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D847AB" w14:textId="77777777" w:rsidR="00C6260A" w:rsidRPr="00C6260A" w:rsidRDefault="00C6260A" w:rsidP="00C6260A">
      <w:pPr>
        <w:pStyle w:val="Heading1"/>
      </w:pPr>
      <w:bookmarkStart w:id="0" w:name="_GoBack"/>
      <w:r w:rsidRPr="00C6260A">
        <w:rPr>
          <w:rFonts w:ascii="MS Mincho" w:eastAsia="MS Mincho" w:hAnsi="MS Mincho" w:cs="MS Mincho" w:hint="eastAsia"/>
        </w:rPr>
        <w:t>日本</w:t>
      </w:r>
      <w:r w:rsidR="003E236F">
        <w:rPr>
          <w:rFonts w:ascii="MS Mincho" w:eastAsia="MS Mincho" w:hAnsi="MS Mincho" w:cs="MS Mincho"/>
        </w:rPr>
        <w:t xml:space="preserve"> 対策</w:t>
      </w:r>
    </w:p>
    <w:bookmarkEnd w:id="0"/>
    <w:p w14:paraId="2A424DBA" w14:textId="77777777" w:rsidR="00DC2187" w:rsidRPr="00C6260A" w:rsidRDefault="00DC2187" w:rsidP="009C56A3">
      <w:pPr>
        <w:pStyle w:val="Heading1"/>
      </w:pPr>
      <w:proofErr w:type="gramStart"/>
      <w:r w:rsidRPr="00C6260A">
        <w:lastRenderedPageBreak/>
        <w:t>notes</w:t>
      </w:r>
      <w:proofErr w:type="gramEnd"/>
    </w:p>
    <w:p w14:paraId="4CACB3E8" w14:textId="77777777" w:rsidR="00DC2187" w:rsidRPr="00C6260A" w:rsidRDefault="00DC2187" w:rsidP="00DC2187">
      <w:pPr>
        <w:rPr>
          <w:b/>
        </w:rPr>
      </w:pPr>
      <w:r w:rsidRPr="00C6260A">
        <w:rPr>
          <w:b/>
        </w:rPr>
        <w:t>Contributors</w:t>
      </w:r>
    </w:p>
    <w:p w14:paraId="187EB53C" w14:textId="77777777" w:rsidR="00DC2187" w:rsidRPr="00C6260A" w:rsidRDefault="00DC2187" w:rsidP="00DC2187">
      <w:r w:rsidRPr="00C6260A">
        <w:t>Tiffany Haas</w:t>
      </w:r>
    </w:p>
    <w:p w14:paraId="4FFB6C21" w14:textId="77777777" w:rsidR="00DC2187" w:rsidRPr="00C6260A" w:rsidRDefault="00DC2187" w:rsidP="00DC2187">
      <w:r w:rsidRPr="00C6260A">
        <w:t>William Neme-Micula</w:t>
      </w:r>
    </w:p>
    <w:p w14:paraId="7B7003B4" w14:textId="77777777" w:rsidR="00286038" w:rsidRDefault="00DC2187" w:rsidP="00DC2187">
      <w:r w:rsidRPr="00C6260A">
        <w:t>Mrs. Randall</w:t>
      </w:r>
    </w:p>
    <w:p w14:paraId="134B08CE" w14:textId="77777777" w:rsidR="00DC2187" w:rsidRPr="00C6260A" w:rsidRDefault="00286038" w:rsidP="00DC2187">
      <w:r>
        <w:t>Jennifer Chan</w:t>
      </w:r>
      <w:r w:rsidR="00DC2187" w:rsidRPr="00C6260A">
        <w:br/>
        <w:t xml:space="preserve">Jared Sawyer </w:t>
      </w:r>
      <w:r w:rsidR="00CF42C6">
        <w:t xml:space="preserve">&lt;--- blame him for formatting even though we know deep down that </w:t>
      </w:r>
      <w:r w:rsidR="00C101CB">
        <w:t>it’s</w:t>
      </w:r>
      <w:r w:rsidR="00CF42C6">
        <w:t xml:space="preserve"> beautiful</w:t>
      </w:r>
    </w:p>
    <w:p w14:paraId="409D766A" w14:textId="77777777" w:rsidR="00DC2187" w:rsidRPr="00C6260A" w:rsidRDefault="00DC2187" w:rsidP="00DC2187"/>
    <w:p w14:paraId="73D4A775" w14:textId="77777777" w:rsidR="00DC2187" w:rsidRPr="00C6260A" w:rsidRDefault="00DC2187" w:rsidP="00DC2187">
      <w:r w:rsidRPr="00C6260A">
        <w:t>Generic notes – There are two distinct CPs that can be written</w:t>
      </w:r>
    </w:p>
    <w:p w14:paraId="4029235F" w14:textId="77777777" w:rsidR="00DC2187" w:rsidRPr="00C6260A" w:rsidRDefault="00DC2187" w:rsidP="00DC2187">
      <w:pPr>
        <w:pStyle w:val="ListParagraph"/>
        <w:numPr>
          <w:ilvl w:val="0"/>
          <w:numId w:val="1"/>
        </w:numPr>
      </w:pPr>
      <w:r w:rsidRPr="00C6260A">
        <w:t>Japan just do the affirmative</w:t>
      </w:r>
    </w:p>
    <w:p w14:paraId="053ED4B3" w14:textId="77777777" w:rsidR="00DC2187" w:rsidRDefault="00DC2187" w:rsidP="00DC2187">
      <w:pPr>
        <w:pStyle w:val="ListParagraph"/>
        <w:numPr>
          <w:ilvl w:val="0"/>
          <w:numId w:val="1"/>
        </w:numPr>
      </w:pPr>
      <w:r w:rsidRPr="00C6260A">
        <w:t>Japan coop with the US do the affirmative</w:t>
      </w:r>
      <w:r w:rsidR="005763DB">
        <w:t xml:space="preserve"> </w:t>
      </w:r>
    </w:p>
    <w:p w14:paraId="56727AB1" w14:textId="77777777" w:rsidR="005763DB" w:rsidRDefault="005763DB" w:rsidP="005763DB"/>
    <w:p w14:paraId="00D9C3D4" w14:textId="77777777" w:rsidR="005763DB" w:rsidRDefault="005763DB" w:rsidP="005763DB">
      <w:r>
        <w:t>The soft power net benefit is better against clean tech/renewables affirmatives than generically versus ocean development/exploration.</w:t>
      </w:r>
    </w:p>
    <w:p w14:paraId="3D3A423B" w14:textId="77777777" w:rsidR="005763DB" w:rsidRPr="00C6260A" w:rsidRDefault="005763DB" w:rsidP="005763DB">
      <w:r>
        <w:t>The trades-off cards for the internal link component are included in the AT Permutation section.</w:t>
      </w:r>
    </w:p>
    <w:p w14:paraId="7F0B9D55" w14:textId="77777777" w:rsidR="00A4296F" w:rsidRDefault="00A4296F" w:rsidP="009C56A3">
      <w:pPr>
        <w:pStyle w:val="Heading1"/>
      </w:pPr>
      <w:r>
        <w:lastRenderedPageBreak/>
        <w:t>&lt;&lt;&lt;</w:t>
      </w:r>
      <w:proofErr w:type="gramStart"/>
      <w:r>
        <w:t>neg</w:t>
      </w:r>
      <w:proofErr w:type="gramEnd"/>
      <w:r>
        <w:t>&gt;&gt;&gt;</w:t>
      </w:r>
    </w:p>
    <w:p w14:paraId="7B9FD19E" w14:textId="77777777" w:rsidR="009C56A3" w:rsidRPr="00C6260A" w:rsidRDefault="009C56A3" w:rsidP="009C56A3">
      <w:pPr>
        <w:pStyle w:val="Heading1"/>
      </w:pPr>
      <w:r w:rsidRPr="00C6260A">
        <w:lastRenderedPageBreak/>
        <w:t>***</w:t>
      </w:r>
      <w:proofErr w:type="gramStart"/>
      <w:r w:rsidRPr="00C6260A">
        <w:t>solvency</w:t>
      </w:r>
      <w:proofErr w:type="gramEnd"/>
    </w:p>
    <w:p w14:paraId="3D399176" w14:textId="77777777" w:rsidR="00C101CB" w:rsidRDefault="00C101CB" w:rsidP="009C56A3">
      <w:pPr>
        <w:pStyle w:val="Heading1"/>
      </w:pPr>
      <w:r>
        <w:lastRenderedPageBreak/>
        <w:t>1nc – cp</w:t>
      </w:r>
    </w:p>
    <w:p w14:paraId="648E2778" w14:textId="77777777" w:rsidR="00C101CB" w:rsidRPr="00C6260A" w:rsidRDefault="00C101CB" w:rsidP="00C101CB">
      <w:pPr>
        <w:pStyle w:val="Heading4"/>
      </w:pPr>
      <w:r w:rsidRPr="00C6260A">
        <w:t xml:space="preserve">Japan </w:t>
      </w:r>
      <w:r>
        <w:t>solves</w:t>
      </w:r>
    </w:p>
    <w:p w14:paraId="3C8D0B00" w14:textId="77777777" w:rsidR="00C101CB" w:rsidRPr="00C6260A" w:rsidRDefault="00C101CB" w:rsidP="00C101CB">
      <w:r w:rsidRPr="00C6260A">
        <w:rPr>
          <w:b/>
        </w:rPr>
        <w:t xml:space="preserve">MEXT 12 – </w:t>
      </w:r>
      <w:r w:rsidRPr="00C6260A">
        <w:t xml:space="preserve">Ministry of Education, Culture, Sports, Science, and Technology for Japan, (7/8/12, </w:t>
      </w:r>
      <w:hyperlink r:id="rId12" w:history="1">
        <w:r w:rsidRPr="00C6260A">
          <w:rPr>
            <w:rStyle w:val="Hyperlink"/>
          </w:rPr>
          <w:t>http://www.mext.go.jp/component/english/__icsFiles/afieldfile/2012/08/07/1324370_11.pdf//nemo</w:t>
        </w:r>
      </w:hyperlink>
      <w:r w:rsidRPr="00C6260A">
        <w:t>)</w:t>
      </w:r>
    </w:p>
    <w:p w14:paraId="09EBC1C4" w14:textId="77777777" w:rsidR="00C101CB" w:rsidRPr="00C6260A" w:rsidRDefault="00C101CB" w:rsidP="00C101CB">
      <w:pPr>
        <w:rPr>
          <w:sz w:val="12"/>
        </w:rPr>
      </w:pPr>
      <w:r w:rsidRPr="00C6260A">
        <w:rPr>
          <w:sz w:val="12"/>
        </w:rPr>
        <w:t xml:space="preserve">The ocean is still a new frontier for human beings because of its vastness and difficulty to access. It has long been investigated and studied with the intellectual desire to clarify the unknown. Through these approaches, </w:t>
      </w:r>
      <w:r w:rsidRPr="00C6260A">
        <w:rPr>
          <w:rStyle w:val="StyleBoldUnderline"/>
        </w:rPr>
        <w:t>t</w:t>
      </w:r>
      <w:r w:rsidRPr="00C6260A">
        <w:rPr>
          <w:sz w:val="12"/>
        </w:rPr>
        <w:t xml:space="preserve">he existence of unused energy and mineral resources and the relation of the ocean to global environmental changes, including climate changes, have been made clear. </w:t>
      </w:r>
      <w:r w:rsidRPr="00C6260A">
        <w:rPr>
          <w:rStyle w:val="StyleBoldUnderline"/>
        </w:rPr>
        <w:t>Thus, pursuing and clarifying the principle of various phenomena in the ocean are necessary to address important issues closely related to human development, including the solution to global environmental problems, countermeasures for ocean-trench earthquakes, and the development of ocean resources</w:t>
      </w:r>
      <w:r w:rsidRPr="00C6260A">
        <w:rPr>
          <w:sz w:val="12"/>
        </w:rPr>
        <w:t>. MEXT has conducted a discussion on issues to be promoted in relation to marine science and technology in preparation for implementation of the “New Growth Strategy” in the CST’s Subdivision on Ocean Development in FY 2010. In the sectoral promotion strategy for the frontier (ocean) field in the 3rd Basic Plan, the “</w:t>
      </w:r>
      <w:r w:rsidRPr="00C6260A">
        <w:rPr>
          <w:rStyle w:val="StyleBoldUnderline"/>
        </w:rPr>
        <w:t>Next-generation Ocean Exploration Technology” which constitutes the “Earth Observation and Ocean Exploration System” of the Key Technologies of National Importance, and the “Offshore Platform Technology” were chosen as strategically prioritized S&amp;T. Furthermore, the important R&amp;D issues in the following three domains were chosen.</w:t>
      </w:r>
      <w:r w:rsidRPr="00C6260A">
        <w:rPr>
          <w:sz w:val="12"/>
        </w:rPr>
        <w:t xml:space="preserve"> (Deep sea and deep seabed exploration technology, technology to utilize marine resources) MEXT is promoting the </w:t>
      </w:r>
      <w:r w:rsidRPr="00C6260A">
        <w:rPr>
          <w:rStyle w:val="StyleBoldUnderline"/>
        </w:rPr>
        <w:t>development of the advanced fundamental technology necessary for the observation/exploration of oceans by JAMSTEC</w:t>
      </w:r>
      <w:r w:rsidRPr="00C6260A">
        <w:rPr>
          <w:sz w:val="12"/>
        </w:rPr>
        <w:t>. For example, in August 2010, as a part of key technologies of national importance “</w:t>
      </w:r>
      <w:r w:rsidRPr="00C6260A">
        <w:rPr>
          <w:rStyle w:val="StyleBoldUnderline"/>
        </w:rPr>
        <w:t xml:space="preserve">Next generation deep sea exploration technology </w:t>
      </w:r>
      <w:r w:rsidRPr="00C6260A">
        <w:rPr>
          <w:sz w:val="12"/>
        </w:rPr>
        <w:t>[Literal translation],” R</w:t>
      </w:r>
      <w:r w:rsidRPr="00C6260A">
        <w:rPr>
          <w:rStyle w:val="StyleBoldUnderline"/>
        </w:rPr>
        <w:t>&amp;D were promoted on small Lithium ion batteries for deep sea use that enables long time stable supply of electricity and developed new technologies such as highly functional imaging system that can record three-dimensional information and managed to successfully demonstrate in deep sea. Moreover, the deep-sea cruising AUV</w:t>
      </w:r>
      <w:r w:rsidRPr="00C6260A">
        <w:rPr>
          <w:sz w:val="12"/>
        </w:rPr>
        <w:t xml:space="preserve"> (Autonomous Underwater Vehicle)“URASHIMA,” </w:t>
      </w:r>
      <w:r w:rsidRPr="00C6260A">
        <w:rPr>
          <w:rStyle w:val="StyleBoldUnderline"/>
        </w:rPr>
        <w:t>with the world record</w:t>
      </w:r>
      <w:r w:rsidRPr="00C6260A">
        <w:rPr>
          <w:sz w:val="12"/>
        </w:rPr>
        <w:t xml:space="preserve"> for the longest continuous autonomous cruise (317km), and the manned research submersible “SHINKAI 6500,” with a world-class depth range (6,500m), are used for investigation, observation and research of the ocean. Concerning strategically prioritized S&amp;T, “next-generation ocean exploration technology” was selected as one of the technologies to constitute the “Earth Observation and Ocean Exploration System” of the Key Technologies of National Importance. </w:t>
      </w:r>
      <w:r w:rsidRPr="00C6260A">
        <w:rPr>
          <w:rStyle w:val="StyleBoldUnderline"/>
        </w:rPr>
        <w:t>JAMSTEC promotes the development of the world’s best technology for ocean riser drilling using the deep sea drilling vessel</w:t>
      </w:r>
      <w:r w:rsidRPr="00C6260A">
        <w:rPr>
          <w:sz w:val="12"/>
        </w:rPr>
        <w:t xml:space="preserve"> “</w:t>
      </w:r>
      <w:r w:rsidRPr="00C6260A">
        <w:rPr>
          <w:rStyle w:val="StyleBoldUnderline"/>
        </w:rPr>
        <w:t>CHIKYU,” which was developed for drilling into the mantles previously untouched and for collecting useful microorganisms in the crust; the development of technology for a next-generation deep-sea cruising vessel; and the development of technology for a deep-sea high-performance unmanned vessel.</w:t>
      </w:r>
      <w:r w:rsidRPr="00C6260A">
        <w:rPr>
          <w:sz w:val="12"/>
        </w:rPr>
        <w:t xml:space="preserve"> </w:t>
      </w:r>
      <w:r w:rsidRPr="00C6260A">
        <w:rPr>
          <w:rStyle w:val="StyleBoldUnderline"/>
        </w:rPr>
        <w:t>These technologies enable surveys and observations in sea/hydrographic areas where investigation is difficult through conventional means, such as ships, and in the very deep-sea areas where heavy or precise work is required.</w:t>
      </w:r>
      <w:r w:rsidRPr="00C6260A">
        <w:rPr>
          <w:sz w:val="12"/>
        </w:rPr>
        <w:t xml:space="preserve"> Furthermore, based on </w:t>
      </w:r>
      <w:r w:rsidRPr="00C6260A">
        <w:rPr>
          <w:rStyle w:val="StyleBoldUnderline"/>
        </w:rPr>
        <w:t>“Promotion on development and dissemination of marine resources and marine renewable energy”, which was listed on the “Growth Strategic Execution Plan” of “New Growth Strategy,” in order to promote the development of unused marine resources, such as sea-floor hydrothermal deposits, etc., at MEXT, the investigative commission of effective uses of marine resources in the CST’s Subdivision on Ocean Development, held in August 2010, considered their position about future technological development, focusing on the development and operation of AUVs which are expected to play important roles in exploration of marine mineral resources and finalized a report titled, “About How to Conduct Demonstration of the Technologies for Marine Mineral Resources Exploration</w:t>
      </w:r>
      <w:r w:rsidRPr="00C6260A">
        <w:rPr>
          <w:sz w:val="12"/>
        </w:rPr>
        <w:t xml:space="preserve"> [literal translation].” In relation to the sensors and other exploration technologies, MEXT is implementing the “</w:t>
      </w:r>
      <w:r w:rsidRPr="00C6260A">
        <w:rPr>
          <w:rStyle w:val="StyleBoldUnderline"/>
        </w:rPr>
        <w:t>Program for the development of advanced sensor technologies to search for marine resources”</w:t>
      </w:r>
      <w:r w:rsidRPr="00C6260A">
        <w:rPr>
          <w:sz w:val="12"/>
        </w:rPr>
        <w:t xml:space="preserve"> [literal translation], </w:t>
      </w:r>
      <w:r w:rsidRPr="00C6260A">
        <w:rPr>
          <w:rStyle w:val="StyleBoldUnderline"/>
        </w:rPr>
        <w:t>aiming at promoting R&amp;D for enabling effective exploration of marine resources such as sea-floor hydrothermal deposits in a broad area.</w:t>
      </w:r>
      <w:r w:rsidRPr="00C6260A">
        <w:rPr>
          <w:sz w:val="12"/>
        </w:rPr>
        <w:t xml:space="preserve"> In addition, in September 2010, deep sea drilling at Iheya-North hydrothermal area of Okinawa trough was implemented and various metal sulfides similar to that of black ore were extracted. (</w:t>
      </w:r>
      <w:r w:rsidRPr="00C6260A">
        <w:rPr>
          <w:rStyle w:val="StyleBoldUnderline"/>
        </w:rPr>
        <w:t xml:space="preserve">Oceanic environment observation/forecasting technology, ocean usage technology, oceanic environment conservation technology) JAMSTEC is promoting observation and simulation research on the </w:t>
      </w:r>
      <w:r w:rsidRPr="00C6260A">
        <w:rPr>
          <w:rStyle w:val="StyleBoldUnderline"/>
        </w:rPr>
        <w:lastRenderedPageBreak/>
        <w:t>global environment</w:t>
      </w:r>
      <w:r w:rsidRPr="00C6260A">
        <w:rPr>
          <w:sz w:val="12"/>
        </w:rPr>
        <w:t xml:space="preserve"> (observation of ocean, land and atmosphere and conducted around the world using observation facilities such as research vessels, buoys and terrestrial observation tools and prediction/simulation of climate changes, aiming to clarify global environmental changes including global warming). Furthermore, JAMSTEC analyzed the data obtained through observation and research by utilizing the supercomputer “Earth Simulator,” which has the world's highest level of performance, and conducted modeling research for physical, chemical, and ecological programs of the global environment, thus contributing to improvement in prediction accuracy of phenomena that affect the climate on a global scale. </w:t>
      </w:r>
      <w:r w:rsidRPr="00C6260A">
        <w:rPr>
          <w:rStyle w:val="StyleBoldUnderline"/>
        </w:rPr>
        <w:t>METI continues to implement surveys for reserves of oil and other resources in cooperation with Japan Oil, Gas and Metals National Corporation.</w:t>
      </w:r>
      <w:r w:rsidRPr="00C6260A">
        <w:rPr>
          <w:sz w:val="12"/>
        </w:rPr>
        <w:t xml:space="preserve"> MLIT is working jointly with the Port and Airport Research Institute to improve the Nationwide Ocean Wave Information Network for Ports and Harbors (NOWPHAS). </w:t>
      </w:r>
      <w:r w:rsidRPr="00C6260A">
        <w:rPr>
          <w:rStyle w:val="StyleBoldUnderline"/>
        </w:rPr>
        <w:t>JMA continuously implements surveys and research to improve monitoring and observation information of ocean phenomena and climate changes, including the observation of oceanic and maritime climatic phenomena and the clarification of the El Nino phenomenon</w:t>
      </w:r>
      <w:r w:rsidRPr="00C6260A">
        <w:rPr>
          <w:sz w:val="12"/>
        </w:rPr>
        <w:t>. JCG conducts R&amp;D on oceanic surveying and observation technology as well as analysis technology</w:t>
      </w:r>
      <w:r w:rsidRPr="00C6260A">
        <w:rPr>
          <w:rStyle w:val="StyleBoldUnderline"/>
        </w:rPr>
        <w:t>. The National Maritime Research Institute implements research on safety and environmental conservation in terms of ocean technology.</w:t>
      </w:r>
      <w:r w:rsidRPr="00C6260A">
        <w:rPr>
          <w:sz w:val="12"/>
        </w:rPr>
        <w:t xml:space="preserve"> In regards to the North-East Asian Regional Global Ocean Observing System (NEAR-GOOS project), </w:t>
      </w:r>
      <w:r w:rsidRPr="00C6260A">
        <w:rPr>
          <w:rStyle w:val="StyleBoldUnderline"/>
        </w:rPr>
        <w:t xml:space="preserve">JMA and JCG operate a system for promoting the exchange of oceanic data for NEAR-GOOS areas, further enhancing oceanographic research. </w:t>
      </w:r>
      <w:r w:rsidRPr="00C6260A">
        <w:rPr>
          <w:sz w:val="12"/>
        </w:rPr>
        <w:t>(Research on clarification of the inner structure of the earth, lives within the earth’s crust, undersea earthquakes and tsunami prevention technologies) JAMSTEC</w:t>
      </w:r>
      <w:r w:rsidRPr="00C6260A">
        <w:rPr>
          <w:rStyle w:val="StyleBoldUnderline"/>
        </w:rPr>
        <w:t xml:space="preserve"> </w:t>
      </w:r>
      <w:r w:rsidRPr="00C6260A">
        <w:rPr>
          <w:sz w:val="12"/>
        </w:rPr>
        <w:t xml:space="preserve">is promoting research on the dynamics of the earth's interior including the dynamics analysis of ocean floor plates and the crustal structure exploration for continental shelf territorial delimitation are implemented using the remotely operated vehicle KAIKO 7000 and deep sea research vessels. For example, </w:t>
      </w:r>
      <w:r w:rsidRPr="00C6260A">
        <w:rPr>
          <w:rStyle w:val="StyleBoldUnderline"/>
        </w:rPr>
        <w:t>an ocean-floor observation system is being developed to monitor earthquakes, tsunamis and crustal movements in real-time at the source zone</w:t>
      </w:r>
      <w:r w:rsidRPr="00C6260A">
        <w:rPr>
          <w:sz w:val="12"/>
        </w:rPr>
        <w:t xml:space="preserve"> of the Tonankai and Nankai Earthquakes, which is predicted to cause extensive damage to Japan. In addition, </w:t>
      </w:r>
      <w:r w:rsidRPr="00C6260A">
        <w:rPr>
          <w:rStyle w:val="StyleBoldUnderline"/>
        </w:rPr>
        <w:t>JAMSTEC promotes ocean drilling with the deep-sea drilling vessel “CHIKYU”</w:t>
      </w:r>
      <w:r w:rsidRPr="00C6260A">
        <w:rPr>
          <w:sz w:val="12"/>
        </w:rPr>
        <w:t xml:space="preserve"> in the Kumano Basin, off the Kii Peninsula under the framework of the Integrated Ocean Drilling Program (IODP), aiming at clarifying the mechanism of massive ocean-trench earthquakes and the biosphere under the ocean floor. In the FY 2010, JAMSTEC implemented scientific drilling in Nankai Trough to collect core samples, data through measurement of physical properties, and installation of long-term borehole measurement system for providing invaluable insights into the mechanism of great earthquakes. </w:t>
      </w:r>
      <w:r w:rsidRPr="00C6260A">
        <w:rPr>
          <w:rStyle w:val="StyleBoldUnderline"/>
        </w:rPr>
        <w:t>Furthermore, drilling expedition was carried out at the Iheya- North hydrothermal field in the Okinawa trough to obtain evidence for microbial communities, including their biomass and ecosystem roles and function.</w:t>
      </w:r>
    </w:p>
    <w:p w14:paraId="3475299C" w14:textId="77777777" w:rsidR="009C56A3" w:rsidRPr="00C6260A" w:rsidRDefault="00C101CB" w:rsidP="009C56A3">
      <w:pPr>
        <w:pStyle w:val="Heading1"/>
      </w:pPr>
      <w:r>
        <w:lastRenderedPageBreak/>
        <w:t xml:space="preserve">2nc </w:t>
      </w:r>
      <w:r w:rsidR="00320F4B">
        <w:t>–</w:t>
      </w:r>
      <w:r>
        <w:t xml:space="preserve"> </w:t>
      </w:r>
      <w:r w:rsidR="009C56A3" w:rsidRPr="00C6260A">
        <w:t>generic</w:t>
      </w:r>
      <w:r w:rsidR="00320F4B">
        <w:t xml:space="preserve"> solvency</w:t>
      </w:r>
    </w:p>
    <w:p w14:paraId="0DCA225D" w14:textId="77777777" w:rsidR="009C56A3" w:rsidRPr="00C6260A" w:rsidRDefault="009C56A3" w:rsidP="009C56A3">
      <w:pPr>
        <w:pStyle w:val="Heading4"/>
      </w:pPr>
      <w:r w:rsidRPr="00C6260A">
        <w:t>Japan is ready for ocean exploration and development</w:t>
      </w:r>
    </w:p>
    <w:p w14:paraId="1E94F15A" w14:textId="77777777" w:rsidR="009C56A3" w:rsidRPr="00C6260A" w:rsidRDefault="009C56A3" w:rsidP="009C56A3">
      <w:r w:rsidRPr="00C6260A">
        <w:rPr>
          <w:b/>
        </w:rPr>
        <w:t xml:space="preserve">MEXT 12 – </w:t>
      </w:r>
      <w:r w:rsidRPr="00C6260A">
        <w:t xml:space="preserve">Ministry of Education, Culture, Sports, Science, and Technology for Japan, (7/8/12, </w:t>
      </w:r>
      <w:hyperlink r:id="rId13" w:history="1">
        <w:r w:rsidRPr="00C6260A">
          <w:rPr>
            <w:rStyle w:val="Hyperlink"/>
          </w:rPr>
          <w:t>http://www.mext.go.jp/component/english/__icsFiles/afieldfile/2012/08/07/1324370_11.pdf//nemo</w:t>
        </w:r>
      </w:hyperlink>
      <w:r w:rsidRPr="00C6260A">
        <w:t>)</w:t>
      </w:r>
    </w:p>
    <w:p w14:paraId="52FBB993" w14:textId="77777777" w:rsidR="009C56A3" w:rsidRPr="00C6260A" w:rsidRDefault="009C56A3" w:rsidP="009C56A3">
      <w:pPr>
        <w:rPr>
          <w:sz w:val="16"/>
        </w:rPr>
      </w:pPr>
      <w:r w:rsidRPr="00C6260A">
        <w:rPr>
          <w:sz w:val="16"/>
        </w:rPr>
        <w:t>National Institute of Information and Communications Technology -Core technologies of satellite for disaster prevention measures and risk management - Infrastructural tool development program for marine resource applications. Japan Agency for Marine-Earth Science and Technology (</w:t>
      </w:r>
      <w:r w:rsidRPr="00C6260A">
        <w:rPr>
          <w:rStyle w:val="StyleBoldUnderline"/>
        </w:rPr>
        <w:t>JAMSTEC</w:t>
      </w:r>
      <w:r w:rsidRPr="00C6260A">
        <w:rPr>
          <w:sz w:val="16"/>
        </w:rPr>
        <w:t xml:space="preserve">) Next-generation </w:t>
      </w:r>
      <w:r w:rsidRPr="00C6260A">
        <w:rPr>
          <w:rStyle w:val="StyleBoldUnderline"/>
        </w:rPr>
        <w:t>ocean exploration technology -Development of</w:t>
      </w:r>
      <w:r w:rsidRPr="00C6260A">
        <w:rPr>
          <w:sz w:val="16"/>
        </w:rPr>
        <w:t xml:space="preserve"> the world’s best </w:t>
      </w:r>
      <w:r w:rsidRPr="00C6260A">
        <w:rPr>
          <w:rStyle w:val="StyleBoldUnderline"/>
        </w:rPr>
        <w:t>deep sea riser drilling</w:t>
      </w:r>
      <w:r w:rsidRPr="00C6260A">
        <w:rPr>
          <w:sz w:val="16"/>
        </w:rPr>
        <w:t xml:space="preserve"> technology by CHIKYU -</w:t>
      </w:r>
      <w:r w:rsidRPr="00C6260A">
        <w:rPr>
          <w:rStyle w:val="StyleBoldUnderline"/>
        </w:rPr>
        <w:t>Development of</w:t>
      </w:r>
      <w:r w:rsidRPr="00C6260A">
        <w:rPr>
          <w:sz w:val="16"/>
        </w:rPr>
        <w:t xml:space="preserve"> technology for next-generation deep-sea cruising </w:t>
      </w:r>
      <w:r w:rsidRPr="00C6260A">
        <w:rPr>
          <w:rStyle w:val="StyleBoldUnderline"/>
        </w:rPr>
        <w:t>AUV</w:t>
      </w:r>
      <w:r w:rsidRPr="00C6260A">
        <w:rPr>
          <w:sz w:val="16"/>
        </w:rPr>
        <w:t xml:space="preserve"> -</w:t>
      </w:r>
      <w:r w:rsidRPr="00C6260A">
        <w:rPr>
          <w:rStyle w:val="StyleBoldUnderline"/>
        </w:rPr>
        <w:t>Development of</w:t>
      </w:r>
      <w:r w:rsidRPr="00C6260A">
        <w:rPr>
          <w:sz w:val="16"/>
        </w:rPr>
        <w:t xml:space="preserve"> technology for deep sea high performance </w:t>
      </w:r>
      <w:r w:rsidRPr="00C6260A">
        <w:rPr>
          <w:rStyle w:val="StyleBoldUnderline"/>
        </w:rPr>
        <w:t>unmanned research vehicles</w:t>
      </w:r>
      <w:r w:rsidRPr="00C6260A">
        <w:rPr>
          <w:sz w:val="16"/>
        </w:rPr>
        <w:t xml:space="preserve">. Japan Aerospace Exploration Agency R&amp;D on rockets -H-IIA /H-IIB rockets, </w:t>
      </w:r>
      <w:r w:rsidRPr="00C6260A">
        <w:rPr>
          <w:rStyle w:val="StyleBoldUnderline"/>
        </w:rPr>
        <w:t>solid rockets Promotion of Application and R&amp;D on satellites</w:t>
      </w:r>
      <w:r w:rsidRPr="00C6260A">
        <w:rPr>
          <w:sz w:val="16"/>
        </w:rPr>
        <w:t xml:space="preserve"> -Land and </w:t>
      </w:r>
      <w:r w:rsidRPr="00C6260A">
        <w:rPr>
          <w:rStyle w:val="StyleBoldUnderline"/>
        </w:rPr>
        <w:t>sea observation</w:t>
      </w:r>
      <w:r w:rsidRPr="00C6260A">
        <w:rPr>
          <w:sz w:val="16"/>
        </w:rPr>
        <w:t xml:space="preserve">, </w:t>
      </w:r>
      <w:r w:rsidRPr="00C6260A">
        <w:rPr>
          <w:rStyle w:val="StyleBoldUnderline"/>
        </w:rPr>
        <w:t>Earth environmental observation</w:t>
      </w:r>
      <w:r w:rsidRPr="00C6260A">
        <w:rPr>
          <w:sz w:val="16"/>
        </w:rPr>
        <w:t>, advanced communication, accession Research on space science -X-ray, infrared rays, radio waves, Moon and planets, research on space engineering. -</w:t>
      </w:r>
      <w:r w:rsidRPr="00C6260A">
        <w:rPr>
          <w:rStyle w:val="StyleBoldUnderline"/>
        </w:rPr>
        <w:t>R&amp;D on remote sensing technology</w:t>
      </w:r>
      <w:r w:rsidRPr="00C6260A">
        <w:rPr>
          <w:sz w:val="16"/>
        </w:rPr>
        <w:t xml:space="preserve"> -</w:t>
      </w:r>
      <w:r w:rsidRPr="00C6260A">
        <w:rPr>
          <w:rStyle w:val="StyleBoldUnderline"/>
        </w:rPr>
        <w:t xml:space="preserve">Methane </w:t>
      </w:r>
      <w:proofErr w:type="gramStart"/>
      <w:r w:rsidRPr="00C6260A">
        <w:rPr>
          <w:rStyle w:val="StyleBoldUnderline"/>
        </w:rPr>
        <w:t>hydrate</w:t>
      </w:r>
      <w:proofErr w:type="gramEnd"/>
      <w:r w:rsidRPr="00C6260A">
        <w:rPr>
          <w:rStyle w:val="StyleBoldUnderline"/>
        </w:rPr>
        <w:t xml:space="preserve"> technology development</w:t>
      </w:r>
      <w:r w:rsidRPr="00C6260A">
        <w:rPr>
          <w:sz w:val="16"/>
        </w:rPr>
        <w:t>. National Institute of Advanced Industrial Science and Technology (AIST) -Pr</w:t>
      </w:r>
      <w:r w:rsidRPr="00C6260A">
        <w:rPr>
          <w:rStyle w:val="StyleBoldUnderline"/>
        </w:rPr>
        <w:t>ediction of Earth and ocean environments based on geochemical and paleontological research of modern and past environments</w:t>
      </w:r>
      <w:r w:rsidRPr="00C6260A">
        <w:rPr>
          <w:sz w:val="16"/>
        </w:rPr>
        <w:t xml:space="preserve"> -</w:t>
      </w:r>
      <w:r w:rsidRPr="00C6260A">
        <w:rPr>
          <w:rStyle w:val="StyleBoldUnderline"/>
        </w:rPr>
        <w:t>Marine</w:t>
      </w:r>
      <w:r w:rsidRPr="00C6260A">
        <w:rPr>
          <w:sz w:val="16"/>
        </w:rPr>
        <w:t xml:space="preserve"> geological research and </w:t>
      </w:r>
      <w:r w:rsidRPr="00C6260A">
        <w:rPr>
          <w:rStyle w:val="StyleBoldUnderline"/>
        </w:rPr>
        <w:t>survey</w:t>
      </w:r>
      <w:r w:rsidRPr="00C6260A">
        <w:rPr>
          <w:sz w:val="16"/>
        </w:rPr>
        <w:t>. New Energy and Industrial Technology Development Organization (NEDO) -</w:t>
      </w:r>
      <w:r w:rsidRPr="00C6260A">
        <w:rPr>
          <w:rStyle w:val="StyleBoldUnderline"/>
        </w:rPr>
        <w:t>Project on the development of fundamental technology for next generation transportation system design</w:t>
      </w:r>
      <w:r w:rsidRPr="00C6260A">
        <w:rPr>
          <w:sz w:val="16"/>
        </w:rPr>
        <w:t>. Japan Oil, Gas and Metals National Corporation (JOGMEC) -</w:t>
      </w:r>
      <w:r w:rsidRPr="00C6260A">
        <w:rPr>
          <w:rStyle w:val="StyleBoldUnderline"/>
        </w:rPr>
        <w:t>Deep-sea mineral exploitation survey</w:t>
      </w:r>
      <w:r w:rsidRPr="00C6260A">
        <w:rPr>
          <w:sz w:val="16"/>
        </w:rPr>
        <w:t>. Hydrographic and Oceanographic Department, Japan Coast Guard -IOC Sub-Commission for the Western Pacific Region (WESTPAC)</w:t>
      </w:r>
    </w:p>
    <w:p w14:paraId="1E0B18DE" w14:textId="77777777" w:rsidR="009C56A3" w:rsidRPr="00C6260A" w:rsidRDefault="009C56A3" w:rsidP="009C56A3">
      <w:pPr>
        <w:pStyle w:val="Heading4"/>
      </w:pPr>
      <w:r w:rsidRPr="00C6260A">
        <w:t>JAMSTEC is ready for exploration</w:t>
      </w:r>
    </w:p>
    <w:p w14:paraId="2AC5B5AC" w14:textId="77777777" w:rsidR="009C56A3" w:rsidRPr="00C6260A" w:rsidRDefault="009C56A3" w:rsidP="009C56A3">
      <w:r w:rsidRPr="00C6260A">
        <w:rPr>
          <w:b/>
        </w:rPr>
        <w:t xml:space="preserve">Shirayama 14 </w:t>
      </w:r>
      <w:r w:rsidRPr="00C6260A">
        <w:t>- Dr. Yoshihisa Shirayama, Executive Director for Science of JAMSTEC, (“Deep Sea Exploration by the Japan Agency for Marine-Earth Science and Technology (JAMSTEC)”, May 23, 2014, http://www.accj.or.jp/en/events/details/21949-deep-sea-exploration-by-the-Japan-agency-for-marine-earth-science-and-technology-jamstec//nemo)</w:t>
      </w:r>
    </w:p>
    <w:p w14:paraId="7DD743B9" w14:textId="77777777" w:rsidR="009C56A3" w:rsidRPr="00C6260A" w:rsidRDefault="009C56A3" w:rsidP="009C56A3">
      <w:pPr>
        <w:rPr>
          <w:rStyle w:val="StyleBoldUnderline"/>
        </w:rPr>
      </w:pPr>
      <w:r w:rsidRPr="00C6260A">
        <w:rPr>
          <w:rStyle w:val="StyleBoldUnderline"/>
        </w:rPr>
        <w:t>JAMSTEC i</w:t>
      </w:r>
      <w:r w:rsidRPr="00C6260A">
        <w:t xml:space="preserve">s one of </w:t>
      </w:r>
      <w:r w:rsidRPr="00C6260A">
        <w:rPr>
          <w:rStyle w:val="StyleBoldUnderline"/>
        </w:rPr>
        <w:t>the largest, most active and accomplished research agencies in the world</w:t>
      </w:r>
      <w:r w:rsidRPr="00C6260A">
        <w:t xml:space="preserve">. </w:t>
      </w:r>
      <w:r w:rsidRPr="00C6260A">
        <w:rPr>
          <w:rStyle w:val="StyleBoldUnderline"/>
        </w:rPr>
        <w:t>It operates 7 research vessels, one manned deep-sea submersible, four autonomous underwater vehicles, and three remotely operated underwater vehicles. In addition, the agency is operating a scientific drilling ship "Chikyu".</w:t>
      </w:r>
      <w:r w:rsidRPr="00C6260A">
        <w:t xml:space="preserve"> The fleet is so strong that sediments, rocks and organisms from water depths exceeding 7000 m or from depths more than 2000 m below the surface of the ocean bottom have been collected so far. Based on such high technologies, </w:t>
      </w:r>
      <w:r w:rsidRPr="00C6260A">
        <w:rPr>
          <w:rStyle w:val="StyleBoldUnderline"/>
        </w:rPr>
        <w:t>JAMSTEC have carried out a variety of unique sciences, such as observation of fault rock that caused the Tohoku great earthquake, and biological research of microbes living in the ultra-deep biosphere.</w:t>
      </w:r>
    </w:p>
    <w:p w14:paraId="464E11E8" w14:textId="77777777" w:rsidR="00AD3C07" w:rsidRPr="00C6260A" w:rsidRDefault="00C101CB" w:rsidP="00AD3C07">
      <w:pPr>
        <w:pStyle w:val="Heading1"/>
      </w:pPr>
      <w:r>
        <w:lastRenderedPageBreak/>
        <w:t xml:space="preserve">2nc - </w:t>
      </w:r>
      <w:r w:rsidR="00AD3C07" w:rsidRPr="00C6260A">
        <w:t>aquaculture</w:t>
      </w:r>
    </w:p>
    <w:p w14:paraId="3C11DB4E" w14:textId="77777777" w:rsidR="009E098C" w:rsidRPr="00C6260A" w:rsidRDefault="009E098C" w:rsidP="009E098C">
      <w:pPr>
        <w:pStyle w:val="Heading4"/>
      </w:pPr>
      <w:r w:rsidRPr="00C6260A">
        <w:t>Japan solves aquaculture – they have the demand, investment and regulations</w:t>
      </w:r>
    </w:p>
    <w:p w14:paraId="14171A01" w14:textId="77777777" w:rsidR="009E098C" w:rsidRPr="00C6260A" w:rsidRDefault="009E098C" w:rsidP="009E098C">
      <w:r w:rsidRPr="00C6260A">
        <w:rPr>
          <w:rStyle w:val="StyleStyleBold12pt"/>
        </w:rPr>
        <w:t>Takeda 09</w:t>
      </w:r>
      <w:r w:rsidRPr="00C6260A">
        <w:t xml:space="preserve"> [Ikuo TAKEDA, Fish Ranching and Aquaculture Division, Fisheries Agency, 1-2-1 Kasumigaseki Chiyoda-ku, Tokyo, Japan, “The Measures for Sustainable Marine Aquaculture in Japan”, August 10</w:t>
      </w:r>
      <w:r w:rsidRPr="00C6260A">
        <w:rPr>
          <w:vertAlign w:val="superscript"/>
        </w:rPr>
        <w:t>th</w:t>
      </w:r>
      <w:r w:rsidRPr="00C6260A">
        <w:t xml:space="preserve">, 2009, </w:t>
      </w:r>
      <w:hyperlink r:id="rId14" w:history="1">
        <w:r w:rsidRPr="00C6260A">
          <w:rPr>
            <w:rStyle w:val="Hyperlink"/>
          </w:rPr>
          <w:t>https://www.fra.affrc.go.jp/bulletin/bull/bull29/15.pdf</w:t>
        </w:r>
      </w:hyperlink>
      <w:r w:rsidRPr="00C6260A">
        <w:t>] // t-haas</w:t>
      </w:r>
    </w:p>
    <w:p w14:paraId="554D4399" w14:textId="77777777" w:rsidR="009E098C" w:rsidRPr="00C6260A" w:rsidRDefault="009E098C" w:rsidP="009E098C">
      <w:pPr>
        <w:rPr>
          <w:sz w:val="16"/>
        </w:rPr>
      </w:pPr>
      <w:r w:rsidRPr="00C6260A">
        <w:rPr>
          <w:rStyle w:val="StyleBoldUnderline"/>
        </w:rPr>
        <w:t>Aquaculture has a very long history in Japan, beginning</w:t>
      </w:r>
      <w:r w:rsidRPr="00C6260A">
        <w:rPr>
          <w:sz w:val="16"/>
        </w:rPr>
        <w:t xml:space="preserve"> with nori seaweed culture </w:t>
      </w:r>
      <w:r w:rsidRPr="00C6260A">
        <w:rPr>
          <w:rStyle w:val="StyleBoldUnderline"/>
        </w:rPr>
        <w:t>in the 16th century</w:t>
      </w:r>
      <w:r w:rsidRPr="00C6260A">
        <w:rPr>
          <w:sz w:val="16"/>
        </w:rPr>
        <w:t xml:space="preserve">. The artificial feeding of marine species was said to initiate in 1927 with yellowtail in Kagawa Prefecture. The aquaculture of yellowtail was suspended in World War II, but had come back </w:t>
      </w:r>
      <w:r w:rsidRPr="00C6260A">
        <w:rPr>
          <w:rStyle w:val="StyleBoldUnderline"/>
        </w:rPr>
        <w:t>in the decade following the War</w:t>
      </w:r>
      <w:r w:rsidRPr="00C6260A">
        <w:rPr>
          <w:sz w:val="16"/>
        </w:rPr>
        <w:t xml:space="preserve">. And </w:t>
      </w:r>
      <w:r w:rsidRPr="00C6260A">
        <w:rPr>
          <w:rStyle w:val="StyleBoldUnderline"/>
        </w:rPr>
        <w:t>new aquaculture technologies were gradually applied to an increasing number of species</w:t>
      </w:r>
      <w:r w:rsidRPr="00C6260A">
        <w:rPr>
          <w:sz w:val="16"/>
        </w:rPr>
        <w:t xml:space="preserve">. At present, </w:t>
      </w:r>
      <w:r w:rsidRPr="00C6260A">
        <w:rPr>
          <w:rStyle w:val="StyleBoldUnderline"/>
        </w:rPr>
        <w:t>it is said that about 30 species are cultivated in Japan; a part of those comprise most of the domestic production</w:t>
      </w:r>
      <w:r w:rsidRPr="00C6260A">
        <w:rPr>
          <w:sz w:val="16"/>
        </w:rPr>
        <w:t xml:space="preserve">. In 2004, cultivated nori, oysters and coho salmon accounted for 100% of the domestic supply of those species, and cultivated yellowtail and red sea bream account about 70 or 80% of the domestic supply of those species. Aquaculture and fisheries production levels in Japan during 2004 are presented in Table 1. </w:t>
      </w:r>
      <w:r w:rsidRPr="00C6260A">
        <w:rPr>
          <w:rFonts w:ascii="MS Gothic" w:eastAsia="MS Gothic" w:hAnsi="MS Gothic" w:cs="MS Gothic" w:hint="eastAsia"/>
          <w:sz w:val="16"/>
        </w:rPr>
        <w:t xml:space="preserve">　</w:t>
      </w:r>
      <w:r w:rsidRPr="00C6260A">
        <w:rPr>
          <w:sz w:val="16"/>
        </w:rPr>
        <w:t xml:space="preserve">In 2004, </w:t>
      </w:r>
      <w:r w:rsidRPr="00C6260A">
        <w:rPr>
          <w:rStyle w:val="StyleBoldUnderline"/>
        </w:rPr>
        <w:t>marine aquaculture production in Japan amounted to 1.2 million metric tons valued at 436 billion yen</w:t>
      </w:r>
      <w:r w:rsidRPr="00C6260A">
        <w:rPr>
          <w:sz w:val="16"/>
        </w:rPr>
        <w:t xml:space="preserve"> and represented 21.4% of the total Japanese marine fisheries in volume and 29.0% of the total in value (Table 2). </w:t>
      </w:r>
      <w:r w:rsidRPr="00C6260A">
        <w:rPr>
          <w:rStyle w:val="StyleBoldUnderline"/>
        </w:rPr>
        <w:t>Dividing Japanese marine fisheries into four major sectors: distant-water, offshore, coastal and aquaculture, aquaculture production exceeded that of the distant-water fishery and was nearly equal to coastal fisheries. The value of aquaculture production has exceeded that of the distant-water fishery since 1988 and that of the offshore fishery since 1992</w:t>
      </w:r>
      <w:r w:rsidRPr="00C6260A">
        <w:rPr>
          <w:sz w:val="16"/>
        </w:rPr>
        <w:t xml:space="preserve"> (Figure 1). </w:t>
      </w:r>
      <w:r w:rsidRPr="00C6260A">
        <w:rPr>
          <w:rFonts w:ascii="MS Gothic" w:eastAsia="MS Gothic" w:hAnsi="MS Gothic" w:cs="MS Gothic" w:hint="eastAsia"/>
          <w:sz w:val="16"/>
        </w:rPr>
        <w:t xml:space="preserve">　</w:t>
      </w:r>
      <w:r w:rsidRPr="00C6260A">
        <w:rPr>
          <w:rStyle w:val="StyleBoldUnderline"/>
        </w:rPr>
        <w:t>Today, marine aquaculture is a major food production industry in Japan. Some big companies</w:t>
      </w:r>
      <w:r w:rsidRPr="00C6260A">
        <w:rPr>
          <w:sz w:val="16"/>
        </w:rPr>
        <w:t xml:space="preserve">, e.g., Nihon Suisan, Maruha </w:t>
      </w:r>
      <w:r w:rsidRPr="00C6260A">
        <w:rPr>
          <w:rStyle w:val="StyleBoldUnderline"/>
        </w:rPr>
        <w:t>and foreign-affiliated firms</w:t>
      </w:r>
      <w:r w:rsidRPr="00C6260A">
        <w:rPr>
          <w:sz w:val="16"/>
        </w:rPr>
        <w:t xml:space="preserve"> such as Norwegian companies </w:t>
      </w:r>
      <w:r w:rsidRPr="00C6260A">
        <w:rPr>
          <w:rStyle w:val="StyleBoldUnderline"/>
        </w:rPr>
        <w:t>have entered into aquaculture through subsidiaries</w:t>
      </w:r>
      <w:r w:rsidRPr="00C6260A">
        <w:rPr>
          <w:sz w:val="16"/>
        </w:rPr>
        <w:t xml:space="preserve">. </w:t>
      </w:r>
      <w:r w:rsidRPr="00C6260A">
        <w:rPr>
          <w:rStyle w:val="StyleBoldUnderline"/>
        </w:rPr>
        <w:t>Aquaculture products generally meet the tastes of consumers and consist mainly of medium- to high-quality products</w:t>
      </w:r>
      <w:r w:rsidRPr="00C6260A">
        <w:rPr>
          <w:sz w:val="16"/>
        </w:rPr>
        <w:t xml:space="preserve">. </w:t>
      </w:r>
      <w:r w:rsidRPr="00C6260A">
        <w:rPr>
          <w:rStyle w:val="StyleBoldUnderline"/>
        </w:rPr>
        <w:t>As marine aquaculture continues to develop and expand</w:t>
      </w:r>
      <w:r w:rsidRPr="00C6260A">
        <w:rPr>
          <w:sz w:val="16"/>
        </w:rPr>
        <w:t>, protecting the marine environment from the effects of water pollution is vital to the health of the industry. At the same time, Japanese consumers have been concerned about "Anzen" and "Ansin" on food including cultured seafood since the discovery of outbreak of Bovine Spongiform Encephalopathy, i.e., BSE in Japan. In English, "Anzen" can be translated into "safety" and "Ansin" can be translated into "trust." Accordingly</w:t>
      </w:r>
      <w:r w:rsidRPr="00C6260A">
        <w:rPr>
          <w:rStyle w:val="StyleBoldUnderline"/>
        </w:rPr>
        <w:t>, aquaculture policy of Japan has to point to the preservation of the environment of aquaculture grounds and the safety of aquaculture products.</w:t>
      </w:r>
    </w:p>
    <w:p w14:paraId="10271702" w14:textId="77777777" w:rsidR="009E098C" w:rsidRPr="00C6260A" w:rsidRDefault="009E098C" w:rsidP="009E098C"/>
    <w:p w14:paraId="46AA53B6" w14:textId="77777777" w:rsidR="009E098C" w:rsidRPr="00C6260A" w:rsidRDefault="009E098C" w:rsidP="009E098C">
      <w:pPr>
        <w:pStyle w:val="Heading4"/>
      </w:pPr>
      <w:r w:rsidRPr="00C6260A">
        <w:t>Japanese aquaculture solves environment best – regulations are already in place and are working</w:t>
      </w:r>
    </w:p>
    <w:p w14:paraId="0F5A3880" w14:textId="77777777" w:rsidR="009E098C" w:rsidRPr="00C6260A" w:rsidRDefault="009E098C" w:rsidP="009E098C">
      <w:r w:rsidRPr="00C6260A">
        <w:rPr>
          <w:rStyle w:val="StyleStyleBold12pt"/>
        </w:rPr>
        <w:t>Takeda 09</w:t>
      </w:r>
      <w:r w:rsidRPr="00C6260A">
        <w:t xml:space="preserve"> [Ikuo TAKEDA, Fish Ranching and Aquaculture Division, Fisheries Agency, 1-2-1 Kasumigaseki Chiyoda-ku, Tokyo, Japan, “The Measures for Sustainable Marine Aquaculture in Japan”, August 10</w:t>
      </w:r>
      <w:r w:rsidRPr="00C6260A">
        <w:rPr>
          <w:vertAlign w:val="superscript"/>
        </w:rPr>
        <w:t>th</w:t>
      </w:r>
      <w:r w:rsidRPr="00C6260A">
        <w:t xml:space="preserve">, 2009, </w:t>
      </w:r>
      <w:hyperlink r:id="rId15" w:history="1">
        <w:r w:rsidRPr="00C6260A">
          <w:rPr>
            <w:rStyle w:val="Hyperlink"/>
          </w:rPr>
          <w:t>https://www.fra.affrc.go.jp/bulletin/bull/bull29/15.pdf</w:t>
        </w:r>
      </w:hyperlink>
      <w:r w:rsidRPr="00C6260A">
        <w:t>] // t-haas</w:t>
      </w:r>
    </w:p>
    <w:p w14:paraId="13362FA4" w14:textId="77777777" w:rsidR="009E098C" w:rsidRPr="00C6260A" w:rsidRDefault="009E098C" w:rsidP="009E098C">
      <w:pPr>
        <w:rPr>
          <w:sz w:val="16"/>
        </w:rPr>
      </w:pPr>
      <w:r w:rsidRPr="00C6260A">
        <w:rPr>
          <w:sz w:val="16"/>
        </w:rPr>
        <w:t xml:space="preserve">In the course of aquaculture development, environmental problems have occurred. The fact is that </w:t>
      </w:r>
      <w:r w:rsidRPr="00C6260A">
        <w:rPr>
          <w:rStyle w:val="StyleBoldUnderline"/>
        </w:rPr>
        <w:t>aquaculture grounds</w:t>
      </w:r>
      <w:r w:rsidRPr="00C6260A">
        <w:rPr>
          <w:sz w:val="16"/>
        </w:rPr>
        <w:t xml:space="preserve">, the environmental condition of which is suffering from excessive organic sediment, </w:t>
      </w:r>
      <w:r w:rsidRPr="00C6260A">
        <w:rPr>
          <w:rStyle w:val="StyleBoldUnderline"/>
        </w:rPr>
        <w:t xml:space="preserve">are expanding. </w:t>
      </w:r>
      <w:proofErr w:type="gramStart"/>
      <w:r w:rsidRPr="00C6260A">
        <w:rPr>
          <w:rStyle w:val="StyleBoldUnderline"/>
        </w:rPr>
        <w:t>Excessive organic loading of the sediments is primarily caused by high-density farming and excessive feeding, both of which are aimed at increasing production</w:t>
      </w:r>
      <w:proofErr w:type="gramEnd"/>
      <w:r w:rsidRPr="00C6260A">
        <w:rPr>
          <w:sz w:val="16"/>
        </w:rPr>
        <w:t xml:space="preserve">. </w:t>
      </w:r>
      <w:r w:rsidRPr="00C6260A">
        <w:rPr>
          <w:rStyle w:val="StyleBoldUnderline"/>
        </w:rPr>
        <w:t>In order to resolve the situation, the "Law to Ensure Sustainable Aquaculture Production" was established in 1999 with a view to facilitating voluntary actions by fishermen to promote sustainable aquaculture by improving and maintaining environmental conditions, and by preventing the spread of fish diseases.</w:t>
      </w:r>
      <w:r w:rsidRPr="00C6260A">
        <w:rPr>
          <w:sz w:val="16"/>
        </w:rPr>
        <w:t xml:space="preserve"> </w:t>
      </w:r>
      <w:r w:rsidRPr="00C6260A">
        <w:rPr>
          <w:rFonts w:ascii="MS Gothic" w:eastAsia="MS Gothic" w:hAnsi="MS Gothic" w:cs="MS Gothic" w:hint="eastAsia"/>
          <w:sz w:val="16"/>
        </w:rPr>
        <w:t xml:space="preserve">　</w:t>
      </w:r>
      <w:r w:rsidRPr="00C6260A">
        <w:rPr>
          <w:sz w:val="16"/>
        </w:rPr>
        <w:t xml:space="preserve">According to the law, </w:t>
      </w:r>
      <w:r w:rsidRPr="00C6260A">
        <w:rPr>
          <w:rStyle w:val="StyleBoldUnderline"/>
        </w:rPr>
        <w:t>the Minister for the Ministry of Agriculture, Forestry and Fisheries shall develop a "Basic Guideline" which establishes criteria for environmental indicators required for sustainable utilization of aquaculture grounds</w:t>
      </w:r>
      <w:r w:rsidRPr="00C6260A">
        <w:rPr>
          <w:sz w:val="16"/>
        </w:rPr>
        <w:t>. The "</w:t>
      </w:r>
      <w:r w:rsidRPr="00C6260A">
        <w:rPr>
          <w:rStyle w:val="StyleBoldUnderline"/>
        </w:rPr>
        <w:t>Basic Guideline" established thus far contains</w:t>
      </w:r>
      <w:r w:rsidRPr="00C6260A">
        <w:rPr>
          <w:sz w:val="16"/>
        </w:rPr>
        <w:t xml:space="preserve"> the following three categories as the criteria: </w:t>
      </w:r>
      <w:r w:rsidRPr="00C6260A">
        <w:rPr>
          <w:rStyle w:val="StyleBoldUnderline"/>
        </w:rPr>
        <w:t>1. Water quality. 2. Sediment condition on the bottom of aquaculture grounds. 3. Health condition of cultured fish</w:t>
      </w:r>
      <w:r w:rsidRPr="00C6260A">
        <w:rPr>
          <w:sz w:val="16"/>
        </w:rPr>
        <w:t xml:space="preserve">, including mortality rate of cultured fish by diseases. </w:t>
      </w:r>
      <w:r w:rsidRPr="00C6260A">
        <w:rPr>
          <w:rFonts w:ascii="MS Gothic" w:eastAsia="MS Gothic" w:hAnsi="MS Gothic" w:cs="MS Gothic" w:hint="eastAsia"/>
          <w:sz w:val="16"/>
        </w:rPr>
        <w:t xml:space="preserve">　</w:t>
      </w:r>
      <w:r w:rsidRPr="00C6260A">
        <w:rPr>
          <w:sz w:val="16"/>
        </w:rPr>
        <w:t xml:space="preserve">Each </w:t>
      </w:r>
      <w:r w:rsidRPr="00C6260A">
        <w:rPr>
          <w:rStyle w:val="StyleBoldUnderline"/>
        </w:rPr>
        <w:t xml:space="preserve">fisheries </w:t>
      </w:r>
      <w:r w:rsidRPr="00C6260A">
        <w:rPr>
          <w:sz w:val="16"/>
        </w:rPr>
        <w:t xml:space="preserve">cooperative </w:t>
      </w:r>
      <w:r w:rsidRPr="00C6260A">
        <w:rPr>
          <w:rStyle w:val="StyleBoldUnderline"/>
        </w:rPr>
        <w:t>that conduct</w:t>
      </w:r>
      <w:r w:rsidRPr="00C6260A">
        <w:rPr>
          <w:sz w:val="16"/>
        </w:rPr>
        <w:t xml:space="preserve">s </w:t>
      </w:r>
      <w:r w:rsidRPr="00C6260A">
        <w:rPr>
          <w:rStyle w:val="StyleBoldUnderline"/>
        </w:rPr>
        <w:t>aquaculture</w:t>
      </w:r>
      <w:r w:rsidRPr="00C6260A">
        <w:rPr>
          <w:sz w:val="16"/>
        </w:rPr>
        <w:t xml:space="preserve">, </w:t>
      </w:r>
      <w:r w:rsidRPr="00C6260A">
        <w:rPr>
          <w:rStyle w:val="StyleBoldUnderline"/>
        </w:rPr>
        <w:t>will voluntarily establish an "aquaculture ground improvement program" individually</w:t>
      </w:r>
      <w:r w:rsidRPr="00C6260A">
        <w:rPr>
          <w:sz w:val="16"/>
        </w:rPr>
        <w:t xml:space="preserve">, or in cooperation with a neighboring cooperative or cooperatives, for its or their </w:t>
      </w:r>
      <w:r w:rsidRPr="00C6260A">
        <w:rPr>
          <w:sz w:val="16"/>
        </w:rPr>
        <w:lastRenderedPageBreak/>
        <w:t xml:space="preserve">aquaculture grounds, </w:t>
      </w:r>
      <w:r w:rsidRPr="00C6260A">
        <w:rPr>
          <w:rStyle w:val="StyleBoldUnderline"/>
        </w:rPr>
        <w:t>based on the "Basic Guideline."</w:t>
      </w:r>
      <w:r w:rsidRPr="00C6260A">
        <w:rPr>
          <w:sz w:val="16"/>
        </w:rPr>
        <w:t xml:space="preserve"> </w:t>
      </w:r>
      <w:r w:rsidRPr="00C6260A">
        <w:rPr>
          <w:rStyle w:val="StyleBoldUnderline"/>
        </w:rPr>
        <w:t>The "aquaculture ground improvement program" shall indicate the goal of the improvement and indicate measures to be taken for the improvement of environmental conditions, and shall also be authorized by a prefectural Governo</w:t>
      </w:r>
      <w:r w:rsidRPr="00C6260A">
        <w:rPr>
          <w:sz w:val="16"/>
        </w:rPr>
        <w:t xml:space="preserve">r (Figure 2). </w:t>
      </w:r>
      <w:r w:rsidRPr="00C6260A">
        <w:rPr>
          <w:rFonts w:ascii="MS Gothic" w:eastAsia="MS Gothic" w:hAnsi="MS Gothic" w:cs="MS Gothic" w:hint="eastAsia"/>
          <w:sz w:val="16"/>
        </w:rPr>
        <w:t xml:space="preserve">　</w:t>
      </w:r>
      <w:r w:rsidRPr="00C6260A">
        <w:rPr>
          <w:sz w:val="16"/>
        </w:rPr>
        <w:t xml:space="preserve">To be concrete, an "aquaculture ground improvement program" for fish aquaculture shall report fish population density in the fish preserve, promote the use of assorted feeds and avoid using harmful materials for livestock and so on. The program for seaweed contains weed population density in the seaweed preserve and avoids using harmful materials for livestock and so on. When the "aquaculture ground improvement program" is not carried out, the Governor recommends the cooperative to develop thep rogram in case its aquaculture ground is recognized to be conspicuously deteriorated, and can make it public if there no compliance. </w:t>
      </w:r>
      <w:r w:rsidRPr="00C6260A">
        <w:rPr>
          <w:rFonts w:ascii="MS Gothic" w:eastAsia="MS Gothic" w:hAnsi="MS Gothic" w:cs="MS Gothic" w:hint="eastAsia"/>
          <w:sz w:val="16"/>
        </w:rPr>
        <w:t xml:space="preserve">　</w:t>
      </w:r>
      <w:r w:rsidRPr="00C6260A">
        <w:rPr>
          <w:rStyle w:val="StyleBoldUnderline"/>
        </w:rPr>
        <w:t>In the past, farmers used fresh fish as feed</w:t>
      </w:r>
      <w:r w:rsidRPr="00C6260A">
        <w:rPr>
          <w:sz w:val="16"/>
        </w:rPr>
        <w:t xml:space="preserve">, but this leads to environmental degradation because of wastage. </w:t>
      </w:r>
      <w:r w:rsidRPr="00C6260A">
        <w:rPr>
          <w:rStyle w:val="StyleBoldUnderline"/>
        </w:rPr>
        <w:t>Now</w:t>
      </w:r>
      <w:r w:rsidRPr="00C6260A">
        <w:rPr>
          <w:sz w:val="16"/>
        </w:rPr>
        <w:t xml:space="preserve">, according to the guideline and programs, the use of fresh fish as feed and assorted feed of a type that mixes fish with dry ingredients that is made into moist pellets has been decreasing. The </w:t>
      </w:r>
      <w:r w:rsidRPr="00C6260A">
        <w:rPr>
          <w:rStyle w:val="StyleBoldUnderline"/>
        </w:rPr>
        <w:t xml:space="preserve">use of dry </w:t>
      </w:r>
      <w:proofErr w:type="gramStart"/>
      <w:r w:rsidRPr="00C6260A">
        <w:rPr>
          <w:rStyle w:val="StyleBoldUnderline"/>
        </w:rPr>
        <w:t>pellets which do not incorporate fresh fish</w:t>
      </w:r>
      <w:proofErr w:type="gramEnd"/>
      <w:r w:rsidRPr="00C6260A">
        <w:rPr>
          <w:rStyle w:val="StyleBoldUnderline"/>
        </w:rPr>
        <w:t xml:space="preserve"> has increased in</w:t>
      </w:r>
      <w:r w:rsidRPr="00C6260A">
        <w:rPr>
          <w:sz w:val="16"/>
        </w:rPr>
        <w:t xml:space="preserve"> Japan (Figure 3). </w:t>
      </w:r>
      <w:r w:rsidRPr="00C6260A">
        <w:rPr>
          <w:rFonts w:ascii="MS Gothic" w:eastAsia="MS Gothic" w:hAnsi="MS Gothic" w:cs="MS Gothic" w:hint="eastAsia"/>
          <w:sz w:val="16"/>
        </w:rPr>
        <w:t xml:space="preserve">　</w:t>
      </w:r>
      <w:r w:rsidRPr="00C6260A">
        <w:rPr>
          <w:rStyle w:val="StyleBoldUnderline"/>
        </w:rPr>
        <w:t>The Acid Volatile Sulfide in mud of seabed has decreased after establishment of the "aquaculture ground improvement program"</w:t>
      </w:r>
      <w:r w:rsidRPr="00C6260A">
        <w:rPr>
          <w:sz w:val="16"/>
        </w:rPr>
        <w:t xml:space="preserve"> (Figure 4). </w:t>
      </w:r>
      <w:r w:rsidRPr="00C6260A">
        <w:rPr>
          <w:rStyle w:val="StyleBoldUnderline"/>
        </w:rPr>
        <w:t>This is just one example of how the environment of many aquaculture grounds has been improved since the establishment of the "aquaculture ground improvement program."</w:t>
      </w:r>
      <w:r w:rsidRPr="00C6260A">
        <w:rPr>
          <w:sz w:val="16"/>
        </w:rPr>
        <w:t xml:space="preserve"> </w:t>
      </w:r>
      <w:r w:rsidRPr="00C6260A">
        <w:rPr>
          <w:rFonts w:ascii="MS Gothic" w:eastAsia="MS Gothic" w:hAnsi="MS Gothic" w:cs="MS Gothic" w:hint="eastAsia"/>
          <w:sz w:val="16"/>
        </w:rPr>
        <w:t xml:space="preserve">　</w:t>
      </w:r>
      <w:r w:rsidRPr="00C6260A">
        <w:rPr>
          <w:sz w:val="16"/>
        </w:rPr>
        <w:t xml:space="preserve">Currently, nearly 85% of the production of cultured fish is farmed on aquaculture grounds where the "aquaculture ground improvement program" has been established (Table 3). </w:t>
      </w:r>
      <w:r w:rsidRPr="00C6260A">
        <w:rPr>
          <w:rStyle w:val="StyleBoldUnderline"/>
        </w:rPr>
        <w:t>The Fisheries Agency has promoted sustainable aquaculture production by establishing and implementing the "aquaculture ground improvement program" for all aquaculture grounds around Japan.</w:t>
      </w:r>
    </w:p>
    <w:p w14:paraId="20CE4F57" w14:textId="77777777" w:rsidR="009E098C" w:rsidRPr="00C6260A" w:rsidRDefault="009E098C" w:rsidP="009E098C">
      <w:pPr>
        <w:pStyle w:val="Heading4"/>
      </w:pPr>
      <w:r w:rsidRPr="00C6260A">
        <w:t>Squo regulations means Japan solves disease</w:t>
      </w:r>
    </w:p>
    <w:p w14:paraId="25C68F41" w14:textId="77777777" w:rsidR="009E098C" w:rsidRPr="00C6260A" w:rsidRDefault="009E098C" w:rsidP="009E098C">
      <w:r w:rsidRPr="00C6260A">
        <w:rPr>
          <w:rStyle w:val="StyleStyleBold12pt"/>
        </w:rPr>
        <w:t>Takeda 09</w:t>
      </w:r>
      <w:r w:rsidRPr="00C6260A">
        <w:t xml:space="preserve"> [Ikuo TAKEDA, Fish Ranching and Aquaculture Division, Fisheries Agency, 1-2-1 Kasumigaseki Chiyoda-ku, Tokyo, Japan, “The Measures for Sustainable Marine Aquaculture in Japan”, August 10</w:t>
      </w:r>
      <w:r w:rsidRPr="00C6260A">
        <w:rPr>
          <w:vertAlign w:val="superscript"/>
        </w:rPr>
        <w:t>th</w:t>
      </w:r>
      <w:r w:rsidRPr="00C6260A">
        <w:t xml:space="preserve">, 2009, </w:t>
      </w:r>
      <w:hyperlink r:id="rId16" w:history="1">
        <w:r w:rsidRPr="00C6260A">
          <w:rPr>
            <w:rStyle w:val="Hyperlink"/>
          </w:rPr>
          <w:t>https://www.fra.affrc.go.jp/bulletin/bull/bull29/15.pdf</w:t>
        </w:r>
      </w:hyperlink>
      <w:r w:rsidRPr="00C6260A">
        <w:t>] // t-haas</w:t>
      </w:r>
    </w:p>
    <w:p w14:paraId="4D727180" w14:textId="77777777" w:rsidR="009E098C" w:rsidRPr="00C6260A" w:rsidRDefault="009E098C" w:rsidP="009E098C">
      <w:pPr>
        <w:rPr>
          <w:sz w:val="16"/>
        </w:rPr>
      </w:pPr>
      <w:proofErr w:type="gramStart"/>
      <w:r w:rsidRPr="00C6260A">
        <w:rPr>
          <w:sz w:val="16"/>
        </w:rPr>
        <w:t>Measures for Ensuring Food Safety.</w:t>
      </w:r>
      <w:proofErr w:type="gramEnd"/>
      <w:r w:rsidRPr="00C6260A">
        <w:rPr>
          <w:sz w:val="16"/>
        </w:rPr>
        <w:t xml:space="preserve"> </w:t>
      </w:r>
      <w:r w:rsidRPr="00C6260A">
        <w:rPr>
          <w:rStyle w:val="StyleBoldUnderline"/>
        </w:rPr>
        <w:t xml:space="preserve">In aquaculture, residual medicines brought on much criticism because it is said that aquaculture farming uses </w:t>
      </w:r>
      <w:proofErr w:type="gramStart"/>
      <w:r w:rsidRPr="00C6260A">
        <w:rPr>
          <w:rStyle w:val="StyleBoldUnderline"/>
        </w:rPr>
        <w:t>to</w:t>
      </w:r>
      <w:proofErr w:type="gramEnd"/>
      <w:r w:rsidRPr="00C6260A">
        <w:rPr>
          <w:rStyle w:val="StyleBoldUnderline"/>
        </w:rPr>
        <w:t xml:space="preserve"> much medication. To resolve this matter, the </w:t>
      </w:r>
      <w:proofErr w:type="gramStart"/>
      <w:r w:rsidRPr="00C6260A">
        <w:rPr>
          <w:rStyle w:val="StyleBoldUnderline"/>
        </w:rPr>
        <w:t>amount and usage of medications are governed by the "Pharmaceutical Affairs Law."</w:t>
      </w:r>
      <w:proofErr w:type="gramEnd"/>
      <w:r w:rsidRPr="00C6260A">
        <w:rPr>
          <w:sz w:val="16"/>
        </w:rPr>
        <w:t xml:space="preserve"> This </w:t>
      </w:r>
      <w:r w:rsidRPr="00C6260A">
        <w:rPr>
          <w:rStyle w:val="StyleBoldUnderline"/>
        </w:rPr>
        <w:t>law regulates the usage of medicine, e.g., antibiotics, in conjunction with all aquatic animals</w:t>
      </w:r>
      <w:r w:rsidRPr="00C6260A">
        <w:rPr>
          <w:sz w:val="16"/>
        </w:rPr>
        <w:t xml:space="preserve">. Recently, the development of vaccines for fish diseases has changed the situation with respect fish diseases. Furthermore, </w:t>
      </w:r>
      <w:r w:rsidRPr="00C6260A">
        <w:rPr>
          <w:rStyle w:val="StyleBoldUnderline"/>
        </w:rPr>
        <w:t>Governors can prevent the movement of cultured organisms in case of specific diseases outbreaks</w:t>
      </w:r>
      <w:r w:rsidRPr="00C6260A">
        <w:rPr>
          <w:sz w:val="16"/>
        </w:rPr>
        <w:t xml:space="preserve">, and </w:t>
      </w:r>
      <w:r w:rsidRPr="00C6260A">
        <w:rPr>
          <w:rStyle w:val="StyleBoldUnderline"/>
        </w:rPr>
        <w:t>fish disease prevention officials use medicines and vaccines in accordance with "Law to Ensure Sustainable Aquaculture Production."</w:t>
      </w:r>
      <w:r w:rsidRPr="00C6260A">
        <w:rPr>
          <w:sz w:val="16"/>
        </w:rPr>
        <w:t xml:space="preserve"> As a result, </w:t>
      </w:r>
      <w:r w:rsidRPr="00C6260A">
        <w:rPr>
          <w:rStyle w:val="StyleBoldUnderline"/>
        </w:rPr>
        <w:t>the amounts of damage caused by fish diseases and the sales volume of medicines for fish diseases have declined</w:t>
      </w:r>
      <w:r w:rsidRPr="00C6260A">
        <w:rPr>
          <w:sz w:val="16"/>
        </w:rPr>
        <w:t xml:space="preserve">. </w:t>
      </w:r>
    </w:p>
    <w:p w14:paraId="3A7920E1" w14:textId="77777777" w:rsidR="009E098C" w:rsidRPr="00C6260A" w:rsidRDefault="009E098C" w:rsidP="009E098C">
      <w:pPr>
        <w:pStyle w:val="Heading4"/>
      </w:pPr>
      <w:r w:rsidRPr="00C6260A">
        <w:t>Japan solves best – current developments are a step in the right direction</w:t>
      </w:r>
    </w:p>
    <w:p w14:paraId="53EF285C" w14:textId="77777777" w:rsidR="009E098C" w:rsidRPr="00C6260A" w:rsidRDefault="009E098C" w:rsidP="009E098C">
      <w:r w:rsidRPr="00C6260A">
        <w:rPr>
          <w:rStyle w:val="StyleStyleBold12pt"/>
        </w:rPr>
        <w:t>Ito 11</w:t>
      </w:r>
      <w:r w:rsidRPr="00C6260A">
        <w:t xml:space="preserve"> [Fuminari ITO, National Research Institute of Aquaculture, Fisheries Research Agency, Minamiise, Watarai, Mie 516-0193, Japan, “Course of the Research for Sustainable Aquaculture in Japan”, August 22</w:t>
      </w:r>
      <w:r w:rsidRPr="00C6260A">
        <w:rPr>
          <w:vertAlign w:val="superscript"/>
        </w:rPr>
        <w:t>nd</w:t>
      </w:r>
      <w:r w:rsidRPr="00C6260A">
        <w:t xml:space="preserve">, 2011, </w:t>
      </w:r>
      <w:hyperlink r:id="rId17" w:history="1">
        <w:r w:rsidRPr="00C6260A">
          <w:rPr>
            <w:rStyle w:val="Hyperlink"/>
          </w:rPr>
          <w:t>https://www.fra.affrc.go.jp/bulletin/bull/bull35/35-1.pdf</w:t>
        </w:r>
      </w:hyperlink>
      <w:r w:rsidRPr="00C6260A">
        <w:t>] // t-haas</w:t>
      </w:r>
    </w:p>
    <w:p w14:paraId="18EC3C59" w14:textId="77777777" w:rsidR="009E098C" w:rsidRPr="00C6260A" w:rsidRDefault="009E098C" w:rsidP="009E098C">
      <w:pPr>
        <w:rPr>
          <w:rStyle w:val="StyleBoldUnderline"/>
        </w:rPr>
      </w:pPr>
      <w:r w:rsidRPr="00C6260A">
        <w:rPr>
          <w:sz w:val="16"/>
        </w:rPr>
        <w:t xml:space="preserve">In contrast, some </w:t>
      </w:r>
      <w:r w:rsidRPr="00C6260A">
        <w:rPr>
          <w:rStyle w:val="StyleBoldUnderline"/>
        </w:rPr>
        <w:t>new industries, as bluefin tuna aquaculture, have been developed in Japan</w:t>
      </w:r>
      <w:r w:rsidRPr="00C6260A">
        <w:rPr>
          <w:sz w:val="16"/>
        </w:rPr>
        <w:t xml:space="preserve">. Aquaculture production of tuna is estimated to have reached 10,000 tons in 2010, up from less than 500 tons in 1999. The number of management entities entering tuna aquaculture has increased. That </w:t>
      </w:r>
      <w:r w:rsidRPr="00C6260A">
        <w:rPr>
          <w:rStyle w:val="StyleBoldUnderline"/>
        </w:rPr>
        <w:t>development still does not supply enough bluefin tuna to satisfy domestic demand</w:t>
      </w:r>
      <w:r w:rsidRPr="00C6260A">
        <w:rPr>
          <w:sz w:val="16"/>
        </w:rPr>
        <w:t xml:space="preserve">. That is due to reduced production in world capture and aquaculture in the Mediterranean and by the regulation of tuna fisheries due to heightened international interest in the conservation of the resource. </w:t>
      </w:r>
      <w:r w:rsidRPr="00C6260A">
        <w:rPr>
          <w:rFonts w:ascii="MS Gothic" w:eastAsia="MS Gothic" w:hAnsi="MS Gothic" w:cs="MS Gothic" w:hint="eastAsia"/>
          <w:sz w:val="16"/>
        </w:rPr>
        <w:t xml:space="preserve">　</w:t>
      </w:r>
      <w:r w:rsidRPr="00C6260A">
        <w:rPr>
          <w:rStyle w:val="StyleBoldUnderline"/>
        </w:rPr>
        <w:t>In addition, hatchery production is one of the technologies for which the Japanese are proud.</w:t>
      </w:r>
      <w:r w:rsidRPr="00C6260A">
        <w:rPr>
          <w:sz w:val="16"/>
        </w:rPr>
        <w:t xml:space="preserve"> Table 1 shows hatchery production of various species in Japan. </w:t>
      </w:r>
      <w:r w:rsidRPr="00C6260A">
        <w:rPr>
          <w:rStyle w:val="StyleBoldUnderline"/>
        </w:rPr>
        <w:t>Many species are produced</w:t>
      </w:r>
      <w:r w:rsidRPr="00C6260A">
        <w:rPr>
          <w:sz w:val="16"/>
        </w:rPr>
        <w:t xml:space="preserve"> both </w:t>
      </w:r>
      <w:r w:rsidRPr="00C6260A">
        <w:rPr>
          <w:rStyle w:val="StyleBoldUnderline"/>
        </w:rPr>
        <w:t>for aquaculture</w:t>
      </w:r>
      <w:r w:rsidRPr="00C6260A">
        <w:rPr>
          <w:sz w:val="16"/>
        </w:rPr>
        <w:t xml:space="preserve"> and stock </w:t>
      </w:r>
      <w:r w:rsidRPr="00C6260A">
        <w:rPr>
          <w:rStyle w:val="StyleBoldUnderline"/>
        </w:rPr>
        <w:t>enhancement</w:t>
      </w:r>
      <w:r w:rsidRPr="00C6260A">
        <w:rPr>
          <w:sz w:val="16"/>
        </w:rPr>
        <w:t xml:space="preserve">3). Further, </w:t>
      </w:r>
      <w:r w:rsidRPr="00C6260A">
        <w:rPr>
          <w:rStyle w:val="StyleBoldUnderline"/>
        </w:rPr>
        <w:t>consumers in Japan ask for an abundance of seafoods that are rich in variety. Therefore, we think that Japanese aquaculture has the potential for further development.</w:t>
      </w:r>
    </w:p>
    <w:p w14:paraId="39D3DD87" w14:textId="77777777" w:rsidR="009E098C" w:rsidRPr="00C6260A" w:rsidRDefault="009E098C" w:rsidP="009E098C">
      <w:pPr>
        <w:pStyle w:val="Heading4"/>
      </w:pPr>
      <w:r w:rsidRPr="00C6260A">
        <w:t>Japan solves best – scallops prove</w:t>
      </w:r>
    </w:p>
    <w:p w14:paraId="0FE64A8E" w14:textId="77777777" w:rsidR="009E098C" w:rsidRPr="00C6260A" w:rsidRDefault="009E098C" w:rsidP="009E098C">
      <w:r w:rsidRPr="00C6260A">
        <w:rPr>
          <w:rStyle w:val="StyleStyleBold12pt"/>
        </w:rPr>
        <w:t>Cicin-Sain 01</w:t>
      </w:r>
      <w:r w:rsidRPr="00C6260A">
        <w:t xml:space="preserve"> [Biliana Cicin-Sain, Susan M. Bunsick, Rick DeVoe, Tim Eichenberg, John Ewart, Harlyn Halvorson, Robert W. Knecht, Robert Rheault, part of the Center for the Study of Marine Policy at University of Delaware, “DEVELOPMENT OF A POLICY FRAMEWORK FOR </w:t>
      </w:r>
      <w:r w:rsidRPr="00C6260A">
        <w:lastRenderedPageBreak/>
        <w:t xml:space="preserve">OFFSHORE MARINE AQUACULTURE IN THE 3-200 MILE U.S. OCEAN ZONE”, July, 2001, </w:t>
      </w:r>
      <w:hyperlink r:id="rId18" w:history="1">
        <w:r w:rsidRPr="00C6260A">
          <w:rPr>
            <w:rStyle w:val="Hyperlink"/>
          </w:rPr>
          <w:t>http://www.lib.noaa.gov/retiredsites/docaqua/reports_noaaresearch/sgeez1final.pdf</w:t>
        </w:r>
      </w:hyperlink>
      <w:r w:rsidRPr="00C6260A">
        <w:t>] // t-haas</w:t>
      </w:r>
    </w:p>
    <w:p w14:paraId="10C6DA25" w14:textId="77777777" w:rsidR="009E098C" w:rsidRPr="00C6260A" w:rsidRDefault="009E098C" w:rsidP="009E098C">
      <w:pPr>
        <w:rPr>
          <w:sz w:val="16"/>
        </w:rPr>
      </w:pPr>
      <w:r w:rsidRPr="00C6260A">
        <w:rPr>
          <w:sz w:val="16"/>
        </w:rPr>
        <w:t xml:space="preserve">Example of Economic Success of Offshore Aquaculture in Japan One of </w:t>
      </w:r>
      <w:r w:rsidRPr="00C6260A">
        <w:rPr>
          <w:rStyle w:val="StyleBoldUnderline"/>
        </w:rPr>
        <w:t>the most successful international example</w:t>
      </w:r>
      <w:r w:rsidRPr="00C6260A">
        <w:rPr>
          <w:sz w:val="16"/>
        </w:rPr>
        <w:t xml:space="preserve">s </w:t>
      </w:r>
      <w:r w:rsidRPr="00C6260A">
        <w:rPr>
          <w:rStyle w:val="StyleBoldUnderline"/>
        </w:rPr>
        <w:t>of offshore marine aquaculture is in Japan where sea scallop aquaculture has been dramatically improved by collecting spat and outgrowing them offshore</w:t>
      </w:r>
      <w:r w:rsidRPr="00C6260A">
        <w:rPr>
          <w:sz w:val="16"/>
        </w:rPr>
        <w:t xml:space="preserve"> (Rappaport 1999). In Japan per capita fish consumption is nearly nine times greater than in the United States, and the wild capture fishing industry and the aquaculture industry are seen as complementary to one another. </w:t>
      </w:r>
      <w:r w:rsidRPr="00C6260A">
        <w:rPr>
          <w:rStyle w:val="StyleBoldUnderline"/>
        </w:rPr>
        <w:t>The Japanese sea scallop fishery was active as far back as 1915</w:t>
      </w:r>
      <w:r w:rsidRPr="00C6260A">
        <w:rPr>
          <w:sz w:val="16"/>
        </w:rPr>
        <w:t xml:space="preserve">. The sea scallop fishery exhibited wide fluctuations in landings through the 1930s, presumably driven by variability in larval recruitment, similar to trends in the U.S. scallop fishery. </w:t>
      </w:r>
      <w:r w:rsidRPr="00C6260A">
        <w:rPr>
          <w:rStyle w:val="StyleBoldUnderline"/>
        </w:rPr>
        <w:t>In the last several years, the Japanese scallop fishery</w:t>
      </w:r>
      <w:r w:rsidRPr="00C6260A">
        <w:rPr>
          <w:sz w:val="16"/>
        </w:rPr>
        <w:t xml:space="preserve"> (Ito 1998) </w:t>
      </w:r>
      <w:r w:rsidRPr="00C6260A">
        <w:rPr>
          <w:rStyle w:val="StyleBoldUnderline"/>
        </w:rPr>
        <w:t>became based almost entirely on an intensive and directed effort to collect spat scallop from ocean waters</w:t>
      </w:r>
      <w:r w:rsidRPr="00C6260A">
        <w:rPr>
          <w:sz w:val="16"/>
        </w:rPr>
        <w:t>. The fastest growing 10% of juveniles are selected for “outgrowing” in the ocean in hanging nets or on hanging lines. The remaining 90% of the juvenile scallops are seeded directly on the bottom in areas where scallops are left to grow to market size. Sc</w:t>
      </w:r>
      <w:r w:rsidRPr="00C6260A">
        <w:rPr>
          <w:rStyle w:val="StyleBoldUnderline"/>
        </w:rPr>
        <w:t>allop production continues to increase dramatically each year</w:t>
      </w:r>
      <w:r w:rsidRPr="00C6260A">
        <w:rPr>
          <w:sz w:val="16"/>
        </w:rPr>
        <w:t xml:space="preserve">, with about half the annual output in weight contributed from the spat collection, contained raising of juveniles, bottom sowing, and rotational harvesting methodology (see www.seascallop.com). Pre-WWII landings peaked at about 21.8 million pounds in 1934. </w:t>
      </w:r>
      <w:r w:rsidRPr="00C6260A">
        <w:rPr>
          <w:rStyle w:val="StyleBoldUnderline"/>
        </w:rPr>
        <w:t>Postwar landings averaged 2.7 to 5.5 million pounds until the late 1960s and have steadily increased in 1997 to over 150 million pounds</w:t>
      </w:r>
      <w:r w:rsidRPr="00C6260A">
        <w:rPr>
          <w:sz w:val="16"/>
        </w:rPr>
        <w:t xml:space="preserve"> (550,000 metric tons whole weight) using these methods (Ito 1998). In contrast, as noted in Figure 1.5, </w:t>
      </w:r>
      <w:r w:rsidRPr="00C6260A">
        <w:rPr>
          <w:rStyle w:val="StyleBoldUnderline"/>
        </w:rPr>
        <w:t>U.S. landings averaged around 22 million pounds</w:t>
      </w:r>
      <w:r w:rsidRPr="00C6260A">
        <w:rPr>
          <w:sz w:val="16"/>
        </w:rPr>
        <w:t xml:space="preserve"> over this same period. </w:t>
      </w:r>
    </w:p>
    <w:p w14:paraId="37AB6587" w14:textId="77777777" w:rsidR="009E098C" w:rsidRPr="00C6260A" w:rsidRDefault="009E098C" w:rsidP="009E098C">
      <w:pPr>
        <w:pStyle w:val="Heading4"/>
      </w:pPr>
      <w:r w:rsidRPr="00C6260A">
        <w:t>Solves – imports increaseing</w:t>
      </w:r>
    </w:p>
    <w:p w14:paraId="4562CCB3" w14:textId="77777777" w:rsidR="009E098C" w:rsidRPr="00C6260A" w:rsidRDefault="009E098C" w:rsidP="009E098C">
      <w:r w:rsidRPr="00C6260A">
        <w:rPr>
          <w:rStyle w:val="StyleStyleBold12pt"/>
        </w:rPr>
        <w:t>Nose 85</w:t>
      </w:r>
      <w:r w:rsidRPr="00C6260A">
        <w:t xml:space="preserve"> [Dr. Takeshi Nose, Director General at the National Research Institute of Aquaculture “Recent Advances in Aquaculture in Japan”, GeoJournal, Vol. 10, No. 3, AQUACULTURE: Promises and Constraints (April 1985), pp. 261-276, JSTOR] // t-haas</w:t>
      </w:r>
    </w:p>
    <w:p w14:paraId="7A53D500" w14:textId="77777777" w:rsidR="009E098C" w:rsidRPr="00C6260A" w:rsidRDefault="009E098C" w:rsidP="009E098C">
      <w:pPr>
        <w:rPr>
          <w:rStyle w:val="StyleBoldUnderline"/>
        </w:rPr>
      </w:pPr>
      <w:r w:rsidRPr="00C6260A">
        <w:rPr>
          <w:sz w:val="16"/>
        </w:rPr>
        <w:t>De</w:t>
      </w:r>
      <w:r w:rsidRPr="00C6260A">
        <w:rPr>
          <w:rStyle w:val="StyleBoldUnderline"/>
        </w:rPr>
        <w:t>spite the continuous rise in total landings during recent years and despite the attained high overall production figures</w:t>
      </w:r>
      <w:r w:rsidRPr="00C6260A">
        <w:rPr>
          <w:sz w:val="16"/>
        </w:rPr>
        <w:t xml:space="preserve"> </w:t>
      </w:r>
      <w:r w:rsidRPr="00C6260A">
        <w:rPr>
          <w:rStyle w:val="StyleBoldUnderline"/>
        </w:rPr>
        <w:t>of the Japanese fishery</w:t>
      </w:r>
      <w:r w:rsidRPr="00C6260A">
        <w:rPr>
          <w:sz w:val="16"/>
        </w:rPr>
        <w:t xml:space="preserve">, </w:t>
      </w:r>
      <w:r w:rsidRPr="00C6260A">
        <w:rPr>
          <w:rStyle w:val="StyleBoldUnderline"/>
        </w:rPr>
        <w:t xml:space="preserve">imports of high-priced marine products </w:t>
      </w:r>
      <w:r w:rsidRPr="00C6260A">
        <w:rPr>
          <w:sz w:val="16"/>
        </w:rPr>
        <w:t xml:space="preserve">such as shrimp, tuna and eggs of various species (herring, sea urchin etc.) </w:t>
      </w:r>
      <w:r w:rsidRPr="00C6260A">
        <w:rPr>
          <w:rStyle w:val="StyleBoldUnderline"/>
        </w:rPr>
        <w:t>have increased rapidly, reaching about 1.3 million t in 1981.</w:t>
      </w:r>
      <w:r w:rsidRPr="00C6260A">
        <w:rPr>
          <w:sz w:val="16"/>
        </w:rPr>
        <w:t xml:space="preserve"> With 900 billion Yen, </w:t>
      </w:r>
      <w:r w:rsidRPr="00C6260A">
        <w:rPr>
          <w:rStyle w:val="StyleBoldUnderline"/>
        </w:rPr>
        <w:t>the value of imports was equivalent to almost one third of the value of the total fishery landings</w:t>
      </w:r>
      <w:r w:rsidRPr="00C6260A">
        <w:rPr>
          <w:sz w:val="16"/>
        </w:rPr>
        <w:t xml:space="preserve">. This figure underlines the recent trend of the Japanese customers to prefer high-priced fish, although large quantities of a variety of fishery products are consumed. </w:t>
      </w:r>
      <w:proofErr w:type="gramStart"/>
      <w:r w:rsidRPr="00C6260A">
        <w:rPr>
          <w:sz w:val="16"/>
        </w:rPr>
        <w:t>Sea food</w:t>
      </w:r>
      <w:proofErr w:type="gramEnd"/>
      <w:r w:rsidRPr="00C6260A">
        <w:rPr>
          <w:sz w:val="16"/>
        </w:rPr>
        <w:t xml:space="preserve"> is also considered to be a very healthy diet. This image of </w:t>
      </w:r>
      <w:proofErr w:type="gramStart"/>
      <w:r w:rsidRPr="00C6260A">
        <w:rPr>
          <w:sz w:val="16"/>
        </w:rPr>
        <w:t>sea food</w:t>
      </w:r>
      <w:proofErr w:type="gramEnd"/>
      <w:r w:rsidRPr="00C6260A">
        <w:rPr>
          <w:sz w:val="16"/>
        </w:rPr>
        <w:t xml:space="preserve"> has also increased the demand for high quality, high-priced products. Therefore, </w:t>
      </w:r>
      <w:r w:rsidRPr="00C6260A">
        <w:rPr>
          <w:rStyle w:val="StyleBoldUnderline"/>
        </w:rPr>
        <w:t>the already existing big gap between demand and domestic supply of fishery products is still increasing</w:t>
      </w:r>
      <w:r w:rsidRPr="00C6260A">
        <w:rPr>
          <w:sz w:val="16"/>
        </w:rPr>
        <w:t xml:space="preserve">. It is generally believed that </w:t>
      </w:r>
      <w:r w:rsidRPr="00C6260A">
        <w:rPr>
          <w:rStyle w:val="StyleBoldUnderline"/>
        </w:rPr>
        <w:t>aquaculture has developed so quickly in Japan as a tool to counter balance at least in part for this gap</w:t>
      </w:r>
      <w:r w:rsidRPr="00C6260A">
        <w:rPr>
          <w:sz w:val="16"/>
        </w:rPr>
        <w:t xml:space="preserve">. </w:t>
      </w:r>
      <w:r w:rsidRPr="00C6260A">
        <w:rPr>
          <w:rStyle w:val="StyleBoldUnderline"/>
        </w:rPr>
        <w:t>The general role of aquaculture in the Japanese fishery production</w:t>
      </w:r>
      <w:r w:rsidRPr="00C6260A">
        <w:rPr>
          <w:sz w:val="16"/>
        </w:rPr>
        <w:t xml:space="preserve"> Out of a total of about 1 1 .5 million t of aquatic products with a value of about 2,778 billion Yen, 1.0 million t </w:t>
      </w:r>
      <w:r w:rsidRPr="00C6260A">
        <w:rPr>
          <w:rStyle w:val="StyleBoldUnderline"/>
        </w:rPr>
        <w:t>with a value of 563 billion Yen originates from marine and freshwater aquaculture</w:t>
      </w:r>
      <w:r w:rsidRPr="00C6260A">
        <w:rPr>
          <w:sz w:val="16"/>
        </w:rPr>
        <w:t xml:space="preserve">. </w:t>
      </w:r>
      <w:r w:rsidRPr="00C6260A">
        <w:rPr>
          <w:rStyle w:val="StyleBoldUnderline"/>
        </w:rPr>
        <w:t>Aquaculture products now comprise about 20% of the value of the total landings</w:t>
      </w:r>
      <w:r w:rsidRPr="00C6260A">
        <w:rPr>
          <w:sz w:val="16"/>
        </w:rPr>
        <w:t xml:space="preserve">, though only 10% of the total weight. As shown in Fig 3 about 7.8 million t of the total amount of fishery products supplied to domestic markets were utilized for human consumption. Since it can be assumed that only 53% of this figure was edible (due to various processing methods), only 4.15 million t have actually been used as food. This figure corresponds to a per capita consumption of 96 g per day. The consumption figure for aquatic products is, therefore, several times higher when compared to the equivalent figures in Europe and North America. In Japan, the total supply of dietary protein was 80.7 g per capita and day in 1981. Animal protein supply amounts with 39.7 g to 49% of the total protein supply. 45.6% of this animal protein originates from fishery products. These figures indicate the </w:t>
      </w:r>
      <w:r w:rsidRPr="00C6260A">
        <w:rPr>
          <w:rStyle w:val="StyleBoldUnderline"/>
        </w:rPr>
        <w:t xml:space="preserve">important role of fishery products, on which the Japanese </w:t>
      </w:r>
      <w:proofErr w:type="gramStart"/>
      <w:r w:rsidRPr="00C6260A">
        <w:rPr>
          <w:rStyle w:val="StyleBoldUnderline"/>
        </w:rPr>
        <w:t>consumer largely depend</w:t>
      </w:r>
      <w:proofErr w:type="gramEnd"/>
      <w:r w:rsidRPr="00C6260A">
        <w:rPr>
          <w:rStyle w:val="StyleBoldUnderline"/>
        </w:rPr>
        <w:t xml:space="preserve"> to satisfy their protein needs.</w:t>
      </w:r>
    </w:p>
    <w:p w14:paraId="7D1F695E" w14:textId="77777777" w:rsidR="009E098C" w:rsidRPr="00C6260A" w:rsidRDefault="009E098C" w:rsidP="009E098C">
      <w:pPr>
        <w:pStyle w:val="Heading4"/>
      </w:pPr>
      <w:r w:rsidRPr="00C6260A">
        <w:t>Japan is already competitive with global aquaculture – leads Asian research</w:t>
      </w:r>
    </w:p>
    <w:p w14:paraId="391A2B77" w14:textId="77777777" w:rsidR="009E098C" w:rsidRPr="00C6260A" w:rsidRDefault="009E098C" w:rsidP="009E098C">
      <w:r w:rsidRPr="00C6260A">
        <w:rPr>
          <w:rStyle w:val="StyleStyleBold12pt"/>
        </w:rPr>
        <w:t>Ito 11</w:t>
      </w:r>
      <w:r w:rsidRPr="00C6260A">
        <w:t xml:space="preserve"> [Fuminari ITO, National Research Institute of Aquaculture, Fisheries Research Agency, Minamiise, Watarai, Mie 516-0193, Japan, “Course of the Research for Sustainable Aquaculture in Japan”, August 22</w:t>
      </w:r>
      <w:r w:rsidRPr="00C6260A">
        <w:rPr>
          <w:vertAlign w:val="superscript"/>
        </w:rPr>
        <w:t>nd</w:t>
      </w:r>
      <w:r w:rsidRPr="00C6260A">
        <w:t xml:space="preserve">, 2011, </w:t>
      </w:r>
      <w:hyperlink r:id="rId19" w:history="1">
        <w:r w:rsidRPr="00C6260A">
          <w:rPr>
            <w:rStyle w:val="Hyperlink"/>
          </w:rPr>
          <w:t>https://www.fra.affrc.go.jp/bulletin/bull/bull35/35-1.pdf</w:t>
        </w:r>
      </w:hyperlink>
      <w:r w:rsidRPr="00C6260A">
        <w:t>] // t-haas</w:t>
      </w:r>
    </w:p>
    <w:p w14:paraId="3C0258DC" w14:textId="77777777" w:rsidR="009E098C" w:rsidRPr="00C6260A" w:rsidRDefault="009E098C" w:rsidP="009E098C">
      <w:pPr>
        <w:rPr>
          <w:sz w:val="16"/>
        </w:rPr>
      </w:pPr>
      <w:r w:rsidRPr="00C6260A">
        <w:rPr>
          <w:rStyle w:val="StyleBoldUnderline"/>
        </w:rPr>
        <w:t>Production of aquaculture in the world has grown dramatically</w:t>
      </w:r>
      <w:r w:rsidRPr="00C6260A">
        <w:rPr>
          <w:sz w:val="16"/>
        </w:rPr>
        <w:t>, and the increased rate since 1970 is much higher than that of world population growth during the same period according to the Food and Agriculture Organization (FAO) as can be found in The State of World Fisheries and Aquaculture (</w:t>
      </w:r>
      <w:proofErr w:type="gramStart"/>
      <w:r w:rsidRPr="00C6260A">
        <w:rPr>
          <w:sz w:val="16"/>
        </w:rPr>
        <w:t>2008)1</w:t>
      </w:r>
      <w:proofErr w:type="gramEnd"/>
      <w:r w:rsidRPr="00C6260A">
        <w:rPr>
          <w:sz w:val="16"/>
        </w:rPr>
        <w:t xml:space="preserve">). Recently, </w:t>
      </w:r>
      <w:r w:rsidRPr="00C6260A">
        <w:rPr>
          <w:rStyle w:val="StyleBoldUnderline"/>
        </w:rPr>
        <w:t>aquaculture has been considered to be the answer for food security since the depletion of natural fisheries resources is concerned</w:t>
      </w:r>
      <w:r w:rsidRPr="00C6260A">
        <w:rPr>
          <w:sz w:val="16"/>
        </w:rPr>
        <w:t xml:space="preserve">. While the aquaculture industry overall continues to grow, its status </w:t>
      </w:r>
      <w:r w:rsidRPr="00C6260A">
        <w:rPr>
          <w:rStyle w:val="StyleBoldUnderline"/>
        </w:rPr>
        <w:t>in Japan</w:t>
      </w:r>
      <w:r w:rsidRPr="00C6260A">
        <w:rPr>
          <w:sz w:val="16"/>
        </w:rPr>
        <w:t xml:space="preserve"> is not necessarily favorable. However, </w:t>
      </w:r>
      <w:r w:rsidRPr="00C6260A">
        <w:rPr>
          <w:rStyle w:val="StyleBoldUnderline"/>
        </w:rPr>
        <w:lastRenderedPageBreak/>
        <w:t>considering global food supply and food security, it is said that future continued expansion of the industry is strong</w:t>
      </w:r>
      <w:r w:rsidRPr="00C6260A">
        <w:rPr>
          <w:sz w:val="16"/>
        </w:rPr>
        <w:t xml:space="preserve">. This paper introduces the current state of aquaculture in the world and Japan, indicating the direction of research is heading in the Fisheries Research Agency. </w:t>
      </w:r>
      <w:proofErr w:type="gramStart"/>
      <w:r w:rsidRPr="00C6260A">
        <w:rPr>
          <w:sz w:val="16"/>
        </w:rPr>
        <w:t>Situation of aquaculture in the world.</w:t>
      </w:r>
      <w:proofErr w:type="gramEnd"/>
      <w:r w:rsidRPr="00C6260A">
        <w:rPr>
          <w:sz w:val="16"/>
        </w:rPr>
        <w:t xml:space="preserve"> </w:t>
      </w:r>
      <w:r w:rsidRPr="00C6260A">
        <w:rPr>
          <w:rStyle w:val="StyleBoldUnderline"/>
        </w:rPr>
        <w:t>The global aquaculture industry continues unprecedented development</w:t>
      </w:r>
      <w:r w:rsidRPr="00C6260A">
        <w:rPr>
          <w:sz w:val="16"/>
        </w:rPr>
        <w:t xml:space="preserve">. Over the past 20 years aquaculture production has increased rapidly, while capture fisheries production has not (Fig. 1). </w:t>
      </w:r>
      <w:r w:rsidRPr="00C6260A">
        <w:rPr>
          <w:rStyle w:val="StyleBoldUnderline"/>
        </w:rPr>
        <w:t>Aquaculture accounted for 47 percent of the global supply of edible fish and shellfish in 2006. Of that, 90 percent is produced in Asia</w:t>
      </w:r>
      <w:r w:rsidRPr="00C6260A">
        <w:rPr>
          <w:sz w:val="16"/>
        </w:rPr>
        <w:t xml:space="preserve"> (FAO Statistics, 2006). This dominance is mainly due to China’s enormous production, most of which consists of freshwater fish. </w:t>
      </w:r>
      <w:r w:rsidRPr="00C6260A">
        <w:rPr>
          <w:rStyle w:val="StyleBoldUnderline"/>
        </w:rPr>
        <w:t>Looking at the top ten countries of aquaculture production</w:t>
      </w:r>
      <w:r w:rsidRPr="00C6260A">
        <w:rPr>
          <w:sz w:val="16"/>
        </w:rPr>
        <w:t xml:space="preserve">, excluding seaweeds, </w:t>
      </w:r>
      <w:r w:rsidRPr="00C6260A">
        <w:rPr>
          <w:rStyle w:val="StyleBoldUnderline"/>
        </w:rPr>
        <w:t xml:space="preserve">Asian countries </w:t>
      </w:r>
      <w:proofErr w:type="gramStart"/>
      <w:r w:rsidRPr="00C6260A">
        <w:rPr>
          <w:rStyle w:val="StyleBoldUnderline"/>
        </w:rPr>
        <w:t>dominate</w:t>
      </w:r>
      <w:proofErr w:type="gramEnd"/>
      <w:r w:rsidRPr="00C6260A">
        <w:rPr>
          <w:rStyle w:val="StyleBoldUnderline"/>
        </w:rPr>
        <w:t>, with Japan eighth on the list</w:t>
      </w:r>
      <w:r w:rsidRPr="00C6260A">
        <w:rPr>
          <w:sz w:val="16"/>
        </w:rPr>
        <w:t xml:space="preserve">. Chile and Norway, the world’s leading producers of salmon, occupy the positions of seventh and ninth. </w:t>
      </w:r>
    </w:p>
    <w:p w14:paraId="4117C797" w14:textId="77777777" w:rsidR="00AD3C07" w:rsidRPr="00C6260A" w:rsidRDefault="00AD3C07" w:rsidP="00AD3C07">
      <w:pPr>
        <w:pStyle w:val="Heading4"/>
      </w:pPr>
      <w:r w:rsidRPr="00C6260A">
        <w:t>Japanese aquaculture technology solves best</w:t>
      </w:r>
    </w:p>
    <w:p w14:paraId="4850B343" w14:textId="77777777" w:rsidR="00AD3C07" w:rsidRPr="00C6260A" w:rsidRDefault="00AD3C07" w:rsidP="00AD3C07">
      <w:r w:rsidRPr="00C6260A">
        <w:rPr>
          <w:b/>
        </w:rPr>
        <w:t xml:space="preserve">TFS 14 </w:t>
      </w:r>
      <w:r w:rsidRPr="00C6260A">
        <w:t xml:space="preserve">– The </w:t>
      </w:r>
      <w:proofErr w:type="gramStart"/>
      <w:r w:rsidRPr="00C6260A">
        <w:t>Fish(</w:t>
      </w:r>
      <w:proofErr w:type="gramEnd"/>
      <w:r w:rsidRPr="00C6260A">
        <w:t>Seakitten) Site gives fish(Seakitten) news, (“Japanese Technology Making Aquaculture Possible in Cambodian”, 20 May, 2014, http://www.thefishsite.com/fishnews/23207/Japanese-technology-making-aquaculture-possible-in-cambodian-mountains//nemo)</w:t>
      </w:r>
    </w:p>
    <w:p w14:paraId="5AF9EF26" w14:textId="77777777" w:rsidR="00AD3C07" w:rsidRPr="00C6260A" w:rsidRDefault="00AD3C07" w:rsidP="00AD3C07">
      <w:pPr>
        <w:rPr>
          <w:rStyle w:val="StyleBoldUnderline"/>
        </w:rPr>
      </w:pPr>
      <w:r w:rsidRPr="00C6260A">
        <w:rPr>
          <w:sz w:val="12"/>
        </w:rPr>
        <w:t>Japan - A Japan</w:t>
      </w:r>
      <w:r w:rsidRPr="00C6260A">
        <w:rPr>
          <w:rStyle w:val="StyleBoldUnderline"/>
        </w:rPr>
        <w:t xml:space="preserve">ese technique for creating artificial river and seawater is expected to enable Cambodian farmers to open three prawn farms in the </w:t>
      </w:r>
      <w:r w:rsidRPr="00C6260A">
        <w:rPr>
          <w:sz w:val="12"/>
        </w:rPr>
        <w:t>mountains. The artificial water is a blend of fresh water and a carefully measured mix of minerals, including salts of sodium, potassium and calcium, reports Japan Times. “</w:t>
      </w:r>
      <w:r w:rsidRPr="00C6260A">
        <w:rPr>
          <w:rStyle w:val="StyleBoldUnderline"/>
        </w:rPr>
        <w:t>This is magic water that enables fish farming without chemicals. We can turn a mountain village into a fishing village</w:t>
      </w:r>
      <w:r w:rsidRPr="00C6260A">
        <w:rPr>
          <w:sz w:val="12"/>
        </w:rPr>
        <w:t xml:space="preserve">,” said Toshimasa Yamamoto, an Okayama University of Science professor who developed the technique. Scientists and economists have long believed that </w:t>
      </w:r>
      <w:r w:rsidRPr="00C6260A">
        <w:rPr>
          <w:rStyle w:val="StyleBoldUnderline"/>
        </w:rPr>
        <w:t>upland aquaculture can help solve malnutrition and poverty, but disease has been a hurdle. Yamamoto’s water helps to prevent infections from spreading between farmed animals</w:t>
      </w:r>
      <w:r w:rsidRPr="00C6260A">
        <w:rPr>
          <w:sz w:val="12"/>
        </w:rPr>
        <w:t xml:space="preserve">. Farmers add about 10 grams of minerals to 1 liter of fresh water — a mixture that produces a slightly salty taste. </w:t>
      </w:r>
      <w:r w:rsidRPr="00C6260A">
        <w:rPr>
          <w:rStyle w:val="StyleBoldUnderline"/>
        </w:rPr>
        <w:t>This produces a medium suitable for aquaculture that costs 10 per cent the price of traditional artificial seawater</w:t>
      </w:r>
      <w:r w:rsidRPr="00C6260A">
        <w:rPr>
          <w:sz w:val="12"/>
        </w:rPr>
        <w:t xml:space="preserve">. The technique was patented in 2012. To date, tiger puffers and eels have been cultivated with the water. </w:t>
      </w:r>
      <w:r w:rsidRPr="00C6260A">
        <w:rPr>
          <w:rStyle w:val="StyleBoldUnderline"/>
        </w:rPr>
        <w:t>Research has found a reduced incidence of disease because the water has properties that do not exist in nature and lacks the infectious agents often found in seawater and fresh water</w:t>
      </w:r>
      <w:r w:rsidRPr="00C6260A">
        <w:rPr>
          <w:sz w:val="12"/>
        </w:rPr>
        <w:t xml:space="preserve">. Moreover, fish farmed this way tend to grow faster than in their natural habitat. The university ships tiger puffers six to eight months earlier than those cultivated in seawater. This growth advantage is believed to stem from fish not having to use as much energy to adjust their osmotic pressure. </w:t>
      </w:r>
      <w:r w:rsidRPr="00C6260A">
        <w:rPr>
          <w:rStyle w:val="StyleBoldUnderline"/>
        </w:rPr>
        <w:t>Such adjustment is necessary when they live in the wild or in conventional fish farms</w:t>
      </w:r>
      <w:r w:rsidRPr="00C6260A">
        <w:rPr>
          <w:sz w:val="12"/>
        </w:rPr>
        <w:t>. The project in the Cambodian province of Takeo will be led by Japan’s overseas aid organization, the Japan</w:t>
      </w:r>
      <w:r w:rsidRPr="00C6260A">
        <w:rPr>
          <w:rStyle w:val="StyleBoldUnderline"/>
        </w:rPr>
        <w:t xml:space="preserve"> International Cooperation Agency. Roughly 30,000 giant river prawns are to be reared at each of three farms from August this year. The prawn sells for eight times the price of fish in Cambodia. JICA will monitor the farms’ efficiency and cost savings. The water is likely to help spur onshore aquaculture technology in developing countries</w:t>
      </w:r>
      <w:r w:rsidRPr="00C6260A">
        <w:rPr>
          <w:sz w:val="12"/>
        </w:rPr>
        <w:t xml:space="preserve">, said Kenji Kaneko of JICA’s Rural Development Department. Yamamoto, the technique’s developer, is enthusiastic about the opportunities for his water, which has been dubbed “third water.” </w:t>
      </w:r>
      <w:r w:rsidRPr="00C6260A">
        <w:rPr>
          <w:rStyle w:val="StyleBoldUnderline"/>
        </w:rPr>
        <w:t xml:space="preserve">He </w:t>
      </w:r>
      <w:proofErr w:type="gramStart"/>
      <w:r w:rsidRPr="00C6260A">
        <w:rPr>
          <w:rStyle w:val="StyleBoldUnderline"/>
        </w:rPr>
        <w:t>said</w:t>
      </w:r>
      <w:proofErr w:type="gramEnd"/>
      <w:r w:rsidRPr="00C6260A">
        <w:rPr>
          <w:rStyle w:val="StyleBoldUnderline"/>
        </w:rPr>
        <w:t xml:space="preserve"> </w:t>
      </w:r>
      <w:proofErr w:type="gramStart"/>
      <w:r w:rsidRPr="00C6260A">
        <w:rPr>
          <w:rStyle w:val="StyleBoldUnderline"/>
        </w:rPr>
        <w:t>the world needs</w:t>
      </w:r>
      <w:proofErr w:type="gramEnd"/>
      <w:r w:rsidRPr="00C6260A">
        <w:rPr>
          <w:rStyle w:val="StyleBoldUnderline"/>
        </w:rPr>
        <w:t xml:space="preserve"> to reduce its dependence on ocean-based aquaculture farms, which can be strongly affected by weather. There is mostly no need to regulate the water temperature at land-based aqua farms in Cambodia, because temperatures remain high throughout the year</w:t>
      </w:r>
      <w:r w:rsidRPr="00C6260A">
        <w:rPr>
          <w:sz w:val="12"/>
        </w:rPr>
        <w:t>. However, Yamamoto recognizes that some countries might need to use electricity to keep temperatures constant for certain fish species. He is studying ways to cut the cost of this by using geothermal and solar heat. “</w:t>
      </w:r>
      <w:r w:rsidRPr="00C6260A">
        <w:rPr>
          <w:rStyle w:val="StyleBoldUnderline"/>
        </w:rPr>
        <w:t xml:space="preserve">Aquaculture is possible anywhere if you only have water and electricity,” he said. “In the future, we hope to conduct aquaculture in deserts — and even in space.” </w:t>
      </w:r>
    </w:p>
    <w:p w14:paraId="41586E87" w14:textId="77777777" w:rsidR="00AD3C07" w:rsidRPr="00C6260A" w:rsidRDefault="00AD3C07" w:rsidP="00AD3C07">
      <w:pPr>
        <w:rPr>
          <w:b/>
        </w:rPr>
      </w:pPr>
    </w:p>
    <w:p w14:paraId="78951631" w14:textId="77777777" w:rsidR="00AD3C07" w:rsidRPr="00C6260A" w:rsidRDefault="00AD3C07" w:rsidP="00AD3C07">
      <w:pPr>
        <w:pStyle w:val="Heading4"/>
      </w:pPr>
      <w:r w:rsidRPr="00C6260A">
        <w:t>Japan should take a lead on aquaculture</w:t>
      </w:r>
    </w:p>
    <w:p w14:paraId="0A815E40" w14:textId="77777777" w:rsidR="00AD3C07" w:rsidRPr="00C6260A" w:rsidRDefault="00AD3C07" w:rsidP="00AD3C07">
      <w:r w:rsidRPr="00C6260A">
        <w:rPr>
          <w:b/>
        </w:rPr>
        <w:t>Fujise et al 10</w:t>
      </w:r>
      <w:r w:rsidRPr="00C6260A">
        <w:t xml:space="preserve"> -- Masahide FUJISE, Salmon Resources Research Section, Tohoku National Fisheries Research Institute, FRA, Sakiyama, Miyako, Iwate, Tomoaki Kanmuri Fish Ranching and Aquaculture Division, Fisheries Agency, Tokyo, (“The Issues Surrounding Aquaculture Feeds and the Current Measures Associated with Them in Japan”, 2010, https://www.fra.affrc.go.jp/bulletin/bull/bull31/31-1-1.pdf//nemo)</w:t>
      </w:r>
    </w:p>
    <w:p w14:paraId="200967E3" w14:textId="77777777" w:rsidR="00AD3C07" w:rsidRPr="00C6260A" w:rsidRDefault="00AD3C07" w:rsidP="00AD3C07">
      <w:pPr>
        <w:rPr>
          <w:rStyle w:val="Emphasis"/>
        </w:rPr>
      </w:pPr>
      <w:r w:rsidRPr="00C6260A">
        <w:rPr>
          <w:sz w:val="10"/>
        </w:rPr>
        <w:t>In recent years, the annual aquaculture production of marine fish in Japan hasremained stable at about 250,000 tons and has occupied an important position in Japanesemarine fish production. However, the high price of fishmeal since 2006 has inflated theprice of aquaculture feeds, which has led to the deterioration of management by fish farm-ers. Therefore, it is necessary to promote sustainable aquaculture production, for example</w:t>
      </w:r>
      <w:proofErr w:type="gramStart"/>
      <w:r w:rsidRPr="00C6260A">
        <w:rPr>
          <w:sz w:val="10"/>
        </w:rPr>
        <w:t>,through</w:t>
      </w:r>
      <w:proofErr w:type="gramEnd"/>
      <w:r w:rsidRPr="00C6260A">
        <w:rPr>
          <w:sz w:val="10"/>
        </w:rPr>
        <w:t xml:space="preserve"> development of aquaculture feeds that contain little or no fishmeal and through theintroduction of self-feeding systems to prevent excessive use of aquaculture feeds. Annual production from marine fish aquaculture in Japan has reached around two hundred fifty thousand tons during the past years (Fig. 1). Highest production has been through the production of yellowtail, mainly Seriola quinqueradiate and S. dumerili, followed by red sea bream (Pagrus major). Those species account for about ninety percent of the production. Other cultured species include coho salmon, olive flounder and globefish. The annual feed amounts used for yellowtail production consist of raw feed used directly and mixed feed which is made in feed processing plants, range from 800,000 to 1,000,000 tons and feed used in conjunction with red sea bream production ranges from 300,000 to 400,000 tons (Fig. 2). Mixed feed accounts for about 40% of yellowtail and 80% of red sea bream production. Exact annual amounts of feed used is not known, however judging from the data on cultured fish production, feed production of major makers and other information concerning the raw feed marketing trade, we estimate that the production of mixed feed has reached approximately 450,000 tons and the production of raw feed is about 800,000 tons. The details on ingredients for mixed feed production in the last three years in Japan showed fishmeal </w:t>
      </w:r>
      <w:r w:rsidRPr="00C6260A">
        <w:rPr>
          <w:sz w:val="10"/>
        </w:rPr>
        <w:lastRenderedPageBreak/>
        <w:t xml:space="preserve">accounted for more than half (Fig. 3). Most of fishmeal is imported from overseas. Peru and Chile are major sources of fishmeal for Japan. Increasing prices of fishmeal, fish oil and other feed ingredients will certainly affect the amount and cost of mixed feeds. The monthly average amount and price of imported fishmeal since January 2004 are shown in Fig. 4. The price has been increasing gradually since 2004, and jumped to ¥140,000 per ton in the middle of 2006. </w:t>
      </w:r>
      <w:r w:rsidRPr="00C6260A">
        <w:rPr>
          <w:rFonts w:ascii="MS Gothic" w:eastAsia="MS Gothic" w:hAnsi="MS Gothic" w:cs="MS Gothic" w:hint="eastAsia"/>
          <w:sz w:val="10"/>
        </w:rPr>
        <w:t xml:space="preserve">　</w:t>
      </w:r>
      <w:r w:rsidRPr="00C6260A">
        <w:rPr>
          <w:sz w:val="10"/>
        </w:rPr>
        <w:t xml:space="preserve">We don’t have any official statistics on the price of mixed feed used for fish aquaculture, either. We were able to obtain information from feed manufacturers and assumed that the price of mixed feed increased by 20 to 30% in 2006 and remained at the same level later. Though the price of imported fishmeal has decreased from 2007 to 2008, it was difficult for the suppliers to reduce their feed prices. A certain major maker explained that the prices of other commodities such as fish oil and vitamins have been increasing. Raw feeds are widely utilized for yellowtail production in Japan (Fig. 2). Sardines, anchovies and jack mackerel (called large captured pelagic fishes) are low value species commonly utilized as raw feed. The catch amounts of these large capatured pelagic fishes in Japan are shown in Fig. 5. For example, 4.5 million tons of sardines were landed in 1988. At that time, </w:t>
      </w:r>
      <w:proofErr w:type="gramStart"/>
      <w:r w:rsidRPr="00C6260A">
        <w:rPr>
          <w:sz w:val="10"/>
        </w:rPr>
        <w:t>sardine were</w:t>
      </w:r>
      <w:proofErr w:type="gramEnd"/>
      <w:r w:rsidRPr="00C6260A">
        <w:rPr>
          <w:sz w:val="10"/>
        </w:rPr>
        <w:t xml:space="preserve"> a very important as raw feed for fish aquaculture. Since that time, the catch of sardines has gradually decreased until it reached a very small amount in recent years. Thus, raw feed for fish aquaculture has a tendency to be from by anchovy, jack mackerel and saury fisheries in addition to sardines. Jack mackerel is now an important species for use in raw feed (Fig. 5), however, the amount of export is gradually increasing (Fig. 6). The catch of mackerel decreased by 200,000 tons in 2007 compared with 2006, however, the amount of export didn’t decrease to the same extent. It seems that the demand for low-price fishes such as mackerel has been increasing in places such as China, Korea and southeastern Asian countries. The prices obtained for raw fish for export and food are higher than for aquaculture feed. The details production costs for yellowtail and red sea bream are shown in Fig. 7. The proportion of feed cost to total production one was 67% in yellowtail and 64% in red sea bream in 2006. It seems that a sudden rise in prices of mixed and raw feeds has affected the management practices of aquaculture farmers as the feed costs have increased as a percentage of total production costs. It can be assumed that fish farmers have not passed the increased cost of feed to the market prices of their products because there has been little change in the average prices of yellowtail and red sea bream since the significant increase in feed costs (Fig. 8). </w:t>
      </w:r>
      <w:r w:rsidRPr="00C6260A">
        <w:rPr>
          <w:rStyle w:val="StyleBoldUnderline"/>
        </w:rPr>
        <w:t>The Japanese government</w:t>
      </w:r>
      <w:r w:rsidRPr="00C6260A">
        <w:rPr>
          <w:sz w:val="10"/>
        </w:rPr>
        <w:t xml:space="preserve"> (Fisheries Agency, Ministry of Agriculture, Forestry and Fisheries)</w:t>
      </w:r>
      <w:r w:rsidRPr="00C6260A">
        <w:rPr>
          <w:rStyle w:val="StyleBoldUnderline"/>
        </w:rPr>
        <w:t xml:space="preserve"> is comprehensively and systematically promoting measures related to fisheries, including aquaculture, by developing sustainable production targets according to the Basic Plan for Fisheries Policy</w:t>
      </w:r>
      <w:r w:rsidRPr="00C6260A">
        <w:rPr>
          <w:sz w:val="10"/>
        </w:rPr>
        <w:t xml:space="preserve">, </w:t>
      </w:r>
      <w:r w:rsidRPr="00C6260A">
        <w:rPr>
          <w:rStyle w:val="StyleBoldUnderline"/>
        </w:rPr>
        <w:t>which was established in 2007 based on the Basic Law on Fisheries Policy. The plan describes the means to address the issues related to aquaculture in Japan, including the promotion of creation and improvement of aquaculture grounds, prevention of diseases and introduction of new species for aquaculture, as well as improvement of the quality of aquaculture products through the improvement of breeding methods.</w:t>
      </w:r>
      <w:r w:rsidRPr="00C6260A">
        <w:rPr>
          <w:sz w:val="10"/>
        </w:rPr>
        <w:t xml:space="preserve"> With respect to aquaculture feeds (Fig. 9), some </w:t>
      </w:r>
      <w:r w:rsidRPr="00C6260A">
        <w:rPr>
          <w:rStyle w:val="StyleBoldUnderline"/>
        </w:rPr>
        <w:t>laboratories have been carrying out investigations on new types of mixed feeds that can reduce costs</w:t>
      </w:r>
      <w:r w:rsidRPr="00C6260A">
        <w:rPr>
          <w:sz w:val="10"/>
        </w:rPr>
        <w:t xml:space="preserve">. </w:t>
      </w:r>
      <w:r w:rsidRPr="00C6260A">
        <w:rPr>
          <w:rStyle w:val="StyleBoldUnderline"/>
        </w:rPr>
        <w:t>Studies have included evaluation of some low-cost materials such as lees (sediments) from shochu, which is a clear liquor distilled from sweet potatoes. In addition, studies have evaluated artificial taurine as a means of reducing the amount of fishmeal in mixed feeds.</w:t>
      </w:r>
      <w:r w:rsidRPr="00C6260A">
        <w:rPr>
          <w:sz w:val="10"/>
        </w:rPr>
        <w:t xml:space="preserve"> </w:t>
      </w:r>
      <w:r w:rsidRPr="00C6260A">
        <w:rPr>
          <w:rStyle w:val="StyleBoldUnderline"/>
        </w:rPr>
        <w:t xml:space="preserve">The Japanese government supports the investigations and budgets for them. It is important for fish farmers to obtain feeds at reasonable prices. However, the prices of such feed components as fishmeal and fish oil have been increasing recently. In addition, the recent depression has beaten down the price of products. Therefore, many fish farmers are being confronted with financial difficulties that can lead to the closure of their businesses, with the consequence being reduction in aquaculture production. </w:t>
      </w:r>
      <w:r w:rsidRPr="00C6260A">
        <w:rPr>
          <w:sz w:val="10"/>
        </w:rPr>
        <w:t xml:space="preserve">To address the situation, </w:t>
      </w:r>
      <w:r w:rsidRPr="00C6260A">
        <w:rPr>
          <w:rStyle w:val="StyleBoldUnderline"/>
        </w:rPr>
        <w:t xml:space="preserve">the government has promoted the mechanization of aquaculture through, for example, the use of voluntarily feeding </w:t>
      </w:r>
      <w:proofErr w:type="gramStart"/>
      <w:r w:rsidRPr="00C6260A">
        <w:rPr>
          <w:rStyle w:val="StyleBoldUnderline"/>
        </w:rPr>
        <w:t>machines which</w:t>
      </w:r>
      <w:proofErr w:type="gramEnd"/>
      <w:r w:rsidRPr="00C6260A">
        <w:rPr>
          <w:rStyle w:val="StyleBoldUnderline"/>
        </w:rPr>
        <w:t xml:space="preserve"> can improve the efficiency of feed utilization and provide more eco-friendly farm sites.</w:t>
      </w:r>
      <w:r w:rsidRPr="00C6260A">
        <w:rPr>
          <w:sz w:val="10"/>
        </w:rPr>
        <w:t xml:space="preserve"> The government is also attempting to establish a framework for providing a consistent </w:t>
      </w:r>
      <w:r w:rsidRPr="00C6260A">
        <w:rPr>
          <w:rStyle w:val="StyleBoldUnderline"/>
        </w:rPr>
        <w:t xml:space="preserve">supply of trash fish for use as feed by fish farmers. </w:t>
      </w:r>
      <w:r w:rsidRPr="00C6260A">
        <w:rPr>
          <w:sz w:val="10"/>
        </w:rPr>
        <w:t xml:space="preserve">To achieve </w:t>
      </w:r>
      <w:r w:rsidRPr="00C6260A">
        <w:rPr>
          <w:rStyle w:val="StyleBoldUnderline"/>
        </w:rPr>
        <w:t xml:space="preserve">sustainable aquaculture, we established a fisheries mutual aid </w:t>
      </w:r>
      <w:proofErr w:type="gramStart"/>
      <w:r w:rsidRPr="00C6260A">
        <w:rPr>
          <w:rStyle w:val="StyleBoldUnderline"/>
        </w:rPr>
        <w:t>system which</w:t>
      </w:r>
      <w:proofErr w:type="gramEnd"/>
      <w:r w:rsidRPr="00C6260A">
        <w:rPr>
          <w:rStyle w:val="StyleBoldUnderline"/>
        </w:rPr>
        <w:t xml:space="preserve"> played an important role in risk management by fish farmers. </w:t>
      </w:r>
      <w:r w:rsidRPr="00C6260A">
        <w:rPr>
          <w:rStyle w:val="Emphasis"/>
        </w:rPr>
        <w:t xml:space="preserve">AsJapan is one of the most advanced countries for aquaculture and one of the largest consuming countries of fisheries products, we are responsible for the development of sustainable aquaculture, must discharge that responsibility and we can! </w:t>
      </w:r>
    </w:p>
    <w:p w14:paraId="23E33081" w14:textId="77777777" w:rsidR="00AD3C07" w:rsidRPr="00C6260A" w:rsidRDefault="00AD3C07" w:rsidP="00AD3C07">
      <w:pPr>
        <w:rPr>
          <w:rStyle w:val="Emphasis"/>
        </w:rPr>
      </w:pPr>
    </w:p>
    <w:p w14:paraId="5DC891D0" w14:textId="77777777" w:rsidR="00AD3C07" w:rsidRPr="00C6260A" w:rsidRDefault="00AD3C07" w:rsidP="00AD3C07"/>
    <w:p w14:paraId="728EC74E" w14:textId="77777777" w:rsidR="00AD3C07" w:rsidRPr="00C6260A" w:rsidRDefault="00C101CB" w:rsidP="00AD3C07">
      <w:pPr>
        <w:pStyle w:val="Heading1"/>
      </w:pPr>
      <w:r>
        <w:lastRenderedPageBreak/>
        <w:t xml:space="preserve">2nc - </w:t>
      </w:r>
      <w:r w:rsidR="00AD3C07" w:rsidRPr="00C6260A">
        <w:t>arctic</w:t>
      </w:r>
    </w:p>
    <w:p w14:paraId="6A80E701" w14:textId="77777777" w:rsidR="009E098C" w:rsidRPr="00C6260A" w:rsidRDefault="009E098C" w:rsidP="009E098C">
      <w:pPr>
        <w:pStyle w:val="Heading4"/>
      </w:pPr>
      <w:r w:rsidRPr="00C6260A">
        <w:t>Japan solves shipping – satellite tech monitors ice to guide ships</w:t>
      </w:r>
    </w:p>
    <w:p w14:paraId="6E2B1250" w14:textId="77777777" w:rsidR="009E098C" w:rsidRPr="00C6260A" w:rsidRDefault="009E098C" w:rsidP="009E098C">
      <w:r w:rsidRPr="00C6260A">
        <w:rPr>
          <w:rStyle w:val="StyleStyleBold12pt"/>
        </w:rPr>
        <w:t>Aoki 12</w:t>
      </w:r>
      <w:r w:rsidRPr="00C6260A">
        <w:t xml:space="preserve"> [MIZUHO AOKI, staff writer at the Japan Times, “Satellite to monitor ice in Arctic Ocean shipping lanes”, May 16</w:t>
      </w:r>
      <w:r w:rsidRPr="00C6260A">
        <w:rPr>
          <w:vertAlign w:val="superscript"/>
        </w:rPr>
        <w:t>th</w:t>
      </w:r>
      <w:r w:rsidRPr="00C6260A">
        <w:t xml:space="preserve">, 2012, </w:t>
      </w:r>
      <w:hyperlink r:id="rId20" w:anchor=".U7ryw5RdX0k" w:history="1">
        <w:r w:rsidRPr="00C6260A">
          <w:rPr>
            <w:rStyle w:val="Hyperlink"/>
          </w:rPr>
          <w:t>http://www.japantimes.co.jp/news/2012/05/16/national/satellite-to-monitor-ice-in-arctic-ocean-shipping-lanes/#.U7ryw5RdX0k</w:t>
        </w:r>
      </w:hyperlink>
      <w:r w:rsidRPr="00C6260A">
        <w:t>] // t-haas</w:t>
      </w:r>
    </w:p>
    <w:p w14:paraId="056A780F" w14:textId="77777777" w:rsidR="009E098C" w:rsidRPr="00C6260A" w:rsidRDefault="009E098C" w:rsidP="009E098C">
      <w:pPr>
        <w:rPr>
          <w:rStyle w:val="StyleBoldUnderline"/>
        </w:rPr>
      </w:pPr>
      <w:r w:rsidRPr="00C6260A">
        <w:rPr>
          <w:sz w:val="16"/>
        </w:rPr>
        <w:t xml:space="preserve">The forecasting company </w:t>
      </w:r>
      <w:r w:rsidRPr="00C6260A">
        <w:rPr>
          <w:rStyle w:val="StyleBoldUnderline"/>
        </w:rPr>
        <w:t>Weathernews Inc. unveiled a micro satellite Tuesday that it developed to monitor Arctic Ocean ice for purposes of guiding ships through the area in summer</w:t>
      </w:r>
      <w:r w:rsidRPr="00C6260A">
        <w:rPr>
          <w:sz w:val="16"/>
        </w:rPr>
        <w:t>. The 10</w:t>
      </w:r>
      <w:r w:rsidRPr="00C6260A">
        <w:rPr>
          <w:rStyle w:val="StyleBoldUnderline"/>
        </w:rPr>
        <w:t>-kg cube-shaped satellite, jointly developed by Tokyo-based AXELSPACE Corp</w:t>
      </w:r>
      <w:r w:rsidRPr="00C6260A">
        <w:rPr>
          <w:sz w:val="16"/>
        </w:rPr>
        <w:t xml:space="preserve">., </w:t>
      </w:r>
      <w:proofErr w:type="gramStart"/>
      <w:r w:rsidRPr="00C6260A">
        <w:rPr>
          <w:sz w:val="16"/>
        </w:rPr>
        <w:t>is scheduled to be launched</w:t>
      </w:r>
      <w:proofErr w:type="gramEnd"/>
      <w:r w:rsidRPr="00C6260A">
        <w:rPr>
          <w:sz w:val="16"/>
        </w:rPr>
        <w:t xml:space="preserve"> from the Yasny Cosmodrome in Russia on Sept. 28. It will be the first attempt by a private company to use a satellite to monitor ice in the Arctic Ocean, Weathernews said. Weathernews plans to </w:t>
      </w:r>
      <w:r w:rsidRPr="00C6260A">
        <w:rPr>
          <w:rStyle w:val="StyleBoldUnderline"/>
        </w:rPr>
        <w:t>use the data to provide navigational information to commercial vessels plying the Arctic Ocean during the summer. The service will be available starting in summer 2013</w:t>
      </w:r>
      <w:r w:rsidRPr="00C6260A">
        <w:rPr>
          <w:sz w:val="16"/>
        </w:rPr>
        <w:t xml:space="preserve">, it said. </w:t>
      </w:r>
      <w:r w:rsidRPr="00C6260A">
        <w:rPr>
          <w:rStyle w:val="StyleBoldUnderline"/>
        </w:rPr>
        <w:t>Due to global warming, the Arctic Ocean has been navigable since around summer 2007</w:t>
      </w:r>
      <w:r w:rsidRPr="00C6260A">
        <w:rPr>
          <w:sz w:val="16"/>
        </w:rPr>
        <w:t xml:space="preserve">, according to Weathernews. Eleven vessels used the route in 2010 and 34 ships used it in 2011, spokesman Hitoki Ito told The Japan Times, adding the route does not remain navigable on a regular basis. </w:t>
      </w:r>
      <w:r w:rsidRPr="00C6260A">
        <w:rPr>
          <w:rStyle w:val="StyleBoldUnderline"/>
        </w:rPr>
        <w:t>An Arctic passage can shorten the distance ships have to travel between Europe and Asia</w:t>
      </w:r>
      <w:r w:rsidRPr="00C6260A">
        <w:rPr>
          <w:sz w:val="16"/>
        </w:rPr>
        <w:t xml:space="preserve"> to one-third of the route via the Cape of Good Hope and half the distance of the route through the Suez Canal, it said. Weathernews invested some ¥200 million in the satellite’s development and ¥60 million in its production, Ito said. </w:t>
      </w:r>
      <w:r w:rsidRPr="00C6260A">
        <w:rPr>
          <w:rStyle w:val="StyleBoldUnderline"/>
        </w:rPr>
        <w:t xml:space="preserve">It </w:t>
      </w:r>
      <w:r w:rsidRPr="00C6260A">
        <w:rPr>
          <w:sz w:val="16"/>
        </w:rPr>
        <w:t>i</w:t>
      </w:r>
      <w:r w:rsidRPr="00C6260A">
        <w:rPr>
          <w:rStyle w:val="StyleBoldUnderline"/>
        </w:rPr>
        <w:t>s now planning to develop a more enhanced second satellite</w:t>
      </w:r>
      <w:r w:rsidRPr="00C6260A">
        <w:rPr>
          <w:sz w:val="16"/>
        </w:rPr>
        <w:t xml:space="preserve">. “This one is more like an experiment. By actually operating it, we want to accumulate knowhow,” said Masaya Yamamoto, leader of the satellite project at Weathernews. </w:t>
      </w:r>
      <w:r w:rsidRPr="00C6260A">
        <w:rPr>
          <w:rStyle w:val="StyleBoldUnderline"/>
        </w:rPr>
        <w:t>As of Tuesday, some 6,000 vessels around the world had used or were using the company’s weather information service.</w:t>
      </w:r>
    </w:p>
    <w:p w14:paraId="608C87A0" w14:textId="77777777" w:rsidR="00AD3C07" w:rsidRPr="00C6260A" w:rsidRDefault="00AD3C07" w:rsidP="00AD3C07">
      <w:pPr>
        <w:pStyle w:val="Heading4"/>
      </w:pPr>
      <w:r w:rsidRPr="00C6260A">
        <w:t xml:space="preserve">Japan can work in the Arctic – specifically with </w:t>
      </w:r>
      <w:r w:rsidR="005763DB" w:rsidRPr="00C6260A">
        <w:t>navigation</w:t>
      </w:r>
    </w:p>
    <w:p w14:paraId="0A3BFD77" w14:textId="77777777" w:rsidR="00AD3C07" w:rsidRPr="00C6260A" w:rsidRDefault="00AD3C07" w:rsidP="00AD3C07">
      <w:r w:rsidRPr="00C6260A">
        <w:rPr>
          <w:b/>
        </w:rPr>
        <w:t xml:space="preserve">OPRF 12 </w:t>
      </w:r>
      <w:r w:rsidRPr="00C6260A">
        <w:softHyphen/>
        <w:t xml:space="preserve"> -- The Arctic Conference Japan Organized by Ocean Policy Research Foundation, (“Developing Japan Policy towards the Arctic Ocean”</w:t>
      </w:r>
      <w:proofErr w:type="gramStart"/>
      <w:r w:rsidRPr="00C6260A">
        <w:t>,  2012</w:t>
      </w:r>
      <w:proofErr w:type="gramEnd"/>
      <w:r w:rsidRPr="00C6260A">
        <w:t>, http://webcache.googleusercontent.com/search?q=cache:XvZPr0C0irsJ:www.nccj.or.jp/wordpress/wp-content/uploads/2013/02/Developing-a-Japan-Policy-towards-the-Arctic-Ocean-OPRF.pdf+&amp;cd=1&amp;hl=en&amp;ct=clnk&amp;gl=us//nemo)</w:t>
      </w:r>
    </w:p>
    <w:p w14:paraId="3A7766C4" w14:textId="77777777" w:rsidR="00AD3C07" w:rsidRPr="00C6260A" w:rsidRDefault="00AD3C07" w:rsidP="00AD3C07">
      <w:pPr>
        <w:rPr>
          <w:sz w:val="12"/>
        </w:rPr>
      </w:pPr>
      <w:r w:rsidRPr="00C6260A">
        <w:rPr>
          <w:rStyle w:val="StyleBoldUnderline"/>
        </w:rPr>
        <w:t xml:space="preserve">Ocean Policy Research </w:t>
      </w:r>
      <w:proofErr w:type="gramStart"/>
      <w:r w:rsidRPr="00C6260A">
        <w:rPr>
          <w:rStyle w:val="StyleBoldUnderline"/>
        </w:rPr>
        <w:t>Foundation</w:t>
      </w:r>
      <w:r w:rsidRPr="00C6260A">
        <w:rPr>
          <w:sz w:val="12"/>
        </w:rPr>
        <w:t>(</w:t>
      </w:r>
      <w:proofErr w:type="gramEnd"/>
      <w:r w:rsidRPr="00C6260A">
        <w:rPr>
          <w:sz w:val="12"/>
        </w:rPr>
        <w:t xml:space="preserve">OPRF) with the warm support of the Nippon Foundation has long been </w:t>
      </w:r>
      <w:r w:rsidRPr="00C6260A">
        <w:rPr>
          <w:rStyle w:val="StyleBoldUnderline"/>
        </w:rPr>
        <w:t xml:space="preserve">carrying out studies on the Northern Sea Route, including “the international </w:t>
      </w:r>
      <w:r w:rsidRPr="00C6260A">
        <w:rPr>
          <w:sz w:val="12"/>
        </w:rPr>
        <w:t xml:space="preserve">Northern Sea Route Programme (lNSROP,1993-1999)”, reinforced with the domestic project, “JANSROP”, and “JANSROP "(2002-2006)" which laid particular stress on the Far East Asia and Russia. Since 2007, every fiscal year, </w:t>
      </w:r>
      <w:r w:rsidRPr="00C6260A">
        <w:rPr>
          <w:rStyle w:val="StyleBoldUnderline"/>
        </w:rPr>
        <w:t>OPRF has carried out an up-dated survey of the academic and business activities in the Arctic in the world and compiled it</w:t>
      </w:r>
      <w:r w:rsidRPr="00C6260A">
        <w:rPr>
          <w:sz w:val="12"/>
        </w:rPr>
        <w:t xml:space="preserve"> annually into the lNSROP Follow-up Report. Various impacts of global warming can be seen in many places. The Arctic Ocean is particularly sensitive to climate change of the globe. According to the fourth report of the intergovernmental Panel on Climate Change (lPCC), it is “very likely” that the temperature rise in the Arctic is far higher than the average temperature rise globally. The extent of sea ice in summer has recently been greatly reducedfrom the mean value of 700 million km2 in the latter half of last century. This reduction is too large to be attributed to inter-annual fluctuation. These changes in the environment and ecosystem as well as expectations of natural resource exploitation have led to a growing interest in the Arctic Ocean. </w:t>
      </w:r>
      <w:r w:rsidRPr="00C6260A">
        <w:rPr>
          <w:rStyle w:val="StyleBoldUnderline"/>
        </w:rPr>
        <w:t>Although Japan is not an Arctic state, Japan is closely tied to the Arctic for various reasons.</w:t>
      </w:r>
      <w:r w:rsidRPr="00C6260A">
        <w:rPr>
          <w:sz w:val="12"/>
        </w:rPr>
        <w:t xml:space="preserve"> For example, climate change in </w:t>
      </w:r>
      <w:r w:rsidRPr="00C6260A">
        <w:rPr>
          <w:rStyle w:val="StyleBoldUnderline"/>
        </w:rPr>
        <w:t>the Arctic has various impacts on the climates of Japan and even those of monsoon countries; Japan has already taken part in natural resource development in the Arctic, and should be more so in the future; the increasing sailings via the Northern Sea Route would have a large influence on Japan as a major state in the Asian market; and there are many unso</w:t>
      </w:r>
      <w:r w:rsidR="003E3BBB" w:rsidRPr="00C6260A">
        <w:rPr>
          <w:rStyle w:val="StyleBoldUnderline"/>
        </w:rPr>
        <w:t>lved issues related to security</w:t>
      </w:r>
      <w:r w:rsidRPr="00C6260A">
        <w:rPr>
          <w:rStyle w:val="StyleBoldUnderline"/>
        </w:rPr>
        <w:t xml:space="preserve">and governance of the Arctic. </w:t>
      </w:r>
      <w:proofErr w:type="gramStart"/>
      <w:r w:rsidRPr="00C6260A">
        <w:rPr>
          <w:rStyle w:val="StyleBoldUnderline"/>
        </w:rPr>
        <w:t>it</w:t>
      </w:r>
      <w:proofErr w:type="gramEnd"/>
      <w:r w:rsidRPr="00C6260A">
        <w:rPr>
          <w:rStyle w:val="StyleBoldUnderline"/>
        </w:rPr>
        <w:t xml:space="preserve"> is a matter for deep regret that there had been sporadic researches at the national level on the Arctic, since the significance of the region has not been sufficiently recognized in the society.</w:t>
      </w:r>
      <w:r w:rsidRPr="00C6260A">
        <w:rPr>
          <w:sz w:val="12"/>
        </w:rPr>
        <w:t xml:space="preserve"> Although data and information of the Arctic issues have been flooded in the web, until a year ago, the Government had not taken any initiative to establish an academic policy for the Arctic issues. As a consequence, the industry, in particular, has hopelessly been bewildered in making decision of its business strategy in the Arctic. Page 4 in view of this situation, the Ocean Policy Research Foundation initiated the ArcticConference </w:t>
      </w:r>
      <w:r w:rsidRPr="00C6260A">
        <w:rPr>
          <w:rStyle w:val="StyleBoldUnderline"/>
        </w:rPr>
        <w:t>Japan</w:t>
      </w:r>
      <w:r w:rsidRPr="00C6260A">
        <w:rPr>
          <w:sz w:val="12"/>
        </w:rPr>
        <w:t xml:space="preserve"> in 2010 </w:t>
      </w:r>
      <w:r w:rsidRPr="00C6260A">
        <w:rPr>
          <w:rStyle w:val="StyleBoldUnderline"/>
        </w:rPr>
        <w:t xml:space="preserve">with experts in international law, security, climatology, </w:t>
      </w:r>
      <w:r w:rsidRPr="00C6260A">
        <w:rPr>
          <w:rStyle w:val="Emphasis"/>
        </w:rPr>
        <w:t>oceanography, polar science in general, marine technology, navigation, and regulations</w:t>
      </w:r>
      <w:r w:rsidRPr="00C6260A">
        <w:rPr>
          <w:rStyle w:val="StyleBoldUnderline"/>
        </w:rPr>
        <w:t xml:space="preserve"> of classification society</w:t>
      </w:r>
      <w:r w:rsidRPr="00C6260A">
        <w:rPr>
          <w:sz w:val="12"/>
        </w:rPr>
        <w:t xml:space="preserve">. Over the past two years, the conference members have met to establish a unified view of multifaceted Arctic issues and toaddress </w:t>
      </w:r>
      <w:r w:rsidRPr="00C6260A">
        <w:rPr>
          <w:rStyle w:val="StyleBoldUnderline"/>
        </w:rPr>
        <w:t>Japan’s Arctic policy and strategy to meet the interests of Japan</w:t>
      </w:r>
      <w:r w:rsidRPr="00C6260A">
        <w:rPr>
          <w:sz w:val="12"/>
        </w:rPr>
        <w:t xml:space="preserve"> </w:t>
      </w:r>
      <w:r w:rsidRPr="00C6260A">
        <w:rPr>
          <w:sz w:val="12"/>
        </w:rPr>
        <w:lastRenderedPageBreak/>
        <w:t xml:space="preserve">and theworld as well. This report summarizes the findings and the discussion in the conference and issues the proposals for the Arctic policy of Japan. The multi-disciplinary proposals cover wide areas such as scientific research, naturalresources, shipping routes, security and management of the Arctic Ocean. The Conference is confident that the efforts would soon be made by the Government to define policy for the Arctic, analyzing the Conference‘s proposals and referring the outcome of the GRENE project organized by the Ministry ofEducation, Science, Technology and Sports. </w:t>
      </w:r>
      <w:r w:rsidRPr="00C6260A">
        <w:rPr>
          <w:rStyle w:val="StyleBoldUnderline"/>
        </w:rPr>
        <w:t>With the policy the industry would belikely to develop new strategies and develop the business in the Arctic.</w:t>
      </w:r>
    </w:p>
    <w:p w14:paraId="11AE514F" w14:textId="77777777" w:rsidR="00AD3C07" w:rsidRPr="00C6260A" w:rsidRDefault="00AD3C07" w:rsidP="00AD3C07">
      <w:pPr>
        <w:pStyle w:val="Heading4"/>
      </w:pPr>
      <w:r w:rsidRPr="00C6260A">
        <w:t>Japan cares about the Arctic</w:t>
      </w:r>
    </w:p>
    <w:p w14:paraId="677210F3" w14:textId="77777777" w:rsidR="00AD3C07" w:rsidRPr="00C6260A" w:rsidRDefault="00AD3C07" w:rsidP="00AD3C07">
      <w:pPr>
        <w:rPr>
          <w:b/>
        </w:rPr>
      </w:pPr>
      <w:r w:rsidRPr="00C6260A">
        <w:rPr>
          <w:b/>
        </w:rPr>
        <w:t xml:space="preserve">Tulupov 13 </w:t>
      </w:r>
      <w:r w:rsidRPr="00C6260A">
        <w:t>- Dmitry Tulupov</w:t>
      </w:r>
    </w:p>
    <w:p w14:paraId="1E011E89" w14:textId="77777777" w:rsidR="00AD3C07" w:rsidRPr="00C6260A" w:rsidRDefault="00AD3C07" w:rsidP="00AD3C07">
      <w:r w:rsidRPr="00C6260A">
        <w:t>Faculty of International Relations of St. Petersburg State University, (“towards The Arctic Ocean through the Kuril Islands”, April 15, 2013, http://russiancouncil.ru/en/inner/?id_4=1711#top//nemo)</w:t>
      </w:r>
    </w:p>
    <w:p w14:paraId="2BFD2298" w14:textId="77777777" w:rsidR="00AD3C07" w:rsidRPr="00C6260A" w:rsidRDefault="00AD3C07" w:rsidP="00AD3C07">
      <w:pPr>
        <w:rPr>
          <w:rStyle w:val="StyleBoldUnderline"/>
        </w:rPr>
      </w:pPr>
      <w:r w:rsidRPr="00C6260A">
        <w:rPr>
          <w:sz w:val="14"/>
        </w:rPr>
        <w:t xml:space="preserve">Japan’s Initial Steps in the Arctic Ocean </w:t>
      </w:r>
      <w:r w:rsidRPr="00C6260A">
        <w:rPr>
          <w:b/>
          <w:u w:val="single"/>
        </w:rPr>
        <w:t xml:space="preserve">Of </w:t>
      </w:r>
      <w:r w:rsidRPr="00C6260A">
        <w:rPr>
          <w:rStyle w:val="StyleBoldUnderline"/>
        </w:rPr>
        <w:t>all the foreign states that have displayed some interest in the Arctic Ocean, Japan has been one of the first to demonstrate its ambitions</w:t>
      </w:r>
      <w:r w:rsidRPr="00C6260A">
        <w:rPr>
          <w:sz w:val="14"/>
        </w:rPr>
        <w:t xml:space="preserve"> to develop the region. It was in 1987, immediately after Gorbachev’s speech in Murmansk when the President of the USSR proposed turning the Arctic Ocean into a zone of peace and cooperation. From the outset, </w:t>
      </w:r>
      <w:r w:rsidRPr="00C6260A">
        <w:rPr>
          <w:rStyle w:val="StyleBoldUnderline"/>
        </w:rPr>
        <w:t xml:space="preserve">Japan’s focus on the region was due to the transit potential of the Northern Sea Route, which offered new opportunities for optimizing Japanese exports to Europe. </w:t>
      </w:r>
      <w:r w:rsidRPr="00C6260A">
        <w:rPr>
          <w:sz w:val="14"/>
        </w:rPr>
        <w:t xml:space="preserve">Its practical outcome was the active involvement of two leading Japanese entities, the Nippon Foundation and the Ocean Policy Research Foundation, together with Norway and Russia, in the International Northern Sea Route Programme (INSROP). </w:t>
      </w:r>
      <w:r w:rsidRPr="00C6260A">
        <w:rPr>
          <w:rStyle w:val="StyleBoldUnderline"/>
        </w:rPr>
        <w:t>The stated purpose of the programme was to conduct a comprehensive study of the prospective use of Russian Arctic shipping lanes by foreign shippers</w:t>
      </w:r>
      <w:r w:rsidRPr="00C6260A">
        <w:rPr>
          <w:sz w:val="14"/>
        </w:rPr>
        <w:t xml:space="preserve">. Remarkably, </w:t>
      </w:r>
      <w:proofErr w:type="gramStart"/>
      <w:r w:rsidRPr="00C6260A">
        <w:rPr>
          <w:sz w:val="14"/>
        </w:rPr>
        <w:t>all INSROP costs were covered by the Nippon Foundation</w:t>
      </w:r>
      <w:proofErr w:type="gramEnd"/>
      <w:r w:rsidRPr="00C6260A">
        <w:rPr>
          <w:sz w:val="14"/>
        </w:rPr>
        <w:t xml:space="preserve">: between June 1993 and March 1999 the expenses amounted to USD 13 million [1]. The INSROP expertise and practical results prompted Japanese entities to launch a follow-up project, JANSROP Phase II. This project, implemented in 2002–2005, was to conduct an extensive study of the eastern sector of the Russian Arctic and Russia’s Far East. Its outcome was a geographical information system of data on the natural resources, climate and geography of the study area. Japan’s Arctic Strategy In the late 2000s, based on the knowledge generated by the above programmes, the Japanese government proceeded to formulate the conceptual framework of its Arctic policies. Extra impetus was added by the fact that other interested parties were busy developing their own Arctic strategies (Norway became a trail-blazer, approving its government strategy for the Arctic Ocean in December 2006). On 2nd September 2010 the Japanese Foreign Office set up its Arctic task force. </w:t>
      </w:r>
      <w:r w:rsidRPr="00C6260A">
        <w:rPr>
          <w:rStyle w:val="StyleBoldUnderline"/>
        </w:rPr>
        <w:t>It was charged with a comprehensive examination and monitoring of changes in the region in a number of areas: economy, security, environment and international maritime law</w:t>
      </w:r>
      <w:r w:rsidRPr="00C6260A">
        <w:rPr>
          <w:sz w:val="14"/>
        </w:rPr>
        <w:t xml:space="preserve">. Early in 2012, efforts to develop a diplomatic strategy for the Arctic Ocean were given a boost by the Japan Institute of International Affairs. It launched a research project, “Arctic Governance and Japan’s Diplomatic Strategy”, and its results </w:t>
      </w:r>
      <w:proofErr w:type="gramStart"/>
      <w:r w:rsidRPr="00C6260A">
        <w:rPr>
          <w:sz w:val="14"/>
        </w:rPr>
        <w:t>are expected to be published</w:t>
      </w:r>
      <w:proofErr w:type="gramEnd"/>
      <w:r w:rsidRPr="00C6260A">
        <w:rPr>
          <w:sz w:val="14"/>
        </w:rPr>
        <w:t xml:space="preserve"> in 2013. </w:t>
      </w:r>
      <w:r w:rsidRPr="00C6260A">
        <w:rPr>
          <w:rStyle w:val="StyleBoldUnderline"/>
        </w:rPr>
        <w:t>Polar naval routes seem to be the focal point of Japan’s interests in the region</w:t>
      </w:r>
      <w:r w:rsidRPr="00C6260A">
        <w:rPr>
          <w:sz w:val="14"/>
        </w:rPr>
        <w:t xml:space="preserve">, and this is expected to be appropriately reflected in future Arctic strategy. According to Commander Takahiro Ishihara, a distinguished Japanese expert on maritime policy, </w:t>
      </w:r>
      <w:r w:rsidRPr="00C6260A">
        <w:rPr>
          <w:rStyle w:val="StyleBoldUnderline"/>
        </w:rPr>
        <w:t xml:space="preserve">Japan needs to decide whether, it will pursue freedom of navigation in the Arctic Ocean together with the US, or accept Russia and Canada’s demands to pay levies on Arctic passage. </w:t>
      </w:r>
      <w:r w:rsidRPr="00C6260A">
        <w:rPr>
          <w:sz w:val="14"/>
        </w:rPr>
        <w:t xml:space="preserve">Commander Ishihara also believes that it is </w:t>
      </w:r>
      <w:r w:rsidRPr="00C6260A">
        <w:rPr>
          <w:rStyle w:val="StyleBoldUnderline"/>
        </w:rPr>
        <w:t>imperative for Japan as a maritime nation to be actively engaged in international Arctic policies at the rule-setting stage, and it is therefore extremely important that it obtain permanent status in the Arctic Council</w:t>
      </w:r>
      <w:r w:rsidRPr="00C6260A">
        <w:rPr>
          <w:sz w:val="14"/>
        </w:rPr>
        <w:t xml:space="preserve">. Japanese media (in particular, Yomiuri Shimbun) have been saying lately that Japan has been postponing its entry into the grand Arctic game for too long. </w:t>
      </w:r>
      <w:r w:rsidRPr="00C6260A">
        <w:rPr>
          <w:rStyle w:val="StyleBoldUnderline"/>
        </w:rPr>
        <w:t>Yet playing that game could bring substantial gains for the national economy. Japan has been lagging behind, particularly by comparison with diplomatic efforts by extra-regional players (China in particular), who are striving to increase their influence in the Arctic Ocean.</w:t>
      </w:r>
    </w:p>
    <w:p w14:paraId="2924FD3B" w14:textId="77777777" w:rsidR="00D61D39" w:rsidRDefault="00D61D39" w:rsidP="00AD3C07">
      <w:pPr>
        <w:pStyle w:val="Heading1"/>
      </w:pPr>
      <w:r>
        <w:lastRenderedPageBreak/>
        <w:t xml:space="preserve">2nc – cthullu </w:t>
      </w:r>
    </w:p>
    <w:p w14:paraId="0B139C60" w14:textId="77777777" w:rsidR="00D61D39" w:rsidRDefault="00D61D39" w:rsidP="00D61D39">
      <w:pPr>
        <w:pStyle w:val="Heading4"/>
      </w:pPr>
      <w:r>
        <w:t xml:space="preserve">Japan has access to the origins of cthullu </w:t>
      </w:r>
    </w:p>
    <w:p w14:paraId="0A62BD7C" w14:textId="77777777" w:rsidR="00D61D39" w:rsidRPr="00D61D39" w:rsidRDefault="00D61D39" w:rsidP="00D61D39">
      <w:r>
        <w:rPr>
          <w:b/>
        </w:rPr>
        <w:t xml:space="preserve">Mullis 13 </w:t>
      </w:r>
      <w:r>
        <w:t>-- Justin Mullis is a M.A. Candidate at the University of North Carolina in Charlotte enrolled in the Religious Studies program. His B.A. thesis “Playing Games with the Great Old Ones: Ritual, Play, and Joking within the Cthulhu Mythos Fandom” was selected and presented at the 2010 North Carolina Religious Studies Association and will be published in a forthcoming issue of The Journal of the Fantastic in the Arts, (“THE CTHULHU MYTHOS IN JAPAN”, January 9, 2013, http://lovecraftzine.com/2013/01/09/the-cthulhu-mythos-in-japan///nemo)</w:t>
      </w:r>
    </w:p>
    <w:p w14:paraId="090BF0C7" w14:textId="77777777" w:rsidR="00D61D39" w:rsidRPr="00D61D39" w:rsidRDefault="00D61D39" w:rsidP="00D61D39">
      <w:pPr>
        <w:rPr>
          <w:rStyle w:val="StyleBoldUnderline"/>
        </w:rPr>
      </w:pPr>
      <w:r w:rsidRPr="00D61D39">
        <w:rPr>
          <w:rStyle w:val="StyleBoldUnderline"/>
        </w:rPr>
        <w:t xml:space="preserve">This article marks the beginning of a short series of essays illuminating the connection between </w:t>
      </w:r>
      <w:proofErr w:type="gramStart"/>
      <w:r w:rsidRPr="00D61D39">
        <w:rPr>
          <w:rStyle w:val="StyleBoldUnderline"/>
        </w:rPr>
        <w:t>author</w:t>
      </w:r>
      <w:proofErr w:type="gramEnd"/>
      <w:r w:rsidRPr="00D61D39">
        <w:rPr>
          <w:rStyle w:val="StyleBoldUnderline"/>
        </w:rPr>
        <w:t xml:space="preserve"> H.P. Lovecraft and the Land of the Rising Sun, Japan, both of which have been nearly life-long obsessions of mine. </w:t>
      </w:r>
      <w:r w:rsidRPr="00D61D39">
        <w:rPr>
          <w:sz w:val="16"/>
        </w:rPr>
        <w:t xml:space="preserve">Also please bear in mind that in Japan family names precede personal names. So director Akira Kurosawa would actually be Kurosawa, Akira over there. However for the convenience of the reader I have rendered all </w:t>
      </w:r>
      <w:proofErr w:type="gramStart"/>
      <w:r w:rsidRPr="00D61D39">
        <w:rPr>
          <w:sz w:val="16"/>
        </w:rPr>
        <w:t>names</w:t>
      </w:r>
      <w:proofErr w:type="gramEnd"/>
      <w:r w:rsidRPr="00D61D39">
        <w:rPr>
          <w:sz w:val="16"/>
        </w:rPr>
        <w:t xml:space="preserve"> as they would be in English. Origins and Literature </w:t>
      </w:r>
      <w:r w:rsidRPr="00D61D39">
        <w:rPr>
          <w:rStyle w:val="StyleBoldUnderline"/>
        </w:rPr>
        <w:t>It should be no surprise that Lovecraft’s Cthulhu Mythos stories would have become popular in Japan long before they were recognized in America</w:t>
      </w:r>
      <w:proofErr w:type="gramStart"/>
      <w:r w:rsidRPr="00D61D39">
        <w:rPr>
          <w:rStyle w:val="StyleBoldUnderline"/>
        </w:rPr>
        <w:t>.</w:t>
      </w:r>
      <w:r w:rsidRPr="00D61D39">
        <w:rPr>
          <w:sz w:val="16"/>
        </w:rPr>
        <w:t>[</w:t>
      </w:r>
      <w:proofErr w:type="gramEnd"/>
      <w:r w:rsidRPr="00D61D39">
        <w:rPr>
          <w:sz w:val="16"/>
        </w:rPr>
        <w:t xml:space="preserve">1] Why? Well for starters at least in </w:t>
      </w:r>
      <w:r w:rsidRPr="00D61D39">
        <w:rPr>
          <w:rStyle w:val="StyleBoldUnderline"/>
        </w:rPr>
        <w:t>Japanese, which is a phonetic language, one can pronounce Cthulhu. “Katulf’ is how they say it.</w:t>
      </w:r>
      <w:r>
        <w:rPr>
          <w:rStyle w:val="StyleBoldUnderline"/>
        </w:rPr>
        <w:t xml:space="preserve"> </w:t>
      </w:r>
      <w:r w:rsidRPr="00D61D39">
        <w:rPr>
          <w:sz w:val="16"/>
        </w:rPr>
        <w:t xml:space="preserve">Lovecraft’s stories began appearing in Japanese publications as early as the 1940s, with “The Statement of Randolph Carter” (1919) being amongst the first when it was translated by Nishio Tadashi and serialized in Hakaba (“Graveyard”) Magazine. </w:t>
      </w:r>
      <w:r w:rsidRPr="00D61D39">
        <w:rPr>
          <w:rStyle w:val="StyleBoldUnderline"/>
        </w:rPr>
        <w:t>However, as was the case in America, it was the popularity of Sandy Peterson’s Call of Cthulhu roleplaying game that truly brought Lovecraft and the Cthulhu Mythos into Japanese mainstream otaku or geek culture.</w:t>
      </w:r>
      <w:r w:rsidRPr="00D61D39">
        <w:rPr>
          <w:sz w:val="16"/>
        </w:rPr>
        <w:t xml:space="preserve"> The first Japanese translations of the Call of Cthulhu game appeared in Hobby Japan magazine in 1986 (at the height of the 80s Japanese horror boom) and were later reprinted by Enterbrain. </w:t>
      </w:r>
      <w:r w:rsidRPr="00D61D39">
        <w:rPr>
          <w:rStyle w:val="StyleBoldUnderline"/>
        </w:rPr>
        <w:t>As a result of the popularity of the Call of Cthulhu RPG, Hobby Japan – in a move similar to that of American RPG publisher Chaosium – began commissioning original Lovecraft inspired manga and short stories to be printed in their various sister publications including RPG Magazine and Comic Master magazine.</w:t>
      </w:r>
      <w:r>
        <w:rPr>
          <w:rStyle w:val="StyleBoldUnderline"/>
        </w:rPr>
        <w:t xml:space="preserve"> </w:t>
      </w:r>
      <w:r w:rsidRPr="00D61D39">
        <w:rPr>
          <w:sz w:val="16"/>
        </w:rPr>
        <w:t xml:space="preserve">As in the States and elsewhere, </w:t>
      </w:r>
      <w:proofErr w:type="gramStart"/>
      <w:r w:rsidRPr="00D61D39">
        <w:rPr>
          <w:sz w:val="16"/>
        </w:rPr>
        <w:t>many prominent Japanese fantasy</w:t>
      </w:r>
      <w:proofErr w:type="gramEnd"/>
      <w:r w:rsidRPr="00D61D39">
        <w:rPr>
          <w:sz w:val="16"/>
        </w:rPr>
        <w:t xml:space="preserve">, sci-fi, and horror writers were soon dabbling in the world of the Cthulhu Mythos. Some of the more recognizable include Kaoru Kurimoto (creator of the Guin Saga novels), Jun Hazami (the Japanese translator of Douglas Adams’ Hitchhiker’s Guide to the Galaxy books), Vampire Hunter D creator Hideyuki Kikuchi, acclaimed horror manga writer and artist Junji Ito (Tomie, Uzumaki, Gyo) as well as the renowned manga-ka Shigeru Mizuki; creator of the celebrated children’s horror manga GeGeGe no Kitaro (1956 to Present) the premises of which is akin to a cross between Seymour Reit and Joe Oriolo’s Casper the Friendly Ghost and Mike Mignola’s Hellboy. In 1963 Mizuki penned a manga adaptation of Lovecraft’s “The Dunwich Horror” titled “Chitei no Ashioto” (“Footsteps of the Underworld”) </w:t>
      </w:r>
      <w:r w:rsidRPr="00D61D39">
        <w:rPr>
          <w:rStyle w:val="StyleBoldUnderline"/>
        </w:rPr>
        <w:t>which kept the plot exactly the same but changed the character’s names and moved the story to rural Japan.</w:t>
      </w:r>
      <w:r w:rsidRPr="00D61D39">
        <w:rPr>
          <w:sz w:val="16"/>
        </w:rPr>
        <w:t xml:space="preserve"> However, amongst the numerous Japanese writers who have been influenced by Lovecraft’s Legacy two in particular rise above the rest: Chiaki J. Konaka (b. 1961) and Ken Asamatsu (b. 1956). Chiaki J. Konaka is a prolific writer who has worked in print as well as in film, television, anime and tokusatsu. For anime fans some of Konaka’s best known works include; Armitage III (1995), Serial Experiments Lain (1998), BIG O (1999-2003), Digimon Tamers (2001), RahXephon (2002), Texhnolyze (2003), and Ghost Hound (2007), just to name a few. Konaka is also well known to fans of the long running and much beloved tokusatsu superhero series Ultraman having worked on several different incarnations including Ultraman Tiga, Ultraman Gaia, Ultraman Max, and Ultra Q: Dark Fantasy. In a future post we will look more closely at Lovecraft’s influence within the anime and tokusatsu genres including the shows written by Konaka. Konaka, as life-long fan of Lovecraft and the Cthulhu Mythos, has admitted to frequently borrowing “elements of H.P.L. and other authors of the Cthulhu Saga for my scenarios.”[2] The Lovecraftian and Cthulhu Mythos related elements which Konaka places in his work range from the obscure (the name of the android title character in Armitage III is taken from the heroic professor of the same name in “The Dunwich Horror”) to the overt, including his 1992 screenplay Innsmouth wo ô Kage, an adaptation of Lovecraft’s “The Shadow over Innsmouth”, which was turned into a made for TV movie. Konaka has said that as a writer for TV, where deadlines are often very short, one of the major benefits of borrowing from Lovecraft’s Cthulhu Mythos universe is that it saves time in fleshing out a story. “I don’t have the desire to create an original world for each new production”, notes Konaka, “So when it’s effective, I use [Lovecraft’s] elements.” In addition to Lovecraft, Konaka is also a big fan of Lewis Carroll’s Alice in Wonderland and will also borrow elements from there as well. When it comes to original Mythos fiction, very little of Konaka’s output is currently available for an English audience. To my knowledge his short stories “Those Who Walk in the Abyss” (1994), “Dagon, Uchusen 88” (1999) and “Shiny [A Little Help from the Gods]” (1999) have never been translated into English. For Japanese readers however, all of them can be found in the collection Those Who Walk in the Abyss (2001) available from publishing company Tokuma Dual Bunko. An English translation of Konaka’s short story “Terror Rate” (2002) does appear in The Inverted Kingdom; the second volume of Ken Asamatsu’s Lair of the Hidden Gods anthology series. “Terror Rate” is about a young woman named Inami Yoshie who is offered a sizeable sum of money to spend the night in an allegedly haunted house as part of an experiment being conducted by a scientist who is interested in measuring the escalation of fear in humans. Inami doesn’t believe in ghosts but does believe herself to be fearless and intends to last the whole night. However like the </w:t>
      </w:r>
      <w:r w:rsidRPr="00D61D39">
        <w:rPr>
          <w:sz w:val="16"/>
        </w:rPr>
        <w:lastRenderedPageBreak/>
        <w:t xml:space="preserve">protagonist in Stephen King’s “1408”, Inami quickly discovers that ghosts are not what she needs to be worried about. </w:t>
      </w:r>
      <w:r w:rsidRPr="00D61D39">
        <w:rPr>
          <w:rStyle w:val="StyleBoldUnderline"/>
        </w:rPr>
        <w:t>The Mythos elements in this story are actually rather subdued with the most overt nod being in the form of a record that Inami finds and plays. Rather than music the record is filled with a familiar chant: ph’nglui mglw’nafh Cthulhu R’lyeh wgah’nagl fhtagn…</w:t>
      </w:r>
      <w:r>
        <w:rPr>
          <w:rStyle w:val="StyleBoldUnderline"/>
        </w:rPr>
        <w:t xml:space="preserve"> </w:t>
      </w:r>
      <w:r w:rsidRPr="00D61D39">
        <w:rPr>
          <w:sz w:val="16"/>
        </w:rPr>
        <w:t xml:space="preserve">An interesting take on the ‘evil house’ story, “Terror Rate” is recommended if for no other reason than it being the only literary example of Konaka’s excellent work that English readers can currently get their hands on. The reason why non-Japanese audiences now have stories like Konaka’s “Terror Rate” available in English is in part thanks to one man; Ken Asamatsu who could probably be called Lovecraft’s Official Japanese Ambassador. I say this with little to no hyperbole involved since any attempt to list Asamatsu’s lengthy Mythos related bibliography would undoubtedly end up occupying the rest of this article. Asamatsu first encountered Lovecraft as a teenager while visiting Lovecraft’s home turf of Providence, RI and reading the novella The Case of Charles Dexter Ward. “I was stunned by the way it pulled me in, and its superb structure.” Reports Asamatsu in an interview with James Grainger, “I felt that Lovecraft would be my mentor and guide in literature for the rest of my life.” </w:t>
      </w:r>
      <w:r w:rsidRPr="00D61D39">
        <w:rPr>
          <w:rStyle w:val="StyleBoldUnderline"/>
        </w:rPr>
        <w:t>At that time there was no translation of Lovecraft’s complete works available in Japanese, so Asamatsu, along with several likeminded friends, started translating the missing works themselves while in high school. They also started a Lovecraft-themed fanzine in which they published original horror fiction, criticism, and essays on the occult.</w:t>
      </w:r>
      <w:r>
        <w:rPr>
          <w:rStyle w:val="StyleBoldUnderline"/>
        </w:rPr>
        <w:t xml:space="preserve"> </w:t>
      </w:r>
      <w:r w:rsidRPr="00D61D39">
        <w:rPr>
          <w:sz w:val="16"/>
        </w:rPr>
        <w:t>Later Asamatsu got a job working for publishing company Kokusho Kankokai and helped to oversee an official translation and release of Lovecraft’s complete works in Japanese. It was also at this time, 1986, that Asamatsu released his debut work</w:t>
      </w:r>
      <w:proofErr w:type="gramStart"/>
      <w:r w:rsidRPr="00D61D39">
        <w:rPr>
          <w:sz w:val="16"/>
        </w:rPr>
        <w:t>;</w:t>
      </w:r>
      <w:proofErr w:type="gramEnd"/>
      <w:r w:rsidRPr="00D61D39">
        <w:rPr>
          <w:sz w:val="16"/>
        </w:rPr>
        <w:t xml:space="preserve"> Makyo no Gen’ei (trans. Echoes of Ancient Cults or Phantom of the Devil Cult). This original Mythos-based horror novel tells the story of an aristocratic family who comes to ruin due to a pact made by an ancestor five-centuries earlier with an evil god named Kushiruu (who turns out is Cthulhu under a Japanese alias). “The work itself was very Lovecraftian in nature,” explains Asamatsu, “such as in the way the viscount’s youth is gradually taken over by something inhuman, and the cult itself.” In 1998, Asamatsu set out to publish an anthology of Mythos fiction by Japanese authors. The stories were to all be set in the fictional town of Yotoura</w:t>
      </w:r>
      <w:proofErr w:type="gramStart"/>
      <w:r w:rsidRPr="00D61D39">
        <w:rPr>
          <w:sz w:val="16"/>
        </w:rPr>
        <w:t>;</w:t>
      </w:r>
      <w:proofErr w:type="gramEnd"/>
      <w:r w:rsidRPr="00D61D39">
        <w:rPr>
          <w:sz w:val="16"/>
        </w:rPr>
        <w:t xml:space="preserve"> Asamatsu’s idea for a Japanese equivalent of Lovecraft’s own Arkham. The anthology, titled Hishin (trans. “The Hidden Gods”), was published in 1999 and, unfortunately, was a bomb. Asamatsu blames the anthology’s failure on the publisher and also the cultural climate in Japan at the time. In March of 1995, a Japanese based doomsday cult called Aum Shinrikyo had attacked the Tokyo Metro subway line, releasing sarin gas into the air. The attack killed thirteen people, injured fifty and resulted in permanent neurological damage in thousands more. Though it may seem small in comparison this attack was essentially Japan’s version of 9/11 and resulted in a dislike for horror media amongst the Japanese public for years afterwards. In particular, stories about evil cults trying to end the world seemed to be in particularly poor taste. Not all was lost howevehttp://www.fright.com/edge/LairsHiddenGods2.jpgr. Asamatsu continued writing and eventually decided to put together a second Cthulhu Mythos anthology. This became the two-volume Lairs of the Hidden </w:t>
      </w:r>
      <w:proofErr w:type="gramStart"/>
      <w:r w:rsidRPr="00D61D39">
        <w:rPr>
          <w:sz w:val="16"/>
        </w:rPr>
        <w:t>Gods which</w:t>
      </w:r>
      <w:proofErr w:type="gramEnd"/>
      <w:r w:rsidRPr="00D61D39">
        <w:rPr>
          <w:sz w:val="16"/>
        </w:rPr>
        <w:t xml:space="preserve"> collected short Mythos fiction from many of Japan’s top horror writers as well as several essays on Mythos by Japanese writers. Lairs of the Hidden Gods was published by Tokyo Sogensha and proved to be a huge hit with the Japanese public. The success attracted the attention of Kurodahan </w:t>
      </w:r>
      <w:proofErr w:type="gramStart"/>
      <w:r w:rsidRPr="00D61D39">
        <w:rPr>
          <w:sz w:val="16"/>
        </w:rPr>
        <w:t>Press,</w:t>
      </w:r>
      <w:proofErr w:type="gramEnd"/>
      <w:r w:rsidRPr="00D61D39">
        <w:rPr>
          <w:sz w:val="16"/>
        </w:rPr>
        <w:t xml:space="preserve"> a publishing house which translates Japanese works into English. Kurodahan Press contacted Asamatsu and got permission to translate and reissue the collection. For the American edition, Kurodahan kept the title Lairs of the Hidden Gods but split the anthology into four smaller volumes: Vol. 1 Night Voice, Night Journeys (2005), Vol. 2 The Inverted Kingdom (2005), Vol. 3 Straight to Darkness (2006), and Vol. 4 The Dreaming God (2007)</w:t>
      </w:r>
      <w:proofErr w:type="gramStart"/>
      <w:r w:rsidRPr="00D61D39">
        <w:rPr>
          <w:sz w:val="16"/>
        </w:rPr>
        <w:t>.Also</w:t>
      </w:r>
      <w:proofErr w:type="gramEnd"/>
      <w:r w:rsidRPr="00D61D39">
        <w:rPr>
          <w:sz w:val="16"/>
        </w:rPr>
        <w:t xml:space="preserve"> Asamatsu wrote new introductions for each volume while renowned Lovecraft scholar Robert M. Price contributed essays and notes for each volume as well. </w:t>
      </w:r>
      <w:r w:rsidRPr="00D61D39">
        <w:rPr>
          <w:rStyle w:val="StyleBoldUnderline"/>
        </w:rPr>
        <w:t>The stories collected in Lairs of the Hidden Gods span a wide variety from straight Lovecraftian horror to unique fusions of genres including noir, historical fiction, fantasy, sci-fi, romance, and eroticism.</w:t>
      </w:r>
      <w:r w:rsidRPr="00D61D39">
        <w:rPr>
          <w:sz w:val="16"/>
        </w:rPr>
        <w:t xml:space="preserve"> A personal favorite of mine is Tanaka Hirofumi’s “The Secret Memoir of the Missionary (Prologue)” translated by Daniel K. Day. Set in the 17th-Century and based around the very real tension that arose in Japan at that time in reaction to Christian missionaries coming to the country to try and convert the populace. Here Hirofumi reimagines the historical figure of St. Francisco Xavier, the “Apostle to the Far East”, as a covert Cthulhu cultist bringing his poisonous new faith to Japan. Fortunately a samurai named Yoshitaka recognizes Xavier’s religion for what it is and steps forth to oppose him. So yes, you eventually get samurai verses Cthulhu spawn. Awesome! Lairs of the Hidden Gods is a great four volume anthology and worth the time of any fan of Lovecraft and the Cthulhu Mythos, especially those who may think they’ve read it all. </w:t>
      </w:r>
      <w:r w:rsidRPr="00D61D39">
        <w:rPr>
          <w:rStyle w:val="StyleBoldUnderline"/>
        </w:rPr>
        <w:t>Of course, as in America, Lovecraft’s eldritch influence quickly spread in Japan beyond the world of horror literature and tabletop gaming infecting the medium of anime, tokustasu and film. As we continue with this series of articles throughout the rest of December and into January we will look at some of those other mediums and how the Mythos have affected them as well.</w:t>
      </w:r>
    </w:p>
    <w:p w14:paraId="2A20B4A5" w14:textId="77777777" w:rsidR="00475AE6" w:rsidRDefault="00C101CB" w:rsidP="00AD3C07">
      <w:pPr>
        <w:pStyle w:val="Heading1"/>
      </w:pPr>
      <w:r>
        <w:lastRenderedPageBreak/>
        <w:t xml:space="preserve">2nc - </w:t>
      </w:r>
      <w:r w:rsidR="00475AE6">
        <w:t xml:space="preserve">c02 </w:t>
      </w:r>
      <w:proofErr w:type="gramStart"/>
      <w:r w:rsidR="00475AE6">
        <w:t>ag</w:t>
      </w:r>
      <w:proofErr w:type="gramEnd"/>
    </w:p>
    <w:p w14:paraId="43BEFA2E" w14:textId="77777777" w:rsidR="00475AE6" w:rsidRPr="001D1A58" w:rsidRDefault="00475AE6" w:rsidP="00475AE6">
      <w:pPr>
        <w:pStyle w:val="Heading4"/>
      </w:pPr>
      <w:r>
        <w:t xml:space="preserve">Solves Co2 </w:t>
      </w:r>
      <w:proofErr w:type="gramStart"/>
      <w:r>
        <w:t>ag</w:t>
      </w:r>
      <w:proofErr w:type="gramEnd"/>
    </w:p>
    <w:p w14:paraId="10908131" w14:textId="77777777" w:rsidR="00475AE6" w:rsidRPr="00B21C3C" w:rsidRDefault="00475AE6" w:rsidP="00475AE6">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12B8FD69" w14:textId="77777777" w:rsidR="00475AE6" w:rsidRDefault="00475AE6" w:rsidP="00475AE6">
      <w:pPr>
        <w:rPr>
          <w:rStyle w:val="StyleBoldUnderline"/>
        </w:rPr>
      </w:pPr>
      <w:r w:rsidRPr="00B21C3C">
        <w:rPr>
          <w:sz w:val="16"/>
        </w:rPr>
        <w:t>Under an intriguing caption</w:t>
      </w:r>
      <w:r w:rsidRPr="00B21C3C">
        <w:rPr>
          <w:rStyle w:val="StyleBoldUnderline"/>
        </w:rPr>
        <w:t xml:space="preserve"> – ‘Can Japanese weeds save the world</w:t>
      </w:r>
      <w:r w:rsidRPr="00B21C3C">
        <w:rPr>
          <w:sz w:val="16"/>
        </w:rPr>
        <w:t xml:space="preserve">?’ –, METI (2009: 457) </w:t>
      </w:r>
      <w:r w:rsidRPr="00B21C3C">
        <w:rPr>
          <w:rStyle w:val="StyleBoldUnderline"/>
        </w:rPr>
        <w:t>cited how countries such as Algeria</w:t>
      </w:r>
      <w:r w:rsidRPr="00B21C3C">
        <w:rPr>
          <w:sz w:val="16"/>
        </w:rPr>
        <w:t xml:space="preserve"> have </w:t>
      </w:r>
      <w:r w:rsidRPr="00B21C3C">
        <w:rPr>
          <w:rStyle w:val="StyleBoldUnderline"/>
        </w:rPr>
        <w:t>imported the weed lippia</w:t>
      </w:r>
      <w:r>
        <w:rPr>
          <w:rStyle w:val="StyleBoldUnderline"/>
        </w:rPr>
        <w:t xml:space="preserve"> </w:t>
      </w:r>
      <w:r w:rsidRPr="00B21C3C">
        <w:rPr>
          <w:rStyle w:val="StyleBoldUnderline"/>
        </w:rPr>
        <w:t>nodiflora to control soil erosion from Japan’s Green Produce Inc. Sakata</w:t>
      </w:r>
      <w:r>
        <w:rPr>
          <w:rStyle w:val="StyleBoldUnderline"/>
        </w:rPr>
        <w:t xml:space="preserve"> </w:t>
      </w:r>
      <w:r w:rsidRPr="00B21C3C">
        <w:rPr>
          <w:rStyle w:val="StyleBoldUnderline"/>
        </w:rPr>
        <w:t xml:space="preserve">Seed Corporation </w:t>
      </w:r>
      <w:r w:rsidRPr="00B21C3C">
        <w:rPr>
          <w:sz w:val="16"/>
        </w:rPr>
        <w:t xml:space="preserve">also </w:t>
      </w:r>
      <w:r w:rsidRPr="00B21C3C">
        <w:rPr>
          <w:rStyle w:val="StyleBoldUnderline"/>
        </w:rPr>
        <w:t>produces plants that purify the environment by</w:t>
      </w:r>
      <w:r>
        <w:rPr>
          <w:rStyle w:val="StyleBoldUnderline"/>
        </w:rPr>
        <w:t xml:space="preserve"> </w:t>
      </w:r>
      <w:r w:rsidRPr="00B21C3C">
        <w:rPr>
          <w:rStyle w:val="StyleBoldUnderline"/>
        </w:rPr>
        <w:t>absorbing four times more CO2 than other plants. It has distributed nine</w:t>
      </w:r>
      <w:r>
        <w:rPr>
          <w:rStyle w:val="StyleBoldUnderline"/>
        </w:rPr>
        <w:t xml:space="preserve"> </w:t>
      </w:r>
      <w:r w:rsidRPr="00B21C3C">
        <w:rPr>
          <w:rStyle w:val="StyleBoldUnderline"/>
        </w:rPr>
        <w:t>million seeds worldwide. Japanese business entities,</w:t>
      </w:r>
      <w:r w:rsidRPr="00B21C3C">
        <w:rPr>
          <w:sz w:val="16"/>
        </w:rPr>
        <w:t xml:space="preserve"> not just the state, </w:t>
      </w:r>
      <w:r w:rsidRPr="00B21C3C">
        <w:rPr>
          <w:rStyle w:val="StyleBoldUnderline"/>
        </w:rPr>
        <w:t>have</w:t>
      </w:r>
      <w:r>
        <w:rPr>
          <w:rStyle w:val="StyleBoldUnderline"/>
        </w:rPr>
        <w:t xml:space="preserve"> </w:t>
      </w:r>
      <w:r w:rsidRPr="00B21C3C">
        <w:rPr>
          <w:rStyle w:val="StyleBoldUnderline"/>
        </w:rPr>
        <w:t xml:space="preserve">central roles in combating climate change. </w:t>
      </w:r>
      <w:r w:rsidRPr="00B21C3C">
        <w:rPr>
          <w:sz w:val="16"/>
        </w:rPr>
        <w:t>Very often ‘the problem is that the conception of soft power is overly related to government efforts’ (</w:t>
      </w:r>
      <w:r w:rsidRPr="00B21C3C">
        <w:rPr>
          <w:sz w:val="10"/>
        </w:rPr>
        <w:t xml:space="preserve">Lee 2011: 17), </w:t>
      </w:r>
      <w:r w:rsidRPr="00B21C3C">
        <w:rPr>
          <w:sz w:val="16"/>
        </w:rPr>
        <w:t>Japan luckily appears to have a surfeit of non-governmental actors that generate normative soft power.</w:t>
      </w:r>
    </w:p>
    <w:p w14:paraId="5DDE58FE" w14:textId="77777777" w:rsidR="00475AE6" w:rsidRPr="00475AE6" w:rsidRDefault="00475AE6" w:rsidP="00475AE6"/>
    <w:p w14:paraId="3608FCCA" w14:textId="77777777" w:rsidR="00AD3C07" w:rsidRPr="00C6260A" w:rsidRDefault="00C101CB" w:rsidP="00AD3C07">
      <w:pPr>
        <w:pStyle w:val="Heading1"/>
      </w:pPr>
      <w:r>
        <w:lastRenderedPageBreak/>
        <w:t xml:space="preserve">2nc - </w:t>
      </w:r>
      <w:r w:rsidR="00AD3C07" w:rsidRPr="00C6260A">
        <w:t>deep sea research</w:t>
      </w:r>
    </w:p>
    <w:p w14:paraId="11D6962C" w14:textId="77777777" w:rsidR="00AD3C07" w:rsidRPr="00C6260A" w:rsidRDefault="00AD3C07" w:rsidP="00AD3C07">
      <w:pPr>
        <w:pStyle w:val="Heading4"/>
      </w:pPr>
      <w:r w:rsidRPr="00C6260A">
        <w:t>JAMSTEC has deep sea research technology</w:t>
      </w:r>
    </w:p>
    <w:p w14:paraId="704BBFB8" w14:textId="77777777" w:rsidR="00AD3C07" w:rsidRPr="00C6260A" w:rsidRDefault="00AD3C07" w:rsidP="00AD3C07">
      <w:r w:rsidRPr="00C6260A">
        <w:rPr>
          <w:b/>
        </w:rPr>
        <w:t>Phys.org 14</w:t>
      </w:r>
      <w:r w:rsidRPr="00C6260A">
        <w:t>- (“Delving into the spread of marine life”, May 29, 2014, http://phys.org/news/2014-05-delving-marine-life.html//nemo)</w:t>
      </w:r>
    </w:p>
    <w:p w14:paraId="2506D65A" w14:textId="77777777" w:rsidR="00AD3C07" w:rsidRPr="00C6260A" w:rsidRDefault="00AD3C07" w:rsidP="00AD3C07">
      <w:pPr>
        <w:rPr>
          <w:sz w:val="14"/>
        </w:rPr>
      </w:pPr>
      <w:r w:rsidRPr="00C6260A">
        <w:rPr>
          <w:sz w:val="14"/>
        </w:rPr>
        <w:t xml:space="preserve">In order to understand the spread of marine life, Dr. Nakamura studies benthos, which are animals that are sessile or hardly move in the adult stage. </w:t>
      </w:r>
      <w:r w:rsidRPr="00C6260A">
        <w:rPr>
          <w:rStyle w:val="StyleBoldUnderline"/>
        </w:rPr>
        <w:t>They include deep-sea limpets, reef-building corals, and coral predator crown-of-thorns starfish</w:t>
      </w:r>
      <w:r w:rsidRPr="00C6260A">
        <w:rPr>
          <w:sz w:val="14"/>
        </w:rPr>
        <w:t xml:space="preserve">. In autumn 2011, she boarded a </w:t>
      </w:r>
      <w:r w:rsidRPr="00C6260A">
        <w:rPr>
          <w:rStyle w:val="StyleBoldUnderline"/>
        </w:rPr>
        <w:t>deep-sea research vessel of</w:t>
      </w:r>
      <w:r w:rsidRPr="00C6260A">
        <w:rPr>
          <w:sz w:val="14"/>
        </w:rPr>
        <w:t xml:space="preserve"> the Japan Agency for Marine-Earth Science and Technology (</w:t>
      </w:r>
      <w:r w:rsidRPr="00C6260A">
        <w:rPr>
          <w:rStyle w:val="StyleBoldUnderline"/>
        </w:rPr>
        <w:t>JAMSTEC) to collect samples of deep-sea benthos from hydrothermal vents</w:t>
      </w:r>
      <w:r w:rsidRPr="00C6260A">
        <w:rPr>
          <w:sz w:val="14"/>
        </w:rPr>
        <w:t xml:space="preserve"> in the Okinawa Trough. </w:t>
      </w:r>
      <w:r w:rsidRPr="00C6260A">
        <w:rPr>
          <w:rStyle w:val="StyleBoldUnderline"/>
        </w:rPr>
        <w:t>Hydrothermal vents, where heated, mineral-laden seawater spews from cracks in the ocean crust, are home to various diverse organisms.</w:t>
      </w:r>
      <w:r w:rsidRPr="00C6260A">
        <w:rPr>
          <w:sz w:val="14"/>
        </w:rPr>
        <w:t xml:space="preserve"> From the collected samples, Nakamura took some deep-sea limpets back to her laboratory to study their population formation and colonization patterns. She did this by examining two characteristics: shell length and distribution pattern. Each sample was carefully measured to examine the time the sample has lived in a colony. </w:t>
      </w:r>
      <w:proofErr w:type="gramStart"/>
      <w:r w:rsidRPr="00C6260A">
        <w:rPr>
          <w:sz w:val="14"/>
        </w:rPr>
        <w:t>The longer the shell length, the longer the inhabitance.</w:t>
      </w:r>
      <w:proofErr w:type="gramEnd"/>
    </w:p>
    <w:p w14:paraId="125A12BD" w14:textId="77777777" w:rsidR="009E098C" w:rsidRPr="00C6260A" w:rsidRDefault="00C101CB" w:rsidP="00AD3C07">
      <w:pPr>
        <w:pStyle w:val="Heading1"/>
      </w:pPr>
      <w:r>
        <w:lastRenderedPageBreak/>
        <w:t xml:space="preserve">2nc - </w:t>
      </w:r>
      <w:r w:rsidR="009E098C" w:rsidRPr="00C6260A">
        <w:t>demonstration</w:t>
      </w:r>
    </w:p>
    <w:p w14:paraId="248DA08C" w14:textId="77777777" w:rsidR="009E098C" w:rsidRPr="00C6260A" w:rsidRDefault="009E098C" w:rsidP="009E098C">
      <w:pPr>
        <w:pStyle w:val="Heading4"/>
      </w:pPr>
      <w:r w:rsidRPr="00C6260A">
        <w:t>Japan could do a demonstration project of technology</w:t>
      </w:r>
    </w:p>
    <w:p w14:paraId="6854E410" w14:textId="77777777" w:rsidR="009E098C" w:rsidRPr="00C6260A" w:rsidRDefault="009E098C" w:rsidP="009E098C">
      <w:pPr>
        <w:rPr>
          <w:sz w:val="16"/>
        </w:rPr>
      </w:pPr>
      <w:r w:rsidRPr="00C6260A">
        <w:rPr>
          <w:b/>
        </w:rPr>
        <w:t>AIZAWA 07</w:t>
      </w:r>
      <w:r w:rsidRPr="00C6260A">
        <w:t>, President, Tokyo Institute of Technology (Masuo, “Toward the Reinforcement of Science and Technology Diplomacy”, The Council for Science and Technology Policy, April 24, 2007, http://www8.cao.go.jp/cstp/english/doc/s_and_t_diplomacy/20070424tow_the_reinforcement_of.pdf</w:t>
      </w:r>
    </w:p>
    <w:p w14:paraId="1BBE2569" w14:textId="77777777" w:rsidR="009E098C" w:rsidRPr="00C6260A" w:rsidRDefault="009E098C" w:rsidP="009E098C">
      <w:pPr>
        <w:rPr>
          <w:sz w:val="16"/>
        </w:rPr>
      </w:pPr>
      <w:r w:rsidRPr="00C6260A">
        <w:rPr>
          <w:rStyle w:val="StyleBoldUnderline"/>
        </w:rPr>
        <w:t>Japan will actively provide the fruits of its superior environmental technology</w:t>
      </w:r>
      <w:r w:rsidRPr="00C6260A">
        <w:rPr>
          <w:sz w:val="16"/>
        </w:rPr>
        <w:t xml:space="preserve"> to the developing countries according to their need. For example, satellite imagery from advanced earth observation satellites could be provided to China, India, and other countries in Asia, as well as to countries in Africa. </w:t>
      </w:r>
      <w:r w:rsidRPr="00C6260A">
        <w:rPr>
          <w:rStyle w:val="StyleBoldUnderline"/>
        </w:rPr>
        <w:t>Data from the Earth Simulator could be provided to forecast changes in climate and water conditions in regions around the world 100 years into the future</w:t>
      </w:r>
      <w:r w:rsidRPr="00C6260A">
        <w:rPr>
          <w:sz w:val="16"/>
        </w:rPr>
        <w:t xml:space="preserve">. </w:t>
      </w:r>
      <w:r w:rsidRPr="00C6260A">
        <w:rPr>
          <w:rStyle w:val="StyleBoldUnderline"/>
        </w:rPr>
        <w:t>Support could also be provided for local demonstrations of Japan's world-class technology in such fields as the environment, energy, and water</w:t>
      </w:r>
      <w:r w:rsidRPr="00C6260A">
        <w:rPr>
          <w:sz w:val="16"/>
        </w:rPr>
        <w:t xml:space="preserve">. This would be done with the participation of industry at the most suitable locations. </w:t>
      </w:r>
      <w:r w:rsidRPr="00C6260A">
        <w:rPr>
          <w:rStyle w:val="StyleBoldUnderline"/>
        </w:rPr>
        <w:t xml:space="preserve">In ways such as these, Japan can actively deliver its technology to the world. </w:t>
      </w:r>
      <w:r w:rsidRPr="00C6260A">
        <w:rPr>
          <w:sz w:val="16"/>
        </w:rPr>
        <w:t xml:space="preserve">(3) Foster World Environmental Leaders </w:t>
      </w:r>
      <w:r w:rsidRPr="00C6260A">
        <w:rPr>
          <w:rStyle w:val="StyleBoldUnderline"/>
        </w:rPr>
        <w:t xml:space="preserve">The government of Japan will take the initiative to make it possible for young people </w:t>
      </w:r>
      <w:r w:rsidRPr="00C6260A">
        <w:rPr>
          <w:sz w:val="16"/>
        </w:rPr>
        <w:t xml:space="preserve">from Asia and </w:t>
      </w:r>
      <w:r w:rsidRPr="00C6260A">
        <w:rPr>
          <w:rStyle w:val="StyleBoldUnderline"/>
        </w:rPr>
        <w:t>other parts of the world to study Japan's environmental technology and policy. This will enable the young people to help realize environmentally harmonious economies and sustainable societies</w:t>
      </w:r>
      <w:r w:rsidRPr="00C6260A">
        <w:rPr>
          <w:sz w:val="16"/>
        </w:rPr>
        <w:t xml:space="preserve"> in their own countries and to take action in the world. To this end, the government will take initiative in having the ministries and agencies concerned to cooperate with academia and industry inside and outside Japan to establish and implement programs to develop those environmental leaders. Such </w:t>
      </w:r>
      <w:r w:rsidRPr="00C6260A">
        <w:rPr>
          <w:rStyle w:val="StyleBoldUnderline"/>
        </w:rPr>
        <w:t xml:space="preserve">programs will include the acquisition of academic degrees as well as actual experience in laboratories and other research settings. </w:t>
      </w:r>
      <w:r w:rsidRPr="00C6260A">
        <w:rPr>
          <w:sz w:val="16"/>
        </w:rPr>
        <w:t xml:space="preserve">Implementation should also take into account how these activities are to interface with existing student exchange programs and technical cooperation programs. (4) Strengthen Cooperation in Advanced Science and Technology Fields </w:t>
      </w:r>
      <w:r w:rsidRPr="00C6260A">
        <w:rPr>
          <w:rStyle w:val="StyleBoldUnderline"/>
        </w:rPr>
        <w:t>Research activities conducted at universities and public research institutions in Japan should be opened up to participants from overseas</w:t>
      </w:r>
      <w:r w:rsidRPr="00C6260A">
        <w:rPr>
          <w:sz w:val="16"/>
        </w:rPr>
        <w:t xml:space="preserve">. Then science and technology cooperation can be actively promoted through partnership with the world's top intellectual leaders and other varied forms of diversity. </w:t>
      </w:r>
      <w:r w:rsidRPr="00C6260A">
        <w:rPr>
          <w:rStyle w:val="StyleBoldUnderline"/>
        </w:rPr>
        <w:t>Particular efforts should be made to actively open up advanced research facilities to overseas participation and joint utilization in order to facilitate the acceptance and dispatch of researchers</w:t>
      </w:r>
      <w:r w:rsidRPr="00C6260A">
        <w:rPr>
          <w:sz w:val="16"/>
        </w:rPr>
        <w:t xml:space="preserve"> and promote joint research. </w:t>
      </w:r>
    </w:p>
    <w:p w14:paraId="68AE00B0" w14:textId="77777777" w:rsidR="009E098C" w:rsidRPr="00C6260A" w:rsidRDefault="009E098C" w:rsidP="009E098C">
      <w:pPr>
        <w:rPr>
          <w:sz w:val="16"/>
        </w:rPr>
      </w:pPr>
    </w:p>
    <w:p w14:paraId="765D4E14" w14:textId="77777777" w:rsidR="009E098C" w:rsidRPr="00C6260A" w:rsidRDefault="009E098C" w:rsidP="009E098C"/>
    <w:p w14:paraId="748955EA" w14:textId="77777777" w:rsidR="00AD3C07" w:rsidRPr="00C6260A" w:rsidRDefault="00C101CB" w:rsidP="00AD3C07">
      <w:pPr>
        <w:pStyle w:val="Heading1"/>
      </w:pPr>
      <w:r>
        <w:lastRenderedPageBreak/>
        <w:t xml:space="preserve">2nc - </w:t>
      </w:r>
      <w:r w:rsidR="00AD3C07" w:rsidRPr="00C6260A">
        <w:t>desalinization</w:t>
      </w:r>
    </w:p>
    <w:p w14:paraId="53B1ED90" w14:textId="77777777" w:rsidR="00AD3C07" w:rsidRPr="00C6260A" w:rsidRDefault="00AD3C07" w:rsidP="00AD3C07">
      <w:pPr>
        <w:pStyle w:val="Heading4"/>
      </w:pPr>
      <w:r w:rsidRPr="00C6260A">
        <w:t>Japan can create desalinization plants</w:t>
      </w:r>
    </w:p>
    <w:p w14:paraId="6BF39B61" w14:textId="77777777" w:rsidR="00AD3C07" w:rsidRPr="00C6260A" w:rsidRDefault="00AD3C07" w:rsidP="00AD3C07">
      <w:pPr>
        <w:rPr>
          <w:b/>
        </w:rPr>
      </w:pPr>
      <w:r w:rsidRPr="00C6260A">
        <w:rPr>
          <w:b/>
        </w:rPr>
        <w:t xml:space="preserve">Suga et al 14 - </w:t>
      </w:r>
      <w:r w:rsidRPr="00C6260A">
        <w:t>Masumi Suga and Yuriy Humber are both staff writers for Bloomberg, (“Israel’s IDE in Japan Talks to Build Floating Desalination Plant” April 8</w:t>
      </w:r>
      <w:r w:rsidRPr="00C6260A">
        <w:rPr>
          <w:vertAlign w:val="superscript"/>
        </w:rPr>
        <w:t>th</w:t>
      </w:r>
      <w:r w:rsidRPr="00C6260A">
        <w:t>, 2014, http://www.bloomberg.com/news/2014-04-09/israel-s-ide-in-japan-talks-to-build-floating-desalination-plant.html//nemo)</w:t>
      </w:r>
    </w:p>
    <w:p w14:paraId="7B9CD1EB" w14:textId="77777777" w:rsidR="00AD3C07" w:rsidRPr="00C6260A" w:rsidRDefault="00AD3C07" w:rsidP="00AD3C07">
      <w:pPr>
        <w:rPr>
          <w:rStyle w:val="StyleBoldUnderline"/>
        </w:rPr>
      </w:pPr>
      <w:r w:rsidRPr="00C6260A">
        <w:rPr>
          <w:rStyle w:val="StyleBoldUnderline"/>
        </w:rPr>
        <w:t>Israel’s IDE Technologies Ltd. is in talks with Japan’s shipbuilders and government to design and build off-shore desalination plants, seeking to tap rising demand for alternate sources of short-term freshwater supply</w:t>
      </w:r>
      <w:r w:rsidRPr="00C6260A">
        <w:rPr>
          <w:sz w:val="16"/>
        </w:rPr>
        <w:t xml:space="preserve">. The maker of land-based desalination equipment wants to start delivering floating platforms to clients within three years, Udi Tirosh, a business development director at the Kadima-based company, said in an interview. IDE’s ship-based designs could supply water for a city of 850,000 people </w:t>
      </w:r>
      <w:r w:rsidRPr="00C6260A">
        <w:rPr>
          <w:rStyle w:val="StyleBoldUnderline"/>
        </w:rPr>
        <w:t>and Japan’s shipbuilders are among potential partners, he said. The market for floating desalination plants may develop within a decade</w:t>
      </w:r>
      <w:r w:rsidRPr="00C6260A">
        <w:rPr>
          <w:sz w:val="16"/>
        </w:rPr>
        <w:t xml:space="preserve"> to as much as 400 billion yen ($3.9 billion) in annual sales as freshwater shortages and tighter environmental rules for land-based plants boost demand, according to a March 28 report by Deloitte Tohmatsu Consulting Co. IDE is in talks with companies from different countries, though the ones involving Japan are most progressed, Tirosh said. “</w:t>
      </w:r>
      <w:r w:rsidRPr="00C6260A">
        <w:rPr>
          <w:rStyle w:val="StyleBoldUnderline"/>
        </w:rPr>
        <w:t>We’re in early stages on the commercial side,” Tirosh said in phone interview on April 7, declining to specify which Japanese companies are in talks with IDE. ’’We’re advanced in the technical side.’’ Japan’s major shipbuilders include</w:t>
      </w:r>
      <w:r w:rsidRPr="00C6260A">
        <w:rPr>
          <w:sz w:val="16"/>
        </w:rPr>
        <w:t xml:space="preserve"> IHI Corp. (7013), Mitsubishi Heavy Industries (7011) Ltd. and Kawasaki Heavy Industries (7012) Ltd. The Deloitte report was ordered by Japan’s Ministry of Land, Infrastructure, Transport and Tourism, which </w:t>
      </w:r>
      <w:proofErr w:type="gramStart"/>
      <w:r w:rsidRPr="00C6260A">
        <w:rPr>
          <w:sz w:val="16"/>
        </w:rPr>
        <w:t>supports</w:t>
      </w:r>
      <w:proofErr w:type="gramEnd"/>
      <w:r w:rsidRPr="00C6260A">
        <w:rPr>
          <w:sz w:val="16"/>
        </w:rPr>
        <w:t xml:space="preserve"> the talks between IDE and domestic shipbuilders. ‘Quite Big’ “</w:t>
      </w:r>
      <w:r w:rsidRPr="00C6260A">
        <w:rPr>
          <w:rStyle w:val="StyleBoldUnderline"/>
        </w:rPr>
        <w:t>We intend to coordinate a business match between IDE and any Japanese company interested in the desalination ship project,</w:t>
      </w:r>
      <w:r w:rsidRPr="00C6260A">
        <w:rPr>
          <w:sz w:val="16"/>
        </w:rPr>
        <w:t xml:space="preserve">” Naoto Nakagawa, a deputy director at the ministry’s maritime bureau, said by e-mail. “From the research we’ve seen the market for desalination ships is quite big.” As China and South Korea push ahead of Japan in the mass shipbuilding markets, Asia’s second-largest economy is looking at new niches. Japanese shipmakers last year unveiled plans to build a new kind of floating structure labeled a “megafloat,” which may be used as an off-shore base for oil exploration. Some examples of floating desalination plants exist today, such as in Saudi Arabia, though the technology up to now has been too expensive to implement widely, Tirosh said. </w:t>
      </w:r>
      <w:r w:rsidRPr="00C6260A">
        <w:rPr>
          <w:rStyle w:val="StyleBoldUnderline"/>
        </w:rPr>
        <w:t>The global desalination market is forecast to more than double from last year’s $6 billion, or 6 million cubic meters per day, to $15 billion by 2018, as the world population grows and water gets more scares,</w:t>
      </w:r>
      <w:r w:rsidRPr="00C6260A">
        <w:rPr>
          <w:sz w:val="16"/>
        </w:rPr>
        <w:t xml:space="preserve"> Deloitte said in the report. Water Tables While floating desalination plants will not replace all conventional, land-based ones, they can become an alternative that does not sadle a country with the burden of maintenance once local water tables improve, Tirosh said. </w:t>
      </w:r>
      <w:r w:rsidRPr="00C6260A">
        <w:rPr>
          <w:rStyle w:val="StyleBoldUnderline"/>
        </w:rPr>
        <w:t>The use of floating technology is spreading</w:t>
      </w:r>
      <w:r w:rsidRPr="00C6260A">
        <w:rPr>
          <w:sz w:val="16"/>
        </w:rPr>
        <w:t xml:space="preserve">. Turkey’s Karadeniz Holding AS runs a fleet of seven ‘Powerships’ that carry thermal power plants, while Russia’s Rosatom Corp. is building a prototype ship housing a nuclear generator. IDE plans to create a fleet of ships that could service clients all over the world, with current designs for vessels drafted to produce about 50,000 cubic meters a day to 120,000 cubic meters a day, Tirosh said. </w:t>
      </w:r>
      <w:r w:rsidRPr="00C6260A">
        <w:rPr>
          <w:rStyle w:val="StyleBoldUnderline"/>
        </w:rPr>
        <w:t>“The idea is to develop with our partners a multi-year, multi-vessel plan that would eventually supply significant capacity in various places in the world,” Tirosh said.</w:t>
      </w:r>
    </w:p>
    <w:p w14:paraId="4A2E23F9" w14:textId="77777777" w:rsidR="00AD3C07" w:rsidRPr="00C6260A" w:rsidRDefault="00AD3C07" w:rsidP="00AD3C07">
      <w:pPr>
        <w:pStyle w:val="Heading4"/>
      </w:pPr>
      <w:r w:rsidRPr="00C6260A">
        <w:t>Japan has desalinization technology</w:t>
      </w:r>
    </w:p>
    <w:p w14:paraId="6726EE2F" w14:textId="77777777" w:rsidR="00AD3C07" w:rsidRPr="00C6260A" w:rsidRDefault="00AD3C07" w:rsidP="00AD3C07">
      <w:r w:rsidRPr="00C6260A">
        <w:rPr>
          <w:b/>
        </w:rPr>
        <w:t xml:space="preserve">Ogino 13 </w:t>
      </w:r>
      <w:r w:rsidRPr="00C6260A">
        <w:t>- TAKUYA OGINO, Nikkei staff writer, (“Japan technology helps slake world's thirst for fresh water”, December 30, 2013, http://asia.nikkei.com/print/article/10241//nemo)</w:t>
      </w:r>
    </w:p>
    <w:p w14:paraId="5B8C5C09" w14:textId="77777777" w:rsidR="00AD3C07" w:rsidRPr="00C6260A" w:rsidRDefault="00AD3C07" w:rsidP="00AD3C07">
      <w:pPr>
        <w:rPr>
          <w:sz w:val="14"/>
        </w:rPr>
      </w:pPr>
      <w:r w:rsidRPr="00C6260A">
        <w:rPr>
          <w:sz w:val="14"/>
        </w:rPr>
        <w:t>TOKYO--</w:t>
      </w:r>
      <w:r w:rsidRPr="00C6260A">
        <w:rPr>
          <w:rStyle w:val="StyleBoldUnderline"/>
        </w:rPr>
        <w:t>More countries are turning to desalination to deal with fresh water scarcity, and Japanese companies are providing key technologies for some of the big desalination projects taking place around the world</w:t>
      </w:r>
      <w:r w:rsidRPr="00C6260A">
        <w:rPr>
          <w:sz w:val="14"/>
        </w:rPr>
        <w:t xml:space="preserve">. Creating enough fresh water for people to drink and for farming is not only critical to the future of humanity; it will also be profitable for the companies that can do it cheaply and efficiently. </w:t>
      </w:r>
      <w:r w:rsidRPr="00C6260A">
        <w:rPr>
          <w:rStyle w:val="StyleBoldUnderline"/>
        </w:rPr>
        <w:t>Japan's Ministry of Economy, Trade and Industry estimates the global market for desalination will reach 4.4 trillion yen</w:t>
      </w:r>
      <w:r w:rsidRPr="00C6260A">
        <w:rPr>
          <w:sz w:val="14"/>
        </w:rPr>
        <w:t xml:space="preserve"> ($41.7 billion) by 2025, more than three and half times the 1.2 trillion yen it was worth in 2007. Water, water everywhere</w:t>
      </w:r>
      <w:r w:rsidRPr="00C6260A">
        <w:rPr>
          <w:rStyle w:val="StyleBoldUnderline"/>
        </w:rPr>
        <w:t xml:space="preserve"> </w:t>
      </w:r>
      <w:proofErr w:type="gramStart"/>
      <w:r w:rsidRPr="00C6260A">
        <w:rPr>
          <w:sz w:val="14"/>
        </w:rPr>
        <w:t>One</w:t>
      </w:r>
      <w:proofErr w:type="gramEnd"/>
      <w:r w:rsidRPr="00C6260A">
        <w:rPr>
          <w:sz w:val="14"/>
        </w:rPr>
        <w:t xml:space="preserve"> of the largest desalination plants in the Middle East began operating earlier this year in Jiddah, Saudi Arabia, one of the largest cities on the country's Red Sea coast. The plant can create 260,000 cu. meters of fresh water a day, enough to provide drinking water for about 1 million people. Many parts of the world are suffering serious shortages of potable water. One solution is to desalinate seawater, which makes up 97% of the earth's total water supply. But to be effective, turning saltwater fresh must be efficient and economical. One method of purifying saltwater is reverse osmosis, which uses a semipermeable membrane to trap the salt on one side and allow the fresh water to pass through to the other. The process begins by pumping seawater through a filter to remove inorganic and organic foreign matter. The water is then forced through a membrane with countless tiny holes measuring less than 1 nanometer (one-billionth of a meter) in diameter. This traps the salt particles, while letting the water </w:t>
      </w:r>
      <w:proofErr w:type="gramStart"/>
      <w:r w:rsidRPr="00C6260A">
        <w:rPr>
          <w:sz w:val="14"/>
        </w:rPr>
        <w:t>itself</w:t>
      </w:r>
      <w:proofErr w:type="gramEnd"/>
      <w:r w:rsidRPr="00C6260A">
        <w:rPr>
          <w:sz w:val="14"/>
        </w:rPr>
        <w:t xml:space="preserve"> pass through. </w:t>
      </w:r>
      <w:r w:rsidRPr="00C6260A">
        <w:rPr>
          <w:rStyle w:val="StyleBoldUnderline"/>
        </w:rPr>
        <w:t xml:space="preserve">The Jiddah desalination plant employs reverse </w:t>
      </w:r>
      <w:r w:rsidRPr="00C6260A">
        <w:rPr>
          <w:rStyle w:val="StyleBoldUnderline"/>
        </w:rPr>
        <w:lastRenderedPageBreak/>
        <w:t>osmosis and uses membranes made by Toyobo, a Japanese textile maker</w:t>
      </w:r>
      <w:r w:rsidRPr="00C6260A">
        <w:rPr>
          <w:sz w:val="14"/>
        </w:rPr>
        <w:t xml:space="preserve">. </w:t>
      </w:r>
      <w:proofErr w:type="gramStart"/>
      <w:r w:rsidRPr="00C6260A">
        <w:rPr>
          <w:sz w:val="14"/>
        </w:rPr>
        <w:t>These are made by wrapping hollow fibers around a tube</w:t>
      </w:r>
      <w:proofErr w:type="gramEnd"/>
      <w:r w:rsidRPr="00C6260A">
        <w:rPr>
          <w:sz w:val="14"/>
        </w:rPr>
        <w:t xml:space="preserve">. Each of these fibers is 5 microns (millionths of a meter) thick. Water that has passed through the skin is then collected for use. Freshen up Reverse osmosis has been around for some time, but recent improvements in the membranes and other aspects of the technology have created new interest in the method. Today's membranes remove more salt and allow more fresh water to pass through, reducing the energy needed for desalination. </w:t>
      </w:r>
      <w:r w:rsidRPr="00C6260A">
        <w:rPr>
          <w:rStyle w:val="StyleBoldUnderline"/>
        </w:rPr>
        <w:t>The cost of the membranes themselves has also been declining. One drawback of these membranes is that they can become clogged with dirt and microorganisms. Toyobo gets around this problem with a membrane made of cellulose triacetate, which makes it possible to use chlorine to purify the water. Another Japanese company, Nitto Denko, commands a high share of the global market for reverse-osmosis membranes.</w:t>
      </w:r>
      <w:r w:rsidRPr="00C6260A">
        <w:rPr>
          <w:sz w:val="14"/>
        </w:rPr>
        <w:t xml:space="preserve"> </w:t>
      </w:r>
      <w:r w:rsidRPr="00C6260A">
        <w:rPr>
          <w:rStyle w:val="StyleBoldUnderline"/>
        </w:rPr>
        <w:t>The company has succeeded in expanding the surface area of its membranes by giving them a folded surface. The membranes can filter out about 99.8% of the salt from seawater, the company says</w:t>
      </w:r>
      <w:r w:rsidRPr="00C6260A">
        <w:rPr>
          <w:sz w:val="14"/>
        </w:rPr>
        <w:t xml:space="preserve">. Toray Industries, another textile maker, offers a range of reverse-osmosis and other types of membranes. This allows the company to offer products suited to local conditions, such as membranes that filter out coarse foreign objects prior to reverse osmosis. Leave it behind </w:t>
      </w:r>
      <w:proofErr w:type="gramStart"/>
      <w:r w:rsidRPr="00C6260A">
        <w:rPr>
          <w:sz w:val="14"/>
        </w:rPr>
        <w:t>Another</w:t>
      </w:r>
      <w:proofErr w:type="gramEnd"/>
      <w:r w:rsidRPr="00C6260A">
        <w:rPr>
          <w:sz w:val="14"/>
        </w:rPr>
        <w:t xml:space="preserve"> way of taking the salt out of seawater is evaporation. In essence, the water is boiled, leaving the salt behind when the water vapor cools. This method is popular in the Middle East, where energy is plentiful. Only a handful of companies worldwide have the skills to operate facilities large enough to make evaporation economically feasible. </w:t>
      </w:r>
      <w:r w:rsidRPr="00C6260A">
        <w:rPr>
          <w:rStyle w:val="StyleBoldUnderline"/>
        </w:rPr>
        <w:t>One is Hitachi Zosen, which uses the "multistage flash" method of desalination. This involves passing seawater through multiple chambers to collect the vapor through tubes placed at the top</w:t>
      </w:r>
      <w:r w:rsidRPr="00C6260A">
        <w:rPr>
          <w:sz w:val="14"/>
        </w:rPr>
        <w:t>. The water is heated to 110 C before it is fed into the first chamber. As the water passes through each chamber, the temperature drops. By lowering the air pressure from one chamber to the next, the water's boiling point gradually falls, keeping the water suspended in desalinated vapor form. By the time it reaches the last chamber, the water temperature has fallen to around 40 C. This water is recycled to make the most of the remaining heat and boost the thermal efficiency of the system. This is key to lowering the cost of the evaporation method, which is more expensive than reverse osmosis.</w:t>
      </w:r>
    </w:p>
    <w:p w14:paraId="32B3B2BE" w14:textId="77777777" w:rsidR="00286038" w:rsidRPr="000D66A0" w:rsidRDefault="00286038" w:rsidP="00286038">
      <w:pPr>
        <w:pStyle w:val="Heading4"/>
      </w:pPr>
      <w:r w:rsidRPr="000D66A0">
        <w:t>Japan solves desalination—</w:t>
      </w:r>
      <w:r>
        <w:t>saves energy and creates new drinking water sources</w:t>
      </w:r>
    </w:p>
    <w:p w14:paraId="32DCE4F6" w14:textId="77777777" w:rsidR="00286038" w:rsidRPr="00960901" w:rsidRDefault="00286038" w:rsidP="00286038">
      <w:pPr>
        <w:rPr>
          <w:rStyle w:val="StyleStyleBold12pt"/>
        </w:rPr>
      </w:pPr>
      <w:r w:rsidRPr="00960901">
        <w:rPr>
          <w:rStyle w:val="StyleStyleBold12pt"/>
        </w:rPr>
        <w:t>Takahashi 3</w:t>
      </w:r>
    </w:p>
    <w:p w14:paraId="5F488536" w14:textId="77777777" w:rsidR="00286038" w:rsidRDefault="00286038" w:rsidP="00286038">
      <w:r w:rsidRPr="00960901">
        <w:t>(Masayuki Mac Takahashi, Department of Systems Sciences @ The University of Tokyo,</w:t>
      </w:r>
      <w:r>
        <w:t xml:space="preserve"> </w:t>
      </w:r>
      <w:r w:rsidRPr="00960901">
        <w:t>translated by Kazuhiro Kitazawa,</w:t>
      </w:r>
      <w:r>
        <w:t xml:space="preserve"> </w:t>
      </w:r>
      <w:r w:rsidRPr="00960901">
        <w:t>Japan Marine Science &amp; Technology Center, and Paul Snowden, Waseda University, 2003,</w:t>
      </w:r>
      <w:r>
        <w:t xml:space="preserve"> </w:t>
      </w:r>
      <w:r w:rsidRPr="00960901">
        <w:t xml:space="preserve">DOW: Deep Ocean Water as our Next Natural Resource, Chapter 3, “OTEC Is Not a Dream,” p. 43, </w:t>
      </w:r>
      <w:hyperlink r:id="rId21" w:history="1">
        <w:r w:rsidRPr="004D3A04">
          <w:rPr>
            <w:rStyle w:val="Hyperlink"/>
          </w:rPr>
          <w:t xml:space="preserve"> http://faculty.petra.ac.id/dwikris/docs/cvitae/docroot/html/www.terrapub.co.jp/e-library/dow/pdf/dow.pdf</w:t>
        </w:r>
      </w:hyperlink>
      <w:r w:rsidRPr="00960901">
        <w:t>, Accessed 6/29/14, JC)</w:t>
      </w:r>
    </w:p>
    <w:p w14:paraId="7C2B4C45" w14:textId="77777777" w:rsidR="00286038" w:rsidRPr="000D66A0" w:rsidRDefault="00286038" w:rsidP="00286038">
      <w:pPr>
        <w:rPr>
          <w:rStyle w:val="StyleBoldUnderline"/>
        </w:rPr>
      </w:pPr>
      <w:r w:rsidRPr="00E93EB3">
        <w:rPr>
          <w:sz w:val="16"/>
        </w:rPr>
        <w:t xml:space="preserve">Water obtained in this way is very pure — almost as pure as distilled water. It is true, there is a possibility that it might be be slightly contaminated by </w:t>
      </w:r>
      <w:proofErr w:type="gramStart"/>
      <w:r w:rsidRPr="00E93EB3">
        <w:rPr>
          <w:sz w:val="16"/>
        </w:rPr>
        <w:t>sea-water</w:t>
      </w:r>
      <w:proofErr w:type="gramEnd"/>
      <w:r w:rsidRPr="00E93EB3">
        <w:rPr>
          <w:sz w:val="16"/>
        </w:rPr>
        <w:t xml:space="preserve"> when warm sea-water is sprayed through tiny nozzles at the vaporization stage in an open cycle system. Therefore, </w:t>
      </w:r>
      <w:r w:rsidRPr="000D66A0">
        <w:rPr>
          <w:rStyle w:val="StyleBoldUnderline"/>
        </w:rPr>
        <w:t>contaminants would have to be filtered out through sand before it could be supplied as drinking water, but that is tantamount to no processing at all, in comparison with the sewage treatment, chemicals and other processes that are required to purify dirty river waters in countries like Japan</w:t>
      </w:r>
      <w:r w:rsidRPr="00E93EB3">
        <w:rPr>
          <w:sz w:val="16"/>
        </w:rPr>
        <w:t xml:space="preserve">. There are many places, such as the Middle East or isolated islands in the world, where fresh water is not available in sufficient quantities. As long as such locations face the sea, it should be possible to obtain fresh water easily </w:t>
      </w:r>
      <w:r w:rsidRPr="000D66A0">
        <w:rPr>
          <w:rStyle w:val="StyleBoldUnderline"/>
        </w:rPr>
        <w:t xml:space="preserve">with </w:t>
      </w:r>
      <w:r w:rsidRPr="00E93EB3">
        <w:rPr>
          <w:sz w:val="16"/>
        </w:rPr>
        <w:t xml:space="preserve">DOW and </w:t>
      </w:r>
      <w:r w:rsidRPr="000D66A0">
        <w:rPr>
          <w:rStyle w:val="StyleBoldUnderline"/>
        </w:rPr>
        <w:t>open-cycle OTEC</w:t>
      </w:r>
      <w:r w:rsidRPr="00E93EB3">
        <w:rPr>
          <w:sz w:val="16"/>
        </w:rPr>
        <w:t xml:space="preserve">. Japan used to be famous for its abundant supplies of clean, fresh water. It was said that </w:t>
      </w:r>
      <w:r w:rsidRPr="000D66A0">
        <w:rPr>
          <w:rStyle w:val="StyleBoldUnderline"/>
        </w:rPr>
        <w:t>vessels crossing the Pacific look</w:t>
      </w:r>
      <w:r w:rsidRPr="00E93EB3">
        <w:rPr>
          <w:sz w:val="16"/>
        </w:rPr>
        <w:t>ed</w:t>
      </w:r>
      <w:r w:rsidRPr="000D66A0">
        <w:rPr>
          <w:rStyle w:val="StyleBoldUnderline"/>
        </w:rPr>
        <w:t xml:space="preserve"> forward to replenishing their supplies of water in Japan</w:t>
      </w:r>
      <w:r w:rsidRPr="00E93EB3">
        <w:rPr>
          <w:sz w:val="16"/>
        </w:rPr>
        <w:t xml:space="preserve">. But </w:t>
      </w:r>
      <w:r w:rsidRPr="000D66A0">
        <w:rPr>
          <w:rStyle w:val="StyleBoldUnderline"/>
        </w:rPr>
        <w:t xml:space="preserve">now, on account of the severe pollution, Japan can no longer be said to have any clean water, apart from a few springs in remote, unspoilt forests. </w:t>
      </w:r>
      <w:r w:rsidRPr="00E93EB3">
        <w:rPr>
          <w:sz w:val="16"/>
        </w:rPr>
        <w:t xml:space="preserve">Water pollution has reached incredible levels throughout the country, in rivers, lakes, and the very ground water. The water now not only tastes bad </w:t>
      </w:r>
      <w:proofErr w:type="gramStart"/>
      <w:r w:rsidRPr="00E93EB3">
        <w:rPr>
          <w:sz w:val="16"/>
        </w:rPr>
        <w:t>but</w:t>
      </w:r>
      <w:proofErr w:type="gramEnd"/>
      <w:r w:rsidRPr="00E93EB3">
        <w:rPr>
          <w:sz w:val="16"/>
        </w:rPr>
        <w:t xml:space="preserve"> is also getting more and more harmful to our health. </w:t>
      </w:r>
      <w:r w:rsidRPr="000D66A0">
        <w:rPr>
          <w:rStyle w:val="StyleBoldUnderline"/>
        </w:rPr>
        <w:t>Efforts to clean polluted waters require tremendous energy, equipment and resources</w:t>
      </w:r>
      <w:r w:rsidRPr="00E93EB3">
        <w:rPr>
          <w:sz w:val="16"/>
        </w:rPr>
        <w:t xml:space="preserve">: it is like trying to collect together grains of sugar that have been scattered on the ground. The ground water is especially polluted when water passes through polluted soil. Once that has happened, it can never be cleaned. The only thing would be the impossible task of pumping it all out and somehow preventing the surrounding ground water and soil from coming into any contact with it. The effects of ground water pollution sometimes appear relatively soon after the soil is polluted, but generally they do not appear for decades or even centuries. Porous soil will let pollutants pass through relatively rapidly and affect the ground water in a short time, while it takes much longer in the case of clay. </w:t>
      </w:r>
      <w:r w:rsidRPr="000D66A0">
        <w:rPr>
          <w:rStyle w:val="StyleBoldUnderline"/>
        </w:rPr>
        <w:t xml:space="preserve">It is fortunate that </w:t>
      </w:r>
      <w:proofErr w:type="gramStart"/>
      <w:r w:rsidRPr="000D66A0">
        <w:rPr>
          <w:rStyle w:val="StyleBoldUnderline"/>
        </w:rPr>
        <w:t>Japan is surrounded by deep seas with warm surface waters</w:t>
      </w:r>
      <w:proofErr w:type="gramEnd"/>
      <w:r w:rsidRPr="000D66A0">
        <w:rPr>
          <w:rStyle w:val="StyleBoldUnderline"/>
        </w:rPr>
        <w:t>. It must be possible to produce safe, clean water by using DOW technology in a variety of ways to exploit them and their temperature difference.</w:t>
      </w:r>
    </w:p>
    <w:p w14:paraId="2419E33C" w14:textId="77777777" w:rsidR="00286038" w:rsidRPr="008C1B2E" w:rsidRDefault="00286038" w:rsidP="00286038"/>
    <w:p w14:paraId="102F4B7E" w14:textId="77777777" w:rsidR="00286038" w:rsidRPr="008C1B2E" w:rsidRDefault="00286038" w:rsidP="00286038"/>
    <w:p w14:paraId="016FDA53" w14:textId="77777777" w:rsidR="009E098C" w:rsidRPr="00C6260A" w:rsidRDefault="00C101CB" w:rsidP="00AD3C07">
      <w:pPr>
        <w:pStyle w:val="Heading1"/>
      </w:pPr>
      <w:r>
        <w:lastRenderedPageBreak/>
        <w:t xml:space="preserve">2nc - </w:t>
      </w:r>
      <w:r w:rsidR="009E098C" w:rsidRPr="00C6260A">
        <w:t>environmental regulations</w:t>
      </w:r>
    </w:p>
    <w:p w14:paraId="3B174272" w14:textId="77777777" w:rsidR="009E098C" w:rsidRPr="00C6260A" w:rsidRDefault="009E098C" w:rsidP="009E098C">
      <w:pPr>
        <w:pStyle w:val="Heading4"/>
      </w:pPr>
      <w:r w:rsidRPr="00C6260A">
        <w:t>Squo environmental regulations solve for ocean environment</w:t>
      </w:r>
    </w:p>
    <w:p w14:paraId="065CF446" w14:textId="77777777" w:rsidR="009E098C" w:rsidRPr="00C6260A" w:rsidRDefault="009E098C" w:rsidP="009E098C">
      <w:r w:rsidRPr="00C6260A">
        <w:rPr>
          <w:rStyle w:val="StyleStyleBold12pt"/>
        </w:rPr>
        <w:t>Nakata 91</w:t>
      </w:r>
      <w:r w:rsidRPr="00C6260A">
        <w:t xml:space="preserve"> [Hideaki NAKATA, Associate Professor, Ocean Research Institute, University of Tokyo, “ENVIRONMENTAL PROBLEMS AND ENVIRONMENTAL MANAGEMENT OF JAPANESE COASTAL WATERS: AN ECOSYSTEM PERSPECTIVE”, July 1991</w:t>
      </w:r>
      <w:proofErr w:type="gramStart"/>
      <w:r w:rsidRPr="00C6260A">
        <w:t xml:space="preserve">,  </w:t>
      </w:r>
      <w:proofErr w:type="gramEnd"/>
      <w:r w:rsidR="005763DB">
        <w:fldChar w:fldCharType="begin"/>
      </w:r>
      <w:r w:rsidR="005763DB">
        <w:instrText xml:space="preserve"> HYPERLINK "http://www.glocom.ac.jp/column/1991/07/environmental_problems_and_env.html" \l "3" </w:instrText>
      </w:r>
      <w:r w:rsidR="005763DB">
        <w:fldChar w:fldCharType="separate"/>
      </w:r>
      <w:r w:rsidRPr="00C6260A">
        <w:rPr>
          <w:rStyle w:val="Hyperlink"/>
        </w:rPr>
        <w:t>http://www.glocom.ac.jp/column/1991/07/environmental_problems_and_env.html#3</w:t>
      </w:r>
      <w:r w:rsidR="005763DB">
        <w:rPr>
          <w:rStyle w:val="Hyperlink"/>
        </w:rPr>
        <w:fldChar w:fldCharType="end"/>
      </w:r>
      <w:r w:rsidRPr="00C6260A">
        <w:t>] // t-haas</w:t>
      </w:r>
    </w:p>
    <w:p w14:paraId="3713CCBD" w14:textId="77777777" w:rsidR="009E098C" w:rsidRPr="00C6260A" w:rsidRDefault="009E098C" w:rsidP="009E098C">
      <w:pPr>
        <w:rPr>
          <w:sz w:val="16"/>
        </w:rPr>
      </w:pPr>
      <w:r w:rsidRPr="00C6260A">
        <w:rPr>
          <w:sz w:val="16"/>
        </w:rPr>
        <w:t xml:space="preserve">In addition, </w:t>
      </w:r>
      <w:r w:rsidRPr="00C6260A">
        <w:rPr>
          <w:rStyle w:val="StyleBoldUnderline"/>
        </w:rPr>
        <w:t>following the enactment of the Basic Environment Law in November 1993, a national Environmental Impact Assessment Law was also enacted</w:t>
      </w:r>
      <w:r w:rsidRPr="00C6260A">
        <w:rPr>
          <w:sz w:val="16"/>
        </w:rPr>
        <w:t xml:space="preserve"> after several years of effort. </w:t>
      </w:r>
      <w:r w:rsidRPr="00C6260A">
        <w:rPr>
          <w:rStyle w:val="StyleBoldUnderline"/>
        </w:rPr>
        <w:t>The objective</w:t>
      </w:r>
      <w:r w:rsidRPr="00C6260A">
        <w:rPr>
          <w:sz w:val="16"/>
        </w:rPr>
        <w:t xml:space="preserve"> of the Environmental Impact Assessment Law </w:t>
      </w:r>
      <w:r w:rsidRPr="00C6260A">
        <w:rPr>
          <w:rStyle w:val="StyleBoldUnderline"/>
        </w:rPr>
        <w:t>is to ensure the adequate consideration of environmental preservation in the implementation of projects</w:t>
      </w:r>
      <w:r w:rsidRPr="00C6260A">
        <w:rPr>
          <w:sz w:val="16"/>
        </w:rPr>
        <w:t xml:space="preserve">. This law will enter into force in June 1999. Basic technical guidelines are now being prepared for the assessment process. An important </w:t>
      </w:r>
      <w:r w:rsidRPr="00C6260A">
        <w:rPr>
          <w:rStyle w:val="StyleBoldUnderline"/>
        </w:rPr>
        <w:t>task</w:t>
      </w:r>
      <w:r w:rsidRPr="00C6260A">
        <w:rPr>
          <w:sz w:val="16"/>
        </w:rPr>
        <w:t xml:space="preserve"> related to this movement </w:t>
      </w:r>
      <w:r w:rsidRPr="00C6260A">
        <w:rPr>
          <w:rStyle w:val="StyleBoldUnderline"/>
        </w:rPr>
        <w:t>is to</w:t>
      </w:r>
      <w:r w:rsidRPr="00C6260A">
        <w:rPr>
          <w:sz w:val="16"/>
        </w:rPr>
        <w:t xml:space="preserve"> </w:t>
      </w:r>
      <w:r w:rsidRPr="00C6260A">
        <w:rPr>
          <w:rStyle w:val="StyleBoldUnderline"/>
        </w:rPr>
        <w:t>establish the appropriate methods for the rational assessment of all possible risks to the marine coastal environment</w:t>
      </w:r>
      <w:r w:rsidRPr="00C6260A">
        <w:rPr>
          <w:sz w:val="16"/>
        </w:rPr>
        <w:t xml:space="preserve">. A </w:t>
      </w:r>
      <w:r w:rsidRPr="00C6260A">
        <w:rPr>
          <w:rStyle w:val="StyleBoldUnderline"/>
        </w:rPr>
        <w:t>practical method for assessing the human impact on coastal ecological systems related to the fisheries</w:t>
      </w:r>
      <w:r w:rsidRPr="00C6260A">
        <w:rPr>
          <w:sz w:val="16"/>
        </w:rPr>
        <w:t xml:space="preserve"> production </w:t>
      </w:r>
      <w:r w:rsidRPr="00C6260A">
        <w:rPr>
          <w:rStyle w:val="StyleBoldUnderline"/>
        </w:rPr>
        <w:t>has recently been proposed</w:t>
      </w:r>
      <w:r w:rsidRPr="00C6260A">
        <w:rPr>
          <w:sz w:val="16"/>
        </w:rPr>
        <w:t xml:space="preserve"> (Nakata and Hirano, 1989). In addition, </w:t>
      </w:r>
      <w:r w:rsidRPr="00C6260A">
        <w:rPr>
          <w:rStyle w:val="StyleBoldUnderline"/>
        </w:rPr>
        <w:t>ecosystem modeling</w:t>
      </w:r>
      <w:r w:rsidRPr="00C6260A">
        <w:rPr>
          <w:sz w:val="16"/>
        </w:rPr>
        <w:t xml:space="preserve"> has not yet been incorporated as a practical tool for this assessment, although there are high expectations that it </w:t>
      </w:r>
      <w:r w:rsidRPr="00C6260A">
        <w:rPr>
          <w:rStyle w:val="StyleBoldUnderline"/>
        </w:rPr>
        <w:t>will become a significant aid to the prediction of habitat changes and proper management of living resources</w:t>
      </w:r>
      <w:r w:rsidRPr="00C6260A">
        <w:rPr>
          <w:sz w:val="16"/>
        </w:rPr>
        <w:t xml:space="preserve"> (Nakata, 1991). Again, </w:t>
      </w:r>
      <w:r w:rsidRPr="00C6260A">
        <w:rPr>
          <w:rStyle w:val="StyleBoldUnderline"/>
        </w:rPr>
        <w:t>it is necessary to include long- term monitoring of ecological responses to the environment change as an essential part of any environmental impact assessment program</w:t>
      </w:r>
      <w:r w:rsidRPr="00C6260A">
        <w:rPr>
          <w:sz w:val="16"/>
        </w:rPr>
        <w:t xml:space="preserve">. 4. TOWARD THE CONSERVATION AND RESTORATION OF MARINE ENVIRONMENT </w:t>
      </w:r>
      <w:r w:rsidRPr="00C6260A">
        <w:rPr>
          <w:rStyle w:val="StyleBoldUnderline"/>
        </w:rPr>
        <w:t>The Basic Environment Plan, established by the Japanese Government in December 1994, outlines the overall and long-term policies through the middle of the 21st century of the government in environmental conservation</w:t>
      </w:r>
      <w:r w:rsidRPr="00C6260A">
        <w:rPr>
          <w:sz w:val="16"/>
        </w:rPr>
        <w:t xml:space="preserve">. This </w:t>
      </w:r>
      <w:r w:rsidRPr="00C6260A">
        <w:rPr>
          <w:rStyle w:val="StyleBoldUnderline"/>
        </w:rPr>
        <w:t>plan sets the following</w:t>
      </w:r>
      <w:r w:rsidRPr="00C6260A">
        <w:rPr>
          <w:sz w:val="16"/>
        </w:rPr>
        <w:t xml:space="preserve"> four long-term </w:t>
      </w:r>
      <w:r w:rsidRPr="00C6260A">
        <w:rPr>
          <w:rStyle w:val="StyleBoldUnderline"/>
        </w:rPr>
        <w:t>objectives</w:t>
      </w:r>
      <w:r w:rsidRPr="00C6260A">
        <w:rPr>
          <w:sz w:val="16"/>
        </w:rPr>
        <w:t xml:space="preserve">: to </w:t>
      </w:r>
      <w:r w:rsidRPr="00C6260A">
        <w:rPr>
          <w:rStyle w:val="StyleBoldUnderline"/>
        </w:rPr>
        <w:t xml:space="preserve">establish a socioeconomic system fostering environmentally sound cycling of substances, to ensure harmonious coexistence between nature and human beings, to build a society where all parties participate in environmental conservation activities, and to promote international environmental efforts. </w:t>
      </w:r>
      <w:r w:rsidRPr="00C6260A">
        <w:rPr>
          <w:sz w:val="16"/>
        </w:rPr>
        <w:t>Needless to say,</w:t>
      </w:r>
      <w:r w:rsidRPr="00C6260A">
        <w:rPr>
          <w:rStyle w:val="StyleBoldUnderline"/>
        </w:rPr>
        <w:t xml:space="preserve"> these objectives apply to conservation and restoration of marine environment, as well as other areas of environmental concern</w:t>
      </w:r>
      <w:r w:rsidRPr="00C6260A">
        <w:rPr>
          <w:sz w:val="16"/>
        </w:rPr>
        <w:t xml:space="preserve">. </w:t>
      </w:r>
      <w:r w:rsidRPr="00C6260A">
        <w:rPr>
          <w:rStyle w:val="StyleBoldUnderline"/>
        </w:rPr>
        <w:t>Current socioeconomic systems</w:t>
      </w:r>
      <w:r w:rsidRPr="00C6260A">
        <w:rPr>
          <w:sz w:val="16"/>
        </w:rPr>
        <w:t xml:space="preserve"> dominated by mass production, mass consumption and mas disposal </w:t>
      </w:r>
      <w:r w:rsidRPr="00C6260A">
        <w:rPr>
          <w:rStyle w:val="StyleBoldUnderline"/>
        </w:rPr>
        <w:t>must be first reexamined</w:t>
      </w:r>
      <w:r w:rsidRPr="00C6260A">
        <w:rPr>
          <w:sz w:val="16"/>
        </w:rPr>
        <w:t>. Increasing disposal needs a new disposal cites in the sea and would promote reclamation of the coastal nurseries and habitats. The gravitation of population toward cities would have accelerated the speed of disposal increase. It is necessary to develop a method for evaluating proper economic values of environmental damages and costs in comparison with the socioeconomic benefit of the projects such as the reclamation.</w:t>
      </w:r>
    </w:p>
    <w:p w14:paraId="0DA2480E" w14:textId="77777777" w:rsidR="009E098C" w:rsidRPr="00C6260A" w:rsidRDefault="00C101CB" w:rsidP="00AD3C07">
      <w:pPr>
        <w:pStyle w:val="Heading1"/>
      </w:pPr>
      <w:r>
        <w:lastRenderedPageBreak/>
        <w:t xml:space="preserve">2nc - </w:t>
      </w:r>
      <w:r w:rsidR="009E098C" w:rsidRPr="00C6260A">
        <w:t>food security</w:t>
      </w:r>
    </w:p>
    <w:p w14:paraId="25B2E8F3" w14:textId="77777777" w:rsidR="009E098C" w:rsidRPr="00C6260A" w:rsidRDefault="009E098C" w:rsidP="009E098C">
      <w:pPr>
        <w:pStyle w:val="Heading4"/>
      </w:pPr>
      <w:r w:rsidRPr="00C6260A">
        <w:t>Squo Japanese policies solve food security</w:t>
      </w:r>
    </w:p>
    <w:p w14:paraId="5B9F7E07" w14:textId="77777777" w:rsidR="009E098C" w:rsidRPr="00C6260A" w:rsidRDefault="009E098C" w:rsidP="009E098C">
      <w:r w:rsidRPr="00C6260A">
        <w:rPr>
          <w:rStyle w:val="StyleStyleBold12pt"/>
        </w:rPr>
        <w:t>UN 6/23</w:t>
      </w:r>
      <w:r w:rsidRPr="00C6260A">
        <w:t xml:space="preserve"> [Undercurrent News, “Japan to expand seafood exports ten-fold, market under ‘Japan Brand’”, June 23, 2014, http://www.undercurrentnews.com/2014/06/23/japan-to-expand-seafood-production-10-fold-market-under-japan-brand</w:t>
      </w:r>
      <w:proofErr w:type="gramStart"/>
      <w:r w:rsidRPr="00C6260A">
        <w:t>/ ]</w:t>
      </w:r>
      <w:proofErr w:type="gramEnd"/>
      <w:r w:rsidRPr="00C6260A">
        <w:t xml:space="preserve"> //t-haas</w:t>
      </w:r>
    </w:p>
    <w:p w14:paraId="10B2C4E3" w14:textId="77777777" w:rsidR="009E098C" w:rsidRPr="00C6260A" w:rsidRDefault="009E098C" w:rsidP="009E098C">
      <w:pPr>
        <w:rPr>
          <w:sz w:val="16"/>
        </w:rPr>
      </w:pPr>
      <w:r w:rsidRPr="00C6260A">
        <w:rPr>
          <w:rStyle w:val="StyleBoldUnderline"/>
        </w:rPr>
        <w:t>Japan aims to expand its exports of farm and marine products</w:t>
      </w:r>
      <w:r w:rsidRPr="00C6260A">
        <w:rPr>
          <w:sz w:val="16"/>
        </w:rPr>
        <w:t xml:space="preserve"> by 10-fold </w:t>
      </w:r>
      <w:r w:rsidRPr="00C6260A">
        <w:rPr>
          <w:rStyle w:val="StyleBoldUnderline"/>
        </w:rPr>
        <w:t>to 5 trillion yen a year by 2030</w:t>
      </w:r>
      <w:r w:rsidRPr="00C6260A">
        <w:rPr>
          <w:sz w:val="16"/>
        </w:rPr>
        <w:t>, reported Nikkei Asian Review</w:t>
      </w:r>
      <w:proofErr w:type="gramStart"/>
      <w:r w:rsidRPr="00C6260A">
        <w:rPr>
          <w:sz w:val="16"/>
        </w:rPr>
        <w:t>.</w:t>
      </w:r>
      <w:r w:rsidRPr="00C6260A">
        <w:rPr>
          <w:sz w:val="12"/>
        </w:rPr>
        <w:t>¶</w:t>
      </w:r>
      <w:proofErr w:type="gramEnd"/>
      <w:r w:rsidRPr="00C6260A">
        <w:rPr>
          <w:sz w:val="16"/>
        </w:rPr>
        <w:t xml:space="preserve"> </w:t>
      </w:r>
      <w:r w:rsidRPr="00C6260A">
        <w:rPr>
          <w:rStyle w:val="StyleBoldUnderline"/>
        </w:rPr>
        <w:t>The strategy to be unveiled later this month will seek concerted efforts around the country to promote those exports collectively as ‘Japan Brand’,</w:t>
      </w:r>
      <w:r w:rsidRPr="00C6260A">
        <w:rPr>
          <w:sz w:val="16"/>
        </w:rPr>
        <w:t xml:space="preserve"> according to a draft government strategy</w:t>
      </w:r>
      <w:r w:rsidRPr="00C6260A">
        <w:rPr>
          <w:rStyle w:val="StyleBoldUnderline"/>
        </w:rPr>
        <w:t>.</w:t>
      </w:r>
      <w:r w:rsidRPr="00C6260A">
        <w:rPr>
          <w:rStyle w:val="StyleBoldUnderline"/>
          <w:sz w:val="12"/>
          <w:u w:val="none"/>
        </w:rPr>
        <w:t>¶</w:t>
      </w:r>
      <w:r w:rsidRPr="00C6260A">
        <w:rPr>
          <w:rStyle w:val="StyleBoldUnderline"/>
        </w:rPr>
        <w:t xml:space="preserve"> The government earlier set a goal of doubling those exports from the present level to 1 trillion yen by 2020</w:t>
      </w:r>
      <w:r w:rsidRPr="00C6260A">
        <w:rPr>
          <w:sz w:val="16"/>
        </w:rPr>
        <w:t>.</w:t>
      </w:r>
      <w:r w:rsidRPr="00C6260A">
        <w:rPr>
          <w:sz w:val="12"/>
        </w:rPr>
        <w:t>¶</w:t>
      </w:r>
      <w:r w:rsidRPr="00C6260A">
        <w:rPr>
          <w:sz w:val="16"/>
        </w:rPr>
        <w:t xml:space="preserve"> In a related move, the three northeastern Japanese prefectures of Iwate, Miyagi and Fukushima, which were devastated by the March 2011 earthquake and tsunami, plan to cooperate with each other in promoting exports of farm and marine products amid slow progress of local economic recovery from the disaster, sources close to the matter said Saturday.</w:t>
      </w:r>
      <w:r w:rsidRPr="00C6260A">
        <w:rPr>
          <w:sz w:val="12"/>
        </w:rPr>
        <w:t>¶</w:t>
      </w:r>
      <w:r w:rsidRPr="00C6260A">
        <w:rPr>
          <w:sz w:val="16"/>
        </w:rPr>
        <w:t xml:space="preserve"> </w:t>
      </w:r>
      <w:r w:rsidRPr="00C6260A">
        <w:rPr>
          <w:rStyle w:val="StyleBoldUnderline"/>
        </w:rPr>
        <w:t>The government’s growth strategy, known as the “third arrow”</w:t>
      </w:r>
      <w:r w:rsidRPr="00C6260A">
        <w:rPr>
          <w:sz w:val="16"/>
        </w:rPr>
        <w:t xml:space="preserve"> of Prime Minister Shinzo Abe’s pro-growth policy mix following massive monetary easing and fiscal spending, </w:t>
      </w:r>
      <w:r w:rsidRPr="00C6260A">
        <w:rPr>
          <w:rStyle w:val="StyleBoldUnderline"/>
        </w:rPr>
        <w:t>will aim to improve the brand image of Japanese food on a tailwind of last year’s registration of traditional Japanese cuisine on UNESCO’s Intangible Cultural Heritage list</w:t>
      </w:r>
      <w:r w:rsidRPr="00C6260A">
        <w:rPr>
          <w:sz w:val="16"/>
        </w:rPr>
        <w:t>, according to the draft.</w:t>
      </w:r>
      <w:r w:rsidRPr="00C6260A">
        <w:rPr>
          <w:sz w:val="12"/>
        </w:rPr>
        <w:t>¶</w:t>
      </w:r>
      <w:r w:rsidRPr="00C6260A">
        <w:rPr>
          <w:sz w:val="16"/>
        </w:rPr>
        <w:t xml:space="preserve"> </w:t>
      </w:r>
      <w:r w:rsidRPr="00C6260A">
        <w:rPr>
          <w:rStyle w:val="StyleBoldUnderline"/>
        </w:rPr>
        <w:t>By coordinating each prefecture’s export promotion efforts, the government will try to avoid competition among prefectures in overseas markets and expand the sales network of Japanese foods abroad</w:t>
      </w:r>
      <w:r w:rsidRPr="00C6260A">
        <w:rPr>
          <w:sz w:val="16"/>
        </w:rPr>
        <w:t>, the draft says.</w:t>
      </w:r>
    </w:p>
    <w:p w14:paraId="3537F2FC" w14:textId="77777777" w:rsidR="00AD3C07" w:rsidRPr="00C6260A" w:rsidRDefault="00C101CB" w:rsidP="00AD3C07">
      <w:pPr>
        <w:pStyle w:val="Heading1"/>
      </w:pPr>
      <w:r>
        <w:lastRenderedPageBreak/>
        <w:t xml:space="preserve">2nc - </w:t>
      </w:r>
      <w:proofErr w:type="gramStart"/>
      <w:r w:rsidR="00AD3C07" w:rsidRPr="00C6260A">
        <w:t>lng</w:t>
      </w:r>
      <w:proofErr w:type="gramEnd"/>
    </w:p>
    <w:p w14:paraId="3E718211" w14:textId="77777777" w:rsidR="00AD3C07" w:rsidRPr="00C6260A" w:rsidRDefault="00AD3C07" w:rsidP="00AD3C07">
      <w:pPr>
        <w:pStyle w:val="Heading4"/>
      </w:pPr>
      <w:r w:rsidRPr="00C6260A">
        <w:t xml:space="preserve">Japan has the capacity to spur oceanic LNG development </w:t>
      </w:r>
    </w:p>
    <w:p w14:paraId="23979BD2" w14:textId="77777777" w:rsidR="00AD3C07" w:rsidRPr="00C6260A" w:rsidRDefault="00AD3C07" w:rsidP="00AD3C07">
      <w:r w:rsidRPr="00C6260A">
        <w:rPr>
          <w:b/>
        </w:rPr>
        <w:t>Nikkei 14</w:t>
      </w:r>
      <w:r w:rsidRPr="00C6260A">
        <w:t>- With journalists in more places across Asia than any other business publication, and with an extensive network of contributors including academics, government leaders and captains of industry, Nikkei Asian Review gives you a fuller picture of business in Asia, from every angle, (“Japan to finance offshore LNG projects to support domestic firms”, March 27, 2014, http://asia.nikkei.com/Politics-Economy/Policy-Politics/Japan-to-finance-offshore-LNG-projects-to-support-domestic-firms//nemo)</w:t>
      </w:r>
    </w:p>
    <w:p w14:paraId="0A41925F" w14:textId="77777777" w:rsidR="00AD3C07" w:rsidRPr="00C6260A" w:rsidRDefault="00AD3C07" w:rsidP="00AD3C07">
      <w:pPr>
        <w:rPr>
          <w:rStyle w:val="StyleBoldUnderline"/>
        </w:rPr>
      </w:pPr>
      <w:r w:rsidRPr="00C6260A">
        <w:rPr>
          <w:sz w:val="14"/>
        </w:rPr>
        <w:t xml:space="preserve">TOKYO -- </w:t>
      </w:r>
      <w:r w:rsidRPr="00C6260A">
        <w:rPr>
          <w:rStyle w:val="StyleBoldUnderline"/>
        </w:rPr>
        <w:t>The Japanese government plans to provide financing to liquefied natural gas development projects off the coasts</w:t>
      </w:r>
      <w:r w:rsidRPr="00C6260A">
        <w:rPr>
          <w:sz w:val="14"/>
        </w:rPr>
        <w:t xml:space="preserve"> of Asian nations and </w:t>
      </w:r>
      <w:r w:rsidRPr="00C6260A">
        <w:rPr>
          <w:rStyle w:val="StyleBoldUnderline"/>
        </w:rPr>
        <w:t>Australia to help Japanese engineering companies and shipbuilders win more orders</w:t>
      </w:r>
      <w:r w:rsidRPr="00C6260A">
        <w:rPr>
          <w:sz w:val="14"/>
        </w:rPr>
        <w:t xml:space="preserve">. A panel studying natural resources and energy under the Ministry of Economy, Trade and Industry is expected to unveil the financing initiative in a meeting Friday. </w:t>
      </w:r>
      <w:r w:rsidRPr="00C6260A">
        <w:rPr>
          <w:rStyle w:val="StyleBoldUnderline"/>
        </w:rPr>
        <w:t>The government intends to guarantee up to 75% of the amounts of loans taken out by Japanese businesses and invest in energy development joint ventures through a program under the government-backed Japan Oil, Gas and Metals National Corp</w:t>
      </w:r>
      <w:r w:rsidRPr="00C6260A">
        <w:rPr>
          <w:sz w:val="14"/>
        </w:rPr>
        <w:t xml:space="preserve">., or Jogmec. Several offshore LNG projects are underway in Australia and Southeast Asia, with an eye toward beginning production around 2016. Inpex is participating in the Prelude project off the Australian coast, for example. </w:t>
      </w:r>
      <w:r w:rsidRPr="00C6260A">
        <w:rPr>
          <w:rStyle w:val="StyleBoldUnderline"/>
        </w:rPr>
        <w:t>Offshore LNG projects drill the ocean floor for natural gas, which is liquefied on huge floating facilities</w:t>
      </w:r>
      <w:r w:rsidRPr="00C6260A">
        <w:rPr>
          <w:sz w:val="14"/>
        </w:rPr>
        <w:t xml:space="preserve">. They eliminate the need to </w:t>
      </w:r>
      <w:proofErr w:type="gramStart"/>
      <w:r w:rsidRPr="00C6260A">
        <w:rPr>
          <w:sz w:val="14"/>
        </w:rPr>
        <w:t>lay</w:t>
      </w:r>
      <w:proofErr w:type="gramEnd"/>
      <w:r w:rsidRPr="00C6260A">
        <w:rPr>
          <w:sz w:val="14"/>
        </w:rPr>
        <w:t xml:space="preserve"> the pipelines, costing hundreds of millions of yen per kilometer, that traditional offshore natural gas projects need to transport gas to land for liquefaction. But constructing just one of the floating facilities can run to a massive 300 billion yen to 500 billion yen ($2.9 billion to $4.84 billion). The financial risks make the field difficult to enter, according to an official at a major engineering company. By some estimates, total investment in offshore natural resource development will grow from 6 trillion yen at present to 11 trillion yen in 2020. Orders for offshore LNG facilities are projected to increase. </w:t>
      </w:r>
      <w:r w:rsidRPr="00C6260A">
        <w:rPr>
          <w:rStyle w:val="StyleBoldUnderline"/>
        </w:rPr>
        <w:t>Japanese corporations possess strong technologies that would be useful for offshore LNG projects</w:t>
      </w:r>
      <w:r w:rsidRPr="00C6260A">
        <w:rPr>
          <w:sz w:val="14"/>
        </w:rPr>
        <w:t xml:space="preserve">. A Mitsui Engineering &amp; Shipbuilding subsidiary has technologies for stabilizing floating plants. And engineering companies from around the world are interested in IHI's work on developing tanks that inhibit the gasification of LNG due to wave movements. </w:t>
      </w:r>
      <w:r w:rsidRPr="00C6260A">
        <w:rPr>
          <w:rStyle w:val="StyleBoldUnderline"/>
        </w:rPr>
        <w:t>The government hopes to help Japanese businesses compete on a better footing with South Korean shipbuilders and other rivals. Another objective of the government is to accumulate technologies for the future development of methane hydrate and other resources in Japanese waters. The oceans near Japan have estimated methane hydrate deposits equivalent to a century's worth of the nation's gas consumption, but prohibitive development costs have prevented this resource from being tapped.</w:t>
      </w:r>
    </w:p>
    <w:p w14:paraId="1098FA24" w14:textId="77777777" w:rsidR="005178BF" w:rsidRPr="00C6260A" w:rsidRDefault="00C101CB" w:rsidP="004863FA">
      <w:pPr>
        <w:pStyle w:val="Heading1"/>
      </w:pPr>
      <w:r>
        <w:lastRenderedPageBreak/>
        <w:t xml:space="preserve">2nc - </w:t>
      </w:r>
      <w:r w:rsidR="009C56A3" w:rsidRPr="00C6260A">
        <w:t>methane hydrates</w:t>
      </w:r>
    </w:p>
    <w:p w14:paraId="57C0F052" w14:textId="77777777" w:rsidR="009C56A3" w:rsidRPr="00C6260A" w:rsidRDefault="009C56A3" w:rsidP="009C56A3">
      <w:pPr>
        <w:pStyle w:val="Heading4"/>
      </w:pPr>
      <w:r w:rsidRPr="00C6260A">
        <w:t>Japan has tech to find methane hydrates</w:t>
      </w:r>
    </w:p>
    <w:p w14:paraId="1FD0714D" w14:textId="77777777" w:rsidR="005178BF" w:rsidRPr="00C6260A" w:rsidRDefault="005178BF" w:rsidP="005178BF">
      <w:r w:rsidRPr="00C6260A">
        <w:rPr>
          <w:b/>
        </w:rPr>
        <w:t xml:space="preserve">IODP 12 </w:t>
      </w:r>
      <w:r w:rsidRPr="00C6260A">
        <w:t>–integrated ocean drilling program under JAMSTEC (“Integrated Ocean Drilling Program Expedition 337 Deep Coalbed Biosphere off Shimokita: Microbial Processes and Hydrocarbon System Associated with Deeply Buried Coalbed in the Ocean”, July 12, 2012, http://www.jamstec.go.jp/e/about/press_release/20120712///nemo)</w:t>
      </w:r>
    </w:p>
    <w:p w14:paraId="1A9765F3" w14:textId="77777777" w:rsidR="005178BF" w:rsidRPr="00C6260A" w:rsidRDefault="005178BF" w:rsidP="005178BF">
      <w:pPr>
        <w:rPr>
          <w:sz w:val="10"/>
        </w:rPr>
      </w:pPr>
      <w:r w:rsidRPr="00C6260A">
        <w:rPr>
          <w:rStyle w:val="StyleBoldUnderline"/>
        </w:rPr>
        <w:t>The deep-sea drilling vessel Chikyu,</w:t>
      </w:r>
      <w:r w:rsidRPr="00C6260A">
        <w:rPr>
          <w:sz w:val="10"/>
        </w:rPr>
        <w:t xml:space="preserve"> </w:t>
      </w:r>
      <w:r w:rsidRPr="00C6260A">
        <w:rPr>
          <w:rStyle w:val="StyleBoldUnderline"/>
        </w:rPr>
        <w:t>operated</w:t>
      </w:r>
      <w:r w:rsidRPr="00C6260A">
        <w:rPr>
          <w:sz w:val="10"/>
        </w:rPr>
        <w:t xml:space="preserve"> by the </w:t>
      </w:r>
      <w:r w:rsidR="009A4814" w:rsidRPr="00C6260A">
        <w:rPr>
          <w:sz w:val="10"/>
        </w:rPr>
        <w:t>Japan</w:t>
      </w:r>
      <w:r w:rsidRPr="00C6260A">
        <w:rPr>
          <w:sz w:val="10"/>
        </w:rPr>
        <w:t xml:space="preserve"> Agency for Marine-Earth Science and Technology (</w:t>
      </w:r>
      <w:r w:rsidRPr="00C6260A">
        <w:rPr>
          <w:rStyle w:val="StyleBoldUnderline"/>
        </w:rPr>
        <w:t>JAMSTEC</w:t>
      </w:r>
      <w:r w:rsidRPr="00C6260A">
        <w:rPr>
          <w:sz w:val="10"/>
        </w:rPr>
        <w:t xml:space="preserve">), will embark on her next mission, IODP (*1) Expedition 337: Deep Coalbed Biosphere off Shimokita- Microbial Processes and Hydrocarbon System Associated with Deeply Buried Coalbed in the Ocean (see Appendix) - from 26 July to 27 September 2012, in the northwestern Pacific Ocean. The expedition is supported in part by "Strategic Fund for Strengthening Leading-Edge Research and Development" by the </w:t>
      </w:r>
      <w:r w:rsidR="009A4814" w:rsidRPr="00C6260A">
        <w:rPr>
          <w:sz w:val="10"/>
        </w:rPr>
        <w:t>Japan</w:t>
      </w:r>
      <w:r w:rsidRPr="00C6260A">
        <w:rPr>
          <w:sz w:val="10"/>
        </w:rPr>
        <w:t xml:space="preserve"> Society for the Promotion of Science to JAMSTEC.</w:t>
      </w:r>
      <w:r w:rsidR="009C56A3" w:rsidRPr="00C6260A">
        <w:rPr>
          <w:sz w:val="10"/>
        </w:rPr>
        <w:t xml:space="preserve"> </w:t>
      </w:r>
      <w:r w:rsidRPr="00C6260A">
        <w:rPr>
          <w:sz w:val="10"/>
        </w:rPr>
        <w:t xml:space="preserve">*1. </w:t>
      </w:r>
      <w:proofErr w:type="gramStart"/>
      <w:r w:rsidRPr="00C6260A">
        <w:rPr>
          <w:sz w:val="10"/>
        </w:rPr>
        <w:t>The Integrated Ocean Drilling Program (IODP).</w:t>
      </w:r>
      <w:proofErr w:type="gramEnd"/>
      <w:r w:rsidRPr="00C6260A">
        <w:rPr>
          <w:sz w:val="10"/>
        </w:rPr>
        <w:t xml:space="preserve"> IODP is an international marine research-drilling program dedicated to advancing scientific understanding of the Earth by monitoring and sampling subseafloor environments. Through multiple platforms, scientists explore IODP's principal themes: the deep biosphere, environmental change, and solid Earth cycles. IODP has been in operation since October 2003, funded jointly by the </w:t>
      </w:r>
      <w:r w:rsidR="009A4814" w:rsidRPr="00C6260A">
        <w:rPr>
          <w:sz w:val="10"/>
        </w:rPr>
        <w:t>Japan</w:t>
      </w:r>
      <w:r w:rsidRPr="00C6260A">
        <w:rPr>
          <w:sz w:val="10"/>
        </w:rPr>
        <w:t xml:space="preserve"> Ministry of Education, Culture, Sports, Science and Technology and by the U.S. National Science Foundation. The 18-member European Consortium of Ocean Research Drilling (ECORD), the People's Republic of China, the Republic of Korea, India, Australia and New Zealand (ANZIC), provide additional support. 3. Operation summary The D/V Chikyu's riser drilling system will be used to reconnect to and extend the bore hole drilled to 650 m below the sea floor 80 km offshore of Hachinohe (Fig. 1) during the 2006 shakedown cruise. This expedition will extend the borehole to 2,200 meters below the sea floor to collect core samples and fluids (groundwater, etc. in strata) along with LWD (logging-while-drilling) to collect physical properties data on the strata. This investigation was originally planned for March 2011 but was delayed due to the impact of the Tohoku Earthquake. 4. </w:t>
      </w:r>
      <w:r w:rsidRPr="00C6260A">
        <w:rPr>
          <w:rStyle w:val="StyleBoldUnderline"/>
        </w:rPr>
        <w:t xml:space="preserve">Purpose of the expedition Understanding the system of carbon cycling, including methane hydrates and natural gas, below the continental coastal sea floor is not only directly linked to issues of </w:t>
      </w:r>
      <w:r w:rsidR="009A4814" w:rsidRPr="00C6260A">
        <w:rPr>
          <w:rStyle w:val="StyleBoldUnderline"/>
        </w:rPr>
        <w:t>Japan</w:t>
      </w:r>
      <w:r w:rsidRPr="00C6260A">
        <w:rPr>
          <w:rStyle w:val="StyleBoldUnderline"/>
        </w:rPr>
        <w:t>'s energy resources but is also an important scientific area for understanding past global environmental warming events, ecosystem changes, and for building a future sustainable low-carbon society.</w:t>
      </w:r>
      <w:r w:rsidRPr="00C6260A">
        <w:rPr>
          <w:sz w:val="10"/>
        </w:rPr>
        <w:t xml:space="preserve"> Previous </w:t>
      </w:r>
      <w:r w:rsidRPr="00C6260A">
        <w:rPr>
          <w:rStyle w:val="StyleBoldUnderline"/>
        </w:rPr>
        <w:t>studies of this sea floor area found</w:t>
      </w:r>
      <w:r w:rsidRPr="00C6260A">
        <w:rPr>
          <w:sz w:val="10"/>
        </w:rPr>
        <w:t xml:space="preserve"> natural gas (</w:t>
      </w:r>
      <w:r w:rsidRPr="00C6260A">
        <w:rPr>
          <w:rStyle w:val="StyleBoldUnderline"/>
        </w:rPr>
        <w:t>methane</w:t>
      </w:r>
      <w:r w:rsidRPr="00C6260A">
        <w:rPr>
          <w:sz w:val="10"/>
        </w:rPr>
        <w:t xml:space="preserve">) from coal beds more than 2,000 m beneath the sea floor in the marine sediments offshore of Shimokita-Hachinohe. In addition, it has been shown that methane hydrates have accumulated in relatively shallow strata down to about 365 m below the sea floor. </w:t>
      </w:r>
      <w:r w:rsidRPr="00C6260A">
        <w:rPr>
          <w:rStyle w:val="StyleBoldUnderline"/>
        </w:rPr>
        <w:t>It is believed that underground microorganisms have been involved in producing this natural gas and methane hydrates</w:t>
      </w:r>
      <w:r w:rsidRPr="00C6260A">
        <w:rPr>
          <w:sz w:val="10"/>
        </w:rPr>
        <w:t xml:space="preserve">. The core samples collected during this expedition and </w:t>
      </w:r>
      <w:r w:rsidRPr="00C6260A">
        <w:rPr>
          <w:rStyle w:val="StyleBoldUnderline"/>
        </w:rPr>
        <w:t>analysis of physical data from the strata will clarify deep underground biological activity with the objective of understanding the carbon cycling system beneath the sea floor. In addition, it is anticipated that these research results will provide the basis for research on carbon dioxide sequestration in deep sediments beneath the sea floor and the possibility of sustainable carbon cycling based on the activity of underground microorganisms.</w:t>
      </w:r>
    </w:p>
    <w:p w14:paraId="3D2EDFFD" w14:textId="77777777" w:rsidR="00AD3C07" w:rsidRPr="00C6260A" w:rsidRDefault="00C101CB" w:rsidP="00AD3C07">
      <w:pPr>
        <w:pStyle w:val="Heading1"/>
      </w:pPr>
      <w:r>
        <w:lastRenderedPageBreak/>
        <w:t xml:space="preserve">2nc - </w:t>
      </w:r>
      <w:r w:rsidR="00AD3C07" w:rsidRPr="00C6260A">
        <w:t>minerals</w:t>
      </w:r>
    </w:p>
    <w:p w14:paraId="4A53B60A" w14:textId="77777777" w:rsidR="00AD3C07" w:rsidRPr="00C6260A" w:rsidRDefault="00AD3C07" w:rsidP="00AD3C07">
      <w:pPr>
        <w:pStyle w:val="Heading4"/>
      </w:pPr>
      <w:r w:rsidRPr="00C6260A">
        <w:t>Japan has capabilities for deep sea minerals</w:t>
      </w:r>
    </w:p>
    <w:p w14:paraId="087B8244" w14:textId="77777777" w:rsidR="00AD3C07" w:rsidRPr="00C6260A" w:rsidRDefault="00AD3C07" w:rsidP="00AD3C07">
      <w:r w:rsidRPr="00C6260A">
        <w:rPr>
          <w:b/>
        </w:rPr>
        <w:t xml:space="preserve">Kyodo 14 </w:t>
      </w:r>
      <w:r w:rsidRPr="00C6260A">
        <w:t>– Kyodo News International, (“Japan signs agreement on rare metal exploration in Pacific Ocean”, January 26, 2014, http://www.globalpost.com/dispatch/news/kyodo-news-international/140127/Japan-signs-agreement-rare-metal-exploration-pacific-o//nemo)</w:t>
      </w:r>
    </w:p>
    <w:p w14:paraId="05411C03" w14:textId="77777777" w:rsidR="00AD3C07" w:rsidRPr="00C6260A" w:rsidRDefault="00AD3C07" w:rsidP="00AD3C07">
      <w:pPr>
        <w:rPr>
          <w:rStyle w:val="StyleBoldUnderline"/>
        </w:rPr>
      </w:pPr>
      <w:r w:rsidRPr="00C6260A">
        <w:rPr>
          <w:rStyle w:val="StyleBoldUnderline"/>
        </w:rPr>
        <w:t>Japan</w:t>
      </w:r>
      <w:r w:rsidRPr="00C6260A">
        <w:rPr>
          <w:sz w:val="12"/>
        </w:rPr>
        <w:t xml:space="preserve"> Oil, Gas and Metals National Corp. on Monday </w:t>
      </w:r>
      <w:r w:rsidRPr="00C6260A">
        <w:rPr>
          <w:rStyle w:val="StyleBoldUnderline"/>
        </w:rPr>
        <w:t>signed an agreement</w:t>
      </w:r>
      <w:r w:rsidRPr="00C6260A">
        <w:rPr>
          <w:sz w:val="12"/>
        </w:rPr>
        <w:t xml:space="preserve"> with the International Seabed Authority </w:t>
      </w:r>
      <w:r w:rsidRPr="00C6260A">
        <w:rPr>
          <w:rStyle w:val="StyleBoldUnderline"/>
        </w:rPr>
        <w:t>on rare metal exploration in high seas</w:t>
      </w:r>
      <w:r w:rsidRPr="00C6260A">
        <w:rPr>
          <w:sz w:val="12"/>
        </w:rPr>
        <w:t xml:space="preserve"> areas about 600 kilometers off Japan's easternmost territory, Minamitori Island. </w:t>
      </w:r>
      <w:r w:rsidRPr="00C6260A">
        <w:rPr>
          <w:rStyle w:val="StyleBoldUnderline"/>
        </w:rPr>
        <w:t>The contract regarding the so-called cobalt-rich crusts on the deep-sea floor will allow the semi-governmental agency to exclusively study areas of about 3,000 square kilometers, while giving advantage to Japan in securing the mining rights</w:t>
      </w:r>
      <w:r w:rsidRPr="00C6260A">
        <w:rPr>
          <w:sz w:val="12"/>
        </w:rPr>
        <w:t xml:space="preserve">, according to JOGMEC officials. "Japan aspires to become a country that has resources, from one that has none...This signing ceremony was a symbolic event (toward that end)," Midori Matsushima, senior vice minister of economy, trade and industry, said after attending the event. JOGMEC President Hirobumi Kawano said </w:t>
      </w:r>
      <w:r w:rsidRPr="00C6260A">
        <w:rPr>
          <w:rStyle w:val="StyleBoldUnderline"/>
        </w:rPr>
        <w:t>the latest move will contribute to the stable supply of natural resources for Japan</w:t>
      </w:r>
      <w:r w:rsidRPr="00C6260A">
        <w:rPr>
          <w:sz w:val="12"/>
        </w:rPr>
        <w:t xml:space="preserve">, but acknowledged that developing mining technologies and reducing costs are part of the key issues that need to be tackled. Rare metals are used in high-tech devices. Japan currently imports such mineral resources. The contract is effective for 15 years. JOGMEC plans to start in April a survey on the size of deposits, the officials said. </w:t>
      </w:r>
      <w:r w:rsidRPr="00C6260A">
        <w:rPr>
          <w:rStyle w:val="StyleBoldUnderline"/>
        </w:rPr>
        <w:t>JOGMEC will also offer technical training to researchers from developing countries, including training aboard research vessels.</w:t>
      </w:r>
    </w:p>
    <w:p w14:paraId="2DDC4022" w14:textId="77777777" w:rsidR="00AD3C07" w:rsidRPr="00C6260A" w:rsidRDefault="00AD3C07" w:rsidP="00AD3C07">
      <w:pPr>
        <w:pStyle w:val="Heading4"/>
      </w:pPr>
      <w:r w:rsidRPr="00C6260A">
        <w:t>Japan has access to deep sea minerals</w:t>
      </w:r>
    </w:p>
    <w:p w14:paraId="75953629" w14:textId="77777777" w:rsidR="00AD3C07" w:rsidRPr="00C6260A" w:rsidRDefault="00AD3C07" w:rsidP="00AD3C07">
      <w:r w:rsidRPr="00C6260A">
        <w:rPr>
          <w:b/>
        </w:rPr>
        <w:t xml:space="preserve">Tsujino 7 -- </w:t>
      </w:r>
      <w:r w:rsidRPr="00C6260A">
        <w:t xml:space="preserve">TERUHISA TSUJINO Monodzukuri Technology, Infrastructure and Frontier Research </w:t>
      </w:r>
      <w:proofErr w:type="gramStart"/>
      <w:r w:rsidRPr="00C6260A">
        <w:t>Unit ,</w:t>
      </w:r>
      <w:proofErr w:type="gramEnd"/>
      <w:r w:rsidRPr="00C6260A">
        <w:t xml:space="preserve"> (“Exploration Technologies for the Utilization of Ocean Floor Resources — Contribution to the Investigation for the Delineation of Continental Shelf”, July 2007, http://www.nistep.go.jp/achiev/ftx/eng/stfc/stt024e/qr24pdf/STTqr2405.pdf//nemo)</w:t>
      </w:r>
    </w:p>
    <w:p w14:paraId="784BAC9E" w14:textId="77777777" w:rsidR="00AD3C07" w:rsidRPr="00C6260A" w:rsidRDefault="00AD3C07" w:rsidP="00AD3C07">
      <w:pPr>
        <w:rPr>
          <w:sz w:val="14"/>
        </w:rPr>
      </w:pPr>
      <w:r w:rsidRPr="00C6260A">
        <w:rPr>
          <w:rStyle w:val="StyleBoldUnderline"/>
        </w:rPr>
        <w:t>Japan</w:t>
      </w:r>
      <w:r w:rsidRPr="00C6260A">
        <w:rPr>
          <w:sz w:val="14"/>
        </w:rPr>
        <w:t xml:space="preserve"> Oil, Gas and Metals National Corporation (JOGMEC) and National Institute of Advanced Industrial Science and Technology (AIST) are </w:t>
      </w:r>
      <w:r w:rsidRPr="00C6260A">
        <w:rPr>
          <w:rStyle w:val="StyleBoldUnderline"/>
        </w:rPr>
        <w:t>implementing the seabed drilling to collect seabed rocks that may enable the prolongation of continental shelf using a boring machine system</w:t>
      </w:r>
      <w:r w:rsidRPr="00C6260A">
        <w:rPr>
          <w:sz w:val="14"/>
        </w:rPr>
        <w:t xml:space="preserve"> (BMS) installed on “Daini-Hakurei Maru,” </w:t>
      </w:r>
      <w:r w:rsidRPr="00C6260A">
        <w:rPr>
          <w:rStyle w:val="StyleBoldUnderline"/>
        </w:rPr>
        <w:t>a specialized vessel for resource exploration for deep sea mineral resources</w:t>
      </w:r>
      <w:r w:rsidRPr="00C6260A">
        <w:rPr>
          <w:sz w:val="14"/>
        </w:rPr>
        <w:t xml:space="preserve">. Japan Oil, Gas and Metals National Corporation makes </w:t>
      </w:r>
      <w:r w:rsidRPr="00C6260A">
        <w:rPr>
          <w:rStyle w:val="StyleBoldUnderline"/>
        </w:rPr>
        <w:t>survey voyages</w:t>
      </w:r>
      <w:r w:rsidRPr="00C6260A">
        <w:rPr>
          <w:sz w:val="14"/>
        </w:rPr>
        <w:t xml:space="preserve"> about six times a year, and the National Institute of Advanced Industrial Science and Technology makes survey voyages about once a year. The number of operating days of “Daini-Hakurei Maru” reaches as many as 290 days per year. Figure 10 shows the outline of equipment installed on “Daini-Hakurei Maru.”</w:t>
      </w:r>
    </w:p>
    <w:p w14:paraId="0A2A0EA1" w14:textId="77777777" w:rsidR="00AD3C07" w:rsidRPr="00C6260A" w:rsidRDefault="00C101CB" w:rsidP="00AD3C07">
      <w:pPr>
        <w:pStyle w:val="Heading1"/>
        <w:pBdr>
          <w:top w:val="single" w:sz="24" w:space="0" w:color="auto"/>
        </w:pBdr>
      </w:pPr>
      <w:r>
        <w:lastRenderedPageBreak/>
        <w:t xml:space="preserve">2nc - </w:t>
      </w:r>
      <w:r w:rsidR="00AD3C07" w:rsidRPr="00C6260A">
        <w:t>nanotech</w:t>
      </w:r>
    </w:p>
    <w:p w14:paraId="0A7FF941" w14:textId="77777777" w:rsidR="00AD3C07" w:rsidRPr="00C6260A" w:rsidRDefault="00AD3C07" w:rsidP="00AD3C07">
      <w:pPr>
        <w:pStyle w:val="Heading4"/>
      </w:pPr>
      <w:r w:rsidRPr="00C6260A">
        <w:t>JAMSTEC has oceanic nanotechnology</w:t>
      </w:r>
    </w:p>
    <w:p w14:paraId="6A89E004" w14:textId="77777777" w:rsidR="00AD3C07" w:rsidRPr="00C6260A" w:rsidRDefault="00AD3C07" w:rsidP="00AD3C07">
      <w:r w:rsidRPr="00C6260A">
        <w:rPr>
          <w:b/>
        </w:rPr>
        <w:t xml:space="preserve">JAMSTEC 13- – </w:t>
      </w:r>
      <w:r w:rsidRPr="00C6260A">
        <w:t>Japan Agency for Marine Earth Science and Technology, (‘Nanotechnology Inspired by Extreme Environments in the Deep Sea -Making Nanoemulsions in Just 10 Seconds’ May 14, 2013, http://www.jamstec.go.jp/e/about/press_release/20130514_2///nemo)</w:t>
      </w:r>
    </w:p>
    <w:p w14:paraId="4663FC81" w14:textId="77777777" w:rsidR="00AD3C07" w:rsidRPr="00C6260A" w:rsidRDefault="00AD3C07" w:rsidP="00AD3C07">
      <w:pPr>
        <w:rPr>
          <w:sz w:val="16"/>
        </w:rPr>
      </w:pPr>
      <w:r w:rsidRPr="00C6260A">
        <w:rPr>
          <w:sz w:val="16"/>
        </w:rPr>
        <w:t>Shigeru Deguchi and his student from Institute of Biogeosciences, the Japan Agency for Marine-Earth Science and Technology (</w:t>
      </w:r>
      <w:r w:rsidRPr="00C6260A">
        <w:rPr>
          <w:rStyle w:val="StyleBoldUnderline"/>
        </w:rPr>
        <w:t>JAMSTEC</w:t>
      </w:r>
      <w:r w:rsidRPr="00C6260A">
        <w:rPr>
          <w:sz w:val="16"/>
        </w:rPr>
        <w:t xml:space="preserve">, Asahiko Taira, President) </w:t>
      </w:r>
      <w:r w:rsidRPr="00C6260A">
        <w:rPr>
          <w:rStyle w:val="StyleBoldUnderline"/>
        </w:rPr>
        <w:t>used unique properties of water at high temperature and high pressure to develop a novel bottom-up process for making nanoemulsions</w:t>
      </w:r>
      <w:r w:rsidRPr="00C6260A">
        <w:rPr>
          <w:sz w:val="16"/>
        </w:rPr>
        <w:t xml:space="preserve">. The work was motivated by their interest in hydrothermal emissions from deep seafloor hydrothermal vents (Figure 1), where water is in the supercritical state (Tc = 374 ºC, Pc = 22.1 MPa) in some places. At such high-temperature and high pressure, water and oil freely blend (Figure 2). They developed a flow-type instrument that could reproduce the high-temperature and high-pressure conditions of hydrothermal vents in the laboratory (Figure 3), and successfully produced emulsions containing nano-sized oil droplets (less than 100 nm diameter) in water in less than 10 seconds (Figure 4). Unlike conventional emulsification processes where droplet formation occurs in a top-town manner by disrupting large oil droplets into smaller ones, droplet formation in the new process occurs in a bottom-up manner where oil molecules self-assemble to form nano-sized droplets (Figure 5). </w:t>
      </w:r>
      <w:r w:rsidRPr="00C6260A">
        <w:rPr>
          <w:rStyle w:val="StyleBoldUnderline"/>
        </w:rPr>
        <w:t xml:space="preserve">The new process, which is called </w:t>
      </w:r>
      <w:proofErr w:type="gramStart"/>
      <w:r w:rsidRPr="00C6260A">
        <w:rPr>
          <w:rStyle w:val="StyleBoldUnderline"/>
        </w:rPr>
        <w:t>MAGIQ</w:t>
      </w:r>
      <w:r w:rsidRPr="00C6260A">
        <w:rPr>
          <w:sz w:val="16"/>
        </w:rPr>
        <w:t>(</w:t>
      </w:r>
      <w:proofErr w:type="gramEnd"/>
      <w:r w:rsidRPr="00C6260A">
        <w:rPr>
          <w:sz w:val="16"/>
        </w:rPr>
        <w:t>Monodisperse nAnodroplet Generation In Quenched hydrothermal solution),</w:t>
      </w:r>
      <w:r w:rsidRPr="00C6260A">
        <w:rPr>
          <w:rStyle w:val="StyleBoldUnderline"/>
        </w:rPr>
        <w:t xml:space="preserve"> has several outstanding characteristics compared to conventional processes such as short</w:t>
      </w:r>
      <w:r w:rsidRPr="00C6260A">
        <w:rPr>
          <w:sz w:val="16"/>
        </w:rPr>
        <w:t xml:space="preserve"> </w:t>
      </w:r>
      <w:r w:rsidRPr="00C6260A">
        <w:rPr>
          <w:rStyle w:val="StyleBoldUnderline"/>
        </w:rPr>
        <w:t>processing time and versatility. It is anticipated that the process will be applied in manufacturing emulsion-based products in various industries including cosmetics, food, and pharmaceuticals.</w:t>
      </w:r>
      <w:r w:rsidRPr="00C6260A">
        <w:rPr>
          <w:sz w:val="16"/>
        </w:rPr>
        <w:t xml:space="preserve"> These findings are the fruits of </w:t>
      </w:r>
      <w:proofErr w:type="gramStart"/>
      <w:r w:rsidRPr="00C6260A">
        <w:rPr>
          <w:sz w:val="16"/>
        </w:rPr>
        <w:t>a collaboration</w:t>
      </w:r>
      <w:proofErr w:type="gramEnd"/>
      <w:r w:rsidRPr="00C6260A">
        <w:rPr>
          <w:sz w:val="16"/>
        </w:rPr>
        <w:t xml:space="preserve"> between JAMSTEC and Yokohama City University. The two organizations signed a graduate school collaborative agreement in 2005 and are working to strengthen education and research.</w:t>
      </w:r>
    </w:p>
    <w:p w14:paraId="04DAAECB" w14:textId="77777777" w:rsidR="00AD3C07" w:rsidRPr="00C6260A" w:rsidRDefault="00C101CB" w:rsidP="00AD3C07">
      <w:pPr>
        <w:pStyle w:val="Heading1"/>
      </w:pPr>
      <w:r>
        <w:lastRenderedPageBreak/>
        <w:t xml:space="preserve">2nc - </w:t>
      </w:r>
      <w:r w:rsidR="00AD3C07" w:rsidRPr="00C6260A">
        <w:t>nuclear shipping</w:t>
      </w:r>
    </w:p>
    <w:p w14:paraId="547051A0" w14:textId="77777777" w:rsidR="00AD3C07" w:rsidRPr="00C6260A" w:rsidRDefault="00AD3C07" w:rsidP="00AD3C07">
      <w:pPr>
        <w:pStyle w:val="Heading4"/>
      </w:pPr>
      <w:r w:rsidRPr="00C6260A">
        <w:t>Its predictable – here’s comparative evidence</w:t>
      </w:r>
    </w:p>
    <w:p w14:paraId="73F84395" w14:textId="77777777" w:rsidR="00AD3C07" w:rsidRPr="00C6260A" w:rsidRDefault="00AD3C07" w:rsidP="00AD3C07">
      <w:r w:rsidRPr="00C6260A">
        <w:rPr>
          <w:b/>
        </w:rPr>
        <w:t xml:space="preserve">Adams 14 </w:t>
      </w:r>
      <w:r w:rsidRPr="00C6260A">
        <w:t>– Rod Adams is a staff writer for Atomic Insights, (“SUNY Maritime Student Advocates Commercial Nuclear Ship Propulsion”, March 21, 2014, http://atomicinsights.com/suny-maritime-student-advocates-commercial-nuclear-ship-propulsion///nemo)</w:t>
      </w:r>
    </w:p>
    <w:p w14:paraId="1645B0E1" w14:textId="77777777" w:rsidR="00AD3C07" w:rsidRPr="00C6260A" w:rsidRDefault="00AD3C07" w:rsidP="00AD3C07">
      <w:pPr>
        <w:rPr>
          <w:sz w:val="16"/>
        </w:rPr>
      </w:pPr>
      <w:r w:rsidRPr="00C6260A">
        <w:rPr>
          <w:sz w:val="16"/>
        </w:rPr>
        <w:t xml:space="preserve">Stimulated by early atomic optimism, naval successes and Eisenhower’s Atoms for Peace initiative, four </w:t>
      </w:r>
      <w:r w:rsidRPr="00C6260A">
        <w:rPr>
          <w:b/>
          <w:u w:val="single"/>
        </w:rPr>
        <w:t xml:space="preserve">nations built </w:t>
      </w:r>
      <w:proofErr w:type="gramStart"/>
      <w:r w:rsidRPr="00C6260A">
        <w:rPr>
          <w:b/>
          <w:u w:val="single"/>
        </w:rPr>
        <w:t>ocean going</w:t>
      </w:r>
      <w:proofErr w:type="gramEnd"/>
      <w:r w:rsidRPr="00C6260A">
        <w:rPr>
          <w:b/>
          <w:u w:val="single"/>
        </w:rPr>
        <w:t xml:space="preserve"> ships with nuclear propulsion plants</w:t>
      </w:r>
      <w:r w:rsidRPr="00C6260A">
        <w:rPr>
          <w:sz w:val="16"/>
        </w:rPr>
        <w:t xml:space="preserve">. </w:t>
      </w:r>
      <w:r w:rsidRPr="00C6260A">
        <w:rPr>
          <w:rStyle w:val="Emphasis"/>
        </w:rPr>
        <w:t>The US</w:t>
      </w:r>
      <w:r w:rsidRPr="00C6260A">
        <w:rPr>
          <w:sz w:val="16"/>
        </w:rPr>
        <w:t xml:space="preserve"> built the NS Savannah, Germany built the Otto Hahn, </w:t>
      </w:r>
      <w:r w:rsidRPr="00C6260A">
        <w:rPr>
          <w:rStyle w:val="Emphasis"/>
        </w:rPr>
        <w:t>Japan</w:t>
      </w:r>
      <w:r w:rsidRPr="00C6260A">
        <w:rPr>
          <w:sz w:val="16"/>
        </w:rPr>
        <w:t xml:space="preserve"> built the Mutsu, and Russia built a series of nuclear powered icebreakers.</w:t>
      </w:r>
    </w:p>
    <w:p w14:paraId="0A9F640F" w14:textId="77777777" w:rsidR="00AD3C07" w:rsidRPr="00C6260A" w:rsidRDefault="00AD3C07" w:rsidP="00AD3C07">
      <w:pPr>
        <w:pStyle w:val="Heading4"/>
      </w:pPr>
      <w:r w:rsidRPr="00C6260A">
        <w:t>More comparative evidence</w:t>
      </w:r>
    </w:p>
    <w:p w14:paraId="1FCE4F65" w14:textId="77777777" w:rsidR="00AD3C07" w:rsidRPr="00C6260A" w:rsidRDefault="00AD3C07" w:rsidP="00AD3C07">
      <w:r w:rsidRPr="00C6260A">
        <w:rPr>
          <w:b/>
        </w:rPr>
        <w:t xml:space="preserve">Adams 5 - </w:t>
      </w:r>
      <w:r w:rsidRPr="00C6260A">
        <w:t>Rodney M. Adams works for Adams Atomic Engines, (“Nuclear Power for Commercial Ships”, 2005, http://www.atomicengines.com/Ship_paper.html//nemo)</w:t>
      </w:r>
    </w:p>
    <w:p w14:paraId="48C89528" w14:textId="77777777" w:rsidR="00AD3C07" w:rsidRPr="00C6260A" w:rsidRDefault="00AD3C07" w:rsidP="00AD3C07">
      <w:pPr>
        <w:rPr>
          <w:sz w:val="16"/>
        </w:rPr>
      </w:pPr>
      <w:r w:rsidRPr="00C6260A">
        <w:rPr>
          <w:rStyle w:val="StyleBoldUnderline"/>
        </w:rPr>
        <w:t xml:space="preserve">There is currently little interest in the United States on the part of either the government or major corporations to consider the possibility of uranium fueled ships. </w:t>
      </w:r>
      <w:r w:rsidRPr="00C6260A">
        <w:rPr>
          <w:sz w:val="16"/>
        </w:rPr>
        <w:t xml:space="preserve">There are obvious hurdles that must be overcome, </w:t>
      </w:r>
      <w:r w:rsidRPr="00C6260A">
        <w:rPr>
          <w:rStyle w:val="StyleBoldUnderline"/>
        </w:rPr>
        <w:t>but the benefits of nuclear propulsion make the effort worthwhile.</w:t>
      </w:r>
      <w:r w:rsidRPr="00C6260A">
        <w:rPr>
          <w:sz w:val="16"/>
        </w:rPr>
        <w:t xml:space="preserve"> The benefits are </w:t>
      </w:r>
      <w:r w:rsidRPr="00C6260A">
        <w:rPr>
          <w:rStyle w:val="StyleBoldUnderline"/>
        </w:rPr>
        <w:t>enough to encourage Japan to continue to support nuclear ship research</w:t>
      </w:r>
      <w:r w:rsidRPr="00C6260A">
        <w:rPr>
          <w:sz w:val="16"/>
        </w:rPr>
        <w:t>, though they have yet to develop any commercial vessels.</w:t>
      </w:r>
    </w:p>
    <w:p w14:paraId="520EF39A" w14:textId="77777777" w:rsidR="00AD3C07" w:rsidRPr="00C6260A" w:rsidRDefault="00AD3C07" w:rsidP="00AD3C07">
      <w:pPr>
        <w:pStyle w:val="Heading4"/>
      </w:pPr>
      <w:r w:rsidRPr="00C6260A">
        <w:t>Japan has done it before</w:t>
      </w:r>
    </w:p>
    <w:p w14:paraId="22A42D25" w14:textId="77777777" w:rsidR="00AD3C07" w:rsidRPr="00C6260A" w:rsidRDefault="00AD3C07" w:rsidP="00AD3C07">
      <w:r w:rsidRPr="00C6260A">
        <w:rPr>
          <w:b/>
        </w:rPr>
        <w:t>HAAS their author 14</w:t>
      </w:r>
      <w:r w:rsidRPr="00C6260A">
        <w:t xml:space="preserve"> (Benjamin, engineering student at SUNY Maritime, “Strategies for the Success of Nuclear Powered Commercial Shipping,” Presented to the Connecticut Maritime Association, March 2014, http://atomicinsights.com/wp-content/uploads/CMA-Nuclear-Paper_Benjamin-Haas-3.pdf//nemo)</w:t>
      </w:r>
    </w:p>
    <w:p w14:paraId="0F64A1E3" w14:textId="77777777" w:rsidR="00AD3C07" w:rsidRPr="00C6260A" w:rsidRDefault="00AD3C07" w:rsidP="00AD3C07">
      <w:pPr>
        <w:rPr>
          <w:sz w:val="12"/>
        </w:rPr>
      </w:pPr>
      <w:r w:rsidRPr="00C6260A">
        <w:rPr>
          <w:sz w:val="12"/>
        </w:rPr>
        <w:t xml:space="preserve">The </w:t>
      </w:r>
      <w:proofErr w:type="gramStart"/>
      <w:r w:rsidRPr="00C6260A">
        <w:rPr>
          <w:sz w:val="12"/>
        </w:rPr>
        <w:t>first nuclear powered cargo vessel was launched in 1962 by the United States of America</w:t>
      </w:r>
      <w:proofErr w:type="gramEnd"/>
      <w:r w:rsidRPr="00C6260A">
        <w:rPr>
          <w:sz w:val="12"/>
        </w:rPr>
        <w:t xml:space="preserve">. This ship, the NS Savannah, was not meant to be economical, but </w:t>
      </w:r>
      <w:proofErr w:type="gramStart"/>
      <w:r w:rsidRPr="00C6260A">
        <w:rPr>
          <w:sz w:val="12"/>
        </w:rPr>
        <w:t>a</w:t>
      </w:r>
      <w:proofErr w:type="gramEnd"/>
      <w:r w:rsidRPr="00C6260A">
        <w:rPr>
          <w:sz w:val="12"/>
        </w:rPr>
        <w:t xml:space="preserve"> 8 technology demonstrator for the new method nuclear marine propulsion and a way of developing the port-entry protocols for subsequent series of economical nuclear powered cargo ships (Adams, 2011). The Savannah was a success in this respect; it did exactly what was intended and once its mission was complete, there was no longer an economic reason to operate a first-of-a-kind technology demonstrator (Koehler, 2013). Germany and </w:t>
      </w:r>
      <w:r w:rsidRPr="00C6260A">
        <w:rPr>
          <w:rStyle w:val="StyleBoldUnderline"/>
        </w:rPr>
        <w:t>Japan</w:t>
      </w:r>
      <w:r w:rsidRPr="00C6260A">
        <w:rPr>
          <w:sz w:val="12"/>
        </w:rPr>
        <w:t xml:space="preserve"> each </w:t>
      </w:r>
      <w:r w:rsidRPr="00C6260A">
        <w:rPr>
          <w:rStyle w:val="StyleBoldUnderline"/>
        </w:rPr>
        <w:t>built a nuclear powered commercial ship</w:t>
      </w:r>
      <w:r w:rsidRPr="00C6260A">
        <w:rPr>
          <w:sz w:val="12"/>
        </w:rPr>
        <w:t xml:space="preserve"> of their own and achieved similar results. The exception is Russia who has been operating a series of highly successful nuclear powered </w:t>
      </w:r>
      <w:proofErr w:type="gramStart"/>
      <w:r w:rsidRPr="00C6260A">
        <w:rPr>
          <w:sz w:val="12"/>
        </w:rPr>
        <w:t>ice breakers</w:t>
      </w:r>
      <w:proofErr w:type="gramEnd"/>
      <w:r w:rsidRPr="00C6260A">
        <w:rPr>
          <w:sz w:val="12"/>
        </w:rPr>
        <w:t xml:space="preserve"> in the arctic for the past few decades and a nuclear powered LASH carrier which has been operating since 1988. The Russians’ use of nuclear power for their icebreakers reflects the demands imposed by their arctic operating environment, but their ships are restricted to Russian territorial waters, so the Russian experience does not represent true commercial nuclear shipping. </w:t>
      </w:r>
    </w:p>
    <w:p w14:paraId="22A332D8" w14:textId="77777777" w:rsidR="00AD3C07" w:rsidRPr="00C6260A" w:rsidRDefault="00AD3C07" w:rsidP="00AD3C07">
      <w:pPr>
        <w:pStyle w:val="Heading4"/>
      </w:pPr>
      <w:r w:rsidRPr="00C6260A">
        <w:t>Japan is a model</w:t>
      </w:r>
    </w:p>
    <w:p w14:paraId="69E256D7" w14:textId="77777777" w:rsidR="00AD3C07" w:rsidRPr="00C6260A" w:rsidRDefault="00AD3C07" w:rsidP="00AD3C07">
      <w:r w:rsidRPr="00C6260A">
        <w:rPr>
          <w:b/>
        </w:rPr>
        <w:t xml:space="preserve">Haas their author no </w:t>
      </w:r>
      <w:proofErr w:type="gramStart"/>
      <w:r w:rsidRPr="00C6260A">
        <w:rPr>
          <w:b/>
        </w:rPr>
        <w:t>date</w:t>
      </w:r>
      <w:r w:rsidRPr="00C6260A">
        <w:t>(</w:t>
      </w:r>
      <w:proofErr w:type="gramEnd"/>
      <w:r w:rsidRPr="00C6260A">
        <w:t>Benjamin, engineering student at SUNY Maritime, “Nuclear Power Shipping, How to Make it Happen” http://atomicinsights.com/wp-content/uploads/CMA_Nuclear-Shipping_Presentation.pdf//nemo)</w:t>
      </w:r>
    </w:p>
    <w:p w14:paraId="2B2A7629" w14:textId="77777777" w:rsidR="00AD3C07" w:rsidRPr="00C6260A" w:rsidRDefault="00AD3C07" w:rsidP="00AD3C07">
      <w:pPr>
        <w:rPr>
          <w:sz w:val="12"/>
        </w:rPr>
      </w:pPr>
      <w:r w:rsidRPr="00C6260A">
        <w:rPr>
          <w:sz w:val="12"/>
        </w:rPr>
        <w:t xml:space="preserve">TM TM Strategies for the Success of Benjamin S. Haas - SUNY Maritime </w:t>
      </w:r>
      <w:r w:rsidRPr="00C6260A">
        <w:rPr>
          <w:rStyle w:val="Emphasis"/>
        </w:rPr>
        <w:t>Why Use Nuclear Power?</w:t>
      </w:r>
      <w:r w:rsidRPr="00C6260A">
        <w:rPr>
          <w:sz w:val="12"/>
        </w:rPr>
        <w:t xml:space="preserve"> </w:t>
      </w:r>
      <w:proofErr w:type="gramStart"/>
      <w:r w:rsidRPr="00C6260A">
        <w:rPr>
          <w:sz w:val="12"/>
        </w:rPr>
        <w:t>Safe  Economical</w:t>
      </w:r>
      <w:proofErr w:type="gramEnd"/>
      <w:r w:rsidRPr="00C6260A">
        <w:rPr>
          <w:sz w:val="12"/>
        </w:rPr>
        <w:t xml:space="preserve"> (less than $5 mil per year in fuel)  U.S. Merchant Marine revival  Zero emissions Benjamin S. Haas - SUNY Maritime Build Upon NS Savannah  Regulatory basis  Accepted by major ports  U.S. Flag Port Visits – NS Savannah  New York  Rotterdam  Bremerhaven  Southampton  Le Havre  Antwerp  Barcelona  Dublin  Savannah  Norfolk  Panama Canal  San Francisco  Portland  Houston  New Orleans Benjamin S. Haas - SUNY Maritime  Philadelphia  Baltimore  Long Beach  Seattle  Galveston  Honolulu U.S. Flag Currently too Expensive  Dual nationality for crew  </w:t>
      </w:r>
      <w:r w:rsidRPr="00C6260A">
        <w:rPr>
          <w:rStyle w:val="Emphasis"/>
        </w:rPr>
        <w:t>Shipyards must maximize efficiency through</w:t>
      </w:r>
      <w:r w:rsidRPr="00C6260A">
        <w:rPr>
          <w:sz w:val="12"/>
        </w:rPr>
        <w:t xml:space="preserve">:  Large order book  ONE type of ship  Federal assistance </w:t>
      </w:r>
      <w:r w:rsidRPr="00C6260A">
        <w:rPr>
          <w:rStyle w:val="Emphasis"/>
        </w:rPr>
        <w:t>Japan as model</w:t>
      </w:r>
      <w:r w:rsidRPr="00C6260A">
        <w:rPr>
          <w:sz w:val="12"/>
        </w:rPr>
        <w:t xml:space="preserve"> – similar labor costs, still competitive Benjamin S. Haas - SUNY Maritime Container Ships  Focus of U.S. program With nuclear power, Significant fuel savings: $5 mil to &amp;gt;$30 mil per year 13% of Seaborne Trade   Overcome higher initial investment Benjamin S. Haas - SUNY Maritime What kind of Reactors? Gas-cooled </w:t>
      </w:r>
      <w:proofErr w:type="gramStart"/>
      <w:r w:rsidRPr="00C6260A">
        <w:rPr>
          <w:sz w:val="12"/>
        </w:rPr>
        <w:t>reactors  Proven</w:t>
      </w:r>
      <w:proofErr w:type="gramEnd"/>
      <w:r w:rsidRPr="00C6260A">
        <w:rPr>
          <w:sz w:val="12"/>
        </w:rPr>
        <w:t xml:space="preserve"> technology  Simple to operate  No melt down  High efficiency Benjamin S. Haas - SUNY Maritime What Size Reactor?  Maritime nuclear market initially </w:t>
      </w:r>
      <w:proofErr w:type="gramStart"/>
      <w:r w:rsidRPr="00C6260A">
        <w:rPr>
          <w:sz w:val="12"/>
        </w:rPr>
        <w:t>small  Wide</w:t>
      </w:r>
      <w:proofErr w:type="gramEnd"/>
      <w:r w:rsidRPr="00C6260A">
        <w:rPr>
          <w:sz w:val="12"/>
        </w:rPr>
        <w:t xml:space="preserve"> market potential  Wartsila; 4 – 20 Megawatts popular  10 – 30 Megawatts for ships  Installation of multiple reactors Benjamin S. Haas - SUNY Maritime Economic Study  10,000 TEU container ship – North Atlantic  25 knot design speed  2 reactors - $48 mil. </w:t>
      </w:r>
      <w:proofErr w:type="gramStart"/>
      <w:r w:rsidRPr="00C6260A">
        <w:rPr>
          <w:sz w:val="12"/>
        </w:rPr>
        <w:t>each</w:t>
      </w:r>
      <w:proofErr w:type="gramEnd"/>
      <w:r w:rsidRPr="00C6260A">
        <w:rPr>
          <w:sz w:val="12"/>
        </w:rPr>
        <w:t xml:space="preserve">  Foreign slow steaming LNG Benjamin S. Haas - SUNY Maritime Freight Rate - $ / TEU 600 550 500 450 Break-Even Economics U.S. Nuclear Slow Steam LNG Lloyd's 2025+ 400 600 700 800 900 1000 1100 1200 1300 LNG Price - $/tonne  Nuclear vessel will generate additional $700,000/year  Nuclear = consistently higher speed = higher vessel utilization = higher rate of return = higher profit = Higher Bottom Line Benjamin S. Haas - SUNY Maritime 900 Normal Operating Economics  LNG at 25 knots  Break-even - $490/tonne  Nuclear always cheaper Lloyd's 2025+ Freight Rate, $ / TEU 800 700 600 500</w:t>
      </w:r>
    </w:p>
    <w:p w14:paraId="1703C6A2" w14:textId="77777777" w:rsidR="00AD3C07" w:rsidRPr="00C6260A" w:rsidRDefault="00AD3C07" w:rsidP="00AD3C07">
      <w:pPr>
        <w:pStyle w:val="Heading4"/>
      </w:pPr>
      <w:r w:rsidRPr="00C6260A">
        <w:t>And more comparative evidence</w:t>
      </w:r>
    </w:p>
    <w:p w14:paraId="06E7F020" w14:textId="77777777" w:rsidR="00AD3C07" w:rsidRPr="00C6260A" w:rsidRDefault="00AD3C07" w:rsidP="00AD3C07">
      <w:r w:rsidRPr="00C6260A">
        <w:rPr>
          <w:b/>
        </w:rPr>
        <w:t xml:space="preserve">RFA no date </w:t>
      </w:r>
      <w:r w:rsidRPr="00C6260A">
        <w:t>- Read Facts About, (‘Nuclear marine propulsion’, no date, http://www.fakten-uber.de/nuclear_marine_propulsion//nemo)</w:t>
      </w:r>
    </w:p>
    <w:p w14:paraId="0AF3A2BE" w14:textId="77777777" w:rsidR="00AD3C07" w:rsidRPr="00C6260A" w:rsidRDefault="00AD3C07" w:rsidP="00AD3C07">
      <w:pPr>
        <w:rPr>
          <w:sz w:val="14"/>
        </w:rPr>
      </w:pPr>
      <w:r w:rsidRPr="00C6260A">
        <w:rPr>
          <w:rStyle w:val="StyleBoldUnderline"/>
        </w:rPr>
        <w:lastRenderedPageBreak/>
        <w:t xml:space="preserve">Nuclear-powered, civil merchant ships have not developed beyond a few experimental ships. </w:t>
      </w:r>
      <w:proofErr w:type="gramStart"/>
      <w:r w:rsidRPr="00C6260A">
        <w:rPr>
          <w:rStyle w:val="StyleBoldUnderline"/>
        </w:rPr>
        <w:t>The US-built on 126 voyages over 10 years without any technical problems.</w:t>
      </w:r>
      <w:proofErr w:type="gramEnd"/>
      <w:r w:rsidRPr="00C6260A">
        <w:rPr>
          <w:rStyle w:val="StyleBoldUnderline"/>
        </w:rPr>
        <w:t xml:space="preserve"> However, it proved too expensive to operate and was converted to diesel. The </w:t>
      </w:r>
      <w:proofErr w:type="gramStart"/>
      <w:r w:rsidRPr="00C6260A">
        <w:rPr>
          <w:rStyle w:val="StyleBoldUnderline"/>
        </w:rPr>
        <w:t>Japanese ,</w:t>
      </w:r>
      <w:proofErr w:type="gramEnd"/>
      <w:r w:rsidRPr="00C6260A">
        <w:rPr>
          <w:rStyle w:val="StyleBoldUnderline"/>
        </w:rPr>
        <w:t xml:space="preserve"> it is the only nuclear-powered merchant ship in service</w:t>
      </w:r>
      <w:r w:rsidRPr="00C6260A">
        <w:rPr>
          <w:sz w:val="14"/>
        </w:rPr>
        <w:t>. Civilian nuclear ships suffer from the costs specialized infrastructure. The Savannah was expensive since it required many initial costs for the first ship of its class and a nuclear civilian ship, as well as costs for a nuclear shore staff, and servicing facility. As there was only one ship, this was an expensive infrastructure for one. A larger nuclear fleet would be able to use the same infrastructure reducing successive incremental costs: each ship would be cheaper than the last. Recently there has been renewed interest in nuclear propulsion, and some proposals have been drafted. For example, the cargo coaster is a new design for a nuclear cargo ship.</w:t>
      </w:r>
    </w:p>
    <w:p w14:paraId="3FB6FF75" w14:textId="77777777" w:rsidR="00AD3C07" w:rsidRPr="00C6260A" w:rsidRDefault="00C101CB" w:rsidP="00AD3C07">
      <w:pPr>
        <w:pStyle w:val="Heading1"/>
      </w:pPr>
      <w:r>
        <w:lastRenderedPageBreak/>
        <w:t xml:space="preserve">2nc - </w:t>
      </w:r>
      <w:r w:rsidR="00AD3C07" w:rsidRPr="00C6260A">
        <w:t>ocean acidification</w:t>
      </w:r>
    </w:p>
    <w:p w14:paraId="6A72FA54" w14:textId="77777777" w:rsidR="00AD3C07" w:rsidRPr="00C6260A" w:rsidRDefault="00AD3C07" w:rsidP="00AD3C07">
      <w:pPr>
        <w:pStyle w:val="Heading4"/>
      </w:pPr>
      <w:r w:rsidRPr="00C6260A">
        <w:t>Japan has ocean acidification research capacity</w:t>
      </w:r>
    </w:p>
    <w:p w14:paraId="57FA45A6" w14:textId="77777777" w:rsidR="00AD3C07" w:rsidRPr="00C6260A" w:rsidRDefault="00AD3C07" w:rsidP="00AD3C07">
      <w:pPr>
        <w:rPr>
          <w:b/>
        </w:rPr>
      </w:pPr>
      <w:r w:rsidRPr="00C6260A">
        <w:rPr>
          <w:b/>
        </w:rPr>
        <w:t xml:space="preserve">UN 11 </w:t>
      </w:r>
      <w:r w:rsidRPr="00C6260A">
        <w:t xml:space="preserve">– RIO+20, United Nations Conference on Sustainable Development, (“Messages for Rio+20”, 2011, </w:t>
      </w:r>
      <w:hyperlink r:id="rId22" w:history="1">
        <w:r w:rsidRPr="00C6260A">
          <w:rPr>
            <w:rStyle w:val="Hyperlink"/>
          </w:rPr>
          <w:t>http://www.bioacid.de/upload/downloads/press/OA.AoE_RIO20_low-res.pdf//nemo</w:t>
        </w:r>
      </w:hyperlink>
      <w:r w:rsidRPr="00C6260A">
        <w:t xml:space="preserve">) </w:t>
      </w:r>
    </w:p>
    <w:p w14:paraId="374EE90A" w14:textId="77777777" w:rsidR="00AD3C07" w:rsidRPr="00C6260A" w:rsidRDefault="00AD3C07" w:rsidP="00AD3C07">
      <w:pPr>
        <w:rPr>
          <w:rStyle w:val="StyleBoldUnderline"/>
        </w:rPr>
      </w:pPr>
      <w:r w:rsidRPr="00C6260A">
        <w:rPr>
          <w:sz w:val="16"/>
        </w:rPr>
        <w:t xml:space="preserve">Five major programmes in </w:t>
      </w:r>
      <w:r w:rsidRPr="00C6260A">
        <w:rPr>
          <w:rStyle w:val="StyleBoldUnderline"/>
        </w:rPr>
        <w:t>Japan fund research relevant to ocean acidification</w:t>
      </w:r>
      <w:r w:rsidRPr="00C6260A">
        <w:rPr>
          <w:sz w:val="16"/>
        </w:rPr>
        <w:t xml:space="preserve">. </w:t>
      </w:r>
      <w:r w:rsidRPr="00C6260A">
        <w:rPr>
          <w:rStyle w:val="StyleBoldUnderline"/>
        </w:rPr>
        <w:t>Japan</w:t>
      </w:r>
      <w:r w:rsidRPr="00C6260A">
        <w:rPr>
          <w:sz w:val="16"/>
        </w:rPr>
        <w:t xml:space="preserve">’s Ministry of Environment </w:t>
      </w:r>
      <w:r w:rsidRPr="00C6260A">
        <w:rPr>
          <w:rStyle w:val="StyleBoldUnderline"/>
        </w:rPr>
        <w:t>supports research programmes to elucidate the future impact of ocean acidification</w:t>
      </w:r>
      <w:r w:rsidRPr="00C6260A">
        <w:rPr>
          <w:sz w:val="16"/>
        </w:rPr>
        <w:t xml:space="preserve"> on various marine organisms using sophisticated mesocosm facilities (e.g. AICAL, Acidification Impact on CALcifiers). The Ministry of Education, Science, Sport and Culture </w:t>
      </w:r>
      <w:r w:rsidRPr="00C6260A">
        <w:rPr>
          <w:rStyle w:val="StyleBoldUnderline"/>
        </w:rPr>
        <w:t>(MEXT) and</w:t>
      </w:r>
      <w:r w:rsidRPr="00C6260A">
        <w:rPr>
          <w:sz w:val="16"/>
        </w:rPr>
        <w:t xml:space="preserve"> the Japan Agency for Marine Science and TEChnology </w:t>
      </w:r>
      <w:r w:rsidRPr="00C6260A">
        <w:rPr>
          <w:rStyle w:val="StyleBoldUnderline"/>
        </w:rPr>
        <w:t>(JAMSTEC)</w:t>
      </w:r>
      <w:r w:rsidRPr="00C6260A">
        <w:rPr>
          <w:sz w:val="16"/>
        </w:rPr>
        <w:t xml:space="preserve"> also </w:t>
      </w:r>
      <w:r w:rsidRPr="00C6260A">
        <w:rPr>
          <w:rStyle w:val="StyleBoldUnderline"/>
        </w:rPr>
        <w:t>support ocean acidification research such as modelling efforts on the Earth Simulator supercomputer to predict future ocean conditions</w:t>
      </w:r>
    </w:p>
    <w:p w14:paraId="694F0883" w14:textId="77777777" w:rsidR="00AD3C07" w:rsidRPr="00C6260A" w:rsidRDefault="00C101CB" w:rsidP="00AD3C07">
      <w:pPr>
        <w:pStyle w:val="Heading1"/>
      </w:pPr>
      <w:r>
        <w:lastRenderedPageBreak/>
        <w:t xml:space="preserve">2nc - </w:t>
      </w:r>
      <w:r w:rsidR="00AD3C07" w:rsidRPr="00C6260A">
        <w:t>offshore wind</w:t>
      </w:r>
    </w:p>
    <w:p w14:paraId="1806684D" w14:textId="77777777" w:rsidR="009E098C" w:rsidRPr="00C6260A" w:rsidRDefault="009E098C" w:rsidP="009E098C">
      <w:pPr>
        <w:pStyle w:val="Heading4"/>
      </w:pPr>
      <w:r w:rsidRPr="00C6260A">
        <w:t>Current investment and desire for wind leadership means Japan solves best</w:t>
      </w:r>
    </w:p>
    <w:p w14:paraId="48DC1C3A" w14:textId="77777777" w:rsidR="009E098C" w:rsidRPr="00C6260A" w:rsidRDefault="009E098C" w:rsidP="009E098C">
      <w:pPr>
        <w:tabs>
          <w:tab w:val="left" w:pos="8188"/>
        </w:tabs>
      </w:pPr>
      <w:r w:rsidRPr="00C6260A">
        <w:rPr>
          <w:rStyle w:val="StyleStyleBold12pt"/>
        </w:rPr>
        <w:t>Kurtenbach 13</w:t>
      </w:r>
      <w:r w:rsidRPr="00C6260A">
        <w:t xml:space="preserve"> [Elaine Kurtenbach, “Japan starts up offshore wind farm near Fukushima”, November 12</w:t>
      </w:r>
      <w:r w:rsidRPr="00C6260A">
        <w:rPr>
          <w:vertAlign w:val="superscript"/>
        </w:rPr>
        <w:t>th</w:t>
      </w:r>
      <w:r w:rsidRPr="00C6260A">
        <w:t xml:space="preserve">, 2013, </w:t>
      </w:r>
      <w:hyperlink r:id="rId23" w:history="1">
        <w:r w:rsidRPr="00C6260A">
          <w:rPr>
            <w:rStyle w:val="Hyperlink"/>
          </w:rPr>
          <w:t>http://www.smh.com.au/world/japan-starts-up-offshore-wind-farm-near-fukushima-20131112-2xct0.html</w:t>
        </w:r>
      </w:hyperlink>
      <w:r w:rsidRPr="00C6260A">
        <w:t>] // t-haas</w:t>
      </w:r>
    </w:p>
    <w:p w14:paraId="3F33B722" w14:textId="77777777" w:rsidR="009E098C" w:rsidRPr="00C6260A" w:rsidRDefault="009E098C" w:rsidP="009E098C">
      <w:pPr>
        <w:tabs>
          <w:tab w:val="left" w:pos="8188"/>
        </w:tabs>
        <w:rPr>
          <w:sz w:val="16"/>
        </w:rPr>
      </w:pPr>
      <w:r w:rsidRPr="00C6260A">
        <w:rPr>
          <w:sz w:val="16"/>
        </w:rPr>
        <w:t xml:space="preserve">Japan switched on the first turbine at a wind farm 20 kilometres off the coast of Fukushima on Monday, feeding electricity to the grid tethered to the tsunami-crippled nuclear plant onshore. </w:t>
      </w:r>
      <w:r w:rsidRPr="00C6260A">
        <w:rPr>
          <w:rStyle w:val="StyleBoldUnderline"/>
        </w:rPr>
        <w:t>The wind farm near the Fukushima Dai-Ichi nuclear power plant is to eventually have a generation capacity of 1 gigawatt</w:t>
      </w:r>
      <w:r w:rsidRPr="00C6260A">
        <w:rPr>
          <w:sz w:val="16"/>
        </w:rPr>
        <w:t xml:space="preserve"> from 143 turbines, though its significance is not limited to the energy it will produce. </w:t>
      </w:r>
      <w:r w:rsidRPr="00C6260A">
        <w:rPr>
          <w:rStyle w:val="StyleBoldUnderline"/>
        </w:rPr>
        <w:t>Symbolically, the turbines will help restore the role of energy supplier to a region decimated by a population exodus following the multiple meltdowns triggered by the March 2011 earthquake</w:t>
      </w:r>
      <w:r w:rsidRPr="00C6260A">
        <w:rPr>
          <w:sz w:val="16"/>
        </w:rPr>
        <w:t xml:space="preserve"> and tsunami. "Many people were victimised and hurt by the accident at the Fukushima Dai-Ichi nuclear power plant, so it is very meaningful to have a new source of energy — renewable energy — based here," said Kazuyoshi Akaba, a vice minister of economy, trade and industry, after the turbine was turned on. Advertisement "</w:t>
      </w:r>
      <w:r w:rsidRPr="00C6260A">
        <w:rPr>
          <w:rStyle w:val="StyleBoldUnderline"/>
        </w:rPr>
        <w:t>It is the government's mission to ensure this project is a success</w:t>
      </w:r>
      <w:r w:rsidRPr="00C6260A">
        <w:rPr>
          <w:sz w:val="16"/>
        </w:rPr>
        <w:t xml:space="preserve">," he said. </w:t>
      </w:r>
      <w:r w:rsidRPr="00C6260A">
        <w:rPr>
          <w:rStyle w:val="StyleBoldUnderline"/>
        </w:rPr>
        <w:t>The project also highlights Japan's aspirations to sell its advanced energy technology around the globe</w:t>
      </w:r>
      <w:r w:rsidRPr="00C6260A">
        <w:rPr>
          <w:sz w:val="16"/>
        </w:rPr>
        <w:t xml:space="preserve">. </w:t>
      </w:r>
      <w:r w:rsidRPr="00C6260A">
        <w:rPr>
          <w:rStyle w:val="StyleBoldUnderline"/>
        </w:rPr>
        <w:t>Trading houses such as Marubeni Corporation</w:t>
      </w:r>
      <w:r w:rsidRPr="00C6260A">
        <w:rPr>
          <w:sz w:val="16"/>
        </w:rPr>
        <w:t xml:space="preserve">, </w:t>
      </w:r>
      <w:r w:rsidRPr="00C6260A">
        <w:rPr>
          <w:rStyle w:val="StyleBoldUnderline"/>
        </w:rPr>
        <w:t>which is leading</w:t>
      </w:r>
      <w:r w:rsidRPr="00C6260A">
        <w:rPr>
          <w:sz w:val="16"/>
        </w:rPr>
        <w:t xml:space="preserve"> the consortium bu</w:t>
      </w:r>
      <w:r w:rsidRPr="00C6260A">
        <w:rPr>
          <w:rStyle w:val="StyleBoldUnderline"/>
        </w:rPr>
        <w:t>ilding the offshore wind farm, are investing aggressively</w:t>
      </w:r>
      <w:r w:rsidRPr="00C6260A">
        <w:rPr>
          <w:sz w:val="16"/>
        </w:rPr>
        <w:t xml:space="preserve"> in renewable energy as well as conventional sources, helped by government policies aimed at nurturing favoured industries. </w:t>
      </w:r>
    </w:p>
    <w:p w14:paraId="3E0579EE" w14:textId="77777777" w:rsidR="009E098C" w:rsidRPr="00C6260A" w:rsidRDefault="009E098C" w:rsidP="009E098C">
      <w:pPr>
        <w:tabs>
          <w:tab w:val="left" w:pos="8188"/>
        </w:tabs>
      </w:pPr>
    </w:p>
    <w:p w14:paraId="73236C7C" w14:textId="77777777" w:rsidR="009E098C" w:rsidRPr="00C6260A" w:rsidRDefault="009E098C" w:rsidP="009E098C">
      <w:pPr>
        <w:pStyle w:val="Heading4"/>
      </w:pPr>
      <w:r w:rsidRPr="00C6260A">
        <w:t>Wind energy specifically good for Japan – solves economy</w:t>
      </w:r>
    </w:p>
    <w:p w14:paraId="3105C6C3" w14:textId="77777777" w:rsidR="009E098C" w:rsidRPr="00C6260A" w:rsidRDefault="009E098C" w:rsidP="009E098C">
      <w:pPr>
        <w:tabs>
          <w:tab w:val="left" w:pos="8188"/>
        </w:tabs>
      </w:pPr>
      <w:r w:rsidRPr="00C6260A">
        <w:rPr>
          <w:rStyle w:val="StyleStyleBold12pt"/>
        </w:rPr>
        <w:t>Matsutani 13</w:t>
      </w:r>
      <w:r w:rsidRPr="00C6260A">
        <w:t xml:space="preserve"> [MINORU MATSUTANI, staff writer at Japan Times, “Japan hopes to blow ahead in renewables with floating wind farm”, September 10</w:t>
      </w:r>
      <w:r w:rsidRPr="00C6260A">
        <w:rPr>
          <w:vertAlign w:val="superscript"/>
        </w:rPr>
        <w:t>th</w:t>
      </w:r>
      <w:r w:rsidRPr="00C6260A">
        <w:t xml:space="preserve">, 2013, </w:t>
      </w:r>
      <w:hyperlink r:id="rId24" w:anchor=".U7hMJpRdX0k" w:history="1">
        <w:r w:rsidRPr="00C6260A">
          <w:rPr>
            <w:rStyle w:val="Hyperlink"/>
          </w:rPr>
          <w:t>http://www.japantimes.co.jp/news/2013/09/10/business/economy-business/japan-hopes-to-blow-ahead-in-renewables-with-floating-wind-farm/#.U7hMJpRdX0k</w:t>
        </w:r>
      </w:hyperlink>
      <w:r w:rsidRPr="00C6260A">
        <w:t>] // t-haas</w:t>
      </w:r>
    </w:p>
    <w:p w14:paraId="45A6E81A" w14:textId="77777777" w:rsidR="009E098C" w:rsidRPr="00C6260A" w:rsidRDefault="009E098C" w:rsidP="009E098C">
      <w:pPr>
        <w:tabs>
          <w:tab w:val="left" w:pos="8188"/>
        </w:tabs>
        <w:rPr>
          <w:sz w:val="16"/>
        </w:rPr>
      </w:pPr>
      <w:r w:rsidRPr="00C6260A">
        <w:rPr>
          <w:sz w:val="16"/>
        </w:rPr>
        <w:t xml:space="preserve">The </w:t>
      </w:r>
      <w:r w:rsidRPr="00C6260A">
        <w:rPr>
          <w:rStyle w:val="StyleBoldUnderline"/>
        </w:rPr>
        <w:t xml:space="preserve">renewable energy sector plays a key part in Japan’s growth </w:t>
      </w:r>
      <w:r w:rsidRPr="00C6260A">
        <w:rPr>
          <w:sz w:val="16"/>
        </w:rPr>
        <w:t xml:space="preserve">strategy. Among options such as solar and geothermal, </w:t>
      </w:r>
      <w:r w:rsidRPr="00C6260A">
        <w:rPr>
          <w:rStyle w:val="StyleBoldUnderline"/>
        </w:rPr>
        <w:t>wind power</w:t>
      </w:r>
      <w:r w:rsidRPr="00C6260A">
        <w:rPr>
          <w:sz w:val="16"/>
        </w:rPr>
        <w:t xml:space="preserve"> may be the </w:t>
      </w:r>
      <w:r w:rsidRPr="00C6260A">
        <w:rPr>
          <w:rStyle w:val="StyleBoldUnderline"/>
        </w:rPr>
        <w:t xml:space="preserve">most suitable for Japan as </w:t>
      </w:r>
      <w:proofErr w:type="gramStart"/>
      <w:r w:rsidRPr="00C6260A">
        <w:rPr>
          <w:rStyle w:val="StyleBoldUnderline"/>
        </w:rPr>
        <w:t>it is surrounded by the ocean</w:t>
      </w:r>
      <w:proofErr w:type="gramEnd"/>
      <w:r w:rsidRPr="00C6260A">
        <w:rPr>
          <w:sz w:val="16"/>
        </w:rPr>
        <w:t xml:space="preserve">. </w:t>
      </w:r>
      <w:r w:rsidRPr="00C6260A">
        <w:rPr>
          <w:rStyle w:val="StyleBoldUnderline"/>
        </w:rPr>
        <w:t>Winds are strong and stable at the ocean due to the absence of structures</w:t>
      </w:r>
      <w:r w:rsidRPr="00C6260A">
        <w:rPr>
          <w:sz w:val="16"/>
        </w:rPr>
        <w:t xml:space="preserve"> blocking the wind. The </w:t>
      </w:r>
      <w:r w:rsidRPr="00C6260A">
        <w:rPr>
          <w:rStyle w:val="StyleBoldUnderline"/>
        </w:rPr>
        <w:t>noise and vibrations from wind turbines disturbing residents is another reason the ocean is preferable</w:t>
      </w:r>
      <w:r w:rsidRPr="00C6260A">
        <w:rPr>
          <w:sz w:val="16"/>
        </w:rPr>
        <w:t xml:space="preserve">. The challenge is that the ocean floor around Japan is steep, so it would only make sense if wind turbines float. But there are no floating offshore wind farms in the world. </w:t>
      </w:r>
      <w:r w:rsidRPr="00C6260A">
        <w:rPr>
          <w:rStyle w:val="StyleBoldUnderline"/>
        </w:rPr>
        <w:t>Japan’s answer is to create the world’s first wind farm off the coast of Fukushima Prefecture</w:t>
      </w:r>
      <w:r w:rsidRPr="00C6260A">
        <w:rPr>
          <w:sz w:val="16"/>
        </w:rPr>
        <w:t xml:space="preserve">. “It’s the best solution for Japan,” said Takeshi Ishihara, a professor in the Department of Civil Engineering at the University of Tokyo’s Graduate School of Engineering. The university, along with several manufacturing companies, formed a consortium to build the wind farm. </w:t>
      </w:r>
      <w:r w:rsidRPr="00C6260A">
        <w:rPr>
          <w:rStyle w:val="StyleBoldUnderline"/>
        </w:rPr>
        <w:t>Potential for wind power generation is huge in Japan</w:t>
      </w:r>
      <w:r w:rsidRPr="00C6260A">
        <w:rPr>
          <w:sz w:val="16"/>
        </w:rPr>
        <w:t xml:space="preserve">, he said. </w:t>
      </w:r>
      <w:r w:rsidRPr="00C6260A">
        <w:rPr>
          <w:rStyle w:val="StyleBoldUnderline"/>
        </w:rPr>
        <w:t>According to the Environment Ministry, the amount of offshore wind energy that can be potentially generated in Japan is 1.6 billion kilowatts</w:t>
      </w:r>
      <w:r w:rsidRPr="00C6260A">
        <w:rPr>
          <w:sz w:val="16"/>
        </w:rPr>
        <w:t xml:space="preserve">, 10 times that of solar power and 100 times that of thermal power and small and mid-size hydraulic power. It is also eight times the current capacity of Japan’s power companies. Japan lags very much behind European countries in wind power generation. Wind power accounts for less than 1 percent of power generation in Japan, Ishihara said. Meanwhile, Britain, for example, aims to increase wind power and its goal is to have a third of its power generated from wind. “Japan should also have a similar goal,” Ishihara said. </w:t>
      </w:r>
    </w:p>
    <w:p w14:paraId="2F230F4E" w14:textId="77777777" w:rsidR="009E098C" w:rsidRPr="00C6260A" w:rsidRDefault="009E098C" w:rsidP="009E098C">
      <w:pPr>
        <w:pStyle w:val="Heading4"/>
      </w:pPr>
      <w:r w:rsidRPr="00C6260A">
        <w:t>Squo project has funding and gives Japan lead in offshore wind</w:t>
      </w:r>
    </w:p>
    <w:p w14:paraId="6F0EDF5A" w14:textId="77777777" w:rsidR="009E098C" w:rsidRPr="00C6260A" w:rsidRDefault="009E098C" w:rsidP="009E098C">
      <w:pPr>
        <w:tabs>
          <w:tab w:val="left" w:pos="8188"/>
        </w:tabs>
      </w:pPr>
      <w:r w:rsidRPr="00C6260A">
        <w:rPr>
          <w:rStyle w:val="StyleStyleBold12pt"/>
        </w:rPr>
        <w:t>Rose 13</w:t>
      </w:r>
      <w:r w:rsidRPr="00C6260A">
        <w:t xml:space="preserve"> [Chris Rose, “Floating offshore wind turbines could drive Japan’s green energy future”, November 13</w:t>
      </w:r>
      <w:r w:rsidRPr="00C6260A">
        <w:rPr>
          <w:vertAlign w:val="superscript"/>
        </w:rPr>
        <w:t>th</w:t>
      </w:r>
      <w:r w:rsidRPr="00C6260A">
        <w:t xml:space="preserve">, 2013, </w:t>
      </w:r>
      <w:hyperlink r:id="rId25" w:history="1">
        <w:r w:rsidRPr="00C6260A">
          <w:rPr>
            <w:rStyle w:val="Hyperlink"/>
          </w:rPr>
          <w:t>http://www.ewea.org/blog/2013/11/floating-offshore-wind-turbines-drive-japans-green-energy-future/</w:t>
        </w:r>
      </w:hyperlink>
      <w:r w:rsidRPr="00C6260A">
        <w:t>] // t-haas</w:t>
      </w:r>
    </w:p>
    <w:p w14:paraId="289B6C7E" w14:textId="77777777" w:rsidR="009E098C" w:rsidRPr="00C6260A" w:rsidRDefault="009E098C" w:rsidP="009E098C">
      <w:pPr>
        <w:tabs>
          <w:tab w:val="left" w:pos="8188"/>
        </w:tabs>
        <w:rPr>
          <w:sz w:val="16"/>
        </w:rPr>
      </w:pPr>
      <w:r w:rsidRPr="00C6260A">
        <w:rPr>
          <w:sz w:val="16"/>
        </w:rPr>
        <w:t>“</w:t>
      </w:r>
      <w:r w:rsidRPr="00C6260A">
        <w:rPr>
          <w:rStyle w:val="StyleBoldUnderline"/>
        </w:rPr>
        <w:t>Fukushima is making a stride toward the future step by ste</w:t>
      </w:r>
      <w:r w:rsidRPr="00C6260A">
        <w:rPr>
          <w:sz w:val="16"/>
        </w:rPr>
        <w:t xml:space="preserve">p,” Bloomberg quoted </w:t>
      </w:r>
      <w:r w:rsidRPr="00C6260A">
        <w:rPr>
          <w:rStyle w:val="StyleBoldUnderline"/>
        </w:rPr>
        <w:t>Sato saying at a ceremony marking the project’s initiation</w:t>
      </w:r>
      <w:r w:rsidRPr="00C6260A">
        <w:rPr>
          <w:sz w:val="16"/>
        </w:rPr>
        <w:t>. “</w:t>
      </w:r>
      <w:r w:rsidRPr="00C6260A">
        <w:rPr>
          <w:rStyle w:val="StyleBoldUnderline"/>
        </w:rPr>
        <w:t>Floating offshore wind is a symbol of such a future.</w:t>
      </w:r>
      <w:r w:rsidRPr="00C6260A">
        <w:rPr>
          <w:sz w:val="16"/>
        </w:rPr>
        <w:t xml:space="preserve">” The </w:t>
      </w:r>
      <w:r w:rsidRPr="00C6260A">
        <w:rPr>
          <w:rStyle w:val="StyleBoldUnderline"/>
        </w:rPr>
        <w:t>experimental project is funded by the government and led by Marubeni Corp</w:t>
      </w:r>
      <w:r w:rsidRPr="00C6260A">
        <w:rPr>
          <w:sz w:val="16"/>
        </w:rPr>
        <w:t xml:space="preserve">. It requires approval from local fishermen before becoming a commercial operation. The 2-megawatt turbine from Hitachi Ltd. was nicknamed “Fukushima Mirai,” the Bloomberg report said, adding </w:t>
      </w:r>
      <w:r w:rsidRPr="00C6260A">
        <w:rPr>
          <w:rStyle w:val="StyleBoldUnderline"/>
        </w:rPr>
        <w:t>a floating substation has also been set up and bears the name “Fukushima Kizuna.”</w:t>
      </w:r>
      <w:r w:rsidRPr="00C6260A">
        <w:rPr>
          <w:sz w:val="16"/>
        </w:rPr>
        <w:t xml:space="preserve"> Mirai means future, while kizuna translates as ties. </w:t>
      </w:r>
      <w:r w:rsidRPr="00C6260A">
        <w:rPr>
          <w:rStyle w:val="StyleBoldUnderline"/>
        </w:rPr>
        <w:t xml:space="preserve">Two more turbines by </w:t>
      </w:r>
      <w:r w:rsidRPr="00C6260A">
        <w:rPr>
          <w:rStyle w:val="StyleBoldUnderline"/>
        </w:rPr>
        <w:lastRenderedPageBreak/>
        <w:t xml:space="preserve">Mitsubishi Heavy Industries Ltd., with 7 MW of capacity each, </w:t>
      </w:r>
      <w:proofErr w:type="gramStart"/>
      <w:r w:rsidRPr="00C6260A">
        <w:rPr>
          <w:rStyle w:val="StyleBoldUnderline"/>
        </w:rPr>
        <w:t>are expected to also be installed</w:t>
      </w:r>
      <w:proofErr w:type="gramEnd"/>
      <w:r w:rsidRPr="00C6260A">
        <w:rPr>
          <w:sz w:val="16"/>
        </w:rPr>
        <w:t xml:space="preserve">. Bloomberg noted the Ministry of Economy, </w:t>
      </w:r>
      <w:r w:rsidRPr="00C6260A">
        <w:rPr>
          <w:rStyle w:val="StyleBoldUnderline"/>
        </w:rPr>
        <w:t>Trade and Industry has said the floating offshore capacity may be expanded to 1,000 MW</w:t>
      </w:r>
      <w:r w:rsidRPr="00C6260A">
        <w:rPr>
          <w:sz w:val="16"/>
        </w:rPr>
        <w:t>. “</w:t>
      </w:r>
      <w:r w:rsidRPr="00C6260A">
        <w:rPr>
          <w:rStyle w:val="StyleBoldUnderline"/>
        </w:rPr>
        <w:t>For Japan, which is surrounded by deep oceans, floating wind turbines hold the promise of opening up large areas to produce clean energy</w:t>
      </w:r>
      <w:r w:rsidRPr="00C6260A">
        <w:rPr>
          <w:sz w:val="16"/>
        </w:rPr>
        <w:t>,” the Bloomberg story added. “</w:t>
      </w:r>
      <w:r w:rsidRPr="00C6260A">
        <w:rPr>
          <w:rStyle w:val="StyleBoldUnderline"/>
        </w:rPr>
        <w:t>The technology involves attaching turbines to structures that float in areas too deep for traditional towers fixed to the seafloor</w:t>
      </w:r>
      <w:r w:rsidRPr="00C6260A">
        <w:rPr>
          <w:sz w:val="16"/>
        </w:rPr>
        <w:t xml:space="preserve">.” The Associated Press reported that Kazuyoshi Akaba, a vice minister of economy, trade and industry, said </w:t>
      </w:r>
      <w:r w:rsidRPr="00C6260A">
        <w:rPr>
          <w:rStyle w:val="StyleBoldUnderline"/>
        </w:rPr>
        <w:t>it is the government’s mission to ensure the project is successful.</w:t>
      </w:r>
      <w:r w:rsidRPr="00C6260A">
        <w:rPr>
          <w:sz w:val="16"/>
        </w:rPr>
        <w:t xml:space="preserve"> “Many people were victimised and hurt by the accident at the Fukushima Dai-Ichi nuclear power plant, so it is very meaningful to have a new source of energy — renewable energy — based here,” Akaba said. With continuing problems facing the heavily-damaged nuclear power plant in Fukushima, there’s little doubt that some of the people gathering in Frankfurt next week for EWEA’s Offshore 2013 conference will be discussing Japan’s new offshore wind solution to the nation’s energy conundrum.</w:t>
      </w:r>
    </w:p>
    <w:p w14:paraId="6D9DEDB8" w14:textId="77777777" w:rsidR="009E098C" w:rsidRPr="00C6260A" w:rsidRDefault="009E098C" w:rsidP="009E098C">
      <w:pPr>
        <w:tabs>
          <w:tab w:val="left" w:pos="8188"/>
        </w:tabs>
      </w:pPr>
    </w:p>
    <w:p w14:paraId="5EB5A4C7" w14:textId="77777777" w:rsidR="009E098C" w:rsidRPr="00C6260A" w:rsidRDefault="009E098C" w:rsidP="009E098C">
      <w:pPr>
        <w:pStyle w:val="Heading4"/>
      </w:pPr>
      <w:r w:rsidRPr="00C6260A">
        <w:t>Japan has tech and investors – current project proves</w:t>
      </w:r>
    </w:p>
    <w:p w14:paraId="797F46B9" w14:textId="77777777" w:rsidR="009E098C" w:rsidRPr="00C6260A" w:rsidRDefault="009E098C" w:rsidP="009E098C">
      <w:pPr>
        <w:tabs>
          <w:tab w:val="left" w:pos="8188"/>
        </w:tabs>
      </w:pPr>
      <w:proofErr w:type="gramStart"/>
      <w:r w:rsidRPr="00C6260A">
        <w:rPr>
          <w:rStyle w:val="StyleStyleBold12pt"/>
        </w:rPr>
        <w:t>reNews</w:t>
      </w:r>
      <w:proofErr w:type="gramEnd"/>
      <w:r w:rsidRPr="00C6260A">
        <w:rPr>
          <w:rStyle w:val="StyleStyleBold12pt"/>
        </w:rPr>
        <w:t xml:space="preserve"> 6/12</w:t>
      </w:r>
      <w:r w:rsidRPr="00C6260A">
        <w:t xml:space="preserve"> [reNews, “electronic newspaper” and real time news website tracking the renewable energy market, “Japan on pace with floater demo”, June 12</w:t>
      </w:r>
      <w:r w:rsidRPr="00C6260A">
        <w:rPr>
          <w:vertAlign w:val="superscript"/>
        </w:rPr>
        <w:t>th</w:t>
      </w:r>
      <w:r w:rsidRPr="00C6260A">
        <w:t xml:space="preserve">, 2014, </w:t>
      </w:r>
      <w:hyperlink r:id="rId26" w:history="1">
        <w:r w:rsidRPr="00C6260A">
          <w:rPr>
            <w:rStyle w:val="Hyperlink"/>
          </w:rPr>
          <w:t>http://renews.biz/68247/japan-on-pace-with-floater-demo/</w:t>
        </w:r>
      </w:hyperlink>
      <w:r w:rsidRPr="00C6260A">
        <w:t xml:space="preserve">] // t-haas </w:t>
      </w:r>
    </w:p>
    <w:p w14:paraId="22C91EA5" w14:textId="77777777" w:rsidR="009E098C" w:rsidRPr="00C6260A" w:rsidRDefault="009E098C" w:rsidP="009E098C">
      <w:pPr>
        <w:tabs>
          <w:tab w:val="left" w:pos="8188"/>
        </w:tabs>
        <w:rPr>
          <w:sz w:val="16"/>
        </w:rPr>
      </w:pPr>
      <w:r w:rsidRPr="00C6260A">
        <w:rPr>
          <w:rStyle w:val="StyleBoldUnderline"/>
        </w:rPr>
        <w:t>Preparations to deploy a</w:t>
      </w:r>
      <w:r w:rsidRPr="00C6260A">
        <w:rPr>
          <w:sz w:val="16"/>
        </w:rPr>
        <w:t xml:space="preserve"> 7MW </w:t>
      </w:r>
      <w:r w:rsidRPr="00C6260A">
        <w:rPr>
          <w:rStyle w:val="StyleBoldUnderline"/>
        </w:rPr>
        <w:t>floating offshore wind turbine demo in Japan are continuing apace with the semi-sub platform completed and construction of the machine underway</w:t>
      </w:r>
      <w:r w:rsidRPr="00C6260A">
        <w:rPr>
          <w:sz w:val="16"/>
        </w:rPr>
        <w:t xml:space="preserve">. </w:t>
      </w:r>
      <w:r w:rsidRPr="00C6260A">
        <w:rPr>
          <w:rStyle w:val="StyleBoldUnderline"/>
        </w:rPr>
        <w:t>A consortium led by Marubeni and featuring Mitsubishi Heavy Industries is targeting deployment</w:t>
      </w:r>
      <w:r w:rsidRPr="00C6260A">
        <w:rPr>
          <w:sz w:val="16"/>
        </w:rPr>
        <w:t xml:space="preserve"> off Fukushima </w:t>
      </w:r>
      <w:r w:rsidRPr="00C6260A">
        <w:rPr>
          <w:rStyle w:val="StyleBoldUnderline"/>
        </w:rPr>
        <w:t>by year-end</w:t>
      </w:r>
      <w:r w:rsidRPr="00C6260A">
        <w:rPr>
          <w:sz w:val="16"/>
        </w:rPr>
        <w:t xml:space="preserve">. The three-column semi-sub is now moored at MHI’s shipyard in Nagasaki while the turbine is being worked on at MHI’s dock in Yokohama. Elsewhere, </w:t>
      </w:r>
      <w:r w:rsidRPr="00C6260A">
        <w:rPr>
          <w:rStyle w:val="StyleBoldUnderline"/>
        </w:rPr>
        <w:t>production of undersea cabling has kicked off and preparations are being made to connect lines to a</w:t>
      </w:r>
      <w:r w:rsidRPr="00C6260A">
        <w:rPr>
          <w:sz w:val="16"/>
        </w:rPr>
        <w:t xml:space="preserve"> 66kV </w:t>
      </w:r>
      <w:r w:rsidRPr="00C6260A">
        <w:rPr>
          <w:rStyle w:val="StyleBoldUnderline"/>
        </w:rPr>
        <w:t>floating substation</w:t>
      </w:r>
      <w:r w:rsidRPr="00C6260A">
        <w:rPr>
          <w:sz w:val="16"/>
        </w:rPr>
        <w:t xml:space="preserve">. Chains, anchors and subsea cabling are slated to be in place at the Fukushima test site by end-August. The turbine will be mounted on the semi-sub base in early December. The 7MW “oil pressure drive-type” turbine is being deployed under the second phase of the floater trial. The consortium previously deployed a 2MW “downwind-type” machine off Fukushima. </w:t>
      </w:r>
      <w:r w:rsidRPr="00C6260A">
        <w:rPr>
          <w:rStyle w:val="StyleBoldUnderline"/>
        </w:rPr>
        <w:t>The scheme is sponsored by Japan’s Ministry of Economy, Trade and Industry and</w:t>
      </w:r>
      <w:r w:rsidRPr="00C6260A">
        <w:rPr>
          <w:sz w:val="16"/>
        </w:rPr>
        <w:t xml:space="preserve"> the </w:t>
      </w:r>
      <w:r w:rsidRPr="00C6260A">
        <w:rPr>
          <w:rStyle w:val="StyleBoldUnderline"/>
        </w:rPr>
        <w:t>other partners</w:t>
      </w:r>
      <w:r w:rsidRPr="00C6260A">
        <w:rPr>
          <w:sz w:val="16"/>
        </w:rPr>
        <w:t xml:space="preserve"> in the consortium </w:t>
      </w:r>
      <w:r w:rsidRPr="00C6260A">
        <w:rPr>
          <w:rStyle w:val="StyleBoldUnderline"/>
        </w:rPr>
        <w:t>are</w:t>
      </w:r>
      <w:r w:rsidRPr="00C6260A">
        <w:rPr>
          <w:sz w:val="16"/>
        </w:rPr>
        <w:t xml:space="preserve"> University of Tokyo, Japan Marine United, </w:t>
      </w:r>
      <w:r w:rsidRPr="00C6260A">
        <w:rPr>
          <w:rStyle w:val="StyleBoldUnderline"/>
        </w:rPr>
        <w:t>Mitsui Engineering &amp; Shipbuilding, Nippon Steel &amp; Sumitomo Metal Corporation, Hitachi, Furukawa Electric, Shimizu and Mizuho Information &amp; Research</w:t>
      </w:r>
      <w:r w:rsidRPr="00C6260A">
        <w:rPr>
          <w:sz w:val="16"/>
        </w:rPr>
        <w:t>.</w:t>
      </w:r>
    </w:p>
    <w:p w14:paraId="18A9681A" w14:textId="77777777" w:rsidR="009E098C" w:rsidRPr="00C6260A" w:rsidRDefault="009E098C" w:rsidP="009E098C">
      <w:pPr>
        <w:spacing w:after="160" w:line="259" w:lineRule="auto"/>
        <w:rPr>
          <w:rFonts w:asciiTheme="minorHAnsi" w:hAnsiTheme="minorHAnsi" w:cstheme="minorBidi"/>
        </w:rPr>
      </w:pPr>
    </w:p>
    <w:p w14:paraId="360B5DDA" w14:textId="77777777" w:rsidR="009E098C" w:rsidRPr="00C6260A" w:rsidRDefault="009E098C" w:rsidP="009E098C">
      <w:pPr>
        <w:pStyle w:val="Heading4"/>
      </w:pPr>
      <w:r w:rsidRPr="00C6260A">
        <w:t>Increased tariffs and projects indicates Japanese readiness to take the lead in offshore wind</w:t>
      </w:r>
    </w:p>
    <w:p w14:paraId="6D1C34B5" w14:textId="77777777" w:rsidR="009E098C" w:rsidRPr="00C6260A" w:rsidRDefault="009E098C" w:rsidP="009E098C">
      <w:r w:rsidRPr="00C6260A">
        <w:rPr>
          <w:rStyle w:val="StyleStyleBold12pt"/>
        </w:rPr>
        <w:t>Watanabe 3/7</w:t>
      </w:r>
      <w:r w:rsidRPr="00C6260A">
        <w:t xml:space="preserve"> [Chisaki Watanabe, “Japan May Set Higher Offshore Wind Subsidy, Reduce Solar Tariff”, March 7</w:t>
      </w:r>
      <w:r w:rsidRPr="00C6260A">
        <w:rPr>
          <w:vertAlign w:val="superscript"/>
        </w:rPr>
        <w:t>th</w:t>
      </w:r>
      <w:r w:rsidRPr="00C6260A">
        <w:t xml:space="preserve">, 2014, </w:t>
      </w:r>
      <w:hyperlink r:id="rId27" w:history="1">
        <w:r w:rsidRPr="00C6260A">
          <w:rPr>
            <w:rStyle w:val="Hyperlink"/>
          </w:rPr>
          <w:t>http://www.bloomberg.com/news/2014-03-07/japan-may-set-higher-offshore-wind-subsidy-reduce-solar-tariff.html</w:t>
        </w:r>
      </w:hyperlink>
      <w:r w:rsidRPr="00C6260A">
        <w:t>] // t-haas</w:t>
      </w:r>
    </w:p>
    <w:p w14:paraId="6E1EECA7" w14:textId="77777777" w:rsidR="009E098C" w:rsidRPr="00C6260A" w:rsidRDefault="009E098C" w:rsidP="009E098C">
      <w:pPr>
        <w:tabs>
          <w:tab w:val="left" w:pos="8188"/>
        </w:tabs>
        <w:rPr>
          <w:sz w:val="16"/>
        </w:rPr>
      </w:pPr>
      <w:r w:rsidRPr="00C6260A">
        <w:rPr>
          <w:rStyle w:val="StyleBoldUnderline"/>
        </w:rPr>
        <w:t>Japan plans to reduce incentives for solar power and introduce a higher tariff for offshore wind than onshore turbines to encourage installations</w:t>
      </w:r>
      <w:r w:rsidRPr="00C6260A">
        <w:rPr>
          <w:sz w:val="16"/>
        </w:rPr>
        <w:t xml:space="preserve">. The offshore wind tariff would be set at 36 yen (35 cents) a kilowatt-hour for 20 years, according to a report by a panel advising the trade ministry. Onshore wind would get a separate rate, of 22 yen, unchanged from fiscal 2013. The solar tariff would decline 11 percent to 32 yen. </w:t>
      </w:r>
      <w:r w:rsidRPr="00C6260A">
        <w:rPr>
          <w:rStyle w:val="StyleBoldUnderline"/>
        </w:rPr>
        <w:t>Wind-turbine makers such as Mitsubishi Heavy Industries (7011) Ltd. and Vestas Wind Systems A/S (VWS) as well as construction companies such as Kajima Corp. may benefit from the new tariff in a country that lacks open land for onshore installations</w:t>
      </w:r>
      <w:r w:rsidRPr="00C6260A">
        <w:rPr>
          <w:sz w:val="16"/>
        </w:rPr>
        <w:t xml:space="preserve">. Japan has just 40 megawatts of offshore capacity compared with 3,689 megawatts in the U.K. and 1,272 megawatts in Denmark, according to data compiled by Bloomberg New Energy Finance. The suggested offshore wind tariff is “surprisingly low,” said Takehiro Kawahara, a BNEF analyst. “The rate is lower than the estimated levelized cost of electricity of 45 yen per kilowatt hour for offshore wind in Japan, hence unlikely to speed up project development.” The recommended tariffs require approval by Trade Minister Toshimitsu Motegi and would affect applications from April 1. Sales tax, which will be raised from 5 percent to 8 percent from that date, will be added to all tariffs. Small Hydropower Since the country introduced the feed-in tariff subsidy in July 2012, most new capacity has been solar. It’s now possible to reduce incentives as the efficiency of solar panels improve, according to the report released today by the five-member panel led by Kazuhiro Ueta, a professor of environmental economics at Kyoto University. As for small hydropower, the panel proposed setting rates of 14 yen to 34 yen per kilowatt-hour for 20 years depending on the size of the project and whether it will use existing waterways. The group also suggested keeping tariffs for geothermal and biomass power unchanged. </w:t>
      </w:r>
      <w:r w:rsidRPr="00C6260A">
        <w:rPr>
          <w:rStyle w:val="StyleBoldUnderline"/>
        </w:rPr>
        <w:t>Japan, seeking to become a leader in floating offshore wind technology, is conducting pilot projects in Fukushima and Nagasaki.</w:t>
      </w:r>
      <w:r w:rsidRPr="00C6260A">
        <w:rPr>
          <w:sz w:val="16"/>
        </w:rPr>
        <w:t xml:space="preserve"> The Fukushima project, which began with a </w:t>
      </w:r>
      <w:proofErr w:type="gramStart"/>
      <w:r w:rsidRPr="00C6260A">
        <w:rPr>
          <w:sz w:val="16"/>
        </w:rPr>
        <w:t>2 megawatt</w:t>
      </w:r>
      <w:proofErr w:type="gramEnd"/>
      <w:r w:rsidRPr="00C6260A">
        <w:rPr>
          <w:sz w:val="16"/>
        </w:rPr>
        <w:t xml:space="preserve"> turbine last year near the site of a nuclear disaster in 2011, plans to add two more with 7 megawatts of capacity each.</w:t>
      </w:r>
    </w:p>
    <w:p w14:paraId="3369A7E6" w14:textId="77777777" w:rsidR="00AD3C07" w:rsidRPr="00C6260A" w:rsidRDefault="00AD3C07" w:rsidP="00AD3C07">
      <w:pPr>
        <w:pStyle w:val="Heading4"/>
      </w:pPr>
      <w:r w:rsidRPr="00C6260A">
        <w:lastRenderedPageBreak/>
        <w:t>Japan is ready to invest in offshore wind – that will spill over</w:t>
      </w:r>
    </w:p>
    <w:p w14:paraId="775AE550" w14:textId="77777777" w:rsidR="00AD3C07" w:rsidRPr="00C6260A" w:rsidRDefault="00AD3C07" w:rsidP="00AD3C07">
      <w:r w:rsidRPr="00C6260A">
        <w:rPr>
          <w:b/>
        </w:rPr>
        <w:t xml:space="preserve">Milford 13 </w:t>
      </w:r>
      <w:r w:rsidRPr="00C6260A">
        <w:t>-Lewis Milford is the President of the Clean Energy Group (CEG), (“Offshore Wind and Japan: Will the U.S. Win or Lose This Technology Race”, 10/21/13, http://www.huffingtonpost.com/lewis-milford/offshore-wind-and-Japan_b_4136564.html//nemo)</w:t>
      </w:r>
    </w:p>
    <w:p w14:paraId="751C2831" w14:textId="77777777" w:rsidR="00AD3C07" w:rsidRPr="00C6260A" w:rsidRDefault="00AD3C07" w:rsidP="00AD3C07">
      <w:r w:rsidRPr="00C6260A">
        <w:t xml:space="preserve">The nuclear power crisis in Japan may open up new opportunities for offshore wind innovation, based on recent developments following the Fukushima Daiichi meltdown in March 2011. </w:t>
      </w:r>
      <w:r w:rsidRPr="00C6260A">
        <w:rPr>
          <w:rStyle w:val="StyleBoldUnderline"/>
        </w:rPr>
        <w:t>Japan's rapid response to find alternative energy solutions, including decisive government action, suggests how the U.S. could gain a foothold in a new segment of offshore wind -- floating turbines</w:t>
      </w:r>
      <w:r w:rsidRPr="00C6260A">
        <w:t xml:space="preserve">. Following the devastating earthquake and tsunami and the subsequent nuclear disaster in the spring of 2011, </w:t>
      </w:r>
      <w:r w:rsidRPr="00C6260A">
        <w:rPr>
          <w:rStyle w:val="StyleBoldUnderline"/>
        </w:rPr>
        <w:t xml:space="preserve">Japan decided to curtail its nuclear power industry and committed to diversifying its power supply through renewable energy technologies. </w:t>
      </w:r>
      <w:r w:rsidRPr="00C6260A">
        <w:t xml:space="preserve">Most recently, </w:t>
      </w:r>
      <w:r w:rsidRPr="00C6260A">
        <w:rPr>
          <w:rStyle w:val="StyleBoldUnderline"/>
        </w:rPr>
        <w:t>Japan invested heavily in deep water offshore wind floating technology demonstration projects</w:t>
      </w:r>
      <w:r w:rsidRPr="00C6260A">
        <w:t>. The country has seized the opportunity to move away from reliance on nuclear power and focus on building a nascent, but economically powerful industry. Whereas Europe has had the upper hand and decades of experience innovating and constructing "fixed" offshore wind turbines</w:t>
      </w:r>
      <w:r w:rsidRPr="00C6260A">
        <w:rPr>
          <w:rStyle w:val="StyleBoldUnderline"/>
        </w:rPr>
        <w:t xml:space="preserve">, floating turbine technology is still a competitive field where no single technology-type or manufacturer dominates or has a significant lead. </w:t>
      </w:r>
      <w:r w:rsidRPr="00C6260A">
        <w:t xml:space="preserve">And the market potential is huge -- </w:t>
      </w:r>
      <w:r w:rsidRPr="00C6260A">
        <w:rPr>
          <w:rStyle w:val="Emphasis"/>
        </w:rPr>
        <w:t>deep offshore designs can unlock potential markets off the U.S. Pacific coast</w:t>
      </w:r>
      <w:r w:rsidRPr="00C6260A">
        <w:t xml:space="preserve">, Japan, the North Sea, and the Mediterranean Sea, and </w:t>
      </w:r>
      <w:r w:rsidRPr="00C6260A">
        <w:rPr>
          <w:rStyle w:val="StyleBoldUnderline"/>
        </w:rPr>
        <w:t>presents a global export opportunity</w:t>
      </w:r>
      <w:r w:rsidRPr="00C6260A">
        <w:t xml:space="preserve">. In fact, a 2011 U.S. Department of Energy report estimates that more than 2000 GW of </w:t>
      </w:r>
      <w:r w:rsidRPr="00C6260A">
        <w:rPr>
          <w:rStyle w:val="StyleBoldUnderline"/>
        </w:rPr>
        <w:t>offshore wind capacity are in deep water.</w:t>
      </w:r>
      <w:r w:rsidRPr="00C6260A">
        <w:t xml:space="preserve"> </w:t>
      </w:r>
      <w:r w:rsidRPr="00C6260A">
        <w:rPr>
          <w:rStyle w:val="StyleBoldUnderline"/>
        </w:rPr>
        <w:t>To accelerate the growth of renewable energy development, Japan introduced a feed-in-tariff</w:t>
      </w:r>
      <w:r w:rsidRPr="00C6260A">
        <w:t xml:space="preserve"> (FIT) in July of 2012, requiring utilities to purchase electricity from renewable sources at fixed prices. </w:t>
      </w:r>
      <w:r w:rsidRPr="00C6260A">
        <w:rPr>
          <w:rStyle w:val="StyleBoldUnderline"/>
        </w:rPr>
        <w:t xml:space="preserve">The generous FIT </w:t>
      </w:r>
      <w:r w:rsidRPr="00C6260A">
        <w:t xml:space="preserve">(23.1 Yen/kWh) has incentivized both land-based and offshore wind development and </w:t>
      </w:r>
      <w:r w:rsidRPr="00C6260A">
        <w:rPr>
          <w:rStyle w:val="StyleBoldUnderline"/>
        </w:rPr>
        <w:t>has</w:t>
      </w:r>
      <w:r w:rsidRPr="00C6260A">
        <w:t xml:space="preserve"> also </w:t>
      </w:r>
      <w:r w:rsidRPr="00C6260A">
        <w:rPr>
          <w:rStyle w:val="StyleBoldUnderline"/>
        </w:rPr>
        <w:t>led to a growth in the domestic production of turbines</w:t>
      </w:r>
      <w:r w:rsidRPr="00C6260A">
        <w:t xml:space="preserve">. </w:t>
      </w:r>
      <w:r w:rsidRPr="00C6260A">
        <w:rPr>
          <w:rStyle w:val="StyleBoldUnderline"/>
        </w:rPr>
        <w:t>Domestic production is expected to expand</w:t>
      </w:r>
      <w:r w:rsidRPr="00C6260A">
        <w:t xml:space="preserve"> in anticipation of the government's announcement that it will </w:t>
      </w:r>
      <w:r w:rsidRPr="00C6260A">
        <w:rPr>
          <w:rStyle w:val="StyleBoldUnderline"/>
        </w:rPr>
        <w:t>issue a separate FIT rate for offshore wind</w:t>
      </w:r>
      <w:r w:rsidRPr="00C6260A">
        <w:t xml:space="preserve"> in the spring of 2014. And while there are no official targets for offshore wind deployment, </w:t>
      </w:r>
      <w:r w:rsidRPr="00C6260A">
        <w:rPr>
          <w:rStyle w:val="StyleBoldUnderline"/>
        </w:rPr>
        <w:t>offshore wind is on the political agenda</w:t>
      </w:r>
      <w:r w:rsidRPr="00C6260A">
        <w:t xml:space="preserve"> and the budget set aside for the project is 18.8 billion Yen. </w:t>
      </w:r>
      <w:r w:rsidRPr="00C6260A">
        <w:rPr>
          <w:rStyle w:val="StyleBoldUnderline"/>
        </w:rPr>
        <w:t>It is estimated that 5-6 GW could be installed by 2030.</w:t>
      </w:r>
      <w:r w:rsidRPr="00C6260A">
        <w:t xml:space="preserve"> </w:t>
      </w:r>
    </w:p>
    <w:p w14:paraId="543EE300" w14:textId="77777777" w:rsidR="00AD3C07" w:rsidRPr="00C6260A" w:rsidRDefault="00AD3C07" w:rsidP="00AD3C07">
      <w:pPr>
        <w:pStyle w:val="Heading4"/>
        <w:rPr>
          <w:rStyle w:val="StyleBoldUnderline"/>
          <w:b w:val="0"/>
          <w:u w:val="none"/>
        </w:rPr>
      </w:pPr>
      <w:r w:rsidRPr="00C6260A">
        <w:rPr>
          <w:rStyle w:val="StyleBoldUnderline"/>
          <w:u w:val="none"/>
        </w:rPr>
        <w:t>Japan will get the private sector on board and get modeled internationally</w:t>
      </w:r>
    </w:p>
    <w:p w14:paraId="0B9752F1" w14:textId="77777777" w:rsidR="00AD3C07" w:rsidRPr="00C6260A" w:rsidRDefault="00AD3C07" w:rsidP="00AD3C07">
      <w:r w:rsidRPr="00C6260A">
        <w:rPr>
          <w:b/>
        </w:rPr>
        <w:t xml:space="preserve">Milford 13 </w:t>
      </w:r>
      <w:r w:rsidRPr="00C6260A">
        <w:t>-Lewis Milford is the President of the Clean Energy Group (CEG), (“Offshore Wind and Japan: Will the U.S. Win or Lose This Technology Race”, 10/21/13, http://www.huffingtonpost.com/lewis-milford/offshore-wind-and-Japan_b_4136564.html//nemo)</w:t>
      </w:r>
    </w:p>
    <w:p w14:paraId="47559628" w14:textId="77777777" w:rsidR="00AD3C07" w:rsidRPr="00C6260A" w:rsidRDefault="00AD3C07" w:rsidP="00AD3C07">
      <w:r w:rsidRPr="00C6260A">
        <w:rPr>
          <w:rStyle w:val="StyleBoldUnderline"/>
        </w:rPr>
        <w:t>The anticipated FIT and Japan's focus on domestic renewable energy deployment are driving innovation in offshore wind technology, primarily in deep water technology</w:t>
      </w:r>
      <w:r w:rsidRPr="00C6260A">
        <w:t xml:space="preserve">, which is where </w:t>
      </w:r>
      <w:r w:rsidRPr="00C6260A">
        <w:rPr>
          <w:rStyle w:val="StyleBoldUnderline"/>
        </w:rPr>
        <w:t>80 percent of its offshore wind resource lies.</w:t>
      </w:r>
      <w:r w:rsidRPr="00C6260A">
        <w:t xml:space="preserve"> With the government's support, </w:t>
      </w:r>
      <w:r w:rsidRPr="00C6260A">
        <w:rPr>
          <w:rStyle w:val="StyleBoldUnderline"/>
        </w:rPr>
        <w:t xml:space="preserve">several Japanese developers are constructing and deploying </w:t>
      </w:r>
      <w:proofErr w:type="gramStart"/>
      <w:r w:rsidRPr="00C6260A">
        <w:rPr>
          <w:rStyle w:val="StyleBoldUnderline"/>
        </w:rPr>
        <w:t>deep water</w:t>
      </w:r>
      <w:proofErr w:type="gramEnd"/>
      <w:r w:rsidRPr="00C6260A">
        <w:rPr>
          <w:rStyle w:val="StyleBoldUnderline"/>
        </w:rPr>
        <w:t xml:space="preserve"> offshore pilot projects</w:t>
      </w:r>
      <w:r w:rsidRPr="00C6260A">
        <w:t xml:space="preserve">. Several scale models and full-scale spar turbines have already been deployed. And in an interesting political twist of fate, </w:t>
      </w:r>
      <w:r w:rsidRPr="00C6260A">
        <w:rPr>
          <w:rStyle w:val="StyleBoldUnderline"/>
        </w:rPr>
        <w:t>a new public-private Fukushima Consortium -- Marubeni, Mitsui, Mitsubishi, Japan Marine United, Statoil, University of Tokyo, and Hitachi, among others -- has plans to deploy three different prototype floating turbines off the Fukushima coast, right off the site of the nuclear failure</w:t>
      </w:r>
      <w:r w:rsidRPr="00C6260A">
        <w:t xml:space="preserve">. This project is largely government-funded to the tune of US$242 million. The first of the floating turbines to be deployed is a 2MW Hitachi turbine on a semi-submersible structure; two </w:t>
      </w:r>
      <w:proofErr w:type="gramStart"/>
      <w:r w:rsidRPr="00C6260A">
        <w:t>7MW floating</w:t>
      </w:r>
      <w:proofErr w:type="gramEnd"/>
      <w:r w:rsidRPr="00C6260A">
        <w:t xml:space="preserve"> turbines shall follow. </w:t>
      </w:r>
      <w:r w:rsidRPr="00C6260A">
        <w:rPr>
          <w:rStyle w:val="StyleBoldUnderline"/>
        </w:rPr>
        <w:t xml:space="preserve">The goal is to ultimately reach full commercialization by 2018 with 1GW of offshore wind capacity. But it is not only project developers and component manufacturers who see the economic potential of offshore wind development. </w:t>
      </w:r>
      <w:r w:rsidRPr="00C6260A">
        <w:rPr>
          <w:rStyle w:val="Emphasis"/>
        </w:rPr>
        <w:t xml:space="preserve">Investors such as the Goldman Sachs Group Inc. recognize the </w:t>
      </w:r>
      <w:r w:rsidRPr="00C6260A">
        <w:rPr>
          <w:rStyle w:val="Emphasis"/>
        </w:rPr>
        <w:lastRenderedPageBreak/>
        <w:t>promise of offshore wind and have established Japan Renewable Energy,</w:t>
      </w:r>
      <w:r w:rsidRPr="00C6260A">
        <w:t xml:space="preserve"> which plans to invest as much as 50 billion Yen into clean energy projects in Japan over the next five years. </w:t>
      </w:r>
      <w:r w:rsidRPr="00C6260A">
        <w:rPr>
          <w:rStyle w:val="StyleBoldUnderline"/>
        </w:rPr>
        <w:t>Norwegian energy company Statoil, which is eager to build floating offshore pilot projects in international markets, has signed an agreement with Hitachi to use Statoil's Hywind technology off the coast of Japan.</w:t>
      </w:r>
      <w:r w:rsidRPr="00C6260A">
        <w:t xml:space="preserve"> On the surface, Japan's offshore wind installation capacity and current project development look very similar to the offshore wind deployment in State of Maine. Despite each having a strong manufacturing base and university R&amp;D centers, both lag far behind the offshore wind industry in Europe and have much to gain from Europe's decades of experience not only building offshore wind farms, but also in developing innovative technologies. Still, </w:t>
      </w:r>
      <w:r w:rsidRPr="00C6260A">
        <w:rPr>
          <w:rStyle w:val="StyleBoldUnderline"/>
        </w:rPr>
        <w:t>both are trying hard to catch the wind and recently set goals of achieving 5GW of offshore wind energy by 2030</w:t>
      </w:r>
      <w:r w:rsidRPr="00C6260A">
        <w:t xml:space="preserve">. It makes sense for these two </w:t>
      </w:r>
      <w:r w:rsidRPr="00C6260A">
        <w:rPr>
          <w:rStyle w:val="StyleBoldUnderline"/>
        </w:rPr>
        <w:t>political entities to focus on deep-water offshore wind -- the resource is greatest at these depths and both have workforces accustomed to employment at sea</w:t>
      </w:r>
      <w:r w:rsidRPr="00C6260A">
        <w:t xml:space="preserve">. But that's where the similarities end. Maine may have laudable goals, but they lack teeth. </w:t>
      </w:r>
      <w:r w:rsidRPr="00C6260A">
        <w:rPr>
          <w:rStyle w:val="StyleBoldUnderline"/>
        </w:rPr>
        <w:t>Japan on the other hand, has established a very strong FIT, and its offshore wind industry is expected to get even stronger</w:t>
      </w:r>
      <w:r w:rsidRPr="00C6260A">
        <w:t xml:space="preserve"> in April 2014. The FIT legislation requires utilities to purchase the power produced by offshore wind farms. Contrast this to the situation in Maine, where local politics have led to the withdrawal of a major European power player, Statoil, which was to bring its floating turbine technology to a 12MW project off the coast of Boothbay Harbor. </w:t>
      </w:r>
      <w:r w:rsidRPr="00C6260A">
        <w:rPr>
          <w:rStyle w:val="Emphasis"/>
        </w:rPr>
        <w:t>And while Japan and the U.S. talk about jobs, jobs, jobs, Japan is investing in and developing technologies at a much more rapid pace</w:t>
      </w:r>
      <w:r w:rsidRPr="00C6260A">
        <w:t>. Once its domestic power generation base is achieved,</w:t>
      </w:r>
      <w:r w:rsidRPr="00C6260A">
        <w:rPr>
          <w:rStyle w:val="Emphasis"/>
        </w:rPr>
        <w:t xml:space="preserve"> the Japanese government expects to export the floating turbine technology to markets across the globe</w:t>
      </w:r>
      <w:r w:rsidRPr="00C6260A">
        <w:t xml:space="preserve">. Some have ventured that the domestic production of turbine and turbine components can have an economic effect that rivals Japan's auto industry. European countries see the same potential -- at the national level, they also are investing in demonstration projects and research that will move the technology from the research stage to full commercial deployment. The U.S. Department of Energy (U.S. DOE) has also invested in offshore wind demonstration projects; in 2012, US$168 million was dedicated to funding seven offshore wind demonstration projects over six years; three of these are floating projects. Understandably, governments and politics vary across political borders. But the take home message is clear: public support in the form of clear and long-term policies is needed to draw developers, alleviate risk, and attract private investment. </w:t>
      </w:r>
      <w:r w:rsidRPr="00C6260A">
        <w:rPr>
          <w:rStyle w:val="StyleBoldUnderline"/>
        </w:rPr>
        <w:t>The development of floating offshore wind in Japan could signal a familiar pattern: The U.S. loses out once again to the next generation clean energy technology, while it dawdles away on policy confusion</w:t>
      </w:r>
      <w:r w:rsidRPr="00C6260A">
        <w:t xml:space="preserve">. And it could be this technology -- floating turbines -- where there is a real opportunity to develop industry authority against European manufacturers who dominate the pile and gravity foundation market. </w:t>
      </w:r>
    </w:p>
    <w:p w14:paraId="396E559F" w14:textId="77777777" w:rsidR="00AD3C07" w:rsidRPr="00C6260A" w:rsidRDefault="00AD3C07" w:rsidP="00AD3C07">
      <w:pPr>
        <w:pStyle w:val="Heading4"/>
      </w:pPr>
      <w:r w:rsidRPr="00C6260A">
        <w:t>Case solves back the counterplan – investment in the US solves</w:t>
      </w:r>
    </w:p>
    <w:p w14:paraId="58D78D7A" w14:textId="77777777" w:rsidR="00AD3C07" w:rsidRPr="00C6260A" w:rsidRDefault="00AD3C07" w:rsidP="00AD3C07">
      <w:r w:rsidRPr="00C6260A">
        <w:rPr>
          <w:b/>
        </w:rPr>
        <w:t xml:space="preserve">Milford 13 </w:t>
      </w:r>
      <w:r w:rsidRPr="00C6260A">
        <w:t>-Lewis Milford is the President of the Clean Energy Group (CEG), (“Offshore Wind and Japan: Will the U.S. Win or Lose This Technology Race”, 10/21/13, http://www.huffingtonpost.com/lewis-milford/offshore-wind-and-Japan_b_4136564.html//nemo)</w:t>
      </w:r>
    </w:p>
    <w:p w14:paraId="605B5D8E" w14:textId="77777777" w:rsidR="00AD3C07" w:rsidRPr="00C6260A" w:rsidRDefault="00AD3C07" w:rsidP="00AD3C07">
      <w:r w:rsidRPr="00C6260A">
        <w:rPr>
          <w:rStyle w:val="StyleBoldUnderline"/>
        </w:rPr>
        <w:t>Other countries are taking offshore wind development far more seriously than the U.S. It's not too late, but the U.S. needs to up its game to see offshore wind as a scalable, commercial sector.</w:t>
      </w:r>
      <w:r w:rsidRPr="00C6260A">
        <w:t xml:space="preserve"> </w:t>
      </w:r>
      <w:r w:rsidRPr="00C6260A">
        <w:rPr>
          <w:rStyle w:val="StyleBoldUnderline"/>
        </w:rPr>
        <w:t xml:space="preserve">The field is still wide open for the first mover in </w:t>
      </w:r>
      <w:proofErr w:type="gramStart"/>
      <w:r w:rsidRPr="00C6260A">
        <w:rPr>
          <w:rStyle w:val="StyleBoldUnderline"/>
        </w:rPr>
        <w:t>deep water</w:t>
      </w:r>
      <w:proofErr w:type="gramEnd"/>
      <w:r w:rsidRPr="00C6260A">
        <w:rPr>
          <w:rStyle w:val="StyleBoldUnderline"/>
        </w:rPr>
        <w:t xml:space="preserve"> technology. The U.S. has a scalable manufacturing sector, an experienced oil and gas sector</w:t>
      </w:r>
      <w:r w:rsidRPr="00C6260A">
        <w:t xml:space="preserve"> (from where floating technology originates), </w:t>
      </w:r>
      <w:r w:rsidRPr="00C6260A">
        <w:rPr>
          <w:rStyle w:val="StyleBoldUnderline"/>
        </w:rPr>
        <w:t>significant federal R&amp;D investment, and a large domestic market</w:t>
      </w:r>
      <w:r w:rsidRPr="00C6260A">
        <w:t xml:space="preserve">. </w:t>
      </w:r>
      <w:r w:rsidRPr="00C6260A">
        <w:rPr>
          <w:rStyle w:val="StyleBoldUnderline"/>
        </w:rPr>
        <w:t xml:space="preserve">U.S. DOE's investment in R&amp;D is significant and critical for domestic innovation, but investment is also needed in launching commercial-scale projects. Japan is showing that a country can do both. </w:t>
      </w:r>
      <w:r w:rsidRPr="00C6260A">
        <w:rPr>
          <w:rStyle w:val="StyleBoldUnderline"/>
        </w:rPr>
        <w:lastRenderedPageBreak/>
        <w:t>The U.S. should follow its lead and become a real competitor on the world stage for offshore wind.</w:t>
      </w:r>
    </w:p>
    <w:p w14:paraId="2C21016E" w14:textId="77777777" w:rsidR="00AD3C07" w:rsidRPr="00C6260A" w:rsidRDefault="00AD3C07" w:rsidP="00AD3C07">
      <w:pPr>
        <w:pStyle w:val="Heading4"/>
      </w:pPr>
      <w:r w:rsidRPr="00C6260A">
        <w:t>Japan can pursue offshore wind – that’s a key symbol for their leadership</w:t>
      </w:r>
    </w:p>
    <w:p w14:paraId="0940A192" w14:textId="77777777" w:rsidR="00AD3C07" w:rsidRPr="00C6260A" w:rsidRDefault="00AD3C07" w:rsidP="00AD3C07">
      <w:r w:rsidRPr="00C6260A">
        <w:rPr>
          <w:b/>
        </w:rPr>
        <w:t xml:space="preserve">Rose 13 </w:t>
      </w:r>
      <w:r w:rsidRPr="00C6260A">
        <w:t>- Chris Rose is a freelance journalist for EWEA, (“Floating Offshore Wind Turbines Could Drive Japan’s Renewable Energy Future”, November 18, 2013, http://www.renewableenergyworld.com/rea/blog/post/2013/11/floating-offshore-wind-turbines-could-drive-Japans-renewable-energy-future//nemo)</w:t>
      </w:r>
    </w:p>
    <w:p w14:paraId="0F8311E5" w14:textId="77777777" w:rsidR="00AD3C07" w:rsidRPr="00C6260A" w:rsidRDefault="00AD3C07" w:rsidP="00AD3C07">
      <w:pPr>
        <w:rPr>
          <w:sz w:val="12"/>
        </w:rPr>
      </w:pPr>
      <w:r w:rsidRPr="00C6260A">
        <w:rPr>
          <w:sz w:val="12"/>
        </w:rPr>
        <w:t xml:space="preserve">Less than three years after the disaster at a nuclear power plant in Fukushima, a </w:t>
      </w:r>
      <w:proofErr w:type="gramStart"/>
      <w:r w:rsidRPr="00C6260A">
        <w:rPr>
          <w:sz w:val="12"/>
        </w:rPr>
        <w:t>hotly-</w:t>
      </w:r>
      <w:r w:rsidRPr="00C6260A">
        <w:rPr>
          <w:rStyle w:val="StyleBoldUnderline"/>
        </w:rPr>
        <w:t>anticipated</w:t>
      </w:r>
      <w:proofErr w:type="gramEnd"/>
      <w:r w:rsidRPr="00C6260A">
        <w:rPr>
          <w:rStyle w:val="StyleBoldUnderline"/>
        </w:rPr>
        <w:t xml:space="preserve"> floating offshore wind turbine began operating</w:t>
      </w:r>
      <w:r w:rsidRPr="00C6260A">
        <w:rPr>
          <w:sz w:val="12"/>
        </w:rPr>
        <w:t xml:space="preserve"> 20 kilometres from the damaged site on Monday. A number of news organisations reported that Yuhei Sato, governor of Fukushima, said that </w:t>
      </w:r>
      <w:r w:rsidRPr="00C6260A">
        <w:rPr>
          <w:rStyle w:val="Emphasis"/>
        </w:rPr>
        <w:t>the floating turbine could become a symbol of the region’s desire to become a green energy centre</w:t>
      </w:r>
      <w:r w:rsidRPr="00C6260A">
        <w:rPr>
          <w:sz w:val="12"/>
        </w:rPr>
        <w:t>. “</w:t>
      </w:r>
      <w:r w:rsidRPr="00C6260A">
        <w:rPr>
          <w:rStyle w:val="StyleBoldUnderline"/>
        </w:rPr>
        <w:t>Fukushima is making a stride toward the future step by step,</w:t>
      </w:r>
      <w:r w:rsidRPr="00C6260A">
        <w:rPr>
          <w:sz w:val="12"/>
        </w:rPr>
        <w:t>” Bloomberg quoted Sato saying at a ceremony marking the project’s initiation. “</w:t>
      </w:r>
      <w:r w:rsidRPr="00C6260A">
        <w:rPr>
          <w:rStyle w:val="Emphasis"/>
        </w:rPr>
        <w:t>Floating offshore wind is a symbol of such a future</w:t>
      </w:r>
      <w:r w:rsidRPr="00C6260A">
        <w:rPr>
          <w:sz w:val="12"/>
        </w:rPr>
        <w:t xml:space="preserve">.” The experimental project is funded by the government and led by Marubeni Corp. It requires approval from local fishermen before becoming a commercial operation. The 2-megawatt turbine from Hitachi Ltd. was nicknamed “Fukushima Mirai,” the Bloomberg report said, adding a floating substation has also been set up and bears the name “Fukushima Kizuna.” Mirai means future, while kizuna translates as ties. Two more turbines by Mitsubishi Heavy Industries Ltd., with 7 MW of capacity each, </w:t>
      </w:r>
      <w:proofErr w:type="gramStart"/>
      <w:r w:rsidRPr="00C6260A">
        <w:rPr>
          <w:sz w:val="12"/>
        </w:rPr>
        <w:t>are expected to also be installed</w:t>
      </w:r>
      <w:proofErr w:type="gramEnd"/>
      <w:r w:rsidRPr="00C6260A">
        <w:rPr>
          <w:sz w:val="12"/>
        </w:rPr>
        <w:t xml:space="preserve">. Bloomberg noted the Ministry of Economy, </w:t>
      </w:r>
      <w:r w:rsidRPr="00C6260A">
        <w:rPr>
          <w:rStyle w:val="StyleBoldUnderline"/>
        </w:rPr>
        <w:t>Trade and Industry has said the floating offshore capacity may be expanded</w:t>
      </w:r>
      <w:r w:rsidRPr="00C6260A">
        <w:rPr>
          <w:sz w:val="12"/>
        </w:rPr>
        <w:t xml:space="preserve"> to 1,000 MW. “</w:t>
      </w:r>
      <w:r w:rsidRPr="00C6260A">
        <w:rPr>
          <w:rStyle w:val="StyleBoldUnderline"/>
        </w:rPr>
        <w:t>For Japan, which is surrounded by deep oceans, floating wind turbines hold the promise of opening up large areas to produce clean energy</w:t>
      </w:r>
      <w:r w:rsidRPr="00C6260A">
        <w:rPr>
          <w:sz w:val="12"/>
        </w:rPr>
        <w:t xml:space="preserve">,” the Bloomberg story added. “The technology involves attaching turbines to structures that float in areas too deep for traditional towers fixed to the seafloor.” The Associated Press reported that Kazuyoshi Akaba, a vice minister of economy, trade and industry, </w:t>
      </w:r>
      <w:r w:rsidRPr="00C6260A">
        <w:rPr>
          <w:rStyle w:val="StyleBoldUnderline"/>
        </w:rPr>
        <w:t>said it is the government’s mission to ensure the project is successful.</w:t>
      </w:r>
      <w:r w:rsidRPr="00C6260A">
        <w:rPr>
          <w:sz w:val="12"/>
        </w:rPr>
        <w:t xml:space="preserve"> “Many people were victimised and hurt by the accident at the Fukushima Dai-Ichi nuclear power plant, so </w:t>
      </w:r>
      <w:r w:rsidRPr="00C6260A">
        <w:rPr>
          <w:rStyle w:val="StyleBoldUnderline"/>
        </w:rPr>
        <w:t>it is very meaningful to have a new source of energy — renewable energy — based here</w:t>
      </w:r>
      <w:r w:rsidRPr="00C6260A">
        <w:rPr>
          <w:sz w:val="12"/>
        </w:rPr>
        <w:t xml:space="preserve">,” Akaba said. With continuing problems facing the heavily-damaged nuclear power plant in Fukushima, there’s little doubt that some of the people gathering in Frankfurt next week for EWEA’s Offshore 2013 </w:t>
      </w:r>
      <w:r w:rsidRPr="00C6260A">
        <w:rPr>
          <w:rStyle w:val="StyleBoldUnderline"/>
        </w:rPr>
        <w:t>conference will be discussing Japan’s new offshore wind solution to the nation’s energy conundrum.</w:t>
      </w:r>
    </w:p>
    <w:p w14:paraId="325225FB" w14:textId="77777777" w:rsidR="00AD3C07" w:rsidRPr="00C6260A" w:rsidRDefault="00AD3C07" w:rsidP="00AD3C07">
      <w:pPr>
        <w:pStyle w:val="Heading4"/>
      </w:pPr>
      <w:r w:rsidRPr="00C6260A">
        <w:t>Japan is investing in offshore wind now – they want leadership</w:t>
      </w:r>
    </w:p>
    <w:p w14:paraId="1487D2F9" w14:textId="77777777" w:rsidR="00AD3C07" w:rsidRPr="00C6260A" w:rsidRDefault="00AD3C07" w:rsidP="00AD3C07">
      <w:r w:rsidRPr="00C6260A">
        <w:rPr>
          <w:b/>
        </w:rPr>
        <w:t xml:space="preserve">Watanabe 14 </w:t>
      </w:r>
      <w:r w:rsidRPr="00C6260A">
        <w:t>– Chisaki Watanabe is a writer for Bloomberg, (“Japan May Set Higher Offshore Wind Subsidy, Reduce Solar Tariff”, March 7, 2014, http://www.bloomberg.com/news/2014-03-07/Japan-may-set-higher-offshore-wind-subsidy-reduce-solar-tariff.html//nemo)</w:t>
      </w:r>
    </w:p>
    <w:p w14:paraId="39B54431" w14:textId="77777777" w:rsidR="00AD3C07" w:rsidRPr="00C6260A" w:rsidRDefault="00AD3C07" w:rsidP="00AD3C07">
      <w:pPr>
        <w:rPr>
          <w:sz w:val="12"/>
        </w:rPr>
      </w:pPr>
      <w:r w:rsidRPr="00C6260A">
        <w:rPr>
          <w:rStyle w:val="StyleBoldUnderline"/>
        </w:rPr>
        <w:t>Japan plans to reduce incentives for solar power and introduce a higher tariff for offshore wind than onshore turbines to encourage installations</w:t>
      </w:r>
      <w:r w:rsidRPr="00C6260A">
        <w:rPr>
          <w:sz w:val="12"/>
        </w:rPr>
        <w:t xml:space="preserve">. The offshore wind tariff would be set at 36 yen (35 cents) a kilowatt-hour for 20 years, according to a report by a panel advising the trade ministry. </w:t>
      </w:r>
      <w:r w:rsidRPr="00C6260A">
        <w:rPr>
          <w:rStyle w:val="StyleBoldUnderline"/>
        </w:rPr>
        <w:t>Onshore wind would get a separate rate</w:t>
      </w:r>
      <w:r w:rsidRPr="00C6260A">
        <w:rPr>
          <w:sz w:val="12"/>
        </w:rPr>
        <w:t xml:space="preserve">, of 22 yen, </w:t>
      </w:r>
      <w:r w:rsidRPr="00C6260A">
        <w:rPr>
          <w:rStyle w:val="StyleBoldUnderline"/>
        </w:rPr>
        <w:t>unchanged</w:t>
      </w:r>
      <w:r w:rsidRPr="00C6260A">
        <w:rPr>
          <w:sz w:val="12"/>
        </w:rPr>
        <w:t xml:space="preserve"> from fiscal 2013. The solar tariff would decline 11 percent to 32 yen. Wind-turbine makers such as Mitsubishi Heavy Industries (7011) Ltd. and Vestas Wind Systems A/S (VWS) as well as construction companies such as Kajima Corp. may benefit from the new tariff in a country that lacks open land for onshore installations. Japan has just 40 megawatts of offshore capacity compared with 3,689 megawatts in the U.K. and 1,272 megawatts in Denmark, according to data compiled by Bloomberg New Energy Finance. The suggested offshore wind tariff is “surprisingly low,” said Takehiro Kawahara, a BNEF analyst. “The rate is lower than the estimated levelized cost of electricity of 45 yen per kilowatt hour for offshore wind in Japan, hence unlikely to speed up project development.” The recommended tariffs require approval by Trade Minister Toshimitsu Motegi and would affect applications from April 1. Sales tax, which will be raised from 5 percent to 8 percent from that date, will be added to all tariffs. Small Hydropower Since the country introduced the feed-in tariff subsidy in July 2012, most new capacity has been solar. It’s now possible to reduce incentives as the efficiency of solar panels improve, according to the report released today by the five-member panel led by Kazuhiro Ueta, a professor of environmental economics at Kyoto University. As for small hydropower, the panel proposed setting rates of 14 yen to 34 yen per kilowatt-hour for 20 years depending on the size of the project and whether it will use existing waterways. The group also suggested keeping tariffs for geothermal and biomass power unchanged. </w:t>
      </w:r>
      <w:r w:rsidRPr="00C6260A">
        <w:rPr>
          <w:rStyle w:val="StyleBoldUnderline"/>
        </w:rPr>
        <w:t>Japan, seeking to become a leader in floating offshore wind technolog</w:t>
      </w:r>
      <w:r w:rsidRPr="00C6260A">
        <w:rPr>
          <w:sz w:val="12"/>
        </w:rPr>
        <w:t xml:space="preserve">y, is conducting pilot projects in Fukushima and Nagasaki. The Fukushima project, which began with a </w:t>
      </w:r>
      <w:proofErr w:type="gramStart"/>
      <w:r w:rsidRPr="00C6260A">
        <w:rPr>
          <w:sz w:val="12"/>
        </w:rPr>
        <w:t>2 megawatt</w:t>
      </w:r>
      <w:proofErr w:type="gramEnd"/>
      <w:r w:rsidRPr="00C6260A">
        <w:rPr>
          <w:sz w:val="12"/>
        </w:rPr>
        <w:t xml:space="preserve"> turbine last year near the site of a nuclear disaster in 2011, plans to add two more with 7 megawatts of capacity each.</w:t>
      </w:r>
    </w:p>
    <w:p w14:paraId="7A05EC4E" w14:textId="77777777" w:rsidR="00AD3C07" w:rsidRPr="00C6260A" w:rsidRDefault="00AD3C07" w:rsidP="00AD3C07">
      <w:pPr>
        <w:pStyle w:val="Heading4"/>
      </w:pPr>
      <w:r w:rsidRPr="00C6260A">
        <w:t>Japan is investing in offshore wind now</w:t>
      </w:r>
    </w:p>
    <w:p w14:paraId="50476ABD" w14:textId="77777777" w:rsidR="00AD3C07" w:rsidRPr="00C6260A" w:rsidRDefault="00AD3C07" w:rsidP="00AD3C07">
      <w:r w:rsidRPr="00C6260A">
        <w:rPr>
          <w:b/>
        </w:rPr>
        <w:t xml:space="preserve">Watanabe 14 </w:t>
      </w:r>
      <w:r w:rsidRPr="00C6260A">
        <w:t>– Chisaki Watanabe is a writer for Bloomberg, (“Japan Cuts Subsidy for Solar Power, Boosts Offshore Wind”, March 25, 2014, http://www.bloomberg.com/news/2014-03-25/Japan-cuts-subsidy-for-solar-power-boosts-offshore-wind.html//nemo)</w:t>
      </w:r>
    </w:p>
    <w:p w14:paraId="5ED6BEFB" w14:textId="77777777" w:rsidR="00AD3C07" w:rsidRPr="00C6260A" w:rsidRDefault="00AD3C07" w:rsidP="00AD3C07">
      <w:pPr>
        <w:rPr>
          <w:sz w:val="14"/>
        </w:rPr>
      </w:pPr>
      <w:r w:rsidRPr="00C6260A">
        <w:rPr>
          <w:sz w:val="14"/>
        </w:rPr>
        <w:t xml:space="preserve">Japan approved a cut in tariffs for solar power as a building boom meant the technology made up 97 percent of new renewable capacity since it offered incentives. </w:t>
      </w:r>
      <w:r w:rsidRPr="00C6260A">
        <w:rPr>
          <w:rStyle w:val="StyleBoldUnderline"/>
        </w:rPr>
        <w:t>The country gave final approval for</w:t>
      </w:r>
      <w:r w:rsidRPr="00C6260A">
        <w:rPr>
          <w:sz w:val="14"/>
        </w:rPr>
        <w:t xml:space="preserve"> the 11 percent cut to 32 yen (31 cents) a kilowatt-hour for the 20 years from the fiscal year starting April and offered 36 yen for </w:t>
      </w:r>
      <w:r w:rsidRPr="00C6260A">
        <w:rPr>
          <w:rStyle w:val="StyleBoldUnderline"/>
        </w:rPr>
        <w:t>offshore wind</w:t>
      </w:r>
      <w:r w:rsidRPr="00C6260A">
        <w:rPr>
          <w:sz w:val="14"/>
        </w:rPr>
        <w:t>, the Ministry of Economy, Trade and Industry said in a statement. “We expect the solar boom to continue for at least the next two years” after the cut, Takehiro Kawahara, an analyst at Bloomberg New Energy Finance, said by e-mail. Some projects approved under the prior rates haven’t yet started up, he said. The ministry plans a six-month deadline for developers to secure land and equipment after gaining approvals in the wake of a probe that found hundreds without machinery or sites, said Keisuke Murakami, a ministry official in charge of clean energy. The government plans to introduce those changes next month after a public consultation, Murakami told reporters today. Among other tariffs, small hydropower plants will get 14 yen to 34 yen a kilowatt-hour under the plans, depending on size and whether they use current waterways. Such rates may help cut Japan’s bias in renewables toward solar. The feed-in tariffs, first introduced in July 2012, are 22 yen for onshore wind. Clean Energy “</w:t>
      </w:r>
      <w:r w:rsidRPr="00C6260A">
        <w:rPr>
          <w:rStyle w:val="StyleBoldUnderline"/>
        </w:rPr>
        <w:t>Other types of clean energy have not increased</w:t>
      </w:r>
      <w:r w:rsidRPr="00C6260A">
        <w:rPr>
          <w:sz w:val="14"/>
        </w:rPr>
        <w:t xml:space="preserve">,” said Mika Ohbayashi, a director at the Japan </w:t>
      </w:r>
      <w:r w:rsidRPr="00C6260A">
        <w:rPr>
          <w:sz w:val="14"/>
        </w:rPr>
        <w:lastRenderedPageBreak/>
        <w:t xml:space="preserve">Renewable Energy Foundation. “That means feed-in tariffs are not enough.” </w:t>
      </w:r>
      <w:r w:rsidRPr="00C6260A">
        <w:rPr>
          <w:rStyle w:val="StyleBoldUnderline"/>
        </w:rPr>
        <w:t>Measures like better grid links are also needed</w:t>
      </w:r>
      <w:r w:rsidRPr="00C6260A">
        <w:rPr>
          <w:sz w:val="14"/>
        </w:rPr>
        <w:t xml:space="preserve">, she said. The new tariffs will be applied for projects approved in fiscal 2014 and passed onto consumers as surcharges. The new surcharge, applied from May, will rise to 0.75 yen a kilowatt-hour from 0.35 yen now as renewable capacity expands. </w:t>
      </w:r>
      <w:r w:rsidRPr="00C6260A">
        <w:rPr>
          <w:rStyle w:val="StyleBoldUnderline"/>
        </w:rPr>
        <w:t>Tariffs for geothermal power will be unchanged</w:t>
      </w:r>
      <w:r w:rsidRPr="00C6260A">
        <w:rPr>
          <w:sz w:val="14"/>
        </w:rPr>
        <w:t xml:space="preserve"> from fiscal 2013 at 26 yen a kilowatt-hour for 15 years at plants with at least capacity of 15,000 kilowatts. Smaller plants get 40 yen. Biomass rates will be also be kept at 13 yen to 39 yen a kilowatt-hour for 20 years, depending on their fuel types. Feed-in rates were based on recommendations by a panel this month. Sales tax, which will be increased in Japan by 3 percentage points to 8 percent on April 1, will be added to each rate.</w:t>
      </w:r>
    </w:p>
    <w:p w14:paraId="6F6999B8" w14:textId="77777777" w:rsidR="00AD3C07" w:rsidRPr="00C6260A" w:rsidRDefault="00C101CB" w:rsidP="00AD3C07">
      <w:pPr>
        <w:pStyle w:val="Heading1"/>
      </w:pPr>
      <w:r>
        <w:lastRenderedPageBreak/>
        <w:t xml:space="preserve">2nc - </w:t>
      </w:r>
      <w:r w:rsidR="00AD3C07" w:rsidRPr="00C6260A">
        <w:t>otec</w:t>
      </w:r>
    </w:p>
    <w:p w14:paraId="413B0F52" w14:textId="77777777" w:rsidR="00AD3C07" w:rsidRPr="00C6260A" w:rsidRDefault="00AD3C07" w:rsidP="00AD3C07">
      <w:pPr>
        <w:pStyle w:val="Heading4"/>
      </w:pPr>
      <w:r w:rsidRPr="00C6260A">
        <w:t>Japan has OTEC and will make it commercially viable</w:t>
      </w:r>
    </w:p>
    <w:p w14:paraId="11C790C9" w14:textId="77777777" w:rsidR="00AD3C07" w:rsidRPr="00C6260A" w:rsidRDefault="00AD3C07" w:rsidP="00AD3C07">
      <w:r w:rsidRPr="00C6260A">
        <w:rPr>
          <w:b/>
        </w:rPr>
        <w:t xml:space="preserve">Kennedy 12 </w:t>
      </w:r>
      <w:r w:rsidRPr="00C6260A">
        <w:t>- Charles is a writer for Oilprice.com, (“Japan to Judge Viability of OTEC Technology with Pilot Plant”, July 25, 2012, http://oilprice.com/Latest-Energy-News/World-News/Japan-to-Judge-Viability-of-OTEC-Technology-with-Pilot-Plant.html//nemo)</w:t>
      </w:r>
    </w:p>
    <w:p w14:paraId="300A3A40" w14:textId="77777777" w:rsidR="00AD3C07" w:rsidRPr="00C6260A" w:rsidRDefault="00AD3C07" w:rsidP="00AD3C07">
      <w:pPr>
        <w:rPr>
          <w:rStyle w:val="StyleBoldUnderline"/>
        </w:rPr>
      </w:pPr>
      <w:r w:rsidRPr="00C6260A">
        <w:rPr>
          <w:rStyle w:val="StyleBoldUnderline"/>
        </w:rPr>
        <w:t>Three Japanese engineering companies</w:t>
      </w:r>
      <w:r w:rsidRPr="00C6260A">
        <w:rPr>
          <w:sz w:val="14"/>
        </w:rPr>
        <w:t xml:space="preserve"> IHI Plant Construction Corporation, Xenesys Incorporated, and Yokogawa Electric Corporation, </w:t>
      </w:r>
      <w:r w:rsidRPr="00C6260A">
        <w:rPr>
          <w:rStyle w:val="StyleBoldUnderline"/>
        </w:rPr>
        <w:t>will work together to build</w:t>
      </w:r>
      <w:r w:rsidRPr="00C6260A">
        <w:rPr>
          <w:sz w:val="14"/>
        </w:rPr>
        <w:t xml:space="preserve"> a trial Ocean Thermal Energy Conversion (</w:t>
      </w:r>
      <w:r w:rsidRPr="00C6260A">
        <w:rPr>
          <w:rStyle w:val="StyleBoldUnderline"/>
        </w:rPr>
        <w:t>OTEC</w:t>
      </w:r>
      <w:r w:rsidRPr="00C6260A">
        <w:rPr>
          <w:sz w:val="14"/>
        </w:rPr>
        <w:t xml:space="preserve">) plant in the waters of the Okinawa coast. </w:t>
      </w:r>
      <w:r w:rsidRPr="00C6260A">
        <w:rPr>
          <w:rStyle w:val="StyleBoldUnderline"/>
        </w:rPr>
        <w:t xml:space="preserve">An OTEC system generates energy by taking advantage of the temperature difference between warm water at the surface and cold water deep down. It is believed to be one of the most efficient methods of using thermal energy from the sea. </w:t>
      </w:r>
      <w:r w:rsidRPr="00C6260A">
        <w:rPr>
          <w:sz w:val="14"/>
        </w:rPr>
        <w:t xml:space="preserve">Select the reports you are interested in: Who Will be the Big Winners in the Coming LNG Bonanza How to Play the Coming Boom in Advanced Fracking Technology Why the Subsea Processing Sector will See Huge Gains in the Near Future Investment Opportunities in Geothermal Power Generation Machine to Machine Technology – A $1 Trillion Opportunity! Our Top Water Technology Picks for 2013 NO-SPAM: Under no circumstances will we EVER rent, sell or give away your email Xenesys will design and manufacture the power generator and heat exchange units. Yokogawa will design and manufacture the monitoring and control systems for the plant, including systems for the power generation unit and the electronics for any interconnecting power schemes in the future. IHI will then construct the entire facility. </w:t>
      </w:r>
      <w:r w:rsidRPr="00C6260A">
        <w:rPr>
          <w:rStyle w:val="StyleBoldUnderline"/>
        </w:rPr>
        <w:t>The OTEC plant is expected to be completed by March 2013 and will prove a useful study to determine whether or not a commercial scale version would be viable for the future.</w:t>
      </w:r>
    </w:p>
    <w:p w14:paraId="13696AD1" w14:textId="77777777" w:rsidR="00286038" w:rsidRPr="00A80098" w:rsidRDefault="00286038" w:rsidP="00286038">
      <w:pPr>
        <w:pStyle w:val="Heading4"/>
      </w:pPr>
      <w:r>
        <w:t>Japan’s seas can produce the equivalent of 8.6 billion tons of oil with OTEC</w:t>
      </w:r>
    </w:p>
    <w:p w14:paraId="4E3384EE" w14:textId="77777777" w:rsidR="00286038" w:rsidRPr="00960901" w:rsidRDefault="00286038" w:rsidP="00286038">
      <w:pPr>
        <w:rPr>
          <w:rStyle w:val="StyleStyleBold12pt"/>
        </w:rPr>
      </w:pPr>
      <w:r w:rsidRPr="00960901">
        <w:rPr>
          <w:rStyle w:val="StyleStyleBold12pt"/>
        </w:rPr>
        <w:t>Takahashi 3</w:t>
      </w:r>
    </w:p>
    <w:p w14:paraId="297F705C" w14:textId="77777777" w:rsidR="00286038" w:rsidRPr="009A680C" w:rsidRDefault="00286038" w:rsidP="00286038">
      <w:r w:rsidRPr="00960901">
        <w:t>(Masayuki Mac Takahashi, Department of Systems Sciences @ The University of Tokyo,</w:t>
      </w:r>
      <w:r>
        <w:t xml:space="preserve"> </w:t>
      </w:r>
      <w:r w:rsidRPr="00960901">
        <w:t>translated by Kazuhiro Kitazawa,</w:t>
      </w:r>
      <w:r>
        <w:t xml:space="preserve"> </w:t>
      </w:r>
      <w:r w:rsidRPr="00960901">
        <w:t>Japan Marine Science &amp; Technology Center, and Paul Snowden, Waseda University, 2003,</w:t>
      </w:r>
      <w:r>
        <w:t xml:space="preserve"> </w:t>
      </w:r>
      <w:r w:rsidRPr="00960901">
        <w:t xml:space="preserve">DOW: Deep Ocean Water as our Next Natural Resource, Chapter 3, “OTEC Is Not a Dream,” p. 43, </w:t>
      </w:r>
      <w:hyperlink r:id="rId28" w:history="1">
        <w:r w:rsidRPr="004D3A04">
          <w:rPr>
            <w:rStyle w:val="Hyperlink"/>
          </w:rPr>
          <w:t xml:space="preserve"> http://faculty.petra.ac.id/dwikris/docs/cvitae/docroot/html/www.terrapub.co.jp/e-library/dow/pdf/dow.pdf</w:t>
        </w:r>
      </w:hyperlink>
      <w:r w:rsidRPr="00960901">
        <w:t>, Accessed 6/29/14, JC)</w:t>
      </w:r>
    </w:p>
    <w:p w14:paraId="1906415B" w14:textId="77777777" w:rsidR="00286038" w:rsidRPr="00286038" w:rsidRDefault="00286038" w:rsidP="00286038">
      <w:pPr>
        <w:rPr>
          <w:sz w:val="16"/>
        </w:rPr>
      </w:pPr>
      <w:r w:rsidRPr="00286038">
        <w:rPr>
          <w:sz w:val="16"/>
        </w:rPr>
        <w:t xml:space="preserve">A Japanese committee for OTEC estimated the amount of energy potentially usable for Japan. Figure 34 </w:t>
      </w:r>
      <w:r w:rsidRPr="00A80098">
        <w:rPr>
          <w:rStyle w:val="StyleBoldUnderline"/>
        </w:rPr>
        <w:t>shows the situation of ocean energy within the area where Japan could utilize it exclusively</w:t>
      </w:r>
      <w:r w:rsidRPr="00286038">
        <w:rPr>
          <w:sz w:val="16"/>
        </w:rPr>
        <w:t xml:space="preserve">: the Exclusive Economic Zone (EEZ), within 200 nautical miles (370 kilometers) from the coast. The total amount </w:t>
      </w:r>
      <w:r w:rsidRPr="00A80098">
        <w:rPr>
          <w:rStyle w:val="StyleBoldUnderline"/>
        </w:rPr>
        <w:t>was estimated at 30 billion kilowatts. This figure corresponds to about 8.6 billion tons of oil per year, which is about 20 times as much as the total energy consumed in Japan in 1980</w:t>
      </w:r>
      <w:r w:rsidRPr="00286038">
        <w:rPr>
          <w:sz w:val="16"/>
        </w:rPr>
        <w:t xml:space="preserve">. </w:t>
      </w:r>
      <w:r w:rsidRPr="00A80098">
        <w:rPr>
          <w:rStyle w:val="StyleBoldUnderline"/>
        </w:rPr>
        <w:t>Supposing only one percent of this energy was used, it would be possible to reduce oil consumption by about one billion tons</w:t>
      </w:r>
      <w:r w:rsidRPr="00286038">
        <w:rPr>
          <w:sz w:val="16"/>
        </w:rPr>
        <w:t xml:space="preserve">. It may be necessary to study the oceans and the climate surrounding Japan in greater detail for a more precise estimate, but </w:t>
      </w:r>
      <w:r w:rsidRPr="00A80098">
        <w:rPr>
          <w:rStyle w:val="StyleBoldUnderline"/>
        </w:rPr>
        <w:t>what is certain is that a great deal of energy could be extracted from the seas</w:t>
      </w:r>
      <w:r w:rsidRPr="00286038">
        <w:rPr>
          <w:sz w:val="16"/>
        </w:rPr>
        <w:t xml:space="preserve"> both to the east and to the west </w:t>
      </w:r>
      <w:r w:rsidRPr="00A80098">
        <w:rPr>
          <w:rStyle w:val="StyleBoldUnderline"/>
        </w:rPr>
        <w:t>of Japan</w:t>
      </w:r>
      <w:r w:rsidRPr="00286038">
        <w:rPr>
          <w:sz w:val="16"/>
        </w:rPr>
        <w:t xml:space="preserve">. What is more, it could be used </w:t>
      </w:r>
      <w:proofErr w:type="gramStart"/>
      <w:r w:rsidRPr="00286038">
        <w:rPr>
          <w:sz w:val="16"/>
        </w:rPr>
        <w:t>for ever</w:t>
      </w:r>
      <w:proofErr w:type="gramEnd"/>
      <w:r w:rsidRPr="00286038">
        <w:rPr>
          <w:sz w:val="16"/>
        </w:rPr>
        <w:t>.</w:t>
      </w:r>
    </w:p>
    <w:p w14:paraId="200601EC" w14:textId="77777777" w:rsidR="00286038" w:rsidRPr="00CF003C" w:rsidRDefault="00286038" w:rsidP="00286038">
      <w:pPr>
        <w:pStyle w:val="Heading4"/>
      </w:pPr>
      <w:r>
        <w:t>Japan is a OTEC leader in Asia—trial projects with other nations</w:t>
      </w:r>
    </w:p>
    <w:p w14:paraId="2184879D" w14:textId="77777777" w:rsidR="00286038" w:rsidRPr="00CF003C" w:rsidRDefault="00286038" w:rsidP="00286038">
      <w:pPr>
        <w:rPr>
          <w:rStyle w:val="StyleStyleBold12pt"/>
        </w:rPr>
      </w:pPr>
      <w:r w:rsidRPr="00CF003C">
        <w:rPr>
          <w:rStyle w:val="StyleStyleBold12pt"/>
        </w:rPr>
        <w:t>ABO 11</w:t>
      </w:r>
    </w:p>
    <w:p w14:paraId="74535372" w14:textId="77777777" w:rsidR="00286038" w:rsidRPr="00CF003C" w:rsidRDefault="00286038" w:rsidP="00286038">
      <w:r w:rsidRPr="00CF003C">
        <w:t xml:space="preserve">(Asia Biomass Office, 2011, “Exporting Japanese Ocean Thermal Energy Conversion Technology to Asia,” </w:t>
      </w:r>
      <w:hyperlink r:id="rId29" w:history="1">
        <w:r w:rsidRPr="00CF003C">
          <w:rPr>
            <w:rStyle w:val="Hyperlink"/>
          </w:rPr>
          <w:t>http://www.asiabiomass.jp/english/topics/1301_04.html</w:t>
        </w:r>
      </w:hyperlink>
      <w:r w:rsidRPr="00CF003C">
        <w:t>, Accessed 6/30/14, JC)</w:t>
      </w:r>
    </w:p>
    <w:p w14:paraId="3BB52C35" w14:textId="77777777" w:rsidR="00286038" w:rsidRPr="00CF003C" w:rsidRDefault="00286038" w:rsidP="00286038">
      <w:pPr>
        <w:rPr>
          <w:rStyle w:val="StyleBoldUnderline"/>
        </w:rPr>
      </w:pPr>
      <w:r w:rsidRPr="00CF003C">
        <w:rPr>
          <w:rStyle w:val="StyleBoldUnderline"/>
        </w:rPr>
        <w:t>Owing to the fact that Japan is surrounded by ocean on all sides it has been carrying out research and development on o</w:t>
      </w:r>
      <w:r w:rsidRPr="00286038">
        <w:rPr>
          <w:sz w:val="16"/>
        </w:rPr>
        <w:t xml:space="preserve">cean </w:t>
      </w:r>
      <w:r w:rsidRPr="00CF003C">
        <w:rPr>
          <w:rStyle w:val="StyleBoldUnderline"/>
        </w:rPr>
        <w:t>t</w:t>
      </w:r>
      <w:r w:rsidRPr="00286038">
        <w:rPr>
          <w:sz w:val="16"/>
        </w:rPr>
        <w:t xml:space="preserve">hermal </w:t>
      </w:r>
      <w:r w:rsidRPr="00CF003C">
        <w:rPr>
          <w:rStyle w:val="StyleBoldUnderline"/>
        </w:rPr>
        <w:t>e</w:t>
      </w:r>
      <w:r w:rsidRPr="00286038">
        <w:rPr>
          <w:sz w:val="16"/>
        </w:rPr>
        <w:t xml:space="preserve">nergy </w:t>
      </w:r>
      <w:r w:rsidRPr="00CF003C">
        <w:rPr>
          <w:rStyle w:val="StyleBoldUnderline"/>
        </w:rPr>
        <w:t>c</w:t>
      </w:r>
      <w:r w:rsidRPr="00286038">
        <w:rPr>
          <w:sz w:val="16"/>
        </w:rPr>
        <w:t xml:space="preserve">onversion, which uses the temperature differences in the warm ocean water at the ocean’s surface and the cold ocean water in the ocean’s depths. With the current technology, power can be generated with a temperature difference of 20°C, with the development of heat exchangers in particular being carried out in order to enable power to be generated with a difference of 15°C. The ocean’s surface maintains a year-round temperature of about 26 – 30°C in low latitude regions, while the temperature is 1 – 7°C at ocean depths of 600 - 1,000 m. Since there is enough of a temperature difference it is well suited for ocean thermal energy conversion. By region, the potential for introducing this is high in areas under the jurisdiction of Tokyo Electric Power Company, Okinawa Electric Power Company, Incorporated, and Kyushu Electric Power Co., Inc., which includes Okinawa, Kyushu, the Izu Shichito Islands, and the Ogasawara Islands. The Institute of Ocean Energy at </w:t>
      </w:r>
      <w:r w:rsidRPr="00CF003C">
        <w:rPr>
          <w:rStyle w:val="StyleBoldUnderline"/>
        </w:rPr>
        <w:t>Saga University has been operating a trial plant with a power output of 30 kW since 2003</w:t>
      </w:r>
      <w:r w:rsidRPr="00286038">
        <w:rPr>
          <w:sz w:val="16"/>
        </w:rPr>
        <w:t xml:space="preserve">. </w:t>
      </w:r>
      <w:r w:rsidRPr="00CF003C">
        <w:rPr>
          <w:rStyle w:val="StyleBoldUnderline"/>
        </w:rPr>
        <w:t>Technical assistance for the development of a power generating facility (1 MW or more)</w:t>
      </w:r>
      <w:r w:rsidRPr="00286038">
        <w:rPr>
          <w:sz w:val="16"/>
        </w:rPr>
        <w:t xml:space="preserve"> in southeastern India </w:t>
      </w:r>
      <w:r w:rsidRPr="00CF003C">
        <w:rPr>
          <w:rStyle w:val="StyleBoldUnderline"/>
        </w:rPr>
        <w:t xml:space="preserve">is </w:t>
      </w:r>
      <w:r w:rsidRPr="00CF003C">
        <w:rPr>
          <w:rStyle w:val="StyleBoldUnderline"/>
        </w:rPr>
        <w:lastRenderedPageBreak/>
        <w:t>being provided</w:t>
      </w:r>
      <w:r w:rsidRPr="00286038">
        <w:rPr>
          <w:sz w:val="16"/>
        </w:rPr>
        <w:t xml:space="preserve"> to the National Institute of Ocean Technology of India </w:t>
      </w:r>
      <w:r w:rsidRPr="00CF003C">
        <w:rPr>
          <w:rStyle w:val="StyleBoldUnderline"/>
        </w:rPr>
        <w:t>by harnessing the research results obtained here</w:t>
      </w:r>
      <w:r w:rsidRPr="00286038">
        <w:rPr>
          <w:sz w:val="16"/>
        </w:rPr>
        <w:t xml:space="preserve">. What is more, </w:t>
      </w:r>
      <w:r w:rsidRPr="00CF003C">
        <w:rPr>
          <w:rStyle w:val="StyleBoldUnderline"/>
        </w:rPr>
        <w:t>in Indonesia a survey on power generation potential is being carried out jointly with Saga University. Indonesia has a difference of about 20°C between the ocean surface and a depth of 500 - 600 m, with the understanding being that it has great conditions for this.</w:t>
      </w:r>
    </w:p>
    <w:p w14:paraId="306DC765" w14:textId="77777777" w:rsidR="00286038" w:rsidRPr="00CF003C" w:rsidRDefault="00286038" w:rsidP="00286038"/>
    <w:p w14:paraId="7E8734DF" w14:textId="77777777" w:rsidR="00286038" w:rsidRPr="00627B55" w:rsidRDefault="00286038" w:rsidP="00286038">
      <w:pPr>
        <w:pStyle w:val="Heading4"/>
      </w:pPr>
      <w:r w:rsidRPr="00627B55">
        <w:t>Japan solves OTEC—continuing research now</w:t>
      </w:r>
    </w:p>
    <w:p w14:paraId="24043E48" w14:textId="77777777" w:rsidR="00286038" w:rsidRPr="004A7086" w:rsidRDefault="00286038" w:rsidP="00286038">
      <w:pPr>
        <w:rPr>
          <w:rStyle w:val="StyleStyleBold12pt"/>
        </w:rPr>
      </w:pPr>
      <w:r w:rsidRPr="004A7086">
        <w:rPr>
          <w:rStyle w:val="StyleStyleBold12pt"/>
        </w:rPr>
        <w:t>The Japan Times 12</w:t>
      </w:r>
    </w:p>
    <w:p w14:paraId="51D61FF4" w14:textId="77777777" w:rsidR="00286038" w:rsidRPr="004A7086" w:rsidRDefault="00286038" w:rsidP="00286038">
      <w:pPr>
        <w:rPr>
          <w:rStyle w:val="StyleBoldUnderline"/>
        </w:rPr>
      </w:pPr>
      <w:r w:rsidRPr="004A7086">
        <w:t xml:space="preserve">(3/26/12, The Japan Times, “Tapping into oceanic energy,” </w:t>
      </w:r>
      <w:hyperlink r:id="rId30" w:anchor=".U7HCQPldW0c" w:history="1">
        <w:r w:rsidRPr="004A7086">
          <w:rPr>
            <w:rStyle w:val="Hyperlink"/>
          </w:rPr>
          <w:t>http://www.japantimes.co.jp/opinion/2012/03/26/commentary/world-commentary/tapping-into-oceanic-energy/#.U7HCQPldW0c</w:t>
        </w:r>
      </w:hyperlink>
      <w:r w:rsidRPr="004A7086">
        <w:t>, Accessed 6/30/14, JC)</w:t>
      </w:r>
    </w:p>
    <w:p w14:paraId="1E94BEA4" w14:textId="77777777" w:rsidR="00286038" w:rsidRPr="00286038" w:rsidRDefault="00286038" w:rsidP="00286038">
      <w:pPr>
        <w:rPr>
          <w:sz w:val="16"/>
        </w:rPr>
      </w:pPr>
      <w:r w:rsidRPr="00286038">
        <w:rPr>
          <w:sz w:val="16"/>
        </w:rPr>
        <w:t xml:space="preserve">According to one estimate, the </w:t>
      </w:r>
      <w:r w:rsidRPr="00627B55">
        <w:rPr>
          <w:rStyle w:val="StyleBoldUnderline"/>
        </w:rPr>
        <w:t xml:space="preserve">total potential energy to be generated with this method around Japan could </w:t>
      </w:r>
      <w:r w:rsidRPr="00286038">
        <w:rPr>
          <w:sz w:val="16"/>
        </w:rPr>
        <w:t xml:space="preserve">equal or </w:t>
      </w:r>
      <w:r w:rsidRPr="00627B55">
        <w:rPr>
          <w:rStyle w:val="StyleBoldUnderline"/>
        </w:rPr>
        <w:t xml:space="preserve">surpass </w:t>
      </w:r>
      <w:r w:rsidRPr="00286038">
        <w:rPr>
          <w:sz w:val="16"/>
        </w:rPr>
        <w:t>that obtained from</w:t>
      </w:r>
      <w:r w:rsidRPr="00627B55">
        <w:rPr>
          <w:rStyle w:val="StyleBoldUnderline"/>
        </w:rPr>
        <w:t xml:space="preserve"> wave power</w:t>
      </w:r>
      <w:r w:rsidRPr="00286038">
        <w:rPr>
          <w:sz w:val="16"/>
        </w:rPr>
        <w:t>.</w:t>
      </w:r>
      <w:r w:rsidRPr="00627B55">
        <w:rPr>
          <w:rStyle w:val="StyleBoldUnderline"/>
        </w:rPr>
        <w:t xml:space="preserve"> </w:t>
      </w:r>
      <w:r w:rsidRPr="00286038">
        <w:rPr>
          <w:sz w:val="16"/>
        </w:rPr>
        <w:t xml:space="preserve">There are two ways of implementing this ocean thermal energy conversion: “closed cycle” and “open cycle.” In the closed cycle, ammonia is used as a medium. Since it has a boiling point of -33 Celsius, it boils when it is near the sea surface — at around 20 Celsius. Ammonia steam generated near the sea surface turns the turbines of a generator. A condenser then cools the steam, which is liquefied when cold deep seawater is supplied. This cycle is repeated to continuously rotate the turbine. In the open cycle, warm surface seawater is led into a low-pressure container in which it boils; the resulting steam turns a generator turbine. The steam is then cooled by cold deep seawater and becomes pure fresh water. This method not only generates electricity but also desalinates seawater. </w:t>
      </w:r>
      <w:r w:rsidRPr="00627B55">
        <w:rPr>
          <w:rStyle w:val="StyleBoldUnderline"/>
        </w:rPr>
        <w:t>Saga University is experimenting with ocean thermal energy conversion. The Okinawa Prefectural Deep Seawater Research Center has built a facility to start testing the same method in fiscal 2013.</w:t>
      </w:r>
      <w:r>
        <w:rPr>
          <w:rStyle w:val="StyleBoldUnderline"/>
        </w:rPr>
        <w:t xml:space="preserve"> </w:t>
      </w:r>
      <w:r w:rsidRPr="00286038">
        <w:rPr>
          <w:sz w:val="16"/>
        </w:rPr>
        <w:t xml:space="preserve">Another interesting attempt involves taking advantage of differences in salt concentration between fresh water and seawater. A student of </w:t>
      </w:r>
      <w:proofErr w:type="gramStart"/>
      <w:r w:rsidRPr="00286038">
        <w:rPr>
          <w:sz w:val="16"/>
        </w:rPr>
        <w:t>a physics</w:t>
      </w:r>
      <w:proofErr w:type="gramEnd"/>
      <w:r w:rsidRPr="00286038">
        <w:rPr>
          <w:sz w:val="16"/>
        </w:rPr>
        <w:t xml:space="preserve"> 101 class knows that when fresh water and seawater are separated by a osmotic membrane, fresh water flows toward the seawater through the membrane. Scientists are studying how to make use of this principle. Kyowakiden Industry Co. in Nagasaki has collaborated with Tokyo Institute of Technology, and Nagasaki University has succeeded in generating power by using treated water from a sewerage system and condensed seawater. Another means of generating electricity known as “reverse electrodialysis” utilizes differences in salinity but does not rely on kinetic energy. In this method, freshwater and seawater are separated alternately by a series of membranes. One type of membrane lets through positive ions and the other lets through negative ions. Electricity is generated as sodium ions and chlorine ions move in opposite directions while passing through the membranes. Research in this field by Mitsuru Higa, professor at the Yamaguchi University Graduate School, has attracted international attention. The major bottleneck is the high cost of the special membranes. </w:t>
      </w:r>
      <w:r w:rsidRPr="00627B55">
        <w:rPr>
          <w:rStyle w:val="StyleBoldUnderline"/>
        </w:rPr>
        <w:t xml:space="preserve">Little attention has been paid to utilization of oceanic energy. But it is likely to receive much attention from now on as a target of future-oriented investment to generate electricity. As an island nation, Japan is in </w:t>
      </w:r>
      <w:proofErr w:type="gramStart"/>
      <w:r w:rsidRPr="00627B55">
        <w:rPr>
          <w:rStyle w:val="StyleBoldUnderline"/>
        </w:rPr>
        <w:t>an</w:t>
      </w:r>
      <w:proofErr w:type="gramEnd"/>
      <w:r w:rsidRPr="00627B55">
        <w:rPr>
          <w:rStyle w:val="StyleBoldUnderline"/>
        </w:rPr>
        <w:t xml:space="preserve"> good position to make this big dream come true</w:t>
      </w:r>
      <w:r w:rsidRPr="00286038">
        <w:rPr>
          <w:sz w:val="16"/>
        </w:rPr>
        <w:t>, although there are many difficulties to overcome.</w:t>
      </w:r>
    </w:p>
    <w:p w14:paraId="4B625BBD" w14:textId="77777777" w:rsidR="00286038" w:rsidRPr="000D66A0" w:rsidRDefault="00286038" w:rsidP="00286038">
      <w:pPr>
        <w:pStyle w:val="Heading4"/>
      </w:pPr>
      <w:r w:rsidRPr="000D66A0">
        <w:t>Japanese demonstration solves commercialization</w:t>
      </w:r>
    </w:p>
    <w:p w14:paraId="17664A6A" w14:textId="77777777" w:rsidR="00286038" w:rsidRPr="007061CF" w:rsidRDefault="00286038" w:rsidP="00286038">
      <w:pPr>
        <w:rPr>
          <w:rStyle w:val="StyleStyleBold12pt"/>
        </w:rPr>
      </w:pPr>
      <w:r w:rsidRPr="007061CF">
        <w:rPr>
          <w:rStyle w:val="StyleStyleBold12pt"/>
        </w:rPr>
        <w:t>OTEC News 12</w:t>
      </w:r>
    </w:p>
    <w:p w14:paraId="4A417570" w14:textId="77777777" w:rsidR="00286038" w:rsidRPr="007061CF" w:rsidRDefault="00286038" w:rsidP="00286038">
      <w:r w:rsidRPr="007061CF">
        <w:t xml:space="preserve">(7/27/12, OTEC News, “OTEC pilot plant to be built in Okinawa Prefecture,” </w:t>
      </w:r>
      <w:hyperlink r:id="rId31" w:history="1">
        <w:r w:rsidRPr="007061CF">
          <w:rPr>
            <w:rStyle w:val="Hyperlink"/>
          </w:rPr>
          <w:t>http://www.otecnews.org/2012/07/otec-pilot-plant-to-be-built-in-okinawa-prefecture/</w:t>
        </w:r>
      </w:hyperlink>
      <w:r w:rsidRPr="007061CF">
        <w:t>, Accessed 6/30/14, JC)</w:t>
      </w:r>
    </w:p>
    <w:p w14:paraId="4C43149E" w14:textId="77777777" w:rsidR="00286038" w:rsidRPr="00286038" w:rsidRDefault="00286038" w:rsidP="00286038">
      <w:pPr>
        <w:rPr>
          <w:sz w:val="16"/>
        </w:rPr>
      </w:pPr>
      <w:r w:rsidRPr="00286038">
        <w:rPr>
          <w:sz w:val="16"/>
        </w:rPr>
        <w:t xml:space="preserve">This month, </w:t>
      </w:r>
      <w:r w:rsidRPr="000D66A0">
        <w:rPr>
          <w:rStyle w:val="StyleBoldUnderline"/>
        </w:rPr>
        <w:t xml:space="preserve">Japanese engineering companies IHI Plant Construction Corporation, Xenesys Incorporated and Yokogawa Electric Corporation announced their collaboration in building a 50kW OTEC demonstration plant </w:t>
      </w:r>
      <w:r w:rsidRPr="00286038">
        <w:rPr>
          <w:sz w:val="16"/>
        </w:rPr>
        <w:t xml:space="preserve">in the waters of Kumejima Island, located in the very south of Japan and part of the Okinawa Islands. The OTEC plant will be integrated in the Okinawa Prefecture Deep Seawater Research Center, which is the largest of four deep </w:t>
      </w:r>
      <w:proofErr w:type="gramStart"/>
      <w:r w:rsidRPr="00286038">
        <w:rPr>
          <w:sz w:val="16"/>
        </w:rPr>
        <w:t>seawater pumping</w:t>
      </w:r>
      <w:proofErr w:type="gramEnd"/>
      <w:r w:rsidRPr="00286038">
        <w:rPr>
          <w:sz w:val="16"/>
        </w:rPr>
        <w:t xml:space="preserve"> systems in Japan. </w:t>
      </w:r>
      <w:r w:rsidRPr="000D66A0">
        <w:rPr>
          <w:rStyle w:val="StyleBoldUnderline"/>
        </w:rPr>
        <w:t xml:space="preserve">The companies aim to have the OTEC plant up and running in </w:t>
      </w:r>
      <w:r w:rsidRPr="00286038">
        <w:rPr>
          <w:sz w:val="16"/>
        </w:rPr>
        <w:t xml:space="preserve">March </w:t>
      </w:r>
      <w:r w:rsidRPr="000D66A0">
        <w:rPr>
          <w:rStyle w:val="StyleBoldUnderline"/>
        </w:rPr>
        <w:t xml:space="preserve">2013. </w:t>
      </w:r>
      <w:r w:rsidRPr="00286038">
        <w:rPr>
          <w:sz w:val="16"/>
        </w:rPr>
        <w:t>Regarding the roles in this project: Xenesys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w:t>
      </w:r>
      <w:r w:rsidRPr="000D66A0">
        <w:rPr>
          <w:rStyle w:val="StyleBoldUnderline"/>
        </w:rPr>
        <w:t xml:space="preserve"> Okinawa Research Center is active in deep seawater utilization for over 10 years. </w:t>
      </w:r>
      <w:r w:rsidRPr="00286038">
        <w:rPr>
          <w:sz w:val="16"/>
        </w:rPr>
        <w:t>The center established several deep seawater projects, including local area cooling services, water desalination, aquaculture and agriculture. Next year the OTEC demonstration plant will be added and connected to the deep seawater infrastructure.</w:t>
      </w:r>
      <w:r w:rsidRPr="000D66A0">
        <w:rPr>
          <w:rStyle w:val="StyleBoldUnderline"/>
        </w:rPr>
        <w:t xml:space="preserve"> The OTEC plant will be used for practical testing and optimization of the output. It is an </w:t>
      </w:r>
      <w:r w:rsidRPr="000D66A0">
        <w:rPr>
          <w:rStyle w:val="Emphasis"/>
        </w:rPr>
        <w:t>important step in the commercialization</w:t>
      </w:r>
      <w:r w:rsidRPr="000D66A0">
        <w:rPr>
          <w:rStyle w:val="StyleBoldUnderline"/>
        </w:rPr>
        <w:t xml:space="preserve"> following the 30kW demonstration </w:t>
      </w:r>
      <w:r w:rsidRPr="00286038">
        <w:rPr>
          <w:sz w:val="16"/>
        </w:rPr>
        <w:t>unit at Saga University in Saga, Japan. The current capacity of the Okinawa Research Center is about 13,000 tons of seawater per day, pumped up from a depth of 612 meter where the water is between 6 and 8°C.</w:t>
      </w:r>
      <w:r w:rsidRPr="000D66A0">
        <w:rPr>
          <w:rStyle w:val="StyleBoldUnderline"/>
        </w:rPr>
        <w:t xml:space="preserve"> The temperature of the surface seawater is around 26°C annual average, </w:t>
      </w:r>
      <w:r w:rsidRPr="000D66A0">
        <w:rPr>
          <w:rStyle w:val="StyleBoldUnderline"/>
        </w:rPr>
        <w:lastRenderedPageBreak/>
        <w:t xml:space="preserve">providing stable production possibilities. Regarding future scale-ups, Xenesys estimated that it is possible to increase the intake of deep seawater to 100,000 tons per day and install 1.25MW OTEC power capacity. </w:t>
      </w:r>
      <w:r w:rsidRPr="00286038">
        <w:rPr>
          <w:sz w:val="16"/>
        </w:rPr>
        <w:t xml:space="preserve">This would supply 10,600 MWh of electricity per year, which accounts for 10% of Kumejima’s total annual </w:t>
      </w:r>
      <w:proofErr w:type="gramStart"/>
      <w:r w:rsidRPr="00286038">
        <w:rPr>
          <w:sz w:val="16"/>
        </w:rPr>
        <w:t>consumption.The</w:t>
      </w:r>
      <w:proofErr w:type="gramEnd"/>
      <w:r w:rsidRPr="00286038">
        <w:rPr>
          <w:sz w:val="16"/>
        </w:rPr>
        <w:t xml:space="preserve"> island of Kumejima, which entered into a Sister City Relationship with the county of Hawaii last year, aims to become a self-sustaining community and model for other small islands in the Okinawa Prefecture.</w:t>
      </w:r>
    </w:p>
    <w:p w14:paraId="447ABD73" w14:textId="77777777" w:rsidR="00286038" w:rsidRDefault="00286038" w:rsidP="00286038">
      <w:pPr>
        <w:pStyle w:val="Heading4"/>
      </w:pPr>
      <w:r>
        <w:t>OTEC is Japan’s only energy option—ensures development</w:t>
      </w:r>
    </w:p>
    <w:p w14:paraId="33C2CCA1" w14:textId="77777777" w:rsidR="00286038" w:rsidRPr="007061CF" w:rsidRDefault="00286038" w:rsidP="00286038">
      <w:pPr>
        <w:rPr>
          <w:rStyle w:val="StyleStyleBold12pt"/>
        </w:rPr>
      </w:pPr>
      <w:r w:rsidRPr="007061CF">
        <w:rPr>
          <w:rStyle w:val="StyleStyleBold12pt"/>
        </w:rPr>
        <w:t>Takahashi 11</w:t>
      </w:r>
    </w:p>
    <w:p w14:paraId="53310CE3" w14:textId="77777777" w:rsidR="00286038" w:rsidRPr="007061CF" w:rsidRDefault="00286038" w:rsidP="00286038">
      <w:r w:rsidRPr="007061CF">
        <w:t xml:space="preserve">(Patrick, Director Emeritus @ Hawaii Natural Energy Institute, 5/24/11, Huffington Post, “The Blue Revolution Is the Optimal Solution for Japan,” </w:t>
      </w:r>
      <w:hyperlink r:id="rId32" w:history="1">
        <w:r w:rsidRPr="007061CF">
          <w:rPr>
            <w:rStyle w:val="Hyperlink"/>
          </w:rPr>
          <w:t>http://www.huffingtonpost.com/patrick-takahashi/the-blue-revolution-is-th_b_865378.html</w:t>
        </w:r>
      </w:hyperlink>
      <w:r w:rsidRPr="007061CF">
        <w:t>, Accessed 6/30/14, JC)</w:t>
      </w:r>
    </w:p>
    <w:p w14:paraId="1BC8367C" w14:textId="77777777" w:rsidR="00286038" w:rsidRDefault="00286038" w:rsidP="00286038">
      <w:pPr>
        <w:rPr>
          <w:rStyle w:val="StyleBoldUnderline"/>
        </w:rPr>
      </w:pPr>
      <w:r w:rsidRPr="007061CF">
        <w:rPr>
          <w:rStyle w:val="StyleBoldUnderline"/>
        </w:rPr>
        <w:t>Japan is too crowded for biomass, not sunny enough for solar and has limited wind potential.</w:t>
      </w:r>
      <w:r w:rsidRPr="00286038">
        <w:rPr>
          <w:sz w:val="16"/>
        </w:rPr>
        <w:t xml:space="preserve"> While they are number two to Germany in </w:t>
      </w:r>
      <w:r w:rsidR="005763DB">
        <w:fldChar w:fldCharType="begin"/>
      </w:r>
      <w:r w:rsidR="005763DB">
        <w:instrText xml:space="preserve"> HYPERLINK "http://www.worldwatch.org/node/5449" \t "_hplink" </w:instrText>
      </w:r>
      <w:r w:rsidR="005763DB">
        <w:fldChar w:fldCharType="separate"/>
      </w:r>
      <w:r w:rsidRPr="00286038">
        <w:rPr>
          <w:rStyle w:val="Hyperlink"/>
          <w:sz w:val="16"/>
        </w:rPr>
        <w:t>solar photovoltaic cell sales</w:t>
      </w:r>
      <w:r w:rsidR="005763DB">
        <w:rPr>
          <w:rStyle w:val="Hyperlink"/>
          <w:sz w:val="16"/>
        </w:rPr>
        <w:fldChar w:fldCharType="end"/>
      </w:r>
      <w:r w:rsidRPr="00286038">
        <w:rPr>
          <w:sz w:val="16"/>
        </w:rPr>
        <w:t>, the fact of the matter is that, like the rest of the world, the total amount of renewables used today</w:t>
      </w:r>
      <w:r w:rsidR="005763DB">
        <w:fldChar w:fldCharType="begin"/>
      </w:r>
      <w:r w:rsidR="005763DB">
        <w:instrText xml:space="preserve"> HYPERLINK "http://www.renewableenergyworld.com/rea/news/article/2011/04/what-feed-in-tariffs-could-do-for-japans-electricity-shortage" \t "_hplink" </w:instrText>
      </w:r>
      <w:r w:rsidR="005763DB">
        <w:fldChar w:fldCharType="separate"/>
      </w:r>
      <w:r w:rsidRPr="00286038">
        <w:rPr>
          <w:rStyle w:val="Hyperlink"/>
          <w:sz w:val="16"/>
        </w:rPr>
        <w:t>is far less</w:t>
      </w:r>
      <w:r w:rsidR="005763DB">
        <w:rPr>
          <w:rStyle w:val="Hyperlink"/>
          <w:sz w:val="16"/>
        </w:rPr>
        <w:fldChar w:fldCharType="end"/>
      </w:r>
      <w:r w:rsidRPr="00286038">
        <w:rPr>
          <w:sz w:val="16"/>
        </w:rPr>
        <w:t xml:space="preserve"> than five percent of the total energy used, with most of this being hydroelectric power. Furthermore, the winds and sun are intermittent, and can safely accommodate only up to 20 percent the electricity load. What can they do about the remaining 80 percent, plus ground and air transport requirements? </w:t>
      </w:r>
      <w:proofErr w:type="gramStart"/>
      <w:r w:rsidRPr="00286038">
        <w:rPr>
          <w:sz w:val="16"/>
        </w:rPr>
        <w:t>These challenges, actually, are also faced by the rest of the world</w:t>
      </w:r>
      <w:proofErr w:type="gramEnd"/>
      <w:r w:rsidRPr="00286038">
        <w:rPr>
          <w:sz w:val="16"/>
        </w:rPr>
        <w:t xml:space="preserve">, but Japan has to address them right now. First, </w:t>
      </w:r>
      <w:r w:rsidRPr="007061CF">
        <w:rPr>
          <w:rStyle w:val="StyleBoldUnderline"/>
        </w:rPr>
        <w:t>forget more fossil energy</w:t>
      </w:r>
      <w:r w:rsidRPr="00286038">
        <w:rPr>
          <w:sz w:val="16"/>
        </w:rPr>
        <w:t>, easy to do, for they have essentially none anyway. It would be smart to ignore this option, for there will soon be something like a carbon tax, as global warming won't be ignored for too much longer. Mind you, nothing much might happen for as long as a decade, but someday, when the crunch of peak oil and global warming results in something catastrophic, irrational steps will arbitrarily be taken. Japan could well be at an economic advantage under these conditions. They do have some</w:t>
      </w:r>
      <w:r w:rsidR="005763DB">
        <w:fldChar w:fldCharType="begin"/>
      </w:r>
      <w:r w:rsidR="005763DB">
        <w:instrText xml:space="preserve"> HYPERLINK "http://www.guardian.co.uk/business/2010/sep/27/energy-industry-energy" \t "_hplink" </w:instrText>
      </w:r>
      <w:r w:rsidR="005763DB">
        <w:fldChar w:fldCharType="separate"/>
      </w:r>
      <w:r w:rsidRPr="00286038">
        <w:rPr>
          <w:rStyle w:val="Hyperlink"/>
          <w:sz w:val="16"/>
        </w:rPr>
        <w:t>potential</w:t>
      </w:r>
      <w:r w:rsidR="005763DB">
        <w:rPr>
          <w:rStyle w:val="Hyperlink"/>
          <w:sz w:val="16"/>
        </w:rPr>
        <w:fldChar w:fldCharType="end"/>
      </w:r>
      <w:r w:rsidRPr="00286038">
        <w:rPr>
          <w:sz w:val="16"/>
        </w:rPr>
        <w:t xml:space="preserve"> for marine methane hydrates (MMH), but the cost will be astronomical and, although there could be </w:t>
      </w:r>
      <w:hyperlink r:id="rId33" w:history="1">
        <w:r w:rsidRPr="00286038">
          <w:rPr>
            <w:rStyle w:val="Hyperlink"/>
            <w:sz w:val="16"/>
          </w:rPr>
          <w:t>twice</w:t>
        </w:r>
      </w:hyperlink>
      <w:r w:rsidRPr="00286038">
        <w:rPr>
          <w:sz w:val="16"/>
        </w:rPr>
        <w:t xml:space="preserve"> the amount of energy in these deep sea deposits compared to all the known coal, oil and natural gas resources, MMH is too dispersed and difficult to harvest. Second, geothermal energy seems attractive, for onsens (geo-spas) can be found throughout the country. Their current geo-production is on the order of 500 megawatts, around half that of a nuclear power plant. So </w:t>
      </w:r>
      <w:r w:rsidRPr="007061CF">
        <w:rPr>
          <w:rStyle w:val="StyleBoldUnderline"/>
        </w:rPr>
        <w:t xml:space="preserve">even if they can increase geothermal electricity </w:t>
      </w:r>
      <w:r w:rsidRPr="00286038">
        <w:rPr>
          <w:sz w:val="16"/>
        </w:rPr>
        <w:t>by a factor of 10 (</w:t>
      </w:r>
      <w:r w:rsidRPr="007061CF">
        <w:rPr>
          <w:rStyle w:val="StyleBoldUnderline"/>
        </w:rPr>
        <w:t>and this won't happen because very little of this resource approaches the temperatures needed to make the effort worthwhile</w:t>
      </w:r>
      <w:r w:rsidRPr="00286038">
        <w:rPr>
          <w:sz w:val="16"/>
        </w:rPr>
        <w:t xml:space="preserve">) </w:t>
      </w:r>
      <w:r w:rsidRPr="007061CF">
        <w:rPr>
          <w:rStyle w:val="StyleBoldUnderline"/>
        </w:rPr>
        <w:t>they won't</w:t>
      </w:r>
      <w:r w:rsidRPr="00286038">
        <w:rPr>
          <w:sz w:val="16"/>
        </w:rPr>
        <w:t xml:space="preserve"> even </w:t>
      </w:r>
      <w:r w:rsidRPr="007061CF">
        <w:rPr>
          <w:rStyle w:val="StyleBoldUnderline"/>
        </w:rPr>
        <w:t>match the production of</w:t>
      </w:r>
      <w:r w:rsidRPr="00286038">
        <w:rPr>
          <w:sz w:val="16"/>
        </w:rPr>
        <w:t xml:space="preserve"> all those </w:t>
      </w:r>
      <w:r w:rsidRPr="007061CF">
        <w:rPr>
          <w:rStyle w:val="StyleBoldUnderline"/>
        </w:rPr>
        <w:t>nuclear facilities now decommissioned</w:t>
      </w:r>
      <w:r w:rsidRPr="00286038">
        <w:rPr>
          <w:sz w:val="16"/>
        </w:rPr>
        <w:t xml:space="preserve"> in and around Fukushima. Third, become truly serious about energy conservation. Room fans are flying off the shelves, so people are already anticipating an uncomfortable summer. Use of people movers, escalators and elevators, will mostly be halted, major cities will darken in the very early evening, companies will face a long recessionary period and life will become supremely inconvenient for the populace. But I can offer a possible solution. </w:t>
      </w:r>
      <w:r w:rsidRPr="007061CF">
        <w:rPr>
          <w:rStyle w:val="StyleBoldUnderline"/>
        </w:rPr>
        <w:t>The</w:t>
      </w:r>
      <w:r>
        <w:rPr>
          <w:rStyle w:val="StyleBoldUnderline"/>
        </w:rPr>
        <w:t xml:space="preserve"> </w:t>
      </w:r>
      <w:hyperlink r:id="rId34" w:history="1">
        <w:r w:rsidRPr="007061CF">
          <w:rPr>
            <w:rStyle w:val="StyleBoldUnderline"/>
          </w:rPr>
          <w:t>ocean is the only</w:t>
        </w:r>
      </w:hyperlink>
      <w:r>
        <w:rPr>
          <w:rStyle w:val="StyleBoldUnderline"/>
        </w:rPr>
        <w:t xml:space="preserve"> </w:t>
      </w:r>
      <w:r w:rsidRPr="007061CF">
        <w:rPr>
          <w:rStyle w:val="StyleBoldUnderline"/>
        </w:rPr>
        <w:t xml:space="preserve">productive answer for Japan. They don't have much in terms of current, tidal and salinity gradient resources. </w:t>
      </w:r>
      <w:r w:rsidRPr="00286038">
        <w:rPr>
          <w:sz w:val="16"/>
        </w:rPr>
        <w:t xml:space="preserve">Waves are possible, and this country has had several pioneering projects, with yet another one </w:t>
      </w:r>
      <w:hyperlink r:id="rId35" w:history="1">
        <w:r w:rsidRPr="00286038">
          <w:rPr>
            <w:rStyle w:val="Hyperlink"/>
            <w:sz w:val="16"/>
          </w:rPr>
          <w:t>being planned</w:t>
        </w:r>
      </w:hyperlink>
      <w:r w:rsidRPr="00286038">
        <w:rPr>
          <w:sz w:val="16"/>
        </w:rPr>
        <w:t xml:space="preserve">. Certainly, continue this development, but I've long worried that this option will never become truly competitive, mostly because of the cost required to protect these devices from major storms. </w:t>
      </w:r>
      <w:hyperlink r:id="rId36" w:history="1">
        <w:r w:rsidRPr="00286038">
          <w:rPr>
            <w:rStyle w:val="Hyperlink"/>
            <w:sz w:val="16"/>
          </w:rPr>
          <w:t>Ocean thermal energy conversion (</w:t>
        </w:r>
        <w:r w:rsidRPr="00286038">
          <w:rPr>
            <w:rStyle w:val="StyleBoldUnderline"/>
            <w:sz w:val="16"/>
          </w:rPr>
          <w:t>OTEC</w:t>
        </w:r>
        <w:r w:rsidRPr="00286038">
          <w:rPr>
            <w:rStyle w:val="Hyperlink"/>
            <w:sz w:val="16"/>
          </w:rPr>
          <w:t>)</w:t>
        </w:r>
      </w:hyperlink>
      <w:r w:rsidRPr="00286038">
        <w:rPr>
          <w:sz w:val="16"/>
        </w:rPr>
        <w:t xml:space="preserve"> </w:t>
      </w:r>
      <w:r w:rsidRPr="007061CF">
        <w:rPr>
          <w:rStyle w:val="StyleBoldUnderline"/>
        </w:rPr>
        <w:t>remains</w:t>
      </w:r>
      <w:r w:rsidRPr="00286038">
        <w:rPr>
          <w:sz w:val="16"/>
        </w:rPr>
        <w:t xml:space="preserve"> as </w:t>
      </w:r>
      <w:r w:rsidRPr="007061CF">
        <w:rPr>
          <w:rStyle w:val="StyleBoldUnderline"/>
        </w:rPr>
        <w:t>the best marine alternative.</w:t>
      </w:r>
      <w:r>
        <w:rPr>
          <w:rStyle w:val="StyleBoldUnderline"/>
        </w:rPr>
        <w:t xml:space="preserve"> </w:t>
      </w:r>
      <w:hyperlink r:id="rId37" w:history="1">
        <w:r w:rsidRPr="007061CF">
          <w:rPr>
            <w:rStyle w:val="StyleBoldUnderline"/>
          </w:rPr>
          <w:t>Japan's only successful experiment</w:t>
        </w:r>
      </w:hyperlink>
      <w:r w:rsidRPr="00286038">
        <w:rPr>
          <w:sz w:val="16"/>
        </w:rPr>
        <w:t xml:space="preserve">, led by Toshiba and Tokyo Electric Power Company, </w:t>
      </w:r>
      <w:r w:rsidRPr="007061CF">
        <w:rPr>
          <w:rStyle w:val="StyleBoldUnderline"/>
        </w:rPr>
        <w:t>occurred 30 years ago</w:t>
      </w:r>
      <w:r w:rsidRPr="00286038">
        <w:rPr>
          <w:sz w:val="16"/>
        </w:rPr>
        <w:t xml:space="preserve"> on Nauru. Unfortunately, yet another natural disaster, a hurricane this time, wiped out the experiment. </w:t>
      </w:r>
      <w:hyperlink r:id="rId38" w:history="1">
        <w:r w:rsidRPr="007061CF">
          <w:rPr>
            <w:rStyle w:val="StyleBoldUnderline"/>
          </w:rPr>
          <w:t>OTEC</w:t>
        </w:r>
      </w:hyperlink>
      <w:r>
        <w:rPr>
          <w:rStyle w:val="StyleBoldUnderline"/>
        </w:rPr>
        <w:t xml:space="preserve"> </w:t>
      </w:r>
      <w:r w:rsidRPr="007061CF">
        <w:rPr>
          <w:rStyle w:val="StyleBoldUnderline"/>
        </w:rPr>
        <w:t>can be used to power a grazing plantship, where the economic opportunities would include: next generation fisheries, marine biomass plantations (from which methane and various biofuels can be produced at sea), electricity (plus hydrogen can be electrolyzed) and freshwater. Certainly, these platforms ca</w:t>
      </w:r>
      <w:r>
        <w:rPr>
          <w:rStyle w:val="StyleBoldUnderline"/>
        </w:rPr>
        <w:t>n be utilized to capture the</w:t>
      </w:r>
      <w:r w:rsidRPr="007061CF">
        <w:rPr>
          <w:rStyle w:val="StyleBoldUnderline"/>
        </w:rPr>
        <w:t xml:space="preserve"> sun and winds, too. Of particular intrigue is the potential to</w:t>
      </w:r>
      <w:r>
        <w:rPr>
          <w:rStyle w:val="StyleBoldUnderline"/>
        </w:rPr>
        <w:t xml:space="preserve"> </w:t>
      </w:r>
      <w:hyperlink r:id="rId39" w:history="1">
        <w:r w:rsidRPr="007061CF">
          <w:rPr>
            <w:rStyle w:val="StyleBoldUnderline"/>
          </w:rPr>
          <w:t>prevent</w:t>
        </w:r>
      </w:hyperlink>
      <w:r>
        <w:rPr>
          <w:rStyle w:val="StyleBoldUnderline"/>
        </w:rPr>
        <w:t xml:space="preserve"> </w:t>
      </w:r>
      <w:r w:rsidRPr="007061CF">
        <w:rPr>
          <w:rStyle w:val="StyleBoldUnderline"/>
        </w:rPr>
        <w:t>hurricanes and remediate global warming.</w:t>
      </w:r>
    </w:p>
    <w:p w14:paraId="6ADEFA9A" w14:textId="77777777" w:rsidR="00286038" w:rsidRPr="00993891" w:rsidRDefault="00286038" w:rsidP="00286038">
      <w:pPr>
        <w:pStyle w:val="Heading4"/>
      </w:pPr>
      <w:r>
        <w:t>Japanese growth benefits the US—economic interconnectivity, clean energy collaboration</w:t>
      </w:r>
    </w:p>
    <w:p w14:paraId="0740D1B2" w14:textId="77777777" w:rsidR="00286038" w:rsidRPr="00993891" w:rsidRDefault="00286038" w:rsidP="00286038">
      <w:pPr>
        <w:rPr>
          <w:rStyle w:val="StyleStyleBold12pt"/>
        </w:rPr>
      </w:pPr>
      <w:r w:rsidRPr="00993891">
        <w:rPr>
          <w:rStyle w:val="StyleStyleBold12pt"/>
        </w:rPr>
        <w:t>Connell 14</w:t>
      </w:r>
    </w:p>
    <w:p w14:paraId="5CB954EE" w14:textId="77777777" w:rsidR="00286038" w:rsidRPr="00993891" w:rsidRDefault="00286038" w:rsidP="00286038">
      <w:r w:rsidRPr="00993891">
        <w:t xml:space="preserve">(Sean, Japan Studies Visiting Fellow at the East-West Center in Washington, 1/12/14, Rappler, “Innovation, the 'Third Arrow' and US-Japan relations,” </w:t>
      </w:r>
      <w:hyperlink r:id="rId40" w:history="1">
        <w:r w:rsidRPr="00993891">
          <w:rPr>
            <w:rStyle w:val="Hyperlink"/>
          </w:rPr>
          <w:t>http://www.rappler.com/world/specials/47756-apb-japan-us-tpp</w:t>
        </w:r>
      </w:hyperlink>
      <w:r w:rsidRPr="00993891">
        <w:t>, Accessed 6/30/14, JC)</w:t>
      </w:r>
    </w:p>
    <w:p w14:paraId="4CFC224D" w14:textId="77777777" w:rsidR="00286038" w:rsidRPr="00CF003C" w:rsidRDefault="00286038" w:rsidP="00286038">
      <w:pPr>
        <w:rPr>
          <w:rStyle w:val="StyleBoldUnderline"/>
        </w:rPr>
      </w:pPr>
      <w:r w:rsidRPr="00CF003C">
        <w:rPr>
          <w:rStyle w:val="StyleBoldUnderline"/>
        </w:rPr>
        <w:t>A growing, prosperous Japan benefits the U</w:t>
      </w:r>
      <w:r w:rsidRPr="00286038">
        <w:rPr>
          <w:sz w:val="16"/>
        </w:rPr>
        <w:t xml:space="preserve">nited </w:t>
      </w:r>
      <w:r w:rsidRPr="00CF003C">
        <w:rPr>
          <w:rStyle w:val="StyleBoldUnderline"/>
        </w:rPr>
        <w:t>S</w:t>
      </w:r>
      <w:r w:rsidRPr="00286038">
        <w:rPr>
          <w:sz w:val="16"/>
        </w:rPr>
        <w:t xml:space="preserve">tates. </w:t>
      </w:r>
      <w:r w:rsidRPr="00CF003C">
        <w:rPr>
          <w:rStyle w:val="StyleBoldUnderline"/>
        </w:rPr>
        <w:t>Japan is the fourth-largest US export market, and US subsidiaries of Japanese companies employed more than 680,000 US workers</w:t>
      </w:r>
      <w:r w:rsidRPr="00286038">
        <w:rPr>
          <w:sz w:val="16"/>
        </w:rPr>
        <w:t xml:space="preserve"> in 2011. </w:t>
      </w:r>
      <w:r w:rsidRPr="00CF003C">
        <w:rPr>
          <w:rStyle w:val="StyleBoldUnderline"/>
        </w:rPr>
        <w:t>The two economies are increasingly integrated through trade, investment, and global supply chains.</w:t>
      </w:r>
      <w:r w:rsidRPr="00286038">
        <w:rPr>
          <w:sz w:val="16"/>
        </w:rPr>
        <w:t xml:space="preserve"> A TPP agreement will accelerate and further deepen integration by removing significant market access, regulatory, and other barriers in Japan to US exports. Moreover, the recent approval of US shale gas exports to Japan will make energy an increasing area of the bilateral economic partnership. The Abe government's growth agenda shares with US domestic economic strategies the goal of spurring innovation to generate new productivity and growth engines. </w:t>
      </w:r>
      <w:r w:rsidRPr="00CF003C">
        <w:rPr>
          <w:rStyle w:val="StyleBoldUnderline"/>
        </w:rPr>
        <w:t xml:space="preserve">It is valuable to consider the potential impacts these strategies have not only for Japan, but also their interconnectivity with </w:t>
      </w:r>
      <w:r w:rsidRPr="00CF003C">
        <w:rPr>
          <w:rStyle w:val="StyleBoldUnderline"/>
        </w:rPr>
        <w:lastRenderedPageBreak/>
        <w:t>the US economy at a time when both countries face intensifying global competitive pressure. One consideration for policymakers is the matter of where engagement supports Japan's growth strategies, and presents opportunities for bilateral cooperation in creating new industries and advancing related goals globally.</w:t>
      </w:r>
      <w:r>
        <w:rPr>
          <w:rStyle w:val="StyleBoldUnderline"/>
        </w:rPr>
        <w:t xml:space="preserve"> </w:t>
      </w:r>
      <w:r w:rsidRPr="00286038">
        <w:rPr>
          <w:sz w:val="16"/>
        </w:rPr>
        <w:t xml:space="preserve">First, governments play key roles in facilitating </w:t>
      </w:r>
      <w:proofErr w:type="gramStart"/>
      <w:r w:rsidRPr="00286038">
        <w:rPr>
          <w:sz w:val="16"/>
        </w:rPr>
        <w:t>conducive</w:t>
      </w:r>
      <w:proofErr w:type="gramEnd"/>
      <w:r w:rsidRPr="00286038">
        <w:rPr>
          <w:sz w:val="16"/>
        </w:rPr>
        <w:t xml:space="preserve"> environments and policy frameworks for innovation, and in coordinating among various actors – including businesses, universities, non-governmental organizations, and entrepreneurs – from whose interactions innovations emerge. The Japan Revitalization Strategy announced in June 2013 indicates an active role for the Japanese government in advancing these proposals. This is important for enhancing basic research for which government support is vital, such as the proposed establishment of a Japanese version of the National Institutes of Health, along with university reforms. </w:t>
      </w:r>
      <w:r w:rsidRPr="00CF003C">
        <w:rPr>
          <w:rStyle w:val="StyleBoldUnderline"/>
        </w:rPr>
        <w:t xml:space="preserve">It will be essential to implement </w:t>
      </w:r>
      <w:r w:rsidRPr="00286038">
        <w:rPr>
          <w:sz w:val="16"/>
        </w:rPr>
        <w:t xml:space="preserve">deep structural reforms, such as those required for TPP, </w:t>
      </w:r>
      <w:r w:rsidRPr="00CF003C">
        <w:rPr>
          <w:rStyle w:val="StyleBoldUnderline"/>
        </w:rPr>
        <w:t>electricity deregulation</w:t>
      </w:r>
      <w:r w:rsidRPr="00286038">
        <w:rPr>
          <w:sz w:val="16"/>
        </w:rPr>
        <w:t xml:space="preserve">, and in labor and agriculture policy </w:t>
      </w:r>
      <w:r w:rsidRPr="00CF003C">
        <w:rPr>
          <w:rStyle w:val="StyleBoldUnderline"/>
        </w:rPr>
        <w:t>in order to overcome long-recognized constraints to productivity and Japan's innovation ecosystem.</w:t>
      </w:r>
      <w:r w:rsidRPr="00286038">
        <w:rPr>
          <w:sz w:val="16"/>
        </w:rPr>
        <w:t xml:space="preserve"> The Abe government should, however, be careful to avoid actions that could inadvertently distort markets, including picking industry and standards champions, and consider appropriate exit strategies for government stimulus in order to allow competitive businesses and entrepreneurs to fully unleash innovative capabilities. These are issues with which the US also grapples, and that present useful opportunities for continued engagement and dialogue around best practices and policy solutions. Second, coordination around innovation policy is increasingly important within the US-Japan relationship. Center stage for this is TPP, given the role trade and investment play in fostering innovation by encouraging competition and bringing new products, technologies, and ideas across borders. TPP presents opportunities to enhance key elements of innovation frameworks, including stronger intellectual property protections, greater alignment of standards-setting processes, opening market sectors closed to investment, removing localization barriers, improving transparency and eliminating regulatory impediments. Some of these issues remain challenges to foreign businesses in Japan, but on others Japan has strong rules and shared goals with the United States. This makes TPP an important venue for cooperation to ensure a high-standard agreement that encourages innovation in Japan, and fosters a more competitive environment across the Asia-Pacific region for Japanese and US innovations. </w:t>
      </w:r>
      <w:r w:rsidRPr="00CF003C">
        <w:rPr>
          <w:rStyle w:val="StyleBoldUnderline"/>
        </w:rPr>
        <w:t>The two governments are</w:t>
      </w:r>
      <w:r w:rsidRPr="00286038">
        <w:rPr>
          <w:sz w:val="16"/>
        </w:rPr>
        <w:t xml:space="preserve"> additionally </w:t>
      </w:r>
      <w:r w:rsidRPr="00CF003C">
        <w:rPr>
          <w:rStyle w:val="StyleBoldUnderline"/>
        </w:rPr>
        <w:t>exploring common issues in clean energy</w:t>
      </w:r>
      <w:r w:rsidRPr="00286038">
        <w:rPr>
          <w:sz w:val="16"/>
        </w:rPr>
        <w:t>, the Internet economy</w:t>
      </w:r>
      <w:r w:rsidRPr="00CF003C">
        <w:rPr>
          <w:rStyle w:val="StyleBoldUnderline"/>
        </w:rPr>
        <w:t xml:space="preserve">, and other innovation-driven industries. These dialogues have increasingly incorporated both small and large businesses from both countries, positive for pragmatic discussions on policy, commercial developments, and areas of potential collaboration. Expanding this inclusive approach, and exploring untapped synergies across existing initiatives and institutional lines on </w:t>
      </w:r>
      <w:proofErr w:type="gramStart"/>
      <w:r w:rsidRPr="00CF003C">
        <w:rPr>
          <w:rStyle w:val="StyleBoldUnderline"/>
        </w:rPr>
        <w:t>cross-cutting</w:t>
      </w:r>
      <w:proofErr w:type="gramEnd"/>
      <w:r w:rsidRPr="00CF003C">
        <w:rPr>
          <w:rStyle w:val="StyleBoldUnderline"/>
        </w:rPr>
        <w:t xml:space="preserve"> innovation topics, could present beneficial opportunities. This includes in new growth areas, such as smart grid systems, health care technologies including regenerative medicine, and services for aging societies.</w:t>
      </w:r>
      <w:r>
        <w:rPr>
          <w:rStyle w:val="StyleBoldUnderline"/>
        </w:rPr>
        <w:t xml:space="preserve"> </w:t>
      </w:r>
      <w:r w:rsidRPr="00286038">
        <w:rPr>
          <w:sz w:val="16"/>
        </w:rPr>
        <w:t xml:space="preserve">Third, innovation is borderless and requires a global orientation. Japan is world-leading in its innovation capabilities, but Japanese companies have stumbled in recent years in bringing these assets to global markets. Contributing factors have included business and organizational models, and an inward, domestic focus. The Abe administration's growth strategy includes a comprehensive set of actions to address these and related challenges in Japan's innovation ecosystem. These range from incentives for corporate governance reform and business organization, and encouraging more women and high-skilled foreign professionals in the workforce, to attracting foreign direct investment through special economic zones featuring bold regulatory reforms. </w:t>
      </w:r>
      <w:r w:rsidRPr="00CF003C">
        <w:rPr>
          <w:rStyle w:val="StyleBoldUnderline"/>
        </w:rPr>
        <w:t>Increased engagement with US partners, at multiple levels of government, the private sector, and civil society can support Japan as it moves forward with this agenda.</w:t>
      </w:r>
      <w:r w:rsidRPr="00286038">
        <w:rPr>
          <w:sz w:val="16"/>
        </w:rPr>
        <w:t xml:space="preserve"> For example, the two governments are discussing opportunities to facilitate more mergers and acquisitions into Japan, which could help introduce more global perspectives and get innovative Japanese goods, services, and ideas out to global markets. Leveraging the diverse networks of people and institutions across both countries already collaborating bilaterally and active in these areas could also contribute positively. Examples include entrepreneurial business competitions and women's leadership programs such as those under the TOMODACHI initiative. Building on this, stakeholder-driven initiatives could be valuable as models for collaboration in achieving these goals. For example,</w:t>
      </w:r>
      <w:r w:rsidRPr="00CF003C">
        <w:rPr>
          <w:rStyle w:val="StyleBoldUnderline"/>
        </w:rPr>
        <w:t xml:space="preserve"> the International Institute for Carbon-Neutral Energy Research </w:t>
      </w:r>
      <w:r w:rsidRPr="00286038">
        <w:rPr>
          <w:sz w:val="16"/>
        </w:rPr>
        <w:t>(I2CNER),</w:t>
      </w:r>
      <w:r w:rsidRPr="00CF003C">
        <w:rPr>
          <w:rStyle w:val="StyleBoldUnderline"/>
        </w:rPr>
        <w:t xml:space="preserve"> a joint Kyushu University/University of Illinois institute </w:t>
      </w:r>
      <w:r w:rsidRPr="00286038">
        <w:rPr>
          <w:sz w:val="16"/>
        </w:rPr>
        <w:t>funded by Japan's Ministry of Education, Science and Technology,</w:t>
      </w:r>
      <w:r w:rsidRPr="00CF003C">
        <w:rPr>
          <w:rStyle w:val="StyleBoldUnderline"/>
        </w:rPr>
        <w:t xml:space="preserve"> is emerging as a unique venue for US-Japan basic research collaboration. </w:t>
      </w:r>
      <w:r w:rsidRPr="00286038">
        <w:rPr>
          <w:sz w:val="16"/>
        </w:rPr>
        <w:t xml:space="preserve">Initiated by researchers from both universities, I2CNER is not only developing innovative technologies, but also emerging as a laboratory for new practices in a Japanese university environment, including through introducing a US-style tenure system for researchers. A joint US-Japan smart grid demonstration project in Maui, which came on line in December 2013, is intended to develop a functioning smart grid system and business model that could be exported to other island or isolated communities. Additionally, </w:t>
      </w:r>
      <w:r w:rsidRPr="00CF003C">
        <w:rPr>
          <w:rStyle w:val="StyleBoldUnderline"/>
        </w:rPr>
        <w:t xml:space="preserve">Okinawa </w:t>
      </w:r>
      <w:r w:rsidRPr="00286038">
        <w:rPr>
          <w:sz w:val="16"/>
        </w:rPr>
        <w:t xml:space="preserve">Prefecture </w:t>
      </w:r>
      <w:r w:rsidRPr="00CF003C">
        <w:rPr>
          <w:rStyle w:val="StyleBoldUnderline"/>
        </w:rPr>
        <w:t xml:space="preserve">and </w:t>
      </w:r>
      <w:r w:rsidRPr="00286038">
        <w:rPr>
          <w:sz w:val="16"/>
        </w:rPr>
        <w:t>the State of</w:t>
      </w:r>
      <w:r w:rsidRPr="00CF003C">
        <w:rPr>
          <w:rStyle w:val="StyleBoldUnderline"/>
        </w:rPr>
        <w:t xml:space="preserve"> Hawai'i have each taken the lead in opening ocean thermal energy conversion demonstration facilities and exchanging information to study the potential of this energy resource.</w:t>
      </w:r>
    </w:p>
    <w:p w14:paraId="7FBCB6C4" w14:textId="77777777" w:rsidR="009E098C" w:rsidRPr="00C6260A" w:rsidRDefault="00C101CB" w:rsidP="00AD3C07">
      <w:pPr>
        <w:pStyle w:val="Heading1"/>
        <w:pBdr>
          <w:top w:val="single" w:sz="24" w:space="0" w:color="auto"/>
        </w:pBdr>
      </w:pPr>
      <w:r>
        <w:lastRenderedPageBreak/>
        <w:t xml:space="preserve">2nc - </w:t>
      </w:r>
      <w:r w:rsidR="009E098C" w:rsidRPr="00C6260A">
        <w:t>overfishing</w:t>
      </w:r>
    </w:p>
    <w:p w14:paraId="05BC7265" w14:textId="77777777" w:rsidR="009E098C" w:rsidRPr="00C6260A" w:rsidRDefault="009E098C" w:rsidP="009E098C">
      <w:pPr>
        <w:pStyle w:val="Heading4"/>
      </w:pPr>
      <w:r w:rsidRPr="00C6260A">
        <w:t xml:space="preserve">Japanese regulations solve for overfishing </w:t>
      </w:r>
    </w:p>
    <w:p w14:paraId="297D4377" w14:textId="77777777" w:rsidR="009E098C" w:rsidRPr="00C6260A" w:rsidRDefault="009E098C" w:rsidP="009E098C">
      <w:r w:rsidRPr="00C6260A">
        <w:rPr>
          <w:rStyle w:val="StyleStyleBold12pt"/>
        </w:rPr>
        <w:t>Iwata 7/3</w:t>
      </w:r>
      <w:r w:rsidRPr="00C6260A">
        <w:t xml:space="preserve"> [MARI IWATA, Correspondent for Japanese energy policies for The Wall Street Journal, ‘Japan Moves to Curb Overfishing’, July 3</w:t>
      </w:r>
      <w:r w:rsidRPr="00C6260A">
        <w:rPr>
          <w:vertAlign w:val="superscript"/>
        </w:rPr>
        <w:t>rd</w:t>
      </w:r>
      <w:r w:rsidRPr="00C6260A">
        <w:t xml:space="preserve">, 2014, </w:t>
      </w:r>
      <w:hyperlink r:id="rId41" w:history="1">
        <w:r w:rsidRPr="00C6260A">
          <w:rPr>
            <w:rStyle w:val="Hyperlink"/>
          </w:rPr>
          <w:t>http://blogs.wsj.com/japanrealtime/2014/07/03/japan-moves-to-curb-overfishing/</w:t>
        </w:r>
      </w:hyperlink>
      <w:r w:rsidRPr="00C6260A">
        <w:t>] // t-haas</w:t>
      </w:r>
    </w:p>
    <w:p w14:paraId="4591FD9A" w14:textId="77777777" w:rsidR="009E098C" w:rsidRPr="00C6260A" w:rsidRDefault="009E098C" w:rsidP="009E098C">
      <w:pPr>
        <w:rPr>
          <w:sz w:val="16"/>
        </w:rPr>
      </w:pPr>
      <w:r w:rsidRPr="00C6260A">
        <w:rPr>
          <w:rStyle w:val="StyleBoldUnderline"/>
        </w:rPr>
        <w:t xml:space="preserve">Japan has moved to curb overfishing of some species </w:t>
      </w:r>
      <w:r w:rsidRPr="00C6260A">
        <w:rPr>
          <w:sz w:val="16"/>
        </w:rPr>
        <w:t>after data showed rapidly falling populations of fish such as tuna and eel</w:t>
      </w:r>
      <w:r w:rsidRPr="00C6260A">
        <w:rPr>
          <w:rStyle w:val="StyleBoldUnderline"/>
        </w:rPr>
        <w:t>.</w:t>
      </w:r>
      <w:r w:rsidRPr="00C6260A">
        <w:rPr>
          <w:sz w:val="16"/>
        </w:rPr>
        <w:t xml:space="preserve"> </w:t>
      </w:r>
      <w:r w:rsidRPr="00C6260A">
        <w:rPr>
          <w:rStyle w:val="StyleBoldUnderline"/>
        </w:rPr>
        <w:t>For decades, Tokyo has set catch limits that exceeded levels seen as sustainable</w:t>
      </w:r>
      <w:r w:rsidRPr="00C6260A">
        <w:rPr>
          <w:sz w:val="16"/>
        </w:rPr>
        <w:t xml:space="preserve">. Officials have justified the relatively lax standards as necessary to protect the livelihood of fishing communities. </w:t>
      </w:r>
      <w:r w:rsidRPr="00C6260A">
        <w:rPr>
          <w:rStyle w:val="StyleBoldUnderline"/>
        </w:rPr>
        <w:t>This week, the Fisheries Agency said it would tighten the quotas so they are sustainable</w:t>
      </w:r>
      <w:r w:rsidRPr="00C6260A">
        <w:rPr>
          <w:sz w:val="16"/>
        </w:rPr>
        <w:t xml:space="preserve">. The new quotas apply to seven species: saury, cod, horse mackerel, sardine, mackerel, </w:t>
      </w:r>
      <w:proofErr w:type="gramStart"/>
      <w:r w:rsidRPr="00C6260A">
        <w:rPr>
          <w:sz w:val="16"/>
        </w:rPr>
        <w:t>a</w:t>
      </w:r>
      <w:proofErr w:type="gramEnd"/>
      <w:r w:rsidRPr="00C6260A">
        <w:rPr>
          <w:sz w:val="16"/>
        </w:rPr>
        <w:t xml:space="preserve"> kind of squid and snow crab. </w:t>
      </w:r>
      <w:r w:rsidRPr="00C6260A">
        <w:rPr>
          <w:rStyle w:val="StyleBoldUnderline"/>
        </w:rPr>
        <w:t>The agency will also introduce individual quotas for big ships that catch mackerel in the Pacific and impose cuts on catching young Pacific bluefin tuna to help them reproduce</w:t>
      </w:r>
      <w:r w:rsidRPr="00C6260A">
        <w:rPr>
          <w:sz w:val="16"/>
        </w:rPr>
        <w:t xml:space="preserve">. </w:t>
      </w:r>
      <w:r w:rsidRPr="00C6260A">
        <w:rPr>
          <w:rStyle w:val="StyleBoldUnderline"/>
        </w:rPr>
        <w:t>Fishing groups enjoy considerable clout in Japan, where people have relied on the sea for their protein for thousands of years</w:t>
      </w:r>
      <w:r w:rsidRPr="00C6260A">
        <w:rPr>
          <w:sz w:val="16"/>
        </w:rPr>
        <w:t>. However, the loose supervision of the industry has backfired by depleting stocks, said Mie University fisheries expert Toshio Katsukawa. Japanese eel are now on the International Union for Conservation of Nature’s endangered species list. An international committee set up by the U.S., Canada, Mexico, Japan, South Korea, China and Taiwan to monitor commercial fishing said in a report this year that stocks of the Pacific bluefin are at a “near historically low” level. The fish, beloved by sushi eaters, is “experiencing high exploitation rates,” the committee said. The stock of the Pacific bluefin was about 20,000 metric tons in 2012 compared with some 100,000 tons in the 1960s, according to the committee. Likewise, the stock of mackerel in the northern part of the Sea of Japan was about 85,000 tons compared with roughly 800,000 tons in the 1990s, according to the Fisheries Agency.</w:t>
      </w:r>
    </w:p>
    <w:p w14:paraId="0CBAE0D4" w14:textId="77777777" w:rsidR="00AD3C07" w:rsidRPr="00C6260A" w:rsidRDefault="00C101CB" w:rsidP="00AD3C07">
      <w:pPr>
        <w:pStyle w:val="Heading1"/>
        <w:pBdr>
          <w:top w:val="single" w:sz="24" w:space="0" w:color="auto"/>
        </w:pBdr>
      </w:pPr>
      <w:r>
        <w:lastRenderedPageBreak/>
        <w:t xml:space="preserve">2nc - </w:t>
      </w:r>
      <w:r w:rsidR="00AD3C07" w:rsidRPr="00C6260A">
        <w:t>poetry</w:t>
      </w:r>
    </w:p>
    <w:p w14:paraId="784FDD5C" w14:textId="77777777" w:rsidR="00AD3C07" w:rsidRPr="00C6260A" w:rsidRDefault="00AD3C07" w:rsidP="00AD3C07">
      <w:pPr>
        <w:pStyle w:val="Heading4"/>
      </w:pPr>
      <w:r w:rsidRPr="00C6260A">
        <w:t>Here, have some Japanese oceanic suffering poetry</w:t>
      </w:r>
    </w:p>
    <w:p w14:paraId="2AEC030A" w14:textId="77777777" w:rsidR="00AD3C07" w:rsidRPr="00C6260A" w:rsidRDefault="00AD3C07" w:rsidP="00AD3C07">
      <w:r w:rsidRPr="00C6260A">
        <w:rPr>
          <w:b/>
        </w:rPr>
        <w:t xml:space="preserve">Miller and Donnelly 6 </w:t>
      </w:r>
      <w:r w:rsidRPr="00C6260A">
        <w:t>- PATRICK DONNELLY's collection of poems is The Charge (Ausable Press, 2003). He is an Associate Editor at Four Way Books, and has taught at the New School University, Clark University, and the Bread Loaf Writers' Conference. His poems have appeared in American Poetry Review, Ploughshares, The Yale Review, The Virginia Quarterly Review, and The Massachusetts Review. With Stephen Miller he has translated the 16th century Japanese Nô play Shunzei Tadanori for Translations and Transformations: the Heike Monogatari in Nô. STEPHEN MILLER is assistant professor of Japanese language and literature at the University of Massachusetts, Amherst. He is translator of A Pilgrim's Guide to Forty-Six Temples (Weatherhill Inc., 1990), and editor of Partings at Dawn: An Anthology of Japanese Gay Literature (Gay Sunshine Press, 1996). He lived in Japan for nine years between 1980 and 1999, in part as the recipient of two Japan Foundation fellowships for research abroad. He is currently working on a study of the Buddhist poetry in the Japanese imperial poetry anthologies, (“CROSSING THE OCEAN OF SUFFERING”, 2006, http://www.thedrunkenboat.com/waka.html//nemo)</w:t>
      </w:r>
    </w:p>
    <w:p w14:paraId="3B3D70C6" w14:textId="77777777" w:rsidR="00AD3C07" w:rsidRPr="00C6260A" w:rsidRDefault="00AD3C07" w:rsidP="00AD3C07">
      <w:r w:rsidRPr="00C6260A">
        <w:t xml:space="preserve">WRITTEN ON THE SPIRIT OF THE VERSE “TURNING TO THE MOON BRINGS PARADISE TO MIND” </w:t>
      </w:r>
    </w:p>
    <w:p w14:paraId="3F1C231D" w14:textId="77777777" w:rsidR="00AD3C07" w:rsidRPr="00C6260A" w:rsidRDefault="00AD3C07" w:rsidP="00AD3C07"/>
    <w:p w14:paraId="357BD871" w14:textId="77777777" w:rsidR="00AD3C07" w:rsidRPr="00C6260A" w:rsidRDefault="00AD3C07" w:rsidP="00AD3C07"/>
    <w:p w14:paraId="6B2B36C6" w14:textId="77777777" w:rsidR="00AD3C07" w:rsidRPr="00C6260A" w:rsidRDefault="00AD3C07" w:rsidP="00AD3C07">
      <w:proofErr w:type="gramStart"/>
      <w:r w:rsidRPr="00C6260A">
        <w:t>people</w:t>
      </w:r>
      <w:proofErr w:type="gramEnd"/>
      <w:r w:rsidRPr="00C6260A">
        <w:t xml:space="preserve"> who think </w:t>
      </w:r>
    </w:p>
    <w:p w14:paraId="73E12DF5" w14:textId="77777777" w:rsidR="00AD3C07" w:rsidRPr="00C6260A" w:rsidRDefault="00AD3C07" w:rsidP="00AD3C07">
      <w:r w:rsidRPr="00C6260A">
        <w:t xml:space="preserve">       I'm only watching</w:t>
      </w:r>
    </w:p>
    <w:p w14:paraId="20ACFCBA" w14:textId="77777777" w:rsidR="00AD3C07" w:rsidRPr="00C6260A" w:rsidRDefault="00AD3C07" w:rsidP="00AD3C07">
      <w:r w:rsidRPr="00C6260A">
        <w:t xml:space="preserve">               </w:t>
      </w:r>
      <w:proofErr w:type="gramStart"/>
      <w:r w:rsidRPr="00C6260A">
        <w:t>moonset</w:t>
      </w:r>
      <w:proofErr w:type="gramEnd"/>
      <w:r w:rsidRPr="00C6260A">
        <w:t xml:space="preserve"> behind the mountain: </w:t>
      </w:r>
    </w:p>
    <w:p w14:paraId="276834A1" w14:textId="77777777" w:rsidR="00AD3C07" w:rsidRPr="00C6260A" w:rsidRDefault="00AD3C07" w:rsidP="00AD3C07"/>
    <w:p w14:paraId="63B7BBC9" w14:textId="77777777" w:rsidR="00AD3C07" w:rsidRPr="00C6260A" w:rsidRDefault="00AD3C07" w:rsidP="00AD3C07">
      <w:r w:rsidRPr="00C6260A">
        <w:t xml:space="preserve">               </w:t>
      </w:r>
      <w:proofErr w:type="gramStart"/>
      <w:r w:rsidRPr="00C6260A">
        <w:t>when</w:t>
      </w:r>
      <w:proofErr w:type="gramEnd"/>
      <w:r w:rsidRPr="00C6260A">
        <w:t xml:space="preserve"> I face the West,</w:t>
      </w:r>
    </w:p>
    <w:p w14:paraId="1AABE9CF" w14:textId="77777777" w:rsidR="00AD3C07" w:rsidRPr="00C6260A" w:rsidRDefault="00AD3C07" w:rsidP="00AD3C07">
      <w:r w:rsidRPr="00C6260A">
        <w:t xml:space="preserve">       I'm composing</w:t>
      </w:r>
    </w:p>
    <w:p w14:paraId="5035713B" w14:textId="77777777" w:rsidR="00AD3C07" w:rsidRPr="00C6260A" w:rsidRDefault="00AD3C07" w:rsidP="00AD3C07">
      <w:proofErr w:type="gramStart"/>
      <w:r w:rsidRPr="00C6260A">
        <w:t>my</w:t>
      </w:r>
      <w:proofErr w:type="gramEnd"/>
      <w:r w:rsidRPr="00C6260A">
        <w:t xml:space="preserve"> will </w:t>
      </w:r>
    </w:p>
    <w:p w14:paraId="2D45C5C4" w14:textId="77777777" w:rsidR="00AD3C07" w:rsidRPr="00C6260A" w:rsidRDefault="00AD3C07" w:rsidP="00AD3C07"/>
    <w:p w14:paraId="68C0C82B" w14:textId="77777777" w:rsidR="00AD3C07" w:rsidRPr="00C6260A" w:rsidRDefault="00AD3C07" w:rsidP="00AD3C07">
      <w:r w:rsidRPr="00C6260A">
        <w:t xml:space="preserve">              —Minamoto Toshifusa </w:t>
      </w:r>
    </w:p>
    <w:p w14:paraId="46CBFCE7" w14:textId="77777777" w:rsidR="00AD3C07" w:rsidRPr="00C6260A" w:rsidRDefault="00AD3C07" w:rsidP="00AD3C07"/>
    <w:p w14:paraId="1AB1F73F" w14:textId="77777777" w:rsidR="00AD3C07" w:rsidRPr="00C6260A" w:rsidRDefault="00AD3C07" w:rsidP="00AD3C07"/>
    <w:p w14:paraId="3866F0BF" w14:textId="77777777" w:rsidR="00AD3C07" w:rsidRPr="00C6260A" w:rsidRDefault="00AD3C07" w:rsidP="00AD3C07"/>
    <w:p w14:paraId="602EA674" w14:textId="77777777" w:rsidR="00AD3C07" w:rsidRPr="00C6260A" w:rsidRDefault="00AD3C07" w:rsidP="00AD3C07">
      <w:r w:rsidRPr="00C6260A">
        <w:t xml:space="preserve">Senzaishû 1208 </w:t>
      </w:r>
    </w:p>
    <w:p w14:paraId="78B48C86" w14:textId="77777777" w:rsidR="00AD3C07" w:rsidRPr="00C6260A" w:rsidRDefault="00AD3C07" w:rsidP="00AD3C07"/>
    <w:p w14:paraId="417FEF75" w14:textId="77777777" w:rsidR="00AD3C07" w:rsidRPr="00C6260A" w:rsidRDefault="00AD3C07" w:rsidP="00AD3C07">
      <w:r w:rsidRPr="00C6260A">
        <w:t xml:space="preserve">      </w:t>
      </w:r>
      <w:proofErr w:type="gramStart"/>
      <w:r w:rsidRPr="00C6260A">
        <w:t>iru</w:t>
      </w:r>
      <w:proofErr w:type="gramEnd"/>
      <w:r w:rsidRPr="00C6260A">
        <w:t xml:space="preserve"> tsuki o </w:t>
      </w:r>
    </w:p>
    <w:p w14:paraId="6412423B" w14:textId="77777777" w:rsidR="00AD3C07" w:rsidRPr="00C6260A" w:rsidRDefault="00AD3C07" w:rsidP="00AD3C07">
      <w:proofErr w:type="gramStart"/>
      <w:r w:rsidRPr="00C6260A">
        <w:t>miru</w:t>
      </w:r>
      <w:proofErr w:type="gramEnd"/>
      <w:r w:rsidRPr="00C6260A">
        <w:t xml:space="preserve"> to ya hito wa</w:t>
      </w:r>
    </w:p>
    <w:p w14:paraId="2B83AC66" w14:textId="77777777" w:rsidR="00AD3C07" w:rsidRPr="00C6260A" w:rsidRDefault="00AD3C07" w:rsidP="00AD3C07">
      <w:r w:rsidRPr="00C6260A">
        <w:t xml:space="preserve">      </w:t>
      </w:r>
      <w:proofErr w:type="gramStart"/>
      <w:r w:rsidRPr="00C6260A">
        <w:t>omouran</w:t>
      </w:r>
      <w:proofErr w:type="gramEnd"/>
    </w:p>
    <w:p w14:paraId="75798C29" w14:textId="77777777" w:rsidR="00AD3C07" w:rsidRPr="00C6260A" w:rsidRDefault="00AD3C07" w:rsidP="00AD3C07">
      <w:proofErr w:type="gramStart"/>
      <w:r w:rsidRPr="00C6260A">
        <w:t>kokoro</w:t>
      </w:r>
      <w:proofErr w:type="gramEnd"/>
      <w:r w:rsidRPr="00C6260A">
        <w:t xml:space="preserve"> o kakete</w:t>
      </w:r>
    </w:p>
    <w:p w14:paraId="5302E932" w14:textId="77777777" w:rsidR="00AD3C07" w:rsidRPr="00C6260A" w:rsidRDefault="00AD3C07" w:rsidP="00AD3C07">
      <w:proofErr w:type="gramStart"/>
      <w:r w:rsidRPr="00C6260A">
        <w:t>nishi</w:t>
      </w:r>
      <w:proofErr w:type="gramEnd"/>
      <w:r w:rsidRPr="00C6260A">
        <w:t xml:space="preserve"> ni mukaeba </w:t>
      </w:r>
    </w:p>
    <w:p w14:paraId="31B8F703" w14:textId="77777777" w:rsidR="00AD3C07" w:rsidRPr="00C6260A" w:rsidRDefault="00AD3C07" w:rsidP="00AD3C07"/>
    <w:p w14:paraId="1FE8EB62" w14:textId="77777777" w:rsidR="00AD3C07" w:rsidRPr="00C6260A" w:rsidRDefault="00AD3C07" w:rsidP="00AD3C07"/>
    <w:p w14:paraId="459AD868" w14:textId="77777777" w:rsidR="00AD3C07" w:rsidRPr="00C6260A" w:rsidRDefault="00AD3C07" w:rsidP="00AD3C07"/>
    <w:p w14:paraId="606CE466" w14:textId="77777777" w:rsidR="00AD3C07" w:rsidRPr="00C6260A" w:rsidRDefault="00AD3C07" w:rsidP="00AD3C07"/>
    <w:p w14:paraId="4C82F5FE" w14:textId="77777777" w:rsidR="00AD3C07" w:rsidRPr="00C6260A" w:rsidRDefault="00AD3C07" w:rsidP="00AD3C07">
      <w:r w:rsidRPr="00C6260A">
        <w:t xml:space="preserve">FROM A HUNDRED POEMS ON THE LAW, THIS ONE ON THE VERSE “ONLY THE BODHISATTVA OF WISDOM WILL NEVER ABANDON ME” </w:t>
      </w:r>
    </w:p>
    <w:p w14:paraId="5724026A" w14:textId="77777777" w:rsidR="00AD3C07" w:rsidRPr="00C6260A" w:rsidRDefault="00AD3C07" w:rsidP="00AD3C07"/>
    <w:p w14:paraId="1B7D80FD" w14:textId="77777777" w:rsidR="00AD3C07" w:rsidRPr="00C6260A" w:rsidRDefault="00AD3C07" w:rsidP="00AD3C07"/>
    <w:p w14:paraId="38CA33A4" w14:textId="77777777" w:rsidR="00AD3C07" w:rsidRPr="00C6260A" w:rsidRDefault="00AD3C07" w:rsidP="00AD3C07">
      <w:proofErr w:type="gramStart"/>
      <w:r w:rsidRPr="00C6260A">
        <w:t>on</w:t>
      </w:r>
      <w:proofErr w:type="gramEnd"/>
      <w:r w:rsidRPr="00C6260A">
        <w:t xml:space="preserve"> the night</w:t>
      </w:r>
    </w:p>
    <w:p w14:paraId="402BEA3A" w14:textId="77777777" w:rsidR="00AD3C07" w:rsidRPr="00C6260A" w:rsidRDefault="00AD3C07" w:rsidP="00AD3C07">
      <w:r w:rsidRPr="00C6260A">
        <w:lastRenderedPageBreak/>
        <w:t xml:space="preserve">       </w:t>
      </w:r>
      <w:proofErr w:type="gramStart"/>
      <w:r w:rsidRPr="00C6260A">
        <w:t>when</w:t>
      </w:r>
      <w:proofErr w:type="gramEnd"/>
      <w:r w:rsidRPr="00C6260A">
        <w:t xml:space="preserve"> I leave home</w:t>
      </w:r>
    </w:p>
    <w:p w14:paraId="6FC59021" w14:textId="77777777" w:rsidR="00AD3C07" w:rsidRPr="00C6260A" w:rsidRDefault="00AD3C07" w:rsidP="00AD3C07">
      <w:r w:rsidRPr="00C6260A">
        <w:t xml:space="preserve">               </w:t>
      </w:r>
      <w:proofErr w:type="gramStart"/>
      <w:r w:rsidRPr="00C6260A">
        <w:t>forever</w:t>
      </w:r>
      <w:proofErr w:type="gramEnd"/>
      <w:r w:rsidRPr="00C6260A">
        <w:t xml:space="preserve">— </w:t>
      </w:r>
    </w:p>
    <w:p w14:paraId="093732C2" w14:textId="77777777" w:rsidR="00AD3C07" w:rsidRPr="00C6260A" w:rsidRDefault="00AD3C07" w:rsidP="00AD3C07"/>
    <w:p w14:paraId="25A2FE31" w14:textId="77777777" w:rsidR="00AD3C07" w:rsidRPr="00C6260A" w:rsidRDefault="00AD3C07" w:rsidP="00AD3C07">
      <w:r w:rsidRPr="00C6260A">
        <w:t xml:space="preserve">               </w:t>
      </w:r>
      <w:proofErr w:type="gramStart"/>
      <w:r w:rsidRPr="00C6260A">
        <w:t>an</w:t>
      </w:r>
      <w:proofErr w:type="gramEnd"/>
      <w:r w:rsidRPr="00C6260A">
        <w:t xml:space="preserve"> out of this world trip— </w:t>
      </w:r>
    </w:p>
    <w:p w14:paraId="78FE5CBD" w14:textId="77777777" w:rsidR="00AD3C07" w:rsidRPr="00C6260A" w:rsidRDefault="00AD3C07" w:rsidP="00AD3C07"/>
    <w:p w14:paraId="5138AEAD" w14:textId="77777777" w:rsidR="00AD3C07" w:rsidRPr="00C6260A" w:rsidRDefault="00AD3C07" w:rsidP="00AD3C07">
      <w:r w:rsidRPr="00C6260A">
        <w:t xml:space="preserve">       I hear </w:t>
      </w:r>
      <w:proofErr w:type="gramStart"/>
      <w:r w:rsidRPr="00C6260A">
        <w:t>it's</w:t>
      </w:r>
      <w:proofErr w:type="gramEnd"/>
      <w:r w:rsidRPr="00C6260A">
        <w:t xml:space="preserve"> moonlight</w:t>
      </w:r>
    </w:p>
    <w:p w14:paraId="069211F8" w14:textId="77777777" w:rsidR="00AD3C07" w:rsidRPr="00C6260A" w:rsidRDefault="00AD3C07" w:rsidP="00AD3C07">
      <w:proofErr w:type="gramStart"/>
      <w:r w:rsidRPr="00C6260A">
        <w:t>will</w:t>
      </w:r>
      <w:proofErr w:type="gramEnd"/>
      <w:r w:rsidRPr="00C6260A">
        <w:t xml:space="preserve"> lead the way </w:t>
      </w:r>
    </w:p>
    <w:p w14:paraId="2CC818E2" w14:textId="77777777" w:rsidR="00AD3C07" w:rsidRPr="00C6260A" w:rsidRDefault="00AD3C07" w:rsidP="00AD3C07"/>
    <w:p w14:paraId="136F5C03" w14:textId="77777777" w:rsidR="00AD3C07" w:rsidRPr="00C6260A" w:rsidRDefault="00AD3C07" w:rsidP="00AD3C07">
      <w:r w:rsidRPr="00C6260A">
        <w:t xml:space="preserve">              —Shikishi Naishinnô</w:t>
      </w:r>
    </w:p>
    <w:p w14:paraId="3229A4A0" w14:textId="77777777" w:rsidR="00AD3C07" w:rsidRPr="00C6260A" w:rsidRDefault="00AD3C07" w:rsidP="00AD3C07"/>
    <w:p w14:paraId="029D572F" w14:textId="77777777" w:rsidR="00AD3C07" w:rsidRPr="00C6260A" w:rsidRDefault="00AD3C07" w:rsidP="00AD3C07"/>
    <w:p w14:paraId="69265D5E" w14:textId="77777777" w:rsidR="00AD3C07" w:rsidRPr="00C6260A" w:rsidRDefault="00AD3C07" w:rsidP="00AD3C07"/>
    <w:p w14:paraId="7FD8E14C" w14:textId="77777777" w:rsidR="00AD3C07" w:rsidRPr="00C6260A" w:rsidRDefault="00AD3C07" w:rsidP="00AD3C07"/>
    <w:p w14:paraId="3E482502" w14:textId="77777777" w:rsidR="00AD3C07" w:rsidRPr="00C6260A" w:rsidRDefault="00AD3C07" w:rsidP="00AD3C07"/>
    <w:p w14:paraId="70C09610" w14:textId="77777777" w:rsidR="00AD3C07" w:rsidRPr="00C6260A" w:rsidRDefault="00AD3C07" w:rsidP="00AD3C07"/>
    <w:p w14:paraId="2749E9F0" w14:textId="77777777" w:rsidR="00AD3C07" w:rsidRPr="00C6260A" w:rsidRDefault="00AD3C07" w:rsidP="00AD3C07">
      <w:r w:rsidRPr="00C6260A">
        <w:t>Senzaishû 1222</w:t>
      </w:r>
    </w:p>
    <w:p w14:paraId="59A0550F" w14:textId="77777777" w:rsidR="00AD3C07" w:rsidRPr="00C6260A" w:rsidRDefault="00AD3C07" w:rsidP="00AD3C07"/>
    <w:p w14:paraId="76EBF51D" w14:textId="77777777" w:rsidR="00AD3C07" w:rsidRPr="00C6260A" w:rsidRDefault="00AD3C07" w:rsidP="00AD3C07">
      <w:r w:rsidRPr="00C6260A">
        <w:t xml:space="preserve">      </w:t>
      </w:r>
      <w:proofErr w:type="gramStart"/>
      <w:r w:rsidRPr="00C6260A">
        <w:t>furusato</w:t>
      </w:r>
      <w:proofErr w:type="gramEnd"/>
      <w:r w:rsidRPr="00C6260A">
        <w:t xml:space="preserve"> o</w:t>
      </w:r>
    </w:p>
    <w:p w14:paraId="5527637A" w14:textId="77777777" w:rsidR="00AD3C07" w:rsidRPr="00C6260A" w:rsidRDefault="00AD3C07" w:rsidP="00AD3C07">
      <w:proofErr w:type="gramStart"/>
      <w:r w:rsidRPr="00C6260A">
        <w:t>hitori</w:t>
      </w:r>
      <w:proofErr w:type="gramEnd"/>
      <w:r w:rsidRPr="00C6260A">
        <w:t xml:space="preserve"> wakaruru</w:t>
      </w:r>
    </w:p>
    <w:p w14:paraId="63202898" w14:textId="77777777" w:rsidR="00AD3C07" w:rsidRPr="00C6260A" w:rsidRDefault="00AD3C07" w:rsidP="00AD3C07">
      <w:r w:rsidRPr="00C6260A">
        <w:t xml:space="preserve">      </w:t>
      </w:r>
      <w:proofErr w:type="gramStart"/>
      <w:r w:rsidRPr="00C6260A">
        <w:t>yûbe</w:t>
      </w:r>
      <w:proofErr w:type="gramEnd"/>
      <w:r w:rsidRPr="00C6260A">
        <w:t xml:space="preserve"> ni mo</w:t>
      </w:r>
    </w:p>
    <w:p w14:paraId="63C230EC" w14:textId="77777777" w:rsidR="00AD3C07" w:rsidRPr="00C6260A" w:rsidRDefault="00AD3C07" w:rsidP="00AD3C07">
      <w:proofErr w:type="gramStart"/>
      <w:r w:rsidRPr="00C6260A">
        <w:t>okuru</w:t>
      </w:r>
      <w:proofErr w:type="gramEnd"/>
      <w:r w:rsidRPr="00C6260A">
        <w:t xml:space="preserve"> wa tsuki no</w:t>
      </w:r>
    </w:p>
    <w:p w14:paraId="2BDBC88B" w14:textId="77777777" w:rsidR="00AD3C07" w:rsidRPr="00C6260A" w:rsidRDefault="00AD3C07" w:rsidP="00AD3C07">
      <w:proofErr w:type="gramStart"/>
      <w:r w:rsidRPr="00C6260A">
        <w:t>kage</w:t>
      </w:r>
      <w:proofErr w:type="gramEnd"/>
      <w:r w:rsidRPr="00C6260A">
        <w:t xml:space="preserve"> to koso kike </w:t>
      </w:r>
    </w:p>
    <w:p w14:paraId="29A94B2C" w14:textId="77777777" w:rsidR="00AD3C07" w:rsidRPr="00C6260A" w:rsidRDefault="00AD3C07" w:rsidP="00AD3C07"/>
    <w:p w14:paraId="5EB5A62F" w14:textId="77777777" w:rsidR="00AD3C07" w:rsidRPr="00C6260A" w:rsidRDefault="00AD3C07" w:rsidP="00AD3C07"/>
    <w:p w14:paraId="79B532AF" w14:textId="77777777" w:rsidR="00AD3C07" w:rsidRPr="00C6260A" w:rsidRDefault="00AD3C07" w:rsidP="00AD3C07"/>
    <w:p w14:paraId="37666D12" w14:textId="77777777" w:rsidR="00AD3C07" w:rsidRPr="00C6260A" w:rsidRDefault="00AD3C07" w:rsidP="00AD3C07"/>
    <w:p w14:paraId="6F730B00" w14:textId="77777777" w:rsidR="00AD3C07" w:rsidRPr="00C6260A" w:rsidRDefault="00AD3C07" w:rsidP="00AD3C07">
      <w:r w:rsidRPr="00C6260A">
        <w:t xml:space="preserve">ON THE MEANING OF THE </w:t>
      </w:r>
      <w:proofErr w:type="gramStart"/>
      <w:r w:rsidRPr="00C6260A">
        <w:t>TEACHING</w:t>
      </w:r>
      <w:proofErr w:type="gramEnd"/>
      <w:r w:rsidRPr="00C6260A">
        <w:t xml:space="preserve"> “SECRETLY INSIDE HE IS A BODHISATTVA” FROM THE LOTUS SUTRA </w:t>
      </w:r>
    </w:p>
    <w:p w14:paraId="2B79F96F" w14:textId="77777777" w:rsidR="00AD3C07" w:rsidRPr="00C6260A" w:rsidRDefault="00AD3C07" w:rsidP="00AD3C07"/>
    <w:p w14:paraId="0162E9AD" w14:textId="77777777" w:rsidR="00AD3C07" w:rsidRPr="00C6260A" w:rsidRDefault="00AD3C07" w:rsidP="00AD3C07"/>
    <w:p w14:paraId="4AAB36DD" w14:textId="77777777" w:rsidR="00AD3C07" w:rsidRPr="00C6260A" w:rsidRDefault="00AD3C07" w:rsidP="00AD3C07">
      <w:proofErr w:type="gramStart"/>
      <w:r w:rsidRPr="00C6260A">
        <w:t>before</w:t>
      </w:r>
      <w:proofErr w:type="gramEnd"/>
      <w:r w:rsidRPr="00C6260A">
        <w:t xml:space="preserve"> they realized</w:t>
      </w:r>
    </w:p>
    <w:p w14:paraId="25648BCA" w14:textId="77777777" w:rsidR="00AD3C07" w:rsidRPr="00C6260A" w:rsidRDefault="00AD3C07" w:rsidP="00AD3C07">
      <w:r w:rsidRPr="00C6260A">
        <w:t xml:space="preserve">       </w:t>
      </w:r>
      <w:proofErr w:type="gramStart"/>
      <w:r w:rsidRPr="00C6260A">
        <w:t>you</w:t>
      </w:r>
      <w:proofErr w:type="gramEnd"/>
      <w:r w:rsidRPr="00C6260A">
        <w:t xml:space="preserve"> didn't need to cross— </w:t>
      </w:r>
    </w:p>
    <w:p w14:paraId="1D53789C" w14:textId="77777777" w:rsidR="00AD3C07" w:rsidRPr="00C6260A" w:rsidRDefault="00AD3C07" w:rsidP="00AD3C07"/>
    <w:p w14:paraId="2646C34D" w14:textId="77777777" w:rsidR="00AD3C07" w:rsidRPr="00C6260A" w:rsidRDefault="00AD3C07" w:rsidP="00AD3C07">
      <w:r w:rsidRPr="00C6260A">
        <w:t xml:space="preserve">               </w:t>
      </w:r>
      <w:proofErr w:type="gramStart"/>
      <w:r w:rsidRPr="00C6260A">
        <w:t>we’re</w:t>
      </w:r>
      <w:proofErr w:type="gramEnd"/>
      <w:r w:rsidRPr="00C6260A">
        <w:t xml:space="preserve"> helping others across— </w:t>
      </w:r>
    </w:p>
    <w:p w14:paraId="03BF3785" w14:textId="77777777" w:rsidR="00AD3C07" w:rsidRPr="00C6260A" w:rsidRDefault="00AD3C07" w:rsidP="00AD3C07"/>
    <w:p w14:paraId="59C194EC" w14:textId="77777777" w:rsidR="00AD3C07" w:rsidRPr="00C6260A" w:rsidRDefault="00AD3C07" w:rsidP="00AD3C07">
      <w:r w:rsidRPr="00C6260A">
        <w:t xml:space="preserve">                      </w:t>
      </w:r>
      <w:proofErr w:type="gramStart"/>
      <w:r w:rsidRPr="00C6260A">
        <w:t>did</w:t>
      </w:r>
      <w:proofErr w:type="gramEnd"/>
      <w:r w:rsidRPr="00C6260A">
        <w:t xml:space="preserve"> they think you crossed it alone,</w:t>
      </w:r>
    </w:p>
    <w:p w14:paraId="727B16FF" w14:textId="77777777" w:rsidR="00AD3C07" w:rsidRPr="00C6260A" w:rsidRDefault="00AD3C07" w:rsidP="00AD3C07">
      <w:r w:rsidRPr="00C6260A">
        <w:t xml:space="preserve">                             </w:t>
      </w:r>
      <w:proofErr w:type="gramStart"/>
      <w:r w:rsidRPr="00C6260A">
        <w:t>the</w:t>
      </w:r>
      <w:proofErr w:type="gramEnd"/>
      <w:r w:rsidRPr="00C6260A">
        <w:t xml:space="preserve"> ocean of suffering? </w:t>
      </w:r>
    </w:p>
    <w:p w14:paraId="772E18BD" w14:textId="77777777" w:rsidR="00AD3C07" w:rsidRPr="00C6260A" w:rsidRDefault="00AD3C07" w:rsidP="00AD3C07"/>
    <w:p w14:paraId="3E77FE46" w14:textId="77777777" w:rsidR="00AD3C07" w:rsidRPr="00C6260A" w:rsidRDefault="00AD3C07" w:rsidP="00AD3C07">
      <w:r w:rsidRPr="00C6260A">
        <w:t xml:space="preserve">              —Sakon Middle Captain Yoshitsune </w:t>
      </w:r>
    </w:p>
    <w:p w14:paraId="1C62A7C3" w14:textId="77777777" w:rsidR="00AD3C07" w:rsidRPr="00C6260A" w:rsidRDefault="00AD3C07" w:rsidP="00AD3C07"/>
    <w:p w14:paraId="0FCA9FA3" w14:textId="77777777" w:rsidR="00AD3C07" w:rsidRPr="00C6260A" w:rsidRDefault="00AD3C07" w:rsidP="00AD3C07"/>
    <w:p w14:paraId="6B5AE1BD" w14:textId="77777777" w:rsidR="00AD3C07" w:rsidRPr="00C6260A" w:rsidRDefault="00AD3C07" w:rsidP="00AD3C07"/>
    <w:p w14:paraId="18931256" w14:textId="77777777" w:rsidR="00AD3C07" w:rsidRPr="00C6260A" w:rsidRDefault="00AD3C07" w:rsidP="00AD3C07">
      <w:r w:rsidRPr="00C6260A">
        <w:t xml:space="preserve">Senzaishû 1227 </w:t>
      </w:r>
    </w:p>
    <w:p w14:paraId="5D333EB0" w14:textId="77777777" w:rsidR="00AD3C07" w:rsidRPr="00C6260A" w:rsidRDefault="00AD3C07" w:rsidP="00AD3C07"/>
    <w:p w14:paraId="11F8D0CA" w14:textId="77777777" w:rsidR="00AD3C07" w:rsidRPr="00C6260A" w:rsidRDefault="00AD3C07" w:rsidP="00AD3C07">
      <w:r w:rsidRPr="00C6260A">
        <w:t xml:space="preserve">      </w:t>
      </w:r>
      <w:proofErr w:type="gramStart"/>
      <w:r w:rsidRPr="00C6260A">
        <w:t>hitori</w:t>
      </w:r>
      <w:proofErr w:type="gramEnd"/>
      <w:r w:rsidRPr="00C6260A">
        <w:t xml:space="preserve"> nomi</w:t>
      </w:r>
    </w:p>
    <w:p w14:paraId="116E899C" w14:textId="77777777" w:rsidR="00AD3C07" w:rsidRPr="00C6260A" w:rsidRDefault="00AD3C07" w:rsidP="00AD3C07">
      <w:proofErr w:type="gramStart"/>
      <w:r w:rsidRPr="00C6260A">
        <w:t>kurushiki</w:t>
      </w:r>
      <w:proofErr w:type="gramEnd"/>
      <w:r w:rsidRPr="00C6260A">
        <w:t xml:space="preserve"> umi o</w:t>
      </w:r>
    </w:p>
    <w:p w14:paraId="58A1F04D" w14:textId="77777777" w:rsidR="00AD3C07" w:rsidRPr="00C6260A" w:rsidRDefault="00AD3C07" w:rsidP="00AD3C07">
      <w:r w:rsidRPr="00C6260A">
        <w:t xml:space="preserve">      </w:t>
      </w:r>
      <w:proofErr w:type="gramStart"/>
      <w:r w:rsidRPr="00C6260A">
        <w:t>wataru</w:t>
      </w:r>
      <w:proofErr w:type="gramEnd"/>
      <w:r w:rsidRPr="00C6260A">
        <w:t xml:space="preserve"> to ya</w:t>
      </w:r>
    </w:p>
    <w:p w14:paraId="578C9084" w14:textId="77777777" w:rsidR="00AD3C07" w:rsidRPr="00C6260A" w:rsidRDefault="00AD3C07" w:rsidP="00AD3C07">
      <w:proofErr w:type="gramStart"/>
      <w:r w:rsidRPr="00C6260A">
        <w:t>soko</w:t>
      </w:r>
      <w:proofErr w:type="gramEnd"/>
      <w:r w:rsidRPr="00C6260A">
        <w:t xml:space="preserve"> o satoranu</w:t>
      </w:r>
    </w:p>
    <w:p w14:paraId="4690E9ED" w14:textId="77777777" w:rsidR="00AD3C07" w:rsidRPr="00C6260A" w:rsidRDefault="00AD3C07" w:rsidP="00AD3C07">
      <w:proofErr w:type="gramStart"/>
      <w:r w:rsidRPr="00C6260A">
        <w:t>hito</w:t>
      </w:r>
      <w:proofErr w:type="gramEnd"/>
      <w:r w:rsidRPr="00C6260A">
        <w:t xml:space="preserve"> wa miruran </w:t>
      </w:r>
    </w:p>
    <w:p w14:paraId="406AF7FF" w14:textId="77777777" w:rsidR="00AD3C07" w:rsidRPr="00C6260A" w:rsidRDefault="00AD3C07" w:rsidP="00AD3C07"/>
    <w:p w14:paraId="62B8D5BD" w14:textId="77777777" w:rsidR="00AD3C07" w:rsidRPr="00C6260A" w:rsidRDefault="00AD3C07" w:rsidP="00AD3C07"/>
    <w:p w14:paraId="67ECA746" w14:textId="77777777" w:rsidR="00AD3C07" w:rsidRPr="00C6260A" w:rsidRDefault="00AD3C07" w:rsidP="00AD3C07"/>
    <w:p w14:paraId="7CDA0CAE" w14:textId="77777777" w:rsidR="00AD3C07" w:rsidRPr="00C6260A" w:rsidRDefault="00AD3C07" w:rsidP="00AD3C07"/>
    <w:p w14:paraId="542570C3" w14:textId="77777777" w:rsidR="00AD3C07" w:rsidRPr="00C6260A" w:rsidRDefault="00AD3C07" w:rsidP="00AD3C07">
      <w:r w:rsidRPr="00C6260A">
        <w:t xml:space="preserve">NOTICING A PAINTING IN THE MONKS' HALL </w:t>
      </w:r>
      <w:proofErr w:type="gramStart"/>
      <w:r w:rsidRPr="00C6260A">
        <w:t>IN WHICH</w:t>
      </w:r>
      <w:proofErr w:type="gramEnd"/>
      <w:r w:rsidRPr="00C6260A">
        <w:t xml:space="preserve"> THE PRIEST CHÛREN WEEPS OVER A CORPSE, THE AUTHOR SPEAKS AS THE PRIEST </w:t>
      </w:r>
    </w:p>
    <w:p w14:paraId="3B63C4ED" w14:textId="77777777" w:rsidR="00AD3C07" w:rsidRPr="00C6260A" w:rsidRDefault="00AD3C07" w:rsidP="00AD3C07"/>
    <w:p w14:paraId="7D869B00" w14:textId="77777777" w:rsidR="00AD3C07" w:rsidRPr="00C6260A" w:rsidRDefault="00AD3C07" w:rsidP="00AD3C07"/>
    <w:p w14:paraId="2FF54636" w14:textId="77777777" w:rsidR="00AD3C07" w:rsidRPr="00C6260A" w:rsidRDefault="00AD3C07" w:rsidP="00AD3C07">
      <w:proofErr w:type="gramStart"/>
      <w:r w:rsidRPr="00C6260A">
        <w:t>my</w:t>
      </w:r>
      <w:proofErr w:type="gramEnd"/>
      <w:r w:rsidRPr="00C6260A">
        <w:t xml:space="preserve"> fate </w:t>
      </w:r>
    </w:p>
    <w:p w14:paraId="6F935F27" w14:textId="77777777" w:rsidR="00AD3C07" w:rsidRPr="00C6260A" w:rsidRDefault="00AD3C07" w:rsidP="00AD3C07">
      <w:r w:rsidRPr="00C6260A">
        <w:t xml:space="preserve">       </w:t>
      </w:r>
      <w:proofErr w:type="gramStart"/>
      <w:r w:rsidRPr="00C6260A">
        <w:t>brought</w:t>
      </w:r>
      <w:proofErr w:type="gramEnd"/>
      <w:r w:rsidRPr="00C6260A">
        <w:t xml:space="preserve"> me </w:t>
      </w:r>
    </w:p>
    <w:p w14:paraId="03B65DB2" w14:textId="77777777" w:rsidR="00AD3C07" w:rsidRPr="00C6260A" w:rsidRDefault="00AD3C07" w:rsidP="00AD3C07">
      <w:r w:rsidRPr="00C6260A">
        <w:t xml:space="preserve">               </w:t>
      </w:r>
      <w:proofErr w:type="gramStart"/>
      <w:r w:rsidRPr="00C6260A">
        <w:t>to</w:t>
      </w:r>
      <w:proofErr w:type="gramEnd"/>
      <w:r w:rsidRPr="00C6260A">
        <w:t xml:space="preserve"> this corpse— </w:t>
      </w:r>
    </w:p>
    <w:p w14:paraId="06353954" w14:textId="77777777" w:rsidR="00AD3C07" w:rsidRPr="00C6260A" w:rsidRDefault="00AD3C07" w:rsidP="00AD3C07"/>
    <w:p w14:paraId="42E4FFD1" w14:textId="77777777" w:rsidR="00AD3C07" w:rsidRPr="00C6260A" w:rsidRDefault="00AD3C07" w:rsidP="00AD3C07">
      <w:r w:rsidRPr="00C6260A">
        <w:t xml:space="preserve">               </w:t>
      </w:r>
      <w:proofErr w:type="gramStart"/>
      <w:r w:rsidRPr="00C6260A">
        <w:t>who</w:t>
      </w:r>
      <w:proofErr w:type="gramEnd"/>
      <w:r w:rsidRPr="00C6260A">
        <w:t xml:space="preserve"> will</w:t>
      </w:r>
    </w:p>
    <w:p w14:paraId="6636C685" w14:textId="77777777" w:rsidR="00AD3C07" w:rsidRPr="00C6260A" w:rsidRDefault="00AD3C07" w:rsidP="00AD3C07">
      <w:r w:rsidRPr="00C6260A">
        <w:t xml:space="preserve">       </w:t>
      </w:r>
      <w:proofErr w:type="gramStart"/>
      <w:r w:rsidRPr="00C6260A">
        <w:t>visit</w:t>
      </w:r>
      <w:proofErr w:type="gramEnd"/>
      <w:r w:rsidRPr="00C6260A">
        <w:t xml:space="preserve"> me</w:t>
      </w:r>
    </w:p>
    <w:p w14:paraId="5E6AD519" w14:textId="77777777" w:rsidR="00AD3C07" w:rsidRPr="00C6260A" w:rsidRDefault="00AD3C07" w:rsidP="00AD3C07">
      <w:proofErr w:type="gramStart"/>
      <w:r w:rsidRPr="00C6260A">
        <w:t>when</w:t>
      </w:r>
      <w:proofErr w:type="gramEnd"/>
      <w:r w:rsidRPr="00C6260A">
        <w:t xml:space="preserve"> I'm in this shape? </w:t>
      </w:r>
    </w:p>
    <w:p w14:paraId="437E18CB" w14:textId="77777777" w:rsidR="00AD3C07" w:rsidRPr="00C6260A" w:rsidRDefault="00AD3C07" w:rsidP="00AD3C07"/>
    <w:p w14:paraId="5789EF1F" w14:textId="77777777" w:rsidR="00AD3C07" w:rsidRPr="00C6260A" w:rsidRDefault="00AD3C07" w:rsidP="00AD3C07">
      <w:r w:rsidRPr="00C6260A">
        <w:t xml:space="preserve">              —Minamoto Sukekata </w:t>
      </w:r>
    </w:p>
    <w:p w14:paraId="61A76E1F" w14:textId="77777777" w:rsidR="00AD3C07" w:rsidRPr="00C6260A" w:rsidRDefault="00AD3C07" w:rsidP="00AD3C07"/>
    <w:p w14:paraId="6F3890BF" w14:textId="77777777" w:rsidR="00AD3C07" w:rsidRPr="00C6260A" w:rsidRDefault="00AD3C07" w:rsidP="00AD3C07"/>
    <w:p w14:paraId="6815E865" w14:textId="77777777" w:rsidR="00AD3C07" w:rsidRPr="00C6260A" w:rsidRDefault="00AD3C07" w:rsidP="00AD3C07"/>
    <w:p w14:paraId="2B815205" w14:textId="77777777" w:rsidR="00AD3C07" w:rsidRPr="00C6260A" w:rsidRDefault="00AD3C07" w:rsidP="00AD3C07">
      <w:r w:rsidRPr="00C6260A">
        <w:t xml:space="preserve">Shûishû 1328 </w:t>
      </w:r>
    </w:p>
    <w:p w14:paraId="1B344FCD" w14:textId="77777777" w:rsidR="00AD3C07" w:rsidRPr="00C6260A" w:rsidRDefault="00AD3C07" w:rsidP="00AD3C07"/>
    <w:p w14:paraId="40E637FA" w14:textId="77777777" w:rsidR="00AD3C07" w:rsidRPr="00C6260A" w:rsidRDefault="00AD3C07" w:rsidP="00AD3C07">
      <w:r w:rsidRPr="00C6260A">
        <w:t xml:space="preserve">      </w:t>
      </w:r>
      <w:proofErr w:type="gramStart"/>
      <w:r w:rsidRPr="00C6260A">
        <w:t>chigiri</w:t>
      </w:r>
      <w:proofErr w:type="gramEnd"/>
      <w:r w:rsidRPr="00C6260A">
        <w:t xml:space="preserve"> areba</w:t>
      </w:r>
    </w:p>
    <w:p w14:paraId="5AFE36C1" w14:textId="77777777" w:rsidR="00AD3C07" w:rsidRPr="00C6260A" w:rsidRDefault="00AD3C07" w:rsidP="00AD3C07">
      <w:proofErr w:type="gramStart"/>
      <w:r w:rsidRPr="00C6260A">
        <w:t>kabane</w:t>
      </w:r>
      <w:proofErr w:type="gramEnd"/>
      <w:r w:rsidRPr="00C6260A">
        <w:t xml:space="preserve"> naredomo</w:t>
      </w:r>
    </w:p>
    <w:p w14:paraId="65876825" w14:textId="77777777" w:rsidR="00AD3C07" w:rsidRPr="00C6260A" w:rsidRDefault="00AD3C07" w:rsidP="00AD3C07">
      <w:r w:rsidRPr="00C6260A">
        <w:t xml:space="preserve">      </w:t>
      </w:r>
      <w:proofErr w:type="gramStart"/>
      <w:r w:rsidRPr="00C6260A">
        <w:t>ainuru</w:t>
      </w:r>
      <w:proofErr w:type="gramEnd"/>
      <w:r w:rsidRPr="00C6260A">
        <w:t xml:space="preserve"> o</w:t>
      </w:r>
    </w:p>
    <w:p w14:paraId="16B35213" w14:textId="77777777" w:rsidR="00AD3C07" w:rsidRPr="00C6260A" w:rsidRDefault="00AD3C07" w:rsidP="00AD3C07">
      <w:proofErr w:type="gramStart"/>
      <w:r w:rsidRPr="00C6260A">
        <w:t>ware</w:t>
      </w:r>
      <w:proofErr w:type="gramEnd"/>
      <w:r w:rsidRPr="00C6260A">
        <w:t xml:space="preserve"> oba tare ka</w:t>
      </w:r>
    </w:p>
    <w:p w14:paraId="78605553" w14:textId="77777777" w:rsidR="00AD3C07" w:rsidRPr="00C6260A" w:rsidRDefault="00AD3C07" w:rsidP="00AD3C07">
      <w:proofErr w:type="gramStart"/>
      <w:r w:rsidRPr="00C6260A">
        <w:t>towan</w:t>
      </w:r>
      <w:proofErr w:type="gramEnd"/>
      <w:r w:rsidRPr="00C6260A">
        <w:t xml:space="preserve"> to suran </w:t>
      </w:r>
    </w:p>
    <w:p w14:paraId="22B65AB9" w14:textId="77777777" w:rsidR="00AD3C07" w:rsidRPr="00C6260A" w:rsidRDefault="00AD3C07" w:rsidP="00AD3C07"/>
    <w:p w14:paraId="48C33191" w14:textId="77777777" w:rsidR="00AD3C07" w:rsidRPr="00C6260A" w:rsidRDefault="00AD3C07" w:rsidP="00AD3C07"/>
    <w:p w14:paraId="035150A9" w14:textId="77777777" w:rsidR="00AD3C07" w:rsidRPr="00C6260A" w:rsidRDefault="00AD3C07" w:rsidP="00AD3C07"/>
    <w:p w14:paraId="619013B9" w14:textId="77777777" w:rsidR="00AD3C07" w:rsidRPr="00C6260A" w:rsidRDefault="00AD3C07" w:rsidP="00AD3C07"/>
    <w:p w14:paraId="6F51801D" w14:textId="77777777" w:rsidR="00AD3C07" w:rsidRPr="00C6260A" w:rsidRDefault="00AD3C07" w:rsidP="00AD3C07">
      <w:r w:rsidRPr="00C6260A">
        <w:t xml:space="preserve">WRITTEN BEFORE THE POET ENDURED TROUBLES ON PILGRIMAGE TO PRESENT A LOTUS SUTRA IN GOLD INK </w:t>
      </w:r>
    </w:p>
    <w:p w14:paraId="24ACDC90" w14:textId="77777777" w:rsidR="00AD3C07" w:rsidRPr="00C6260A" w:rsidRDefault="00AD3C07" w:rsidP="00AD3C07"/>
    <w:p w14:paraId="169635E4" w14:textId="77777777" w:rsidR="00AD3C07" w:rsidRPr="00C6260A" w:rsidRDefault="00AD3C07" w:rsidP="00AD3C07"/>
    <w:p w14:paraId="1B9E1A70" w14:textId="77777777" w:rsidR="00AD3C07" w:rsidRPr="00C6260A" w:rsidRDefault="00AD3C07" w:rsidP="00AD3C07">
      <w:r w:rsidRPr="00C6260A">
        <w:t xml:space="preserve">                      </w:t>
      </w:r>
      <w:proofErr w:type="gramStart"/>
      <w:r w:rsidRPr="00C6260A">
        <w:t>while</w:t>
      </w:r>
      <w:proofErr w:type="gramEnd"/>
      <w:r w:rsidRPr="00C6260A">
        <w:t xml:space="preserve"> I wait for daybreak</w:t>
      </w:r>
    </w:p>
    <w:p w14:paraId="1B68ED6B" w14:textId="77777777" w:rsidR="00AD3C07" w:rsidRPr="00C6260A" w:rsidRDefault="00AD3C07" w:rsidP="00AD3C07">
      <w:r w:rsidRPr="00C6260A">
        <w:t xml:space="preserve">               </w:t>
      </w:r>
      <w:proofErr w:type="gramStart"/>
      <w:r w:rsidRPr="00C6260A">
        <w:t>to</w:t>
      </w:r>
      <w:proofErr w:type="gramEnd"/>
      <w:r w:rsidRPr="00C6260A">
        <w:t xml:space="preserve"> wake me out of this dream</w:t>
      </w:r>
    </w:p>
    <w:p w14:paraId="2368D43A" w14:textId="77777777" w:rsidR="00AD3C07" w:rsidRPr="00C6260A" w:rsidRDefault="00AD3C07" w:rsidP="00AD3C07">
      <w:r w:rsidRPr="00C6260A">
        <w:t xml:space="preserve">       </w:t>
      </w:r>
      <w:proofErr w:type="gramStart"/>
      <w:r w:rsidRPr="00C6260A">
        <w:t>light</w:t>
      </w:r>
      <w:proofErr w:type="gramEnd"/>
      <w:r w:rsidRPr="00C6260A">
        <w:t xml:space="preserve"> the dark     bedazzlement</w:t>
      </w:r>
    </w:p>
    <w:p w14:paraId="07A26AF3" w14:textId="77777777" w:rsidR="00AD3C07" w:rsidRPr="00C6260A" w:rsidRDefault="00AD3C07" w:rsidP="00AD3C07">
      <w:proofErr w:type="gramStart"/>
      <w:r w:rsidRPr="00C6260A">
        <w:t>of</w:t>
      </w:r>
      <w:proofErr w:type="gramEnd"/>
      <w:r w:rsidRPr="00C6260A">
        <w:t xml:space="preserve"> the Law </w:t>
      </w:r>
    </w:p>
    <w:p w14:paraId="7CED9064" w14:textId="77777777" w:rsidR="00AD3C07" w:rsidRPr="00C6260A" w:rsidRDefault="00AD3C07" w:rsidP="00AD3C07"/>
    <w:p w14:paraId="40C93B4C" w14:textId="77777777" w:rsidR="00AD3C07" w:rsidRPr="00C6260A" w:rsidRDefault="00AD3C07" w:rsidP="00AD3C07">
      <w:r w:rsidRPr="00C6260A">
        <w:t>(—</w:t>
      </w:r>
      <w:proofErr w:type="gramStart"/>
      <w:r w:rsidRPr="00C6260A">
        <w:t>found</w:t>
      </w:r>
      <w:proofErr w:type="gramEnd"/>
      <w:r w:rsidRPr="00C6260A">
        <w:t xml:space="preserve"> by someone </w:t>
      </w:r>
    </w:p>
    <w:p w14:paraId="02F4ACE7" w14:textId="77777777" w:rsidR="00AD3C07" w:rsidRPr="00C6260A" w:rsidRDefault="00AD3C07" w:rsidP="00AD3C07">
      <w:r w:rsidRPr="00C6260A">
        <w:t xml:space="preserve">       </w:t>
      </w:r>
      <w:proofErr w:type="gramStart"/>
      <w:r w:rsidRPr="00C6260A">
        <w:t>in</w:t>
      </w:r>
      <w:proofErr w:type="gramEnd"/>
      <w:r w:rsidRPr="00C6260A">
        <w:t xml:space="preserve"> the poet's house, after he </w:t>
      </w:r>
    </w:p>
    <w:p w14:paraId="7F99C8AB" w14:textId="77777777" w:rsidR="00AD3C07" w:rsidRPr="00C6260A" w:rsidRDefault="00AD3C07" w:rsidP="00AD3C07">
      <w:r w:rsidRPr="00C6260A">
        <w:t xml:space="preserve">               </w:t>
      </w:r>
      <w:proofErr w:type="gramStart"/>
      <w:r w:rsidRPr="00C6260A">
        <w:t>made</w:t>
      </w:r>
      <w:proofErr w:type="gramEnd"/>
      <w:r w:rsidRPr="00C6260A">
        <w:t xml:space="preserve"> his offering </w:t>
      </w:r>
    </w:p>
    <w:p w14:paraId="49B45583" w14:textId="77777777" w:rsidR="00AD3C07" w:rsidRPr="00C6260A" w:rsidRDefault="00AD3C07" w:rsidP="00AD3C07">
      <w:r w:rsidRPr="00C6260A">
        <w:t xml:space="preserve">                      </w:t>
      </w:r>
      <w:proofErr w:type="gramStart"/>
      <w:r w:rsidRPr="00C6260A">
        <w:t>on</w:t>
      </w:r>
      <w:proofErr w:type="gramEnd"/>
      <w:r w:rsidRPr="00C6260A">
        <w:t xml:space="preserve"> the mountain and died) </w:t>
      </w:r>
    </w:p>
    <w:p w14:paraId="26416A11" w14:textId="77777777" w:rsidR="00AD3C07" w:rsidRPr="00C6260A" w:rsidRDefault="00AD3C07" w:rsidP="00AD3C07"/>
    <w:p w14:paraId="368EE219" w14:textId="77777777" w:rsidR="00AD3C07" w:rsidRPr="00C6260A" w:rsidRDefault="00AD3C07" w:rsidP="00AD3C07">
      <w:r w:rsidRPr="00C6260A">
        <w:t xml:space="preserve">              —Fujiwara Atsuie</w:t>
      </w:r>
    </w:p>
    <w:p w14:paraId="22849D58" w14:textId="77777777" w:rsidR="00AD3C07" w:rsidRPr="00C6260A" w:rsidRDefault="00AD3C07" w:rsidP="00AD3C07"/>
    <w:p w14:paraId="5494FEA7" w14:textId="77777777" w:rsidR="00AD3C07" w:rsidRPr="00C6260A" w:rsidRDefault="00AD3C07" w:rsidP="00AD3C07"/>
    <w:p w14:paraId="72FA23A8" w14:textId="77777777" w:rsidR="00AD3C07" w:rsidRPr="00C6260A" w:rsidRDefault="00AD3C07" w:rsidP="00AD3C07"/>
    <w:p w14:paraId="0136DFD1" w14:textId="77777777" w:rsidR="00AD3C07" w:rsidRPr="00C6260A" w:rsidRDefault="00AD3C07" w:rsidP="00AD3C07">
      <w:r w:rsidRPr="00C6260A">
        <w:t xml:space="preserve">Senzaishû 1210 </w:t>
      </w:r>
    </w:p>
    <w:p w14:paraId="31350B1A" w14:textId="77777777" w:rsidR="00AD3C07" w:rsidRPr="00C6260A" w:rsidRDefault="00AD3C07" w:rsidP="00AD3C07"/>
    <w:p w14:paraId="5AF7A46F" w14:textId="77777777" w:rsidR="00AD3C07" w:rsidRPr="00C6260A" w:rsidRDefault="00AD3C07" w:rsidP="00AD3C07">
      <w:r w:rsidRPr="00C6260A">
        <w:t xml:space="preserve">      </w:t>
      </w:r>
      <w:proofErr w:type="gramStart"/>
      <w:r w:rsidRPr="00C6260A">
        <w:t>yume</w:t>
      </w:r>
      <w:proofErr w:type="gramEnd"/>
      <w:r w:rsidRPr="00C6260A">
        <w:t xml:space="preserve"> samemu</w:t>
      </w:r>
    </w:p>
    <w:p w14:paraId="696C204F" w14:textId="77777777" w:rsidR="00AD3C07" w:rsidRPr="00C6260A" w:rsidRDefault="00AD3C07" w:rsidP="00AD3C07">
      <w:proofErr w:type="gramStart"/>
      <w:r w:rsidRPr="00C6260A">
        <w:t>sono</w:t>
      </w:r>
      <w:proofErr w:type="gramEnd"/>
      <w:r w:rsidRPr="00C6260A">
        <w:t xml:space="preserve"> akatsuki o</w:t>
      </w:r>
    </w:p>
    <w:p w14:paraId="74206118" w14:textId="77777777" w:rsidR="00AD3C07" w:rsidRPr="00C6260A" w:rsidRDefault="00AD3C07" w:rsidP="00AD3C07">
      <w:r w:rsidRPr="00C6260A">
        <w:lastRenderedPageBreak/>
        <w:t xml:space="preserve">      </w:t>
      </w:r>
      <w:proofErr w:type="gramStart"/>
      <w:r w:rsidRPr="00C6260A">
        <w:t>matsu</w:t>
      </w:r>
      <w:proofErr w:type="gramEnd"/>
      <w:r w:rsidRPr="00C6260A">
        <w:t xml:space="preserve"> hodo no</w:t>
      </w:r>
    </w:p>
    <w:p w14:paraId="1939D33A" w14:textId="77777777" w:rsidR="00AD3C07" w:rsidRPr="00C6260A" w:rsidRDefault="00AD3C07" w:rsidP="00AD3C07">
      <w:proofErr w:type="gramStart"/>
      <w:r w:rsidRPr="00C6260A">
        <w:t>yami</w:t>
      </w:r>
      <w:proofErr w:type="gramEnd"/>
      <w:r w:rsidRPr="00C6260A">
        <w:t xml:space="preserve"> o mo terase</w:t>
      </w:r>
    </w:p>
    <w:p w14:paraId="5A691523" w14:textId="77777777" w:rsidR="00AD3C07" w:rsidRPr="00C6260A" w:rsidRDefault="00AD3C07" w:rsidP="00AD3C07">
      <w:proofErr w:type="gramStart"/>
      <w:r w:rsidRPr="00C6260A">
        <w:t>nori</w:t>
      </w:r>
      <w:proofErr w:type="gramEnd"/>
      <w:r w:rsidRPr="00C6260A">
        <w:t xml:space="preserve"> no tomoshibi </w:t>
      </w:r>
    </w:p>
    <w:p w14:paraId="0C5CBAFB" w14:textId="77777777" w:rsidR="00AD3C07" w:rsidRPr="00C6260A" w:rsidRDefault="00AD3C07" w:rsidP="00AD3C07"/>
    <w:p w14:paraId="5C7DEBCD" w14:textId="77777777" w:rsidR="00AD3C07" w:rsidRPr="00C6260A" w:rsidRDefault="00AD3C07" w:rsidP="00AD3C07"/>
    <w:p w14:paraId="65CBEF49" w14:textId="77777777" w:rsidR="00AD3C07" w:rsidRPr="00C6260A" w:rsidRDefault="00AD3C07" w:rsidP="00AD3C07"/>
    <w:p w14:paraId="5BA7BF3A" w14:textId="77777777" w:rsidR="00AD3C07" w:rsidRPr="00C6260A" w:rsidRDefault="00AD3C07" w:rsidP="00AD3C07"/>
    <w:p w14:paraId="4D5FE9A3" w14:textId="77777777" w:rsidR="00AD3C07" w:rsidRPr="00C6260A" w:rsidRDefault="00AD3C07" w:rsidP="00AD3C07">
      <w:r w:rsidRPr="00C6260A">
        <w:t xml:space="preserve">WRITTEN WHEN THE MINISTER OF THE RIGHT CAME TO THE PARADISE HALL OF SENSAI SHÔNIN'S TEMPLE </w:t>
      </w:r>
    </w:p>
    <w:p w14:paraId="7392FCAF" w14:textId="77777777" w:rsidR="00AD3C07" w:rsidRPr="00C6260A" w:rsidRDefault="00AD3C07" w:rsidP="00AD3C07"/>
    <w:p w14:paraId="68F4CA0C" w14:textId="77777777" w:rsidR="00AD3C07" w:rsidRPr="00C6260A" w:rsidRDefault="00AD3C07" w:rsidP="00AD3C07"/>
    <w:p w14:paraId="11F80D99" w14:textId="77777777" w:rsidR="00AD3C07" w:rsidRPr="00C6260A" w:rsidRDefault="00AD3C07" w:rsidP="00AD3C07">
      <w:proofErr w:type="gramStart"/>
      <w:r w:rsidRPr="00C6260A">
        <w:t>looking</w:t>
      </w:r>
      <w:proofErr w:type="gramEnd"/>
      <w:r w:rsidRPr="00C6260A">
        <w:t xml:space="preserve"> down into</w:t>
      </w:r>
    </w:p>
    <w:p w14:paraId="742E54E3" w14:textId="77777777" w:rsidR="00AD3C07" w:rsidRPr="00C6260A" w:rsidRDefault="00AD3C07" w:rsidP="00AD3C07">
      <w:r w:rsidRPr="00C6260A">
        <w:t xml:space="preserve">       </w:t>
      </w:r>
      <w:proofErr w:type="gramStart"/>
      <w:r w:rsidRPr="00C6260A">
        <w:t>the</w:t>
      </w:r>
      <w:proofErr w:type="gramEnd"/>
      <w:r w:rsidRPr="00C6260A">
        <w:t xml:space="preserve"> flawless pond </w:t>
      </w:r>
    </w:p>
    <w:p w14:paraId="307B6C0C" w14:textId="77777777" w:rsidR="00AD3C07" w:rsidRPr="00C6260A" w:rsidRDefault="00AD3C07" w:rsidP="00AD3C07"/>
    <w:p w14:paraId="09ECCB46" w14:textId="77777777" w:rsidR="00AD3C07" w:rsidRPr="00C6260A" w:rsidRDefault="00AD3C07" w:rsidP="00AD3C07">
      <w:r w:rsidRPr="00C6260A">
        <w:t xml:space="preserve">               I saw my face</w:t>
      </w:r>
    </w:p>
    <w:p w14:paraId="5C3EF7C6" w14:textId="77777777" w:rsidR="00AD3C07" w:rsidRPr="00C6260A" w:rsidRDefault="00AD3C07" w:rsidP="00AD3C07">
      <w:r w:rsidRPr="00C6260A">
        <w:t xml:space="preserve">                      </w:t>
      </w:r>
      <w:proofErr w:type="gramStart"/>
      <w:r w:rsidRPr="00C6260A">
        <w:t>reborn</w:t>
      </w:r>
      <w:proofErr w:type="gramEnd"/>
    </w:p>
    <w:p w14:paraId="76B43B5F" w14:textId="77777777" w:rsidR="00AD3C07" w:rsidRPr="00C6260A" w:rsidRDefault="00AD3C07" w:rsidP="00AD3C07"/>
    <w:p w14:paraId="7B56A08C" w14:textId="77777777" w:rsidR="00AD3C07" w:rsidRPr="00C6260A" w:rsidRDefault="00AD3C07" w:rsidP="00AD3C07">
      <w:r w:rsidRPr="00C6260A">
        <w:t xml:space="preserve">       </w:t>
      </w:r>
      <w:proofErr w:type="gramStart"/>
      <w:r w:rsidRPr="00C6260A">
        <w:t>when</w:t>
      </w:r>
      <w:proofErr w:type="gramEnd"/>
      <w:r w:rsidRPr="00C6260A">
        <w:t xml:space="preserve"> for so long I was sure </w:t>
      </w:r>
    </w:p>
    <w:p w14:paraId="455A1092" w14:textId="77777777" w:rsidR="00AD3C07" w:rsidRPr="00C6260A" w:rsidRDefault="00AD3C07" w:rsidP="00AD3C07">
      <w:r w:rsidRPr="00C6260A">
        <w:t xml:space="preserve">I'd fall into hell </w:t>
      </w:r>
    </w:p>
    <w:p w14:paraId="2B3A98AB" w14:textId="77777777" w:rsidR="00AD3C07" w:rsidRPr="00C6260A" w:rsidRDefault="00AD3C07" w:rsidP="00AD3C07"/>
    <w:p w14:paraId="01FF939E" w14:textId="77777777" w:rsidR="00AD3C07" w:rsidRPr="00C6260A" w:rsidRDefault="00AD3C07" w:rsidP="00AD3C07">
      <w:r w:rsidRPr="00C6260A">
        <w:t xml:space="preserve">              —Jingihaku Akinaka </w:t>
      </w:r>
    </w:p>
    <w:p w14:paraId="44CED06B" w14:textId="77777777" w:rsidR="00AD3C07" w:rsidRPr="00C6260A" w:rsidRDefault="00AD3C07" w:rsidP="00AD3C07"/>
    <w:p w14:paraId="4D1E5F4E" w14:textId="77777777" w:rsidR="00AD3C07" w:rsidRPr="00C6260A" w:rsidRDefault="00AD3C07" w:rsidP="00AD3C07"/>
    <w:p w14:paraId="213B1A4A" w14:textId="77777777" w:rsidR="00AD3C07" w:rsidRPr="00C6260A" w:rsidRDefault="00AD3C07" w:rsidP="00AD3C07"/>
    <w:p w14:paraId="736C5262" w14:textId="77777777" w:rsidR="00AD3C07" w:rsidRPr="00C6260A" w:rsidRDefault="00AD3C07" w:rsidP="00AD3C07">
      <w:r w:rsidRPr="00C6260A">
        <w:t xml:space="preserve">Senzaishû 1232 </w:t>
      </w:r>
    </w:p>
    <w:p w14:paraId="1DA18113" w14:textId="77777777" w:rsidR="00AD3C07" w:rsidRPr="00C6260A" w:rsidRDefault="00AD3C07" w:rsidP="00AD3C07"/>
    <w:p w14:paraId="57E178F6" w14:textId="77777777" w:rsidR="00AD3C07" w:rsidRPr="00C6260A" w:rsidRDefault="00AD3C07" w:rsidP="00AD3C07">
      <w:r w:rsidRPr="00C6260A">
        <w:t xml:space="preserve">      </w:t>
      </w:r>
      <w:proofErr w:type="gramStart"/>
      <w:r w:rsidRPr="00C6260A">
        <w:t>isagiyoki</w:t>
      </w:r>
      <w:proofErr w:type="gramEnd"/>
    </w:p>
    <w:p w14:paraId="7FEA6502" w14:textId="77777777" w:rsidR="00AD3C07" w:rsidRPr="00C6260A" w:rsidRDefault="00AD3C07" w:rsidP="00AD3C07">
      <w:proofErr w:type="gramStart"/>
      <w:r w:rsidRPr="00C6260A">
        <w:t>ike</w:t>
      </w:r>
      <w:proofErr w:type="gramEnd"/>
      <w:r w:rsidRPr="00C6260A">
        <w:t xml:space="preserve"> ni kage koso</w:t>
      </w:r>
    </w:p>
    <w:p w14:paraId="5E31F04A" w14:textId="77777777" w:rsidR="00AD3C07" w:rsidRPr="00C6260A" w:rsidRDefault="00AD3C07" w:rsidP="00AD3C07">
      <w:r w:rsidRPr="00C6260A">
        <w:t xml:space="preserve">      </w:t>
      </w:r>
      <w:proofErr w:type="gramStart"/>
      <w:r w:rsidRPr="00C6260A">
        <w:t>ukabinure</w:t>
      </w:r>
      <w:proofErr w:type="gramEnd"/>
    </w:p>
    <w:p w14:paraId="3CDC3CBF" w14:textId="77777777" w:rsidR="00AD3C07" w:rsidRPr="00C6260A" w:rsidRDefault="00AD3C07" w:rsidP="00AD3C07">
      <w:proofErr w:type="gramStart"/>
      <w:r w:rsidRPr="00C6260A">
        <w:t>shizumi</w:t>
      </w:r>
      <w:proofErr w:type="gramEnd"/>
      <w:r w:rsidRPr="00C6260A">
        <w:t xml:space="preserve"> ya sen to</w:t>
      </w:r>
    </w:p>
    <w:p w14:paraId="68133A82" w14:textId="77777777" w:rsidR="00AD3C07" w:rsidRPr="00C6260A" w:rsidRDefault="00AD3C07" w:rsidP="00AD3C07">
      <w:proofErr w:type="gramStart"/>
      <w:r w:rsidRPr="00C6260A">
        <w:t>omou</w:t>
      </w:r>
      <w:proofErr w:type="gramEnd"/>
      <w:r w:rsidRPr="00C6260A">
        <w:t xml:space="preserve"> waga mi o </w:t>
      </w:r>
    </w:p>
    <w:p w14:paraId="44B8863C" w14:textId="77777777" w:rsidR="00AD3C07" w:rsidRPr="00C6260A" w:rsidRDefault="00AD3C07" w:rsidP="00AD3C07"/>
    <w:p w14:paraId="7602930C" w14:textId="77777777" w:rsidR="00AD3C07" w:rsidRPr="00C6260A" w:rsidRDefault="00AD3C07" w:rsidP="00AD3C07"/>
    <w:p w14:paraId="5BD018BC" w14:textId="77777777" w:rsidR="00AD3C07" w:rsidRPr="00C6260A" w:rsidRDefault="00AD3C07" w:rsidP="00AD3C07"/>
    <w:p w14:paraId="5951DB5B" w14:textId="77777777" w:rsidR="00AD3C07" w:rsidRPr="00C6260A" w:rsidRDefault="00AD3C07" w:rsidP="00AD3C07"/>
    <w:p w14:paraId="345923F3" w14:textId="77777777" w:rsidR="00AD3C07" w:rsidRPr="00C6260A" w:rsidRDefault="00AD3C07" w:rsidP="00AD3C07">
      <w:r w:rsidRPr="00C6260A">
        <w:t xml:space="preserve">WRITTEN WHEN THE TENRYAKU EMPEROR'S PLANS FOR A CELEBRATION IN HIS MOTHER'S HONOR WERE CUT SHORT BY HER DEATH, AND A CEREMONY TO RECITE THE SUTRAS WAS HELD INSTEAD </w:t>
      </w:r>
    </w:p>
    <w:p w14:paraId="5AC4FEB6" w14:textId="77777777" w:rsidR="00AD3C07" w:rsidRPr="00C6260A" w:rsidRDefault="00AD3C07" w:rsidP="00AD3C07"/>
    <w:p w14:paraId="526C795D" w14:textId="77777777" w:rsidR="00AD3C07" w:rsidRPr="00C6260A" w:rsidRDefault="00AD3C07" w:rsidP="00AD3C07"/>
    <w:p w14:paraId="2678B82F" w14:textId="77777777" w:rsidR="00AD3C07" w:rsidRPr="00C6260A" w:rsidRDefault="00AD3C07" w:rsidP="00AD3C07">
      <w:r w:rsidRPr="00C6260A">
        <w:t xml:space="preserve">I wanted to hurry them </w:t>
      </w:r>
    </w:p>
    <w:p w14:paraId="003E9CEC" w14:textId="77777777" w:rsidR="00AD3C07" w:rsidRPr="00C6260A" w:rsidRDefault="00AD3C07" w:rsidP="00AD3C07">
      <w:r w:rsidRPr="00C6260A">
        <w:t xml:space="preserve">       </w:t>
      </w:r>
      <w:proofErr w:type="gramStart"/>
      <w:r w:rsidRPr="00C6260A">
        <w:t>to</w:t>
      </w:r>
      <w:proofErr w:type="gramEnd"/>
      <w:r w:rsidRPr="00C6260A">
        <w:t xml:space="preserve"> you </w:t>
      </w:r>
    </w:p>
    <w:p w14:paraId="7D16C5E6" w14:textId="77777777" w:rsidR="00AD3C07" w:rsidRPr="00C6260A" w:rsidRDefault="00AD3C07" w:rsidP="00AD3C07">
      <w:r w:rsidRPr="00C6260A">
        <w:t xml:space="preserve">               </w:t>
      </w:r>
      <w:proofErr w:type="gramStart"/>
      <w:r w:rsidRPr="00C6260A">
        <w:t>for</w:t>
      </w:r>
      <w:proofErr w:type="gramEnd"/>
      <w:r w:rsidRPr="00C6260A">
        <w:t xml:space="preserve"> your journey— </w:t>
      </w:r>
    </w:p>
    <w:p w14:paraId="6DB30349" w14:textId="77777777" w:rsidR="00AD3C07" w:rsidRPr="00C6260A" w:rsidRDefault="00AD3C07" w:rsidP="00AD3C07"/>
    <w:p w14:paraId="079203FB" w14:textId="77777777" w:rsidR="00AD3C07" w:rsidRPr="00C6260A" w:rsidRDefault="00AD3C07" w:rsidP="00AD3C07">
      <w:r w:rsidRPr="00C6260A">
        <w:t xml:space="preserve">               </w:t>
      </w:r>
      <w:proofErr w:type="gramStart"/>
      <w:r w:rsidRPr="00C6260A">
        <w:t>the</w:t>
      </w:r>
      <w:proofErr w:type="gramEnd"/>
      <w:r w:rsidRPr="00C6260A">
        <w:t xml:space="preserve"> tender </w:t>
      </w:r>
    </w:p>
    <w:p w14:paraId="07AF5C6D" w14:textId="77777777" w:rsidR="00AD3C07" w:rsidRPr="00C6260A" w:rsidRDefault="00AD3C07" w:rsidP="00AD3C07">
      <w:r w:rsidRPr="00C6260A">
        <w:t xml:space="preserve">       </w:t>
      </w:r>
      <w:proofErr w:type="gramStart"/>
      <w:r w:rsidRPr="00C6260A">
        <w:t>shoots</w:t>
      </w:r>
      <w:proofErr w:type="gramEnd"/>
      <w:r w:rsidRPr="00C6260A">
        <w:t xml:space="preserve"> of spring</w:t>
      </w:r>
    </w:p>
    <w:p w14:paraId="6D796376" w14:textId="77777777" w:rsidR="00AD3C07" w:rsidRPr="00C6260A" w:rsidRDefault="00AD3C07" w:rsidP="00AD3C07">
      <w:r w:rsidRPr="00C6260A">
        <w:t xml:space="preserve">I picked today </w:t>
      </w:r>
    </w:p>
    <w:p w14:paraId="64E9A9F7" w14:textId="77777777" w:rsidR="00AD3C07" w:rsidRPr="00C6260A" w:rsidRDefault="00AD3C07" w:rsidP="00AD3C07"/>
    <w:p w14:paraId="732A4B8F" w14:textId="77777777" w:rsidR="00AD3C07" w:rsidRPr="00C6260A" w:rsidRDefault="00AD3C07" w:rsidP="00AD3C07">
      <w:r w:rsidRPr="00C6260A">
        <w:t xml:space="preserve">              —Gyosei </w:t>
      </w:r>
    </w:p>
    <w:p w14:paraId="38A19D31" w14:textId="77777777" w:rsidR="00AD3C07" w:rsidRPr="00C6260A" w:rsidRDefault="00AD3C07" w:rsidP="00AD3C07"/>
    <w:p w14:paraId="2B183E8A" w14:textId="77777777" w:rsidR="00AD3C07" w:rsidRPr="00C6260A" w:rsidRDefault="00AD3C07" w:rsidP="00AD3C07"/>
    <w:p w14:paraId="5C23F086" w14:textId="77777777" w:rsidR="00AD3C07" w:rsidRPr="00C6260A" w:rsidRDefault="00AD3C07" w:rsidP="00AD3C07"/>
    <w:p w14:paraId="69CF2DF4" w14:textId="77777777" w:rsidR="00AD3C07" w:rsidRPr="00C6260A" w:rsidRDefault="00AD3C07" w:rsidP="00AD3C07">
      <w:r w:rsidRPr="00C6260A">
        <w:t xml:space="preserve">Shûishû 1338 </w:t>
      </w:r>
    </w:p>
    <w:p w14:paraId="4C22CB59" w14:textId="77777777" w:rsidR="00AD3C07" w:rsidRPr="00C6260A" w:rsidRDefault="00AD3C07" w:rsidP="00AD3C07"/>
    <w:p w14:paraId="6DDFE9C6" w14:textId="77777777" w:rsidR="00AD3C07" w:rsidRPr="00C6260A" w:rsidRDefault="00AD3C07" w:rsidP="00AD3C07">
      <w:r w:rsidRPr="00C6260A">
        <w:t xml:space="preserve">      </w:t>
      </w:r>
      <w:proofErr w:type="gramStart"/>
      <w:r w:rsidRPr="00C6260A">
        <w:t>itsu</w:t>
      </w:r>
      <w:proofErr w:type="gramEnd"/>
      <w:r w:rsidRPr="00C6260A">
        <w:t xml:space="preserve"> shika to</w:t>
      </w:r>
    </w:p>
    <w:p w14:paraId="421845F8" w14:textId="77777777" w:rsidR="00AD3C07" w:rsidRPr="00C6260A" w:rsidRDefault="00AD3C07" w:rsidP="00AD3C07">
      <w:proofErr w:type="gramStart"/>
      <w:r w:rsidRPr="00C6260A">
        <w:t>kimi</w:t>
      </w:r>
      <w:proofErr w:type="gramEnd"/>
      <w:r w:rsidRPr="00C6260A">
        <w:t xml:space="preserve"> ni to omoishi</w:t>
      </w:r>
    </w:p>
    <w:p w14:paraId="38410A72" w14:textId="77777777" w:rsidR="00AD3C07" w:rsidRPr="00C6260A" w:rsidRDefault="00AD3C07" w:rsidP="00AD3C07">
      <w:r w:rsidRPr="00C6260A">
        <w:t xml:space="preserve">      </w:t>
      </w:r>
      <w:proofErr w:type="gramStart"/>
      <w:r w:rsidRPr="00C6260A">
        <w:t>wakana</w:t>
      </w:r>
      <w:proofErr w:type="gramEnd"/>
      <w:r w:rsidRPr="00C6260A">
        <w:t xml:space="preserve"> o ba</w:t>
      </w:r>
    </w:p>
    <w:p w14:paraId="323A789A" w14:textId="77777777" w:rsidR="00AD3C07" w:rsidRPr="00C6260A" w:rsidRDefault="00AD3C07" w:rsidP="00AD3C07">
      <w:proofErr w:type="gramStart"/>
      <w:r w:rsidRPr="00C6260A">
        <w:t>nori</w:t>
      </w:r>
      <w:proofErr w:type="gramEnd"/>
      <w:r w:rsidRPr="00C6260A">
        <w:t xml:space="preserve"> no michi ni zo</w:t>
      </w:r>
    </w:p>
    <w:p w14:paraId="083186D6" w14:textId="77777777" w:rsidR="00AD3C07" w:rsidRPr="00C6260A" w:rsidRDefault="00AD3C07" w:rsidP="00AD3C07">
      <w:proofErr w:type="gramStart"/>
      <w:r w:rsidRPr="00C6260A">
        <w:t>kyô</w:t>
      </w:r>
      <w:proofErr w:type="gramEnd"/>
      <w:r w:rsidRPr="00C6260A">
        <w:t xml:space="preserve"> wa tsumitsuru </w:t>
      </w:r>
    </w:p>
    <w:p w14:paraId="6F0E7FE1" w14:textId="77777777" w:rsidR="00AD3C07" w:rsidRPr="00C6260A" w:rsidRDefault="00AD3C07" w:rsidP="00AD3C07"/>
    <w:p w14:paraId="1A4CC72A" w14:textId="77777777" w:rsidR="00AD3C07" w:rsidRPr="00C6260A" w:rsidRDefault="00AD3C07" w:rsidP="00AD3C07"/>
    <w:p w14:paraId="0E814371" w14:textId="77777777" w:rsidR="00AD3C07" w:rsidRPr="00C6260A" w:rsidRDefault="00AD3C07" w:rsidP="00AD3C07"/>
    <w:p w14:paraId="10050DD6" w14:textId="77777777" w:rsidR="00AD3C07" w:rsidRPr="00C6260A" w:rsidRDefault="00AD3C07" w:rsidP="00AD3C07">
      <w:r w:rsidRPr="00C6260A">
        <w:t xml:space="preserve">[Gathering young herbs was a springtime ritual at the court. The poem also alludes to the Buddha's teaching (in the “Devadatta” chapter of the Lotus Sutra) that he reached enlightenment in a previous lifetime by performing tasks for others: gathering herbs, chopping wood, carrying water.] </w:t>
      </w:r>
    </w:p>
    <w:p w14:paraId="2CF07EAB" w14:textId="77777777" w:rsidR="00AD3C07" w:rsidRPr="00C6260A" w:rsidRDefault="00AD3C07" w:rsidP="00AD3C07"/>
    <w:p w14:paraId="21383B3E" w14:textId="77777777" w:rsidR="00AD3C07" w:rsidRPr="00C6260A" w:rsidRDefault="00AD3C07" w:rsidP="00AD3C07"/>
    <w:p w14:paraId="05457A31" w14:textId="77777777" w:rsidR="00AD3C07" w:rsidRPr="00C6260A" w:rsidRDefault="00AD3C07" w:rsidP="00AD3C07"/>
    <w:p w14:paraId="556D53E9" w14:textId="77777777" w:rsidR="00AD3C07" w:rsidRPr="00C6260A" w:rsidRDefault="00AD3C07" w:rsidP="00AD3C07"/>
    <w:p w14:paraId="5E38EEA1" w14:textId="77777777" w:rsidR="00AD3C07" w:rsidRPr="00C6260A" w:rsidRDefault="00AD3C07" w:rsidP="00AD3C07"/>
    <w:p w14:paraId="49278049" w14:textId="77777777" w:rsidR="00AD3C07" w:rsidRPr="00C6260A" w:rsidRDefault="00AD3C07" w:rsidP="00AD3C07"/>
    <w:p w14:paraId="0B715CA5" w14:textId="77777777" w:rsidR="00AD3C07" w:rsidRPr="00C6260A" w:rsidRDefault="00AD3C07" w:rsidP="00AD3C07"/>
    <w:p w14:paraId="16FBDD8B" w14:textId="77777777" w:rsidR="00AD3C07" w:rsidRPr="00C6260A" w:rsidRDefault="00AD3C07" w:rsidP="00AD3C07">
      <w:proofErr w:type="gramStart"/>
      <w:r w:rsidRPr="00C6260A">
        <w:t>the</w:t>
      </w:r>
      <w:proofErr w:type="gramEnd"/>
      <w:r w:rsidRPr="00C6260A">
        <w:t xml:space="preserve"> debt </w:t>
      </w:r>
    </w:p>
    <w:p w14:paraId="576EC86E" w14:textId="77777777" w:rsidR="00AD3C07" w:rsidRPr="00C6260A" w:rsidRDefault="00AD3C07" w:rsidP="00AD3C07">
      <w:r w:rsidRPr="00C6260A">
        <w:t xml:space="preserve">       I owe the breasts</w:t>
      </w:r>
    </w:p>
    <w:p w14:paraId="500C00DF" w14:textId="77777777" w:rsidR="00AD3C07" w:rsidRPr="00C6260A" w:rsidRDefault="00AD3C07" w:rsidP="00AD3C07">
      <w:r w:rsidRPr="00C6260A">
        <w:t xml:space="preserve">               </w:t>
      </w:r>
      <w:proofErr w:type="gramStart"/>
      <w:r w:rsidRPr="00C6260A">
        <w:t>my</w:t>
      </w:r>
      <w:proofErr w:type="gramEnd"/>
      <w:r w:rsidRPr="00C6260A">
        <w:t xml:space="preserve"> mother in tender mercy gave— </w:t>
      </w:r>
    </w:p>
    <w:p w14:paraId="778A4DD7" w14:textId="77777777" w:rsidR="00AD3C07" w:rsidRPr="00C6260A" w:rsidRDefault="00AD3C07" w:rsidP="00AD3C07"/>
    <w:p w14:paraId="0FD9215A" w14:textId="77777777" w:rsidR="00AD3C07" w:rsidRPr="00C6260A" w:rsidRDefault="00AD3C07" w:rsidP="00AD3C07">
      <w:r w:rsidRPr="00C6260A">
        <w:t xml:space="preserve">               </w:t>
      </w:r>
      <w:proofErr w:type="gramStart"/>
      <w:r w:rsidRPr="00C6260A">
        <w:t>to</w:t>
      </w:r>
      <w:proofErr w:type="gramEnd"/>
      <w:r w:rsidRPr="00C6260A">
        <w:t xml:space="preserve"> one hundred stones </w:t>
      </w:r>
    </w:p>
    <w:p w14:paraId="17E13112" w14:textId="77777777" w:rsidR="00AD3C07" w:rsidRPr="00C6260A" w:rsidRDefault="00AD3C07" w:rsidP="00AD3C07">
      <w:r w:rsidRPr="00C6260A">
        <w:t xml:space="preserve">       </w:t>
      </w:r>
      <w:proofErr w:type="gramStart"/>
      <w:r w:rsidRPr="00C6260A">
        <w:t>add</w:t>
      </w:r>
      <w:proofErr w:type="gramEnd"/>
      <w:r w:rsidRPr="00C6260A">
        <w:t xml:space="preserve"> eighty— </w:t>
      </w:r>
    </w:p>
    <w:p w14:paraId="35243BEF" w14:textId="77777777" w:rsidR="00AD3C07" w:rsidRPr="00C6260A" w:rsidRDefault="00AD3C07" w:rsidP="00AD3C07"/>
    <w:p w14:paraId="4A1C02BC" w14:textId="77777777" w:rsidR="00AD3C07" w:rsidRPr="00C6260A" w:rsidRDefault="00AD3C07" w:rsidP="00AD3C07">
      <w:r w:rsidRPr="00C6260A">
        <w:t xml:space="preserve">I repay today </w:t>
      </w:r>
    </w:p>
    <w:p w14:paraId="2FA1C801" w14:textId="77777777" w:rsidR="00AD3C07" w:rsidRPr="00C6260A" w:rsidRDefault="00AD3C07" w:rsidP="00AD3C07"/>
    <w:p w14:paraId="6C82A2CE" w14:textId="77777777" w:rsidR="00AD3C07" w:rsidRPr="00C6260A" w:rsidRDefault="00AD3C07" w:rsidP="00AD3C07">
      <w:r w:rsidRPr="00C6260A">
        <w:t xml:space="preserve">              — Gyôki </w:t>
      </w:r>
    </w:p>
    <w:p w14:paraId="6AACADDF" w14:textId="77777777" w:rsidR="00AD3C07" w:rsidRPr="00C6260A" w:rsidRDefault="00AD3C07" w:rsidP="00AD3C07"/>
    <w:p w14:paraId="7D9739B8" w14:textId="77777777" w:rsidR="00AD3C07" w:rsidRPr="00C6260A" w:rsidRDefault="00AD3C07" w:rsidP="00AD3C07"/>
    <w:p w14:paraId="2D8E55C2" w14:textId="77777777" w:rsidR="00AD3C07" w:rsidRPr="00C6260A" w:rsidRDefault="00AD3C07" w:rsidP="00AD3C07"/>
    <w:p w14:paraId="487CCE84" w14:textId="77777777" w:rsidR="00AD3C07" w:rsidRPr="00C6260A" w:rsidRDefault="00AD3C07" w:rsidP="00AD3C07">
      <w:r w:rsidRPr="00C6260A">
        <w:t xml:space="preserve">Shûishû 1347 </w:t>
      </w:r>
    </w:p>
    <w:p w14:paraId="770B6C06" w14:textId="77777777" w:rsidR="00AD3C07" w:rsidRPr="00C6260A" w:rsidRDefault="00AD3C07" w:rsidP="00AD3C07"/>
    <w:p w14:paraId="0C3C2CBA" w14:textId="77777777" w:rsidR="00AD3C07" w:rsidRPr="00C6260A" w:rsidRDefault="00AD3C07" w:rsidP="00AD3C07">
      <w:r w:rsidRPr="00C6260A">
        <w:t xml:space="preserve">      </w:t>
      </w:r>
      <w:proofErr w:type="gramStart"/>
      <w:r w:rsidRPr="00C6260A">
        <w:t>momokusa</w:t>
      </w:r>
      <w:proofErr w:type="gramEnd"/>
      <w:r w:rsidRPr="00C6260A">
        <w:t xml:space="preserve"> ni</w:t>
      </w:r>
    </w:p>
    <w:p w14:paraId="7B8C8980" w14:textId="77777777" w:rsidR="00AD3C07" w:rsidRPr="00C6260A" w:rsidRDefault="00AD3C07" w:rsidP="00AD3C07">
      <w:proofErr w:type="gramStart"/>
      <w:r w:rsidRPr="00C6260A">
        <w:t>yasokusa</w:t>
      </w:r>
      <w:proofErr w:type="gramEnd"/>
      <w:r w:rsidRPr="00C6260A">
        <w:t xml:space="preserve"> no soete</w:t>
      </w:r>
    </w:p>
    <w:p w14:paraId="5983DA9A" w14:textId="77777777" w:rsidR="00AD3C07" w:rsidRPr="00C6260A" w:rsidRDefault="00AD3C07" w:rsidP="00AD3C07">
      <w:r w:rsidRPr="00C6260A">
        <w:t xml:space="preserve">      </w:t>
      </w:r>
      <w:proofErr w:type="gramStart"/>
      <w:r w:rsidRPr="00C6260A">
        <w:t>tamaiteshi</w:t>
      </w:r>
      <w:proofErr w:type="gramEnd"/>
    </w:p>
    <w:p w14:paraId="32661D63" w14:textId="77777777" w:rsidR="00AD3C07" w:rsidRPr="00C6260A" w:rsidRDefault="00AD3C07" w:rsidP="00AD3C07">
      <w:proofErr w:type="gramStart"/>
      <w:r w:rsidRPr="00C6260A">
        <w:t>chibusa</w:t>
      </w:r>
      <w:proofErr w:type="gramEnd"/>
      <w:r w:rsidRPr="00C6260A">
        <w:t xml:space="preserve"> no mukui</w:t>
      </w:r>
    </w:p>
    <w:p w14:paraId="128237D5" w14:textId="77777777" w:rsidR="00AD3C07" w:rsidRPr="00C6260A" w:rsidRDefault="00AD3C07" w:rsidP="00AD3C07">
      <w:proofErr w:type="gramStart"/>
      <w:r w:rsidRPr="00C6260A">
        <w:t>kyô</w:t>
      </w:r>
      <w:proofErr w:type="gramEnd"/>
      <w:r w:rsidRPr="00C6260A">
        <w:t xml:space="preserve"> zo waga suru </w:t>
      </w:r>
    </w:p>
    <w:p w14:paraId="28A4AA31" w14:textId="77777777" w:rsidR="009E098C" w:rsidRPr="00C6260A" w:rsidRDefault="00C101CB" w:rsidP="009E098C">
      <w:pPr>
        <w:pStyle w:val="Heading1"/>
      </w:pPr>
      <w:r>
        <w:lastRenderedPageBreak/>
        <w:t xml:space="preserve">2nc - </w:t>
      </w:r>
      <w:r w:rsidR="009E098C" w:rsidRPr="00C6260A">
        <w:t>private industry</w:t>
      </w:r>
    </w:p>
    <w:p w14:paraId="5021DC09" w14:textId="77777777" w:rsidR="009E098C" w:rsidRPr="00C6260A" w:rsidRDefault="009E098C" w:rsidP="009E098C">
      <w:pPr>
        <w:pStyle w:val="Heading4"/>
      </w:pPr>
      <w:r w:rsidRPr="00C6260A">
        <w:t>Japan can attract private investment</w:t>
      </w:r>
    </w:p>
    <w:p w14:paraId="3E0334FD" w14:textId="77777777" w:rsidR="009E098C" w:rsidRPr="00C6260A" w:rsidRDefault="009E098C" w:rsidP="009E098C">
      <w:r w:rsidRPr="00C6260A">
        <w:rPr>
          <w:b/>
        </w:rPr>
        <w:t>TBD 14</w:t>
      </w:r>
      <w:r w:rsidRPr="00C6260A">
        <w:t xml:space="preserve"> – Tribune Business Desk, (“JICA: Economic zones to bring Japanese investment”, June 29, 2014, http://www.dhakatribune.com/money/2014/jun/29/jica-economic-zones-bring-japanese-investment//nemo)</w:t>
      </w:r>
    </w:p>
    <w:p w14:paraId="1C14A115" w14:textId="77777777" w:rsidR="009E098C" w:rsidRPr="00C6260A" w:rsidRDefault="009E098C" w:rsidP="009E098C">
      <w:pPr>
        <w:rPr>
          <w:sz w:val="10"/>
        </w:rPr>
      </w:pPr>
      <w:r w:rsidRPr="00C6260A">
        <w:rPr>
          <w:rStyle w:val="StyleBoldUnderline"/>
        </w:rPr>
        <w:t>The development of economic zones in the country will attract more Japanese investment,</w:t>
      </w:r>
      <w:r w:rsidRPr="00C6260A">
        <w:rPr>
          <w:sz w:val="10"/>
        </w:rPr>
        <w:t xml:space="preserve"> Chief Representative of Japan International Cooperation Agency (JICA) in Bangladesh Mikio Hataeda said yesterday. He said </w:t>
      </w:r>
      <w:r w:rsidRPr="00C6260A">
        <w:rPr>
          <w:rStyle w:val="StyleBoldUnderline"/>
        </w:rPr>
        <w:t xml:space="preserve">Japanese investment </w:t>
      </w:r>
      <w:proofErr w:type="gramStart"/>
      <w:r w:rsidRPr="00C6260A">
        <w:rPr>
          <w:rStyle w:val="StyleBoldUnderline"/>
        </w:rPr>
        <w:t>will</w:t>
      </w:r>
      <w:proofErr w:type="gramEnd"/>
      <w:r w:rsidRPr="00C6260A">
        <w:rPr>
          <w:rStyle w:val="StyleBoldUnderline"/>
        </w:rPr>
        <w:t xml:space="preserve"> help technological development of industries</w:t>
      </w:r>
      <w:r w:rsidRPr="00C6260A">
        <w:rPr>
          <w:sz w:val="10"/>
        </w:rPr>
        <w:t xml:space="preserve"> in Bangladesh. Hataeda was addressing a seminar on “Economic Zones Development for Japanese Investors” at a hotel in the city, reports UNB. JICA Ban</w:t>
      </w:r>
      <w:r w:rsidR="0022466C">
        <w:rPr>
          <w:sz w:val="10"/>
        </w:rPr>
        <w:tab/>
      </w:r>
      <w:r w:rsidRPr="00C6260A">
        <w:rPr>
          <w:sz w:val="10"/>
        </w:rPr>
        <w:t xml:space="preserve">gladesh and Bangladesh Economic Zones Authority (BEZA) organised the seminar in association with Japan External Trade Organisation (JETRO) to sensitise </w:t>
      </w:r>
      <w:r w:rsidRPr="00C6260A">
        <w:rPr>
          <w:rStyle w:val="StyleBoldUnderline"/>
        </w:rPr>
        <w:t>Japanese investors about the recent developments in economic zones scenario, rules, regulations as well as incentives offered by the government in promoting foreign direct investment (FDI).</w:t>
      </w:r>
      <w:r w:rsidRPr="00C6260A">
        <w:rPr>
          <w:sz w:val="10"/>
        </w:rPr>
        <w:t xml:space="preserve"> Prime Minister’s principal secretary Abdus Sobhan Sikder, Jetro representative Jei Kawano and Bangladesh Economic Zones Authority (BEZA) chairman Fakhrul Islam also addressed the seminar. The JICA representative said the implementation of the Bay of Bengal Industrial Growth Belt (BIG-B) plan would play a big role in promoting Bangladesh-Japan’s economic cooperation. “BIG-B is a grand design to promote industrial agglomeration and take full advantage of the vibrant economic growth from Pacific to Indian Ocean.” He said economic zones for Japanese investors would be a primary trigger for the prospective industrial agglomeration and international trade under the BIG-B initiative. The other speakers observed that though Bangladesh with its huge potentials is being regarded as “Next 11” country in the world economy, it has failed to attract much FDI from Japan and other countries while ASEAN countries like Vietnam, Indonesia are successful in this field. </w:t>
      </w:r>
      <w:r w:rsidRPr="00C6260A">
        <w:rPr>
          <w:rStyle w:val="StyleBoldUnderline"/>
        </w:rPr>
        <w:t>Some Japanese investors said they found high operation cost in business, non-friendly regulatory measures and critical financial issues as major impediments for Japanese investment. They suggested the BEZA to showcase the incentives they are offering to foreign investors</w:t>
      </w:r>
      <w:r w:rsidRPr="00C6260A">
        <w:rPr>
          <w:sz w:val="10"/>
        </w:rPr>
        <w:t xml:space="preserve">. The seminar was told that about 180 Japanese firms are now doing business in Bangladesh. Reiterating the government’s strong commitment towards improving investment climate, </w:t>
      </w:r>
      <w:r w:rsidRPr="00C6260A">
        <w:rPr>
          <w:rStyle w:val="StyleBoldUnderline"/>
        </w:rPr>
        <w:t xml:space="preserve">Abdus Sobhan said the number of Japanese companies </w:t>
      </w:r>
      <w:proofErr w:type="gramStart"/>
      <w:r w:rsidRPr="00C6260A">
        <w:rPr>
          <w:rStyle w:val="StyleBoldUnderline"/>
        </w:rPr>
        <w:t>may</w:t>
      </w:r>
      <w:proofErr w:type="gramEnd"/>
      <w:r w:rsidRPr="00C6260A">
        <w:rPr>
          <w:rStyle w:val="StyleBoldUnderline"/>
        </w:rPr>
        <w:t xml:space="preserve"> increase rapidly if they take benefit of low production cost compared to other countries in the world. BEZA chairman said the government has been developing five economic zones to attract FDI.</w:t>
      </w:r>
      <w:r w:rsidRPr="00C6260A">
        <w:rPr>
          <w:sz w:val="10"/>
        </w:rPr>
        <w:t xml:space="preserve"> </w:t>
      </w:r>
    </w:p>
    <w:p w14:paraId="5E746DEE" w14:textId="77777777" w:rsidR="00AD3C07" w:rsidRPr="00C6260A" w:rsidRDefault="00C101CB" w:rsidP="00AD3C07">
      <w:pPr>
        <w:pStyle w:val="Heading1"/>
      </w:pPr>
      <w:r>
        <w:lastRenderedPageBreak/>
        <w:t>2nc -</w:t>
      </w:r>
      <w:r w:rsidR="00D61D39">
        <w:t xml:space="preserve"> </w:t>
      </w:r>
      <w:r w:rsidR="00AD3C07" w:rsidRPr="00C6260A">
        <w:t>rem</w:t>
      </w:r>
    </w:p>
    <w:p w14:paraId="33AA325B" w14:textId="77777777" w:rsidR="00AD3C07" w:rsidRPr="00C6260A" w:rsidRDefault="00AD3C07" w:rsidP="00AD3C07">
      <w:pPr>
        <w:pStyle w:val="Heading4"/>
      </w:pPr>
      <w:r w:rsidRPr="00C6260A">
        <w:t>Japan has tech to find and access to rare earth minerals</w:t>
      </w:r>
    </w:p>
    <w:p w14:paraId="235AA04E" w14:textId="77777777" w:rsidR="00AD3C07" w:rsidRPr="00C6260A" w:rsidRDefault="00AD3C07" w:rsidP="00AD3C07">
      <w:r w:rsidRPr="00C6260A">
        <w:rPr>
          <w:b/>
        </w:rPr>
        <w:t xml:space="preserve">INN 13 </w:t>
      </w:r>
      <w:r w:rsidRPr="00C6260A">
        <w:t>– Investing News Network by Resource Intelligence, (“OCEAN EXPLORATION: Underwater rare earth behemoth arises”, April 2, 2013, http://www.resourceintelligence.net/ocean-exploration-underwater-rare-earth-behemoth-arises///nemo)</w:t>
      </w:r>
    </w:p>
    <w:p w14:paraId="66C4A29B" w14:textId="77777777" w:rsidR="00AD3C07" w:rsidRPr="00C6260A" w:rsidRDefault="00AD3C07" w:rsidP="00AD3C07">
      <w:pPr>
        <w:rPr>
          <w:sz w:val="8"/>
        </w:rPr>
      </w:pPr>
      <w:r w:rsidRPr="00C6260A">
        <w:rPr>
          <w:sz w:val="8"/>
        </w:rPr>
        <w:t>All eyes shifted east this week when J</w:t>
      </w:r>
      <w:r w:rsidRPr="00C6260A">
        <w:rPr>
          <w:rStyle w:val="StyleBoldUnderline"/>
        </w:rPr>
        <w:t>apanese researchers announced the discovery of a large-scale deposit of rare earths in the seabed s</w:t>
      </w:r>
      <w:r w:rsidRPr="00C6260A">
        <w:rPr>
          <w:sz w:val="8"/>
        </w:rPr>
        <w:t xml:space="preserve">urrounding Minami-Tori-shima Island in the Pacific Ocean. </w:t>
      </w:r>
      <w:r w:rsidRPr="00C6260A">
        <w:rPr>
          <w:rStyle w:val="StyleBoldUnderline"/>
        </w:rPr>
        <w:t xml:space="preserve">Scientists from the Japan Agency for Marine-Earth Science and Technology </w:t>
      </w:r>
      <w:r w:rsidRPr="00C6260A">
        <w:rPr>
          <w:sz w:val="8"/>
        </w:rPr>
        <w:t xml:space="preserve">and the University of Tokyo </w:t>
      </w:r>
      <w:r w:rsidRPr="00C6260A">
        <w:rPr>
          <w:rStyle w:val="StyleBoldUnderline"/>
        </w:rPr>
        <w:t>confirmed the discovery</w:t>
      </w:r>
      <w:r w:rsidRPr="00C6260A">
        <w:rPr>
          <w:sz w:val="8"/>
        </w:rPr>
        <w:t xml:space="preserve"> of a “huge new deposit” on the Pacific seabed. </w:t>
      </w:r>
      <w:r w:rsidRPr="00C6260A">
        <w:rPr>
          <w:rStyle w:val="StyleBoldUnderline"/>
        </w:rPr>
        <w:t>They claim that the deposit can be mined at very low cost and will be able to produce materials that are 20 to 30 times more concentrated than those currently being mined in China</w:t>
      </w:r>
      <w:r w:rsidRPr="00C6260A">
        <w:rPr>
          <w:sz w:val="8"/>
        </w:rPr>
        <w:t xml:space="preserve">. Some analysts believe that if the Asian manufacturing giant is able to implement a cost-effective way of extracting this resource, which is said to be located approximately 5,700 meters below sea level, it will have access to approximately 6.8 million metric tons (MT) of rare earths, equivalent to 230 years of local demand, according to The Australian. What sets this discovery apart? Mud sample concentration is what makes this discovery notable. Yasuhiro Kato, a Tokyo University professor and the </w:t>
      </w:r>
      <w:r w:rsidRPr="00C6260A">
        <w:rPr>
          <w:rStyle w:val="StyleBoldUnderline"/>
        </w:rPr>
        <w:t>researcher who led the underwater discovery, admitted that he assumed the finding was a mistake when he first saw the “astronomically high level of rare earth minerals</w:t>
      </w:r>
      <w:r w:rsidRPr="00C6260A">
        <w:rPr>
          <w:sz w:val="8"/>
        </w:rPr>
        <w:t xml:space="preserve">” present, The Guardian reported. </w:t>
      </w:r>
      <w:r w:rsidRPr="00C6260A">
        <w:rPr>
          <w:rStyle w:val="StyleBoldUnderline"/>
        </w:rPr>
        <w:t>The newly discovered metals are in higher than usual concentrations and will be cheap to mine; researchers intend to explore for another two years before scaling up efforts aimed at the extraction of the elements from the seabed</w:t>
      </w:r>
      <w:r w:rsidRPr="00C6260A">
        <w:rPr>
          <w:sz w:val="8"/>
        </w:rPr>
        <w:t xml:space="preserve">, according to a report by The Telegraph. “When researchers brought back the data to me, I thought they must have made a mistake, the levels were so high. </w:t>
      </w:r>
      <w:r w:rsidRPr="00C6260A">
        <w:rPr>
          <w:rStyle w:val="StyleBoldUnderline"/>
        </w:rPr>
        <w:t>The fact is this discovery could help supply Japan with 60 percent of its annual needs merely with the contents of a single vessel</w:t>
      </w:r>
      <w:r w:rsidRPr="00C6260A">
        <w:rPr>
          <w:sz w:val="8"/>
        </w:rPr>
        <w:t>,” said Kato. While countries such as the US and Australia have been actively ramping up production of rare earth elements (REEs), they have yet to discover viable quantities of heavy rare earth elements (HREEs), such as dysprosium, terbium, europium and ytterbium. The possible exception is Ucore Rare Metals (TSXV</w:t>
      </w:r>
      <w:proofErr w:type="gramStart"/>
      <w:r w:rsidRPr="00C6260A">
        <w:rPr>
          <w:sz w:val="8"/>
        </w:rPr>
        <w:t>:UCU</w:t>
      </w:r>
      <w:proofErr w:type="gramEnd"/>
      <w:r w:rsidRPr="00C6260A">
        <w:rPr>
          <w:sz w:val="8"/>
        </w:rPr>
        <w:t xml:space="preserve">), whose Bokan property in Alaska is enriched with heavy REEs, including dysprosium, terbium and yttrium, according to the company’s 2012 PEA. The importance of securing such REE supplies was highlighted only last week, when the Department of Defense released its biannual Strategic and Critical Materials 2013 Report on Stockpile Requirements, which calls for the government to stockpile $120.43 million worth of HREEs. On the same note, the US Department of Energy (DOE) announced earlier this year that it would allocate up to $120 million for the creation of a rare earths research facility aimed at decreasing the country’s dependence on REEs from China. Exploration gaining momentum </w:t>
      </w:r>
      <w:proofErr w:type="gramStart"/>
      <w:r w:rsidRPr="00C6260A">
        <w:rPr>
          <w:sz w:val="8"/>
        </w:rPr>
        <w:t>This</w:t>
      </w:r>
      <w:proofErr w:type="gramEnd"/>
      <w:r w:rsidRPr="00C6260A">
        <w:rPr>
          <w:sz w:val="8"/>
        </w:rPr>
        <w:t xml:space="preserve"> is not the first instance of Japan expanding its search for viable REE resources into more remote locations</w:t>
      </w:r>
      <w:r w:rsidRPr="00C6260A">
        <w:rPr>
          <w:rStyle w:val="StyleBoldUnderline"/>
        </w:rPr>
        <w:t>. The country has been openly aggressive in its stance towards diversifying supply, and this search gained momentum when it, along with the US</w:t>
      </w:r>
      <w:r w:rsidRPr="00C6260A">
        <w:rPr>
          <w:sz w:val="8"/>
        </w:rPr>
        <w:t xml:space="preserve"> and European </w:t>
      </w:r>
      <w:proofErr w:type="gramStart"/>
      <w:r w:rsidRPr="00C6260A">
        <w:rPr>
          <w:sz w:val="8"/>
        </w:rPr>
        <w:t>Union,</w:t>
      </w:r>
      <w:proofErr w:type="gramEnd"/>
      <w:r w:rsidRPr="00C6260A">
        <w:rPr>
          <w:sz w:val="8"/>
        </w:rPr>
        <w:t xml:space="preserve"> </w:t>
      </w:r>
      <w:r w:rsidRPr="00C6260A">
        <w:rPr>
          <w:rStyle w:val="StyleBoldUnderline"/>
        </w:rPr>
        <w:t xml:space="preserve">formed an alliance that moved in on the World Trade Organization to challenge China’s restrictive REE export policies. The country’s goal of breaking its reliance on China was highlighted </w:t>
      </w:r>
      <w:r w:rsidRPr="00C6260A">
        <w:rPr>
          <w:sz w:val="8"/>
        </w:rPr>
        <w:t xml:space="preserve">when Kato told The Telegraph that China’s restrictive export </w:t>
      </w:r>
      <w:r w:rsidRPr="00C6260A">
        <w:rPr>
          <w:rStyle w:val="StyleBoldUnderline"/>
        </w:rPr>
        <w:t>policies are meant to force manufacturing companies to build inside of the country</w:t>
      </w:r>
      <w:r w:rsidRPr="00C6260A">
        <w:rPr>
          <w:sz w:val="8"/>
        </w:rPr>
        <w:t xml:space="preserve">, allowing the communist state to steal their technologies. This is also not the first time Japanese researchers have claimed to </w:t>
      </w:r>
      <w:proofErr w:type="gramStart"/>
      <w:r w:rsidRPr="00C6260A">
        <w:rPr>
          <w:sz w:val="8"/>
        </w:rPr>
        <w:t>have discovered</w:t>
      </w:r>
      <w:proofErr w:type="gramEnd"/>
      <w:r w:rsidRPr="00C6260A">
        <w:rPr>
          <w:sz w:val="8"/>
        </w:rPr>
        <w:t xml:space="preserve"> an unusual REE deposit. Earlier this year, Japanese mining company Nippon Light Metal Holdings Company (TSE:5703) stated that Jamaica </w:t>
      </w:r>
      <w:proofErr w:type="gramStart"/>
      <w:r w:rsidRPr="00C6260A">
        <w:rPr>
          <w:sz w:val="8"/>
        </w:rPr>
        <w:t>may</w:t>
      </w:r>
      <w:proofErr w:type="gramEnd"/>
      <w:r w:rsidRPr="00C6260A">
        <w:rPr>
          <w:sz w:val="8"/>
        </w:rPr>
        <w:t xml:space="preserve"> host a large amount of REEs in its red mud, or bauxite residue. “A dramatic and highly significant new development” While this latest discovery is undoubtedly a coup for Japan in its efforts to diversify its rare earth </w:t>
      </w:r>
      <w:proofErr w:type="gramStart"/>
      <w:r w:rsidRPr="00C6260A">
        <w:rPr>
          <w:sz w:val="8"/>
        </w:rPr>
        <w:t>supply,</w:t>
      </w:r>
      <w:proofErr w:type="gramEnd"/>
      <w:r w:rsidRPr="00C6260A">
        <w:rPr>
          <w:sz w:val="8"/>
        </w:rPr>
        <w:t xml:space="preserve"> some investors are questioning whether a large-scale mining operation in such a remote location is in fact feasible. “The discovery of REEs in 2011 in the deep ocean sediments of the Pacific was a significant event and indicated a potential long-term source of REEs. However, the new discovery of REE- and yttrium-rich nodules close to the ocean bottom, and within the exclusive economic zone (EEZ) of Japan, is a dramatic and highly significant new development,” said Peter Kowalczyk, CEO of Ocean Floor Geophysics, in a conversation with Rare Earth Investing News. Ocean Floor Geophysics is a Canada-based private company that provides geophysical services for the exploration of submarine massive sulphides. “The ore tenor of these nodules is presumably higher than that of the previously discovered REE-rich sediments. The fact that this resource exists as nodules close to the ocean bottom means it is likely to be simple to mine. It will not require burrowing or the removal of significant amounts of overlying sediments,” he said. No territorial implications He added that another advantage to the find is that any political issues related to the holding of tenements under the authority of the International Seabed Authority will be eliminated as the resource lies within Japan’s established EEZ and not within the disputed area of the Japanese EEZ in the South China Sea.</w:t>
      </w:r>
      <w:r w:rsidRPr="00C6260A">
        <w:rPr>
          <w:rStyle w:val="StyleBoldUnderline"/>
        </w:rPr>
        <w:t xml:space="preserve"> </w:t>
      </w:r>
      <w:r w:rsidRPr="00C6260A">
        <w:rPr>
          <w:sz w:val="8"/>
        </w:rPr>
        <w:t xml:space="preserve">Investors are also questioning the logistical viability of an underwater project of this scale; however, Kowalczyk noted that the oil industry is already working at depths up to 3,000 meters, with the move to 6,000 meters already well underway in the equipment industries. “Japan has already committed to developing the technology to mine copper, gold and zinc in from sea floor deposits and to begin sea floor mining within this decade. </w:t>
      </w:r>
      <w:r w:rsidRPr="00C6260A">
        <w:rPr>
          <w:rStyle w:val="StyleBoldUnderline"/>
        </w:rPr>
        <w:t xml:space="preserve">Mining REEs and yttrium from a </w:t>
      </w:r>
      <w:proofErr w:type="gramStart"/>
      <w:r w:rsidRPr="00C6260A">
        <w:rPr>
          <w:rStyle w:val="StyleBoldUnderline"/>
        </w:rPr>
        <w:t>deep sea</w:t>
      </w:r>
      <w:proofErr w:type="gramEnd"/>
      <w:r w:rsidRPr="00C6260A">
        <w:rPr>
          <w:rStyle w:val="StyleBoldUnderline"/>
        </w:rPr>
        <w:t xml:space="preserve"> nodule resource is a natural extension to the present Japanese technology track.</w:t>
      </w:r>
      <w:r w:rsidRPr="00C6260A">
        <w:rPr>
          <w:sz w:val="8"/>
        </w:rPr>
        <w:t xml:space="preserve"> The discovery of REEs and yttrium in nodules will add impetus to their present work to begin sea floor mining,” he added. “The analogue is manganese nodule mining, which is attracting considerable interest today — in the 1970s, manganese nodules were lifted 5,000 meters using air-lift risers. This may not be the most efficient method, but it is simple and it works. The overall costs are unknown, but the cost of robotic equipment is declining rapidly.” When questioned as to whether such a high-profile discovery might lead to more interest in underwater exploration companies, such as Nautilus Minerals (TSX</w:t>
      </w:r>
      <w:proofErr w:type="gramStart"/>
      <w:r w:rsidRPr="00C6260A">
        <w:rPr>
          <w:sz w:val="8"/>
        </w:rPr>
        <w:t>:NUS</w:t>
      </w:r>
      <w:proofErr w:type="gramEnd"/>
      <w:r w:rsidRPr="00C6260A">
        <w:rPr>
          <w:sz w:val="8"/>
        </w:rPr>
        <w:t xml:space="preserve">), Kowalczyk, responded, “yes, although there are very few of them and in the present mining investment climate they are having a tough go.” Environmentally sound Over half of the metal in this underwater deposit is on the heavier end of the spectrum, “twice the level of China’s key mines and without the radioactive by-product thorium that makes the metals so hard to mine,” according to researchers cited by The Telegraph. Commenting on the environmental implications of mining REEs from the seabed, Kowalczyk noted that there will likely not be any major implications and that if issues arise, they will most likely be associated with the amount of material that needs to be moved to access the ore-bearing horizons, which are subhorizontal and exist over large areas. Describing the kind of extraction process that would be used to retrieve REEs from the seabed, Kowalczyk stated it </w:t>
      </w:r>
      <w:proofErr w:type="gramStart"/>
      <w:r w:rsidRPr="00C6260A">
        <w:rPr>
          <w:sz w:val="8"/>
        </w:rPr>
        <w:t>will</w:t>
      </w:r>
      <w:proofErr w:type="gramEnd"/>
      <w:r w:rsidRPr="00C6260A">
        <w:rPr>
          <w:sz w:val="8"/>
        </w:rPr>
        <w:t xml:space="preserve"> undoubtedly be robotic. “It is very unlikely it will be an open-cut type of extraction sequence as this would impact considerable amounts of material. Possible candidates are in situ leaching, robotic mining machines that are analogues of tunnel boring machines and perhaps subhorizontal drilling similar to that used in the extractions of tight gas from shale formations on land.” He continued, “</w:t>
      </w:r>
      <w:proofErr w:type="gramStart"/>
      <w:r w:rsidRPr="00C6260A">
        <w:rPr>
          <w:sz w:val="8"/>
        </w:rPr>
        <w:t>it</w:t>
      </w:r>
      <w:proofErr w:type="gramEnd"/>
      <w:r w:rsidRPr="00C6260A">
        <w:rPr>
          <w:sz w:val="8"/>
        </w:rPr>
        <w:t xml:space="preserve"> may be that a process similar to that used for roll-front uranium deposits on land may be adaptable to this environment also. If the new high-grade nodule type deposits are confirmed to be extensive and not buried deeply, this will simplify the mining process.”</w:t>
      </w:r>
    </w:p>
    <w:p w14:paraId="209EFF15" w14:textId="77777777" w:rsidR="00AD3C07" w:rsidRPr="00C6260A" w:rsidRDefault="00AD3C07" w:rsidP="00AD3C07">
      <w:pPr>
        <w:pStyle w:val="Heading4"/>
      </w:pPr>
      <w:r w:rsidRPr="00C6260A">
        <w:t>Japan has mineral exploration technology</w:t>
      </w:r>
    </w:p>
    <w:p w14:paraId="0EAC9C41" w14:textId="77777777" w:rsidR="00AD3C07" w:rsidRPr="00C6260A" w:rsidRDefault="00AD3C07" w:rsidP="00AD3C07">
      <w:r w:rsidRPr="00C6260A">
        <w:rPr>
          <w:b/>
        </w:rPr>
        <w:t xml:space="preserve">ML 12 </w:t>
      </w:r>
      <w:r w:rsidRPr="00C6260A">
        <w:t>– MarineLink.com, (“</w:t>
      </w:r>
      <w:r w:rsidRPr="00C6260A">
        <w:tab/>
        <w:t>Japanese Deep Ocean Exploration Ship Shown Off”, News Release, March 23, 2012, http://www.marinelink.com/news/exploration-Japanese343305.aspx//nemo)</w:t>
      </w:r>
    </w:p>
    <w:p w14:paraId="0EF31201" w14:textId="77777777" w:rsidR="00AD3C07" w:rsidRPr="00C6260A" w:rsidRDefault="00AD3C07" w:rsidP="00AD3C07">
      <w:pPr>
        <w:rPr>
          <w:sz w:val="16"/>
        </w:rPr>
      </w:pPr>
      <w:r w:rsidRPr="00C6260A">
        <w:rPr>
          <w:rStyle w:val="StyleBoldUnderline"/>
        </w:rPr>
        <w:t>Japan</w:t>
      </w:r>
      <w:r w:rsidRPr="00C6260A">
        <w:rPr>
          <w:sz w:val="16"/>
        </w:rPr>
        <w:t xml:space="preserve"> has </w:t>
      </w:r>
      <w:r w:rsidRPr="00C6260A">
        <w:rPr>
          <w:rStyle w:val="StyleBoldUnderline"/>
        </w:rPr>
        <w:t>unveiled a</w:t>
      </w:r>
      <w:r w:rsidRPr="00C6260A">
        <w:rPr>
          <w:sz w:val="16"/>
        </w:rPr>
        <w:t xml:space="preserve"> 6,283-ton </w:t>
      </w:r>
      <w:r w:rsidRPr="00C6260A">
        <w:rPr>
          <w:rStyle w:val="StyleBoldUnderline"/>
        </w:rPr>
        <w:t>exploration vessel that will search for rare metals and other natural resources in waters around the nation</w:t>
      </w:r>
      <w:r w:rsidRPr="00C6260A">
        <w:rPr>
          <w:sz w:val="16"/>
        </w:rPr>
        <w:t xml:space="preserve">. The Hakurei, 118 meters long and 19 meters wide, was shown to the media at Harumi Wharf in Tokyo. </w:t>
      </w:r>
      <w:r w:rsidRPr="00C6260A">
        <w:rPr>
          <w:rStyle w:val="StyleBoldUnderline"/>
        </w:rPr>
        <w:t xml:space="preserve">The vessel features drilling equipment that can dig </w:t>
      </w:r>
      <w:r w:rsidRPr="00C6260A">
        <w:rPr>
          <w:sz w:val="16"/>
        </w:rPr>
        <w:t xml:space="preserve">up 400 meters </w:t>
      </w:r>
      <w:r w:rsidRPr="00C6260A">
        <w:rPr>
          <w:rStyle w:val="StyleBoldUnderline"/>
        </w:rPr>
        <w:t>into the seabed</w:t>
      </w:r>
      <w:r w:rsidRPr="00C6260A">
        <w:rPr>
          <w:sz w:val="16"/>
        </w:rPr>
        <w:t xml:space="preserve"> at a depth of 2,000 meters. The ship will initially search for resources off Okinawa Prefecture and the Ogasawara Islands. The Hakurei is owned by the government-backed Japan Oil, Gas and Metals National Corp. and is </w:t>
      </w:r>
      <w:r w:rsidRPr="00C6260A">
        <w:rPr>
          <w:rStyle w:val="StyleBoldUnderline"/>
        </w:rPr>
        <w:t>the first marine resources survey ship built</w:t>
      </w:r>
      <w:r w:rsidRPr="00C6260A">
        <w:rPr>
          <w:sz w:val="16"/>
        </w:rPr>
        <w:t xml:space="preserve"> in Japan in 30 years. It cost 27.5 billion yen ($329.4 million). Hakurei is expected to </w:t>
      </w:r>
      <w:r w:rsidRPr="00C6260A">
        <w:rPr>
          <w:rStyle w:val="StyleBoldUnderline"/>
        </w:rPr>
        <w:t>confirm the resource potential in waters</w:t>
      </w:r>
      <w:r w:rsidRPr="00C6260A">
        <w:rPr>
          <w:sz w:val="16"/>
        </w:rPr>
        <w:t xml:space="preserve"> around Japan, including manganese nodule and submarine hydrothermal deposit.</w:t>
      </w:r>
    </w:p>
    <w:p w14:paraId="1E06602C" w14:textId="77777777" w:rsidR="00AD3C07" w:rsidRPr="00C6260A" w:rsidRDefault="00AD3C07" w:rsidP="00AD3C07"/>
    <w:p w14:paraId="75A4271C" w14:textId="77777777" w:rsidR="009A4814" w:rsidRPr="00C6260A" w:rsidRDefault="00C101CB" w:rsidP="009A4814">
      <w:pPr>
        <w:pStyle w:val="Heading1"/>
      </w:pPr>
      <w:r>
        <w:lastRenderedPageBreak/>
        <w:t xml:space="preserve">2nc - </w:t>
      </w:r>
      <w:r w:rsidR="009A4814" w:rsidRPr="00C6260A">
        <w:t>remote sensing</w:t>
      </w:r>
    </w:p>
    <w:p w14:paraId="357D670A" w14:textId="77777777" w:rsidR="009A4814" w:rsidRPr="00C6260A" w:rsidRDefault="009A4814" w:rsidP="009A4814">
      <w:pPr>
        <w:pStyle w:val="Heading4"/>
      </w:pPr>
      <w:r w:rsidRPr="00C6260A">
        <w:t>Japan has remote sensing technology</w:t>
      </w:r>
    </w:p>
    <w:p w14:paraId="26E6CCDE" w14:textId="77777777" w:rsidR="009A4814" w:rsidRPr="00C6260A" w:rsidRDefault="009A4814" w:rsidP="009A4814">
      <w:r w:rsidRPr="00C6260A">
        <w:rPr>
          <w:b/>
        </w:rPr>
        <w:t xml:space="preserve">NOWPAP 11 </w:t>
      </w:r>
      <w:r w:rsidRPr="00C6260A">
        <w:t>–Northwest Pacific Action Plan, (“National Report on Ocean Remote Sensing in Japan “, 2011,http://www.cearac-project.org/cearac-project/national-report/rs/Japan.pdf//nemo)</w:t>
      </w:r>
    </w:p>
    <w:p w14:paraId="7F4E1924" w14:textId="77777777" w:rsidR="009A4814" w:rsidRPr="00C6260A" w:rsidRDefault="009A4814" w:rsidP="009A4814">
      <w:pPr>
        <w:rPr>
          <w:rStyle w:val="StyleBoldUnderline"/>
        </w:rPr>
      </w:pPr>
      <w:r w:rsidRPr="00C6260A">
        <w:t xml:space="preserve">To contribute to the conservation of the global environment, which provides a common basis for human living, </w:t>
      </w:r>
      <w:r w:rsidRPr="00C6260A">
        <w:rPr>
          <w:rStyle w:val="StyleBoldUnderline"/>
        </w:rPr>
        <w:t>Japan has so far developed and operated two earth-observing satellites,</w:t>
      </w:r>
      <w:r w:rsidRPr="00C6260A">
        <w:t xml:space="preserve"> Advanced Earth Observing Satellite (</w:t>
      </w:r>
      <w:r w:rsidRPr="00C6260A">
        <w:rPr>
          <w:rStyle w:val="StyleBoldUnderline"/>
        </w:rPr>
        <w:t>ADEOS</w:t>
      </w:r>
      <w:r w:rsidRPr="00C6260A">
        <w:t xml:space="preserve">) </w:t>
      </w:r>
      <w:r w:rsidRPr="00C6260A">
        <w:rPr>
          <w:rStyle w:val="StyleBoldUnderline"/>
        </w:rPr>
        <w:t>and ADEOS-II</w:t>
      </w:r>
      <w:r w:rsidRPr="00C6260A">
        <w:t xml:space="preserve"> (operation of both have been suspended due to mechanical trouble). Specifically, National Space Development Agency of Japan (NASDA) (now Japan Aerospace Exploration Agency </w:t>
      </w:r>
      <w:r w:rsidRPr="00C6260A">
        <w:rPr>
          <w:rStyle w:val="StyleBoldUnderline"/>
        </w:rPr>
        <w:t>(JAXA)</w:t>
      </w:r>
      <w:proofErr w:type="gramStart"/>
      <w:r w:rsidRPr="00C6260A">
        <w:rPr>
          <w:rStyle w:val="StyleBoldUnderline"/>
        </w:rPr>
        <w:t>),</w:t>
      </w:r>
      <w:proofErr w:type="gramEnd"/>
      <w:r w:rsidRPr="00C6260A">
        <w:rPr>
          <w:rStyle w:val="StyleBoldUnderline"/>
        </w:rPr>
        <w:t xml:space="preserve"> is using satellite remote sensing to enable cross border, wide, uniform and frequent observations of global phenomena. </w:t>
      </w:r>
    </w:p>
    <w:p w14:paraId="722778A1" w14:textId="77777777" w:rsidR="009A4814" w:rsidRPr="00C6260A" w:rsidRDefault="009A4814" w:rsidP="009A4814"/>
    <w:p w14:paraId="6F4BB0BF" w14:textId="77777777" w:rsidR="009E098C" w:rsidRPr="00C6260A" w:rsidRDefault="00C101CB" w:rsidP="00AD3C07">
      <w:pPr>
        <w:pStyle w:val="Heading1"/>
      </w:pPr>
      <w:r>
        <w:lastRenderedPageBreak/>
        <w:t xml:space="preserve">2nc - </w:t>
      </w:r>
      <w:r w:rsidR="009E098C" w:rsidRPr="00C6260A">
        <w:t>sea level rise</w:t>
      </w:r>
    </w:p>
    <w:p w14:paraId="45C87DC2" w14:textId="77777777" w:rsidR="009E098C" w:rsidRPr="00C6260A" w:rsidRDefault="009E098C" w:rsidP="009E098C">
      <w:pPr>
        <w:pStyle w:val="Heading4"/>
      </w:pPr>
      <w:r w:rsidRPr="00C6260A">
        <w:t>Japan can solve for rising sea levels – by using foraminifera</w:t>
      </w:r>
    </w:p>
    <w:p w14:paraId="378D4462" w14:textId="77777777" w:rsidR="009E098C" w:rsidRPr="00C6260A" w:rsidRDefault="009E098C" w:rsidP="009E098C">
      <w:r w:rsidRPr="00C6260A">
        <w:rPr>
          <w:b/>
        </w:rPr>
        <w:t>The Economist 2009</w:t>
      </w:r>
      <w:r w:rsidRPr="00C6260A">
        <w:t xml:space="preserve"> (“Japan's eco-diplomacy Starry-eyed “Soft power” built on sand” Oct 15th 2009 http://www.economist.com/node/14664623)</w:t>
      </w:r>
    </w:p>
    <w:p w14:paraId="41853353" w14:textId="77777777" w:rsidR="009E098C" w:rsidRPr="00C6260A" w:rsidRDefault="009E098C" w:rsidP="009E098C">
      <w:pPr>
        <w:rPr>
          <w:sz w:val="16"/>
        </w:rPr>
      </w:pPr>
      <w:r w:rsidRPr="00C6260A">
        <w:rPr>
          <w:rStyle w:val="StyleBoldUnderline"/>
        </w:rPr>
        <w:t>FOR an ocean-loving nation, Japan has an odd way of showing its affection for the sea.</w:t>
      </w:r>
      <w:r w:rsidRPr="00C6260A">
        <w:rPr>
          <w:sz w:val="16"/>
        </w:rPr>
        <w:t xml:space="preserve"> Out of a fear of typhoons and tsunamis, and an element of man-against-nature hubris, </w:t>
      </w:r>
      <w:r w:rsidRPr="00C6260A">
        <w:rPr>
          <w:rStyle w:val="StyleBoldUnderline"/>
        </w:rPr>
        <w:t>it has sealed much of its coastline in a girdle of concrete</w:t>
      </w:r>
      <w:r w:rsidRPr="00C6260A">
        <w:rPr>
          <w:sz w:val="16"/>
        </w:rPr>
        <w:t xml:space="preserve">. Where children once scrambled over rocks to explore haunted caves, now they climb on cement tetrapods. Hajime Kayanne, a science professor at the University of Tokyo, </w:t>
      </w:r>
      <w:r w:rsidRPr="00C6260A">
        <w:rPr>
          <w:rStyle w:val="StyleBoldUnderline"/>
        </w:rPr>
        <w:t>has a less intrusive approach to coping with the dangers from the sea. He calls it “eco-engineering”. It may represent the sort of “soft power” that Japan hopes to wield as its economic might is eclipsed by China. Mr Kayanne's special ingredient is not cement but star sand, the shells of a tiny single-celled organism, called foraminifera</w:t>
      </w:r>
      <w:r w:rsidRPr="00C6260A">
        <w:rPr>
          <w:sz w:val="16"/>
        </w:rPr>
        <w:t xml:space="preserve">, found near coral reefs in Japan's south—and taken in jars by tourists as a lucky charm. Foraminifera grow in the ocean and when they die, </w:t>
      </w:r>
      <w:r w:rsidRPr="00C6260A">
        <w:rPr>
          <w:rStyle w:val="StyleBoldUnderline"/>
        </w:rPr>
        <w:t>mix with coral to become the sediment that forms atolls. Mr Kayanne has found how to grow foraminifera artificially. He hopes this can help low-lying Pacific atolls survive if global warming raises sea levels</w:t>
      </w:r>
      <w:r w:rsidRPr="00C6260A">
        <w:rPr>
          <w:sz w:val="16"/>
        </w:rPr>
        <w:t xml:space="preserve">. </w:t>
      </w:r>
      <w:r w:rsidRPr="00C6260A">
        <w:rPr>
          <w:rStyle w:val="StyleBoldUnderline"/>
        </w:rPr>
        <w:t>Japan has plenty of self-interest in the endeavour</w:t>
      </w:r>
      <w:r w:rsidRPr="00C6260A">
        <w:rPr>
          <w:sz w:val="16"/>
        </w:rPr>
        <w:t xml:space="preserve">. Mr Kayanne is mainly focused on using star sand to raise the height of a tiny islet— barely visible at low tide—called Okinotorishima, which is 1,740km (1,100 miles) south of Tokyo. </w:t>
      </w:r>
      <w:r w:rsidRPr="00C6260A">
        <w:rPr>
          <w:rStyle w:val="StyleBoldUnderline"/>
        </w:rPr>
        <w:t>Japan calls it an island and claims it as territory,</w:t>
      </w:r>
      <w:r w:rsidRPr="00C6260A">
        <w:rPr>
          <w:sz w:val="16"/>
        </w:rPr>
        <w:t xml:space="preserve"> which it says gives it the right to an exclusive economic zone (EEZ) of 400,000 square km—larger than Japan's land mass itself. The surrounding sea is rich in tuna, but is also militarily important to China. If rising sea levels swamp the land (which is already encased in concrete), Japan loses its claim to the EEZ. So far, star sand has only been grown in the laboratory. It may not even make it to Okinotorishima if lawyers decide that land propped up by artificial star sand does not count as an island—in which case it would not merit an EEZ. But </w:t>
      </w:r>
      <w:r w:rsidRPr="00C6260A">
        <w:rPr>
          <w:rStyle w:val="StyleBoldUnderline"/>
        </w:rPr>
        <w:t xml:space="preserve">Mr Kayanne is also leading a Japanese project to create a beach made out of </w:t>
      </w:r>
      <w:proofErr w:type="gramStart"/>
      <w:r w:rsidRPr="00C6260A">
        <w:rPr>
          <w:rStyle w:val="StyleBoldUnderline"/>
        </w:rPr>
        <w:t>home-grown</w:t>
      </w:r>
      <w:proofErr w:type="gramEnd"/>
      <w:r w:rsidRPr="00C6260A">
        <w:rPr>
          <w:rStyle w:val="StyleBoldUnderline"/>
        </w:rPr>
        <w:t xml:space="preserve"> star sand in Tuvalu, a South Pacific atoll perilously close to sea level. He says up to three-quarters of the island's “body mass”—or sediment—is star sand</w:t>
      </w:r>
      <w:r w:rsidRPr="00C6260A">
        <w:rPr>
          <w:sz w:val="16"/>
        </w:rPr>
        <w:t xml:space="preserve">, and he </w:t>
      </w:r>
      <w:proofErr w:type="gramStart"/>
      <w:r w:rsidRPr="00C6260A">
        <w:rPr>
          <w:sz w:val="16"/>
        </w:rPr>
        <w:t>believes</w:t>
      </w:r>
      <w:proofErr w:type="gramEnd"/>
      <w:r w:rsidRPr="00C6260A">
        <w:rPr>
          <w:sz w:val="16"/>
        </w:rPr>
        <w:t xml:space="preserve"> the beach project will help regenerate it naturally. </w:t>
      </w:r>
      <w:r w:rsidRPr="00C6260A">
        <w:rPr>
          <w:rStyle w:val="StyleBoldUnderline"/>
        </w:rPr>
        <w:t>“Japan should be a world pioneer of this new eco-technology against global warming,</w:t>
      </w:r>
      <w:r w:rsidRPr="00C6260A">
        <w:rPr>
          <w:sz w:val="16"/>
        </w:rPr>
        <w:t xml:space="preserve">” he says, echoing a line from the election manifesto of the new Japanese government. </w:t>
      </w:r>
    </w:p>
    <w:p w14:paraId="2E0EDB2F" w14:textId="77777777" w:rsidR="009E098C" w:rsidRPr="00C6260A" w:rsidRDefault="009E098C" w:rsidP="009E098C"/>
    <w:p w14:paraId="0AFB605C" w14:textId="77777777" w:rsidR="009E098C" w:rsidRPr="00C6260A" w:rsidRDefault="009E098C" w:rsidP="009E098C">
      <w:pPr>
        <w:rPr>
          <w:sz w:val="16"/>
        </w:rPr>
      </w:pPr>
    </w:p>
    <w:p w14:paraId="68AC6B6E" w14:textId="77777777" w:rsidR="009E098C" w:rsidRPr="00C6260A" w:rsidRDefault="009E098C" w:rsidP="009E098C"/>
    <w:p w14:paraId="39A25C23" w14:textId="77777777" w:rsidR="00AD3C07" w:rsidRPr="00C6260A" w:rsidRDefault="00C101CB" w:rsidP="00AD3C07">
      <w:pPr>
        <w:pStyle w:val="Heading1"/>
      </w:pPr>
      <w:r>
        <w:lastRenderedPageBreak/>
        <w:t xml:space="preserve">2nc - </w:t>
      </w:r>
      <w:r w:rsidR="00AD3C07" w:rsidRPr="00C6260A">
        <w:t>seamounts</w:t>
      </w:r>
    </w:p>
    <w:p w14:paraId="24B58A40" w14:textId="77777777" w:rsidR="00AD3C07" w:rsidRPr="00C6260A" w:rsidRDefault="00AD3C07" w:rsidP="00AD3C07">
      <w:pPr>
        <w:pStyle w:val="Heading4"/>
      </w:pPr>
      <w:r w:rsidRPr="00C6260A">
        <w:t>Japan has seamount monitoring technology</w:t>
      </w:r>
    </w:p>
    <w:p w14:paraId="6385836D" w14:textId="77777777" w:rsidR="00AD3C07" w:rsidRPr="00C6260A" w:rsidRDefault="00AD3C07" w:rsidP="00AD3C07">
      <w:r w:rsidRPr="00C6260A">
        <w:rPr>
          <w:b/>
        </w:rPr>
        <w:t>Tsujino 7</w:t>
      </w:r>
      <w:r w:rsidRPr="00C6260A">
        <w:t xml:space="preserve"> -TERUHISA TSUJINO Monodzukuri Technology, Infrastructure and Frontier Research Unit, (“Exploration Technologies for the Utilization of Ocean Floor Resources, Contribution to the Investigation for the Delineation of Continental Shelf”, 2007, http://www.nistep.go.jp/achiev/ftx/eng/stfc/stt024e/qr24pdf/STTqr2405.pdf//nemo)</w:t>
      </w:r>
    </w:p>
    <w:p w14:paraId="140FE60F" w14:textId="77777777" w:rsidR="00AD3C07" w:rsidRPr="00C6260A" w:rsidRDefault="00AD3C07" w:rsidP="00AD3C07">
      <w:pPr>
        <w:rPr>
          <w:rStyle w:val="StyleBoldUnderline"/>
        </w:rPr>
      </w:pPr>
      <w:r w:rsidRPr="00C6260A">
        <w:rPr>
          <w:rStyle w:val="StyleBoldUnderline"/>
        </w:rPr>
        <w:t>Japan Coast Guard</w:t>
      </w:r>
      <w:r w:rsidRPr="00C6260A">
        <w:t xml:space="preserve"> (JCG) </w:t>
      </w:r>
      <w:r w:rsidRPr="00C6260A">
        <w:rPr>
          <w:rStyle w:val="StyleBoldUnderline"/>
        </w:rPr>
        <w:t>is carrying out the investigation of seabed geographical and geological structure as part of daily operations, such as the assurance of security of water channels using the survey vessels</w:t>
      </w:r>
      <w:r w:rsidRPr="00C6260A">
        <w:t xml:space="preserve"> “Takuyo” and “Shoyo”[10]. </w:t>
      </w:r>
      <w:r w:rsidRPr="00C6260A">
        <w:rPr>
          <w:rStyle w:val="StyleBoldUnderline"/>
        </w:rPr>
        <w:t>Investigations of seabed geography have been carried out</w:t>
      </w:r>
      <w:r w:rsidRPr="00C6260A">
        <w:t xml:space="preserve"> for about a million km of traverse lines between the start of measurement in 1983 and 2006 using multibeam echo sounding equipment, and </w:t>
      </w:r>
      <w:r w:rsidRPr="00C6260A">
        <w:rPr>
          <w:rStyle w:val="StyleBoldUnderline"/>
        </w:rPr>
        <w:t>detailed geography of sea areas including Kyushu-Palau Ridge, and Ogasawara Plateau that are considered to be important for the prolongation of continental shelf has been clarified.</w:t>
      </w:r>
      <w:r w:rsidRPr="00C6260A">
        <w:t xml:space="preserve"> At the same time, gravitational force and earth magnetism have been measured. </w:t>
      </w:r>
      <w:r w:rsidRPr="00C6260A">
        <w:rPr>
          <w:rStyle w:val="StyleBoldUnderline"/>
        </w:rPr>
        <w:t>During these investigations, more than 200 seamounts have been discovered.</w:t>
      </w:r>
      <w:r w:rsidRPr="00C6260A">
        <w:t xml:space="preserve"> For example, the large </w:t>
      </w:r>
      <w:proofErr w:type="gramStart"/>
      <w:r w:rsidRPr="00C6260A">
        <w:t>number of seamounts in the sea area to the east of Ogasawara, shown in Figure 8, were</w:t>
      </w:r>
      <w:proofErr w:type="gramEnd"/>
      <w:r w:rsidRPr="00C6260A">
        <w:t xml:space="preserve"> named “Haru-No-Nanakusa Seamounts.” In 2004, seabed geological survey was started using the nongovernmental geophysical survey vessel, “Tairikudana.” </w:t>
      </w:r>
      <w:r w:rsidRPr="00C6260A">
        <w:rPr>
          <w:rStyle w:val="StyleBoldUnderline"/>
        </w:rPr>
        <w:t>This vessel carries out seismic refraction survey using the multichannel reflection method using tuned air gun array and ocean bottom seismometer (OBS). The tuned air gun array provides accurate means for the crustal survey because the patterns of seismic waves can be arbitrarily adjusted.</w:t>
      </w:r>
    </w:p>
    <w:p w14:paraId="40F991C9" w14:textId="77777777" w:rsidR="00AD3C07" w:rsidRPr="00C6260A" w:rsidRDefault="00C101CB" w:rsidP="00AD3C07">
      <w:pPr>
        <w:pStyle w:val="Heading1"/>
        <w:pBdr>
          <w:top w:val="single" w:sz="24" w:space="0" w:color="auto"/>
        </w:pBdr>
      </w:pPr>
      <w:r>
        <w:lastRenderedPageBreak/>
        <w:t xml:space="preserve">2nc - </w:t>
      </w:r>
      <w:r w:rsidR="00AD3C07" w:rsidRPr="00C6260A">
        <w:t>tsunami early warning</w:t>
      </w:r>
    </w:p>
    <w:p w14:paraId="415A98AC" w14:textId="77777777" w:rsidR="00AD3C07" w:rsidRPr="00C6260A" w:rsidRDefault="00AD3C07" w:rsidP="00AD3C07">
      <w:pPr>
        <w:pStyle w:val="Heading4"/>
      </w:pPr>
      <w:r w:rsidRPr="00C6260A">
        <w:t>JAMSTEC has early warning capabilities</w:t>
      </w:r>
    </w:p>
    <w:p w14:paraId="4B9FD15B" w14:textId="77777777" w:rsidR="00AD3C07" w:rsidRPr="00C6260A" w:rsidRDefault="00AD3C07" w:rsidP="00AD3C07">
      <w:pPr>
        <w:rPr>
          <w:b/>
        </w:rPr>
      </w:pPr>
      <w:r w:rsidRPr="00C6260A">
        <w:rPr>
          <w:b/>
        </w:rPr>
        <w:t xml:space="preserve">JAMSTEC 14- – </w:t>
      </w:r>
      <w:r w:rsidRPr="00C6260A">
        <w:t>Japan Agency for Marine Earth Science and Technology, (“Real-time Ocean Bottom Tsunami Monitoring System Using Vector TsunaMeter Successfully Completes Trial Observation”, April 4, 2014, http://www.jamstec.go.jp/e/about/press_release/20140404///nemo)</w:t>
      </w:r>
    </w:p>
    <w:p w14:paraId="4D2F65DA" w14:textId="77777777" w:rsidR="00AD3C07" w:rsidRPr="00C6260A" w:rsidRDefault="00AD3C07" w:rsidP="00AD3C07">
      <w:r w:rsidRPr="00C6260A">
        <w:t>As already announced in the press releases (“Identifying the Source Location of the Giant Tsunami Generated by the 2011 Tohoku Earthquake” dated October 4, 2013 and “A New Ocean Bottom Tsunameter Based on the Ocean Dynamo Effect” dated January 8, 2014), Japan Agency for Marine-Earth Science Technology (</w:t>
      </w:r>
      <w:r w:rsidRPr="00C6260A">
        <w:rPr>
          <w:rStyle w:val="StyleBoldUnderline"/>
        </w:rPr>
        <w:t>JAMSTEC</w:t>
      </w:r>
      <w:r w:rsidRPr="00C6260A">
        <w:t xml:space="preserve">; Asahiko Taira, President) </w:t>
      </w:r>
      <w:r w:rsidRPr="00C6260A">
        <w:rPr>
          <w:rStyle w:val="StyleBoldUnderline"/>
        </w:rPr>
        <w:t>has demonstrated the effectiveness of the new ocean bottom Tunameter</w:t>
      </w:r>
      <w:r w:rsidRPr="00C6260A">
        <w:t xml:space="preserve"> (The Vector TsunaMeter: VTM), </w:t>
      </w:r>
      <w:r w:rsidRPr="00C6260A">
        <w:rPr>
          <w:rStyle w:val="StyleBoldUnderline"/>
        </w:rPr>
        <w:t>which can estimate the tsunami propagation vector based on the ocean dynamo effects. Towards building a real-time observation system using this device, a trial observation was carried out by placing the VTM on the bottom of ocean, which successfully transmitted real-time data to the land via a Waive Glider, an autonomous ocean-going platform.</w:t>
      </w:r>
      <w:r w:rsidRPr="00C6260A">
        <w:t xml:space="preserve"> On the early morning of April 3, this system </w:t>
      </w:r>
      <w:r w:rsidRPr="00C6260A">
        <w:rPr>
          <w:rStyle w:val="StyleBoldUnderline"/>
        </w:rPr>
        <w:t>successfully caught the tsunami waves propagating towards the Japanese coasts in real time</w:t>
      </w:r>
      <w:r w:rsidRPr="00C6260A">
        <w:t xml:space="preserve"> after the earthquake struck off the coast of northern Chile on April 2 (Japan Time).</w:t>
      </w:r>
    </w:p>
    <w:p w14:paraId="2E633536" w14:textId="77777777" w:rsidR="00AD3C07" w:rsidRPr="00C6260A" w:rsidRDefault="00AD3C07" w:rsidP="00AD3C07"/>
    <w:p w14:paraId="2EFD2A5E" w14:textId="77777777" w:rsidR="00AD3C07" w:rsidRPr="00C6260A" w:rsidRDefault="00C101CB" w:rsidP="00AD3C07">
      <w:pPr>
        <w:pStyle w:val="Heading1"/>
      </w:pPr>
      <w:r>
        <w:lastRenderedPageBreak/>
        <w:t xml:space="preserve">2nc - </w:t>
      </w:r>
      <w:r w:rsidR="00AD3C07" w:rsidRPr="00C6260A">
        <w:t>uav</w:t>
      </w:r>
    </w:p>
    <w:p w14:paraId="414F1225" w14:textId="77777777" w:rsidR="009E098C" w:rsidRPr="00C6260A" w:rsidRDefault="009E098C" w:rsidP="009E098C">
      <w:pPr>
        <w:pStyle w:val="Heading4"/>
      </w:pPr>
      <w:r w:rsidRPr="00C6260A">
        <w:t xml:space="preserve">Japan solves UAV’s – geographical superiority </w:t>
      </w:r>
    </w:p>
    <w:p w14:paraId="1177DF8C" w14:textId="77777777" w:rsidR="009E098C" w:rsidRPr="00C6260A" w:rsidRDefault="009E098C" w:rsidP="009E098C">
      <w:r w:rsidRPr="00C6260A">
        <w:rPr>
          <w:rStyle w:val="StyleStyleBold12pt"/>
        </w:rPr>
        <w:t>CSIS 09</w:t>
      </w:r>
      <w:r w:rsidRPr="00C6260A">
        <w:t xml:space="preserve"> [Center for Strategic and International Studies, ‘Relations at Sea: The U.S.-Japan Alliance on the Oceans”, Pacific Forum CSIS, Issues &amp; Insights Vol. 9-No. 9, June 2009, </w:t>
      </w:r>
      <w:hyperlink r:id="rId42" w:history="1">
        <w:r w:rsidRPr="00C6260A">
          <w:rPr>
            <w:rStyle w:val="Hyperlink"/>
          </w:rPr>
          <w:t>http://csis.org/files/publication/issuesinsights_v09n09.pdf</w:t>
        </w:r>
      </w:hyperlink>
      <w:r w:rsidRPr="00C6260A">
        <w:t>] // t-haas</w:t>
      </w:r>
    </w:p>
    <w:p w14:paraId="3EC7C9FD" w14:textId="77777777" w:rsidR="009E098C" w:rsidRPr="00C6260A" w:rsidRDefault="009E098C" w:rsidP="009E098C">
      <w:pPr>
        <w:ind w:left="-15"/>
        <w:rPr>
          <w:sz w:val="16"/>
        </w:rPr>
      </w:pPr>
      <w:r w:rsidRPr="00C6260A">
        <w:rPr>
          <w:rStyle w:val="StyleBoldUnderline"/>
        </w:rPr>
        <w:t>In the Cold War,</w:t>
      </w:r>
      <w:r w:rsidRPr="00C6260A">
        <w:rPr>
          <w:sz w:val="16"/>
        </w:rPr>
        <w:t xml:space="preserve"> </w:t>
      </w:r>
      <w:r w:rsidRPr="00C6260A">
        <w:rPr>
          <w:rStyle w:val="StyleBoldUnderline"/>
        </w:rPr>
        <w:t>Japan and the United States employed a maritime strategy that exploited Japan’s geographic location to help contain the Soviet Union</w:t>
      </w:r>
      <w:r w:rsidRPr="00C6260A">
        <w:rPr>
          <w:sz w:val="16"/>
        </w:rPr>
        <w:t xml:space="preserve">. This </w:t>
      </w:r>
      <w:r w:rsidRPr="00C6260A">
        <w:rPr>
          <w:rStyle w:val="StyleBoldUnderline"/>
        </w:rPr>
        <w:t>strategy focused on maintaining control of the waters surrounding Japan, a critical choke point for the Soviet Union’s eastern fleet, and the homeporting of a U.S. aircraft carrier in Japan. That strategy remains relevant today</w:t>
      </w:r>
      <w:r w:rsidRPr="00C6260A">
        <w:rPr>
          <w:sz w:val="16"/>
        </w:rPr>
        <w:t xml:space="preserve">. The prospect of a melting Arctic Ocean, with new sea routes, makes that strategy even more compelling by adding the Bering Sea as a focus for the two countries’ strategic planners. Our speaker outlined the </w:t>
      </w:r>
      <w:r w:rsidRPr="00C6260A">
        <w:rPr>
          <w:rStyle w:val="StyleBoldUnderline"/>
        </w:rPr>
        <w:t>core components/enablers of the Japan-U.S. maritime strategy</w:t>
      </w:r>
      <w:r w:rsidRPr="00C6260A">
        <w:rPr>
          <w:sz w:val="16"/>
        </w:rPr>
        <w:t xml:space="preserve">. They </w:t>
      </w:r>
      <w:r w:rsidRPr="00C6260A">
        <w:rPr>
          <w:rStyle w:val="StyleBoldUnderline"/>
        </w:rPr>
        <w:t>include</w:t>
      </w:r>
      <w:r w:rsidRPr="00C6260A">
        <w:rPr>
          <w:sz w:val="16"/>
        </w:rPr>
        <w:t xml:space="preserve">: carrier strike groups, air defense, antisubmarine warfare, intelligence, surveillance, and reconnaissance capabilities (ISR); unmanned air and </w:t>
      </w:r>
      <w:r w:rsidRPr="00C6260A">
        <w:rPr>
          <w:rStyle w:val="Emphasis"/>
        </w:rPr>
        <w:t>underwater vehicles (UAVs and UUVs</w:t>
      </w:r>
      <w:r w:rsidRPr="00C6260A">
        <w:rPr>
          <w:sz w:val="16"/>
        </w:rPr>
        <w:t xml:space="preserve">, respectively), reinforced Japanese air bases on the Ryuku and Bonin islands, and strategic submarines. He urged the two governments to forge a consortium of sea-faring nations, as the project proposes, to help support this strategy. </w:t>
      </w:r>
    </w:p>
    <w:p w14:paraId="119CB75E" w14:textId="77777777" w:rsidR="009E098C" w:rsidRPr="00C6260A" w:rsidRDefault="009E098C" w:rsidP="009E098C"/>
    <w:p w14:paraId="44335D6D" w14:textId="77777777" w:rsidR="00AD3C07" w:rsidRPr="00C6260A" w:rsidRDefault="00AD3C07" w:rsidP="00AD3C07">
      <w:pPr>
        <w:pStyle w:val="Heading4"/>
      </w:pPr>
      <w:r w:rsidRPr="00C6260A">
        <w:t>Japan has AUV technology to solve the aff’s detection internal links</w:t>
      </w:r>
    </w:p>
    <w:p w14:paraId="0193F4FE" w14:textId="77777777" w:rsidR="00AD3C07" w:rsidRPr="00C6260A" w:rsidRDefault="00AD3C07" w:rsidP="00AD3C07">
      <w:r w:rsidRPr="00C6260A">
        <w:rPr>
          <w:b/>
        </w:rPr>
        <w:t xml:space="preserve">Sawa et al 12 - </w:t>
      </w:r>
      <w:r w:rsidRPr="00C6260A">
        <w:t>Takao Sawa, Takafumi Kasaya, Tadahiro Hyakudome, Hiroshi Yoshida</w:t>
      </w:r>
    </w:p>
    <w:p w14:paraId="242A784F" w14:textId="77777777" w:rsidR="00AD3C07" w:rsidRPr="00C6260A" w:rsidRDefault="00AD3C07" w:rsidP="00AD3C07">
      <w:r w:rsidRPr="00C6260A">
        <w:t>Japan Agency for Marine-Earth Science and Technology (JAMSTEC), Yokosuka, Kanagawa, Japan, (‘Natural Resource Exploration With Sonar on Underwater Vehicle’</w:t>
      </w:r>
      <w:proofErr w:type="gramStart"/>
      <w:r w:rsidRPr="00C6260A">
        <w:t>,  July</w:t>
      </w:r>
      <w:proofErr w:type="gramEnd"/>
      <w:r w:rsidRPr="00C6260A">
        <w:t xml:space="preserve"> 2012, http://proceedings.asmedigitalcollection.asme.org/proceeding.aspx?articleid=1733117//nemo)</w:t>
      </w:r>
    </w:p>
    <w:p w14:paraId="0C5645D8" w14:textId="77777777" w:rsidR="00AD3C07" w:rsidRPr="00C6260A" w:rsidRDefault="00AD3C07" w:rsidP="00AD3C07">
      <w:pPr>
        <w:rPr>
          <w:rStyle w:val="StyleBoldUnderline"/>
        </w:rPr>
      </w:pPr>
      <w:r w:rsidRPr="00C6260A">
        <w:rPr>
          <w:sz w:val="12"/>
        </w:rPr>
        <w:t xml:space="preserve">Occurring as a set of 17 chemical elements in the periodic table, rare earth elements such as neodymium are necessary for the development of mobile phones and magnet motors. Although securing rare earth elements is essential for economic growth of all nations, their demand is rapidly expanding among global powers such as Brazil, Russia, India, and China. Rare earth element deposits were discovered in the seafloor near hydrothermal vents in the 1980s. Japan has the sixth largest exclusive economic zone (EEZ) and is abundant in underwater natural resources such as </w:t>
      </w:r>
      <w:proofErr w:type="gramStart"/>
      <w:r w:rsidRPr="00C6260A">
        <w:rPr>
          <w:sz w:val="12"/>
        </w:rPr>
        <w:t>a cobalt</w:t>
      </w:r>
      <w:proofErr w:type="gramEnd"/>
      <w:r w:rsidRPr="00C6260A">
        <w:rPr>
          <w:sz w:val="12"/>
        </w:rPr>
        <w:t xml:space="preserve"> and a manganese mine. Because underwater exploration of rare earth elements was deemed unprofitable, the practice was suspended. </w:t>
      </w:r>
      <w:r w:rsidRPr="00C6260A">
        <w:rPr>
          <w:rStyle w:val="StyleBoldUnderline"/>
        </w:rPr>
        <w:t xml:space="preserve">Current advancements in underwater robotics, however, have led to economic viability in this venture. Such developments have resulted in the increased use of remote sensing with sonars on unmanned underwater vehicles. </w:t>
      </w:r>
      <w:r w:rsidRPr="00C6260A">
        <w:rPr>
          <w:sz w:val="12"/>
        </w:rPr>
        <w:t>The Japan Agency for Marine-Earth Science and Technology (</w:t>
      </w:r>
      <w:r w:rsidRPr="00C6260A">
        <w:rPr>
          <w:rStyle w:val="StyleBoldUnderline"/>
        </w:rPr>
        <w:t xml:space="preserve">JAMSTEC) developed a cruising </w:t>
      </w:r>
      <w:r w:rsidRPr="00C6260A">
        <w:rPr>
          <w:sz w:val="12"/>
        </w:rPr>
        <w:t>autonomous underwater vehicle (</w:t>
      </w:r>
      <w:r w:rsidRPr="00C6260A">
        <w:rPr>
          <w:rStyle w:val="StyleBoldUnderline"/>
        </w:rPr>
        <w:t>AUV</w:t>
      </w:r>
      <w:r w:rsidRPr="00C6260A">
        <w:rPr>
          <w:sz w:val="12"/>
        </w:rPr>
        <w:t xml:space="preserve">) known as Urashima. This AUV performed its first sea trial in 2000, and cruise for 317 km without recharging or refueling in 2005 as a world record at the time. </w:t>
      </w:r>
      <w:r w:rsidRPr="00C6260A">
        <w:rPr>
          <w:rStyle w:val="StyleBoldUnderline"/>
        </w:rPr>
        <w:t>The first mission of Urashima was a vast sea exploration to investigate worldwide environmental crises such as global warming. However, the purpose of these missions has since then shifted primarily to the exploration of underwater natural resources</w:t>
      </w:r>
      <w:r w:rsidRPr="00C6260A">
        <w:rPr>
          <w:sz w:val="12"/>
        </w:rPr>
        <w:t xml:space="preserve">. In addition, JAMSTEC developed </w:t>
      </w:r>
      <w:proofErr w:type="gramStart"/>
      <w:r w:rsidRPr="00C6260A">
        <w:rPr>
          <w:sz w:val="12"/>
        </w:rPr>
        <w:t>a synthetic</w:t>
      </w:r>
      <w:proofErr w:type="gramEnd"/>
      <w:r w:rsidRPr="00C6260A">
        <w:rPr>
          <w:sz w:val="12"/>
        </w:rPr>
        <w:t xml:space="preserve"> aperture sonar on a neutral buoyancy towfish in 2010. This underwater exploration system, known as Kyouryuu, scanned Wakamiko caldera at the sea bottom in Kagoshima Bay where volcanic activity was evident. </w:t>
      </w:r>
      <w:r w:rsidRPr="00C6260A">
        <w:rPr>
          <w:rStyle w:val="StyleBoldUnderline"/>
        </w:rPr>
        <w:t>Numerous hot-water flows from hydrothermal vents were clearly recorded. In addition, many dormant chimneys were detected. These features provide important data for estimating the distribution of hydrothermal vents and chimneys in addition to their transitions.</w:t>
      </w:r>
    </w:p>
    <w:p w14:paraId="64C237F6" w14:textId="77777777" w:rsidR="00AD3C07" w:rsidRPr="00C6260A" w:rsidRDefault="00C101CB" w:rsidP="00AD3C07">
      <w:pPr>
        <w:pStyle w:val="Heading1"/>
      </w:pPr>
      <w:r>
        <w:lastRenderedPageBreak/>
        <w:t xml:space="preserve">2nc - </w:t>
      </w:r>
      <w:r w:rsidR="00AD3C07" w:rsidRPr="00C6260A">
        <w:t xml:space="preserve">whale </w:t>
      </w:r>
      <w:proofErr w:type="gramStart"/>
      <w:r w:rsidR="00AD3C07" w:rsidRPr="00C6260A">
        <w:t>malthus</w:t>
      </w:r>
      <w:proofErr w:type="gramEnd"/>
    </w:p>
    <w:p w14:paraId="09E9BB50" w14:textId="77777777" w:rsidR="00AD3C07" w:rsidRPr="00C6260A" w:rsidRDefault="00AD3C07" w:rsidP="00AD3C07">
      <w:pPr>
        <w:pStyle w:val="Heading4"/>
      </w:pPr>
      <w:r w:rsidRPr="00C6260A">
        <w:t>Japan knows all the loopholes for killing whales</w:t>
      </w:r>
    </w:p>
    <w:p w14:paraId="66C3AD40" w14:textId="77777777" w:rsidR="00AD3C07" w:rsidRPr="00C6260A" w:rsidRDefault="00AD3C07" w:rsidP="00AD3C07">
      <w:r w:rsidRPr="00C6260A">
        <w:rPr>
          <w:b/>
        </w:rPr>
        <w:t xml:space="preserve">Schwartz 14 </w:t>
      </w:r>
      <w:r w:rsidRPr="00C6260A">
        <w:t>- Dominique Schwartz is the ABC’s New Zealand correspondent, (“Japanese PM flags intention to resume Southern Ocean whaling at trade talks in New Zealand”, July 7, 2014, http://www.abc.net.au/news/2014-07-07/japan-pm-flags-intention-to-resume-whaling-in-southern-ocean/5577006//nemo)</w:t>
      </w:r>
    </w:p>
    <w:p w14:paraId="7BDA4B22" w14:textId="77777777" w:rsidR="00AD3C07" w:rsidRPr="00C6260A" w:rsidRDefault="00AD3C07" w:rsidP="00AD3C07">
      <w:pPr>
        <w:rPr>
          <w:sz w:val="16"/>
        </w:rPr>
      </w:pPr>
      <w:r w:rsidRPr="00C6260A">
        <w:rPr>
          <w:sz w:val="16"/>
        </w:rPr>
        <w:t xml:space="preserve">Mr Key said Mr Abe indicated </w:t>
      </w:r>
      <w:r w:rsidRPr="00C6260A">
        <w:rPr>
          <w:rStyle w:val="StyleBoldUnderline"/>
        </w:rPr>
        <w:t>Japan was looking to remount a scientific whaling program that would be legally acceptable</w:t>
      </w:r>
      <w:r w:rsidRPr="00C6260A">
        <w:rPr>
          <w:sz w:val="16"/>
        </w:rPr>
        <w:t xml:space="preserve"> under the terms of a recent ruling by the International Court of Justice (ICJ).</w:t>
      </w:r>
    </w:p>
    <w:p w14:paraId="00816439" w14:textId="77777777" w:rsidR="00753201" w:rsidRPr="00C6260A" w:rsidRDefault="00753201" w:rsidP="00753201">
      <w:pPr>
        <w:pStyle w:val="Heading1"/>
      </w:pPr>
    </w:p>
    <w:p w14:paraId="7EEE7E66" w14:textId="77777777" w:rsidR="009E098C" w:rsidRPr="00C6260A" w:rsidRDefault="009E098C" w:rsidP="00A95169">
      <w:pPr>
        <w:pStyle w:val="Heading1"/>
      </w:pPr>
      <w:r w:rsidRPr="00C6260A">
        <w:lastRenderedPageBreak/>
        <w:t>***</w:t>
      </w:r>
      <w:proofErr w:type="gramStart"/>
      <w:r w:rsidRPr="00C6260A">
        <w:t>coop</w:t>
      </w:r>
      <w:proofErr w:type="gramEnd"/>
      <w:r w:rsidRPr="00C6260A">
        <w:t xml:space="preserve"> mechanism</w:t>
      </w:r>
    </w:p>
    <w:p w14:paraId="1E7408E4" w14:textId="77777777" w:rsidR="00C101CB" w:rsidRDefault="00C101CB" w:rsidP="00A95169">
      <w:pPr>
        <w:pStyle w:val="Heading1"/>
      </w:pPr>
      <w:r>
        <w:lastRenderedPageBreak/>
        <w:t xml:space="preserve">1nc – cp </w:t>
      </w:r>
    </w:p>
    <w:p w14:paraId="6485DF2E" w14:textId="77777777" w:rsidR="00C101CB" w:rsidRPr="00C6260A" w:rsidRDefault="00C101CB" w:rsidP="00C101CB">
      <w:pPr>
        <w:pStyle w:val="Heading4"/>
      </w:pPr>
      <w:r w:rsidRPr="00C6260A">
        <w:t>US-Japan should cooperate over ocean development</w:t>
      </w:r>
    </w:p>
    <w:p w14:paraId="7ECFC511" w14:textId="77777777" w:rsidR="00C101CB" w:rsidRPr="00C6260A" w:rsidRDefault="00C101CB" w:rsidP="00C101CB">
      <w:r w:rsidRPr="00C6260A">
        <w:rPr>
          <w:rStyle w:val="StyleStyleBold12pt"/>
        </w:rPr>
        <w:t>CSIS 09</w:t>
      </w:r>
      <w:r w:rsidRPr="00C6260A">
        <w:t xml:space="preserve"> [Center for Strategic and International Studies, ‘Relations at Sea: The U.S.-Japan Alliance on the Oceans”, Pacific Forum CSIS, Issues &amp; Insights Vol. 9-No. 9, June 2009, </w:t>
      </w:r>
      <w:hyperlink r:id="rId43" w:history="1">
        <w:r w:rsidRPr="00C6260A">
          <w:rPr>
            <w:rStyle w:val="Hyperlink"/>
          </w:rPr>
          <w:t>http://csis.org/files/publication/issuesinsights_v09n09.pdf</w:t>
        </w:r>
      </w:hyperlink>
      <w:r w:rsidRPr="00C6260A">
        <w:t>] // t-haas</w:t>
      </w:r>
    </w:p>
    <w:p w14:paraId="03C829D2" w14:textId="77777777" w:rsidR="00C101CB" w:rsidRPr="00C6260A" w:rsidRDefault="00C101CB" w:rsidP="00C101CB">
      <w:pPr>
        <w:rPr>
          <w:sz w:val="16"/>
        </w:rPr>
      </w:pPr>
      <w:r w:rsidRPr="00C6260A">
        <w:rPr>
          <w:sz w:val="16"/>
        </w:rPr>
        <w:t xml:space="preserve">• To </w:t>
      </w:r>
      <w:r w:rsidRPr="00C6260A">
        <w:rPr>
          <w:rStyle w:val="StyleBoldUnderline"/>
        </w:rPr>
        <w:t>provide against shortages of resources, energy, and food supplies</w:t>
      </w:r>
      <w:r w:rsidRPr="00C6260A">
        <w:rPr>
          <w:sz w:val="16"/>
        </w:rPr>
        <w:t xml:space="preserve"> likely to occur on a global scale, the major seafaring nations of the </w:t>
      </w:r>
      <w:r w:rsidRPr="00C6260A">
        <w:rPr>
          <w:rStyle w:val="StyleBoldUnderline"/>
        </w:rPr>
        <w:t>United States and Japan should play leading roles in the development of living and non-living resources in the seabed</w:t>
      </w:r>
      <w:r w:rsidRPr="00C6260A">
        <w:rPr>
          <w:sz w:val="16"/>
        </w:rPr>
        <w:t xml:space="preserve"> and continental shelves, as well as in the development of ocean energy resources and seawater potential. Bo</w:t>
      </w:r>
      <w:r w:rsidRPr="00C6260A">
        <w:rPr>
          <w:rStyle w:val="StyleBoldUnderline"/>
        </w:rPr>
        <w:t>th countries can and should help battle the global economic crisis by demonstrating their commitment to a “Blue New Deal” policy based on these precepts and by promoting development of the oceans on the condition of sound environmental stewardship in the maritime domain as well as increasing job creation</w:t>
      </w:r>
      <w:r w:rsidRPr="00C6260A">
        <w:rPr>
          <w:sz w:val="16"/>
        </w:rPr>
        <w:t xml:space="preserve">. • The United States and Japan </w:t>
      </w:r>
      <w:r w:rsidRPr="00C6260A">
        <w:rPr>
          <w:rStyle w:val="StyleBoldUnderline"/>
        </w:rPr>
        <w:t xml:space="preserve">need to cooperate with each other where possible in the development of technologies and funding for the exploration and exploitation of seabed resources </w:t>
      </w:r>
      <w:r w:rsidRPr="00C6260A">
        <w:rPr>
          <w:sz w:val="16"/>
        </w:rPr>
        <w:t xml:space="preserve">and marine energy development in order to bring these industries into active production. • </w:t>
      </w:r>
      <w:r w:rsidRPr="00C6260A">
        <w:rPr>
          <w:rStyle w:val="StyleBoldUnderline"/>
        </w:rPr>
        <w:t>Research on the oceans, the accumulation of data, its use and sharing, and human resource exchanges are important for the effective promotion and development of technology</w:t>
      </w:r>
      <w:r w:rsidRPr="00C6260A">
        <w:rPr>
          <w:sz w:val="16"/>
        </w:rPr>
        <w:t xml:space="preserve">. To facilitate this, the establishment of a joint data center and R&amp;D center for research and development of marine resources, as well as joint construction and use of a marine scientific survey ship and platform for exploration and exploitation, are desirable. Furthermore, </w:t>
      </w:r>
      <w:r w:rsidRPr="00C6260A">
        <w:rPr>
          <w:rStyle w:val="StyleBoldUnderline"/>
        </w:rPr>
        <w:t>opportunities for the exchange and publicizing of technologies between the two countries should be created in maritime industries, which support such research and development</w:t>
      </w:r>
      <w:r w:rsidRPr="00C6260A">
        <w:rPr>
          <w:sz w:val="16"/>
        </w:rPr>
        <w:t xml:space="preserve">. • </w:t>
      </w:r>
      <w:proofErr w:type="gramStart"/>
      <w:r w:rsidRPr="00C6260A">
        <w:rPr>
          <w:rStyle w:val="StyleBoldUnderline"/>
        </w:rPr>
        <w:t>As</w:t>
      </w:r>
      <w:proofErr w:type="gramEnd"/>
      <w:r w:rsidRPr="00C6260A">
        <w:rPr>
          <w:rStyle w:val="StyleBoldUnderline"/>
        </w:rPr>
        <w:t xml:space="preserve"> new marine technologies are developed, transfer to developing countries should be considered.</w:t>
      </w:r>
      <w:r w:rsidRPr="00C6260A">
        <w:rPr>
          <w:sz w:val="16"/>
        </w:rPr>
        <w:t xml:space="preserve"> The United States and Japan should play a leading role in this area. • We recognize the fine work done by the “Marine Resources and Engineering Coordination Committee” (MRECC) of the U.S.-Japan Conference on Development and Utilization of Natural Resources (UJNR), but </w:t>
      </w:r>
      <w:r w:rsidRPr="00C6260A">
        <w:rPr>
          <w:rStyle w:val="StyleBoldUnderline"/>
        </w:rPr>
        <w:t xml:space="preserve">further revitalization and the improvement of information sharing between the United States and Japan should be considered in this area. </w:t>
      </w:r>
    </w:p>
    <w:p w14:paraId="30F90E85" w14:textId="77777777" w:rsidR="00C101CB" w:rsidRPr="00C6260A" w:rsidRDefault="00C101CB" w:rsidP="00C101CB"/>
    <w:p w14:paraId="5DAEC4C1" w14:textId="77777777" w:rsidR="000A6A53" w:rsidRDefault="000A6A53" w:rsidP="00A95169">
      <w:pPr>
        <w:pStyle w:val="Heading1"/>
      </w:pPr>
      <w:r>
        <w:lastRenderedPageBreak/>
        <w:t>2nc – avoids ptix</w:t>
      </w:r>
    </w:p>
    <w:p w14:paraId="14BF020C" w14:textId="77777777" w:rsidR="000A6A53" w:rsidRDefault="000A6A53" w:rsidP="000A6A53">
      <w:pPr>
        <w:pStyle w:val="Heading4"/>
      </w:pPr>
      <w:r>
        <w:t>Congress loves working with Japan – the only thing they hate is the cost which the counterplan solves</w:t>
      </w:r>
    </w:p>
    <w:p w14:paraId="7EBE4957" w14:textId="77777777" w:rsidR="000A6A53" w:rsidRDefault="000A6A53" w:rsidP="000A6A53">
      <w:r>
        <w:rPr>
          <w:b/>
        </w:rPr>
        <w:t xml:space="preserve">Rinehart et al 13 </w:t>
      </w:r>
      <w:r>
        <w:t xml:space="preserve">- Emma Chanlett-Avery Specialist in Asian Affairs Ian E. Rinehart Analyst in Asian Affairs, (“The U.S.-Japan Alliance”, December 12, 2013, http://fas.org/sgp/crs/row/RL33740.pdf//nemo) </w:t>
      </w:r>
    </w:p>
    <w:p w14:paraId="65109DA4" w14:textId="77777777" w:rsidR="000A6A53" w:rsidRPr="000A6A53" w:rsidRDefault="000A6A53" w:rsidP="000A6A53">
      <w:r w:rsidRPr="000A6A53">
        <w:rPr>
          <w:rStyle w:val="StyleBoldUnderline"/>
        </w:rPr>
        <w:t>Congress has expressed considerable interest in the alliance</w:t>
      </w:r>
      <w:r>
        <w:t xml:space="preserve"> for a range of reasons. Some </w:t>
      </w:r>
      <w:r w:rsidRPr="000A6A53">
        <w:rPr>
          <w:rStyle w:val="StyleBoldUnderline"/>
        </w:rPr>
        <w:t>Members of Congress have focused on strategic issues, particularly China’s military expansion into maritime and airspace domains, leading to congressional resolutions and letters that largely support Japan’s position in territorial disputes</w:t>
      </w:r>
      <w:r>
        <w:t xml:space="preserve">. Many of the </w:t>
      </w:r>
      <w:r w:rsidRPr="000A6A53">
        <w:rPr>
          <w:rStyle w:val="StyleBoldUnderline"/>
        </w:rPr>
        <w:t>concerns from Members of Congress center on the costs associated with the alliance</w:t>
      </w:r>
      <w:r>
        <w:t xml:space="preserve">, particularly the price tag on the realignment of marines to Guam. A 2013 Senate Armed Services Committee inquiry into the cost of the U.S. overseas military presence once again raised the issue of appropriate </w:t>
      </w:r>
      <w:proofErr w:type="gramStart"/>
      <w:r>
        <w:t>burden-sharing</w:t>
      </w:r>
      <w:proofErr w:type="gramEnd"/>
      <w:r>
        <w:t xml:space="preserve"> with Japan. </w:t>
      </w:r>
    </w:p>
    <w:p w14:paraId="497C9357" w14:textId="77777777" w:rsidR="009E098C" w:rsidRPr="00C6260A" w:rsidRDefault="00C101CB" w:rsidP="00A95169">
      <w:pPr>
        <w:pStyle w:val="Heading1"/>
      </w:pPr>
      <w:r>
        <w:lastRenderedPageBreak/>
        <w:t xml:space="preserve">2nc </w:t>
      </w:r>
      <w:r w:rsidR="00320F4B">
        <w:t>–</w:t>
      </w:r>
      <w:r>
        <w:t xml:space="preserve"> </w:t>
      </w:r>
      <w:r w:rsidR="009E098C" w:rsidRPr="00C6260A">
        <w:t>generic</w:t>
      </w:r>
      <w:r w:rsidR="00320F4B">
        <w:t xml:space="preserve"> solvency</w:t>
      </w:r>
    </w:p>
    <w:p w14:paraId="4B2D469F" w14:textId="77777777" w:rsidR="009E098C" w:rsidRPr="00C6260A" w:rsidRDefault="009E098C" w:rsidP="009E098C">
      <w:pPr>
        <w:pStyle w:val="Heading4"/>
      </w:pPr>
      <w:r w:rsidRPr="00C6260A">
        <w:t>US-Japan agreement ensures tech will be shared – fits under collaborative climate change project</w:t>
      </w:r>
    </w:p>
    <w:p w14:paraId="22FB2FAF" w14:textId="77777777" w:rsidR="009E098C" w:rsidRPr="00C6260A" w:rsidRDefault="009E098C" w:rsidP="009E098C">
      <w:r w:rsidRPr="00C6260A">
        <w:rPr>
          <w:rStyle w:val="StyleStyleBold12pt"/>
        </w:rPr>
        <w:t>Novikoff 6/12</w:t>
      </w:r>
      <w:r w:rsidRPr="00C6260A">
        <w:t xml:space="preserve"> [Joshua </w:t>
      </w:r>
      <w:proofErr w:type="gramStart"/>
      <w:r w:rsidRPr="00C6260A">
        <w:t>Novikoff ,</w:t>
      </w:r>
      <w:proofErr w:type="gramEnd"/>
      <w:r w:rsidRPr="00C6260A">
        <w:t xml:space="preserve"> U.S. Environmental Protection Agency, Office of International and Tribal Affairs, “U.S.-Japan Agreement on Cooperation in Environmental Protection”, June 12</w:t>
      </w:r>
      <w:r w:rsidRPr="00C6260A">
        <w:rPr>
          <w:vertAlign w:val="superscript"/>
        </w:rPr>
        <w:t>th</w:t>
      </w:r>
      <w:r w:rsidRPr="00C6260A">
        <w:t xml:space="preserve">, 2014, </w:t>
      </w:r>
      <w:hyperlink r:id="rId44" w:history="1">
        <w:r w:rsidRPr="00C6260A">
          <w:rPr>
            <w:rStyle w:val="Hyperlink"/>
          </w:rPr>
          <w:t>http://www2.epa.gov/international-cooperation/us-japan-agreement-cooperation-environmental-protection</w:t>
        </w:r>
      </w:hyperlink>
      <w:r w:rsidRPr="00C6260A">
        <w:t>] // t-haas</w:t>
      </w:r>
    </w:p>
    <w:p w14:paraId="196111F6" w14:textId="77777777" w:rsidR="009E098C" w:rsidRPr="00C6260A" w:rsidRDefault="009E098C" w:rsidP="009E098C">
      <w:pPr>
        <w:rPr>
          <w:sz w:val="16"/>
        </w:rPr>
      </w:pPr>
      <w:r w:rsidRPr="00C6260A">
        <w:rPr>
          <w:sz w:val="16"/>
        </w:rPr>
        <w:t xml:space="preserve">The </w:t>
      </w:r>
      <w:r w:rsidRPr="00C6260A">
        <w:rPr>
          <w:rStyle w:val="StyleBoldUnderline"/>
        </w:rPr>
        <w:t>U.S.-Japan Agreement on Cooperation in Environmental Protection was signed in Washington, D.C., on August 5, 1975</w:t>
      </w:r>
      <w:r w:rsidRPr="00C6260A">
        <w:rPr>
          <w:sz w:val="16"/>
        </w:rPr>
        <w:t xml:space="preserve">. </w:t>
      </w:r>
      <w:r w:rsidRPr="00C6260A">
        <w:rPr>
          <w:rStyle w:val="StyleBoldUnderline"/>
        </w:rPr>
        <w:t>Since the initiation of implementation of the Agreement, the</w:t>
      </w:r>
      <w:r w:rsidRPr="00C6260A">
        <w:rPr>
          <w:sz w:val="16"/>
        </w:rPr>
        <w:t xml:space="preserve"> U.S. Environmental Protection Agency (</w:t>
      </w:r>
      <w:r w:rsidRPr="00C6260A">
        <w:rPr>
          <w:rStyle w:val="StyleBoldUnderline"/>
        </w:rPr>
        <w:t>EPA</w:t>
      </w:r>
      <w:r w:rsidRPr="00C6260A">
        <w:rPr>
          <w:sz w:val="16"/>
        </w:rPr>
        <w:t xml:space="preserve">) </w:t>
      </w:r>
      <w:r w:rsidRPr="00C6260A">
        <w:rPr>
          <w:rStyle w:val="StyleBoldUnderline"/>
        </w:rPr>
        <w:t>has been the Executive Agency on the U.S. side, and the Environment Ministry</w:t>
      </w:r>
      <w:r w:rsidRPr="00C6260A">
        <w:rPr>
          <w:sz w:val="16"/>
        </w:rPr>
        <w:t xml:space="preserve"> (previously Agency) of Japan </w:t>
      </w:r>
      <w:r w:rsidRPr="00C6260A">
        <w:rPr>
          <w:rStyle w:val="StyleBoldUnderline"/>
        </w:rPr>
        <w:t>is EPA's counterpart</w:t>
      </w:r>
      <w:r w:rsidRPr="00C6260A">
        <w:rPr>
          <w:sz w:val="16"/>
        </w:rPr>
        <w:t xml:space="preserve">. Commitments </w:t>
      </w:r>
      <w:r w:rsidRPr="00C6260A">
        <w:rPr>
          <w:rStyle w:val="StyleBoldUnderline"/>
        </w:rPr>
        <w:t xml:space="preserve">The Agreement pledges the governments of the two countries will maintain and promote cooperation in the field of environmental protection on the basis of equality, reciprocity, and mutual benefit, through such instruments of </w:t>
      </w:r>
      <w:r w:rsidRPr="00C6260A">
        <w:rPr>
          <w:rStyle w:val="Emphasis"/>
        </w:rPr>
        <w:t>technical cooperation</w:t>
      </w:r>
      <w:r w:rsidRPr="00C6260A">
        <w:rPr>
          <w:rStyle w:val="StyleBoldUnderline"/>
        </w:rPr>
        <w:t xml:space="preserve"> as</w:t>
      </w:r>
      <w:r w:rsidRPr="00C6260A">
        <w:rPr>
          <w:sz w:val="16"/>
        </w:rPr>
        <w:t xml:space="preserve">: </w:t>
      </w:r>
      <w:r w:rsidRPr="00C6260A">
        <w:rPr>
          <w:rStyle w:val="StyleBoldUnderline"/>
        </w:rPr>
        <w:t>meetings of</w:t>
      </w:r>
      <w:r w:rsidRPr="00C6260A">
        <w:rPr>
          <w:sz w:val="16"/>
        </w:rPr>
        <w:t xml:space="preserve"> working-level </w:t>
      </w:r>
      <w:r w:rsidRPr="00C6260A">
        <w:rPr>
          <w:rStyle w:val="StyleBoldUnderline"/>
        </w:rPr>
        <w:t>experts</w:t>
      </w:r>
      <w:r w:rsidRPr="00C6260A">
        <w:rPr>
          <w:sz w:val="16"/>
        </w:rPr>
        <w:t xml:space="preserve">; </w:t>
      </w:r>
      <w:r w:rsidRPr="00C6260A">
        <w:rPr>
          <w:rStyle w:val="StyleBoldUnderline"/>
        </w:rPr>
        <w:t>visits and exchanges o</w:t>
      </w:r>
      <w:r w:rsidRPr="00C6260A">
        <w:rPr>
          <w:sz w:val="16"/>
        </w:rPr>
        <w:t xml:space="preserve">f scientists, technicians and other </w:t>
      </w:r>
      <w:r w:rsidRPr="00C6260A">
        <w:rPr>
          <w:rStyle w:val="StyleBoldUnderline"/>
        </w:rPr>
        <w:t>experts</w:t>
      </w:r>
      <w:r w:rsidRPr="00C6260A">
        <w:rPr>
          <w:sz w:val="16"/>
        </w:rPr>
        <w:t xml:space="preserve">; </w:t>
      </w:r>
      <w:r w:rsidRPr="00C6260A">
        <w:rPr>
          <w:rStyle w:val="StyleBoldUnderline"/>
        </w:rPr>
        <w:t>implementation of agreed-upon cooperative projects</w:t>
      </w:r>
      <w:r w:rsidRPr="00C6260A">
        <w:rPr>
          <w:sz w:val="16"/>
        </w:rPr>
        <w:t xml:space="preserve">; and </w:t>
      </w:r>
      <w:r w:rsidRPr="00C6260A">
        <w:rPr>
          <w:rStyle w:val="StyleBoldUnderline"/>
        </w:rPr>
        <w:t>exchange of information and data on research activities</w:t>
      </w:r>
      <w:r w:rsidRPr="00C6260A">
        <w:rPr>
          <w:sz w:val="16"/>
        </w:rPr>
        <w:t xml:space="preserve">, policies, practices, legislation and regulations, and analysis of operating programs. The </w:t>
      </w:r>
      <w:r w:rsidRPr="00C6260A">
        <w:rPr>
          <w:rStyle w:val="StyleBoldUnderline"/>
        </w:rPr>
        <w:t>areas of cooperation</w:t>
      </w:r>
      <w:r w:rsidRPr="00C6260A">
        <w:rPr>
          <w:sz w:val="16"/>
        </w:rPr>
        <w:t xml:space="preserve"> described in the agreement </w:t>
      </w:r>
      <w:r w:rsidRPr="00C6260A">
        <w:rPr>
          <w:rStyle w:val="StyleBoldUnderline"/>
        </w:rPr>
        <w:t>include</w:t>
      </w:r>
      <w:r w:rsidRPr="00C6260A">
        <w:rPr>
          <w:sz w:val="16"/>
        </w:rPr>
        <w:t xml:space="preserve">: </w:t>
      </w:r>
      <w:r w:rsidRPr="00C6260A">
        <w:rPr>
          <w:rStyle w:val="StyleBoldUnderline"/>
        </w:rPr>
        <w:t>air pollution control</w:t>
      </w:r>
      <w:r w:rsidRPr="00C6260A">
        <w:rPr>
          <w:sz w:val="16"/>
        </w:rPr>
        <w:t xml:space="preserve"> (mobile and stationary sources); </w:t>
      </w:r>
      <w:r w:rsidRPr="00C6260A">
        <w:rPr>
          <w:rStyle w:val="StyleBoldUnderline"/>
        </w:rPr>
        <w:t>water pollution</w:t>
      </w:r>
      <w:r w:rsidRPr="00C6260A">
        <w:rPr>
          <w:sz w:val="16"/>
        </w:rPr>
        <w:t xml:space="preserve"> including municipal and industrial wastewater treatment, and </w:t>
      </w:r>
      <w:r w:rsidRPr="00C6260A">
        <w:rPr>
          <w:rStyle w:val="StyleBoldUnderline"/>
        </w:rPr>
        <w:t>marine pollution</w:t>
      </w:r>
      <w:r w:rsidRPr="00C6260A">
        <w:rPr>
          <w:sz w:val="16"/>
        </w:rPr>
        <w:t xml:space="preserve">; control of agricultural runoff and pesticide control; control and disposal of toxic substances; endocrine disrupting chemicals; </w:t>
      </w:r>
      <w:r w:rsidRPr="00C6260A">
        <w:rPr>
          <w:rStyle w:val="StyleBoldUnderline"/>
        </w:rPr>
        <w:t>and global climate change</w:t>
      </w:r>
      <w:r w:rsidRPr="00C6260A">
        <w:rPr>
          <w:sz w:val="16"/>
        </w:rPr>
        <w:t>.</w:t>
      </w:r>
    </w:p>
    <w:p w14:paraId="3BFAC57C" w14:textId="77777777" w:rsidR="009E098C" w:rsidRPr="00C6260A" w:rsidRDefault="009E098C" w:rsidP="009E098C">
      <w:pPr>
        <w:pStyle w:val="Heading4"/>
      </w:pPr>
      <w:r w:rsidRPr="00C6260A">
        <w:t>US-Japan Science and Technology Agreement means Japan shares tech</w:t>
      </w:r>
    </w:p>
    <w:p w14:paraId="1E770BF4" w14:textId="77777777" w:rsidR="009E098C" w:rsidRPr="00C6260A" w:rsidRDefault="009E098C" w:rsidP="009E098C">
      <w:r w:rsidRPr="00C6260A">
        <w:rPr>
          <w:rStyle w:val="StyleStyleBold12pt"/>
        </w:rPr>
        <w:t>The White House 4/25</w:t>
      </w:r>
      <w:r w:rsidRPr="00C6260A">
        <w:t xml:space="preserve"> [The White House, Office of the Press Secretary, “FACT SHEET: U.S.-Japan Bilateral Cooperation”, April 25</w:t>
      </w:r>
      <w:r w:rsidRPr="00C6260A">
        <w:rPr>
          <w:vertAlign w:val="superscript"/>
        </w:rPr>
        <w:t>th</w:t>
      </w:r>
      <w:r w:rsidRPr="00C6260A">
        <w:t xml:space="preserve">, 2014, </w:t>
      </w:r>
      <w:hyperlink r:id="rId45" w:history="1">
        <w:r w:rsidRPr="00C6260A">
          <w:rPr>
            <w:rStyle w:val="Hyperlink"/>
          </w:rPr>
          <w:t>http://www.whitehouse.gov/the-press-office/2014/04/25/fact-sheet-us-japan-bilateral-cooperation</w:t>
        </w:r>
      </w:hyperlink>
      <w:r w:rsidRPr="00C6260A">
        <w:t>] // t-haas</w:t>
      </w:r>
    </w:p>
    <w:p w14:paraId="58124450" w14:textId="77777777" w:rsidR="009E098C" w:rsidRPr="00C6260A" w:rsidRDefault="009E098C" w:rsidP="009E098C">
      <w:pPr>
        <w:rPr>
          <w:sz w:val="16"/>
        </w:rPr>
      </w:pPr>
      <w:r w:rsidRPr="00C6260A">
        <w:rPr>
          <w:rStyle w:val="StyleBoldUnderline"/>
        </w:rPr>
        <w:t>U.S.-Japan partnership in the areas of science and technology confronts a broad array of complex issues</w:t>
      </w:r>
      <w:r w:rsidRPr="00C6260A">
        <w:rPr>
          <w:sz w:val="16"/>
        </w:rPr>
        <w:t xml:space="preserve"> facing our two countries and the global community.  </w:t>
      </w:r>
      <w:r w:rsidRPr="00C6260A">
        <w:rPr>
          <w:rStyle w:val="StyleBoldUnderline"/>
        </w:rPr>
        <w:t>Under the</w:t>
      </w:r>
      <w:r w:rsidRPr="00C6260A">
        <w:rPr>
          <w:sz w:val="16"/>
        </w:rPr>
        <w:t xml:space="preserve"> auspices of the</w:t>
      </w:r>
      <w:r w:rsidRPr="00C6260A">
        <w:rPr>
          <w:rStyle w:val="StyleBoldUnderline"/>
        </w:rPr>
        <w:t xml:space="preserve"> U.S.-Japan Science and Technology Agreement, our two countries have collaborated for over 25 years on scientific research in areas such as new energy technologies</w:t>
      </w:r>
      <w:r w:rsidRPr="00C6260A">
        <w:rPr>
          <w:sz w:val="16"/>
        </w:rPr>
        <w:t xml:space="preserve">, emergency management, supercomputing, and critical materials.  </w:t>
      </w:r>
      <w:r w:rsidRPr="00C6260A">
        <w:rPr>
          <w:rStyle w:val="StyleBoldUnderline"/>
        </w:rPr>
        <w:t>In recognition</w:t>
      </w:r>
      <w:r w:rsidRPr="00C6260A">
        <w:rPr>
          <w:sz w:val="16"/>
        </w:rPr>
        <w:t xml:space="preserve"> of these achievements, the </w:t>
      </w:r>
      <w:r w:rsidRPr="00C6260A">
        <w:rPr>
          <w:rStyle w:val="StyleBoldUnderline"/>
        </w:rPr>
        <w:t>President and Prime Minister announced an extension of our bilateral Science and Technology Agreement</w:t>
      </w:r>
      <w:r w:rsidRPr="00C6260A">
        <w:rPr>
          <w:sz w:val="16"/>
        </w:rPr>
        <w:t xml:space="preserve"> for an additional 10 years. </w:t>
      </w:r>
    </w:p>
    <w:p w14:paraId="4FD3A580" w14:textId="77777777" w:rsidR="009E098C" w:rsidRPr="00C6260A" w:rsidRDefault="009E098C" w:rsidP="009E098C">
      <w:pPr>
        <w:pStyle w:val="Heading4"/>
      </w:pPr>
      <w:r w:rsidRPr="00C6260A">
        <w:t>Current Japanese policies solve &lt;aff energy mechanism&gt; -- it’s a matter of tech; coop solves</w:t>
      </w:r>
    </w:p>
    <w:p w14:paraId="058103AF" w14:textId="77777777" w:rsidR="009E098C" w:rsidRPr="00C6260A" w:rsidRDefault="009E098C" w:rsidP="009E098C">
      <w:r w:rsidRPr="00C6260A">
        <w:rPr>
          <w:rStyle w:val="StyleStyleBold12pt"/>
        </w:rPr>
        <w:t>CSIS 09</w:t>
      </w:r>
      <w:r w:rsidRPr="00C6260A">
        <w:t xml:space="preserve"> [Center for Strategic and International Studies, ‘Relations at Sea: The U.S.-Japan Alliance on the Oceans”, Pacific Forum CSIS, Issues &amp; Insights Vol. 9-No. 9, June 2009, </w:t>
      </w:r>
      <w:hyperlink r:id="rId46" w:history="1">
        <w:r w:rsidRPr="00C6260A">
          <w:rPr>
            <w:rStyle w:val="Hyperlink"/>
          </w:rPr>
          <w:t>http://csis.org/files/publication/issuesinsights_v09n09.pdf</w:t>
        </w:r>
      </w:hyperlink>
      <w:r w:rsidRPr="00C6260A">
        <w:t>] // t-haas</w:t>
      </w:r>
    </w:p>
    <w:p w14:paraId="4176FE6E" w14:textId="77777777" w:rsidR="009E098C" w:rsidRPr="00C6260A" w:rsidRDefault="009E098C" w:rsidP="009E098C">
      <w:pPr>
        <w:rPr>
          <w:sz w:val="14"/>
        </w:rPr>
      </w:pPr>
      <w:r w:rsidRPr="00C6260A">
        <w:rPr>
          <w:sz w:val="14"/>
        </w:rPr>
        <w:t xml:space="preserve">We then turned to ocean use and how that serves the national interest. A Japanese analyst emphasized </w:t>
      </w:r>
      <w:r w:rsidRPr="00C6260A">
        <w:rPr>
          <w:rStyle w:val="StyleBoldUnderline"/>
        </w:rPr>
        <w:t>the “three dimensional” context of the high seas: much of the “value” of oceans is underwater and governments need to understand and respond to that reality. Japan has done just that.</w:t>
      </w:r>
      <w:r w:rsidRPr="00C6260A">
        <w:rPr>
          <w:sz w:val="14"/>
        </w:rPr>
        <w:t xml:space="preserve"> Its EEZ is 4.47 million sq km, making it sixth largest in the world. To manage that area, </w:t>
      </w:r>
      <w:r w:rsidRPr="00C6260A">
        <w:rPr>
          <w:rStyle w:val="StyleBoldUnderline"/>
        </w:rPr>
        <w:t>Japan enacted a Basic Act for Ocean Policy</w:t>
      </w:r>
      <w:r w:rsidRPr="00C6260A">
        <w:rPr>
          <w:sz w:val="14"/>
        </w:rPr>
        <w:t xml:space="preserve"> on April 20, 2007. This </w:t>
      </w:r>
      <w:r w:rsidRPr="00C6260A">
        <w:rPr>
          <w:rStyle w:val="StyleBoldUnderline"/>
        </w:rPr>
        <w:t>led to development of the basic plan for ocean policy that includes 12 basic measures for ocean development, including maritime safety, marine environment protection, resource development</w:t>
      </w:r>
      <w:r w:rsidRPr="00C6260A">
        <w:rPr>
          <w:sz w:val="14"/>
        </w:rPr>
        <w:t xml:space="preserve">, and other measures, which was </w:t>
      </w:r>
      <w:r w:rsidRPr="00C6260A">
        <w:rPr>
          <w:rStyle w:val="StyleBoldUnderline"/>
        </w:rPr>
        <w:t>codified</w:t>
      </w:r>
      <w:r w:rsidRPr="00C6260A">
        <w:rPr>
          <w:sz w:val="14"/>
        </w:rPr>
        <w:t xml:space="preserve"> </w:t>
      </w:r>
      <w:r w:rsidRPr="00C6260A">
        <w:rPr>
          <w:rStyle w:val="StyleBoldUnderline"/>
        </w:rPr>
        <w:t xml:space="preserve">in the National Plan for Ocean Energy and Mineral Resources Development </w:t>
      </w:r>
      <w:r w:rsidRPr="00C6260A">
        <w:rPr>
          <w:sz w:val="14"/>
        </w:rPr>
        <w:t xml:space="preserve">(adopted March 24, 2009). The </w:t>
      </w:r>
      <w:r w:rsidRPr="00C6260A">
        <w:rPr>
          <w:rStyle w:val="StyleBoldUnderline"/>
        </w:rPr>
        <w:t>National Plan has targets for the development of resources such as methane hydrate, oil and gas, hydrothermal deposits, and other mineral resources</w:t>
      </w:r>
      <w:r w:rsidRPr="00C6260A">
        <w:rPr>
          <w:sz w:val="14"/>
        </w:rPr>
        <w:t xml:space="preserve">, including cobalt-rich crust and manganese nodules. The </w:t>
      </w:r>
      <w:r w:rsidRPr="00C6260A">
        <w:rPr>
          <w:rStyle w:val="StyleBoldUnderline"/>
        </w:rPr>
        <w:t>conditions for commercialization should be in place within a decade</w:t>
      </w:r>
      <w:r w:rsidRPr="00C6260A">
        <w:rPr>
          <w:sz w:val="14"/>
        </w:rPr>
        <w:t xml:space="preserve">. The speaker emphasized that </w:t>
      </w:r>
      <w:r w:rsidRPr="00C6260A">
        <w:rPr>
          <w:rStyle w:val="StyleBoldUnderline"/>
        </w:rPr>
        <w:t xml:space="preserve">successful exploitation of these resources will require development of </w:t>
      </w:r>
      <w:r w:rsidRPr="00C6260A">
        <w:rPr>
          <w:rStyle w:val="StyleBoldUnderline"/>
        </w:rPr>
        <w:lastRenderedPageBreak/>
        <w:t>new technologies, and will necessitate cooperation among the U.S. and Japan</w:t>
      </w:r>
      <w:r w:rsidRPr="00C6260A">
        <w:rPr>
          <w:sz w:val="14"/>
        </w:rPr>
        <w:t xml:space="preserve"> and other countries. A U.S. speaker followed, picking up where the Japanese speaker left off. He </w:t>
      </w:r>
      <w:r w:rsidRPr="00C6260A">
        <w:rPr>
          <w:rStyle w:val="StyleBoldUnderline"/>
        </w:rPr>
        <w:t>emphasized the need for</w:t>
      </w:r>
      <w:r w:rsidRPr="00C6260A">
        <w:rPr>
          <w:sz w:val="14"/>
        </w:rPr>
        <w:t xml:space="preserve"> competition and </w:t>
      </w:r>
      <w:r w:rsidRPr="00C6260A">
        <w:rPr>
          <w:rStyle w:val="StyleBoldUnderline"/>
        </w:rPr>
        <w:t>cooperation in the exploitation of marine resources</w:t>
      </w:r>
      <w:r w:rsidRPr="00C6260A">
        <w:rPr>
          <w:sz w:val="14"/>
        </w:rPr>
        <w:t xml:space="preserve">. He seconded the need to understand and fully appreciate the value of EEZs. He urged all governments to better grasp the harmful effects of environmental degradation on the seas and marine resources. As he noted, “Reliance on fossil fuels is changing our climate and threatening to devastate the global ecosystem. This is not necessarily global warming tomorrow, like some people would like us to believe, but it certainly is affecting the oceans, and the oceans’ ability to provide food. These issues weaken the foundations of our society and are altering the geopolitical landscape.” </w:t>
      </w:r>
    </w:p>
    <w:p w14:paraId="0D0BA219" w14:textId="77777777" w:rsidR="0022466C" w:rsidRDefault="0022466C" w:rsidP="0022466C">
      <w:pPr>
        <w:pStyle w:val="Heading4"/>
      </w:pPr>
      <w:r>
        <w:t>Japan will export their tech -- empirics</w:t>
      </w:r>
    </w:p>
    <w:p w14:paraId="12564E49" w14:textId="77777777" w:rsidR="0022466C" w:rsidRPr="0022466C" w:rsidRDefault="0022466C" w:rsidP="0022466C">
      <w:r>
        <w:rPr>
          <w:b/>
        </w:rPr>
        <w:t xml:space="preserve">Ryall 14 </w:t>
      </w:r>
      <w:r>
        <w:t>– Julian Ryall is a staff writer for Tokyo Telegraph, (“Japan offers to lend US half the cost of 'Super Maglev' train between Washington and Baltimore”, January 7, 2014, http://www.telegraph.co.uk/news/worldnews/asia/japan/10555330/Japan-offers-to-lend-US-half-the-cost-of-Super-Maglev-train-between-Washington-and-Baltimore.html//nemo)</w:t>
      </w:r>
    </w:p>
    <w:p w14:paraId="1405F8A6" w14:textId="77777777" w:rsidR="0022466C" w:rsidRDefault="0022466C" w:rsidP="0022466C">
      <w:pPr>
        <w:rPr>
          <w:rStyle w:val="StyleBoldUnderline"/>
          <w:sz w:val="14"/>
          <w:u w:val="none"/>
        </w:rPr>
      </w:pPr>
      <w:r w:rsidRPr="0022466C">
        <w:rPr>
          <w:rStyle w:val="StyleBoldUnderline"/>
        </w:rPr>
        <w:t>The Japanese government has promised to lend the United States half of the cost of building the first "Super-Maglev" train</w:t>
      </w:r>
      <w:r w:rsidRPr="0022466C">
        <w:rPr>
          <w:sz w:val="14"/>
        </w:rPr>
        <w:t xml:space="preserve">, reducing travel time between Baltimore and Washington DC to just 15 minutes. </w:t>
      </w:r>
      <w:r w:rsidRPr="0022466C">
        <w:rPr>
          <w:rStyle w:val="Emphasis"/>
        </w:rPr>
        <w:t>Tokyo is so keen to show off its technology that it will provide loans for half the estimated $8 billion</w:t>
      </w:r>
      <w:r w:rsidRPr="0022466C">
        <w:rPr>
          <w:sz w:val="14"/>
        </w:rPr>
        <w:t xml:space="preserve"> (£5bn) cost of installing the tracks, Japan's Asahi newspaper said on Tuesday. The American federal government is keen on the project, according to Central Japan Railway Co., and state authorities are especially enthusiastic. "The national government has shown interest,” a source at the company said. “But a number of the states in the north-east corridor — such as Maryland — are particularly keen for faster rail links and more advanced technology.” The 37-mile journey between Washington DC and Baltimore presently takes one hour by conventional rail link, and the Japanese government and Central Japan Railway Co. hope to use the project to showcase what it believes will be the transportation technology of the future. Eventually, a 453-mile track linking the US capital with Boston will be constructed. The proposal for the Maglev route was first put forward by Shinzo Abe, the Japanese prime minister, during talks with President Barack Obama in February and interest is increasing among states in the north-east of the US, according to Central Japan Railway Co</w:t>
      </w:r>
      <w:r w:rsidRPr="0022466C">
        <w:rPr>
          <w:rStyle w:val="StyleBoldUnderline"/>
        </w:rPr>
        <w:t>. "I want to propose that (the United States) introduce the Maglev train system to represent Japan-US cooperation</w:t>
      </w:r>
      <w:r w:rsidRPr="0022466C">
        <w:rPr>
          <w:sz w:val="14"/>
        </w:rPr>
        <w:t xml:space="preserve">," said Mr Abe at the meeting. Mr Abe has devoted effort to travelling around the world to promote the export of his country's infrastructure technology. </w:t>
      </w:r>
      <w:r w:rsidRPr="0022466C">
        <w:rPr>
          <w:rStyle w:val="StyleBoldUnderline"/>
        </w:rPr>
        <w:t>The latest proposal for extending a loan to the United States is part of such efforts.</w:t>
      </w:r>
      <w:r w:rsidRPr="0022466C">
        <w:rPr>
          <w:sz w:val="14"/>
        </w:rPr>
        <w:t xml:space="preserve"> Maglev vehicles have no wheels and are propelled along their track through electromagnetic pull – doing away with friction and, hence, providing a smoother and quieter ride at a faster speed. Conventional Maglev technology is already in use on a number of short routes around the world, but is limited to a speed of around 267mph. Japanese "Super-Maglev" trains are already operating on test tracks at speeds of more than 310mph. The latest Series L0 maglev was unveiled in late 2012 and measures nearly 92 feet long – of which 49 feet forms an aerodynamic nose section – and is fitted with 24 seats. A full 16-carriage train will be able to carry 1,000 passengers. The state-of-the-art trains are scheduled to go into use in 2027 and link Shinagawa Station, in central Tokyo, with Nagoya. At present, it takes 90 minutes for a conventional "shinkansen" bullet train to complete the journey between </w:t>
      </w:r>
      <w:proofErr w:type="gramStart"/>
      <w:r w:rsidRPr="0022466C">
        <w:rPr>
          <w:sz w:val="14"/>
        </w:rPr>
        <w:t>that</w:t>
      </w:r>
      <w:proofErr w:type="gramEnd"/>
      <w:r w:rsidRPr="0022466C">
        <w:rPr>
          <w:sz w:val="14"/>
        </w:rPr>
        <w:t xml:space="preserve"> two stations, although that will be cut to 40 minutes by the new technology. The aim is to extend the line to Osaka by 2045 and the cost of the new lines has been put at Y8.44 trillion (£64 billion). </w:t>
      </w:r>
      <w:r w:rsidRPr="0022466C">
        <w:rPr>
          <w:rStyle w:val="StyleBoldUnderline"/>
        </w:rPr>
        <w:t>The Japanese government is hoping to have the US maglev operational within the next decade and that it will serve to encourage other parts of the US and countries around the world to purchase Japanese mass transit technology.</w:t>
      </w:r>
      <w:r w:rsidRPr="0022466C">
        <w:rPr>
          <w:rStyle w:val="StyleBoldUnderline"/>
          <w:sz w:val="14"/>
          <w:u w:val="none"/>
        </w:rPr>
        <w:tab/>
      </w:r>
    </w:p>
    <w:p w14:paraId="4420BFA3" w14:textId="77777777" w:rsidR="0022466C" w:rsidRDefault="0022466C" w:rsidP="0022466C">
      <w:pPr>
        <w:rPr>
          <w:sz w:val="14"/>
        </w:rPr>
      </w:pPr>
    </w:p>
    <w:p w14:paraId="3764A70F" w14:textId="77777777" w:rsidR="0022466C" w:rsidRDefault="0022466C" w:rsidP="0022466C">
      <w:pPr>
        <w:pStyle w:val="Heading4"/>
      </w:pPr>
      <w:r>
        <w:t>Japan and the US collaborate on tech</w:t>
      </w:r>
    </w:p>
    <w:p w14:paraId="2B69B1EF" w14:textId="77777777" w:rsidR="0022466C" w:rsidRPr="0022466C" w:rsidRDefault="0022466C" w:rsidP="0022466C">
      <w:r>
        <w:rPr>
          <w:b/>
        </w:rPr>
        <w:t>OPS 14</w:t>
      </w:r>
      <w:r>
        <w:t>– Office of Press Secretary for the White House, (“U.S.-Japan Joint Statement: The United States and Japan: Shaping the Future of the Asia-Pacific and Beyond”, April 25, 2014, http://www.whitehouse.gov/the-press-office/2014/04/25/us-japan-joint-statement-united-states-and-japan-shaping-future-asia-pac//nemo)</w:t>
      </w:r>
    </w:p>
    <w:p w14:paraId="10DBDC3E" w14:textId="77777777" w:rsidR="0022466C" w:rsidRPr="0022466C" w:rsidRDefault="0022466C" w:rsidP="0022466C">
      <w:pPr>
        <w:rPr>
          <w:sz w:val="16"/>
        </w:rPr>
      </w:pPr>
      <w:r w:rsidRPr="0022466C">
        <w:rPr>
          <w:sz w:val="16"/>
        </w:rPr>
        <w:t xml:space="preserve">We also support Japan’s Chairmanship in the OECD Ministerial Council Meeting on the occasion of the 50th anniversary of its accession to the OECD and support China’s hosting of the Asia Pacific Economic Cooperation (APEC) forum and Australia’s hosting of the G20 this year.  We are working together in the APEC and the G20 on the promotion of the role of women, which is an important domestic and foreign policy priority for both countries.  Through the Equal Futures Partnership and upcoming events such as the White House Summit on Working Families and Japan’s international symposium on women’s empowerment, the two countries are committed to ensuring women’s full participation in society.  </w:t>
      </w:r>
      <w:r w:rsidRPr="0022466C">
        <w:rPr>
          <w:rStyle w:val="StyleBoldUnderline"/>
        </w:rPr>
        <w:t xml:space="preserve">Furthermore, the United States and Japan continue to be world leaders in </w:t>
      </w:r>
      <w:proofErr w:type="gramStart"/>
      <w:r w:rsidRPr="0022466C">
        <w:rPr>
          <w:rStyle w:val="StyleBoldUnderline"/>
        </w:rPr>
        <w:t>high-technology</w:t>
      </w:r>
      <w:proofErr w:type="gramEnd"/>
      <w:r w:rsidRPr="0022466C">
        <w:rPr>
          <w:rStyle w:val="StyleBoldUnderline"/>
        </w:rPr>
        <w:t xml:space="preserve">, where our collaboration is expanding the frontiers of robotics, space, and medical science. </w:t>
      </w:r>
    </w:p>
    <w:p w14:paraId="5D9CF5C3" w14:textId="77777777" w:rsidR="0022466C" w:rsidRDefault="0022466C" w:rsidP="0022466C">
      <w:pPr>
        <w:pStyle w:val="Heading4"/>
      </w:pPr>
      <w:r>
        <w:t>Us and Japan should cooperate on technology</w:t>
      </w:r>
    </w:p>
    <w:p w14:paraId="698D1F5E" w14:textId="77777777" w:rsidR="0022466C" w:rsidRPr="0022466C" w:rsidRDefault="0022466C" w:rsidP="0022466C">
      <w:pPr>
        <w:rPr>
          <w:sz w:val="12"/>
        </w:rPr>
      </w:pPr>
      <w:r w:rsidRPr="0022466C">
        <w:rPr>
          <w:b/>
          <w:u w:val="single"/>
        </w:rPr>
        <w:t>Armitage and Nye 12</w:t>
      </w:r>
      <w:r w:rsidRPr="0022466C">
        <w:rPr>
          <w:b/>
          <w:sz w:val="12"/>
        </w:rPr>
        <w:t xml:space="preserve"> </w:t>
      </w:r>
      <w:r w:rsidRPr="0022466C">
        <w:rPr>
          <w:sz w:val="12"/>
        </w:rPr>
        <w:t xml:space="preserve">- Richard L. Armitage is president of Armitage International and a trustee of CSIS. From 2001 to 2005, he served as U.S. deputy secretary of state. In the course of his career, he has been engaged in a range of worldwide business and public policy endeavors, as well as frequent public speaking and writing. From 1992 to 1993, Mr. Armitage (with the personal rank of ambassador) directed U.S. assistance to the newly independent states of the former Soviet Union. From 1989 to 1992, he filled key diplomatic positions as presidential special negotiator for the Philippines Military Bases Agreement and special mediator for water in the Middle East. President George H.W. Bush sent him as a special emissary to Jordan’s King Hussein during the 1991 Gulf War. In the Pentagon from 1983 to 1989, he served as assistant secretary of defense for international security affairs. Mr. Armitage graduated in 1967 from the U.S. Naval Academy, where he was commissioned an ensign in the U.S. Navy. He served on a destroyer stationed on the Vietnam gun line and subsequently completed three combat tours in Vietnam. He has received numerous U.S. military decorations, as well as decorations from the governments of Thailand, the Republic of Korea, Bahrain, and Pakstan. In 2010, Mr. Armitage was appointed an honorary companion of the Order </w:t>
      </w:r>
      <w:r w:rsidRPr="0022466C">
        <w:rPr>
          <w:sz w:val="12"/>
        </w:rPr>
        <w:lastRenderedPageBreak/>
        <w:t xml:space="preserve">of Australia, and in 2005, he became a Knight Commander of the Order of St. Michael and St. George. Mr. Armitage currently serves on the boards of ConocoPhillips, ManTech International Corporation, and Transcu Group Ltd. He is also a member of the American Academy of Diplomacy. He was most recently awarded the Department of State Distinguished Service Award and has received the Department of Defense Medal for Distinguished Public Service four times, the Secretary of Defense Medal for Outstanding Public Service, the Chairman of the Joint Chiefs Award for Outstanding Public Service, the Presidential Citizens Medal, and the Department of State Distinguished Honor Award. Joseph S. Nye is dean emeritus of the Kennedy School of Government at Harvard University and a trustee of CSIS. He joined the Harvard faculty in 1964 and has served as director of the Center for International Affairs, Dillon Professor of International Affairs, and associate dean of arts and sciences. From 1977 to 1979, Dr. Nye served as deputy to the U.S. under secretary of state for security assistance, science, and technology and chaired the National Security Council Group on Nonproliferation of Nuclear Weapons. In 1993 and 1994, he was chairman of the National Intelligence Council, which coordinates intelligence estimates for the president. In 1994 and 1995, he served as assistant secretary of defense for international security affairs. In all three agencies, he received distinguished service awards. Dr. Nye is a fellow of the American Academy of Arts and Sciences and the American Academy of Diplomacy and a member of the Executive Committee of the Trilateral Commission. Dr. Nye has also served as a director of the Aspen Strategy Group, as a director of the Institute for East-West Security Studies, as a director of the International Institute for Strategic Studies, as U.S. representative on the UN Advisory Committee on Disarmament Affairs, and as a member of the Advisory Committee of the Institute of International Economics. </w:t>
      </w:r>
      <w:proofErr w:type="gramStart"/>
      <w:r w:rsidRPr="0022466C">
        <w:rPr>
          <w:sz w:val="12"/>
        </w:rPr>
        <w:t>about</w:t>
      </w:r>
      <w:proofErr w:type="gramEnd"/>
      <w:r w:rsidRPr="0022466C">
        <w:rPr>
          <w:sz w:val="12"/>
        </w:rPr>
        <w:t xml:space="preserve"> the authors20 | the u.s.-japan alliance He received his bachelor’s degree summa cum laude from Princeton University in 1958. He did postgraduate work at Oxford University on a Rhodes scholarship and earned a Ph.D. in political science from Harvard University. Dr. Nye has also taught for brief periods in Geneva, Ottawa, and London and has lived for extended periods in Europe, East Africa, and Central America. He is the author of numerous books, including The Future of Power (PublicAffairs, 2011), The Powers to Lead (Oxford University Press, 2008), and Soft Power: The Means to Success in World Politics (PublicAffairs, 2004), (“The U.S.-Japan Alliance anchoring stability in asia”, 2012, http://csis.org/files/publication/120810_Armitage_USJapanAlliance_Web.pdf//nemo)</w:t>
      </w:r>
    </w:p>
    <w:p w14:paraId="65F937B5" w14:textId="77777777" w:rsidR="0022466C" w:rsidRPr="0022466C" w:rsidRDefault="0022466C" w:rsidP="0022466C">
      <w:pPr>
        <w:rPr>
          <w:sz w:val="14"/>
        </w:rPr>
      </w:pPr>
      <w:r w:rsidRPr="0022466C">
        <w:rPr>
          <w:sz w:val="14"/>
        </w:rPr>
        <w:t>The second aspect of interoperability is hardware</w:t>
      </w:r>
      <w:r w:rsidRPr="0022466C">
        <w:rPr>
          <w:rStyle w:val="StyleBoldUnderline"/>
        </w:rPr>
        <w:t xml:space="preserve">. Given both the United </w:t>
      </w:r>
      <w:proofErr w:type="gramStart"/>
      <w:r w:rsidRPr="0022466C">
        <w:rPr>
          <w:rStyle w:val="StyleBoldUnderline"/>
        </w:rPr>
        <w:t>States’</w:t>
      </w:r>
      <w:proofErr w:type="gramEnd"/>
      <w:r w:rsidRPr="0022466C">
        <w:rPr>
          <w:rStyle w:val="StyleBoldUnderline"/>
        </w:rPr>
        <w:t xml:space="preserve"> and Japan’s economic realities and the improbability of growing defense budgets, there is a need for closer defense industry collaboration</w:t>
      </w:r>
      <w:r w:rsidRPr="0022466C">
        <w:rPr>
          <w:sz w:val="14"/>
        </w:rPr>
        <w:t xml:space="preserve">. Japan’s revision of the “Three Principles on Arms Exports” has increased the policy window on arms exports and technology cooperation. </w:t>
      </w:r>
      <w:r w:rsidRPr="0022466C">
        <w:rPr>
          <w:rStyle w:val="StyleBoldUnderline"/>
        </w:rPr>
        <w:t>While joint collaboration will reduce costs to both governments and strengthen industry-wide relationships</w:t>
      </w:r>
      <w:r w:rsidRPr="0022466C">
        <w:rPr>
          <w:sz w:val="14"/>
        </w:rPr>
        <w:t xml:space="preserve"> (akin to the decades old partnerships between European and American defense companies), </w:t>
      </w:r>
      <w:r w:rsidRPr="0022466C">
        <w:rPr>
          <w:rStyle w:val="StyleBoldUnderline"/>
        </w:rPr>
        <w:t>the alliance has yet to determine how to move forward in this area. The United States should take advantage of the policy change and encourage the Japanese defense industry to export technology. The time is past when Americans should be concerned about Japanese defense exports posing a threat to U.S. security or our industrial base. On a micro-level, the United States should import (and Japan should freely export) electronic, nanotech, composite, and other high-value components. Allied</w:t>
      </w:r>
      <w:r w:rsidRPr="0022466C">
        <w:rPr>
          <w:sz w:val="14"/>
        </w:rPr>
        <w:t xml:space="preserve"> </w:t>
      </w:r>
      <w:r w:rsidRPr="0022466C">
        <w:rPr>
          <w:rStyle w:val="StyleBoldUnderline"/>
        </w:rPr>
        <w:t>trade in this sector would give U.S. defense companies access to sophisticated secondary or prime source technology that Japan already exclusively</w:t>
      </w:r>
      <w:r w:rsidRPr="0022466C">
        <w:rPr>
          <w:sz w:val="14"/>
        </w:rPr>
        <w:t xml:space="preserve"> </w:t>
      </w:r>
      <w:r w:rsidRPr="0022466C">
        <w:rPr>
          <w:rStyle w:val="StyleBoldUnderline"/>
        </w:rPr>
        <w:t>manufactures, or manufactures under license.</w:t>
      </w:r>
      <w:r w:rsidRPr="0022466C">
        <w:rPr>
          <w:sz w:val="14"/>
        </w:rPr>
        <w:t xml:space="preserve"> </w:t>
      </w:r>
      <w:r w:rsidRPr="0022466C">
        <w:rPr>
          <w:rStyle w:val="StyleBoldUnderline"/>
        </w:rPr>
        <w:t>Importing from Japan also has the potential to drive down costs and improve quality of U.S. and Japanese defense products.</w:t>
      </w:r>
      <w:r w:rsidRPr="0022466C">
        <w:rPr>
          <w:sz w:val="14"/>
        </w:rPr>
        <w:t xml:space="preserve"> On a macro-level, the easing of restrictions facilitates </w:t>
      </w:r>
      <w:r w:rsidRPr="0022466C">
        <w:rPr>
          <w:rStyle w:val="StyleBoldUnderline"/>
        </w:rPr>
        <w:t>opportunities for joint development of sophisticated future weaponry and other security systems</w:t>
      </w:r>
      <w:r w:rsidRPr="0022466C">
        <w:rPr>
          <w:sz w:val="14"/>
        </w:rPr>
        <w:t xml:space="preserve">. Missile defense has been an excellent model in this regard. This program demonstrates that the alliance can co-develop, co-produce, and co-employ exceedingly complex defense systems with cooperation, rather than competition, at its core. A near-term allied armament program should consider specific projects of mutual interest and operational requirements. </w:t>
      </w:r>
      <w:r w:rsidRPr="0022466C">
        <w:rPr>
          <w:rStyle w:val="StyleBoldUnderline"/>
        </w:rPr>
        <w:t>However, the alliance should also identify long-term operational requirements for joint development.</w:t>
      </w:r>
      <w:r w:rsidRPr="0022466C">
        <w:rPr>
          <w:sz w:val="14"/>
        </w:rPr>
        <w:t xml:space="preserve"> Areas for possible arms cooperation could be the next generation fighters, war</w:t>
      </w:r>
      <w:r w:rsidRPr="0022466C">
        <w:rPr>
          <w:rStyle w:val="StyleBoldUnderline"/>
        </w:rPr>
        <w:t>ships</w:t>
      </w:r>
      <w:r w:rsidRPr="0022466C">
        <w:rPr>
          <w:sz w:val="14"/>
        </w:rPr>
        <w:t xml:space="preserve">, </w:t>
      </w:r>
      <w:r w:rsidRPr="0022466C">
        <w:rPr>
          <w:rStyle w:val="StyleBoldUnderline"/>
        </w:rPr>
        <w:t>radars</w:t>
      </w:r>
      <w:r w:rsidRPr="0022466C">
        <w:rPr>
          <w:sz w:val="14"/>
        </w:rPr>
        <w:t xml:space="preserve">, strategic lift, </w:t>
      </w:r>
      <w:r w:rsidRPr="0022466C">
        <w:rPr>
          <w:rStyle w:val="StyleBoldUnderline"/>
        </w:rPr>
        <w:t>communications</w:t>
      </w:r>
      <w:r w:rsidRPr="0022466C">
        <w:rPr>
          <w:sz w:val="14"/>
        </w:rPr>
        <w:t>, and overall ISR capabilities. Additionally, the United States should encourage arms exports and technology cooperation between Tokyo and other allies. For example, Australia is in discussions with Japan about technology cooperation on diesel submarines and potentially the joint strike fighter. The United States should encourage such dialogue and build on this momentum. The United States and Japan are the two largest and most capable research and development entities on the globe. As allies we should meld these capabilities and achieve efficiencies in a sector with rapidly increasing costs and complexity. An alliance framework for arms cooperation will require better organization. In the past, cooperation has been relegated to the Sciences and Technology Forum (S&amp;TF), a body that operates separately from the policy-centered Security Consultative Committee. Greater integration of these two bodies will achieve alliance efficiencies and effectiveness in armament. Fundamental to this effort will be reform of the United States’ Foreign Military Sales (FMS) process, which no longer reflects present-day budget, military, and technology realities.</w:t>
      </w:r>
    </w:p>
    <w:p w14:paraId="24DAFD70" w14:textId="77777777" w:rsidR="009E098C" w:rsidRPr="00C6260A" w:rsidRDefault="00C101CB" w:rsidP="009E098C">
      <w:pPr>
        <w:pStyle w:val="Heading1"/>
      </w:pPr>
      <w:r>
        <w:lastRenderedPageBreak/>
        <w:t xml:space="preserve">2nc - </w:t>
      </w:r>
      <w:r w:rsidR="009E098C" w:rsidRPr="00C6260A">
        <w:t>aquaculture</w:t>
      </w:r>
    </w:p>
    <w:p w14:paraId="00396DA2" w14:textId="77777777" w:rsidR="009E098C" w:rsidRPr="00C6260A" w:rsidRDefault="009E098C" w:rsidP="009E098C">
      <w:pPr>
        <w:pStyle w:val="Heading4"/>
      </w:pPr>
      <w:r w:rsidRPr="00C6260A">
        <w:t>Cooperation on Aquaculture is best</w:t>
      </w:r>
    </w:p>
    <w:p w14:paraId="362F9F51" w14:textId="77777777" w:rsidR="009E098C" w:rsidRPr="00C6260A" w:rsidRDefault="009E098C" w:rsidP="009E098C">
      <w:r w:rsidRPr="00C6260A">
        <w:rPr>
          <w:b/>
        </w:rPr>
        <w:t xml:space="preserve">Nakamura et al 1 </w:t>
      </w:r>
      <w:r w:rsidRPr="00C6260A">
        <w:t>- Yasuaki Nakamura, James P. McVey, Ken Leber, Carole Neidig, Sondra Fox and Kim Churchill, Under the U.S. – Japan Cooperative Program in Natural Resources (UJNR), Mote Marine Laboratory Center for Fisheries Enhancement, (“ECOLOGY OF AQUACULTURE SPECIES AND ENHANCEMENT OF STOCKS PROCEEDINGS OF THE THIRTIETH U.S. - Japan MEETING ON AQUACULTURE”, December 3 and 4, 2001, http://nsgl.gso.uri.edu/flsgp/flsgpw01004.pdf//nemo</w:t>
      </w:r>
    </w:p>
    <w:p w14:paraId="5BFFBA7F" w14:textId="77777777" w:rsidR="009E098C" w:rsidRPr="00C6260A" w:rsidRDefault="009E098C" w:rsidP="009E098C">
      <w:pPr>
        <w:rPr>
          <w:sz w:val="12"/>
        </w:rPr>
      </w:pPr>
      <w:r w:rsidRPr="00C6260A">
        <w:rPr>
          <w:sz w:val="12"/>
        </w:rPr>
        <w:t xml:space="preserve">Given the expected developments in research and commercial farms throughout the U.S. over the next few years, it is imperative to address the issues summarized above as soon as possible. Many of these are </w:t>
      </w:r>
      <w:r w:rsidRPr="00C6260A">
        <w:rPr>
          <w:rStyle w:val="StyleBoldUnderline"/>
        </w:rPr>
        <w:t>topics have been the subject of cooperative research and information exchange within UJNR in the past and remain issues for future cooperative efforts. Hatchery technology advanced culture technologies, culture of new species, identification and control of disease organisms are obvious examples</w:t>
      </w:r>
      <w:r w:rsidRPr="00C6260A">
        <w:rPr>
          <w:sz w:val="12"/>
        </w:rPr>
        <w:t xml:space="preserve">. New areas of study might include development of cages and husbandry technology for rough water environments, identification of alternative food sources, understanding of nutrition requirements, </w:t>
      </w:r>
      <w:r w:rsidRPr="00C6260A">
        <w:rPr>
          <w:rStyle w:val="StyleBoldUnderline"/>
        </w:rPr>
        <w:t>definition of carrying capacity of coastal and offshore waters</w:t>
      </w:r>
      <w:r w:rsidRPr="00C6260A">
        <w:rPr>
          <w:sz w:val="12"/>
        </w:rPr>
        <w:t xml:space="preserve">, development and application of environmental monitoring technology, consideration of regulatory and policy issues, and ocean ranching. Each of these topics would benefit from multidisciplinary approaches to science and the exchange of ideas from diverse experience bases. </w:t>
      </w:r>
      <w:r w:rsidRPr="00C6260A">
        <w:rPr>
          <w:rStyle w:val="StyleBoldUnderline"/>
        </w:rPr>
        <w:t>The broad topics mentioned would provide opportunities for scientific exchange particularly between young scientists with ideas and technologies at the borders of the “tried and true” conventional methodologies</w:t>
      </w:r>
      <w:r w:rsidRPr="00C6260A">
        <w:rPr>
          <w:sz w:val="12"/>
        </w:rPr>
        <w:t xml:space="preserve">. All of these areas appear eminently suitable for future UJNR efforts </w:t>
      </w:r>
      <w:r w:rsidRPr="00C6260A">
        <w:rPr>
          <w:rStyle w:val="StyleBoldUnderline"/>
        </w:rPr>
        <w:t>Cooperation between researchers in the U.S. and Japan is highly desirable to accomplish these goals</w:t>
      </w:r>
      <w:r w:rsidRPr="00C6260A">
        <w:rPr>
          <w:sz w:val="12"/>
        </w:rPr>
        <w:t xml:space="preserve">. The cooperative international scientific information exchange program fostered by the UJNR Aquaculture program has enabled many </w:t>
      </w:r>
      <w:r w:rsidRPr="00C6260A">
        <w:rPr>
          <w:rStyle w:val="StyleBoldUnderline"/>
        </w:rPr>
        <w:t>U.S. scientists to become more aware of Japan’s extensive experience and research base in marine aquaculture</w:t>
      </w:r>
      <w:r w:rsidRPr="00C6260A">
        <w:rPr>
          <w:sz w:val="12"/>
        </w:rPr>
        <w:t xml:space="preserve">. </w:t>
      </w:r>
      <w:r w:rsidRPr="00C6260A">
        <w:rPr>
          <w:rStyle w:val="StyleBoldUnderline"/>
        </w:rPr>
        <w:t>The development of an active marine aquaculture research program in the U.S. presents an opportunity to expand upon those ties and to provide information useful to both countries as we attempt to make more utilization of the sea.</w:t>
      </w:r>
      <w:r w:rsidRPr="00C6260A">
        <w:rPr>
          <w:sz w:val="12"/>
        </w:rPr>
        <w:t xml:space="preserve"> Possible areas of further scientific research and information exchange include: (1) </w:t>
      </w:r>
      <w:r w:rsidRPr="00C6260A">
        <w:rPr>
          <w:rStyle w:val="StyleBoldUnderline"/>
        </w:rPr>
        <w:t>establishment of culture protocol for additional species, such as cold water, deep water, tropical and subtropical species, (2) establishing guidelines for the assessment of carrying capacity of coastal and offshore waters; (3) identification of additional sources of high protein fish food and development of additional additives and nutrition enhancers and (4) the development of technologies that would assist in the growth of the aquaculture industry in more exposed locations</w:t>
      </w:r>
      <w:r w:rsidRPr="00C6260A">
        <w:rPr>
          <w:sz w:val="12"/>
        </w:rPr>
        <w:t xml:space="preserve">. </w:t>
      </w:r>
      <w:r w:rsidRPr="00C6260A">
        <w:rPr>
          <w:rStyle w:val="StyleBoldUnderline"/>
        </w:rPr>
        <w:t>Conclusion The research and exchange of ideas related to the extension of current aquacultural activities into more exposed and high-energy environments</w:t>
      </w:r>
      <w:r w:rsidRPr="00C6260A">
        <w:rPr>
          <w:sz w:val="12"/>
        </w:rPr>
        <w:t>, generally referred to as Open Ocean Aquaculture</w:t>
      </w:r>
      <w:r w:rsidRPr="00C6260A">
        <w:rPr>
          <w:rStyle w:val="StyleBoldUnderline"/>
        </w:rPr>
        <w:t>, appears to be</w:t>
      </w:r>
      <w:r w:rsidRPr="00C6260A">
        <w:rPr>
          <w:sz w:val="12"/>
        </w:rPr>
        <w:t xml:space="preserve"> a </w:t>
      </w:r>
      <w:r w:rsidRPr="00C6260A">
        <w:rPr>
          <w:rStyle w:val="StyleBoldUnderline"/>
        </w:rPr>
        <w:t>fruitful</w:t>
      </w:r>
      <w:r w:rsidRPr="00C6260A">
        <w:rPr>
          <w:sz w:val="12"/>
        </w:rPr>
        <w:t xml:space="preserve"> area for future UJNR activities. The breadth of topics is appropriate, the need is present, and the growing commitments within the U.S. all suggest that this would be an appropriate </w:t>
      </w:r>
      <w:r w:rsidRPr="00C6260A">
        <w:rPr>
          <w:rStyle w:val="StyleBoldUnderline"/>
        </w:rPr>
        <w:t>theme for future exchanges.</w:t>
      </w:r>
      <w:r w:rsidRPr="00C6260A">
        <w:rPr>
          <w:sz w:val="12"/>
        </w:rPr>
        <w:t xml:space="preserve"> </w:t>
      </w:r>
    </w:p>
    <w:p w14:paraId="7CA27AB7" w14:textId="77777777" w:rsidR="009E098C" w:rsidRPr="00C6260A" w:rsidRDefault="009E098C" w:rsidP="009E098C">
      <w:pPr>
        <w:rPr>
          <w:b/>
        </w:rPr>
      </w:pPr>
    </w:p>
    <w:p w14:paraId="004AC3DB" w14:textId="77777777" w:rsidR="009E098C" w:rsidRPr="00C6260A" w:rsidRDefault="00C101CB" w:rsidP="009E098C">
      <w:pPr>
        <w:pStyle w:val="Heading1"/>
      </w:pPr>
      <w:r>
        <w:lastRenderedPageBreak/>
        <w:t xml:space="preserve">2nc - </w:t>
      </w:r>
      <w:r w:rsidR="009E098C" w:rsidRPr="00C6260A">
        <w:t>energy</w:t>
      </w:r>
    </w:p>
    <w:p w14:paraId="4F486852" w14:textId="77777777" w:rsidR="009E098C" w:rsidRPr="00C6260A" w:rsidRDefault="009E098C" w:rsidP="009E098C">
      <w:pPr>
        <w:pStyle w:val="Heading4"/>
      </w:pPr>
      <w:r w:rsidRPr="00C6260A">
        <w:t xml:space="preserve">Bilateral dialogue on energy cooperation fosters in tech and research exchange </w:t>
      </w:r>
    </w:p>
    <w:p w14:paraId="27D701BC" w14:textId="77777777" w:rsidR="009E098C" w:rsidRPr="00C6260A" w:rsidRDefault="009E098C" w:rsidP="009E098C">
      <w:r w:rsidRPr="00C6260A">
        <w:rPr>
          <w:rStyle w:val="StyleStyleBold12pt"/>
        </w:rPr>
        <w:t>The White House 4/25</w:t>
      </w:r>
      <w:r w:rsidRPr="00C6260A">
        <w:t xml:space="preserve"> [The White House, Office of the Press Secretary, “FACT SHEET: U.S.-Japan Bilateral Cooperation”, April 25</w:t>
      </w:r>
      <w:r w:rsidRPr="00C6260A">
        <w:rPr>
          <w:vertAlign w:val="superscript"/>
        </w:rPr>
        <w:t>th</w:t>
      </w:r>
      <w:r w:rsidRPr="00C6260A">
        <w:t xml:space="preserve">, 2014, </w:t>
      </w:r>
      <w:hyperlink r:id="rId47" w:history="1">
        <w:r w:rsidRPr="00C6260A">
          <w:rPr>
            <w:rStyle w:val="Hyperlink"/>
          </w:rPr>
          <w:t>http://www.whitehouse.gov/the-press-office/2014/04/25/fact-sheet-us-japan-bilateral-cooperation</w:t>
        </w:r>
      </w:hyperlink>
      <w:r w:rsidRPr="00C6260A">
        <w:t>] // t-haas</w:t>
      </w:r>
    </w:p>
    <w:p w14:paraId="7E6A5964" w14:textId="77777777" w:rsidR="009E098C" w:rsidRPr="00C6260A" w:rsidRDefault="009E098C" w:rsidP="009E098C">
      <w:pPr>
        <w:rPr>
          <w:sz w:val="16"/>
        </w:rPr>
      </w:pPr>
      <w:r w:rsidRPr="00C6260A">
        <w:rPr>
          <w:sz w:val="16"/>
        </w:rPr>
        <w:t>T</w:t>
      </w:r>
      <w:r w:rsidRPr="00C6260A">
        <w:rPr>
          <w:rStyle w:val="StyleBoldUnderline"/>
        </w:rPr>
        <w:t>he United States and Japan work together to share our skills and knowledge to develop clean, reliable, and efficient energy resources</w:t>
      </w:r>
      <w:r w:rsidRPr="00C6260A">
        <w:rPr>
          <w:sz w:val="16"/>
        </w:rPr>
        <w:t xml:space="preserve"> for current and future generations.  </w:t>
      </w:r>
      <w:r w:rsidRPr="00C6260A">
        <w:rPr>
          <w:rStyle w:val="StyleBoldUnderline"/>
        </w:rPr>
        <w:t>The U.S.-Japan Clean Energy Policy Dialogue</w:t>
      </w:r>
      <w:r w:rsidRPr="00C6260A">
        <w:rPr>
          <w:sz w:val="16"/>
        </w:rPr>
        <w:t xml:space="preserve">, most recently </w:t>
      </w:r>
      <w:r w:rsidRPr="00C6260A">
        <w:rPr>
          <w:rStyle w:val="StyleBoldUnderline"/>
        </w:rPr>
        <w:t>held in December 2013, fosters coordination on policies and on research and development activities.</w:t>
      </w:r>
      <w:r w:rsidRPr="00C6260A">
        <w:rPr>
          <w:sz w:val="16"/>
        </w:rPr>
        <w:t xml:space="preserve">  Through the Dialogue, </w:t>
      </w:r>
      <w:r w:rsidRPr="00C6260A">
        <w:rPr>
          <w:b/>
          <w:u w:val="single"/>
        </w:rPr>
        <w:t>U</w:t>
      </w:r>
      <w:r w:rsidRPr="00C6260A">
        <w:rPr>
          <w:rStyle w:val="StyleBoldUnderline"/>
        </w:rPr>
        <w:t>.S. and Japanese researchers are pursuing exchanges</w:t>
      </w:r>
      <w:r w:rsidRPr="00C6260A">
        <w:rPr>
          <w:sz w:val="16"/>
        </w:rPr>
        <w:t xml:space="preserve"> on fuel cell, solar, and geothermal technology, and contribute to our governments’ plan to collaborate on a joint project on microgrid systems.  The </w:t>
      </w:r>
      <w:r w:rsidRPr="00C6260A">
        <w:rPr>
          <w:rStyle w:val="StyleBoldUnderline"/>
        </w:rPr>
        <w:t>U.S.-Japan Renewable Energy Policy Business Roundtable</w:t>
      </w:r>
      <w:r w:rsidRPr="00C6260A">
        <w:rPr>
          <w:sz w:val="16"/>
        </w:rPr>
        <w:t xml:space="preserve">, held in conjunction with the Dialogue, </w:t>
      </w:r>
      <w:r w:rsidRPr="00C6260A">
        <w:rPr>
          <w:rStyle w:val="StyleBoldUnderline"/>
        </w:rPr>
        <w:t>provides a venue for companies of both countries to discuss policy developments in the clean energy sector, identify new business opportunities, and share information on issues such as creative public-private financing mechanisms for renewable energy projects.</w:t>
      </w:r>
      <w:r w:rsidRPr="00C6260A">
        <w:rPr>
          <w:sz w:val="16"/>
        </w:rPr>
        <w:t xml:space="preserve"> </w:t>
      </w:r>
    </w:p>
    <w:p w14:paraId="50F45833" w14:textId="77777777" w:rsidR="009E098C" w:rsidRPr="00C6260A" w:rsidRDefault="009E098C" w:rsidP="009E098C"/>
    <w:p w14:paraId="48E87491" w14:textId="77777777" w:rsidR="0022466C" w:rsidRDefault="0022466C" w:rsidP="0022466C">
      <w:pPr>
        <w:pStyle w:val="Heading1"/>
      </w:pPr>
      <w:r>
        <w:lastRenderedPageBreak/>
        <w:t>2nc – methane hydrates</w:t>
      </w:r>
    </w:p>
    <w:p w14:paraId="18CCC8ED" w14:textId="77777777" w:rsidR="0022466C" w:rsidRDefault="0022466C" w:rsidP="0022466C">
      <w:pPr>
        <w:pStyle w:val="Heading4"/>
      </w:pPr>
      <w:r>
        <w:t>Cooperation on Methane Hydrates solves</w:t>
      </w:r>
    </w:p>
    <w:p w14:paraId="0344F54E" w14:textId="77777777" w:rsidR="0022466C" w:rsidRPr="0022466C" w:rsidRDefault="0022466C" w:rsidP="0022466C">
      <w:pPr>
        <w:rPr>
          <w:sz w:val="12"/>
        </w:rPr>
      </w:pPr>
      <w:r w:rsidRPr="0022466C">
        <w:rPr>
          <w:b/>
          <w:u w:val="single"/>
        </w:rPr>
        <w:t>Armitage and Nye 12</w:t>
      </w:r>
      <w:r w:rsidRPr="0022466C">
        <w:rPr>
          <w:b/>
          <w:sz w:val="12"/>
        </w:rPr>
        <w:t xml:space="preserve"> </w:t>
      </w:r>
      <w:r w:rsidRPr="0022466C">
        <w:rPr>
          <w:sz w:val="12"/>
        </w:rPr>
        <w:t xml:space="preserve">- Richard L. Armitage is president of Armitage International and a trustee of CSIS. From 2001 to 2005, he served as U.S. deputy secretary of state. In the course of his career, he has been engaged in a range of worldwide business and public policy endeavors, as well as frequent public speaking and writing. From 1992 to 1993, Mr. Armitage (with the personal rank of ambassador) directed U.S. assistance to the newly independent states of the former Soviet Union. From 1989 to 1992, he filled key diplomatic positions as presidential special negotiator for the Philippines Military Bases Agreement and special mediator for water in the Middle East. President George H.W. Bush sent him as a special emissary to Jordan’s King Hussein during the 1991 Gulf War. In the Pentagon from 1983 to 1989, he served as assistant secretary of defense for international security affairs. Mr. Armitage graduated in 1967 from the U.S. Naval Academy, where he was commissioned an ensign in the U.S. Navy. He served on a destroyer stationed on the Vietnam gun line and subsequently completed three combat tours in Vietnam. He has received numerous U.S. military decorations, as well as decorations from the governments of Thailand, the Republic of Korea, Bahrain, and Pakstan. In 2010, Mr. Armitage was appointed an honorary companion of the Order of Australia, and in 2005, he became a Knight Commander of the Order of St. Michael and St. George. Mr. Armitage currently serves on the boards of ConocoPhillips, ManTech International Corporation, and Transcu Group Ltd. He is also a member of the American Academy of Diplomacy. He was most recently awarded the Department of State Distinguished Service Award and has received the Department of Defense Medal for Distinguished Public Service four times, the Secretary of Defense Medal for Outstanding Public Service, the Chairman of the Joint Chiefs Award for Outstanding Public Service, the Presidential Citizens Medal, and the Department of State Distinguished Honor Award. Joseph S. Nye is dean emeritus of the Kennedy School of Government at Harvard University and a trustee of CSIS. He joined the Harvard faculty in 1964 and has served as director of the Center for International Affairs, Dillon Professor of International Affairs, and associate dean of arts and sciences. From 1977 to 1979, Dr. Nye served as deputy to the U.S. under secretary of state for security assistance, science, and technology and chaired the National Security Council Group on Nonproliferation of Nuclear Weapons. In 1993 and 1994, he was chairman of the National Intelligence Council, which coordinates intelligence estimates for the president. In 1994 and 1995, he served as assistant secretary of defense for international security affairs. In all three agencies, he received distinguished service awards. Dr. Nye is a fellow of the American Academy of Arts and Sciences and the American Academy of Diplomacy and a member of the Executive Committee of the Trilateral Commission. Dr. Nye has also served as a director of the Aspen Strategy Group, as a director of the Institute for East-West Security Studies, as a director of the International Institute for Strategic Studies, as U.S. representative on the UN Advisory Committee on Disarmament Affairs, and as a member of the Advisory Committee of the Institute of International Economics. </w:t>
      </w:r>
      <w:proofErr w:type="gramStart"/>
      <w:r w:rsidRPr="0022466C">
        <w:rPr>
          <w:sz w:val="12"/>
        </w:rPr>
        <w:t>about</w:t>
      </w:r>
      <w:proofErr w:type="gramEnd"/>
      <w:r w:rsidRPr="0022466C">
        <w:rPr>
          <w:sz w:val="12"/>
        </w:rPr>
        <w:t xml:space="preserve"> the authors20 | the u.s.-japan alliance He received his bachelor’s degree summa cum laude from Princeton University in 1958. He did postgraduate work at Oxford University on a Rhodes scholarship and earned a Ph.D. in political science from Harvard University. Dr. Nye has also taught for brief periods in Geneva, Ottawa, and London and has lived for extended periods in Europe, East Africa, and Central America. He is the author of numerous books, including The Future of Power (PublicAffairs, 2011), The Powers to Lead (Oxford University Press, 2008), and Soft Power: The Means to Success in World Politics (PublicAffairs, 2004), (“The U.S.-Japan Alliance anchoring stability in asia”, 2012, http://csis.org/files/publication/120810_Armitage_USJapanAlliance_Web.pdf//nemo)</w:t>
      </w:r>
    </w:p>
    <w:p w14:paraId="07837693" w14:textId="77777777" w:rsidR="0022466C" w:rsidRPr="0022466C" w:rsidRDefault="0022466C" w:rsidP="0022466C">
      <w:pPr>
        <w:rPr>
          <w:rStyle w:val="StyleBoldUnderline"/>
        </w:rPr>
      </w:pPr>
      <w:r w:rsidRPr="0022466C">
        <w:rPr>
          <w:rStyle w:val="StyleBoldUnderline"/>
        </w:rPr>
        <w:t>Japan and the United States cooperate closely in research and development of potential largescale methane hydrate production</w:t>
      </w:r>
      <w:r>
        <w:t xml:space="preserve">. In May, a U.S.-Japan field trial on Alaska’s north slope successfully extracted methane hydrates by pumping in and sequestering </w:t>
      </w:r>
      <w:proofErr w:type="gramStart"/>
      <w:r>
        <w:t>CO2 ,</w:t>
      </w:r>
      <w:proofErr w:type="gramEnd"/>
      <w:r>
        <w:t xml:space="preserve"> demonstrating both energy supply and environmental benefits. </w:t>
      </w:r>
      <w:r w:rsidRPr="0022466C">
        <w:rPr>
          <w:rStyle w:val="StyleBoldUnderline"/>
        </w:rPr>
        <w:t xml:space="preserve">In light of the transformational potential of eventual large-scale methane hydrate production, we recommend that the United States and Japan accelerate progress on researching and developing cost-effective and environmentally responsible production of methane hydrates. </w:t>
      </w:r>
      <w:r w:rsidRPr="0022466C">
        <w:rPr>
          <w:rStyle w:val="Emphasis"/>
        </w:rPr>
        <w:t>Moreover, the United States and Japan should commit to research and development of alternative energy technologies</w:t>
      </w:r>
      <w:r w:rsidRPr="0022466C">
        <w:rPr>
          <w:rStyle w:val="StyleBoldUnderline"/>
        </w:rPr>
        <w:t>.</w:t>
      </w:r>
    </w:p>
    <w:p w14:paraId="59689296" w14:textId="77777777" w:rsidR="0022466C" w:rsidRDefault="0022466C" w:rsidP="0022466C"/>
    <w:p w14:paraId="1BCC6345" w14:textId="77777777" w:rsidR="009E098C" w:rsidRPr="00C6260A" w:rsidRDefault="00C101CB" w:rsidP="009E098C">
      <w:pPr>
        <w:pStyle w:val="Heading1"/>
      </w:pPr>
      <w:r>
        <w:lastRenderedPageBreak/>
        <w:t xml:space="preserve">2nc - </w:t>
      </w:r>
      <w:r w:rsidR="009E098C" w:rsidRPr="00C6260A">
        <w:t>warming</w:t>
      </w:r>
    </w:p>
    <w:p w14:paraId="0B091002" w14:textId="77777777" w:rsidR="009E098C" w:rsidRPr="00C6260A" w:rsidRDefault="009E098C" w:rsidP="009E098C">
      <w:pPr>
        <w:pStyle w:val="Heading4"/>
      </w:pPr>
      <w:r w:rsidRPr="00C6260A">
        <w:t>Cooperation on climate change now</w:t>
      </w:r>
    </w:p>
    <w:p w14:paraId="75B7CA35" w14:textId="77777777" w:rsidR="009E098C" w:rsidRPr="00C6260A" w:rsidRDefault="009E098C" w:rsidP="009E098C">
      <w:r w:rsidRPr="00C6260A">
        <w:rPr>
          <w:rStyle w:val="StyleStyleBold12pt"/>
        </w:rPr>
        <w:t>The White House 4/25</w:t>
      </w:r>
      <w:r w:rsidRPr="00C6260A">
        <w:t xml:space="preserve"> [The White House, Office of the Press Secretary, “FACT SHEET: U.S.-Japan Bilateral Cooperation”, April 25</w:t>
      </w:r>
      <w:r w:rsidRPr="00C6260A">
        <w:rPr>
          <w:vertAlign w:val="superscript"/>
        </w:rPr>
        <w:t>th</w:t>
      </w:r>
      <w:r w:rsidRPr="00C6260A">
        <w:t xml:space="preserve">, 2014, </w:t>
      </w:r>
      <w:hyperlink r:id="rId48" w:history="1">
        <w:r w:rsidRPr="00C6260A">
          <w:rPr>
            <w:rStyle w:val="Hyperlink"/>
          </w:rPr>
          <w:t>http://www.whitehouse.gov/the-press-office/2014/04/25/fact-sheet-us-japan-bilateral-cooperation</w:t>
        </w:r>
      </w:hyperlink>
      <w:r w:rsidRPr="00C6260A">
        <w:t>] // t-haas</w:t>
      </w:r>
    </w:p>
    <w:p w14:paraId="26D536E9" w14:textId="77777777" w:rsidR="009E098C" w:rsidRPr="00C6260A" w:rsidRDefault="009E098C" w:rsidP="009E098C">
      <w:pPr>
        <w:rPr>
          <w:sz w:val="16"/>
        </w:rPr>
      </w:pPr>
      <w:r w:rsidRPr="00C6260A">
        <w:rPr>
          <w:sz w:val="16"/>
        </w:rPr>
        <w:t xml:space="preserve">Finally, </w:t>
      </w:r>
      <w:r w:rsidRPr="00C6260A">
        <w:rPr>
          <w:rStyle w:val="StyleBoldUnderline"/>
        </w:rPr>
        <w:t>Japan and the United States work together on climate change issues</w:t>
      </w:r>
      <w:r w:rsidRPr="00C6260A">
        <w:rPr>
          <w:sz w:val="16"/>
        </w:rPr>
        <w:t xml:space="preserve">, including </w:t>
      </w:r>
      <w:r w:rsidRPr="00C6260A">
        <w:rPr>
          <w:rStyle w:val="StyleBoldUnderline"/>
        </w:rPr>
        <w:t>through a bilateral dialogue</w:t>
      </w:r>
      <w:r w:rsidRPr="00C6260A">
        <w:rPr>
          <w:sz w:val="16"/>
        </w:rPr>
        <w:t xml:space="preserve">.  </w:t>
      </w:r>
      <w:r w:rsidRPr="00C6260A">
        <w:rPr>
          <w:rStyle w:val="StyleBoldUnderline"/>
        </w:rPr>
        <w:t>We will continue our close cooperation</w:t>
      </w:r>
      <w:r w:rsidRPr="00C6260A">
        <w:rPr>
          <w:sz w:val="16"/>
        </w:rPr>
        <w:t xml:space="preserve">, including in the UN Framework Convention on Climate Change, </w:t>
      </w:r>
      <w:r w:rsidRPr="00C6260A">
        <w:rPr>
          <w:rStyle w:val="StyleBoldUnderline"/>
        </w:rPr>
        <w:t>with the goal of securing the participation of all major economies and other major emitters in an effective, ambitious, and durable global climate change agreement to be adopted in 2015</w:t>
      </w:r>
      <w:r w:rsidRPr="00C6260A">
        <w:rPr>
          <w:sz w:val="16"/>
        </w:rPr>
        <w:t xml:space="preserve">.   </w:t>
      </w:r>
    </w:p>
    <w:p w14:paraId="5CA85299" w14:textId="77777777" w:rsidR="009E098C" w:rsidRPr="00C6260A" w:rsidRDefault="009E098C" w:rsidP="009E098C">
      <w:pPr>
        <w:pStyle w:val="Heading4"/>
      </w:pPr>
      <w:r w:rsidRPr="00C6260A">
        <w:t>Tech that reduces gas emissions will be shared</w:t>
      </w:r>
    </w:p>
    <w:p w14:paraId="40759C23" w14:textId="77777777" w:rsidR="009E098C" w:rsidRPr="00C6260A" w:rsidRDefault="009E098C" w:rsidP="009E098C">
      <w:r w:rsidRPr="00C6260A">
        <w:rPr>
          <w:rStyle w:val="StyleStyleBold12pt"/>
        </w:rPr>
        <w:t>DOE 13</w:t>
      </w:r>
      <w:r w:rsidRPr="00C6260A">
        <w:t xml:space="preserve"> [Dept. of Energy, Office of International Affairs, “Joint Statement between U.S. Department of Energy and Japan's Ministry of Economy, Trade and Industry”, July 24</w:t>
      </w:r>
      <w:r w:rsidRPr="00C6260A">
        <w:rPr>
          <w:vertAlign w:val="superscript"/>
        </w:rPr>
        <w:t>th</w:t>
      </w:r>
      <w:r w:rsidRPr="00C6260A">
        <w:t xml:space="preserve">, 2013, </w:t>
      </w:r>
      <w:hyperlink r:id="rId49" w:history="1">
        <w:r w:rsidRPr="00C6260A">
          <w:rPr>
            <w:rStyle w:val="Hyperlink"/>
          </w:rPr>
          <w:t>http://energy.gov/node/712681</w:t>
        </w:r>
      </w:hyperlink>
      <w:r w:rsidRPr="00C6260A">
        <w:t>] // t-haas</w:t>
      </w:r>
    </w:p>
    <w:p w14:paraId="7AF3BB69" w14:textId="77777777" w:rsidR="009E098C" w:rsidRPr="00C6260A" w:rsidRDefault="009E098C" w:rsidP="009E098C">
      <w:pPr>
        <w:rPr>
          <w:rStyle w:val="StyleBoldUnderline"/>
        </w:rPr>
      </w:pPr>
      <w:r w:rsidRPr="00C6260A">
        <w:rPr>
          <w:sz w:val="16"/>
        </w:rPr>
        <w:t xml:space="preserve">CLIMATE CHANGE COOPERATION </w:t>
      </w:r>
      <w:r w:rsidRPr="00C6260A">
        <w:rPr>
          <w:rStyle w:val="StyleBoldUnderline"/>
        </w:rPr>
        <w:t>To advance existing and long-standing collaborative</w:t>
      </w:r>
      <w:r w:rsidRPr="00C6260A">
        <w:rPr>
          <w:sz w:val="16"/>
        </w:rPr>
        <w:t xml:space="preserve"> efforts that were further emphasized by the April 2013 U.S.-Japan Fact Sheet on Climate Change Cooperation, </w:t>
      </w:r>
      <w:r w:rsidRPr="00C6260A">
        <w:rPr>
          <w:rStyle w:val="StyleBoldUnderline"/>
        </w:rPr>
        <w:t>both sides discussed the need to enhance bilateral and multilateral cooperation on energy-related aspects of climate change</w:t>
      </w:r>
      <w:r w:rsidRPr="00C6260A">
        <w:rPr>
          <w:sz w:val="16"/>
        </w:rPr>
        <w:t xml:space="preserve">, including </w:t>
      </w:r>
      <w:r w:rsidRPr="00C6260A">
        <w:rPr>
          <w:rStyle w:val="StyleBoldUnderline"/>
        </w:rPr>
        <w:t>through increased information sharing and R&amp;D on innovative technologies to reduce greenhouse gas emissions.</w:t>
      </w:r>
    </w:p>
    <w:p w14:paraId="73699D08" w14:textId="77777777" w:rsidR="009E098C" w:rsidRPr="00C6260A" w:rsidRDefault="009E098C" w:rsidP="009E098C"/>
    <w:p w14:paraId="35BA3FB5" w14:textId="77777777" w:rsidR="009E098C" w:rsidRPr="00C6260A" w:rsidRDefault="009E098C" w:rsidP="00A95169">
      <w:pPr>
        <w:pStyle w:val="Heading1"/>
      </w:pPr>
    </w:p>
    <w:p w14:paraId="452AC9B6" w14:textId="77777777" w:rsidR="00E867FE" w:rsidRDefault="00E867FE" w:rsidP="00A95169">
      <w:pPr>
        <w:pStyle w:val="Heading1"/>
      </w:pPr>
      <w:r>
        <w:lastRenderedPageBreak/>
        <w:t>***cp mechanics</w:t>
      </w:r>
    </w:p>
    <w:p w14:paraId="1589257C" w14:textId="77777777" w:rsidR="00E867FE" w:rsidRDefault="00C101CB" w:rsidP="00A95169">
      <w:pPr>
        <w:pStyle w:val="Heading1"/>
      </w:pPr>
      <w:r>
        <w:lastRenderedPageBreak/>
        <w:t xml:space="preserve">2nc - </w:t>
      </w:r>
      <w:r w:rsidR="00E867FE">
        <w:t>at: perm</w:t>
      </w:r>
    </w:p>
    <w:p w14:paraId="496FBBC5" w14:textId="77777777" w:rsidR="00E867FE" w:rsidRPr="007329D8" w:rsidRDefault="00E867FE" w:rsidP="00E867FE">
      <w:pPr>
        <w:pStyle w:val="Heading4"/>
      </w:pPr>
      <w:r w:rsidRPr="007329D8">
        <w:t xml:space="preserve">Japanese </w:t>
      </w:r>
      <w:r w:rsidRPr="007329D8">
        <w:rPr>
          <w:i/>
          <w:u w:val="single"/>
        </w:rPr>
        <w:t>independence</w:t>
      </w:r>
      <w:r w:rsidRPr="007329D8">
        <w:t xml:space="preserve"> is key to Asian coalition-building</w:t>
      </w:r>
    </w:p>
    <w:p w14:paraId="5E835778" w14:textId="77777777" w:rsidR="00E867FE" w:rsidRPr="00636B7A" w:rsidRDefault="00E867FE" w:rsidP="00E867FE">
      <w:pPr>
        <w:rPr>
          <w:b/>
          <w:bCs/>
        </w:rPr>
      </w:pPr>
      <w:r w:rsidRPr="007329D8">
        <w:rPr>
          <w:rStyle w:val="StyleStyleBold12pt"/>
        </w:rPr>
        <w:t>Chongkittavorn 6</w:t>
      </w:r>
      <w:r>
        <w:rPr>
          <w:rStyle w:val="StyleStyleBold12pt"/>
        </w:rPr>
        <w:t xml:space="preserve"> -</w:t>
      </w:r>
      <w:r w:rsidRPr="001E09B1">
        <w:t xml:space="preserve">Kavi, “Japan's new leader must take a fresh look at the region,” The Nation, </w:t>
      </w:r>
      <w:r>
        <w:t>h</w:t>
      </w:r>
      <w:r w:rsidRPr="001E09B1">
        <w:t>ttp://www.nationmultimedia.com/2006/09/18/opinion/opinion_30013888.php</w:t>
      </w:r>
    </w:p>
    <w:p w14:paraId="6FBF8DCD" w14:textId="77777777" w:rsidR="00E867FE" w:rsidRPr="00636B7A" w:rsidRDefault="00E867FE" w:rsidP="00E867FE">
      <w:pPr>
        <w:rPr>
          <w:u w:val="single"/>
        </w:rPr>
      </w:pPr>
      <w:r w:rsidRPr="00636B7A">
        <w:rPr>
          <w:u w:val="single"/>
        </w:rPr>
        <w:t xml:space="preserve">Japan must be more sensitive in constructing its regional policy. It should be grounded in the socio-eco reality of Southeast Asia. </w:t>
      </w:r>
      <w:r w:rsidRPr="00636B7A">
        <w:rPr>
          <w:sz w:val="16"/>
        </w:rPr>
        <w:t xml:space="preserve">Regular consultations rather than the existing ad-hoc approach will be a prerequisite for trust- and </w:t>
      </w:r>
      <w:proofErr w:type="gramStart"/>
      <w:r w:rsidRPr="00636B7A">
        <w:rPr>
          <w:sz w:val="16"/>
        </w:rPr>
        <w:t>confidence-building</w:t>
      </w:r>
      <w:proofErr w:type="gramEnd"/>
      <w:r w:rsidRPr="00636B7A">
        <w:rPr>
          <w:sz w:val="16"/>
        </w:rPr>
        <w:t xml:space="preserve"> between Japan and Asean. Tokyo's regional policy must be pro-active and go beyond the traditional approaches. It must involve new elements relating to the promotion of transparency, good governance and accountability - issues that Beijing is not capable of addressing at this juncture. Sad but true, Asia's richest democracy has not yet tried to play any tangible role in uplifting the region's level of governance and accountability. The strong alliance between Japan and the United States is beneficial to the peace and stability in the region, as it has always been in the past six decades. </w:t>
      </w:r>
      <w:r w:rsidRPr="00636B7A">
        <w:rPr>
          <w:u w:val="single"/>
        </w:rPr>
        <w:t xml:space="preserve">But it is necessary for </w:t>
      </w:r>
      <w:r w:rsidRPr="00E867FE">
        <w:rPr>
          <w:rStyle w:val="Emphasis"/>
        </w:rPr>
        <w:t>Japan's leadership to demonstrate that its regional policies are not an appendix of US strategies</w:t>
      </w:r>
      <w:r w:rsidRPr="00636B7A">
        <w:rPr>
          <w:u w:val="single"/>
        </w:rPr>
        <w:t xml:space="preserve">, but of its own design and based on regional-interests and longstanding experiences. This policy must engage the region and its </w:t>
      </w:r>
      <w:proofErr w:type="gramStart"/>
      <w:r w:rsidRPr="00636B7A">
        <w:rPr>
          <w:u w:val="single"/>
        </w:rPr>
        <w:t>well-being</w:t>
      </w:r>
      <w:proofErr w:type="gramEnd"/>
      <w:r w:rsidRPr="00636B7A">
        <w:rPr>
          <w:u w:val="single"/>
        </w:rPr>
        <w:t>. A failure by the new leadership to pursue such policies would further widen the gap between Asean and Japan. That will hurt everyone.</w:t>
      </w:r>
    </w:p>
    <w:p w14:paraId="22AFF14D" w14:textId="77777777" w:rsidR="00E867FE" w:rsidRPr="00636B7A" w:rsidRDefault="00E867FE" w:rsidP="00E867FE">
      <w:pPr>
        <w:pStyle w:val="Heading4"/>
      </w:pPr>
      <w:r w:rsidRPr="00636B7A">
        <w:t>Japanese leadership is key to a sustainable alliance</w:t>
      </w:r>
    </w:p>
    <w:p w14:paraId="52C8EC51" w14:textId="77777777" w:rsidR="00E867FE" w:rsidRPr="001E09B1" w:rsidRDefault="00E867FE" w:rsidP="00E867FE">
      <w:r w:rsidRPr="00771EA9">
        <w:rPr>
          <w:rStyle w:val="StyleStyleBold12pt"/>
        </w:rPr>
        <w:t>Kuriyama 2k</w:t>
      </w:r>
      <w:r w:rsidRPr="00771EA9">
        <w:rPr>
          <w:b/>
        </w:rPr>
        <w:t xml:space="preserve"> –</w:t>
      </w:r>
      <w:r w:rsidRPr="001E09B1">
        <w:t xml:space="preserve"> Professor @ Waseda</w:t>
      </w:r>
    </w:p>
    <w:p w14:paraId="011EB500" w14:textId="77777777" w:rsidR="00E867FE" w:rsidRPr="001E09B1" w:rsidRDefault="00E867FE" w:rsidP="00E867FE">
      <w:r w:rsidRPr="001E09B1">
        <w:t>Takakazu Kuriyama, Advisor to Japanese Minister &amp; Prof @ Waseda, "Japan Review of Int'l Affairs", Challenges, Fall, p. 218</w:t>
      </w:r>
    </w:p>
    <w:p w14:paraId="12125EC0" w14:textId="77777777" w:rsidR="00E867FE" w:rsidRPr="00636B7A" w:rsidRDefault="00E867FE" w:rsidP="00E867FE">
      <w:pPr>
        <w:rPr>
          <w:sz w:val="16"/>
        </w:rPr>
      </w:pPr>
      <w:r w:rsidRPr="00636B7A">
        <w:rPr>
          <w:sz w:val="16"/>
        </w:rPr>
        <w:t xml:space="preserve">In closing I would like to touch on three issues that will be of critical importance to Japanese foreign policy in the twenty-first century. First is Japan's relationship with the United States. From the standpoint of market democracies and the Asia-Pacific, the two sets of foreign policy coordinates, it is evident that </w:t>
      </w:r>
      <w:r w:rsidRPr="00636B7A">
        <w:rPr>
          <w:u w:val="single"/>
        </w:rPr>
        <w:t xml:space="preserve">Japan's most important partner in the joint efforts to build a new international order will be the United States. In light of this, Japan will have to keep the strengthening of the bilateral relationship a prime goal of its policy. </w:t>
      </w:r>
      <w:proofErr w:type="gramStart"/>
      <w:r w:rsidRPr="00636B7A">
        <w:rPr>
          <w:u w:val="single"/>
        </w:rPr>
        <w:t>The major problem in Japan's relationship with the United States.</w:t>
      </w:r>
      <w:proofErr w:type="gramEnd"/>
      <w:r w:rsidRPr="00636B7A">
        <w:rPr>
          <w:u w:val="single"/>
        </w:rPr>
        <w:t xml:space="preserve"> </w:t>
      </w:r>
      <w:proofErr w:type="gramStart"/>
      <w:r w:rsidRPr="00636B7A">
        <w:rPr>
          <w:u w:val="single"/>
        </w:rPr>
        <w:t>however</w:t>
      </w:r>
      <w:proofErr w:type="gramEnd"/>
      <w:r w:rsidRPr="00636B7A">
        <w:rPr>
          <w:u w:val="single"/>
        </w:rPr>
        <w:t xml:space="preserve">. </w:t>
      </w:r>
      <w:proofErr w:type="gramStart"/>
      <w:r w:rsidRPr="00636B7A">
        <w:rPr>
          <w:u w:val="single"/>
        </w:rPr>
        <w:t>lies</w:t>
      </w:r>
      <w:proofErr w:type="gramEnd"/>
      <w:r w:rsidRPr="00636B7A">
        <w:rPr>
          <w:u w:val="single"/>
        </w:rPr>
        <w:t xml:space="preserve"> in the wide gap between the respective influence of the two partners. It is difficult to maintain a healthy relationship with a country that wields great influence in every sphere. It is easy for such a relationship to become one of subservience</w:t>
      </w:r>
      <w:r w:rsidRPr="00636B7A">
        <w:rPr>
          <w:sz w:val="16"/>
        </w:rPr>
        <w:t xml:space="preserve">. </w:t>
      </w:r>
      <w:proofErr w:type="gramStart"/>
      <w:r w:rsidRPr="00636B7A">
        <w:rPr>
          <w:sz w:val="16"/>
        </w:rPr>
        <w:t>which</w:t>
      </w:r>
      <w:proofErr w:type="gramEnd"/>
      <w:r w:rsidRPr="00636B7A">
        <w:rPr>
          <w:sz w:val="16"/>
        </w:rPr>
        <w:t xml:space="preserve"> leads to a psychological backlash. </w:t>
      </w:r>
      <w:proofErr w:type="gramStart"/>
      <w:r w:rsidRPr="00636B7A">
        <w:rPr>
          <w:sz w:val="16"/>
        </w:rPr>
        <w:t>in</w:t>
      </w:r>
      <w:proofErr w:type="gramEnd"/>
      <w:r w:rsidRPr="00636B7A">
        <w:rPr>
          <w:sz w:val="16"/>
        </w:rPr>
        <w:t xml:space="preserve"> the mind of the junior partner. </w:t>
      </w:r>
      <w:proofErr w:type="gramStart"/>
      <w:r w:rsidRPr="00636B7A">
        <w:rPr>
          <w:sz w:val="16"/>
        </w:rPr>
        <w:t>who</w:t>
      </w:r>
      <w:proofErr w:type="gramEnd"/>
      <w:r w:rsidRPr="00636B7A">
        <w:rPr>
          <w:sz w:val="16"/>
        </w:rPr>
        <w:t xml:space="preserve"> wishes to become independent from its powerful counterpart. In Japan's case in particular, this is a constant danger, given the country's need to lean heavily on America for its security. (This need springs from the constraints placed on Japan by its history, a factor I will address shortly.) </w:t>
      </w:r>
      <w:r w:rsidRPr="00636B7A">
        <w:rPr>
          <w:rStyle w:val="Emphasis"/>
        </w:rPr>
        <w:t>The best way to avoid this kind of anti-America backlash is for Japan itself to strengthen its diplomatic and soft power</w:t>
      </w:r>
      <w:r w:rsidRPr="00636B7A">
        <w:rPr>
          <w:u w:val="single"/>
        </w:rPr>
        <w:t xml:space="preserve"> and pursue a more proactive posture. This will lead to a more equal relationship</w:t>
      </w:r>
      <w:r w:rsidRPr="00636B7A">
        <w:rPr>
          <w:sz w:val="16"/>
        </w:rPr>
        <w:t xml:space="preserve"> between Japan and the United States, a close partnership for building an international order. </w:t>
      </w:r>
    </w:p>
    <w:p w14:paraId="65C9A37F" w14:textId="77777777" w:rsidR="00E867FE" w:rsidRPr="00636B7A" w:rsidRDefault="00E867FE" w:rsidP="00E867FE">
      <w:pPr>
        <w:pStyle w:val="Heading4"/>
      </w:pPr>
      <w:r>
        <w:t xml:space="preserve">Japan is key to Asian multilateralism </w:t>
      </w:r>
    </w:p>
    <w:p w14:paraId="039229E0" w14:textId="77777777" w:rsidR="00E867FE" w:rsidRPr="001E09B1" w:rsidRDefault="00E867FE" w:rsidP="00E867FE">
      <w:r w:rsidRPr="008E4AC6">
        <w:rPr>
          <w:rStyle w:val="StyleStyleBold12pt"/>
        </w:rPr>
        <w:t>Cossa et al 5</w:t>
      </w:r>
      <w:r w:rsidRPr="001E09B1">
        <w:t xml:space="preserve"> – MS in Strategic Studies, president of the Pacific Forum CSIS</w:t>
      </w:r>
    </w:p>
    <w:p w14:paraId="195D335F" w14:textId="77777777" w:rsidR="00E867FE" w:rsidRPr="00636B7A" w:rsidRDefault="00E867FE" w:rsidP="00E867FE">
      <w:r w:rsidRPr="001E09B1">
        <w:t>Ralph, “The Emerging East Asian Community: Should Washington be Concerned</w:t>
      </w:r>
      <w:proofErr w:type="gramStart"/>
      <w:r w:rsidRPr="001E09B1">
        <w:t>?,</w:t>
      </w:r>
      <w:proofErr w:type="gramEnd"/>
      <w:r w:rsidRPr="001E09B1">
        <w:t xml:space="preserve">” </w:t>
      </w:r>
      <w:r w:rsidRPr="00636B7A">
        <w:t>Pacific Forum CSIS, http://csis.org/files/media/csis/pubs/issuesinsights_v05n09.pdf</w:t>
      </w:r>
    </w:p>
    <w:p w14:paraId="27887172" w14:textId="77777777" w:rsidR="00E867FE" w:rsidRPr="00636B7A" w:rsidRDefault="00E867FE" w:rsidP="00E867FE">
      <w:pPr>
        <w:rPr>
          <w:u w:val="single"/>
        </w:rPr>
      </w:pPr>
      <w:r w:rsidRPr="00636B7A">
        <w:rPr>
          <w:u w:val="single"/>
        </w:rPr>
        <w:t>The post-Sept. 11 U.S. has declined in “soft power” and suasion in Asia</w:t>
      </w:r>
      <w:r w:rsidRPr="00636B7A">
        <w:rPr>
          <w:sz w:val="16"/>
        </w:rPr>
        <w:t xml:space="preserve">, while China has gained in standing and acceptability: thus, the rise of the Chinese dragon is in parallel with the wounding of the American eagle, a coincidence that may bring misgivings and sudden shifts. Nevertheless, the main driving forces for the sense of East Asian regionalism are not, in my view, anti-Americanism. Nor, however, are they completely neutral in my estimate. </w:t>
      </w:r>
      <w:r w:rsidRPr="00636B7A">
        <w:rPr>
          <w:u w:val="single"/>
        </w:rPr>
        <w:t>There is a growing ambivalence about the U.S. among many Asians. This “love-hate” attitude finds expression in the now popular adage, “Yankee go home … and take me with you.” There is an emerging wish for a greater independence and capacity in Asia. More Asians now believe it is the time that their countries and their region mature and grow beyond the unequal relationship with and dependency upon the U.S., so that Asians can do about what matters most to Asia.</w:t>
      </w:r>
    </w:p>
    <w:p w14:paraId="3874E327" w14:textId="77777777" w:rsidR="00E867FE" w:rsidRDefault="00E867FE" w:rsidP="00E867FE">
      <w:pPr>
        <w:rPr>
          <w:lang w:eastAsia="x-none"/>
        </w:rPr>
      </w:pPr>
    </w:p>
    <w:p w14:paraId="773B269B" w14:textId="77777777" w:rsidR="00E867FE" w:rsidRPr="00636B7A" w:rsidRDefault="00E867FE" w:rsidP="00E867FE">
      <w:pPr>
        <w:pStyle w:val="Heading4"/>
      </w:pPr>
      <w:r w:rsidRPr="00636B7A">
        <w:t>Japanese is necessary for Asian multilateralism</w:t>
      </w:r>
    </w:p>
    <w:p w14:paraId="3345078A" w14:textId="77777777" w:rsidR="00E867FE" w:rsidRPr="001E09B1" w:rsidRDefault="00E867FE" w:rsidP="00E867FE">
      <w:r w:rsidRPr="007329D8">
        <w:rPr>
          <w:rStyle w:val="cite"/>
        </w:rPr>
        <w:t>Okada 5</w:t>
      </w:r>
      <w:r w:rsidRPr="001E09B1">
        <w:rPr>
          <w:rStyle w:val="cite"/>
        </w:rPr>
        <w:t xml:space="preserve"> </w:t>
      </w:r>
      <w:r w:rsidRPr="001E09B1">
        <w:t>- Secretary General of the Democratic Party of Japan</w:t>
      </w:r>
    </w:p>
    <w:p w14:paraId="7A3EFD17" w14:textId="77777777" w:rsidR="00E867FE" w:rsidRPr="00636B7A" w:rsidRDefault="00E867FE" w:rsidP="00E867FE">
      <w:r w:rsidRPr="001E09B1">
        <w:t xml:space="preserve">Katsuya, “Toward Realization of Enlightened National Interest—Living Harmoniously with </w:t>
      </w:r>
      <w:r w:rsidRPr="00636B7A">
        <w:t xml:space="preserve">Asia and the World”, </w:t>
      </w:r>
      <w:hyperlink r:id="rId50" w:history="1">
        <w:r w:rsidRPr="00636B7A">
          <w:t>http://www.dpj.or.jp/vision/vision-e/summary.html</w:t>
        </w:r>
      </w:hyperlink>
    </w:p>
    <w:p w14:paraId="5D8051E4" w14:textId="77777777" w:rsidR="00E867FE" w:rsidRPr="00636B7A" w:rsidRDefault="00E867FE" w:rsidP="00E867FE">
      <w:pPr>
        <w:rPr>
          <w:u w:val="single"/>
        </w:rPr>
      </w:pPr>
      <w:r w:rsidRPr="00636B7A">
        <w:rPr>
          <w:u w:val="single"/>
        </w:rPr>
        <w:t xml:space="preserve">Japan's foreign policy in the past has been heavily dependent on the United States and far from autonomous. </w:t>
      </w:r>
      <w:proofErr w:type="gramStart"/>
      <w:r w:rsidRPr="00636B7A">
        <w:rPr>
          <w:u w:val="single"/>
        </w:rPr>
        <w:t>This</w:t>
      </w:r>
      <w:proofErr w:type="gramEnd"/>
      <w:r w:rsidRPr="00636B7A">
        <w:rPr>
          <w:u w:val="single"/>
        </w:rPr>
        <w:t xml:space="preserve"> foreign policy does not have the power to promote construction of a regional order in Asia</w:t>
      </w:r>
      <w:r w:rsidRPr="00636B7A">
        <w:t xml:space="preserve"> nor a vision for the reform of governance in international organizations. Only a disappointing world can be the outcome of this kind of foreign policy after ten years. Its symptoms are already apparent in the current government diplomacy, which is deadlocked. This kind of foreign policy actually harms Japan's enlightened national interest. In contrast, the new government of </w:t>
      </w:r>
      <w:r w:rsidRPr="00636B7A">
        <w:rPr>
          <w:u w:val="single"/>
        </w:rPr>
        <w:t>Japan will nurture mutual trust with neighboring countries to promote the East Asian Community, construct a Japan-U.S. relationship in which both parties can act and interact with each other autonomously, and actively contribute to world peace and stability. It needs to be emphasized repeatedly that only by building mutual trust with Asian countries, particularly our direct neighbors, can Japan's foreign policy be more encompassing and creative. Our enlightened national interest will be accomplished when, through these policies, we succeed in realizing the desirable world scenario in ten years.</w:t>
      </w:r>
    </w:p>
    <w:p w14:paraId="1ED27F75" w14:textId="77777777" w:rsidR="00E867FE" w:rsidRPr="00636B7A" w:rsidRDefault="00E867FE" w:rsidP="00E867FE">
      <w:pPr>
        <w:pStyle w:val="Heading4"/>
      </w:pPr>
      <w:r w:rsidRPr="00636B7A">
        <w:t>America’s “top-down approach” fails in Asia- only indigenous multilateralism can achieve regional peace</w:t>
      </w:r>
    </w:p>
    <w:p w14:paraId="0C706700" w14:textId="77777777" w:rsidR="00E867FE" w:rsidRPr="0024074E" w:rsidRDefault="00E867FE" w:rsidP="00E867FE">
      <w:r w:rsidRPr="008E4AC6">
        <w:rPr>
          <w:rStyle w:val="StyleStyleBold12pt"/>
        </w:rPr>
        <w:t>Khanna 10</w:t>
      </w:r>
      <w:r>
        <w:t xml:space="preserve"> - </w:t>
      </w:r>
      <w:r w:rsidRPr="0024074E">
        <w:t xml:space="preserve">Parag, senior research fellow at the New America Foundation </w:t>
      </w:r>
    </w:p>
    <w:p w14:paraId="4F2C2704" w14:textId="77777777" w:rsidR="00E867FE" w:rsidRPr="00636B7A" w:rsidRDefault="00E867FE" w:rsidP="00E867FE">
      <w:pPr>
        <w:rPr>
          <w:rFonts w:eastAsia="Times New Roman"/>
          <w:szCs w:val="21"/>
          <w:lang w:val="en"/>
        </w:rPr>
      </w:pPr>
      <w:r w:rsidRPr="0024074E">
        <w:rPr>
          <w:rFonts w:eastAsia="Times New Roman"/>
          <w:szCs w:val="21"/>
          <w:lang w:val="en"/>
        </w:rPr>
        <w:t>“How’s that New World Order Working Out?” 11/29 http://www.foreignpolicy.com/articles/2010/11/29/hows_that_new_world_order_</w:t>
      </w:r>
      <w:r w:rsidRPr="00636B7A">
        <w:rPr>
          <w:rFonts w:eastAsia="Times New Roman"/>
          <w:szCs w:val="21"/>
          <w:lang w:val="en"/>
        </w:rPr>
        <w:t>working_out?page=full</w:t>
      </w:r>
    </w:p>
    <w:p w14:paraId="6BE1B13F" w14:textId="77777777" w:rsidR="00E867FE" w:rsidRPr="00636B7A" w:rsidRDefault="00E867FE" w:rsidP="00E867FE">
      <w:pPr>
        <w:rPr>
          <w:u w:val="single"/>
        </w:rPr>
      </w:pPr>
      <w:r w:rsidRPr="00636B7A">
        <w:rPr>
          <w:u w:val="single"/>
        </w:rPr>
        <w:t>The closest thing we have to multilateral governance happens on a regional level, and it is far more promising,</w:t>
      </w:r>
      <w:r w:rsidRPr="00636B7A">
        <w:rPr>
          <w:sz w:val="16"/>
        </w:rPr>
        <w:t xml:space="preserve"> whether the deeply entrenched and supranational European Union, the rejuvenated Association of Southeast Asian Nations, or the nascent African Union. Each is building a regional order tailored to its members' priorities and level of development. On Sudan and Somalia, it's Uganda leading the new diplomatic and peacekeeping push. For Palestine, the Arab League is considering a peacekeeping force. And on Iran, Turkey is now in the lead. </w:t>
      </w:r>
      <w:r w:rsidRPr="00636B7A">
        <w:rPr>
          <w:u w:val="single"/>
        </w:rPr>
        <w:t>The world</w:t>
      </w:r>
      <w:r w:rsidRPr="00636B7A">
        <w:rPr>
          <w:sz w:val="16"/>
        </w:rPr>
        <w:t xml:space="preserve"> of 1990 was expected to remain fundamentally international. Yet instead its very structure </w:t>
      </w:r>
      <w:r w:rsidRPr="00636B7A">
        <w:rPr>
          <w:u w:val="single"/>
        </w:rPr>
        <w:t>has changed as globalization has empowered legions of transnational nonstate actors from corporations to NGOs to religious groups. As a result, today's world features overlapping and competing claims to authority and legitimacy.</w:t>
      </w:r>
      <w:r w:rsidRPr="00636B7A">
        <w:rPr>
          <w:sz w:val="16"/>
        </w:rPr>
        <w:t xml:space="preserve"> The Gates Foundation gives away more money each year than any European country. Villagers in Nigeria expect Shell to deliver the goods, not their government. And Oxfam shapes the British development agency's priorities more than the reverse. </w:t>
      </w:r>
      <w:r w:rsidRPr="00636B7A">
        <w:rPr>
          <w:u w:val="single"/>
        </w:rPr>
        <w:t xml:space="preserve">Neither the United States nor the United Nations can put the genie back in the bottle. With each passing year, </w:t>
      </w:r>
      <w:proofErr w:type="gramStart"/>
      <w:r w:rsidRPr="00636B7A">
        <w:rPr>
          <w:u w:val="single"/>
        </w:rPr>
        <w:t>deal-making</w:t>
      </w:r>
      <w:proofErr w:type="gramEnd"/>
      <w:r w:rsidRPr="00636B7A">
        <w:rPr>
          <w:u w:val="single"/>
        </w:rPr>
        <w:t xml:space="preserve"> at Davos and the Clinton Global Initiative become more important than the glacial advance of empty declarations at international summits. These and other venues are the places where the "new new world order" is being built. And it's happening from the bottom up rather than the top down. </w:t>
      </w:r>
    </w:p>
    <w:p w14:paraId="4C59B433" w14:textId="77777777" w:rsidR="00E867FE" w:rsidRPr="00E867FE" w:rsidRDefault="00E867FE" w:rsidP="00E867FE">
      <w:pPr>
        <w:pStyle w:val="Heading4"/>
        <w:rPr>
          <w:rStyle w:val="StyleBoldUnderline"/>
          <w:b w:val="0"/>
          <w:u w:val="none"/>
        </w:rPr>
      </w:pPr>
      <w:r w:rsidRPr="00E867FE">
        <w:rPr>
          <w:rStyle w:val="StyleBoldUnderline"/>
          <w:u w:val="none"/>
        </w:rPr>
        <w:t xml:space="preserve">Asian multilateralism solves great power war </w:t>
      </w:r>
    </w:p>
    <w:p w14:paraId="2862DB2D" w14:textId="77777777" w:rsidR="00E867FE" w:rsidRPr="00813900" w:rsidRDefault="00E867FE" w:rsidP="00E867FE">
      <w:r w:rsidRPr="004105CD">
        <w:rPr>
          <w:b/>
        </w:rPr>
        <w:t>Lee, 09</w:t>
      </w:r>
      <w:r w:rsidRPr="00813900">
        <w:t xml:space="preserve"> – Seoul National University (December 2009, Geun, “The Nexus between Korea’s Regional Security Options and Domestic Politics,” </w:t>
      </w:r>
      <w:hyperlink r:id="rId51" w:history="1">
        <w:r w:rsidRPr="00813900">
          <w:rPr>
            <w:rStyle w:val="Hyperlink"/>
          </w:rPr>
          <w:t>www.cfr.org</w:t>
        </w:r>
      </w:hyperlink>
      <w:r w:rsidRPr="00813900">
        <w:t>, JMP)</w:t>
      </w:r>
    </w:p>
    <w:p w14:paraId="737F0E3C" w14:textId="77777777" w:rsidR="00E867FE" w:rsidRPr="00813900" w:rsidRDefault="00E867FE" w:rsidP="00E867FE">
      <w:pPr>
        <w:rPr>
          <w:u w:val="single"/>
        </w:rPr>
      </w:pPr>
      <w:r w:rsidRPr="00813900">
        <w:rPr>
          <w:sz w:val="16"/>
        </w:rPr>
        <w:t xml:space="preserve">Korea’s Option of Multilateral Security Cooperation in Northeast Asia The idea of multilateral security cooperation in Northeast Asia </w:t>
      </w:r>
      <w:r w:rsidRPr="004105CD">
        <w:rPr>
          <w:sz w:val="16"/>
        </w:rPr>
        <w:t xml:space="preserve">is not a recent one. </w:t>
      </w:r>
      <w:r w:rsidRPr="004105CD">
        <w:rPr>
          <w:u w:val="single"/>
        </w:rPr>
        <w:t>Since</w:t>
      </w:r>
      <w:r w:rsidRPr="004105CD">
        <w:rPr>
          <w:sz w:val="16"/>
        </w:rPr>
        <w:t xml:space="preserve"> 19</w:t>
      </w:r>
      <w:r w:rsidRPr="004105CD">
        <w:rPr>
          <w:u w:val="single"/>
        </w:rPr>
        <w:t>88</w:t>
      </w:r>
      <w:r w:rsidRPr="004105CD">
        <w:rPr>
          <w:sz w:val="16"/>
        </w:rPr>
        <w:t xml:space="preserve">, </w:t>
      </w:r>
      <w:r w:rsidRPr="004105CD">
        <w:rPr>
          <w:u w:val="single"/>
        </w:rPr>
        <w:t>Korea has advocated regional security cooperation, and in</w:t>
      </w:r>
      <w:r w:rsidRPr="004105CD">
        <w:rPr>
          <w:sz w:val="16"/>
        </w:rPr>
        <w:t xml:space="preserve"> 19</w:t>
      </w:r>
      <w:r w:rsidRPr="004105CD">
        <w:rPr>
          <w:u w:val="single"/>
        </w:rPr>
        <w:t>94</w:t>
      </w:r>
      <w:r w:rsidRPr="004105CD">
        <w:rPr>
          <w:sz w:val="16"/>
        </w:rPr>
        <w:t xml:space="preserve">, </w:t>
      </w:r>
      <w:r w:rsidRPr="004105CD">
        <w:rPr>
          <w:u w:val="single"/>
        </w:rPr>
        <w:t>Korea officially proposed the Northeast Asia Security Dialogue</w:t>
      </w:r>
      <w:r w:rsidRPr="004105CD">
        <w:rPr>
          <w:sz w:val="16"/>
        </w:rPr>
        <w:t xml:space="preserve"> (NEASED) </w:t>
      </w:r>
      <w:r w:rsidRPr="004105CD">
        <w:rPr>
          <w:u w:val="single"/>
        </w:rPr>
        <w:t>at the ASEAN Regional Forum</w:t>
      </w:r>
      <w:r w:rsidRPr="004105CD">
        <w:rPr>
          <w:sz w:val="16"/>
        </w:rPr>
        <w:t xml:space="preserve"> (ARF). Serious discussion of multilateral security cooperation in Northeast Asia started in 2005 during the Six Party Talks to resolve the nuclear crisis on the Korean Peninsula. In fact, the Six Party Talks have been an important generator of innovative ideas, and participants in the Six Party Talks have gradually realized the importance of a multilateral security mechanism in Northeast Asia, even if they do not share identical interests in such a mechanism.6 From Korea’s perspective, a semi-regional arrangement like the Six Party Talks produces five main benefits.7 First, a multilateral security arrangement in Northeast Asia composed of the United States, China, Japan, Russia, North Korea, and South Korea will provide insurance to the concerned parties that the agreements struck at the Six Party Talks will not be violated by the participants. Cheating and lack of trust are among the fundamental problems </w:t>
      </w:r>
      <w:r w:rsidRPr="004105CD">
        <w:rPr>
          <w:sz w:val="16"/>
        </w:rPr>
        <w:lastRenderedPageBreak/>
        <w:t xml:space="preserve">in solving the Korean nuclear crisis, and a multilateral binding of agreements can help solve the problems by increasing transparency and the transaction costs of violating the agreements. Second, </w:t>
      </w:r>
      <w:r w:rsidRPr="004105CD">
        <w:rPr>
          <w:u w:val="single"/>
        </w:rPr>
        <w:t>a multilateral security arrangement in Northeast Asia is fundamentally a global security arrangement, as it includes all the global powers except the</w:t>
      </w:r>
      <w:r w:rsidRPr="004105CD">
        <w:rPr>
          <w:sz w:val="16"/>
        </w:rPr>
        <w:t xml:space="preserve"> </w:t>
      </w:r>
      <w:r w:rsidRPr="004105CD">
        <w:rPr>
          <w:u w:val="single"/>
          <w:bdr w:val="single" w:sz="4" w:space="0" w:color="auto"/>
        </w:rPr>
        <w:t>E</w:t>
      </w:r>
      <w:r w:rsidRPr="004105CD">
        <w:rPr>
          <w:sz w:val="16"/>
        </w:rPr>
        <w:t xml:space="preserve">uropean </w:t>
      </w:r>
      <w:r w:rsidRPr="004105CD">
        <w:rPr>
          <w:u w:val="single"/>
          <w:bdr w:val="single" w:sz="4" w:space="0" w:color="auto"/>
        </w:rPr>
        <w:t>U</w:t>
      </w:r>
      <w:r w:rsidRPr="004105CD">
        <w:rPr>
          <w:sz w:val="16"/>
        </w:rPr>
        <w:t xml:space="preserve">nion. The United States and China unofficially form the Group of Two (G2), Japan is an economic superpower, and Russia used to be the leader of the Eastern bloc. </w:t>
      </w:r>
      <w:r w:rsidRPr="004105CD">
        <w:rPr>
          <w:u w:val="single"/>
        </w:rPr>
        <w:t xml:space="preserve">The high concentration of superpowers in Northeast Asia poses a threat to Korea because </w:t>
      </w:r>
      <w:r w:rsidRPr="004105CD">
        <w:rPr>
          <w:b/>
          <w:u w:val="single"/>
        </w:rPr>
        <w:t>an outbreak of great-power conflict in the region will definitely devastate</w:t>
      </w:r>
      <w:r w:rsidRPr="004105CD">
        <w:rPr>
          <w:sz w:val="16"/>
        </w:rPr>
        <w:t xml:space="preserve"> Korea, if not</w:t>
      </w:r>
      <w:r w:rsidRPr="004105CD">
        <w:rPr>
          <w:b/>
          <w:u w:val="single"/>
        </w:rPr>
        <w:t xml:space="preserve"> the world.</w:t>
      </w:r>
      <w:r w:rsidRPr="004105CD">
        <w:rPr>
          <w:u w:val="single"/>
        </w:rPr>
        <w:t xml:space="preserve"> Therefore, </w:t>
      </w:r>
      <w:r w:rsidRPr="004105CD">
        <w:rPr>
          <w:b/>
          <w:u w:val="single"/>
        </w:rPr>
        <w:t>Korea has reason to promote a multilateral security mechanism</w:t>
      </w:r>
      <w:r w:rsidRPr="004105CD">
        <w:rPr>
          <w:u w:val="single"/>
        </w:rPr>
        <w:t xml:space="preserve"> that increases transparency among global powers and functions as a confidence-building measure.</w:t>
      </w:r>
      <w:r w:rsidRPr="004105CD">
        <w:rPr>
          <w:sz w:val="16"/>
        </w:rPr>
        <w:t xml:space="preserve"> Third, </w:t>
      </w:r>
      <w:r w:rsidRPr="004105CD">
        <w:rPr>
          <w:u w:val="single"/>
        </w:rPr>
        <w:t>voluntary or involuntary betrayal by the</w:t>
      </w:r>
      <w:r w:rsidRPr="004105CD">
        <w:rPr>
          <w:sz w:val="16"/>
        </w:rPr>
        <w:t xml:space="preserve"> </w:t>
      </w:r>
      <w:r w:rsidRPr="004105CD">
        <w:rPr>
          <w:u w:val="single"/>
          <w:bdr w:val="single" w:sz="4" w:space="0" w:color="auto"/>
        </w:rPr>
        <w:t>U</w:t>
      </w:r>
      <w:r w:rsidRPr="004105CD">
        <w:rPr>
          <w:sz w:val="16"/>
        </w:rPr>
        <w:t xml:space="preserve">nited </w:t>
      </w:r>
      <w:r w:rsidRPr="004105CD">
        <w:rPr>
          <w:u w:val="single"/>
          <w:bdr w:val="single" w:sz="4" w:space="0" w:color="auto"/>
        </w:rPr>
        <w:t>S</w:t>
      </w:r>
      <w:r w:rsidRPr="004105CD">
        <w:rPr>
          <w:sz w:val="16"/>
        </w:rPr>
        <w:t xml:space="preserve">tates </w:t>
      </w:r>
      <w:r w:rsidRPr="004105CD">
        <w:rPr>
          <w:u w:val="single"/>
        </w:rPr>
        <w:t>has preoccupied many Koreans and security experts.</w:t>
      </w:r>
      <w:r w:rsidRPr="004105CD">
        <w:rPr>
          <w:sz w:val="16"/>
        </w:rPr>
        <w:t xml:space="preserve"> Some Koreans felt betrayed when the United States agreed to the division of the Korean peninsula. The Park Chung-hee government felt abandoned when the United States withdrew a significant portion of U.S. soldiers from Korea, and was taken aback by rapprochement between the United States and China. Many Koreans got upset when the United States supported the authoritarian Korean government and kept silent during the Kwangju massacre in 1980. They again felt betrayed when it was rumored that the Clinton administration planned air strikes against North Korea without informing South Korea. And they were upset with the unilateral foreign policy stance of the George W. Bush administration, including its decision to pull the second infantry division out of Korea. </w:t>
      </w:r>
      <w:r w:rsidRPr="004105CD">
        <w:rPr>
          <w:u w:val="single"/>
        </w:rPr>
        <w:t>A multilateral security arrangement in Northeast Asia will mitigate the security concern of Korea when the</w:t>
      </w:r>
      <w:r w:rsidRPr="004105CD">
        <w:rPr>
          <w:sz w:val="16"/>
        </w:rPr>
        <w:t xml:space="preserve"> </w:t>
      </w:r>
      <w:r w:rsidRPr="004105CD">
        <w:rPr>
          <w:u w:val="single"/>
          <w:bdr w:val="single" w:sz="4" w:space="0" w:color="auto"/>
        </w:rPr>
        <w:t>U</w:t>
      </w:r>
      <w:r w:rsidRPr="004105CD">
        <w:rPr>
          <w:sz w:val="16"/>
        </w:rPr>
        <w:t xml:space="preserve">nited </w:t>
      </w:r>
      <w:r w:rsidRPr="004105CD">
        <w:rPr>
          <w:u w:val="single"/>
          <w:bdr w:val="single" w:sz="4" w:space="0" w:color="auto"/>
        </w:rPr>
        <w:t>S</w:t>
      </w:r>
      <w:r w:rsidRPr="004105CD">
        <w:rPr>
          <w:sz w:val="16"/>
        </w:rPr>
        <w:t xml:space="preserve">tates </w:t>
      </w:r>
      <w:r w:rsidRPr="004105CD">
        <w:rPr>
          <w:u w:val="single"/>
        </w:rPr>
        <w:t>either voluntarily or involuntarily defects from its commitment to Korea.</w:t>
      </w:r>
      <w:r w:rsidRPr="004105CD">
        <w:rPr>
          <w:sz w:val="16"/>
        </w:rPr>
        <w:t xml:space="preserve"> Fourth, </w:t>
      </w:r>
      <w:r w:rsidRPr="004105CD">
        <w:rPr>
          <w:u w:val="single"/>
        </w:rPr>
        <w:t xml:space="preserve">multilateral security cooperation in Northeast Asia is necessary to </w:t>
      </w:r>
      <w:r w:rsidRPr="004105CD">
        <w:rPr>
          <w:b/>
          <w:u w:val="single"/>
        </w:rPr>
        <w:t>establish a peace system on the Korean peninsula</w:t>
      </w:r>
      <w:r w:rsidRPr="004105CD">
        <w:rPr>
          <w:u w:val="single"/>
        </w:rPr>
        <w:t xml:space="preserve"> and ultimately unify Korea.</w:t>
      </w:r>
      <w:r w:rsidRPr="004105CD">
        <w:rPr>
          <w:sz w:val="16"/>
        </w:rPr>
        <w:t xml:space="preserve"> Many Korean people doubt that the major powers, including the United States, want the unification of the Korean peninsula. </w:t>
      </w:r>
      <w:r w:rsidRPr="004105CD">
        <w:rPr>
          <w:u w:val="single"/>
        </w:rPr>
        <w:t>Korea wants to deal with these powers transparently through a multilateral security cooperation mechanism.</w:t>
      </w:r>
      <w:r w:rsidRPr="004105CD">
        <w:rPr>
          <w:sz w:val="16"/>
        </w:rPr>
        <w:t xml:space="preserve"> Fifth, seeing the latest global financial crisis and the rise of China, many Koreans recognize the need to adjust Korea’s external strategy to the changing geoeconomic world. </w:t>
      </w:r>
      <w:r w:rsidRPr="004105CD">
        <w:rPr>
          <w:u w:val="single"/>
        </w:rPr>
        <w:t>Making exclusive ties with the</w:t>
      </w:r>
      <w:r w:rsidRPr="004105CD">
        <w:rPr>
          <w:sz w:val="16"/>
        </w:rPr>
        <w:t xml:space="preserve"> </w:t>
      </w:r>
      <w:r w:rsidRPr="004105CD">
        <w:rPr>
          <w:u w:val="single"/>
          <w:bdr w:val="single" w:sz="4" w:space="0" w:color="auto"/>
        </w:rPr>
        <w:t>U</w:t>
      </w:r>
      <w:r w:rsidRPr="004105CD">
        <w:rPr>
          <w:sz w:val="16"/>
        </w:rPr>
        <w:t xml:space="preserve">nited </w:t>
      </w:r>
      <w:r w:rsidRPr="004105CD">
        <w:rPr>
          <w:u w:val="single"/>
          <w:bdr w:val="single" w:sz="4" w:space="0" w:color="auto"/>
        </w:rPr>
        <w:t>S</w:t>
      </w:r>
      <w:r w:rsidRPr="004105CD">
        <w:rPr>
          <w:sz w:val="16"/>
        </w:rPr>
        <w:t xml:space="preserve">tates </w:t>
      </w:r>
      <w:r w:rsidRPr="004105CD">
        <w:rPr>
          <w:u w:val="single"/>
        </w:rPr>
        <w:t>may be a high-risk investment in a past hegemon</w:t>
      </w:r>
      <w:r w:rsidRPr="004105CD">
        <w:rPr>
          <w:sz w:val="16"/>
        </w:rPr>
        <w:t xml:space="preserve">, while exclusive ties with China would be a high-risk investment in an uncertain future. </w:t>
      </w:r>
      <w:r w:rsidRPr="004105CD">
        <w:rPr>
          <w:u w:val="single"/>
        </w:rPr>
        <w:t>In this transitional period for geoeconomics, multilateral security cooperation is an attractive partial exit option for Korea.</w:t>
      </w:r>
      <w:r w:rsidRPr="004105CD">
        <w:rPr>
          <w:sz w:val="16"/>
        </w:rPr>
        <w:t xml:space="preserve"> </w:t>
      </w:r>
      <w:r w:rsidRPr="004105CD">
        <w:rPr>
          <w:u w:val="single"/>
        </w:rPr>
        <w:t xml:space="preserve">A multilateral security mechanism in Northeast Asia appeals to Korea, so </w:t>
      </w:r>
      <w:r w:rsidRPr="004105CD">
        <w:rPr>
          <w:b/>
          <w:u w:val="single"/>
        </w:rPr>
        <w:t>if voice and loyalty in the U.S.-Korea relationship do not reveal positive correlations, then Korea will pay more attention to multilateral regional options.</w:t>
      </w:r>
      <w:r w:rsidRPr="004105CD">
        <w:rPr>
          <w:sz w:val="16"/>
        </w:rPr>
        <w:t xml:space="preserve"> Moreover, </w:t>
      </w:r>
      <w:r w:rsidRPr="004105CD">
        <w:rPr>
          <w:b/>
          <w:u w:val="single"/>
        </w:rPr>
        <w:t>if the U.S. capability and credibility in delivering its security promises to alliance partners are questioned, there will be fewer veto powers in Korean politics against a multilateral security mechanism in Northeast Asia</w:t>
      </w:r>
      <w:r w:rsidRPr="004105CD">
        <w:rPr>
          <w:u w:val="single"/>
        </w:rPr>
        <w:t>, particularly when such an option still maintains a loose form of the U.S.-Korea alliance.</w:t>
      </w:r>
      <w:r w:rsidRPr="00813900">
        <w:rPr>
          <w:u w:val="single"/>
        </w:rPr>
        <w:t xml:space="preserve"> </w:t>
      </w:r>
    </w:p>
    <w:p w14:paraId="6C51F92C" w14:textId="77777777" w:rsidR="006970C6" w:rsidRPr="00636B7A" w:rsidRDefault="006970C6" w:rsidP="006970C6">
      <w:pPr>
        <w:pStyle w:val="Heading4"/>
      </w:pPr>
      <w:r w:rsidRPr="00636B7A">
        <w:t>Benign leadership is zero-sum</w:t>
      </w:r>
    </w:p>
    <w:p w14:paraId="1FD1040C" w14:textId="77777777" w:rsidR="006970C6" w:rsidRPr="00636B7A" w:rsidRDefault="006970C6" w:rsidP="006970C6">
      <w:r w:rsidRPr="00772764">
        <w:rPr>
          <w:rStyle w:val="StyleStyleBold12pt"/>
        </w:rPr>
        <w:t>Nye 2</w:t>
      </w:r>
      <w:r w:rsidRPr="00085808">
        <w:t xml:space="preserve"> </w:t>
      </w:r>
      <w:r w:rsidRPr="00636B7A">
        <w:t>– Professor of Government @ Harvard</w:t>
      </w:r>
      <w:r>
        <w:t xml:space="preserve"> </w:t>
      </w:r>
      <w:r w:rsidRPr="00636B7A">
        <w:t>Joseph S, Former Ast Sec of Def for ISA, “The Paradox of American Power: Why the World’s only superpower can’t go it alone”, p. 68</w:t>
      </w:r>
    </w:p>
    <w:p w14:paraId="30950BF7" w14:textId="77777777" w:rsidR="006970C6" w:rsidRDefault="006970C6" w:rsidP="006970C6">
      <w:pPr>
        <w:rPr>
          <w:sz w:val="16"/>
        </w:rPr>
      </w:pPr>
      <w:r w:rsidRPr="00636B7A">
        <w:rPr>
          <w:u w:val="single"/>
        </w:rPr>
        <w:t>Politics then becomes a contest of competitive credibility. Governments compete with each other and with other organizations to enhance their own credibility and weaken that of their opponents— witness the struggle between Serbia and NATO to frame the interpretation of events in Kosovo in 1999. Reputation has always mattered in world politics, but the role of credibility becomes an even more important power resource</w:t>
      </w:r>
      <w:r w:rsidRPr="00636B7A">
        <w:rPr>
          <w:sz w:val="16"/>
        </w:rPr>
        <w:t xml:space="preserve"> because of the deluge of free information and the "paradox ol plenty" in an information age. The BBC, for example, was an important soft power resource for Britain in Eastern Europe during the Cold War. Now it (and other government broadcasts) has more competitors, but to the extent that it maintains credibility in an era of white noise, its value as a power resource may increase. As we shall sec in chapter 5, if the U.S. government thought in these terms, it would invest far more than it now does in the instruments of soft power (such as information and cultural exchange programs} and be less likely to try to constrain the Voice of America as it did in September 2001. We would </w:t>
      </w:r>
      <w:r w:rsidRPr="00636B7A">
        <w:rPr>
          <w:u w:val="single"/>
        </w:rPr>
        <w:t>be more concerned about how the policies we follow at home and unilateralist foreign policies sometimes undermine our credibility.</w:t>
      </w:r>
      <w:r w:rsidRPr="00636B7A">
        <w:rPr>
          <w:sz w:val="16"/>
        </w:rPr>
        <w:t xml:space="preserve"> </w:t>
      </w:r>
    </w:p>
    <w:p w14:paraId="60F8C0C5" w14:textId="77777777" w:rsidR="00E70DF2" w:rsidRDefault="00E70DF2" w:rsidP="00E70DF2">
      <w:pPr>
        <w:pStyle w:val="Heading4"/>
      </w:pPr>
      <w:r>
        <w:t>Lack of Japanese independence slays soft power</w:t>
      </w:r>
    </w:p>
    <w:p w14:paraId="42082EB1" w14:textId="77777777" w:rsidR="00E70DF2" w:rsidRPr="00E70DF2" w:rsidRDefault="00E70DF2" w:rsidP="00E70DF2">
      <w:pPr>
        <w:rPr>
          <w:sz w:val="16"/>
        </w:rPr>
      </w:pPr>
      <w:r w:rsidRPr="00E70DF2">
        <w:rPr>
          <w:b/>
        </w:rPr>
        <w:t>Arase et al 13</w:t>
      </w:r>
      <w:r w:rsidRPr="00E70DF2">
        <w:rPr>
          <w:b/>
          <w:sz w:val="16"/>
        </w:rPr>
        <w:t xml:space="preserve"> </w:t>
      </w:r>
      <w:r w:rsidRPr="00E70DF2">
        <w:rPr>
          <w:sz w:val="16"/>
        </w:rPr>
        <w:t xml:space="preserve">- David Arase – before joining the Hopkins-Nanjing Center faculty, Dr. Arase was a professor of politics at Pomona College in Claremont, Calif., teaching international relations and East Asian affairs with a focus on Japanese politics and foreign policy.  He is a graduate of Cornell University (B.A. liberal arts, 1977), the Johns Hopkins School of Advanced International Studies (M.A., international relations, 1982), and the University of California at Berkeley (Ph.D., political science, 1989). He has had </w:t>
      </w:r>
      <w:r w:rsidRPr="00E70DF2">
        <w:rPr>
          <w:sz w:val="16"/>
        </w:rPr>
        <w:lastRenderedPageBreak/>
        <w:t xml:space="preserve">a Japan Foundation dissertation fellowship and an Abe Foundation research fellowship, and has been a US State Department-sponsored touring speaker in South Korea and China. </w:t>
      </w:r>
      <w:proofErr w:type="gramStart"/>
      <w:r w:rsidRPr="00E70DF2">
        <w:rPr>
          <w:sz w:val="16"/>
        </w:rPr>
        <w:t>and</w:t>
      </w:r>
      <w:proofErr w:type="gramEnd"/>
      <w:r w:rsidRPr="00E70DF2">
        <w:rPr>
          <w:sz w:val="16"/>
        </w:rPr>
        <w:t xml:space="preserve"> Tsuneo Akaha is the Director of our Center for East Asian Studies, Professor Akaha specializes in Japanese foreign and security policy, international relations of the Asia Pacific, international political economy, globalization, human rights, human security, and international migration. He came to the U.S. as an American Field Service (AFS) student during high school. He was a Fulbright scholar at the University of Tokyo and Seikei University (Tokyo), and a Japan Foundation Research Fellow at Hokkaido University's Slavic Research Center (Sapporo). He has been a Visiting Professor at Waseda University, Tokyo and at the University of Shimane. He has served as President of Asian Studies on the Pacific Coast (ASPAC) and of the Comparative Interdisciplinary Studies Section of the International Studies Association</w:t>
      </w:r>
      <w:proofErr w:type="gramStart"/>
      <w:r w:rsidRPr="00E70DF2">
        <w:rPr>
          <w:sz w:val="16"/>
        </w:rPr>
        <w:t>.,</w:t>
      </w:r>
      <w:proofErr w:type="gramEnd"/>
      <w:r w:rsidRPr="00E70DF2">
        <w:rPr>
          <w:sz w:val="16"/>
        </w:rPr>
        <w:t xml:space="preserve"> (“The US-Japan Alliance: Balancing Soft and Hard Power in East Asia”, January 11, 2013, http://books.google.com/books?id=ved4tTjQ4EoC&amp;dq=us-japan+%22soft+power%22+%22policy+independence%22&amp;source=gbs_navlinks_s//nemo)</w:t>
      </w:r>
    </w:p>
    <w:p w14:paraId="4EF41012" w14:textId="77777777" w:rsidR="00E70DF2" w:rsidRPr="00E70DF2" w:rsidRDefault="00E70DF2" w:rsidP="00E70DF2">
      <w:pPr>
        <w:rPr>
          <w:rStyle w:val="StyleBoldUnderline"/>
        </w:rPr>
      </w:pPr>
      <w:r w:rsidRPr="00E70DF2">
        <w:rPr>
          <w:rStyle w:val="StyleBoldUnderline"/>
        </w:rPr>
        <w:t>Postwar Japan has been handicapped from the start with respect to the types of power it commands</w:t>
      </w:r>
      <w:r w:rsidRPr="00E70DF2">
        <w:t xml:space="preserve">. Early Occupation policy liquidated its hard power. The Tokyo War Crimes Tribunal stripped post-defeat </w:t>
      </w:r>
      <w:r w:rsidRPr="00E70DF2">
        <w:rPr>
          <w:rStyle w:val="Emphasis"/>
        </w:rPr>
        <w:t>Japan of soft power. And domination by the US sacrificed Japan’s foreign policy independence.</w:t>
      </w:r>
      <w:r w:rsidRPr="00E70DF2">
        <w:t xml:space="preserve"> </w:t>
      </w:r>
      <w:proofErr w:type="gramStart"/>
      <w:r w:rsidRPr="00E70DF2">
        <w:rPr>
          <w:rStyle w:val="StyleBoldUnderline"/>
        </w:rPr>
        <w:t>This left Japan with economic power as the most promising area to develop.</w:t>
      </w:r>
      <w:proofErr w:type="gramEnd"/>
      <w:r w:rsidRPr="00E70DF2">
        <w:rPr>
          <w:rStyle w:val="StyleBoldUnderline"/>
        </w:rPr>
        <w:t xml:space="preserve"> Thus, it is little wonder that Japan has great economic power but less military and </w:t>
      </w:r>
      <w:r>
        <w:rPr>
          <w:rStyle w:val="StyleBoldUnderline"/>
        </w:rPr>
        <w:t>soft</w:t>
      </w:r>
      <w:r w:rsidRPr="00E70DF2">
        <w:rPr>
          <w:rStyle w:val="StyleBoldUnderline"/>
        </w:rPr>
        <w:t xml:space="preserve"> power than other nations of comparable size and wealth.</w:t>
      </w:r>
      <w:r w:rsidRPr="00E70DF2">
        <w:t xml:space="preserve"> Since the 1991 Persian Gulf War the US has made it ever clearer that Japan must enhance its military contribution to the alliance even if this means amending the Constitution. </w:t>
      </w:r>
      <w:r w:rsidRPr="00E70DF2">
        <w:rPr>
          <w:rStyle w:val="StyleBoldUnderline"/>
        </w:rPr>
        <w:t xml:space="preserve">Japan’s response under the conservative LDP has been to incrementally reinterpret Article 9 in a way that has brought Japan to where it is today—acting in new alliance roles that make constitutional revision a post hoc necessity Interest in soft power has been emerging as Japan seeks to remedy its skewed profile of power and influence. As a veteran Japanese </w:t>
      </w:r>
      <w:r>
        <w:rPr>
          <w:rStyle w:val="StyleBoldUnderline"/>
        </w:rPr>
        <w:t>trilateralist</w:t>
      </w:r>
      <w:r w:rsidRPr="00E70DF2">
        <w:rPr>
          <w:rStyle w:val="StyleBoldUnderline"/>
        </w:rPr>
        <w:t xml:space="preserve"> put it. </w:t>
      </w:r>
      <w:proofErr w:type="gramStart"/>
      <w:r w:rsidRPr="00E70DF2">
        <w:rPr>
          <w:rStyle w:val="StyleBoldUnderline"/>
        </w:rPr>
        <w:t>proper</w:t>
      </w:r>
      <w:proofErr w:type="gramEnd"/>
      <w:r w:rsidRPr="00E70DF2">
        <w:rPr>
          <w:rStyle w:val="StyleBoldUnderline"/>
        </w:rPr>
        <w:t xml:space="preserve"> balance is needed for a nation to be regarded as a power. </w:t>
      </w:r>
      <w:proofErr w:type="gramStart"/>
      <w:r w:rsidRPr="00E70DF2">
        <w:rPr>
          <w:rStyle w:val="StyleBoldUnderline"/>
        </w:rPr>
        <w:t>whether</w:t>
      </w:r>
      <w:proofErr w:type="gramEnd"/>
      <w:r w:rsidRPr="00E70DF2">
        <w:rPr>
          <w:rStyle w:val="StyleBoldUnderline"/>
        </w:rPr>
        <w:t xml:space="preserve"> hard or </w:t>
      </w:r>
      <w:r>
        <w:rPr>
          <w:rStyle w:val="StyleBoldUnderline"/>
        </w:rPr>
        <w:t>soft</w:t>
      </w:r>
      <w:r w:rsidRPr="00E70DF2">
        <w:rPr>
          <w:rStyle w:val="StyleBoldUnderline"/>
        </w:rPr>
        <w:t xml:space="preserve">, in the international </w:t>
      </w:r>
      <w:r>
        <w:rPr>
          <w:rStyle w:val="StyleBoldUnderline"/>
        </w:rPr>
        <w:t>arena. At least a minimum necess</w:t>
      </w:r>
      <w:r w:rsidRPr="00E70DF2">
        <w:rPr>
          <w:rStyle w:val="StyleBoldUnderline"/>
        </w:rPr>
        <w:t xml:space="preserve">ary level should be maintained in each of the key fields: military. </w:t>
      </w:r>
      <w:proofErr w:type="gramStart"/>
      <w:r w:rsidRPr="00E70DF2">
        <w:rPr>
          <w:rStyle w:val="StyleBoldUnderline"/>
        </w:rPr>
        <w:t>economic</w:t>
      </w:r>
      <w:proofErr w:type="gramEnd"/>
      <w:r w:rsidRPr="00E70DF2">
        <w:rPr>
          <w:rStyle w:val="StyleBoldUnderline"/>
        </w:rPr>
        <w:t>.</w:t>
      </w:r>
      <w:r>
        <w:rPr>
          <w:rStyle w:val="StyleBoldUnderline"/>
        </w:rPr>
        <w:t xml:space="preserve"> </w:t>
      </w:r>
      <w:proofErr w:type="gramStart"/>
      <w:r>
        <w:rPr>
          <w:rStyle w:val="StyleBoldUnderline"/>
        </w:rPr>
        <w:t>cultural</w:t>
      </w:r>
      <w:proofErr w:type="gramEnd"/>
      <w:r>
        <w:rPr>
          <w:rStyle w:val="StyleBoldUnderline"/>
        </w:rPr>
        <w:t xml:space="preserve"> and foreign policy.2</w:t>
      </w:r>
    </w:p>
    <w:p w14:paraId="04195F3B" w14:textId="77777777" w:rsidR="00093BD0" w:rsidRDefault="00093BD0" w:rsidP="00093BD0">
      <w:pPr>
        <w:pStyle w:val="Heading4"/>
      </w:pPr>
      <w:r>
        <w:t>Japanese independence is key</w:t>
      </w:r>
    </w:p>
    <w:p w14:paraId="5C6701FF" w14:textId="77777777" w:rsidR="00093BD0" w:rsidRDefault="00093BD0" w:rsidP="00093BD0">
      <w:r>
        <w:rPr>
          <w:b/>
        </w:rPr>
        <w:t xml:space="preserve">Midford 2 </w:t>
      </w:r>
      <w:r>
        <w:t>- Paul Midford Associate Professor School of Policy Studies Kwansei Gakuin University, (“Understanding US-Japan Relations in a Time of Unilateralism”, 2002, http://www.japanesestudies.org.uk/reviews/Midford.html//nemo)</w:t>
      </w:r>
    </w:p>
    <w:p w14:paraId="76C469E0" w14:textId="77777777" w:rsidR="00093BD0" w:rsidRDefault="00093BD0" w:rsidP="00093BD0">
      <w:pPr>
        <w:rPr>
          <w:sz w:val="14"/>
        </w:rPr>
      </w:pPr>
      <w:r w:rsidRPr="005F6F72">
        <w:rPr>
          <w:sz w:val="14"/>
        </w:rPr>
        <w:t xml:space="preserve">The impact of regional multilateralism is one of the more interesting themes tackled by several authors. In particular, the reader is treated to several perspectives on Japan’s apparently ill-fated 1997 proposal to establish an Asian Monetary Fund (AMF). For Gerald Curtis, the lesson to be drawn from this incident is that Japan should avoid the appearance of trying to “wrest ‘autonomy’” from the United States when making regional diplomatic initiatives (pages 36-37). </w:t>
      </w:r>
      <w:r w:rsidRPr="005F6F72">
        <w:rPr>
          <w:rStyle w:val="StyleBoldUnderline"/>
        </w:rPr>
        <w:t xml:space="preserve">Michael Green draws a similar lesson, namely that when Japanese attempts to demonstrate independence in its foreign policy are not </w:t>
      </w:r>
      <w:proofErr w:type="gramStart"/>
      <w:r w:rsidRPr="005F6F72">
        <w:rPr>
          <w:rStyle w:val="StyleBoldUnderline"/>
        </w:rPr>
        <w:t>preceded</w:t>
      </w:r>
      <w:proofErr w:type="gramEnd"/>
      <w:r w:rsidRPr="005F6F72">
        <w:rPr>
          <w:rStyle w:val="StyleBoldUnderline"/>
        </w:rPr>
        <w:t xml:space="preserve"> by consultation with Washington, its proposals are likely to go down to defeat.</w:t>
      </w:r>
      <w:r w:rsidRPr="005F6F72">
        <w:rPr>
          <w:sz w:val="14"/>
        </w:rPr>
        <w:t xml:space="preserve"> Japan can bank on this adverse result in no small part because the </w:t>
      </w:r>
      <w:r w:rsidRPr="005F6F72">
        <w:rPr>
          <w:rStyle w:val="StyleBoldUnderline"/>
        </w:rPr>
        <w:t>US can count on Chinese cooperation to defeat Japanese initiatives</w:t>
      </w:r>
      <w:r w:rsidRPr="005F6F72">
        <w:rPr>
          <w:sz w:val="14"/>
        </w:rPr>
        <w:t xml:space="preserve"> (page 254). Green fails to note, however, that </w:t>
      </w:r>
      <w:r w:rsidRPr="005F6F72">
        <w:rPr>
          <w:rStyle w:val="StyleBoldUnderline"/>
        </w:rPr>
        <w:t>Chinese opposition to Japanese initiatives has declined significantly as a result of the 1999 War in Kosovo</w:t>
      </w:r>
      <w:r w:rsidRPr="005F6F72">
        <w:rPr>
          <w:sz w:val="14"/>
        </w:rPr>
        <w:t xml:space="preserve">. One might also wonder, </w:t>
      </w:r>
      <w:r w:rsidRPr="005F6F72">
        <w:rPr>
          <w:rStyle w:val="StyleBoldUnderline"/>
        </w:rPr>
        <w:t>however, how Japan could possibly pursue an “independent” foreign policy if prior consultation with Washington is a prerequisite.</w:t>
      </w:r>
      <w:r>
        <w:rPr>
          <w:rStyle w:val="StyleBoldUnderline"/>
        </w:rPr>
        <w:t xml:space="preserve"> </w:t>
      </w:r>
      <w:r w:rsidRPr="005F6F72">
        <w:rPr>
          <w:sz w:val="14"/>
        </w:rPr>
        <w:t xml:space="preserve">On the other hand, Jennifer Holt Dwyer draws a more complicated picture. According to Dwyer, Japan’s attempt to create an AMF was in fact the opening shot of a coherent and long-term strategy, one that has continued even after the initial proposal’s demise. Looked at from a slightly longer perspective, Japan’s AMF initiative appears to have attained many of its goals by the middle of 1999, with the acceptance of the “New Miyazawa Initiative” (page 98). Similarly, Tanaka Akihiko notes that the new “ASEAN+3” Summit (that is, the ASEAN leaders plus those of China, Japan and South Korea) is comparable in membership, if not controversy, to Malaysian Prime Minister Mahathir’s proposal for an East Asian Economic Caucus. Perhaps the difference between the two forums is more one of marketing than of substance. Although not suggesting that this summit threatens APEC, much less the US-Japan alliance, he implies that this new multilateral venue increases Japan’s potential for </w:t>
      </w:r>
      <w:r w:rsidRPr="005F6F72">
        <w:rPr>
          <w:rStyle w:val="StyleBoldUnderline"/>
        </w:rPr>
        <w:t>indepe</w:t>
      </w:r>
      <w:r w:rsidRPr="005F6F72">
        <w:rPr>
          <w:sz w:val="14"/>
        </w:rPr>
        <w:t xml:space="preserve">ndent diplomacy vis-à-vis the US. </w:t>
      </w:r>
      <w:r w:rsidRPr="005F6F72">
        <w:rPr>
          <w:rStyle w:val="StyleBoldUnderline"/>
        </w:rPr>
        <w:t>These views impart the impression that regional multilateralism, whether focused on economics, politics, or security, will continue to be a testing ground for a more independent Japanese foreign policy, and a locus of tension in the bilateral alliance.</w:t>
      </w:r>
      <w:r w:rsidRPr="005F6F72">
        <w:rPr>
          <w:sz w:val="14"/>
        </w:rPr>
        <w:t xml:space="preserve"> China One of two major themes in Curtis’ chapter concerns the role of China in the alliance. He notes that the basic patterns for dealing with China within the alliance context were set during the Nixon administration, and have changed little since then. He argues that “Japan passing,” at least in the context of China policy, was not a Clinton invention. Rather, Japan passing was already being practiced when the Nixon administration pursued secret normalization talks with the China, entirely bypassing Japan. One intangible reason for Japan passing in these early years was that while Kissinger, Nixon, and subsequently Brzezinski obviously enjoyed discussing strategic issues with the Chinese leadership, they were “bored to tears” by their talks with Japanese leaders (page 17). Relying heavily on Michael Schaller’s (1997) recent work, Altered States, and Kissinger’s (1979) and Nixon’s (1978) memoirs, Curtis demonstrates the extent to which US officials manipulated Japan’s “militarist” reputation in Chinese eyes for their own purposes. As Curtis puts it, “The popularity of the idea that the Security Treaty is the ‘cap in the bottle’ of Japanese military is a legacy of the Nixon-Kissinger era, even if the phrase itself is not.” (</w:t>
      </w:r>
      <w:proofErr w:type="gramStart"/>
      <w:r w:rsidRPr="005F6F72">
        <w:rPr>
          <w:sz w:val="14"/>
        </w:rPr>
        <w:t>page</w:t>
      </w:r>
      <w:proofErr w:type="gramEnd"/>
      <w:r w:rsidRPr="005F6F72">
        <w:rPr>
          <w:sz w:val="14"/>
        </w:rPr>
        <w:t xml:space="preserve"> 10) The Chinese accepted the cap-in-the bottle and gave the Security Treaty implicit support until after the Cold War. Then, with the issuance of revised US-</w:t>
      </w:r>
      <w:r w:rsidRPr="005F6F72">
        <w:rPr>
          <w:sz w:val="14"/>
        </w:rPr>
        <w:lastRenderedPageBreak/>
        <w:t xml:space="preserve">Japan defense guidelines in 1997, which called for </w:t>
      </w:r>
      <w:r w:rsidRPr="005F6F72">
        <w:rPr>
          <w:rStyle w:val="StyleBoldUnderline"/>
        </w:rPr>
        <w:t xml:space="preserve">Japan to support US forces in conflicts in “areas surrounding Japan,” Chinese leaders began to suspect that the US was attempting “to pull the cap at least partway off the Japanese military bottle.” </w:t>
      </w:r>
      <w:r w:rsidRPr="005F6F72">
        <w:rPr>
          <w:sz w:val="14"/>
        </w:rPr>
        <w:t>(</w:t>
      </w:r>
      <w:proofErr w:type="gramStart"/>
      <w:r w:rsidRPr="005F6F72">
        <w:rPr>
          <w:sz w:val="14"/>
        </w:rPr>
        <w:t>page</w:t>
      </w:r>
      <w:proofErr w:type="gramEnd"/>
      <w:r w:rsidRPr="005F6F72">
        <w:rPr>
          <w:sz w:val="14"/>
        </w:rPr>
        <w:t xml:space="preserve"> 10) This reaction suggests that the strategy of exploiting Chinese fears about Japanese militarism has boomeranged since the end of the Cold War. More generally, Curtis observes that because “the triangular metaphor is becoming a more realistic image of relations among the United States, Japan, and China … it is important that the United States and Japan consciously seek to keep their two corners of the triangle close.” (</w:t>
      </w:r>
      <w:proofErr w:type="gramStart"/>
      <w:r w:rsidRPr="005F6F72">
        <w:rPr>
          <w:sz w:val="14"/>
        </w:rPr>
        <w:t>page</w:t>
      </w:r>
      <w:proofErr w:type="gramEnd"/>
      <w:r w:rsidRPr="005F6F72">
        <w:rPr>
          <w:sz w:val="14"/>
        </w:rPr>
        <w:t xml:space="preserve"> 34) Yet, this observation suggests a fluidity in the interests of the US and Japan that belies the overall emphasis of the volume on the durability and strength of the alliance. A Shifting Balance of Power Several of the contributors suggest that Japan’s prolonged economic slump and the seemingly remarkable revitalisation of American power in the 1990s mean nothing less than a significant shift in the balance of power away from Japan and toward the United States. Dwyer suggests that had the Asian financial crisis come ten years earlier, when </w:t>
      </w:r>
      <w:r w:rsidRPr="005F6F72">
        <w:rPr>
          <w:rStyle w:val="StyleBoldUnderline"/>
        </w:rPr>
        <w:t xml:space="preserve">Japanese economic institutions appeared to be at their peak, America would have been hard pressed to prevail in the leadership struggle over the AMF </w:t>
      </w:r>
      <w:r w:rsidRPr="005F6F72">
        <w:rPr>
          <w:sz w:val="14"/>
        </w:rPr>
        <w:t xml:space="preserve">(page 101). Although ostensibly writing about US-Japan financial relations, she reveals the deep linkages between the economic and security sides of the relationship by demonstrating how even </w:t>
      </w:r>
      <w:r w:rsidRPr="005F6F72">
        <w:rPr>
          <w:rStyle w:val="StyleBoldUnderline"/>
        </w:rPr>
        <w:t>Tokyo’s policy independence regarding finance has been severely limited by its extreme dependence upon the US for security.</w:t>
      </w:r>
      <w:r>
        <w:rPr>
          <w:rStyle w:val="StyleBoldUnderline"/>
        </w:rPr>
        <w:t xml:space="preserve"> </w:t>
      </w:r>
      <w:r w:rsidRPr="005F6F72">
        <w:rPr>
          <w:sz w:val="14"/>
        </w:rPr>
        <w:t xml:space="preserve">As Michael Green observes, the so-called Revolution in Military Affairs (RMA) has so far primarily been an American revolution. Consequently, the RMA is increasing America’s unilateral options while threatening Japan’s latitude for autonomous decision-making in a crisis. Plans for the joint development of a Theater Missile Defense system (TMD) illustrate the point. The very short-warning time and high degree of bi-national integration necessary for a regional missile defense system would deprive Japan of the opportunity for autonomous decision-making. In short, recent technological change is exacerbating the abandonment or entrapment alliance dilemma for Japan (page 248). </w:t>
      </w:r>
      <w:r w:rsidRPr="005F6F72">
        <w:rPr>
          <w:rStyle w:val="StyleBoldUnderline"/>
        </w:rPr>
        <w:t>Green nonetheless concludes that the US and Japan do not suffer from any fundamental conflict of national interests.</w:t>
      </w:r>
      <w:r w:rsidRPr="005F6F72">
        <w:rPr>
          <w:sz w:val="14"/>
        </w:rPr>
        <w:t xml:space="preserve"> As suggested above, however</w:t>
      </w:r>
      <w:r w:rsidRPr="005F6F72">
        <w:rPr>
          <w:rStyle w:val="StyleBoldUnderline"/>
        </w:rPr>
        <w:t>, Green apparently does not fully appreciate what a more independent Japanese foreign policy would imply</w:t>
      </w:r>
      <w:r w:rsidRPr="005F6F72">
        <w:rPr>
          <w:sz w:val="14"/>
        </w:rPr>
        <w:t xml:space="preserve">. Moreover, he perhaps underestimates the role of growing American unilateralism and other factors pushing Japan toward greater independence. </w:t>
      </w:r>
      <w:r w:rsidRPr="005F6F72">
        <w:rPr>
          <w:rStyle w:val="StyleBoldUnderline"/>
        </w:rPr>
        <w:t>Green mentions Japanese misgivings about the war in Kosovo, but does not seriously consider whether the American unilateralist impulse, evident in that conflict, if left unchecked, might lead to far more serious clashes of national interest.</w:t>
      </w:r>
      <w:r w:rsidRPr="005F6F72">
        <w:rPr>
          <w:sz w:val="14"/>
        </w:rPr>
        <w:t xml:space="preserve"> Indications that the Clinton administration was seriously considering a preemptive strike on suspected North Korean nuclear weapons facilities in 1994 makes one wonder whether we should interpret Japan’s reluctance to actively support the US in this crisis as reflecting one-country pacifism or underdeveloped alliance institutions, as Green implies, or as a case where Japan deliberately tried to restrain (perhaps successfully) the US by tacitly threatening to deny support. If it is the latter, even the Revised Defense Guidelines do not ensure that a future US preemptive against North Korea will necessarily enjoy Japanese support. </w:t>
      </w:r>
      <w:r w:rsidRPr="005F6F72">
        <w:rPr>
          <w:rStyle w:val="StyleBoldUnderline"/>
        </w:rPr>
        <w:t>Needless to say, a lack of Japanese support would likely trigger a grave crisis for the alliance.</w:t>
      </w:r>
      <w:r w:rsidRPr="005F6F72">
        <w:rPr>
          <w:sz w:val="14"/>
        </w:rPr>
        <w:t xml:space="preserve"> Recent indications that American might extend its post September 11 war on terrorism to Iraq have produced quiet Japanese warnings paralleling more public ones issued by European allies. This may thus be another case where American unilateralism could lead to a sharp conflict of national interest with Japan as well as with European allies</w:t>
      </w:r>
      <w:proofErr w:type="gramStart"/>
      <w:r w:rsidRPr="005F6F72">
        <w:rPr>
          <w:sz w:val="14"/>
        </w:rPr>
        <w:t>.[</w:t>
      </w:r>
      <w:proofErr w:type="gramEnd"/>
      <w:r w:rsidRPr="005F6F72">
        <w:rPr>
          <w:sz w:val="14"/>
        </w:rPr>
        <w:t>1] More generally, the recent US tendency to unilaterally withdraw from international agreements, ranging from the Kyoto Protocol on Global Warming to the ABM Treaty and the Comprehensive Test Ban Treaty, while not posing a significant challenge to Japan’s national interests, nonetheless are serious irritants to the US-Japan relationship, much as they are for the US-European relationship.[2] At the least, the overall effect negates the goodwill that the Bush administration initially created in Japan by moving away from Clinton’s vague notion of a Sino-US strategic partnership and toward a more Japan friendly Asian policy. Perhaps the key variable that will determine the continued viability of the alliance will therefore be the strength of America’s unilateralism. If Japan and Europe can exert significant Gaiatsu on Washington, and if domestic American interests push US policy in a parallel direction, then the US-Japan alliance can probably avoid any serious challenges in the short to medium term. Unfortunately, this may prove to be a very big “if.”</w:t>
      </w:r>
    </w:p>
    <w:p w14:paraId="681EB933" w14:textId="77777777" w:rsidR="0022466C" w:rsidRDefault="0022466C" w:rsidP="0022466C">
      <w:pPr>
        <w:pStyle w:val="Heading1"/>
      </w:pPr>
      <w:r>
        <w:lastRenderedPageBreak/>
        <w:t>2nc – at: i-fiat bad</w:t>
      </w:r>
    </w:p>
    <w:p w14:paraId="7DB3B90F" w14:textId="77777777" w:rsidR="0022466C" w:rsidRDefault="0022466C" w:rsidP="0022466C">
      <w:pPr>
        <w:pStyle w:val="Heading4"/>
      </w:pPr>
      <w:r>
        <w:t>International Fiat is good – Deal with it – our literature about Japan checks back any risk of unpredictability or infinite regression</w:t>
      </w:r>
    </w:p>
    <w:p w14:paraId="72CF64FD" w14:textId="77777777" w:rsidR="0022466C" w:rsidRDefault="0022466C" w:rsidP="0022466C">
      <w:pPr>
        <w:pStyle w:val="Heading4"/>
      </w:pPr>
      <w:r>
        <w:t xml:space="preserve">By the way – this is the </w:t>
      </w:r>
      <w:r w:rsidRPr="0022466C">
        <w:rPr>
          <w:i/>
        </w:rPr>
        <w:t>Oceans</w:t>
      </w:r>
      <w:r>
        <w:t xml:space="preserve"> topic – no one country owns the oceans – proves predictability</w:t>
      </w:r>
    </w:p>
    <w:p w14:paraId="19623785" w14:textId="77777777" w:rsidR="0022466C" w:rsidRPr="002C25BB" w:rsidRDefault="0022466C" w:rsidP="0022466C">
      <w:pPr>
        <w:pStyle w:val="Heading4"/>
      </w:pPr>
      <w:r w:rsidRPr="0022466C">
        <w:t>Global citizenry-</w:t>
      </w:r>
      <w:r w:rsidRPr="002C25BB">
        <w:t xml:space="preserve"> </w:t>
      </w:r>
      <w:proofErr w:type="gramStart"/>
      <w:r>
        <w:t>We</w:t>
      </w:r>
      <w:proofErr w:type="gramEnd"/>
      <w:r>
        <w:t xml:space="preserve"> get to l</w:t>
      </w:r>
      <w:r w:rsidRPr="002C25BB">
        <w:t>earn about relative capabilities and raises global awareness</w:t>
      </w:r>
      <w:r>
        <w:t xml:space="preserve"> – that </w:t>
      </w:r>
      <w:r w:rsidRPr="002C25BB">
        <w:t>makes us better, less xenophobic citizens in light of a culture of dissent</w:t>
      </w:r>
    </w:p>
    <w:p w14:paraId="67F8BBA9" w14:textId="77777777" w:rsidR="0022466C" w:rsidRPr="002C25BB" w:rsidRDefault="0022466C" w:rsidP="0022466C">
      <w:pPr>
        <w:pStyle w:val="Heading4"/>
      </w:pPr>
      <w:r w:rsidRPr="002C25BB">
        <w:t>Role-playing- Integration of</w:t>
      </w:r>
      <w:r w:rsidRPr="002C25BB">
        <w:rPr>
          <w:rStyle w:val="apple-converted-space"/>
          <w:b w:val="0"/>
          <w:bCs w:val="0"/>
          <w:color w:val="000000"/>
        </w:rPr>
        <w:t> </w:t>
      </w:r>
      <w:r w:rsidRPr="0022466C">
        <w:rPr>
          <w:rStyle w:val="il"/>
          <w:bCs w:val="0"/>
          <w:color w:val="222222"/>
        </w:rPr>
        <w:t>international</w:t>
      </w:r>
      <w:r w:rsidRPr="002C25BB">
        <w:rPr>
          <w:rStyle w:val="apple-converted-space"/>
          <w:b w:val="0"/>
          <w:bCs w:val="0"/>
          <w:color w:val="000000"/>
        </w:rPr>
        <w:t> </w:t>
      </w:r>
      <w:r w:rsidRPr="002C25BB">
        <w:t>perspectives makes us better decision makers based on a better set of information</w:t>
      </w:r>
    </w:p>
    <w:p w14:paraId="4C443423" w14:textId="77777777" w:rsidR="0022466C" w:rsidRPr="002C25BB" w:rsidRDefault="0022466C" w:rsidP="0022466C">
      <w:pPr>
        <w:pStyle w:val="Heading4"/>
      </w:pPr>
      <w:r w:rsidRPr="002C25BB">
        <w:t>Neg flex- Allows full testing of the aff, forces them to think critically and corrects side biases</w:t>
      </w:r>
    </w:p>
    <w:p w14:paraId="6F90F236" w14:textId="77777777" w:rsidR="0022466C" w:rsidRPr="0022466C" w:rsidRDefault="0022466C" w:rsidP="0022466C">
      <w:pPr>
        <w:pStyle w:val="Heading4"/>
      </w:pPr>
      <w:r w:rsidRPr="0022466C">
        <w:t>Reject the arg</w:t>
      </w:r>
      <w:r>
        <w:t>ument</w:t>
      </w:r>
      <w:r w:rsidRPr="0022466C">
        <w:t xml:space="preserve"> not the team</w:t>
      </w:r>
    </w:p>
    <w:p w14:paraId="26A8F71B" w14:textId="77777777" w:rsidR="0022466C" w:rsidRPr="002C25BB" w:rsidRDefault="0022466C" w:rsidP="0022466C">
      <w:pPr>
        <w:pStyle w:val="Heading4"/>
      </w:pPr>
      <w:r w:rsidRPr="002C25BB">
        <w:t>Counter interpretation- neg only can</w:t>
      </w:r>
      <w:r w:rsidRPr="002C25BB">
        <w:rPr>
          <w:rStyle w:val="apple-converted-space"/>
          <w:b w:val="0"/>
          <w:bCs w:val="0"/>
          <w:color w:val="000000"/>
        </w:rPr>
        <w:t> </w:t>
      </w:r>
      <w:r w:rsidRPr="0022466C">
        <w:rPr>
          <w:rStyle w:val="il"/>
          <w:bCs w:val="0"/>
          <w:color w:val="222222"/>
        </w:rPr>
        <w:t>fiat</w:t>
      </w:r>
      <w:r w:rsidRPr="0022466C">
        <w:rPr>
          <w:rStyle w:val="apple-converted-space"/>
          <w:bCs w:val="0"/>
          <w:color w:val="000000"/>
        </w:rPr>
        <w:t> </w:t>
      </w:r>
      <w:r w:rsidRPr="0022466C">
        <w:rPr>
          <w:rStyle w:val="il"/>
          <w:bCs w:val="0"/>
          <w:color w:val="222222"/>
        </w:rPr>
        <w:t>international</w:t>
      </w:r>
      <w:r w:rsidRPr="002C25BB">
        <w:rPr>
          <w:rStyle w:val="apple-converted-space"/>
          <w:b w:val="0"/>
          <w:bCs w:val="0"/>
          <w:color w:val="000000"/>
        </w:rPr>
        <w:t> </w:t>
      </w:r>
      <w:r w:rsidRPr="002C25BB">
        <w:t xml:space="preserve">actors </w:t>
      </w:r>
      <w:r>
        <w:t>that are contextually related to the oceans</w:t>
      </w:r>
      <w:r w:rsidRPr="002C25BB">
        <w:t>. We</w:t>
      </w:r>
      <w:r>
        <w:t xml:space="preserve"> need to be able to look to ocean literature </w:t>
      </w:r>
      <w:r w:rsidRPr="002C25BB">
        <w:t xml:space="preserve">for topic generics- </w:t>
      </w:r>
      <w:r>
        <w:t>the alternative is a stampede for</w:t>
      </w:r>
      <w:r w:rsidRPr="002C25BB">
        <w:t xml:space="preserve"> process based cps that destroy debate</w:t>
      </w:r>
    </w:p>
    <w:p w14:paraId="3B1C9975" w14:textId="77777777" w:rsidR="0022466C" w:rsidRPr="0022466C" w:rsidRDefault="0022466C" w:rsidP="0022466C">
      <w:pPr>
        <w:pStyle w:val="Heading4"/>
      </w:pPr>
      <w:r>
        <w:t xml:space="preserve">If anything, </w:t>
      </w:r>
      <w:r w:rsidRPr="0022466C">
        <w:t>- the judge is a policy analyst who chooses the best solution to the problem presented by the resolution.</w:t>
      </w:r>
    </w:p>
    <w:p w14:paraId="5337DE64" w14:textId="77777777" w:rsidR="0022466C" w:rsidRPr="0022466C" w:rsidRDefault="0022466C" w:rsidP="0022466C">
      <w:pPr>
        <w:pStyle w:val="Heading4"/>
      </w:pPr>
      <w:r w:rsidRPr="0022466C">
        <w:t>That’s good-</w:t>
      </w:r>
    </w:p>
    <w:p w14:paraId="215B87B5" w14:textId="77777777" w:rsidR="0022466C" w:rsidRDefault="0022466C" w:rsidP="0022466C">
      <w:pPr>
        <w:pStyle w:val="Heading4"/>
      </w:pPr>
      <w:r w:rsidRPr="0022466C">
        <w:t>Real world- burden-sharing, joint operations, think tanks, NGOs, and the UN all prove policymakers inside and outside the government choose between two states</w:t>
      </w:r>
    </w:p>
    <w:p w14:paraId="4F71FB60" w14:textId="77777777" w:rsidR="0022466C" w:rsidRPr="0022466C" w:rsidRDefault="0022466C" w:rsidP="0022466C">
      <w:pPr>
        <w:pStyle w:val="Heading4"/>
      </w:pPr>
      <w:r>
        <w:t>If anything they don’t are just as abusive – no one person can decide for congress, the Supreme Court, and the executive branch</w:t>
      </w:r>
    </w:p>
    <w:p w14:paraId="62C57CCC" w14:textId="77777777" w:rsidR="0022466C" w:rsidRDefault="0022466C" w:rsidP="0022466C">
      <w:pPr>
        <w:pStyle w:val="Heading4"/>
      </w:pPr>
      <w:r>
        <w:t xml:space="preserve">International counterplans are key to test USFG action in the resolution – proves that we are predictable </w:t>
      </w:r>
    </w:p>
    <w:p w14:paraId="4D517FAA" w14:textId="77777777" w:rsidR="0022466C" w:rsidRDefault="0022466C" w:rsidP="0022466C">
      <w:pPr>
        <w:pStyle w:val="Heading1"/>
      </w:pPr>
      <w:r>
        <w:lastRenderedPageBreak/>
        <w:t>2nc – at: china da</w:t>
      </w:r>
    </w:p>
    <w:p w14:paraId="4A9B89A1" w14:textId="77777777" w:rsidR="0022466C" w:rsidRDefault="0022466C" w:rsidP="0022466C">
      <w:pPr>
        <w:pStyle w:val="Heading4"/>
      </w:pPr>
      <w:r>
        <w:t>Chinese-Japanese conflict is inevitable –island disputes</w:t>
      </w:r>
    </w:p>
    <w:p w14:paraId="4BFBBC68" w14:textId="77777777" w:rsidR="0022466C" w:rsidRDefault="0022466C" w:rsidP="0022466C">
      <w:r>
        <w:rPr>
          <w:rStyle w:val="StyleStyleBold12pt"/>
        </w:rPr>
        <w:t>Posner 2/25</w:t>
      </w:r>
      <w:r>
        <w:t xml:space="preserve"> [Eric Posner, professor at the University of Chicago Law School, “Why Are China and Japan Inching Toward War Over Five Tiny Islands?</w:t>
      </w:r>
      <w:proofErr w:type="gramStart"/>
      <w:r>
        <w:t>”,</w:t>
      </w:r>
      <w:proofErr w:type="gramEnd"/>
      <w:r>
        <w:t xml:space="preserve"> February 25</w:t>
      </w:r>
      <w:r w:rsidRPr="005432F2">
        <w:rPr>
          <w:vertAlign w:val="superscript"/>
        </w:rPr>
        <w:t>th</w:t>
      </w:r>
      <w:r>
        <w:t xml:space="preserve">, 2014, </w:t>
      </w:r>
      <w:hyperlink r:id="rId52" w:history="1">
        <w:r w:rsidRPr="00E12CB8">
          <w:rPr>
            <w:rStyle w:val="Hyperlink"/>
          </w:rPr>
          <w:t>http://www.slate.com/articles/news_and_politics/view_from_chicago/2014/02/the_senkaku_or_diaoyu_islands_where_world_war_iii_could_start_because_of.html</w:t>
        </w:r>
      </w:hyperlink>
      <w:r>
        <w:t>] // t-haas</w:t>
      </w:r>
    </w:p>
    <w:p w14:paraId="1377B03C" w14:textId="77777777" w:rsidR="0022466C" w:rsidRDefault="0022466C" w:rsidP="0022466C">
      <w:r>
        <w:t xml:space="preserve">Five tiny uninhabited islands slumber in the Pacific Ocean a short distance from Taiwan, China, and Japan. The Japanese call them the Senkaku Islands. The Chinese call them the Diaoyu Islands. </w:t>
      </w:r>
      <w:r w:rsidRPr="005432F2">
        <w:rPr>
          <w:rStyle w:val="StyleBoldUnderline"/>
        </w:rPr>
        <w:t>Japan controls the islands, but China wants them.</w:t>
      </w:r>
      <w:r>
        <w:t xml:space="preserve"> While </w:t>
      </w:r>
      <w:r w:rsidRPr="005432F2">
        <w:rPr>
          <w:rStyle w:val="StyleBoldUnderline"/>
        </w:rPr>
        <w:t>international law favors Japan, it would be a mistake to think the law will stop China from grabbing them</w:t>
      </w:r>
      <w:r>
        <w:t xml:space="preserve">. That means that even though no one uses the islands currently for anything, </w:t>
      </w:r>
      <w:r w:rsidRPr="005432F2">
        <w:rPr>
          <w:rStyle w:val="StyleBoldUnderline"/>
        </w:rPr>
        <w:t>if World War III takes place anytime soon, this is where it will start</w:t>
      </w:r>
      <w:r>
        <w:t xml:space="preserve">—implausible as that may sound. Japan argues that the islands were vacant until 1895, when the Japanese government laid claim to them. Japanese nationals used and lived on them in the following decades—a fish-processing plant owned by a Japanese national once chugged away here. China did not dispute Japan’s claim to the islands during this period. Nor did China object when the United States took control of them during the occupation of Japan starting in 1945. The U.S. handed the islands back to Japan in 1972. But since the early ’70s, China has argued that Japan seized the islands in violation of international law. China argues it owned the islands before 1895, based on some ancient Chinese texts and maps that it says show that the Chinese regarded the islands as theirs, which would mean Japan’s seizure of the islands violated China’s rights. Also, in China’s view, Japan obtained control over the islands as a result of a treaty that ended the First Sino-Japanese War in 1895. Japan took control of the islands, via the treaty, when it forced China, which lost the war, to cede Taiwan to Japan—and </w:t>
      </w:r>
      <w:r w:rsidRPr="005432F2">
        <w:rPr>
          <w:rStyle w:val="StyleBoldUnderline"/>
        </w:rPr>
        <w:t>in China’s view, the islands are part of Taiwan. When Taiwan was returned to China after World War II, the islands should have gone back with it</w:t>
      </w:r>
      <w:r>
        <w:t xml:space="preserve">. Except that </w:t>
      </w:r>
      <w:r w:rsidRPr="005432F2">
        <w:rPr>
          <w:rStyle w:val="StyleBoldUnderline"/>
        </w:rPr>
        <w:t>by that time, Japan was occupied by the United States, which took administrative control over the islands</w:t>
      </w:r>
      <w:r>
        <w:t xml:space="preserve"> (without claiming sovereignty) </w:t>
      </w:r>
      <w:r w:rsidRPr="005432F2">
        <w:rPr>
          <w:rStyle w:val="StyleBoldUnderline"/>
        </w:rPr>
        <w:t>and then returned control of the islands to Japan in 1972</w:t>
      </w:r>
      <w:r>
        <w:t xml:space="preserve">. The </w:t>
      </w:r>
      <w:r w:rsidRPr="005432F2">
        <w:rPr>
          <w:rStyle w:val="StyleBoldUnderline"/>
        </w:rPr>
        <w:t>international law that governs territorial disputes favors Japan</w:t>
      </w:r>
      <w:r>
        <w:t xml:space="preserve">. When no one occupies or controls a piece of territory, it is deemed terra nullius (“land belonging to no one”). That was the status of the islands before 1895. The ancient Chinese texts do not establish Chinese control. A typical example is a diplomatic record from 1534 that says, “The ship has passed Diaoyu Island.” The ship was carrying a Chinese official, but passing by an island and calling it Diaoyu does not establish sovereignty. A country does that by showing it has seized a territory through an official act and then exerted control over it or that its government has controlled it as long as anyone can remember. Since China did not control the islands before 1895, Japan had the right to seize them. It then lawfully maintained sovereignty over them by ruling them. If Japan had illegally seized the islands from China, then surely China would have said so in the years after 1895. It would have objected when Japanese nationals lived there, asserted ownership, and sold property on the islands to one another. It would have objected when the U.S. occupation zone encompassed the islands. But it never did. China did not express any interest in the islands until 1971, shortly after explorers discovered significant hydrocarbon resources below the sea around them. The most careful scholarship I have found, including a lucid paper by the East Asia expert Reinhard Drifte, concurs that Japan’s title is stronger. And yet that’s hardly the last word on the matter. The rules of international law to which both sides appeal embody the power relationships that existed at the time of their emergence centuries ago. At that time, the great powers raced around the world claiming territories that were either unoccupied or occupied by native tribes. With a lot of territory to snap up, it made sense for them to implicitly agree not to contest one another’s conquests so that they could all concentrate on seizing the areas that were </w:t>
      </w:r>
      <w:r>
        <w:lastRenderedPageBreak/>
        <w:t xml:space="preserve">up for grabs. This raised some significant questions. Could one seize an entire continent by placing a flag on a tiny piece of it? Could one conquer an island by sailing by it and putting it on a navigation chart? To the contrary, the rough norms that evolved required more significant control—perhaps a post office or a military garrison. This ensured that a country could own territory only if it was powerful enough to control it. In </w:t>
      </w:r>
      <w:r w:rsidRPr="005432F2">
        <w:rPr>
          <w:rStyle w:val="StyleBoldUnderline"/>
        </w:rPr>
        <w:t xml:space="preserve">1895, Japan was on the cusp of great-power status, while </w:t>
      </w:r>
      <w:proofErr w:type="gramStart"/>
      <w:r w:rsidRPr="005432F2">
        <w:rPr>
          <w:rStyle w:val="StyleBoldUnderline"/>
        </w:rPr>
        <w:t>China was beset by internal turmoil and foreign pressures</w:t>
      </w:r>
      <w:proofErr w:type="gramEnd"/>
      <w:r w:rsidRPr="005432F2">
        <w:rPr>
          <w:rStyle w:val="StyleBoldUnderline"/>
        </w:rPr>
        <w:t>. Japan could control the islands; China could not. Now China has the upper hand and is unhappy with the 19th-century division of spoils</w:t>
      </w:r>
      <w:r>
        <w:t xml:space="preserve">. Why should it go along with territorial allocations that result from rules that favored strong nations a century ago? China is not the only country that thinks this way. Argentina went to war against the United Kingdom in 1982 in order to seize the Falkland Islands, which are 300 miles from Argentina and 8,000 miles from Britain. Much of the world sided with Argentina at the start of the war even though British nationals lived on the Falkland Islands along with lots of British sheep. The world didn’t care because colonial outposts had faded from fashion. The British retained the Falkland Islands by force, but only because Argentina, a basket case then as now, could not take advantage of the fact that it was 7,700 miles closer. Another historical precedent is even more apt. In 1823, the United States announced the Monroe Doctrine. The great powers of that time did not take seriously our puny country’s declaration that they must not interfere in our hemisphere. But as the United States became more powerful, it began to pick fights with the big players (Britain, Spain), along with the weaker countries in Latin America like Mexico. During the next 150 years, the U.S. established its dominion over Latin America by force, while advancing interpretations of international law every bit as dubious as China’s claim to the Senkaku/Diaoyu Islands. The United Kingdom wisely gave in for the sake of mutually beneficial coexistence. Other countries that resisted—Spain, Mexico—paid a price. Like the United States, </w:t>
      </w:r>
      <w:r w:rsidRPr="005432F2">
        <w:rPr>
          <w:rStyle w:val="StyleBoldUnderline"/>
        </w:rPr>
        <w:t>China began by asserting claims it could not enforce and then started acting on those claims as it gained power</w:t>
      </w:r>
      <w:r>
        <w:t xml:space="preserve">. Since 2008 Chinese fishing trawlers have aggressively plied the waters around the islands, in some cases colliding with Japanese coast guard vessels. In 2012, China sent in military vessels. Last November, China declared that foreign aircraft would be required to notify the Chinese government when they fly through the airspace above the islands. This clearly violates Japan’s rights. But such is </w:t>
      </w:r>
      <w:r w:rsidRPr="005432F2">
        <w:rPr>
          <w:rStyle w:val="StyleBoldUnderline"/>
        </w:rPr>
        <w:t>the weakness of international law that it doesn’t matter</w:t>
      </w:r>
      <w:r>
        <w:t xml:space="preserve">. </w:t>
      </w:r>
      <w:r w:rsidRPr="005432F2">
        <w:rPr>
          <w:rStyle w:val="StyleBoldUnderline"/>
        </w:rPr>
        <w:t>More than a century of diplomatic efforts to subject territorial disputes to judicial resolution lies in shambles. International courts do exist, but China has shown no interest in using them, and no one can force it to.</w:t>
      </w:r>
      <w:r>
        <w:t xml:space="preserve"> In the end, whether Japan should resist or retreat is a military and political question, not a legal one. If China’s ambitions extend only to the tiny unoccupied islands in the region, yielding these fisheries and hydrocarbons may be worth it to keep the peace. But </w:t>
      </w:r>
      <w:r w:rsidRPr="005432F2">
        <w:rPr>
          <w:rStyle w:val="StyleBoldUnderline"/>
        </w:rPr>
        <w:t>if this is the first step in a larger march of conquest, then there’s a strong case that Japan (and the U.S</w:t>
      </w:r>
      <w:r>
        <w:t xml:space="preserve">. as its ally) </w:t>
      </w:r>
      <w:r w:rsidRPr="005432F2">
        <w:rPr>
          <w:rStyle w:val="StyleBoldUnderline"/>
        </w:rPr>
        <w:t>should counter force with force</w:t>
      </w:r>
      <w:r>
        <w:t>.</w:t>
      </w:r>
    </w:p>
    <w:p w14:paraId="71B0A817" w14:textId="77777777" w:rsidR="0022466C" w:rsidRDefault="0022466C" w:rsidP="0022466C"/>
    <w:p w14:paraId="212D6056" w14:textId="77777777" w:rsidR="0022466C" w:rsidRDefault="0022466C" w:rsidP="0022466C">
      <w:pPr>
        <w:pStyle w:val="Heading4"/>
      </w:pPr>
      <w:r>
        <w:t>China has no interest in conflict</w:t>
      </w:r>
    </w:p>
    <w:p w14:paraId="64D57EF5" w14:textId="77777777" w:rsidR="0022466C" w:rsidRDefault="0022466C" w:rsidP="0022466C">
      <w:r>
        <w:rPr>
          <w:rStyle w:val="StyleStyleBold12pt"/>
        </w:rPr>
        <w:t>Reuters 6/20</w:t>
      </w:r>
      <w:r>
        <w:t xml:space="preserve"> [Reuters, June 20</w:t>
      </w:r>
      <w:r w:rsidRPr="001308EB">
        <w:rPr>
          <w:vertAlign w:val="superscript"/>
        </w:rPr>
        <w:t>th</w:t>
      </w:r>
      <w:r>
        <w:t xml:space="preserve">, 2014, “China urges peaceful development of seas, says conflict leads to "disaster"”, </w:t>
      </w:r>
      <w:hyperlink r:id="rId53" w:history="1">
        <w:r w:rsidRPr="00E12CB8">
          <w:rPr>
            <w:rStyle w:val="Hyperlink"/>
          </w:rPr>
          <w:t>http://www.reuters.com/article/2014/06/21/us-southchinasea-china-idUSKBN0EW07L20140621</w:t>
        </w:r>
      </w:hyperlink>
      <w:r>
        <w:t>] // t-haas</w:t>
      </w:r>
    </w:p>
    <w:p w14:paraId="6D74744A" w14:textId="77777777" w:rsidR="0022466C" w:rsidRPr="001308EB" w:rsidRDefault="0022466C" w:rsidP="0022466C">
      <w:r>
        <w:t xml:space="preserve">(Reuters) - </w:t>
      </w:r>
      <w:r w:rsidRPr="001308EB">
        <w:rPr>
          <w:rStyle w:val="StyleBoldUnderline"/>
        </w:rPr>
        <w:t>China</w:t>
      </w:r>
      <w:r>
        <w:t xml:space="preserve">, involved in a growing dispute with its neighbors over the energy-rich South China Sea, </w:t>
      </w:r>
      <w:r w:rsidRPr="001308EB">
        <w:rPr>
          <w:rStyle w:val="StyleBoldUnderline"/>
        </w:rPr>
        <w:t>wants to promote peaceful development of the oceans</w:t>
      </w:r>
      <w:r>
        <w:t xml:space="preserve">, </w:t>
      </w:r>
      <w:r w:rsidRPr="001308EB">
        <w:rPr>
          <w:rStyle w:val="StyleBoldUnderline"/>
        </w:rPr>
        <w:t>Premier Li Keqiang said, warning conflicts in the past had only brought "disaster for humanity</w:t>
      </w:r>
      <w:r>
        <w:t>". China claims almost the entire ocean, rejecting rival claims to parts of it from Vietnam, the Philippines, Taiwan, Malaysia and Brunei in one of Asia's most intractable disputes and a possible flashpoint. It also has a long-running dispute with Japan in the East China Sea. "</w:t>
      </w:r>
      <w:r w:rsidRPr="001308EB">
        <w:rPr>
          <w:rStyle w:val="StyleBoldUnderline"/>
        </w:rPr>
        <w:t>China will unswervingly follow the path of peaceful development and firmly oppose any act of hegemony in maritime affairs," Li said at a maritime summit</w:t>
      </w:r>
      <w:r>
        <w:t xml:space="preserve"> in Greece on Friday in comments carried by China's Foreign Ministry website </w:t>
      </w:r>
      <w:r>
        <w:lastRenderedPageBreak/>
        <w:t>on Saturday. "</w:t>
      </w:r>
      <w:r w:rsidRPr="001308EB">
        <w:rPr>
          <w:rStyle w:val="StyleBoldUnderline"/>
        </w:rPr>
        <w:t>Developing the oceans through cooperation has helped many nations flourish, while resorting to conflict to fight over the sea has only brought disaster for humanity</w:t>
      </w:r>
      <w:r>
        <w:t>."</w:t>
      </w:r>
    </w:p>
    <w:p w14:paraId="279E1B51" w14:textId="77777777" w:rsidR="0022466C" w:rsidRDefault="0022466C" w:rsidP="0022466C">
      <w:pPr>
        <w:pStyle w:val="Heading4"/>
      </w:pPr>
      <w:r>
        <w:t xml:space="preserve">China/Japan tensions </w:t>
      </w:r>
      <w:r w:rsidRPr="004024C4">
        <w:rPr>
          <w:u w:val="single"/>
        </w:rPr>
        <w:t>inevitable</w:t>
      </w:r>
      <w:r>
        <w:t xml:space="preserve"> but </w:t>
      </w:r>
      <w:r w:rsidRPr="004024C4">
        <w:rPr>
          <w:u w:val="single"/>
        </w:rPr>
        <w:t>don’t escalate</w:t>
      </w:r>
    </w:p>
    <w:p w14:paraId="778AC392" w14:textId="77777777" w:rsidR="0022466C" w:rsidRDefault="0022466C" w:rsidP="0022466C">
      <w:r w:rsidRPr="004024C4">
        <w:rPr>
          <w:b/>
        </w:rPr>
        <w:t>Bremmer 2-11</w:t>
      </w:r>
      <w:r>
        <w:t xml:space="preserve"> (Ian, P</w:t>
      </w:r>
      <w:r w:rsidRPr="004024C4">
        <w:t xml:space="preserve">resident </w:t>
      </w:r>
      <w:r>
        <w:t xml:space="preserve">– </w:t>
      </w:r>
      <w:r w:rsidRPr="004024C4">
        <w:t>Eurasia Group, Ph</w:t>
      </w:r>
      <w:r>
        <w:t>.</w:t>
      </w:r>
      <w:r w:rsidRPr="004024C4">
        <w:t>D</w:t>
      </w:r>
      <w:r>
        <w:t>.</w:t>
      </w:r>
      <w:r w:rsidRPr="004024C4">
        <w:t xml:space="preserve"> in </w:t>
      </w:r>
      <w:r>
        <w:t>P</w:t>
      </w:r>
      <w:r w:rsidRPr="004024C4">
        <w:t xml:space="preserve">olitical </w:t>
      </w:r>
      <w:r>
        <w:t>S</w:t>
      </w:r>
      <w:r w:rsidRPr="004024C4">
        <w:t xml:space="preserve">cience </w:t>
      </w:r>
      <w:r>
        <w:t xml:space="preserve">– </w:t>
      </w:r>
      <w:r w:rsidRPr="004024C4">
        <w:t>Stanford University</w:t>
      </w:r>
      <w:r>
        <w:t>, “Is the China-Japan relationship ‘at its worst’?</w:t>
      </w:r>
      <w:proofErr w:type="gramStart"/>
      <w:r>
        <w:t>”,</w:t>
      </w:r>
      <w:proofErr w:type="gramEnd"/>
      <w:r>
        <w:t xml:space="preserve"> Reuters, 2014, </w:t>
      </w:r>
      <w:r w:rsidRPr="004024C4">
        <w:t>http://blogs.reuters.com/ian-bremmer/2014/02/11/is-the-china-japan-relationship-at-its-worst/</w:t>
      </w:r>
      <w:r>
        <w:t>)</w:t>
      </w:r>
    </w:p>
    <w:p w14:paraId="217DAD61" w14:textId="77777777" w:rsidR="0022466C" w:rsidRPr="00D17C4E" w:rsidRDefault="0022466C" w:rsidP="0022466C">
      <w:r w:rsidRPr="0022466C">
        <w:t xml:space="preserve">But </w:t>
      </w:r>
      <w:r w:rsidRPr="0022466C">
        <w:rPr>
          <w:u w:val="single"/>
        </w:rPr>
        <w:t xml:space="preserve">despite the clashes and growing conflict, it remains </w:t>
      </w:r>
      <w:r w:rsidRPr="0022466C">
        <w:rPr>
          <w:b/>
          <w:u w:val="single"/>
          <w:bdr w:val="single" w:sz="4" w:space="0" w:color="auto"/>
        </w:rPr>
        <w:t>exceedingly unlikely</w:t>
      </w:r>
      <w:r w:rsidRPr="0022466C">
        <w:rPr>
          <w:u w:val="single"/>
        </w:rPr>
        <w:t xml:space="preserve"> that China-Japan</w:t>
      </w:r>
      <w:r w:rsidRPr="0022466C">
        <w:t xml:space="preserve"> fallout </w:t>
      </w:r>
      <w:r w:rsidRPr="0022466C">
        <w:rPr>
          <w:u w:val="single"/>
        </w:rPr>
        <w:t>will escalate into military engagement. China won’t</w:t>
      </w:r>
      <w:r w:rsidRPr="0022466C">
        <w:t xml:space="preserve"> completely </w:t>
      </w:r>
      <w:r w:rsidRPr="0022466C">
        <w:rPr>
          <w:u w:val="single"/>
        </w:rPr>
        <w:t xml:space="preserve">undermine </w:t>
      </w:r>
      <w:r w:rsidRPr="0022466C">
        <w:rPr>
          <w:b/>
          <w:u w:val="single"/>
          <w:bdr w:val="single" w:sz="4" w:space="0" w:color="auto"/>
        </w:rPr>
        <w:t>economic relations</w:t>
      </w:r>
      <w:r w:rsidRPr="0022466C">
        <w:rPr>
          <w:u w:val="single"/>
        </w:rPr>
        <w:t xml:space="preserve"> with Japan; at the provincial</w:t>
      </w:r>
      <w:r w:rsidRPr="0022466C">
        <w:t xml:space="preserve"> level, </w:t>
      </w:r>
      <w:r w:rsidRPr="0022466C">
        <w:rPr>
          <w:u w:val="single"/>
        </w:rPr>
        <w:t>Chinese officials are much more interested in attracting Japanese investment</w:t>
      </w:r>
      <w:r w:rsidRPr="0022466C">
        <w:t xml:space="preserve">. And </w:t>
      </w:r>
      <w:r w:rsidRPr="0022466C">
        <w:rPr>
          <w:u w:val="single"/>
        </w:rPr>
        <w:t>Japan</w:t>
      </w:r>
      <w:r w:rsidRPr="0022466C">
        <w:t xml:space="preserve"> still </w:t>
      </w:r>
      <w:r w:rsidRPr="0022466C">
        <w:rPr>
          <w:u w:val="single"/>
        </w:rPr>
        <w:t>sees the success of its businesses in the</w:t>
      </w:r>
      <w:r w:rsidRPr="0022466C">
        <w:t xml:space="preserve"> vast </w:t>
      </w:r>
      <w:r w:rsidRPr="0022466C">
        <w:rPr>
          <w:u w:val="single"/>
        </w:rPr>
        <w:t>Chinese market as</w:t>
      </w:r>
      <w:r w:rsidRPr="0022466C">
        <w:t xml:space="preserve"> an </w:t>
      </w:r>
      <w:r w:rsidRPr="0022466C">
        <w:rPr>
          <w:u w:val="single"/>
        </w:rPr>
        <w:t>essential</w:t>
      </w:r>
      <w:r w:rsidRPr="0022466C">
        <w:t xml:space="preserve"> part of efforts </w:t>
      </w:r>
      <w:r w:rsidRPr="0022466C">
        <w:rPr>
          <w:u w:val="single"/>
        </w:rPr>
        <w:t>to revive its own domestic economy</w:t>
      </w:r>
      <w:r w:rsidRPr="0022466C">
        <w:t xml:space="preserve">, even if its companies are actively hedging their bets by shifting investment away from China. </w:t>
      </w:r>
      <w:r w:rsidRPr="0022466C">
        <w:rPr>
          <w:u w:val="single"/>
        </w:rPr>
        <w:t xml:space="preserve">The relationship is </w:t>
      </w:r>
      <w:r w:rsidRPr="0022466C">
        <w:rPr>
          <w:b/>
          <w:u w:val="single"/>
          <w:bdr w:val="single" w:sz="4" w:space="0" w:color="auto"/>
        </w:rPr>
        <w:t>unlikely</w:t>
      </w:r>
      <w:r w:rsidRPr="0022466C">
        <w:rPr>
          <w:u w:val="single"/>
        </w:rPr>
        <w:t xml:space="preserve"> to reach a boiling point. Rather, we are</w:t>
      </w:r>
      <w:r w:rsidRPr="0022466C">
        <w:t xml:space="preserve"> more </w:t>
      </w:r>
      <w:r w:rsidRPr="0022466C">
        <w:rPr>
          <w:u w:val="single"/>
        </w:rPr>
        <w:t xml:space="preserve">likely to see </w:t>
      </w:r>
      <w:r w:rsidRPr="0022466C">
        <w:rPr>
          <w:u w:val="single"/>
          <w:bdr w:val="single" w:sz="4" w:space="0" w:color="auto"/>
        </w:rPr>
        <w:t>sustained cycles of tension</w:t>
      </w:r>
      <w:r w:rsidRPr="0022466C">
        <w:t xml:space="preserve">. So if </w:t>
      </w:r>
      <w:r w:rsidRPr="0022466C">
        <w:rPr>
          <w:u w:val="single"/>
        </w:rPr>
        <w:t xml:space="preserve">both sides intend to </w:t>
      </w:r>
      <w:r w:rsidRPr="0022466C">
        <w:rPr>
          <w:b/>
          <w:u w:val="single"/>
          <w:bdr w:val="single" w:sz="4" w:space="0" w:color="auto"/>
        </w:rPr>
        <w:t>limit</w:t>
      </w:r>
      <w:r w:rsidRPr="0022466C">
        <w:rPr>
          <w:u w:val="single"/>
        </w:rPr>
        <w:t xml:space="preserve"> the potential for conflict</w:t>
      </w:r>
      <w:r w:rsidRPr="0022466C">
        <w:t xml:space="preserve">, </w:t>
      </w:r>
      <w:r w:rsidRPr="0022466C">
        <w:rPr>
          <w:sz w:val="16"/>
        </w:rPr>
        <w:t xml:space="preserve">how concerned should we be? Even if military engagement is highly unlikely, China-Japan is still the world’s most geopolitically dangerous bilateral relationship and that will remain the case. There are a number of reasons why. First and foremost, there’s always the chance, even if it’s remote, for miscalculation with major consequences. When fighter jets are routinely being scrambled to deal with Chinese “incursions” into what the Japanese consider to be their territory, the potential for a mistake looms large. And given the frigid relations between these two countries, if there is a mistake, China and Japan are going to assume the worst of the other side’s intentions. On top of this, the sheer size and integration of the economies — China and Japan are the world’s second and third-largest economies, respectively — makes the relationship hard to ignore. Japan has 23,000 companies operating in China, with 10 million Chinese workers on their payrolls. But Japanese companies are actively diversifying away from China now, with foreign direct investment waning and Japan shifting to Southeast Asia in particular. China-South Korea trade is fast approaching the levels of China-Japan trade as a result of fallout from tensions between Tokyo and Beijing. If the Chinese and Japanese start thinking their economic relationship is deteriorating, the potential for confrontation grows. Furthermore, the size and duration of the conflict makes it a crucial global risk: the tensions are rooted in historical animosity with no viable solution. There’s no diplomatic outreach going on between China and Japan — and neither the United States nor any other foreign power is doing enough to help facilitate that relationship. There is no one in China trying to see the world from Japan’s perspective, and vice versa. According to a recent Pew Research poll, just 6 percent of Chinese had a favorable view of Japan, and only 5 percent of Japanese view China favorably. Both sides may be well aware that a full-fledged conflict is not in the other’s best interest — but that only gives them more reason to push the envelope. As a senior Chinese official recently explained to me, the Chinese aren’t worried about pushing Japan (they “don’t want war” and the Japanese “don’t dare”). And although </w:t>
      </w:r>
      <w:r w:rsidRPr="0022466C">
        <w:rPr>
          <w:u w:val="single"/>
        </w:rPr>
        <w:t xml:space="preserve">it’s in both China’s and Japan’s interest to </w:t>
      </w:r>
      <w:r w:rsidRPr="0022466C">
        <w:rPr>
          <w:b/>
          <w:u w:val="single"/>
          <w:bdr w:val="single" w:sz="4" w:space="0" w:color="auto"/>
        </w:rPr>
        <w:t>stop short</w:t>
      </w:r>
      <w:r w:rsidRPr="0022466C">
        <w:rPr>
          <w:u w:val="single"/>
        </w:rPr>
        <w:t xml:space="preserve"> of military conflict, both countries have motives for drawing</w:t>
      </w:r>
      <w:r w:rsidRPr="0022466C">
        <w:t xml:space="preserve"> out the </w:t>
      </w:r>
      <w:r w:rsidRPr="0022466C">
        <w:rPr>
          <w:u w:val="single"/>
        </w:rPr>
        <w:t>tensions</w:t>
      </w:r>
      <w:r w:rsidRPr="0022466C">
        <w:t xml:space="preserve">. They can benefit back home from the perception of an unyielding stance to a historical enemy. </w:t>
      </w:r>
      <w:r w:rsidRPr="0022466C">
        <w:rPr>
          <w:u w:val="single"/>
        </w:rPr>
        <w:t>Beijing continues to use Tokyo as a release valve for nationalistic pressures</w:t>
      </w:r>
      <w:r w:rsidRPr="0022466C">
        <w:t xml:space="preserve"> as it softens foreign policy on other fronts — particularly with U.S. relations, where the charm offensive is motivated, in part, by an effort to drive a wedge between the U.S. and Japan. </w:t>
      </w:r>
      <w:proofErr w:type="gramStart"/>
      <w:r w:rsidRPr="0022466C">
        <w:t>In Japan, Shinzo Abe views China’s rise as a longer-term threat to Japan’s standing in the region, and he’s intent on pushing back.</w:t>
      </w:r>
      <w:proofErr w:type="gramEnd"/>
      <w:r w:rsidRPr="0022466C">
        <w:t xml:space="preserve"> So </w:t>
      </w:r>
      <w:r w:rsidRPr="0022466C">
        <w:rPr>
          <w:u w:val="single"/>
        </w:rPr>
        <w:t xml:space="preserve">what can we expect this year? </w:t>
      </w:r>
      <w:r w:rsidRPr="0022466C">
        <w:rPr>
          <w:u w:val="single"/>
          <w:bdr w:val="single" w:sz="4" w:space="0" w:color="auto"/>
        </w:rPr>
        <w:t>Rather than</w:t>
      </w:r>
      <w:r w:rsidRPr="0022466C">
        <w:rPr>
          <w:u w:val="single"/>
        </w:rPr>
        <w:t xml:space="preserve"> military conflict, the overall result will</w:t>
      </w:r>
      <w:r w:rsidRPr="0022466C">
        <w:t xml:space="preserve"> likely </w:t>
      </w:r>
      <w:r w:rsidRPr="0022466C">
        <w:rPr>
          <w:u w:val="single"/>
        </w:rPr>
        <w:t>be</w:t>
      </w:r>
      <w:r w:rsidRPr="0022466C">
        <w:t xml:space="preserve"> an </w:t>
      </w:r>
      <w:r w:rsidRPr="0022466C">
        <w:rPr>
          <w:u w:val="single"/>
        </w:rPr>
        <w:t>aggravation of</w:t>
      </w:r>
      <w:r w:rsidRPr="0022466C">
        <w:t xml:space="preserve"> already </w:t>
      </w:r>
      <w:r w:rsidRPr="0022466C">
        <w:rPr>
          <w:u w:val="single"/>
        </w:rPr>
        <w:t>inflamed public opinion and a deterioration of the business climate</w:t>
      </w:r>
      <w:r w:rsidRPr="0022466C">
        <w:t xml:space="preserve"> in both countries. Abe will push to reinterpret — and even rewrite — constitutional prohibitions on Japan’s right to use force in international disputes, and he will likely visit Yasukuni again.</w:t>
      </w:r>
      <w:r>
        <w:t xml:space="preserve"> </w:t>
      </w:r>
    </w:p>
    <w:p w14:paraId="6D712718" w14:textId="77777777" w:rsidR="0022466C" w:rsidRPr="00EB762E" w:rsidRDefault="0022466C" w:rsidP="0022466C">
      <w:pPr>
        <w:pStyle w:val="Heading4"/>
      </w:pPr>
      <w:r w:rsidRPr="00EB762E">
        <w:t>Won’t go nuclear</w:t>
      </w:r>
    </w:p>
    <w:p w14:paraId="28F5C127" w14:textId="77777777" w:rsidR="0022466C" w:rsidRDefault="0022466C" w:rsidP="0022466C">
      <w:r>
        <w:rPr>
          <w:rStyle w:val="StyleStyleBold12pt"/>
        </w:rPr>
        <w:t>Westlake 12</w:t>
      </w:r>
      <w:r w:rsidRPr="00EB762E">
        <w:rPr>
          <w:rStyle w:val="StyleStyleBold12pt"/>
          <w:b w:val="0"/>
        </w:rPr>
        <w:t xml:space="preserve"> (4/22</w:t>
      </w:r>
      <w:r>
        <w:t>, Adam is a writer at Japan Daily Press. “China states it will never use nuclear weapons against Japan,” 2013, JDP, http://japandailypress.com/china-states-it-will-never-use-nuclear-weapons-against-japan-2227418)</w:t>
      </w:r>
    </w:p>
    <w:p w14:paraId="76FFAB57" w14:textId="77777777" w:rsidR="0022466C" w:rsidRPr="00237050" w:rsidRDefault="0022466C" w:rsidP="0022466C">
      <w:r w:rsidRPr="0022466C">
        <w:t xml:space="preserve">A </w:t>
      </w:r>
      <w:r w:rsidRPr="0022466C">
        <w:rPr>
          <w:rStyle w:val="StyleBoldUnderline"/>
        </w:rPr>
        <w:t>Chinese Foreign Ministry</w:t>
      </w:r>
      <w:r w:rsidRPr="0022466C">
        <w:t xml:space="preserve"> official </w:t>
      </w:r>
      <w:r w:rsidRPr="0022466C">
        <w:rPr>
          <w:rStyle w:val="StyleBoldUnderline"/>
        </w:rPr>
        <w:t>stated</w:t>
      </w:r>
      <w:r w:rsidRPr="0022466C">
        <w:t xml:space="preserve"> at the U.N. European headquarters on Friday that </w:t>
      </w:r>
      <w:r w:rsidRPr="0022466C">
        <w:rPr>
          <w:rStyle w:val="StyleBoldUnderline"/>
        </w:rPr>
        <w:t>China will never use nuclear weapons against Japan</w:t>
      </w:r>
      <w:r w:rsidRPr="0022466C">
        <w:t xml:space="preserve">, or any other nuke-free zones, </w:t>
      </w:r>
      <w:r w:rsidRPr="0022466C">
        <w:rPr>
          <w:rStyle w:val="Emphasis"/>
          <w:bdr w:val="single" w:sz="4" w:space="0" w:color="auto"/>
        </w:rPr>
        <w:t>under any circumstances</w:t>
      </w:r>
      <w:r w:rsidRPr="0022466C">
        <w:t>. Pang Sen, the director general of the Foreign Ministry’s Arms Control Department, made the statement while discussing the issue of North Korea, adding that as a member of the U.N. Security Council, China is in support of the</w:t>
      </w:r>
      <w:r w:rsidRPr="00237050">
        <w:t xml:space="preserve"> Korean Peninsula’s denuclearization, and that the lack of mutual trust is the problem when dealing with Pyongyang.</w:t>
      </w:r>
    </w:p>
    <w:p w14:paraId="495D0EF5" w14:textId="77777777" w:rsidR="0022466C" w:rsidRPr="00923B07" w:rsidRDefault="0022466C" w:rsidP="0022466C">
      <w:pPr>
        <w:pStyle w:val="Heading4"/>
      </w:pPr>
      <w:r>
        <w:rPr>
          <w:bCs w:val="0"/>
        </w:rPr>
        <w:lastRenderedPageBreak/>
        <w:t>N</w:t>
      </w:r>
      <w:r w:rsidRPr="00923B07">
        <w:rPr>
          <w:bCs w:val="0"/>
        </w:rPr>
        <w:t>o chance of China/Japan conflict</w:t>
      </w:r>
      <w:r>
        <w:rPr>
          <w:bCs w:val="0"/>
        </w:rPr>
        <w:t xml:space="preserve"> </w:t>
      </w:r>
      <w:r w:rsidRPr="00923B07">
        <w:rPr>
          <w:bCs w:val="0"/>
        </w:rPr>
        <w:t>---</w:t>
      </w:r>
      <w:r>
        <w:rPr>
          <w:bCs w:val="0"/>
        </w:rPr>
        <w:t xml:space="preserve"> </w:t>
      </w:r>
      <w:r w:rsidRPr="00923B07">
        <w:rPr>
          <w:bCs w:val="0"/>
        </w:rPr>
        <w:t>economic interdependence</w:t>
      </w:r>
    </w:p>
    <w:p w14:paraId="1213ABA4" w14:textId="77777777" w:rsidR="0022466C" w:rsidRDefault="0022466C" w:rsidP="0022466C">
      <w:r>
        <w:rPr>
          <w:b/>
        </w:rPr>
        <w:t>Katz 13</w:t>
      </w:r>
      <w:r w:rsidRPr="001F4BE7">
        <w:t xml:space="preserve"> (</w:t>
      </w:r>
      <w:r>
        <w:t>Richard, Editor of the semiweekly The Oriental Economist Alert and the monthly The Oriental Economist Report, “Mutual Assured Production”, Foreign Affairs, July/August 2013, EBSCO)</w:t>
      </w:r>
    </w:p>
    <w:p w14:paraId="17AC75DE" w14:textId="77777777" w:rsidR="0022466C" w:rsidRDefault="0022466C" w:rsidP="0022466C">
      <w:pPr>
        <w:rPr>
          <w:sz w:val="16"/>
        </w:rPr>
      </w:pPr>
      <w:r w:rsidRPr="0022466C">
        <w:rPr>
          <w:sz w:val="16"/>
        </w:rPr>
        <w:t xml:space="preserve">Why </w:t>
      </w:r>
      <w:r w:rsidRPr="0022466C">
        <w:rPr>
          <w:b/>
          <w:u w:val="single"/>
          <w:bdr w:val="single" w:sz="4" w:space="0" w:color="auto" w:frame="1"/>
        </w:rPr>
        <w:t>Trade Will Limit Conflict Between China and Japan</w:t>
      </w:r>
      <w:r w:rsidRPr="0022466C">
        <w:rPr>
          <w:sz w:val="16"/>
        </w:rPr>
        <w:t xml:space="preserve">¶ During the Cold War, the United States and the Soviet Union carefully avoided triggering a nuclear war because of the assumption of "mutual assured destruction": each knew that any such conflict would mean the obliteration of both countries. </w:t>
      </w:r>
      <w:r w:rsidRPr="0022466C">
        <w:rPr>
          <w:u w:val="single"/>
        </w:rPr>
        <w:t>Today, even though tensions between China and Japan are rising</w:t>
      </w:r>
      <w:r w:rsidRPr="0022466C">
        <w:rPr>
          <w:b/>
          <w:u w:val="single"/>
          <w:bdr w:val="single" w:sz="4" w:space="0" w:color="auto" w:frame="1"/>
        </w:rPr>
        <w:t>, an economic version of mutual deterrence is preserving the</w:t>
      </w:r>
      <w:r w:rsidRPr="0022466C">
        <w:rPr>
          <w:sz w:val="16"/>
        </w:rPr>
        <w:t xml:space="preserve">uneasy </w:t>
      </w:r>
      <w:r w:rsidRPr="0022466C">
        <w:rPr>
          <w:b/>
          <w:u w:val="single"/>
          <w:bdr w:val="single" w:sz="4" w:space="0" w:color="auto" w:frame="1"/>
        </w:rPr>
        <w:t>status quo between the two sides</w:t>
      </w:r>
      <w:proofErr w:type="gramStart"/>
      <w:r w:rsidRPr="0022466C">
        <w:rPr>
          <w:sz w:val="16"/>
        </w:rPr>
        <w:t>.¶</w:t>
      </w:r>
      <w:proofErr w:type="gramEnd"/>
      <w:r w:rsidRPr="0022466C">
        <w:rPr>
          <w:u w:val="single"/>
        </w:rPr>
        <w:t>Last fall</w:t>
      </w:r>
      <w:r w:rsidRPr="0022466C">
        <w:rPr>
          <w:sz w:val="16"/>
        </w:rPr>
        <w:t xml:space="preserve">, as the countries escalated their quarrel over an island chain that Japan has controlled for more than a century, </w:t>
      </w:r>
      <w:r w:rsidRPr="0022466C">
        <w:rPr>
          <w:u w:val="single"/>
        </w:rPr>
        <w:t>many Chinese citizens boycotted Japanese products</w:t>
      </w:r>
      <w:r w:rsidRPr="0022466C">
        <w:rPr>
          <w:sz w:val="16"/>
        </w:rPr>
        <w:t xml:space="preserve"> and took to the streets in anti-Japanese riots. </w:t>
      </w:r>
      <w:r w:rsidRPr="0022466C">
        <w:rPr>
          <w:u w:val="single"/>
        </w:rPr>
        <w:t>This commotion</w:t>
      </w:r>
      <w:r w:rsidRPr="0022466C">
        <w:rPr>
          <w:sz w:val="16"/>
        </w:rPr>
        <w:t xml:space="preserve">, at times encouraged by the Chinese government, led the Japanese government to fear that Beijing might exploit Japan's reliance on China as an export market to squeeze Tokyo into making territorial concessions. </w:t>
      </w:r>
      <w:r w:rsidRPr="0022466C">
        <w:rPr>
          <w:u w:val="single"/>
        </w:rPr>
        <w:t>Throughout the crisis, Japan has doubted that China would ever try to forcibly seize the</w:t>
      </w:r>
      <w:r w:rsidRPr="0022466C">
        <w:rPr>
          <w:sz w:val="16"/>
        </w:rPr>
        <w:t xml:space="preserve">islands -- barren rocks known in Chinese as the Diaoyu Islands and in Japanese as the </w:t>
      </w:r>
      <w:r w:rsidRPr="0022466C">
        <w:rPr>
          <w:u w:val="single"/>
        </w:rPr>
        <w:t>Senkaku Islands -- if only because the U</w:t>
      </w:r>
      <w:r w:rsidRPr="0022466C">
        <w:rPr>
          <w:sz w:val="16"/>
        </w:rPr>
        <w:t xml:space="preserve">nited </w:t>
      </w:r>
      <w:r w:rsidRPr="0022466C">
        <w:rPr>
          <w:u w:val="single"/>
        </w:rPr>
        <w:t>S</w:t>
      </w:r>
      <w:r w:rsidRPr="0022466C">
        <w:rPr>
          <w:sz w:val="16"/>
        </w:rPr>
        <w:t xml:space="preserve">tates </w:t>
      </w:r>
      <w:r w:rsidRPr="0022466C">
        <w:rPr>
          <w:u w:val="single"/>
        </w:rPr>
        <w:t>has made it clear that it would come to Japan's defense</w:t>
      </w:r>
      <w:r w:rsidRPr="0022466C">
        <w:rPr>
          <w:sz w:val="16"/>
        </w:rPr>
        <w:t>. Japanese security experts, however, have suggested that China might try other methods of intimidation, including a prolonged economic boycott</w:t>
      </w:r>
      <w:proofErr w:type="gramStart"/>
      <w:r w:rsidRPr="0022466C">
        <w:rPr>
          <w:sz w:val="16"/>
        </w:rPr>
        <w:t>.¶</w:t>
      </w:r>
      <w:proofErr w:type="gramEnd"/>
      <w:r w:rsidRPr="0022466C">
        <w:rPr>
          <w:sz w:val="16"/>
        </w:rPr>
        <w:t xml:space="preserve">But these </w:t>
      </w:r>
      <w:r w:rsidRPr="0022466C">
        <w:rPr>
          <w:b/>
          <w:u w:val="single"/>
          <w:bdr w:val="single" w:sz="4" w:space="0" w:color="auto" w:frame="1"/>
        </w:rPr>
        <w:t>fears have not materialized, for one simple reason: China needs to buy Japanese products as much as Japan needs to sell them</w:t>
      </w:r>
      <w:r w:rsidRPr="0022466C">
        <w:rPr>
          <w:sz w:val="16"/>
        </w:rPr>
        <w:t xml:space="preserve">. Many of the high-tech products assembled in and exported from China, often on behalf of American and European firms, use advanced Japanese-made parts. </w:t>
      </w:r>
      <w:r w:rsidRPr="0022466C">
        <w:rPr>
          <w:b/>
          <w:u w:val="single"/>
          <w:bdr w:val="single" w:sz="4" w:space="0" w:color="auto" w:frame="1"/>
        </w:rPr>
        <w:t>China could not boycott Japan, let alone precipitate an actual conflict, without stymieing the</w:t>
      </w:r>
      <w:r w:rsidRPr="0022466C">
        <w:rPr>
          <w:sz w:val="16"/>
        </w:rPr>
        <w:t xml:space="preserve"> export-fueled </w:t>
      </w:r>
      <w:r w:rsidRPr="0022466C">
        <w:rPr>
          <w:b/>
          <w:u w:val="single"/>
          <w:bdr w:val="single" w:sz="4" w:space="0" w:color="auto" w:frame="1"/>
        </w:rPr>
        <w:t>economic miracle that underpins Communist</w:t>
      </w:r>
      <w:r w:rsidRPr="0022466C">
        <w:rPr>
          <w:sz w:val="16"/>
        </w:rPr>
        <w:t xml:space="preserve"> Party </w:t>
      </w:r>
      <w:r w:rsidRPr="0022466C">
        <w:rPr>
          <w:b/>
          <w:u w:val="single"/>
          <w:bdr w:val="single" w:sz="4" w:space="0" w:color="auto" w:frame="1"/>
        </w:rPr>
        <w:t>rule</w:t>
      </w:r>
      <w:proofErr w:type="gramStart"/>
      <w:r w:rsidRPr="0022466C">
        <w:rPr>
          <w:sz w:val="16"/>
        </w:rPr>
        <w:t>.¶</w:t>
      </w:r>
      <w:proofErr w:type="gramEnd"/>
      <w:r w:rsidRPr="0022466C">
        <w:rPr>
          <w:sz w:val="16"/>
        </w:rPr>
        <w:t xml:space="preserve">For the moment, </w:t>
      </w:r>
      <w:r w:rsidRPr="0022466C">
        <w:rPr>
          <w:u w:val="single"/>
        </w:rPr>
        <w:t>the combination of economic interdependence and Washington's commitment to Japan's defense will</w:t>
      </w:r>
      <w:r w:rsidRPr="0022466C">
        <w:rPr>
          <w:sz w:val="16"/>
        </w:rPr>
        <w:t xml:space="preserve"> </w:t>
      </w:r>
      <w:r w:rsidRPr="0022466C">
        <w:rPr>
          <w:u w:val="single"/>
        </w:rPr>
        <w:t>likely</w:t>
      </w:r>
      <w:r w:rsidRPr="0022466C">
        <w:rPr>
          <w:sz w:val="16"/>
        </w:rPr>
        <w:t xml:space="preserve"> </w:t>
      </w:r>
      <w:r w:rsidRPr="0022466C">
        <w:rPr>
          <w:b/>
          <w:u w:val="single"/>
          <w:bdr w:val="single" w:sz="4" w:space="0" w:color="auto" w:frame="1"/>
        </w:rPr>
        <w:t>keep the peace</w:t>
      </w:r>
      <w:r w:rsidRPr="0022466C">
        <w:rPr>
          <w:sz w:val="16"/>
        </w:rPr>
        <w:t xml:space="preserve">. Still, an accidental clash of armed ships around the islands could lead to an unintended conflict. That is why defense officials from both countries have met with an eye to reducing that particular risk. With no resolution in sight, </w:t>
      </w:r>
      <w:r w:rsidRPr="0022466C">
        <w:rPr>
          <w:u w:val="single"/>
        </w:rPr>
        <w:t>those who fear an escalation can</w:t>
      </w:r>
      <w:r w:rsidRPr="0022466C">
        <w:rPr>
          <w:sz w:val="16"/>
        </w:rPr>
        <w:t xml:space="preserve"> nonetheless </w:t>
      </w:r>
      <w:r w:rsidRPr="0022466C">
        <w:rPr>
          <w:u w:val="single"/>
        </w:rPr>
        <w:t>take sol</w:t>
      </w:r>
      <w:r>
        <w:rPr>
          <w:u w:val="single"/>
        </w:rPr>
        <w:t>ace in the fact that China and Japan stand to gain far more from trading than</w:t>
      </w:r>
      <w:r>
        <w:rPr>
          <w:sz w:val="16"/>
        </w:rPr>
        <w:t xml:space="preserve"> from </w:t>
      </w:r>
      <w:r>
        <w:rPr>
          <w:u w:val="single"/>
        </w:rPr>
        <w:t>fighting</w:t>
      </w:r>
      <w:r>
        <w:rPr>
          <w:sz w:val="16"/>
        </w:rPr>
        <w:t>.</w:t>
      </w:r>
    </w:p>
    <w:p w14:paraId="4E327D78" w14:textId="77777777" w:rsidR="0022466C" w:rsidRDefault="0022466C" w:rsidP="0022466C">
      <w:pPr>
        <w:pStyle w:val="Heading4"/>
      </w:pPr>
      <w:r>
        <w:t>No Sino-Japanese conflict --- multiple factors mean no escalation</w:t>
      </w:r>
    </w:p>
    <w:p w14:paraId="02044ACD" w14:textId="77777777" w:rsidR="0022466C" w:rsidRDefault="0022466C" w:rsidP="0022466C">
      <w:r>
        <w:rPr>
          <w:b/>
        </w:rPr>
        <w:t xml:space="preserve">Sakuwa 9 </w:t>
      </w:r>
      <w:r>
        <w:t>(Kentaro Sakuwa, department of political science Indiana university, “A not so dangerous dyad: China’s rise and Sino–Japanese rivalry”, International Relations of the Asia-Pacific, oxford journals online)</w:t>
      </w:r>
    </w:p>
    <w:p w14:paraId="79B644A7" w14:textId="77777777" w:rsidR="0022466C" w:rsidRPr="00CE67E2" w:rsidRDefault="0022466C" w:rsidP="0022466C">
      <w:r w:rsidRPr="00CE67E2">
        <w:t xml:space="preserve">Power </w:t>
      </w:r>
      <w:r w:rsidRPr="0022466C">
        <w:t xml:space="preserve">transition theory thus provides a valuable theoretical framework to analyze the Sino–Japanese relationship in a systematic manner. </w:t>
      </w:r>
      <w:r w:rsidRPr="0022466C">
        <w:rPr>
          <w:u w:val="single"/>
        </w:rPr>
        <w:t>As China’s economic and military capability rises, potential conflicts emerged</w:t>
      </w:r>
      <w:r w:rsidRPr="0022466C">
        <w:t xml:space="preserve"> in the dyadic relationship </w:t>
      </w:r>
      <w:r w:rsidRPr="0022466C">
        <w:rPr>
          <w:u w:val="single"/>
        </w:rPr>
        <w:t>between Japan and China. There are,</w:t>
      </w:r>
      <w:r w:rsidRPr="0022466C">
        <w:t xml:space="preserve"> however, </w:t>
      </w:r>
      <w:r w:rsidRPr="0022466C">
        <w:rPr>
          <w:u w:val="single"/>
        </w:rPr>
        <w:t xml:space="preserve">countervailing </w:t>
      </w:r>
      <w:proofErr w:type="gramStart"/>
      <w:r w:rsidRPr="0022466C">
        <w:rPr>
          <w:u w:val="single"/>
        </w:rPr>
        <w:t>factors which</w:t>
      </w:r>
      <w:proofErr w:type="gramEnd"/>
      <w:r w:rsidRPr="0022466C">
        <w:rPr>
          <w:u w:val="single"/>
        </w:rPr>
        <w:t xml:space="preserve"> have </w:t>
      </w:r>
      <w:r w:rsidRPr="0022466C">
        <w:rPr>
          <w:u w:val="single"/>
          <w:bdr w:val="single" w:sz="4" w:space="0" w:color="auto" w:frame="1"/>
        </w:rPr>
        <w:t>pacifying effects.</w:t>
      </w:r>
      <w:r w:rsidRPr="0022466C">
        <w:t xml:space="preserve"> Because </w:t>
      </w:r>
      <w:r w:rsidRPr="0022466C">
        <w:rPr>
          <w:u w:val="single"/>
        </w:rPr>
        <w:t>both nations’ security interests are fundamentally compatible since both prefer a stable regional order</w:t>
      </w:r>
      <w:r w:rsidRPr="0022466C">
        <w:t xml:space="preserve"> at this point, </w:t>
      </w:r>
      <w:r w:rsidRPr="0022466C">
        <w:rPr>
          <w:u w:val="single"/>
        </w:rPr>
        <w:t xml:space="preserve">political disputes between the two nations have </w:t>
      </w:r>
      <w:r w:rsidRPr="0022466C">
        <w:rPr>
          <w:u w:val="single"/>
          <w:bdr w:val="single" w:sz="4" w:space="0" w:color="auto" w:frame="1"/>
        </w:rPr>
        <w:t>not escalated.</w:t>
      </w:r>
      <w:r w:rsidRPr="0022466C">
        <w:rPr>
          <w:u w:val="single"/>
        </w:rPr>
        <w:t xml:space="preserve"> </w:t>
      </w:r>
      <w:r w:rsidRPr="0022466C">
        <w:rPr>
          <w:u w:val="single"/>
          <w:bdr w:val="single" w:sz="4" w:space="0" w:color="auto" w:frame="1"/>
        </w:rPr>
        <w:t>Nuclear capability</w:t>
      </w:r>
      <w:r w:rsidRPr="0022466C">
        <w:rPr>
          <w:u w:val="single"/>
        </w:rPr>
        <w:t xml:space="preserve"> and </w:t>
      </w:r>
      <w:r w:rsidRPr="0022466C">
        <w:rPr>
          <w:u w:val="single"/>
          <w:bdr w:val="single" w:sz="4" w:space="0" w:color="auto" w:frame="1"/>
        </w:rPr>
        <w:t>defense-dominant geography</w:t>
      </w:r>
      <w:r w:rsidRPr="0022466C">
        <w:t xml:space="preserve"> are </w:t>
      </w:r>
      <w:r w:rsidRPr="0022466C">
        <w:rPr>
          <w:u w:val="single"/>
        </w:rPr>
        <w:t>also</w:t>
      </w:r>
      <w:r w:rsidRPr="0022466C">
        <w:t xml:space="preserve"> considered to </w:t>
      </w:r>
      <w:r w:rsidRPr="0022466C">
        <w:rPr>
          <w:u w:val="single"/>
        </w:rPr>
        <w:t xml:space="preserve">have </w:t>
      </w:r>
      <w:r w:rsidRPr="0022466C">
        <w:rPr>
          <w:u w:val="single"/>
          <w:bdr w:val="single" w:sz="4" w:space="0" w:color="auto" w:frame="1"/>
        </w:rPr>
        <w:t>ameliorated</w:t>
      </w:r>
      <w:r w:rsidRPr="0022466C">
        <w:t xml:space="preserve"> the </w:t>
      </w:r>
      <w:r w:rsidRPr="0022466C">
        <w:rPr>
          <w:u w:val="single"/>
        </w:rPr>
        <w:t>potential conflicts</w:t>
      </w:r>
      <w:r w:rsidRPr="0022466C">
        <w:t>.</w:t>
      </w:r>
    </w:p>
    <w:p w14:paraId="6074C4FC" w14:textId="77777777" w:rsidR="00E867FE" w:rsidRDefault="00E867FE" w:rsidP="00A95169">
      <w:pPr>
        <w:pStyle w:val="Heading1"/>
      </w:pPr>
    </w:p>
    <w:p w14:paraId="7AB5F44D" w14:textId="77777777" w:rsidR="009E098C" w:rsidRPr="00C6260A" w:rsidRDefault="009E098C" w:rsidP="00A95169">
      <w:pPr>
        <w:pStyle w:val="Heading1"/>
      </w:pPr>
      <w:r w:rsidRPr="00C6260A">
        <w:lastRenderedPageBreak/>
        <w:t>***</w:t>
      </w:r>
      <w:proofErr w:type="gramStart"/>
      <w:r w:rsidRPr="00C6260A">
        <w:t>soft</w:t>
      </w:r>
      <w:proofErr w:type="gramEnd"/>
      <w:r w:rsidRPr="00C6260A">
        <w:t xml:space="preserve"> power </w:t>
      </w:r>
      <w:r w:rsidR="00DC2187" w:rsidRPr="00C6260A">
        <w:t>nb</w:t>
      </w:r>
    </w:p>
    <w:p w14:paraId="316A185F" w14:textId="77777777" w:rsidR="00FB4120" w:rsidRDefault="00FB4120" w:rsidP="009E098C">
      <w:pPr>
        <w:pStyle w:val="Heading1"/>
      </w:pPr>
      <w:r>
        <w:lastRenderedPageBreak/>
        <w:t>1nc – da</w:t>
      </w:r>
    </w:p>
    <w:p w14:paraId="4E35CBA7" w14:textId="77777777" w:rsidR="00CF42C6" w:rsidRDefault="00CF42C6" w:rsidP="00CF42C6">
      <w:pPr>
        <w:pStyle w:val="Heading4"/>
      </w:pPr>
      <w:r>
        <w:t xml:space="preserve">Japan soft power is high now </w:t>
      </w:r>
    </w:p>
    <w:p w14:paraId="00D2A907" w14:textId="77777777" w:rsidR="00CF42C6" w:rsidRPr="008D6160" w:rsidRDefault="00CF42C6" w:rsidP="00CF42C6">
      <w:r w:rsidRPr="008D6160">
        <w:rPr>
          <w:b/>
        </w:rPr>
        <w:t>Heng 14</w:t>
      </w:r>
      <w:r w:rsidRPr="008D6160">
        <w:t>, Lee Kuan Yew School of Public Policy, National University of Singapore, (Yee-Kuang “Beyond ‘kawaii’ pop culture: Japan’s normative soft power as global trouble-shooter” The Pacific Review, Volume 27, Issue 2, 2014, Taylor and Francis)</w:t>
      </w:r>
    </w:p>
    <w:p w14:paraId="2CAB1F7A" w14:textId="77777777" w:rsidR="00CF42C6" w:rsidRPr="0024286F" w:rsidRDefault="00CF42C6" w:rsidP="00CF42C6">
      <w:pPr>
        <w:rPr>
          <w:sz w:val="16"/>
        </w:rPr>
      </w:pPr>
      <w:r w:rsidRPr="0024286F">
        <w:rPr>
          <w:sz w:val="16"/>
        </w:rPr>
        <w:t xml:space="preserve">The International Energy Agency writes approvingly that as a ‘world leader in R&amp;D funding and energy technology, </w:t>
      </w:r>
      <w:r w:rsidRPr="0024286F">
        <w:rPr>
          <w:rStyle w:val="StyleBoldUnderline"/>
        </w:rPr>
        <w:t>Japan is taking</w:t>
      </w:r>
      <w:r>
        <w:rPr>
          <w:rStyle w:val="StyleBoldUnderline"/>
        </w:rPr>
        <w:t xml:space="preserve"> </w:t>
      </w:r>
      <w:r w:rsidRPr="0024286F">
        <w:rPr>
          <w:rStyle w:val="StyleBoldUnderline"/>
        </w:rPr>
        <w:t>a leadership role in the Asia-Pacific by encouraging countries to set energy</w:t>
      </w:r>
      <w:r>
        <w:rPr>
          <w:rStyle w:val="StyleBoldUnderline"/>
        </w:rPr>
        <w:t xml:space="preserve"> </w:t>
      </w:r>
      <w:r w:rsidRPr="0024286F">
        <w:rPr>
          <w:rStyle w:val="StyleBoldUnderline"/>
        </w:rPr>
        <w:t>efficiency goals and action plans’</w:t>
      </w:r>
      <w:r w:rsidRPr="0024286F">
        <w:rPr>
          <w:sz w:val="16"/>
        </w:rPr>
        <w:t xml:space="preserve"> (IEA 2008: 41). Japanese proposals to set country goals on energy efficiency were accepted in the 2007 Cebu Declaration at the second East Asia summit. </w:t>
      </w:r>
      <w:r w:rsidRPr="0024286F">
        <w:rPr>
          <w:rStyle w:val="StyleBoldUnderline"/>
        </w:rPr>
        <w:t>Regarding the norm of helping vulnerable countries mitigate climate</w:t>
      </w:r>
      <w:r>
        <w:rPr>
          <w:rStyle w:val="StyleBoldUnderline"/>
        </w:rPr>
        <w:t xml:space="preserve"> </w:t>
      </w:r>
      <w:r w:rsidRPr="0024286F">
        <w:rPr>
          <w:rStyle w:val="StyleBoldUnderline"/>
        </w:rPr>
        <w:t>change, Japan spreads its own model through development</w:t>
      </w:r>
      <w:r w:rsidRPr="0024286F">
        <w:rPr>
          <w:sz w:val="16"/>
        </w:rPr>
        <w:t xml:space="preserve"> aid and cooperation. At a pragmatic and problem-solving level in ameliorating climate change: ‘</w:t>
      </w:r>
      <w:r w:rsidRPr="0024286F">
        <w:rPr>
          <w:rStyle w:val="StyleBoldUnderline"/>
        </w:rPr>
        <w:t>Japan is considered a real leader in Asia’</w:t>
      </w:r>
      <w:r w:rsidRPr="0024286F">
        <w:rPr>
          <w:sz w:val="16"/>
        </w:rPr>
        <w:t xml:space="preserve"> (Pajon 2010: 59) The Tokyo Strategy inked at the Japan–Mekong summit 2012 installed climate challenges as a priority task for Japan and Mekong partners. </w:t>
      </w:r>
      <w:r w:rsidRPr="0024286F">
        <w:rPr>
          <w:rStyle w:val="StyleBoldUnderline"/>
        </w:rPr>
        <w:t>Thailand,</w:t>
      </w:r>
      <w:r>
        <w:rPr>
          <w:rStyle w:val="StyleBoldUnderline"/>
        </w:rPr>
        <w:t xml:space="preserve"> </w:t>
      </w:r>
      <w:r w:rsidRPr="0024286F">
        <w:rPr>
          <w:rStyle w:val="StyleBoldUnderline"/>
        </w:rPr>
        <w:t>Cambodia and Laos have jointly approached Japan to help assess the environmental</w:t>
      </w:r>
      <w:r>
        <w:rPr>
          <w:rStyle w:val="StyleBoldUnderline"/>
        </w:rPr>
        <w:t xml:space="preserve"> </w:t>
      </w:r>
      <w:r w:rsidRPr="0024286F">
        <w:rPr>
          <w:rStyle w:val="StyleBoldUnderline"/>
        </w:rPr>
        <w:t xml:space="preserve">impact </w:t>
      </w:r>
      <w:r w:rsidRPr="0024286F">
        <w:rPr>
          <w:sz w:val="16"/>
        </w:rPr>
        <w:t xml:space="preserve">of dams along the Mekong. At the first summit in 2009, Cambodian Prime Minister Hun Sen </w:t>
      </w:r>
      <w:r w:rsidRPr="0024286F">
        <w:rPr>
          <w:rStyle w:val="StyleBoldUnderline"/>
        </w:rPr>
        <w:t>acclaimed Japan’s strengths in</w:t>
      </w:r>
      <w:r>
        <w:rPr>
          <w:rStyle w:val="StyleBoldUnderline"/>
        </w:rPr>
        <w:t xml:space="preserve"> </w:t>
      </w:r>
      <w:r w:rsidRPr="0024286F">
        <w:rPr>
          <w:rStyle w:val="StyleBoldUnderline"/>
        </w:rPr>
        <w:t>‘providing financial assistance and technology transfer and equipment to</w:t>
      </w:r>
      <w:r>
        <w:rPr>
          <w:rStyle w:val="StyleBoldUnderline"/>
        </w:rPr>
        <w:t xml:space="preserve"> </w:t>
      </w:r>
      <w:r w:rsidRPr="0024286F">
        <w:rPr>
          <w:rStyle w:val="StyleBoldUnderline"/>
        </w:rPr>
        <w:t>ensure adequate capacity for clean energy development, biodiversity</w:t>
      </w:r>
      <w:r>
        <w:rPr>
          <w:rStyle w:val="StyleBoldUnderline"/>
        </w:rPr>
        <w:t xml:space="preserve"> </w:t>
      </w:r>
      <w:r w:rsidRPr="0024286F">
        <w:rPr>
          <w:rStyle w:val="StyleBoldUnderline"/>
        </w:rPr>
        <w:t>improvement, forestry and fisheries management’</w:t>
      </w:r>
      <w:r w:rsidRPr="0024286F">
        <w:rPr>
          <w:sz w:val="16"/>
        </w:rPr>
        <w:t xml:space="preserve"> (Hun Sen 2009). In the South Pacific, the Okinawa Kizuna declaration at the 2012 Pacific Island Leaders Summit installed climate change as shared priority areas. Vanuatu </w:t>
      </w:r>
      <w:r w:rsidRPr="0024286F">
        <w:rPr>
          <w:rStyle w:val="StyleBoldUnderline"/>
        </w:rPr>
        <w:t>Prime Minister Edward Natapei has expressed attraction towards Tokyo’s</w:t>
      </w:r>
      <w:r>
        <w:rPr>
          <w:rStyle w:val="StyleBoldUnderline"/>
        </w:rPr>
        <w:t xml:space="preserve"> </w:t>
      </w:r>
      <w:r w:rsidRPr="0024286F">
        <w:rPr>
          <w:rStyle w:val="StyleBoldUnderline"/>
        </w:rPr>
        <w:t>‘green’ assistance, saying Japan ‘has been one of the pioneers in ensuring</w:t>
      </w:r>
      <w:r>
        <w:rPr>
          <w:rStyle w:val="StyleBoldUnderline"/>
        </w:rPr>
        <w:t xml:space="preserve"> </w:t>
      </w:r>
      <w:r w:rsidRPr="0024286F">
        <w:rPr>
          <w:rStyle w:val="StyleBoldUnderline"/>
        </w:rPr>
        <w:t>that we have funding available when we need it most’</w:t>
      </w:r>
      <w:r w:rsidRPr="0024286F">
        <w:rPr>
          <w:sz w:val="16"/>
        </w:rPr>
        <w:t xml:space="preserve"> (cited in Kakuchi 2010).</w:t>
      </w:r>
    </w:p>
    <w:p w14:paraId="3BE34C0F" w14:textId="77777777" w:rsidR="00CF42C6" w:rsidRPr="00A33E5E" w:rsidRDefault="00CF42C6" w:rsidP="00CF42C6"/>
    <w:p w14:paraId="19E9BE65" w14:textId="77777777" w:rsidR="00FB4120" w:rsidRPr="00C6260A" w:rsidRDefault="00475AE6" w:rsidP="00FB4120">
      <w:pPr>
        <w:pStyle w:val="Heading4"/>
      </w:pPr>
      <w:r>
        <w:t xml:space="preserve">The counterplan </w:t>
      </w:r>
      <w:r w:rsidR="00CF42C6">
        <w:t>is the only way to provide retention of</w:t>
      </w:r>
      <w:r>
        <w:t xml:space="preserve"> Japanese soft power</w:t>
      </w:r>
    </w:p>
    <w:p w14:paraId="3739E9E1" w14:textId="77777777" w:rsidR="00FB4120" w:rsidRPr="00C6260A" w:rsidRDefault="00FB4120" w:rsidP="00FB4120">
      <w:r w:rsidRPr="00C6260A">
        <w:rPr>
          <w:b/>
        </w:rPr>
        <w:t>JBC</w:t>
      </w:r>
      <w:r w:rsidRPr="00C6260A">
        <w:t xml:space="preserve"> </w:t>
      </w:r>
      <w:r w:rsidRPr="00C6260A">
        <w:rPr>
          <w:b/>
        </w:rPr>
        <w:t>14 -</w:t>
      </w:r>
      <w:r w:rsidRPr="00C6260A">
        <w:t>, internet Trade Association for businesses in Japan “Ship &amp; Ocean Foundation”, Japan Business Connection, April 21, 2014, http://jb-c.org/ta/detail.php?id=1004</w:t>
      </w:r>
    </w:p>
    <w:p w14:paraId="43CE37A0" w14:textId="77777777" w:rsidR="00FB4120" w:rsidRPr="00C6260A" w:rsidRDefault="00FB4120" w:rsidP="00FB4120">
      <w:pPr>
        <w:rPr>
          <w:sz w:val="16"/>
        </w:rPr>
      </w:pPr>
      <w:r w:rsidRPr="00C6260A">
        <w:rPr>
          <w:rStyle w:val="StyleBoldUnderline"/>
        </w:rPr>
        <w:t>In looking at Japan as a maritime state,</w:t>
      </w:r>
      <w:r w:rsidRPr="00C6260A">
        <w:rPr>
          <w:sz w:val="16"/>
        </w:rPr>
        <w:t xml:space="preserve"> its capabilities in aspects of "hard-power," such as shipbuilding, maritime transport, ports and harbors, naval security and economics are world-class. Even in the various maritime industries, </w:t>
      </w:r>
      <w:r w:rsidRPr="00C6260A">
        <w:rPr>
          <w:rStyle w:val="StyleBoldUnderline"/>
        </w:rPr>
        <w:t>though sometimes described as "fading," it maintains a reputation for excellence. What is lacking are the "soft power" attributes expected of a leading maritime state;</w:t>
      </w:r>
      <w:r w:rsidRPr="00C6260A">
        <w:rPr>
          <w:sz w:val="16"/>
        </w:rPr>
        <w:t xml:space="preserve"> in other words, </w:t>
      </w:r>
      <w:r w:rsidRPr="00C6260A">
        <w:rPr>
          <w:rStyle w:val="StyleBoldUnderline"/>
        </w:rPr>
        <w:t>the capabilities heretofore not sufficiently exercised in the fields of marine environment conservation, sustainable use and development, safety and security, comprehensive and integrated ocean management, promotion of ocean science and education, and international coordination</w:t>
      </w:r>
      <w:r w:rsidRPr="00C6260A">
        <w:rPr>
          <w:sz w:val="16"/>
        </w:rPr>
        <w:t xml:space="preserve">. In order for Japan to continue its evolution as a leading maritime state, </w:t>
      </w:r>
      <w:r w:rsidRPr="00C6260A">
        <w:rPr>
          <w:rStyle w:val="StyleBoldUnderline"/>
        </w:rPr>
        <w:t xml:space="preserve">it is essential that it acquire these attributes of soft power, </w:t>
      </w:r>
      <w:r w:rsidRPr="00C6260A">
        <w:rPr>
          <w:sz w:val="16"/>
        </w:rPr>
        <w:t>in addition to its hard power capabilities, for the continued development of healthy maritime industries.</w:t>
      </w:r>
    </w:p>
    <w:p w14:paraId="5938DBA0" w14:textId="77777777" w:rsidR="00475AE6" w:rsidRPr="008D6160" w:rsidRDefault="00CF42C6" w:rsidP="00475AE6">
      <w:pPr>
        <w:pStyle w:val="Heading4"/>
      </w:pPr>
      <w:r>
        <w:t>That’s key to solve a litany of impacts</w:t>
      </w:r>
    </w:p>
    <w:p w14:paraId="754E758B" w14:textId="77777777" w:rsidR="00475AE6" w:rsidRPr="008D6160" w:rsidRDefault="00475AE6" w:rsidP="00475AE6">
      <w:r w:rsidRPr="008D6160">
        <w:rPr>
          <w:b/>
        </w:rPr>
        <w:t>Heng 14,</w:t>
      </w:r>
      <w:r w:rsidRPr="008D6160">
        <w:t xml:space="preserve"> Lee Kuan Yew School of Public Policy, National University of Singapore, (Yee-Kuang “Beyond ‘kawaii’ pop culture: Japan’s normative soft power as global trouble-shooter” The Pacific Review, Volume 27, Issue 2, 2014, Taylor and Francis)/// wnm</w:t>
      </w:r>
    </w:p>
    <w:p w14:paraId="5E004F54" w14:textId="77777777" w:rsidR="00475AE6" w:rsidRDefault="00475AE6" w:rsidP="00475AE6">
      <w:pPr>
        <w:rPr>
          <w:rStyle w:val="StyleBoldUnderline"/>
        </w:rPr>
      </w:pPr>
      <w:r w:rsidRPr="00330B03">
        <w:rPr>
          <w:rStyle w:val="StyleBoldUnderline"/>
        </w:rPr>
        <w:t>Cabinet-level document mirrored the prescriptions of several scholars</w:t>
      </w:r>
      <w:r w:rsidRPr="00724D75">
        <w:rPr>
          <w:sz w:val="16"/>
        </w:rPr>
        <w:t xml:space="preserve"> on the potential advantages for Japan’s soft power. </w:t>
      </w:r>
      <w:r w:rsidRPr="00330B03">
        <w:rPr>
          <w:rStyle w:val="StyleBoldUnderline"/>
        </w:rPr>
        <w:t xml:space="preserve">Nye </w:t>
      </w:r>
      <w:r w:rsidRPr="00724D75">
        <w:rPr>
          <w:sz w:val="16"/>
        </w:rPr>
        <w:t xml:space="preserve">(2007) </w:t>
      </w:r>
      <w:r w:rsidRPr="00330B03">
        <w:rPr>
          <w:rStyle w:val="StyleBoldUnderline"/>
        </w:rPr>
        <w:t>had previously</w:t>
      </w:r>
      <w:r>
        <w:rPr>
          <w:rStyle w:val="StyleBoldUnderline"/>
        </w:rPr>
        <w:t xml:space="preserve"> </w:t>
      </w:r>
      <w:r w:rsidRPr="00330B03">
        <w:rPr>
          <w:rStyle w:val="StyleBoldUnderline"/>
        </w:rPr>
        <w:t>recommended that Japan’s third reinvention</w:t>
      </w:r>
      <w:r w:rsidRPr="00724D75">
        <w:rPr>
          <w:sz w:val="16"/>
        </w:rPr>
        <w:t xml:space="preserve"> (after the Meiji and post-1945 reforms) </w:t>
      </w:r>
      <w:r w:rsidRPr="00330B03">
        <w:rPr>
          <w:rStyle w:val="StyleBoldUnderline"/>
        </w:rPr>
        <w:t>should enable it to play a ‘leading role with soft power’ to tackle</w:t>
      </w:r>
      <w:r>
        <w:rPr>
          <w:rStyle w:val="StyleBoldUnderline"/>
        </w:rPr>
        <w:t xml:space="preserve"> </w:t>
      </w:r>
      <w:r w:rsidRPr="00724D75">
        <w:rPr>
          <w:sz w:val="16"/>
        </w:rPr>
        <w:t xml:space="preserve">global problems such as </w:t>
      </w:r>
      <w:r w:rsidRPr="00660AF8">
        <w:rPr>
          <w:rStyle w:val="StyleBoldUnderline"/>
        </w:rPr>
        <w:t xml:space="preserve">poverty, ageing, climate change </w:t>
      </w:r>
      <w:r w:rsidRPr="00330B03">
        <w:rPr>
          <w:rStyle w:val="StyleBoldUnderline"/>
        </w:rPr>
        <w:t>and ‘providing</w:t>
      </w:r>
      <w:r>
        <w:rPr>
          <w:rStyle w:val="StyleBoldUnderline"/>
        </w:rPr>
        <w:t xml:space="preserve"> </w:t>
      </w:r>
      <w:r w:rsidRPr="00330B03">
        <w:rPr>
          <w:rStyle w:val="StyleBoldUnderline"/>
        </w:rPr>
        <w:t xml:space="preserve">global public </w:t>
      </w:r>
      <w:proofErr w:type="gramStart"/>
      <w:r w:rsidRPr="00330B03">
        <w:rPr>
          <w:rStyle w:val="StyleBoldUnderline"/>
        </w:rPr>
        <w:t>goods</w:t>
      </w:r>
      <w:r w:rsidRPr="00724D75">
        <w:rPr>
          <w:sz w:val="16"/>
        </w:rPr>
        <w:t>.</w:t>
      </w:r>
      <w:proofErr w:type="gramEnd"/>
      <w:r w:rsidRPr="00724D75">
        <w:rPr>
          <w:sz w:val="16"/>
        </w:rPr>
        <w:t xml:space="preserve"> </w:t>
      </w:r>
      <w:r w:rsidRPr="00330B03">
        <w:rPr>
          <w:rStyle w:val="StyleBoldUnderline"/>
        </w:rPr>
        <w:t>. .something from all can benefit and none can be</w:t>
      </w:r>
      <w:r>
        <w:rPr>
          <w:rStyle w:val="StyleBoldUnderline"/>
        </w:rPr>
        <w:t xml:space="preserve"> </w:t>
      </w:r>
      <w:r w:rsidRPr="00330B03">
        <w:rPr>
          <w:rStyle w:val="StyleBoldUnderline"/>
        </w:rPr>
        <w:t xml:space="preserve">excluded’. </w:t>
      </w:r>
      <w:r w:rsidRPr="00724D75">
        <w:rPr>
          <w:sz w:val="16"/>
        </w:rPr>
        <w:t xml:space="preserve">The ‘Innovation 25 Strategy Council’ </w:t>
      </w:r>
      <w:r w:rsidRPr="00330B03">
        <w:rPr>
          <w:rStyle w:val="StyleBoldUnderline"/>
        </w:rPr>
        <w:t>likewise envisioned Japan as</w:t>
      </w:r>
      <w:r>
        <w:rPr>
          <w:rStyle w:val="StyleBoldUnderline"/>
        </w:rPr>
        <w:t xml:space="preserve"> </w:t>
      </w:r>
      <w:r w:rsidRPr="00330B03">
        <w:rPr>
          <w:rStyle w:val="StyleBoldUnderline"/>
        </w:rPr>
        <w:t>a ‘model nation for the world’, helping to address global challenges</w:t>
      </w:r>
      <w:r w:rsidRPr="00724D75">
        <w:rPr>
          <w:sz w:val="16"/>
        </w:rPr>
        <w:t xml:space="preserve"> (Segers 2008: Preface xiv–xv). To sum up, as MOFA’s former Director-General for Public Diplomacy Monji Kenjiro (2009) argued, ‘</w:t>
      </w:r>
      <w:r w:rsidRPr="00660AF8">
        <w:rPr>
          <w:rStyle w:val="StyleBoldUnderline"/>
        </w:rPr>
        <w:t>showing how to solve</w:t>
      </w:r>
      <w:r w:rsidRPr="00330B03">
        <w:rPr>
          <w:rStyle w:val="StyleBoldUnderline"/>
        </w:rPr>
        <w:t xml:space="preserve"> </w:t>
      </w:r>
      <w:r w:rsidRPr="00660AF8">
        <w:rPr>
          <w:sz w:val="16"/>
        </w:rPr>
        <w:t>the world’s problems such as</w:t>
      </w:r>
      <w:r w:rsidRPr="00660AF8">
        <w:rPr>
          <w:rStyle w:val="StyleBoldUnderline"/>
          <w:sz w:val="16"/>
        </w:rPr>
        <w:t xml:space="preserve"> </w:t>
      </w:r>
      <w:r w:rsidRPr="00660AF8">
        <w:rPr>
          <w:rStyle w:val="StyleBoldUnderline"/>
        </w:rPr>
        <w:t>infectious diseases; climate change; ageing societies;</w:t>
      </w:r>
      <w:r>
        <w:rPr>
          <w:rStyle w:val="StyleBoldUnderline"/>
        </w:rPr>
        <w:t xml:space="preserve"> </w:t>
      </w:r>
      <w:r w:rsidRPr="00330B03">
        <w:rPr>
          <w:rStyle w:val="StyleBoldUnderline"/>
        </w:rPr>
        <w:t xml:space="preserve">and </w:t>
      </w:r>
      <w:r w:rsidRPr="00660AF8">
        <w:rPr>
          <w:rStyle w:val="StyleBoldUnderline"/>
        </w:rPr>
        <w:t>economic meltdown</w:t>
      </w:r>
      <w:r w:rsidRPr="00330B03">
        <w:rPr>
          <w:rStyle w:val="StyleBoldUnderline"/>
        </w:rPr>
        <w:t xml:space="preserve"> can be a great source for Japan’s soft power’</w:t>
      </w:r>
      <w:r w:rsidRPr="00724D75">
        <w:rPr>
          <w:sz w:val="16"/>
        </w:rPr>
        <w:t xml:space="preserve">. </w:t>
      </w:r>
      <w:r w:rsidRPr="00724D75">
        <w:rPr>
          <w:rStyle w:val="StyleBoldUnderline"/>
        </w:rPr>
        <w:t>Japan potentially holds</w:t>
      </w:r>
      <w:r w:rsidRPr="00724D75">
        <w:rPr>
          <w:sz w:val="16"/>
        </w:rPr>
        <w:t xml:space="preserve"> what Nye (2004: 13) </w:t>
      </w:r>
      <w:r w:rsidRPr="00724D75">
        <w:rPr>
          <w:rStyle w:val="StyleBoldUnderline"/>
        </w:rPr>
        <w:t xml:space="preserve">called ‘an ideal </w:t>
      </w:r>
      <w:r w:rsidRPr="00724D75">
        <w:rPr>
          <w:rStyle w:val="StyleBoldUnderline"/>
        </w:rPr>
        <w:lastRenderedPageBreak/>
        <w:t>combination</w:t>
      </w:r>
      <w:r>
        <w:rPr>
          <w:rStyle w:val="StyleBoldUnderline"/>
        </w:rPr>
        <w:t xml:space="preserve"> </w:t>
      </w:r>
      <w:r w:rsidRPr="00724D75">
        <w:rPr>
          <w:rStyle w:val="StyleBoldUnderline"/>
        </w:rPr>
        <w:t>of soft power’ comprising an attractive culture plus appealing policies on</w:t>
      </w:r>
      <w:r>
        <w:rPr>
          <w:rStyle w:val="StyleBoldUnderline"/>
        </w:rPr>
        <w:t xml:space="preserve"> </w:t>
      </w:r>
      <w:r w:rsidRPr="00724D75">
        <w:rPr>
          <w:rStyle w:val="StyleBoldUnderline"/>
        </w:rPr>
        <w:t>combating climate change.</w:t>
      </w:r>
      <w:r w:rsidRPr="00724D75">
        <w:rPr>
          <w:sz w:val="16"/>
        </w:rPr>
        <w:t xml:space="preserve"> </w:t>
      </w:r>
      <w:r w:rsidRPr="00724D75">
        <w:rPr>
          <w:rStyle w:val="StyleBoldUnderline"/>
        </w:rPr>
        <w:t>Aligning with climate norms can help boost</w:t>
      </w:r>
      <w:r>
        <w:rPr>
          <w:rStyle w:val="StyleBoldUnderline"/>
        </w:rPr>
        <w:t xml:space="preserve"> </w:t>
      </w:r>
      <w:r w:rsidRPr="00724D75">
        <w:rPr>
          <w:rStyle w:val="StyleBoldUnderline"/>
        </w:rPr>
        <w:t>Japan’s ‘normative’ soft power since ‘</w:t>
      </w:r>
      <w:r w:rsidRPr="00724D75">
        <w:rPr>
          <w:sz w:val="16"/>
        </w:rPr>
        <w:t xml:space="preserve">compatibility with other nations’ </w:t>
      </w:r>
      <w:r w:rsidRPr="00724D75">
        <w:rPr>
          <w:rStyle w:val="StyleBoldUnderline"/>
        </w:rPr>
        <w:t>values</w:t>
      </w:r>
      <w:r>
        <w:rPr>
          <w:rStyle w:val="StyleBoldUnderline"/>
        </w:rPr>
        <w:t xml:space="preserve"> </w:t>
      </w:r>
      <w:r w:rsidRPr="00724D75">
        <w:rPr>
          <w:rStyle w:val="StyleBoldUnderline"/>
        </w:rPr>
        <w:t>and interests can be as important as the exercise of hard power to</w:t>
      </w:r>
      <w:r>
        <w:rPr>
          <w:rStyle w:val="StyleBoldUnderline"/>
        </w:rPr>
        <w:t xml:space="preserve"> </w:t>
      </w:r>
      <w:r w:rsidRPr="00724D75">
        <w:rPr>
          <w:rStyle w:val="StyleBoldUnderline"/>
        </w:rPr>
        <w:t>achieve a nation’s desired objectives‘</w:t>
      </w:r>
      <w:r w:rsidRPr="00724D75">
        <w:rPr>
          <w:sz w:val="16"/>
        </w:rPr>
        <w:t xml:space="preserve"> (Lee 2011: 11). Japan can also share environmental lessons learnt from its own growth process because ‘experiencing hardships earlier than other countries is one of Japan’s strengths. </w:t>
      </w:r>
      <w:r w:rsidRPr="00724D75">
        <w:rPr>
          <w:rStyle w:val="StyleBoldUnderline"/>
        </w:rPr>
        <w:t>They can benefit from Japan’s store of knowledge and experience</w:t>
      </w:r>
      <w:r>
        <w:rPr>
          <w:rStyle w:val="StyleBoldUnderline"/>
        </w:rPr>
        <w:t xml:space="preserve"> </w:t>
      </w:r>
      <w:r w:rsidRPr="00724D75">
        <w:rPr>
          <w:rStyle w:val="StyleBoldUnderline"/>
        </w:rPr>
        <w:t>as something like public goods’ (</w:t>
      </w:r>
      <w:r w:rsidRPr="00724D75">
        <w:rPr>
          <w:sz w:val="16"/>
        </w:rPr>
        <w:t xml:space="preserve">Hatoyama 2009). Addressing climate challenges plays to Japan’s strengths because: </w:t>
      </w:r>
      <w:r w:rsidRPr="00724D75">
        <w:rPr>
          <w:rStyle w:val="StyleBoldUnderline"/>
        </w:rPr>
        <w:t>‘If Japan plays a major role in passing on its superior environmental</w:t>
      </w:r>
      <w:r>
        <w:rPr>
          <w:rStyle w:val="StyleBoldUnderline"/>
        </w:rPr>
        <w:t xml:space="preserve"> </w:t>
      </w:r>
      <w:r w:rsidRPr="00724D75">
        <w:rPr>
          <w:rStyle w:val="StyleBoldUnderline"/>
        </w:rPr>
        <w:t>technology to countries</w:t>
      </w:r>
      <w:r w:rsidRPr="00724D75">
        <w:rPr>
          <w:sz w:val="16"/>
        </w:rPr>
        <w:t xml:space="preserve"> seriously </w:t>
      </w:r>
      <w:r w:rsidRPr="00724D75">
        <w:rPr>
          <w:rStyle w:val="StyleBoldUnderline"/>
        </w:rPr>
        <w:t>suffering from both the security and</w:t>
      </w:r>
      <w:r>
        <w:rPr>
          <w:rStyle w:val="StyleBoldUnderline"/>
        </w:rPr>
        <w:t xml:space="preserve"> </w:t>
      </w:r>
      <w:r w:rsidRPr="00660AF8">
        <w:rPr>
          <w:rStyle w:val="StyleBoldUnderline"/>
        </w:rPr>
        <w:t>economic threats of deforestation, desertification and acid rain</w:t>
      </w:r>
      <w:r>
        <w:rPr>
          <w:rStyle w:val="StyleBoldUnderline"/>
        </w:rPr>
        <w:t xml:space="preserve"> </w:t>
      </w:r>
      <w:r w:rsidRPr="00724D75">
        <w:rPr>
          <w:sz w:val="16"/>
        </w:rPr>
        <w:t>caused by CO2 [carbon dioxide] emissions</w:t>
      </w:r>
      <w:r w:rsidRPr="00724D75">
        <w:rPr>
          <w:rStyle w:val="StyleBoldUnderline"/>
        </w:rPr>
        <w:t>, it will be able to increase</w:t>
      </w:r>
      <w:r>
        <w:rPr>
          <w:rStyle w:val="StyleBoldUnderline"/>
        </w:rPr>
        <w:t xml:space="preserve"> </w:t>
      </w:r>
      <w:r w:rsidRPr="00724D75">
        <w:rPr>
          <w:rStyle w:val="StyleBoldUnderline"/>
        </w:rPr>
        <w:t>its soft power’</w:t>
      </w:r>
      <w:r>
        <w:rPr>
          <w:rStyle w:val="StyleBoldUnderline"/>
        </w:rPr>
        <w:t xml:space="preserve"> </w:t>
      </w:r>
      <w:r w:rsidRPr="00724D75">
        <w:rPr>
          <w:sz w:val="16"/>
        </w:rPr>
        <w:t xml:space="preserve">(Yakushiji 2008: 62–3). Projecting Japan’s ‘normative’ soft power </w:t>
      </w:r>
      <w:r w:rsidRPr="00724D75">
        <w:rPr>
          <w:rStyle w:val="StyleBoldUnderline"/>
        </w:rPr>
        <w:t>Japan is positioning to trouble-shoot accelerating urbanisation; demonstrating</w:t>
      </w:r>
      <w:r>
        <w:rPr>
          <w:rStyle w:val="StyleBoldUnderline"/>
        </w:rPr>
        <w:t xml:space="preserve"> </w:t>
      </w:r>
      <w:r w:rsidRPr="00724D75">
        <w:rPr>
          <w:rStyle w:val="StyleBoldUnderline"/>
        </w:rPr>
        <w:t>how cities can develop sustainably in harmony with the environment</w:t>
      </w:r>
      <w:r>
        <w:rPr>
          <w:rStyle w:val="StyleBoldUnderline"/>
        </w:rPr>
        <w:t xml:space="preserve"> </w:t>
      </w:r>
      <w:r w:rsidRPr="00724D75">
        <w:rPr>
          <w:sz w:val="16"/>
        </w:rPr>
        <w:t xml:space="preserve">is a major global challenge since more than half of humanity now lives in urban areas. Kitakyushu, one of the worst polluted urban areas, became METI’s first Eco-Town project in 1997 based on the concept of ‘zero emissions’. In July 2008, </w:t>
      </w:r>
      <w:r w:rsidRPr="00724D75">
        <w:rPr>
          <w:rStyle w:val="StyleBoldUnderline"/>
        </w:rPr>
        <w:t xml:space="preserve">Yokohama was designated </w:t>
      </w:r>
      <w:proofErr w:type="gramStart"/>
      <w:r w:rsidRPr="00724D75">
        <w:rPr>
          <w:rStyle w:val="StyleBoldUnderline"/>
        </w:rPr>
        <w:t>an ‘eco</w:t>
      </w:r>
      <w:proofErr w:type="gramEnd"/>
      <w:r w:rsidRPr="00724D75">
        <w:rPr>
          <w:rStyle w:val="StyleBoldUnderline"/>
        </w:rPr>
        <w:t>-model</w:t>
      </w:r>
      <w:r w:rsidRPr="00724D75">
        <w:rPr>
          <w:sz w:val="16"/>
        </w:rPr>
        <w:t xml:space="preserve"> city’ by the Japanese government for its low-carbon urban planning model. The New Growth Strategy builds on this with </w:t>
      </w:r>
      <w:r w:rsidRPr="00724D75">
        <w:rPr>
          <w:rStyle w:val="StyleBoldUnderline"/>
        </w:rPr>
        <w:t>‘The Future City Initiative’</w:t>
      </w:r>
      <w:r>
        <w:rPr>
          <w:rStyle w:val="StyleBoldUnderline"/>
        </w:rPr>
        <w:t xml:space="preserve"> </w:t>
      </w:r>
      <w:r w:rsidRPr="00724D75">
        <w:rPr>
          <w:rStyle w:val="StyleBoldUnderline"/>
        </w:rPr>
        <w:t>as one of several ‘national strategic projects related to green innovation’</w:t>
      </w:r>
      <w:r>
        <w:rPr>
          <w:rStyle w:val="StyleBoldUnderline"/>
        </w:rPr>
        <w:t xml:space="preserve"> </w:t>
      </w:r>
      <w:r w:rsidRPr="00724D75">
        <w:rPr>
          <w:sz w:val="16"/>
        </w:rPr>
        <w:t xml:space="preserve">(Cabinet Office 2010: 48–9) </w:t>
      </w:r>
      <w:r w:rsidRPr="00724D75">
        <w:rPr>
          <w:rStyle w:val="StyleBoldUnderline"/>
        </w:rPr>
        <w:t>in order to ‘realize world-leading successful</w:t>
      </w:r>
      <w:r>
        <w:rPr>
          <w:rStyle w:val="StyleBoldUnderline"/>
        </w:rPr>
        <w:t xml:space="preserve"> </w:t>
      </w:r>
      <w:r w:rsidRPr="00724D75">
        <w:rPr>
          <w:rStyle w:val="StyleBoldUnderline"/>
        </w:rPr>
        <w:t>cases through future-oriented technologies, schemes and services</w:t>
      </w:r>
      <w:r w:rsidRPr="00724D75">
        <w:rPr>
          <w:sz w:val="16"/>
        </w:rPr>
        <w:t xml:space="preserve"> and diffuse these achievements nationwide as well as overseas’. </w:t>
      </w:r>
      <w:r w:rsidRPr="00724D75">
        <w:rPr>
          <w:rStyle w:val="StyleBoldUnderline"/>
        </w:rPr>
        <w:t>A combination of</w:t>
      </w:r>
      <w:r>
        <w:rPr>
          <w:rStyle w:val="StyleBoldUnderline"/>
        </w:rPr>
        <w:t xml:space="preserve"> </w:t>
      </w:r>
      <w:r w:rsidRPr="00724D75">
        <w:rPr>
          <w:rStyle w:val="StyleBoldUnderline"/>
        </w:rPr>
        <w:t xml:space="preserve">smart grids, renewable energies, and next-generation vehicles will </w:t>
      </w:r>
      <w:r w:rsidRPr="00937A3D">
        <w:rPr>
          <w:rStyle w:val="StyleBoldUnderline"/>
        </w:rPr>
        <w:t>underpin such cities</w:t>
      </w:r>
      <w:r w:rsidRPr="00724D75">
        <w:rPr>
          <w:sz w:val="16"/>
        </w:rPr>
        <w:t xml:space="preserve">. In early 2012, the New Energy and Industrial Technology Development Organisation (NEDO) proposed to the Portuguese government to help turn Lisbon into a smart city. In 2012, Japan and Indonesia also signed agreements to develop smart communities in Indonesia. In this way, </w:t>
      </w:r>
      <w:r w:rsidRPr="00937A3D">
        <w:rPr>
          <w:rStyle w:val="StyleBoldUnderline"/>
        </w:rPr>
        <w:t xml:space="preserve">Tokyo can be seen as </w:t>
      </w:r>
      <w:proofErr w:type="gramStart"/>
      <w:r w:rsidRPr="00937A3D">
        <w:rPr>
          <w:rStyle w:val="StyleBoldUnderline"/>
        </w:rPr>
        <w:t>an ‘active</w:t>
      </w:r>
      <w:proofErr w:type="gramEnd"/>
      <w:r w:rsidRPr="00937A3D">
        <w:rPr>
          <w:rStyle w:val="StyleBoldUnderline"/>
        </w:rPr>
        <w:t xml:space="preserve"> pusher’</w:t>
      </w:r>
      <w:r w:rsidRPr="00724D75">
        <w:rPr>
          <w:sz w:val="16"/>
        </w:rPr>
        <w:t xml:space="preserve"> (Janicke 2005: 29</w:t>
      </w:r>
      <w:r w:rsidRPr="00724D75">
        <w:rPr>
          <w:rStyle w:val="StyleBoldUnderline"/>
        </w:rPr>
        <w:t>) transferring</w:t>
      </w:r>
      <w:r>
        <w:rPr>
          <w:rStyle w:val="StyleBoldUnderline"/>
        </w:rPr>
        <w:t xml:space="preserve"> </w:t>
      </w:r>
      <w:r w:rsidRPr="00724D75">
        <w:rPr>
          <w:rStyle w:val="StyleBoldUnderline"/>
        </w:rPr>
        <w:t>its smart cities and sustainable urbanisation as role models overseas.</w:t>
      </w:r>
    </w:p>
    <w:p w14:paraId="4CF030D7" w14:textId="77777777" w:rsidR="00475AE6" w:rsidRPr="00A33E5E" w:rsidRDefault="00475AE6" w:rsidP="00475AE6"/>
    <w:p w14:paraId="358E9474" w14:textId="77777777" w:rsidR="003B0FDD" w:rsidRDefault="003B0FDD" w:rsidP="00C101CB">
      <w:pPr>
        <w:pStyle w:val="Heading1"/>
      </w:pPr>
      <w:r>
        <w:lastRenderedPageBreak/>
        <w:t>2nc – tech trade-off</w:t>
      </w:r>
    </w:p>
    <w:p w14:paraId="39E1F2A5" w14:textId="77777777" w:rsidR="003B0FDD" w:rsidRPr="00772764" w:rsidRDefault="003B0FDD" w:rsidP="003B0FDD">
      <w:pPr>
        <w:pStyle w:val="Heading4"/>
      </w:pPr>
      <w:r w:rsidRPr="00772764">
        <w:t>US and Japanese competition is zero-sum</w:t>
      </w:r>
    </w:p>
    <w:p w14:paraId="2C2668E1" w14:textId="77777777" w:rsidR="003B0FDD" w:rsidRPr="00636B7A" w:rsidRDefault="003B0FDD" w:rsidP="003B0FDD">
      <w:r w:rsidRPr="00636B7A">
        <w:rPr>
          <w:b/>
        </w:rPr>
        <w:t xml:space="preserve">Dam </w:t>
      </w:r>
      <w:r>
        <w:rPr>
          <w:b/>
        </w:rPr>
        <w:t>9</w:t>
      </w:r>
      <w:r w:rsidRPr="00636B7A">
        <w:rPr>
          <w:b/>
        </w:rPr>
        <w:t>3</w:t>
      </w:r>
      <w:r w:rsidRPr="00636B7A">
        <w:t xml:space="preserve"> – Former Professor of Law @ Chicago, Senior Fellow @ Brookings</w:t>
      </w:r>
    </w:p>
    <w:p w14:paraId="58923769" w14:textId="77777777" w:rsidR="003B0FDD" w:rsidRPr="00636B7A" w:rsidRDefault="003B0FDD" w:rsidP="003B0FDD">
      <w:r w:rsidRPr="00636B7A">
        <w:t xml:space="preserve">Kenneth Dam, et al., John Deutch, Joseph S. Nye, Jr., and David M. Rowe, </w:t>
      </w:r>
      <w:proofErr w:type="gramStart"/>
      <w:r w:rsidRPr="00636B7A">
        <w:t>Spring</w:t>
      </w:r>
      <w:proofErr w:type="gramEnd"/>
      <w:r w:rsidRPr="00636B7A">
        <w:t xml:space="preserve"> 1993, The Washington Quarterly, “Harnessing Japan: A U.S. Strategy for Managing Japan's Rise as a Global Power”</w:t>
      </w:r>
    </w:p>
    <w:p w14:paraId="7C648F68" w14:textId="77777777" w:rsidR="003B0FDD" w:rsidRPr="00636B7A" w:rsidRDefault="003B0FDD" w:rsidP="003B0FDD">
      <w:pPr>
        <w:rPr>
          <w:sz w:val="16"/>
        </w:rPr>
      </w:pPr>
      <w:r w:rsidRPr="00636B7A">
        <w:rPr>
          <w:sz w:val="16"/>
        </w:rPr>
        <w:t>Although there are no signs that U.S.-Japan relations will turn hostile</w:t>
      </w:r>
      <w:r w:rsidRPr="00636B7A">
        <w:rPr>
          <w:u w:val="single"/>
        </w:rPr>
        <w:t>, Japan's rise as a global economic and financial power may nonetheless erode some of the most fundamental sources of U.S. power. Japan's form of "communitarian capitalism," its prowess in process technology, and its broad inroads into several high-technology sectors directly challenge the economic competitiveness of many of the United States's strategic industries. Moreover, Japan's economic success not only enhances its "soft power" by providing an attractive economic model for industrializing countries in Asia and the former Soviet Union to emulate</w:t>
      </w:r>
      <w:r w:rsidRPr="00636B7A">
        <w:rPr>
          <w:sz w:val="16"/>
        </w:rPr>
        <w:t>, n2 it also undermines U.S. confidence and highlights U.S. weakness by throwing into sharp relief the country's most glaring domestic policy failures, such as its inability to educate its workforce adequately or to save enough to invest for its future economy.</w:t>
      </w:r>
    </w:p>
    <w:p w14:paraId="38DE87EF" w14:textId="77777777" w:rsidR="00C101CB" w:rsidRPr="00C6260A" w:rsidRDefault="00C101CB" w:rsidP="00C101CB">
      <w:pPr>
        <w:pStyle w:val="Heading1"/>
      </w:pPr>
      <w:r>
        <w:lastRenderedPageBreak/>
        <w:t xml:space="preserve">2nc - </w:t>
      </w:r>
      <w:r w:rsidRPr="00C6260A">
        <w:t>development assistance</w:t>
      </w:r>
      <w:r>
        <w:t xml:space="preserve"> key</w:t>
      </w:r>
    </w:p>
    <w:p w14:paraId="4C11BF1B" w14:textId="77777777" w:rsidR="00C101CB" w:rsidRPr="00C6260A" w:rsidRDefault="00C101CB" w:rsidP="00C101CB">
      <w:pPr>
        <w:pStyle w:val="Heading4"/>
      </w:pPr>
      <w:r w:rsidRPr="00C6260A">
        <w:t>Overseas development assistance is a key part of their soft power</w:t>
      </w:r>
    </w:p>
    <w:p w14:paraId="5FDD3C22" w14:textId="77777777" w:rsidR="00C101CB" w:rsidRPr="00C6260A" w:rsidRDefault="00C101CB" w:rsidP="00C101CB">
      <w:r w:rsidRPr="00C6260A">
        <w:rPr>
          <w:b/>
        </w:rPr>
        <w:t>Okabe 06</w:t>
      </w:r>
      <w:r w:rsidRPr="00C6260A">
        <w:t>, chief editorial writer of The Nihon Keizai Shimbun (Naoaki, “Chilly Sino-Japan ties worry U.S. experts”, The Nikkei Weekly (Japan), April 10, 2006, Lexis.)</w:t>
      </w:r>
    </w:p>
    <w:p w14:paraId="4558CF93" w14:textId="77777777" w:rsidR="00C101CB" w:rsidRPr="00C6260A" w:rsidRDefault="00C101CB" w:rsidP="00C101CB">
      <w:pPr>
        <w:rPr>
          <w:sz w:val="16"/>
        </w:rPr>
      </w:pPr>
      <w:r w:rsidRPr="00C6260A">
        <w:rPr>
          <w:sz w:val="16"/>
        </w:rPr>
        <w:t xml:space="preserve">When Prof. </w:t>
      </w:r>
      <w:r w:rsidRPr="00C6260A">
        <w:rPr>
          <w:rStyle w:val="StyleBoldUnderline"/>
        </w:rPr>
        <w:t>Nye first called our attention to the "soft power" of countries</w:t>
      </w:r>
      <w:r w:rsidRPr="00C6260A">
        <w:rPr>
          <w:sz w:val="16"/>
        </w:rPr>
        <w:t xml:space="preserve"> in 1990, he set his primary focus on the U.S., the superpower that then seemed to have declining influence. It is </w:t>
      </w:r>
      <w:proofErr w:type="gramStart"/>
      <w:r w:rsidRPr="00C6260A">
        <w:rPr>
          <w:sz w:val="16"/>
        </w:rPr>
        <w:t>neither military power nor economic power but another power, an invisible soft power, which the U.S. impresses upon others,</w:t>
      </w:r>
      <w:proofErr w:type="gramEnd"/>
      <w:r w:rsidRPr="00C6260A">
        <w:rPr>
          <w:sz w:val="16"/>
        </w:rPr>
        <w:t xml:space="preserve"> he argued. He said America gained people's attention not with force, but with charm. Prof. </w:t>
      </w:r>
      <w:r w:rsidRPr="00C6260A">
        <w:rPr>
          <w:rStyle w:val="StyleBoldUnderline"/>
        </w:rPr>
        <w:t>Nye now sees a major wellspring of soft power in none other than Japan</w:t>
      </w:r>
      <w:r w:rsidRPr="00C6260A">
        <w:rPr>
          <w:sz w:val="16"/>
        </w:rPr>
        <w:t>. "</w:t>
      </w:r>
      <w:r w:rsidRPr="00C6260A">
        <w:rPr>
          <w:rStyle w:val="StyleBoldUnderline"/>
        </w:rPr>
        <w:t>Japan derives soft power and attractiveness from several sources.</w:t>
      </w:r>
      <w:r w:rsidRPr="00C6260A">
        <w:rPr>
          <w:sz w:val="16"/>
        </w:rPr>
        <w:t xml:space="preserve"> One is its traditional culture, which is very attractive. Another is the pop culture - the so-called 'gross national cool' - of Japan, which is attractive to the younger generation." The professor said </w:t>
      </w:r>
      <w:r w:rsidRPr="00C6260A">
        <w:rPr>
          <w:rStyle w:val="StyleBoldUnderline"/>
        </w:rPr>
        <w:t>a</w:t>
      </w:r>
      <w:r w:rsidRPr="00C6260A">
        <w:rPr>
          <w:sz w:val="16"/>
        </w:rPr>
        <w:t xml:space="preserve"> third </w:t>
      </w:r>
      <w:r w:rsidRPr="00C6260A">
        <w:rPr>
          <w:rStyle w:val="StyleBoldUnderline"/>
        </w:rPr>
        <w:t>source of Japan's soft power is in its provision of overseas development assistance, its nonmilitary status and its willingness to help others. Japan ought to be immensely proud of its soft power, which is highly prized overseas</w:t>
      </w:r>
      <w:r w:rsidRPr="00C6260A">
        <w:rPr>
          <w:sz w:val="16"/>
        </w:rPr>
        <w:t>, he said. But he warned that Koizumi's repeated visits to the Tokyo shrine, which enshrines Class-A war criminals along with the nation's war dead, could potentially undermine this power.</w:t>
      </w:r>
    </w:p>
    <w:p w14:paraId="7B201177" w14:textId="77777777" w:rsidR="00C101CB" w:rsidRPr="00C6260A" w:rsidRDefault="00C101CB" w:rsidP="00C101CB">
      <w:pPr>
        <w:pStyle w:val="Heading1"/>
        <w:pBdr>
          <w:top w:val="single" w:sz="24" w:space="0" w:color="auto"/>
        </w:pBdr>
      </w:pPr>
      <w:r>
        <w:lastRenderedPageBreak/>
        <w:t xml:space="preserve">2nc – </w:t>
      </w:r>
      <w:r w:rsidRPr="00C6260A">
        <w:t>economy</w:t>
      </w:r>
      <w:r>
        <w:t xml:space="preserve"> key</w:t>
      </w:r>
    </w:p>
    <w:p w14:paraId="184B04FC" w14:textId="77777777" w:rsidR="00C101CB" w:rsidRPr="00C6260A" w:rsidRDefault="00C101CB" w:rsidP="00C101CB">
      <w:pPr>
        <w:pStyle w:val="Heading4"/>
      </w:pPr>
      <w:r w:rsidRPr="00C6260A">
        <w:t>Economic issues are the biggest internal link to soft power</w:t>
      </w:r>
    </w:p>
    <w:p w14:paraId="110AE9AD" w14:textId="77777777" w:rsidR="00C101CB" w:rsidRPr="00C6260A" w:rsidRDefault="00C101CB" w:rsidP="00C101CB">
      <w:r w:rsidRPr="00C6260A">
        <w:rPr>
          <w:b/>
        </w:rPr>
        <w:t>Sun 12</w:t>
      </w:r>
      <w:r w:rsidRPr="00C6260A">
        <w:t>, Ph. D., University of Southern California (Jing, “Japan’s Shrinking ASEAN ‘Soft Power’”, NamViet News, August 8</w:t>
      </w:r>
      <w:r w:rsidRPr="00C6260A">
        <w:rPr>
          <w:vertAlign w:val="superscript"/>
        </w:rPr>
        <w:t>th</w:t>
      </w:r>
      <w:r w:rsidRPr="00C6260A">
        <w:t>, 2012, http://namvietnews.wordpress.com/2012/08/08/japans-shrinking-asean-soft-power/)</w:t>
      </w:r>
    </w:p>
    <w:p w14:paraId="6AB3592D" w14:textId="77777777" w:rsidR="00C101CB" w:rsidRPr="00C6260A" w:rsidRDefault="00C101CB" w:rsidP="00C101CB">
      <w:pPr>
        <w:rPr>
          <w:sz w:val="16"/>
        </w:rPr>
      </w:pPr>
      <w:r w:rsidRPr="00C6260A">
        <w:rPr>
          <w:sz w:val="16"/>
        </w:rPr>
        <w:t xml:space="preserve">A recent Yahoo! </w:t>
      </w:r>
      <w:r w:rsidRPr="00C6260A">
        <w:rPr>
          <w:rStyle w:val="StyleBoldUnderline"/>
        </w:rPr>
        <w:t>Japan search for</w:t>
      </w:r>
      <w:r w:rsidRPr="00C6260A">
        <w:rPr>
          <w:sz w:val="16"/>
        </w:rPr>
        <w:t xml:space="preserve"> “sofuto pawa,” the Japanese translation for </w:t>
      </w:r>
      <w:r w:rsidRPr="00C6260A">
        <w:rPr>
          <w:rStyle w:val="StyleBoldUnderline"/>
        </w:rPr>
        <w:t xml:space="preserve">soft power, yielded nearly two and a half million entries. While this number indicates the term’s popularity in Japan, it tells us little about how successful Tokyo has been in employing soft power </w:t>
      </w:r>
      <w:r w:rsidRPr="00C6260A">
        <w:rPr>
          <w:sz w:val="16"/>
        </w:rPr>
        <w:t>throughout the Western Pacific. As I discuss in my new book</w:t>
      </w:r>
      <w:r w:rsidRPr="00C6260A">
        <w:rPr>
          <w:rStyle w:val="StyleBoldUnderline"/>
        </w:rPr>
        <w:t xml:space="preserve">, </w:t>
      </w:r>
      <w:r w:rsidRPr="00C6260A">
        <w:rPr>
          <w:sz w:val="16"/>
        </w:rPr>
        <w:t>Japan and China</w:t>
      </w:r>
      <w:r w:rsidRPr="00C6260A">
        <w:rPr>
          <w:rStyle w:val="StyleBoldUnderline"/>
        </w:rPr>
        <w:t xml:space="preserve"> </w:t>
      </w:r>
      <w:r w:rsidRPr="00C6260A">
        <w:rPr>
          <w:sz w:val="16"/>
        </w:rPr>
        <w:t xml:space="preserve">as Charm Rivals: Soft Power in Regional Diplomacy, while </w:t>
      </w:r>
      <w:r w:rsidRPr="00C6260A">
        <w:rPr>
          <w:rStyle w:val="StyleBoldUnderline"/>
        </w:rPr>
        <w:t>Japan’s soft power</w:t>
      </w:r>
      <w:r w:rsidRPr="00C6260A">
        <w:rPr>
          <w:sz w:val="16"/>
        </w:rPr>
        <w:t xml:space="preserve"> in China and South Korea </w:t>
      </w:r>
      <w:r w:rsidRPr="00C6260A">
        <w:rPr>
          <w:rStyle w:val="StyleBoldUnderline"/>
        </w:rPr>
        <w:t>remains low it has been far more successful in boosting its image</w:t>
      </w:r>
      <w:r w:rsidRPr="00C6260A">
        <w:rPr>
          <w:sz w:val="16"/>
        </w:rPr>
        <w:t xml:space="preserve"> in Southeast Asia. Nonetheless, </w:t>
      </w:r>
      <w:r w:rsidRPr="00C6260A">
        <w:rPr>
          <w:rStyle w:val="StyleBoldUnderline"/>
        </w:rPr>
        <w:t>Japan’s soft power in the region has been limited to economic issues</w:t>
      </w:r>
      <w:r w:rsidRPr="00C6260A">
        <w:rPr>
          <w:sz w:val="16"/>
        </w:rPr>
        <w:t xml:space="preserve">, and </w:t>
      </w:r>
      <w:r w:rsidRPr="00C6260A">
        <w:rPr>
          <w:rStyle w:val="StyleBoldUnderline"/>
        </w:rPr>
        <w:t>as Japan’s economy has remained stagnate, so too has its soft power</w:t>
      </w:r>
      <w:r w:rsidRPr="00C6260A">
        <w:rPr>
          <w:sz w:val="16"/>
        </w:rPr>
        <w:t xml:space="preserve">. Although </w:t>
      </w:r>
      <w:r w:rsidRPr="00C6260A">
        <w:rPr>
          <w:rStyle w:val="StyleBoldUnderline"/>
        </w:rPr>
        <w:t xml:space="preserve">China’s recent assertiveness presents an opportunity for Japan to revamp its image among ASEAN members, it’s unlikely that Tokyo will successfully seize this opportunity. </w:t>
      </w:r>
      <w:r w:rsidRPr="00C6260A">
        <w:rPr>
          <w:sz w:val="16"/>
        </w:rPr>
        <w:t xml:space="preserve">In the initial decades after WWII, Japan’s engagement with Southeast Asia was limited, as Tokyo looked to South Asia for economic opportunities. It was only when those opportunities dried up that </w:t>
      </w:r>
      <w:r w:rsidRPr="00C6260A">
        <w:rPr>
          <w:rStyle w:val="StyleBoldUnderline"/>
        </w:rPr>
        <w:t xml:space="preserve">Japan found deeper engagement with Southeast Asia unavoidable. </w:t>
      </w:r>
      <w:r w:rsidRPr="00C6260A">
        <w:rPr>
          <w:sz w:val="16"/>
        </w:rPr>
        <w:t xml:space="preserve">While Japanese-ASEAN trade grew rapidly, </w:t>
      </w:r>
      <w:r w:rsidRPr="00C6260A">
        <w:rPr>
          <w:rStyle w:val="StyleBoldUnderline"/>
        </w:rPr>
        <w:t>local populations grew increasingly resentful of Tokyo’s growing economic presence. Indeed, Southeast Asians nicknamed Japan the “economic animal.”</w:t>
      </w:r>
      <w:r w:rsidRPr="00C6260A">
        <w:rPr>
          <w:sz w:val="16"/>
        </w:rPr>
        <w:t xml:space="preserve"> The extent of the region’s grievances became evident in 1974 when </w:t>
      </w:r>
      <w:proofErr w:type="gramStart"/>
      <w:r w:rsidRPr="00C6260A">
        <w:rPr>
          <w:sz w:val="16"/>
        </w:rPr>
        <w:t>then-Prime Minster Tanaka Kakuei was greeted by numerous protesters</w:t>
      </w:r>
      <w:proofErr w:type="gramEnd"/>
      <w:r w:rsidRPr="00C6260A">
        <w:rPr>
          <w:sz w:val="16"/>
        </w:rPr>
        <w:t xml:space="preserve"> during his visits to Bangkok and Jakarta. Although Tanaka himself dismissed the protesters as people trying to scapegoat Tokyo for their local problems, his intra-party rival Fukuda Takeo disagreed. Upon becoming Prime Minister, Fukuda decided to change course, starting with a landmark speech to the Filipino parliament in 1977. Even today, this speech is seen as the beginning of Japan’s charm offensive towards the region, and the principles outlined in the speech are known as the Fukuda Doctrine. Japanese leaders rarely give emotional speeches but Fukuda’s speech was an exception. Admitting suspicions and hostilities on the ground, Fukuda passionately pledged that Japan would try and build a “heart-to-heart” relationship with Southeast Asia. To that end, Fukuda pledged that Japan would mobilize all diplomatic resources – political, social, cultural, </w:t>
      </w:r>
      <w:proofErr w:type="gramStart"/>
      <w:r w:rsidRPr="00C6260A">
        <w:rPr>
          <w:sz w:val="16"/>
        </w:rPr>
        <w:t>as</w:t>
      </w:r>
      <w:proofErr w:type="gramEnd"/>
      <w:r w:rsidRPr="00C6260A">
        <w:rPr>
          <w:sz w:val="16"/>
        </w:rPr>
        <w:t xml:space="preserve"> well as economic. Even before the speech, however, Fukuda had begun courting the region. As foreign minister in 1972, for instance, Fukuda recognized Japan’s policy toward Southeast Asia was skewed toward economic issues. He therefore became a leading proponent of the Japan Foundation, a semi-governmental organization in charge of fostering cultural, social, and academic exchanges, and Southeast Asia became a major target for the Foundation’s work. Fukuda’s 1977 trip also led to the founding of the ASEAN Cultural Fund, a Japanese organization that offered 5 billion yen (US$63.6 million) to foster cultural exchanges within ASEAN as well as between ASEAN and others. The ASEAN Cultural Fund signaled a new mode of Japanese diplomacy that may be termed as “embedded initiative” –Tokyo embeds its initiatives within a multilateral framework and presents them as collective wisdom. In the case of the Cultural Fund, for instance, ASEAN members even have full jurisdiction over the operation of the fund. Fukuda’s successors would follow his example with remarkable success. According to Japanese foreign ministry’s surveys conducted in five ASEAN member-states (Indonesia, Malaysia, Thailand, Singapore, and the Philippines), the percentage of those who felt Japan’s war atrocities should never be forgotten fell from over 30 percent in 1978 to 20 percent in 2008. During the same period those who felt that the past should be put to rest rose from 37 percent to 68 percent. In addition, the vast majority of respondents felt their countries’ relations with Japan are “good” or “generally good.” Roughly the same percentage of respondents agreed that Japan could be “trusted” or “generally trusted.” Japan’s charm offensive was solid enough to embolden Japanese Prime Minister Takeshita Noboru to openly call the region Japan’s “power base” in the late 1980’s. Takeshita’s statement, however, greatly overstated Japan’s influence in ASEAN, which has declined ever since. The crux of Tokyo’s problems is that ASEAN members, while attracted to Japan’s economic, scientific successes, and cultural vibrancy remain ambivalent about Tokyo’s political influence. For example, a 2008 foreign ministry’s survey showed economic and technological cooperation was the top area that the public in six key ASEAN countries [Thailand, Singapore, Malaysia, Indonesia, the Philippines, and Vietnam] would like to see Japan become more active in, with 66 percent choosing this category. By contrast, only six percent of the ASEAN respondents were eager to see Japan enhance its military presence. This was a far cry from a power base for Tokyo. The one-dimensional nature of Japan’s image in the region is particularly detrimental because Japan’s economic performance has progressively worsened since the 1980’s, while China’s economy has grown rapidly. Although China didn’t begin trying to woo ASEAN members in earnest until the 1997 Asian Financial Crisis-when Beijing resisted the temptation to devalue its currency- it has outpaced Tokyo in this area for much of the period since. Indeed, even though Japan contributed far more than China in numerical terms to solve the financial crisis, the latter received more praise, including from the U.S. Here lies the core dilemma for Japan’s charm offensive: Tokyo did not intensify its effort to propagate Japan’s soft power until the country’s hard power was in relative decline. Seen from this perspective, </w:t>
      </w:r>
      <w:r w:rsidRPr="00C6260A">
        <w:rPr>
          <w:rStyle w:val="StyleBoldUnderline"/>
        </w:rPr>
        <w:t>Japan’s soft power offensive is based more on its dwindling grandeur and a lack of other viable policies. As Japan’s economic malaise is likely to continue and its politicians look incompetent.</w:t>
      </w:r>
      <w:r w:rsidRPr="00C6260A">
        <w:rPr>
          <w:sz w:val="16"/>
        </w:rPr>
        <w:t xml:space="preserve"> </w:t>
      </w:r>
      <w:r w:rsidRPr="00C6260A">
        <w:rPr>
          <w:rStyle w:val="StyleBoldUnderline"/>
        </w:rPr>
        <w:t xml:space="preserve">Tokyo would find it hard to justify its relevance as a model to any international audience. </w:t>
      </w:r>
      <w:r w:rsidRPr="00C6260A">
        <w:rPr>
          <w:sz w:val="16"/>
        </w:rPr>
        <w:t xml:space="preserve">Beijing’s growing assertiveness towards Southeast Asian countries seems to offer Japan a chance to present itself as an alternative to China. But this is partially undercut by an intra-ASEAN divide between attitudes towards China and Japan. The aforementioned six-country survey shows a near-perfect intra-ASEAN divide: people in Singapore, Malaysia, and </w:t>
      </w:r>
      <w:r w:rsidRPr="00C6260A">
        <w:rPr>
          <w:sz w:val="16"/>
        </w:rPr>
        <w:lastRenderedPageBreak/>
        <w:t xml:space="preserve">Thailand saw China as the most important partner and continued to believe it will be in the future. Meanwhile, people in Indonesia, the Philippines, and Vietnam saw Japan as the most important partner and also continued to believe so for the future (henceforth the Japan Group). This intra-ASEAN schism was once again exposed earlier this month when Cambodia, as chair of ASEAN, blocked the Filipino and Vietnamese effort of presenting a united front to Beijing on accepting a code of conduct in disputed waters. While neither China’s nor Japan’s charm was accepted unanimously, Japan’s </w:t>
      </w:r>
      <w:r w:rsidRPr="00C6260A">
        <w:rPr>
          <w:rStyle w:val="StyleBoldUnderline"/>
        </w:rPr>
        <w:t xml:space="preserve">problem is that its future importance declines across the board. </w:t>
      </w:r>
      <w:r w:rsidRPr="00C6260A">
        <w:rPr>
          <w:sz w:val="16"/>
        </w:rPr>
        <w:t>The survey shows that citizens in five of the six countries felt Beijing’s importance would grow in the years ahead (including all the Japan Group members). Even where China’s importance is expected to decline slightly in Singapore, this is due to Singaporeans believing that India’s importance will grow from 2% as a “present partner” to 24% in the future. At a mere 4%, Japan’s importance among Singaporeans is negligible.</w:t>
      </w:r>
    </w:p>
    <w:p w14:paraId="7594DF11" w14:textId="77777777" w:rsidR="00C101CB" w:rsidRPr="00636B7A" w:rsidRDefault="00C101CB" w:rsidP="00C101CB">
      <w:pPr>
        <w:pStyle w:val="Heading4"/>
      </w:pPr>
      <w:r>
        <w:t>E</w:t>
      </w:r>
      <w:r w:rsidRPr="00636B7A">
        <w:t xml:space="preserve">conomic leverage is critical to soft power </w:t>
      </w:r>
    </w:p>
    <w:p w14:paraId="6B3E741A" w14:textId="77777777" w:rsidR="00C101CB" w:rsidRPr="00636B7A" w:rsidRDefault="00C101CB" w:rsidP="00C101CB">
      <w:r w:rsidRPr="00636B7A">
        <w:rPr>
          <w:b/>
        </w:rPr>
        <w:t>Hsiao and Yang 9</w:t>
      </w:r>
      <w:r w:rsidRPr="00636B7A">
        <w:t xml:space="preserve">- * Executive Director of the Center for Asia-Pacific Area Studies, **Postdoctoral Fellow of the Center for Asia-Pacific Area Studies </w:t>
      </w:r>
    </w:p>
    <w:p w14:paraId="55F8FD0F" w14:textId="77777777" w:rsidR="00C101CB" w:rsidRPr="00636B7A" w:rsidRDefault="00C101CB" w:rsidP="00C101CB">
      <w:r w:rsidRPr="00636B7A">
        <w:t xml:space="preserve">(Michael and Alan, February, The Asia Pacific Journal: Japan Focus, “Soft Power Politics in the Asia Pacific: Chinese and Japanese Quests for Regional Leadership,” http://japanfocus.org/-A_-Yang/3054)  </w:t>
      </w:r>
    </w:p>
    <w:p w14:paraId="4C110CC7" w14:textId="77777777" w:rsidR="00C101CB" w:rsidRPr="00636B7A" w:rsidRDefault="00C101CB" w:rsidP="00C101CB">
      <w:pPr>
        <w:rPr>
          <w:u w:val="single"/>
        </w:rPr>
      </w:pPr>
      <w:r w:rsidRPr="00636B7A">
        <w:rPr>
          <w:sz w:val="16"/>
        </w:rPr>
        <w:t xml:space="preserve">Relations with ASEAN are important for securing Tokyo’s economic leadership in East Asia. Through ASEAN, </w:t>
      </w:r>
      <w:r w:rsidRPr="00636B7A">
        <w:rPr>
          <w:u w:val="single"/>
        </w:rPr>
        <w:t xml:space="preserve">Japan seeks to maintain its position as the regional economic power and seeks to expand its international political influence in the world. In order to pursue closer relations with ASEAN states, Japan has emphasized soft power diplomacy for a decade. Like China, foreign aid, economic networking and people-to-people contact via social/cultural exchanges are the core of Japan’s soft power resources. Tokyo’s economic and political contributions toward ASEAN institutionalization and integration have bettered its image among Southeast Asian nations and their people [17]. </w:t>
      </w:r>
    </w:p>
    <w:p w14:paraId="45241073" w14:textId="77777777" w:rsidR="00C101CB" w:rsidRPr="00085808" w:rsidRDefault="00C101CB" w:rsidP="00C101CB">
      <w:pPr>
        <w:rPr>
          <w:sz w:val="16"/>
        </w:rPr>
      </w:pPr>
    </w:p>
    <w:p w14:paraId="1397E3AC" w14:textId="77777777" w:rsidR="0022466C" w:rsidRDefault="0022466C" w:rsidP="0022466C">
      <w:pPr>
        <w:pStyle w:val="Heading4"/>
      </w:pPr>
      <w:r>
        <w:t xml:space="preserve">Japanese tech and economic leadership is key to soft power and regional coalition building </w:t>
      </w:r>
    </w:p>
    <w:p w14:paraId="4505F36F" w14:textId="77777777" w:rsidR="0022466C" w:rsidRPr="00085808" w:rsidRDefault="0022466C" w:rsidP="0022466C">
      <w:pPr>
        <w:rPr>
          <w:sz w:val="16"/>
        </w:rPr>
      </w:pPr>
      <w:r>
        <w:rPr>
          <w:b/>
        </w:rPr>
        <w:t>Hsiao and Yang 9</w:t>
      </w:r>
      <w:r w:rsidRPr="00636B7A">
        <w:t>- * Executive Director of the Center for Asia-Pacific Area Studies, **Postdoctoral Fellow of the Center for Asia-Pacific Area Studies</w:t>
      </w:r>
      <w:r w:rsidRPr="00110E70">
        <w:rPr>
          <w:b/>
        </w:rPr>
        <w:t xml:space="preserve"> </w:t>
      </w:r>
    </w:p>
    <w:p w14:paraId="1058BAC6" w14:textId="77777777" w:rsidR="0022466C" w:rsidRPr="00636B7A" w:rsidRDefault="0022466C" w:rsidP="0022466C">
      <w:r w:rsidRPr="00085808">
        <w:t xml:space="preserve">(Michael and Alan, February, The Asia Pacific Journal: Japan Focus, “Soft Power Politics in the Asia Pacific: Chinese and </w:t>
      </w:r>
      <w:r w:rsidRPr="00636B7A">
        <w:t xml:space="preserve">Japanese Quests for Regional Leadership,” http://japanfocus.org/-A_-Yang/3054)  </w:t>
      </w:r>
    </w:p>
    <w:p w14:paraId="3702026A" w14:textId="77777777" w:rsidR="0022466C" w:rsidRPr="00636B7A" w:rsidRDefault="0022466C" w:rsidP="0022466C">
      <w:pPr>
        <w:rPr>
          <w:u w:val="single"/>
        </w:rPr>
      </w:pPr>
      <w:r w:rsidRPr="00636B7A">
        <w:rPr>
          <w:sz w:val="16"/>
        </w:rPr>
        <w:t xml:space="preserve">Socio-cultural cooperation is conducive to a sense of </w:t>
      </w:r>
      <w:proofErr w:type="gramStart"/>
      <w:r w:rsidRPr="00636B7A">
        <w:rPr>
          <w:sz w:val="16"/>
        </w:rPr>
        <w:t>community which</w:t>
      </w:r>
      <w:proofErr w:type="gramEnd"/>
      <w:r w:rsidRPr="00636B7A">
        <w:rPr>
          <w:sz w:val="16"/>
        </w:rPr>
        <w:t xml:space="preserve"> may forge closer ASEAN-Japan relations. Nevertheless, it reveals </w:t>
      </w:r>
      <w:r w:rsidRPr="00636B7A">
        <w:rPr>
          <w:u w:val="single"/>
        </w:rPr>
        <w:t xml:space="preserve">Tokyo’s careful pursuit of regional leadership. One niche that Japan emphasizes is “ideational capacity” buttressed by economic advancement and technological innovation. As the Prime Minister Aso Taro has argued, Japan seeks to act as the “thought leader” in Asian countries [33]. Actually, Tokyo has been actively engaging in ideational transmission to its East Asian neighbors. At the regional level, Japan has initiated the idea of the Economic Research Institute for ASEAN and East Asia (ERIA) in 2007. This think-tank, supported by the Japanese government, seeks to provide intellectual and capacity building leadership to the construction of East Asian Community in general and to the future ASEAN Economic Community in particular [34]. </w:t>
      </w:r>
    </w:p>
    <w:p w14:paraId="63237718" w14:textId="77777777" w:rsidR="0022466C" w:rsidRPr="00085808" w:rsidRDefault="0022466C" w:rsidP="0022466C">
      <w:pPr>
        <w:rPr>
          <w:sz w:val="16"/>
        </w:rPr>
      </w:pPr>
    </w:p>
    <w:p w14:paraId="629CC4B5" w14:textId="77777777" w:rsidR="00C101CB" w:rsidRPr="00C6260A" w:rsidRDefault="00C101CB" w:rsidP="00C101CB">
      <w:pPr>
        <w:pStyle w:val="Heading1"/>
      </w:pPr>
      <w:r>
        <w:lastRenderedPageBreak/>
        <w:t xml:space="preserve">2nc - </w:t>
      </w:r>
      <w:r w:rsidRPr="00C6260A">
        <w:t>enviro tech</w:t>
      </w:r>
      <w:r>
        <w:t xml:space="preserve"> key</w:t>
      </w:r>
    </w:p>
    <w:p w14:paraId="333350A9" w14:textId="77777777" w:rsidR="00C101CB" w:rsidRPr="00C6260A" w:rsidRDefault="00C101CB" w:rsidP="00C101CB">
      <w:pPr>
        <w:pStyle w:val="Heading4"/>
      </w:pPr>
      <w:r w:rsidRPr="00C6260A">
        <w:t>Eco-tech is key to Japanese soft power</w:t>
      </w:r>
    </w:p>
    <w:p w14:paraId="52AA355E" w14:textId="77777777" w:rsidR="00C101CB" w:rsidRPr="00C6260A" w:rsidRDefault="00C101CB" w:rsidP="00C101CB">
      <w:pPr>
        <w:rPr>
          <w:rStyle w:val="StyleBoldUnderline"/>
          <w:b/>
          <w:sz w:val="16"/>
        </w:rPr>
      </w:pPr>
      <w:r w:rsidRPr="00C6260A">
        <w:rPr>
          <w:rStyle w:val="StyleBoldUnderline"/>
        </w:rPr>
        <w:t xml:space="preserve">The Economist 9 </w:t>
      </w:r>
      <w:r w:rsidRPr="00C6260A">
        <w:t>(“Japan's eco-diplomacy Starry-eyed “Soft power” built on sand” Oct 15th 2009 http://www.economist.com/node/14664623)</w:t>
      </w:r>
    </w:p>
    <w:p w14:paraId="66CE260C" w14:textId="77777777" w:rsidR="00C101CB" w:rsidRPr="00C6260A" w:rsidRDefault="00C101CB" w:rsidP="00C101CB">
      <w:pPr>
        <w:rPr>
          <w:sz w:val="16"/>
        </w:rPr>
      </w:pPr>
      <w:r w:rsidRPr="00C6260A">
        <w:rPr>
          <w:rStyle w:val="StyleBoldUnderline"/>
        </w:rPr>
        <w:t>FOR an ocean-loving nation, Japan has an odd way of showing its affection for the sea.</w:t>
      </w:r>
      <w:r w:rsidRPr="00C6260A">
        <w:rPr>
          <w:sz w:val="16"/>
        </w:rPr>
        <w:t xml:space="preserve"> Out of a fear of typhoons and tsunamis, and an element of man-against-nature hubris, </w:t>
      </w:r>
      <w:r w:rsidRPr="00C6260A">
        <w:rPr>
          <w:rStyle w:val="StyleBoldUnderline"/>
        </w:rPr>
        <w:t>it has sealed much of its coastline in a girdle of concrete</w:t>
      </w:r>
      <w:r w:rsidRPr="00C6260A">
        <w:rPr>
          <w:sz w:val="16"/>
        </w:rPr>
        <w:t xml:space="preserve">. Where children once scrambled over rocks to explore haunted caves, now they climb on cement tetrapods. Hajime Kayanne, a science professor at the University of Tokyo, </w:t>
      </w:r>
      <w:r w:rsidRPr="00C6260A">
        <w:rPr>
          <w:rStyle w:val="StyleBoldUnderline"/>
        </w:rPr>
        <w:t xml:space="preserve">has a less intrusive approach to coping with the dangers from the sea. He calls it “eco-engineering”. It may represent the sort of “soft power” that Japan hopes to wield as its economic might is eclipsed by China. </w:t>
      </w:r>
      <w:r w:rsidRPr="00C6260A">
        <w:rPr>
          <w:sz w:val="16"/>
        </w:rPr>
        <w:t xml:space="preserve">Mr Kayanne's special ingredient is not cement but star sand, the shells of a tiny single-celled organism, called foraminifera, found near coral reefs in Japan's south—and taken in jars by tourists as a lucky charm. Foraminifera grow in the ocean and when they die, mix with coral to become the sediment that forms atolls. Mr Kayanne has found how to grow foraminifera artificially. He hopes this can help low-lying Pacific atolls survive if global warming raises sea levels. </w:t>
      </w:r>
      <w:r w:rsidRPr="00C6260A">
        <w:rPr>
          <w:rStyle w:val="StyleBoldUnderline"/>
        </w:rPr>
        <w:t>Japan has plenty of self-interest in the endeavour</w:t>
      </w:r>
      <w:r w:rsidRPr="00C6260A">
        <w:rPr>
          <w:sz w:val="16"/>
        </w:rPr>
        <w:t xml:space="preserve">. Mr Kayanne is mainly focused on using star sand to raise the height of a tiny islet— barely visible at low tide—called Okinotorishima, which is 1,740km (1,100 miles) south of Tokyo. </w:t>
      </w:r>
      <w:r w:rsidRPr="00C6260A">
        <w:rPr>
          <w:rStyle w:val="StyleBoldUnderline"/>
        </w:rPr>
        <w:t>Japan calls it an island and claims it as territory,</w:t>
      </w:r>
      <w:r w:rsidRPr="00C6260A">
        <w:rPr>
          <w:sz w:val="16"/>
        </w:rPr>
        <w:t xml:space="preserve"> which it says gives it the right to an exclusive economic zone (EEZ) of 400,000 square km—larger than Japan's land mass itself. The surrounding sea is rich in tuna, but is also militarily important to China. If rising sea levels swamp the land (which is already encased in concrete), Japan loses its claim to the EEZ. So far, star sand has only been grown in the laboratory. It may not even make it to Okinotorishima if lawyers decide that land propped up by artificial star sand does not count as an island—in which case it would not merit an EEZ. But Mr Kayanne is also leading a Japanese project to create a beach made out of </w:t>
      </w:r>
      <w:proofErr w:type="gramStart"/>
      <w:r w:rsidRPr="00C6260A">
        <w:rPr>
          <w:sz w:val="16"/>
        </w:rPr>
        <w:t>home-grown</w:t>
      </w:r>
      <w:proofErr w:type="gramEnd"/>
      <w:r w:rsidRPr="00C6260A">
        <w:rPr>
          <w:sz w:val="16"/>
        </w:rPr>
        <w:t xml:space="preserve"> star sand in Tuvalu, a South Pacific atoll perilously close to sea level. He says up to three-quarters of the island's “body mass”—or sediment—is star sand, and he believes the beach project will help regenerate it naturally. </w:t>
      </w:r>
      <w:r w:rsidRPr="00C6260A">
        <w:rPr>
          <w:rStyle w:val="StyleBoldUnderline"/>
        </w:rPr>
        <w:t>“Japan should be a world pioneer of this new eco-technology against global warming,</w:t>
      </w:r>
      <w:r w:rsidRPr="00C6260A">
        <w:rPr>
          <w:sz w:val="16"/>
        </w:rPr>
        <w:t xml:space="preserve">” he says, echoing a line from the election manifesto of the new Japanese government. </w:t>
      </w:r>
    </w:p>
    <w:p w14:paraId="0D967E78" w14:textId="77777777" w:rsidR="00C101CB" w:rsidRPr="00C6260A" w:rsidRDefault="00C101CB" w:rsidP="00C101CB">
      <w:pPr>
        <w:pStyle w:val="Heading4"/>
      </w:pPr>
      <w:r w:rsidRPr="00C6260A">
        <w:t>Environmental Policies/Tech is key to soft power</w:t>
      </w:r>
    </w:p>
    <w:p w14:paraId="617E687B" w14:textId="77777777" w:rsidR="00C101CB" w:rsidRPr="00C6260A" w:rsidRDefault="00C101CB" w:rsidP="00C101CB">
      <w:r w:rsidRPr="00C6260A">
        <w:rPr>
          <w:b/>
        </w:rPr>
        <w:t>Matsuoka 14</w:t>
      </w:r>
      <w:r w:rsidRPr="00C6260A">
        <w:t>, Professor, Graduate School of Asia Pacific Studies, Waseda University, (Shunji, “Japan’s Asian Strategy: Japan’s Asian Environmental Strategy and a Soft Power of the 21st Century” Policy Research Institute, Ministry of Finance, Japan, Public Policy Review, Vol.10, No.1, March 2014 195</w:t>
      </w:r>
    </w:p>
    <w:p w14:paraId="497B1AF0" w14:textId="77777777" w:rsidR="00C101CB" w:rsidRPr="00C6260A" w:rsidRDefault="00C101CB" w:rsidP="00C101CB">
      <w:pPr>
        <w:rPr>
          <w:sz w:val="12"/>
        </w:rPr>
      </w:pPr>
      <w:r w:rsidRPr="00C6260A">
        <w:rPr>
          <w:rStyle w:val="StyleBoldUnderline"/>
        </w:rPr>
        <w:t>When discussing “Japan’s</w:t>
      </w:r>
      <w:r w:rsidRPr="00C6260A">
        <w:rPr>
          <w:sz w:val="12"/>
        </w:rPr>
        <w:t xml:space="preserve"> Asian </w:t>
      </w:r>
      <w:r w:rsidRPr="00C6260A">
        <w:rPr>
          <w:rStyle w:val="StyleBoldUnderline"/>
        </w:rPr>
        <w:t xml:space="preserve">strategy” </w:t>
      </w:r>
      <w:r w:rsidRPr="00C6260A">
        <w:rPr>
          <w:sz w:val="12"/>
        </w:rPr>
        <w:t xml:space="preserve">from the viewpoint </w:t>
      </w:r>
      <w:r w:rsidRPr="00C6260A">
        <w:rPr>
          <w:rStyle w:val="StyleBoldUnderline"/>
        </w:rPr>
        <w:t xml:space="preserve">of the design of </w:t>
      </w:r>
      <w:r w:rsidRPr="00C6260A">
        <w:rPr>
          <w:u w:val="single"/>
        </w:rPr>
        <w:t xml:space="preserve">environmental systems, this </w:t>
      </w:r>
      <w:r w:rsidRPr="00C6260A">
        <w:rPr>
          <w:sz w:val="12"/>
        </w:rPr>
        <w:t>chapter</w:t>
      </w:r>
      <w:r w:rsidRPr="00C6260A">
        <w:rPr>
          <w:u w:val="single"/>
        </w:rPr>
        <w:t xml:space="preserve"> deals with the formation of</w:t>
      </w:r>
      <w:r w:rsidRPr="00C6260A">
        <w:rPr>
          <w:sz w:val="12"/>
        </w:rPr>
        <w:t xml:space="preserve"> Asian</w:t>
      </w:r>
      <w:r w:rsidRPr="00C6260A">
        <w:rPr>
          <w:u w:val="single"/>
        </w:rPr>
        <w:t xml:space="preserve"> environmental</w:t>
      </w:r>
      <w:r w:rsidRPr="00C6260A">
        <w:rPr>
          <w:sz w:val="12"/>
        </w:rPr>
        <w:t xml:space="preserve"> </w:t>
      </w:r>
      <w:r w:rsidRPr="00C6260A">
        <w:rPr>
          <w:rStyle w:val="StyleBoldUnderline"/>
        </w:rPr>
        <w:t xml:space="preserve">governance </w:t>
      </w:r>
      <w:r w:rsidRPr="00C6260A">
        <w:rPr>
          <w:sz w:val="12"/>
        </w:rPr>
        <w:t xml:space="preserve">and the role of Japan, while at the same time </w:t>
      </w:r>
      <w:r w:rsidRPr="00C6260A">
        <w:rPr>
          <w:rStyle w:val="StyleBoldUnderline"/>
        </w:rPr>
        <w:t>focusing on Japanese environmental policies and the environmental technologies that support them</w:t>
      </w:r>
      <w:r w:rsidRPr="00C6260A">
        <w:rPr>
          <w:sz w:val="12"/>
        </w:rPr>
        <w:t xml:space="preserve">. At that time, </w:t>
      </w:r>
      <w:r w:rsidRPr="00C6260A">
        <w:rPr>
          <w:rStyle w:val="StyleBoldUnderline"/>
        </w:rPr>
        <w:t>not only are the development of environmental cooperation institutions</w:t>
      </w:r>
      <w:r w:rsidRPr="00C6260A">
        <w:rPr>
          <w:sz w:val="12"/>
        </w:rPr>
        <w:t xml:space="preserve"> in the Asian region and </w:t>
      </w:r>
      <w:r w:rsidRPr="00C6260A">
        <w:rPr>
          <w:rStyle w:val="StyleBoldUnderline"/>
        </w:rPr>
        <w:t xml:space="preserve">the role that Japanese environmental policies and environmental technology have played discussed, but the nature of knowledge in a society that is determining the design of such </w:t>
      </w:r>
      <w:r w:rsidRPr="00C6260A">
        <w:rPr>
          <w:sz w:val="12"/>
        </w:rPr>
        <w:t xml:space="preserve">regional cooperation institutions as well </w:t>
      </w:r>
      <w:r w:rsidRPr="00C6260A">
        <w:rPr>
          <w:rStyle w:val="StyleBoldUnderline"/>
        </w:rPr>
        <w:t>as the nature of soft power</w:t>
      </w:r>
      <w:r w:rsidRPr="00C6260A">
        <w:rPr>
          <w:sz w:val="12"/>
        </w:rPr>
        <w:t xml:space="preserve"> in terms of academics, art, and culture are debated</w:t>
      </w:r>
    </w:p>
    <w:p w14:paraId="12C54461" w14:textId="77777777" w:rsidR="00C101CB" w:rsidRPr="00C6260A" w:rsidRDefault="00C101CB" w:rsidP="00C101CB">
      <w:pPr>
        <w:pStyle w:val="Heading4"/>
      </w:pPr>
      <w:r w:rsidRPr="00C6260A">
        <w:t>Japan thinks environmental issues are the most important thing to their soft power</w:t>
      </w:r>
    </w:p>
    <w:p w14:paraId="34DCF2E3" w14:textId="77777777" w:rsidR="00C101CB" w:rsidRPr="00C6260A" w:rsidRDefault="00C101CB" w:rsidP="00C101CB">
      <w:r w:rsidRPr="00C6260A">
        <w:rPr>
          <w:b/>
        </w:rPr>
        <w:t>Dobrinskaya 14</w:t>
      </w:r>
      <w:r w:rsidRPr="00C6260A">
        <w:t xml:space="preserve">, PhD, Centre for Japanese Studies, Institute of Eastern Studies, Academy of Science of Russia (Olga, “Japan’s soft power in Central Asia”, Analytical Center, 4-01-2014, </w:t>
      </w:r>
      <w:hyperlink r:id="rId54" w:history="1">
        <w:r w:rsidRPr="00C6260A">
          <w:rPr>
            <w:rStyle w:val="Hyperlink"/>
          </w:rPr>
          <w:t>http://analitika.org/en/international-affairs/geo/64-japans-soft-power-in-central-asia.html</w:t>
        </w:r>
      </w:hyperlink>
      <w:r w:rsidRPr="00C6260A">
        <w:t>)</w:t>
      </w:r>
    </w:p>
    <w:p w14:paraId="1B5ECA68" w14:textId="77777777" w:rsidR="00C101CB" w:rsidRPr="00C6260A" w:rsidRDefault="00C101CB" w:rsidP="00C101CB">
      <w:pPr>
        <w:rPr>
          <w:rStyle w:val="StyleBoldUnderline"/>
          <w:b/>
        </w:rPr>
      </w:pPr>
      <w:r w:rsidRPr="00C6260A">
        <w:rPr>
          <w:rStyle w:val="StyleBoldUnderline"/>
        </w:rPr>
        <w:t>This can be considered an element of Japanese soft power</w:t>
      </w:r>
      <w:r w:rsidRPr="00C6260A">
        <w:rPr>
          <w:rStyle w:val="StyleBoldUnderline"/>
          <w:sz w:val="16"/>
        </w:rPr>
        <w:t xml:space="preserve">, because the Japanese approach to the process of democratization is fundamentally different from the Western. Japan stands for "democracy through development," meaning that the rise of economic </w:t>
      </w:r>
      <w:proofErr w:type="gramStart"/>
      <w:r w:rsidRPr="00C6260A">
        <w:rPr>
          <w:rStyle w:val="StyleBoldUnderline"/>
          <w:sz w:val="16"/>
        </w:rPr>
        <w:t>well-being</w:t>
      </w:r>
      <w:proofErr w:type="gramEnd"/>
      <w:r w:rsidRPr="00C6260A">
        <w:rPr>
          <w:rStyle w:val="StyleBoldUnderline"/>
          <w:sz w:val="16"/>
        </w:rPr>
        <w:t xml:space="preserve"> will lead to improving the situation with democracy and human rights. This approach is partly attributed to the fact that democracy in Japan was brought in from outside during the postwar political reforms. Thus, promoting the idea of democracy in Central Asia, </w:t>
      </w:r>
      <w:r w:rsidRPr="00C6260A">
        <w:rPr>
          <w:rStyle w:val="StyleBoldUnderline"/>
        </w:rPr>
        <w:t>Japan portrays itself as a presenter of Western values</w:t>
      </w:r>
      <w:r w:rsidRPr="00C6260A">
        <w:rPr>
          <w:rStyle w:val="StyleBoldUnderline"/>
          <w:sz w:val="16"/>
        </w:rPr>
        <w:t xml:space="preserve"> with the Eastern specifics, and that is taken much more favorably by the local regimes than the rigid approach of Europe and the USA. </w:t>
      </w:r>
      <w:r w:rsidRPr="00C6260A">
        <w:rPr>
          <w:rStyle w:val="StyleBoldUnderline"/>
        </w:rPr>
        <w:t>In addition to the economic development</w:t>
      </w:r>
      <w:r w:rsidRPr="00C6260A">
        <w:rPr>
          <w:sz w:val="16"/>
        </w:rPr>
        <w:t xml:space="preserve"> model, </w:t>
      </w:r>
      <w:r w:rsidRPr="00C6260A">
        <w:rPr>
          <w:rStyle w:val="StyleBoldUnderline"/>
        </w:rPr>
        <w:t>Japan’s appeal lies in its status of the leader in innovations</w:t>
      </w:r>
      <w:r w:rsidRPr="00C6260A">
        <w:rPr>
          <w:sz w:val="16"/>
        </w:rPr>
        <w:t xml:space="preserve">. Both </w:t>
      </w:r>
      <w:r w:rsidRPr="00C6260A">
        <w:rPr>
          <w:rStyle w:val="StyleBoldUnderline"/>
        </w:rPr>
        <w:t>Japan and the countries of the region have repeatedly stressed that Japanese technology and natural resources of Central Asia</w:t>
      </w:r>
      <w:r w:rsidRPr="00C6260A">
        <w:rPr>
          <w:sz w:val="16"/>
        </w:rPr>
        <w:t xml:space="preserve"> are complementary. </w:t>
      </w:r>
      <w:r w:rsidRPr="00C6260A">
        <w:rPr>
          <w:rStyle w:val="StyleBoldUnderline"/>
        </w:rPr>
        <w:t>Information Technology Center operates</w:t>
      </w:r>
      <w:r w:rsidRPr="00C6260A">
        <w:rPr>
          <w:sz w:val="16"/>
        </w:rPr>
        <w:t xml:space="preserve"> in </w:t>
      </w:r>
      <w:r w:rsidRPr="00C6260A">
        <w:rPr>
          <w:sz w:val="16"/>
        </w:rPr>
        <w:lastRenderedPageBreak/>
        <w:t xml:space="preserve">Kyrgyzstan and prospects </w:t>
      </w:r>
      <w:r w:rsidRPr="00C6260A">
        <w:rPr>
          <w:rStyle w:val="StyleBoldUnderline"/>
        </w:rPr>
        <w:t>for the creation of high-tech center in Turkmenistan are being discussed</w:t>
      </w:r>
      <w:r w:rsidRPr="00C6260A">
        <w:rPr>
          <w:sz w:val="16"/>
        </w:rPr>
        <w:t xml:space="preserve">. </w:t>
      </w:r>
      <w:r w:rsidRPr="00C6260A">
        <w:rPr>
          <w:rStyle w:val="StyleBoldUnderline"/>
        </w:rPr>
        <w:t>Leaders of the Central Asian states are interested in Japanese innovation</w:t>
      </w:r>
      <w:r w:rsidRPr="00C6260A">
        <w:rPr>
          <w:sz w:val="16"/>
        </w:rPr>
        <w:t xml:space="preserve">, and </w:t>
      </w:r>
      <w:r w:rsidRPr="00C6260A">
        <w:rPr>
          <w:rStyle w:val="StyleBoldUnderline"/>
        </w:rPr>
        <w:t>the population believes Japan is a desirable partner in terms of scientific and technological cooperation</w:t>
      </w:r>
      <w:r w:rsidRPr="00C6260A">
        <w:rPr>
          <w:sz w:val="16"/>
        </w:rPr>
        <w:t xml:space="preserve"> (according to the answers of 47% of respondents in Kazakhstan and 45% in Uzbekistan). </w:t>
      </w:r>
      <w:r w:rsidRPr="00C6260A">
        <w:rPr>
          <w:rStyle w:val="StyleBoldUnderline"/>
        </w:rPr>
        <w:t xml:space="preserve">This is connected with the image of Japan as a </w:t>
      </w:r>
      <w:proofErr w:type="gramStart"/>
      <w:r w:rsidRPr="00C6260A">
        <w:rPr>
          <w:rStyle w:val="StyleBoldUnderline"/>
        </w:rPr>
        <w:t>country which</w:t>
      </w:r>
      <w:proofErr w:type="gramEnd"/>
      <w:r w:rsidRPr="00C6260A">
        <w:rPr>
          <w:rStyle w:val="StyleBoldUnderline"/>
        </w:rPr>
        <w:t xml:space="preserve"> attaches particular importance</w:t>
      </w:r>
      <w:r w:rsidRPr="00C6260A">
        <w:rPr>
          <w:sz w:val="16"/>
        </w:rPr>
        <w:t xml:space="preserve"> </w:t>
      </w:r>
      <w:r w:rsidRPr="00C6260A">
        <w:rPr>
          <w:rStyle w:val="StyleBoldUnderline"/>
        </w:rPr>
        <w:t>to the environmental issues</w:t>
      </w:r>
      <w:r w:rsidRPr="00C6260A">
        <w:rPr>
          <w:sz w:val="16"/>
        </w:rPr>
        <w:t xml:space="preserve">. </w:t>
      </w:r>
      <w:r w:rsidRPr="00C6260A">
        <w:rPr>
          <w:rStyle w:val="StyleBoldUnderline"/>
        </w:rPr>
        <w:t>Tokyo is actively involved in projects to save the Aral Sea, as well as to remove radioactive contamination</w:t>
      </w:r>
      <w:r w:rsidRPr="00C6260A">
        <w:rPr>
          <w:sz w:val="16"/>
        </w:rPr>
        <w:t xml:space="preserve"> in the Semipalatinsk region. </w:t>
      </w:r>
      <w:r w:rsidRPr="00C6260A">
        <w:rPr>
          <w:rStyle w:val="StyleBoldUnderline"/>
        </w:rPr>
        <w:t>International activities aimed against the climate change, the development of "green technologies</w:t>
      </w:r>
      <w:r w:rsidRPr="00C6260A">
        <w:rPr>
          <w:sz w:val="16"/>
        </w:rPr>
        <w:t xml:space="preserve">", the </w:t>
      </w:r>
      <w:r w:rsidRPr="00C6260A">
        <w:rPr>
          <w:rStyle w:val="StyleBoldUnderline"/>
        </w:rPr>
        <w:t>established waste-free production not only reflect the experience of Japan</w:t>
      </w:r>
      <w:r w:rsidRPr="00C6260A">
        <w:rPr>
          <w:sz w:val="16"/>
        </w:rPr>
        <w:t xml:space="preserve">, in the past faced </w:t>
      </w:r>
      <w:r w:rsidRPr="00C6260A">
        <w:rPr>
          <w:rStyle w:val="StyleBoldUnderline"/>
        </w:rPr>
        <w:t>with serious environmental problems,</w:t>
      </w:r>
      <w:r w:rsidRPr="00C6260A">
        <w:rPr>
          <w:sz w:val="16"/>
        </w:rPr>
        <w:t xml:space="preserve"> but are also based on the traditional Japanese concept of thrift (mottainai</w:t>
      </w:r>
      <w:proofErr w:type="gramStart"/>
      <w:r w:rsidRPr="00C6260A">
        <w:rPr>
          <w:sz w:val="16"/>
        </w:rPr>
        <w:t>) )</w:t>
      </w:r>
      <w:proofErr w:type="gramEnd"/>
      <w:r w:rsidRPr="00C6260A">
        <w:rPr>
          <w:sz w:val="16"/>
        </w:rPr>
        <w:t xml:space="preserve">. Lately, </w:t>
      </w:r>
      <w:r w:rsidRPr="00C6260A">
        <w:rPr>
          <w:rStyle w:val="StyleBoldUnderline"/>
        </w:rPr>
        <w:t xml:space="preserve">Japan has been promoting energy-saving technologies and renewable energy, which are of interest to Central Asia. </w:t>
      </w:r>
    </w:p>
    <w:p w14:paraId="1E87A664" w14:textId="77777777" w:rsidR="00C101CB" w:rsidRPr="00C6260A" w:rsidRDefault="00C101CB" w:rsidP="00C101CB">
      <w:pPr>
        <w:pStyle w:val="Heading4"/>
      </w:pPr>
      <w:r w:rsidRPr="00C6260A">
        <w:t>Japan’s soft power comes from tech – that’s key to get other countries to adopt green tech</w:t>
      </w:r>
    </w:p>
    <w:p w14:paraId="5506FD0E" w14:textId="77777777" w:rsidR="00C101CB" w:rsidRPr="00C6260A" w:rsidRDefault="00C101CB" w:rsidP="00C101CB">
      <w:r w:rsidRPr="00C6260A">
        <w:rPr>
          <w:b/>
        </w:rPr>
        <w:t xml:space="preserve">TJF 9 -- </w:t>
      </w:r>
      <w:r w:rsidRPr="00C6260A">
        <w:t>The Japan Foundation</w:t>
      </w:r>
      <w:r w:rsidRPr="00C6260A">
        <w:rPr>
          <w:b/>
        </w:rPr>
        <w:t xml:space="preserve"> </w:t>
      </w:r>
      <w:r w:rsidRPr="00C6260A">
        <w:t>(first organization that specializes in international cultural exchange in Japan. “Japan &amp; US Soft Power: Addressing Global Challenges”, FULBRIGHT/CULCON JOINT SYMPOSIUM, 12 June 2009 https://www.jpf.go.jp/culcon/fulbright-culcon/dl/softpower_summary.pdf)</w:t>
      </w:r>
    </w:p>
    <w:p w14:paraId="0826DACE" w14:textId="77777777" w:rsidR="00C101CB" w:rsidRPr="00C6260A" w:rsidRDefault="00C101CB" w:rsidP="00C101CB">
      <w:pPr>
        <w:rPr>
          <w:rStyle w:val="StyleBoldUnderline"/>
          <w:b/>
        </w:rPr>
      </w:pPr>
      <w:r w:rsidRPr="00C6260A">
        <w:rPr>
          <w:rStyle w:val="StyleBoldUnderline"/>
        </w:rPr>
        <w:t>The source of Japanese soft power lies mostly in technology and innovation</w:t>
      </w:r>
      <w:r w:rsidRPr="00C6260A">
        <w:rPr>
          <w:sz w:val="16"/>
        </w:rPr>
        <w:t xml:space="preserve">. Although Japan views military force as low on the list, the hope in the US is for Japan to be more engaged, through peacekeeping efforts, for example. </w:t>
      </w:r>
      <w:r w:rsidRPr="00C6260A">
        <w:rPr>
          <w:rStyle w:val="StyleBoldUnderline"/>
        </w:rPr>
        <w:t>Climate change and green technology were prime areas for cooperation and collaboration with China and also India. There must be intense policy considerations between Japan and the US before jointly approaching China</w:t>
      </w:r>
      <w:r w:rsidRPr="00C6260A">
        <w:rPr>
          <w:sz w:val="16"/>
        </w:rPr>
        <w:t xml:space="preserve"> to accept the stance, leaving room for compromise with China. </w:t>
      </w:r>
      <w:r w:rsidRPr="00C6260A">
        <w:rPr>
          <w:rStyle w:val="StyleBoldUnderline"/>
        </w:rPr>
        <w:t xml:space="preserve">It is important to consider the optimal combination of power between Japan and the US. </w:t>
      </w:r>
    </w:p>
    <w:p w14:paraId="55A4C6B5" w14:textId="77777777" w:rsidR="00C101CB" w:rsidRPr="00475AE6" w:rsidRDefault="00C101CB" w:rsidP="00C101CB">
      <w:pPr>
        <w:pStyle w:val="Heading4"/>
      </w:pPr>
      <w:r w:rsidRPr="00475AE6">
        <w:t>Independent Japanese leadership on environment key to increase soft power</w:t>
      </w:r>
    </w:p>
    <w:p w14:paraId="2D67FE99" w14:textId="77777777" w:rsidR="00C101CB" w:rsidRDefault="00C101CB" w:rsidP="00C101CB">
      <w:r>
        <w:rPr>
          <w:b/>
        </w:rPr>
        <w:t xml:space="preserve">NW 95 - </w:t>
      </w:r>
      <w:r w:rsidRPr="00475AE6">
        <w:t>Nikkei weekly 1/16/1995 “"nations diplomatic policies should center on environmental protection")</w:t>
      </w:r>
    </w:p>
    <w:p w14:paraId="099EFC31" w14:textId="77777777" w:rsidR="00C101CB" w:rsidRPr="00475AE6" w:rsidRDefault="00C101CB" w:rsidP="00C101CB">
      <w:pPr>
        <w:rPr>
          <w:u w:val="single"/>
        </w:rPr>
      </w:pPr>
      <w:r w:rsidRPr="00475AE6">
        <w:rPr>
          <w:u w:val="single"/>
        </w:rPr>
        <w:t>Although Japan has committed itself to never becoming a military power, the nation's considerable economic and technological resources make it the ideal candidate to take up the sword of leadership in another type of war: the struggle to preserve and protect the global environment. The nation should adopt this quest as the center of its diplomatic agenda, which in past years has not been strong enough to stand on its own. Championing ecological causes also offers Japan the opportunity to move out of the shadow of the U.S. diplomatic umbrella and help erase the image that Tokyo's embracement of pacifism is self-serving.</w:t>
      </w:r>
      <w:r w:rsidRPr="00475AE6">
        <w:rPr>
          <w:sz w:val="16"/>
        </w:rPr>
        <w:t xml:space="preserve">   With the Cold War over, the perception of security has undergone radical changes. The threat of a catastrophic war between two superpowers has now vanished, to be replaced by concerns that have a more immediate impact on everyday life, such as the squandering of global resources and the abuse of drugs. For threats of this type, the nuclear umbrella is meaningless, and even militarily weak nations can play a major role in eradicating them. </w:t>
      </w:r>
      <w:r w:rsidRPr="00475AE6">
        <w:rPr>
          <w:u w:val="single"/>
        </w:rPr>
        <w:t>However, economic power does not automatically translate into political clout. While Japanese assistance has played a significant role in the economic development of neighboring Asian countries, it is often noted that this aid has done little to win Tokyo greater political trust. Most recipients have tended to regard assistance from Japan as a fee of sorts for access to their natural resources or markets. One way in which Japan is trying to change its image is by placing a higher priority on environmental protection in its official development assistance. At the Group of Seven summit in 1989, Tokyo pledged 300 billion yen in environmental ODA over three years. As it turned out, the amount actually committed exceeded the promised sum by 100 billion yen. At the Earth Summit in 1992, Japan pledged to provide up to 1 trillion yen in such aid over a five-year period. Nevertheless, even this amount won't be sufficient if Japan wishes to make environmental assistance the focal point of its diplomatic thrust.</w:t>
      </w:r>
      <w:r w:rsidRPr="00475AE6">
        <w:rPr>
          <w:sz w:val="16"/>
        </w:rPr>
        <w:t xml:space="preserve"> The scale of the U.S.'s Marshall Plan for European recovery after World War II should be remembered. Many experts agree that environmental diplomacy is one area in which Japan is highly competent to lead and where its own interests agree with those of the international community. </w:t>
      </w:r>
      <w:r w:rsidRPr="00475AE6">
        <w:rPr>
          <w:u w:val="single"/>
        </w:rPr>
        <w:t xml:space="preserve">That assessment is supported by the fact that other countries have increased their reliance on Japan in coping with environmental problems. The U.S. State </w:t>
      </w:r>
      <w:r w:rsidRPr="00475AE6">
        <w:rPr>
          <w:u w:val="single"/>
        </w:rPr>
        <w:lastRenderedPageBreak/>
        <w:t xml:space="preserve">Department last year called on Japan to engage in bilateral cooperation over environmental issues. And China, with Japan's assistance, is scheduled to launch an environmental-preservation center in Beijing to promote bilateral exchanges in such areas as research and development. When National Institute of Research Associations Director General Susumu Hoshino called for the creation of </w:t>
      </w:r>
      <w:proofErr w:type="gramStart"/>
      <w:r w:rsidRPr="00475AE6">
        <w:rPr>
          <w:u w:val="single"/>
        </w:rPr>
        <w:t>a North</w:t>
      </w:r>
      <w:proofErr w:type="gramEnd"/>
      <w:r w:rsidRPr="00475AE6">
        <w:rPr>
          <w:u w:val="single"/>
        </w:rPr>
        <w:t xml:space="preserve"> Pacific Energy and Environment Community last year, his proposal drew strong interest. The proposal calls for all major countries in the region, including China, Russia, South Korea, Canada and the U.S. to cooperate and complement each other on energy and environmental needs. With its highly advanced anti-pollution know-how, Japan is sufficiently equipped to advance environmental diplomacy on a full scale. There is also international demand for such initiatives from Japan. All that is needed now is the national will to undertake the task. </w:t>
      </w:r>
    </w:p>
    <w:p w14:paraId="333D97A7" w14:textId="77777777" w:rsidR="00C101CB" w:rsidRDefault="00C101CB" w:rsidP="00C101CB">
      <w:pPr>
        <w:ind w:left="-1080" w:right="-1080"/>
        <w:rPr>
          <w:rFonts w:ascii="Times New Roman" w:hAnsi="Times New Roman"/>
          <w:b/>
          <w:sz w:val="20"/>
          <w:szCs w:val="20"/>
        </w:rPr>
      </w:pPr>
    </w:p>
    <w:p w14:paraId="5CEFAFD1" w14:textId="77777777" w:rsidR="00C101CB" w:rsidRPr="00475AE6" w:rsidRDefault="00C101CB" w:rsidP="00C101CB">
      <w:pPr>
        <w:pStyle w:val="Heading4"/>
      </w:pPr>
      <w:r w:rsidRPr="00475AE6">
        <w:t xml:space="preserve">Although Japan has a multi-dimensional soft power agenda, the environment is the vital internal link to global Japanese Soft power </w:t>
      </w:r>
    </w:p>
    <w:p w14:paraId="7238D012" w14:textId="77777777" w:rsidR="00C101CB" w:rsidRPr="00475AE6" w:rsidRDefault="00C101CB" w:rsidP="00C101CB">
      <w:r>
        <w:rPr>
          <w:b/>
        </w:rPr>
        <w:t xml:space="preserve">NW 6 - </w:t>
      </w:r>
      <w:r w:rsidRPr="00475AE6">
        <w:t>The Nikkei Weekly, 6 (Japan should tap its 'soft power' in economy, diplomacy, 10/10/2006</w:t>
      </w:r>
    </w:p>
    <w:p w14:paraId="08933901" w14:textId="77777777" w:rsidR="00C101CB" w:rsidRPr="00475AE6" w:rsidRDefault="005763DB" w:rsidP="00C101CB">
      <w:hyperlink r:id="rId55" w:history="1">
        <w:r w:rsidR="00C101CB" w:rsidRPr="00475AE6">
          <w:rPr>
            <w:rStyle w:val="Hyperlink"/>
          </w:rPr>
          <w:t>http://www.lexisnexis.com/us/lnacademic/results/docview/docview.do?docLinkInd=true&amp;risb=21_T4235901222&amp;format=GNBFI&amp;sort=RELEVANCE&amp;startDocNo=1&amp;resultsUrlKey=29_T4235901225&amp;cisb=22_T4235901224&amp;treeMax=true&amp;treeWidth=0&amp;csi=8002&amp;docNo=7</w:t>
        </w:r>
      </w:hyperlink>
      <w:proofErr w:type="gramStart"/>
      <w:r w:rsidR="00C101CB" w:rsidRPr="00475AE6">
        <w:t xml:space="preserve"> )</w:t>
      </w:r>
      <w:proofErr w:type="gramEnd"/>
    </w:p>
    <w:p w14:paraId="12FE9596" w14:textId="77777777" w:rsidR="00C101CB" w:rsidRDefault="00C101CB" w:rsidP="00C101CB">
      <w:pPr>
        <w:rPr>
          <w:sz w:val="12"/>
        </w:rPr>
      </w:pPr>
      <w:r w:rsidRPr="00475AE6">
        <w:rPr>
          <w:u w:val="single"/>
        </w:rPr>
        <w:t>Faced with the challenges of a falling birthrate and aging population, Japan is clearly a mature nation. But along with this maturity also comes cultural sophistication, which new Prime Minister Shinzo Abe can use to his advantage in devising the nation's foreign and economic growth strategies.</w:t>
      </w:r>
      <w:r w:rsidRPr="00475AE6">
        <w:rPr>
          <w:sz w:val="12"/>
        </w:rPr>
        <w:t xml:space="preserve">  Abe has vowed to achieve high economic growth and accelerate the structural reform program initiated by his predecessor, former Prime Minister Junichiro Koizumi. His governing principle is "there will be no rebuilding of state finances without growth."  The key question is how will Japan be able to achieve economic growth at a time when its population is declining.  Abe is the third postwar prime minister to advocate a policy of high economic growth during his tenure. The first was Hayato Ikeda, who became prime minister in 1960 and launched an income-doubling plan and thus paved the way for Japan's high economic growth in the 1960s. The second was Kakuei Tanaka, who sought to drive economic growth through major development projects after assuming office in 1972. When Ikeda called for doubling incomes, nobody doubted that Japan was poised for a high growth path. Tanaka sought to do the trick by starting public works projects across the nation. Abe will have a much harder task than his two predecessors in accomplishing his high-growth objective. This does not mean Abe has no chance of achieving his goal, however. His options will increase if he leverages Japan's latent cultural power.  It goes without saying that the Abe government should seek to encourage Japanese companies and other organizations to raise their productivity by utilizing innovation in the information-technology sector. But raising productivity in the financial and other service industries really holds the key to achieving high growth in the new age.  These industries include such culturally oriented fields as fashion, design, </w:t>
      </w:r>
      <w:proofErr w:type="gramStart"/>
      <w:r w:rsidRPr="00475AE6">
        <w:rPr>
          <w:sz w:val="12"/>
        </w:rPr>
        <w:t>film-making</w:t>
      </w:r>
      <w:proofErr w:type="gramEnd"/>
      <w:r w:rsidRPr="00475AE6">
        <w:rPr>
          <w:sz w:val="12"/>
        </w:rPr>
        <w:t xml:space="preserve"> and music, and it takes sophisticated cultural tastes to do well in these areas. They can play a decisive role in an Abe strategy to induce high economic growth. Seven Samurai. Japanese culture is well known around the globe now. Adam Posen, a U.S. economist known for his harsh assessment of the Japanese economy, has a big poster of the classic Japanese film "Shichinin no Samurai" ("The Seven Samurai") in his office. He says he has seen the Akira Kurosawa movie more than a dozen times.  Japan has been able to tap demand for goods and services required by China and other East Asian countries that have been experiencing growth spurts. Economic integration in the region might have proceeded much further than it has were it not for Japan's strained relationships with China and South Korea because of differing interpretations of modern history.  As Harvard University Prof. Joseph Nye has warned, the issue of the visits by Japan's leaders to the war-related Yasukuni Shrine has considerably hurt Japan's potential "soft power" in Asia.  The initiative to create a common economic community in East Asia will test the Abe government's ability to carry out its growth and diplomatic strategies. Abe would be well advised to hold summits with his Chinese and South Korean counterparts as soon as possible and try to bring this concept into practice</w:t>
      </w:r>
      <w:r w:rsidRPr="00475AE6">
        <w:rPr>
          <w:rStyle w:val="Emphasis"/>
        </w:rPr>
        <w:t>.  Specifically, Japan should lead the effort in promoting regional cooperation in environmental technology and offer blueprints for establishing closer financial ties through economic partnership agreements and an Asian Currency Unit. It is high time for Japan to propose a future-oriented strategy for the entire region. This will go a long way toward recovering the soft power influence it was beginning to lose in Asia.  Japan can also make its presence more strongly felt on the international stage by conducting multidimensional diplomacy</w:t>
      </w:r>
      <w:r w:rsidRPr="00475AE6">
        <w:rPr>
          <w:sz w:val="12"/>
        </w:rPr>
        <w:t>. As the only country that has suffered atomic bombings, Japan has made it a national policy to prevent nuclear proliferation. But Japan has played virtually no role in the United Nations-led efforts to dissuade both North Korea and Iran from acquiring nuclear arms capabilities.  Of course, the basic pillar of Japanese diplomacy is its alliance with the U.S., especially at a time when there are such flash points as North Korea in its vicinity. But the conduct of Japan's diplomacy should be more multidimensional with the ongoing multipolarization of the world as the European Union enlarges its membership and deepens the relations among its member states, and developing countries come into their own economically, following in China's footsteps. Japan will need such a broad perspective if it wants its voice heard in the global forum.  Japan, which has focused on developing its economic power in the postwar period, has yet to recognize the potential of its soft power. The nation's soft power, which runs the gamut from traditional and youth culture to goodwill generated by a wide range of international cooperation projects, has potentially much more extensive influence than many Japanese think. It is the Abe government's historical mission to tap and develop this potential.  Naoaki Okabe is chief editorial page editor of The Nihon Keizai Shimbun.</w:t>
      </w:r>
    </w:p>
    <w:p w14:paraId="4BBD5423" w14:textId="77777777" w:rsidR="00C101CB" w:rsidRDefault="00C101CB" w:rsidP="00C101CB">
      <w:pPr>
        <w:rPr>
          <w:sz w:val="12"/>
        </w:rPr>
      </w:pPr>
    </w:p>
    <w:p w14:paraId="3951A8D8" w14:textId="77777777" w:rsidR="00C101CB" w:rsidRPr="00475AE6" w:rsidRDefault="00C101CB" w:rsidP="00C101CB">
      <w:pPr>
        <w:pStyle w:val="Heading4"/>
      </w:pPr>
      <w:r w:rsidRPr="00475AE6">
        <w:lastRenderedPageBreak/>
        <w:t>Perception of environmental leadership sustains Japanese soft power --- substitutes for military power and helps create a national identity</w:t>
      </w:r>
    </w:p>
    <w:p w14:paraId="0CC7300D" w14:textId="77777777" w:rsidR="00C101CB" w:rsidRPr="00475AE6" w:rsidRDefault="00C101CB" w:rsidP="00C101CB">
      <w:r w:rsidRPr="00475AE6">
        <w:rPr>
          <w:b/>
        </w:rPr>
        <w:t>Miyaoka, 4</w:t>
      </w:r>
      <w:r w:rsidRPr="00475AE6">
        <w:t xml:space="preserve"> (Isao, Osaka University of Foreign Studies, Department of International Studies, “Japan’s Conciliation with the United States in Climate Change,” International Relations of the Asia-Pacific, Volume 4, 75-77)</w:t>
      </w:r>
    </w:p>
    <w:p w14:paraId="508B246F" w14:textId="77777777" w:rsidR="00C101CB" w:rsidRPr="00475AE6" w:rsidRDefault="00C101CB" w:rsidP="00C101CB">
      <w:pPr>
        <w:rPr>
          <w:rStyle w:val="StyleBoldUnderline"/>
        </w:rPr>
      </w:pPr>
      <w:r w:rsidRPr="00475AE6">
        <w:rPr>
          <w:u w:val="single"/>
        </w:rPr>
        <w:t>States are concerned about their status in the international system</w:t>
      </w:r>
      <w:r w:rsidRPr="00475AE6">
        <w:rPr>
          <w:sz w:val="16"/>
        </w:rPr>
        <w:t xml:space="preserve">. Alastair Johnston (2001) mentions three motivations for maximizing status, honor and prestige: power, material interests and psychological well-being.4 First, for neo-realist Robert Gilpin, 'Prestige is the reputation for power, and mili¬tary power in particular*, i.e. 'the perceptions of other states with respect to a state's capacities and its ability and willingness to exercise its power* (Gilpin, 1987, p. 31). In this sense, prestige embraces the concept of a repu¬tation for toughness or resolve (Mercer, 1996). Although Gilpin associates the ultimate sources of prestige solely with military and economic power, </w:t>
      </w:r>
      <w:r w:rsidRPr="00475AE6">
        <w:rPr>
          <w:rStyle w:val="StyleBoldUnderline"/>
        </w:rPr>
        <w:t>prestige can also be linked to what Joseph Nye calls 'soft power', i.e. the power of 'getting others to do want what you want'</w:t>
      </w:r>
      <w:r w:rsidRPr="00475AE6">
        <w:rPr>
          <w:sz w:val="16"/>
        </w:rPr>
        <w:t xml:space="preserve"> (Nye, 1990. p. 188), which relies on intangible resources such as an attractive ideology and culture. Second, as neo-liberal institutionalists argue, states attempt to maxi¬mize their reputations as trustworthy partners in order to pursue their own material interests. This type of reputation is an asset for making future agreements, on a wide range of issues, with other states on terms advan¬tageous to the reputation holders (Keohane. 1984; McElroy, 1992). Finally, state actors may also seek status in the international system </w:t>
      </w:r>
      <w:proofErr w:type="gramStart"/>
      <w:r w:rsidRPr="00475AE6">
        <w:rPr>
          <w:sz w:val="16"/>
        </w:rPr>
        <w:t>a a</w:t>
      </w:r>
      <w:proofErr w:type="gramEnd"/>
      <w:r w:rsidRPr="00475AE6">
        <w:rPr>
          <w:sz w:val="16"/>
        </w:rPr>
        <w:t xml:space="preserve"> means to bolster psychological well-being with social praise. In this case, status can be considered a 'personal' type of state identity, which James Fearon defines as a 'socially distinguishing feature that a person takes a special pride in' (Fearon, 1999, p. 36). In short, for various reasons, states are inclined to improve or at least maintain their international status in some issue areas of international politics.  In the latter half of the 1980s, a number of important environmental events started to attract international attention (Caldwell. 1990): the discov¬ery of the ozone hole above the Antarctic in 1985. </w:t>
      </w:r>
      <w:proofErr w:type="gramStart"/>
      <w:r w:rsidRPr="00475AE6">
        <w:rPr>
          <w:sz w:val="16"/>
        </w:rPr>
        <w:t>the</w:t>
      </w:r>
      <w:proofErr w:type="gramEnd"/>
      <w:r w:rsidRPr="00475AE6">
        <w:rPr>
          <w:sz w:val="16"/>
        </w:rPr>
        <w:t xml:space="preserve"> world's worst nuclear accident at Chernobyl in 1987. </w:t>
      </w:r>
      <w:proofErr w:type="gramStart"/>
      <w:r w:rsidRPr="00475AE6">
        <w:rPr>
          <w:sz w:val="16"/>
        </w:rPr>
        <w:t>and</w:t>
      </w:r>
      <w:proofErr w:type="gramEnd"/>
      <w:r w:rsidRPr="00475AE6">
        <w:rPr>
          <w:sz w:val="16"/>
        </w:rPr>
        <w:t xml:space="preserve"> the extraordinary heatwaves and droughts in 1988 in several parts of the world, taken by many as evidence of global warming. These events served as eye-openers for policymakers, scien¬tists and ordinary people, especially in industrialized countries. </w:t>
      </w:r>
      <w:proofErr w:type="gramStart"/>
      <w:r w:rsidRPr="00475AE6">
        <w:rPr>
          <w:sz w:val="16"/>
        </w:rPr>
        <w:t>As Caroline Thomas puts it.</w:t>
      </w:r>
      <w:proofErr w:type="gramEnd"/>
      <w:r w:rsidRPr="00475AE6">
        <w:rPr>
          <w:sz w:val="16"/>
        </w:rPr>
        <w:t xml:space="preserve"> </w:t>
      </w:r>
      <w:proofErr w:type="gramStart"/>
      <w:r w:rsidRPr="00475AE6">
        <w:rPr>
          <w:sz w:val="16"/>
        </w:rPr>
        <w:t>moreover</w:t>
      </w:r>
      <w:proofErr w:type="gramEnd"/>
      <w:r w:rsidRPr="00475AE6">
        <w:rPr>
          <w:sz w:val="16"/>
        </w:rPr>
        <w:t xml:space="preserve">, </w:t>
      </w:r>
      <w:r w:rsidRPr="00475AE6">
        <w:rPr>
          <w:rStyle w:val="StyleBoldUnderline"/>
        </w:rPr>
        <w:t xml:space="preserve">'the ending of the Cold War provided a real win¬dow of opportunity, without which the environmental cause would not have been promoted so successfully at the international level' (Thomas. 1992. p. 14). The protection of the global environment was increasingly accepted as a basic value of international society, </w:t>
      </w:r>
      <w:r w:rsidRPr="00475AE6">
        <w:rPr>
          <w:sz w:val="16"/>
        </w:rPr>
        <w:t xml:space="preserve">which promoted the formation of inter¬national environmental norms and regimes. </w:t>
      </w:r>
      <w:proofErr w:type="gramStart"/>
      <w:r w:rsidRPr="00475AE6">
        <w:rPr>
          <w:sz w:val="16"/>
        </w:rPr>
        <w:t>In the year 1989.</w:t>
      </w:r>
      <w:proofErr w:type="gramEnd"/>
      <w:r w:rsidRPr="00475AE6">
        <w:rPr>
          <w:sz w:val="16"/>
        </w:rPr>
        <w:t xml:space="preserve"> </w:t>
      </w:r>
      <w:proofErr w:type="gramStart"/>
      <w:r w:rsidRPr="00475AE6">
        <w:rPr>
          <w:sz w:val="16"/>
        </w:rPr>
        <w:t>which</w:t>
      </w:r>
      <w:proofErr w:type="gramEnd"/>
      <w:r w:rsidRPr="00475AE6">
        <w:rPr>
          <w:sz w:val="16"/>
        </w:rPr>
        <w:t xml:space="preserve"> Time magazine called 'the year of the earth', global environmental problems such as deforestation, ozone depletion, global warming and biological diversity climbed to the top of the international political agenda. In this international political climate, it </w:t>
      </w:r>
      <w:r w:rsidRPr="00475AE6">
        <w:rPr>
          <w:rStyle w:val="StyleBoldUnderline"/>
        </w:rPr>
        <w:t>is not surprising that 'a few states had begun to regard leadership on the global environment as a means of enhancing their inter¬national status' (Porter and Brown. 2000. p. 42). Japan chose the global environment as an ideal arena for its international contribution</w:t>
      </w:r>
      <w:r w:rsidRPr="00475AE6">
        <w:rPr>
          <w:sz w:val="16"/>
        </w:rPr>
        <w:t xml:space="preserve"> (MOFA. 1990. pp. 107-109; 1995, pp. 85-87). Japan had sev¬eral particular reasons for this choice. First, at that time, </w:t>
      </w:r>
      <w:r w:rsidRPr="00475AE6">
        <w:rPr>
          <w:rStyle w:val="StyleBoldUnderline"/>
        </w:rPr>
        <w:t>Japan was searching for an appropriate role as the world's second-largest economy in the post-Cold-War world.</w:t>
      </w:r>
      <w:r w:rsidRPr="00475AE6">
        <w:rPr>
          <w:sz w:val="16"/>
        </w:rPr>
        <w:t xml:space="preserve"> This search became serious, especially after Japan was criticized for its slow and inadequate response to Iraq's invasion of   Kuwait in August 1990. </w:t>
      </w:r>
      <w:r w:rsidRPr="00475AE6">
        <w:rPr>
          <w:rStyle w:val="StyleBoldUnderline"/>
        </w:rPr>
        <w:t>Japan could not easily cooperate more fully by using military force, due in part to Article 9</w:t>
      </w:r>
      <w:r w:rsidRPr="00475AE6">
        <w:rPr>
          <w:sz w:val="16"/>
        </w:rPr>
        <w:t xml:space="preserve"> (renunciation of the threat or use of force as means of settling international disputes) of its Constitution and to the anticipated negative reaction of its neighbors. </w:t>
      </w:r>
      <w:r w:rsidRPr="00475AE6">
        <w:rPr>
          <w:rStyle w:val="StyleBoldUnderline"/>
        </w:rPr>
        <w:t>Second, Japan's environmental contribution to international society could mitigate the increasing economic conflict between Japan and other countries</w:t>
      </w:r>
      <w:r w:rsidRPr="00475AE6">
        <w:rPr>
          <w:sz w:val="16"/>
        </w:rPr>
        <w:t xml:space="preserve">. The economic presence of Japan was felt more strongly after the Plaza Accord in 1985. This agreement led to a sharp appreciation of the yen. </w:t>
      </w:r>
      <w:proofErr w:type="gramStart"/>
      <w:r w:rsidRPr="00475AE6">
        <w:rPr>
          <w:sz w:val="16"/>
        </w:rPr>
        <w:t>which</w:t>
      </w:r>
      <w:proofErr w:type="gramEnd"/>
      <w:r w:rsidRPr="00475AE6">
        <w:rPr>
          <w:sz w:val="16"/>
        </w:rPr>
        <w:t xml:space="preserve"> made the Japanese economy look larger in US dollar terms.-s Between 1986 and 1991. </w:t>
      </w:r>
      <w:proofErr w:type="gramStart"/>
      <w:r w:rsidRPr="00475AE6">
        <w:rPr>
          <w:sz w:val="16"/>
        </w:rPr>
        <w:t>moreover</w:t>
      </w:r>
      <w:proofErr w:type="gramEnd"/>
      <w:r w:rsidRPr="00475AE6">
        <w:rPr>
          <w:sz w:val="16"/>
        </w:rPr>
        <w:t xml:space="preserve">. Japan enjoyed the second longest post-war eco¬nomic boom. </w:t>
      </w:r>
      <w:proofErr w:type="gramStart"/>
      <w:r w:rsidRPr="00475AE6">
        <w:rPr>
          <w:sz w:val="16"/>
        </w:rPr>
        <w:t>later</w:t>
      </w:r>
      <w:proofErr w:type="gramEnd"/>
      <w:r w:rsidRPr="00475AE6">
        <w:rPr>
          <w:sz w:val="16"/>
        </w:rPr>
        <w:t xml:space="preserve"> known as the Heisei bubble economy. The demise of the Cold War highlighted the importance of economic competition as well as international cooperation for global problems. Japan became an economic competitor to. </w:t>
      </w:r>
      <w:proofErr w:type="gramStart"/>
      <w:r w:rsidRPr="00475AE6">
        <w:rPr>
          <w:sz w:val="16"/>
        </w:rPr>
        <w:t>rather</w:t>
      </w:r>
      <w:proofErr w:type="gramEnd"/>
      <w:r w:rsidRPr="00475AE6">
        <w:rPr>
          <w:sz w:val="16"/>
        </w:rPr>
        <w:t xml:space="preserve"> than a member of, the West (Mastanduno, 1991, p. 82). </w:t>
      </w:r>
      <w:r w:rsidRPr="00475AE6">
        <w:rPr>
          <w:rStyle w:val="StyleBoldUnderline"/>
        </w:rPr>
        <w:t>Japan was often criticized for enjoying a free ride in the open international economic system.</w:t>
      </w:r>
      <w:r w:rsidRPr="00475AE6">
        <w:rPr>
          <w:sz w:val="16"/>
        </w:rPr>
        <w:t xml:space="preserve"> </w:t>
      </w:r>
      <w:r w:rsidRPr="00475AE6">
        <w:rPr>
          <w:rStyle w:val="StyleBoldUnderline"/>
        </w:rPr>
        <w:t xml:space="preserve">The Japanese government tried to change the inter¬national perception of itself from a </w:t>
      </w:r>
      <w:proofErr w:type="gramStart"/>
      <w:r w:rsidRPr="00475AE6">
        <w:rPr>
          <w:rStyle w:val="StyleBoldUnderline"/>
        </w:rPr>
        <w:t>free-rider</w:t>
      </w:r>
      <w:proofErr w:type="gramEnd"/>
      <w:r w:rsidRPr="00475AE6">
        <w:rPr>
          <w:rStyle w:val="StyleBoldUnderline"/>
        </w:rPr>
        <w:t xml:space="preserve"> to a cooperative state by jumping on the bandwagon of global environmental politics. Third, the emerging principle of sustainable development created a sense of state identity. Japan defined itself as a model state for sustainable devel¬opment</w:t>
      </w:r>
      <w:r w:rsidRPr="00475AE6">
        <w:rPr>
          <w:sz w:val="16"/>
        </w:rPr>
        <w:t xml:space="preserve"> based on its own experiences of late industrialization and pollution control. In Japan's national report to UNCED, the Japanese government proudly stated that 'The experience of Japan, which has endeavored to over¬come serious industrial pollution in order to preserve the environment and at the same time achieve economic growth, therefore should be of value' (Government of Japan. 1991. p. 3). </w:t>
      </w:r>
      <w:proofErr w:type="gramStart"/>
      <w:r w:rsidRPr="00475AE6">
        <w:rPr>
          <w:sz w:val="16"/>
        </w:rPr>
        <w:t>In tact.</w:t>
      </w:r>
      <w:proofErr w:type="gramEnd"/>
      <w:r w:rsidRPr="00475AE6">
        <w:rPr>
          <w:sz w:val="16"/>
        </w:rPr>
        <w:t xml:space="preserve"> </w:t>
      </w:r>
      <w:r w:rsidRPr="00475AE6">
        <w:rPr>
          <w:rStyle w:val="StyleBoldUnderline"/>
        </w:rPr>
        <w:t xml:space="preserve">Japan had a comparative advan¬tage in environmental assistance to developing countries since it possessed technologies for achieving an energy-efficient society and for overcoming the serious pollution problems generated in its catch-up economic growth. The antipollution equipment industry became a $5bn sector in the early 1990s (Government of Japan, 1991. p. 32). </w:t>
      </w:r>
      <w:proofErr w:type="gramStart"/>
      <w:r w:rsidRPr="00475AE6">
        <w:rPr>
          <w:rStyle w:val="StyleBoldUnderline"/>
        </w:rPr>
        <w:t>Japan, as the largest provider of official development assistance (ODA).</w:t>
      </w:r>
      <w:proofErr w:type="gramEnd"/>
      <w:r w:rsidRPr="00475AE6">
        <w:rPr>
          <w:rStyle w:val="StyleBoldUnderline"/>
        </w:rPr>
        <w:t xml:space="preserve"> </w:t>
      </w:r>
      <w:proofErr w:type="gramStart"/>
      <w:r w:rsidRPr="00475AE6">
        <w:rPr>
          <w:rStyle w:val="StyleBoldUnderline"/>
        </w:rPr>
        <w:t>was</w:t>
      </w:r>
      <w:proofErr w:type="gramEnd"/>
      <w:r w:rsidRPr="00475AE6">
        <w:rPr>
          <w:rStyle w:val="StyleBoldUnderline"/>
        </w:rPr>
        <w:t xml:space="preserve"> able to redirect some of its funding to buttress this new self-image as an environmentally proactive state. In short, concern </w:t>
      </w:r>
      <w:r w:rsidRPr="00475AE6">
        <w:rPr>
          <w:rStyle w:val="StyleBoldUnderline"/>
        </w:rPr>
        <w:lastRenderedPageBreak/>
        <w:t>for international status can explain why Japan became relatively more active in the area of the global environment as a whole. This factor alone, however, is not sufficient to explain Japan's more nuanced atti¬tudes toward various environmental regimes.</w:t>
      </w:r>
    </w:p>
    <w:p w14:paraId="05019BA2" w14:textId="77777777" w:rsidR="00C101CB" w:rsidRPr="00475AE6" w:rsidRDefault="00C101CB" w:rsidP="00C101CB">
      <w:pPr>
        <w:rPr>
          <w:rStyle w:val="StyleBoldUnderline"/>
        </w:rPr>
      </w:pPr>
    </w:p>
    <w:p w14:paraId="29BC3925" w14:textId="77777777" w:rsidR="00C101CB" w:rsidRPr="00330B03" w:rsidRDefault="00C101CB" w:rsidP="00C101CB">
      <w:pPr>
        <w:pStyle w:val="Heading4"/>
      </w:pPr>
      <w:r>
        <w:t>Environment key to japans soft power</w:t>
      </w:r>
    </w:p>
    <w:p w14:paraId="34E9091F" w14:textId="77777777" w:rsidR="00C101CB" w:rsidRPr="003769DD" w:rsidRDefault="00C101CB" w:rsidP="00C101CB">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6B0FCB71" w14:textId="77777777" w:rsidR="00C101CB" w:rsidRPr="00A33E5E" w:rsidRDefault="00C101CB" w:rsidP="00C101CB">
      <w:pPr>
        <w:rPr>
          <w:sz w:val="16"/>
        </w:rPr>
      </w:pPr>
      <w:r w:rsidRPr="000E7E58">
        <w:rPr>
          <w:sz w:val="16"/>
        </w:rPr>
        <w:t xml:space="preserve">Furthermore, ‘a </w:t>
      </w:r>
      <w:r w:rsidRPr="000E7E58">
        <w:rPr>
          <w:rStyle w:val="StyleBoldUnderline"/>
        </w:rPr>
        <w:t>heavy official emphasis on “Cool Japan” risks diluting</w:t>
      </w:r>
      <w:r>
        <w:rPr>
          <w:rStyle w:val="StyleBoldUnderline"/>
        </w:rPr>
        <w:t xml:space="preserve"> </w:t>
      </w:r>
      <w:r w:rsidRPr="000E7E58">
        <w:rPr>
          <w:rStyle w:val="StyleBoldUnderline"/>
        </w:rPr>
        <w:t>the potency of the “Japan Brand</w:t>
      </w:r>
      <w:r w:rsidRPr="000E7E58">
        <w:rPr>
          <w:sz w:val="16"/>
        </w:rPr>
        <w:t>” hip factor – while at the same time distracting attention from the real source of Japan’s attraction’ as Asia’s democracy pioneer (Smith 2012). This paper argues that</w:t>
      </w:r>
      <w:r w:rsidRPr="000E7E58">
        <w:rPr>
          <w:rStyle w:val="StyleBoldUnderline"/>
        </w:rPr>
        <w:t xml:space="preserve"> Japan’s recent</w:t>
      </w:r>
      <w:r>
        <w:rPr>
          <w:rStyle w:val="StyleBoldUnderline"/>
        </w:rPr>
        <w:t xml:space="preserve"> </w:t>
      </w:r>
      <w:r w:rsidRPr="000E7E58">
        <w:rPr>
          <w:rStyle w:val="StyleBoldUnderline"/>
        </w:rPr>
        <w:t>attempts to address climate change are another missing link to understanding</w:t>
      </w:r>
      <w:r>
        <w:rPr>
          <w:rStyle w:val="StyleBoldUnderline"/>
        </w:rPr>
        <w:t xml:space="preserve"> </w:t>
      </w:r>
      <w:r w:rsidRPr="000E7E58">
        <w:rPr>
          <w:rStyle w:val="StyleBoldUnderline"/>
        </w:rPr>
        <w:t>the nation’s soft power. It bears reminding that soft power – defined as</w:t>
      </w:r>
      <w:r>
        <w:rPr>
          <w:rStyle w:val="StyleBoldUnderline"/>
        </w:rPr>
        <w:t xml:space="preserve"> </w:t>
      </w:r>
      <w:r w:rsidRPr="000E7E58">
        <w:rPr>
          <w:rStyle w:val="StyleBoldUnderline"/>
        </w:rPr>
        <w:t>the ability to get what you want through attraction</w:t>
      </w:r>
      <w:r w:rsidRPr="000E7E58">
        <w:rPr>
          <w:sz w:val="16"/>
        </w:rPr>
        <w:t xml:space="preserve"> rather than coercion or payments (Nye 2004: x) – encompasses broader components </w:t>
      </w:r>
      <w:r w:rsidRPr="000E7E58">
        <w:rPr>
          <w:rStyle w:val="StyleBoldUnderline"/>
        </w:rPr>
        <w:t>than Japan’s</w:t>
      </w:r>
      <w:r>
        <w:rPr>
          <w:rStyle w:val="StyleBoldUnderline"/>
        </w:rPr>
        <w:t xml:space="preserve"> </w:t>
      </w:r>
      <w:r w:rsidRPr="000E7E58">
        <w:rPr>
          <w:rStyle w:val="StyleBoldUnderline"/>
        </w:rPr>
        <w:t>cultural appeal that analysts usually write about. A country’s soft power</w:t>
      </w:r>
      <w:r>
        <w:rPr>
          <w:rStyle w:val="StyleBoldUnderline"/>
        </w:rPr>
        <w:t xml:space="preserve"> </w:t>
      </w:r>
      <w:r w:rsidRPr="000E7E58">
        <w:rPr>
          <w:rStyle w:val="StyleBoldUnderline"/>
        </w:rPr>
        <w:t>‘rests primarily on three resources: its culture (</w:t>
      </w:r>
      <w:r w:rsidRPr="000E7E58">
        <w:rPr>
          <w:sz w:val="16"/>
        </w:rPr>
        <w:t xml:space="preserve">in places where it is attractive to others; </w:t>
      </w:r>
      <w:r w:rsidRPr="000E7E58">
        <w:rPr>
          <w:rStyle w:val="StyleBoldUnderline"/>
        </w:rPr>
        <w:t>its political values</w:t>
      </w:r>
      <w:r w:rsidRPr="000E7E58">
        <w:rPr>
          <w:sz w:val="16"/>
        </w:rPr>
        <w:t xml:space="preserve"> (when it lives up to them at home and abroad) </w:t>
      </w:r>
      <w:r w:rsidRPr="000E7E58">
        <w:rPr>
          <w:rStyle w:val="StyleBoldUnderline"/>
        </w:rPr>
        <w:t>and its foreign policies</w:t>
      </w:r>
      <w:r w:rsidRPr="000E7E58">
        <w:rPr>
          <w:sz w:val="16"/>
        </w:rPr>
        <w:t xml:space="preserve"> (when they are seen as legitimate and having moral authority)’ (Nye 2006).</w:t>
      </w:r>
    </w:p>
    <w:p w14:paraId="57FC9E71" w14:textId="77777777" w:rsidR="009E098C" w:rsidRPr="00C6260A" w:rsidRDefault="00475AE6" w:rsidP="00475AE6">
      <w:pPr>
        <w:pStyle w:val="Heading1"/>
        <w:pBdr>
          <w:bottom w:val="single" w:sz="24" w:space="0" w:color="auto"/>
        </w:pBdr>
      </w:pPr>
      <w:r>
        <w:lastRenderedPageBreak/>
        <w:t xml:space="preserve">2nc – </w:t>
      </w:r>
      <w:r w:rsidR="009E098C" w:rsidRPr="00C6260A">
        <w:t>ocean</w:t>
      </w:r>
      <w:r>
        <w:t>s key</w:t>
      </w:r>
    </w:p>
    <w:p w14:paraId="11574093" w14:textId="77777777" w:rsidR="009E098C" w:rsidRPr="00C6260A" w:rsidRDefault="009E098C" w:rsidP="009E098C">
      <w:pPr>
        <w:pStyle w:val="Heading4"/>
      </w:pPr>
      <w:r w:rsidRPr="00C6260A">
        <w:t>Ocean is key – The US should cooperate with Japan</w:t>
      </w:r>
    </w:p>
    <w:p w14:paraId="5B5513FA" w14:textId="77777777" w:rsidR="009E098C" w:rsidRPr="00C6260A" w:rsidRDefault="009E098C" w:rsidP="009E098C">
      <w:r w:rsidRPr="00C6260A">
        <w:rPr>
          <w:b/>
        </w:rPr>
        <w:t>Sekine 11</w:t>
      </w:r>
      <w:r w:rsidRPr="00C6260A">
        <w:t xml:space="preserve">, B.A.University of Wollongong, Austalian National Centre for Ocean Resources and Security “Seapowcr and Japan's martime coalition building” </w:t>
      </w:r>
      <w:hyperlink r:id="rId56" w:history="1">
        <w:r w:rsidRPr="00C6260A">
          <w:rPr>
            <w:rStyle w:val="Hyperlink"/>
          </w:rPr>
          <w:t>http://ro.uow.edu.au/cgi/viewcontent.cgi?article=4567&amp;context=theses</w:t>
        </w:r>
      </w:hyperlink>
    </w:p>
    <w:p w14:paraId="69EC5015" w14:textId="77777777" w:rsidR="009E098C" w:rsidRPr="00C6260A" w:rsidRDefault="009E098C" w:rsidP="009E098C">
      <w:pPr>
        <w:rPr>
          <w:sz w:val="16"/>
        </w:rPr>
      </w:pPr>
      <w:r w:rsidRPr="00C6260A">
        <w:rPr>
          <w:rStyle w:val="StyleBoldUnderline"/>
        </w:rPr>
        <w:t>The oceans are indispensable for the national strategy of all states</w:t>
      </w:r>
      <w:r w:rsidRPr="00C6260A">
        <w:rPr>
          <w:sz w:val="16"/>
        </w:rPr>
        <w:t xml:space="preserve">, even those </w:t>
      </w:r>
      <w:proofErr w:type="gramStart"/>
      <w:r w:rsidRPr="00C6260A">
        <w:rPr>
          <w:sz w:val="16"/>
        </w:rPr>
        <w:t>which</w:t>
      </w:r>
      <w:proofErr w:type="gramEnd"/>
      <w:r w:rsidRPr="00C6260A">
        <w:rPr>
          <w:sz w:val="16"/>
        </w:rPr>
        <w:t xml:space="preserve"> are landlocked. </w:t>
      </w:r>
      <w:r w:rsidRPr="00C6260A">
        <w:rPr>
          <w:rStyle w:val="StyleBoldUnderline"/>
        </w:rPr>
        <w:t>The concept of seapower has been studied extensively</w:t>
      </w:r>
      <w:r w:rsidRPr="00C6260A">
        <w:rPr>
          <w:sz w:val="16"/>
        </w:rPr>
        <w:t xml:space="preserve"> and </w:t>
      </w:r>
      <w:r w:rsidRPr="00C6260A">
        <w:rPr>
          <w:rStyle w:val="StyleBoldUnderline"/>
        </w:rPr>
        <w:t>it has been pointed out that seapower serves as an important national strategic tool for a maritime state.</w:t>
      </w:r>
      <w:r w:rsidRPr="00C6260A">
        <w:rPr>
          <w:sz w:val="16"/>
        </w:rPr>
        <w:t xml:space="preserve"> Today, the ever-increasing significance of seapower is in little doubt. </w:t>
      </w:r>
      <w:r w:rsidRPr="00C6260A">
        <w:rPr>
          <w:rStyle w:val="StyleBoldUnderline"/>
        </w:rPr>
        <w:t>The ocean and its strategic consequences have shaped political cultures</w:t>
      </w:r>
      <w:r w:rsidRPr="00C6260A">
        <w:rPr>
          <w:sz w:val="16"/>
        </w:rPr>
        <w:t xml:space="preserve"> and the details of historical development </w:t>
      </w:r>
      <w:r w:rsidRPr="00C6260A">
        <w:rPr>
          <w:rStyle w:val="StyleBoldUnderline"/>
        </w:rPr>
        <w:t>of states, including Japan</w:t>
      </w:r>
      <w:r w:rsidRPr="00C6260A">
        <w:rPr>
          <w:sz w:val="16"/>
        </w:rPr>
        <w:t xml:space="preserve"> In modern history, </w:t>
      </w:r>
      <w:r w:rsidRPr="00C6260A">
        <w:rPr>
          <w:rStyle w:val="StyleBoldUnderline"/>
        </w:rPr>
        <w:t>Japan's geo-strategic orientation has been a key factor in Japan's international political status</w:t>
      </w:r>
      <w:r w:rsidRPr="00C6260A">
        <w:rPr>
          <w:sz w:val="16"/>
        </w:rPr>
        <w:t xml:space="preserve">, its national power and its strategic environment. </w:t>
      </w:r>
      <w:r w:rsidRPr="00C6260A">
        <w:rPr>
          <w:rStyle w:val="StyleBoldUnderline"/>
        </w:rPr>
        <w:t>It has been most successful when it has pursued a maritime orientation involving cooperative engagement</w:t>
      </w:r>
      <w:r w:rsidRPr="00C6260A">
        <w:rPr>
          <w:sz w:val="16"/>
        </w:rPr>
        <w:t xml:space="preserve"> with other maritime partner states. For maritime states, </w:t>
      </w:r>
      <w:r w:rsidRPr="00C6260A">
        <w:rPr>
          <w:rStyle w:val="StyleBoldUnderline"/>
        </w:rPr>
        <w:t>appropriate geopolitical and alliance polices are essential when considering grand strategy.</w:t>
      </w:r>
      <w:r w:rsidRPr="00C6260A">
        <w:rPr>
          <w:sz w:val="16"/>
        </w:rPr>
        <w:t xml:space="preserve"> This is particularly the case for a sea-girt state </w:t>
      </w:r>
      <w:r w:rsidRPr="00C6260A">
        <w:rPr>
          <w:rStyle w:val="StyleBoldUnderline"/>
        </w:rPr>
        <w:t>like Japan, because ocean space cannot be controlled by a single power, and maritime states must calculate the strategic relationship between landpower and seapower</w:t>
      </w:r>
      <w:r w:rsidRPr="00C6260A">
        <w:rPr>
          <w:sz w:val="16"/>
        </w:rPr>
        <w:t xml:space="preserve"> for their security and defense, as discussed in Chapter 2. </w:t>
      </w:r>
      <w:r w:rsidRPr="00C6260A">
        <w:rPr>
          <w:rStyle w:val="StyleBoldUnderline"/>
        </w:rPr>
        <w:t>Japan is currently undergoing some change in outlook, as it expands its maritime orientation beyond just its close alliance relationship with the U</w:t>
      </w:r>
      <w:r w:rsidRPr="00C6260A">
        <w:rPr>
          <w:sz w:val="16"/>
        </w:rPr>
        <w:t xml:space="preserve">nites </w:t>
      </w:r>
      <w:r w:rsidRPr="00C6260A">
        <w:rPr>
          <w:rStyle w:val="StyleBoldUnderline"/>
        </w:rPr>
        <w:t>S</w:t>
      </w:r>
      <w:r w:rsidRPr="00C6260A">
        <w:rPr>
          <w:sz w:val="16"/>
        </w:rPr>
        <w:t xml:space="preserve">tates to develop </w:t>
      </w:r>
      <w:r w:rsidRPr="00C6260A">
        <w:rPr>
          <w:rStyle w:val="StyleBoldUnderline"/>
        </w:rPr>
        <w:t>relationships with other security partnerships and to play a greater role in protecting the international maritime system upon which it so greatly depends</w:t>
      </w:r>
      <w:r w:rsidRPr="00C6260A">
        <w:rPr>
          <w:sz w:val="16"/>
        </w:rPr>
        <w:t xml:space="preserve">. This thesis is the first study that takes an integrated approach to the theory of seapower and maritime-oriented coalitions with respect to Japan, and does so at a propitious time, as Japan's maritime diplomacy widens and its international engagement grows. </w:t>
      </w:r>
    </w:p>
    <w:p w14:paraId="29C935E8" w14:textId="77777777" w:rsidR="00FB4120" w:rsidRPr="00C6260A" w:rsidRDefault="00FB4120" w:rsidP="00FB4120">
      <w:pPr>
        <w:pStyle w:val="Heading4"/>
      </w:pPr>
      <w:r w:rsidRPr="00C6260A">
        <w:t>Ocean Exploration is key to Japanese national goals</w:t>
      </w:r>
    </w:p>
    <w:p w14:paraId="2725DDEC" w14:textId="77777777" w:rsidR="00FB4120" w:rsidRPr="00C6260A" w:rsidRDefault="00FB4120" w:rsidP="00FB4120">
      <w:r w:rsidRPr="00C6260A">
        <w:rPr>
          <w:b/>
        </w:rPr>
        <w:t xml:space="preserve">MEXT 12 – </w:t>
      </w:r>
      <w:r w:rsidRPr="00C6260A">
        <w:t>Ministry of Education, Culture, Sports, Science, and Technology forJapan, (7/8/12, http://www.mext.go.jp/component/english/__icsFiles/afieldfile/2012/08/07/1324370_11.pdf//nemo)</w:t>
      </w:r>
    </w:p>
    <w:p w14:paraId="72BF7C00" w14:textId="77777777" w:rsidR="00FB4120" w:rsidRPr="00C6260A" w:rsidRDefault="00FB4120" w:rsidP="00FB4120">
      <w:pPr>
        <w:rPr>
          <w:sz w:val="12"/>
        </w:rPr>
      </w:pPr>
      <w:r w:rsidRPr="00C6260A">
        <w:rPr>
          <w:rStyle w:val="Emphasis"/>
        </w:rPr>
        <w:t>For Japan to</w:t>
      </w:r>
      <w:r w:rsidRPr="00C6260A">
        <w:rPr>
          <w:rStyle w:val="StyleBoldUnderline"/>
        </w:rPr>
        <w:t xml:space="preserve"> achieve sustainable growth and </w:t>
      </w:r>
      <w:r w:rsidRPr="00C6260A">
        <w:rPr>
          <w:rStyle w:val="Emphasis"/>
        </w:rPr>
        <w:t>lead the world</w:t>
      </w:r>
      <w:r w:rsidRPr="00C6260A">
        <w:rPr>
          <w:rStyle w:val="StyleBoldUnderline"/>
        </w:rPr>
        <w:t xml:space="preserve"> amidst rapidly-changing conditions, such as tightening supplies of resources and energy, global warming and frequent occurrence of natural disasters</w:t>
      </w:r>
      <w:r w:rsidRPr="00C6260A">
        <w:rPr>
          <w:b/>
          <w:u w:val="single"/>
        </w:rPr>
        <w:t xml:space="preserve">, </w:t>
      </w:r>
      <w:r w:rsidRPr="00C6260A">
        <w:rPr>
          <w:rStyle w:val="Emphasis"/>
        </w:rPr>
        <w:t>a long-term national strategy is vital</w:t>
      </w:r>
      <w:r w:rsidRPr="00C6260A">
        <w:rPr>
          <w:rStyle w:val="StyleBoldUnderline"/>
        </w:rPr>
        <w:t xml:space="preserve">, along with carefully-selected and promoted key technologies. </w:t>
      </w:r>
      <w:r w:rsidRPr="00C6260A">
        <w:rPr>
          <w:sz w:val="12"/>
        </w:rPr>
        <w:t xml:space="preserve">To this end, the government selected five Key Technologies of National Importance, namely “space transportation system,” “earth observation and </w:t>
      </w:r>
      <w:r w:rsidRPr="00C6260A">
        <w:rPr>
          <w:rStyle w:val="Emphasis"/>
        </w:rPr>
        <w:t>ocean exploration system</w:t>
      </w:r>
      <w:r w:rsidRPr="00C6260A">
        <w:rPr>
          <w:sz w:val="12"/>
        </w:rPr>
        <w:t>,” “FBR cycle technologies,” “next-generation supercomputer,” and “x-ray free electron laser” upon the formulation of the 3rd Basic Plan and sectoral promotion strategy</w:t>
      </w:r>
    </w:p>
    <w:p w14:paraId="370500F7" w14:textId="77777777" w:rsidR="00FB4120" w:rsidRPr="00C6260A" w:rsidRDefault="00FB4120" w:rsidP="00FB4120">
      <w:pPr>
        <w:pStyle w:val="Heading4"/>
      </w:pPr>
      <w:r w:rsidRPr="00C6260A">
        <w:t>Japan wants a larger role in the oceans</w:t>
      </w:r>
    </w:p>
    <w:p w14:paraId="5602CC09" w14:textId="77777777" w:rsidR="00FB4120" w:rsidRPr="00C6260A" w:rsidRDefault="00FB4120" w:rsidP="00FB4120">
      <w:r w:rsidRPr="00C6260A">
        <w:rPr>
          <w:b/>
        </w:rPr>
        <w:t xml:space="preserve">AS 13 </w:t>
      </w:r>
      <w:r w:rsidRPr="00C6260A">
        <w:t>– The Asahi Shimbun is an Asia and Japan news source, (“Japan seeks to make up for 'lost decade' in marine development”, December 28, 2013, http://ajw.asahi.com/article/business/AJ201312280010//nemo)</w:t>
      </w:r>
    </w:p>
    <w:p w14:paraId="445A59F9" w14:textId="77777777" w:rsidR="00FB4120" w:rsidRPr="00C6260A" w:rsidRDefault="00FB4120" w:rsidP="00FB4120">
      <w:pPr>
        <w:rPr>
          <w:rStyle w:val="Emphasis"/>
        </w:rPr>
      </w:pPr>
      <w:r w:rsidRPr="00C6260A">
        <w:rPr>
          <w:rStyle w:val="StyleBoldUnderline"/>
        </w:rPr>
        <w:t>Japan has long lagged behind other countries in oceanic development of minerals and resources, despite being one of the world's largest maritime states.</w:t>
      </w:r>
      <w:r w:rsidRPr="00C6260A">
        <w:rPr>
          <w:sz w:val="8"/>
        </w:rPr>
        <w:t xml:space="preserve"> </w:t>
      </w:r>
      <w:r w:rsidRPr="00C6260A">
        <w:rPr>
          <w:rStyle w:val="Emphasis"/>
        </w:rPr>
        <w:t>Today, however, it is aggressively exploring the seabed in search of natural riches.</w:t>
      </w:r>
      <w:r w:rsidRPr="00C6260A">
        <w:rPr>
          <w:sz w:val="8"/>
        </w:rPr>
        <w:t xml:space="preserve"> In early October, the Hakurei, a state-of-the-art marine resources survey ship, set off from Shimonoseki Port in western Yamaguchi Prefecture for the Okinawa Trough, located in waters northwest of the main island of Okinawa. </w:t>
      </w:r>
      <w:r w:rsidRPr="00C6260A">
        <w:rPr>
          <w:rStyle w:val="StyleBoldUnderline"/>
        </w:rPr>
        <w:t>The ship’s mission was to investigate oceanic resources that lie in the waters</w:t>
      </w:r>
      <w:r w:rsidRPr="00C6260A">
        <w:rPr>
          <w:sz w:val="8"/>
        </w:rPr>
        <w:t xml:space="preserve">, which are within Japan’s 370-kilometer exclusive economic zone (EEZ), where the nation is allowed to develop minerals and other resources. Having a total area of 4.47 million square kilometers, </w:t>
      </w:r>
      <w:r w:rsidRPr="00C6260A">
        <w:rPr>
          <w:rStyle w:val="StyleBoldUnderline"/>
        </w:rPr>
        <w:t xml:space="preserve">Japan’s EEZ and territorial waters are the sixth largest in the world. </w:t>
      </w:r>
      <w:r w:rsidRPr="00C6260A">
        <w:rPr>
          <w:sz w:val="8"/>
        </w:rPr>
        <w:t xml:space="preserve">Experts believe a large amount of </w:t>
      </w:r>
      <w:r w:rsidRPr="00C6260A">
        <w:rPr>
          <w:rStyle w:val="StyleBoldUnderline"/>
        </w:rPr>
        <w:t>untouched natural resources rests beneath the seabed</w:t>
      </w:r>
      <w:r w:rsidRPr="00C6260A">
        <w:rPr>
          <w:sz w:val="8"/>
        </w:rPr>
        <w:t xml:space="preserve">. Between January and February, Hakurei surveyed the Okinawa Trough, a potential gold mine of offshore resources, at a depth of 1,600 meters. </w:t>
      </w:r>
      <w:r w:rsidRPr="00C6260A">
        <w:rPr>
          <w:rStyle w:val="StyleBoldUnderline"/>
        </w:rPr>
        <w:t>Drilling about 40 meters down into the seafloor, the survey vessel discovered a large-scale submarine hydrothermal deposit that contains various minerals, such as zinc, lead, copper and gold</w:t>
      </w:r>
      <w:r w:rsidRPr="00C6260A">
        <w:rPr>
          <w:sz w:val="8"/>
        </w:rPr>
        <w:t xml:space="preserve">. The 118-meter-long research vessel, which began operation in February 2012, is outfitted with 32-meter-high drilling equipment on its stern. The equipment can submerge to a depth of up to 2,000 meters and drill a maximum of 400 meters </w:t>
      </w:r>
      <w:r w:rsidRPr="00C6260A">
        <w:rPr>
          <w:sz w:val="8"/>
        </w:rPr>
        <w:lastRenderedPageBreak/>
        <w:t xml:space="preserve">down into the seabed--a major improvement from the 20-meter limit of Hakurei’s predecessor, which started operation in 1980. </w:t>
      </w:r>
      <w:proofErr w:type="gramStart"/>
      <w:r w:rsidRPr="00C6260A">
        <w:rPr>
          <w:rStyle w:val="StyleBoldUnderline"/>
        </w:rPr>
        <w:t>The survey vessel is operated by</w:t>
      </w:r>
      <w:r w:rsidRPr="00C6260A">
        <w:rPr>
          <w:sz w:val="8"/>
        </w:rPr>
        <w:t xml:space="preserve"> Japan Oil, Gas and Metals National Corp. (</w:t>
      </w:r>
      <w:r w:rsidRPr="00C6260A">
        <w:rPr>
          <w:rStyle w:val="StyleBoldUnderline"/>
        </w:rPr>
        <w:t>JOGMEC</w:t>
      </w:r>
      <w:r w:rsidRPr="00C6260A">
        <w:rPr>
          <w:sz w:val="8"/>
        </w:rPr>
        <w:t xml:space="preserve">), a government-affiliated organization, which </w:t>
      </w:r>
      <w:r w:rsidRPr="00C6260A">
        <w:rPr>
          <w:rStyle w:val="StyleBoldUnderline"/>
        </w:rPr>
        <w:t>has been playing a leadership role in Japan’s marine resources exploration</w:t>
      </w:r>
      <w:proofErr w:type="gramEnd"/>
      <w:r w:rsidRPr="00C6260A">
        <w:rPr>
          <w:rStyle w:val="StyleBoldUnderline"/>
        </w:rPr>
        <w:t>. “</w:t>
      </w:r>
      <w:r w:rsidRPr="00C6260A">
        <w:rPr>
          <w:sz w:val="8"/>
        </w:rPr>
        <w:t xml:space="preserve">We have many problems to solve, but hope to establish a new method in five years to mine seabed resources and raise them from the ocean,” said Nobuyuki Okamoto, the chief of JOGMEC’s abyssal floor survey section. The Hakurei is just one sign that </w:t>
      </w:r>
      <w:r w:rsidRPr="00C6260A">
        <w:rPr>
          <w:rStyle w:val="Emphasis"/>
        </w:rPr>
        <w:t>Japan is increasing its presence in the area of oceanic development.</w:t>
      </w:r>
      <w:r w:rsidRPr="00C6260A">
        <w:rPr>
          <w:sz w:val="8"/>
        </w:rPr>
        <w:t xml:space="preserve"> In March, the deep-sea drilling vessel </w:t>
      </w:r>
      <w:r w:rsidRPr="00C6260A">
        <w:rPr>
          <w:rStyle w:val="StyleBoldUnderline"/>
        </w:rPr>
        <w:t>Chikyu successfully extracted natural gas from offshore methane hydrate deposits for the first time in the world</w:t>
      </w:r>
      <w:r w:rsidRPr="00C6260A">
        <w:rPr>
          <w:sz w:val="8"/>
        </w:rPr>
        <w:t xml:space="preserve"> off Atsumi Peninsula in Aichi Prefecture. Known as "burning ice," methane hydrate contains natural gas and is expected to serve as a new energy resource in the near future. Chikyu submerged to a depth of 1,000 meters and drilled 330 meters down into the seafloor to extract the gas from deposits of the sherbet-like methane-water combination. Despite the recent activity, however, </w:t>
      </w:r>
      <w:r w:rsidRPr="00C6260A">
        <w:rPr>
          <w:rStyle w:val="Emphasis"/>
        </w:rPr>
        <w:t>Japan experienced a “lost decade” for oceanic development</w:t>
      </w:r>
      <w:r w:rsidRPr="00C6260A">
        <w:rPr>
          <w:sz w:val="8"/>
        </w:rPr>
        <w:t xml:space="preserve">. In the 1970s in the Pacific Ocean, a number of companies from Japan, the United States, China, South Korea, France, Russia and elsewhere competed to mine manganese nodules in waters southeast of Hawaii. Even after sluggish metal prices later killed their desire to explore the ocean floor, such countries continued to consider how to make full use of resources far below the surface of the sea. They also since rushed to introduce new legislation to prepare for future offshore development. In 1996, </w:t>
      </w:r>
      <w:r w:rsidRPr="00C6260A">
        <w:rPr>
          <w:rStyle w:val="StyleBoldUnderline"/>
        </w:rPr>
        <w:t>China drew up a national vision for its marine sector. The Asian power in 2003 also compiled a large-scale plan that called on the government to carry out offshore resources surveys, as well as advance oceanic development more aggressively</w:t>
      </w:r>
      <w:r w:rsidRPr="00C6260A">
        <w:rPr>
          <w:sz w:val="8"/>
        </w:rPr>
        <w:t xml:space="preserve">. The proposal was intended to enable its marine industry to account for 5 percent of gross domestic product by 2010. South Korea has also steadily proceeded with necessary preparations. Aiming to manage its oceanic policies in an integrated fashion, for example, Seoul established the ministry of marine affairs and fisheries in 1996. Behind their enthusiastic efforts is the U.N. Convention on the Law of the Sea, which went into effect in 1994. The pact admitted for the first time the right of respective coastal countries to develop offshore resources in surrounding waters. </w:t>
      </w:r>
      <w:r w:rsidRPr="00C6260A">
        <w:rPr>
          <w:rStyle w:val="Emphasis"/>
        </w:rPr>
        <w:t>But compared with those nations, Japan got a late start</w:t>
      </w:r>
      <w:r w:rsidRPr="00C6260A">
        <w:rPr>
          <w:sz w:val="8"/>
        </w:rPr>
        <w:t xml:space="preserve">. </w:t>
      </w:r>
      <w:r w:rsidRPr="00C6260A">
        <w:rPr>
          <w:rStyle w:val="StyleBoldUnderline"/>
        </w:rPr>
        <w:t>It was not until 2007 that the world's sixth-largest maritime state set up a new portfolio that centrally handles the nation’s oceanic policies, which had previously been developed separately by eight ministries and agencies</w:t>
      </w:r>
      <w:r w:rsidRPr="00C6260A">
        <w:rPr>
          <w:sz w:val="8"/>
        </w:rPr>
        <w:t xml:space="preserve">. Basic laws calling for the government to be more actively involved in marine development took effect that year as well. In 2008, Japan drew up a basic five-year plan on ocean policy. It stipulated the government </w:t>
      </w:r>
      <w:proofErr w:type="gramStart"/>
      <w:r w:rsidRPr="00C6260A">
        <w:rPr>
          <w:sz w:val="8"/>
        </w:rPr>
        <w:t>introduce</w:t>
      </w:r>
      <w:proofErr w:type="gramEnd"/>
      <w:r w:rsidRPr="00C6260A">
        <w:rPr>
          <w:sz w:val="8"/>
        </w:rPr>
        <w:t xml:space="preserve"> a new survey vessel, later named the Hakurei, at a cost of 29 billion yen ($290 million). </w:t>
      </w:r>
      <w:r w:rsidRPr="00C6260A">
        <w:rPr>
          <w:rStyle w:val="StyleBoldUnderline"/>
        </w:rPr>
        <w:t xml:space="preserve">The maritime nation now regards the Hakurei, which is playing a leading role in its exploration of surrounding waters, as a trump card to reverse the disadvantageous situation. </w:t>
      </w:r>
      <w:r w:rsidRPr="00C6260A">
        <w:rPr>
          <w:sz w:val="8"/>
        </w:rPr>
        <w:t>Hiroshi Terashima, a researcher who has been calling on the government and the ruling parties to pave the way to develop offshore resources in earnest for more than 10 years, said there were many factors behind the country’s late start. “</w:t>
      </w:r>
      <w:r w:rsidRPr="00C6260A">
        <w:rPr>
          <w:rStyle w:val="StyleBoldUnderline"/>
        </w:rPr>
        <w:t>Japan lacked interest in the sea</w:t>
      </w:r>
      <w:r w:rsidRPr="00C6260A">
        <w:rPr>
          <w:sz w:val="8"/>
        </w:rPr>
        <w:t xml:space="preserve">,” said Terashima, an executive director of the Ocean Policy Research Foundation. Declining prices of copper and other minerals led to the tendency of Japanese companies to purchase such resources from other countries instead of mining minerals themselves. After the asset-inflated bubble economy collapsed in the early 1990s, Japanese firms could not afford to invest in oceanic development. “Japan fell far behind other nations in the world over the course of 10 years from the mid-1990s,” Terashima said. The turning point came in 2004, when Japan found </w:t>
      </w:r>
      <w:r w:rsidRPr="00C6260A">
        <w:rPr>
          <w:rStyle w:val="StyleBoldUnderline"/>
        </w:rPr>
        <w:t xml:space="preserve">China had </w:t>
      </w:r>
      <w:proofErr w:type="gramStart"/>
      <w:r w:rsidRPr="00C6260A">
        <w:rPr>
          <w:rStyle w:val="StyleBoldUnderline"/>
        </w:rPr>
        <w:t>began</w:t>
      </w:r>
      <w:proofErr w:type="gramEnd"/>
      <w:r w:rsidRPr="00C6260A">
        <w:rPr>
          <w:rStyle w:val="StyleBoldUnderline"/>
        </w:rPr>
        <w:t xml:space="preserve"> gas field development in the East China Sea. In 2009, China shook the world by imposing restrictions on its rare earth exports. Then in March 2011, the Great East Japan Earthquake and tsunami hit northeastern Japan, causing meltdowns at the Fukushima No. 1 nuclear power plant. </w:t>
      </w:r>
      <w:r w:rsidRPr="00C6260A">
        <w:rPr>
          <w:sz w:val="8"/>
        </w:rPr>
        <w:t xml:space="preserve">As a result, </w:t>
      </w:r>
      <w:r w:rsidRPr="00C6260A">
        <w:rPr>
          <w:rStyle w:val="StyleBoldUnderline"/>
        </w:rPr>
        <w:t xml:space="preserve">securing cheaper energy and mineral resources has become a top priority for Japan. </w:t>
      </w:r>
      <w:r w:rsidRPr="00C6260A">
        <w:rPr>
          <w:rStyle w:val="Emphasis"/>
        </w:rPr>
        <w:t>Japan has since become serious about working on acquiring interests related to the ocean.</w:t>
      </w:r>
      <w:r w:rsidRPr="00C6260A">
        <w:rPr>
          <w:sz w:val="8"/>
        </w:rPr>
        <w:t xml:space="preserve"> The Japanese government in April revised the basic plan on ocean policy, and stated in the amended scheme for the first time that it will introduce new legislation to manage the EEZ in an integrated fashion. Based on the revised plan, </w:t>
      </w:r>
      <w:r w:rsidRPr="00C6260A">
        <w:rPr>
          <w:rStyle w:val="StyleBoldUnderline"/>
        </w:rPr>
        <w:t>the government is expected to develop new comprehensive rules on fisheries and resources exploitation, so that domestic companies and other bodies can make adjustments more easily when they hope to explore surrounding waters.</w:t>
      </w:r>
      <w:r w:rsidRPr="00C6260A">
        <w:rPr>
          <w:sz w:val="8"/>
        </w:rPr>
        <w:t xml:space="preserve"> At issue now is how the nation will procure the enormous funds necessary to develop offshore resources. “We have to compare market prices of resources with estimated costs before mining them,” said Satoshi Abe, counselor of Cabinet Secretariat’s ocean policy division’s office. “We will not immediately start developing everywhere and anywhere in surrounding waters indiscriminately. “What is important is that we continue surveying possible development areas and maintaining necessary technology levels,” Abe said. Although the body of Japanese pride, the Hakurei, was made by Mitsubishi Heavy Industries Ltd., 90 percent of all the seabed research devices mounted on the vessel, including the drilling equipment installed on deck and a remote-controlled unmanned exploratory robot, were made by companies in Britain, the United States and other countries. “Even though Japan hopes to be involved in oceanic development more aggressively, if it highly depends on foreign firms for the basis of its marine industry, Japan will lag behind other states,” warned Tetsuo Yuhara, a researcher at the Canon Institute for Global Studies, who also serves as a member of the councilors' conference of the Cabinet Secretariat’s ocean policy division. </w:t>
      </w:r>
      <w:r w:rsidRPr="00C6260A">
        <w:rPr>
          <w:rStyle w:val="StyleBoldUnderline"/>
        </w:rPr>
        <w:t>Japanese technology, however, has helped international efforts to explore the seafloor</w:t>
      </w:r>
      <w:r w:rsidRPr="00C6260A">
        <w:rPr>
          <w:sz w:val="8"/>
        </w:rPr>
        <w:t xml:space="preserve">. From 1985 to 2006, the Applied Geoscience and Technology Division of the Secretariat of the Pacific Community (SOPAC), an international organization based in Fiji, conducted offshore resources surveys in the South Pacific. Michael Petterson, the body’s director, said although </w:t>
      </w:r>
      <w:r w:rsidRPr="00C6260A">
        <w:rPr>
          <w:rStyle w:val="StyleBoldUnderline"/>
        </w:rPr>
        <w:t>Japan’s technologies contributed significantly to the success of the investigation, it was other nations that have harvested the fruits of Japan’s endeavor.</w:t>
      </w:r>
      <w:r w:rsidRPr="00C6260A">
        <w:rPr>
          <w:sz w:val="8"/>
        </w:rPr>
        <w:t xml:space="preserve"> Yoshitaka Hosoi, a guest researcher of mineral resources at the Japan International Cooperation Agency, who was involved in the international surveys, said </w:t>
      </w:r>
      <w:r w:rsidRPr="00C6260A">
        <w:rPr>
          <w:rStyle w:val="StyleBoldUnderline"/>
        </w:rPr>
        <w:t>Japan's success in oceanic development hinges on whether private Japanese firms have the courage to invest adequate funds in marine development</w:t>
      </w:r>
      <w:r w:rsidRPr="00C6260A">
        <w:rPr>
          <w:sz w:val="8"/>
        </w:rPr>
        <w:t>. “We have large amounts of detailed data,” Hosoi said. “</w:t>
      </w:r>
      <w:r w:rsidRPr="00C6260A">
        <w:rPr>
          <w:rStyle w:val="Emphasis"/>
        </w:rPr>
        <w:t>The government’s support is actually necessary</w:t>
      </w:r>
      <w:r w:rsidRPr="00C6260A">
        <w:rPr>
          <w:b/>
          <w:u w:val="single"/>
        </w:rPr>
        <w:t>, but what's more important is whether companies with a frontier spirit will appear.”</w:t>
      </w:r>
    </w:p>
    <w:p w14:paraId="593A8417" w14:textId="77777777" w:rsidR="009E098C" w:rsidRPr="00C6260A" w:rsidRDefault="00C101CB" w:rsidP="009E098C">
      <w:pPr>
        <w:pStyle w:val="Heading1"/>
      </w:pPr>
      <w:r>
        <w:lastRenderedPageBreak/>
        <w:t xml:space="preserve">2nc – </w:t>
      </w:r>
      <w:r w:rsidR="009E098C" w:rsidRPr="00C6260A">
        <w:t>tech</w:t>
      </w:r>
      <w:r>
        <w:t xml:space="preserve"> key</w:t>
      </w:r>
    </w:p>
    <w:p w14:paraId="34EA5001" w14:textId="77777777" w:rsidR="009E098C" w:rsidRPr="00C6260A" w:rsidRDefault="009E098C" w:rsidP="009E098C">
      <w:pPr>
        <w:pStyle w:val="Heading4"/>
      </w:pPr>
      <w:r w:rsidRPr="00C6260A">
        <w:t>Technology is key to Japanese soft power – diffusion to developing countries is key</w:t>
      </w:r>
    </w:p>
    <w:p w14:paraId="1C0C148D" w14:textId="77777777" w:rsidR="009E098C" w:rsidRPr="00C6260A" w:rsidRDefault="009E098C" w:rsidP="009E098C">
      <w:r w:rsidRPr="00C6260A">
        <w:rPr>
          <w:b/>
        </w:rPr>
        <w:t>Yakushiji 9</w:t>
      </w:r>
      <w:r w:rsidRPr="00C6260A">
        <w:t>, Research Director at the Institute for International Policy Studies in Tokyo and Professor of Political Science at Keio University (Taizo, “Why Japan Needs Science and Technology Diplomacy”, AJISS Commentary, 30 June 2009 http://www2.jiia.or.jp/en_commentary/200906/30-1.html)</w:t>
      </w:r>
    </w:p>
    <w:p w14:paraId="167D2510" w14:textId="77777777" w:rsidR="009E098C" w:rsidRPr="00C6260A" w:rsidRDefault="009E098C" w:rsidP="009E098C">
      <w:pPr>
        <w:rPr>
          <w:sz w:val="16"/>
        </w:rPr>
      </w:pPr>
      <w:r w:rsidRPr="00C6260A">
        <w:rPr>
          <w:rStyle w:val="StyleBoldUnderline"/>
        </w:rPr>
        <w:t>Japan has concluded science and technology agreements with 42 different countries</w:t>
      </w:r>
      <w:r w:rsidRPr="00C6260A">
        <w:rPr>
          <w:sz w:val="16"/>
        </w:rPr>
        <w:t xml:space="preserve">, but a mere 16.7% of these are with developing nations in Asia, Latin America, and Africa-a percentage </w:t>
      </w:r>
      <w:r w:rsidRPr="00C6260A">
        <w:rPr>
          <w:rStyle w:val="StyleBoldUnderline"/>
        </w:rPr>
        <w:t>that is far outstripped by the corresponding percentages</w:t>
      </w:r>
      <w:r w:rsidRPr="00C6260A">
        <w:rPr>
          <w:sz w:val="16"/>
        </w:rPr>
        <w:t xml:space="preserve"> for the US (48.6%), Germany (37.9%), and France (48.1%). In regional terms as well, a mere 11.9% of the cooperative science and technology relationships that Japan has established are with Asian nations, compared to 24.3% for the US, 20.7% for Germany, and 14.8% for France. In terms of agreements with African nations, those established by Japan constitute a mere 2.4% of all their agreements, compared with 13.5% for the US, 3.4% for Germany, and 11.1% for France. </w:t>
      </w:r>
      <w:r w:rsidRPr="00C6260A">
        <w:rPr>
          <w:rStyle w:val="StyleBoldUnderline"/>
        </w:rPr>
        <w:t>This indicates that Japan's science and technology cooperation agreements are unique</w:t>
      </w:r>
      <w:r w:rsidRPr="00C6260A">
        <w:rPr>
          <w:sz w:val="16"/>
        </w:rPr>
        <w:t xml:space="preserve"> in that there is a strong bias towards agreement</w:t>
      </w:r>
      <w:r w:rsidR="004C7C00">
        <w:rPr>
          <w:sz w:val="16"/>
        </w:rPr>
        <w:t xml:space="preserve"> </w:t>
      </w:r>
      <w:r w:rsidRPr="00C6260A">
        <w:rPr>
          <w:sz w:val="16"/>
        </w:rPr>
        <w:t xml:space="preserve">s with the industrialized nations, though the country has already reached an industrialized stage. In contrast, Japan's ODA support is heavily oriented towards the developing nations. In short, there has been a tendency to pursue two separate tracks, with leading edge science and technology being shared with the industrialized nations, and less advanced "middle of the road" technology going to developing nations. There is nothing wrong in and of itself with Japan's bias towards science and technology agreements with industrialized nations. However, </w:t>
      </w:r>
      <w:r w:rsidRPr="00C6260A">
        <w:rPr>
          <w:rStyle w:val="StyleBoldUnderline"/>
        </w:rPr>
        <w:t>Japan probably ought to make greater contributions to developing nations</w:t>
      </w:r>
      <w:r w:rsidRPr="00C6260A">
        <w:rPr>
          <w:sz w:val="16"/>
        </w:rPr>
        <w:t xml:space="preserve"> in Asia and Africa </w:t>
      </w:r>
      <w:r w:rsidRPr="00C6260A">
        <w:rPr>
          <w:rStyle w:val="StyleBoldUnderline"/>
        </w:rPr>
        <w:t xml:space="preserve">if it wishes to demonstrate international leadership in terms of using its </w:t>
      </w:r>
      <w:proofErr w:type="gramStart"/>
      <w:r w:rsidRPr="00C6260A">
        <w:rPr>
          <w:rStyle w:val="StyleBoldUnderline"/>
        </w:rPr>
        <w:t>top notch</w:t>
      </w:r>
      <w:proofErr w:type="gramEnd"/>
      <w:r w:rsidRPr="00C6260A">
        <w:rPr>
          <w:rStyle w:val="StyleBoldUnderline"/>
        </w:rPr>
        <w:t xml:space="preserve"> science and technology capabilities as a soft power diplomatic resource. This would seem to require innovative science and technology policy-and the necessary policy innovation has taken the form of science and technology diplomacy</w:t>
      </w:r>
      <w:r w:rsidRPr="00C6260A">
        <w:rPr>
          <w:sz w:val="16"/>
        </w:rPr>
        <w:t xml:space="preserve">. For example, it has been recommended that, as </w:t>
      </w:r>
      <w:r w:rsidRPr="00C6260A">
        <w:rPr>
          <w:rStyle w:val="StyleBoldUnderline"/>
        </w:rPr>
        <w:t>part of Japan's science and technology</w:t>
      </w:r>
      <w:r w:rsidRPr="00C6260A">
        <w:rPr>
          <w:sz w:val="16"/>
        </w:rPr>
        <w:t xml:space="preserve"> </w:t>
      </w:r>
      <w:r w:rsidRPr="00C6260A">
        <w:rPr>
          <w:rStyle w:val="StyleBoldUnderline"/>
        </w:rPr>
        <w:t>diplomacy</w:t>
      </w:r>
      <w:r w:rsidRPr="00C6260A">
        <w:rPr>
          <w:sz w:val="16"/>
        </w:rPr>
        <w:t xml:space="preserve">, </w:t>
      </w:r>
      <w:r w:rsidRPr="00C6260A">
        <w:rPr>
          <w:rStyle w:val="StyleBoldUnderline"/>
        </w:rPr>
        <w:t>the Ministry of Education, Culture, Sports, Science and Technology and the Ministry of Foreign Affairs jointly undertake an "environmental leaders educational program</w:t>
      </w:r>
      <w:r w:rsidRPr="00C6260A">
        <w:rPr>
          <w:sz w:val="16"/>
        </w:rPr>
        <w:t xml:space="preserve">" commencing in Asian and African countries. In addition, there is a joint international project on the global environment aimed at developing nations and run by Japan Science and Technology Agency (under the Ministry of Education, Culture, Sports, Science and Technology) and Japan International Cooperation Agency (under the Ministry of Foreign Affairs) that involves water resources, disaster prevention, and the environment. Japanese universities have been providing support for rice cultivation in Asian and African countries and have established centers for research into emergent and re emerging infectious diseases in Asia and Africa. These initiatives do not involve run of the mill technology, but technology of a fairly high level. In other words, the use of cutting edge Japanese science and technology to make contributions in developing nations increases Japan's soft power. This represents a major difference between science and technology diplomacy as policy innovation and past government-to-government agreements in science and technology. Over time, however, </w:t>
      </w:r>
      <w:r w:rsidRPr="00C6260A">
        <w:rPr>
          <w:rStyle w:val="StyleBoldUnderline"/>
        </w:rPr>
        <w:t>any government's innovative policy can lose its momentum and meet its demise due to a change in administration or a reshuffle that causes its active supporters to be replaced-in effect</w:t>
      </w:r>
      <w:r w:rsidRPr="00C6260A">
        <w:rPr>
          <w:sz w:val="16"/>
        </w:rPr>
        <w:t xml:space="preserve">, the policy passes its sell by date. </w:t>
      </w:r>
      <w:r w:rsidRPr="00C6260A">
        <w:rPr>
          <w:rStyle w:val="StyleBoldUnderline"/>
        </w:rPr>
        <w:t xml:space="preserve">Science and technology diplomacy is no exception to this rule, and it is essential that this be fully comprehended. Future challenges for science and technology diplomacy, as discussed below, should be viewed in this light. </w:t>
      </w:r>
      <w:r w:rsidRPr="00C6260A">
        <w:rPr>
          <w:sz w:val="16"/>
        </w:rPr>
        <w:t xml:space="preserve">A series of international conferences have thrust Japan into center stage: the science and technology ministers' conference in Okinawa in 2007, the fourth African conference held in May 2008, the G8 Summit held in Toyako in July, the Science and Technology Ministers' Round Table Meeting in Kyoto in October, and the Japan Africa Science and Technology Ministers' Meeting the same month. Consequently, it was possible to cast science and technology diplomacy in a positive light, even with its many inherent demands. However, the next G8 summit will be held in Italy, and it is likely that the Italian government will put an Italian perspective on African issues. It is also likely that, with regard to global environmental issues, there will not be the same emphasis on science and technology that there was at the G8 summit in Japan. </w:t>
      </w:r>
      <w:r w:rsidRPr="00C6260A">
        <w:rPr>
          <w:rStyle w:val="StyleBoldUnderline"/>
        </w:rPr>
        <w:t>Although it was Japan that first set out the concept of science and technology diplomacy, any other country adopting and developing a similar program would also increase the synergetic effects between its diplomacy and its science and technology and thus its soft power.</w:t>
      </w:r>
      <w:r w:rsidRPr="00C6260A">
        <w:rPr>
          <w:sz w:val="16"/>
        </w:rPr>
        <w:t xml:space="preserve"> </w:t>
      </w:r>
      <w:r w:rsidRPr="00C6260A">
        <w:rPr>
          <w:rStyle w:val="StyleBoldUnderline"/>
        </w:rPr>
        <w:t>If such countries were to emerge in great number, Japan would be regarded as a leader in the realm of world politics.</w:t>
      </w:r>
      <w:r w:rsidRPr="00C6260A">
        <w:rPr>
          <w:sz w:val="16"/>
        </w:rPr>
        <w:t xml:space="preserve"> In fact, diplomacy is an area that requires qualified personnel. Science and technology diplomacy is no exception. </w:t>
      </w:r>
      <w:r w:rsidRPr="00C6260A">
        <w:rPr>
          <w:rStyle w:val="StyleBoldUnderline"/>
        </w:rPr>
        <w:t xml:space="preserve">We need </w:t>
      </w:r>
      <w:proofErr w:type="gramStart"/>
      <w:r w:rsidRPr="00C6260A">
        <w:rPr>
          <w:rStyle w:val="StyleBoldUnderline"/>
        </w:rPr>
        <w:t>new enlightened</w:t>
      </w:r>
      <w:proofErr w:type="gramEnd"/>
      <w:r w:rsidRPr="00C6260A">
        <w:rPr>
          <w:rStyle w:val="StyleBoldUnderline"/>
        </w:rPr>
        <w:t xml:space="preserve"> diplomats to incorporate science and technology as an important diplomatic resource</w:t>
      </w:r>
      <w:r w:rsidRPr="00C6260A">
        <w:rPr>
          <w:sz w:val="16"/>
        </w:rPr>
        <w:t xml:space="preserve">. In the meantime, we need equally enlightened scientists and engineers to serve as private diplomats and actively engage scientific and technological communities overseas. </w:t>
      </w:r>
    </w:p>
    <w:p w14:paraId="5A03A75C" w14:textId="77777777" w:rsidR="009E098C" w:rsidRPr="00C6260A" w:rsidRDefault="009E098C" w:rsidP="009E098C">
      <w:pPr>
        <w:pStyle w:val="Heading4"/>
      </w:pPr>
      <w:r w:rsidRPr="00C6260A">
        <w:lastRenderedPageBreak/>
        <w:t>Cooperation and technology are key to Japan’s soft power</w:t>
      </w:r>
    </w:p>
    <w:p w14:paraId="59385860" w14:textId="77777777" w:rsidR="009E098C" w:rsidRPr="00C6260A" w:rsidRDefault="009E098C" w:rsidP="009E098C">
      <w:r w:rsidRPr="00C6260A">
        <w:rPr>
          <w:b/>
        </w:rPr>
        <w:t>AIZAWA 07</w:t>
      </w:r>
      <w:r w:rsidRPr="00C6260A">
        <w:t>, President, Tokyo Institute of Technology (Masuo, “Toward the Reinforcement of Science and Technology Diplomacy”, The Council for Science and Technology Policy, April 24, 2007, http://www8.cao.go.jp/cstp/english/doc/s_and_t_diplomacy/20070424tow_the_reinforcement_of.pdf</w:t>
      </w:r>
    </w:p>
    <w:p w14:paraId="61A3408D" w14:textId="77777777" w:rsidR="009E098C" w:rsidRPr="00C6260A" w:rsidRDefault="009E098C" w:rsidP="009E098C">
      <w:pPr>
        <w:rPr>
          <w:sz w:val="16"/>
        </w:rPr>
      </w:pPr>
      <w:r w:rsidRPr="00C6260A">
        <w:rPr>
          <w:rStyle w:val="StyleBoldUnderline"/>
        </w:rPr>
        <w:t>The Council for Science and Technology Policy has identified</w:t>
      </w:r>
      <w:r w:rsidRPr="00C6260A">
        <w:rPr>
          <w:sz w:val="16"/>
        </w:rPr>
        <w:t xml:space="preserve"> the reinforcement of </w:t>
      </w:r>
      <w:r w:rsidRPr="00C6260A">
        <w:rPr>
          <w:rStyle w:val="StyleBoldUnderline"/>
        </w:rPr>
        <w:t>international cooperation in science and technology as one of the crucial policy issues. The Council has further pointed out that</w:t>
      </w:r>
      <w:r w:rsidRPr="00C6260A">
        <w:rPr>
          <w:sz w:val="16"/>
        </w:rPr>
        <w:t xml:space="preserve"> the international contribution to </w:t>
      </w:r>
      <w:r w:rsidRPr="00C6260A">
        <w:rPr>
          <w:rStyle w:val="StyleBoldUnderline"/>
        </w:rPr>
        <w:t>work on environmental problems and related subjects is also an important issue for science and technology policy</w:t>
      </w:r>
      <w:r w:rsidRPr="00C6260A">
        <w:rPr>
          <w:sz w:val="16"/>
        </w:rPr>
        <w:t xml:space="preserve"> in terms of furthering innovation. In the times ahead, </w:t>
      </w:r>
      <w:r w:rsidRPr="00C6260A">
        <w:rPr>
          <w:rStyle w:val="StyleBoldUnderline"/>
        </w:rPr>
        <w:t>Japan should take this new perspective of "science and technology diplomacy", a perspective that seeks to capitalize these areas in diplomacy</w:t>
      </w:r>
      <w:r w:rsidRPr="00C6260A">
        <w:rPr>
          <w:sz w:val="16"/>
        </w:rPr>
        <w:t xml:space="preserve">. By doing so, and by reinforcing these activities, </w:t>
      </w:r>
      <w:r w:rsidRPr="00C6260A">
        <w:rPr>
          <w:rStyle w:val="StyleBoldUnderline"/>
        </w:rPr>
        <w:t>Japan should realize its position as an open country while seeking to contribute to innovation in the world</w:t>
      </w:r>
      <w:r w:rsidRPr="00C6260A">
        <w:rPr>
          <w:sz w:val="16"/>
        </w:rPr>
        <w:t xml:space="preserve">. </w:t>
      </w:r>
      <w:r w:rsidRPr="00C6260A">
        <w:rPr>
          <w:rStyle w:val="StyleBoldUnderline"/>
        </w:rPr>
        <w:t>It is of particular importance that Japan makes use of its science and technology capabilities to the greatest extent in order to positively and continuously tackle worldwide issues</w:t>
      </w:r>
      <w:r w:rsidRPr="00C6260A">
        <w:rPr>
          <w:sz w:val="16"/>
        </w:rPr>
        <w:t xml:space="preserve"> involved in realizing a sustainable society. </w:t>
      </w:r>
      <w:r w:rsidRPr="00C6260A">
        <w:rPr>
          <w:rStyle w:val="StyleBoldUnderline"/>
        </w:rPr>
        <w:t>This will enhance Japan's "Soft Power" while also linking research cooperation and technology cooperation to foreign policy</w:t>
      </w:r>
      <w:r w:rsidRPr="00C6260A">
        <w:rPr>
          <w:sz w:val="16"/>
        </w:rPr>
        <w:t>, all of which are important objectives.</w:t>
      </w:r>
    </w:p>
    <w:p w14:paraId="4EF04DB8" w14:textId="77777777" w:rsidR="006970C6" w:rsidRPr="00636B7A" w:rsidRDefault="006970C6" w:rsidP="006970C6">
      <w:pPr>
        <w:pStyle w:val="Heading4"/>
      </w:pPr>
      <w:r>
        <w:t>Plan kills Japanese technological edge</w:t>
      </w:r>
    </w:p>
    <w:p w14:paraId="73E26648" w14:textId="77777777" w:rsidR="006970C6" w:rsidRPr="00636B7A" w:rsidRDefault="006970C6" w:rsidP="006970C6">
      <w:r w:rsidRPr="00636B7A">
        <w:rPr>
          <w:b/>
        </w:rPr>
        <w:t>Maehara 11</w:t>
      </w:r>
      <w:r w:rsidRPr="00636B7A">
        <w:t>- Minister of Japanese Foreign Affairs</w:t>
      </w:r>
    </w:p>
    <w:p w14:paraId="4F7ABB36" w14:textId="77777777" w:rsidR="006970C6" w:rsidRPr="00636B7A" w:rsidRDefault="006970C6" w:rsidP="006970C6">
      <w:r w:rsidRPr="00636B7A">
        <w:t>(Seiji, February, “Economic Diplomacy Speech by Seiji Maehara, Minister for Foreign Affairs of Japan, at CLSA Japan Forum 2011,” http://www.mofa.go.jp/announce/fm/maehara/clsa2011_speech.html)</w:t>
      </w:r>
    </w:p>
    <w:p w14:paraId="326CE58D" w14:textId="77777777" w:rsidR="006970C6" w:rsidRDefault="006970C6" w:rsidP="006970C6">
      <w:pPr>
        <w:rPr>
          <w:u w:val="single"/>
        </w:rPr>
      </w:pPr>
      <w:r w:rsidRPr="00636B7A">
        <w:rPr>
          <w:u w:val="single"/>
        </w:rPr>
        <w:t xml:space="preserve">I hope to be able to convince </w:t>
      </w:r>
      <w:r w:rsidRPr="00636B7A">
        <w:rPr>
          <w:sz w:val="12"/>
        </w:rPr>
        <w:t xml:space="preserve">all of </w:t>
      </w:r>
      <w:r w:rsidRPr="00636B7A">
        <w:rPr>
          <w:u w:val="single"/>
        </w:rPr>
        <w:t>you</w:t>
      </w:r>
      <w:r w:rsidRPr="00636B7A">
        <w:rPr>
          <w:sz w:val="12"/>
        </w:rPr>
        <w:t xml:space="preserve"> here today </w:t>
      </w:r>
      <w:r w:rsidRPr="00636B7A">
        <w:rPr>
          <w:u w:val="single"/>
        </w:rPr>
        <w:t>that Japan is emerging as a truly attractive investment destination</w:t>
      </w:r>
      <w:r w:rsidRPr="00636B7A">
        <w:rPr>
          <w:sz w:val="12"/>
        </w:rPr>
        <w:t xml:space="preserve">. </w:t>
      </w:r>
      <w:r w:rsidRPr="00636B7A">
        <w:rPr>
          <w:u w:val="single"/>
        </w:rPr>
        <w:t>Japan is</w:t>
      </w:r>
      <w:r w:rsidRPr="00636B7A">
        <w:rPr>
          <w:sz w:val="12"/>
        </w:rPr>
        <w:t xml:space="preserve"> also </w:t>
      </w:r>
      <w:r w:rsidRPr="00636B7A">
        <w:rPr>
          <w:u w:val="single"/>
        </w:rPr>
        <w:t>noted for its strengths in technological innovation. Although competition is getting harder</w:t>
      </w:r>
      <w:r w:rsidRPr="00636B7A">
        <w:rPr>
          <w:sz w:val="12"/>
        </w:rPr>
        <w:t xml:space="preserve">, </w:t>
      </w:r>
      <w:r w:rsidRPr="00636B7A">
        <w:rPr>
          <w:u w:val="single"/>
        </w:rPr>
        <w:t xml:space="preserve">including with emerging economies, Japan still boasts many </w:t>
      </w:r>
      <w:r w:rsidRPr="00636B7A">
        <w:rPr>
          <w:b/>
          <w:u w:val="single"/>
        </w:rPr>
        <w:t>technologies that can't be found anywhere else</w:t>
      </w:r>
      <w:r w:rsidRPr="00636B7A">
        <w:rPr>
          <w:sz w:val="12"/>
        </w:rPr>
        <w:t xml:space="preserve">. </w:t>
      </w:r>
      <w:r w:rsidRPr="00636B7A">
        <w:rPr>
          <w:u w:val="single"/>
        </w:rPr>
        <w:t>In June</w:t>
      </w:r>
      <w:r w:rsidRPr="00636B7A">
        <w:rPr>
          <w:sz w:val="12"/>
        </w:rPr>
        <w:t xml:space="preserve"> last year, many of you may recall, the Hayabusa spacecraft returned to Earth after a very challenging seven-year, 6-billion-kilometer mission to bring back samples from an asteroid. This was achieved for the first time in human history. Space exploration involves a very broad range of industries requiring comprehensive technologies, and there were many small and medium-sized enterprises among the companies participating in the Hayabusa mission.</w:t>
      </w:r>
      <w:r w:rsidRPr="00636B7A">
        <w:rPr>
          <w:u w:val="single"/>
        </w:rPr>
        <w:t xml:space="preserve"> I wish to impress upon you that Japan has many top-notch technologies, yet to be introduced to the world.</w:t>
      </w:r>
      <w:r w:rsidRPr="004A3372">
        <w:rPr>
          <w:u w:val="single"/>
        </w:rPr>
        <w:t xml:space="preserve"> </w:t>
      </w:r>
    </w:p>
    <w:p w14:paraId="16AF3162" w14:textId="77777777" w:rsidR="006970C6" w:rsidRDefault="006970C6" w:rsidP="006970C6">
      <w:pPr>
        <w:rPr>
          <w:u w:val="single"/>
        </w:rPr>
      </w:pPr>
    </w:p>
    <w:p w14:paraId="5A064A4D" w14:textId="77777777" w:rsidR="00C101CB" w:rsidRDefault="00C101CB" w:rsidP="00C101CB">
      <w:pPr>
        <w:pStyle w:val="Heading1"/>
      </w:pPr>
      <w:r>
        <w:lastRenderedPageBreak/>
        <w:t>2nc – warming key</w:t>
      </w:r>
    </w:p>
    <w:p w14:paraId="3E5D53AD" w14:textId="77777777" w:rsidR="00C101CB" w:rsidRPr="008D6160" w:rsidRDefault="00C101CB" w:rsidP="00C101CB">
      <w:pPr>
        <w:pStyle w:val="Heading4"/>
      </w:pPr>
      <w:r w:rsidRPr="008D6160">
        <w:t>Climate change is key to japans sopo</w:t>
      </w:r>
    </w:p>
    <w:p w14:paraId="1D5FD650" w14:textId="77777777" w:rsidR="00C101CB" w:rsidRPr="00330B03" w:rsidRDefault="00C101CB" w:rsidP="00C101CB">
      <w:pPr>
        <w:rPr>
          <w:rStyle w:val="StyleBoldUnderline"/>
          <w:b/>
        </w:rPr>
      </w:pPr>
      <w:r>
        <w:rPr>
          <w:b/>
        </w:rPr>
        <w:t xml:space="preserve">Heng 14, </w:t>
      </w:r>
      <w:r w:rsidRPr="003769DD">
        <w:rPr>
          <w:sz w:val="16"/>
        </w:rPr>
        <w:t xml:space="preserve">Lee Kuan Yew School of Public Policy, National University of Singapore, </w:t>
      </w:r>
      <w:r>
        <w:rPr>
          <w:sz w:val="16"/>
        </w:rPr>
        <w:t>(Yee-Kuang “Beyond ‘kawaii’ pop culture: Japan’s normative soft power as global trouble-shooter” The Pacific Review, Volume 27, Issue 2, 2014, Taylor and Francis)</w:t>
      </w:r>
    </w:p>
    <w:p w14:paraId="00AD72F7" w14:textId="77777777" w:rsidR="00C101CB" w:rsidRPr="00330B03" w:rsidRDefault="00C101CB" w:rsidP="00C101CB">
      <w:pPr>
        <w:rPr>
          <w:rStyle w:val="StyleBoldUnderline"/>
          <w:b/>
        </w:rPr>
      </w:pPr>
      <w:r w:rsidRPr="00330B03">
        <w:rPr>
          <w:sz w:val="14"/>
        </w:rPr>
        <w:t xml:space="preserve">The second section shows how </w:t>
      </w:r>
      <w:r w:rsidRPr="00330B03">
        <w:rPr>
          <w:rStyle w:val="StyleBoldUnderline"/>
        </w:rPr>
        <w:t>Japan, through the government, NGOs</w:t>
      </w:r>
      <w:r w:rsidRPr="00330B03">
        <w:rPr>
          <w:sz w:val="14"/>
        </w:rPr>
        <w:t xml:space="preserve"> and corporations</w:t>
      </w:r>
      <w:r w:rsidRPr="00330B03">
        <w:rPr>
          <w:rStyle w:val="StyleBoldUnderline"/>
        </w:rPr>
        <w:t xml:space="preserve">, can instrumentalise ‘normative’ soft power. </w:t>
      </w:r>
      <w:proofErr w:type="gramStart"/>
      <w:r w:rsidRPr="00330B03">
        <w:rPr>
          <w:rStyle w:val="StyleBoldUnderline"/>
        </w:rPr>
        <w:t>It focuses on</w:t>
      </w:r>
      <w:r>
        <w:rPr>
          <w:rStyle w:val="StyleBoldUnderline"/>
        </w:rPr>
        <w:t xml:space="preserve"> </w:t>
      </w:r>
      <w:r w:rsidRPr="00330B03">
        <w:rPr>
          <w:rStyle w:val="StyleBoldUnderline"/>
        </w:rPr>
        <w:t>the ‘Future City Initiative’ in the Growth Strategy</w:t>
      </w:r>
      <w:r w:rsidRPr="00330B03">
        <w:rPr>
          <w:sz w:val="14"/>
        </w:rPr>
        <w:t xml:space="preserve">; the Cool Earth Partnership programme; </w:t>
      </w:r>
      <w:r w:rsidRPr="00330B03">
        <w:rPr>
          <w:rStyle w:val="StyleBoldUnderline"/>
        </w:rPr>
        <w:t>and the Satoyama Initiative on biodiversity</w:t>
      </w:r>
      <w:r w:rsidRPr="00330B03">
        <w:rPr>
          <w:sz w:val="14"/>
        </w:rPr>
        <w:t>.</w:t>
      </w:r>
      <w:proofErr w:type="gramEnd"/>
      <w:r w:rsidRPr="00330B03">
        <w:rPr>
          <w:sz w:val="14"/>
        </w:rPr>
        <w:t xml:space="preserve"> Some obstacles are discussed, including bureaucratic hurdles and lack of government funding. The final section reflects on theoretical implications that arise and determines whether Japan’s normative soft power has paid off. </w:t>
      </w:r>
      <w:r w:rsidRPr="00330B03">
        <w:rPr>
          <w:rStyle w:val="StyleBoldUnderline"/>
        </w:rPr>
        <w:t>‘Success’ is defined on two levels: whether Japan’s diplomatic clout at</w:t>
      </w:r>
      <w:r>
        <w:rPr>
          <w:rStyle w:val="StyleBoldUnderline"/>
        </w:rPr>
        <w:t xml:space="preserve"> </w:t>
      </w:r>
      <w:r w:rsidRPr="00330B03">
        <w:rPr>
          <w:rStyle w:val="StyleBoldUnderline"/>
        </w:rPr>
        <w:t xml:space="preserve">global forums has improved, and </w:t>
      </w:r>
      <w:r w:rsidRPr="00330B03">
        <w:rPr>
          <w:sz w:val="14"/>
        </w:rPr>
        <w:t>at a more pragmatic level, how far the country is now</w:t>
      </w:r>
      <w:r w:rsidRPr="00330B03">
        <w:rPr>
          <w:rStyle w:val="StyleBoldUnderline"/>
        </w:rPr>
        <w:t xml:space="preserve"> perceived positively as a trouble-shooter providing solutions</w:t>
      </w:r>
      <w:r>
        <w:rPr>
          <w:rStyle w:val="StyleBoldUnderline"/>
        </w:rPr>
        <w:t xml:space="preserve"> </w:t>
      </w:r>
      <w:r w:rsidRPr="00330B03">
        <w:rPr>
          <w:rStyle w:val="StyleBoldUnderline"/>
        </w:rPr>
        <w:t>to climate change.</w:t>
      </w:r>
    </w:p>
    <w:p w14:paraId="19200E2D" w14:textId="77777777" w:rsidR="00C101CB" w:rsidRPr="008D6160" w:rsidRDefault="00C101CB" w:rsidP="00C101CB">
      <w:pPr>
        <w:pStyle w:val="Heading4"/>
      </w:pPr>
      <w:r w:rsidRPr="008D6160">
        <w:t>Japan thinks climate is the easiest way to soft power</w:t>
      </w:r>
    </w:p>
    <w:p w14:paraId="7DCCA0C6" w14:textId="77777777" w:rsidR="00C101CB" w:rsidRPr="00330B03" w:rsidRDefault="00C101CB" w:rsidP="00C101CB">
      <w:pPr>
        <w:rPr>
          <w:b/>
        </w:rPr>
      </w:pPr>
      <w:r>
        <w:rPr>
          <w:b/>
        </w:rPr>
        <w:t xml:space="preserve">Heng 14, </w:t>
      </w:r>
      <w:r w:rsidRPr="003769DD">
        <w:rPr>
          <w:sz w:val="16"/>
        </w:rPr>
        <w:t xml:space="preserve">Lee Kuan Yew School of Public Policy, National University of Singapore, </w:t>
      </w:r>
      <w:r>
        <w:rPr>
          <w:sz w:val="16"/>
        </w:rPr>
        <w:t>(Yee-Kuang “Beyond ‘kawaii’ pop culture: Japan’s normative soft power as global trouble-shooter” The Pacific Review, Volume 27, Issue 2, 2014, Taylor and Francis)</w:t>
      </w:r>
    </w:p>
    <w:p w14:paraId="2E40BBC3" w14:textId="77777777" w:rsidR="00C101CB" w:rsidRPr="00330B03" w:rsidRDefault="00C101CB" w:rsidP="00C101CB">
      <w:pPr>
        <w:rPr>
          <w:sz w:val="16"/>
        </w:rPr>
      </w:pPr>
      <w:r w:rsidRPr="00330B03">
        <w:rPr>
          <w:sz w:val="16"/>
        </w:rPr>
        <w:t xml:space="preserve">The </w:t>
      </w:r>
      <w:r w:rsidRPr="00330B03">
        <w:rPr>
          <w:rStyle w:val="StyleBoldUnderline"/>
        </w:rPr>
        <w:t>New Growth Strategy on being a global ‘trouble-shooter’</w:t>
      </w:r>
      <w:r>
        <w:rPr>
          <w:rStyle w:val="StyleBoldUnderline"/>
        </w:rPr>
        <w:t xml:space="preserve"> </w:t>
      </w:r>
      <w:r w:rsidRPr="00330B03">
        <w:rPr>
          <w:sz w:val="16"/>
        </w:rPr>
        <w:t xml:space="preserve">In 2009, the White Paper on International Trade of the Ministry of Economy, Trade and Industry (METI) </w:t>
      </w:r>
      <w:r w:rsidRPr="00330B03">
        <w:rPr>
          <w:rStyle w:val="StyleBoldUnderline"/>
        </w:rPr>
        <w:t>proposed a new role for Japan as ‘a problem-</w:t>
      </w:r>
      <w:r>
        <w:rPr>
          <w:rStyle w:val="StyleBoldUnderline"/>
        </w:rPr>
        <w:t xml:space="preserve"> </w:t>
      </w:r>
      <w:r w:rsidRPr="00330B03">
        <w:rPr>
          <w:rStyle w:val="StyleBoldUnderline"/>
        </w:rPr>
        <w:t>solving country that can proactively contribute to solving problems</w:t>
      </w:r>
      <w:r>
        <w:rPr>
          <w:rStyle w:val="StyleBoldUnderline"/>
        </w:rPr>
        <w:t xml:space="preserve"> </w:t>
      </w:r>
      <w:r w:rsidRPr="00330B03">
        <w:rPr>
          <w:rStyle w:val="StyleBoldUnderline"/>
        </w:rPr>
        <w:t>facing the international community and take advantage of such contributions</w:t>
      </w:r>
      <w:r>
        <w:rPr>
          <w:rStyle w:val="StyleBoldUnderline"/>
        </w:rPr>
        <w:t xml:space="preserve"> </w:t>
      </w:r>
      <w:r w:rsidRPr="00330B03">
        <w:rPr>
          <w:rStyle w:val="StyleBoldUnderline"/>
        </w:rPr>
        <w:t>for boosting its national power</w:t>
      </w:r>
      <w:r w:rsidRPr="00330B03">
        <w:rPr>
          <w:sz w:val="16"/>
        </w:rPr>
        <w:t xml:space="preserve"> in a win-win manner to benefit both itself and the world’ (METI 2009: 498). Ex-Prime Minister Aso (2009) </w:t>
      </w:r>
      <w:r w:rsidRPr="00330B03">
        <w:rPr>
          <w:rStyle w:val="StyleBoldUnderline"/>
        </w:rPr>
        <w:t>also</w:t>
      </w:r>
      <w:r>
        <w:rPr>
          <w:rStyle w:val="StyleBoldUnderline"/>
        </w:rPr>
        <w:t xml:space="preserve"> </w:t>
      </w:r>
      <w:r w:rsidRPr="00330B03">
        <w:rPr>
          <w:rStyle w:val="StyleBoldUnderline"/>
        </w:rPr>
        <w:t>singled out environmental problems because ‘overcoming global warming</w:t>
      </w:r>
      <w:r>
        <w:rPr>
          <w:rStyle w:val="StyleBoldUnderline"/>
        </w:rPr>
        <w:t xml:space="preserve"> </w:t>
      </w:r>
      <w:r w:rsidRPr="00330B03">
        <w:rPr>
          <w:rStyle w:val="StyleBoldUnderline"/>
        </w:rPr>
        <w:t>is the greatest challenge of the 21st century’ and Japan should be ‘leading</w:t>
      </w:r>
      <w:r>
        <w:rPr>
          <w:rStyle w:val="StyleBoldUnderline"/>
        </w:rPr>
        <w:t xml:space="preserve"> </w:t>
      </w:r>
      <w:r w:rsidRPr="00330B03">
        <w:rPr>
          <w:rStyle w:val="StyleBoldUnderline"/>
        </w:rPr>
        <w:t xml:space="preserve">the world in the low-carbon emission revolution’. </w:t>
      </w:r>
      <w:r w:rsidRPr="00330B03">
        <w:rPr>
          <w:sz w:val="16"/>
        </w:rPr>
        <w:t xml:space="preserve">In other words, </w:t>
      </w:r>
      <w:r w:rsidRPr="00330B03">
        <w:rPr>
          <w:rStyle w:val="StyleBoldUnderline"/>
        </w:rPr>
        <w:t>Japan is</w:t>
      </w:r>
      <w:r>
        <w:rPr>
          <w:rStyle w:val="StyleBoldUnderline"/>
        </w:rPr>
        <w:t xml:space="preserve"> </w:t>
      </w:r>
      <w:r w:rsidRPr="00330B03">
        <w:rPr>
          <w:rStyle w:val="StyleBoldUnderline"/>
        </w:rPr>
        <w:t xml:space="preserve">to become ‘a trouble-shooting nation for global issues’ </w:t>
      </w:r>
      <w:r w:rsidRPr="00330B03">
        <w:rPr>
          <w:sz w:val="16"/>
        </w:rPr>
        <w:t>(Agence France Press 2009).</w:t>
      </w:r>
      <w:r>
        <w:rPr>
          <w:sz w:val="16"/>
        </w:rPr>
        <w:t xml:space="preserve"> </w:t>
      </w:r>
      <w:r w:rsidRPr="00330B03">
        <w:rPr>
          <w:sz w:val="16"/>
        </w:rPr>
        <w:t xml:space="preserve">These suggestions re-appeared as the centrepiece of the 2010 New Growth Strategy, which argued that since developing Asia faces numerous environmental problems, </w:t>
      </w:r>
      <w:r w:rsidRPr="00330B03">
        <w:rPr>
          <w:rStyle w:val="StyleBoldUnderline"/>
        </w:rPr>
        <w:t>Japan can assume leadership positions ‘by leading</w:t>
      </w:r>
      <w:r>
        <w:rPr>
          <w:rStyle w:val="StyleBoldUnderline"/>
        </w:rPr>
        <w:t xml:space="preserve"> </w:t>
      </w:r>
      <w:r w:rsidRPr="00330B03">
        <w:rPr>
          <w:rStyle w:val="StyleBoldUnderline"/>
        </w:rPr>
        <w:t>other countries in presenting models of how problems can be overcome’</w:t>
      </w:r>
      <w:r>
        <w:rPr>
          <w:rStyle w:val="StyleBoldUnderline"/>
        </w:rPr>
        <w:t xml:space="preserve"> </w:t>
      </w:r>
      <w:r w:rsidRPr="00330B03">
        <w:rPr>
          <w:sz w:val="16"/>
        </w:rPr>
        <w:t>(Cabinet Office 2010: 4). The New Growth Strategy (Basic Policies) pinpointed two global problems on which to ‘manifest a Japan that can live together with other nations in Asia as a country that solves global-scale problems’ (Cabinet Office 2009: 5).</w:t>
      </w:r>
    </w:p>
    <w:p w14:paraId="046FF266" w14:textId="77777777" w:rsidR="00C101CB" w:rsidRPr="00A33E5E" w:rsidRDefault="00C101CB" w:rsidP="00C101CB"/>
    <w:p w14:paraId="55B2DC44" w14:textId="77777777" w:rsidR="00C101CB" w:rsidRPr="00A33E5E" w:rsidRDefault="00C101CB" w:rsidP="00C101CB"/>
    <w:p w14:paraId="49B8F2CC" w14:textId="77777777" w:rsidR="00475AE6" w:rsidRDefault="00C101CB" w:rsidP="00FB4120">
      <w:pPr>
        <w:pStyle w:val="Heading1"/>
      </w:pPr>
      <w:r>
        <w:lastRenderedPageBreak/>
        <w:t xml:space="preserve">2nc - </w:t>
      </w:r>
      <w:r w:rsidR="00475AE6">
        <w:t>spill over</w:t>
      </w:r>
    </w:p>
    <w:p w14:paraId="57474AA2" w14:textId="77777777" w:rsidR="00475AE6" w:rsidRPr="00E93249" w:rsidRDefault="00475AE6" w:rsidP="00475AE6">
      <w:pPr>
        <w:pStyle w:val="Heading4"/>
      </w:pPr>
      <w:r>
        <w:t xml:space="preserve">Only Japan gets India and China on board </w:t>
      </w:r>
    </w:p>
    <w:p w14:paraId="6507107A" w14:textId="77777777" w:rsidR="00475AE6" w:rsidRPr="00A718AF" w:rsidRDefault="00475AE6" w:rsidP="00475AE6">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5B0FFA2D" w14:textId="77777777" w:rsidR="00475AE6" w:rsidRDefault="00475AE6" w:rsidP="00475AE6">
      <w:pPr>
        <w:rPr>
          <w:rStyle w:val="StyleBoldUnderline"/>
        </w:rPr>
      </w:pPr>
      <w:r w:rsidRPr="00A718AF">
        <w:rPr>
          <w:rStyle w:val="StyleBoldUnderline"/>
        </w:rPr>
        <w:t>With Japanese</w:t>
      </w:r>
      <w:r>
        <w:rPr>
          <w:rStyle w:val="StyleBoldUnderline"/>
        </w:rPr>
        <w:t xml:space="preserve"> </w:t>
      </w:r>
      <w:r w:rsidRPr="00A718AF">
        <w:rPr>
          <w:rStyle w:val="StyleBoldUnderline"/>
        </w:rPr>
        <w:t>environmental aid dispensed around the world</w:t>
      </w:r>
      <w:r w:rsidRPr="00A718AF">
        <w:rPr>
          <w:sz w:val="16"/>
        </w:rPr>
        <w:t xml:space="preserve">, the Organisation for Economic Cooperation and Development’s (OECD 2010: 7) </w:t>
      </w:r>
      <w:r w:rsidRPr="00A718AF">
        <w:rPr>
          <w:rStyle w:val="StyleBoldUnderline"/>
        </w:rPr>
        <w:t>latest review of</w:t>
      </w:r>
      <w:r>
        <w:rPr>
          <w:rStyle w:val="StyleBoldUnderline"/>
        </w:rPr>
        <w:t xml:space="preserve"> </w:t>
      </w:r>
      <w:r w:rsidRPr="00A718AF">
        <w:rPr>
          <w:rStyle w:val="StyleBoldUnderline"/>
        </w:rPr>
        <w:t>Japan’s environmental performance noted that ‘Japan has played a proactive</w:t>
      </w:r>
      <w:r>
        <w:rPr>
          <w:rStyle w:val="StyleBoldUnderline"/>
        </w:rPr>
        <w:t xml:space="preserve"> </w:t>
      </w:r>
      <w:r w:rsidRPr="00A718AF">
        <w:rPr>
          <w:rStyle w:val="StyleBoldUnderline"/>
        </w:rPr>
        <w:t>and constructive role in international environmental cooperation</w:t>
      </w:r>
      <w:r w:rsidRPr="00A718AF">
        <w:rPr>
          <w:sz w:val="16"/>
        </w:rPr>
        <w:t xml:space="preserve">, particularly </w:t>
      </w:r>
      <w:r w:rsidRPr="00A718AF">
        <w:rPr>
          <w:rStyle w:val="StyleBoldUnderline"/>
        </w:rPr>
        <w:t>in areas of climate change, waste management, and more recently</w:t>
      </w:r>
      <w:r>
        <w:rPr>
          <w:rStyle w:val="StyleBoldUnderline"/>
        </w:rPr>
        <w:t xml:space="preserve"> </w:t>
      </w:r>
      <w:proofErr w:type="gramStart"/>
      <w:r w:rsidRPr="00A718AF">
        <w:rPr>
          <w:rStyle w:val="StyleBoldUnderline"/>
        </w:rPr>
        <w:t>biodiversity.</w:t>
      </w:r>
      <w:proofErr w:type="gramEnd"/>
      <w:r w:rsidRPr="00A718AF">
        <w:rPr>
          <w:rStyle w:val="StyleBoldUnderline"/>
        </w:rPr>
        <w:t xml:space="preserve"> . .these activities have contributed to real improvements in</w:t>
      </w:r>
      <w:r>
        <w:rPr>
          <w:rStyle w:val="StyleBoldUnderline"/>
        </w:rPr>
        <w:t xml:space="preserve"> </w:t>
      </w:r>
      <w:r w:rsidRPr="00A718AF">
        <w:rPr>
          <w:rStyle w:val="StyleBoldUnderline"/>
        </w:rPr>
        <w:t>some countries, such as China and Indonesia.’</w:t>
      </w:r>
      <w:r>
        <w:rPr>
          <w:rStyle w:val="StyleBoldUnderline"/>
        </w:rPr>
        <w:t xml:space="preserve"> </w:t>
      </w:r>
      <w:r w:rsidRPr="00A718AF">
        <w:rPr>
          <w:rStyle w:val="StyleBoldUnderline"/>
        </w:rPr>
        <w:t>Sustainable development is another key climate norm where Japan is</w:t>
      </w:r>
      <w:r>
        <w:rPr>
          <w:rStyle w:val="StyleBoldUnderline"/>
        </w:rPr>
        <w:t xml:space="preserve"> </w:t>
      </w:r>
      <w:r w:rsidRPr="00A718AF">
        <w:rPr>
          <w:rStyle w:val="StyleBoldUnderline"/>
        </w:rPr>
        <w:t>drawing praise.</w:t>
      </w:r>
    </w:p>
    <w:p w14:paraId="0EFD72BB" w14:textId="77777777" w:rsidR="00475AE6" w:rsidRDefault="00475AE6" w:rsidP="00475AE6"/>
    <w:p w14:paraId="2C27365E" w14:textId="77777777" w:rsidR="00286038" w:rsidRDefault="00286038" w:rsidP="00FB4120">
      <w:pPr>
        <w:pStyle w:val="Heading1"/>
      </w:pPr>
      <w:r>
        <w:lastRenderedPageBreak/>
        <w:t>2nc – clean tech leadership high</w:t>
      </w:r>
    </w:p>
    <w:p w14:paraId="775D8418" w14:textId="77777777" w:rsidR="00286038" w:rsidRDefault="00286038" w:rsidP="00286038">
      <w:pPr>
        <w:pStyle w:val="Heading4"/>
      </w:pPr>
      <w:r>
        <w:t xml:space="preserve">Japan leads global clean tech innovation – government standards and patents </w:t>
      </w:r>
    </w:p>
    <w:p w14:paraId="59A185A7" w14:textId="77777777" w:rsidR="00286038" w:rsidRDefault="00286038" w:rsidP="00286038">
      <w:r>
        <w:rPr>
          <w:rStyle w:val="StyleStyleBold12pt"/>
        </w:rPr>
        <w:t>Pentland 10</w:t>
      </w:r>
      <w:r>
        <w:t xml:space="preserve"> [William Pentland, Contributer to Forbes, “The Top Cleantech Countries”, December 6</w:t>
      </w:r>
      <w:r w:rsidRPr="00904A10">
        <w:rPr>
          <w:vertAlign w:val="superscript"/>
        </w:rPr>
        <w:t>th</w:t>
      </w:r>
      <w:r>
        <w:t xml:space="preserve">, 2010, </w:t>
      </w:r>
      <w:hyperlink r:id="rId57" w:history="1">
        <w:r w:rsidRPr="00E12CB8">
          <w:rPr>
            <w:rStyle w:val="Hyperlink"/>
          </w:rPr>
          <w:t>http://www.forbes.com/2010/12/02/china-germany-japan-america-business-energy-ecotech-clean-tech-patents.html</w:t>
        </w:r>
      </w:hyperlink>
      <w:r>
        <w:t>] // t-haas</w:t>
      </w:r>
    </w:p>
    <w:p w14:paraId="2491381A" w14:textId="77777777" w:rsidR="00286038" w:rsidRPr="00286038" w:rsidRDefault="00286038" w:rsidP="00286038">
      <w:pPr>
        <w:rPr>
          <w:sz w:val="16"/>
        </w:rPr>
      </w:pPr>
      <w:r w:rsidRPr="00904A10">
        <w:rPr>
          <w:rStyle w:val="StyleBoldUnderline"/>
        </w:rPr>
        <w:t>Japan</w:t>
      </w:r>
      <w:r w:rsidRPr="00286038">
        <w:rPr>
          <w:sz w:val="16"/>
        </w:rPr>
        <w:t xml:space="preserve">, </w:t>
      </w:r>
      <w:r w:rsidRPr="00904A10">
        <w:rPr>
          <w:rStyle w:val="StyleBoldUnderline"/>
        </w:rPr>
        <w:t>the world’s most energy-efficient country, is far and away the leader in cleantech innovation, accounting for 37.1% of the inventions in the fields of clean energy and environmental technologies awarded protection under patent laws</w:t>
      </w:r>
      <w:r w:rsidRPr="00286038">
        <w:rPr>
          <w:sz w:val="16"/>
        </w:rPr>
        <w:t xml:space="preserve"> from 2000 to 2005 according to the study, which is the most comprehensive assessment to date of global standings in cleantech innovation. </w:t>
      </w:r>
      <w:r w:rsidRPr="00904A10">
        <w:rPr>
          <w:rStyle w:val="StyleBoldUnderline"/>
        </w:rPr>
        <w:t>A major impetus in Japan has been the government’s Top Runner program</w:t>
      </w:r>
      <w:r w:rsidRPr="00286038">
        <w:rPr>
          <w:sz w:val="16"/>
        </w:rPr>
        <w:t>, established in 1999, wh</w:t>
      </w:r>
      <w:r w:rsidRPr="00904A10">
        <w:rPr>
          <w:rStyle w:val="StyleBoldUnderline"/>
        </w:rPr>
        <w:t>ich constantly ratchets up energy-efficiency standards: Whenever a manufacturer makes a breakthrough to a new low in power usage with a refrigerator or television, the government makes that model’s level of efficiency the new baseline for the product category. Japan is setting the bar globally for the full spectrum of applications and industries in clean technology</w:t>
      </w:r>
      <w:r w:rsidRPr="00286038">
        <w:rPr>
          <w:sz w:val="16"/>
        </w:rPr>
        <w:t xml:space="preserve">, </w:t>
      </w:r>
      <w:r w:rsidRPr="00904A10">
        <w:rPr>
          <w:rStyle w:val="StyleBoldUnderline"/>
        </w:rPr>
        <w:t>including</w:t>
      </w:r>
      <w:r w:rsidRPr="00286038">
        <w:rPr>
          <w:sz w:val="16"/>
        </w:rPr>
        <w:t xml:space="preserve"> microgrid technologies, “</w:t>
      </w:r>
      <w:r w:rsidRPr="00904A10">
        <w:rPr>
          <w:rStyle w:val="StyleBoldUnderline"/>
        </w:rPr>
        <w:t>zero emission” buildings and nuclear energy</w:t>
      </w:r>
      <w:r w:rsidRPr="00286038">
        <w:rPr>
          <w:sz w:val="16"/>
        </w:rPr>
        <w:t>, where the government is funding the development of “fast breeder” reactors that produce more fuel than they consume.</w:t>
      </w:r>
    </w:p>
    <w:p w14:paraId="72220E84" w14:textId="77777777" w:rsidR="00286038" w:rsidRDefault="00286038" w:rsidP="00286038">
      <w:pPr>
        <w:pStyle w:val="Heading4"/>
      </w:pPr>
      <w:r>
        <w:t xml:space="preserve">Japan leads – increasing investment proves commitment </w:t>
      </w:r>
    </w:p>
    <w:p w14:paraId="1F93CC53" w14:textId="77777777" w:rsidR="00286038" w:rsidRDefault="00286038" w:rsidP="00286038">
      <w:r>
        <w:rPr>
          <w:rStyle w:val="StyleStyleBold12pt"/>
        </w:rPr>
        <w:t>Willis 1/17</w:t>
      </w:r>
      <w:r>
        <w:t xml:space="preserve"> [Ben Willis, “Japan lifts the gloom of 2013 clean-tech investment slump”, January 17</w:t>
      </w:r>
      <w:r w:rsidRPr="00904A10">
        <w:rPr>
          <w:vertAlign w:val="superscript"/>
        </w:rPr>
        <w:t>th</w:t>
      </w:r>
      <w:r>
        <w:t xml:space="preserve">. 2014, </w:t>
      </w:r>
      <w:hyperlink r:id="rId58" w:history="1">
        <w:r w:rsidRPr="00E12CB8">
          <w:rPr>
            <w:rStyle w:val="Hyperlink"/>
          </w:rPr>
          <w:t>http://www.pv-tech.org/news/japan_lifts_the_gloom_of_2013_clean_tech_investment_slump</w:t>
        </w:r>
      </w:hyperlink>
      <w:r>
        <w:t>] // t-haas</w:t>
      </w:r>
    </w:p>
    <w:p w14:paraId="04125510" w14:textId="77777777" w:rsidR="00286038" w:rsidRPr="00286038" w:rsidRDefault="00286038" w:rsidP="00286038">
      <w:pPr>
        <w:rPr>
          <w:sz w:val="16"/>
        </w:rPr>
      </w:pPr>
      <w:r w:rsidRPr="00904A10">
        <w:rPr>
          <w:rStyle w:val="StyleBoldUnderline"/>
        </w:rPr>
        <w:t>Japan</w:t>
      </w:r>
      <w:r w:rsidRPr="00286038">
        <w:rPr>
          <w:sz w:val="16"/>
        </w:rPr>
        <w:t xml:space="preserve"> </w:t>
      </w:r>
      <w:r w:rsidRPr="00904A10">
        <w:rPr>
          <w:rStyle w:val="StyleBoldUnderline"/>
        </w:rPr>
        <w:t>was one of the few countries to buck a trend that saw a 12% fall in global renewable energy and clean-tech investment</w:t>
      </w:r>
      <w:r w:rsidRPr="00286038">
        <w:rPr>
          <w:sz w:val="16"/>
        </w:rPr>
        <w:t xml:space="preserve"> in 2013, according to Bloomberg New Energy Finance. New BNEF </w:t>
      </w:r>
      <w:r w:rsidRPr="00904A10">
        <w:rPr>
          <w:rStyle w:val="StyleBoldUnderline"/>
        </w:rPr>
        <w:t>figures reveal that driven largely by a boom in solar installations, Japan saw investment surge 55%</w:t>
      </w:r>
      <w:r w:rsidRPr="00286038">
        <w:rPr>
          <w:sz w:val="16"/>
        </w:rPr>
        <w:t xml:space="preserve"> to US$35.4 billion last year, up from around US$22 billion in 2012. But overall the trajectory for clean-tech investment was a downward one, a consequence BNEF said of the falling price of PV systems and dwindling investor confidence resulting from shifts in renewable energy policy in Europe and the US. By technologies, solar saw a pronounced decrease in investment, from US$142.9 billion to US$114.7 billion. This is in spite of the volume of the market growing by 20% worldwide, indicating the extent to which the price of solar has fallen, BNEF said. Geographically Europe took a huge hit last year, with investment slumping 41% from US$97.8 billion in 2012 to US$57.8 billion in 2013. </w:t>
      </w:r>
      <w:r w:rsidRPr="00904A10">
        <w:rPr>
          <w:rStyle w:val="StyleBoldUnderline"/>
        </w:rPr>
        <w:t>Within Europe</w:t>
      </w:r>
      <w:r w:rsidRPr="00286038">
        <w:rPr>
          <w:sz w:val="16"/>
        </w:rPr>
        <w:t xml:space="preserve">, German </w:t>
      </w:r>
      <w:r w:rsidRPr="00904A10">
        <w:rPr>
          <w:rStyle w:val="StyleBoldUnderline"/>
        </w:rPr>
        <w:t>investment fell</w:t>
      </w:r>
      <w:r w:rsidRPr="00286038">
        <w:rPr>
          <w:sz w:val="16"/>
        </w:rPr>
        <w:t xml:space="preserve"> from US$26.2 billion in 2012 to US$14.1 billion in 2013, the lowest since 2006. In France, it dropped to US$4.1 billion from US$6.2 billion and in Italy to US$4.1 billion from US$15.2 billion. </w:t>
      </w:r>
      <w:r w:rsidRPr="00904A10">
        <w:rPr>
          <w:rStyle w:val="StyleBoldUnderline"/>
        </w:rPr>
        <w:t>This was a consequence of these countries either scaling back support for renewables or creating policy uncertainty for investors</w:t>
      </w:r>
      <w:r w:rsidRPr="00286038">
        <w:rPr>
          <w:sz w:val="16"/>
        </w:rPr>
        <w:t>. BNEF said the UK was the most resilient of the big European markets, seeing a relatively small decline to US$13.1 billion in 2013, from a record figure of US$14.3 billion in 2012. The downward trend was also evident in China and the USA. Investment in China fell 3.8% from US$63.8 billion in 2012 to US$61.3 billion last year, the country’s first reduction in investment in over a decade. The US saw investment slip 8.4% from US$53 billion to $48.4 billion. BNEF chief executive Michael Liebreich said: “A second successive year of decline in investment will come as unwelcome news to the clean energy sector, but the top-line figures don’t tell the whole story. “</w:t>
      </w:r>
      <w:r w:rsidRPr="00904A10">
        <w:rPr>
          <w:rStyle w:val="StyleBoldUnderline"/>
        </w:rPr>
        <w:t>Investment in Europe crashed, in large part because of the falling cost of solar installations, whose volume worldwide actually grew by around 20% to a new record. Outside Europe, the picture was mixed, with some countries increasing and others reducing investment, and Japan the clear leader in terms of growth</w:t>
      </w:r>
      <w:r w:rsidRPr="00286038">
        <w:rPr>
          <w:sz w:val="16"/>
        </w:rPr>
        <w:t>.”</w:t>
      </w:r>
    </w:p>
    <w:p w14:paraId="4E55F02C" w14:textId="77777777" w:rsidR="00286038" w:rsidRDefault="00286038" w:rsidP="00286038">
      <w:pPr>
        <w:pStyle w:val="Heading4"/>
      </w:pPr>
      <w:r>
        <w:t xml:space="preserve">Japan crushes in clean tech – government spending, research, and tech innovations; the US can’t even </w:t>
      </w:r>
    </w:p>
    <w:p w14:paraId="51EBAC03" w14:textId="77777777" w:rsidR="00286038" w:rsidRDefault="00286038" w:rsidP="00286038">
      <w:r>
        <w:rPr>
          <w:rStyle w:val="StyleStyleBold12pt"/>
        </w:rPr>
        <w:t>Gay et al 10</w:t>
      </w:r>
      <w:r>
        <w:t xml:space="preserve"> [Charlie Gay (President of Applied Solar), Michael Shellenberger (President of Breakthrough Institute), Ted Nordhaus (Chairman of Breakthrough Institute), “In the Race for Clean Tech Leadership?</w:t>
      </w:r>
      <w:proofErr w:type="gramStart"/>
      <w:r>
        <w:t>”,</w:t>
      </w:r>
      <w:proofErr w:type="gramEnd"/>
      <w:r>
        <w:t xml:space="preserve"> March 15</w:t>
      </w:r>
      <w:r w:rsidRPr="002153C3">
        <w:rPr>
          <w:vertAlign w:val="superscript"/>
        </w:rPr>
        <w:t>th</w:t>
      </w:r>
      <w:r>
        <w:t xml:space="preserve">, 2010, </w:t>
      </w:r>
      <w:hyperlink r:id="rId59" w:history="1">
        <w:r w:rsidRPr="00E12CB8">
          <w:rPr>
            <w:rStyle w:val="Hyperlink"/>
          </w:rPr>
          <w:t>http://blog.appliedmaterials.com/race-clean-tech-leadership</w:t>
        </w:r>
      </w:hyperlink>
      <w:r>
        <w:t>] // t-haas</w:t>
      </w:r>
    </w:p>
    <w:p w14:paraId="5932DBBC" w14:textId="77777777" w:rsidR="00286038" w:rsidRPr="00286038" w:rsidRDefault="00286038" w:rsidP="00286038">
      <w:pPr>
        <w:rPr>
          <w:sz w:val="16"/>
        </w:rPr>
      </w:pPr>
      <w:r w:rsidRPr="00286038">
        <w:rPr>
          <w:sz w:val="16"/>
        </w:rPr>
        <w:t xml:space="preserve">A race is on to lead by example in the burgeoning clean energy sector. While </w:t>
      </w:r>
      <w:r w:rsidRPr="002153C3">
        <w:rPr>
          <w:rStyle w:val="StyleBoldUnderline"/>
        </w:rPr>
        <w:t>the United States</w:t>
      </w:r>
      <w:r w:rsidRPr="00286038">
        <w:rPr>
          <w:sz w:val="16"/>
        </w:rPr>
        <w:t xml:space="preserve"> may be </w:t>
      </w:r>
      <w:r w:rsidRPr="002153C3">
        <w:rPr>
          <w:rStyle w:val="StyleBoldUnderline"/>
        </w:rPr>
        <w:t>behind</w:t>
      </w:r>
      <w:r w:rsidRPr="00286038">
        <w:rPr>
          <w:sz w:val="16"/>
        </w:rPr>
        <w:t xml:space="preserve"> for now, we are far from the finish </w:t>
      </w:r>
      <w:proofErr w:type="gramStart"/>
      <w:r w:rsidRPr="00286038">
        <w:rPr>
          <w:sz w:val="16"/>
        </w:rPr>
        <w:t>line.America</w:t>
      </w:r>
      <w:proofErr w:type="gramEnd"/>
      <w:r w:rsidRPr="00286038">
        <w:rPr>
          <w:sz w:val="16"/>
        </w:rPr>
        <w:t xml:space="preserve"> once led the global solar business, but manufacturing scale is shifting to Asia. In </w:t>
      </w:r>
      <w:r w:rsidRPr="002153C3">
        <w:rPr>
          <w:rStyle w:val="StyleBoldUnderline"/>
        </w:rPr>
        <w:t xml:space="preserve">Japan, </w:t>
      </w:r>
      <w:r w:rsidRPr="002153C3">
        <w:rPr>
          <w:rStyle w:val="StyleBoldUnderline"/>
        </w:rPr>
        <w:lastRenderedPageBreak/>
        <w:t>strong, targeted government incentives supported markets for solar technology in a country almost completely dependent upon imported energy</w:t>
      </w:r>
      <w:r w:rsidRPr="00286038">
        <w:rPr>
          <w:sz w:val="16"/>
        </w:rPr>
        <w:t xml:space="preserve">. </w:t>
      </w:r>
      <w:r w:rsidRPr="002153C3">
        <w:rPr>
          <w:rStyle w:val="StyleBoldUnderline"/>
        </w:rPr>
        <w:t>At the same time, public investment in research and innovation helped build the technical prowess needed to establish solid manufacturing capabilities</w:t>
      </w:r>
      <w:r w:rsidRPr="00286038">
        <w:rPr>
          <w:sz w:val="16"/>
        </w:rPr>
        <w:t xml:space="preserve">. The Chinese government, along with numerous entrepreneurs, is now developing manufacturing and technical capabilities for solar and other clean energy technologies that will combine economies of scale with a growing market, which many expect can be the largest in the world in the next five years. </w:t>
      </w:r>
      <w:r w:rsidRPr="002153C3">
        <w:rPr>
          <w:rStyle w:val="StyleBoldUnderline"/>
        </w:rPr>
        <w:t>Asia’s current momentum is not exclusive to solar power</w:t>
      </w:r>
      <w:r w:rsidRPr="00286038">
        <w:rPr>
          <w:sz w:val="16"/>
        </w:rPr>
        <w:t xml:space="preserve">. A recent Breakthrough Institute report, "Rising Tigers, Sleeping Giant," found that </w:t>
      </w:r>
      <w:r w:rsidRPr="002153C3">
        <w:rPr>
          <w:rStyle w:val="StyleBoldUnderline"/>
        </w:rPr>
        <w:t>America lags behind Asia’s rising “clean tech tigers”</w:t>
      </w:r>
      <w:r w:rsidRPr="00286038">
        <w:rPr>
          <w:sz w:val="16"/>
        </w:rPr>
        <w:t xml:space="preserve"> – China, South Korea and Japan </w:t>
      </w:r>
      <w:r w:rsidRPr="002153C3">
        <w:rPr>
          <w:rStyle w:val="StyleBoldUnderline"/>
        </w:rPr>
        <w:t>– in producing virtually all clean energy technologies, from wind to nuclear power, from high-speed rail to plug-in hybrid cars and the advanced batteries that power them.</w:t>
      </w:r>
      <w:r>
        <w:rPr>
          <w:rStyle w:val="StyleBoldUnderline"/>
        </w:rPr>
        <w:t xml:space="preserve"> </w:t>
      </w:r>
      <w:r w:rsidRPr="00286038">
        <w:rPr>
          <w:sz w:val="16"/>
        </w:rPr>
        <w:t xml:space="preserve">The </w:t>
      </w:r>
      <w:r w:rsidRPr="002153C3">
        <w:rPr>
          <w:rStyle w:val="StyleBoldUnderline"/>
        </w:rPr>
        <w:t>governments</w:t>
      </w:r>
      <w:r w:rsidRPr="00286038">
        <w:rPr>
          <w:sz w:val="16"/>
        </w:rPr>
        <w:t xml:space="preserve"> of these three nations </w:t>
      </w:r>
      <w:r w:rsidRPr="002153C3">
        <w:rPr>
          <w:rStyle w:val="StyleBoldUnderline"/>
        </w:rPr>
        <w:t>are expected to invest over $500 billion over the next five years to extend their lead in clean technology products and applications. That is enough to out-invest the United States by a three-to-one margin</w:t>
      </w:r>
      <w:r w:rsidRPr="00286038">
        <w:rPr>
          <w:sz w:val="16"/>
        </w:rPr>
        <w:t>, unless the U.S. establishes an urgently needed national clean energy competitiveness strategy.</w:t>
      </w:r>
    </w:p>
    <w:p w14:paraId="0F24A3AD" w14:textId="77777777" w:rsidR="00286038" w:rsidRDefault="00286038" w:rsidP="00286038"/>
    <w:p w14:paraId="0BA7D84D" w14:textId="77777777" w:rsidR="00286038" w:rsidRDefault="00286038" w:rsidP="00FB4120">
      <w:pPr>
        <w:pStyle w:val="Heading1"/>
      </w:pPr>
      <w:r>
        <w:lastRenderedPageBreak/>
        <w:t>2nc – maritime leadership high</w:t>
      </w:r>
    </w:p>
    <w:p w14:paraId="4121BB25" w14:textId="77777777" w:rsidR="00286038" w:rsidRDefault="00286038" w:rsidP="00286038">
      <w:pPr>
        <w:pStyle w:val="Heading4"/>
      </w:pPr>
      <w:r>
        <w:t xml:space="preserve">Collaberation w/ Philppines proves Japanese regional dominance </w:t>
      </w:r>
    </w:p>
    <w:p w14:paraId="4615449F" w14:textId="77777777" w:rsidR="00286038" w:rsidRDefault="00286038" w:rsidP="00286038">
      <w:r>
        <w:rPr>
          <w:rStyle w:val="StyleStyleBold12pt"/>
        </w:rPr>
        <w:t>Felongco 13</w:t>
      </w:r>
      <w:r>
        <w:t xml:space="preserve"> [Gilbert P. Felongco, Correspondent for Gulf News, “Japan, Philippines leaders commit to strengthen maritime and security ties”, July 27</w:t>
      </w:r>
      <w:r w:rsidRPr="00DC73FE">
        <w:rPr>
          <w:vertAlign w:val="superscript"/>
        </w:rPr>
        <w:t>th</w:t>
      </w:r>
      <w:r>
        <w:t xml:space="preserve">, 2013, </w:t>
      </w:r>
      <w:hyperlink r:id="rId60" w:history="1">
        <w:r w:rsidRPr="00E12CB8">
          <w:rPr>
            <w:rStyle w:val="Hyperlink"/>
          </w:rPr>
          <w:t>http://gulfnews.com/news/world/philippines/japan-philippines-leaders-commit-to-strengthen-maritime-and-security-ties-1.1213879</w:t>
        </w:r>
      </w:hyperlink>
      <w:r>
        <w:t>] // t-haas</w:t>
      </w:r>
    </w:p>
    <w:p w14:paraId="38F65ADC" w14:textId="77777777" w:rsidR="00286038" w:rsidRPr="00286038" w:rsidRDefault="00286038" w:rsidP="00286038">
      <w:pPr>
        <w:rPr>
          <w:sz w:val="16"/>
        </w:rPr>
      </w:pPr>
      <w:r w:rsidRPr="00286038">
        <w:rPr>
          <w:sz w:val="16"/>
        </w:rPr>
        <w:t xml:space="preserve">Manila: Respective heads of governments of the </w:t>
      </w:r>
      <w:r w:rsidRPr="00DC73FE">
        <w:rPr>
          <w:rStyle w:val="StyleBoldUnderline"/>
        </w:rPr>
        <w:t>Philippines and Japan</w:t>
      </w:r>
      <w:r w:rsidRPr="00286038">
        <w:rPr>
          <w:sz w:val="16"/>
        </w:rPr>
        <w:t xml:space="preserve"> on Saturday have </w:t>
      </w:r>
      <w:r w:rsidRPr="00DC73FE">
        <w:rPr>
          <w:rStyle w:val="StyleBoldUnderline"/>
        </w:rPr>
        <w:t>committed to further strengthen ties</w:t>
      </w:r>
      <w:r w:rsidRPr="00286038">
        <w:rPr>
          <w:sz w:val="16"/>
        </w:rPr>
        <w:t xml:space="preserve"> to face common security challenges facing the region. At a morning meeting at the presidential palace in Manila, President Benigno Aquino III and Prime Minister Shinzo Abe agreed to further strengthen relations between the Philippines and Japan </w:t>
      </w:r>
      <w:r w:rsidRPr="00DC73FE">
        <w:rPr>
          <w:rStyle w:val="StyleBoldUnderline"/>
        </w:rPr>
        <w:t>not only to improve economic engagements but also maritime and security ties</w:t>
      </w:r>
      <w:r w:rsidRPr="00286038">
        <w:rPr>
          <w:sz w:val="16"/>
        </w:rPr>
        <w:t xml:space="preserve">. “We reviewed the security challenges that confront our nations, and pledged to cooperate in advancing our common advocacy for responsible action from international players. “We believe that it can be done by upholding the rule of law in international affairs, and by finding just and peaceful solutions to our territorial disputes and maritime concerns—so that we may create a secure and stable environment that leads to our collective progress,” Aquino said during a joint press conference with Abe. The Philippines and Japan are both confronted by the increasing boldness of China, in similarly asserting its claim over several islands close in the South China Sea. The Philippines had earlier said that it will abide to a peaceful resolution in the territorial dispute had already sought the help of the United Nations which formed </w:t>
      </w:r>
      <w:proofErr w:type="gramStart"/>
      <w:r w:rsidRPr="00286038">
        <w:rPr>
          <w:sz w:val="16"/>
        </w:rPr>
        <w:t>a an</w:t>
      </w:r>
      <w:proofErr w:type="gramEnd"/>
      <w:r w:rsidRPr="00286038">
        <w:rPr>
          <w:sz w:val="16"/>
        </w:rPr>
        <w:t xml:space="preserve"> arbitral tribunal in response. China has yet to make a similar move. Aquino also took the opportunity to express gratitude to Japan for donating several patrol vessels for the Philippine Coast Guard. “We thank the </w:t>
      </w:r>
      <w:r w:rsidRPr="00DC73FE">
        <w:rPr>
          <w:rStyle w:val="StyleBoldUnderline"/>
        </w:rPr>
        <w:t>Japanese Government</w:t>
      </w:r>
      <w:r w:rsidRPr="00286038">
        <w:rPr>
          <w:sz w:val="16"/>
        </w:rPr>
        <w:t xml:space="preserve"> for helping </w:t>
      </w:r>
      <w:r w:rsidRPr="00DC73FE">
        <w:rPr>
          <w:rStyle w:val="StyleBoldUnderline"/>
        </w:rPr>
        <w:t>enhance the capacity of the Philippine Coast Guard by building multi-role response vessels and by providing communication systems for their use</w:t>
      </w:r>
      <w:r w:rsidRPr="00286038">
        <w:rPr>
          <w:sz w:val="16"/>
        </w:rPr>
        <w:t xml:space="preserve">,” he said. Earlier </w:t>
      </w:r>
      <w:r w:rsidRPr="00DC73FE">
        <w:rPr>
          <w:rStyle w:val="StyleBoldUnderline"/>
        </w:rPr>
        <w:t>the two leaders presided over the signing of the expanded bilateral agreement wherein they vowed to actively pursue strategies for growth and positive engagement.</w:t>
      </w:r>
      <w:r w:rsidRPr="00286038">
        <w:rPr>
          <w:sz w:val="16"/>
        </w:rPr>
        <w:t xml:space="preserve"> </w:t>
      </w:r>
      <w:r w:rsidRPr="00DC73FE">
        <w:rPr>
          <w:rStyle w:val="StyleBoldUnderline"/>
        </w:rPr>
        <w:t>Japan is also a key player in the peace efforts in Mindanao, providing development assistance to areas that suffered from the conflict between the government and the Moro Islamic Liberation Front</w:t>
      </w:r>
      <w:r w:rsidRPr="00286038">
        <w:rPr>
          <w:sz w:val="16"/>
        </w:rPr>
        <w:t xml:space="preserve"> (MILF). </w:t>
      </w:r>
      <w:r w:rsidRPr="00DC73FE">
        <w:rPr>
          <w:rStyle w:val="StyleBoldUnderline"/>
        </w:rPr>
        <w:t>Aside from a provider of official development assistance, Japan</w:t>
      </w:r>
      <w:r w:rsidRPr="00286038">
        <w:rPr>
          <w:sz w:val="16"/>
        </w:rPr>
        <w:t xml:space="preserve">, in 2012, </w:t>
      </w:r>
      <w:r w:rsidRPr="00DC73FE">
        <w:rPr>
          <w:rStyle w:val="StyleBoldUnderline"/>
        </w:rPr>
        <w:t>was the top trade partner of the Philippines</w:t>
      </w:r>
      <w:r w:rsidRPr="00286038">
        <w:rPr>
          <w:sz w:val="16"/>
        </w:rPr>
        <w:t xml:space="preserve"> as the second major source of approved investments and third source of tourist arrivals. “In 2012, our total bilateral trade amounted to $16.35 billion [Dh60 billion]. Japan remains our largest source of development assistance, and our country’s second largest source of approved investments, which in the previous year amounted to more than P69 billion [Dh5.8 billion]. Japan is also our third largest source of tourists, as 412,474 Japanese nationals visited our shores last year,” Aquino said. After he leaves the Philippines on Saturday, Abe’s visit to Southeast Asia will take him to Malaysia and Singapore</w:t>
      </w:r>
    </w:p>
    <w:p w14:paraId="5E086E41" w14:textId="77777777" w:rsidR="00286038" w:rsidRDefault="00286038" w:rsidP="00286038">
      <w:pPr>
        <w:pStyle w:val="Heading4"/>
      </w:pPr>
      <w:r>
        <w:t>Expanding ocean policy shows increasing Japanese maritime leadership</w:t>
      </w:r>
    </w:p>
    <w:p w14:paraId="047AA6A2" w14:textId="77777777" w:rsidR="00286038" w:rsidRPr="000506AD" w:rsidRDefault="00286038" w:rsidP="00286038">
      <w:r>
        <w:rPr>
          <w:rStyle w:val="StyleStyleBold12pt"/>
        </w:rPr>
        <w:t>COL 13</w:t>
      </w:r>
      <w:r>
        <w:t xml:space="preserve"> [</w:t>
      </w:r>
      <w:r w:rsidRPr="000506AD">
        <w:t>The</w:t>
      </w:r>
      <w:r>
        <w:t xml:space="preserve"> Consortium for Ocean Leadership, “Japanese Government to Assert International Use of “Sea of Japan” Name”, April 23</w:t>
      </w:r>
      <w:r w:rsidRPr="000506AD">
        <w:rPr>
          <w:vertAlign w:val="superscript"/>
        </w:rPr>
        <w:t>rd</w:t>
      </w:r>
      <w:r>
        <w:t xml:space="preserve">, 2013, </w:t>
      </w:r>
      <w:hyperlink r:id="rId61" w:history="1">
        <w:r w:rsidRPr="00E12CB8">
          <w:rPr>
            <w:rStyle w:val="Hyperlink"/>
          </w:rPr>
          <w:t>http://oceanleadership.org/japanese-government-to-assert-international-use-of-sea-of-japan-name/</w:t>
        </w:r>
      </w:hyperlink>
      <w:r>
        <w:t>] // t-haas</w:t>
      </w:r>
    </w:p>
    <w:p w14:paraId="7057415B" w14:textId="77777777" w:rsidR="00286038" w:rsidRPr="00286038" w:rsidRDefault="00286038" w:rsidP="00286038">
      <w:pPr>
        <w:rPr>
          <w:sz w:val="16"/>
        </w:rPr>
      </w:pPr>
      <w:r w:rsidRPr="000506AD">
        <w:rPr>
          <w:rStyle w:val="StyleBoldUnderline"/>
        </w:rPr>
        <w:t>The Cabinet is expected to approve the final draft of Japan’s Basic Plan on Ocean policy on Friday. The document will serve as foundation for the nation’s ocean policy for the next five years beginning in 2013</w:t>
      </w:r>
      <w:r w:rsidRPr="00286038">
        <w:rPr>
          <w:sz w:val="16"/>
        </w:rPr>
        <w:t xml:space="preserve">. The name “Sea of Japan” is already the internationally recognized name for the body of water by the international community. However, South Korea’s government and private sector have recently beefed up a worldwide campaign demanding that the name “Donghae” be listed together with “Sea of Japan.” Google maps, one of the world’s most used mapping services, made a map earlier this month using both names. As of today, Google maps still carries the parenthetical “East Sea” when you zoom in on the name using the mapping website. The final draft of the ocean policy plan states that the Japanese government will “make efforts to disseminate to the world the proper understanding that the name ‘Sea of Japan’ is the only internationally established name referring to the area.” </w:t>
      </w:r>
      <w:r w:rsidRPr="000506AD">
        <w:rPr>
          <w:rStyle w:val="StyleBoldUnderline"/>
        </w:rPr>
        <w:t>Among the other issues tackled in the final draft is Japan’s stance on negotiations with China on jointly developing the Shirakaba gas field</w:t>
      </w:r>
      <w:r w:rsidRPr="00286038">
        <w:rPr>
          <w:sz w:val="16"/>
        </w:rPr>
        <w:t xml:space="preserve"> – which China calls Chunxiao. As negotiations have been currently suspended amidst escalating tensions due to another dispute in the East China Sea, the document states that </w:t>
      </w:r>
      <w:r w:rsidRPr="000506AD">
        <w:rPr>
          <w:rStyle w:val="StyleBoldUnderline"/>
        </w:rPr>
        <w:t>Japan will “use every opportunity” to bring China back to the negotiation table, especially in the current situation where Japan is scrambling to fill the gap for cheaper fuel alternatives as the nation’s nuclear power program is currently idled. The final draft also contained recommended government policy in commercializing methane hydrates – commonly known as “fire ice” – by the end of 2018</w:t>
      </w:r>
      <w:r w:rsidRPr="00286038">
        <w:rPr>
          <w:sz w:val="16"/>
        </w:rPr>
        <w:t>.</w:t>
      </w:r>
    </w:p>
    <w:p w14:paraId="5E733C37" w14:textId="77777777" w:rsidR="00286038" w:rsidRDefault="00286038" w:rsidP="00286038">
      <w:pPr>
        <w:tabs>
          <w:tab w:val="left" w:pos="2294"/>
        </w:tabs>
      </w:pPr>
      <w:r>
        <w:tab/>
      </w:r>
    </w:p>
    <w:p w14:paraId="05D9E313" w14:textId="77777777" w:rsidR="00286038" w:rsidRDefault="00286038" w:rsidP="00286038">
      <w:pPr>
        <w:tabs>
          <w:tab w:val="left" w:pos="2294"/>
        </w:tabs>
      </w:pPr>
    </w:p>
    <w:p w14:paraId="12E90242" w14:textId="77777777" w:rsidR="00286038" w:rsidRDefault="00286038" w:rsidP="00286038">
      <w:pPr>
        <w:pStyle w:val="Heading4"/>
      </w:pPr>
      <w:r>
        <w:lastRenderedPageBreak/>
        <w:t>Japan currently holds leadership in Pacific Island countries and maritime policy</w:t>
      </w:r>
    </w:p>
    <w:p w14:paraId="100853DA" w14:textId="77777777" w:rsidR="00286038" w:rsidRDefault="00286038" w:rsidP="00286038">
      <w:pPr>
        <w:tabs>
          <w:tab w:val="left" w:pos="2294"/>
        </w:tabs>
      </w:pPr>
      <w:r>
        <w:rPr>
          <w:rStyle w:val="StyleStyleBold12pt"/>
        </w:rPr>
        <w:t>Kyodo 13</w:t>
      </w:r>
      <w:r>
        <w:t xml:space="preserve"> [Kyodo News International, “Japan commits to address climate change, other challenges in Pacific”, Septermber 6</w:t>
      </w:r>
      <w:r w:rsidRPr="000506AD">
        <w:rPr>
          <w:vertAlign w:val="superscript"/>
        </w:rPr>
        <w:t>th</w:t>
      </w:r>
      <w:r>
        <w:t xml:space="preserve">, 2013, </w:t>
      </w:r>
      <w:hyperlink r:id="rId62" w:history="1">
        <w:r w:rsidRPr="00E12CB8">
          <w:rPr>
            <w:rStyle w:val="Hyperlink"/>
          </w:rPr>
          <w:t>http://www.globalpost.com/dispatch/news/kyodo-news-international/130906/japan-commits-address-climate-change-other-challenges-</w:t>
        </w:r>
      </w:hyperlink>
      <w:r>
        <w:t>] // t-haas</w:t>
      </w:r>
    </w:p>
    <w:p w14:paraId="2A859CAD" w14:textId="77777777" w:rsidR="00286038" w:rsidRPr="00286038" w:rsidRDefault="00286038" w:rsidP="00286038">
      <w:pPr>
        <w:rPr>
          <w:sz w:val="16"/>
        </w:rPr>
      </w:pPr>
      <w:r w:rsidRPr="000506AD">
        <w:rPr>
          <w:rStyle w:val="StyleBoldUnderline"/>
        </w:rPr>
        <w:t>Japan vowed Friday to continue helping Pacific island nations address climate change and other challenges</w:t>
      </w:r>
      <w:r w:rsidRPr="00286038">
        <w:rPr>
          <w:sz w:val="16"/>
        </w:rPr>
        <w:t xml:space="preserve"> such as disasters as it expressed appreciation for a declaration issued here by countries comprising the Pacific Islands Forum. "We are islanders. </w:t>
      </w:r>
      <w:r w:rsidRPr="000506AD">
        <w:rPr>
          <w:rStyle w:val="StyleBoldUnderline"/>
        </w:rPr>
        <w:t>As an island country in the Pacific Ocean, Japan is willing to contribute to a robust development of this region as a whole under common objectives and vision</w:t>
      </w:r>
      <w:r w:rsidRPr="00286038">
        <w:rPr>
          <w:sz w:val="16"/>
        </w:rPr>
        <w:t>," Shunichi Suzuki, senior vice foreign minister, said at the 25th Pacific Islands Forum Post-Forum Dialogue held in this Pacific Ocean state. Japan is one of the forum's 13 dialogue partners that also include the United States, China, and the European Union, among others. This year's forum, chaired by the Republic of Marshall Islands, a country of 29 atolls and five islands in the heart of the Pacific Ocean, including the capital Majuro, carries the theme, "Marshalling the Pacific Response to the Climate Challenge." "</w:t>
      </w:r>
      <w:r w:rsidRPr="000506AD">
        <w:rPr>
          <w:rStyle w:val="StyleBoldUnderline"/>
        </w:rPr>
        <w:t>Japan</w:t>
      </w:r>
      <w:r w:rsidRPr="00286038">
        <w:rPr>
          <w:sz w:val="16"/>
        </w:rPr>
        <w:t xml:space="preserve"> highly appreciates the Majuro Declaration on climate change," Suzuki said of the declaration issued Thursday by forum leaders </w:t>
      </w:r>
      <w:r w:rsidRPr="000506AD">
        <w:rPr>
          <w:rStyle w:val="StyleBoldUnderline"/>
        </w:rPr>
        <w:t>to highlight their "strong political commitment to be the region of Climate Leaders"</w:t>
      </w:r>
      <w:r w:rsidRPr="00286038">
        <w:rPr>
          <w:sz w:val="16"/>
        </w:rPr>
        <w:t xml:space="preserve"> and "spark a new wave of climate leadership that accelerates the reduction and phasing down of greenhouse gas pollution worldwide." The forum, set up in 1971 to enhance cooperation among Pacific Ocean states, is composed of Australia, Cook Islands, Federated States of Micronesia, Kiribati, Nauru, New Zealand, Niue, Palau, Papua New Guinea, Marshall Islands, Samoa, Solomon Islands, Tonga, Tuvalu and Vanuatu. Fiji has been suspended from the forum since 2009. Suzuki, who was sent by Prime Minister Shinzo Abe as his special envoy to the Post-Dialogue Forum, said </w:t>
      </w:r>
      <w:r w:rsidRPr="000506AD">
        <w:rPr>
          <w:rStyle w:val="StyleBoldUnderline"/>
        </w:rPr>
        <w:t>Japan and Pacific island countries "share not only geographical characteristics as island states embraced by the Pacific Ocean, but also challenges such as coping with climate change and natural disasters, and the peaceful and sustainable use of the rich ocean</w:t>
      </w:r>
      <w:r w:rsidRPr="00286038">
        <w:rPr>
          <w:sz w:val="16"/>
        </w:rPr>
        <w:t xml:space="preserve">." He acknowledged that climate change "constitutes the very threat to the security and the economic development of all states, including Japan and Pacific island countries." To cope with it, he said it is necessary to establish a new international framework, which must be fair, effective and participated in by all states. "Japan, as an island state, intends to materialize concrete assistance through realizing projects one by one, based on the needs of each country, such as introduction of renewable energy, by utilizing Japan's cutting-edge technologies," Suzuki said. </w:t>
      </w:r>
      <w:r w:rsidRPr="000506AD">
        <w:rPr>
          <w:rStyle w:val="StyleBoldUnderline"/>
        </w:rPr>
        <w:t>He cited Japan's assistance of $240 million for a three-year period until 2012 to the group of Small Island Developing States that also include most of the Pacific Islands Forum members for the adaptation to climate change and mitigating its effects, as well its support for renewable energy and energy-saving measures.</w:t>
      </w:r>
      <w:r>
        <w:rPr>
          <w:rStyle w:val="StyleBoldUnderline"/>
        </w:rPr>
        <w:t xml:space="preserve"> </w:t>
      </w:r>
      <w:r w:rsidRPr="00286038">
        <w:rPr>
          <w:sz w:val="16"/>
        </w:rPr>
        <w:t xml:space="preserve">Through the annual Pacific Islands Leaders Meeting process, which, he said, is Japan's way of partnering with the Pacific countries, foreign ministers of Pacific member states who will attend a meeting in Tokyo and Sendai, northeastern Japan, next month will be able to see how Japan is rebuilding itself from the March 11, 2011 disasters. "We intend to deepen our discussion towards resolving our common challenges, such as climate change and disaster management. </w:t>
      </w:r>
      <w:r w:rsidRPr="000506AD">
        <w:rPr>
          <w:rStyle w:val="StyleBoldUnderline"/>
        </w:rPr>
        <w:t>Japan intends to further enhance our role in this region as a 'co-working peer' through tackling these challenges and resolving them together,</w:t>
      </w:r>
      <w:r w:rsidRPr="00286038">
        <w:rPr>
          <w:sz w:val="16"/>
        </w:rPr>
        <w:t>" Suzuki said.</w:t>
      </w:r>
    </w:p>
    <w:p w14:paraId="62D86174" w14:textId="77777777" w:rsidR="0022466C" w:rsidRDefault="0022466C" w:rsidP="00FB4120">
      <w:pPr>
        <w:pStyle w:val="Heading1"/>
      </w:pPr>
      <w:r>
        <w:lastRenderedPageBreak/>
        <w:t>2nc – solves multilat</w:t>
      </w:r>
    </w:p>
    <w:p w14:paraId="221F795B" w14:textId="77777777" w:rsidR="0022466C" w:rsidRPr="0048693B" w:rsidRDefault="0022466C" w:rsidP="0022466C">
      <w:pPr>
        <w:pStyle w:val="Heading4"/>
      </w:pPr>
      <w:r w:rsidRPr="0048693B">
        <w:t xml:space="preserve">Japan is key to sustain multilateral initiatives and stop China rise  </w:t>
      </w:r>
    </w:p>
    <w:p w14:paraId="2C7F6636" w14:textId="77777777" w:rsidR="0022466C" w:rsidRPr="0048693B" w:rsidRDefault="0022466C" w:rsidP="0022466C">
      <w:r w:rsidRPr="00D85370">
        <w:rPr>
          <w:b/>
        </w:rPr>
        <w:t>Wright 09</w:t>
      </w:r>
      <w:r>
        <w:rPr>
          <w:b/>
          <w:sz w:val="16"/>
        </w:rPr>
        <w:t>,</w:t>
      </w:r>
      <w:r w:rsidRPr="00D85370">
        <w:rPr>
          <w:sz w:val="16"/>
        </w:rPr>
        <w:t xml:space="preserve"> </w:t>
      </w:r>
      <w:r w:rsidRPr="0048693B">
        <w:t>Executive Director of Studies, The Chicago Council on Global Affairs (Thomas J., “Implications of the Financial Crisis for Soft Power in East Asia” The Chicago Council on Global Affairs and The East Asia Institute, October 22</w:t>
      </w:r>
      <w:r w:rsidRPr="0048693B">
        <w:rPr>
          <w:rFonts w:ascii="Cambria Math" w:hAnsi="Cambria Math" w:cs="Cambria Math"/>
        </w:rPr>
        <w:t>‐</w:t>
      </w:r>
      <w:r w:rsidRPr="0048693B">
        <w:t>24, 2009 http://www.thechicagocouncil.org/UserFiles/File/Conferences/Soft%20Power/Implications%20of%20the%20Financial%20Crisis%20for%20Soft%20Power%20in%20Asia%20-%20Nov%202009%20Report.pdf)</w:t>
      </w:r>
    </w:p>
    <w:p w14:paraId="2E80EA67" w14:textId="77777777" w:rsidR="0022466C" w:rsidRPr="0048693B" w:rsidRDefault="0022466C" w:rsidP="0022466C">
      <w:pPr>
        <w:rPr>
          <w:sz w:val="14"/>
        </w:rPr>
      </w:pPr>
      <w:r w:rsidRPr="004E72AD">
        <w:rPr>
          <w:rStyle w:val="StyleBoldUnderline"/>
        </w:rPr>
        <w:t>China’s</w:t>
      </w:r>
      <w:r>
        <w:rPr>
          <w:rStyle w:val="StyleBoldUnderline"/>
        </w:rPr>
        <w:t xml:space="preserve"> </w:t>
      </w:r>
      <w:r w:rsidRPr="004E72AD">
        <w:rPr>
          <w:rStyle w:val="StyleBoldUnderline"/>
        </w:rPr>
        <w:t>increasing</w:t>
      </w:r>
      <w:r>
        <w:rPr>
          <w:rStyle w:val="StyleBoldUnderline"/>
        </w:rPr>
        <w:t xml:space="preserve"> </w:t>
      </w:r>
      <w:r w:rsidRPr="004E72AD">
        <w:rPr>
          <w:rStyle w:val="StyleBoldUnderline"/>
        </w:rPr>
        <w:t>importance</w:t>
      </w:r>
      <w:r>
        <w:rPr>
          <w:rStyle w:val="StyleBoldUnderline"/>
        </w:rPr>
        <w:t xml:space="preserve"> </w:t>
      </w:r>
      <w:r w:rsidRPr="004E72AD">
        <w:rPr>
          <w:rStyle w:val="StyleBoldUnderline"/>
        </w:rPr>
        <w:t>will</w:t>
      </w:r>
      <w:r>
        <w:rPr>
          <w:rStyle w:val="StyleBoldUnderline"/>
        </w:rPr>
        <w:t xml:space="preserve"> </w:t>
      </w:r>
      <w:r w:rsidRPr="004E72AD">
        <w:rPr>
          <w:rStyle w:val="StyleBoldUnderline"/>
        </w:rPr>
        <w:t>also</w:t>
      </w:r>
      <w:r>
        <w:rPr>
          <w:rStyle w:val="StyleBoldUnderline"/>
        </w:rPr>
        <w:t xml:space="preserve"> </w:t>
      </w:r>
      <w:r w:rsidRPr="004E72AD">
        <w:rPr>
          <w:rStyle w:val="StyleBoldUnderline"/>
        </w:rPr>
        <w:t>place</w:t>
      </w:r>
      <w:r>
        <w:rPr>
          <w:rStyle w:val="StyleBoldUnderline"/>
        </w:rPr>
        <w:t xml:space="preserve"> </w:t>
      </w:r>
      <w:r w:rsidRPr="004E72AD">
        <w:rPr>
          <w:rStyle w:val="StyleBoldUnderline"/>
        </w:rPr>
        <w:t>it</w:t>
      </w:r>
      <w:r>
        <w:rPr>
          <w:rStyle w:val="StyleBoldUnderline"/>
        </w:rPr>
        <w:t xml:space="preserve"> </w:t>
      </w:r>
      <w:r w:rsidRPr="004E72AD">
        <w:rPr>
          <w:rStyle w:val="StyleBoldUnderline"/>
        </w:rPr>
        <w:t>under</w:t>
      </w:r>
      <w:r>
        <w:rPr>
          <w:rStyle w:val="StyleBoldUnderline"/>
        </w:rPr>
        <w:t xml:space="preserve"> </w:t>
      </w:r>
      <w:r w:rsidRPr="004E72AD">
        <w:rPr>
          <w:rStyle w:val="StyleBoldUnderline"/>
        </w:rPr>
        <w:t>greater</w:t>
      </w:r>
      <w:r>
        <w:rPr>
          <w:rStyle w:val="StyleBoldUnderline"/>
        </w:rPr>
        <w:t xml:space="preserve"> </w:t>
      </w:r>
      <w:r w:rsidRPr="004E72AD">
        <w:rPr>
          <w:rStyle w:val="StyleBoldUnderline"/>
        </w:rPr>
        <w:t>scrutiny</w:t>
      </w:r>
      <w:r>
        <w:rPr>
          <w:rStyle w:val="StyleBoldUnderline"/>
        </w:rPr>
        <w:t xml:space="preserve"> </w:t>
      </w:r>
      <w:r w:rsidRPr="004E72AD">
        <w:rPr>
          <w:rStyle w:val="StyleBoldUnderline"/>
        </w:rPr>
        <w:t>and</w:t>
      </w:r>
      <w:r>
        <w:rPr>
          <w:rStyle w:val="StyleBoldUnderline"/>
        </w:rPr>
        <w:t xml:space="preserve"> </w:t>
      </w:r>
      <w:r w:rsidRPr="004E72AD">
        <w:rPr>
          <w:rStyle w:val="StyleBoldUnderline"/>
        </w:rPr>
        <w:t>pressure.</w:t>
      </w:r>
      <w:r>
        <w:rPr>
          <w:rStyle w:val="StyleBoldUnderline"/>
        </w:rPr>
        <w:t xml:space="preserve"> </w:t>
      </w:r>
      <w:r w:rsidRPr="0048693B">
        <w:rPr>
          <w:sz w:val="14"/>
        </w:rPr>
        <w:t>For example,</w:t>
      </w:r>
      <w:r>
        <w:rPr>
          <w:rStyle w:val="StyleBoldUnderline"/>
        </w:rPr>
        <w:t xml:space="preserve"> </w:t>
      </w:r>
      <w:r w:rsidRPr="004E72AD">
        <w:rPr>
          <w:rStyle w:val="StyleBoldUnderline"/>
        </w:rPr>
        <w:t>China’s</w:t>
      </w:r>
      <w:r>
        <w:rPr>
          <w:rStyle w:val="StyleBoldUnderline"/>
        </w:rPr>
        <w:t xml:space="preserve"> </w:t>
      </w:r>
      <w:r w:rsidRPr="004E72AD">
        <w:rPr>
          <w:rStyle w:val="StyleBoldUnderline"/>
        </w:rPr>
        <w:t>exchange</w:t>
      </w:r>
      <w:r>
        <w:rPr>
          <w:rStyle w:val="StyleBoldUnderline"/>
        </w:rPr>
        <w:t xml:space="preserve"> </w:t>
      </w:r>
      <w:r w:rsidRPr="004E72AD">
        <w:rPr>
          <w:rStyle w:val="StyleBoldUnderline"/>
        </w:rPr>
        <w:t>rate</w:t>
      </w:r>
      <w:r>
        <w:rPr>
          <w:rStyle w:val="StyleBoldUnderline"/>
        </w:rPr>
        <w:t xml:space="preserve"> </w:t>
      </w:r>
      <w:r w:rsidRPr="004E72AD">
        <w:rPr>
          <w:rStyle w:val="StyleBoldUnderline"/>
        </w:rPr>
        <w:t>will</w:t>
      </w:r>
      <w:r>
        <w:rPr>
          <w:rStyle w:val="StyleBoldUnderline"/>
        </w:rPr>
        <w:t xml:space="preserve"> </w:t>
      </w:r>
      <w:r w:rsidRPr="004E72AD">
        <w:rPr>
          <w:rStyle w:val="StyleBoldUnderline"/>
        </w:rPr>
        <w:t>remain</w:t>
      </w:r>
      <w:r>
        <w:rPr>
          <w:rStyle w:val="StyleBoldUnderline"/>
        </w:rPr>
        <w:t xml:space="preserve"> </w:t>
      </w:r>
      <w:r w:rsidRPr="004E72AD">
        <w:rPr>
          <w:rStyle w:val="StyleBoldUnderline"/>
        </w:rPr>
        <w:t>a</w:t>
      </w:r>
      <w:r>
        <w:rPr>
          <w:rStyle w:val="StyleBoldUnderline"/>
        </w:rPr>
        <w:t xml:space="preserve"> </w:t>
      </w:r>
      <w:r w:rsidRPr="004E72AD">
        <w:rPr>
          <w:rStyle w:val="StyleBoldUnderline"/>
        </w:rPr>
        <w:t>source</w:t>
      </w:r>
      <w:r>
        <w:rPr>
          <w:rStyle w:val="StyleBoldUnderline"/>
        </w:rPr>
        <w:t xml:space="preserve"> </w:t>
      </w:r>
      <w:r w:rsidRPr="004E72AD">
        <w:rPr>
          <w:rStyle w:val="StyleBoldUnderline"/>
        </w:rPr>
        <w:t>of</w:t>
      </w:r>
      <w:r>
        <w:rPr>
          <w:rStyle w:val="StyleBoldUnderline"/>
        </w:rPr>
        <w:t xml:space="preserve"> </w:t>
      </w:r>
      <w:r w:rsidRPr="004E72AD">
        <w:rPr>
          <w:rStyle w:val="StyleBoldUnderline"/>
        </w:rPr>
        <w:t>tension</w:t>
      </w:r>
      <w:r w:rsidRPr="0048693B">
        <w:rPr>
          <w:sz w:val="14"/>
        </w:rPr>
        <w:t xml:space="preserve"> w</w:t>
      </w:r>
      <w:r w:rsidRPr="004E72AD">
        <w:rPr>
          <w:rStyle w:val="StyleBoldUnderline"/>
        </w:rPr>
        <w:t>ith</w:t>
      </w:r>
      <w:r>
        <w:rPr>
          <w:rStyle w:val="StyleBoldUnderline"/>
        </w:rPr>
        <w:t xml:space="preserve"> </w:t>
      </w:r>
      <w:r w:rsidRPr="004E72AD">
        <w:rPr>
          <w:rStyle w:val="StyleBoldUnderline"/>
        </w:rPr>
        <w:t>Washington,</w:t>
      </w:r>
      <w:r>
        <w:rPr>
          <w:rStyle w:val="StyleBoldUnderline"/>
        </w:rPr>
        <w:t xml:space="preserve"> </w:t>
      </w:r>
      <w:r w:rsidRPr="0048693B">
        <w:rPr>
          <w:sz w:val="14"/>
        </w:rPr>
        <w:t>especially if the U.S. recovery is long, slow, and jobless. 5</w:t>
      </w:r>
      <w:r w:rsidRPr="004E72AD">
        <w:rPr>
          <w:rStyle w:val="StyleBoldUnderline"/>
        </w:rPr>
        <w:t>.</w:t>
      </w:r>
      <w:r>
        <w:rPr>
          <w:rStyle w:val="StyleBoldUnderline"/>
        </w:rPr>
        <w:t xml:space="preserve"> </w:t>
      </w:r>
      <w:r w:rsidRPr="004E72AD">
        <w:rPr>
          <w:rStyle w:val="StyleBoldUnderline"/>
        </w:rPr>
        <w:t>But,</w:t>
      </w:r>
      <w:r>
        <w:rPr>
          <w:rStyle w:val="StyleBoldUnderline"/>
        </w:rPr>
        <w:t xml:space="preserve"> </w:t>
      </w:r>
      <w:r w:rsidRPr="004E72AD">
        <w:rPr>
          <w:rStyle w:val="StyleBoldUnderline"/>
        </w:rPr>
        <w:t>Japan</w:t>
      </w:r>
      <w:r w:rsidRPr="0048693B">
        <w:rPr>
          <w:sz w:val="14"/>
        </w:rPr>
        <w:t xml:space="preserve"> and Korea </w:t>
      </w:r>
      <w:r w:rsidRPr="004E72AD">
        <w:rPr>
          <w:rStyle w:val="StyleBoldUnderline"/>
        </w:rPr>
        <w:t>will</w:t>
      </w:r>
      <w:r w:rsidRPr="0048693B">
        <w:rPr>
          <w:sz w:val="14"/>
        </w:rPr>
        <w:t xml:space="preserve"> also </w:t>
      </w:r>
      <w:r w:rsidRPr="004E72AD">
        <w:rPr>
          <w:rStyle w:val="StyleBoldUnderline"/>
        </w:rPr>
        <w:t>continue</w:t>
      </w:r>
      <w:r>
        <w:rPr>
          <w:rStyle w:val="StyleBoldUnderline"/>
        </w:rPr>
        <w:t xml:space="preserve"> </w:t>
      </w:r>
      <w:r w:rsidRPr="004E72AD">
        <w:rPr>
          <w:rStyle w:val="StyleBoldUnderline"/>
        </w:rPr>
        <w:t>to</w:t>
      </w:r>
      <w:r>
        <w:rPr>
          <w:rStyle w:val="StyleBoldUnderline"/>
        </w:rPr>
        <w:t xml:space="preserve"> </w:t>
      </w:r>
      <w:r w:rsidRPr="004E72AD">
        <w:rPr>
          <w:rStyle w:val="StyleBoldUnderline"/>
        </w:rPr>
        <w:t>play</w:t>
      </w:r>
      <w:r>
        <w:rPr>
          <w:rStyle w:val="StyleBoldUnderline"/>
        </w:rPr>
        <w:t xml:space="preserve"> </w:t>
      </w:r>
      <w:r w:rsidRPr="004E72AD">
        <w:rPr>
          <w:rStyle w:val="StyleBoldUnderline"/>
        </w:rPr>
        <w:t>a</w:t>
      </w:r>
      <w:r>
        <w:rPr>
          <w:rStyle w:val="StyleBoldUnderline"/>
        </w:rPr>
        <w:t xml:space="preserve"> </w:t>
      </w:r>
      <w:r w:rsidRPr="004E72AD">
        <w:rPr>
          <w:rStyle w:val="StyleBoldUnderline"/>
        </w:rPr>
        <w:t>key</w:t>
      </w:r>
      <w:r>
        <w:rPr>
          <w:rStyle w:val="StyleBoldUnderline"/>
        </w:rPr>
        <w:t xml:space="preserve"> </w:t>
      </w:r>
      <w:r w:rsidRPr="004E72AD">
        <w:rPr>
          <w:rStyle w:val="StyleBoldUnderline"/>
        </w:rPr>
        <w:t>role</w:t>
      </w:r>
      <w:r>
        <w:rPr>
          <w:rStyle w:val="StyleBoldUnderline"/>
        </w:rPr>
        <w:t xml:space="preserve"> </w:t>
      </w:r>
      <w:r w:rsidRPr="004E72AD">
        <w:rPr>
          <w:rStyle w:val="StyleBoldUnderline"/>
        </w:rPr>
        <w:t>because</w:t>
      </w:r>
      <w:r>
        <w:rPr>
          <w:rStyle w:val="StyleBoldUnderline"/>
        </w:rPr>
        <w:t xml:space="preserve"> </w:t>
      </w:r>
      <w:r w:rsidRPr="004E72AD">
        <w:rPr>
          <w:rStyle w:val="StyleBoldUnderline"/>
        </w:rPr>
        <w:t>they</w:t>
      </w:r>
      <w:r>
        <w:rPr>
          <w:rStyle w:val="StyleBoldUnderline"/>
        </w:rPr>
        <w:t xml:space="preserve"> </w:t>
      </w:r>
      <w:r w:rsidRPr="004E72AD">
        <w:rPr>
          <w:rStyle w:val="StyleBoldUnderline"/>
        </w:rPr>
        <w:t>are</w:t>
      </w:r>
      <w:r>
        <w:rPr>
          <w:rStyle w:val="StyleBoldUnderline"/>
        </w:rPr>
        <w:t xml:space="preserve"> </w:t>
      </w:r>
      <w:r w:rsidRPr="004E72AD">
        <w:rPr>
          <w:rStyle w:val="StyleBoldUnderline"/>
        </w:rPr>
        <w:t>indispensable</w:t>
      </w:r>
      <w:r>
        <w:rPr>
          <w:rStyle w:val="StyleBoldUnderline"/>
        </w:rPr>
        <w:t xml:space="preserve"> </w:t>
      </w:r>
      <w:r w:rsidRPr="004E72AD">
        <w:rPr>
          <w:rStyle w:val="StyleBoldUnderline"/>
        </w:rPr>
        <w:t>for</w:t>
      </w:r>
      <w:r>
        <w:rPr>
          <w:rStyle w:val="StyleBoldUnderline"/>
        </w:rPr>
        <w:t xml:space="preserve"> </w:t>
      </w:r>
      <w:r w:rsidRPr="004E72AD">
        <w:rPr>
          <w:rStyle w:val="StyleBoldUnderline"/>
        </w:rPr>
        <w:t>pan­Asian</w:t>
      </w:r>
      <w:r>
        <w:rPr>
          <w:rStyle w:val="StyleBoldUnderline"/>
        </w:rPr>
        <w:t xml:space="preserve"> </w:t>
      </w:r>
      <w:r w:rsidRPr="004E72AD">
        <w:rPr>
          <w:rStyle w:val="StyleBoldUnderline"/>
        </w:rPr>
        <w:t>multilateral</w:t>
      </w:r>
      <w:r>
        <w:rPr>
          <w:rStyle w:val="StyleBoldUnderline"/>
        </w:rPr>
        <w:t xml:space="preserve"> </w:t>
      </w:r>
      <w:r w:rsidRPr="004E72AD">
        <w:rPr>
          <w:rStyle w:val="StyleBoldUnderline"/>
        </w:rPr>
        <w:t>initiatives</w:t>
      </w:r>
      <w:r>
        <w:rPr>
          <w:rStyle w:val="StyleBoldUnderline"/>
        </w:rPr>
        <w:t xml:space="preserve"> </w:t>
      </w:r>
      <w:r w:rsidRPr="0048693B">
        <w:rPr>
          <w:sz w:val="14"/>
        </w:rPr>
        <w:t xml:space="preserve">Japan has suffered more than China during the economic crisis </w:t>
      </w:r>
      <w:r w:rsidRPr="004E72AD">
        <w:rPr>
          <w:rStyle w:val="StyleBoldUnderline"/>
        </w:rPr>
        <w:t>but</w:t>
      </w:r>
      <w:r>
        <w:rPr>
          <w:rStyle w:val="StyleBoldUnderline"/>
        </w:rPr>
        <w:t xml:space="preserve"> </w:t>
      </w:r>
      <w:r w:rsidRPr="004E72AD">
        <w:rPr>
          <w:rStyle w:val="StyleBoldUnderline"/>
        </w:rPr>
        <w:t>Japan’s</w:t>
      </w:r>
      <w:r>
        <w:rPr>
          <w:rStyle w:val="StyleBoldUnderline"/>
        </w:rPr>
        <w:t xml:space="preserve"> </w:t>
      </w:r>
      <w:r w:rsidRPr="004E72AD">
        <w:rPr>
          <w:rStyle w:val="StyleBoldUnderline"/>
        </w:rPr>
        <w:t>leadership</w:t>
      </w:r>
      <w:r>
        <w:rPr>
          <w:rStyle w:val="StyleBoldUnderline"/>
        </w:rPr>
        <w:t xml:space="preserve"> </w:t>
      </w:r>
      <w:r w:rsidRPr="004E72AD">
        <w:rPr>
          <w:rStyle w:val="StyleBoldUnderline"/>
        </w:rPr>
        <w:t>experience</w:t>
      </w:r>
      <w:r>
        <w:rPr>
          <w:rStyle w:val="StyleBoldUnderline"/>
        </w:rPr>
        <w:t xml:space="preserve"> </w:t>
      </w:r>
      <w:r w:rsidRPr="004E72AD">
        <w:rPr>
          <w:rStyle w:val="StyleBoldUnderline"/>
        </w:rPr>
        <w:t>in</w:t>
      </w:r>
      <w:r>
        <w:rPr>
          <w:rStyle w:val="StyleBoldUnderline"/>
        </w:rPr>
        <w:t xml:space="preserve"> </w:t>
      </w:r>
      <w:r w:rsidRPr="004E72AD">
        <w:rPr>
          <w:rStyle w:val="StyleBoldUnderline"/>
        </w:rPr>
        <w:t>reducing</w:t>
      </w:r>
      <w:r>
        <w:rPr>
          <w:rStyle w:val="StyleBoldUnderline"/>
        </w:rPr>
        <w:t xml:space="preserve"> </w:t>
      </w:r>
      <w:r w:rsidRPr="004E72AD">
        <w:rPr>
          <w:rStyle w:val="StyleBoldUnderline"/>
        </w:rPr>
        <w:t>the</w:t>
      </w:r>
      <w:r>
        <w:rPr>
          <w:rStyle w:val="StyleBoldUnderline"/>
        </w:rPr>
        <w:t xml:space="preserve"> </w:t>
      </w:r>
      <w:r w:rsidRPr="004E72AD">
        <w:rPr>
          <w:rStyle w:val="StyleBoldUnderline"/>
        </w:rPr>
        <w:t>vulnerability</w:t>
      </w:r>
      <w:r>
        <w:rPr>
          <w:rStyle w:val="StyleBoldUnderline"/>
        </w:rPr>
        <w:t xml:space="preserve"> </w:t>
      </w:r>
      <w:r w:rsidRPr="004E72AD">
        <w:rPr>
          <w:rStyle w:val="StyleBoldUnderline"/>
        </w:rPr>
        <w:t>of</w:t>
      </w:r>
      <w:r>
        <w:rPr>
          <w:rStyle w:val="StyleBoldUnderline"/>
        </w:rPr>
        <w:t xml:space="preserve"> </w:t>
      </w:r>
      <w:r w:rsidRPr="004E72AD">
        <w:rPr>
          <w:rStyle w:val="StyleBoldUnderline"/>
        </w:rPr>
        <w:t>East</w:t>
      </w:r>
      <w:r>
        <w:rPr>
          <w:rStyle w:val="StyleBoldUnderline"/>
        </w:rPr>
        <w:t xml:space="preserve"> </w:t>
      </w:r>
      <w:r w:rsidRPr="004E72AD">
        <w:rPr>
          <w:rStyle w:val="StyleBoldUnderline"/>
        </w:rPr>
        <w:t>Asian</w:t>
      </w:r>
      <w:r>
        <w:rPr>
          <w:rStyle w:val="StyleBoldUnderline"/>
        </w:rPr>
        <w:t xml:space="preserve"> </w:t>
      </w:r>
      <w:r w:rsidRPr="004E72AD">
        <w:rPr>
          <w:rStyle w:val="StyleBoldUnderline"/>
        </w:rPr>
        <w:t>economies</w:t>
      </w:r>
      <w:r>
        <w:rPr>
          <w:rStyle w:val="StyleBoldUnderline"/>
        </w:rPr>
        <w:t xml:space="preserve"> </w:t>
      </w:r>
      <w:r w:rsidRPr="004E72AD">
        <w:rPr>
          <w:rStyle w:val="StyleBoldUnderline"/>
        </w:rPr>
        <w:t>to</w:t>
      </w:r>
      <w:r>
        <w:rPr>
          <w:rStyle w:val="StyleBoldUnderline"/>
        </w:rPr>
        <w:t xml:space="preserve"> </w:t>
      </w:r>
      <w:r w:rsidRPr="004E72AD">
        <w:rPr>
          <w:rStyle w:val="StyleBoldUnderline"/>
        </w:rPr>
        <w:t>currency</w:t>
      </w:r>
      <w:r>
        <w:rPr>
          <w:rStyle w:val="StyleBoldUnderline"/>
        </w:rPr>
        <w:t xml:space="preserve"> </w:t>
      </w:r>
      <w:r w:rsidRPr="004E72AD">
        <w:rPr>
          <w:rStyle w:val="StyleBoldUnderline"/>
        </w:rPr>
        <w:t>crises—through</w:t>
      </w:r>
      <w:r>
        <w:rPr>
          <w:rStyle w:val="StyleBoldUnderline"/>
        </w:rPr>
        <w:t xml:space="preserve"> </w:t>
      </w:r>
      <w:r w:rsidRPr="004E72AD">
        <w:rPr>
          <w:rStyle w:val="StyleBoldUnderline"/>
        </w:rPr>
        <w:t>ASEAN</w:t>
      </w:r>
      <w:r w:rsidRPr="0048693B">
        <w:rPr>
          <w:sz w:val="14"/>
        </w:rPr>
        <w:t xml:space="preserve"> + 3 and the development of the Chiang Mai initiative— </w:t>
      </w:r>
      <w:r w:rsidRPr="004E72AD">
        <w:rPr>
          <w:rStyle w:val="StyleBoldUnderline"/>
        </w:rPr>
        <w:t>make</w:t>
      </w:r>
      <w:r>
        <w:rPr>
          <w:rStyle w:val="StyleBoldUnderline"/>
        </w:rPr>
        <w:t xml:space="preserve"> </w:t>
      </w:r>
      <w:r w:rsidRPr="004E72AD">
        <w:rPr>
          <w:rStyle w:val="StyleBoldUnderline"/>
        </w:rPr>
        <w:t>it</w:t>
      </w:r>
      <w:r>
        <w:rPr>
          <w:rStyle w:val="StyleBoldUnderline"/>
        </w:rPr>
        <w:t xml:space="preserve"> </w:t>
      </w:r>
      <w:r w:rsidRPr="004E72AD">
        <w:rPr>
          <w:rStyle w:val="StyleBoldUnderline"/>
        </w:rPr>
        <w:t>an</w:t>
      </w:r>
      <w:r>
        <w:rPr>
          <w:rStyle w:val="StyleBoldUnderline"/>
        </w:rPr>
        <w:t xml:space="preserve"> </w:t>
      </w:r>
      <w:r w:rsidRPr="004E72AD">
        <w:rPr>
          <w:rStyle w:val="StyleBoldUnderline"/>
        </w:rPr>
        <w:t>indispensable</w:t>
      </w:r>
      <w:r>
        <w:rPr>
          <w:rStyle w:val="StyleBoldUnderline"/>
        </w:rPr>
        <w:t xml:space="preserve"> </w:t>
      </w:r>
      <w:r w:rsidRPr="004E72AD">
        <w:rPr>
          <w:rStyle w:val="StyleBoldUnderline"/>
        </w:rPr>
        <w:t>player</w:t>
      </w:r>
      <w:r>
        <w:rPr>
          <w:rStyle w:val="StyleBoldUnderline"/>
        </w:rPr>
        <w:t xml:space="preserve"> </w:t>
      </w:r>
      <w:r w:rsidRPr="004E72AD">
        <w:rPr>
          <w:rStyle w:val="StyleBoldUnderline"/>
        </w:rPr>
        <w:t>in</w:t>
      </w:r>
      <w:r>
        <w:rPr>
          <w:rStyle w:val="StyleBoldUnderline"/>
        </w:rPr>
        <w:t xml:space="preserve"> </w:t>
      </w:r>
      <w:r w:rsidRPr="004E72AD">
        <w:rPr>
          <w:rStyle w:val="StyleBoldUnderline"/>
        </w:rPr>
        <w:t>future</w:t>
      </w:r>
      <w:r>
        <w:rPr>
          <w:rStyle w:val="StyleBoldUnderline"/>
        </w:rPr>
        <w:t xml:space="preserve"> </w:t>
      </w:r>
      <w:r w:rsidRPr="004E72AD">
        <w:rPr>
          <w:rStyle w:val="StyleBoldUnderline"/>
        </w:rPr>
        <w:t>regional</w:t>
      </w:r>
      <w:r>
        <w:rPr>
          <w:rStyle w:val="StyleBoldUnderline"/>
        </w:rPr>
        <w:t xml:space="preserve"> </w:t>
      </w:r>
      <w:r w:rsidRPr="004E72AD">
        <w:rPr>
          <w:rStyle w:val="StyleBoldUnderline"/>
        </w:rPr>
        <w:t>economic</w:t>
      </w:r>
      <w:r>
        <w:rPr>
          <w:rStyle w:val="StyleBoldUnderline"/>
        </w:rPr>
        <w:t xml:space="preserve"> </w:t>
      </w:r>
      <w:r w:rsidRPr="004E72AD">
        <w:rPr>
          <w:rStyle w:val="StyleBoldUnderline"/>
        </w:rPr>
        <w:t>diplomacy.</w:t>
      </w:r>
      <w:r w:rsidRPr="0048693B">
        <w:rPr>
          <w:sz w:val="14"/>
        </w:rPr>
        <w:t xml:space="preserve"> In addition to this experience, </w:t>
      </w:r>
      <w:r w:rsidRPr="00D85370">
        <w:rPr>
          <w:rStyle w:val="StyleBoldUnderline"/>
        </w:rPr>
        <w:t>Japan’s</w:t>
      </w:r>
      <w:r>
        <w:rPr>
          <w:rStyle w:val="StyleBoldUnderline"/>
        </w:rPr>
        <w:t xml:space="preserve"> </w:t>
      </w:r>
      <w:r w:rsidRPr="00D85370">
        <w:rPr>
          <w:rStyle w:val="StyleBoldUnderline"/>
        </w:rPr>
        <w:t>closeness</w:t>
      </w:r>
      <w:r>
        <w:rPr>
          <w:rStyle w:val="StyleBoldUnderline"/>
        </w:rPr>
        <w:t xml:space="preserve"> </w:t>
      </w:r>
      <w:r w:rsidRPr="00D85370">
        <w:rPr>
          <w:rStyle w:val="StyleBoldUnderline"/>
        </w:rPr>
        <w:t>to</w:t>
      </w:r>
      <w:r>
        <w:rPr>
          <w:rStyle w:val="StyleBoldUnderline"/>
        </w:rPr>
        <w:t xml:space="preserve"> </w:t>
      </w:r>
      <w:r w:rsidRPr="00D85370">
        <w:rPr>
          <w:rStyle w:val="StyleBoldUnderline"/>
        </w:rPr>
        <w:t>the</w:t>
      </w:r>
      <w:r>
        <w:rPr>
          <w:rStyle w:val="StyleBoldUnderline"/>
        </w:rPr>
        <w:t xml:space="preserve"> </w:t>
      </w:r>
      <w:r w:rsidRPr="00D85370">
        <w:rPr>
          <w:rStyle w:val="StyleBoldUnderline"/>
        </w:rPr>
        <w:t>United</w:t>
      </w:r>
      <w:r>
        <w:rPr>
          <w:rStyle w:val="StyleBoldUnderline"/>
        </w:rPr>
        <w:t xml:space="preserve"> </w:t>
      </w:r>
      <w:r w:rsidRPr="00D85370">
        <w:rPr>
          <w:rStyle w:val="StyleBoldUnderline"/>
        </w:rPr>
        <w:t>States</w:t>
      </w:r>
      <w:r>
        <w:rPr>
          <w:rStyle w:val="StyleBoldUnderline"/>
        </w:rPr>
        <w:t xml:space="preserve"> </w:t>
      </w:r>
      <w:r w:rsidRPr="00D85370">
        <w:rPr>
          <w:rStyle w:val="StyleBoldUnderline"/>
        </w:rPr>
        <w:t>gives</w:t>
      </w:r>
      <w:r>
        <w:rPr>
          <w:rStyle w:val="StyleBoldUnderline"/>
        </w:rPr>
        <w:t xml:space="preserve"> </w:t>
      </w:r>
      <w:r w:rsidRPr="00D85370">
        <w:rPr>
          <w:rStyle w:val="StyleBoldUnderline"/>
        </w:rPr>
        <w:t>it</w:t>
      </w:r>
      <w:r>
        <w:rPr>
          <w:rStyle w:val="StyleBoldUnderline"/>
        </w:rPr>
        <w:t xml:space="preserve"> </w:t>
      </w:r>
      <w:r w:rsidRPr="00D85370">
        <w:rPr>
          <w:rStyle w:val="StyleBoldUnderline"/>
        </w:rPr>
        <w:t>a</w:t>
      </w:r>
      <w:r>
        <w:rPr>
          <w:rStyle w:val="StyleBoldUnderline"/>
        </w:rPr>
        <w:t xml:space="preserve"> </w:t>
      </w:r>
      <w:r w:rsidRPr="00D85370">
        <w:rPr>
          <w:rStyle w:val="StyleBoldUnderline"/>
        </w:rPr>
        <w:t>special</w:t>
      </w:r>
      <w:r>
        <w:rPr>
          <w:rStyle w:val="StyleBoldUnderline"/>
        </w:rPr>
        <w:t xml:space="preserve"> </w:t>
      </w:r>
      <w:r w:rsidRPr="00D85370">
        <w:rPr>
          <w:rStyle w:val="StyleBoldUnderline"/>
        </w:rPr>
        <w:t>importance</w:t>
      </w:r>
      <w:r>
        <w:rPr>
          <w:rStyle w:val="StyleBoldUnderline"/>
        </w:rPr>
        <w:t xml:space="preserve"> </w:t>
      </w:r>
      <w:r w:rsidRPr="00D85370">
        <w:rPr>
          <w:rStyle w:val="StyleBoldUnderline"/>
        </w:rPr>
        <w:t>in</w:t>
      </w:r>
      <w:r>
        <w:rPr>
          <w:rStyle w:val="StyleBoldUnderline"/>
        </w:rPr>
        <w:t xml:space="preserve"> </w:t>
      </w:r>
      <w:r w:rsidRPr="00D85370">
        <w:rPr>
          <w:rStyle w:val="StyleBoldUnderline"/>
        </w:rPr>
        <w:t>pan</w:t>
      </w:r>
      <w:r w:rsidRPr="00D85370">
        <w:rPr>
          <w:rStyle w:val="StyleBoldUnderline"/>
          <w:rFonts w:ascii="Cambria Math" w:hAnsi="Cambria Math" w:cs="Cambria Math"/>
        </w:rPr>
        <w:t>‐</w:t>
      </w:r>
      <w:r w:rsidRPr="00D85370">
        <w:rPr>
          <w:rStyle w:val="StyleBoldUnderline"/>
        </w:rPr>
        <w:t>Asian</w:t>
      </w:r>
      <w:r>
        <w:rPr>
          <w:rStyle w:val="StyleBoldUnderline"/>
          <w:rFonts w:cs="Georgia"/>
        </w:rPr>
        <w:t xml:space="preserve"> </w:t>
      </w:r>
      <w:r w:rsidRPr="00D85370">
        <w:rPr>
          <w:rStyle w:val="StyleBoldUnderline"/>
        </w:rPr>
        <w:t>initiatives</w:t>
      </w:r>
      <w:r>
        <w:rPr>
          <w:rStyle w:val="StyleBoldUnderline"/>
        </w:rPr>
        <w:t xml:space="preserve"> </w:t>
      </w:r>
      <w:r w:rsidRPr="00D85370">
        <w:rPr>
          <w:rStyle w:val="StyleBoldUnderline"/>
        </w:rPr>
        <w:t>while</w:t>
      </w:r>
      <w:r>
        <w:rPr>
          <w:rStyle w:val="StyleBoldUnderline"/>
        </w:rPr>
        <w:t xml:space="preserve"> </w:t>
      </w:r>
      <w:r w:rsidRPr="00D85370">
        <w:rPr>
          <w:rStyle w:val="StyleBoldUnderline"/>
        </w:rPr>
        <w:t>its</w:t>
      </w:r>
      <w:r>
        <w:rPr>
          <w:rStyle w:val="StyleBoldUnderline"/>
        </w:rPr>
        <w:t xml:space="preserve"> </w:t>
      </w:r>
      <w:r w:rsidRPr="00D85370">
        <w:rPr>
          <w:rStyle w:val="StyleBoldUnderline"/>
        </w:rPr>
        <w:t>economic</w:t>
      </w:r>
      <w:r>
        <w:rPr>
          <w:rStyle w:val="StyleBoldUnderline"/>
        </w:rPr>
        <w:t xml:space="preserve"> </w:t>
      </w:r>
      <w:r w:rsidRPr="00D85370">
        <w:rPr>
          <w:rStyle w:val="StyleBoldUnderline"/>
        </w:rPr>
        <w:t>integration</w:t>
      </w:r>
      <w:r w:rsidRPr="0048693B">
        <w:rPr>
          <w:sz w:val="14"/>
        </w:rPr>
        <w:t xml:space="preserve"> with the rest of the region—</w:t>
      </w:r>
      <w:r w:rsidRPr="00D85370">
        <w:rPr>
          <w:rStyle w:val="StyleBoldUnderline"/>
        </w:rPr>
        <w:t>through</w:t>
      </w:r>
      <w:r>
        <w:rPr>
          <w:rStyle w:val="StyleBoldUnderline"/>
        </w:rPr>
        <w:t xml:space="preserve"> </w:t>
      </w:r>
      <w:r w:rsidRPr="00D85370">
        <w:rPr>
          <w:rStyle w:val="StyleBoldUnderline"/>
        </w:rPr>
        <w:t>trade,</w:t>
      </w:r>
      <w:r>
        <w:rPr>
          <w:rStyle w:val="StyleBoldUnderline"/>
        </w:rPr>
        <w:t xml:space="preserve"> </w:t>
      </w:r>
      <w:r w:rsidRPr="00D85370">
        <w:rPr>
          <w:rStyle w:val="StyleBoldUnderline"/>
        </w:rPr>
        <w:t>regional</w:t>
      </w:r>
      <w:r>
        <w:rPr>
          <w:rStyle w:val="StyleBoldUnderline"/>
        </w:rPr>
        <w:t xml:space="preserve"> </w:t>
      </w:r>
      <w:r w:rsidRPr="00D85370">
        <w:rPr>
          <w:rStyle w:val="StyleBoldUnderline"/>
        </w:rPr>
        <w:t>production</w:t>
      </w:r>
      <w:r>
        <w:rPr>
          <w:rStyle w:val="StyleBoldUnderline"/>
        </w:rPr>
        <w:t xml:space="preserve"> </w:t>
      </w:r>
      <w:r w:rsidRPr="00D85370">
        <w:rPr>
          <w:rStyle w:val="StyleBoldUnderline"/>
        </w:rPr>
        <w:t>networks,</w:t>
      </w:r>
      <w:r>
        <w:rPr>
          <w:rStyle w:val="StyleBoldUnderline"/>
        </w:rPr>
        <w:t xml:space="preserve"> </w:t>
      </w:r>
      <w:r w:rsidRPr="00D85370">
        <w:rPr>
          <w:rStyle w:val="StyleBoldUnderline"/>
        </w:rPr>
        <w:t>and</w:t>
      </w:r>
      <w:r>
        <w:rPr>
          <w:rStyle w:val="StyleBoldUnderline"/>
        </w:rPr>
        <w:t xml:space="preserve"> </w:t>
      </w:r>
      <w:r w:rsidRPr="00D85370">
        <w:rPr>
          <w:rStyle w:val="StyleBoldUnderline"/>
        </w:rPr>
        <w:t>investment—gives</w:t>
      </w:r>
      <w:r>
        <w:rPr>
          <w:rStyle w:val="StyleBoldUnderline"/>
        </w:rPr>
        <w:t xml:space="preserve"> </w:t>
      </w:r>
      <w:r w:rsidRPr="00D85370">
        <w:rPr>
          <w:rStyle w:val="StyleBoldUnderline"/>
        </w:rPr>
        <w:t>it</w:t>
      </w:r>
      <w:r>
        <w:rPr>
          <w:rStyle w:val="StyleBoldUnderline"/>
        </w:rPr>
        <w:t xml:space="preserve"> </w:t>
      </w:r>
      <w:r w:rsidRPr="00D85370">
        <w:rPr>
          <w:rStyle w:val="StyleBoldUnderline"/>
        </w:rPr>
        <w:t>influence</w:t>
      </w:r>
      <w:r>
        <w:rPr>
          <w:rStyle w:val="StyleBoldUnderline"/>
        </w:rPr>
        <w:t xml:space="preserve"> </w:t>
      </w:r>
      <w:r w:rsidRPr="00D85370">
        <w:rPr>
          <w:rStyle w:val="StyleBoldUnderline"/>
        </w:rPr>
        <w:t>and</w:t>
      </w:r>
      <w:r>
        <w:rPr>
          <w:rStyle w:val="StyleBoldUnderline"/>
        </w:rPr>
        <w:t xml:space="preserve"> </w:t>
      </w:r>
      <w:r w:rsidRPr="00D85370">
        <w:rPr>
          <w:rStyle w:val="StyleBoldUnderline"/>
        </w:rPr>
        <w:t>leverage</w:t>
      </w:r>
      <w:r w:rsidRPr="0048693B">
        <w:rPr>
          <w:sz w:val="14"/>
        </w:rPr>
        <w:t xml:space="preserve">. More generally, </w:t>
      </w:r>
      <w:r w:rsidRPr="00D85370">
        <w:rPr>
          <w:rStyle w:val="StyleBoldUnderline"/>
        </w:rPr>
        <w:t>Japan</w:t>
      </w:r>
      <w:r>
        <w:rPr>
          <w:rStyle w:val="StyleBoldUnderline"/>
        </w:rPr>
        <w:t xml:space="preserve"> </w:t>
      </w:r>
      <w:r w:rsidRPr="00D85370">
        <w:rPr>
          <w:rStyle w:val="StyleBoldUnderline"/>
        </w:rPr>
        <w:t>is</w:t>
      </w:r>
      <w:r>
        <w:rPr>
          <w:rStyle w:val="StyleBoldUnderline"/>
        </w:rPr>
        <w:t xml:space="preserve"> </w:t>
      </w:r>
      <w:r w:rsidRPr="00D85370">
        <w:rPr>
          <w:rStyle w:val="StyleBoldUnderline"/>
        </w:rPr>
        <w:t>also</w:t>
      </w:r>
      <w:r>
        <w:rPr>
          <w:rStyle w:val="StyleBoldUnderline"/>
        </w:rPr>
        <w:t xml:space="preserve"> </w:t>
      </w:r>
      <w:r w:rsidRPr="00D85370">
        <w:rPr>
          <w:rStyle w:val="StyleBoldUnderline"/>
        </w:rPr>
        <w:t>a</w:t>
      </w:r>
      <w:r>
        <w:rPr>
          <w:rStyle w:val="StyleBoldUnderline"/>
        </w:rPr>
        <w:t xml:space="preserve"> </w:t>
      </w:r>
      <w:r w:rsidRPr="00D85370">
        <w:rPr>
          <w:rStyle w:val="StyleBoldUnderline"/>
        </w:rPr>
        <w:t>leader</w:t>
      </w:r>
      <w:r>
        <w:rPr>
          <w:rStyle w:val="StyleBoldUnderline"/>
        </w:rPr>
        <w:t xml:space="preserve"> </w:t>
      </w:r>
      <w:r w:rsidRPr="00D85370">
        <w:rPr>
          <w:rStyle w:val="StyleBoldUnderline"/>
        </w:rPr>
        <w:t>in</w:t>
      </w:r>
      <w:r>
        <w:rPr>
          <w:rStyle w:val="StyleBoldUnderline"/>
        </w:rPr>
        <w:t xml:space="preserve"> </w:t>
      </w:r>
      <w:r w:rsidRPr="00D85370">
        <w:rPr>
          <w:rStyle w:val="StyleBoldUnderline"/>
        </w:rPr>
        <w:t>the</w:t>
      </w:r>
      <w:r>
        <w:rPr>
          <w:rStyle w:val="StyleBoldUnderline"/>
        </w:rPr>
        <w:t xml:space="preserve"> </w:t>
      </w:r>
      <w:r w:rsidRPr="00D85370">
        <w:rPr>
          <w:rStyle w:val="StyleBoldUnderline"/>
        </w:rPr>
        <w:t>innovation</w:t>
      </w:r>
      <w:r>
        <w:rPr>
          <w:rStyle w:val="StyleBoldUnderline"/>
        </w:rPr>
        <w:t xml:space="preserve"> </w:t>
      </w:r>
      <w:r w:rsidRPr="00D85370">
        <w:rPr>
          <w:rStyle w:val="StyleBoldUnderline"/>
        </w:rPr>
        <w:t>and</w:t>
      </w:r>
      <w:r>
        <w:rPr>
          <w:rStyle w:val="StyleBoldUnderline"/>
        </w:rPr>
        <w:t xml:space="preserve"> </w:t>
      </w:r>
      <w:r w:rsidRPr="00D85370">
        <w:rPr>
          <w:rStyle w:val="StyleBoldUnderline"/>
        </w:rPr>
        <w:t>employment</w:t>
      </w:r>
      <w:r>
        <w:rPr>
          <w:rStyle w:val="StyleBoldUnderline"/>
        </w:rPr>
        <w:t xml:space="preserve"> </w:t>
      </w:r>
      <w:r w:rsidRPr="00D85370">
        <w:rPr>
          <w:rStyle w:val="StyleBoldUnderline"/>
        </w:rPr>
        <w:t>of</w:t>
      </w:r>
      <w:r>
        <w:rPr>
          <w:rStyle w:val="StyleBoldUnderline"/>
        </w:rPr>
        <w:t xml:space="preserve"> </w:t>
      </w:r>
      <w:proofErr w:type="gramStart"/>
      <w:r w:rsidRPr="00D85370">
        <w:rPr>
          <w:rStyle w:val="StyleBoldUnderline"/>
        </w:rPr>
        <w:t>technology</w:t>
      </w:r>
      <w:r>
        <w:rPr>
          <w:rStyle w:val="StyleBoldUnderline"/>
        </w:rPr>
        <w:t xml:space="preserve"> </w:t>
      </w:r>
      <w:r w:rsidRPr="00D85370">
        <w:rPr>
          <w:rStyle w:val="StyleBoldUnderline"/>
        </w:rPr>
        <w:t>which</w:t>
      </w:r>
      <w:proofErr w:type="gramEnd"/>
      <w:r>
        <w:rPr>
          <w:rStyle w:val="StyleBoldUnderline"/>
        </w:rPr>
        <w:t xml:space="preserve"> </w:t>
      </w:r>
      <w:r w:rsidRPr="00D85370">
        <w:rPr>
          <w:rStyle w:val="StyleBoldUnderline"/>
        </w:rPr>
        <w:t>should</w:t>
      </w:r>
      <w:r>
        <w:rPr>
          <w:rStyle w:val="StyleBoldUnderline"/>
        </w:rPr>
        <w:t xml:space="preserve"> </w:t>
      </w:r>
      <w:r w:rsidRPr="00D85370">
        <w:rPr>
          <w:rStyle w:val="StyleBoldUnderline"/>
        </w:rPr>
        <w:t>give</w:t>
      </w:r>
      <w:r>
        <w:rPr>
          <w:rStyle w:val="StyleBoldUnderline"/>
        </w:rPr>
        <w:t xml:space="preserve"> </w:t>
      </w:r>
      <w:r w:rsidRPr="00D85370">
        <w:rPr>
          <w:rStyle w:val="StyleBoldUnderline"/>
        </w:rPr>
        <w:t>it</w:t>
      </w:r>
      <w:r w:rsidRPr="0048693B">
        <w:rPr>
          <w:sz w:val="14"/>
        </w:rPr>
        <w:t xml:space="preserve"> a hard power </w:t>
      </w:r>
      <w:r w:rsidRPr="00D85370">
        <w:rPr>
          <w:rStyle w:val="StyleBoldUnderline"/>
        </w:rPr>
        <w:t>advantage</w:t>
      </w:r>
      <w:r>
        <w:rPr>
          <w:rStyle w:val="StyleBoldUnderline"/>
        </w:rPr>
        <w:t xml:space="preserve"> </w:t>
      </w:r>
      <w:r w:rsidRPr="00D85370">
        <w:rPr>
          <w:rStyle w:val="StyleBoldUnderline"/>
        </w:rPr>
        <w:t>even</w:t>
      </w:r>
      <w:r>
        <w:rPr>
          <w:rStyle w:val="StyleBoldUnderline"/>
        </w:rPr>
        <w:t xml:space="preserve"> </w:t>
      </w:r>
      <w:r w:rsidRPr="00D85370">
        <w:rPr>
          <w:rStyle w:val="StyleBoldUnderline"/>
        </w:rPr>
        <w:t>as</w:t>
      </w:r>
      <w:r>
        <w:rPr>
          <w:rStyle w:val="StyleBoldUnderline"/>
        </w:rPr>
        <w:t xml:space="preserve"> </w:t>
      </w:r>
      <w:r w:rsidRPr="00D85370">
        <w:rPr>
          <w:rStyle w:val="StyleBoldUnderline"/>
        </w:rPr>
        <w:t>its</w:t>
      </w:r>
      <w:r>
        <w:rPr>
          <w:rStyle w:val="StyleBoldUnderline"/>
        </w:rPr>
        <w:t xml:space="preserve"> </w:t>
      </w:r>
      <w:r w:rsidRPr="00D85370">
        <w:rPr>
          <w:rStyle w:val="StyleBoldUnderline"/>
        </w:rPr>
        <w:t>relative</w:t>
      </w:r>
      <w:r>
        <w:rPr>
          <w:rStyle w:val="StyleBoldUnderline"/>
        </w:rPr>
        <w:t xml:space="preserve"> </w:t>
      </w:r>
      <w:r w:rsidRPr="00D85370">
        <w:rPr>
          <w:rStyle w:val="StyleBoldUnderline"/>
        </w:rPr>
        <w:t>economic</w:t>
      </w:r>
      <w:r>
        <w:rPr>
          <w:rStyle w:val="StyleBoldUnderline"/>
        </w:rPr>
        <w:t xml:space="preserve"> </w:t>
      </w:r>
      <w:r w:rsidRPr="00D85370">
        <w:rPr>
          <w:rStyle w:val="StyleBoldUnderline"/>
        </w:rPr>
        <w:t>power</w:t>
      </w:r>
      <w:r>
        <w:rPr>
          <w:rStyle w:val="StyleBoldUnderline"/>
        </w:rPr>
        <w:t xml:space="preserve"> </w:t>
      </w:r>
      <w:r w:rsidRPr="00D85370">
        <w:rPr>
          <w:rStyle w:val="StyleBoldUnderline"/>
        </w:rPr>
        <w:t>declines</w:t>
      </w:r>
      <w:r w:rsidRPr="0048693B">
        <w:rPr>
          <w:sz w:val="14"/>
        </w:rPr>
        <w:t xml:space="preserve">. </w:t>
      </w:r>
    </w:p>
    <w:p w14:paraId="22AD4185" w14:textId="77777777" w:rsidR="0022466C" w:rsidRDefault="0022466C" w:rsidP="0022466C">
      <w:pPr>
        <w:rPr>
          <w:b/>
        </w:rPr>
      </w:pPr>
    </w:p>
    <w:p w14:paraId="6BB74575" w14:textId="77777777" w:rsidR="0022466C" w:rsidRPr="00C6129F" w:rsidRDefault="0022466C" w:rsidP="0022466C">
      <w:pPr>
        <w:pStyle w:val="Heading4"/>
      </w:pPr>
      <w:r>
        <w:t xml:space="preserve">Japan soft power is key to multilateral initiatives </w:t>
      </w:r>
    </w:p>
    <w:p w14:paraId="70F097E8" w14:textId="77777777" w:rsidR="0022466C" w:rsidRDefault="0022466C" w:rsidP="0022466C">
      <w:r w:rsidRPr="00C6129F">
        <w:rPr>
          <w:b/>
        </w:rPr>
        <w:t>Ikenberry</w:t>
      </w:r>
      <w:r>
        <w:t xml:space="preserve"> </w:t>
      </w:r>
      <w:r w:rsidRPr="00C6129F">
        <w:rPr>
          <w:b/>
        </w:rPr>
        <w:t>07</w:t>
      </w:r>
      <w:r w:rsidRPr="0048693B">
        <w:t>, Milbank Professor of Politics and International Affairs, Woodrow Wilson School of Public and International Affrairs (John “Japan Update [Rush Transcript; Federal News Service]”, Council on Foreign Relations, june 7, 2007, http://www.cfr.org/japan/japan-update-rush-transcript-federal-news-service/p13565)</w:t>
      </w:r>
    </w:p>
    <w:p w14:paraId="5900899A" w14:textId="77777777" w:rsidR="0022466C" w:rsidRPr="0048693B" w:rsidRDefault="0022466C" w:rsidP="0022466C">
      <w:pPr>
        <w:rPr>
          <w:sz w:val="14"/>
        </w:rPr>
      </w:pPr>
      <w:r w:rsidRPr="0048693B">
        <w:rPr>
          <w:sz w:val="14"/>
        </w:rPr>
        <w:t xml:space="preserve">IKENBERRY: Well, I think that this has been a great discussion. And I, too, would want to end </w:t>
      </w:r>
      <w:r w:rsidRPr="004E5101">
        <w:rPr>
          <w:rStyle w:val="StyleBoldUnderline"/>
        </w:rPr>
        <w:t>on an optimistic note that I don't think the kind of nationalism that we see rising in Japan</w:t>
      </w:r>
      <w:r w:rsidRPr="0048693B">
        <w:rPr>
          <w:sz w:val="14"/>
        </w:rPr>
        <w:t xml:space="preserve"> is of the old style. </w:t>
      </w:r>
      <w:r w:rsidRPr="004E5101">
        <w:rPr>
          <w:rStyle w:val="StyleBoldUnderline"/>
        </w:rPr>
        <w:t>I think it's more about identity and more of a civic nationalism</w:t>
      </w:r>
      <w:r w:rsidRPr="0048693B">
        <w:rPr>
          <w:sz w:val="14"/>
        </w:rPr>
        <w:t xml:space="preserve">. And I think that we shouldn't underestimate the continuing feeling inside of Japan for the uniqueness of Japan and the kind of gains and prestige it's had by taking this very distinct path from 1945 to the present; that </w:t>
      </w:r>
      <w:r w:rsidRPr="004E5101">
        <w:rPr>
          <w:rStyle w:val="StyleBoldUnderline"/>
        </w:rPr>
        <w:t>there isn't a lot of appetite to become a military great power and to confront China</w:t>
      </w:r>
      <w:r w:rsidRPr="0048693B">
        <w:rPr>
          <w:sz w:val="14"/>
        </w:rPr>
        <w:t xml:space="preserve">. It's partly about demographics, </w:t>
      </w:r>
      <w:r w:rsidRPr="004E5101">
        <w:rPr>
          <w:rStyle w:val="StyleBoldUnderline"/>
        </w:rPr>
        <w:t xml:space="preserve">it's </w:t>
      </w:r>
      <w:r w:rsidRPr="0048693B">
        <w:rPr>
          <w:rStyle w:val="StyleStyleBold12pt"/>
          <w:sz w:val="14"/>
        </w:rPr>
        <w:t>partly</w:t>
      </w:r>
      <w:r w:rsidRPr="004E5101">
        <w:rPr>
          <w:rStyle w:val="StyleBoldUnderline"/>
        </w:rPr>
        <w:t xml:space="preserve"> culture, </w:t>
      </w:r>
      <w:proofErr w:type="gramStart"/>
      <w:r w:rsidRPr="004E5101">
        <w:rPr>
          <w:rStyle w:val="StyleBoldUnderline"/>
        </w:rPr>
        <w:t>it's</w:t>
      </w:r>
      <w:proofErr w:type="gramEnd"/>
      <w:r w:rsidRPr="004E5101">
        <w:rPr>
          <w:rStyle w:val="StyleBoldUnderline"/>
        </w:rPr>
        <w:t xml:space="preserve"> partly about meaning of the past.</w:t>
      </w:r>
      <w:r>
        <w:rPr>
          <w:rStyle w:val="StyleBoldUnderline"/>
        </w:rPr>
        <w:t xml:space="preserve"> </w:t>
      </w:r>
      <w:r w:rsidRPr="0048693B">
        <w:rPr>
          <w:sz w:val="14"/>
        </w:rPr>
        <w:t xml:space="preserve">So I think that </w:t>
      </w:r>
      <w:r w:rsidRPr="004E5101">
        <w:rPr>
          <w:rStyle w:val="StyleBoldUnderline"/>
        </w:rPr>
        <w:t>we should expect Japan looking for a kind of middle way that connects a continuation of a strong alliance with some kind of umbrella that will allow it to be more activist in a kind of multilateral,</w:t>
      </w:r>
      <w:r w:rsidRPr="0048693B">
        <w:rPr>
          <w:sz w:val="14"/>
        </w:rPr>
        <w:t xml:space="preserve"> U.N.-based human s</w:t>
      </w:r>
      <w:r w:rsidRPr="004E5101">
        <w:rPr>
          <w:rStyle w:val="StyleBoldUnderline"/>
        </w:rPr>
        <w:t xml:space="preserve">ecurity kind of way, and that is </w:t>
      </w:r>
      <w:r w:rsidRPr="0048693B">
        <w:rPr>
          <w:sz w:val="14"/>
        </w:rPr>
        <w:t xml:space="preserve">-- </w:t>
      </w:r>
      <w:r w:rsidRPr="004E5101">
        <w:rPr>
          <w:rStyle w:val="StyleBoldUnderline"/>
        </w:rPr>
        <w:t>in a world where the next agenda item will be trying to pursue non-proliferation, arms control, demilitarization of foreign policy, that's where Japan can come into sync with the rest of the world and can play a leadership role.</w:t>
      </w:r>
      <w:r>
        <w:rPr>
          <w:rStyle w:val="StyleBoldUnderline"/>
        </w:rPr>
        <w:t xml:space="preserve"> </w:t>
      </w:r>
      <w:r w:rsidRPr="004E5101">
        <w:rPr>
          <w:rStyle w:val="StyleBoldUnderline"/>
        </w:rPr>
        <w:t>It's soft power</w:t>
      </w:r>
      <w:r w:rsidRPr="0048693B">
        <w:rPr>
          <w:sz w:val="14"/>
        </w:rPr>
        <w:t xml:space="preserve">, </w:t>
      </w:r>
      <w:r w:rsidRPr="004E5101">
        <w:rPr>
          <w:rStyle w:val="StyleBoldUnderline"/>
        </w:rPr>
        <w:t>but it's more than soft power; it's also leadership in terms of critical issues</w:t>
      </w:r>
      <w:r w:rsidRPr="0048693B">
        <w:rPr>
          <w:sz w:val="14"/>
        </w:rPr>
        <w:t xml:space="preserve"> of security of the current day. </w:t>
      </w:r>
      <w:r w:rsidRPr="004E5101">
        <w:rPr>
          <w:rStyle w:val="StyleBoldUnderline"/>
        </w:rPr>
        <w:t>So I think there's room for Japan to really have a seat at the table in this way.</w:t>
      </w:r>
      <w:r>
        <w:rPr>
          <w:rStyle w:val="StyleBoldUnderline"/>
        </w:rPr>
        <w:t xml:space="preserve"> </w:t>
      </w:r>
    </w:p>
    <w:p w14:paraId="04ABCF90" w14:textId="77777777" w:rsidR="00093BD0" w:rsidRPr="00093BD0" w:rsidRDefault="00093BD0" w:rsidP="00093BD0">
      <w:pPr>
        <w:pStyle w:val="Heading4"/>
        <w:rPr>
          <w:rStyle w:val="StyleBoldUnderline"/>
          <w:u w:val="none"/>
        </w:rPr>
      </w:pPr>
      <w:r>
        <w:rPr>
          <w:rStyle w:val="StyleBoldUnderline"/>
          <w:u w:val="none"/>
        </w:rPr>
        <w:t xml:space="preserve">Independence solves back multilateralism in </w:t>
      </w:r>
      <w:proofErr w:type="gramStart"/>
      <w:r>
        <w:rPr>
          <w:rStyle w:val="StyleBoldUnderline"/>
          <w:u w:val="none"/>
        </w:rPr>
        <w:t>asia</w:t>
      </w:r>
      <w:proofErr w:type="gramEnd"/>
    </w:p>
    <w:p w14:paraId="4E466908" w14:textId="77777777" w:rsidR="00093BD0" w:rsidRPr="00093BD0" w:rsidRDefault="00093BD0" w:rsidP="00093BD0">
      <w:pPr>
        <w:rPr>
          <w:rStyle w:val="StyleBoldUnderline"/>
          <w:u w:val="none"/>
        </w:rPr>
      </w:pPr>
      <w:r>
        <w:rPr>
          <w:rStyle w:val="StyleBoldUnderline"/>
          <w:b/>
          <w:u w:val="none"/>
        </w:rPr>
        <w:t xml:space="preserve">UGPO 10 </w:t>
      </w:r>
      <w:r>
        <w:rPr>
          <w:rStyle w:val="StyleBoldUnderline"/>
          <w:u w:val="none"/>
        </w:rPr>
        <w:t>– US Government Printing Office, HEARING BEFORE THE SUBCOMMITTEE ON EAST ASIAN AND PACIFIC AFFAIRS OF THE COMMITTEE ON FOREIGN RELATIONS UNITED STATES SENATE ONE HUNDRED ELEVENTH CONGRESS SECOND SESSION, (“U.S.-JAPAN RELATIONS”, S. Hrg. 111-754, April 15, 2010, http://www.gpo.gov/fdsys/pkg/CHRG-111shrg62791/html/CHRG-111shrg62791.htm//nemo</w:t>
      </w:r>
    </w:p>
    <w:p w14:paraId="7E3827B4" w14:textId="77777777" w:rsidR="00093BD0" w:rsidRDefault="00093BD0" w:rsidP="00093BD0">
      <w:pPr>
        <w:rPr>
          <w:rStyle w:val="StyleBoldUnderline"/>
        </w:rPr>
      </w:pPr>
      <w:r w:rsidRPr="00093BD0">
        <w:rPr>
          <w:rStyle w:val="StyleBoldUnderline"/>
        </w:rPr>
        <w:t xml:space="preserve">While I believe that Prime Minister Yukio Hatoyama is committed to United States-Japan relations, he does have a different vision of the future of our relationship than did his </w:t>
      </w:r>
      <w:r w:rsidRPr="00093BD0">
        <w:rPr>
          <w:rStyle w:val="StyleBoldUnderline"/>
        </w:rPr>
        <w:lastRenderedPageBreak/>
        <w:t>predecessors;</w:t>
      </w:r>
      <w:r w:rsidRPr="00093BD0">
        <w:rPr>
          <w:sz w:val="16"/>
        </w:rPr>
        <w:t xml:space="preserve"> hence the attempts here to understand whether his repeated </w:t>
      </w:r>
      <w:r w:rsidRPr="00093BD0">
        <w:rPr>
          <w:rStyle w:val="StyleBoldUnderline"/>
        </w:rPr>
        <w:t xml:space="preserve">calls for a more equal alliance with Washington mean more </w:t>
      </w:r>
      <w:r w:rsidRPr="00093BD0">
        <w:rPr>
          <w:rStyle w:val="Emphasis"/>
        </w:rPr>
        <w:t>independent</w:t>
      </w:r>
      <w:r w:rsidRPr="00093BD0">
        <w:rPr>
          <w:rStyle w:val="StyleBoldUnderline"/>
        </w:rPr>
        <w:t>, and what such policies might lead to.</w:t>
      </w:r>
      <w:r w:rsidRPr="00093BD0">
        <w:rPr>
          <w:sz w:val="16"/>
        </w:rPr>
        <w:t xml:space="preserve"> </w:t>
      </w:r>
      <w:r w:rsidRPr="00093BD0">
        <w:rPr>
          <w:rStyle w:val="StyleBoldUnderline"/>
        </w:rPr>
        <w:t xml:space="preserve">We should take at face value his desire for </w:t>
      </w:r>
      <w:r w:rsidRPr="00093BD0">
        <w:rPr>
          <w:rStyle w:val="Emphasis"/>
        </w:rPr>
        <w:t>Japan to play a more expansive global role, craft a closer relationship with the nations of East Asia,</w:t>
      </w:r>
      <w:r w:rsidRPr="00093BD0">
        <w:rPr>
          <w:rStyle w:val="StyleBoldUnderline"/>
        </w:rPr>
        <w:t xml:space="preserve"> and take a lead in issues from nuclear disarmament to climate change, no matter how vague the specifics of his plans.</w:t>
      </w:r>
    </w:p>
    <w:p w14:paraId="4B580F63" w14:textId="77777777" w:rsidR="00093BD0" w:rsidRDefault="00093BD0" w:rsidP="00093BD0">
      <w:pPr>
        <w:rPr>
          <w:rStyle w:val="StyleBoldUnderline"/>
        </w:rPr>
      </w:pPr>
    </w:p>
    <w:p w14:paraId="0C53317E" w14:textId="77777777" w:rsidR="00FB4120" w:rsidRPr="00C6260A" w:rsidRDefault="00C101CB" w:rsidP="00FB4120">
      <w:pPr>
        <w:pStyle w:val="Heading1"/>
      </w:pPr>
      <w:r>
        <w:lastRenderedPageBreak/>
        <w:t xml:space="preserve">2nc - </w:t>
      </w:r>
      <w:r w:rsidR="00FB4120" w:rsidRPr="00C6260A">
        <w:t>sopo good</w:t>
      </w:r>
    </w:p>
    <w:p w14:paraId="6E9E7128" w14:textId="77777777" w:rsidR="00FB4120" w:rsidRPr="00C6260A" w:rsidRDefault="00FB4120" w:rsidP="00FB4120">
      <w:pPr>
        <w:pStyle w:val="Heading4"/>
      </w:pPr>
      <w:r w:rsidRPr="00C6260A">
        <w:t>Japanese soft power solves stability</w:t>
      </w:r>
    </w:p>
    <w:p w14:paraId="4F68092F" w14:textId="77777777" w:rsidR="00FB4120" w:rsidRPr="00C6260A" w:rsidRDefault="00FB4120" w:rsidP="00FB4120">
      <w:r w:rsidRPr="00C6260A">
        <w:rPr>
          <w:b/>
        </w:rPr>
        <w:t xml:space="preserve">TJF 9 </w:t>
      </w:r>
      <w:r w:rsidRPr="00C6260A">
        <w:t>- The Japan Foundation (first organization that specializes in international cultural exchange in Japan. “Japan &amp; US Soft Power: Addressing Global Challenges”, FULBRIGHT/CULCON JOINT SYMPOSIUM, 12 June 2009 https://www.jpf.go.jp/culcon/fulbright-culcon/dl/softpower_summary.pdf)</w:t>
      </w:r>
    </w:p>
    <w:p w14:paraId="65354170" w14:textId="77777777" w:rsidR="00FB4120" w:rsidRPr="00C6260A" w:rsidRDefault="00FB4120" w:rsidP="00FB4120">
      <w:pPr>
        <w:rPr>
          <w:rStyle w:val="StyleBoldUnderline"/>
          <w:b/>
        </w:rPr>
      </w:pPr>
      <w:proofErr w:type="gramStart"/>
      <w:r w:rsidRPr="00C6260A">
        <w:rPr>
          <w:sz w:val="16"/>
        </w:rPr>
        <w:t xml:space="preserve">2. The </w:t>
      </w:r>
      <w:r w:rsidRPr="00C6260A">
        <w:rPr>
          <w:rStyle w:val="StyleBoldUnderline"/>
        </w:rPr>
        <w:t>keynote speeches were given by Professor Joseph S. Nye</w:t>
      </w:r>
      <w:r w:rsidRPr="00C6260A">
        <w:rPr>
          <w:sz w:val="16"/>
        </w:rPr>
        <w:t>, Jr. of Harvard University (video-recorded) and Professor Hiroshi Komiyama, President Emeritus, University of Tokyo</w:t>
      </w:r>
      <w:proofErr w:type="gramEnd"/>
      <w:r w:rsidRPr="00C6260A">
        <w:rPr>
          <w:sz w:val="16"/>
        </w:rPr>
        <w:t xml:space="preserve">. Joseph </w:t>
      </w:r>
      <w:r w:rsidRPr="00C6260A">
        <w:rPr>
          <w:rStyle w:val="StyleBoldUnderline"/>
        </w:rPr>
        <w:t>Nye set the framework for discussions by saying that power means the ability to affect others</w:t>
      </w:r>
      <w:r w:rsidRPr="00C6260A">
        <w:rPr>
          <w:sz w:val="16"/>
        </w:rPr>
        <w:t xml:space="preserve"> to get the outcomes that one wants, </w:t>
      </w:r>
      <w:r w:rsidRPr="00C6260A">
        <w:rPr>
          <w:rStyle w:val="StyleBoldUnderline"/>
        </w:rPr>
        <w:t>which can be done in three different ways</w:t>
      </w:r>
      <w:r w:rsidRPr="00C6260A">
        <w:rPr>
          <w:sz w:val="16"/>
        </w:rPr>
        <w:t xml:space="preserve">: </w:t>
      </w:r>
      <w:r w:rsidRPr="00C6260A">
        <w:rPr>
          <w:rStyle w:val="StyleBoldUnderline"/>
        </w:rPr>
        <w:t xml:space="preserve">threaten people with coercion </w:t>
      </w:r>
      <w:r w:rsidRPr="00C6260A">
        <w:rPr>
          <w:sz w:val="16"/>
        </w:rPr>
        <w:t xml:space="preserve">(“sticks”); </w:t>
      </w:r>
      <w:r w:rsidRPr="00C6260A">
        <w:rPr>
          <w:rStyle w:val="StyleBoldUnderline"/>
        </w:rPr>
        <w:t>pay people or induce them</w:t>
      </w:r>
      <w:r w:rsidRPr="00C6260A">
        <w:rPr>
          <w:sz w:val="16"/>
        </w:rPr>
        <w:t xml:space="preserve"> (“carrots”); </w:t>
      </w:r>
      <w:r w:rsidRPr="00C6260A">
        <w:rPr>
          <w:rStyle w:val="StyleBoldUnderline"/>
        </w:rPr>
        <w:t>or get people to want the outcomes that you want (“soft power”).</w:t>
      </w:r>
      <w:r w:rsidRPr="00C6260A">
        <w:rPr>
          <w:sz w:val="16"/>
        </w:rPr>
        <w:t xml:space="preserve"> </w:t>
      </w:r>
      <w:r w:rsidRPr="00C6260A">
        <w:rPr>
          <w:rStyle w:val="StyleBoldUnderline"/>
        </w:rPr>
        <w:t>The sources of soft power come from a country’s culture, its values and its policies. Japan</w:t>
      </w:r>
      <w:r w:rsidRPr="00C6260A">
        <w:rPr>
          <w:sz w:val="16"/>
        </w:rPr>
        <w:t xml:space="preserve">, with its traditional and popular culture, many of its values – a stable society –, and its policies framed on the need for broader legitimacy, </w:t>
      </w:r>
      <w:r w:rsidRPr="00C6260A">
        <w:rPr>
          <w:rStyle w:val="StyleBoldUnderline"/>
        </w:rPr>
        <w:t>is well placed in terms of exercising soft power</w:t>
      </w:r>
      <w:r w:rsidRPr="00C6260A">
        <w:rPr>
          <w:sz w:val="16"/>
        </w:rPr>
        <w:t xml:space="preserve">. As for the US, President Obama and Secretary of State Clinton have made clear that America must use what has been called ‘smart power,’ the full range of tools at its disposal. </w:t>
      </w:r>
      <w:r w:rsidRPr="00C6260A">
        <w:rPr>
          <w:rStyle w:val="StyleBoldUnderline"/>
        </w:rPr>
        <w:t xml:space="preserve">Stability in East Asia rests on a triangle of good relations between the major powers – the US, Japan and China. </w:t>
      </w:r>
      <w:r w:rsidRPr="00C6260A">
        <w:rPr>
          <w:sz w:val="16"/>
        </w:rPr>
        <w:t xml:space="preserve">However, this is not an equilateral triangle; the US and Japan are closest because of their security alliance. The traditional security alliance also contributes to a public good in that it helps create stability in East Asia on which the region’s prosperity rests. </w:t>
      </w:r>
      <w:r w:rsidRPr="00C6260A">
        <w:rPr>
          <w:rStyle w:val="StyleBoldUnderline"/>
        </w:rPr>
        <w:t>There is a new, non-traditional realm for cooperation between the US and Japan as well as with other countries</w:t>
      </w:r>
      <w:r w:rsidRPr="00C6260A">
        <w:rPr>
          <w:sz w:val="16"/>
        </w:rPr>
        <w:t xml:space="preserve">, that is, global public goods, </w:t>
      </w:r>
      <w:r w:rsidRPr="00C6260A">
        <w:rPr>
          <w:rStyle w:val="StyleBoldUnderline"/>
        </w:rPr>
        <w:t>such as</w:t>
      </w:r>
      <w:r w:rsidRPr="00C6260A">
        <w:rPr>
          <w:sz w:val="16"/>
        </w:rPr>
        <w:t xml:space="preserve"> the UN </w:t>
      </w:r>
      <w:r w:rsidRPr="00C6260A">
        <w:rPr>
          <w:rStyle w:val="StyleBoldUnderline"/>
        </w:rPr>
        <w:t>Peacekeeping Operations, global financial stability, global climate change, or energy and environment.</w:t>
      </w:r>
      <w:r w:rsidRPr="00C6260A">
        <w:rPr>
          <w:sz w:val="16"/>
        </w:rPr>
        <w:t xml:space="preserve"> </w:t>
      </w:r>
      <w:r w:rsidRPr="00C6260A">
        <w:rPr>
          <w:rStyle w:val="StyleBoldUnderline"/>
        </w:rPr>
        <w:t>Japan has been playing a leading role, through its creativity and technology, on energy efficiency</w:t>
      </w:r>
      <w:r w:rsidRPr="00C6260A">
        <w:rPr>
          <w:sz w:val="16"/>
        </w:rPr>
        <w:t xml:space="preserve">, and, through </w:t>
      </w:r>
      <w:proofErr w:type="gramStart"/>
      <w:r w:rsidRPr="00C6260A">
        <w:rPr>
          <w:sz w:val="16"/>
        </w:rPr>
        <w:t>its</w:t>
      </w:r>
      <w:proofErr w:type="gramEnd"/>
      <w:r w:rsidRPr="00C6260A">
        <w:rPr>
          <w:sz w:val="16"/>
        </w:rPr>
        <w:t xml:space="preserve"> ODA, </w:t>
      </w:r>
      <w:r w:rsidRPr="00C6260A">
        <w:rPr>
          <w:rStyle w:val="StyleBoldUnderline"/>
        </w:rPr>
        <w:t>on development and eradication of poverty.</w:t>
      </w:r>
      <w:r w:rsidRPr="00C6260A">
        <w:rPr>
          <w:sz w:val="16"/>
        </w:rPr>
        <w:t xml:space="preserve"> </w:t>
      </w:r>
      <w:r w:rsidRPr="00C6260A">
        <w:rPr>
          <w:rStyle w:val="StyleBoldUnderline"/>
        </w:rPr>
        <w:t xml:space="preserve">There could be a cooperative strategy in which Japan and the US can work together using their technologies and skills to work with the Chinese to lead to cleaner coal burning inside China. </w:t>
      </w:r>
    </w:p>
    <w:p w14:paraId="471C5F12" w14:textId="77777777" w:rsidR="00475AE6" w:rsidRPr="00330B03" w:rsidRDefault="00475AE6" w:rsidP="00475AE6">
      <w:pPr>
        <w:pStyle w:val="Heading4"/>
      </w:pPr>
      <w:r>
        <w:t>Japan soft power solves disease and climate</w:t>
      </w:r>
    </w:p>
    <w:p w14:paraId="26781945" w14:textId="77777777" w:rsidR="00475AE6" w:rsidRPr="00330B03" w:rsidRDefault="00475AE6" w:rsidP="00475AE6">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686E3CD6" w14:textId="77777777" w:rsidR="00475AE6" w:rsidRDefault="00475AE6" w:rsidP="00475AE6">
      <w:pPr>
        <w:rPr>
          <w:rStyle w:val="StyleBoldUnderline"/>
        </w:rPr>
      </w:pPr>
      <w:r w:rsidRPr="00330B03">
        <w:rPr>
          <w:sz w:val="16"/>
        </w:rPr>
        <w:t>In particular, ‘</w:t>
      </w:r>
      <w:r w:rsidRPr="00464FFA">
        <w:rPr>
          <w:rStyle w:val="StyleBoldUnderline"/>
        </w:rPr>
        <w:t>Japanese scholars and policymakers have enthusiastically</w:t>
      </w:r>
      <w:r>
        <w:rPr>
          <w:rStyle w:val="StyleBoldUnderline"/>
        </w:rPr>
        <w:t xml:space="preserve"> </w:t>
      </w:r>
      <w:r w:rsidRPr="00464FFA">
        <w:rPr>
          <w:rStyle w:val="StyleBoldUnderline"/>
        </w:rPr>
        <w:t>taken it up, eagerly exploring how Japan’s soft power resources could</w:t>
      </w:r>
      <w:r w:rsidRPr="00330B03">
        <w:rPr>
          <w:sz w:val="16"/>
        </w:rPr>
        <w:t xml:space="preserve"> be exploited to burnish Japan’s image in the world and </w:t>
      </w:r>
      <w:r w:rsidRPr="00464FFA">
        <w:rPr>
          <w:rStyle w:val="StyleBoldUnderline"/>
        </w:rPr>
        <w:t>help reshape its environment’</w:t>
      </w:r>
      <w:r>
        <w:rPr>
          <w:rStyle w:val="StyleBoldUnderline"/>
        </w:rPr>
        <w:t xml:space="preserve"> </w:t>
      </w:r>
      <w:r w:rsidRPr="00330B03">
        <w:rPr>
          <w:sz w:val="16"/>
        </w:rPr>
        <w:t xml:space="preserve">(Berger et al. 2010: 570). </w:t>
      </w:r>
      <w:r w:rsidRPr="00464FFA">
        <w:rPr>
          <w:rStyle w:val="StyleBoldUnderline"/>
        </w:rPr>
        <w:t>For Japan, soft power allows some compensation</w:t>
      </w:r>
      <w:r w:rsidRPr="00330B03">
        <w:rPr>
          <w:rStyle w:val="StyleBoldUnderline"/>
          <w:sz w:val="16"/>
        </w:rPr>
        <w:t xml:space="preserve"> </w:t>
      </w:r>
      <w:r w:rsidRPr="00464FFA">
        <w:rPr>
          <w:rStyle w:val="StyleBoldUnderline"/>
        </w:rPr>
        <w:t>for lack of other power resources and is a relatively low-cost</w:t>
      </w:r>
      <w:r>
        <w:rPr>
          <w:rStyle w:val="StyleBoldUnderline"/>
        </w:rPr>
        <w:t xml:space="preserve"> </w:t>
      </w:r>
      <w:r w:rsidRPr="00464FFA">
        <w:rPr>
          <w:rStyle w:val="StyleBoldUnderline"/>
        </w:rPr>
        <w:t>option.</w:t>
      </w:r>
      <w:r w:rsidRPr="00330B03">
        <w:rPr>
          <w:sz w:val="16"/>
        </w:rPr>
        <w:t xml:space="preserve"> </w:t>
      </w:r>
      <w:r w:rsidRPr="00464FFA">
        <w:rPr>
          <w:rStyle w:val="StyleBoldUnderline"/>
        </w:rPr>
        <w:t>Having overcome its domestic pollution through world-leading technology</w:t>
      </w:r>
      <w:r>
        <w:rPr>
          <w:rStyle w:val="StyleBoldUnderline"/>
        </w:rPr>
        <w:t xml:space="preserve"> </w:t>
      </w:r>
      <w:r w:rsidRPr="00464FFA">
        <w:rPr>
          <w:rStyle w:val="StyleBoldUnderline"/>
        </w:rPr>
        <w:t>and regulations,</w:t>
      </w:r>
      <w:r w:rsidRPr="00330B03">
        <w:rPr>
          <w:sz w:val="16"/>
        </w:rPr>
        <w:t xml:space="preserve"> and facing a stuttering economy with limits to military projections, Japanese leaders saw environmental cooperation as a ‘diplomatic niche’ to raise the country’s global profile in the post-Cold War world (Pajon 2010). This explains Nye’s (2008) suggestion that </w:t>
      </w:r>
      <w:r w:rsidRPr="00464FFA">
        <w:rPr>
          <w:rStyle w:val="StyleBoldUnderline"/>
        </w:rPr>
        <w:t>Tokyo</w:t>
      </w:r>
      <w:r>
        <w:rPr>
          <w:rStyle w:val="StyleBoldUnderline"/>
        </w:rPr>
        <w:t xml:space="preserve"> </w:t>
      </w:r>
      <w:r w:rsidRPr="00464FFA">
        <w:rPr>
          <w:rStyle w:val="StyleBoldUnderline"/>
        </w:rPr>
        <w:t>counter its fears of marginalisation through better use of its soft power to</w:t>
      </w:r>
      <w:r>
        <w:rPr>
          <w:rStyle w:val="StyleBoldUnderline"/>
        </w:rPr>
        <w:t xml:space="preserve"> </w:t>
      </w:r>
      <w:r w:rsidRPr="00464FFA">
        <w:rPr>
          <w:rStyle w:val="StyleBoldUnderline"/>
        </w:rPr>
        <w:t>tackle shared trans-national threats such as infectious diseases and climate</w:t>
      </w:r>
      <w:r>
        <w:rPr>
          <w:rStyle w:val="StyleBoldUnderline"/>
        </w:rPr>
        <w:t xml:space="preserve"> </w:t>
      </w:r>
      <w:r w:rsidRPr="00330B03">
        <w:rPr>
          <w:sz w:val="16"/>
        </w:rPr>
        <w:t xml:space="preserve">change. </w:t>
      </w:r>
      <w:r w:rsidRPr="00464FFA">
        <w:rPr>
          <w:rStyle w:val="StyleBoldUnderline"/>
        </w:rPr>
        <w:t>In a surprisingly overlooked set of statements, Japan’s New Growth</w:t>
      </w:r>
      <w:r>
        <w:rPr>
          <w:rStyle w:val="StyleBoldUnderline"/>
        </w:rPr>
        <w:t xml:space="preserve"> </w:t>
      </w:r>
      <w:r w:rsidRPr="00464FFA">
        <w:rPr>
          <w:rStyle w:val="StyleBoldUnderline"/>
        </w:rPr>
        <w:t>Strategy</w:t>
      </w:r>
      <w:r w:rsidRPr="00330B03">
        <w:rPr>
          <w:sz w:val="16"/>
        </w:rPr>
        <w:t xml:space="preserve"> (Cabinet Office 2009: 6) </w:t>
      </w:r>
      <w:r w:rsidRPr="00464FFA">
        <w:rPr>
          <w:rStyle w:val="StyleBoldUnderline"/>
        </w:rPr>
        <w:t>expressed a similar desire to become ‘a</w:t>
      </w:r>
      <w:r>
        <w:rPr>
          <w:rStyle w:val="StyleBoldUnderline"/>
        </w:rPr>
        <w:t xml:space="preserve"> </w:t>
      </w:r>
      <w:r w:rsidRPr="00464FFA">
        <w:rPr>
          <w:rStyle w:val="StyleBoldUnderline"/>
        </w:rPr>
        <w:t>country hat solves global-scale problems’</w:t>
      </w:r>
      <w:r w:rsidRPr="00330B03">
        <w:rPr>
          <w:sz w:val="16"/>
        </w:rPr>
        <w:t xml:space="preserve">. But in what ways can this ‘trouble-shooting’ role be conceptualised as soft power and has it worked? Here, we are concerned with what Lee (2011: 15) calls the ‘normative’ dimension of soft power: </w:t>
      </w:r>
      <w:r w:rsidRPr="00330B03">
        <w:rPr>
          <w:rStyle w:val="StyleBoldUnderline"/>
        </w:rPr>
        <w:t>whether or not countries regard a state’s policies</w:t>
      </w:r>
      <w:r>
        <w:rPr>
          <w:rStyle w:val="StyleBoldUnderline"/>
        </w:rPr>
        <w:t xml:space="preserve"> </w:t>
      </w:r>
      <w:r w:rsidRPr="00330B03">
        <w:rPr>
          <w:rStyle w:val="StyleBoldUnderline"/>
        </w:rPr>
        <w:t>as legitimate and justifiable depends on how far its policies reflected or</w:t>
      </w:r>
      <w:r>
        <w:rPr>
          <w:rStyle w:val="StyleBoldUnderline"/>
        </w:rPr>
        <w:t xml:space="preserve"> </w:t>
      </w:r>
      <w:r w:rsidRPr="00330B03">
        <w:rPr>
          <w:rStyle w:val="StyleBoldUnderline"/>
        </w:rPr>
        <w:t>enhanced international norms and shared values</w:t>
      </w:r>
      <w:r w:rsidRPr="00330B03">
        <w:rPr>
          <w:sz w:val="16"/>
        </w:rPr>
        <w:t xml:space="preserve">. This is different from the ‘affective’ soft power generated by a superficial liking for Japan’s subculture genres such as maid cafes. Hayden (2011: 115) suggests that because culture appears to predominate in Japan’s soft power, there is a ‘marked tendency toward the objectification of culture, through products which in turn have a kind of affective power- the ability to convey something about Japan that cultivates interest’. By contrast, ‘normative’ soft power derives from legitimacy and degree of alignment with global norms (Melissen 2011: 24). </w:t>
      </w:r>
      <w:proofErr w:type="gramStart"/>
      <w:r w:rsidRPr="00330B03">
        <w:rPr>
          <w:rStyle w:val="StyleBoldUnderline"/>
        </w:rPr>
        <w:t>The normative potential of Chinese soft power was recently explored</w:t>
      </w:r>
      <w:r w:rsidRPr="00330B03">
        <w:rPr>
          <w:sz w:val="16"/>
        </w:rPr>
        <w:t xml:space="preserve"> by Callahan (2012: 6) who sought to redress an imbalance where ‘much less attention has been paid to the normative aspect of China’s soft power’</w:t>
      </w:r>
      <w:proofErr w:type="gramEnd"/>
      <w:r w:rsidRPr="00330B03">
        <w:rPr>
          <w:sz w:val="16"/>
        </w:rPr>
        <w:t xml:space="preserve">. </w:t>
      </w:r>
      <w:r w:rsidRPr="00330B03">
        <w:rPr>
          <w:rStyle w:val="StyleBoldUnderline"/>
        </w:rPr>
        <w:t>In</w:t>
      </w:r>
      <w:r>
        <w:rPr>
          <w:rStyle w:val="StyleBoldUnderline"/>
        </w:rPr>
        <w:t xml:space="preserve"> </w:t>
      </w:r>
      <w:r w:rsidRPr="00330B03">
        <w:rPr>
          <w:rStyle w:val="StyleBoldUnderline"/>
        </w:rPr>
        <w:t>order to do the same for Japan, this paper proceeds as follows. First, it places</w:t>
      </w:r>
      <w:r>
        <w:rPr>
          <w:rStyle w:val="StyleBoldUnderline"/>
        </w:rPr>
        <w:t xml:space="preserve"> </w:t>
      </w:r>
      <w:r w:rsidRPr="00330B03">
        <w:rPr>
          <w:rStyle w:val="StyleBoldUnderline"/>
        </w:rPr>
        <w:t xml:space="preserve">the New Growth Strategy’s vision of </w:t>
      </w:r>
      <w:r w:rsidRPr="00330B03">
        <w:rPr>
          <w:rStyle w:val="StyleBoldUnderline"/>
        </w:rPr>
        <w:lastRenderedPageBreak/>
        <w:t>becoming a problem-solving nation</w:t>
      </w:r>
      <w:r>
        <w:rPr>
          <w:rStyle w:val="StyleBoldUnderline"/>
        </w:rPr>
        <w:t xml:space="preserve"> </w:t>
      </w:r>
      <w:r w:rsidRPr="00330B03">
        <w:rPr>
          <w:rStyle w:val="StyleBoldUnderline"/>
        </w:rPr>
        <w:t>in the context of attempts to redefine Japan’s global role. The document</w:t>
      </w:r>
      <w:r>
        <w:rPr>
          <w:rStyle w:val="StyleBoldUnderline"/>
        </w:rPr>
        <w:t xml:space="preserve"> </w:t>
      </w:r>
      <w:r w:rsidRPr="00330B03">
        <w:rPr>
          <w:rStyle w:val="StyleBoldUnderline"/>
        </w:rPr>
        <w:t>hints at potential sources of Japan’s ‘normative’ soft power in combating</w:t>
      </w:r>
      <w:r>
        <w:rPr>
          <w:rStyle w:val="StyleBoldUnderline"/>
        </w:rPr>
        <w:t xml:space="preserve"> </w:t>
      </w:r>
      <w:r w:rsidRPr="00330B03">
        <w:rPr>
          <w:rStyle w:val="StyleBoldUnderline"/>
        </w:rPr>
        <w:t>climate change. This issue is our focus here because of its strong resonance</w:t>
      </w:r>
      <w:r>
        <w:rPr>
          <w:rStyle w:val="StyleBoldUnderline"/>
        </w:rPr>
        <w:t xml:space="preserve"> </w:t>
      </w:r>
      <w:r w:rsidRPr="00330B03">
        <w:rPr>
          <w:rStyle w:val="StyleBoldUnderline"/>
        </w:rPr>
        <w:t xml:space="preserve">as a global norm. </w:t>
      </w:r>
      <w:r w:rsidRPr="00330B03">
        <w:rPr>
          <w:sz w:val="16"/>
        </w:rPr>
        <w:t xml:space="preserve">The 2007 Nobel Peace Prize awarded to the Intergovernmental Panel on Climate Change (IPCC), and ‘shock events’ (Hurricane Katrina or floods in Thailand) have crystallised a sense of crisis. Since 2007, global norms on climate change have consolidated (Garcia 2010), building on the 1992 Rio summit; the Kyoto Protocol, the 1992 UN Framework Convention on Climate Change (UNFCC), and IPCC reports. </w:t>
      </w:r>
      <w:r w:rsidRPr="00330B03">
        <w:rPr>
          <w:rStyle w:val="StyleBoldUnderline"/>
        </w:rPr>
        <w:t>These</w:t>
      </w:r>
      <w:r>
        <w:rPr>
          <w:rStyle w:val="StyleBoldUnderline"/>
        </w:rPr>
        <w:t xml:space="preserve"> </w:t>
      </w:r>
      <w:r w:rsidRPr="00330B03">
        <w:rPr>
          <w:rStyle w:val="StyleBoldUnderline"/>
        </w:rPr>
        <w:t>norms include the need to reduce greenhouse gas emissions; ‘sustainable</w:t>
      </w:r>
      <w:r>
        <w:rPr>
          <w:rStyle w:val="StyleBoldUnderline"/>
        </w:rPr>
        <w:t xml:space="preserve"> </w:t>
      </w:r>
      <w:r w:rsidRPr="00330B03">
        <w:rPr>
          <w:rStyle w:val="StyleBoldUnderline"/>
        </w:rPr>
        <w:t>development’</w:t>
      </w:r>
      <w:r w:rsidRPr="00330B03">
        <w:rPr>
          <w:sz w:val="16"/>
        </w:rPr>
        <w:t xml:space="preserve"> (UNFCC Art. 1–4); </w:t>
      </w:r>
      <w:r w:rsidRPr="00330B03">
        <w:rPr>
          <w:rStyle w:val="StyleBoldUnderline"/>
        </w:rPr>
        <w:t>provision of ‘new and additional</w:t>
      </w:r>
      <w:r>
        <w:rPr>
          <w:rStyle w:val="StyleBoldUnderline"/>
        </w:rPr>
        <w:t xml:space="preserve"> </w:t>
      </w:r>
      <w:r w:rsidRPr="00330B03">
        <w:rPr>
          <w:rStyle w:val="StyleBoldUnderline"/>
        </w:rPr>
        <w:t>resources’ by industrialised countries to aid mitigation and adaptation</w:t>
      </w:r>
      <w:r>
        <w:rPr>
          <w:rStyle w:val="StyleBoldUnderline"/>
        </w:rPr>
        <w:t xml:space="preserve"> </w:t>
      </w:r>
      <w:r w:rsidRPr="00330B03">
        <w:rPr>
          <w:rStyle w:val="StyleBoldUnderline"/>
        </w:rPr>
        <w:t>efforts of developing states</w:t>
      </w:r>
      <w:r w:rsidRPr="00330B03">
        <w:rPr>
          <w:sz w:val="16"/>
        </w:rPr>
        <w:t xml:space="preserve"> (UNFCC Art. 4.3) </w:t>
      </w:r>
      <w:r w:rsidRPr="00330B03">
        <w:rPr>
          <w:rStyle w:val="StyleBoldUnderline"/>
        </w:rPr>
        <w:t>and ‘facilitation of environmentally</w:t>
      </w:r>
      <w:r>
        <w:rPr>
          <w:rStyle w:val="StyleBoldUnderline"/>
        </w:rPr>
        <w:t xml:space="preserve"> </w:t>
      </w:r>
      <w:r w:rsidRPr="00330B03">
        <w:rPr>
          <w:rStyle w:val="StyleBoldUnderline"/>
        </w:rPr>
        <w:t>sound technology</w:t>
      </w:r>
      <w:r w:rsidRPr="00330B03">
        <w:rPr>
          <w:sz w:val="16"/>
        </w:rPr>
        <w:t xml:space="preserve">’ (UNFCC Art. 4.5). </w:t>
      </w:r>
      <w:r w:rsidRPr="00330B03">
        <w:rPr>
          <w:rStyle w:val="StyleBoldUnderline"/>
        </w:rPr>
        <w:t>These are deployed here</w:t>
      </w:r>
      <w:r>
        <w:rPr>
          <w:rStyle w:val="StyleBoldUnderline"/>
        </w:rPr>
        <w:t xml:space="preserve"> </w:t>
      </w:r>
      <w:r w:rsidRPr="00330B03">
        <w:rPr>
          <w:rStyle w:val="StyleBoldUnderline"/>
        </w:rPr>
        <w:t>as benchmarks for evaluating Japan’s alignment with climate change</w:t>
      </w:r>
      <w:r>
        <w:rPr>
          <w:rStyle w:val="StyleBoldUnderline"/>
        </w:rPr>
        <w:t xml:space="preserve"> </w:t>
      </w:r>
      <w:r w:rsidRPr="00330B03">
        <w:rPr>
          <w:rStyle w:val="StyleBoldUnderline"/>
        </w:rPr>
        <w:t>norms.</w:t>
      </w:r>
    </w:p>
    <w:p w14:paraId="6820D699" w14:textId="77777777" w:rsidR="00475AE6" w:rsidRPr="00A33E5E" w:rsidRDefault="00475AE6" w:rsidP="00475AE6"/>
    <w:p w14:paraId="4ED5AB42" w14:textId="77777777" w:rsidR="00475AE6" w:rsidRPr="008D6160" w:rsidRDefault="00475AE6" w:rsidP="00475AE6">
      <w:pPr>
        <w:pStyle w:val="Heading4"/>
      </w:pPr>
      <w:r w:rsidRPr="008D6160">
        <w:t>Japan can preserve marine ecosystems through joint efforts with the UN</w:t>
      </w:r>
    </w:p>
    <w:p w14:paraId="7617F098" w14:textId="77777777" w:rsidR="00475AE6" w:rsidRPr="002A40E0" w:rsidRDefault="00475AE6" w:rsidP="00475AE6">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0F75ED75" w14:textId="77777777" w:rsidR="00475AE6" w:rsidRDefault="00475AE6" w:rsidP="00475AE6">
      <w:pPr>
        <w:rPr>
          <w:rStyle w:val="StyleBoldUnderline"/>
        </w:rPr>
      </w:pPr>
      <w:r w:rsidRPr="002A40E0">
        <w:rPr>
          <w:rStyle w:val="StyleBoldUnderline"/>
        </w:rPr>
        <w:t>Besides disbursing grants and technological solutions, Japan has also</w:t>
      </w:r>
      <w:r>
        <w:rPr>
          <w:rStyle w:val="StyleBoldUnderline"/>
        </w:rPr>
        <w:t xml:space="preserve"> </w:t>
      </w:r>
      <w:r w:rsidRPr="002A40E0">
        <w:rPr>
          <w:rStyle w:val="StyleBoldUnderline"/>
        </w:rPr>
        <w:t>promoted positive human-nature relationships</w:t>
      </w:r>
      <w:r w:rsidRPr="002A40E0">
        <w:rPr>
          <w:sz w:val="16"/>
        </w:rPr>
        <w:t xml:space="preserve"> and values </w:t>
      </w:r>
      <w:r w:rsidRPr="002A40E0">
        <w:rPr>
          <w:rStyle w:val="StyleBoldUnderline"/>
        </w:rPr>
        <w:t>to achieve societies</w:t>
      </w:r>
      <w:r>
        <w:rPr>
          <w:rStyle w:val="StyleBoldUnderline"/>
        </w:rPr>
        <w:t xml:space="preserve"> </w:t>
      </w:r>
      <w:r w:rsidRPr="002A40E0">
        <w:rPr>
          <w:rStyle w:val="StyleBoldUnderline"/>
        </w:rPr>
        <w:t>in harmony with nature, especially principles in managing ecological</w:t>
      </w:r>
      <w:r>
        <w:rPr>
          <w:rStyle w:val="StyleBoldUnderline"/>
        </w:rPr>
        <w:t xml:space="preserve"> </w:t>
      </w:r>
      <w:r w:rsidRPr="002A40E0">
        <w:rPr>
          <w:rStyle w:val="StyleBoldUnderline"/>
        </w:rPr>
        <w:t>systems and biodiversity.</w:t>
      </w:r>
      <w:r w:rsidRPr="002A40E0">
        <w:rPr>
          <w:sz w:val="16"/>
        </w:rPr>
        <w:t xml:space="preserve"> The Ministry of the Environment </w:t>
      </w:r>
      <w:r w:rsidRPr="002A40E0">
        <w:rPr>
          <w:rStyle w:val="StyleBoldUnderline"/>
        </w:rPr>
        <w:t>and the United</w:t>
      </w:r>
      <w:r>
        <w:rPr>
          <w:rStyle w:val="StyleBoldUnderline"/>
        </w:rPr>
        <w:t xml:space="preserve"> </w:t>
      </w:r>
      <w:r w:rsidRPr="002A40E0">
        <w:rPr>
          <w:rStyle w:val="StyleBoldUnderline"/>
        </w:rPr>
        <w:t>Nations</w:t>
      </w:r>
      <w:r w:rsidRPr="002A40E0">
        <w:rPr>
          <w:sz w:val="16"/>
        </w:rPr>
        <w:t xml:space="preserve"> University Institute of Advanced Studies (UNU-IAS</w:t>
      </w:r>
      <w:r w:rsidRPr="002A40E0">
        <w:rPr>
          <w:rStyle w:val="StyleBoldUnderline"/>
        </w:rPr>
        <w:t>), together</w:t>
      </w:r>
      <w:r>
        <w:rPr>
          <w:rStyle w:val="StyleBoldUnderline"/>
        </w:rPr>
        <w:t xml:space="preserve"> </w:t>
      </w:r>
      <w:r w:rsidRPr="002A40E0">
        <w:rPr>
          <w:rStyle w:val="StyleBoldUnderline"/>
        </w:rPr>
        <w:t>with</w:t>
      </w:r>
      <w:r w:rsidRPr="002A40E0">
        <w:rPr>
          <w:sz w:val="16"/>
        </w:rPr>
        <w:t xml:space="preserve"> NGOs such as World Wide Fund for Nature (WWF) </w:t>
      </w:r>
      <w:r w:rsidRPr="002A40E0">
        <w:rPr>
          <w:rStyle w:val="StyleBoldUnderline"/>
        </w:rPr>
        <w:t>Japan, are jointly</w:t>
      </w:r>
      <w:r>
        <w:rPr>
          <w:rStyle w:val="StyleBoldUnderline"/>
        </w:rPr>
        <w:t xml:space="preserve"> </w:t>
      </w:r>
      <w:r w:rsidRPr="002A40E0">
        <w:rPr>
          <w:rStyle w:val="StyleBoldUnderline"/>
        </w:rPr>
        <w:t>working on the Satoyama Initiative</w:t>
      </w:r>
      <w:r w:rsidRPr="002A40E0">
        <w:rPr>
          <w:sz w:val="16"/>
        </w:rPr>
        <w:t xml:space="preserve">. </w:t>
      </w:r>
      <w:r w:rsidRPr="002A40E0">
        <w:rPr>
          <w:rStyle w:val="StyleBoldUnderline"/>
        </w:rPr>
        <w:t>This demonstrates how traditional</w:t>
      </w:r>
      <w:r>
        <w:rPr>
          <w:rStyle w:val="StyleBoldUnderline"/>
        </w:rPr>
        <w:t xml:space="preserve"> </w:t>
      </w:r>
      <w:r w:rsidRPr="002A40E0">
        <w:rPr>
          <w:rStyle w:val="StyleBoldUnderline"/>
        </w:rPr>
        <w:t xml:space="preserve">Japanese </w:t>
      </w:r>
      <w:r w:rsidRPr="002A40E0">
        <w:rPr>
          <w:sz w:val="16"/>
        </w:rPr>
        <w:t xml:space="preserve">land and </w:t>
      </w:r>
      <w:r w:rsidRPr="002A40E0">
        <w:rPr>
          <w:rStyle w:val="StyleBoldUnderline"/>
        </w:rPr>
        <w:t>marine conservation efforts known as</w:t>
      </w:r>
      <w:r w:rsidRPr="002A40E0">
        <w:rPr>
          <w:sz w:val="16"/>
        </w:rPr>
        <w:t xml:space="preserve"> ‘satoyama’ and ‘</w:t>
      </w:r>
      <w:r w:rsidRPr="002A40E0">
        <w:rPr>
          <w:rStyle w:val="StyleBoldUnderline"/>
        </w:rPr>
        <w:t>satoumi’ can serve as examples of how other nations can preserve ecosystems</w:t>
      </w:r>
      <w:r>
        <w:rPr>
          <w:rStyle w:val="StyleBoldUnderline"/>
        </w:rPr>
        <w:t xml:space="preserve"> </w:t>
      </w:r>
      <w:r w:rsidRPr="002A40E0">
        <w:rPr>
          <w:rStyle w:val="StyleBoldUnderline"/>
        </w:rPr>
        <w:t>and biodiversity.</w:t>
      </w:r>
    </w:p>
    <w:p w14:paraId="3A236D42" w14:textId="77777777" w:rsidR="00475AE6" w:rsidRPr="008D6160" w:rsidRDefault="00475AE6" w:rsidP="00475AE6">
      <w:pPr>
        <w:pStyle w:val="Heading4"/>
      </w:pPr>
      <w:r w:rsidRPr="008D6160">
        <w:t>Solves water shoratages</w:t>
      </w:r>
    </w:p>
    <w:p w14:paraId="7C2348F3" w14:textId="77777777" w:rsidR="00475AE6" w:rsidRPr="00B21C3C" w:rsidRDefault="00475AE6" w:rsidP="00475AE6">
      <w:pPr>
        <w:rPr>
          <w:b/>
        </w:rPr>
      </w:pPr>
      <w:r>
        <w:rPr>
          <w:b/>
        </w:rPr>
        <w:t xml:space="preserve">Heng 14, </w:t>
      </w:r>
      <w:r w:rsidRPr="003769DD">
        <w:rPr>
          <w:sz w:val="16"/>
        </w:rPr>
        <w:t>Lee Kuan Yew School of Public Policy, Na</w:t>
      </w:r>
      <w:r>
        <w:rPr>
          <w:sz w:val="16"/>
        </w:rPr>
        <w:t>tional University of Singapore,</w:t>
      </w:r>
      <w:r w:rsidRPr="003769DD">
        <w:rPr>
          <w:sz w:val="16"/>
        </w:rPr>
        <w:t xml:space="preserve"> </w:t>
      </w:r>
      <w:r>
        <w:rPr>
          <w:sz w:val="16"/>
        </w:rPr>
        <w:t>(Yee-Kuang “Beyond ‘kawaii’ pop culture: Japan’s normative soft power as global trouble-shooter” The Pacific Review, Volume 27, Issue 2, 2014, Taylor and Francis)</w:t>
      </w:r>
    </w:p>
    <w:p w14:paraId="70B29985" w14:textId="77777777" w:rsidR="00475AE6" w:rsidRPr="001D1A58" w:rsidRDefault="00475AE6" w:rsidP="00475AE6">
      <w:pPr>
        <w:rPr>
          <w:b/>
          <w:sz w:val="16"/>
        </w:rPr>
      </w:pPr>
      <w:r w:rsidRPr="00B21C3C">
        <w:rPr>
          <w:rStyle w:val="StyleBoldUnderline"/>
        </w:rPr>
        <w:t>Japan wields an advantage here</w:t>
      </w:r>
      <w:r>
        <w:rPr>
          <w:rStyle w:val="StyleBoldUnderline"/>
        </w:rPr>
        <w:t xml:space="preserve"> </w:t>
      </w:r>
      <w:r w:rsidRPr="00B21C3C">
        <w:rPr>
          <w:rStyle w:val="StyleBoldUnderline"/>
        </w:rPr>
        <w:t>because ‘its strength lies not in hard power but in soft power</w:t>
      </w:r>
      <w:r w:rsidRPr="00B21C3C">
        <w:rPr>
          <w:sz w:val="16"/>
        </w:rPr>
        <w:t xml:space="preserve"> with strong emphasis on civilian sectors. </w:t>
      </w:r>
      <w:r w:rsidRPr="00B21C3C">
        <w:rPr>
          <w:rStyle w:val="StyleBoldUnderline"/>
        </w:rPr>
        <w:t>There is high investment in R&amp;D</w:t>
      </w:r>
      <w:r w:rsidRPr="00B21C3C">
        <w:rPr>
          <w:sz w:val="16"/>
        </w:rPr>
        <w:t xml:space="preserve"> at 3.5 per cent of GDP, highest of all G8 countries: 80 per cent of research is made by private sector’ (Yakushiji 2008: 62–3). Indeed, as Lee (2011: 28) observed, ‘</w:t>
      </w:r>
      <w:r w:rsidRPr="000D2679">
        <w:rPr>
          <w:rStyle w:val="StyleBoldUnderline"/>
        </w:rPr>
        <w:t>Japan,</w:t>
      </w:r>
      <w:r w:rsidRPr="00B21C3C">
        <w:rPr>
          <w:sz w:val="16"/>
        </w:rPr>
        <w:t xml:space="preserve"> with its vigorous NGO community, </w:t>
      </w:r>
      <w:r w:rsidRPr="000D2679">
        <w:rPr>
          <w:rStyle w:val="StyleBoldUnderline"/>
        </w:rPr>
        <w:t>has developed tremendous</w:t>
      </w:r>
      <w:r>
        <w:rPr>
          <w:rStyle w:val="StyleBoldUnderline"/>
        </w:rPr>
        <w:t xml:space="preserve"> </w:t>
      </w:r>
      <w:r w:rsidRPr="000D2679">
        <w:rPr>
          <w:rStyle w:val="StyleBoldUnderline"/>
        </w:rPr>
        <w:t>soft power and influence in human rights issues, environmental</w:t>
      </w:r>
      <w:r>
        <w:rPr>
          <w:rStyle w:val="StyleBoldUnderline"/>
        </w:rPr>
        <w:t xml:space="preserve"> </w:t>
      </w:r>
      <w:r w:rsidRPr="000D2679">
        <w:rPr>
          <w:rStyle w:val="StyleBoldUnderline"/>
        </w:rPr>
        <w:t>issues, and other non-traditional security areas’</w:t>
      </w:r>
      <w:r w:rsidRPr="00B21C3C">
        <w:rPr>
          <w:sz w:val="16"/>
        </w:rPr>
        <w:t xml:space="preserve">. Mekong Watch for instance works to bridge gaps between Japanese aid policies and recipients of such aid in the Mekong region. </w:t>
      </w:r>
      <w:r w:rsidRPr="000D2679">
        <w:rPr>
          <w:rStyle w:val="StyleBoldUnderline"/>
        </w:rPr>
        <w:t>With regard to the role of corporations,</w:t>
      </w:r>
      <w:r>
        <w:rPr>
          <w:rStyle w:val="StyleBoldUnderline"/>
        </w:rPr>
        <w:t xml:space="preserve"> </w:t>
      </w:r>
      <w:r w:rsidRPr="00B21C3C">
        <w:rPr>
          <w:sz w:val="16"/>
        </w:rPr>
        <w:t>METI (2009: 451) argued that ‘</w:t>
      </w:r>
      <w:r w:rsidRPr="001D1A58">
        <w:rPr>
          <w:rStyle w:val="StyleBoldUnderline"/>
        </w:rPr>
        <w:t>excellent technologies of Japanese-owned companies succeeded in solving water shortage issues overseas’</w:t>
      </w:r>
      <w:r w:rsidRPr="001D1A58">
        <w:rPr>
          <w:b/>
          <w:sz w:val="16"/>
        </w:rPr>
        <w:t xml:space="preserve">. </w:t>
      </w:r>
    </w:p>
    <w:p w14:paraId="0EB87E47" w14:textId="77777777" w:rsidR="00FB4120" w:rsidRDefault="00C101CB" w:rsidP="009E098C">
      <w:pPr>
        <w:pStyle w:val="Heading1"/>
      </w:pPr>
      <w:r>
        <w:lastRenderedPageBreak/>
        <w:t xml:space="preserve">2nc - </w:t>
      </w:r>
      <w:r w:rsidR="00FB4120">
        <w:t>relations good</w:t>
      </w:r>
    </w:p>
    <w:p w14:paraId="56D1201D" w14:textId="77777777" w:rsidR="00FB4120" w:rsidRPr="00C6260A" w:rsidRDefault="00FB4120" w:rsidP="00FB4120">
      <w:pPr>
        <w:pStyle w:val="Heading4"/>
      </w:pPr>
      <w:r w:rsidRPr="00C6260A">
        <w:t>US-Japan alliance solves the aff – secures ocean, global order and ocean exploration</w:t>
      </w:r>
    </w:p>
    <w:p w14:paraId="2FC9ECD3" w14:textId="77777777" w:rsidR="00FB4120" w:rsidRPr="00C6260A" w:rsidRDefault="00FB4120" w:rsidP="00FB4120">
      <w:r w:rsidRPr="00C6260A">
        <w:rPr>
          <w:rStyle w:val="StyleStyleBold12pt"/>
        </w:rPr>
        <w:t>CSIS 09</w:t>
      </w:r>
      <w:r w:rsidRPr="00C6260A">
        <w:t xml:space="preserve"> [Center for Strategic and International Studies, ‘Relations at Sea: The U.S.-Japan Alliance on the Oceans”, Pacific Forum CSIS, Issues &amp; Insights Vol. 9-No. 9, June 2009, </w:t>
      </w:r>
      <w:hyperlink r:id="rId63" w:history="1">
        <w:r w:rsidRPr="00C6260A">
          <w:rPr>
            <w:rStyle w:val="Hyperlink"/>
          </w:rPr>
          <w:t>http://csis.org/files/publication/issuesinsights_v09n09.pdf</w:t>
        </w:r>
      </w:hyperlink>
      <w:r w:rsidRPr="00C6260A">
        <w:t>] // t-haas</w:t>
      </w:r>
    </w:p>
    <w:p w14:paraId="708F30E4" w14:textId="77777777" w:rsidR="00FB4120" w:rsidRPr="00C6260A" w:rsidRDefault="00FB4120" w:rsidP="00FB4120">
      <w:r w:rsidRPr="00C6260A">
        <w:t>**</w:t>
      </w:r>
      <w:proofErr w:type="gramStart"/>
      <w:r w:rsidRPr="00C6260A">
        <w:t>also</w:t>
      </w:r>
      <w:proofErr w:type="gramEnd"/>
      <w:r w:rsidRPr="00C6260A">
        <w:t xml:space="preserve"> solves environment, freedom of the seas, deterrence, arctic trade routes, multilateralism</w:t>
      </w:r>
    </w:p>
    <w:p w14:paraId="40539DA7" w14:textId="77777777" w:rsidR="00FB4120" w:rsidRPr="00C6260A" w:rsidRDefault="00FB4120" w:rsidP="00FB4120">
      <w:pPr>
        <w:rPr>
          <w:rStyle w:val="Emphasis"/>
        </w:rPr>
      </w:pPr>
      <w:r w:rsidRPr="00C6260A">
        <w:t xml:space="preserve">The </w:t>
      </w:r>
      <w:r w:rsidRPr="00C6260A">
        <w:rPr>
          <w:rStyle w:val="Emphasis"/>
        </w:rPr>
        <w:t>core components of the U.S.-Japan security alliance</w:t>
      </w:r>
      <w:r w:rsidRPr="00C6260A">
        <w:rPr>
          <w:rStyle w:val="StyleBoldUnderline"/>
        </w:rPr>
        <w:t xml:space="preserve"> – power projection, control of the seas, and deterrence – </w:t>
      </w:r>
      <w:r w:rsidRPr="00C6260A">
        <w:rPr>
          <w:rStyle w:val="Emphasis"/>
        </w:rPr>
        <w:t>are intrinsically related to sea power</w:t>
      </w:r>
      <w:r w:rsidRPr="00C6260A">
        <w:t xml:space="preserve">. Yet even though </w:t>
      </w:r>
      <w:r w:rsidRPr="00C6260A">
        <w:rPr>
          <w:rStyle w:val="StyleBoldUnderline"/>
        </w:rPr>
        <w:t>maritime cooperation is part of a larger framework of security collaboration, there is little spillover from the two countries’ joint efforts on nontraditional security issues to conventional security concerns</w:t>
      </w:r>
      <w:r w:rsidRPr="00C6260A">
        <w:t xml:space="preserve">. This could change as two new traditionally land-based powers – China and Russia – begin to turn their attention to the seas. The </w:t>
      </w:r>
      <w:r w:rsidRPr="00C6260A">
        <w:rPr>
          <w:rStyle w:val="StyleBoldUnderline"/>
        </w:rPr>
        <w:t>prospect</w:t>
      </w:r>
      <w:r w:rsidRPr="00C6260A">
        <w:t xml:space="preserve"> </w:t>
      </w:r>
      <w:r w:rsidRPr="00C6260A">
        <w:rPr>
          <w:rStyle w:val="StyleBoldUnderline"/>
        </w:rPr>
        <w:t>of a melting Arctic Ocean, creating new sea routes, makes such efforts even more compelling</w:t>
      </w:r>
      <w:r w:rsidRPr="00C6260A">
        <w:t xml:space="preserve">. It is unclear how some </w:t>
      </w:r>
      <w:proofErr w:type="gramStart"/>
      <w:r w:rsidRPr="00C6260A">
        <w:t>countries,</w:t>
      </w:r>
      <w:proofErr w:type="gramEnd"/>
      <w:r w:rsidRPr="00C6260A">
        <w:t xml:space="preserve"> China in particular, will act as they move to the maritime domain. For some, it is a hegemon in waiting, preparing to supplant the U.S. as the leading power in the western Pacific. For others, </w:t>
      </w:r>
      <w:r w:rsidRPr="00C6260A">
        <w:rPr>
          <w:rStyle w:val="StyleBoldUnderline"/>
        </w:rPr>
        <w:t>China is focused on development and will not risk upsetting the status quo</w:t>
      </w:r>
      <w:r w:rsidRPr="00C6260A">
        <w:t xml:space="preserve">. No matter what Chinese intentions are, </w:t>
      </w:r>
      <w:r w:rsidRPr="00C6260A">
        <w:rPr>
          <w:rStyle w:val="StyleBoldUnderline"/>
        </w:rPr>
        <w:t>this is an important moment for Japan</w:t>
      </w:r>
      <w:r w:rsidRPr="00C6260A">
        <w:t xml:space="preserve">. Not only are new powers beginning to encroach on the seas, historically Japan’s domain, but </w:t>
      </w:r>
      <w:r w:rsidRPr="00C6260A">
        <w:rPr>
          <w:rStyle w:val="StyleBoldUnderline"/>
        </w:rPr>
        <w:t>new</w:t>
      </w:r>
      <w:r w:rsidRPr="00C6260A">
        <w:t xml:space="preserve"> </w:t>
      </w:r>
      <w:r w:rsidRPr="00C6260A">
        <w:rPr>
          <w:rStyle w:val="StyleBoldUnderline"/>
        </w:rPr>
        <w:t>maritime opportunities</w:t>
      </w:r>
      <w:r w:rsidRPr="00C6260A">
        <w:t xml:space="preserve"> – </w:t>
      </w:r>
      <w:r w:rsidRPr="00C6260A">
        <w:rPr>
          <w:rStyle w:val="StyleBoldUnderline"/>
        </w:rPr>
        <w:t>such as the opening of Arctic trade routes – are presenting themselves</w:t>
      </w:r>
      <w:r w:rsidRPr="00C6260A">
        <w:t xml:space="preserve">. </w:t>
      </w:r>
      <w:r w:rsidRPr="00C6260A">
        <w:rPr>
          <w:rStyle w:val="StyleBoldUnderline"/>
        </w:rPr>
        <w:t xml:space="preserve">Japan should reach out to other partners to help secure </w:t>
      </w:r>
      <w:proofErr w:type="gramStart"/>
      <w:r w:rsidRPr="00C6260A">
        <w:rPr>
          <w:rStyle w:val="StyleBoldUnderline"/>
        </w:rPr>
        <w:t>sea lanes</w:t>
      </w:r>
      <w:proofErr w:type="gramEnd"/>
      <w:r w:rsidRPr="00C6260A">
        <w:t xml:space="preserve">. A </w:t>
      </w:r>
      <w:r w:rsidRPr="00C6260A">
        <w:rPr>
          <w:rStyle w:val="StyleBoldUnderline"/>
        </w:rPr>
        <w:t>critical need is institutionalizing cooperation</w:t>
      </w:r>
      <w:r w:rsidRPr="00C6260A">
        <w:t xml:space="preserve">. Various </w:t>
      </w:r>
      <w:r w:rsidRPr="00C6260A">
        <w:rPr>
          <w:rStyle w:val="StyleBoldUnderline"/>
        </w:rPr>
        <w:t>forums</w:t>
      </w:r>
      <w:r w:rsidRPr="00C6260A">
        <w:t xml:space="preserve"> for this </w:t>
      </w:r>
      <w:r w:rsidRPr="00C6260A">
        <w:rPr>
          <w:rStyle w:val="StyleBoldUnderline"/>
        </w:rPr>
        <w:t>exist</w:t>
      </w:r>
      <w:r w:rsidRPr="00C6260A">
        <w:t xml:space="preserve">, but </w:t>
      </w:r>
      <w:r w:rsidRPr="00C6260A">
        <w:rPr>
          <w:rStyle w:val="StyleBoldUnderline"/>
        </w:rPr>
        <w:t>these should be expanded and strengthened</w:t>
      </w:r>
      <w:r w:rsidRPr="00C6260A">
        <w:t xml:space="preserve">. They are laying a foundation for cooperation that is key to regional and global security and prosperity. Coast guards will play a key role in protecting the oceans. This poses new challenges since coast guards are very different from navies, both in how they act and how they are structured. </w:t>
      </w:r>
      <w:r w:rsidRPr="00C6260A">
        <w:rPr>
          <w:rStyle w:val="StyleBoldUnderline"/>
        </w:rPr>
        <w:t xml:space="preserve">Ensuring cooperation between countries and between services requires ongoing effort. </w:t>
      </w:r>
      <w:r w:rsidRPr="00C6260A">
        <w:rPr>
          <w:rStyle w:val="Emphasis"/>
        </w:rPr>
        <w:t>A “whole of government” approach is needed.</w:t>
      </w:r>
      <w:r w:rsidRPr="00C6260A">
        <w:t xml:space="preserve"> While </w:t>
      </w:r>
      <w:r w:rsidRPr="00C6260A">
        <w:rPr>
          <w:rStyle w:val="StyleBoldUnderline"/>
        </w:rPr>
        <w:t>multilateral cooperation is vital</w:t>
      </w:r>
      <w:r w:rsidRPr="00C6260A">
        <w:t xml:space="preserve">, </w:t>
      </w:r>
      <w:r w:rsidRPr="00C6260A">
        <w:rPr>
          <w:rStyle w:val="Emphasis"/>
        </w:rPr>
        <w:t>U.S-Japan maritime cooperation should remain the cornerstone of both countries’ efforts</w:t>
      </w:r>
      <w:r w:rsidRPr="00C6260A">
        <w:t xml:space="preserve">. </w:t>
      </w:r>
      <w:r w:rsidRPr="00C6260A">
        <w:rPr>
          <w:rStyle w:val="StyleBoldUnderline"/>
        </w:rPr>
        <w:t>It is an indispensable element of U.S. national security strategies and has helped provide Japan with a platform for its own international ambitions</w:t>
      </w:r>
      <w:r w:rsidRPr="00C6260A">
        <w:t xml:space="preserve">. Bilateral cooperation was much in need and very successful in the response to the December 2004 tsunami that hit Indonesia. Considerably </w:t>
      </w:r>
      <w:r w:rsidRPr="00C6260A">
        <w:rPr>
          <w:rStyle w:val="StyleBoldUnderline"/>
        </w:rPr>
        <w:t>more can be done</w:t>
      </w:r>
      <w:r w:rsidRPr="00C6260A">
        <w:t xml:space="preserve">, however. </w:t>
      </w:r>
      <w:r w:rsidRPr="00C6260A">
        <w:rPr>
          <w:rStyle w:val="StyleBoldUnderline"/>
        </w:rPr>
        <w:t>Equally important are national strategies to ensure safe and environmental smart exploitation of the oceans</w:t>
      </w:r>
      <w:r w:rsidRPr="00C6260A">
        <w:t xml:space="preserve">. All </w:t>
      </w:r>
      <w:r w:rsidRPr="00C6260A">
        <w:rPr>
          <w:rStyle w:val="StyleBoldUnderline"/>
        </w:rPr>
        <w:t>nations need a better grasp of the harmful effects of environmental degradation on the seas and marine resources</w:t>
      </w:r>
      <w:r w:rsidRPr="00C6260A">
        <w:t xml:space="preserve">. Better protection against piracy is needed. </w:t>
      </w:r>
      <w:r w:rsidRPr="00C6260A">
        <w:rPr>
          <w:rStyle w:val="StyleBoldUnderline"/>
        </w:rPr>
        <w:t>All governments need to be alert to and prepared to resolve tensions created by national efforts to protect ocean resources and international rights of navigation and free passage</w:t>
      </w:r>
      <w:r w:rsidRPr="00C6260A">
        <w:t xml:space="preserve">. </w:t>
      </w:r>
      <w:r w:rsidRPr="00C6260A">
        <w:rPr>
          <w:rStyle w:val="StyleBoldUnderline"/>
        </w:rPr>
        <w:t>Japan and the U.S. must establish a genuine partnership on the high seas, one that responds to new and traditional security threats</w:t>
      </w:r>
      <w:r w:rsidRPr="00C6260A">
        <w:t xml:space="preserve">. The </w:t>
      </w:r>
      <w:r w:rsidRPr="00C6260A">
        <w:rPr>
          <w:rStyle w:val="Emphasis"/>
        </w:rPr>
        <w:t>U.S. must have faith in and be ready to rely on Japanese maritime assets</w:t>
      </w:r>
      <w:r w:rsidRPr="00C6260A">
        <w:t xml:space="preserve">. The Maritime Self-Defense Forces will be at the center of that effort, but </w:t>
      </w:r>
      <w:r w:rsidRPr="00C6260A">
        <w:rPr>
          <w:rStyle w:val="StyleBoldUnderline"/>
        </w:rPr>
        <w:t>this strategy will rely on all of Japan’s maritime related agencies and assets</w:t>
      </w:r>
      <w:r w:rsidRPr="00C6260A">
        <w:t xml:space="preserve">. This </w:t>
      </w:r>
      <w:r w:rsidRPr="00C6260A">
        <w:rPr>
          <w:rStyle w:val="StyleBoldUnderline"/>
        </w:rPr>
        <w:t>strategy should “maintain and strengthen the existing infrastructure of Japan-U.S. security cooperation in the western Pacific” and develop a “new infrastructure for cooperation in the</w:t>
      </w:r>
      <w:r w:rsidRPr="00C6260A">
        <w:t xml:space="preserve"> Indian Ocean and Arabian Sea. Japanese experience and knowhow can be applied to future SLOCs in the </w:t>
      </w:r>
      <w:r w:rsidRPr="00C6260A">
        <w:rPr>
          <w:rStyle w:val="StyleBoldUnderline"/>
        </w:rPr>
        <w:t>Arctic Ocean</w:t>
      </w:r>
      <w:r w:rsidRPr="00C6260A">
        <w:t xml:space="preserve">. </w:t>
      </w:r>
      <w:r w:rsidRPr="00C6260A">
        <w:rPr>
          <w:rStyle w:val="Emphasis"/>
        </w:rPr>
        <w:t xml:space="preserve">Japan must assume key </w:t>
      </w:r>
      <w:r w:rsidRPr="00C6260A">
        <w:rPr>
          <w:rStyle w:val="Emphasis"/>
        </w:rPr>
        <w:lastRenderedPageBreak/>
        <w:t xml:space="preserve">roles and missions in theaters to which Japan can apply its capabilities, resources, and expertise. </w:t>
      </w:r>
    </w:p>
    <w:p w14:paraId="62D3EF33" w14:textId="77777777" w:rsidR="00FB4120" w:rsidRPr="00C6260A" w:rsidRDefault="00FB4120" w:rsidP="00FB4120">
      <w:pPr>
        <w:tabs>
          <w:tab w:val="left" w:pos="930"/>
        </w:tabs>
      </w:pPr>
      <w:r w:rsidRPr="00C6260A">
        <w:t xml:space="preserve"> </w:t>
      </w:r>
    </w:p>
    <w:p w14:paraId="778C6811" w14:textId="77777777" w:rsidR="00FB4120" w:rsidRPr="00C6260A" w:rsidRDefault="00FB4120" w:rsidP="00FB4120">
      <w:pPr>
        <w:pStyle w:val="Heading4"/>
      </w:pPr>
      <w:r>
        <w:t>U</w:t>
      </w:r>
      <w:r w:rsidRPr="00C6260A">
        <w:t>S-Japan Coop solves a laundry list of impacts</w:t>
      </w:r>
    </w:p>
    <w:p w14:paraId="60814DA2" w14:textId="77777777" w:rsidR="00FB4120" w:rsidRPr="00C6260A" w:rsidRDefault="00FB4120" w:rsidP="00FB4120">
      <w:r w:rsidRPr="00C6260A">
        <w:rPr>
          <w:b/>
        </w:rPr>
        <w:t xml:space="preserve">TJF 9 </w:t>
      </w:r>
      <w:r w:rsidRPr="00C6260A">
        <w:t>-- The Japan Foundation (first organization that specializes in international cultural exchange in Japan. “Japan &amp; US Soft Power: Addressing Global Challenges”, FULBRIGHT/CULCON JOINT SYMPOSIUM, 12 June 2009 https://www.jpf.go.jp/culcon/fulbright-culcon/dl/softpower_summary.pdf)</w:t>
      </w:r>
    </w:p>
    <w:p w14:paraId="5B8C2A9F" w14:textId="77777777" w:rsidR="00FB4120" w:rsidRPr="00C6260A" w:rsidRDefault="00FB4120" w:rsidP="00FB4120">
      <w:pPr>
        <w:rPr>
          <w:u w:val="single"/>
        </w:rPr>
      </w:pPr>
      <w:r w:rsidRPr="00C6260A">
        <w:rPr>
          <w:rStyle w:val="StyleBoldUnderline"/>
        </w:rPr>
        <w:t>In Japan’s relations with Russia and China</w:t>
      </w:r>
      <w:r w:rsidRPr="00C6260A">
        <w:rPr>
          <w:sz w:val="14"/>
        </w:rPr>
        <w:t xml:space="preserve">, exchange </w:t>
      </w:r>
      <w:r w:rsidRPr="00C6260A">
        <w:rPr>
          <w:rStyle w:val="StyleBoldUnderline"/>
        </w:rPr>
        <w:t xml:space="preserve">programs have been a highly effective application of soft power. </w:t>
      </w:r>
      <w:r w:rsidRPr="00C6260A">
        <w:rPr>
          <w:sz w:val="14"/>
        </w:rPr>
        <w:t xml:space="preserve">However, it is hard to see how soft power will affect North Korea. There are issues in the world where there are no alternatives to hard power, so the question then is how you apply it smartly. For example, sanctions that have no effect are not smart power. </w:t>
      </w:r>
      <w:r w:rsidRPr="00C6260A">
        <w:rPr>
          <w:rStyle w:val="StyleBoldUnderline"/>
        </w:rPr>
        <w:t xml:space="preserve">In contemplating possible contingencies such as an attack on Japan or South Korea or a collapse of North Korea, </w:t>
      </w:r>
      <w:r w:rsidRPr="00C6260A">
        <w:rPr>
          <w:sz w:val="14"/>
        </w:rPr>
        <w:t xml:space="preserve">it should be noted that </w:t>
      </w:r>
      <w:r w:rsidRPr="00C6260A">
        <w:rPr>
          <w:rStyle w:val="StyleBoldUnderline"/>
        </w:rPr>
        <w:t>China has legitimate security concerns about North Korea and that the US is no longer in a position to manage this situation on its own but must work with the countries in the region. In the context of Japan-US soft power collaboration, we need to</w:t>
      </w:r>
      <w:r w:rsidRPr="00C6260A">
        <w:rPr>
          <w:sz w:val="14"/>
        </w:rPr>
        <w:t xml:space="preserve"> figure out how to engage and how </w:t>
      </w:r>
      <w:r w:rsidRPr="00C6260A">
        <w:rPr>
          <w:rStyle w:val="StyleBoldUnderline"/>
        </w:rPr>
        <w:t>to incorporate China in international relations</w:t>
      </w:r>
      <w:r w:rsidRPr="00C6260A">
        <w:rPr>
          <w:sz w:val="14"/>
        </w:rPr>
        <w:t xml:space="preserve">. One approach is to see China, with its command economy model, in an underground competition with us over who will come out of this economic recession in the quickest and most effective manner. </w:t>
      </w:r>
      <w:r w:rsidRPr="00C6260A">
        <w:rPr>
          <w:rStyle w:val="StyleBoldUnderline"/>
        </w:rPr>
        <w:t>Another is to see relations with China not as a zero-sum game; it is a win-win situation</w:t>
      </w:r>
      <w:r w:rsidRPr="00C6260A">
        <w:rPr>
          <w:sz w:val="14"/>
        </w:rPr>
        <w:t xml:space="preserve">. </w:t>
      </w:r>
      <w:r w:rsidRPr="00C6260A">
        <w:rPr>
          <w:rStyle w:val="StyleBoldUnderline"/>
        </w:rPr>
        <w:t>We should attempt to deal with Chinese problems such as CO2 emissions</w:t>
      </w:r>
      <w:r w:rsidRPr="00C6260A">
        <w:rPr>
          <w:sz w:val="14"/>
        </w:rPr>
        <w:t xml:space="preserve"> trilaterally. A historical parallel was drawn with Germany in the Bismarck era. Would China, like Kaiser after Bismarck’s peaceful diplomacy of, feel that it should wield its power? </w:t>
      </w:r>
      <w:r w:rsidRPr="00C6260A">
        <w:rPr>
          <w:rStyle w:val="StyleBoldUnderline"/>
        </w:rPr>
        <w:t>We should work on China and lead China to a direction that we would like to see. Afghanistan, counterterrorism, the environment, global warming, energy saving and pandemics prevention were also possible areas for Japan-US collaboration based on shared national interests. If the Democratic Party of Japan becomes the ruling party, more might be invested in eliminating poverty, disarmament of nuclear weapons, women’s empowerment, etc. and this would affect the diplomatic policy of Japan.</w:t>
      </w:r>
    </w:p>
    <w:p w14:paraId="2B4C0FBF" w14:textId="77777777" w:rsidR="00FB4120" w:rsidRPr="004258E1" w:rsidRDefault="00FB4120" w:rsidP="00FB4120">
      <w:pPr>
        <w:pStyle w:val="Heading4"/>
      </w:pPr>
      <w:r w:rsidRPr="004258E1">
        <w:t>Positive Japanese-US relations promote world peace and democracy</w:t>
      </w:r>
    </w:p>
    <w:p w14:paraId="2004E123" w14:textId="77777777" w:rsidR="00FB4120" w:rsidRPr="004258E1" w:rsidRDefault="00FB4120" w:rsidP="00FB4120">
      <w:r w:rsidRPr="004258E1">
        <w:rPr>
          <w:b/>
        </w:rPr>
        <w:t>Schoff ‘9</w:t>
      </w:r>
      <w:r w:rsidRPr="004258E1">
        <w:t xml:space="preserve"> [March 09 James L. Schoff - Associate Director of Asia-Paciﬁc Studies, Institute for Foreign Policy Analysis “Realigning Priorities: The U.S.-Japan Alliance &amp; the Future of Extended Deterrence”</w:t>
      </w:r>
    </w:p>
    <w:p w14:paraId="763DD1E1" w14:textId="77777777" w:rsidR="00FB4120" w:rsidRPr="004258E1" w:rsidRDefault="00FB4120" w:rsidP="00FB4120">
      <w:proofErr w:type="gramStart"/>
      <w:r w:rsidRPr="004258E1">
        <w:t>www.ifpa.org</w:t>
      </w:r>
      <w:proofErr w:type="gramEnd"/>
      <w:r w:rsidRPr="004258E1">
        <w:t>/pdf/RealignPriorities.pdf]</w:t>
      </w:r>
    </w:p>
    <w:p w14:paraId="3CA9A098" w14:textId="77777777" w:rsidR="00FB4120" w:rsidRPr="004258E1" w:rsidRDefault="00FB4120" w:rsidP="00FB4120">
      <w:pPr>
        <w:rPr>
          <w:u w:val="single"/>
        </w:rPr>
      </w:pPr>
      <w:r w:rsidRPr="004258E1">
        <w:t xml:space="preserve">Liberal democratic values and principles survived, and prevailed in the Cold War. But the world is still hardly unanimous in embracing these values and principles. Rather, in the age of what Fareed Zakaria calls “the rise of the rest” and emergence of non-democratic economic powers, </w:t>
      </w:r>
      <w:r w:rsidRPr="004258E1">
        <w:rPr>
          <w:u w:val="single"/>
        </w:rPr>
        <w:t>we hear talks about the ascendancy of authoritarian state capitalism model</w:t>
      </w:r>
      <w:r w:rsidRPr="004258E1">
        <w:t xml:space="preserve">, contested modernity, the Beijing consensus, so on and so forth. These notions purport to suggest the viability of alternatives to the values and principles that the free world has defended and </w:t>
      </w:r>
      <w:proofErr w:type="gramStart"/>
      <w:r w:rsidRPr="004258E1">
        <w:t>promoted.With</w:t>
      </w:r>
      <w:proofErr w:type="gramEnd"/>
      <w:r w:rsidRPr="004258E1">
        <w:t xml:space="preserve"> all the talks about alternative values, it is my strong belief that </w:t>
      </w:r>
      <w:r w:rsidRPr="004258E1">
        <w:rPr>
          <w:u w:val="single"/>
        </w:rPr>
        <w:t>parliamentary democracy, civil liberty, the rule of law, and respect for human rights are among the values that all humanity should embrace and strive for. The Japan-U.S. alliance brings together the moral strengths of the two powerful democracies. The continued success of the Japan-U.S. alliance in promoting the world’s peace and stability will speak to the powerful allure of liberal democratic values and world order built around them.</w:t>
      </w:r>
    </w:p>
    <w:p w14:paraId="5282CACC" w14:textId="77777777" w:rsidR="00FB4120" w:rsidRPr="004258E1" w:rsidRDefault="00FB4120" w:rsidP="00FB4120">
      <w:pPr>
        <w:rPr>
          <w:u w:val="single"/>
        </w:rPr>
      </w:pPr>
    </w:p>
    <w:p w14:paraId="7EAADD4E" w14:textId="77777777" w:rsidR="00FB4120" w:rsidRPr="00C6260A" w:rsidRDefault="00FB4120" w:rsidP="00FB4120">
      <w:pPr>
        <w:pStyle w:val="Heading4"/>
      </w:pPr>
      <w:r w:rsidRPr="00C6260A">
        <w:t>Absent a strong US--Japanese alliance- arms races, regional competition and world war become inevitable</w:t>
      </w:r>
    </w:p>
    <w:p w14:paraId="7BF8FA6F" w14:textId="77777777" w:rsidR="00FB4120" w:rsidRPr="00C6260A" w:rsidRDefault="00FB4120" w:rsidP="00FB4120">
      <w:r w:rsidRPr="00C6260A">
        <w:rPr>
          <w:b/>
        </w:rPr>
        <w:t>Khalilzad, 95</w:t>
      </w:r>
      <w:r w:rsidRPr="00C6260A">
        <w:t xml:space="preserve">(zalmay, Washington Quarterly, </w:t>
      </w:r>
      <w:proofErr w:type="gramStart"/>
      <w:r w:rsidRPr="00C6260A">
        <w:t>Spring</w:t>
      </w:r>
      <w:proofErr w:type="gramEnd"/>
      <w:r w:rsidRPr="00C6260A">
        <w:t>, “Losing the Moment? The United States and the World After the Cold War,” lexis)</w:t>
      </w:r>
    </w:p>
    <w:p w14:paraId="19AC7355" w14:textId="77777777" w:rsidR="00FB4120" w:rsidRPr="00C6260A" w:rsidRDefault="00FB4120" w:rsidP="00FB4120">
      <w:pPr>
        <w:rPr>
          <w:sz w:val="16"/>
        </w:rPr>
      </w:pPr>
      <w:r w:rsidRPr="00C6260A">
        <w:rPr>
          <w:sz w:val="16"/>
        </w:rPr>
        <w:lastRenderedPageBreak/>
        <w:t xml:space="preserve">The same is also true of Japan. Given a U.S. withdrawal from the world, Japan would have to look after its own security and build up its military capabilities. China, Korea, and the nations of Southeast Asia already fear Japanese hegemony. </w:t>
      </w:r>
      <w:r w:rsidRPr="00C6260A">
        <w:rPr>
          <w:u w:val="single"/>
        </w:rPr>
        <w:t>Without U.S. protection, Japan is likely to increase its military capability</w:t>
      </w:r>
      <w:r w:rsidRPr="00C6260A">
        <w:rPr>
          <w:sz w:val="16"/>
        </w:rPr>
        <w:t xml:space="preserve"> dramatically -- </w:t>
      </w:r>
      <w:r w:rsidRPr="00C6260A">
        <w:rPr>
          <w:u w:val="single"/>
        </w:rPr>
        <w:t>to balance the growing Chinese forces</w:t>
      </w:r>
      <w:r w:rsidRPr="00C6260A">
        <w:rPr>
          <w:sz w:val="16"/>
        </w:rPr>
        <w:t xml:space="preserve"> and still-significant Russian forces. </w:t>
      </w:r>
      <w:r w:rsidRPr="00C6260A">
        <w:rPr>
          <w:u w:val="single"/>
        </w:rPr>
        <w:t>This could result in arms races, including</w:t>
      </w:r>
      <w:r w:rsidRPr="00C6260A">
        <w:rPr>
          <w:sz w:val="16"/>
        </w:rPr>
        <w:t xml:space="preserve"> the possible </w:t>
      </w:r>
      <w:r w:rsidRPr="00C6260A">
        <w:rPr>
          <w:u w:val="single"/>
        </w:rPr>
        <w:t>acquisition by Japan of nuclear weapons</w:t>
      </w:r>
      <w:r w:rsidRPr="00C6260A">
        <w:rPr>
          <w:sz w:val="16"/>
        </w:rPr>
        <w:t xml:space="preserve">. Given Japanese technological prowess, to say nothing of the plutonium stockpile Japan has acquired in the development of its nuclear power industry, it could obviously become a nuclear weapon state relatively quickly, if it should so decide. It could also build long-range missiles and carrier task forces. </w:t>
      </w:r>
      <w:r w:rsidRPr="00C6260A">
        <w:rPr>
          <w:u w:val="single"/>
        </w:rPr>
        <w:t>With the shifting balance of power</w:t>
      </w:r>
      <w:r w:rsidRPr="00C6260A">
        <w:rPr>
          <w:sz w:val="16"/>
        </w:rPr>
        <w:t xml:space="preserve"> among Japan, China, Russia, and potential new regional powers such as India, Indonesia, and a united Korea could </w:t>
      </w:r>
      <w:r w:rsidRPr="00C6260A">
        <w:rPr>
          <w:u w:val="single"/>
        </w:rPr>
        <w:t>come</w:t>
      </w:r>
      <w:r w:rsidRPr="00C6260A">
        <w:rPr>
          <w:sz w:val="16"/>
        </w:rPr>
        <w:t xml:space="preserve"> significant risks of preventive or </w:t>
      </w:r>
      <w:r w:rsidRPr="00C6260A">
        <w:rPr>
          <w:u w:val="single"/>
        </w:rPr>
        <w:t>preemptive war</w:t>
      </w:r>
      <w:r w:rsidRPr="00C6260A">
        <w:rPr>
          <w:sz w:val="16"/>
        </w:rPr>
        <w:t xml:space="preserve">. Similarly, </w:t>
      </w:r>
      <w:r w:rsidRPr="00C6260A">
        <w:rPr>
          <w:u w:val="single"/>
        </w:rPr>
        <w:t>European</w:t>
      </w:r>
      <w:r w:rsidRPr="00C6260A">
        <w:rPr>
          <w:sz w:val="16"/>
        </w:rPr>
        <w:t xml:space="preserve"> </w:t>
      </w:r>
      <w:r w:rsidRPr="00C6260A">
        <w:rPr>
          <w:u w:val="single"/>
        </w:rPr>
        <w:t>competition for</w:t>
      </w:r>
      <w:r w:rsidRPr="00C6260A">
        <w:rPr>
          <w:sz w:val="16"/>
        </w:rPr>
        <w:t xml:space="preserve"> regional </w:t>
      </w:r>
      <w:r w:rsidRPr="00C6260A">
        <w:rPr>
          <w:u w:val="single"/>
        </w:rPr>
        <w:t>dominance could lead to major wars</w:t>
      </w:r>
      <w:r w:rsidRPr="00C6260A">
        <w:rPr>
          <w:sz w:val="16"/>
        </w:rPr>
        <w:t xml:space="preserve"> in Europe or East Asia. If the United States stayed out of such a war -- an unlikely prospect -- Europe or East Asia could become dominated by a hostile power. Such a development would threaten U.S. interests. </w:t>
      </w:r>
      <w:r w:rsidRPr="00C6260A">
        <w:rPr>
          <w:u w:val="single"/>
        </w:rPr>
        <w:t>A</w:t>
      </w:r>
      <w:r w:rsidRPr="00C6260A">
        <w:rPr>
          <w:sz w:val="16"/>
        </w:rPr>
        <w:t xml:space="preserve"> </w:t>
      </w:r>
      <w:r w:rsidRPr="00C6260A">
        <w:rPr>
          <w:u w:val="single"/>
        </w:rPr>
        <w:t>power that achieved such dominance would seek to exclude the United States</w:t>
      </w:r>
      <w:r w:rsidRPr="00C6260A">
        <w:rPr>
          <w:sz w:val="16"/>
        </w:rPr>
        <w:t xml:space="preserve"> from the area and threaten its interests-economic and political -- in the region. Besides, </w:t>
      </w:r>
      <w:r w:rsidRPr="00C6260A">
        <w:rPr>
          <w:u w:val="single"/>
        </w:rPr>
        <w:t>with</w:t>
      </w:r>
      <w:r w:rsidRPr="00C6260A">
        <w:rPr>
          <w:sz w:val="16"/>
        </w:rPr>
        <w:t xml:space="preserve"> the d</w:t>
      </w:r>
      <w:r w:rsidRPr="00C6260A">
        <w:rPr>
          <w:u w:val="single"/>
        </w:rPr>
        <w:t>omination of Europe</w:t>
      </w:r>
      <w:r w:rsidRPr="00C6260A">
        <w:rPr>
          <w:sz w:val="16"/>
        </w:rPr>
        <w:t xml:space="preserve"> or East </w:t>
      </w:r>
      <w:r w:rsidRPr="00C6260A">
        <w:rPr>
          <w:u w:val="single"/>
        </w:rPr>
        <w:t>Asia, such a power</w:t>
      </w:r>
      <w:r w:rsidRPr="00C6260A">
        <w:rPr>
          <w:sz w:val="16"/>
        </w:rPr>
        <w:t xml:space="preserve"> might seek global hegemony and </w:t>
      </w:r>
      <w:r w:rsidRPr="00C6260A">
        <w:rPr>
          <w:u w:val="single"/>
        </w:rPr>
        <w:t xml:space="preserve">the United States would face another global </w:t>
      </w:r>
      <w:r w:rsidRPr="00C6260A">
        <w:rPr>
          <w:sz w:val="16"/>
        </w:rPr>
        <w:t>Cold War and the risk of a</w:t>
      </w:r>
      <w:r w:rsidRPr="00C6260A">
        <w:rPr>
          <w:u w:val="single"/>
        </w:rPr>
        <w:t xml:space="preserve"> world war</w:t>
      </w:r>
      <w:r w:rsidRPr="00C6260A">
        <w:rPr>
          <w:sz w:val="16"/>
        </w:rPr>
        <w:t xml:space="preserve"> even more catastrophic than the last.</w:t>
      </w:r>
    </w:p>
    <w:p w14:paraId="07D132DD" w14:textId="77777777" w:rsidR="009E098C" w:rsidRPr="00C6260A" w:rsidRDefault="009E098C" w:rsidP="00A95169">
      <w:pPr>
        <w:pStyle w:val="Heading1"/>
      </w:pPr>
    </w:p>
    <w:p w14:paraId="7F98F77D" w14:textId="77777777" w:rsidR="00E867FE" w:rsidRPr="00C6260A" w:rsidRDefault="00A4296F" w:rsidP="00E867FE">
      <w:pPr>
        <w:pStyle w:val="Heading1"/>
      </w:pPr>
      <w:r>
        <w:lastRenderedPageBreak/>
        <w:t>&lt;&lt;&lt;</w:t>
      </w:r>
      <w:proofErr w:type="gramStart"/>
      <w:r w:rsidR="00E867FE" w:rsidRPr="00C6260A">
        <w:t>aff</w:t>
      </w:r>
      <w:proofErr w:type="gramEnd"/>
      <w:r>
        <w:t>&gt;&gt;&gt;</w:t>
      </w:r>
    </w:p>
    <w:p w14:paraId="2A5B60E3" w14:textId="77777777" w:rsidR="00A4296F" w:rsidRDefault="00A4296F" w:rsidP="00E867FE">
      <w:pPr>
        <w:pStyle w:val="Heading1"/>
      </w:pPr>
      <w:r>
        <w:lastRenderedPageBreak/>
        <w:t>***</w:t>
      </w:r>
      <w:proofErr w:type="gramStart"/>
      <w:r w:rsidR="0022466C">
        <w:t>counterplan</w:t>
      </w:r>
      <w:proofErr w:type="gramEnd"/>
    </w:p>
    <w:p w14:paraId="0EA09C4A" w14:textId="77777777" w:rsidR="00E867FE" w:rsidRPr="00C6260A" w:rsidRDefault="00A4296F" w:rsidP="00E867FE">
      <w:pPr>
        <w:pStyle w:val="Heading1"/>
      </w:pPr>
      <w:r>
        <w:lastRenderedPageBreak/>
        <w:t xml:space="preserve">2ac - </w:t>
      </w:r>
      <w:r w:rsidR="00E867FE" w:rsidRPr="00C6260A">
        <w:t>japan nuclear shipping bad</w:t>
      </w:r>
    </w:p>
    <w:p w14:paraId="429882B9" w14:textId="77777777" w:rsidR="00E867FE" w:rsidRPr="00C6260A" w:rsidRDefault="00E867FE" w:rsidP="00E867FE">
      <w:pPr>
        <w:pStyle w:val="Heading4"/>
      </w:pPr>
      <w:r w:rsidRPr="00C6260A">
        <w:t>Japanese commercial nuclear shipping will be a catastrophe for the environment</w:t>
      </w:r>
    </w:p>
    <w:p w14:paraId="6FDBC3C1" w14:textId="77777777" w:rsidR="00E867FE" w:rsidRPr="00C6260A" w:rsidRDefault="00E867FE" w:rsidP="00E867FE">
      <w:r w:rsidRPr="00C6260A">
        <w:rPr>
          <w:b/>
        </w:rPr>
        <w:t>Kaltenstein 11</w:t>
      </w:r>
      <w:r w:rsidRPr="00C6260A">
        <w:t>- John Kaltenstein is Clean Vessels Program Manager for Friends of the Earth - U.S. Kaltenstein works predominately on ship air pollution issues and represents the organization at the IMO. He holds a law degree, with a certificate in Environmental and Natural Resources Law, (“Shipping can do better than nuclear power”, April 7, 2011, http://www.bunkerworld.com/forum/blogs/32/102127/John-Kaltenstein/Shipping-can-do-better-than-nuclear-power#discussion//nemo)</w:t>
      </w:r>
    </w:p>
    <w:p w14:paraId="5CF1A711" w14:textId="77777777" w:rsidR="00E867FE" w:rsidRPr="00C6260A" w:rsidRDefault="00E867FE" w:rsidP="00E867FE">
      <w:pPr>
        <w:rPr>
          <w:rStyle w:val="StyleBoldUnderline"/>
        </w:rPr>
      </w:pPr>
      <w:r w:rsidRPr="00C6260A">
        <w:rPr>
          <w:rStyle w:val="StyleBoldUnderline"/>
        </w:rPr>
        <w:t>The nuclear catastrophe in Japan has focused increasing attention on radiation impacts to the marine environment and cast into question the use of nuclear power by commercial ships</w:t>
      </w:r>
      <w:r w:rsidRPr="00C6260A">
        <w:rPr>
          <w:sz w:val="12"/>
        </w:rPr>
        <w:t xml:space="preserve">. </w:t>
      </w:r>
      <w:proofErr w:type="gramStart"/>
      <w:r w:rsidRPr="00C6260A">
        <w:rPr>
          <w:sz w:val="12"/>
        </w:rPr>
        <w:t>On Thursday, March 31 seawater samples taken near the damaged Fukushima Daiichi nuclear plant contained levels of radioactive iodine almost 4,500 times above the safety standard.</w:t>
      </w:r>
      <w:proofErr w:type="gramEnd"/>
      <w:r w:rsidRPr="00C6260A">
        <w:rPr>
          <w:sz w:val="12"/>
        </w:rPr>
        <w:t xml:space="preserve"> By April 5, Tokyo Electric Power Co. identified iodine-131 at 7.5 million times the standard in seawater taken close to the complex. Radioactive iodine is known to amass in the thyroid and cause cancer. In addition, levels of radioactive cesium have been detected at 1.1 million times the legal limit in seawater adjacent to the nuclear facility. Cesium-137 is particularly harmful to marine life, because it is absorbed by marine plants and accumulates as it makes its way up the food chain. It also has a long half-life: 30 years. The dispersion of radioactive substances, whether via steam release, reactor cooling water runoff, or the unprecedented dumping of more than 11,500 tonnes of radioactive wastewater into the ocean, poses a significant risk to the marine environment, even beyond the area adjacent to the crippled nuclear plant. The breadth and severity of radioactive contamination, combined with the dynamic nature of the marine environment - including the ability of fish and other marine animals to swim great distances - could negatively impact Pacific marine ecosystems in the near and long term. A test last week indicated that cesium-137 levels in a village 25 miles away from the Daiichi nuclear complex surpassed the standard which the Soviet Union used in recommending the abandonment of land surrounding the Chernobyl reactor. This disturbing finding raises the possibility that radioactive contaminants such as cesium-137 could be present in waters outside the boundaries of the current fishing ban, which only extends 12 miles from the plant. Also troubling is the fact that a fish caught 50 miles from the Daiichi nuclear facility earlier this week contained iodine-131 levels that exceeded subsequently established radiation limits for fish. The tragic incident at the Fukushima Daiichi plant also has thrown a spotlight on the issue of nuclear power as an energy source for commercial ships. The classification society Lloyd’s Register has been a proponent of nuclear energy for the sector, in part because of claimed greenhouse gas benefits from using nuclear energy relative to relying on traditional fuel sources. Other groups such as the Cosco shipping company, Atomic Energy of Canada Limited, and World Nuclear Association also have touted nuclear power’s low carbon profile. However, particularly in light of recent events in </w:t>
      </w:r>
      <w:r w:rsidRPr="00C6260A">
        <w:rPr>
          <w:rStyle w:val="Emphasis"/>
        </w:rPr>
        <w:t>Japan</w:t>
      </w:r>
      <w:r w:rsidRPr="00C6260A">
        <w:rPr>
          <w:rStyle w:val="StyleBoldUnderline"/>
        </w:rPr>
        <w:t>, commercial shipping should steer clear of nuclear power. Even in countries with substantial expertise and protocols regarding nuclear plant safety, major accidents can occur. Plenty of other energy alternatives exist for the industry, including clean, renewable wind\ and solar power, and opportunities abound for increasing fuel efficiency through technical and operational measures</w:t>
      </w:r>
      <w:r w:rsidRPr="00C6260A">
        <w:rPr>
          <w:sz w:val="12"/>
        </w:rPr>
        <w:t xml:space="preserve">. In fact, according to a 2009 IMO study, </w:t>
      </w:r>
      <w:r w:rsidRPr="00C6260A">
        <w:rPr>
          <w:rStyle w:val="StyleBoldUnderline"/>
        </w:rPr>
        <w:t>such measures could reduce carbon dioxide emissions by up to 75%. Instead of regressing to a technology plagued by safety, security, and disposal concerns, the shipping sector should focus on 21st century solutions that will enable it to reduce greenhouse gas emissions and not jeopardise the planet</w:t>
      </w:r>
      <w:r w:rsidRPr="00C6260A">
        <w:rPr>
          <w:sz w:val="12"/>
        </w:rPr>
        <w:t xml:space="preserve">. Friends of the Earth firmly believes, and will continue to espouse, </w:t>
      </w:r>
      <w:r w:rsidRPr="00C6260A">
        <w:rPr>
          <w:rStyle w:val="StyleBoldUnderline"/>
        </w:rPr>
        <w:t>that nuclear power has no place on the path toward clean, sustainable shipping.</w:t>
      </w:r>
    </w:p>
    <w:p w14:paraId="3DA31D01" w14:textId="77777777" w:rsidR="0022466C" w:rsidRDefault="0022466C" w:rsidP="00A4296F">
      <w:pPr>
        <w:pStyle w:val="Heading1"/>
      </w:pPr>
      <w:r>
        <w:lastRenderedPageBreak/>
        <w:t>2ac – china da</w:t>
      </w:r>
    </w:p>
    <w:p w14:paraId="359C836F" w14:textId="77777777" w:rsidR="0022466C" w:rsidRDefault="0022466C" w:rsidP="0022466C">
      <w:pPr>
        <w:pStyle w:val="Heading4"/>
      </w:pPr>
      <w:r>
        <w:t>CP triggers conflict – guarantees global impact</w:t>
      </w:r>
    </w:p>
    <w:p w14:paraId="506B0B85" w14:textId="77777777" w:rsidR="0022466C" w:rsidRDefault="0022466C" w:rsidP="0022466C">
      <w:r>
        <w:rPr>
          <w:rStyle w:val="StyleStyleBold12pt"/>
        </w:rPr>
        <w:t>Klare 13</w:t>
      </w:r>
      <w:r>
        <w:t xml:space="preserve"> [Michael T Klare, professor of peace and world security studies at Hampshire College, “Will China-Japan-US Tensions in the Pacific Ignite a Conflict and Sink the Global Economy?</w:t>
      </w:r>
      <w:proofErr w:type="gramStart"/>
      <w:r>
        <w:t>”,</w:t>
      </w:r>
      <w:proofErr w:type="gramEnd"/>
      <w:r>
        <w:t xml:space="preserve"> January 22</w:t>
      </w:r>
      <w:r w:rsidRPr="006866D0">
        <w:rPr>
          <w:vertAlign w:val="superscript"/>
        </w:rPr>
        <w:t>nd</w:t>
      </w:r>
      <w:r>
        <w:t xml:space="preserve">, 2013, </w:t>
      </w:r>
      <w:hyperlink r:id="rId64" w:history="1">
        <w:r w:rsidRPr="00E12CB8">
          <w:rPr>
            <w:rStyle w:val="Hyperlink"/>
          </w:rPr>
          <w:t>http://truth-out.org/news/item/14066-will-china-japan-us-tensions-in-the-pacific-ignite-a-conflict-and-sink-the-global-economy</w:t>
        </w:r>
      </w:hyperlink>
      <w:r>
        <w:t>] // t-haas</w:t>
      </w:r>
    </w:p>
    <w:p w14:paraId="35A5D11F" w14:textId="77777777" w:rsidR="0022466C" w:rsidRDefault="0022466C" w:rsidP="0022466C">
      <w:r>
        <w:t xml:space="preserve">The possibility of an Iranian crisis remains in the spotlight because of the obvious risk of disorder in the Greater Middle East and its threat to global oil production and shipping. </w:t>
      </w:r>
      <w:r w:rsidRPr="001308EB">
        <w:rPr>
          <w:rStyle w:val="StyleBoldUnderline"/>
        </w:rPr>
        <w:t>A crisis in the East or South China Seas</w:t>
      </w:r>
      <w:r>
        <w:t xml:space="preserve"> (essentially, western extensions of the Pacific Ocean) </w:t>
      </w:r>
      <w:r w:rsidRPr="001308EB">
        <w:rPr>
          <w:rStyle w:val="StyleBoldUnderline"/>
        </w:rPr>
        <w:t>would, however, pose a greater peril because of the possibility of a U.S.-China military confrontation and the threat to Asian economic stability</w:t>
      </w:r>
      <w:r>
        <w:t xml:space="preserve">. </w:t>
      </w:r>
      <w:r w:rsidRPr="001308EB">
        <w:rPr>
          <w:rStyle w:val="StyleBoldUnderline"/>
        </w:rPr>
        <w:t>The United States is bound by treaty to come to the assistance of Japan</w:t>
      </w:r>
      <w:r>
        <w:t xml:space="preserve"> or the Philippines if either country is attacked by a third party, </w:t>
      </w:r>
      <w:r w:rsidRPr="001308EB">
        <w:rPr>
          <w:rStyle w:val="StyleBoldUnderline"/>
        </w:rPr>
        <w:t>so any armed clash between Chinese and Japanese</w:t>
      </w:r>
      <w:r>
        <w:t xml:space="preserve"> or Filipino forces </w:t>
      </w:r>
      <w:r w:rsidRPr="001308EB">
        <w:rPr>
          <w:rStyle w:val="StyleBoldUnderline"/>
        </w:rPr>
        <w:t>could trigger American military intervention</w:t>
      </w:r>
      <w:r>
        <w:t xml:space="preserve">. </w:t>
      </w:r>
      <w:r w:rsidRPr="001308EB">
        <w:rPr>
          <w:rStyle w:val="StyleBoldUnderline"/>
        </w:rPr>
        <w:t>With so much of the world’s trade focused on Asia, and the American, Chinese, and Japanese economies tied so closely together</w:t>
      </w:r>
      <w:r>
        <w:t xml:space="preserve"> in ways too essential to ignore, </w:t>
      </w:r>
      <w:r w:rsidRPr="006866D0">
        <w:rPr>
          <w:rStyle w:val="Emphasis"/>
        </w:rPr>
        <w:t>a clash of almost any sort in these vital waterways might paralyze international commerce and trigger a global recession (or worse).</w:t>
      </w:r>
      <w:r>
        <w:t xml:space="preserve"> All of this should be painfully obvious and so rule out such a possibility -- and yet </w:t>
      </w:r>
      <w:r w:rsidRPr="001308EB">
        <w:rPr>
          <w:rStyle w:val="StyleBoldUnderline"/>
        </w:rPr>
        <w:t>the likelihood of such a clash occurring has been on the rise in recent months, as China and its neighbors continue to ratchet up the bellicosity of their statements and bolster their military forces in the contested areas</w:t>
      </w:r>
      <w:r>
        <w:t xml:space="preserve">. </w:t>
      </w:r>
      <w:r w:rsidRPr="001308EB">
        <w:rPr>
          <w:rStyle w:val="StyleBoldUnderline"/>
        </w:rPr>
        <w:t>Washington’s continuing statements about its ongoing plans for a “pivot” to, or “rebalancing</w:t>
      </w:r>
      <w:r>
        <w:t xml:space="preserve">” of, its </w:t>
      </w:r>
      <w:r w:rsidRPr="001308EB">
        <w:rPr>
          <w:rStyle w:val="StyleBoldUnderline"/>
        </w:rPr>
        <w:t>forces in the Pacific have only fueled Chinese intransigence and intensified a rising sense of crisis in the region</w:t>
      </w:r>
      <w:r>
        <w:t xml:space="preserve">. Leaders on all sides continue to affirm their country’s inviolable rights to the contested islands and vow to use any means necessary to resist encroachment by rival claimants. In the meantime, </w:t>
      </w:r>
      <w:r w:rsidRPr="001308EB">
        <w:rPr>
          <w:rStyle w:val="StyleBoldUnderline"/>
        </w:rPr>
        <w:t>China has increased the frequency and scale of its naval maneuvers in waters claimed by Japan</w:t>
      </w:r>
      <w:r>
        <w:t xml:space="preserve">, Vietnam, and the Philippines, further </w:t>
      </w:r>
      <w:r w:rsidRPr="001308EB">
        <w:rPr>
          <w:rStyle w:val="StyleBoldUnderline"/>
        </w:rPr>
        <w:t>enflaming tensions in the region</w:t>
      </w:r>
      <w:r>
        <w:t xml:space="preserve">. Ostensibly, these disputes revolve around the question of who owns a constellation of largely uninhabited atolls and islets claimed by a variety of nations. In the East China Sea, </w:t>
      </w:r>
      <w:proofErr w:type="gramStart"/>
      <w:r>
        <w:t>the islands in contention are called the Diaoyus by China and the Senkakus by Japan</w:t>
      </w:r>
      <w:proofErr w:type="gramEnd"/>
      <w:r>
        <w:t xml:space="preserve">.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 </w:t>
      </w:r>
      <w:r w:rsidRPr="001308EB">
        <w:rPr>
          <w:rStyle w:val="StyleBoldUnderline"/>
        </w:rPr>
        <w:t>Far more is</w:t>
      </w:r>
      <w:r>
        <w:t xml:space="preserve">, of course, </w:t>
      </w:r>
      <w:r w:rsidRPr="001308EB">
        <w:rPr>
          <w:rStyle w:val="StyleBoldUnderline"/>
        </w:rPr>
        <w:t>at stake than just the ownership of a few uninhabited islets</w:t>
      </w:r>
      <w:r>
        <w:t xml:space="preserve">. </w:t>
      </w:r>
      <w:r w:rsidRPr="001308EB">
        <w:rPr>
          <w:rStyle w:val="StyleBoldUnderline"/>
        </w:rPr>
        <w:t xml:space="preserve">The </w:t>
      </w:r>
      <w:r w:rsidRPr="006866D0">
        <w:rPr>
          <w:rStyle w:val="Emphasis"/>
        </w:rPr>
        <w:t>seabeds</w:t>
      </w:r>
      <w:r w:rsidRPr="001308EB">
        <w:rPr>
          <w:rStyle w:val="StyleBoldUnderline"/>
        </w:rPr>
        <w:t xml:space="preserve"> surrounding them </w:t>
      </w:r>
      <w:r w:rsidRPr="001308EB">
        <w:t>are</w:t>
      </w:r>
      <w:r w:rsidRPr="001308EB">
        <w:rPr>
          <w:rStyle w:val="StyleBoldUnderline"/>
        </w:rPr>
        <w:t xml:space="preserve"> </w:t>
      </w:r>
      <w:r w:rsidRPr="001308EB">
        <w:t>believed</w:t>
      </w:r>
      <w:r w:rsidRPr="001308EB">
        <w:rPr>
          <w:rStyle w:val="StyleBoldUnderline"/>
        </w:rPr>
        <w:t xml:space="preserve"> </w:t>
      </w:r>
      <w:r w:rsidRPr="001308EB">
        <w:t>to</w:t>
      </w:r>
      <w:r w:rsidRPr="001308EB">
        <w:rPr>
          <w:rStyle w:val="StyleBoldUnderline"/>
        </w:rPr>
        <w:t xml:space="preserve"> </w:t>
      </w:r>
      <w:r w:rsidRPr="006866D0">
        <w:rPr>
          <w:rStyle w:val="Emphasis"/>
        </w:rPr>
        <w:t>sit atop vast reserves of oil and natural gas</w:t>
      </w:r>
      <w:r>
        <w:t xml:space="preserve">. </w:t>
      </w:r>
      <w:r w:rsidRPr="006866D0">
        <w:rPr>
          <w:rStyle w:val="Emphasis"/>
        </w:rPr>
        <w:t>Ownership of the islands would naturally confer ownership of the reserves</w:t>
      </w:r>
      <w:r>
        <w:t xml:space="preserve"> -- something all of these countries desperately desire. Powerful forces of nationalism are also at work: with rising popular fervor, the Chinese believe that the islands are part of their national territory and any other claims represent a direct assault on China’s sovereign rights; the fact that Japan -- China’s brutal invader and occupier during World War II -- is a rival claimant to some of them only adds a powerful tinge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 Long ongoing, </w:t>
      </w:r>
      <w:r w:rsidRPr="001308EB">
        <w:rPr>
          <w:rStyle w:val="StyleBoldUnderline"/>
        </w:rPr>
        <w:t>these disputes have escalated recently</w:t>
      </w:r>
      <w:r>
        <w:t xml:space="preserve">. </w:t>
      </w:r>
      <w:r w:rsidRPr="001308EB">
        <w:rPr>
          <w:rStyle w:val="StyleBoldUnderline"/>
        </w:rPr>
        <w:t xml:space="preserve">In May 2011, for instance, the Vietnamese reported that </w:t>
      </w:r>
      <w:r w:rsidRPr="006866D0">
        <w:rPr>
          <w:rStyle w:val="Emphasis"/>
        </w:rPr>
        <w:lastRenderedPageBreak/>
        <w:t>Chinese warships were harassing oil-exploration vessels</w:t>
      </w:r>
      <w:r w:rsidRPr="001308EB">
        <w:rPr>
          <w:rStyle w:val="StyleBoldUnderline"/>
        </w:rPr>
        <w:t xml:space="preserve"> </w:t>
      </w:r>
      <w:r>
        <w:t xml:space="preserve">operated by the state-owned energy company PetroVietnam in the South China Sea. In two instances, </w:t>
      </w:r>
      <w:r w:rsidRPr="001308EB">
        <w:rPr>
          <w:rStyle w:val="StyleBoldUnderline"/>
        </w:rPr>
        <w:t xml:space="preserve">Vietnamese authorities claimed, </w:t>
      </w:r>
      <w:r w:rsidRPr="006866D0">
        <w:rPr>
          <w:rStyle w:val="Emphasis"/>
        </w:rPr>
        <w:t>cables attached to underwater survey equipment were purposely slashed</w:t>
      </w:r>
      <w:r>
        <w:t xml:space="preserve">. </w:t>
      </w:r>
      <w:r w:rsidRPr="001308EB">
        <w:rPr>
          <w:rStyle w:val="StyleBoldUnderline"/>
        </w:rPr>
        <w:t>In</w:t>
      </w:r>
      <w:r>
        <w:t xml:space="preserve"> </w:t>
      </w:r>
      <w:r w:rsidRPr="001308EB">
        <w:rPr>
          <w:rStyle w:val="StyleBoldUnderline"/>
        </w:rPr>
        <w:t>April 2012</w:t>
      </w:r>
      <w:r>
        <w:t xml:space="preserve">, </w:t>
      </w:r>
      <w:r w:rsidRPr="001308EB">
        <w:rPr>
          <w:rStyle w:val="StyleBoldUnderline"/>
        </w:rPr>
        <w:t>armed Chinese marine surveillance ships blocked efforts by Filipino vessels to inspect Chinese boats suspected of illegally fishing off Scarborough Shoal</w:t>
      </w:r>
      <w:r>
        <w:t xml:space="preserve">, an islet in the South China Sea claimed by both countries. The East China Sea has similarly witnessed tense encounters of late. Last September, for example, Japanese authorities arrested 14 Chinese citizens who had attempted to land on one of the Diaoyu/Senkaku Islands to press their country’s claims, provoking widespread anti-Japanese protests across China and a series of naval show-of-force operations by both sides in the disputed waters. </w:t>
      </w:r>
      <w:r w:rsidRPr="001308EB">
        <w:rPr>
          <w:rStyle w:val="StyleBoldUnderline"/>
        </w:rPr>
        <w:t>Regional diplomacy</w:t>
      </w:r>
      <w:r>
        <w:t xml:space="preserve">, that classic way of settling disputes in a peaceful manner, </w:t>
      </w:r>
      <w:r w:rsidRPr="001308EB">
        <w:rPr>
          <w:rStyle w:val="StyleBoldUnderline"/>
        </w:rPr>
        <w:t>has been under growing strain recently thanks to these maritime disputes</w:t>
      </w:r>
      <w:r>
        <w:t xml:space="preserve"> and the accompanying military encounters. In July 2012, at the annual meeting of the Association of Southeast Asian Nations (ASEAN), Asian leaders wereunable to agree on a final communiqué, no matter how anodyne -- the first time that had happened in the organization’s 46-year history. Reportedly, consensus on a final document was thwarted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p>
    <w:p w14:paraId="35546A01" w14:textId="77777777" w:rsidR="0022466C" w:rsidRDefault="0022466C" w:rsidP="0022466C"/>
    <w:p w14:paraId="027376BE" w14:textId="77777777" w:rsidR="0022466C" w:rsidRDefault="0022466C" w:rsidP="0022466C">
      <w:pPr>
        <w:pStyle w:val="Heading4"/>
      </w:pPr>
      <w:r>
        <w:t>Increase in Japanese ocean policies escalate tension</w:t>
      </w:r>
    </w:p>
    <w:p w14:paraId="229F0A5A" w14:textId="77777777" w:rsidR="0022466C" w:rsidRDefault="0022466C" w:rsidP="0022466C">
      <w:r>
        <w:rPr>
          <w:rStyle w:val="StyleStyleBold12pt"/>
        </w:rPr>
        <w:t>Ying 12</w:t>
      </w:r>
      <w:r>
        <w:t xml:space="preserve"> [Ding Ying, Beijing Review, August 27, 2012, “Dangerous games in Northeast Asia”, </w:t>
      </w:r>
      <w:hyperlink r:id="rId65" w:history="1">
        <w:r w:rsidRPr="00E12CB8">
          <w:rPr>
            <w:rStyle w:val="Hyperlink"/>
          </w:rPr>
          <w:t>http://www.china.org.cn/opinion/2012-08/27/content_26340213.htm</w:t>
        </w:r>
      </w:hyperlink>
      <w:r>
        <w:t>] // t-haas</w:t>
      </w:r>
    </w:p>
    <w:p w14:paraId="4A5CE26F" w14:textId="77777777" w:rsidR="0022466C" w:rsidRDefault="0022466C" w:rsidP="0022466C">
      <w:r>
        <w:t>Outsiders may ask why Japan has suddenly run into so many territorial disputes with its neighbors. "</w:t>
      </w:r>
      <w:r w:rsidRPr="006866D0">
        <w:rPr>
          <w:rStyle w:val="StyleBoldUnderline"/>
        </w:rPr>
        <w:t>While the disputes have different historical backgrounds, the Japanese Government's recent ocean exploration strategy is a prime reason for escalating tensions between Japan and its neighbors</w:t>
      </w:r>
      <w:r>
        <w:t xml:space="preserve">," said Zhao Xinli, a scholar on Japanese studies with the Communication University of China, to Beijing Review. He explained that </w:t>
      </w:r>
      <w:r w:rsidRPr="006866D0">
        <w:rPr>
          <w:rStyle w:val="StyleBoldUnderline"/>
        </w:rPr>
        <w:t>Japan has sped up the pace of exploring ocean resources in recent years, especially after Yoshihiko Noda became prime minister</w:t>
      </w:r>
      <w:r>
        <w:t xml:space="preserve"> last August. </w:t>
      </w:r>
      <w:r w:rsidRPr="006866D0">
        <w:rPr>
          <w:rStyle w:val="StyleBoldUnderline"/>
        </w:rPr>
        <w:t>Noda recently stressed that Japan's top strategy for reviving the country should be ocean exploitation</w:t>
      </w:r>
      <w:r>
        <w:t xml:space="preserve"> in a speech at Waseda University. He said Japan owns an exploitable ocean area 12 times that of its land territory. Noda pointed out that the ocean area under Japanese control is the sixth biggest in the world, while the area of deep sea at a depth of 5,000 meters under Japan's jurisdiction is the largest worldwide. </w:t>
      </w:r>
      <w:r w:rsidRPr="006866D0">
        <w:rPr>
          <w:rStyle w:val="StyleBoldUnderline"/>
        </w:rPr>
        <w:t xml:space="preserve">Zhao concluded that given Japan's decision to focus on ocean resource exploitation, it </w:t>
      </w:r>
      <w:proofErr w:type="gramStart"/>
      <w:r w:rsidRPr="006866D0">
        <w:rPr>
          <w:rStyle w:val="StyleBoldUnderline"/>
        </w:rPr>
        <w:t>will</w:t>
      </w:r>
      <w:proofErr w:type="gramEnd"/>
      <w:r w:rsidRPr="006866D0">
        <w:rPr>
          <w:rStyle w:val="StyleBoldUnderline"/>
        </w:rPr>
        <w:t xml:space="preserve"> naturally maintain a tough stance on disputed islands</w:t>
      </w:r>
      <w:r>
        <w:t>.</w:t>
      </w:r>
    </w:p>
    <w:p w14:paraId="68678E98" w14:textId="77777777" w:rsidR="0022466C" w:rsidRDefault="0022466C" w:rsidP="0022466C"/>
    <w:p w14:paraId="67D647FD" w14:textId="77777777" w:rsidR="0022466C" w:rsidRDefault="0022466C" w:rsidP="0022466C">
      <w:pPr>
        <w:pStyle w:val="Heading4"/>
      </w:pPr>
      <w:r>
        <w:t xml:space="preserve">Tensions are on the brink now and any conflict guarantees US involvement </w:t>
      </w:r>
    </w:p>
    <w:p w14:paraId="2294AEE5" w14:textId="77777777" w:rsidR="0022466C" w:rsidRDefault="0022466C" w:rsidP="0022466C">
      <w:r>
        <w:rPr>
          <w:rStyle w:val="StyleStyleBold12pt"/>
        </w:rPr>
        <w:t>Harner 13</w:t>
      </w:r>
      <w:r>
        <w:t xml:space="preserve"> [Stephen Harner, President at Yangtze Century Ltd, “Closer To Armed Conflict, The Obama Administration Dangerously Dithers”, November 23</w:t>
      </w:r>
      <w:r w:rsidRPr="00307D33">
        <w:rPr>
          <w:vertAlign w:val="superscript"/>
        </w:rPr>
        <w:t>rd</w:t>
      </w:r>
      <w:r>
        <w:t xml:space="preserve">, 2013, </w:t>
      </w:r>
      <w:hyperlink r:id="rId66" w:history="1">
        <w:r w:rsidRPr="00E12CB8">
          <w:rPr>
            <w:rStyle w:val="Hyperlink"/>
          </w:rPr>
          <w:t>http://www.forbes.com/sites/stephenharner/2013/11/23/as-china-and-japan-move-closer-to-armed-conflict-the-obama-administration-dangerously-dithers/</w:t>
        </w:r>
      </w:hyperlink>
      <w:r>
        <w:t>] // t-haas</w:t>
      </w:r>
    </w:p>
    <w:p w14:paraId="3D0655F1" w14:textId="77777777" w:rsidR="0022466C" w:rsidRDefault="0022466C" w:rsidP="0022466C">
      <w:r w:rsidRPr="009554E2">
        <w:rPr>
          <w:rStyle w:val="StyleBoldUnderline"/>
        </w:rPr>
        <w:t>The danger of the U.S. being drawn into lethal conflict with</w:t>
      </w:r>
      <w:r>
        <w:t xml:space="preserve"> China over the </w:t>
      </w:r>
      <w:r w:rsidRPr="009554E2">
        <w:rPr>
          <w:rStyle w:val="StyleBoldUnderline"/>
        </w:rPr>
        <w:t>Japan-China</w:t>
      </w:r>
      <w:r>
        <w:t xml:space="preserve"> Senkaku/Diaoyu islands dispute </w:t>
      </w:r>
      <w:r w:rsidRPr="009554E2">
        <w:rPr>
          <w:rStyle w:val="StyleBoldUnderline"/>
        </w:rPr>
        <w:t>has just risen</w:t>
      </w:r>
      <w:r>
        <w:t xml:space="preserve">. That </w:t>
      </w:r>
      <w:r w:rsidRPr="009554E2">
        <w:rPr>
          <w:rStyle w:val="StyleBoldUnderline"/>
        </w:rPr>
        <w:t>the</w:t>
      </w:r>
      <w:r>
        <w:t xml:space="preserve"> </w:t>
      </w:r>
      <w:r w:rsidRPr="009554E2">
        <w:rPr>
          <w:rStyle w:val="StyleBoldUnderline"/>
        </w:rPr>
        <w:t>Obama administration has not done more to push the disputants</w:t>
      </w:r>
      <w:r>
        <w:t>—and particularly Japan—</w:t>
      </w:r>
      <w:r w:rsidRPr="009554E2">
        <w:rPr>
          <w:rStyle w:val="StyleBoldUnderline"/>
        </w:rPr>
        <w:t>to de-escalate the crisis and to begin negotiating a resolution</w:t>
      </w:r>
      <w:r>
        <w:t xml:space="preserve">, is egregious negligence and incompetence in foreign policy that is already damaging and could be disastrous. </w:t>
      </w:r>
      <w:r w:rsidRPr="009554E2">
        <w:rPr>
          <w:rStyle w:val="StyleBoldUnderline"/>
        </w:rPr>
        <w:t>The new escalation is the announcement by China on November 23 that it has established an “air defense identification zone”</w:t>
      </w:r>
      <w:r>
        <w:t xml:space="preserve"> extending over a broad </w:t>
      </w:r>
      <w:r>
        <w:lastRenderedPageBreak/>
        <w:t xml:space="preserve">swath of the East China Sea, including the airspace above the Senkaku/Diaoyu islands, within which aircraft not clearly commercial traffic or otherwise properly identifying themselves would become targets of “defensive emergency measures.” The map and coordinates of the zone broadly overlap airspace similarly designated by Japan. This is a formula for repeated, dangerous confrontations, if not for inevitable conflict. In recent months, notwithstanding several times per week “incursions” into the disputed waters by opposing Coast Guard vessels the Japan-China dispute over the Senkaku/Diaoyu islands seemed to be de-escalating, settling into a fairly predictable, routinized, controlled stand-off. During the same period, to the great relief of Japan’s business community, Beijing started signaling a desire to “unthaw” economic and trade relations with Japan. After Tokyo’s “nationalization’ of the Senkaku/Diaoyu islands last September, Beijing canceled all official and semi-official exchanges with Japan, including visits by high level Japanese business delegations, like Keidanren. The flow of products between Japan and China—including the supply by Japanese companies of critical components in many of China’s major exports, such as iPhones—continued. But sales within China of Japanese products, especially cars, Chinese government procurement of Japanese technology, and China-to-Japan tourism plunged within formal and informal Chinese boycotts and general anti-Japanese popular sentiment. A signal of a changed approach was Beijing’s welcome on November 19 of a high-powered Japan-China Economic Association delegation headed by honorary Toyota chairman Cho Fujio. The delegation was met by a Chinese vice premier in charge of external economic relations, Wang Yang, who said positive things about maintaining mutually beneficial trade and commercial relations. But the Chinese side flatly refused the Japan delegation’s request to meet Premier Li Keqiang. </w:t>
      </w:r>
      <w:r w:rsidRPr="009554E2">
        <w:rPr>
          <w:rStyle w:val="StyleBoldUnderline"/>
        </w:rPr>
        <w:t>China’s signal to Japan was clear: a thaw in economic relations is acceptable because it serves China’s interests.</w:t>
      </w:r>
      <w:r>
        <w:t xml:space="preserve"> But meetings that might suggest a lessening of China’s ire toward the Abe government’s unmoving position on the Senkaku/Diaoyu dispute (which is to deny that there even exists a dispute over sovereignty) are off the table as is any compromise of China’s position (that the islands are, and always have been, China’s). </w:t>
      </w:r>
      <w:r w:rsidRPr="009554E2">
        <w:rPr>
          <w:rStyle w:val="StyleBoldUnderline"/>
        </w:rPr>
        <w:t>The truly worrying reality is that in recent months this smoldering dispute has been redounding to the political benefit of both China’s leaders and Prime Minister Abe Shinzo’s government.</w:t>
      </w:r>
      <w:r>
        <w:t xml:space="preserve"> </w:t>
      </w:r>
      <w:r w:rsidRPr="009554E2">
        <w:rPr>
          <w:rStyle w:val="StyleBoldUnderline"/>
        </w:rPr>
        <w:t>For Abe—determined to chart a more independent and active foreign and defense policy for Japan—the dispute is almost a crisis that if it did not exist, would need to be created.</w:t>
      </w:r>
      <w:r>
        <w:t xml:space="preserve"> As I have written before, the crisis was in fact created by the Noda government’s “nationalization”—a move fully supported by Abe and his Liberal Democratic Party (LDP)—after Japan’s ambassador to Washington was told that the U.S. did not oppose (hantai shinai) the move (this information from an interview given by Ambassador Sasae to the Asahi Shimbun). Kurt Campbell, who, as assistant secretary of state for Asian-Pacific affairs, would have been the one communicating the U.S. position, later denied having thus sanctioned Japan’s action. But Sasae’s statement has more credibility. What seems likely is that the U.S. sanction came mainly from a Pentagon that achieved in the totally predictable ensuing crisis fulfillment of its “China threat” prophesy and, thereby, justification for layering on more commitments and missions to an aimless U.S.-Japan alliance, in the context of a military-heavy “pivot” to Asia. </w:t>
      </w:r>
      <w:r w:rsidRPr="009554E2">
        <w:rPr>
          <w:rStyle w:val="StyleBoldUnderline"/>
        </w:rPr>
        <w:t xml:space="preserve">For Abe the tense </w:t>
      </w:r>
      <w:proofErr w:type="gramStart"/>
      <w:r w:rsidRPr="009554E2">
        <w:rPr>
          <w:rStyle w:val="StyleBoldUnderline"/>
        </w:rPr>
        <w:t>stand-off</w:t>
      </w:r>
      <w:proofErr w:type="gramEnd"/>
      <w:r w:rsidRPr="009554E2">
        <w:rPr>
          <w:rStyle w:val="StyleBoldUnderline"/>
        </w:rPr>
        <w:t xml:space="preserve"> with China helped his party to capture the Diet upper house and to ensure that his new defense initiatives and budgets become law.</w:t>
      </w:r>
      <w:r>
        <w:rPr>
          <w:rStyle w:val="StyleBoldUnderline"/>
        </w:rPr>
        <w:t xml:space="preserve"> </w:t>
      </w:r>
      <w:r>
        <w:t xml:space="preserve">These include establishing a National Security Council on which the prime minister, the defense minister, the foreign minister, and the chief cabinet secretary will direct Japan’s security strategies and operations. </w:t>
      </w:r>
      <w:r w:rsidRPr="009554E2">
        <w:rPr>
          <w:rStyle w:val="StyleBoldUnderline"/>
        </w:rPr>
        <w:t>Abe’s government will adopt next month a new ten year National Security Strategy—positing above all a Chinese threat— plotting strengthened Japanese defense capability</w:t>
      </w:r>
      <w:r>
        <w:t xml:space="preserve"> (including new forces modelled on the U.S. Marines) and anticipating reinterpretation of Japan’s “Peace Constitution” to sanction “collective defense” by which Japanese “self-defense” forces, while supporting in combat forces of an ally like the U.S. or Australia, could attack enemies that had attacked those allied forces.</w:t>
      </w:r>
    </w:p>
    <w:p w14:paraId="371BD4B8" w14:textId="77777777" w:rsidR="0022466C" w:rsidRDefault="0022466C" w:rsidP="0022466C"/>
    <w:p w14:paraId="41BC6C56" w14:textId="77777777" w:rsidR="0022466C" w:rsidRDefault="0022466C" w:rsidP="0022466C"/>
    <w:p w14:paraId="749502BE" w14:textId="77777777" w:rsidR="0022466C" w:rsidRPr="00C6260A" w:rsidRDefault="0022466C" w:rsidP="0022466C">
      <w:pPr>
        <w:pStyle w:val="Heading4"/>
      </w:pPr>
      <w:r w:rsidRPr="00C6260A">
        <w:t>Sino-Japan relations won’t recover – Japan won’t convince China over the Senkaku Islands which makes conflict inevitable</w:t>
      </w:r>
    </w:p>
    <w:p w14:paraId="13973B9F" w14:textId="77777777" w:rsidR="0022466C" w:rsidRPr="00C6260A" w:rsidRDefault="0022466C" w:rsidP="0022466C">
      <w:r w:rsidRPr="00C6260A">
        <w:rPr>
          <w:b/>
        </w:rPr>
        <w:t>Choong 14</w:t>
      </w:r>
      <w:r w:rsidRPr="00C6260A">
        <w:t>, Shangri-La Dialogue Senior Fellow for Asia-Pacific Security (William “William Choong: The power of dreams (or lack thereof)”, IISS voices, January 17th 2014, http://www.iiss.org/en/iiss%20voices/blogsections/iiss-voices-2014-b4d9/january-7b16/fullerton-yamamoto-07ed</w:t>
      </w:r>
    </w:p>
    <w:p w14:paraId="2BD6FB56" w14:textId="77777777" w:rsidR="0022466C" w:rsidRPr="00BD5008" w:rsidRDefault="0022466C" w:rsidP="0022466C">
      <w:pPr>
        <w:rPr>
          <w:rStyle w:val="StyleBoldUnderline"/>
          <w:b/>
        </w:rPr>
      </w:pPr>
      <w:r w:rsidRPr="00C6260A">
        <w:rPr>
          <w:sz w:val="16"/>
        </w:rPr>
        <w:t xml:space="preserve">For a long time, </w:t>
      </w:r>
      <w:r w:rsidRPr="00C6260A">
        <w:rPr>
          <w:rStyle w:val="StyleBoldUnderline"/>
        </w:rPr>
        <w:t>charismatic politicians in Japan have been few and far between</w:t>
      </w:r>
      <w:r w:rsidRPr="00C6260A">
        <w:rPr>
          <w:sz w:val="16"/>
        </w:rPr>
        <w:t xml:space="preserve">. But the year-old administration of </w:t>
      </w:r>
      <w:r w:rsidRPr="00C6260A">
        <w:rPr>
          <w:rStyle w:val="StyleBoldUnderline"/>
        </w:rPr>
        <w:t>Japanese Prime Minister Shinzo Abe seems to be cranking them out.</w:t>
      </w:r>
      <w:r w:rsidRPr="00C6260A">
        <w:rPr>
          <w:sz w:val="16"/>
        </w:rPr>
        <w:t xml:space="preserve"> Speaking at an IISS–Asia Fullerton Lecture on 16 January, Ichita Yamamoto had an uncanny ability to hold 160 members of the audience in thrall. He answered questions from the floor standing up, striding back and forth across the stage with confidence. Yamamoto recalled that he had visited Singapore 40 years ago with other colleagues, who have gone on to become ministers in Japan. As such, Yamamoto said he was happy to visit the Republic, given that Japanese politicians who have done so have ‘never lost a parliamentary seat in tough elections’, he said, to laughter. And if needed, he added for good measure, the author of six albums said he was willing to belt out a song. </w:t>
      </w:r>
      <w:r w:rsidRPr="00C6260A">
        <w:rPr>
          <w:rStyle w:val="StyleBoldUnderline"/>
        </w:rPr>
        <w:t>The light-hearted tone of Japan’s Minister for Ocean Policy</w:t>
      </w:r>
      <w:r w:rsidRPr="00C6260A">
        <w:rPr>
          <w:sz w:val="16"/>
        </w:rPr>
        <w:t xml:space="preserve"> and Territory, however, </w:t>
      </w:r>
      <w:r w:rsidRPr="00C6260A">
        <w:rPr>
          <w:rStyle w:val="StyleBoldUnderline"/>
        </w:rPr>
        <w:t>belied a serious approach.</w:t>
      </w:r>
      <w:r w:rsidRPr="00C6260A">
        <w:rPr>
          <w:sz w:val="16"/>
        </w:rPr>
        <w:t xml:space="preserve"> At the lecture, he espoused Yamamoto’s Three Laws – the rule of law, </w:t>
      </w:r>
      <w:r w:rsidRPr="00C6260A">
        <w:rPr>
          <w:rStyle w:val="StyleBoldUnderline"/>
        </w:rPr>
        <w:t xml:space="preserve">Japan’s desire to pursue strong bilateral ties with its neighbours and the need to build up a regional community. An emphasis on the rule of law would enable regional states to counter what have been perceived as attempts to challenge the ‘status quo as well as the international order based on the rule of law’. </w:t>
      </w:r>
      <w:r w:rsidRPr="00C6260A">
        <w:rPr>
          <w:sz w:val="16"/>
        </w:rPr>
        <w:t xml:space="preserve">No one has an argument with the three ‘laws’. After all, it has become increasingly clear that the Abe administration is using such indisputable principles to pursue a charm offensive across the region. Such diplomatic exertions are being carried out with two goals in mind. Firstly, Japan’s ailing economy needs ASEAN – a dynamic area of 600 million people. At a lecture in Singapore in July 2013, Abe spoke about Japan and ASEAN being two ‘engines’ of a plane that would enable economic growth to ‘take off’. The second goal is related to the first – </w:t>
      </w:r>
      <w:r w:rsidRPr="00C6260A">
        <w:rPr>
          <w:rStyle w:val="StyleBoldUnderline"/>
        </w:rPr>
        <w:t xml:space="preserve">Japan is boosting ties with ASEAN because its relations with its neighbours in Northeast Asia </w:t>
      </w:r>
      <w:r w:rsidRPr="00C6260A">
        <w:rPr>
          <w:sz w:val="16"/>
        </w:rPr>
        <w:t xml:space="preserve">– South Korea and China – are languishing at all-time lows, largely due to Abe’s approach to historical issues. </w:t>
      </w:r>
      <w:r w:rsidRPr="00C6260A">
        <w:rPr>
          <w:rStyle w:val="StyleBoldUnderline"/>
        </w:rPr>
        <w:t>Whether Abe’s new campaign will succeed</w:t>
      </w:r>
      <w:r w:rsidRPr="00C6260A">
        <w:rPr>
          <w:sz w:val="16"/>
        </w:rPr>
        <w:t xml:space="preserve">, however, </w:t>
      </w:r>
      <w:r w:rsidRPr="00C6260A">
        <w:rPr>
          <w:rStyle w:val="StyleBoldUnderline"/>
        </w:rPr>
        <w:t>is doubtful.</w:t>
      </w:r>
      <w:r w:rsidRPr="00C6260A">
        <w:rPr>
          <w:sz w:val="16"/>
        </w:rPr>
        <w:t xml:space="preserve"> This is not due to a lack of energy or effort; since becoming prime minister in December 2012, Abe has reinvigorated Japan’s regional diplomacy. He has visited all the nations in ASEAN, offering trade and aid. In the case of Vietnam and the Philippines – two countries contending with China over South China Sea claims – Japan has offered coastguard ships. We expect </w:t>
      </w:r>
      <w:r w:rsidRPr="00C6260A">
        <w:rPr>
          <w:rStyle w:val="StyleBoldUnderline"/>
        </w:rPr>
        <w:t>Abe will continue this charm offensive when he delivers the keynote</w:t>
      </w:r>
      <w:r w:rsidRPr="00C6260A">
        <w:rPr>
          <w:sz w:val="16"/>
        </w:rPr>
        <w:t xml:space="preserve"> at the 2014 Shangri-La Dialogue at the end of May. </w:t>
      </w:r>
      <w:r w:rsidRPr="00C6260A">
        <w:rPr>
          <w:rStyle w:val="StyleBoldUnderline"/>
        </w:rPr>
        <w:t>If Abe’s intentions foster regional stability, all will be well</w:t>
      </w:r>
      <w:r w:rsidRPr="00C6260A">
        <w:rPr>
          <w:sz w:val="16"/>
        </w:rPr>
        <w:t xml:space="preserve">. </w:t>
      </w:r>
      <w:r w:rsidRPr="00C6260A">
        <w:rPr>
          <w:rStyle w:val="StyleBoldUnderline"/>
        </w:rPr>
        <w:t>The fact,</w:t>
      </w:r>
      <w:r w:rsidRPr="00C6260A">
        <w:rPr>
          <w:sz w:val="16"/>
        </w:rPr>
        <w:t xml:space="preserve"> however, </w:t>
      </w:r>
      <w:r w:rsidRPr="00C6260A">
        <w:rPr>
          <w:rStyle w:val="StyleBoldUnderline"/>
        </w:rPr>
        <w:t>is that his recent efforts will do little to improve Sino-Japanese relations</w:t>
      </w:r>
      <w:r w:rsidRPr="00C6260A">
        <w:rPr>
          <w:sz w:val="16"/>
        </w:rPr>
        <w:t xml:space="preserve">. And if relations between the Asia-Pacific’s two great powers are not resolved, the possibility for an improvement in regional stability is low. Three factors explain this. For one, </w:t>
      </w:r>
      <w:r w:rsidRPr="00C6260A">
        <w:rPr>
          <w:rStyle w:val="StyleBoldUnderline"/>
        </w:rPr>
        <w:t>perceptions are everything in politics</w:t>
      </w:r>
      <w:r w:rsidRPr="00C6260A">
        <w:rPr>
          <w:sz w:val="16"/>
        </w:rPr>
        <w:t xml:space="preserve">. Many Japan-watchers accept Abe’s protestations that Japan will never again wage a war, </w:t>
      </w:r>
      <w:r w:rsidRPr="00C6260A">
        <w:rPr>
          <w:rStyle w:val="StyleBoldUnderline"/>
        </w:rPr>
        <w:t xml:space="preserve">but the prime minister has yet to convince regional publics that Japan will redress the issues of its contentious history. </w:t>
      </w:r>
      <w:r w:rsidRPr="00C6260A">
        <w:rPr>
          <w:sz w:val="16"/>
        </w:rPr>
        <w:t xml:space="preserve">This was made strikingly clear when he visited the Yasukuni Shrine war memorial in December. The Economist put it nicely – </w:t>
      </w:r>
      <w:r w:rsidRPr="00C6260A">
        <w:rPr>
          <w:rStyle w:val="StyleBoldUnderline"/>
        </w:rPr>
        <w:t xml:space="preserve">Abe visiting Yasukuni is the moral equivalent of Angela Merkel visiting a monument that honours the Third Reich. </w:t>
      </w:r>
      <w:r w:rsidRPr="00C6260A">
        <w:rPr>
          <w:sz w:val="16"/>
        </w:rPr>
        <w:t xml:space="preserve">Secondly, </w:t>
      </w:r>
      <w:r w:rsidRPr="00C6260A">
        <w:rPr>
          <w:rStyle w:val="StyleBoldUnderline"/>
        </w:rPr>
        <w:t>Japan stands alone in denying the fact that there is an actual dispute over the Senkaku</w:t>
      </w:r>
      <w:r w:rsidRPr="00C6260A">
        <w:rPr>
          <w:sz w:val="16"/>
        </w:rPr>
        <w:t xml:space="preserve">/Diaoyu </w:t>
      </w:r>
      <w:r w:rsidRPr="00C6260A">
        <w:rPr>
          <w:rStyle w:val="StyleBoldUnderline"/>
        </w:rPr>
        <w:t>islands.</w:t>
      </w:r>
      <w:r w:rsidRPr="00C6260A">
        <w:rPr>
          <w:sz w:val="16"/>
        </w:rPr>
        <w:t xml:space="preserve"> Asked why Japan has not sent the festering dispute with China to the International Court of Justice, </w:t>
      </w:r>
      <w:r w:rsidRPr="00C6260A">
        <w:rPr>
          <w:rStyle w:val="StyleBoldUnderline"/>
        </w:rPr>
        <w:t>Yamamoto stuck to the official line, saying that that there remains ‘no doubt’ that the islands are part of Japanese territory.</w:t>
      </w:r>
      <w:r w:rsidRPr="00C6260A">
        <w:rPr>
          <w:sz w:val="16"/>
        </w:rPr>
        <w:t xml:space="preserve"> To rub it in, he added that neither China nor Taiwan claimed the islands for almost 80 years (Japan claimed the islands in 1895, and China laid claim to the islands in 1971). </w:t>
      </w:r>
      <w:r w:rsidRPr="00C6260A">
        <w:rPr>
          <w:rStyle w:val="StyleBoldUnderline"/>
        </w:rPr>
        <w:t>Understandably, the Chinese do not agree</w:t>
      </w:r>
      <w:r w:rsidRPr="00C6260A">
        <w:rPr>
          <w:sz w:val="16"/>
        </w:rPr>
        <w:t xml:space="preserve">. Taiwan held back from claiming the islands at the height of the Cold War in the 1950s and 1960s due to the ‘exigencies of the Cold War’ (read: Taiwan and Japan were American allies arrayed against the Soviet Union and China). After China took over Taiwan’s United Nations membership in 1971, the baton for pressing the ‘Chinese’ case for the Senkaku/Diaoyu islands passed to Beijing. </w:t>
      </w:r>
      <w:r w:rsidRPr="00C6260A">
        <w:rPr>
          <w:rStyle w:val="StyleBoldUnderline"/>
        </w:rPr>
        <w:t>No wonder the Chinese have been apoplectic about the state of affairs over the islands</w:t>
      </w:r>
      <w:r w:rsidRPr="00C6260A">
        <w:rPr>
          <w:sz w:val="16"/>
        </w:rPr>
        <w:t xml:space="preserve">. In the nine months prior to Japan’s nationalisation of the islands in September 2012, there were three Chinese incursions into the territorial waters. In the eight months following, it spiked to 41 incursions. This leads us to a third reason </w:t>
      </w:r>
      <w:r w:rsidRPr="00C6260A">
        <w:rPr>
          <w:rStyle w:val="StyleBoldUnderline"/>
        </w:rPr>
        <w:t>Tokyo’s charm offensive would amount to little</w:t>
      </w:r>
      <w:r w:rsidRPr="00C6260A">
        <w:rPr>
          <w:sz w:val="16"/>
        </w:rPr>
        <w:t xml:space="preserve">. </w:t>
      </w:r>
      <w:r w:rsidRPr="00C6260A">
        <w:rPr>
          <w:rStyle w:val="StyleBoldUnderline"/>
        </w:rPr>
        <w:t>The number of Chinese incursions – and the fact that the militaries of both countries have few crisis management measures</w:t>
      </w:r>
      <w:r w:rsidRPr="00C6260A">
        <w:rPr>
          <w:sz w:val="16"/>
        </w:rPr>
        <w:t>, such as hotlines – means that any hot war would occur not by deliberation, but through a lack of it. Singapore Defence Minister Ng Eng Hen underscored this last week in his keynote speech at the Fullerton Forum: ‘</w:t>
      </w:r>
      <w:r w:rsidRPr="00C6260A">
        <w:rPr>
          <w:rStyle w:val="StyleBoldUnderline"/>
        </w:rPr>
        <w:t>There is real concern of miscalculation, if parties lack the trust or political will to work with each other to defuse tensions.’</w:t>
      </w:r>
    </w:p>
    <w:p w14:paraId="7174CB09" w14:textId="77777777" w:rsidR="00A4296F" w:rsidRPr="00C6260A" w:rsidRDefault="00A4296F" w:rsidP="00A4296F">
      <w:pPr>
        <w:pStyle w:val="Heading4"/>
      </w:pPr>
      <w:r w:rsidRPr="00C6260A">
        <w:lastRenderedPageBreak/>
        <w:t>Increasing Japanese oceanic presence will spark Diaoyu island conflict</w:t>
      </w:r>
    </w:p>
    <w:p w14:paraId="289E0C56" w14:textId="77777777" w:rsidR="00A4296F" w:rsidRPr="00C6260A" w:rsidRDefault="00A4296F" w:rsidP="00A4296F">
      <w:r w:rsidRPr="00C6260A">
        <w:rPr>
          <w:b/>
        </w:rPr>
        <w:t xml:space="preserve">Mboya 12 </w:t>
      </w:r>
      <w:r w:rsidRPr="00C6260A">
        <w:t>- Cliff Mboya: International Relations Professional, (“China’s claim to Diaoyu Island is indisputable and Japan has no moral or legal basis to lay claim over it”, October 17, 2012, http://cliffmboya.blogspot.com/2012/10/chinas-claim-to-diaoyu-island-is.html//nemo)</w:t>
      </w:r>
    </w:p>
    <w:p w14:paraId="524C00A7" w14:textId="77777777" w:rsidR="00A4296F" w:rsidRPr="00C6260A" w:rsidRDefault="00A4296F" w:rsidP="00A4296F">
      <w:pPr>
        <w:rPr>
          <w:sz w:val="16"/>
        </w:rPr>
      </w:pPr>
      <w:r w:rsidRPr="00C6260A">
        <w:rPr>
          <w:rStyle w:val="StyleBoldUnderline"/>
        </w:rPr>
        <w:t>The Diaoyu Island is at the centre of the malicious row between China and Japan. Despite China’s call for the dispute be solved through diplomatic negotiations based on respecting facts,</w:t>
      </w:r>
      <w:r w:rsidRPr="00C6260A">
        <w:rPr>
          <w:sz w:val="16"/>
        </w:rPr>
        <w:t xml:space="preserve"> </w:t>
      </w:r>
      <w:r w:rsidRPr="00C6260A">
        <w:rPr>
          <w:rStyle w:val="StyleBoldUnderline"/>
        </w:rPr>
        <w:t>Japan seems to be keen on pursuing a unilateral decision that further complicates the prospects of a peaceful settlement to the dispute</w:t>
      </w:r>
      <w:r w:rsidRPr="00C6260A">
        <w:rPr>
          <w:sz w:val="16"/>
        </w:rPr>
        <w:t xml:space="preserve">. The Diaoyu Island and its adjacent islets have been an inherent part of Chinese territory since ancient times, and </w:t>
      </w:r>
      <w:r w:rsidRPr="00C6260A">
        <w:rPr>
          <w:rStyle w:val="StyleBoldUnderline"/>
        </w:rPr>
        <w:t>China has undisputable historical evidence and legal basis to support this claim.</w:t>
      </w:r>
      <w:r w:rsidRPr="00C6260A">
        <w:rPr>
          <w:sz w:val="16"/>
        </w:rPr>
        <w:t xml:space="preserve"> </w:t>
      </w:r>
      <w:r w:rsidRPr="00C6260A">
        <w:rPr>
          <w:rStyle w:val="StyleBoldUnderline"/>
        </w:rPr>
        <w:t>Japan’s announcement that it will “purchase” the Diaoyu Island is an act of provocation that will certainly intensify tensions over the Islands and damage the development of economic and trade relations between the two countries</w:t>
      </w:r>
      <w:r w:rsidRPr="00C6260A">
        <w:rPr>
          <w:sz w:val="16"/>
        </w:rPr>
        <w:t xml:space="preserve">. China is Japan’s largest trading partner and trade between the two countries accounts for about 20 percent of Japan’s total foreign trade. This move has already stirred anger among the Chinese public, prompting protests against the Japanese government in many cities across China. The dispute has already cast a shadow over Sino-Japan trade, as business trips to Japan were largely cancelled at Chinese travel agencies and Japanese products, especially automobiles and electronics, have dropped sharply in China during the past month. Many Japanese enterprises have suspended production as agitated Chinese people staged protests to boycott Japanese goods. The lingering question is why Japan has suddenly run into so many territorial disputes with its neighbors. Japan has recently dug itself into the centre of territorial rows with its neighbors in Northeast Asia. It is also embroiled in a territorial dispute with Russia over the Kuril Islands, known in Japan as Northern Territories. It is involved in a territorial dispute with South Korea over Dokdo </w:t>
      </w:r>
      <w:proofErr w:type="gramStart"/>
      <w:r w:rsidRPr="00C6260A">
        <w:rPr>
          <w:sz w:val="16"/>
        </w:rPr>
        <w:t>Island which</w:t>
      </w:r>
      <w:proofErr w:type="gramEnd"/>
      <w:r w:rsidRPr="00C6260A">
        <w:rPr>
          <w:sz w:val="16"/>
        </w:rPr>
        <w:t xml:space="preserve"> the Japanese call Takeshima. China has warned that its neighbors should be prepared to deal with a difficult diplomatic situation. Observers have pointed out Japan’s economic Interests and politician’s personal ambitions as the root cause of the renewed territorial disputes. </w:t>
      </w:r>
      <w:r w:rsidRPr="00C6260A">
        <w:rPr>
          <w:rStyle w:val="Emphasis"/>
        </w:rPr>
        <w:t>The Japanese ocean exploration strategy is a prime reason for escalating tensions between</w:t>
      </w:r>
      <w:r w:rsidRPr="00C6260A">
        <w:rPr>
          <w:sz w:val="16"/>
        </w:rPr>
        <w:t xml:space="preserve"> Japan and its neighbors. </w:t>
      </w:r>
      <w:r w:rsidRPr="00C6260A">
        <w:rPr>
          <w:rStyle w:val="StyleBoldUnderline"/>
        </w:rPr>
        <w:t>Japan has sped up its pace of exploring ocean resources in recent years</w:t>
      </w:r>
      <w:r w:rsidRPr="00C6260A">
        <w:rPr>
          <w:sz w:val="16"/>
        </w:rPr>
        <w:t xml:space="preserve">, especially after Yoshiniko became </w:t>
      </w:r>
      <w:proofErr w:type="gramStart"/>
      <w:r w:rsidRPr="00C6260A">
        <w:rPr>
          <w:sz w:val="16"/>
        </w:rPr>
        <w:t>Prime-Minister</w:t>
      </w:r>
      <w:proofErr w:type="gramEnd"/>
      <w:r w:rsidRPr="00C6260A">
        <w:rPr>
          <w:rStyle w:val="StyleBoldUnderline"/>
        </w:rPr>
        <w:t>. He has stressed that Japan’s top strategy for reviving the country should be ocean exploitation</w:t>
      </w:r>
      <w:r w:rsidRPr="00C6260A">
        <w:rPr>
          <w:sz w:val="16"/>
        </w:rPr>
        <w:t xml:space="preserve">. </w:t>
      </w:r>
      <w:r w:rsidRPr="00C6260A">
        <w:rPr>
          <w:rStyle w:val="StyleBoldUnderline"/>
        </w:rPr>
        <w:t>He has said Japan owns an exploitable ocean area twelve times that of its land territory. His authorities illegally detained seven Chinese activists for landing on the Diaoyu Islands on August 15, a day marking Japan’s surrender unconditionally in world war two and return all occupied territories</w:t>
      </w:r>
      <w:r w:rsidRPr="00C6260A">
        <w:rPr>
          <w:sz w:val="16"/>
        </w:rPr>
        <w:t xml:space="preserve">. </w:t>
      </w:r>
      <w:r w:rsidRPr="00C6260A">
        <w:rPr>
          <w:rStyle w:val="StyleBoldUnderline"/>
        </w:rPr>
        <w:t>The memory of Japanese aggression and militarism as axis power is still fresh to many, especially to people in East and Southeast Asia</w:t>
      </w:r>
      <w:r w:rsidRPr="00C6260A">
        <w:rPr>
          <w:sz w:val="16"/>
        </w:rPr>
        <w:t xml:space="preserve">. </w:t>
      </w:r>
      <w:r w:rsidRPr="00C6260A">
        <w:rPr>
          <w:rStyle w:val="StyleBoldUnderline"/>
        </w:rPr>
        <w:t>This is a resurgence of aggressive arrogance of Japan, which stirs up bad memories of all its neighbors</w:t>
      </w:r>
      <w:r w:rsidRPr="00C6260A">
        <w:rPr>
          <w:sz w:val="16"/>
        </w:rPr>
        <w:t xml:space="preserve">. Historically the Diaoyu Island and its affiliated islets had been the Chinese territories until 1895, when Japan illegally seized them. Historical evidence shows that the Diaoyu Island and its adjacent islets were first discovered, named, exploited and developed by the Chinese people. Chinese merchants and fishermen from the coastal regions of Southeast China had been using the Diaoyu Islands as navigation markers even before the 15th Century. The islands appeared on China's map since the Ming Dynasty (1368-1644), more than 400 years before Japan claimed discovery of the islands in 1884. Until recently, none of Japan’s official historical accounts, national records or academic papers had ever challenged China’s territorial sovereignty over the Diaoyu Island, and the Chinese name for the Island had been used in all these documents. The Japanese maps published prior to the mid- 19th century had marked the Diaoyu Island and China’s mainland with the same colour, and even the Maps and Names of Provinces and Cities in Japan published in 1892 did not include the Diaoyu Island in the Japanese territory. In December 1943, the heads of China, the US and the UK issued the Cairo </w:t>
      </w:r>
      <w:proofErr w:type="gramStart"/>
      <w:r w:rsidRPr="00C6260A">
        <w:rPr>
          <w:sz w:val="16"/>
        </w:rPr>
        <w:t>Declaration which stated that all the territories Japan had stolen from the Chinese</w:t>
      </w:r>
      <w:proofErr w:type="gramEnd"/>
      <w:r w:rsidRPr="00C6260A">
        <w:rPr>
          <w:sz w:val="16"/>
        </w:rPr>
        <w:t xml:space="preserve"> should be restored to China. In 1945, it was reiterated in the Potsdam Proclamation that “the terms of the Cairo Declaration shall be carried out and Japanese sovereignty shall be limited to the islands of Honshu, Hokkaido, Kyushu, Shikoku and such minor islands as we determine”. Japan accepted the Potsdam Proclamation in August that year and surrendered unconditionally. In accordance with the Cairo Declaration and the Potsdam Proclamation, China recovered the territories stolen by Japan such as Taiwan and the Penghu Islands. According to international law, the Diaoyu Islands, which are Taiwan’s affiliated islands, have been simultaneously returned to China. </w:t>
      </w:r>
      <w:r w:rsidRPr="00C6260A">
        <w:rPr>
          <w:rStyle w:val="StyleBoldUnderline"/>
        </w:rPr>
        <w:t>China has repeatedly lodged stern representations with Japan and reiterated that the Diaoyu Island and its adjacent islets have always been China’s Inherent territory since ancient times.</w:t>
      </w:r>
      <w:r w:rsidRPr="00C6260A">
        <w:rPr>
          <w:sz w:val="16"/>
        </w:rPr>
        <w:t xml:space="preserve"> China has undisputable sovereignty over these islands and has strongly opposes the Japanese attempt to “purchase” its sacred territory. Therefore, any unilateral move by Japan in regard to the Diaoyu Island and its adjacent Islets is illegal and invalid and cannot change the fact that these Islands belong to China. </w:t>
      </w:r>
      <w:r w:rsidRPr="00C6260A">
        <w:rPr>
          <w:rStyle w:val="StyleBoldUnderline"/>
        </w:rPr>
        <w:t>The Japanese should stop this act of aggression, listen to the appeals of its neighbors and avoid acts that may intensify tensions over the islands and return to the track of negotiations for the settlement of controversial issues.</w:t>
      </w:r>
    </w:p>
    <w:p w14:paraId="48C1F676" w14:textId="77777777" w:rsidR="00A4296F" w:rsidRPr="00C6260A" w:rsidRDefault="00A4296F" w:rsidP="00A4296F">
      <w:pPr>
        <w:pStyle w:val="Heading4"/>
      </w:pPr>
      <w:r w:rsidRPr="00C6260A">
        <w:t>Japanese oceanic exploration will escalate tensions with its neighbors</w:t>
      </w:r>
    </w:p>
    <w:p w14:paraId="5418E701" w14:textId="77777777" w:rsidR="00A4296F" w:rsidRPr="00C6260A" w:rsidRDefault="00A4296F" w:rsidP="00A4296F">
      <w:r w:rsidRPr="00C6260A">
        <w:rPr>
          <w:b/>
        </w:rPr>
        <w:t xml:space="preserve">Mboya 12 </w:t>
      </w:r>
      <w:r w:rsidRPr="00C6260A">
        <w:t xml:space="preserve">- Cliff Mboya: International Relations Professional, (“Japan’s territorial dispute with China over Diaoyu Island is an unnecessary revisit of pre-Fascist war order in the Asia pacific </w:t>
      </w:r>
      <w:r w:rsidRPr="00C6260A">
        <w:lastRenderedPageBreak/>
        <w:t>region”, October 25, http://cliffmboya.blogspot.com/2012/10/Japans-territorial-dispute-with-china_25.html//nemo)</w:t>
      </w:r>
    </w:p>
    <w:p w14:paraId="5A62FEE8" w14:textId="77777777" w:rsidR="00A4296F" w:rsidRPr="00C6260A" w:rsidRDefault="00A4296F" w:rsidP="00A4296F">
      <w:pPr>
        <w:rPr>
          <w:rStyle w:val="StyleBoldUnderline"/>
        </w:rPr>
      </w:pPr>
      <w:r w:rsidRPr="00C6260A">
        <w:rPr>
          <w:sz w:val="14"/>
        </w:rPr>
        <w:t xml:space="preserve">In July, </w:t>
      </w:r>
      <w:r w:rsidRPr="00C6260A">
        <w:rPr>
          <w:rStyle w:val="StyleBoldUnderline"/>
        </w:rPr>
        <w:t>the Japanese government announced plans to “nationalize” the Diaoyu islands. The island and its adjacent islets are the basis of a territorial row between Japan and China</w:t>
      </w:r>
      <w:r w:rsidRPr="00C6260A">
        <w:rPr>
          <w:sz w:val="14"/>
        </w:rPr>
        <w:t xml:space="preserve">. China has come out to strongly condemn </w:t>
      </w:r>
      <w:r w:rsidRPr="00C6260A">
        <w:rPr>
          <w:rStyle w:val="StyleBoldUnderline"/>
        </w:rPr>
        <w:t>Japan’s unilateral move to “purchase” the disputed islands and termed it as illegal, invalid and one that cannot change the fact that these islands belong to China</w:t>
      </w:r>
      <w:r w:rsidRPr="00C6260A">
        <w:rPr>
          <w:sz w:val="14"/>
        </w:rPr>
        <w:t xml:space="preserve">. Japan’s move grossly violates international jurisprudence and the outcomes of the World Anti-Fascist War. Japan’s territorial disputes with its neighbors seem to be fueled by security concerns to accelerate the process of realizing its strategic ends. </w:t>
      </w:r>
      <w:r w:rsidRPr="00C6260A">
        <w:rPr>
          <w:rStyle w:val="Emphasis"/>
        </w:rPr>
        <w:t>The Japanese ocean exploration strategy is a prime reason for escalating tensions between Japan and its neighbors</w:t>
      </w:r>
      <w:r w:rsidRPr="00C6260A">
        <w:rPr>
          <w:sz w:val="14"/>
        </w:rPr>
        <w:t>. Besides the Diaoyu Island and its adjacent islets</w:t>
      </w:r>
      <w:r w:rsidRPr="00C6260A">
        <w:rPr>
          <w:rStyle w:val="StyleBoldUnderline"/>
        </w:rPr>
        <w:t xml:space="preserve">; </w:t>
      </w:r>
      <w:proofErr w:type="gramStart"/>
      <w:r w:rsidRPr="00C6260A">
        <w:rPr>
          <w:rStyle w:val="StyleBoldUnderline"/>
        </w:rPr>
        <w:t>It</w:t>
      </w:r>
      <w:proofErr w:type="gramEnd"/>
      <w:r w:rsidRPr="00C6260A">
        <w:rPr>
          <w:rStyle w:val="StyleBoldUnderline"/>
        </w:rPr>
        <w:t xml:space="preserve"> is also embroiled in a territorial dispute with Russia over the Kuril Islands, known in Japan as Northern Territories. It is involved in a territorial dispute with South Korea over Dokdo </w:t>
      </w:r>
      <w:proofErr w:type="gramStart"/>
      <w:r w:rsidRPr="00C6260A">
        <w:rPr>
          <w:rStyle w:val="StyleBoldUnderline"/>
        </w:rPr>
        <w:t>Island which</w:t>
      </w:r>
      <w:proofErr w:type="gramEnd"/>
      <w:r w:rsidRPr="00C6260A">
        <w:rPr>
          <w:rStyle w:val="StyleBoldUnderline"/>
        </w:rPr>
        <w:t xml:space="preserve"> the Japanese call Takeshima. Japan is also accused of fanning the flames of the South China Sea dispute by supplying patrol vessels to the Philippines amid the China-Philippines standoff over the Huangyan Island. Observers have pointed out Japan’s economic Interests as the root cause of the renewed territorial disputes</w:t>
      </w:r>
      <w:r w:rsidRPr="00C6260A">
        <w:rPr>
          <w:sz w:val="14"/>
        </w:rPr>
        <w:t xml:space="preserve">. Recent years have seen Japan tilt towards right –wing politics. </w:t>
      </w:r>
      <w:r w:rsidRPr="00C6260A">
        <w:rPr>
          <w:rStyle w:val="StyleBoldUnderline"/>
        </w:rPr>
        <w:t>The country has made a strategic decision to establish the country as a new oceanic state</w:t>
      </w:r>
      <w:r w:rsidRPr="00C6260A">
        <w:rPr>
          <w:sz w:val="14"/>
        </w:rPr>
        <w:t xml:space="preserve">. It has claimed to own an exploitable ocean area twelve times that of its land territory and adopted a new defense strategy. Since 2010, </w:t>
      </w:r>
      <w:r w:rsidRPr="00C6260A">
        <w:rPr>
          <w:rStyle w:val="StyleBoldUnderline"/>
        </w:rPr>
        <w:t>the Japanese government has sanctioned hundreds of maritime projects and directed considerable amounts of its budgetary funds to its Ministry of defense as part of its oceanic state-building efforts.</w:t>
      </w:r>
      <w:r w:rsidRPr="00C6260A">
        <w:rPr>
          <w:sz w:val="14"/>
        </w:rPr>
        <w:t xml:space="preserve"> Japan’s claim to the Island is based on conquest and imperial colonization during 1894 and 1895, when Japan expanded its presence militarily by beating up its neighbors and grabbing some territories. On April 17, 1895, the Qing court was defeated in the Sino-Japanese War and forced to sign the unequal Treaty of Shimonoseki and cede to Japan Taiwan along with Diaoyu Island. Japan’s expansion in East Asia began in 1931 with the invasion of Northeast China and continued in 1937 with a brutal attack on other parts of the Chinese mainland. It made a long series of aggressions into Southeast Asia. Japan was finally defeated and it surrendered in 1945.Japan was defeated and surrendered in 1945. The Tokyo War Crimes Tribunal prosecuted 28 Class </w:t>
      </w:r>
      <w:proofErr w:type="gramStart"/>
      <w:r w:rsidRPr="00C6260A">
        <w:rPr>
          <w:sz w:val="14"/>
        </w:rPr>
        <w:t>A</w:t>
      </w:r>
      <w:proofErr w:type="gramEnd"/>
      <w:r w:rsidRPr="00C6260A">
        <w:rPr>
          <w:sz w:val="14"/>
        </w:rPr>
        <w:t xml:space="preserve"> war criminals, including Toujou Hideki, the former Japanese prime minister of Japan, for crimes against peace, conventional war crimes and crimes against humanity. The 1943 Cairo Declaration and the 1945 Potsdam Proclamation, which laid out the terms for the Japanese surrender at the end of World War II, obliged the country to return all the Chinese territories it had forcibly occupied. At the conclusion of World War II, China recovered the territories taken by Japan, including Taiwan and its surrounding islands, in accordance with the Cairo Declaration and the Potsdam Proclamation. These are binding and internationally recognized treaties that stipulated that Japan should return the stolen territories to China. However, Japan claims that the administration of the islands were reverted to Japanese control under the Okinawa Reversion Treaty between the US and Japan in </w:t>
      </w:r>
      <w:proofErr w:type="gramStart"/>
      <w:r w:rsidRPr="00C6260A">
        <w:rPr>
          <w:sz w:val="14"/>
        </w:rPr>
        <w:t>1972 .This</w:t>
      </w:r>
      <w:proofErr w:type="gramEnd"/>
      <w:r w:rsidRPr="00C6260A">
        <w:rPr>
          <w:sz w:val="14"/>
        </w:rPr>
        <w:t xml:space="preserve"> control does not necessarily entitle Japan to sovereignty over the Diaoyu Islands. This treaty cannot be said to be binding as it was not open and it lacked proper international instruments and not all parties were Involved. </w:t>
      </w:r>
      <w:r w:rsidRPr="00C6260A">
        <w:rPr>
          <w:rStyle w:val="StyleBoldUnderline"/>
        </w:rPr>
        <w:t>Japan’s case is very weak and it is no wonder that no other country seems to be siding with Japan on that, even the United States. Japan’s provocative moves not only infringe upon China’s sovereignty</w:t>
      </w:r>
      <w:r w:rsidRPr="00C6260A">
        <w:rPr>
          <w:sz w:val="14"/>
        </w:rPr>
        <w:t xml:space="preserve"> but also reject and challenge the post-world war order set by the Cairo Declaration and Potsdam Proclamation. By doing so, Japan is challenging the world's victory over fascism and the post-war order in the Asia-Pacific region. </w:t>
      </w:r>
      <w:r w:rsidRPr="00C6260A">
        <w:rPr>
          <w:rStyle w:val="StyleBoldUnderline"/>
        </w:rPr>
        <w:t>The memory of Japanese aggression and militarism as axis power is still fresh to many, especially to its neighbors in East and Southeast Asia. This is a resurgence of aggressive arrogance of Japan, which stirs up bad memories of all its neighbors. Compared with Germany, Japan has allowed a lot of ambiguity to creep into its attitude toward its aggression in WWII. Without a clearly radical departure from its military past and sincere apology for the aggression, Japan can't find a place in Asia in the way Germany has in Europe.</w:t>
      </w:r>
    </w:p>
    <w:p w14:paraId="22D9F98D" w14:textId="77777777" w:rsidR="00A4296F" w:rsidRPr="00C6260A" w:rsidRDefault="00A4296F" w:rsidP="00A4296F">
      <w:pPr>
        <w:pStyle w:val="Heading1"/>
      </w:pPr>
      <w:r>
        <w:lastRenderedPageBreak/>
        <w:t xml:space="preserve">2ac - </w:t>
      </w:r>
      <w:r w:rsidRPr="00C6260A">
        <w:t xml:space="preserve">no </w:t>
      </w:r>
      <w:proofErr w:type="gramStart"/>
      <w:r w:rsidRPr="00C6260A">
        <w:t>japanese</w:t>
      </w:r>
      <w:proofErr w:type="gramEnd"/>
      <w:r w:rsidRPr="00C6260A">
        <w:t xml:space="preserve"> private</w:t>
      </w:r>
    </w:p>
    <w:p w14:paraId="1F4765F3" w14:textId="77777777" w:rsidR="00A4296F" w:rsidRPr="00C6260A" w:rsidRDefault="00A4296F" w:rsidP="00A4296F">
      <w:pPr>
        <w:pStyle w:val="Heading4"/>
      </w:pPr>
      <w:r w:rsidRPr="00C6260A">
        <w:t xml:space="preserve">Japanese private industry won’t get on board </w:t>
      </w:r>
    </w:p>
    <w:p w14:paraId="111ED8F2" w14:textId="77777777" w:rsidR="00A4296F" w:rsidRPr="00C6260A" w:rsidRDefault="00A4296F" w:rsidP="00A4296F">
      <w:r w:rsidRPr="00C6260A">
        <w:rPr>
          <w:b/>
        </w:rPr>
        <w:t xml:space="preserve">AS 13 </w:t>
      </w:r>
      <w:r w:rsidRPr="00C6260A">
        <w:t>– The Asahi Shimbun is an Asia and Japan news source, (“Japan seeks to make up for 'lost decade' in marine development”, December 28, 2013, http://ajw.asahi.com/article/business/AJ201312280010//nemo)</w:t>
      </w:r>
    </w:p>
    <w:p w14:paraId="67758232" w14:textId="77777777" w:rsidR="00A4296F" w:rsidRPr="00C6260A" w:rsidRDefault="00A4296F" w:rsidP="00A4296F">
      <w:pPr>
        <w:rPr>
          <w:sz w:val="10"/>
        </w:rPr>
      </w:pPr>
      <w:r w:rsidRPr="00C6260A">
        <w:rPr>
          <w:sz w:val="10"/>
        </w:rPr>
        <w:t xml:space="preserve">Japan has long lagged behind other countries in oceanic development of minerals and resources, despite being one of the world's largest maritime states. Today, however, it is aggressively exploring the seabed in search of natural riches. In early October, the Hakurei, a state-of-the-art marine resources survey ship, set off from Shimonoseki Port in western Yamaguchi Prefecture for the Okinawa Trough, located in waters northwest of the main island of Okinawa. The ship’s mission was to investigate oceanic resources that lie in the waters, which are within Japan’s 370-kilometer exclusive economic zone (EEZ), where the nation is allowed to develop minerals and other resources. Having a total area of 4.47 million square kilometers, Japan’s EEZ and territorial waters are the sixth largest in the world. Experts believe a large amount of untouched natural resources rests beneath the seabed. Between January and February, Hakurei surveyed the Okinawa Trough, a potential gold mine of offshore resources, at a depth of 1,600 meters. Drilling about 40 meters down into the seafloor, the survey vessel discovered a large-scale submarine hydrothermal deposit that contains various minerals, such as zinc, lead, copper and gold.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Hakurei’s predecessor, which started operation in 1980. </w:t>
      </w:r>
      <w:proofErr w:type="gramStart"/>
      <w:r w:rsidRPr="00C6260A">
        <w:rPr>
          <w:sz w:val="10"/>
        </w:rPr>
        <w:t>The survey vessel is operated by Japan Oil, Gas and Metals National Corp. (JOGMEC), a government-affiliated organization, which has been playing a leadership role in Japan’s marine resources exploration</w:t>
      </w:r>
      <w:proofErr w:type="gramEnd"/>
      <w:r w:rsidRPr="00C6260A">
        <w:rPr>
          <w:sz w:val="10"/>
        </w:rPr>
        <w:t xml:space="preserve">. “We have many problems to solve, but hope to establish a new method in five years to mine seabed resources and raise them from the ocean,” said Nobuyuki Okamoto, the chief of JOGMEC’s abyssal floor survey section. The Hakurei is just one sign that Japan is increasing its presence in the area of oceanic development. In March, the deep-sea drilling vessel Chikyu successfully extracted natural gas from offshore methane hydrate deposits for the first time in the world off Atsumi Peninsula in Aichi Prefecture. Known as "burning ice," methane hydrate contains natural gas and is expected to serve as a new energy resource in the near future. Chikyu submerged to a depth of 1,000 meters and drilled 330 meters down into the seafloor to extract the gas from deposits of the sherbet-like methane-water combination. Despite the recent activity, however, Japan experienced a “lost decade” for oceanic development. In the 1970s in the Pacific Ocean, a number of companies from Japan, the United States, China, South Korea, France, Russia and elsewhere competed to mine manganese nodules in waters southeast of Hawaii. Even after sluggish metal prices later killed their desire to explore the ocean floor, such countries continued to consider how to make full use of resources far below the surface of the sea. They also since rushed to introduce new legislation to prepare for future offshore development. In 1996, China drew up a national vision for its marine sector. The Asian power in 2003 also compiled a large-scale plan that called on the government to carry out offshore resources surveys, as well as advance oceanic development more aggressively. The proposal was intended to enable its marine industry to account for 5 percent of gross domestic product by 2010. South Korea has also steadily proceeded with necessary preparations. Aiming to manage its oceanic policies in an integrated fashion, for example, Seoul established the ministry of marine affairs and fisheries in 1996. Behind their enthusiastic efforts is the U.N. Convention on the Law of the Sea, which went into effect in 1994. The pact admitted for the first time the right of respective coastal countries to develop offshore resources in surrounding waters. But compared with those nations, Japan got a late start. It was not until 2007 that the world's sixth-largest maritime state set up a new portfolio that centrally handles the nation’s oceanic policies, which had previously been developed separately by eight ministries and agencies. Basic laws calling for the government to be more actively involved in marine development took effect that year as well. In 2008, Japan drew up a basic five-year plan on ocean policy. It stipulated the government </w:t>
      </w:r>
      <w:proofErr w:type="gramStart"/>
      <w:r w:rsidRPr="00C6260A">
        <w:rPr>
          <w:sz w:val="10"/>
        </w:rPr>
        <w:t>introduce</w:t>
      </w:r>
      <w:proofErr w:type="gramEnd"/>
      <w:r w:rsidRPr="00C6260A">
        <w:rPr>
          <w:sz w:val="10"/>
        </w:rPr>
        <w:t xml:space="preserve"> a new survey vessel, later named the Hakurei, at a cost of 29 billion yen ($290 million). The maritime nation now regards the Hakurei, which is playing a leading role in its exploration of surrounding waters, as a trump card to reverse the disadvantageous situation. Hiroshi Terashima, a researcher who has been calling on the government and the ruling parties to pave the way to develop offshore resources in earnest for more than 10 years, said there were many factors behind the country’s late start. “Japan lacked interest in the sea,” said Terashima, an executive director of the Ocean Policy Research Foundation. Declining prices of copper and other minerals led to the tendency of Japanese companies to purchase such resources from other countries instead of mining minerals themselves. After the asset-inflated bubble economy collapsed in the early 1990s, </w:t>
      </w:r>
      <w:r w:rsidRPr="00C6260A">
        <w:rPr>
          <w:rStyle w:val="StyleBoldUnderline"/>
        </w:rPr>
        <w:t>Japanese firms could not afford to invest in oceanic development.</w:t>
      </w:r>
      <w:r w:rsidRPr="00C6260A">
        <w:rPr>
          <w:sz w:val="10"/>
        </w:rPr>
        <w:t xml:space="preserve"> “Japan fell far behind other nations in the world over the course of 10 years from the mid-1990s,” Terashima said. The turning point came in 2004, when Japan found China had </w:t>
      </w:r>
      <w:proofErr w:type="gramStart"/>
      <w:r w:rsidRPr="00C6260A">
        <w:rPr>
          <w:sz w:val="10"/>
        </w:rPr>
        <w:t>began</w:t>
      </w:r>
      <w:proofErr w:type="gramEnd"/>
      <w:r w:rsidRPr="00C6260A">
        <w:rPr>
          <w:sz w:val="10"/>
        </w:rPr>
        <w:t xml:space="preserve"> gas field development in the East China Sea. In 2009, China shook the world by imposing restrictions on its rare earth exports. Then in March 2011, the Great East Japan Earthquake and tsunami hit northeastern Japan, causing meltdowns at the Fukushima No. 1 nuclear power plant. As a result, securing cheaper energy and mineral resources has become a top priority for Japan. Japan has since become serious about working on acquiring interests related to the ocean. The Japanese government in April revised the basic plan on ocean policy, and stated in the amended scheme for the first time that it will introduce new legislation to manage the EEZ in an integrated fashion. Based on the revised plan, the government is expected to develop new comprehensive rules on fisheries and resources exploitation, so that domestic companies and other bodies can make adjustments more easily when they hope to explore surrounding waters. At issue now is how the nation will procure the enormous funds necessary to develop offshore resources. “</w:t>
      </w:r>
      <w:r w:rsidRPr="00C6260A">
        <w:rPr>
          <w:rStyle w:val="StyleBoldUnderline"/>
        </w:rPr>
        <w:t>We have to compare market prices of resources with estimated costs before mining them,</w:t>
      </w:r>
      <w:r w:rsidRPr="00C6260A">
        <w:rPr>
          <w:sz w:val="10"/>
        </w:rPr>
        <w:t>” said Satoshi Abe, counselor of Cabinet Secretariat’s ocean policy division’s office. “</w:t>
      </w:r>
      <w:r w:rsidRPr="00C6260A">
        <w:rPr>
          <w:rStyle w:val="StyleBoldUnderline"/>
        </w:rPr>
        <w:t>We will not immediately start developing everywhere and anywhere in surrounding waters indiscriminately</w:t>
      </w:r>
      <w:r w:rsidRPr="00C6260A">
        <w:rPr>
          <w:sz w:val="10"/>
        </w:rPr>
        <w:t>. “What is important is that we continue surveying possible development areas and maintaining necessary technology levels,” Abe said. Although the body of Japanese pride, the Hakurei, was made by Mitsubishi Heavy Industries Ltd., 90 percent of all the seabed research devices mounted on the vessel, including the drilling equipment installed on deck and a remote-controlled unmanned exploratory robot, were made by companies in Britain, the United States and other countries. “</w:t>
      </w:r>
      <w:r w:rsidRPr="00C6260A">
        <w:rPr>
          <w:rStyle w:val="StyleBoldUnderline"/>
        </w:rPr>
        <w:t>Even though Japan hopes to be involved in oceanic development more aggressively, if it highly depends on foreign firms for the basis of its marine industry, Japan will lag behind other states,</w:t>
      </w:r>
      <w:r w:rsidRPr="00C6260A">
        <w:rPr>
          <w:sz w:val="10"/>
        </w:rPr>
        <w:t xml:space="preserve">” warned Tetsuo Yuhara, a researcher at the Canon Institute for Global Studies, who also serves as a member of the councilors' conference of the Cabinet Secretariat’s ocean policy division. Japanese technology, however, has helped international efforts to explore the seafloor. From 1985 to 2006, the Applied Geoscience and Technology Division of the Secretariat of the Pacific Community (SOPAC), an international organization based in Fiji, conducted offshore resources surveys in the South Pacific. Michael Petterson, the body’s director, said although Japan’s technologies contributed significantly to the success of the investigation, it was other nations that have harvested the fruits of Japan’s endeavor. Yoshitaka Hosoi, a guest researcher of mineral resources at the Japan International Cooperation Agency, who was involved in the international surveys, said Japan's success in </w:t>
      </w:r>
      <w:r w:rsidRPr="00C6260A">
        <w:rPr>
          <w:rStyle w:val="StyleBoldUnderline"/>
        </w:rPr>
        <w:t>oceanic development hinges on whether private Japanese firms have the courage to invest adequate funds in marine development.</w:t>
      </w:r>
      <w:r w:rsidRPr="00C6260A">
        <w:rPr>
          <w:sz w:val="10"/>
        </w:rPr>
        <w:t xml:space="preserve"> “We have large amounts of detailed data,” Hosoi said. “The government’s support is actually necessary, </w:t>
      </w:r>
      <w:r w:rsidRPr="00C6260A">
        <w:rPr>
          <w:rStyle w:val="StyleBoldUnderline"/>
        </w:rPr>
        <w:t>but what's more important is whether companies with a frontier spirit will appear.”</w:t>
      </w:r>
    </w:p>
    <w:p w14:paraId="2210A08B" w14:textId="77777777" w:rsidR="00A4296F" w:rsidRDefault="00A4296F" w:rsidP="00E867FE">
      <w:pPr>
        <w:pStyle w:val="Heading1"/>
      </w:pPr>
      <w:r>
        <w:lastRenderedPageBreak/>
        <w:t>***</w:t>
      </w:r>
      <w:proofErr w:type="gramStart"/>
      <w:r>
        <w:t>nb</w:t>
      </w:r>
      <w:proofErr w:type="gramEnd"/>
      <w:r>
        <w:t xml:space="preserve"> answers</w:t>
      </w:r>
    </w:p>
    <w:p w14:paraId="72EBA8F1" w14:textId="77777777" w:rsidR="0022466C" w:rsidRDefault="0022466C" w:rsidP="00E867FE">
      <w:pPr>
        <w:pStyle w:val="Heading1"/>
      </w:pPr>
      <w:r>
        <w:lastRenderedPageBreak/>
        <w:t>2ac – soft power fails</w:t>
      </w:r>
    </w:p>
    <w:p w14:paraId="55BD2B72" w14:textId="77777777" w:rsidR="0022466C" w:rsidRDefault="0022466C" w:rsidP="0022466C">
      <w:pPr>
        <w:pStyle w:val="Heading4"/>
      </w:pPr>
      <w:r>
        <w:t>Japan’s soft power fails – China proves</w:t>
      </w:r>
    </w:p>
    <w:p w14:paraId="5538A508" w14:textId="77777777" w:rsidR="0022466C" w:rsidRDefault="0022466C" w:rsidP="0022466C">
      <w:r>
        <w:rPr>
          <w:rStyle w:val="StyleStyleBold12pt"/>
        </w:rPr>
        <w:t>PDO 2/12</w:t>
      </w:r>
      <w:r>
        <w:t xml:space="preserve"> [People's Daily Online, “Japan is losing its credibility”, February 12</w:t>
      </w:r>
      <w:r w:rsidRPr="00D83982">
        <w:rPr>
          <w:vertAlign w:val="superscript"/>
        </w:rPr>
        <w:t>th</w:t>
      </w:r>
      <w:r>
        <w:t xml:space="preserve">, 2014, </w:t>
      </w:r>
      <w:hyperlink r:id="rId67" w:history="1">
        <w:r w:rsidRPr="00E12CB8">
          <w:rPr>
            <w:rStyle w:val="Hyperlink"/>
          </w:rPr>
          <w:t>http://english.people.com.cn/98649/8533747.html</w:t>
        </w:r>
      </w:hyperlink>
      <w:r>
        <w:t>] // t-haas</w:t>
      </w:r>
    </w:p>
    <w:p w14:paraId="791FFDF8" w14:textId="77777777" w:rsidR="0022466C" w:rsidRPr="00427EBE" w:rsidRDefault="0022466C" w:rsidP="0022466C">
      <w:pPr>
        <w:rPr>
          <w:rStyle w:val="StyleBoldUnderline"/>
        </w:rPr>
      </w:pPr>
      <w:r>
        <w:t xml:space="preserve">Since Japan's Prime Minister Shinzo Abe visited the Yasukuni Shrine at the end of last year, the country's high level officials, including Abe himself, have repeatedly tried to justify the action. It has been reported that one of the main points on the agenda of Japanese foreign minister Fumio Kishida's during his visit to the U.S. is to explain the "true purpose" of Abe's shrine worship and his "active pacifism". The argument seems to be that shrine worship represents Japan's expression of the country's determination to"never again make war" and to actively maintain regional peace. </w:t>
      </w:r>
      <w:r w:rsidRPr="00427EBE">
        <w:rPr>
          <w:rStyle w:val="StyleBoldUnderline"/>
        </w:rPr>
        <w:t>During his first term as prime minister Abe proposed to build up a strategic reciprocal relationship with China, and after being reelected he said more than once that he would press forward with the strategic reciprocal relationship based on the original principles</w:t>
      </w:r>
      <w:r>
        <w:t xml:space="preserve">. Even in his recent New Year greetings to the Chinese people </w:t>
      </w:r>
      <w:r w:rsidRPr="00427EBE">
        <w:rPr>
          <w:rStyle w:val="StyleBoldUnderline"/>
        </w:rPr>
        <w:t>he repeated that Japan and China should return to the original principles of a "strategic reciprocal relationship". But for more than a year now, other than mouthing high-minded platitudes, what actual measures has Abe taken to improve Japan-China relations?</w:t>
      </w:r>
      <w:r>
        <w:t xml:space="preserve"> After its surrender at the end of WWII, Japan committed to acknowledging the Potsdam Proclamation, accepting the judgment of the international Military Tribunal for the Far East in the Treaty of San Francisco, and reaching a consensus with China about shelving sovereignty arguments on the Diaoyu Island while the diplomatic relationship with China was normalized. But </w:t>
      </w:r>
      <w:r w:rsidRPr="00427EBE">
        <w:rPr>
          <w:rStyle w:val="StyleBoldUnderline"/>
        </w:rPr>
        <w:t>for more than a year now the Abe government has been promoting a false view of history and spreading misinformation</w:t>
      </w:r>
      <w:r>
        <w:t xml:space="preserve">. </w:t>
      </w:r>
      <w:r w:rsidRPr="00427EBE">
        <w:rPr>
          <w:rStyle w:val="StyleBoldUnderline"/>
        </w:rPr>
        <w:t>Abe has consciously sought to strengthen Japan's "governing power" over the Diaoyu Islands and promoted the "China threat theory", even becoming the flag-bearer for the "China threat theory" on the international stage. His speeches and actions can only add to the tension and opposition in international community, and give China even more cause to distrust Japan.</w:t>
      </w:r>
    </w:p>
    <w:p w14:paraId="5B5EF9AB" w14:textId="77777777" w:rsidR="0022466C" w:rsidRDefault="0022466C" w:rsidP="0022466C"/>
    <w:p w14:paraId="659D0895" w14:textId="77777777" w:rsidR="0022466C" w:rsidRDefault="0022466C" w:rsidP="0022466C"/>
    <w:p w14:paraId="545F38CF" w14:textId="77777777" w:rsidR="00E867FE" w:rsidRPr="00C6260A" w:rsidRDefault="00A4296F" w:rsidP="00E867FE">
      <w:pPr>
        <w:pStyle w:val="Heading1"/>
      </w:pPr>
      <w:r>
        <w:lastRenderedPageBreak/>
        <w:t xml:space="preserve">2ac - </w:t>
      </w:r>
      <w:r w:rsidR="00E867FE" w:rsidRPr="00C6260A">
        <w:t>soft power alt cause</w:t>
      </w:r>
    </w:p>
    <w:p w14:paraId="641340A1" w14:textId="77777777" w:rsidR="00E867FE" w:rsidRPr="00C6260A" w:rsidRDefault="00E867FE" w:rsidP="00E867FE">
      <w:pPr>
        <w:pStyle w:val="Heading4"/>
      </w:pPr>
      <w:r w:rsidRPr="00C6260A">
        <w:t>Alt causes to soft power – territorial disputes and constitutional locks</w:t>
      </w:r>
    </w:p>
    <w:p w14:paraId="51A33BC0" w14:textId="77777777" w:rsidR="00E867FE" w:rsidRPr="00C6260A" w:rsidRDefault="00E867FE" w:rsidP="00E867FE">
      <w:r w:rsidRPr="00C6260A">
        <w:rPr>
          <w:rStyle w:val="StyleBoldUnderline"/>
          <w:u w:val="none"/>
        </w:rPr>
        <w:t>Thi Thu 13</w:t>
      </w:r>
      <w:r w:rsidRPr="00C6260A">
        <w:t>--, BA in International Relations (Duong, “Japan’s Public Diplomacy as an Effective Tool in Enhancing its Soft Power in Vietnam - A Case-study of the Ship for Southeast Asian Youth Exchange Program” School of History, Philosophy, Political Science and International Relations, Victoria University of Wellington, http://researcharchive.vuw.ac.nz/xmlui/bitstream/handle/10063/3288/thesis.pdf</w:t>
      </w:r>
      <w:proofErr w:type="gramStart"/>
      <w:r w:rsidRPr="00C6260A">
        <w:t>?sequence</w:t>
      </w:r>
      <w:proofErr w:type="gramEnd"/>
      <w:r w:rsidRPr="00C6260A">
        <w:t>=2</w:t>
      </w:r>
    </w:p>
    <w:p w14:paraId="7E3817BA" w14:textId="77777777" w:rsidR="00E867FE" w:rsidRPr="00C6260A" w:rsidRDefault="00E867FE" w:rsidP="00E867FE">
      <w:pPr>
        <w:rPr>
          <w:rStyle w:val="StyleBoldUnderline"/>
          <w:b/>
        </w:rPr>
      </w:pPr>
      <w:r w:rsidRPr="00C6260A">
        <w:rPr>
          <w:rStyle w:val="StyleBoldUnderline"/>
          <w:sz w:val="12"/>
          <w:u w:val="none"/>
        </w:rPr>
        <w:t xml:space="preserve">However, </w:t>
      </w:r>
      <w:r w:rsidRPr="00C6260A">
        <w:rPr>
          <w:rStyle w:val="StyleBoldUnderline"/>
        </w:rPr>
        <w:t>Japan still faces a number of obstacles in maintaining and enhancing its soft power.</w:t>
      </w:r>
      <w:r w:rsidRPr="00C6260A">
        <w:rPr>
          <w:rStyle w:val="StyleBoldUnderline"/>
          <w:sz w:val="12"/>
          <w:u w:val="none"/>
        </w:rPr>
        <w:t xml:space="preserve"> First of all, because of constitutional restriction (as stated in Article 9 in Japan</w:t>
      </w:r>
      <w:r w:rsidRPr="00C6260A">
        <w:rPr>
          <w:rStyle w:val="StyleBoldUnderline"/>
          <w:rFonts w:ascii="Times New Roman" w:hAnsi="Times New Roman" w:cs="Times New Roman"/>
          <w:sz w:val="12"/>
          <w:u w:val="none"/>
        </w:rPr>
        <w:t>‟</w:t>
      </w:r>
      <w:r w:rsidRPr="00C6260A">
        <w:rPr>
          <w:rStyle w:val="StyleBoldUnderline"/>
          <w:sz w:val="12"/>
          <w:u w:val="none"/>
        </w:rPr>
        <w:t xml:space="preserve">s constitution which prohibits Japan to wage war), </w:t>
      </w:r>
      <w:r w:rsidRPr="00C6260A">
        <w:rPr>
          <w:rStyle w:val="StyleBoldUnderline"/>
        </w:rPr>
        <w:t>Japan has no other option than resorting to the expansion of its soft power</w:t>
      </w:r>
      <w:r w:rsidRPr="00C6260A">
        <w:rPr>
          <w:rStyle w:val="StyleBoldUnderline"/>
          <w:sz w:val="12"/>
          <w:u w:val="none"/>
        </w:rPr>
        <w:t xml:space="preserve">. Therefore, as noted by Utpal Vyas, Japan is experienced in using softer forms of power due to externally imposed constitutional restrictions on its use of military force in international affairs89. Simply put, while hard power is restricted, </w:t>
      </w:r>
      <w:r w:rsidRPr="00C6260A">
        <w:rPr>
          <w:rStyle w:val="StyleBoldUnderline"/>
        </w:rPr>
        <w:t>soft power plays a crucial role in Japan’s</w:t>
      </w:r>
      <w:r w:rsidRPr="00C6260A">
        <w:rPr>
          <w:rStyle w:val="StyleBoldUnderline"/>
          <w:sz w:val="12"/>
          <w:u w:val="none"/>
        </w:rPr>
        <w:t xml:space="preserve"> national power. However, according to Lam, there are several limits of Japan</w:t>
      </w:r>
      <w:r w:rsidRPr="00C6260A">
        <w:rPr>
          <w:rStyle w:val="StyleBoldUnderline"/>
          <w:rFonts w:ascii="Times New Roman" w:hAnsi="Times New Roman" w:cs="Times New Roman"/>
          <w:sz w:val="12"/>
          <w:u w:val="none"/>
        </w:rPr>
        <w:t>’</w:t>
      </w:r>
      <w:r w:rsidRPr="00C6260A">
        <w:rPr>
          <w:rStyle w:val="StyleBoldUnderline"/>
          <w:sz w:val="12"/>
          <w:u w:val="none"/>
        </w:rPr>
        <w:t xml:space="preserve">s soft power including historical constraints, </w:t>
      </w:r>
      <w:r w:rsidRPr="00C6260A">
        <w:rPr>
          <w:rStyle w:val="StyleBoldUnderline"/>
        </w:rPr>
        <w:t>lack of CNN or BBC-like institution or its unpopular language</w:t>
      </w:r>
      <w:r w:rsidRPr="00C6260A">
        <w:rPr>
          <w:rStyle w:val="StyleBoldUnderline"/>
          <w:sz w:val="12"/>
          <w:u w:val="none"/>
        </w:rPr>
        <w:t xml:space="preserve">90. Historical constraints include historical issues during the previous war (the well-known case is wartime comfort women mainly from the Philippines, Republic of Korea, China and Taiwan) and recent disputes (for example, the visit of Prime Minister Koizumi to Yasukuni Shrine or the history textbook). </w:t>
      </w:r>
      <w:r w:rsidRPr="00C6260A">
        <w:rPr>
          <w:rStyle w:val="StyleBoldUnderline"/>
        </w:rPr>
        <w:t>Another limit of Japan</w:t>
      </w:r>
      <w:r w:rsidRPr="00C6260A">
        <w:rPr>
          <w:rStyle w:val="StyleBoldUnderline"/>
          <w:rFonts w:ascii="Times New Roman" w:hAnsi="Times New Roman" w:cs="Times New Roman"/>
        </w:rPr>
        <w:t>‟</w:t>
      </w:r>
      <w:r w:rsidRPr="00C6260A">
        <w:rPr>
          <w:rStyle w:val="StyleBoldUnderline"/>
        </w:rPr>
        <w:t>s soft power is that the country is still distrusted by many East Asian state</w:t>
      </w:r>
      <w:r w:rsidRPr="00C6260A">
        <w:rPr>
          <w:rStyle w:val="StyleBoldUnderline"/>
          <w:sz w:val="12"/>
          <w:u w:val="none"/>
        </w:rPr>
        <w:t xml:space="preserve">s and involved in territorial and resources disputes with China and South Korea over the Senkaku (Diaoyu in Chinese) and Takeshima (Tok-do in Korean) islands respectively91. Therefore, </w:t>
      </w:r>
      <w:r w:rsidRPr="00C6260A">
        <w:rPr>
          <w:rStyle w:val="StyleBoldUnderline"/>
        </w:rPr>
        <w:t>while the factors like the establishment of universal institutions or the popularization of Japanese language to the world take time or seem to be difficult, there is an urgent need</w:t>
      </w:r>
      <w:r w:rsidRPr="00C6260A">
        <w:rPr>
          <w:rStyle w:val="StyleBoldUnderline"/>
          <w:sz w:val="16"/>
        </w:rPr>
        <w:t xml:space="preserve"> </w:t>
      </w:r>
      <w:r w:rsidRPr="00C6260A">
        <w:rPr>
          <w:rStyle w:val="StyleBoldUnderline"/>
          <w:sz w:val="12"/>
          <w:u w:val="none"/>
        </w:rPr>
        <w:t xml:space="preserve">for Japan to settle historical issues with its neighboring countries; </w:t>
      </w:r>
      <w:r w:rsidRPr="00C6260A">
        <w:rPr>
          <w:rStyle w:val="StyleBoldUnderline"/>
        </w:rPr>
        <w:t>otherwise,</w:t>
      </w:r>
      <w:r w:rsidRPr="00C6260A">
        <w:rPr>
          <w:rStyle w:val="StyleBoldUnderline"/>
          <w:sz w:val="16"/>
        </w:rPr>
        <w:t xml:space="preserve"> </w:t>
      </w:r>
      <w:r w:rsidRPr="00C6260A">
        <w:rPr>
          <w:rStyle w:val="StyleBoldUnderline"/>
        </w:rPr>
        <w:t xml:space="preserve">Japan cannot exert its soft power efficiently in these countries. </w:t>
      </w:r>
    </w:p>
    <w:p w14:paraId="48F338C0" w14:textId="77777777" w:rsidR="00E867FE" w:rsidRPr="00C6260A" w:rsidRDefault="00E867FE" w:rsidP="00E867FE">
      <w:pPr>
        <w:rPr>
          <w:rFonts w:asciiTheme="minorHAnsi" w:hAnsiTheme="minorHAnsi"/>
          <w:u w:val="single"/>
        </w:rPr>
      </w:pPr>
    </w:p>
    <w:p w14:paraId="35D4F318" w14:textId="77777777" w:rsidR="00E867FE" w:rsidRPr="00C6260A" w:rsidRDefault="00E867FE" w:rsidP="00E867FE">
      <w:pPr>
        <w:rPr>
          <w:rFonts w:asciiTheme="minorHAnsi" w:hAnsiTheme="minorHAnsi"/>
          <w:u w:val="single"/>
        </w:rPr>
      </w:pPr>
    </w:p>
    <w:p w14:paraId="457EB549" w14:textId="77777777" w:rsidR="0022466C" w:rsidRDefault="0022466C" w:rsidP="0022466C">
      <w:pPr>
        <w:pStyle w:val="Heading4"/>
      </w:pPr>
      <w:r>
        <w:t>Japan’s insistance on whaling kills its credibility – violation of international treaty</w:t>
      </w:r>
    </w:p>
    <w:p w14:paraId="28FD9BFF" w14:textId="77777777" w:rsidR="0022466C" w:rsidRDefault="0022466C" w:rsidP="0022466C">
      <w:r>
        <w:rPr>
          <w:rStyle w:val="StyleStyleBold12pt"/>
        </w:rPr>
        <w:t>Leone 6/23</w:t>
      </w:r>
      <w:r>
        <w:t xml:space="preserve"> [Alyssa Leone, first-year graduate student at the George Washington University's Elliott School of International Affairs, where she studies International Affairs with a concentration in International Security, “Abe's Whaling Mistake: How Tokyo's Reinstatement of a Whaling Program Weakens Japan”, June 23</w:t>
      </w:r>
      <w:r w:rsidRPr="00E4186B">
        <w:rPr>
          <w:vertAlign w:val="superscript"/>
        </w:rPr>
        <w:t>rd</w:t>
      </w:r>
      <w:r>
        <w:t xml:space="preserve">, 2014, </w:t>
      </w:r>
      <w:hyperlink r:id="rId68" w:history="1">
        <w:r w:rsidRPr="00E12CB8">
          <w:rPr>
            <w:rStyle w:val="Hyperlink"/>
          </w:rPr>
          <w:t>http://www.iar-gwu.org/content/abes-whaling-mistake-how-tokyos-reinstatement-whaling-program-weakens-japan</w:t>
        </w:r>
      </w:hyperlink>
      <w:r>
        <w:t>] // t-haas</w:t>
      </w:r>
    </w:p>
    <w:p w14:paraId="24563D63" w14:textId="77777777" w:rsidR="0022466C" w:rsidRPr="0099389F" w:rsidRDefault="0022466C" w:rsidP="0022466C">
      <w:r>
        <w:t xml:space="preserve">As part of last week's World Oceans Day Conference, President Obama announced an executive action to expand protection of an area of the central Pacific Ocean from fishing, energy exploration, and other activities detrimental to ocean conservation and preservation. In addition, President </w:t>
      </w:r>
      <w:r w:rsidRPr="0099389F">
        <w:rPr>
          <w:rStyle w:val="StyleBoldUnderline"/>
        </w:rPr>
        <w:t>Obama stated his intention to create government programs to address and combat illegal fishing and the global black-market seafood trade</w:t>
      </w:r>
      <w:r>
        <w:t xml:space="preserve">. The president’s plan comes only a week after Japanese </w:t>
      </w:r>
      <w:r w:rsidRPr="0099389F">
        <w:rPr>
          <w:rStyle w:val="StyleBoldUnderline"/>
        </w:rPr>
        <w:t>Prime Minister Shinzo Abe stated to a parliamentary committee his desire for Japan to resume commercial whaling “in order to obtain scientific information indispensable to the management of the whale resources.” The prime minister made his request despite the United Nations International Court of Justice</w:t>
      </w:r>
      <w:r>
        <w:t xml:space="preserve"> (ICJ) </w:t>
      </w:r>
      <w:r w:rsidRPr="0099389F">
        <w:rPr>
          <w:rStyle w:val="StyleBoldUnderline"/>
        </w:rPr>
        <w:t>ruling in March 2014</w:t>
      </w:r>
      <w:r>
        <w:t xml:space="preserve"> that Japan’s whaling program did not fulfill its scientific research objectives. As part of an international treaty to ban commercial whaling, the ICJ ordered Japan to stop granting permits for the </w:t>
      </w:r>
      <w:proofErr w:type="gramStart"/>
      <w:r>
        <w:t>research whaling</w:t>
      </w:r>
      <w:proofErr w:type="gramEnd"/>
      <w:r>
        <w:t xml:space="preserve"> program. Disappointed and angered by the decision, </w:t>
      </w:r>
      <w:r w:rsidRPr="0099389F">
        <w:rPr>
          <w:rStyle w:val="StyleBoldUnderline"/>
        </w:rPr>
        <w:t>Japan defended its research whaling programs by citing the 1946 International Convention for the Regulation of Whaling, which allows the utilization of whale stocks for scientific researc</w:t>
      </w:r>
      <w:r>
        <w:t xml:space="preserve">h. Nevertheless, the ICJ overruled Japan’s justifications, stating that the amount and quality of research derived from the program did not justify the approximately 1,000 whales killed per year. </w:t>
      </w:r>
      <w:r w:rsidRPr="0099389F">
        <w:rPr>
          <w:rStyle w:val="StyleBoldUnderline"/>
        </w:rPr>
        <w:t xml:space="preserve">Japan plans to resume its recently banned </w:t>
      </w:r>
      <w:proofErr w:type="gramStart"/>
      <w:r w:rsidRPr="0099389F">
        <w:rPr>
          <w:rStyle w:val="StyleBoldUnderline"/>
        </w:rPr>
        <w:t>research whaling</w:t>
      </w:r>
      <w:proofErr w:type="gramEnd"/>
      <w:r w:rsidRPr="0099389F">
        <w:rPr>
          <w:rStyle w:val="StyleBoldUnderline"/>
        </w:rPr>
        <w:t xml:space="preserve"> program in early 2015</w:t>
      </w:r>
      <w:r>
        <w:t xml:space="preserve">. Since its inception in 1988, the program has killed over 10,000 minke and other whales, for the questionable goal of research. </w:t>
      </w:r>
      <w:r w:rsidRPr="0099389F">
        <w:rPr>
          <w:rStyle w:val="StyleBoldUnderline"/>
        </w:rPr>
        <w:t xml:space="preserve">The program intends to hunt, capture, and kill whales for biological research and “to </w:t>
      </w:r>
      <w:r w:rsidRPr="0099389F">
        <w:rPr>
          <w:rStyle w:val="StyleBoldUnderline"/>
        </w:rPr>
        <w:lastRenderedPageBreak/>
        <w:t>monitor recovering whale populations.”</w:t>
      </w:r>
      <w:r>
        <w:t xml:space="preserve"> Monitoring recovering whale populations by killing whales is a hypocritical method to help whale populations. This suggests that </w:t>
      </w:r>
      <w:r w:rsidRPr="0099389F">
        <w:rPr>
          <w:rStyle w:val="StyleBoldUnderline"/>
        </w:rPr>
        <w:t>Japan intends to hide commercial whaling under the guise of a research program</w:t>
      </w:r>
      <w:r>
        <w:t xml:space="preserve">. Japan initially hoped to resume the </w:t>
      </w:r>
      <w:proofErr w:type="gramStart"/>
      <w:r>
        <w:t>research whaling</w:t>
      </w:r>
      <w:proofErr w:type="gramEnd"/>
      <w:r>
        <w:t xml:space="preserve"> program in 2014, but delayed the program when the decision received criticism from the ICJ. Now, Japanese Minister of Agriculture Yoshimasa Hayashi says </w:t>
      </w:r>
      <w:r w:rsidRPr="0099389F">
        <w:rPr>
          <w:rStyle w:val="StyleBoldUnderline"/>
        </w:rPr>
        <w:t xml:space="preserve">Japan will submit a new </w:t>
      </w:r>
      <w:proofErr w:type="gramStart"/>
      <w:r w:rsidRPr="0099389F">
        <w:rPr>
          <w:rStyle w:val="StyleBoldUnderline"/>
        </w:rPr>
        <w:t>research whaling</w:t>
      </w:r>
      <w:proofErr w:type="gramEnd"/>
      <w:r w:rsidRPr="0099389F">
        <w:rPr>
          <w:rStyle w:val="StyleBoldUnderline"/>
        </w:rPr>
        <w:t xml:space="preserve"> plan to the International Whaling Commission in order to prove that the program is intended for research, rather than for commercial whaling</w:t>
      </w:r>
      <w:r>
        <w:t xml:space="preserve">. </w:t>
      </w:r>
      <w:r w:rsidRPr="0099389F">
        <w:rPr>
          <w:rStyle w:val="StyleBoldUnderline"/>
        </w:rPr>
        <w:t>Reinstatement of the program violates Japan’s obligations set out by the March 2014 ICJ ruling</w:t>
      </w:r>
      <w:r>
        <w:t xml:space="preserve">. While the official rationale for the program may be research, </w:t>
      </w:r>
      <w:r w:rsidRPr="0099389F">
        <w:rPr>
          <w:rStyle w:val="StyleBoldUnderline"/>
        </w:rPr>
        <w:t>Japan still likely intends to sell the whale meat gained from the program to supermarkets, restaurants, and schools. If Japan takes this step toward reinstating its whaling programs, whether for research or commercial purposes, it could inspire other countries with prior whaling programs, such as Norway, to follow suit. A domino effect regarding a return to whaling programs would undermine the authority and credibility of the ICJ and weaken the power of other multinational judicial institutions and treaties.</w:t>
      </w:r>
      <w:r>
        <w:rPr>
          <w:rStyle w:val="StyleBoldUnderline"/>
        </w:rPr>
        <w:t xml:space="preserve"> </w:t>
      </w:r>
      <w:r>
        <w:t xml:space="preserve">Further, Japan has expressed interest in resuming commercial whaling programs. The international community’s acceptance or indifference toward Japan’s reinstatement of ineffective research whaling programs will further motivate Japan to resume its commercial whaling missions. Proponents of commercial whaling in Japan, such as the Group to Preserve Whale Dietary Culture, claim that whaling is an important part of Japanese culture, and whale meat a keystone of the Japanese diet. These claims refute the recent decrease in demand of whale meat in Japan even before the ICJ ruling in March 2014; consumption of whale meat in Japan has fallen to 2 percent of its 1962 peak of 226,000 tons. Japan needs to specifically explain how and why such a whaling program can be used for scientific research, including the intended goals and practices of the program. Until such clarifications are made, </w:t>
      </w:r>
      <w:r w:rsidRPr="0099389F">
        <w:rPr>
          <w:rStyle w:val="StyleBoldUnderline"/>
        </w:rPr>
        <w:t>Japan should cease discussion of resuming the program in light of the ICJ’s disapproval</w:t>
      </w:r>
      <w:r>
        <w:t xml:space="preserve">. </w:t>
      </w:r>
      <w:r w:rsidRPr="0099389F">
        <w:rPr>
          <w:rStyle w:val="StyleBoldUnderline"/>
        </w:rPr>
        <w:t>The United States should counter Japan’s proposed whaling violation by imposing diplomatic sanctions and limiting cooperation on various bilateral projects</w:t>
      </w:r>
      <w:r>
        <w:t xml:space="preserve">. Moreover, the United States should help </w:t>
      </w:r>
      <w:r w:rsidRPr="0099389F">
        <w:rPr>
          <w:rStyle w:val="StyleBoldUnderline"/>
        </w:rPr>
        <w:t>Japan</w:t>
      </w:r>
      <w:r>
        <w:t xml:space="preserve"> </w:t>
      </w:r>
      <w:r w:rsidRPr="0099389F">
        <w:rPr>
          <w:rStyle w:val="StyleBoldUnderline"/>
        </w:rPr>
        <w:t>realize that violating an international treaty would not be in Japan’s interest, as</w:t>
      </w:r>
      <w:r>
        <w:t xml:space="preserve"> </w:t>
      </w:r>
      <w:r w:rsidRPr="0099389F">
        <w:rPr>
          <w:rStyle w:val="StyleBoldUnderline"/>
        </w:rPr>
        <w:t>it would undermine the legitimacy of Japan as a credible and reliable international actor</w:t>
      </w:r>
      <w:r>
        <w:t xml:space="preserve">. Such a diminution would negatively impact Japan's move toward expanding its international diplomatic and military presence, while presenting problems for any defense of the Senkaku Islands rooted in international law. International treaties only exist and succeed if they are recognized and followed. By defying the norm of obeying well-supported international treaties, Japan would alienate itself from other prominent international actors. </w:t>
      </w:r>
      <w:r w:rsidRPr="0099389F">
        <w:rPr>
          <w:rStyle w:val="StyleBoldUnderline"/>
        </w:rPr>
        <w:t>This is a lonely situation, no matter how delicious whale meat might taste</w:t>
      </w:r>
      <w:r>
        <w:t>.</w:t>
      </w:r>
    </w:p>
    <w:p w14:paraId="1B7DB7D7" w14:textId="77777777" w:rsidR="0022466C" w:rsidRDefault="0022466C" w:rsidP="0022466C"/>
    <w:p w14:paraId="41026169" w14:textId="77777777" w:rsidR="0022466C" w:rsidRDefault="0022466C" w:rsidP="0022466C"/>
    <w:p w14:paraId="135FDCBA" w14:textId="77777777" w:rsidR="0022466C" w:rsidRDefault="0022466C" w:rsidP="0022466C">
      <w:pPr>
        <w:pStyle w:val="Heading4"/>
      </w:pPr>
      <w:r>
        <w:t>Ineffective leadership</w:t>
      </w:r>
    </w:p>
    <w:p w14:paraId="5FA38E68" w14:textId="77777777" w:rsidR="0022466C" w:rsidRDefault="0022466C" w:rsidP="0022466C">
      <w:r>
        <w:rPr>
          <w:rStyle w:val="StyleStyleBold12pt"/>
        </w:rPr>
        <w:t>Hori 13</w:t>
      </w:r>
      <w:r>
        <w:t xml:space="preserve"> [Yoshito Hori, Founder and President of GLOBIS, “The Two Japans: Incompetent Leaders vs. Diligent Citizens”, August 14</w:t>
      </w:r>
      <w:r w:rsidRPr="00E1431A">
        <w:rPr>
          <w:vertAlign w:val="superscript"/>
        </w:rPr>
        <w:t>th</w:t>
      </w:r>
      <w:r>
        <w:t xml:space="preserve">, 2013, </w:t>
      </w:r>
      <w:hyperlink r:id="rId69" w:history="1">
        <w:r w:rsidRPr="00E12CB8">
          <w:rPr>
            <w:rStyle w:val="Hyperlink"/>
          </w:rPr>
          <w:t>http://www.linkedin.com/today/post/article/20130814002548-225119-the-two-japans-incompetent-leaders-vs-diligent-citizens</w:t>
        </w:r>
      </w:hyperlink>
      <w:r>
        <w:t>] // t-haas</w:t>
      </w:r>
    </w:p>
    <w:p w14:paraId="209B0686" w14:textId="77777777" w:rsidR="0022466C" w:rsidRDefault="0022466C" w:rsidP="0022466C">
      <w:r>
        <w:t xml:space="preserve">From sushi to the Sony Walkman, </w:t>
      </w:r>
      <w:r w:rsidRPr="00E1431A">
        <w:rPr>
          <w:rStyle w:val="StyleBoldUnderline"/>
        </w:rPr>
        <w:t>Japan is famous for many things</w:t>
      </w:r>
      <w:r>
        <w:t xml:space="preserve">. Sadly, </w:t>
      </w:r>
      <w:r w:rsidRPr="00E1431A">
        <w:rPr>
          <w:rStyle w:val="Emphasis"/>
        </w:rPr>
        <w:t>effective leadership isn’t one of them</w:t>
      </w:r>
      <w:r>
        <w:t xml:space="preserve">. </w:t>
      </w:r>
      <w:r w:rsidRPr="00E1431A">
        <w:rPr>
          <w:rStyle w:val="StyleBoldUnderline"/>
        </w:rPr>
        <w:t>Between</w:t>
      </w:r>
      <w:r>
        <w:t xml:space="preserve"> late 20</w:t>
      </w:r>
      <w:r w:rsidRPr="00E1431A">
        <w:rPr>
          <w:rStyle w:val="StyleBoldUnderline"/>
        </w:rPr>
        <w:t>06</w:t>
      </w:r>
      <w:r>
        <w:t xml:space="preserve"> </w:t>
      </w:r>
      <w:r w:rsidRPr="00E1431A">
        <w:rPr>
          <w:rStyle w:val="StyleBoldUnderline"/>
        </w:rPr>
        <w:t>and</w:t>
      </w:r>
      <w:r>
        <w:t xml:space="preserve"> late </w:t>
      </w:r>
      <w:r w:rsidRPr="00E1431A">
        <w:rPr>
          <w:rStyle w:val="StyleBoldUnderline"/>
        </w:rPr>
        <w:t>2012</w:t>
      </w:r>
      <w:r>
        <w:t xml:space="preserve">, </w:t>
      </w:r>
      <w:r w:rsidRPr="00E1431A">
        <w:rPr>
          <w:rStyle w:val="StyleBoldUnderline"/>
        </w:rPr>
        <w:t>Japan had no less than six different prime ministers</w:t>
      </w:r>
      <w:r>
        <w:t xml:space="preserve">. </w:t>
      </w:r>
      <w:r w:rsidRPr="00E1431A">
        <w:rPr>
          <w:rStyle w:val="StyleBoldUnderline"/>
        </w:rPr>
        <w:t xml:space="preserve">Thanks to this “revolving-door premiership,” </w:t>
      </w:r>
      <w:r w:rsidRPr="00E1431A">
        <w:rPr>
          <w:rStyle w:val="Emphasis"/>
        </w:rPr>
        <w:t>foreign heads of state were reluctant to meet Japanese leaders</w:t>
      </w:r>
      <w:r w:rsidRPr="00E1431A">
        <w:rPr>
          <w:rStyle w:val="StyleBoldUnderline"/>
        </w:rPr>
        <w:t xml:space="preserve"> at international summits</w:t>
      </w:r>
      <w:r>
        <w:t xml:space="preserve">. The Great East Japan </w:t>
      </w:r>
      <w:r w:rsidRPr="00E1431A">
        <w:rPr>
          <w:rStyle w:val="StyleBoldUnderline"/>
        </w:rPr>
        <w:t>Earthquake of March 2011 shone another harsh light on Japanese leadership</w:t>
      </w:r>
      <w:r>
        <w:t xml:space="preserve">. When the tsunami-hit Fukushima Daiichi </w:t>
      </w:r>
      <w:r w:rsidRPr="00E1431A">
        <w:rPr>
          <w:rStyle w:val="StyleBoldUnderline"/>
        </w:rPr>
        <w:t xml:space="preserve">Nuclear Power Plant started leaking radiation, Prime Minister Naoto Kan was incapable of communicating clearly with the domestic or international audience. </w:t>
      </w:r>
      <w:r w:rsidRPr="00E1431A">
        <w:rPr>
          <w:rStyle w:val="StyleBoldUnderline"/>
        </w:rPr>
        <w:lastRenderedPageBreak/>
        <w:t>He</w:t>
      </w:r>
      <w:r>
        <w:t xml:space="preserve"> held endless meetings, but </w:t>
      </w:r>
      <w:r w:rsidRPr="00E1431A">
        <w:rPr>
          <w:rStyle w:val="StyleBoldUnderline"/>
        </w:rPr>
        <w:t>produced no concrete action plan; he made off-the-cuff remarks, reacting to public opinion rather than shaping the terms of the debate. He ended up losing everyone’s confidence</w:t>
      </w:r>
      <w:r>
        <w:t>. In April 2011, just a month after the earthquake, my business school hosted a joint conference with The Economist. I’ll never forget the comment of a foreign CEO there. “</w:t>
      </w:r>
      <w:r w:rsidRPr="00E1431A">
        <w:rPr>
          <w:rStyle w:val="StyleBoldUnderline"/>
        </w:rPr>
        <w:t>I can’t understand how Japan became so prosperous with such awful, incompetent leaders</w:t>
      </w:r>
      <w:r>
        <w:t xml:space="preserve">,” he said. Unfortunately, </w:t>
      </w:r>
      <w:r w:rsidRPr="00E1431A">
        <w:rPr>
          <w:rStyle w:val="StyleBoldUnderline"/>
        </w:rPr>
        <w:t xml:space="preserve">his view represented the </w:t>
      </w:r>
      <w:r w:rsidRPr="00E1431A">
        <w:rPr>
          <w:rStyle w:val="Emphasis"/>
        </w:rPr>
        <w:t>global consensus</w:t>
      </w:r>
      <w:r w:rsidRPr="00E1431A">
        <w:rPr>
          <w:rStyle w:val="StyleBoldUnderline"/>
        </w:rPr>
        <w:t xml:space="preserve">. </w:t>
      </w:r>
      <w:r>
        <w:t>There was nothing I could say in Japan’s defense.</w:t>
      </w:r>
    </w:p>
    <w:p w14:paraId="7655F4E1" w14:textId="77777777" w:rsidR="0022466C" w:rsidRDefault="0022466C" w:rsidP="0022466C"/>
    <w:p w14:paraId="5AA05066" w14:textId="77777777" w:rsidR="0022466C" w:rsidRDefault="0022466C" w:rsidP="0022466C">
      <w:pPr>
        <w:pStyle w:val="Heading4"/>
      </w:pPr>
      <w:r>
        <w:t>Soft power is inaccessible to Japan – weak diplomacy</w:t>
      </w:r>
    </w:p>
    <w:p w14:paraId="53395236" w14:textId="77777777" w:rsidR="0022466C" w:rsidRDefault="0022466C" w:rsidP="0022466C">
      <w:r>
        <w:rPr>
          <w:rStyle w:val="StyleStyleBold12pt"/>
        </w:rPr>
        <w:t>Rafferty 13</w:t>
      </w:r>
      <w:r>
        <w:t xml:space="preserve"> [KEVIN RAFFERTY, Special to the Japan Times, “Where is the global leadership?</w:t>
      </w:r>
      <w:proofErr w:type="gramStart"/>
      <w:r>
        <w:t>”,</w:t>
      </w:r>
      <w:proofErr w:type="gramEnd"/>
      <w:r>
        <w:t xml:space="preserve"> November 12</w:t>
      </w:r>
      <w:r w:rsidRPr="00724AFC">
        <w:rPr>
          <w:vertAlign w:val="superscript"/>
        </w:rPr>
        <w:t>th</w:t>
      </w:r>
      <w:r>
        <w:t xml:space="preserve">, 2013, </w:t>
      </w:r>
      <w:hyperlink r:id="rId70" w:anchor=".U7xVUpRdX0k" w:history="1">
        <w:r w:rsidRPr="00E12CB8">
          <w:rPr>
            <w:rStyle w:val="Hyperlink"/>
          </w:rPr>
          <w:t>http://www.japantimes.co.jp/opinion/2013/11/12/commentary/world-commentary/where-is-the-global-leadership/#.U7xVUpRdX0k</w:t>
        </w:r>
      </w:hyperlink>
      <w:r>
        <w:t>] // t-haas</w:t>
      </w:r>
    </w:p>
    <w:p w14:paraId="5913D6CE" w14:textId="77777777" w:rsidR="0022466C" w:rsidRDefault="0022466C" w:rsidP="0022466C">
      <w:r>
        <w:t xml:space="preserve">The American-led global economic and financial system is broken — you have only to look at the shenanigans in Washington these last few weeks to see that — so where are the clear thinkers who can dream of a plan to fix things, and where are the practical politicians who dare to try to shape a new world? </w:t>
      </w:r>
      <w:r w:rsidRPr="00724AFC">
        <w:rPr>
          <w:rStyle w:val="StyleBoldUnderline"/>
        </w:rPr>
        <w:t>It is time for Japan to take a lead. This is easier said than done, not least because it requires imagination and statesmanship as well as a high level of diplomacy in cultivating relationships with new friends and old enemies, all of which have been in short supply in Japan’s relations with the rest of the world</w:t>
      </w:r>
      <w:r>
        <w:t xml:space="preserve">. </w:t>
      </w:r>
      <w:r w:rsidRPr="00724AFC">
        <w:rPr>
          <w:rStyle w:val="StyleBoldUnderline"/>
        </w:rPr>
        <w:t>At the very least, Tokyo needs a strong alliance with India and careful and calm negotiations with China</w:t>
      </w:r>
      <w:r>
        <w:t xml:space="preserve">, </w:t>
      </w:r>
      <w:r w:rsidRPr="00724AFC">
        <w:rPr>
          <w:rStyle w:val="StyleBoldUnderline"/>
        </w:rPr>
        <w:t xml:space="preserve">as well as the help of internationally minded countries and organizations </w:t>
      </w:r>
      <w:r w:rsidRPr="00724AFC">
        <w:t>to devise a plan to reshape the financial and economic structures of a battered world</w:t>
      </w:r>
      <w:r w:rsidRPr="00724AFC">
        <w:rPr>
          <w:rStyle w:val="StyleBoldUnderline"/>
        </w:rPr>
        <w:t xml:space="preserve">. The task is immense and perhaps it is only a pipe dream to imagine that there are creative thinkers and hardheaded politicians who are up to the task, </w:t>
      </w:r>
      <w:r w:rsidRPr="00724AFC">
        <w:rPr>
          <w:rStyle w:val="Emphasis"/>
        </w:rPr>
        <w:t>especially in Japan</w:t>
      </w:r>
      <w:r>
        <w:t xml:space="preserve">. </w:t>
      </w:r>
    </w:p>
    <w:p w14:paraId="692479F8" w14:textId="77777777" w:rsidR="0022466C" w:rsidRDefault="0022466C" w:rsidP="0022466C"/>
    <w:p w14:paraId="376816D4" w14:textId="77777777" w:rsidR="0022466C" w:rsidRDefault="0022466C" w:rsidP="0022466C"/>
    <w:p w14:paraId="2F40A6E5" w14:textId="77777777" w:rsidR="0022466C" w:rsidRDefault="0022466C" w:rsidP="0022466C">
      <w:pPr>
        <w:pStyle w:val="Heading4"/>
      </w:pPr>
      <w:r>
        <w:t>Security talks</w:t>
      </w:r>
    </w:p>
    <w:p w14:paraId="5E4F7DE6" w14:textId="77777777" w:rsidR="0022466C" w:rsidRDefault="0022466C" w:rsidP="0022466C">
      <w:r>
        <w:rPr>
          <w:rStyle w:val="StyleStyleBold12pt"/>
        </w:rPr>
        <w:t>Mie et al 6/10</w:t>
      </w:r>
      <w:r>
        <w:t xml:space="preserve"> [AYAKO MIE, MIZUHO AOKI, AND REIJI YOSHIDA, Staff writers, “Tensions mount over security talks”, June 10th, 2014, </w:t>
      </w:r>
      <w:hyperlink r:id="rId71" w:anchor=".U7xVMpRdX0k" w:history="1">
        <w:r w:rsidRPr="00E12CB8">
          <w:rPr>
            <w:rStyle w:val="Hyperlink"/>
          </w:rPr>
          <w:t>http://www.japantimes.co.jp/news/2014/06/10/national/politics-diplomacy/tensions-mount-security-talks/#.U7xVMpRdX0k</w:t>
        </w:r>
      </w:hyperlink>
      <w:r>
        <w:t>] // t-haas</w:t>
      </w:r>
    </w:p>
    <w:p w14:paraId="2A9DD12C" w14:textId="77777777" w:rsidR="0022466C" w:rsidRDefault="0022466C" w:rsidP="0022466C">
      <w:r w:rsidRPr="00E1431A">
        <w:rPr>
          <w:rStyle w:val="StyleBoldUnderline"/>
        </w:rPr>
        <w:t>A political showdown is approaching as Prime Minister Shinzo Abe pressures the ruling coalition to agree to overhaul Japan’s long-standing pacifist security stance,</w:t>
      </w:r>
      <w:r>
        <w:t xml:space="preserve"> possibly as early as Friday. </w:t>
      </w:r>
      <w:r w:rsidRPr="00E1431A">
        <w:rPr>
          <w:rStyle w:val="StyleBoldUnderline"/>
        </w:rPr>
        <w:t>The ruling Liberal Democratic Party is trying to persuade junior coalition partner New Komeito to agree to Abe’s proposals for a number of new contingency laws</w:t>
      </w:r>
      <w:r>
        <w:t xml:space="preserve">, including the reinterpretation of the Constitution’s war-renouncing Article 9 to allow Japan to use the right to collective self-defense. But some experts have pointed out that the 16 scenarios Abe has </w:t>
      </w:r>
      <w:proofErr w:type="gramStart"/>
      <w:r>
        <w:t>cited</w:t>
      </w:r>
      <w:proofErr w:type="gramEnd"/>
      <w:r>
        <w:t xml:space="preserve"> as reasons for reform are unlikely and many could be dealt with under existing security laws. </w:t>
      </w:r>
      <w:r w:rsidRPr="00E1431A">
        <w:rPr>
          <w:rStyle w:val="StyleBoldUnderline"/>
        </w:rPr>
        <w:t>They allege Abe may be trying to use those scenarios as a pretext to remove key legal restrictions that have limited Japan’s military capability to an exclusively defensive posture since World War II. “The scenarios are all unrealistic. They could be handled by the Self-Defense Forces and Japan Coast Guard if existing systems are improved</w:t>
      </w:r>
      <w:r>
        <w:t>,” said Kyoji Yanagisawa, a former Defense Ministry official who served as assistant chief Cabinet secretary in charge of crisis management from 2004 to 2009. “Exercising the right to collective self-defense in these scenarios would mean Japan is willingly taking part in potential warfare,” he said. The right to collective self-defense is the right of a country to use military force in the event of an armed attack on an allied country, even if the former is not itself directly under attack.</w:t>
      </w:r>
    </w:p>
    <w:p w14:paraId="036E5F0D" w14:textId="77777777" w:rsidR="00A4296F" w:rsidRDefault="00A4296F" w:rsidP="00A4296F">
      <w:pPr>
        <w:pStyle w:val="Heading1"/>
      </w:pPr>
      <w:r>
        <w:lastRenderedPageBreak/>
        <w:t>2ac - relations alt cause</w:t>
      </w:r>
    </w:p>
    <w:p w14:paraId="3C4135F0" w14:textId="77777777" w:rsidR="00A4296F" w:rsidRDefault="00A4296F" w:rsidP="00A4296F">
      <w:pPr>
        <w:pStyle w:val="Heading4"/>
      </w:pPr>
      <w:r>
        <w:t>Alt causes to relations</w:t>
      </w:r>
    </w:p>
    <w:p w14:paraId="2CBF0537" w14:textId="77777777" w:rsidR="00A4296F" w:rsidRPr="002E52B9" w:rsidRDefault="00A4296F" w:rsidP="00A4296F">
      <w:pPr>
        <w:rPr>
          <w:sz w:val="16"/>
        </w:rPr>
      </w:pPr>
      <w:r w:rsidRPr="002E52B9">
        <w:rPr>
          <w:b/>
        </w:rPr>
        <w:t>Xu 7/1</w:t>
      </w:r>
      <w:r>
        <w:t xml:space="preserve">, </w:t>
      </w:r>
      <w:r w:rsidRPr="002E52B9">
        <w:rPr>
          <w:sz w:val="16"/>
        </w:rPr>
        <w:t>writer/editor for council on foreign relations (</w:t>
      </w:r>
      <w:proofErr w:type="gramStart"/>
      <w:r w:rsidRPr="002E52B9">
        <w:rPr>
          <w:sz w:val="16"/>
        </w:rPr>
        <w:t>Beina ,</w:t>
      </w:r>
      <w:proofErr w:type="gramEnd"/>
      <w:r w:rsidRPr="002E52B9">
        <w:rPr>
          <w:sz w:val="16"/>
        </w:rPr>
        <w:t>“The U.S.-Japan Security Alliance”, council on foreign relations, july 1 2014, http://www.cfr.org/japan/us-japan-security-alliance/p31437)</w:t>
      </w:r>
    </w:p>
    <w:p w14:paraId="3737DE55" w14:textId="77777777" w:rsidR="00A4296F" w:rsidRDefault="00A4296F" w:rsidP="00A4296F">
      <w:pPr>
        <w:rPr>
          <w:sz w:val="16"/>
        </w:rPr>
      </w:pPr>
      <w:r w:rsidRPr="00D16270">
        <w:rPr>
          <w:sz w:val="16"/>
        </w:rPr>
        <w:t xml:space="preserve">Introduction Forged in the wake of World War II, </w:t>
      </w:r>
      <w:r w:rsidRPr="00042DAE">
        <w:rPr>
          <w:rStyle w:val="StyleBoldUnderline"/>
        </w:rPr>
        <w:t>the U.S.-Japan security alliance has served as one of the region's most important military relationships and as an anchor of the U.S. security role in Asia</w:t>
      </w:r>
      <w:r w:rsidRPr="00D16270">
        <w:rPr>
          <w:sz w:val="16"/>
        </w:rPr>
        <w:t xml:space="preserve">. Revised in 1960, </w:t>
      </w:r>
      <w:r w:rsidRPr="00042DAE">
        <w:rPr>
          <w:rStyle w:val="StyleBoldUnderline"/>
        </w:rPr>
        <w:t>the Treaty of Mutual Cooperation and Security grants the United States the right to military bases o</w:t>
      </w:r>
      <w:r w:rsidRPr="00D16270">
        <w:rPr>
          <w:sz w:val="16"/>
        </w:rPr>
        <w:t xml:space="preserve">n the archipelago in exchange </w:t>
      </w:r>
      <w:r w:rsidRPr="00042DAE">
        <w:rPr>
          <w:rStyle w:val="StyleBoldUnderline"/>
        </w:rPr>
        <w:t>for a U.S. pledge to defend Japan in the event of an attack.</w:t>
      </w:r>
      <w:r w:rsidRPr="00D16270">
        <w:rPr>
          <w:sz w:val="16"/>
        </w:rPr>
        <w:t xml:space="preserve"> </w:t>
      </w:r>
      <w:r w:rsidRPr="00042DAE">
        <w:rPr>
          <w:rStyle w:val="StyleBoldUnderline"/>
        </w:rPr>
        <w:t>The partnership has endured several geopolitical transitions</w:t>
      </w:r>
      <w:r w:rsidRPr="00D16270">
        <w:rPr>
          <w:sz w:val="16"/>
        </w:rPr>
        <w:t xml:space="preserve">, rooting its framework in the postwar security environment and expanding in the aftermath of the Cold War with the rise of China and a nuclearizing North Korea. Cooperation during the Gulf and Iraq wars and the March 2011 Tohoku earthquake reaffirmed the strength of the alliance, </w:t>
      </w:r>
      <w:r w:rsidRPr="00042DAE">
        <w:rPr>
          <w:rStyle w:val="StyleBoldUnderline"/>
        </w:rPr>
        <w:t>but challenges remain. The U.S. military presence on Okinawa, North Korea's nuclearization, territorial disputes with China, and Japan's recent push to upgrade its defense preparedness have all challenged the alliance's resilience as the Obama administration considers the direction of its strategic pivot</w:t>
      </w:r>
      <w:r w:rsidRPr="00D16270">
        <w:rPr>
          <w:sz w:val="16"/>
        </w:rPr>
        <w:t xml:space="preserve"> </w:t>
      </w:r>
      <w:r w:rsidRPr="00042DAE">
        <w:rPr>
          <w:rStyle w:val="StyleBoldUnderline"/>
        </w:rPr>
        <w:t xml:space="preserve">to </w:t>
      </w:r>
      <w:r w:rsidRPr="00D16270">
        <w:rPr>
          <w:sz w:val="16"/>
        </w:rPr>
        <w:t xml:space="preserve">the </w:t>
      </w:r>
      <w:r w:rsidRPr="00042DAE">
        <w:rPr>
          <w:rStyle w:val="StyleBoldUnderline"/>
        </w:rPr>
        <w:t>Asia</w:t>
      </w:r>
      <w:r w:rsidRPr="00D16270">
        <w:rPr>
          <w:sz w:val="16"/>
        </w:rPr>
        <w:t>-Pacific region.</w:t>
      </w:r>
    </w:p>
    <w:p w14:paraId="75592410" w14:textId="77777777" w:rsidR="00A4296F" w:rsidRDefault="00A4296F" w:rsidP="00A4296F"/>
    <w:sectPr w:rsidR="00A429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C70938" w14:textId="77777777" w:rsidR="005763DB" w:rsidRDefault="005763DB" w:rsidP="005F5576">
      <w:r>
        <w:separator/>
      </w:r>
    </w:p>
  </w:endnote>
  <w:endnote w:type="continuationSeparator" w:id="0">
    <w:p w14:paraId="2FE3AF05" w14:textId="77777777" w:rsidR="005763DB" w:rsidRDefault="005763D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SimSun">
    <w:altName w:val="宋体"/>
    <w:panose1 w:val="00000000000000000000"/>
    <w:charset w:val="86"/>
    <w:family w:val="auto"/>
    <w:notTrueType/>
    <w:pitch w:val="variable"/>
    <w:sig w:usb0="00000001" w:usb1="080E0000" w:usb2="00000010" w:usb3="00000000" w:csb0="00040000"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C97B10" w14:textId="77777777" w:rsidR="005763DB" w:rsidRDefault="005763DB" w:rsidP="005F5576">
      <w:r>
        <w:separator/>
      </w:r>
    </w:p>
  </w:footnote>
  <w:footnote w:type="continuationSeparator" w:id="0">
    <w:p w14:paraId="46F2F86E" w14:textId="77777777" w:rsidR="005763DB" w:rsidRDefault="005763D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2405B"/>
    <w:multiLevelType w:val="hybridMultilevel"/>
    <w:tmpl w:val="6EBCB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B8B"/>
    <w:rsid w:val="000022F2"/>
    <w:rsid w:val="0000459F"/>
    <w:rsid w:val="00004EB4"/>
    <w:rsid w:val="000114B4"/>
    <w:rsid w:val="0002196C"/>
    <w:rsid w:val="00021F29"/>
    <w:rsid w:val="00027EED"/>
    <w:rsid w:val="00030142"/>
    <w:rsid w:val="0003041D"/>
    <w:rsid w:val="00033028"/>
    <w:rsid w:val="000360A7"/>
    <w:rsid w:val="00052A1D"/>
    <w:rsid w:val="00055E12"/>
    <w:rsid w:val="00064A59"/>
    <w:rsid w:val="0007162E"/>
    <w:rsid w:val="00073B9A"/>
    <w:rsid w:val="00090287"/>
    <w:rsid w:val="00090BA2"/>
    <w:rsid w:val="00093BD0"/>
    <w:rsid w:val="000948B5"/>
    <w:rsid w:val="000978A3"/>
    <w:rsid w:val="00097D7E"/>
    <w:rsid w:val="000A1D39"/>
    <w:rsid w:val="000A4FA5"/>
    <w:rsid w:val="000A6A53"/>
    <w:rsid w:val="000B61C8"/>
    <w:rsid w:val="000C1062"/>
    <w:rsid w:val="000C767D"/>
    <w:rsid w:val="000D0B76"/>
    <w:rsid w:val="000D2AE5"/>
    <w:rsid w:val="000D3A26"/>
    <w:rsid w:val="000D3D8D"/>
    <w:rsid w:val="000E41A3"/>
    <w:rsid w:val="000F37E7"/>
    <w:rsid w:val="001009B8"/>
    <w:rsid w:val="00113C68"/>
    <w:rsid w:val="00114663"/>
    <w:rsid w:val="0012057B"/>
    <w:rsid w:val="00126D92"/>
    <w:rsid w:val="001301AC"/>
    <w:rsid w:val="001304DF"/>
    <w:rsid w:val="0013076E"/>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18B8"/>
    <w:rsid w:val="0022466C"/>
    <w:rsid w:val="0024023F"/>
    <w:rsid w:val="00240C4E"/>
    <w:rsid w:val="00243DC0"/>
    <w:rsid w:val="00250E16"/>
    <w:rsid w:val="00257696"/>
    <w:rsid w:val="0026382E"/>
    <w:rsid w:val="00272786"/>
    <w:rsid w:val="00286038"/>
    <w:rsid w:val="00287AB7"/>
    <w:rsid w:val="002943ED"/>
    <w:rsid w:val="00294D00"/>
    <w:rsid w:val="002A145E"/>
    <w:rsid w:val="002A213E"/>
    <w:rsid w:val="002A612B"/>
    <w:rsid w:val="002B68A4"/>
    <w:rsid w:val="002C571D"/>
    <w:rsid w:val="002C5772"/>
    <w:rsid w:val="002D0374"/>
    <w:rsid w:val="002D2946"/>
    <w:rsid w:val="002D529E"/>
    <w:rsid w:val="002D6BD6"/>
    <w:rsid w:val="002E4DD9"/>
    <w:rsid w:val="002F0314"/>
    <w:rsid w:val="0031182D"/>
    <w:rsid w:val="00313DB4"/>
    <w:rsid w:val="00314B9D"/>
    <w:rsid w:val="00315CA2"/>
    <w:rsid w:val="00316FEB"/>
    <w:rsid w:val="00320F4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0FDD"/>
    <w:rsid w:val="003B183E"/>
    <w:rsid w:val="003B2F3E"/>
    <w:rsid w:val="003B55B7"/>
    <w:rsid w:val="003C756E"/>
    <w:rsid w:val="003D2C33"/>
    <w:rsid w:val="003E236F"/>
    <w:rsid w:val="003E3BBB"/>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AE6"/>
    <w:rsid w:val="00475E03"/>
    <w:rsid w:val="00476723"/>
    <w:rsid w:val="0047798D"/>
    <w:rsid w:val="004863FA"/>
    <w:rsid w:val="0049164B"/>
    <w:rsid w:val="004931DE"/>
    <w:rsid w:val="004A6083"/>
    <w:rsid w:val="004A6E81"/>
    <w:rsid w:val="004A7806"/>
    <w:rsid w:val="004B0545"/>
    <w:rsid w:val="004B7E46"/>
    <w:rsid w:val="004C7C00"/>
    <w:rsid w:val="004D3745"/>
    <w:rsid w:val="004D3987"/>
    <w:rsid w:val="004E0A08"/>
    <w:rsid w:val="004E294C"/>
    <w:rsid w:val="004E3132"/>
    <w:rsid w:val="004E552E"/>
    <w:rsid w:val="004E656D"/>
    <w:rsid w:val="004F0849"/>
    <w:rsid w:val="004F173C"/>
    <w:rsid w:val="004F1B8C"/>
    <w:rsid w:val="004F33F3"/>
    <w:rsid w:val="004F45B0"/>
    <w:rsid w:val="005020C3"/>
    <w:rsid w:val="005111F8"/>
    <w:rsid w:val="00513FA2"/>
    <w:rsid w:val="00514387"/>
    <w:rsid w:val="005144FE"/>
    <w:rsid w:val="00516459"/>
    <w:rsid w:val="005178BF"/>
    <w:rsid w:val="00520153"/>
    <w:rsid w:val="005321A1"/>
    <w:rsid w:val="005349E1"/>
    <w:rsid w:val="00537408"/>
    <w:rsid w:val="00537EF5"/>
    <w:rsid w:val="005420CC"/>
    <w:rsid w:val="005434D0"/>
    <w:rsid w:val="0054437C"/>
    <w:rsid w:val="00544D84"/>
    <w:rsid w:val="00546D61"/>
    <w:rsid w:val="005579BF"/>
    <w:rsid w:val="00560C3E"/>
    <w:rsid w:val="00563468"/>
    <w:rsid w:val="00564EC2"/>
    <w:rsid w:val="00565EAE"/>
    <w:rsid w:val="00573677"/>
    <w:rsid w:val="00575F7D"/>
    <w:rsid w:val="005763DB"/>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0F2F"/>
    <w:rsid w:val="00656C61"/>
    <w:rsid w:val="006672D8"/>
    <w:rsid w:val="00670D96"/>
    <w:rsid w:val="00672877"/>
    <w:rsid w:val="00683154"/>
    <w:rsid w:val="00690115"/>
    <w:rsid w:val="00690898"/>
    <w:rsid w:val="00693039"/>
    <w:rsid w:val="00693A5A"/>
    <w:rsid w:val="006970C6"/>
    <w:rsid w:val="006B302F"/>
    <w:rsid w:val="006C64D4"/>
    <w:rsid w:val="006E34D7"/>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53201"/>
    <w:rsid w:val="00760A29"/>
    <w:rsid w:val="00771E18"/>
    <w:rsid w:val="007739F1"/>
    <w:rsid w:val="007745C6"/>
    <w:rsid w:val="007755F6"/>
    <w:rsid w:val="007761AD"/>
    <w:rsid w:val="00777387"/>
    <w:rsid w:val="0077753F"/>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7AA4"/>
    <w:rsid w:val="008133F9"/>
    <w:rsid w:val="00823AAC"/>
    <w:rsid w:val="00851056"/>
    <w:rsid w:val="00854C66"/>
    <w:rsid w:val="008553E1"/>
    <w:rsid w:val="00861D6D"/>
    <w:rsid w:val="0087643B"/>
    <w:rsid w:val="00877669"/>
    <w:rsid w:val="00880744"/>
    <w:rsid w:val="00890D14"/>
    <w:rsid w:val="00897F92"/>
    <w:rsid w:val="008A64C9"/>
    <w:rsid w:val="008A735B"/>
    <w:rsid w:val="008B180A"/>
    <w:rsid w:val="008B24B7"/>
    <w:rsid w:val="008B5EB7"/>
    <w:rsid w:val="008C2CD8"/>
    <w:rsid w:val="008C5743"/>
    <w:rsid w:val="008C68EE"/>
    <w:rsid w:val="008C7F44"/>
    <w:rsid w:val="008D4273"/>
    <w:rsid w:val="008D4EF3"/>
    <w:rsid w:val="008E0E4F"/>
    <w:rsid w:val="008E1FD5"/>
    <w:rsid w:val="008E4139"/>
    <w:rsid w:val="008E4720"/>
    <w:rsid w:val="008F0062"/>
    <w:rsid w:val="008F322F"/>
    <w:rsid w:val="00907DFE"/>
    <w:rsid w:val="00914596"/>
    <w:rsid w:val="009146BF"/>
    <w:rsid w:val="00915AD4"/>
    <w:rsid w:val="00915EF1"/>
    <w:rsid w:val="00924C08"/>
    <w:rsid w:val="00927D88"/>
    <w:rsid w:val="00927ED2"/>
    <w:rsid w:val="00930D1F"/>
    <w:rsid w:val="00935127"/>
    <w:rsid w:val="009363EB"/>
    <w:rsid w:val="0094025E"/>
    <w:rsid w:val="0094256C"/>
    <w:rsid w:val="00953F11"/>
    <w:rsid w:val="00956E84"/>
    <w:rsid w:val="009706C1"/>
    <w:rsid w:val="00976675"/>
    <w:rsid w:val="00976FBF"/>
    <w:rsid w:val="00984B38"/>
    <w:rsid w:val="009A0636"/>
    <w:rsid w:val="009A4814"/>
    <w:rsid w:val="009A6FF5"/>
    <w:rsid w:val="009B2B47"/>
    <w:rsid w:val="009B35DB"/>
    <w:rsid w:val="009C4298"/>
    <w:rsid w:val="009C56A3"/>
    <w:rsid w:val="009D318C"/>
    <w:rsid w:val="009E098C"/>
    <w:rsid w:val="00A10B8B"/>
    <w:rsid w:val="00A20D78"/>
    <w:rsid w:val="00A2174A"/>
    <w:rsid w:val="00A26733"/>
    <w:rsid w:val="00A3004E"/>
    <w:rsid w:val="00A3595E"/>
    <w:rsid w:val="00A4296F"/>
    <w:rsid w:val="00A46C7F"/>
    <w:rsid w:val="00A73245"/>
    <w:rsid w:val="00A76914"/>
    <w:rsid w:val="00A77145"/>
    <w:rsid w:val="00A82989"/>
    <w:rsid w:val="00A904FE"/>
    <w:rsid w:val="00A9262C"/>
    <w:rsid w:val="00A95169"/>
    <w:rsid w:val="00AB3099"/>
    <w:rsid w:val="00AB395C"/>
    <w:rsid w:val="00AB3B76"/>
    <w:rsid w:val="00AB61DD"/>
    <w:rsid w:val="00AC222F"/>
    <w:rsid w:val="00AC2CC7"/>
    <w:rsid w:val="00AC7B3B"/>
    <w:rsid w:val="00AD3C07"/>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1B8B"/>
    <w:rsid w:val="00BB46BD"/>
    <w:rsid w:val="00BB58BD"/>
    <w:rsid w:val="00BB6A26"/>
    <w:rsid w:val="00BC1034"/>
    <w:rsid w:val="00BC7404"/>
    <w:rsid w:val="00BE2408"/>
    <w:rsid w:val="00BE3EC6"/>
    <w:rsid w:val="00BE5BEB"/>
    <w:rsid w:val="00BE6528"/>
    <w:rsid w:val="00BF5A9B"/>
    <w:rsid w:val="00C0087A"/>
    <w:rsid w:val="00C046EA"/>
    <w:rsid w:val="00C05F9D"/>
    <w:rsid w:val="00C101CB"/>
    <w:rsid w:val="00C27212"/>
    <w:rsid w:val="00C34185"/>
    <w:rsid w:val="00C42DD6"/>
    <w:rsid w:val="00C545E7"/>
    <w:rsid w:val="00C6260A"/>
    <w:rsid w:val="00C66858"/>
    <w:rsid w:val="00C72E69"/>
    <w:rsid w:val="00C7411E"/>
    <w:rsid w:val="00C84988"/>
    <w:rsid w:val="00CA4AF6"/>
    <w:rsid w:val="00CA59CA"/>
    <w:rsid w:val="00CB2356"/>
    <w:rsid w:val="00CB4075"/>
    <w:rsid w:val="00CB4E6D"/>
    <w:rsid w:val="00CC23DE"/>
    <w:rsid w:val="00CD3E3A"/>
    <w:rsid w:val="00CD7459"/>
    <w:rsid w:val="00CE283D"/>
    <w:rsid w:val="00CE55A6"/>
    <w:rsid w:val="00CF13FC"/>
    <w:rsid w:val="00CF42C6"/>
    <w:rsid w:val="00CF4AAF"/>
    <w:rsid w:val="00CF561A"/>
    <w:rsid w:val="00CF6967"/>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1D39"/>
    <w:rsid w:val="00D66ABC"/>
    <w:rsid w:val="00D71CFC"/>
    <w:rsid w:val="00D86024"/>
    <w:rsid w:val="00D94CA3"/>
    <w:rsid w:val="00D96595"/>
    <w:rsid w:val="00D969A6"/>
    <w:rsid w:val="00DA018C"/>
    <w:rsid w:val="00DA3C9D"/>
    <w:rsid w:val="00DA4AFD"/>
    <w:rsid w:val="00DB0F7E"/>
    <w:rsid w:val="00DB5489"/>
    <w:rsid w:val="00DB6C98"/>
    <w:rsid w:val="00DC2187"/>
    <w:rsid w:val="00DC300A"/>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0DF2"/>
    <w:rsid w:val="00E75F28"/>
    <w:rsid w:val="00E867FE"/>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812D1"/>
    <w:rsid w:val="00F8150C"/>
    <w:rsid w:val="00FB412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B86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603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860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286038"/>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286038"/>
    <w:pPr>
      <w:keepNext/>
      <w:keepLines/>
      <w:pageBreakBefore/>
      <w:spacing w:before="200"/>
      <w:jc w:val="center"/>
      <w:outlineLvl w:val="2"/>
    </w:pPr>
    <w:rPr>
      <w:rFonts w:eastAsiaTheme="majorEastAsia" w:cstheme="majorBidi"/>
      <w:b/>
      <w:bCs/>
      <w:u w:val="single"/>
    </w:rPr>
  </w:style>
  <w:style w:type="paragraph" w:styleId="Heading4">
    <w:name w:val="heading 4"/>
    <w:aliases w:val="Tag,Big card,body,small text,Normal Tag,heading 2, Ch,no read,No Spacing211,No Spacing12,No Spacing2111,No Spacing4,No Spacing11111,No Spacing5,No Spacing21,No Spacing1111,Ch,small space,Dont use,No Spacing1121,No Spacing41,No Spacing6"/>
    <w:basedOn w:val="Normal"/>
    <w:next w:val="Normal"/>
    <w:link w:val="Heading4Char"/>
    <w:uiPriority w:val="4"/>
    <w:qFormat/>
    <w:rsid w:val="00286038"/>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86038"/>
    <w:rPr>
      <w:rFonts w:ascii="Georgia" w:eastAsiaTheme="majorEastAsia" w:hAnsi="Georgia" w:cstheme="majorBidi"/>
      <w:b/>
      <w:bCs/>
      <w:szCs w:val="28"/>
    </w:rPr>
  </w:style>
  <w:style w:type="character" w:customStyle="1" w:styleId="Heading2Char">
    <w:name w:val="Heading 2 Char"/>
    <w:aliases w:val="Hat Char"/>
    <w:basedOn w:val="DefaultParagraphFont"/>
    <w:link w:val="Heading2"/>
    <w:uiPriority w:val="2"/>
    <w:rsid w:val="00286038"/>
    <w:rPr>
      <w:rFonts w:ascii="Georgia" w:eastAsiaTheme="majorEastAsia" w:hAnsi="Georgia" w:cstheme="majorBidi"/>
      <w:b/>
      <w:bCs/>
      <w:szCs w:val="26"/>
      <w:u w:val="double"/>
    </w:rPr>
  </w:style>
  <w:style w:type="character" w:styleId="Emphasis">
    <w:name w:val="Emphasis"/>
    <w:aliases w:val="tag2,Size 10,emphasis in card,Evidence,Minimized,minimized,Highlighted,CD Card,ED - Tag,emphasis,Emphasis!!,small,Qualifications,Underlined,Bold Underline,normal card text,Shrunk,qualifications in card,qualifications,bold underline"/>
    <w:basedOn w:val="DefaultParagraphFont"/>
    <w:uiPriority w:val="7"/>
    <w:qFormat/>
    <w:rsid w:val="00286038"/>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86038"/>
    <w:rPr>
      <w:b/>
      <w:bCs/>
    </w:rPr>
  </w:style>
  <w:style w:type="character" w:customStyle="1" w:styleId="Heading3Char">
    <w:name w:val="Heading 3 Char"/>
    <w:aliases w:val="Block Char"/>
    <w:basedOn w:val="DefaultParagraphFont"/>
    <w:link w:val="Heading3"/>
    <w:uiPriority w:val="3"/>
    <w:rsid w:val="00286038"/>
    <w:rPr>
      <w:rFonts w:ascii="Georgia" w:eastAsiaTheme="majorEastAsia" w:hAnsi="Georgia" w:cstheme="majorBidi"/>
      <w:b/>
      <w:bCs/>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286038"/>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286038"/>
    <w:rPr>
      <w:b/>
      <w:bCs/>
      <w:sz w:val="22"/>
      <w:u w:val="none"/>
    </w:rPr>
  </w:style>
  <w:style w:type="paragraph" w:styleId="Header">
    <w:name w:val="header"/>
    <w:basedOn w:val="Normal"/>
    <w:link w:val="HeaderChar"/>
    <w:uiPriority w:val="99"/>
    <w:semiHidden/>
    <w:rsid w:val="00286038"/>
    <w:pPr>
      <w:tabs>
        <w:tab w:val="center" w:pos="4680"/>
        <w:tab w:val="right" w:pos="9360"/>
      </w:tabs>
    </w:pPr>
  </w:style>
  <w:style w:type="character" w:customStyle="1" w:styleId="HeaderChar">
    <w:name w:val="Header Char"/>
    <w:basedOn w:val="DefaultParagraphFont"/>
    <w:link w:val="Header"/>
    <w:uiPriority w:val="99"/>
    <w:semiHidden/>
    <w:rsid w:val="00286038"/>
    <w:rPr>
      <w:rFonts w:ascii="Georgia" w:hAnsi="Georgia" w:cs="Calibri"/>
    </w:rPr>
  </w:style>
  <w:style w:type="paragraph" w:styleId="Footer">
    <w:name w:val="footer"/>
    <w:basedOn w:val="Normal"/>
    <w:link w:val="FooterChar"/>
    <w:uiPriority w:val="99"/>
    <w:semiHidden/>
    <w:rsid w:val="00286038"/>
    <w:pPr>
      <w:tabs>
        <w:tab w:val="center" w:pos="4680"/>
        <w:tab w:val="right" w:pos="9360"/>
      </w:tabs>
    </w:pPr>
  </w:style>
  <w:style w:type="character" w:customStyle="1" w:styleId="FooterChar">
    <w:name w:val="Footer Char"/>
    <w:basedOn w:val="DefaultParagraphFont"/>
    <w:link w:val="Footer"/>
    <w:uiPriority w:val="99"/>
    <w:semiHidden/>
    <w:rsid w:val="00286038"/>
    <w:rPr>
      <w:rFonts w:ascii="Georgia" w:hAnsi="Georgia" w:cs="Calibri"/>
    </w:rPr>
  </w:style>
  <w:style w:type="character" w:styleId="Hyperlink">
    <w:name w:val="Hyperlink"/>
    <w:aliases w:val="Read,Important,heading 1 (block title),Card Text,Internet Link"/>
    <w:basedOn w:val="DefaultParagraphFont"/>
    <w:uiPriority w:val="99"/>
    <w:rsid w:val="00286038"/>
    <w:rPr>
      <w:color w:val="auto"/>
      <w:u w:val="none"/>
    </w:rPr>
  </w:style>
  <w:style w:type="character" w:styleId="FollowedHyperlink">
    <w:name w:val="FollowedHyperlink"/>
    <w:basedOn w:val="DefaultParagraphFont"/>
    <w:uiPriority w:val="99"/>
    <w:semiHidden/>
    <w:rsid w:val="00286038"/>
    <w:rPr>
      <w:color w:val="auto"/>
      <w:u w:val="none"/>
    </w:rPr>
  </w:style>
  <w:style w:type="character" w:customStyle="1" w:styleId="Heading4Char">
    <w:name w:val="Heading 4 Char"/>
    <w:aliases w:val="Tag Char,Big card Char,body Char,small text Char,Normal Tag Char,heading 2 Char, Ch Char,no read Char,No Spacing211 Char,No Spacing12 Char,No Spacing2111 Char,No Spacing4 Char,No Spacing11111 Char,No Spacing5 Char,No Spacing21 Char"/>
    <w:basedOn w:val="DefaultParagraphFont"/>
    <w:link w:val="Heading4"/>
    <w:uiPriority w:val="4"/>
    <w:rsid w:val="00286038"/>
    <w:rPr>
      <w:rFonts w:ascii="Georgia" w:eastAsiaTheme="majorEastAsia" w:hAnsi="Georgia" w:cstheme="majorBidi"/>
      <w:b/>
      <w:bCs/>
      <w:iCs/>
    </w:rPr>
  </w:style>
  <w:style w:type="character" w:styleId="Strong">
    <w:name w:val="Strong"/>
    <w:uiPriority w:val="22"/>
    <w:qFormat/>
    <w:rsid w:val="004863FA"/>
    <w:rPr>
      <w:b/>
      <w:bCs/>
    </w:rPr>
  </w:style>
  <w:style w:type="character" w:customStyle="1" w:styleId="apple-converted-space">
    <w:name w:val="apple-converted-space"/>
    <w:basedOn w:val="DefaultParagraphFont"/>
    <w:rsid w:val="004863FA"/>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Heading 3 Char Char1,Read Char Char1"/>
    <w:basedOn w:val="DefaultParagraphFont"/>
    <w:qFormat/>
    <w:rsid w:val="004863FA"/>
  </w:style>
  <w:style w:type="character" w:customStyle="1" w:styleId="apple-style-span">
    <w:name w:val="apple-style-span"/>
    <w:basedOn w:val="DefaultParagraphFont"/>
    <w:rsid w:val="004863FA"/>
  </w:style>
  <w:style w:type="paragraph" w:customStyle="1" w:styleId="card">
    <w:name w:val="card"/>
    <w:basedOn w:val="Normal"/>
    <w:link w:val="cardChar"/>
    <w:qFormat/>
    <w:rsid w:val="004863FA"/>
    <w:pPr>
      <w:ind w:left="288" w:right="288"/>
    </w:pPr>
    <w:rPr>
      <w:rFonts w:ascii="Times New Roman" w:eastAsia="Times New Roman" w:hAnsi="Times New Roman"/>
      <w:kern w:val="32"/>
      <w:sz w:val="20"/>
      <w:szCs w:val="20"/>
      <w:lang w:val="x-none" w:eastAsia="x-none"/>
    </w:rPr>
  </w:style>
  <w:style w:type="character" w:customStyle="1" w:styleId="cardChar">
    <w:name w:val="card Char"/>
    <w:link w:val="card"/>
    <w:rsid w:val="004863FA"/>
    <w:rPr>
      <w:rFonts w:ascii="Times New Roman" w:eastAsia="Times New Roman" w:hAnsi="Times New Roman" w:cs="Calibri"/>
      <w:kern w:val="32"/>
      <w:sz w:val="20"/>
      <w:szCs w:val="20"/>
      <w:lang w:val="x-none" w:eastAsia="x-none"/>
    </w:rPr>
  </w:style>
  <w:style w:type="character" w:customStyle="1" w:styleId="underline">
    <w:name w:val="underline"/>
    <w:qFormat/>
    <w:rsid w:val="004863FA"/>
    <w:rPr>
      <w:u w:val="single"/>
    </w:rPr>
  </w:style>
  <w:style w:type="paragraph" w:customStyle="1" w:styleId="FullCite">
    <w:name w:val="Full Cite"/>
    <w:basedOn w:val="Normal"/>
    <w:next w:val="Normal"/>
    <w:link w:val="FullCiteChar"/>
    <w:rsid w:val="004863FA"/>
    <w:rPr>
      <w:rFonts w:ascii="Garamond" w:eastAsia="Times New Roman" w:hAnsi="Garamond"/>
      <w:sz w:val="18"/>
      <w:szCs w:val="20"/>
    </w:rPr>
  </w:style>
  <w:style w:type="character" w:customStyle="1" w:styleId="FullCiteChar">
    <w:name w:val="Full Cite Char"/>
    <w:link w:val="FullCite"/>
    <w:rsid w:val="004863FA"/>
    <w:rPr>
      <w:rFonts w:ascii="Garamond" w:eastAsia="Times New Roman" w:hAnsi="Garamond" w:cs="Calibri"/>
      <w:sz w:val="18"/>
      <w:szCs w:val="20"/>
    </w:rPr>
  </w:style>
  <w:style w:type="character" w:customStyle="1" w:styleId="pmterms1">
    <w:name w:val="pmterms1"/>
    <w:basedOn w:val="DefaultParagraphFont"/>
    <w:rsid w:val="004863FA"/>
  </w:style>
  <w:style w:type="character" w:customStyle="1" w:styleId="MinimizeChar">
    <w:name w:val="Minimize Char"/>
    <w:rsid w:val="004863FA"/>
    <w:rPr>
      <w:sz w:val="12"/>
      <w:lang w:val="en-US" w:eastAsia="en-US" w:bidi="ar-SA"/>
    </w:rPr>
  </w:style>
  <w:style w:type="paragraph" w:customStyle="1" w:styleId="tag">
    <w:name w:val="tag"/>
    <w:basedOn w:val="Normal"/>
    <w:link w:val="tagChar"/>
    <w:qFormat/>
    <w:rsid w:val="004863FA"/>
    <w:rPr>
      <w:rFonts w:ascii="Times New Roman" w:eastAsia="Times New Roman" w:hAnsi="Times New Roman"/>
      <w:b/>
      <w:kern w:val="32"/>
      <w:sz w:val="24"/>
      <w:szCs w:val="20"/>
      <w:lang w:val="x-none" w:eastAsia="x-none"/>
    </w:rPr>
  </w:style>
  <w:style w:type="character" w:customStyle="1" w:styleId="tagChar">
    <w:name w:val="tag Char"/>
    <w:aliases w:val="TAG Char,Heading 2 Char1 Char Char Char1,Heading 2 Char Char Char Char Char1,Heading 2 Char2 Char1,Heading 2 Char1 Char Char11,Heading 2 Char Char Char Char11,Heading 2 Char11,Heading 21,Heading 2 Char1,Heading 2 Char2 Char Char,TAG Char Char"/>
    <w:link w:val="tag"/>
    <w:rsid w:val="004863FA"/>
    <w:rPr>
      <w:rFonts w:ascii="Times New Roman" w:eastAsia="Times New Roman" w:hAnsi="Times New Roman" w:cs="Calibri"/>
      <w:b/>
      <w:kern w:val="32"/>
      <w:sz w:val="24"/>
      <w:szCs w:val="20"/>
      <w:lang w:val="x-none" w:eastAsia="x-none"/>
    </w:rPr>
  </w:style>
  <w:style w:type="paragraph" w:customStyle="1" w:styleId="Style1">
    <w:name w:val="Style1"/>
    <w:basedOn w:val="Normal"/>
    <w:link w:val="Style1Char"/>
    <w:rsid w:val="004863FA"/>
    <w:rPr>
      <w:rFonts w:ascii="Times New Roman" w:eastAsia="SimSun" w:hAnsi="Times New Roman"/>
      <w:sz w:val="20"/>
      <w:szCs w:val="24"/>
      <w:u w:val="single"/>
      <w:lang w:eastAsia="zh-CN"/>
    </w:rPr>
  </w:style>
  <w:style w:type="character" w:customStyle="1" w:styleId="Style1Char">
    <w:name w:val="Style1 Char"/>
    <w:link w:val="Style1"/>
    <w:rsid w:val="004863FA"/>
    <w:rPr>
      <w:rFonts w:ascii="Times New Roman" w:eastAsia="SimSun" w:hAnsi="Times New Roman" w:cs="Calibri"/>
      <w:sz w:val="20"/>
      <w:szCs w:val="24"/>
      <w:u w:val="single"/>
      <w:lang w:eastAsia="zh-CN"/>
    </w:rPr>
  </w:style>
  <w:style w:type="paragraph" w:customStyle="1" w:styleId="Shrink">
    <w:name w:val="Shrink"/>
    <w:link w:val="ShrinkChar"/>
    <w:rsid w:val="004863FA"/>
    <w:pPr>
      <w:spacing w:after="0" w:line="240" w:lineRule="auto"/>
      <w:ind w:left="288" w:right="288"/>
    </w:pPr>
    <w:rPr>
      <w:rFonts w:ascii="Garamond" w:eastAsia="Times New Roman" w:hAnsi="Garamond" w:cs="Times New Roman"/>
      <w:sz w:val="12"/>
      <w:szCs w:val="20"/>
    </w:rPr>
  </w:style>
  <w:style w:type="character" w:customStyle="1" w:styleId="UnderlineChar">
    <w:name w:val="Underline Char"/>
    <w:basedOn w:val="DefaultParagraphFont"/>
    <w:rsid w:val="004863FA"/>
    <w:rPr>
      <w:szCs w:val="24"/>
      <w:u w:val="single"/>
      <w:lang w:val="en-US" w:eastAsia="en-US" w:bidi="ar-SA"/>
    </w:rPr>
  </w:style>
  <w:style w:type="paragraph" w:customStyle="1" w:styleId="BoldUnderline">
    <w:name w:val="BoldUnderline"/>
    <w:basedOn w:val="Normal"/>
    <w:link w:val="BoldUnderlineChar"/>
    <w:rsid w:val="004863FA"/>
    <w:rPr>
      <w:rFonts w:ascii="Times New Roman" w:eastAsia="Calibri" w:hAnsi="Times New Roman"/>
      <w:b/>
      <w:sz w:val="20"/>
      <w:szCs w:val="24"/>
      <w:u w:val="single"/>
    </w:rPr>
  </w:style>
  <w:style w:type="character" w:customStyle="1" w:styleId="BoldUnderlineChar">
    <w:name w:val="BoldUnderline Char"/>
    <w:basedOn w:val="DefaultParagraphFont"/>
    <w:link w:val="BoldUnderline"/>
    <w:rsid w:val="004863FA"/>
    <w:rPr>
      <w:rFonts w:ascii="Times New Roman" w:eastAsia="Calibri" w:hAnsi="Times New Roman" w:cs="Calibri"/>
      <w:b/>
      <w:sz w:val="20"/>
      <w:szCs w:val="24"/>
      <w:u w:val="single"/>
    </w:rPr>
  </w:style>
  <w:style w:type="character" w:customStyle="1" w:styleId="ShrinkChar">
    <w:name w:val="Shrink Char"/>
    <w:basedOn w:val="DefaultParagraphFont"/>
    <w:link w:val="Shrink"/>
    <w:rsid w:val="004863FA"/>
    <w:rPr>
      <w:rFonts w:ascii="Garamond" w:eastAsia="Times New Roman" w:hAnsi="Garamond" w:cs="Times New Roman"/>
      <w:sz w:val="12"/>
      <w:szCs w:val="20"/>
    </w:rPr>
  </w:style>
  <w:style w:type="paragraph" w:customStyle="1" w:styleId="noind1">
    <w:name w:val="no_ind1"/>
    <w:basedOn w:val="Normal"/>
    <w:rsid w:val="00DC300A"/>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rsid w:val="004E0A08"/>
    <w:rPr>
      <w:sz w:val="16"/>
      <w:szCs w:val="16"/>
    </w:rPr>
  </w:style>
  <w:style w:type="paragraph" w:styleId="CommentText">
    <w:name w:val="annotation text"/>
    <w:basedOn w:val="Normal"/>
    <w:link w:val="CommentTextChar"/>
    <w:uiPriority w:val="99"/>
    <w:semiHidden/>
    <w:rsid w:val="004E0A08"/>
    <w:rPr>
      <w:sz w:val="20"/>
      <w:szCs w:val="20"/>
    </w:rPr>
  </w:style>
  <w:style w:type="character" w:customStyle="1" w:styleId="CommentTextChar">
    <w:name w:val="Comment Text Char"/>
    <w:basedOn w:val="DefaultParagraphFont"/>
    <w:link w:val="CommentText"/>
    <w:uiPriority w:val="99"/>
    <w:semiHidden/>
    <w:rsid w:val="004E0A08"/>
    <w:rPr>
      <w:rFonts w:ascii="Georgia" w:hAnsi="Georgia" w:cs="Calibri"/>
      <w:sz w:val="20"/>
      <w:szCs w:val="20"/>
    </w:rPr>
  </w:style>
  <w:style w:type="paragraph" w:styleId="CommentSubject">
    <w:name w:val="annotation subject"/>
    <w:basedOn w:val="CommentText"/>
    <w:next w:val="CommentText"/>
    <w:link w:val="CommentSubjectChar"/>
    <w:uiPriority w:val="99"/>
    <w:semiHidden/>
    <w:rsid w:val="004E0A08"/>
    <w:rPr>
      <w:b/>
      <w:bCs/>
    </w:rPr>
  </w:style>
  <w:style w:type="character" w:customStyle="1" w:styleId="CommentSubjectChar">
    <w:name w:val="Comment Subject Char"/>
    <w:basedOn w:val="CommentTextChar"/>
    <w:link w:val="CommentSubject"/>
    <w:uiPriority w:val="99"/>
    <w:semiHidden/>
    <w:rsid w:val="004E0A08"/>
    <w:rPr>
      <w:rFonts w:ascii="Georgia" w:hAnsi="Georgia" w:cs="Calibri"/>
      <w:b/>
      <w:bCs/>
      <w:sz w:val="20"/>
      <w:szCs w:val="20"/>
    </w:rPr>
  </w:style>
  <w:style w:type="paragraph" w:styleId="BalloonText">
    <w:name w:val="Balloon Text"/>
    <w:basedOn w:val="Normal"/>
    <w:link w:val="BalloonTextChar"/>
    <w:uiPriority w:val="99"/>
    <w:semiHidden/>
    <w:rsid w:val="004E0A08"/>
    <w:rPr>
      <w:rFonts w:ascii="Tahoma" w:hAnsi="Tahoma" w:cs="Tahoma"/>
      <w:sz w:val="16"/>
      <w:szCs w:val="16"/>
    </w:rPr>
  </w:style>
  <w:style w:type="character" w:customStyle="1" w:styleId="BalloonTextChar">
    <w:name w:val="Balloon Text Char"/>
    <w:basedOn w:val="DefaultParagraphFont"/>
    <w:link w:val="BalloonText"/>
    <w:uiPriority w:val="99"/>
    <w:semiHidden/>
    <w:rsid w:val="004E0A08"/>
    <w:rPr>
      <w:rFonts w:ascii="Tahoma" w:hAnsi="Tahoma" w:cs="Tahoma"/>
      <w:sz w:val="16"/>
      <w:szCs w:val="16"/>
    </w:rPr>
  </w:style>
  <w:style w:type="paragraph" w:styleId="ListParagraph">
    <w:name w:val="List Paragraph"/>
    <w:basedOn w:val="Normal"/>
    <w:uiPriority w:val="34"/>
    <w:semiHidden/>
    <w:rsid w:val="00DC2187"/>
    <w:pPr>
      <w:ind w:left="720"/>
      <w:contextualSpacing/>
    </w:pPr>
  </w:style>
  <w:style w:type="character" w:customStyle="1" w:styleId="Style9ptUnderline">
    <w:name w:val="Style 9 pt Underline"/>
    <w:rsid w:val="0022466C"/>
    <w:rPr>
      <w:sz w:val="20"/>
      <w:u w:val="single"/>
    </w:rPr>
  </w:style>
  <w:style w:type="character" w:customStyle="1" w:styleId="Style9ptBoldUnderline">
    <w:name w:val="Style 9 pt Bold Underline"/>
    <w:rsid w:val="0022466C"/>
    <w:rPr>
      <w:b/>
      <w:bCs/>
      <w:sz w:val="20"/>
      <w:u w:val="single"/>
    </w:rPr>
  </w:style>
  <w:style w:type="character" w:customStyle="1" w:styleId="StyleUnderlineChar9pt">
    <w:name w:val="Style Underline Char + 9 pt"/>
    <w:basedOn w:val="DefaultParagraphFont"/>
    <w:rsid w:val="0022466C"/>
    <w:rPr>
      <w:rFonts w:ascii="Times New Roman" w:hAnsi="Times New Roman"/>
      <w:sz w:val="20"/>
      <w:u w:val="single"/>
      <w:lang w:val="en-US" w:eastAsia="en-US" w:bidi="ar-SA"/>
    </w:rPr>
  </w:style>
  <w:style w:type="paragraph" w:customStyle="1" w:styleId="StyleUnderline9pt">
    <w:name w:val="Style Underline + 9 pt"/>
    <w:link w:val="StyleUnderline9ptChar"/>
    <w:rsid w:val="0022466C"/>
    <w:pPr>
      <w:spacing w:after="0" w:line="240" w:lineRule="auto"/>
    </w:pPr>
    <w:rPr>
      <w:rFonts w:ascii="Times New Roman" w:eastAsia="SimSun" w:hAnsi="Times New Roman" w:cs="Times New Roman"/>
      <w:sz w:val="20"/>
      <w:szCs w:val="20"/>
      <w:u w:val="single"/>
      <w:lang w:eastAsia="zh-CN"/>
    </w:rPr>
  </w:style>
  <w:style w:type="character" w:customStyle="1" w:styleId="StyleUnderline9ptChar">
    <w:name w:val="Style Underline + 9 pt Char"/>
    <w:link w:val="StyleUnderline9pt"/>
    <w:rsid w:val="0022466C"/>
    <w:rPr>
      <w:rFonts w:ascii="Times New Roman" w:eastAsia="SimSun" w:hAnsi="Times New Roman" w:cs="Times New Roman"/>
      <w:sz w:val="20"/>
      <w:szCs w:val="20"/>
      <w:u w:val="single"/>
      <w:lang w:eastAsia="zh-CN"/>
    </w:rPr>
  </w:style>
  <w:style w:type="character" w:customStyle="1" w:styleId="StyleUnderlineChar9ptBold">
    <w:name w:val="Style Underline Char + 9 pt Bold"/>
    <w:rsid w:val="0022466C"/>
    <w:rPr>
      <w:rFonts w:ascii="Times New Roman" w:hAnsi="Times New Roman"/>
      <w:b/>
      <w:bCs/>
      <w:sz w:val="20"/>
      <w:u w:val="single"/>
      <w:lang w:val="en-US" w:eastAsia="en-US" w:bidi="ar-SA"/>
    </w:rPr>
  </w:style>
  <w:style w:type="character" w:customStyle="1" w:styleId="il">
    <w:name w:val="il"/>
    <w:basedOn w:val="DefaultParagraphFont"/>
    <w:rsid w:val="0022466C"/>
  </w:style>
  <w:style w:type="paragraph" w:styleId="DocumentMap">
    <w:name w:val="Document Map"/>
    <w:basedOn w:val="Normal"/>
    <w:link w:val="DocumentMapChar"/>
    <w:uiPriority w:val="99"/>
    <w:semiHidden/>
    <w:rsid w:val="005763D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763D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8603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860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286038"/>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286038"/>
    <w:pPr>
      <w:keepNext/>
      <w:keepLines/>
      <w:pageBreakBefore/>
      <w:spacing w:before="200"/>
      <w:jc w:val="center"/>
      <w:outlineLvl w:val="2"/>
    </w:pPr>
    <w:rPr>
      <w:rFonts w:eastAsiaTheme="majorEastAsia" w:cstheme="majorBidi"/>
      <w:b/>
      <w:bCs/>
      <w:u w:val="single"/>
    </w:rPr>
  </w:style>
  <w:style w:type="paragraph" w:styleId="Heading4">
    <w:name w:val="heading 4"/>
    <w:aliases w:val="Tag,Big card,body,small text,Normal Tag,heading 2, Ch,no read,No Spacing211,No Spacing12,No Spacing2111,No Spacing4,No Spacing11111,No Spacing5,No Spacing21,No Spacing1111,Ch,small space,Dont use,No Spacing1121,No Spacing41,No Spacing6"/>
    <w:basedOn w:val="Normal"/>
    <w:next w:val="Normal"/>
    <w:link w:val="Heading4Char"/>
    <w:uiPriority w:val="4"/>
    <w:qFormat/>
    <w:rsid w:val="00286038"/>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86038"/>
    <w:rPr>
      <w:rFonts w:ascii="Georgia" w:eastAsiaTheme="majorEastAsia" w:hAnsi="Georgia" w:cstheme="majorBidi"/>
      <w:b/>
      <w:bCs/>
      <w:szCs w:val="28"/>
    </w:rPr>
  </w:style>
  <w:style w:type="character" w:customStyle="1" w:styleId="Heading2Char">
    <w:name w:val="Heading 2 Char"/>
    <w:aliases w:val="Hat Char"/>
    <w:basedOn w:val="DefaultParagraphFont"/>
    <w:link w:val="Heading2"/>
    <w:uiPriority w:val="2"/>
    <w:rsid w:val="00286038"/>
    <w:rPr>
      <w:rFonts w:ascii="Georgia" w:eastAsiaTheme="majorEastAsia" w:hAnsi="Georgia" w:cstheme="majorBidi"/>
      <w:b/>
      <w:bCs/>
      <w:szCs w:val="26"/>
      <w:u w:val="double"/>
    </w:rPr>
  </w:style>
  <w:style w:type="character" w:styleId="Emphasis">
    <w:name w:val="Emphasis"/>
    <w:aliases w:val="tag2,Size 10,emphasis in card,Evidence,Minimized,minimized,Highlighted,CD Card,ED - Tag,emphasis,Emphasis!!,small,Qualifications,Underlined,Bold Underline,normal card text,Shrunk,qualifications in card,qualifications,bold underline"/>
    <w:basedOn w:val="DefaultParagraphFont"/>
    <w:uiPriority w:val="7"/>
    <w:qFormat/>
    <w:rsid w:val="00286038"/>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86038"/>
    <w:rPr>
      <w:b/>
      <w:bCs/>
    </w:rPr>
  </w:style>
  <w:style w:type="character" w:customStyle="1" w:styleId="Heading3Char">
    <w:name w:val="Heading 3 Char"/>
    <w:aliases w:val="Block Char"/>
    <w:basedOn w:val="DefaultParagraphFont"/>
    <w:link w:val="Heading3"/>
    <w:uiPriority w:val="3"/>
    <w:rsid w:val="00286038"/>
    <w:rPr>
      <w:rFonts w:ascii="Georgia" w:eastAsiaTheme="majorEastAsia" w:hAnsi="Georgia" w:cstheme="majorBidi"/>
      <w:b/>
      <w:bCs/>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286038"/>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286038"/>
    <w:rPr>
      <w:b/>
      <w:bCs/>
      <w:sz w:val="22"/>
      <w:u w:val="none"/>
    </w:rPr>
  </w:style>
  <w:style w:type="paragraph" w:styleId="Header">
    <w:name w:val="header"/>
    <w:basedOn w:val="Normal"/>
    <w:link w:val="HeaderChar"/>
    <w:uiPriority w:val="99"/>
    <w:semiHidden/>
    <w:rsid w:val="00286038"/>
    <w:pPr>
      <w:tabs>
        <w:tab w:val="center" w:pos="4680"/>
        <w:tab w:val="right" w:pos="9360"/>
      </w:tabs>
    </w:pPr>
  </w:style>
  <w:style w:type="character" w:customStyle="1" w:styleId="HeaderChar">
    <w:name w:val="Header Char"/>
    <w:basedOn w:val="DefaultParagraphFont"/>
    <w:link w:val="Header"/>
    <w:uiPriority w:val="99"/>
    <w:semiHidden/>
    <w:rsid w:val="00286038"/>
    <w:rPr>
      <w:rFonts w:ascii="Georgia" w:hAnsi="Georgia" w:cs="Calibri"/>
    </w:rPr>
  </w:style>
  <w:style w:type="paragraph" w:styleId="Footer">
    <w:name w:val="footer"/>
    <w:basedOn w:val="Normal"/>
    <w:link w:val="FooterChar"/>
    <w:uiPriority w:val="99"/>
    <w:semiHidden/>
    <w:rsid w:val="00286038"/>
    <w:pPr>
      <w:tabs>
        <w:tab w:val="center" w:pos="4680"/>
        <w:tab w:val="right" w:pos="9360"/>
      </w:tabs>
    </w:pPr>
  </w:style>
  <w:style w:type="character" w:customStyle="1" w:styleId="FooterChar">
    <w:name w:val="Footer Char"/>
    <w:basedOn w:val="DefaultParagraphFont"/>
    <w:link w:val="Footer"/>
    <w:uiPriority w:val="99"/>
    <w:semiHidden/>
    <w:rsid w:val="00286038"/>
    <w:rPr>
      <w:rFonts w:ascii="Georgia" w:hAnsi="Georgia" w:cs="Calibri"/>
    </w:rPr>
  </w:style>
  <w:style w:type="character" w:styleId="Hyperlink">
    <w:name w:val="Hyperlink"/>
    <w:aliases w:val="Read,Important,heading 1 (block title),Card Text,Internet Link"/>
    <w:basedOn w:val="DefaultParagraphFont"/>
    <w:uiPriority w:val="99"/>
    <w:rsid w:val="00286038"/>
    <w:rPr>
      <w:color w:val="auto"/>
      <w:u w:val="none"/>
    </w:rPr>
  </w:style>
  <w:style w:type="character" w:styleId="FollowedHyperlink">
    <w:name w:val="FollowedHyperlink"/>
    <w:basedOn w:val="DefaultParagraphFont"/>
    <w:uiPriority w:val="99"/>
    <w:semiHidden/>
    <w:rsid w:val="00286038"/>
    <w:rPr>
      <w:color w:val="auto"/>
      <w:u w:val="none"/>
    </w:rPr>
  </w:style>
  <w:style w:type="character" w:customStyle="1" w:styleId="Heading4Char">
    <w:name w:val="Heading 4 Char"/>
    <w:aliases w:val="Tag Char,Big card Char,body Char,small text Char,Normal Tag Char,heading 2 Char, Ch Char,no read Char,No Spacing211 Char,No Spacing12 Char,No Spacing2111 Char,No Spacing4 Char,No Spacing11111 Char,No Spacing5 Char,No Spacing21 Char"/>
    <w:basedOn w:val="DefaultParagraphFont"/>
    <w:link w:val="Heading4"/>
    <w:uiPriority w:val="4"/>
    <w:rsid w:val="00286038"/>
    <w:rPr>
      <w:rFonts w:ascii="Georgia" w:eastAsiaTheme="majorEastAsia" w:hAnsi="Georgia" w:cstheme="majorBidi"/>
      <w:b/>
      <w:bCs/>
      <w:iCs/>
    </w:rPr>
  </w:style>
  <w:style w:type="character" w:styleId="Strong">
    <w:name w:val="Strong"/>
    <w:uiPriority w:val="22"/>
    <w:qFormat/>
    <w:rsid w:val="004863FA"/>
    <w:rPr>
      <w:b/>
      <w:bCs/>
    </w:rPr>
  </w:style>
  <w:style w:type="character" w:customStyle="1" w:styleId="apple-converted-space">
    <w:name w:val="apple-converted-space"/>
    <w:basedOn w:val="DefaultParagraphFont"/>
    <w:rsid w:val="004863FA"/>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Heading 3 Char Char1,Read Char Char1"/>
    <w:basedOn w:val="DefaultParagraphFont"/>
    <w:qFormat/>
    <w:rsid w:val="004863FA"/>
  </w:style>
  <w:style w:type="character" w:customStyle="1" w:styleId="apple-style-span">
    <w:name w:val="apple-style-span"/>
    <w:basedOn w:val="DefaultParagraphFont"/>
    <w:rsid w:val="004863FA"/>
  </w:style>
  <w:style w:type="paragraph" w:customStyle="1" w:styleId="card">
    <w:name w:val="card"/>
    <w:basedOn w:val="Normal"/>
    <w:link w:val="cardChar"/>
    <w:qFormat/>
    <w:rsid w:val="004863FA"/>
    <w:pPr>
      <w:ind w:left="288" w:right="288"/>
    </w:pPr>
    <w:rPr>
      <w:rFonts w:ascii="Times New Roman" w:eastAsia="Times New Roman" w:hAnsi="Times New Roman"/>
      <w:kern w:val="32"/>
      <w:sz w:val="20"/>
      <w:szCs w:val="20"/>
      <w:lang w:val="x-none" w:eastAsia="x-none"/>
    </w:rPr>
  </w:style>
  <w:style w:type="character" w:customStyle="1" w:styleId="cardChar">
    <w:name w:val="card Char"/>
    <w:link w:val="card"/>
    <w:rsid w:val="004863FA"/>
    <w:rPr>
      <w:rFonts w:ascii="Times New Roman" w:eastAsia="Times New Roman" w:hAnsi="Times New Roman" w:cs="Calibri"/>
      <w:kern w:val="32"/>
      <w:sz w:val="20"/>
      <w:szCs w:val="20"/>
      <w:lang w:val="x-none" w:eastAsia="x-none"/>
    </w:rPr>
  </w:style>
  <w:style w:type="character" w:customStyle="1" w:styleId="underline">
    <w:name w:val="underline"/>
    <w:qFormat/>
    <w:rsid w:val="004863FA"/>
    <w:rPr>
      <w:u w:val="single"/>
    </w:rPr>
  </w:style>
  <w:style w:type="paragraph" w:customStyle="1" w:styleId="FullCite">
    <w:name w:val="Full Cite"/>
    <w:basedOn w:val="Normal"/>
    <w:next w:val="Normal"/>
    <w:link w:val="FullCiteChar"/>
    <w:rsid w:val="004863FA"/>
    <w:rPr>
      <w:rFonts w:ascii="Garamond" w:eastAsia="Times New Roman" w:hAnsi="Garamond"/>
      <w:sz w:val="18"/>
      <w:szCs w:val="20"/>
    </w:rPr>
  </w:style>
  <w:style w:type="character" w:customStyle="1" w:styleId="FullCiteChar">
    <w:name w:val="Full Cite Char"/>
    <w:link w:val="FullCite"/>
    <w:rsid w:val="004863FA"/>
    <w:rPr>
      <w:rFonts w:ascii="Garamond" w:eastAsia="Times New Roman" w:hAnsi="Garamond" w:cs="Calibri"/>
      <w:sz w:val="18"/>
      <w:szCs w:val="20"/>
    </w:rPr>
  </w:style>
  <w:style w:type="character" w:customStyle="1" w:styleId="pmterms1">
    <w:name w:val="pmterms1"/>
    <w:basedOn w:val="DefaultParagraphFont"/>
    <w:rsid w:val="004863FA"/>
  </w:style>
  <w:style w:type="character" w:customStyle="1" w:styleId="MinimizeChar">
    <w:name w:val="Minimize Char"/>
    <w:rsid w:val="004863FA"/>
    <w:rPr>
      <w:sz w:val="12"/>
      <w:lang w:val="en-US" w:eastAsia="en-US" w:bidi="ar-SA"/>
    </w:rPr>
  </w:style>
  <w:style w:type="paragraph" w:customStyle="1" w:styleId="tag">
    <w:name w:val="tag"/>
    <w:basedOn w:val="Normal"/>
    <w:link w:val="tagChar"/>
    <w:qFormat/>
    <w:rsid w:val="004863FA"/>
    <w:rPr>
      <w:rFonts w:ascii="Times New Roman" w:eastAsia="Times New Roman" w:hAnsi="Times New Roman"/>
      <w:b/>
      <w:kern w:val="32"/>
      <w:sz w:val="24"/>
      <w:szCs w:val="20"/>
      <w:lang w:val="x-none" w:eastAsia="x-none"/>
    </w:rPr>
  </w:style>
  <w:style w:type="character" w:customStyle="1" w:styleId="tagChar">
    <w:name w:val="tag Char"/>
    <w:aliases w:val="TAG Char,Heading 2 Char1 Char Char Char1,Heading 2 Char Char Char Char Char1,Heading 2 Char2 Char1,Heading 2 Char1 Char Char11,Heading 2 Char Char Char Char11,Heading 2 Char11,Heading 21,Heading 2 Char1,Heading 2 Char2 Char Char,TAG Char Char"/>
    <w:link w:val="tag"/>
    <w:rsid w:val="004863FA"/>
    <w:rPr>
      <w:rFonts w:ascii="Times New Roman" w:eastAsia="Times New Roman" w:hAnsi="Times New Roman" w:cs="Calibri"/>
      <w:b/>
      <w:kern w:val="32"/>
      <w:sz w:val="24"/>
      <w:szCs w:val="20"/>
      <w:lang w:val="x-none" w:eastAsia="x-none"/>
    </w:rPr>
  </w:style>
  <w:style w:type="paragraph" w:customStyle="1" w:styleId="Style1">
    <w:name w:val="Style1"/>
    <w:basedOn w:val="Normal"/>
    <w:link w:val="Style1Char"/>
    <w:rsid w:val="004863FA"/>
    <w:rPr>
      <w:rFonts w:ascii="Times New Roman" w:eastAsia="SimSun" w:hAnsi="Times New Roman"/>
      <w:sz w:val="20"/>
      <w:szCs w:val="24"/>
      <w:u w:val="single"/>
      <w:lang w:eastAsia="zh-CN"/>
    </w:rPr>
  </w:style>
  <w:style w:type="character" w:customStyle="1" w:styleId="Style1Char">
    <w:name w:val="Style1 Char"/>
    <w:link w:val="Style1"/>
    <w:rsid w:val="004863FA"/>
    <w:rPr>
      <w:rFonts w:ascii="Times New Roman" w:eastAsia="SimSun" w:hAnsi="Times New Roman" w:cs="Calibri"/>
      <w:sz w:val="20"/>
      <w:szCs w:val="24"/>
      <w:u w:val="single"/>
      <w:lang w:eastAsia="zh-CN"/>
    </w:rPr>
  </w:style>
  <w:style w:type="paragraph" w:customStyle="1" w:styleId="Shrink">
    <w:name w:val="Shrink"/>
    <w:link w:val="ShrinkChar"/>
    <w:rsid w:val="004863FA"/>
    <w:pPr>
      <w:spacing w:after="0" w:line="240" w:lineRule="auto"/>
      <w:ind w:left="288" w:right="288"/>
    </w:pPr>
    <w:rPr>
      <w:rFonts w:ascii="Garamond" w:eastAsia="Times New Roman" w:hAnsi="Garamond" w:cs="Times New Roman"/>
      <w:sz w:val="12"/>
      <w:szCs w:val="20"/>
    </w:rPr>
  </w:style>
  <w:style w:type="character" w:customStyle="1" w:styleId="UnderlineChar">
    <w:name w:val="Underline Char"/>
    <w:basedOn w:val="DefaultParagraphFont"/>
    <w:rsid w:val="004863FA"/>
    <w:rPr>
      <w:szCs w:val="24"/>
      <w:u w:val="single"/>
      <w:lang w:val="en-US" w:eastAsia="en-US" w:bidi="ar-SA"/>
    </w:rPr>
  </w:style>
  <w:style w:type="paragraph" w:customStyle="1" w:styleId="BoldUnderline">
    <w:name w:val="BoldUnderline"/>
    <w:basedOn w:val="Normal"/>
    <w:link w:val="BoldUnderlineChar"/>
    <w:rsid w:val="004863FA"/>
    <w:rPr>
      <w:rFonts w:ascii="Times New Roman" w:eastAsia="Calibri" w:hAnsi="Times New Roman"/>
      <w:b/>
      <w:sz w:val="20"/>
      <w:szCs w:val="24"/>
      <w:u w:val="single"/>
    </w:rPr>
  </w:style>
  <w:style w:type="character" w:customStyle="1" w:styleId="BoldUnderlineChar">
    <w:name w:val="BoldUnderline Char"/>
    <w:basedOn w:val="DefaultParagraphFont"/>
    <w:link w:val="BoldUnderline"/>
    <w:rsid w:val="004863FA"/>
    <w:rPr>
      <w:rFonts w:ascii="Times New Roman" w:eastAsia="Calibri" w:hAnsi="Times New Roman" w:cs="Calibri"/>
      <w:b/>
      <w:sz w:val="20"/>
      <w:szCs w:val="24"/>
      <w:u w:val="single"/>
    </w:rPr>
  </w:style>
  <w:style w:type="character" w:customStyle="1" w:styleId="ShrinkChar">
    <w:name w:val="Shrink Char"/>
    <w:basedOn w:val="DefaultParagraphFont"/>
    <w:link w:val="Shrink"/>
    <w:rsid w:val="004863FA"/>
    <w:rPr>
      <w:rFonts w:ascii="Garamond" w:eastAsia="Times New Roman" w:hAnsi="Garamond" w:cs="Times New Roman"/>
      <w:sz w:val="12"/>
      <w:szCs w:val="20"/>
    </w:rPr>
  </w:style>
  <w:style w:type="paragraph" w:customStyle="1" w:styleId="noind1">
    <w:name w:val="no_ind1"/>
    <w:basedOn w:val="Normal"/>
    <w:rsid w:val="00DC300A"/>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rsid w:val="004E0A08"/>
    <w:rPr>
      <w:sz w:val="16"/>
      <w:szCs w:val="16"/>
    </w:rPr>
  </w:style>
  <w:style w:type="paragraph" w:styleId="CommentText">
    <w:name w:val="annotation text"/>
    <w:basedOn w:val="Normal"/>
    <w:link w:val="CommentTextChar"/>
    <w:uiPriority w:val="99"/>
    <w:semiHidden/>
    <w:rsid w:val="004E0A08"/>
    <w:rPr>
      <w:sz w:val="20"/>
      <w:szCs w:val="20"/>
    </w:rPr>
  </w:style>
  <w:style w:type="character" w:customStyle="1" w:styleId="CommentTextChar">
    <w:name w:val="Comment Text Char"/>
    <w:basedOn w:val="DefaultParagraphFont"/>
    <w:link w:val="CommentText"/>
    <w:uiPriority w:val="99"/>
    <w:semiHidden/>
    <w:rsid w:val="004E0A08"/>
    <w:rPr>
      <w:rFonts w:ascii="Georgia" w:hAnsi="Georgia" w:cs="Calibri"/>
      <w:sz w:val="20"/>
      <w:szCs w:val="20"/>
    </w:rPr>
  </w:style>
  <w:style w:type="paragraph" w:styleId="CommentSubject">
    <w:name w:val="annotation subject"/>
    <w:basedOn w:val="CommentText"/>
    <w:next w:val="CommentText"/>
    <w:link w:val="CommentSubjectChar"/>
    <w:uiPriority w:val="99"/>
    <w:semiHidden/>
    <w:rsid w:val="004E0A08"/>
    <w:rPr>
      <w:b/>
      <w:bCs/>
    </w:rPr>
  </w:style>
  <w:style w:type="character" w:customStyle="1" w:styleId="CommentSubjectChar">
    <w:name w:val="Comment Subject Char"/>
    <w:basedOn w:val="CommentTextChar"/>
    <w:link w:val="CommentSubject"/>
    <w:uiPriority w:val="99"/>
    <w:semiHidden/>
    <w:rsid w:val="004E0A08"/>
    <w:rPr>
      <w:rFonts w:ascii="Georgia" w:hAnsi="Georgia" w:cs="Calibri"/>
      <w:b/>
      <w:bCs/>
      <w:sz w:val="20"/>
      <w:szCs w:val="20"/>
    </w:rPr>
  </w:style>
  <w:style w:type="paragraph" w:styleId="BalloonText">
    <w:name w:val="Balloon Text"/>
    <w:basedOn w:val="Normal"/>
    <w:link w:val="BalloonTextChar"/>
    <w:uiPriority w:val="99"/>
    <w:semiHidden/>
    <w:rsid w:val="004E0A08"/>
    <w:rPr>
      <w:rFonts w:ascii="Tahoma" w:hAnsi="Tahoma" w:cs="Tahoma"/>
      <w:sz w:val="16"/>
      <w:szCs w:val="16"/>
    </w:rPr>
  </w:style>
  <w:style w:type="character" w:customStyle="1" w:styleId="BalloonTextChar">
    <w:name w:val="Balloon Text Char"/>
    <w:basedOn w:val="DefaultParagraphFont"/>
    <w:link w:val="BalloonText"/>
    <w:uiPriority w:val="99"/>
    <w:semiHidden/>
    <w:rsid w:val="004E0A08"/>
    <w:rPr>
      <w:rFonts w:ascii="Tahoma" w:hAnsi="Tahoma" w:cs="Tahoma"/>
      <w:sz w:val="16"/>
      <w:szCs w:val="16"/>
    </w:rPr>
  </w:style>
  <w:style w:type="paragraph" w:styleId="ListParagraph">
    <w:name w:val="List Paragraph"/>
    <w:basedOn w:val="Normal"/>
    <w:uiPriority w:val="34"/>
    <w:semiHidden/>
    <w:rsid w:val="00DC2187"/>
    <w:pPr>
      <w:ind w:left="720"/>
      <w:contextualSpacing/>
    </w:pPr>
  </w:style>
  <w:style w:type="character" w:customStyle="1" w:styleId="Style9ptUnderline">
    <w:name w:val="Style 9 pt Underline"/>
    <w:rsid w:val="0022466C"/>
    <w:rPr>
      <w:sz w:val="20"/>
      <w:u w:val="single"/>
    </w:rPr>
  </w:style>
  <w:style w:type="character" w:customStyle="1" w:styleId="Style9ptBoldUnderline">
    <w:name w:val="Style 9 pt Bold Underline"/>
    <w:rsid w:val="0022466C"/>
    <w:rPr>
      <w:b/>
      <w:bCs/>
      <w:sz w:val="20"/>
      <w:u w:val="single"/>
    </w:rPr>
  </w:style>
  <w:style w:type="character" w:customStyle="1" w:styleId="StyleUnderlineChar9pt">
    <w:name w:val="Style Underline Char + 9 pt"/>
    <w:basedOn w:val="DefaultParagraphFont"/>
    <w:rsid w:val="0022466C"/>
    <w:rPr>
      <w:rFonts w:ascii="Times New Roman" w:hAnsi="Times New Roman"/>
      <w:sz w:val="20"/>
      <w:u w:val="single"/>
      <w:lang w:val="en-US" w:eastAsia="en-US" w:bidi="ar-SA"/>
    </w:rPr>
  </w:style>
  <w:style w:type="paragraph" w:customStyle="1" w:styleId="StyleUnderline9pt">
    <w:name w:val="Style Underline + 9 pt"/>
    <w:link w:val="StyleUnderline9ptChar"/>
    <w:rsid w:val="0022466C"/>
    <w:pPr>
      <w:spacing w:after="0" w:line="240" w:lineRule="auto"/>
    </w:pPr>
    <w:rPr>
      <w:rFonts w:ascii="Times New Roman" w:eastAsia="SimSun" w:hAnsi="Times New Roman" w:cs="Times New Roman"/>
      <w:sz w:val="20"/>
      <w:szCs w:val="20"/>
      <w:u w:val="single"/>
      <w:lang w:eastAsia="zh-CN"/>
    </w:rPr>
  </w:style>
  <w:style w:type="character" w:customStyle="1" w:styleId="StyleUnderline9ptChar">
    <w:name w:val="Style Underline + 9 pt Char"/>
    <w:link w:val="StyleUnderline9pt"/>
    <w:rsid w:val="0022466C"/>
    <w:rPr>
      <w:rFonts w:ascii="Times New Roman" w:eastAsia="SimSun" w:hAnsi="Times New Roman" w:cs="Times New Roman"/>
      <w:sz w:val="20"/>
      <w:szCs w:val="20"/>
      <w:u w:val="single"/>
      <w:lang w:eastAsia="zh-CN"/>
    </w:rPr>
  </w:style>
  <w:style w:type="character" w:customStyle="1" w:styleId="StyleUnderlineChar9ptBold">
    <w:name w:val="Style Underline Char + 9 pt Bold"/>
    <w:rsid w:val="0022466C"/>
    <w:rPr>
      <w:rFonts w:ascii="Times New Roman" w:hAnsi="Times New Roman"/>
      <w:b/>
      <w:bCs/>
      <w:sz w:val="20"/>
      <w:u w:val="single"/>
      <w:lang w:val="en-US" w:eastAsia="en-US" w:bidi="ar-SA"/>
    </w:rPr>
  </w:style>
  <w:style w:type="character" w:customStyle="1" w:styleId="il">
    <w:name w:val="il"/>
    <w:basedOn w:val="DefaultParagraphFont"/>
    <w:rsid w:val="0022466C"/>
  </w:style>
  <w:style w:type="paragraph" w:styleId="DocumentMap">
    <w:name w:val="Document Map"/>
    <w:basedOn w:val="Normal"/>
    <w:link w:val="DocumentMapChar"/>
    <w:uiPriority w:val="99"/>
    <w:semiHidden/>
    <w:rsid w:val="005763D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763D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319387">
      <w:bodyDiv w:val="1"/>
      <w:marLeft w:val="0"/>
      <w:marRight w:val="0"/>
      <w:marTop w:val="0"/>
      <w:marBottom w:val="0"/>
      <w:divBdr>
        <w:top w:val="none" w:sz="0" w:space="0" w:color="auto"/>
        <w:left w:val="none" w:sz="0" w:space="0" w:color="auto"/>
        <w:bottom w:val="none" w:sz="0" w:space="0" w:color="auto"/>
        <w:right w:val="none" w:sz="0" w:space="0" w:color="auto"/>
      </w:divBdr>
    </w:div>
    <w:div w:id="145425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ext.go.jp/component/english/__icsFiles/afieldfile/2012/08/07/1324370_11.pdf//nemo" TargetMode="External"/><Relationship Id="rId14" Type="http://schemas.openxmlformats.org/officeDocument/2006/relationships/hyperlink" Target="https://www.fra.affrc.go.jp/bulletin/bull/bull29/15.pdf" TargetMode="External"/><Relationship Id="rId15" Type="http://schemas.openxmlformats.org/officeDocument/2006/relationships/hyperlink" Target="https://www.fra.affrc.go.jp/bulletin/bull/bull29/15.pdf" TargetMode="External"/><Relationship Id="rId16" Type="http://schemas.openxmlformats.org/officeDocument/2006/relationships/hyperlink" Target="https://www.fra.affrc.go.jp/bulletin/bull/bull29/15.pdf" TargetMode="External"/><Relationship Id="rId17" Type="http://schemas.openxmlformats.org/officeDocument/2006/relationships/hyperlink" Target="https://www.fra.affrc.go.jp/bulletin/bull/bull35/35-1.pdf" TargetMode="External"/><Relationship Id="rId18" Type="http://schemas.openxmlformats.org/officeDocument/2006/relationships/hyperlink" Target="http://www.lib.noaa.gov/retiredsites/docaqua/reports_noaaresearch/sgeez1final.pdf" TargetMode="External"/><Relationship Id="rId19" Type="http://schemas.openxmlformats.org/officeDocument/2006/relationships/hyperlink" Target="https://www.fra.affrc.go.jp/bulletin/bull/bull35/35-1.pdf" TargetMode="External"/><Relationship Id="rId63" Type="http://schemas.openxmlformats.org/officeDocument/2006/relationships/hyperlink" Target="http://csis.org/files/publication/issuesinsights_v09n09.pdf" TargetMode="External"/><Relationship Id="rId64" Type="http://schemas.openxmlformats.org/officeDocument/2006/relationships/hyperlink" Target="http://truth-out.org/news/item/14066-will-china-japan-us-tensions-in-the-pacific-ignite-a-conflict-and-sink-the-global-economy" TargetMode="External"/><Relationship Id="rId65" Type="http://schemas.openxmlformats.org/officeDocument/2006/relationships/hyperlink" Target="http://www.china.org.cn/opinion/2012-08/27/content_26340213.htm" TargetMode="External"/><Relationship Id="rId66" Type="http://schemas.openxmlformats.org/officeDocument/2006/relationships/hyperlink" Target="http://www.forbes.com/sites/stephenharner/2013/11/23/as-china-and-japan-move-closer-to-armed-conflict-the-obama-administration-dangerously-dithers/" TargetMode="External"/><Relationship Id="rId67" Type="http://schemas.openxmlformats.org/officeDocument/2006/relationships/hyperlink" Target="http://english.people.com.cn/98649/8533747.html" TargetMode="External"/><Relationship Id="rId68" Type="http://schemas.openxmlformats.org/officeDocument/2006/relationships/hyperlink" Target="http://www.iar-gwu.org/content/abes-whaling-mistake-how-tokyos-reinstatement-whaling-program-weakens-japan" TargetMode="External"/><Relationship Id="rId69" Type="http://schemas.openxmlformats.org/officeDocument/2006/relationships/hyperlink" Target="http://www.linkedin.com/today/post/article/20130814002548-225119-the-two-japans-incompetent-leaders-vs-diligent-citizens" TargetMode="External"/><Relationship Id="rId50" Type="http://schemas.openxmlformats.org/officeDocument/2006/relationships/hyperlink" Target="http://www.dpj.or.jp/vision/vision-e/summary.html" TargetMode="External"/><Relationship Id="rId51" Type="http://schemas.openxmlformats.org/officeDocument/2006/relationships/hyperlink" Target="http://www.cfr.org" TargetMode="External"/><Relationship Id="rId52" Type="http://schemas.openxmlformats.org/officeDocument/2006/relationships/hyperlink" Target="http://www.slate.com/articles/news_and_politics/view_from_chicago/2014/02/the_senkaku_or_diaoyu_islands_where_world_war_iii_could_start_because_of.html" TargetMode="External"/><Relationship Id="rId53" Type="http://schemas.openxmlformats.org/officeDocument/2006/relationships/hyperlink" Target="http://www.reuters.com/article/2014/06/21/us-southchinasea-china-idUSKBN0EW07L20140621" TargetMode="External"/><Relationship Id="rId54" Type="http://schemas.openxmlformats.org/officeDocument/2006/relationships/hyperlink" Target="http://analitika.org/en/international-affairs/geo/64-japans-soft-power-in-central-asia.html" TargetMode="External"/><Relationship Id="rId55" Type="http://schemas.openxmlformats.org/officeDocument/2006/relationships/hyperlink" Target="http://www.lexisnexis.com/us/lnacademic/results/docview/docview.do?docLinkInd=true&amp;risb=21_T4235901222&amp;format=GNBFI&amp;sort=RELEVANCE&amp;startDocNo=1&amp;resultsUrlKey=29_T4235901225&amp;cisb=22_T4235901224&amp;treeMax=true&amp;treeWidth=0&amp;csi=8002&amp;docNo=7" TargetMode="External"/><Relationship Id="rId56" Type="http://schemas.openxmlformats.org/officeDocument/2006/relationships/hyperlink" Target="http://ro.uow.edu.au/cgi/viewcontent.cgi?article=4567&amp;context=theses" TargetMode="External"/><Relationship Id="rId57" Type="http://schemas.openxmlformats.org/officeDocument/2006/relationships/hyperlink" Target="http://www.forbes.com/2010/12/02/china-germany-japan-america-business-energy-ecotech-clean-tech-patents.html" TargetMode="External"/><Relationship Id="rId58" Type="http://schemas.openxmlformats.org/officeDocument/2006/relationships/hyperlink" Target="http://www.pv-tech.org/news/japan_lifts_the_gloom_of_2013_clean_tech_investment_slump" TargetMode="External"/><Relationship Id="rId59" Type="http://schemas.openxmlformats.org/officeDocument/2006/relationships/hyperlink" Target="http://blog.appliedmaterials.com/race-clean-tech-leadership" TargetMode="External"/><Relationship Id="rId40" Type="http://schemas.openxmlformats.org/officeDocument/2006/relationships/hyperlink" Target="http://www.rappler.com/world/specials/47756-apb-japan-us-tpp" TargetMode="External"/><Relationship Id="rId41" Type="http://schemas.openxmlformats.org/officeDocument/2006/relationships/hyperlink" Target="http://blogs.wsj.com/japanrealtime/2014/07/03/japan-moves-to-curb-overfishing/" TargetMode="External"/><Relationship Id="rId42" Type="http://schemas.openxmlformats.org/officeDocument/2006/relationships/hyperlink" Target="http://csis.org/files/publication/issuesinsights_v09n09.pdf" TargetMode="External"/><Relationship Id="rId43" Type="http://schemas.openxmlformats.org/officeDocument/2006/relationships/hyperlink" Target="http://csis.org/files/publication/issuesinsights_v09n09.pdf" TargetMode="External"/><Relationship Id="rId44" Type="http://schemas.openxmlformats.org/officeDocument/2006/relationships/hyperlink" Target="http://www2.epa.gov/international-cooperation/us-japan-agreement-cooperation-environmental-protection" TargetMode="External"/><Relationship Id="rId45" Type="http://schemas.openxmlformats.org/officeDocument/2006/relationships/hyperlink" Target="http://www.whitehouse.gov/the-press-office/2014/04/25/fact-sheet-us-japan-bilateral-cooperation" TargetMode="External"/><Relationship Id="rId46" Type="http://schemas.openxmlformats.org/officeDocument/2006/relationships/hyperlink" Target="http://csis.org/files/publication/issuesinsights_v09n09.pdf" TargetMode="External"/><Relationship Id="rId47" Type="http://schemas.openxmlformats.org/officeDocument/2006/relationships/hyperlink" Target="http://www.whitehouse.gov/the-press-office/2014/04/25/fact-sheet-us-japan-bilateral-cooperation" TargetMode="External"/><Relationship Id="rId48" Type="http://schemas.openxmlformats.org/officeDocument/2006/relationships/hyperlink" Target="http://www.whitehouse.gov/the-press-office/2014/04/25/fact-sheet-us-japan-bilateral-cooperation" TargetMode="External"/><Relationship Id="rId49" Type="http://schemas.openxmlformats.org/officeDocument/2006/relationships/hyperlink" Target="http://energy.gov/node/71268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japantimes.co.jp/opinion/2012/03/26/commentary/world-commentary/tapping-into-oceanic-energy/" TargetMode="External"/><Relationship Id="rId31" Type="http://schemas.openxmlformats.org/officeDocument/2006/relationships/hyperlink" Target="http://www.otecnews.org/2012/07/otec-pilot-plant-to-be-built-in-okinawa-prefecture/" TargetMode="External"/><Relationship Id="rId32" Type="http://schemas.openxmlformats.org/officeDocument/2006/relationships/hyperlink" Target="http://www.huffingtonpost.com/patrick-takahashi/the-blue-revolution-is-th_b_865378.html" TargetMode="External"/><Relationship Id="rId33" Type="http://schemas.openxmlformats.org/officeDocument/2006/relationships/hyperlink" Target="http://planetearthandhumanity.blogspot.com/2011/05/simple-solution-essays-venus-syndrome.html" TargetMode="External"/><Relationship Id="rId34" Type="http://schemas.openxmlformats.org/officeDocument/2006/relationships/hyperlink" Target="http://patricktakahashi.blogspot.com/2010/12/blue-revolution-oceans-as-ultimate.html" TargetMode="External"/><Relationship Id="rId35" Type="http://schemas.openxmlformats.org/officeDocument/2006/relationships/hyperlink" Target="http://www.renewableenergyworld.com/rea/news/article/2009/10/wave-energy-station-planned-for-japan" TargetMode="External"/><Relationship Id="rId36" Type="http://schemas.openxmlformats.org/officeDocument/2006/relationships/hyperlink" Target="http://www.huffingtonpost.com/patrick-takahashi/the-coming-of-otec_b_145634.html" TargetMode="External"/><Relationship Id="rId37" Type="http://schemas.openxmlformats.org/officeDocument/2006/relationships/hyperlink" Target="http://www.youtube.com/watch?v=_mGOcqofERM" TargetMode="External"/><Relationship Id="rId38" Type="http://schemas.openxmlformats.org/officeDocument/2006/relationships/hyperlink" Target="http://wn.com/Ocean_Thermal_Energy_Conversion_OTEC" TargetMode="External"/><Relationship Id="rId39" Type="http://schemas.openxmlformats.org/officeDocument/2006/relationships/hyperlink" Target="http://www.clubdesargonautes.org/otec/vol/vol8-4-1.htm" TargetMode="External"/><Relationship Id="rId70" Type="http://schemas.openxmlformats.org/officeDocument/2006/relationships/hyperlink" Target="http://www.japantimes.co.jp/opinion/2013/11/12/commentary/world-commentary/where-is-the-global-leadership/" TargetMode="External"/><Relationship Id="rId71" Type="http://schemas.openxmlformats.org/officeDocument/2006/relationships/hyperlink" Target="http://www.japantimes.co.jp/news/2014/06/10/national/politics-diplomacy/tensions-mount-security-talks/" TargetMode="External"/><Relationship Id="rId72" Type="http://schemas.openxmlformats.org/officeDocument/2006/relationships/fontTable" Target="fontTable.xml"/><Relationship Id="rId20" Type="http://schemas.openxmlformats.org/officeDocument/2006/relationships/hyperlink" Target="http://www.japantimes.co.jp/news/2012/05/16/national/satellite-to-monitor-ice-in-arctic-ocean-shipping-lanes/" TargetMode="External"/><Relationship Id="rId21" Type="http://schemas.openxmlformats.org/officeDocument/2006/relationships/hyperlink" Target="%20http://faculty.petra.ac.id/dwikris/docs/cvitae/docroot/html/www.terrapub.co.jp/e-library/dow/pdf/dow.pdf" TargetMode="External"/><Relationship Id="rId22" Type="http://schemas.openxmlformats.org/officeDocument/2006/relationships/hyperlink" Target="http://www.bioacid.de/upload/downloads/press/OA.AoE_RIO20_low-res.pdf//nemo" TargetMode="External"/><Relationship Id="rId23" Type="http://schemas.openxmlformats.org/officeDocument/2006/relationships/hyperlink" Target="http://www.smh.com.au/world/japan-starts-up-offshore-wind-farm-near-fukushima-20131112-2xct0.html" TargetMode="External"/><Relationship Id="rId24" Type="http://schemas.openxmlformats.org/officeDocument/2006/relationships/hyperlink" Target="http://www.japantimes.co.jp/news/2013/09/10/business/economy-business/japan-hopes-to-blow-ahead-in-renewables-with-floating-wind-farm/" TargetMode="External"/><Relationship Id="rId25" Type="http://schemas.openxmlformats.org/officeDocument/2006/relationships/hyperlink" Target="http://www.ewea.org/blog/2013/11/floating-offshore-wind-turbines-drive-japans-green-energy-future/" TargetMode="External"/><Relationship Id="rId26" Type="http://schemas.openxmlformats.org/officeDocument/2006/relationships/hyperlink" Target="http://renews.biz/68247/japan-on-pace-with-floater-demo/" TargetMode="External"/><Relationship Id="rId27" Type="http://schemas.openxmlformats.org/officeDocument/2006/relationships/hyperlink" Target="http://www.bloomberg.com/news/2014-03-07/japan-may-set-higher-offshore-wind-subsidy-reduce-solar-tariff.html" TargetMode="External"/><Relationship Id="rId28" Type="http://schemas.openxmlformats.org/officeDocument/2006/relationships/hyperlink" Target="%20http://faculty.petra.ac.id/dwikris/docs/cvitae/docroot/html/www.terrapub.co.jp/e-library/dow/pdf/dow.pdf" TargetMode="External"/><Relationship Id="rId29" Type="http://schemas.openxmlformats.org/officeDocument/2006/relationships/hyperlink" Target="http://www.asiabiomass.jp/english/topics/1301_04.html" TargetMode="External"/><Relationship Id="rId73" Type="http://schemas.openxmlformats.org/officeDocument/2006/relationships/theme" Target="theme/theme1.xml"/><Relationship Id="rId60" Type="http://schemas.openxmlformats.org/officeDocument/2006/relationships/hyperlink" Target="http://gulfnews.com/news/world/philippines/japan-philippines-leaders-commit-to-strengthen-maritime-and-security-ties-1.1213879" TargetMode="External"/><Relationship Id="rId61" Type="http://schemas.openxmlformats.org/officeDocument/2006/relationships/hyperlink" Target="http://oceanleadership.org/japanese-government-to-assert-international-use-of-sea-of-japan-name/" TargetMode="External"/><Relationship Id="rId62" Type="http://schemas.openxmlformats.org/officeDocument/2006/relationships/hyperlink" Target="http://www.globalpost.com/dispatch/news/kyodo-news-international/130906/japan-commits-address-climate-change-other-challenges-"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mext.go.jp/component/english/__icsFiles/afieldfile/2012/08/07/1324370_11.pdf//n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C43222-8E37-6544-9CE4-009BB2A0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124</Pages>
  <Words>63251</Words>
  <Characters>360535</Characters>
  <Application>Microsoft Macintosh Word</Application>
  <DocSecurity>0</DocSecurity>
  <Lines>3004</Lines>
  <Paragraphs>845</Paragraphs>
  <ScaleCrop>false</ScaleCrop>
  <HeadingPairs>
    <vt:vector size="2" baseType="variant">
      <vt:variant>
        <vt:lpstr>Title</vt:lpstr>
      </vt:variant>
      <vt:variant>
        <vt:i4>1</vt:i4>
      </vt:variant>
    </vt:vector>
  </HeadingPairs>
  <TitlesOfParts>
    <vt:vector size="1" baseType="lpstr">
      <vt:lpstr>Verbatim 4.6</vt:lpstr>
    </vt:vector>
  </TitlesOfParts>
  <Company>Hewlett-Packard</Company>
  <LinksUpToDate>false</LinksUpToDate>
  <CharactersWithSpaces>422941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User</dc:creator>
  <cp:keywords>Verbatim</cp:keywords>
  <cp:lastModifiedBy>Dana Randall</cp:lastModifiedBy>
  <cp:revision>2</cp:revision>
  <dcterms:created xsi:type="dcterms:W3CDTF">2014-07-11T14:32:00Z</dcterms:created>
  <dcterms:modified xsi:type="dcterms:W3CDTF">2014-07-11T14:32:00Z</dcterms:modified>
</cp:coreProperties>
</file>