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4EA277" w14:textId="13251B22" w:rsidR="009A3541" w:rsidRPr="00307D75" w:rsidRDefault="00BC5133" w:rsidP="009A3541">
      <w:pPr>
        <w:pStyle w:val="Heading3"/>
      </w:pPr>
      <w:bookmarkStart w:id="0" w:name="_Toc267031465"/>
      <w:r w:rsidRPr="00307D75">
        <w:t>Japan CP</w:t>
      </w:r>
      <w:bookmarkEnd w:id="0"/>
    </w:p>
    <w:p w14:paraId="6DE0755A" w14:textId="77777777" w:rsidR="006E192C" w:rsidRDefault="00BC5133">
      <w:pPr>
        <w:pStyle w:val="TOC3"/>
        <w:tabs>
          <w:tab w:val="right" w:leader="dot" w:pos="10790"/>
        </w:tabs>
        <w:rPr>
          <w:rFonts w:asciiTheme="minorHAnsi" w:eastAsiaTheme="minorEastAsia" w:hAnsiTheme="minorHAnsi" w:cstheme="minorBidi"/>
          <w:noProof/>
          <w:sz w:val="24"/>
          <w:szCs w:val="24"/>
          <w:lang w:eastAsia="ja-JP"/>
        </w:rPr>
      </w:pPr>
      <w:r w:rsidRPr="00307D75">
        <w:fldChar w:fldCharType="begin"/>
      </w:r>
      <w:r w:rsidRPr="00307D75">
        <w:instrText xml:space="preserve"> TOC \o "1-3" </w:instrText>
      </w:r>
      <w:r w:rsidRPr="00307D75">
        <w:fldChar w:fldCharType="separate"/>
      </w:r>
      <w:r w:rsidR="006E192C">
        <w:rPr>
          <w:noProof/>
        </w:rPr>
        <w:t>Japan CP</w:t>
      </w:r>
      <w:r w:rsidR="006E192C">
        <w:rPr>
          <w:noProof/>
        </w:rPr>
        <w:tab/>
      </w:r>
      <w:r w:rsidR="006E192C">
        <w:rPr>
          <w:noProof/>
        </w:rPr>
        <w:fldChar w:fldCharType="begin"/>
      </w:r>
      <w:r w:rsidR="006E192C">
        <w:rPr>
          <w:noProof/>
        </w:rPr>
        <w:instrText xml:space="preserve"> PAGEREF _Toc267031465 \h </w:instrText>
      </w:r>
      <w:r w:rsidR="006E192C">
        <w:rPr>
          <w:noProof/>
        </w:rPr>
      </w:r>
      <w:r w:rsidR="006E192C">
        <w:rPr>
          <w:noProof/>
        </w:rPr>
        <w:fldChar w:fldCharType="separate"/>
      </w:r>
      <w:r w:rsidR="006E192C">
        <w:rPr>
          <w:noProof/>
        </w:rPr>
        <w:t>1</w:t>
      </w:r>
      <w:r w:rsidR="006E192C">
        <w:rPr>
          <w:noProof/>
        </w:rPr>
        <w:fldChar w:fldCharType="end"/>
      </w:r>
    </w:p>
    <w:p w14:paraId="57030145"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Notes</w:t>
      </w:r>
      <w:r>
        <w:rPr>
          <w:noProof/>
        </w:rPr>
        <w:tab/>
      </w:r>
      <w:r>
        <w:rPr>
          <w:noProof/>
        </w:rPr>
        <w:fldChar w:fldCharType="begin"/>
      </w:r>
      <w:r>
        <w:rPr>
          <w:noProof/>
        </w:rPr>
        <w:instrText xml:space="preserve"> PAGEREF _Toc267031466 \h </w:instrText>
      </w:r>
      <w:r>
        <w:rPr>
          <w:noProof/>
        </w:rPr>
      </w:r>
      <w:r>
        <w:rPr>
          <w:noProof/>
        </w:rPr>
        <w:fldChar w:fldCharType="separate"/>
      </w:r>
      <w:r>
        <w:rPr>
          <w:noProof/>
        </w:rPr>
        <w:t>2</w:t>
      </w:r>
      <w:r>
        <w:rPr>
          <w:noProof/>
        </w:rPr>
        <w:fldChar w:fldCharType="end"/>
      </w:r>
    </w:p>
    <w:p w14:paraId="29548C69" w14:textId="77777777" w:rsidR="006E192C" w:rsidRDefault="006E192C">
      <w:pPr>
        <w:pStyle w:val="TOC2"/>
        <w:rPr>
          <w:rFonts w:asciiTheme="minorHAnsi" w:eastAsiaTheme="minorEastAsia" w:hAnsiTheme="minorHAnsi" w:cstheme="minorBidi"/>
          <w:b w:val="0"/>
          <w:noProof/>
          <w:sz w:val="24"/>
          <w:szCs w:val="24"/>
          <w:lang w:eastAsia="ja-JP"/>
        </w:rPr>
      </w:pPr>
      <w:r>
        <w:rPr>
          <w:noProof/>
        </w:rPr>
        <w:t>***Solvency***</w:t>
      </w:r>
      <w:r>
        <w:rPr>
          <w:noProof/>
        </w:rPr>
        <w:tab/>
      </w:r>
      <w:r>
        <w:rPr>
          <w:noProof/>
        </w:rPr>
        <w:fldChar w:fldCharType="begin"/>
      </w:r>
      <w:r>
        <w:rPr>
          <w:noProof/>
        </w:rPr>
        <w:instrText xml:space="preserve"> PAGEREF _Toc267031467 \h </w:instrText>
      </w:r>
      <w:r>
        <w:rPr>
          <w:noProof/>
        </w:rPr>
      </w:r>
      <w:r>
        <w:rPr>
          <w:noProof/>
        </w:rPr>
        <w:fldChar w:fldCharType="separate"/>
      </w:r>
      <w:r>
        <w:rPr>
          <w:noProof/>
        </w:rPr>
        <w:t>3</w:t>
      </w:r>
      <w:r>
        <w:rPr>
          <w:noProof/>
        </w:rPr>
        <w:fldChar w:fldCharType="end"/>
      </w:r>
    </w:p>
    <w:p w14:paraId="2B9B518B"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Generic Oceans 1NC</w:t>
      </w:r>
      <w:r>
        <w:rPr>
          <w:noProof/>
        </w:rPr>
        <w:tab/>
      </w:r>
      <w:r>
        <w:rPr>
          <w:noProof/>
        </w:rPr>
        <w:fldChar w:fldCharType="begin"/>
      </w:r>
      <w:r>
        <w:rPr>
          <w:noProof/>
        </w:rPr>
        <w:instrText xml:space="preserve"> PAGEREF _Toc267031468 \h </w:instrText>
      </w:r>
      <w:r>
        <w:rPr>
          <w:noProof/>
        </w:rPr>
      </w:r>
      <w:r>
        <w:rPr>
          <w:noProof/>
        </w:rPr>
        <w:fldChar w:fldCharType="separate"/>
      </w:r>
      <w:r>
        <w:rPr>
          <w:noProof/>
        </w:rPr>
        <w:t>4</w:t>
      </w:r>
      <w:r>
        <w:rPr>
          <w:noProof/>
        </w:rPr>
        <w:fldChar w:fldCharType="end"/>
      </w:r>
    </w:p>
    <w:p w14:paraId="0093FA39"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Generic Exploration Solvency</w:t>
      </w:r>
      <w:r>
        <w:rPr>
          <w:noProof/>
        </w:rPr>
        <w:tab/>
      </w:r>
      <w:r>
        <w:rPr>
          <w:noProof/>
        </w:rPr>
        <w:fldChar w:fldCharType="begin"/>
      </w:r>
      <w:r>
        <w:rPr>
          <w:noProof/>
        </w:rPr>
        <w:instrText xml:space="preserve"> PAGEREF _Toc267031469 \h </w:instrText>
      </w:r>
      <w:r>
        <w:rPr>
          <w:noProof/>
        </w:rPr>
      </w:r>
      <w:r>
        <w:rPr>
          <w:noProof/>
        </w:rPr>
        <w:fldChar w:fldCharType="separate"/>
      </w:r>
      <w:r>
        <w:rPr>
          <w:noProof/>
        </w:rPr>
        <w:t>5</w:t>
      </w:r>
      <w:r>
        <w:rPr>
          <w:noProof/>
        </w:rPr>
        <w:fldChar w:fldCharType="end"/>
      </w:r>
    </w:p>
    <w:p w14:paraId="4F8FC95B" w14:textId="77777777" w:rsidR="006E192C" w:rsidRDefault="006E192C">
      <w:pPr>
        <w:pStyle w:val="TOC3"/>
        <w:tabs>
          <w:tab w:val="right" w:leader="dot" w:pos="10790"/>
        </w:tabs>
        <w:rPr>
          <w:noProof/>
        </w:rPr>
      </w:pPr>
    </w:p>
    <w:p w14:paraId="47F2FD13"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Aquaculture Solvency</w:t>
      </w:r>
      <w:r>
        <w:rPr>
          <w:noProof/>
        </w:rPr>
        <w:tab/>
      </w:r>
      <w:r>
        <w:rPr>
          <w:noProof/>
        </w:rPr>
        <w:fldChar w:fldCharType="begin"/>
      </w:r>
      <w:r>
        <w:rPr>
          <w:noProof/>
        </w:rPr>
        <w:instrText xml:space="preserve"> PAGEREF _Toc267031470 \h </w:instrText>
      </w:r>
      <w:r>
        <w:rPr>
          <w:noProof/>
        </w:rPr>
      </w:r>
      <w:r>
        <w:rPr>
          <w:noProof/>
        </w:rPr>
        <w:fldChar w:fldCharType="separate"/>
      </w:r>
      <w:r>
        <w:rPr>
          <w:noProof/>
        </w:rPr>
        <w:t>7</w:t>
      </w:r>
      <w:r>
        <w:rPr>
          <w:noProof/>
        </w:rPr>
        <w:fldChar w:fldCharType="end"/>
      </w:r>
    </w:p>
    <w:p w14:paraId="4FE3ADBA"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2NC Fish Meal Net Benefit</w:t>
      </w:r>
      <w:r>
        <w:rPr>
          <w:noProof/>
        </w:rPr>
        <w:tab/>
      </w:r>
      <w:r>
        <w:rPr>
          <w:noProof/>
        </w:rPr>
        <w:fldChar w:fldCharType="begin"/>
      </w:r>
      <w:r>
        <w:rPr>
          <w:noProof/>
        </w:rPr>
        <w:instrText xml:space="preserve"> PAGEREF _Toc267031471 \h </w:instrText>
      </w:r>
      <w:r>
        <w:rPr>
          <w:noProof/>
        </w:rPr>
      </w:r>
      <w:r>
        <w:rPr>
          <w:noProof/>
        </w:rPr>
        <w:fldChar w:fldCharType="separate"/>
      </w:r>
      <w:r>
        <w:rPr>
          <w:noProof/>
        </w:rPr>
        <w:t>8</w:t>
      </w:r>
      <w:r>
        <w:rPr>
          <w:noProof/>
        </w:rPr>
        <w:fldChar w:fldCharType="end"/>
      </w:r>
    </w:p>
    <w:p w14:paraId="6C8C861E"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2NC Escapes Net Benefit</w:t>
      </w:r>
      <w:r>
        <w:rPr>
          <w:noProof/>
        </w:rPr>
        <w:tab/>
      </w:r>
      <w:r>
        <w:rPr>
          <w:noProof/>
        </w:rPr>
        <w:fldChar w:fldCharType="begin"/>
      </w:r>
      <w:r>
        <w:rPr>
          <w:noProof/>
        </w:rPr>
        <w:instrText xml:space="preserve"> PAGEREF _Toc267031472 \h </w:instrText>
      </w:r>
      <w:r>
        <w:rPr>
          <w:noProof/>
        </w:rPr>
      </w:r>
      <w:r>
        <w:rPr>
          <w:noProof/>
        </w:rPr>
        <w:fldChar w:fldCharType="separate"/>
      </w:r>
      <w:r>
        <w:rPr>
          <w:noProof/>
        </w:rPr>
        <w:t>9</w:t>
      </w:r>
      <w:r>
        <w:rPr>
          <w:noProof/>
        </w:rPr>
        <w:fldChar w:fldCharType="end"/>
      </w:r>
    </w:p>
    <w:p w14:paraId="66022D06"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2NC Japan Aquaculture Spillover Solvency</w:t>
      </w:r>
      <w:r>
        <w:rPr>
          <w:noProof/>
        </w:rPr>
        <w:tab/>
      </w:r>
      <w:r>
        <w:rPr>
          <w:noProof/>
        </w:rPr>
        <w:fldChar w:fldCharType="begin"/>
      </w:r>
      <w:r>
        <w:rPr>
          <w:noProof/>
        </w:rPr>
        <w:instrText xml:space="preserve"> PAGEREF _Toc267031473 \h </w:instrText>
      </w:r>
      <w:r>
        <w:rPr>
          <w:noProof/>
        </w:rPr>
      </w:r>
      <w:r>
        <w:rPr>
          <w:noProof/>
        </w:rPr>
        <w:fldChar w:fldCharType="separate"/>
      </w:r>
      <w:r>
        <w:rPr>
          <w:noProof/>
        </w:rPr>
        <w:t>10</w:t>
      </w:r>
      <w:r>
        <w:rPr>
          <w:noProof/>
        </w:rPr>
        <w:fldChar w:fldCharType="end"/>
      </w:r>
    </w:p>
    <w:p w14:paraId="5A2C92D5" w14:textId="77777777" w:rsidR="006E192C" w:rsidRDefault="006E192C">
      <w:pPr>
        <w:pStyle w:val="TOC3"/>
        <w:tabs>
          <w:tab w:val="right" w:leader="dot" w:pos="10790"/>
        </w:tabs>
        <w:rPr>
          <w:noProof/>
        </w:rPr>
      </w:pPr>
    </w:p>
    <w:p w14:paraId="7C863065"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Offshore Drilling Solvency</w:t>
      </w:r>
      <w:r>
        <w:rPr>
          <w:noProof/>
        </w:rPr>
        <w:tab/>
      </w:r>
      <w:r>
        <w:rPr>
          <w:noProof/>
        </w:rPr>
        <w:fldChar w:fldCharType="begin"/>
      </w:r>
      <w:r>
        <w:rPr>
          <w:noProof/>
        </w:rPr>
        <w:instrText xml:space="preserve"> PAGEREF _Toc267031474 \h </w:instrText>
      </w:r>
      <w:r>
        <w:rPr>
          <w:noProof/>
        </w:rPr>
      </w:r>
      <w:r>
        <w:rPr>
          <w:noProof/>
        </w:rPr>
        <w:fldChar w:fldCharType="separate"/>
      </w:r>
      <w:r>
        <w:rPr>
          <w:noProof/>
        </w:rPr>
        <w:t>11</w:t>
      </w:r>
      <w:r>
        <w:rPr>
          <w:noProof/>
        </w:rPr>
        <w:fldChar w:fldCharType="end"/>
      </w:r>
    </w:p>
    <w:p w14:paraId="42FB7E24"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Offshore Wind Solvency</w:t>
      </w:r>
      <w:r>
        <w:rPr>
          <w:noProof/>
        </w:rPr>
        <w:tab/>
      </w:r>
      <w:r>
        <w:rPr>
          <w:noProof/>
        </w:rPr>
        <w:fldChar w:fldCharType="begin"/>
      </w:r>
      <w:r>
        <w:rPr>
          <w:noProof/>
        </w:rPr>
        <w:instrText xml:space="preserve"> PAGEREF _Toc267031475 \h </w:instrText>
      </w:r>
      <w:r>
        <w:rPr>
          <w:noProof/>
        </w:rPr>
      </w:r>
      <w:r>
        <w:rPr>
          <w:noProof/>
        </w:rPr>
        <w:fldChar w:fldCharType="separate"/>
      </w:r>
      <w:r>
        <w:rPr>
          <w:noProof/>
        </w:rPr>
        <w:t>12</w:t>
      </w:r>
      <w:r>
        <w:rPr>
          <w:noProof/>
        </w:rPr>
        <w:fldChar w:fldCharType="end"/>
      </w:r>
    </w:p>
    <w:p w14:paraId="7B09C8FF" w14:textId="77777777" w:rsidR="006E192C" w:rsidRDefault="006E192C">
      <w:pPr>
        <w:pStyle w:val="TOC3"/>
        <w:tabs>
          <w:tab w:val="right" w:leader="dot" w:pos="10790"/>
        </w:tabs>
        <w:rPr>
          <w:noProof/>
        </w:rPr>
      </w:pPr>
    </w:p>
    <w:p w14:paraId="4522F0D6"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OTEC Solvency</w:t>
      </w:r>
      <w:r>
        <w:rPr>
          <w:noProof/>
        </w:rPr>
        <w:tab/>
      </w:r>
      <w:r>
        <w:rPr>
          <w:noProof/>
        </w:rPr>
        <w:fldChar w:fldCharType="begin"/>
      </w:r>
      <w:r>
        <w:rPr>
          <w:noProof/>
        </w:rPr>
        <w:instrText xml:space="preserve"> PAGEREF _Toc267031476 \h </w:instrText>
      </w:r>
      <w:r>
        <w:rPr>
          <w:noProof/>
        </w:rPr>
      </w:r>
      <w:r>
        <w:rPr>
          <w:noProof/>
        </w:rPr>
        <w:fldChar w:fldCharType="separate"/>
      </w:r>
      <w:r>
        <w:rPr>
          <w:noProof/>
        </w:rPr>
        <w:t>16</w:t>
      </w:r>
      <w:r>
        <w:rPr>
          <w:noProof/>
        </w:rPr>
        <w:fldChar w:fldCharType="end"/>
      </w:r>
    </w:p>
    <w:p w14:paraId="687E1FB3"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US Key to OTEC</w:t>
      </w:r>
      <w:r>
        <w:rPr>
          <w:noProof/>
        </w:rPr>
        <w:tab/>
      </w:r>
      <w:r>
        <w:rPr>
          <w:noProof/>
        </w:rPr>
        <w:fldChar w:fldCharType="begin"/>
      </w:r>
      <w:r>
        <w:rPr>
          <w:noProof/>
        </w:rPr>
        <w:instrText xml:space="preserve"> PAGEREF _Toc267031477 \h </w:instrText>
      </w:r>
      <w:r>
        <w:rPr>
          <w:noProof/>
        </w:rPr>
      </w:r>
      <w:r>
        <w:rPr>
          <w:noProof/>
        </w:rPr>
        <w:fldChar w:fldCharType="separate"/>
      </w:r>
      <w:r>
        <w:rPr>
          <w:noProof/>
        </w:rPr>
        <w:t>18</w:t>
      </w:r>
      <w:r>
        <w:rPr>
          <w:noProof/>
        </w:rPr>
        <w:fldChar w:fldCharType="end"/>
      </w:r>
    </w:p>
    <w:p w14:paraId="4170D3C0" w14:textId="77777777" w:rsidR="006E192C" w:rsidRDefault="006E192C">
      <w:pPr>
        <w:pStyle w:val="TOC3"/>
        <w:tabs>
          <w:tab w:val="right" w:leader="dot" w:pos="10790"/>
        </w:tabs>
        <w:rPr>
          <w:noProof/>
        </w:rPr>
      </w:pPr>
    </w:p>
    <w:p w14:paraId="49930DB0"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Japan Solves Arctic</w:t>
      </w:r>
      <w:r>
        <w:rPr>
          <w:noProof/>
        </w:rPr>
        <w:tab/>
      </w:r>
      <w:r>
        <w:rPr>
          <w:noProof/>
        </w:rPr>
        <w:fldChar w:fldCharType="begin"/>
      </w:r>
      <w:r>
        <w:rPr>
          <w:noProof/>
        </w:rPr>
        <w:instrText xml:space="preserve"> PAGEREF _Toc267031478 \h </w:instrText>
      </w:r>
      <w:r>
        <w:rPr>
          <w:noProof/>
        </w:rPr>
      </w:r>
      <w:r>
        <w:rPr>
          <w:noProof/>
        </w:rPr>
        <w:fldChar w:fldCharType="separate"/>
      </w:r>
      <w:r>
        <w:rPr>
          <w:noProof/>
        </w:rPr>
        <w:t>20</w:t>
      </w:r>
      <w:r>
        <w:rPr>
          <w:noProof/>
        </w:rPr>
        <w:fldChar w:fldCharType="end"/>
      </w:r>
    </w:p>
    <w:p w14:paraId="2980F5DA"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Japan Solves Overfishing</w:t>
      </w:r>
      <w:r>
        <w:rPr>
          <w:noProof/>
        </w:rPr>
        <w:tab/>
      </w:r>
      <w:r>
        <w:rPr>
          <w:noProof/>
        </w:rPr>
        <w:fldChar w:fldCharType="begin"/>
      </w:r>
      <w:r>
        <w:rPr>
          <w:noProof/>
        </w:rPr>
        <w:instrText xml:space="preserve"> PAGEREF _Toc267031479 \h </w:instrText>
      </w:r>
      <w:r>
        <w:rPr>
          <w:noProof/>
        </w:rPr>
      </w:r>
      <w:r>
        <w:rPr>
          <w:noProof/>
        </w:rPr>
        <w:fldChar w:fldCharType="separate"/>
      </w:r>
      <w:r>
        <w:rPr>
          <w:noProof/>
        </w:rPr>
        <w:t>21</w:t>
      </w:r>
      <w:r>
        <w:rPr>
          <w:noProof/>
        </w:rPr>
        <w:fldChar w:fldCharType="end"/>
      </w:r>
    </w:p>
    <w:p w14:paraId="536468A9"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Japan Solves Whaling</w:t>
      </w:r>
      <w:r>
        <w:rPr>
          <w:noProof/>
        </w:rPr>
        <w:tab/>
      </w:r>
      <w:r>
        <w:rPr>
          <w:noProof/>
        </w:rPr>
        <w:fldChar w:fldCharType="begin"/>
      </w:r>
      <w:r>
        <w:rPr>
          <w:noProof/>
        </w:rPr>
        <w:instrText xml:space="preserve"> PAGEREF _Toc267031480 \h </w:instrText>
      </w:r>
      <w:r>
        <w:rPr>
          <w:noProof/>
        </w:rPr>
      </w:r>
      <w:r>
        <w:rPr>
          <w:noProof/>
        </w:rPr>
        <w:fldChar w:fldCharType="separate"/>
      </w:r>
      <w:r>
        <w:rPr>
          <w:noProof/>
        </w:rPr>
        <w:t>22</w:t>
      </w:r>
      <w:r>
        <w:rPr>
          <w:noProof/>
        </w:rPr>
        <w:fldChar w:fldCharType="end"/>
      </w:r>
    </w:p>
    <w:p w14:paraId="207842FF" w14:textId="77777777" w:rsidR="006E192C" w:rsidRDefault="006E192C">
      <w:pPr>
        <w:pStyle w:val="TOC3"/>
        <w:tabs>
          <w:tab w:val="right" w:leader="dot" w:pos="10790"/>
        </w:tabs>
        <w:rPr>
          <w:noProof/>
        </w:rPr>
      </w:pPr>
    </w:p>
    <w:p w14:paraId="4E100BA3"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US Infrastructure Key</w:t>
      </w:r>
      <w:r>
        <w:rPr>
          <w:noProof/>
        </w:rPr>
        <w:tab/>
      </w:r>
      <w:r>
        <w:rPr>
          <w:noProof/>
        </w:rPr>
        <w:fldChar w:fldCharType="begin"/>
      </w:r>
      <w:r>
        <w:rPr>
          <w:noProof/>
        </w:rPr>
        <w:instrText xml:space="preserve"> PAGEREF _Toc267031481 \h </w:instrText>
      </w:r>
      <w:r>
        <w:rPr>
          <w:noProof/>
        </w:rPr>
      </w:r>
      <w:r>
        <w:rPr>
          <w:noProof/>
        </w:rPr>
        <w:fldChar w:fldCharType="separate"/>
      </w:r>
      <w:r>
        <w:rPr>
          <w:noProof/>
        </w:rPr>
        <w:t>23</w:t>
      </w:r>
      <w:r>
        <w:rPr>
          <w:noProof/>
        </w:rPr>
        <w:fldChar w:fldCharType="end"/>
      </w:r>
    </w:p>
    <w:p w14:paraId="589B49CD"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No Resources</w:t>
      </w:r>
      <w:r>
        <w:rPr>
          <w:noProof/>
        </w:rPr>
        <w:tab/>
      </w:r>
      <w:r>
        <w:rPr>
          <w:noProof/>
        </w:rPr>
        <w:fldChar w:fldCharType="begin"/>
      </w:r>
      <w:r>
        <w:rPr>
          <w:noProof/>
        </w:rPr>
        <w:instrText xml:space="preserve"> PAGEREF _Toc267031482 \h </w:instrText>
      </w:r>
      <w:r>
        <w:rPr>
          <w:noProof/>
        </w:rPr>
      </w:r>
      <w:r>
        <w:rPr>
          <w:noProof/>
        </w:rPr>
        <w:fldChar w:fldCharType="separate"/>
      </w:r>
      <w:r>
        <w:rPr>
          <w:noProof/>
        </w:rPr>
        <w:t>24</w:t>
      </w:r>
      <w:r>
        <w:rPr>
          <w:noProof/>
        </w:rPr>
        <w:fldChar w:fldCharType="end"/>
      </w:r>
    </w:p>
    <w:p w14:paraId="586B124A"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Japan Exploring Now</w:t>
      </w:r>
      <w:r>
        <w:rPr>
          <w:noProof/>
        </w:rPr>
        <w:tab/>
      </w:r>
      <w:r>
        <w:rPr>
          <w:noProof/>
        </w:rPr>
        <w:fldChar w:fldCharType="begin"/>
      </w:r>
      <w:r>
        <w:rPr>
          <w:noProof/>
        </w:rPr>
        <w:instrText xml:space="preserve"> PAGEREF _Toc267031483 \h </w:instrText>
      </w:r>
      <w:r>
        <w:rPr>
          <w:noProof/>
        </w:rPr>
      </w:r>
      <w:r>
        <w:rPr>
          <w:noProof/>
        </w:rPr>
        <w:fldChar w:fldCharType="separate"/>
      </w:r>
      <w:r>
        <w:rPr>
          <w:noProof/>
        </w:rPr>
        <w:t>25</w:t>
      </w:r>
      <w:r>
        <w:rPr>
          <w:noProof/>
        </w:rPr>
        <w:fldChar w:fldCharType="end"/>
      </w:r>
    </w:p>
    <w:p w14:paraId="40AEE6BC" w14:textId="77777777" w:rsidR="006E192C" w:rsidRDefault="006E192C">
      <w:pPr>
        <w:pStyle w:val="TOC3"/>
        <w:tabs>
          <w:tab w:val="right" w:leader="dot" w:pos="10790"/>
        </w:tabs>
        <w:rPr>
          <w:noProof/>
        </w:rPr>
      </w:pPr>
    </w:p>
    <w:p w14:paraId="1EA99267"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2NC International Fiat Good</w:t>
      </w:r>
      <w:r>
        <w:rPr>
          <w:noProof/>
        </w:rPr>
        <w:tab/>
      </w:r>
      <w:r>
        <w:rPr>
          <w:noProof/>
        </w:rPr>
        <w:fldChar w:fldCharType="begin"/>
      </w:r>
      <w:r>
        <w:rPr>
          <w:noProof/>
        </w:rPr>
        <w:instrText xml:space="preserve"> PAGEREF _Toc267031484 \h </w:instrText>
      </w:r>
      <w:r>
        <w:rPr>
          <w:noProof/>
        </w:rPr>
      </w:r>
      <w:r>
        <w:rPr>
          <w:noProof/>
        </w:rPr>
        <w:fldChar w:fldCharType="separate"/>
      </w:r>
      <w:r>
        <w:rPr>
          <w:noProof/>
        </w:rPr>
        <w:t>26</w:t>
      </w:r>
      <w:r>
        <w:rPr>
          <w:noProof/>
        </w:rPr>
        <w:fldChar w:fldCharType="end"/>
      </w:r>
    </w:p>
    <w:p w14:paraId="6A623402" w14:textId="77777777" w:rsidR="006E192C" w:rsidRDefault="006E192C">
      <w:pPr>
        <w:pStyle w:val="TOC2"/>
        <w:rPr>
          <w:rFonts w:asciiTheme="minorHAnsi" w:eastAsiaTheme="minorEastAsia" w:hAnsiTheme="minorHAnsi" w:cstheme="minorBidi"/>
          <w:b w:val="0"/>
          <w:noProof/>
          <w:sz w:val="24"/>
          <w:szCs w:val="24"/>
          <w:lang w:eastAsia="ja-JP"/>
        </w:rPr>
      </w:pPr>
      <w:r>
        <w:rPr>
          <w:noProof/>
        </w:rPr>
        <w:t>***Aff Answers***</w:t>
      </w:r>
      <w:r>
        <w:rPr>
          <w:noProof/>
        </w:rPr>
        <w:tab/>
      </w:r>
      <w:r>
        <w:rPr>
          <w:noProof/>
        </w:rPr>
        <w:fldChar w:fldCharType="begin"/>
      </w:r>
      <w:r>
        <w:rPr>
          <w:noProof/>
        </w:rPr>
        <w:instrText xml:space="preserve"> PAGEREF _Toc267031485 \h </w:instrText>
      </w:r>
      <w:r>
        <w:rPr>
          <w:noProof/>
        </w:rPr>
      </w:r>
      <w:r>
        <w:rPr>
          <w:noProof/>
        </w:rPr>
        <w:fldChar w:fldCharType="separate"/>
      </w:r>
      <w:r>
        <w:rPr>
          <w:noProof/>
        </w:rPr>
        <w:t>27</w:t>
      </w:r>
      <w:r>
        <w:rPr>
          <w:noProof/>
        </w:rPr>
        <w:fldChar w:fldCharType="end"/>
      </w:r>
    </w:p>
    <w:p w14:paraId="54723294"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Japan Solvency--- US Necessary</w:t>
      </w:r>
      <w:r>
        <w:rPr>
          <w:noProof/>
        </w:rPr>
        <w:tab/>
      </w:r>
      <w:r>
        <w:rPr>
          <w:noProof/>
        </w:rPr>
        <w:fldChar w:fldCharType="begin"/>
      </w:r>
      <w:r>
        <w:rPr>
          <w:noProof/>
        </w:rPr>
        <w:instrText xml:space="preserve"> PAGEREF _Toc267031486 \h </w:instrText>
      </w:r>
      <w:r>
        <w:rPr>
          <w:noProof/>
        </w:rPr>
      </w:r>
      <w:r>
        <w:rPr>
          <w:noProof/>
        </w:rPr>
        <w:fldChar w:fldCharType="separate"/>
      </w:r>
      <w:r>
        <w:rPr>
          <w:noProof/>
        </w:rPr>
        <w:t>28</w:t>
      </w:r>
      <w:r>
        <w:rPr>
          <w:noProof/>
        </w:rPr>
        <w:fldChar w:fldCharType="end"/>
      </w:r>
    </w:p>
    <w:p w14:paraId="3C0B294A"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Japan Solvency--- Overfishing</w:t>
      </w:r>
      <w:r>
        <w:rPr>
          <w:noProof/>
        </w:rPr>
        <w:tab/>
      </w:r>
      <w:r>
        <w:rPr>
          <w:noProof/>
        </w:rPr>
        <w:fldChar w:fldCharType="begin"/>
      </w:r>
      <w:r>
        <w:rPr>
          <w:noProof/>
        </w:rPr>
        <w:instrText xml:space="preserve"> PAGEREF _Toc267031487 \h </w:instrText>
      </w:r>
      <w:r>
        <w:rPr>
          <w:noProof/>
        </w:rPr>
      </w:r>
      <w:r>
        <w:rPr>
          <w:noProof/>
        </w:rPr>
        <w:fldChar w:fldCharType="separate"/>
      </w:r>
      <w:r>
        <w:rPr>
          <w:noProof/>
        </w:rPr>
        <w:t>29</w:t>
      </w:r>
      <w:r>
        <w:rPr>
          <w:noProof/>
        </w:rPr>
        <w:fldChar w:fldCharType="end"/>
      </w:r>
    </w:p>
    <w:p w14:paraId="133BC757"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Japan Solvency--- OTEC</w:t>
      </w:r>
      <w:r>
        <w:rPr>
          <w:noProof/>
        </w:rPr>
        <w:tab/>
      </w:r>
      <w:r>
        <w:rPr>
          <w:noProof/>
        </w:rPr>
        <w:fldChar w:fldCharType="begin"/>
      </w:r>
      <w:r>
        <w:rPr>
          <w:noProof/>
        </w:rPr>
        <w:instrText xml:space="preserve"> PAGEREF _Toc267031488 \h </w:instrText>
      </w:r>
      <w:r>
        <w:rPr>
          <w:noProof/>
        </w:rPr>
      </w:r>
      <w:r>
        <w:rPr>
          <w:noProof/>
        </w:rPr>
        <w:fldChar w:fldCharType="separate"/>
      </w:r>
      <w:r>
        <w:rPr>
          <w:noProof/>
        </w:rPr>
        <w:t>30</w:t>
      </w:r>
      <w:r>
        <w:rPr>
          <w:noProof/>
        </w:rPr>
        <w:fldChar w:fldCharType="end"/>
      </w:r>
    </w:p>
    <w:p w14:paraId="775B04B5"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r>
        <w:rPr>
          <w:noProof/>
        </w:rPr>
        <w:t>A2 Japan Solvency--- Whaling Turn</w:t>
      </w:r>
      <w:r>
        <w:rPr>
          <w:noProof/>
        </w:rPr>
        <w:tab/>
      </w:r>
      <w:r>
        <w:rPr>
          <w:noProof/>
        </w:rPr>
        <w:fldChar w:fldCharType="begin"/>
      </w:r>
      <w:r>
        <w:rPr>
          <w:noProof/>
        </w:rPr>
        <w:instrText xml:space="preserve"> PAGEREF _Toc267031489 \h </w:instrText>
      </w:r>
      <w:r>
        <w:rPr>
          <w:noProof/>
        </w:rPr>
      </w:r>
      <w:r>
        <w:rPr>
          <w:noProof/>
        </w:rPr>
        <w:fldChar w:fldCharType="separate"/>
      </w:r>
      <w:r>
        <w:rPr>
          <w:noProof/>
        </w:rPr>
        <w:t>31</w:t>
      </w:r>
      <w:r>
        <w:rPr>
          <w:noProof/>
        </w:rPr>
        <w:fldChar w:fldCharType="end"/>
      </w:r>
    </w:p>
    <w:p w14:paraId="10D699AF" w14:textId="77777777" w:rsidR="006E192C" w:rsidRDefault="006E192C">
      <w:pPr>
        <w:pStyle w:val="TOC3"/>
        <w:tabs>
          <w:tab w:val="right" w:leader="dot" w:pos="10790"/>
        </w:tabs>
        <w:rPr>
          <w:noProof/>
        </w:rPr>
      </w:pPr>
    </w:p>
    <w:p w14:paraId="79D0851E" w14:textId="77777777" w:rsidR="006E192C" w:rsidRDefault="006E192C">
      <w:pPr>
        <w:pStyle w:val="TOC3"/>
        <w:tabs>
          <w:tab w:val="right" w:leader="dot" w:pos="10790"/>
        </w:tabs>
        <w:rPr>
          <w:rFonts w:asciiTheme="minorHAnsi" w:eastAsiaTheme="minorEastAsia" w:hAnsiTheme="minorHAnsi" w:cstheme="minorBidi"/>
          <w:noProof/>
          <w:sz w:val="24"/>
          <w:szCs w:val="24"/>
          <w:lang w:eastAsia="ja-JP"/>
        </w:rPr>
      </w:pPr>
      <w:bookmarkStart w:id="1" w:name="_GoBack"/>
      <w:bookmarkEnd w:id="1"/>
      <w:r>
        <w:rPr>
          <w:noProof/>
        </w:rPr>
        <w:t>Japan Leadership Fails</w:t>
      </w:r>
      <w:r>
        <w:rPr>
          <w:noProof/>
        </w:rPr>
        <w:tab/>
      </w:r>
      <w:r>
        <w:rPr>
          <w:noProof/>
        </w:rPr>
        <w:fldChar w:fldCharType="begin"/>
      </w:r>
      <w:r>
        <w:rPr>
          <w:noProof/>
        </w:rPr>
        <w:instrText xml:space="preserve"> PAGEREF _Toc267031490 \h </w:instrText>
      </w:r>
      <w:r>
        <w:rPr>
          <w:noProof/>
        </w:rPr>
      </w:r>
      <w:r>
        <w:rPr>
          <w:noProof/>
        </w:rPr>
        <w:fldChar w:fldCharType="separate"/>
      </w:r>
      <w:r>
        <w:rPr>
          <w:noProof/>
        </w:rPr>
        <w:t>32</w:t>
      </w:r>
      <w:r>
        <w:rPr>
          <w:noProof/>
        </w:rPr>
        <w:fldChar w:fldCharType="end"/>
      </w:r>
    </w:p>
    <w:p w14:paraId="5FE2996F" w14:textId="669D4B7C" w:rsidR="00BC5133" w:rsidRPr="00307D75" w:rsidRDefault="00BC5133" w:rsidP="00783199">
      <w:pPr>
        <w:pStyle w:val="Heading3"/>
      </w:pPr>
      <w:r w:rsidRPr="00307D75">
        <w:lastRenderedPageBreak/>
        <w:fldChar w:fldCharType="end"/>
      </w:r>
      <w:bookmarkStart w:id="2" w:name="_Toc267031466"/>
      <w:r w:rsidR="00783199" w:rsidRPr="00307D75">
        <w:t>Notes</w:t>
      </w:r>
      <w:bookmarkEnd w:id="2"/>
    </w:p>
    <w:p w14:paraId="4C39F5F3" w14:textId="77777777" w:rsidR="00783199" w:rsidRPr="00307D75" w:rsidRDefault="00783199" w:rsidP="00783199"/>
    <w:p w14:paraId="37E18279" w14:textId="41F0FEEA" w:rsidR="00307D75" w:rsidRPr="00307D75" w:rsidRDefault="00783199" w:rsidP="00307D75">
      <w:pPr>
        <w:rPr>
          <w:rStyle w:val="StyleStyleBold12pt"/>
        </w:rPr>
      </w:pPr>
      <w:r w:rsidRPr="00307D75">
        <w:rPr>
          <w:rStyle w:val="StyleStyleBold12pt"/>
        </w:rPr>
        <w:t>The net benefit to this counterplan is politics</w:t>
      </w:r>
      <w:r w:rsidR="00FC2126" w:rsidRPr="00307D75">
        <w:rPr>
          <w:rStyle w:val="StyleStyleBold12pt"/>
        </w:rPr>
        <w:t xml:space="preserve"> or another US-specific disad like CMSP</w:t>
      </w:r>
      <w:r w:rsidRPr="00307D75">
        <w:rPr>
          <w:rStyle w:val="StyleStyleBold12pt"/>
        </w:rPr>
        <w:t>. It is not particularly useful against most of the affs at this camp since they generally have robust “US key” warrants, but this counterplan will be extremely useful during the year when you find yourself debatin</w:t>
      </w:r>
      <w:r w:rsidR="00307D75" w:rsidRPr="00307D75">
        <w:rPr>
          <w:rStyle w:val="StyleStyleBold12pt"/>
        </w:rPr>
        <w:t xml:space="preserve">g random small exploration affs. This is also why you frightened 2As out there should not worry about the “lack” of aff answers: you don’t have a “LOST good” aff, you have a “US ratification of LOST good” aff, etc. </w:t>
      </w:r>
    </w:p>
    <w:p w14:paraId="03B4A575" w14:textId="77777777" w:rsidR="00307D75" w:rsidRPr="00307D75" w:rsidRDefault="00307D75" w:rsidP="00307D75">
      <w:pPr>
        <w:rPr>
          <w:rStyle w:val="StyleStyleBold12pt"/>
        </w:rPr>
      </w:pPr>
    </w:p>
    <w:p w14:paraId="54514273" w14:textId="77777777" w:rsidR="00307D75" w:rsidRPr="00307D75" w:rsidRDefault="00307D75" w:rsidP="00307D75">
      <w:pPr>
        <w:rPr>
          <w:rStyle w:val="StyleStyleBold12pt"/>
        </w:rPr>
      </w:pPr>
    </w:p>
    <w:p w14:paraId="5AA03E72" w14:textId="77777777" w:rsidR="00307D75" w:rsidRPr="00307D75" w:rsidRDefault="00307D75" w:rsidP="00307D75">
      <w:pPr>
        <w:rPr>
          <w:rStyle w:val="StyleStyleBold12pt"/>
        </w:rPr>
      </w:pPr>
    </w:p>
    <w:p w14:paraId="508892A0" w14:textId="77777777" w:rsidR="00307D75" w:rsidRPr="00307D75" w:rsidRDefault="00307D75" w:rsidP="00307D75">
      <w:pPr>
        <w:rPr>
          <w:rStyle w:val="StyleStyleBold12pt"/>
        </w:rPr>
      </w:pPr>
    </w:p>
    <w:p w14:paraId="7409546B" w14:textId="24F874E0" w:rsidR="00BC5133" w:rsidRPr="00307D75" w:rsidRDefault="00BC5133" w:rsidP="00BC5133">
      <w:pPr>
        <w:pStyle w:val="Heading2"/>
      </w:pPr>
      <w:bookmarkStart w:id="3" w:name="_Toc267031467"/>
      <w:r w:rsidRPr="00307D75">
        <w:t>***Solvency***</w:t>
      </w:r>
      <w:bookmarkEnd w:id="3"/>
    </w:p>
    <w:p w14:paraId="41CD3DFC" w14:textId="30377574" w:rsidR="006E192C" w:rsidRDefault="006E192C" w:rsidP="009A3541">
      <w:pPr>
        <w:pStyle w:val="Heading3"/>
      </w:pPr>
      <w:bookmarkStart w:id="4" w:name="_Toc267031468"/>
      <w:r>
        <w:t>Generic Oceans 1NC</w:t>
      </w:r>
      <w:bookmarkEnd w:id="4"/>
    </w:p>
    <w:p w14:paraId="709C1AEE" w14:textId="77777777" w:rsidR="006E192C" w:rsidRDefault="006E192C" w:rsidP="006E192C"/>
    <w:p w14:paraId="2FC204B0" w14:textId="525CC3ED" w:rsidR="006E192C" w:rsidRPr="006E192C" w:rsidRDefault="006E192C" w:rsidP="006E192C">
      <w:pPr>
        <w:pStyle w:val="Heading4"/>
      </w:pPr>
      <w:r>
        <w:t>Text: The government of Japan should [plan].</w:t>
      </w:r>
    </w:p>
    <w:p w14:paraId="5AA1A680" w14:textId="77777777" w:rsidR="006E192C" w:rsidRPr="00307D75" w:rsidRDefault="006E192C" w:rsidP="006E192C">
      <w:pPr>
        <w:pStyle w:val="Heading4"/>
      </w:pPr>
      <w:r w:rsidRPr="00307D75">
        <w:t xml:space="preserve">Japan has one the best ocean exploration agencies in the world – JAMSTEC can do the plan. </w:t>
      </w:r>
    </w:p>
    <w:p w14:paraId="067D61A8" w14:textId="6CA77E10" w:rsidR="006E192C" w:rsidRPr="00307D75" w:rsidRDefault="006E192C" w:rsidP="006E192C">
      <w:r w:rsidRPr="00307D75">
        <w:rPr>
          <w:rStyle w:val="StyleStyleBold12pt"/>
        </w:rPr>
        <w:t>Cizdziel 2014</w:t>
      </w:r>
      <w:r w:rsidRPr="00307D75">
        <w:t xml:space="preserve"> (Paul E., Chair of the American Chamber of Commerce Japan, “Deep Sea Exploration by the Japan Agency for Marine-Earth Science and Technology (JAMSTEC),” Posted Event for May 28, Accessed May 15, 2014. </w:t>
      </w:r>
      <w:r w:rsidRPr="006E192C">
        <w:t>http://www.accj.or.jp/en/events/details/21949-deep-sea-exploration-by-the-japan-agency-for-marine-earth-science-and-technology-jamstec</w:t>
      </w:r>
      <w:r>
        <w:t>)</w:t>
      </w:r>
    </w:p>
    <w:p w14:paraId="131825C1" w14:textId="77777777" w:rsidR="006E192C" w:rsidRPr="00307D75" w:rsidRDefault="006E192C" w:rsidP="006E192C"/>
    <w:p w14:paraId="206D07AD" w14:textId="77777777" w:rsidR="006E192C" w:rsidRPr="00307D75" w:rsidRDefault="006E192C" w:rsidP="006E192C">
      <w:r w:rsidRPr="00307D75">
        <w:rPr>
          <w:rStyle w:val="StyleBoldUnderline"/>
        </w:rPr>
        <w:t xml:space="preserve">JAMSTEC is one of the </w:t>
      </w:r>
      <w:r w:rsidRPr="00307D75">
        <w:rPr>
          <w:rStyle w:val="Emphasis"/>
        </w:rPr>
        <w:t>largest, most active and accomplished research</w:t>
      </w:r>
      <w:r w:rsidRPr="00307D75">
        <w:rPr>
          <w:rStyle w:val="StyleBoldUnderline"/>
        </w:rPr>
        <w:t xml:space="preserve"> agencies in the world. It operates 7 research vessels, </w:t>
      </w:r>
      <w:r w:rsidRPr="00307D75">
        <w:t xml:space="preserve">one manned deep-sea submersible, four autonomous underwater vehicles, and three remotely operated underwater vehicles. </w:t>
      </w:r>
      <w:r w:rsidRPr="00307D75">
        <w:rPr>
          <w:rStyle w:val="StyleBoldUnderline"/>
        </w:rPr>
        <w:t xml:space="preserve">In addition, the agency is operating a scientific drilling ship "Chikyu". </w:t>
      </w:r>
      <w:r w:rsidRPr="00307D75">
        <w:t xml:space="preserve">The fleet is so strong that sediments, rocks and organisms from water depths exceeding 7000 m or from depths more than 2000 m below the surface of the ocean bottom have been collected so far. </w:t>
      </w:r>
      <w:r w:rsidRPr="00307D75">
        <w:rPr>
          <w:rStyle w:val="StyleBoldUnderline"/>
        </w:rPr>
        <w:t xml:space="preserve">Based on such high technologies, JAMSTEC have carried out a variety of </w:t>
      </w:r>
      <w:r w:rsidRPr="00307D75">
        <w:rPr>
          <w:rStyle w:val="Emphasis"/>
        </w:rPr>
        <w:t>unique sciences</w:t>
      </w:r>
      <w:r w:rsidRPr="00307D75">
        <w:rPr>
          <w:rStyle w:val="StyleBoldUnderline"/>
        </w:rPr>
        <w:t>, such as observation of fault rock that caused the Tohoku great earthquake, and biological research of microbes living in the ultra-deep biosphere</w:t>
      </w:r>
      <w:r w:rsidRPr="00307D75">
        <w:t xml:space="preserve">. Dr. Yoshihisa Shirayama, Executive Director for Science of JAMSTEC, will provide updates on what is happening now, and what we can look forward to next, in the field of deep-sea exploration carried out by JAMSTEC. Come join us for wine and finger foods, and an intellectually stimulating topic of importance to everyone. </w:t>
      </w:r>
      <w:r w:rsidRPr="00307D75">
        <w:rPr>
          <w:rStyle w:val="StyleBoldUnderline"/>
        </w:rPr>
        <w:t xml:space="preserve">Understanding the vast ocean biosphere and its </w:t>
      </w:r>
      <w:r w:rsidRPr="00307D75">
        <w:rPr>
          <w:rStyle w:val="Emphasis"/>
        </w:rPr>
        <w:t>critical role in</w:t>
      </w:r>
      <w:r w:rsidRPr="00307D75">
        <w:rPr>
          <w:rStyle w:val="StyleBoldUnderline"/>
        </w:rPr>
        <w:t xml:space="preserve"> the cycle of life on Earth is essential for government and industry leaders to make smart choices. As a leading oceanographic research institution, JAMSTEC contributes greatly to that knowledge</w:t>
      </w:r>
      <w:r w:rsidRPr="00307D75">
        <w:t>.</w:t>
      </w:r>
    </w:p>
    <w:p w14:paraId="79CFB3F3" w14:textId="77777777" w:rsidR="006E192C" w:rsidRPr="006E192C" w:rsidRDefault="006E192C" w:rsidP="006E192C"/>
    <w:p w14:paraId="27BB60C3" w14:textId="120E2CA5" w:rsidR="009A3541" w:rsidRPr="00307D75" w:rsidRDefault="009A3541" w:rsidP="009A3541">
      <w:pPr>
        <w:pStyle w:val="Heading3"/>
      </w:pPr>
      <w:bookmarkStart w:id="5" w:name="_Toc267031469"/>
      <w:r w:rsidRPr="00307D75">
        <w:t xml:space="preserve">Generic </w:t>
      </w:r>
      <w:r w:rsidR="00425258" w:rsidRPr="00307D75">
        <w:t>Exploration</w:t>
      </w:r>
      <w:r w:rsidRPr="00307D75">
        <w:t xml:space="preserve"> Solvency</w:t>
      </w:r>
      <w:bookmarkEnd w:id="5"/>
    </w:p>
    <w:p w14:paraId="27AD9154" w14:textId="77777777" w:rsidR="009A3541" w:rsidRPr="00307D75" w:rsidRDefault="009A3541" w:rsidP="009A3541">
      <w:pPr>
        <w:pStyle w:val="Heading4"/>
      </w:pPr>
      <w:r w:rsidRPr="00307D75">
        <w:t xml:space="preserve">Japan is already taking a leadership role. </w:t>
      </w:r>
    </w:p>
    <w:p w14:paraId="48AD1962" w14:textId="77777777" w:rsidR="009A3541" w:rsidRPr="00307D75" w:rsidRDefault="009A3541" w:rsidP="009A3541">
      <w:pPr>
        <w:rPr>
          <w:color w:val="0000FF" w:themeColor="hyperlink"/>
          <w:u w:val="single"/>
        </w:rPr>
      </w:pPr>
      <w:r w:rsidRPr="00307D75">
        <w:rPr>
          <w:rStyle w:val="StyleStyleBold12pt"/>
        </w:rPr>
        <w:t>Oda 2013</w:t>
      </w:r>
      <w:r w:rsidRPr="00307D75">
        <w:t xml:space="preserve"> (Makoto &amp; Kazuo Teranishi of THE ASAHI SHIMBUN, “Japan seeks to make up for 'lost decade' in marine development,” December 28, 2013, http://ajw.asahi.com/article/business/AJ201312280010</w:t>
      </w:r>
    </w:p>
    <w:p w14:paraId="33B3A496" w14:textId="77777777" w:rsidR="009A3541" w:rsidRPr="00307D75" w:rsidRDefault="009A3541" w:rsidP="009A3541">
      <w:pPr>
        <w:rPr>
          <w:b/>
        </w:rPr>
      </w:pPr>
      <w:r w:rsidRPr="00307D75">
        <w:rPr>
          <w:rStyle w:val="StyleBoldUnderline"/>
        </w:rPr>
        <w:t>Japan</w:t>
      </w:r>
      <w:r w:rsidRPr="00307D75">
        <w:t xml:space="preserve"> has long lagged behind other countries in oceanic development of minerals and resources, despite being </w:t>
      </w:r>
      <w:r w:rsidRPr="00307D75">
        <w:rPr>
          <w:rStyle w:val="StyleBoldUnderline"/>
        </w:rPr>
        <w:t>one of the world's largest maritime states. Today</w:t>
      </w:r>
      <w:r w:rsidRPr="00307D75">
        <w:t xml:space="preserve">, however, it </w:t>
      </w:r>
      <w:r w:rsidRPr="00307D75">
        <w:rPr>
          <w:rStyle w:val="StyleBoldUnderline"/>
        </w:rPr>
        <w:t>is aggressively exploring the seabed</w:t>
      </w:r>
      <w:r w:rsidRPr="00307D75">
        <w:t xml:space="preserve"> in search of natural riches. In early October, the Hakurei, a state-of-the-art marine resources survey ship, set off from Shimonoseki Port in western Yamaguchi Prefecture for the Okinawa Trough, located in waters northwest of the main island of Okinawa. The ship’s mission was to investigate oceanic resources that lie in the waters, which are within Japan’s 370-kilometer exclusive economic zone (EEZ), where the nation is allowed to develop minerals and other resources. Having a total area of 4.47 million square kilometers, </w:t>
      </w:r>
      <w:r w:rsidRPr="00307D75">
        <w:rPr>
          <w:rStyle w:val="StyleBoldUnderline"/>
        </w:rPr>
        <w:t>Japan’s EEZ and territorial waters are the sixth largest in the world</w:t>
      </w:r>
      <w:r w:rsidRPr="00307D75">
        <w:t xml:space="preserve">. Experts believe a large amount of untouched natural resources rests beneath the seabed. Between January and February, Hakurei surveyed the Okinawa Trough, a potential gold mine of offshore resources, at a depth of 1,600 meters. Drilling about 40 meters down into the seafloor, the survey vessel discovered a large-scale submarine hydrothermal deposit that contains various minerals, such as zinc, lead, copper and gold. The 118-meter-long research vessel, which began operation in February 2012, is outfitted with 32-meter-high drilling equipment on its stern. The equipment can submerge to a depth of up to 2,000 meters and drill a maximum of 400 meters down into the seabed--a major improvement from the 20-meter limit of Hakurei’s predecessor, which started operation in 1980. The survey vessel is operated by Japan Oil, Gas and Metals National Corp. (JOGMEC), a government-affiliated organization, which has been playing a leadership role in Japan’s marine resources exploration. “We have many problems to solve, but hope to establish a new method in five years to mine seabed resources and raise them from the ocean,” said Nobuyuki Okamoto, the chief of JOGMEC’s abyssal floor survey section. </w:t>
      </w:r>
      <w:r w:rsidRPr="00307D75">
        <w:rPr>
          <w:rStyle w:val="StyleBoldUnderline"/>
        </w:rPr>
        <w:t>The Hakurei is just one sign that Japan is increasing its presence in the area of oceanic development</w:t>
      </w:r>
      <w:r w:rsidRPr="00307D75">
        <w:t xml:space="preserve">. </w:t>
      </w:r>
      <w:r w:rsidRPr="00307D75">
        <w:rPr>
          <w:rStyle w:val="StyleBoldUnderline"/>
        </w:rPr>
        <w:t>In March, the deep-sea drilling vessel Chikyu successfully extracted natural gas</w:t>
      </w:r>
      <w:r w:rsidRPr="00307D75">
        <w:t xml:space="preserve"> from offshore methane hydrate deposits for the first time in the world off Atsumi Peninsula in Aichi Prefecture. </w:t>
      </w:r>
    </w:p>
    <w:p w14:paraId="0DBDDC1F" w14:textId="77777777" w:rsidR="009A3541" w:rsidRPr="00307D75" w:rsidRDefault="009A3541" w:rsidP="00783199">
      <w:pPr>
        <w:rPr>
          <w:rStyle w:val="StyleBoldUnderline"/>
        </w:rPr>
      </w:pPr>
    </w:p>
    <w:p w14:paraId="44D36F09" w14:textId="77777777" w:rsidR="00425258" w:rsidRPr="00307D75" w:rsidRDefault="00425258" w:rsidP="00425258">
      <w:pPr>
        <w:pStyle w:val="Heading4"/>
      </w:pPr>
      <w:r w:rsidRPr="00307D75">
        <w:t xml:space="preserve">Japan has the most recent ships capable of locating and mining minerals. </w:t>
      </w:r>
    </w:p>
    <w:p w14:paraId="7E5795D7" w14:textId="77777777" w:rsidR="00425258" w:rsidRPr="00307D75" w:rsidRDefault="00425258" w:rsidP="00425258">
      <w:pPr>
        <w:rPr>
          <w:rStyle w:val="StyleStyleBold12pt"/>
        </w:rPr>
      </w:pPr>
      <w:r w:rsidRPr="00307D75">
        <w:rPr>
          <w:rStyle w:val="StyleStyleBold12pt"/>
        </w:rPr>
        <w:t xml:space="preserve">ML 12 </w:t>
      </w:r>
    </w:p>
    <w:p w14:paraId="011C56B0" w14:textId="77777777" w:rsidR="00425258" w:rsidRPr="00307D75" w:rsidRDefault="00425258" w:rsidP="00425258">
      <w:pPr>
        <w:rPr>
          <w:sz w:val="20"/>
        </w:rPr>
      </w:pPr>
      <w:r w:rsidRPr="00307D75">
        <w:rPr>
          <w:sz w:val="20"/>
        </w:rPr>
        <w:t xml:space="preserve">Marine Link. (Subsection of Maritime Reporter and Marinews online magazines). March 23, 2012. “Japanese Deep Ocean Exploration Ship Shown Off.” </w:t>
      </w:r>
      <w:hyperlink r:id="rId9" w:history="1">
        <w:r w:rsidRPr="00307D75">
          <w:rPr>
            <w:rStyle w:val="Hyperlink"/>
            <w:sz w:val="20"/>
          </w:rPr>
          <w:t>http://www.marinelink.com/news/exploration-japanese343305.aspx //SH7-13-14</w:t>
        </w:r>
      </w:hyperlink>
      <w:r w:rsidRPr="00307D75">
        <w:rPr>
          <w:sz w:val="20"/>
        </w:rPr>
        <w:t xml:space="preserve"> </w:t>
      </w:r>
    </w:p>
    <w:p w14:paraId="373661E6" w14:textId="77777777" w:rsidR="00425258" w:rsidRPr="00307D75" w:rsidRDefault="00425258" w:rsidP="00425258">
      <w:pPr>
        <w:rPr>
          <w:rStyle w:val="StyleBoldUnderline"/>
        </w:rPr>
      </w:pPr>
      <w:r w:rsidRPr="00307D75">
        <w:rPr>
          <w:rStyle w:val="StyleBoldUnderline"/>
        </w:rPr>
        <w:t>Japan has unveiled a 6,283-ton exploration vessel that will search for rare metals and other natural resources in waters around the nation.</w:t>
      </w:r>
      <w:r w:rsidRPr="00307D75">
        <w:rPr>
          <w:sz w:val="14"/>
        </w:rPr>
        <w:t xml:space="preserve"> The Hakurei, 118 meters long and 19 meters wide, was shown to the media at Harumi Wharf in Tokyo. </w:t>
      </w:r>
      <w:r w:rsidRPr="00307D75">
        <w:rPr>
          <w:rStyle w:val="StyleBoldUnderline"/>
        </w:rPr>
        <w:t>The vessel features drilling equipment that can dig up 400 meters into the seabed at a depth of 2,000 meters.</w:t>
      </w:r>
      <w:r w:rsidRPr="00307D75">
        <w:rPr>
          <w:sz w:val="14"/>
        </w:rPr>
        <w:t xml:space="preserve"> The ship will initially search for resources off Okinawa Prefecture and the Ogasawara Islands. The Hakurei is owned by the government-backed Japan Oil, Gas and Metals National Corp. and is the first marine resources survey ship built in Japan in 30 years. It cost 27.5 billion yen ($329.4 million). </w:t>
      </w:r>
      <w:r w:rsidRPr="00307D75">
        <w:rPr>
          <w:rStyle w:val="StyleBoldUnderline"/>
        </w:rPr>
        <w:t>Hakurei is expected to confirm the resource potential in waters around Japan, including manganese nodule and submarine hydrothermal deposit.</w:t>
      </w:r>
    </w:p>
    <w:p w14:paraId="3C5684BB" w14:textId="77777777" w:rsidR="00425258" w:rsidRPr="00307D75" w:rsidRDefault="00425258" w:rsidP="00425258">
      <w:pPr>
        <w:rPr>
          <w:rStyle w:val="StyleBoldUnderline"/>
        </w:rPr>
      </w:pPr>
    </w:p>
    <w:p w14:paraId="5E2EC682" w14:textId="77777777" w:rsidR="00425258" w:rsidRPr="00307D75" w:rsidRDefault="00425258" w:rsidP="00425258">
      <w:pPr>
        <w:pStyle w:val="Heading4"/>
      </w:pPr>
      <w:r w:rsidRPr="00307D75">
        <w:t xml:space="preserve">Japan has the best submarines to explore the Arctic – solves LNG transfers, lowers fuel costs, collects newest data about the Arctic – solves globally because they distribute the data </w:t>
      </w:r>
    </w:p>
    <w:p w14:paraId="43825B7E" w14:textId="77777777" w:rsidR="00425258" w:rsidRPr="00307D75" w:rsidRDefault="00425258" w:rsidP="00425258">
      <w:pPr>
        <w:rPr>
          <w:rStyle w:val="StyleStyleBold12pt"/>
        </w:rPr>
      </w:pPr>
      <w:r w:rsidRPr="00307D75">
        <w:rPr>
          <w:rStyle w:val="StyleStyleBold12pt"/>
        </w:rPr>
        <w:t>JNYS 7/11</w:t>
      </w:r>
    </w:p>
    <w:p w14:paraId="7AFCCAAF" w14:textId="77777777" w:rsidR="00425258" w:rsidRPr="00307D75" w:rsidRDefault="00425258" w:rsidP="00425258">
      <w:pPr>
        <w:rPr>
          <w:sz w:val="20"/>
        </w:rPr>
      </w:pPr>
      <w:r w:rsidRPr="00307D75">
        <w:rPr>
          <w:sz w:val="20"/>
        </w:rPr>
        <w:t xml:space="preserve">The Japan Times - Yomiuri Shimbun. (Japanese news station). July 11, 2014. “Unmanned vessel to explore Arctic.” </w:t>
      </w:r>
      <w:hyperlink r:id="rId10" w:history="1">
        <w:r w:rsidRPr="00307D75">
          <w:rPr>
            <w:rStyle w:val="Hyperlink"/>
            <w:sz w:val="20"/>
          </w:rPr>
          <w:t>http://the-japan-news.com/news/article/0001417551 //SH7-13-14</w:t>
        </w:r>
      </w:hyperlink>
      <w:r w:rsidRPr="00307D75">
        <w:rPr>
          <w:sz w:val="20"/>
        </w:rPr>
        <w:t xml:space="preserve"> </w:t>
      </w:r>
    </w:p>
    <w:p w14:paraId="4EF89A94" w14:textId="77777777" w:rsidR="00425258" w:rsidRPr="00307D75" w:rsidRDefault="00425258" w:rsidP="00425258">
      <w:pPr>
        <w:rPr>
          <w:rStyle w:val="StyleBoldUnderline"/>
        </w:rPr>
      </w:pPr>
      <w:r w:rsidRPr="00307D75">
        <w:rPr>
          <w:rStyle w:val="StyleBoldUnderline"/>
        </w:rPr>
        <w:t>The government will launch a project to develop an autonomous underwater vehicle capable of collecting oceanographic data on ice distribution in the Arctic Ocean</w:t>
      </w:r>
      <w:r w:rsidRPr="00307D75">
        <w:rPr>
          <w:sz w:val="14"/>
        </w:rPr>
        <w:t xml:space="preserve">, The Yomiuri Shimbun learned Friday. </w:t>
      </w:r>
      <w:r w:rsidRPr="00307D75">
        <w:rPr>
          <w:rStyle w:val="StyleBoldUnderline"/>
        </w:rPr>
        <w:t>The data will be used to ensure the safe passage of vessels carrying liquefied natural gas and other energy resources</w:t>
      </w:r>
      <w:r w:rsidRPr="00307D75">
        <w:rPr>
          <w:sz w:val="14"/>
        </w:rPr>
        <w:t xml:space="preserve"> from Russia to Japan through the ice-covered Arctic Ocean. The Education, Culture, Sports, Science and Technology Ministry will seek funding for the project in its budgetary requests for fiscal 2015, starting next April, with the aim of realizing the project in the latter half of this decade. The Arctic Ocean route has the potential to be used for the transport of oil from Siberia in Russia, and for the export and import of automobile parts via Rotterdam, where leading European ports are located. </w:t>
      </w:r>
      <w:r w:rsidRPr="00307D75">
        <w:rPr>
          <w:rStyle w:val="StyleBoldUnderline"/>
        </w:rPr>
        <w:t>If the Arctic Ocean route becomes available as a navigation route from Europe to Japan, the transportation period could be shortened by about 10 days compared with the route via the Suez Canal. This would also reduce fuel costs.</w:t>
      </w:r>
      <w:r w:rsidRPr="00307D75">
        <w:rPr>
          <w:sz w:val="14"/>
        </w:rPr>
        <w:t xml:space="preserve"> Major shipping company Mitsui O.S.K. Lines announced earlier this month that it would start transporting Russian-produced LNG to Japan via the Arctic Ocean in 2018 as the world’s first large-scale shipping project of its kind. </w:t>
      </w:r>
      <w:r w:rsidRPr="00307D75">
        <w:rPr>
          <w:rStyle w:val="StyleBoldUnderline"/>
        </w:rPr>
        <w:t>But given the fact that the Arctic Ocean is covered in ice, obtaining detailed oceanographic data on the distribution of ice—which can move and increase or decrease depending on the wind, tide and seawater temperatures—would be imperative to ensure safe and efficient navigation.</w:t>
      </w:r>
      <w:r w:rsidRPr="00307D75">
        <w:rPr>
          <w:sz w:val="14"/>
        </w:rPr>
        <w:t xml:space="preserve"> The ministry plans to develop an autonomous underwater vehicle to succeed the deep-sea cruising vessel Urashima, an autonomous exploration robot about 10 meters long and used by the Japan Agency for Marine-Earth Science and Technology (JAMSTEC). </w:t>
      </w:r>
      <w:r w:rsidRPr="00307D75">
        <w:rPr>
          <w:rStyle w:val="StyleBoldUnderline"/>
        </w:rPr>
        <w:t>The new model is expected to be able to operate for dozens of days, 10 times longer than the Urashima.</w:t>
      </w:r>
      <w:r w:rsidRPr="00307D75">
        <w:rPr>
          <w:sz w:val="14"/>
        </w:rPr>
        <w:t xml:space="preserve"> With this new model, the ministry aims to conduct observations around the Arctic Ocean navigation route over a long time. It plans to equip Urashima’s successor with the capability to photograph ice conditions from the sea and survey them with the use of an acoustic system. </w:t>
      </w:r>
      <w:r w:rsidRPr="00307D75">
        <w:rPr>
          <w:rStyle w:val="StyleBoldUnderline"/>
        </w:rPr>
        <w:t>The data collected will be automatically transmitted. The Arctic Ocean is said to be susceptible to changes in the global environment, so the government aims to equip the planned underwater vehicle with the ability to sample seawater to measure changes in acid levels and salt density.</w:t>
      </w:r>
      <w:r w:rsidRPr="00307D75">
        <w:rPr>
          <w:sz w:val="14"/>
        </w:rPr>
        <w:t xml:space="preserve"> </w:t>
      </w:r>
      <w:r w:rsidRPr="00307D75">
        <w:rPr>
          <w:rStyle w:val="StyleBoldUnderline"/>
        </w:rPr>
        <w:t>The government plans to make public the observation data collected, thereby contributing to research the world over.</w:t>
      </w:r>
    </w:p>
    <w:p w14:paraId="324EF51C" w14:textId="77777777" w:rsidR="00425258" w:rsidRPr="00307D75" w:rsidRDefault="00425258" w:rsidP="00425258">
      <w:pPr>
        <w:pStyle w:val="Heading4"/>
      </w:pPr>
      <w:r w:rsidRPr="00307D75">
        <w:t xml:space="preserve">Japan has one of the most advanced oceanic exploration companies in the world – they should do the plan </w:t>
      </w:r>
    </w:p>
    <w:p w14:paraId="1A1E08BE" w14:textId="77777777" w:rsidR="00425258" w:rsidRPr="00307D75" w:rsidRDefault="00425258" w:rsidP="00425258">
      <w:pPr>
        <w:rPr>
          <w:rStyle w:val="StyleStyleBold12pt"/>
        </w:rPr>
      </w:pPr>
      <w:r w:rsidRPr="00307D75">
        <w:rPr>
          <w:rStyle w:val="StyleStyleBold12pt"/>
        </w:rPr>
        <w:t>Cizdziel et al 14</w:t>
      </w:r>
    </w:p>
    <w:p w14:paraId="0D422523" w14:textId="77777777" w:rsidR="00425258" w:rsidRPr="00307D75" w:rsidRDefault="00425258" w:rsidP="00425258">
      <w:pPr>
        <w:rPr>
          <w:sz w:val="20"/>
        </w:rPr>
      </w:pPr>
      <w:r w:rsidRPr="00307D75">
        <w:rPr>
          <w:sz w:val="20"/>
        </w:rPr>
        <w:t xml:space="preserve">(Paul E. Cizdziel, Chair Hiromichi Yaju, Kyoko Murakami, Vice-Chairs Michel Weenick, Board Liaison ACCJ Biosciences Subcommittee Makoto Kawai, Austin Auger, Co-chairs Christopher Beetham, Vice Chair Rebecca K. Green, Board Liaison ACCJ Environment Committee). May 28, 2014. “Deep Sea Exploration by the Japan Agency for Marine-Earth Science and Technology (JAMSTEC).” </w:t>
      </w:r>
      <w:hyperlink r:id="rId11" w:history="1">
        <w:r w:rsidRPr="00307D75">
          <w:rPr>
            <w:rStyle w:val="Hyperlink"/>
            <w:sz w:val="20"/>
          </w:rPr>
          <w:t>http://www.accj.or.jp/en/events/details/21949-deep-sea-exploration-by-the-japan-agency-for-marine-earth-science-and-technology-jamstec //SH7-13-14</w:t>
        </w:r>
      </w:hyperlink>
      <w:r w:rsidRPr="00307D75">
        <w:rPr>
          <w:sz w:val="20"/>
        </w:rPr>
        <w:t xml:space="preserve"> </w:t>
      </w:r>
    </w:p>
    <w:p w14:paraId="3D976776" w14:textId="77777777" w:rsidR="00425258" w:rsidRPr="00307D75" w:rsidRDefault="00425258" w:rsidP="00425258">
      <w:pPr>
        <w:rPr>
          <w:rStyle w:val="StyleBoldUnderline"/>
        </w:rPr>
      </w:pPr>
      <w:r w:rsidRPr="00307D75">
        <w:rPr>
          <w:rStyle w:val="StyleBoldUnderline"/>
        </w:rPr>
        <w:t>JAMSTEC is one of the largest, most active and accomplished research agencies in the world. It operates 7 research vessels, one manned deep-sea submersible, four autonomous underwater vehicles, and three remotely operated underwater vehicles.</w:t>
      </w:r>
      <w:r w:rsidRPr="00307D75">
        <w:rPr>
          <w:sz w:val="14"/>
        </w:rPr>
        <w:t xml:space="preserve"> In addition, the agency is operating a scientific drilling ship "Chikyu". </w:t>
      </w:r>
      <w:r w:rsidRPr="00307D75">
        <w:rPr>
          <w:rStyle w:val="StyleBoldUnderline"/>
        </w:rPr>
        <w:t>The fleet is so strong that sediments, rocks and organisms from water depths exceeding 7000 m or from depths more than 2000 m below the surface of the ocean bottom have been collected so far.</w:t>
      </w:r>
      <w:r w:rsidRPr="00307D75">
        <w:rPr>
          <w:sz w:val="14"/>
        </w:rPr>
        <w:t xml:space="preserve"> Based on such high technologies, </w:t>
      </w:r>
      <w:r w:rsidRPr="00307D75">
        <w:rPr>
          <w:rStyle w:val="StyleBoldUnderline"/>
        </w:rPr>
        <w:t>JAMSTEC have carried out a variety of unique sciences, such as observation of fault rock that caused the Tohoku great earthquake, and biological research of microbes living in the ultra-deep biosphere.</w:t>
      </w:r>
      <w:r w:rsidRPr="00307D75">
        <w:rPr>
          <w:sz w:val="14"/>
        </w:rPr>
        <w:t xml:space="preserve"> Dr. Yoshihisa Shirayama, Executive Director for Science of JAMSTEC, will provide updates on what is happening now, and what we can look forward to next, in the field of deep-sea exploration carried out by JAMSTEC. Come join us for wine and finger foods, and an intellectually stimulating topic of importance to everyone. </w:t>
      </w:r>
      <w:r w:rsidRPr="00307D75">
        <w:rPr>
          <w:rStyle w:val="StyleBoldUnderline"/>
        </w:rPr>
        <w:t>Understanding the vast ocean biosphere and its critical role in the cycle of life on Earth is essential for government and industry leaders to make smart choices. As a leading oceanographic research institution, JAMSTEC contributes greatly to that knowledge.</w:t>
      </w:r>
    </w:p>
    <w:p w14:paraId="7468F919" w14:textId="77777777" w:rsidR="00425258" w:rsidRPr="00307D75" w:rsidRDefault="00425258" w:rsidP="00425258">
      <w:pPr>
        <w:pStyle w:val="Heading4"/>
      </w:pPr>
      <w:r w:rsidRPr="00307D75">
        <w:t xml:space="preserve">Japan is already invested in exploring the ocean. </w:t>
      </w:r>
    </w:p>
    <w:p w14:paraId="7A292F1C" w14:textId="77777777" w:rsidR="00425258" w:rsidRPr="00307D75" w:rsidRDefault="00425258" w:rsidP="00425258">
      <w:pPr>
        <w:rPr>
          <w:rStyle w:val="StyleStyleBold12pt"/>
        </w:rPr>
      </w:pPr>
      <w:r w:rsidRPr="00307D75">
        <w:rPr>
          <w:rStyle w:val="StyleStyleBold12pt"/>
        </w:rPr>
        <w:t xml:space="preserve">Ryall 14 </w:t>
      </w:r>
    </w:p>
    <w:p w14:paraId="19014F44" w14:textId="77777777" w:rsidR="00425258" w:rsidRPr="00307D75" w:rsidRDefault="00425258" w:rsidP="00425258">
      <w:pPr>
        <w:rPr>
          <w:sz w:val="20"/>
        </w:rPr>
      </w:pPr>
      <w:r w:rsidRPr="00307D75">
        <w:rPr>
          <w:sz w:val="20"/>
        </w:rPr>
        <w:t xml:space="preserve">Julian Ryall. (Tokyo correspondent for The Daily Telegraph). January 17, 2014. “Japan hopes seabed will yield data and resources.” </w:t>
      </w:r>
      <w:hyperlink r:id="rId12" w:history="1">
        <w:r w:rsidRPr="00307D75">
          <w:rPr>
            <w:rStyle w:val="Hyperlink"/>
            <w:sz w:val="20"/>
          </w:rPr>
          <w:t>http://www.dw.de/japan-hopes-seabed-will-yield-data-and-resources/a-17369799 //SH7-13-14</w:t>
        </w:r>
      </w:hyperlink>
      <w:r w:rsidRPr="00307D75">
        <w:rPr>
          <w:sz w:val="20"/>
        </w:rPr>
        <w:t xml:space="preserve"> </w:t>
      </w:r>
    </w:p>
    <w:p w14:paraId="624AB48D" w14:textId="77777777" w:rsidR="00425258" w:rsidRPr="00307D75" w:rsidRDefault="00425258" w:rsidP="00425258">
      <w:pPr>
        <w:rPr>
          <w:rStyle w:val="StyleBoldUnderline"/>
        </w:rPr>
      </w:pPr>
      <w:r w:rsidRPr="00307D75">
        <w:t xml:space="preserve">With scant energy and mineral reserves of its own, and nuclear plants mothballed since the Fukushima nuclear disaster, </w:t>
      </w:r>
      <w:r w:rsidRPr="00307D75">
        <w:rPr>
          <w:rStyle w:val="StyleBoldUnderline"/>
        </w:rPr>
        <w:t>Japan is investing heavily in exploring beneath the oceans for resources that will power its future.</w:t>
      </w:r>
      <w:r w:rsidRPr="00307D75">
        <w:t xml:space="preserve"> On the first day of 2014, the Japanese research ship Chikyu set a new record by drilling down to a point 3,000 meters beneath the seabed off southern Japan. </w:t>
      </w:r>
      <w:r w:rsidRPr="00307D75">
        <w:rPr>
          <w:rStyle w:val="StyleBoldUnderline"/>
        </w:rPr>
        <w:t>It was an appropriate way to ring in the new year and signals an increased commitment to learning more about the secrets that lay beneath the floor of the ocean close to Japan.</w:t>
      </w:r>
    </w:p>
    <w:p w14:paraId="47B24BA1" w14:textId="77777777" w:rsidR="009A3541" w:rsidRPr="00307D75" w:rsidRDefault="009A3541" w:rsidP="009A3541"/>
    <w:p w14:paraId="1E0C4C70" w14:textId="77777777" w:rsidR="009A3541" w:rsidRPr="00307D75" w:rsidRDefault="009A3541" w:rsidP="00783199">
      <w:pPr>
        <w:rPr>
          <w:rStyle w:val="StyleBoldUnderline"/>
        </w:rPr>
      </w:pPr>
    </w:p>
    <w:p w14:paraId="7D265863" w14:textId="50717482" w:rsidR="00977B9D" w:rsidRPr="00307D75" w:rsidRDefault="00977B9D" w:rsidP="009A3541">
      <w:pPr>
        <w:pStyle w:val="Heading3"/>
      </w:pPr>
      <w:bookmarkStart w:id="6" w:name="_Toc267031470"/>
      <w:r w:rsidRPr="00307D75">
        <w:t>Aquaculture Solvency</w:t>
      </w:r>
      <w:bookmarkEnd w:id="6"/>
    </w:p>
    <w:p w14:paraId="4E9FABBA" w14:textId="77777777" w:rsidR="00977B9D" w:rsidRPr="00307D75" w:rsidRDefault="00977B9D" w:rsidP="00977B9D"/>
    <w:p w14:paraId="2B8F7997" w14:textId="77777777" w:rsidR="00977B9D" w:rsidRPr="00307D75" w:rsidRDefault="00977B9D" w:rsidP="00977B9D">
      <w:pPr>
        <w:pStyle w:val="Heading4"/>
      </w:pPr>
      <w:r w:rsidRPr="00307D75">
        <w:t>Japan has a well-established aquaculture program.</w:t>
      </w:r>
    </w:p>
    <w:p w14:paraId="3A3871F1" w14:textId="77777777" w:rsidR="00977B9D" w:rsidRPr="00307D75" w:rsidRDefault="00977B9D" w:rsidP="00977B9D">
      <w:pPr>
        <w:rPr>
          <w:b/>
          <w:sz w:val="28"/>
          <w:szCs w:val="28"/>
        </w:rPr>
      </w:pPr>
      <w:r w:rsidRPr="00307D75">
        <w:rPr>
          <w:b/>
          <w:sz w:val="28"/>
          <w:szCs w:val="28"/>
        </w:rPr>
        <w:t>Food and Agriculture Organization of the United Nations, 2014</w:t>
      </w:r>
      <w:r w:rsidRPr="00307D75">
        <w:rPr>
          <w:sz w:val="18"/>
          <w:szCs w:val="18"/>
        </w:rPr>
        <w:t>, National Aquaculture Sector Overview:  Japan, http://www.fao.org/fishery/countrysector/naso_japan/en</w:t>
      </w:r>
    </w:p>
    <w:p w14:paraId="22780D75" w14:textId="77777777" w:rsidR="00977B9D" w:rsidRPr="00307D75" w:rsidRDefault="00977B9D" w:rsidP="00977B9D">
      <w:pPr>
        <w:rPr>
          <w:rStyle w:val="StyleBoldUnderline"/>
        </w:rPr>
      </w:pPr>
      <w:r w:rsidRPr="00307D75">
        <w:rPr>
          <w:rStyle w:val="StyleBoldUnderline"/>
        </w:rPr>
        <w:t>Commercial aquaculture production in Japan has developed dramatically since the end of the 2nd World War and today occupies an important place in the fisheries sector.</w:t>
      </w:r>
      <w:r w:rsidRPr="00307D75">
        <w:t xml:space="preserve"> </w:t>
      </w:r>
      <w:r w:rsidRPr="00307D75">
        <w:rPr>
          <w:sz w:val="18"/>
          <w:szCs w:val="18"/>
        </w:rPr>
        <w:t>Total aquaculture production in 2003 was estimated at 1 301 437 tonnes, worth US$ 4 199 million (FAO 2005), which corresponds to 22 percent of total national fisheries production and 31 percent of the total value produced in Japan. Marine aquaculture accounts for 96 percent of total aquaculture production and 90 percent of the total value produced. More than 60 species are included in the aquaculture section of the annual fisheries statistics. Of these, the main species are Nori (27 percent of total aquaculture production, and 18 percent of the value produced), yesso scallop (20 and 7 percent), oyster (17 and 8 percent), Japanese amberjack (12 and 25 percent), red seabream (6 and 11 percent), and sea mustard (5 and 2 percent).</w:t>
      </w:r>
      <w:r w:rsidRPr="00307D75">
        <w:t xml:space="preserve"> </w:t>
      </w:r>
      <w:r w:rsidRPr="00307D75">
        <w:rPr>
          <w:rStyle w:val="StyleBoldUnderline"/>
        </w:rPr>
        <w:t>Aquaculture has contributed to bringing previously high-priced species within reach of the average consumer and has helped to create a more varied dietary culture. It has also contributed to the economy of remote areas by providing local employment.</w:t>
      </w:r>
      <w:r w:rsidRPr="00307D75">
        <w:t xml:space="preserve"> </w:t>
      </w:r>
      <w:r w:rsidRPr="00307D75">
        <w:rPr>
          <w:sz w:val="18"/>
          <w:szCs w:val="18"/>
        </w:rPr>
        <w:t>However, in recent years, overcrowded fish farms and excessive feeding have led to environmental deterioration of coastal areas, thought to be a major cause of eutrophication, red tides and fish diseases. To better manage these issues,</w:t>
      </w:r>
      <w:r w:rsidRPr="00307D75">
        <w:t xml:space="preserve"> </w:t>
      </w:r>
      <w:r w:rsidRPr="00307D75">
        <w:rPr>
          <w:rStyle w:val="StyleBoldUnderline"/>
        </w:rPr>
        <w:t>additional technological development and institutional efforts are underway.</w:t>
      </w:r>
    </w:p>
    <w:p w14:paraId="4319D0F1" w14:textId="77777777" w:rsidR="00977B9D" w:rsidRPr="00307D75" w:rsidRDefault="00977B9D" w:rsidP="00977B9D">
      <w:pPr>
        <w:rPr>
          <w:rStyle w:val="StyleBoldUnderline"/>
        </w:rPr>
      </w:pPr>
    </w:p>
    <w:p w14:paraId="47F465F6" w14:textId="77777777" w:rsidR="00977B9D" w:rsidRPr="00307D75" w:rsidRDefault="00977B9D" w:rsidP="00977B9D">
      <w:pPr>
        <w:pStyle w:val="Heading4"/>
      </w:pPr>
      <w:r w:rsidRPr="00307D75">
        <w:t>Aquaculture is crucial to Japan’s fishing industry.</w:t>
      </w:r>
    </w:p>
    <w:p w14:paraId="05F86D88" w14:textId="77777777" w:rsidR="00977B9D" w:rsidRPr="00307D75" w:rsidRDefault="00977B9D" w:rsidP="00977B9D">
      <w:pPr>
        <w:rPr>
          <w:b/>
          <w:sz w:val="28"/>
          <w:szCs w:val="28"/>
        </w:rPr>
      </w:pPr>
      <w:r w:rsidRPr="00307D75">
        <w:rPr>
          <w:sz w:val="20"/>
          <w:szCs w:val="20"/>
        </w:rPr>
        <w:t xml:space="preserve">Torikai </w:t>
      </w:r>
      <w:r w:rsidRPr="00307D75">
        <w:rPr>
          <w:b/>
          <w:sz w:val="28"/>
          <w:szCs w:val="28"/>
        </w:rPr>
        <w:t>Shin-ichi</w:t>
      </w:r>
      <w:r w:rsidRPr="00307D75">
        <w:rPr>
          <w:sz w:val="20"/>
          <w:szCs w:val="20"/>
        </w:rPr>
        <w:t>, June 15,</w:t>
      </w:r>
      <w:r w:rsidRPr="00307D75">
        <w:rPr>
          <w:b/>
          <w:sz w:val="28"/>
          <w:szCs w:val="28"/>
        </w:rPr>
        <w:t xml:space="preserve"> 2002, </w:t>
      </w:r>
      <w:r w:rsidRPr="00307D75">
        <w:rPr>
          <w:sz w:val="20"/>
          <w:szCs w:val="20"/>
        </w:rPr>
        <w:t xml:space="preserve">NIPPONIA, “Farming Fish in Japan”, </w:t>
      </w:r>
      <w:hyperlink r:id="rId13" w:history="1">
        <w:r w:rsidRPr="00307D75">
          <w:rPr>
            <w:rStyle w:val="Hyperlink"/>
            <w:sz w:val="20"/>
            <w:szCs w:val="20"/>
          </w:rPr>
          <w:t>http://web-japan.org/nipponia/nipponia21/en/feature/feature10.html</w:t>
        </w:r>
      </w:hyperlink>
    </w:p>
    <w:p w14:paraId="268EA1BF" w14:textId="77777777" w:rsidR="00977B9D" w:rsidRPr="00307D75" w:rsidRDefault="00977B9D" w:rsidP="00977B9D">
      <w:pPr>
        <w:rPr>
          <w:sz w:val="18"/>
          <w:szCs w:val="18"/>
        </w:rPr>
      </w:pPr>
      <w:r w:rsidRPr="00307D75">
        <w:rPr>
          <w:rStyle w:val="StyleBoldUnderline"/>
        </w:rPr>
        <w:t xml:space="preserve">Aquaculture accounts for almost half of Japan's coastal fishery production </w:t>
      </w:r>
      <w:r w:rsidRPr="00307D75">
        <w:rPr>
          <w:sz w:val="18"/>
          <w:szCs w:val="18"/>
        </w:rPr>
        <w:t>Saltwater fish farming began in Japan in 1927, in the calm waters of the Seto Inland Sea. The project involved stringing a net across the mouth of a narrow cove, then feeding the yellowtail and sea bream that remained inside. The cove, called Adoike, is near Hiketa-cho in Kagawa Prefecture, Shikoku.</w:t>
      </w:r>
      <w:r w:rsidRPr="00307D75">
        <w:rPr>
          <w:rStyle w:val="StyleBoldUnderline"/>
        </w:rPr>
        <w:t>Full-scale fish farming of marine species began in the mid-1950s, using nets to make artificial "swimming pools for fish" in the sea. It was around then that aquaculture techniques became advanced enough to raise fish in pens.</w:t>
      </w:r>
      <w:r w:rsidRPr="00307D75">
        <w:t>"</w:t>
      </w:r>
      <w:r w:rsidRPr="00307D75">
        <w:rPr>
          <w:rStyle w:val="StyleBoldUnderline"/>
        </w:rPr>
        <w:t>Years ago, yellowtail, sea bream and flatfish were too expensive for the average family, but when the economy expanded after the war, many more people were able to buy them. The increased demand really helped develop the aquaculture industry,</w:t>
      </w:r>
      <w:r w:rsidRPr="00307D75">
        <w:t>" s</w:t>
      </w:r>
      <w:r w:rsidRPr="00307D75">
        <w:rPr>
          <w:sz w:val="18"/>
          <w:szCs w:val="18"/>
        </w:rPr>
        <w:t>ays Inagaki Mitsuo, a director at the Japan Seawater Fishery Cultivation Association.Yellowtail and sea bream farms sprang up in coves and bays in the Seto Inland Sea, a sheltered body of water relatively free from the danger of typhoons. Other areas along the coasts of Shikoku and Kyushu were also developed because they, too, had warm water, an important condition for fast fish growth.According to Inagaki, almost half of all fish taken from</w:t>
      </w:r>
      <w:r w:rsidRPr="00307D75">
        <w:t xml:space="preserve"> </w:t>
      </w:r>
      <w:r w:rsidRPr="00307D75">
        <w:rPr>
          <w:rStyle w:val="StyleBoldUnderline"/>
        </w:rPr>
        <w:t>Japan's coastal waters now come from fish farms.</w:t>
      </w:r>
      <w:r w:rsidRPr="00307D75">
        <w:t xml:space="preserve"> </w:t>
      </w:r>
      <w:r w:rsidRPr="00307D75">
        <w:rPr>
          <w:sz w:val="18"/>
          <w:szCs w:val="18"/>
        </w:rPr>
        <w:t>The country's total marine aquaculture harvest was about 1,220,000 tons in fiscal year 2000. Of this amount, saltwater fish from fish farms came to about 260,000 tons—the remainder was shellfish, mainly oysters and scallops, and seaweed like wakame and nori. Almost all of the saltwater fish from fish farms was yellowtail (about 150,000 tons) and sea bream (80,000 tons), with the remaining 30,000 tons being primarily flatfish, blowfish and yellow jack. These figures show that yellowtail and sea bream—two favorites in Japan—are the most important fish farm products.From the time the fry are placed in holding tanks, about 18 months are needed for yellowtail to reach a good weight for harvest (about 4 kg), and two years for sea bream (1.2 kg).</w:t>
      </w:r>
    </w:p>
    <w:p w14:paraId="78FE268A" w14:textId="491964BC" w:rsidR="00783199" w:rsidRPr="00307D75" w:rsidRDefault="00783199" w:rsidP="00783199">
      <w:pPr>
        <w:pStyle w:val="Heading3"/>
      </w:pPr>
      <w:bookmarkStart w:id="7" w:name="_Toc267031471"/>
      <w:r w:rsidRPr="00307D75">
        <w:t>2NC Fish Meal Net Benefit</w:t>
      </w:r>
      <w:bookmarkEnd w:id="7"/>
    </w:p>
    <w:p w14:paraId="48DFDDB9" w14:textId="77777777" w:rsidR="00977B9D" w:rsidRPr="00307D75" w:rsidRDefault="00977B9D" w:rsidP="00977B9D">
      <w:pPr>
        <w:pStyle w:val="Heading4"/>
      </w:pPr>
      <w:r w:rsidRPr="00307D75">
        <w:t>Japan has invented better forms of fish food.</w:t>
      </w:r>
    </w:p>
    <w:p w14:paraId="4F49EB08" w14:textId="77777777" w:rsidR="00977B9D" w:rsidRPr="00307D75" w:rsidRDefault="00977B9D" w:rsidP="00977B9D">
      <w:pPr>
        <w:rPr>
          <w:b/>
          <w:sz w:val="28"/>
          <w:szCs w:val="28"/>
        </w:rPr>
      </w:pPr>
      <w:r w:rsidRPr="00307D75">
        <w:rPr>
          <w:sz w:val="20"/>
          <w:szCs w:val="20"/>
        </w:rPr>
        <w:t xml:space="preserve">Tamar </w:t>
      </w:r>
      <w:r w:rsidRPr="00307D75">
        <w:rPr>
          <w:b/>
          <w:sz w:val="28"/>
          <w:szCs w:val="28"/>
        </w:rPr>
        <w:t>Haspel</w:t>
      </w:r>
      <w:r w:rsidRPr="00307D75">
        <w:rPr>
          <w:sz w:val="20"/>
          <w:szCs w:val="20"/>
        </w:rPr>
        <w:t xml:space="preserve">, Staff writer, Sep 28, </w:t>
      </w:r>
      <w:r w:rsidRPr="00307D75">
        <w:rPr>
          <w:b/>
          <w:sz w:val="28"/>
          <w:szCs w:val="28"/>
        </w:rPr>
        <w:t>2013,</w:t>
      </w:r>
      <w:r w:rsidRPr="00307D75">
        <w:rPr>
          <w:sz w:val="20"/>
          <w:szCs w:val="20"/>
        </w:rPr>
        <w:t xml:space="preserve"> The Washington Post, “Aquaculture advances are leading to more eco-friendly farmed salmon”, http://www.japantimes.co.jp/life/2013/09/28/environment/aquaculture-advances-are-leading-to-more-eco-friendly-farmed-salmon/</w:t>
      </w:r>
    </w:p>
    <w:p w14:paraId="61CA702A" w14:textId="77777777" w:rsidR="00977B9D" w:rsidRPr="00307D75" w:rsidRDefault="00977B9D" w:rsidP="00977B9D">
      <w:r w:rsidRPr="00307D75">
        <w:rPr>
          <w:rStyle w:val="StyleBoldUnderline"/>
        </w:rPr>
        <w:t>That industry average of as much as 3 kg of forage fish to grow 0.45 kg of farmed salmon has come down to around 1 kg, and the best ratios approach 1:1.</w:t>
      </w:r>
      <w:r w:rsidRPr="00307D75">
        <w:t xml:space="preserve">One reason for the improvement is simple: </w:t>
      </w:r>
      <w:r w:rsidRPr="00307D75">
        <w:rPr>
          <w:rStyle w:val="StyleBoldUnderline"/>
        </w:rPr>
        <w:t xml:space="preserve">Cameras detect when the feed starts falling through the pen, indicating that the salmon have finished eating, and the feed is stopped. “That one innovation saved 40 percent of feed,” </w:t>
      </w:r>
      <w:r w:rsidRPr="00307D75">
        <w:t>says the WWF’s Jason Clay.</w:t>
      </w:r>
      <w:r w:rsidRPr="00307D75">
        <w:rPr>
          <w:rStyle w:val="StyleBoldUnderline"/>
        </w:rPr>
        <w:t>The content of the feed has changed as well</w:t>
      </w:r>
      <w:r w:rsidRPr="00307D75">
        <w:t>. Forage fish provide two essential products: fish meal, for protein, and fish oil, for omega-3 fatty acids</w:t>
      </w:r>
      <w:r w:rsidRPr="00307D75">
        <w:rPr>
          <w:rStyle w:val="StyleBoldUnderline"/>
        </w:rPr>
        <w:t>. Twenty-five years ago, fish meal made up 50 percent of feed. Now, it’s 15 percent or even less, as other kinds of protein are being substituted. Plant sources of omega-3s are replacing some fish oil, but they don’t provide the long-chain omega-3 fats that are linked to health benefits. The industry is looking into alternatives such as algae to further cut reliance on forage fish.</w:t>
      </w:r>
      <w:r w:rsidRPr="00307D75">
        <w:t>Verlasso, the first producer to win approval from Seafood Watch, has reduced its fish-in, fish-out ratio to 1.3:1 by using the fish oil substitute made from yeast. Asked whether forage fish could be eliminated from salmon feed, Verlasso founder Scott Nichols was dubious. “They still need some fish meal as part of their feed,” he says, “because salmon are picky.”</w:t>
      </w:r>
    </w:p>
    <w:p w14:paraId="6E3A49A6" w14:textId="4D285ED7" w:rsidR="00783199" w:rsidRPr="00307D75" w:rsidRDefault="00783199" w:rsidP="00783199">
      <w:pPr>
        <w:pStyle w:val="Heading3"/>
      </w:pPr>
      <w:bookmarkStart w:id="8" w:name="_Toc267031472"/>
      <w:r w:rsidRPr="00307D75">
        <w:t>2NC Escapes Net Benefit</w:t>
      </w:r>
      <w:bookmarkEnd w:id="8"/>
    </w:p>
    <w:p w14:paraId="2E3DE86E" w14:textId="77777777" w:rsidR="00977B9D" w:rsidRPr="00307D75" w:rsidRDefault="00977B9D" w:rsidP="00977B9D">
      <w:pPr>
        <w:pStyle w:val="Heading4"/>
      </w:pPr>
      <w:r w:rsidRPr="00307D75">
        <w:t>Japan’s aquaculture can control issues such as pollution and escapes.</w:t>
      </w:r>
    </w:p>
    <w:p w14:paraId="180A9064" w14:textId="77777777" w:rsidR="00977B9D" w:rsidRPr="00307D75" w:rsidRDefault="00977B9D" w:rsidP="00977B9D">
      <w:pPr>
        <w:rPr>
          <w:b/>
          <w:sz w:val="28"/>
          <w:szCs w:val="28"/>
        </w:rPr>
      </w:pPr>
      <w:r w:rsidRPr="00307D75">
        <w:rPr>
          <w:sz w:val="20"/>
          <w:szCs w:val="20"/>
        </w:rPr>
        <w:t>Tamar</w:t>
      </w:r>
      <w:r w:rsidRPr="00307D75">
        <w:rPr>
          <w:b/>
          <w:sz w:val="28"/>
          <w:szCs w:val="28"/>
        </w:rPr>
        <w:t xml:space="preserve"> Haspel,</w:t>
      </w:r>
      <w:r w:rsidRPr="00307D75">
        <w:t xml:space="preserve"> Staff writer</w:t>
      </w:r>
      <w:r w:rsidRPr="00307D75">
        <w:rPr>
          <w:b/>
          <w:sz w:val="20"/>
          <w:szCs w:val="20"/>
        </w:rPr>
        <w:t xml:space="preserve">, Sep 28, </w:t>
      </w:r>
      <w:r w:rsidRPr="00307D75">
        <w:rPr>
          <w:b/>
          <w:sz w:val="28"/>
          <w:szCs w:val="28"/>
        </w:rPr>
        <w:t>2013</w:t>
      </w:r>
      <w:r w:rsidRPr="00307D75">
        <w:rPr>
          <w:sz w:val="20"/>
          <w:szCs w:val="20"/>
        </w:rPr>
        <w:t>, The Washington Post, “Aquaculture advances are leading to more eco-friendly farmed salmon”, http://www.japantimes.co.jp/life/2013/09/28/environment/aquaculture-advances-are-leading-to-more-eco-friendly-farmed-salmon/</w:t>
      </w:r>
    </w:p>
    <w:p w14:paraId="68520A4B" w14:textId="77777777" w:rsidR="00977B9D" w:rsidRPr="00307D75" w:rsidRDefault="00977B9D" w:rsidP="00977B9D">
      <w:r w:rsidRPr="00307D75">
        <w:rPr>
          <w:rStyle w:val="StyleBoldUnderline"/>
        </w:rPr>
        <w:t>Feed, feces and other by-products of high fish concentrations have become better controlled.</w:t>
      </w:r>
      <w:r w:rsidRPr="00307D75">
        <w:t xml:space="preserve"> “There’s an intuitive sense of feedlots. </w:t>
      </w:r>
      <w:r w:rsidRPr="00307D75">
        <w:rPr>
          <w:rStyle w:val="StyleBoldUnderline"/>
        </w:rPr>
        <w:t>The gut reaction is that they’re a horrific source of pollution, but it seems now, from longer-term data sets, that the impacts are restricted to a small area around the pens,</w:t>
      </w:r>
      <w:r w:rsidRPr="00307D75">
        <w:t xml:space="preserve">” says Bridson.“That’s not to say that all the concerns have gone away,” he adds, but he notes that we know more about finding sites where farms work well and accurately predicting their impact. </w:t>
      </w:r>
      <w:r w:rsidRPr="00307D75">
        <w:rPr>
          <w:rStyle w:val="StyleBoldUnderline"/>
        </w:rPr>
        <w:t xml:space="preserve">Our understanding of the carrying capacity of a region — the total number of farmed fish an area can support — is better, and the farms now let some areas go fallow to allow them to recover before fish are put there again. </w:t>
      </w:r>
      <w:r w:rsidRPr="00307D75">
        <w:t>Escapees -There are a lot fewer of them, and concern about Atlantic salmon in non-native waters, particularly, has decreased. “It’s really quite clear that Altantic salmon are bad at colonizing outside their natural range,” says Bridson.</w:t>
      </w:r>
      <w:r w:rsidRPr="00307D75">
        <w:rPr>
          <w:rStyle w:val="StyleBoldUnderline"/>
        </w:rPr>
        <w:t xml:space="preserve"> </w:t>
      </w:r>
      <w:r w:rsidRPr="00307D75">
        <w:t>There are still problems within their natural range. But, according to Martin Krkosek, a biologist at the University of Toronto who studies the impact of aquaculture on wild populations, “</w:t>
      </w:r>
      <w:r w:rsidRPr="00307D75">
        <w:rPr>
          <w:rStyle w:val="StyleBoldUnderline"/>
        </w:rPr>
        <w:t>the rate of escapees has declined dramatically.”</w:t>
      </w:r>
      <w:r w:rsidRPr="00307D75">
        <w:t xml:space="preserve"> There is evidence of farmed-salmon genes in wild Atlantic salmon, and the </w:t>
      </w:r>
      <w:r w:rsidRPr="00307D75">
        <w:rPr>
          <w:rStyle w:val="StyleBoldUnderline"/>
        </w:rPr>
        <w:t>new ASC standards acknowledge the importance of keeping farmed salmon securely penned. To earn certification, farms must limit escapees to 300 or fewer per production cycle</w:t>
      </w:r>
      <w:r w:rsidRPr="00307D75">
        <w:t xml:space="preserve"> (about three years).</w:t>
      </w:r>
    </w:p>
    <w:p w14:paraId="2E61C167" w14:textId="77777777" w:rsidR="00977B9D" w:rsidRPr="00307D75" w:rsidRDefault="00977B9D" w:rsidP="00977B9D">
      <w:pPr>
        <w:rPr>
          <w:rStyle w:val="StyleBoldUnderline"/>
        </w:rPr>
      </w:pPr>
    </w:p>
    <w:p w14:paraId="20CB298F" w14:textId="2D06296B" w:rsidR="00783199" w:rsidRPr="00307D75" w:rsidRDefault="00783199" w:rsidP="00783199">
      <w:pPr>
        <w:pStyle w:val="Heading3"/>
      </w:pPr>
      <w:bookmarkStart w:id="9" w:name="_Toc267031473"/>
      <w:r w:rsidRPr="00307D75">
        <w:t>2NC Japan Aquaculture Spillover Solvency</w:t>
      </w:r>
      <w:bookmarkEnd w:id="9"/>
    </w:p>
    <w:p w14:paraId="7745644E" w14:textId="77777777" w:rsidR="00977B9D" w:rsidRPr="00307D75" w:rsidRDefault="00977B9D" w:rsidP="00977B9D">
      <w:pPr>
        <w:pStyle w:val="Heading4"/>
      </w:pPr>
      <w:r w:rsidRPr="00307D75">
        <w:t>Japan is helping to develop aquaculture in other countries.</w:t>
      </w:r>
    </w:p>
    <w:p w14:paraId="3C260703" w14:textId="77777777" w:rsidR="00977B9D" w:rsidRPr="00307D75" w:rsidRDefault="00977B9D" w:rsidP="00977B9D">
      <w:pPr>
        <w:rPr>
          <w:b/>
          <w:sz w:val="28"/>
          <w:szCs w:val="28"/>
        </w:rPr>
      </w:pPr>
      <w:r w:rsidRPr="00307D75">
        <w:rPr>
          <w:b/>
          <w:sz w:val="28"/>
          <w:szCs w:val="28"/>
        </w:rPr>
        <w:t>Stabroek News</w:t>
      </w:r>
      <w:r w:rsidRPr="00307D75">
        <w:rPr>
          <w:sz w:val="20"/>
          <w:szCs w:val="20"/>
        </w:rPr>
        <w:t>, March 3,</w:t>
      </w:r>
      <w:r w:rsidRPr="00307D75">
        <w:rPr>
          <w:b/>
          <w:sz w:val="28"/>
          <w:szCs w:val="28"/>
        </w:rPr>
        <w:t xml:space="preserve"> 2007</w:t>
      </w:r>
      <w:r w:rsidRPr="00307D75">
        <w:rPr>
          <w:sz w:val="20"/>
          <w:szCs w:val="20"/>
        </w:rPr>
        <w:t>, “Japan to help develop aquaculture sector”, http://www.stabroeknews.com/2007/archives/03/03/japan-to-help-develop-aquaculture-sector/</w:t>
      </w:r>
    </w:p>
    <w:p w14:paraId="19E7CF8A" w14:textId="0EDEC8B7" w:rsidR="00977B9D" w:rsidRPr="00307D75" w:rsidRDefault="00977B9D" w:rsidP="00977B9D">
      <w:r w:rsidRPr="00307D75">
        <w:rPr>
          <w:rStyle w:val="StyleBoldUnderline"/>
        </w:rPr>
        <w:t>Minister of Agriculture</w:t>
      </w:r>
      <w:r w:rsidRPr="00307D75">
        <w:t xml:space="preserve"> Robert Persaud on Thursday </w:t>
      </w:r>
      <w:r w:rsidRPr="00307D75">
        <w:rPr>
          <w:rStyle w:val="StyleBoldUnderline"/>
        </w:rPr>
        <w:t xml:space="preserve">met with a team from the Japan International Cooperation Agency </w:t>
      </w:r>
      <w:r w:rsidRPr="00307D75">
        <w:t>(JICA)</w:t>
      </w:r>
      <w:r w:rsidRPr="00307D75">
        <w:rPr>
          <w:rStyle w:val="StyleBoldUnderline"/>
        </w:rPr>
        <w:t xml:space="preserve"> to discuss possible areas of cooperation in the aquaculture and pelagic</w:t>
      </w:r>
      <w:r w:rsidRPr="00307D75">
        <w:t xml:space="preserve"> (deep sea) </w:t>
      </w:r>
      <w:r w:rsidRPr="00307D75">
        <w:rPr>
          <w:rStyle w:val="StyleBoldUnderline"/>
        </w:rPr>
        <w:t>sector.</w:t>
      </w:r>
      <w:r w:rsidRPr="00307D75">
        <w:t xml:space="preserve">The ministry, in a press release, said </w:t>
      </w:r>
      <w:r w:rsidRPr="00307D75">
        <w:rPr>
          <w:rStyle w:val="StyleBoldUnderline"/>
        </w:rPr>
        <w:t>the objective of the visit is to formulate a master plan on the sustainable use of fisheries resources for coastal community development in the Caribbean.</w:t>
      </w:r>
      <w:r w:rsidRPr="00307D75">
        <w:t xml:space="preserve"> The discussions focused on the development and management of the large pelagic species in Guyana and support for the country’s aquaculture development expansion, the release said. The Japan team includes Assistant Director of the Overseas Fisheries Cooperation, Fisheries Agency of Japan, Shingo Ota, the JICA’s Senior Assistant to the Director General on Rural Development Mori Takashi, and it’s Programme Officer, Latin America and the Caribbean Isa Kohei. The minister said </w:t>
      </w:r>
      <w:r w:rsidRPr="00307D75">
        <w:rPr>
          <w:rStyle w:val="StyleBoldUnderline"/>
        </w:rPr>
        <w:t>Guyana already has a base to develop the sector and with Japanese assistance the region as a whole can benefit.</w:t>
      </w:r>
      <w:r w:rsidRPr="00307D75">
        <w:t>The meeting was hosted at the minister’s office.</w:t>
      </w:r>
    </w:p>
    <w:p w14:paraId="6CE1008B" w14:textId="77777777" w:rsidR="00977B9D" w:rsidRPr="00307D75" w:rsidRDefault="00977B9D" w:rsidP="00977B9D"/>
    <w:p w14:paraId="6D11A59D" w14:textId="77777777" w:rsidR="00977B9D" w:rsidRPr="00307D75" w:rsidRDefault="00977B9D" w:rsidP="00977B9D">
      <w:pPr>
        <w:pStyle w:val="Heading4"/>
      </w:pPr>
      <w:r w:rsidRPr="00307D75">
        <w:t xml:space="preserve">Aquaculture is a necessity in Japan and the country should share their knowledge. </w:t>
      </w:r>
    </w:p>
    <w:p w14:paraId="590B78FC" w14:textId="77777777" w:rsidR="00977B9D" w:rsidRPr="00307D75" w:rsidRDefault="00977B9D" w:rsidP="00977B9D">
      <w:r w:rsidRPr="00307D75">
        <w:rPr>
          <w:b/>
          <w:sz w:val="28"/>
          <w:szCs w:val="28"/>
        </w:rPr>
        <w:t>The Japan News, No Date</w:t>
      </w:r>
      <w:r w:rsidRPr="00307D75">
        <w:t>, California Aquaculture Association, “Japan Govt report: Aquaculture key to global fish supply”, http://www.caaquaculture.org/2014/05/26/japan-govt-report-aquaculture-key-global-fish-supply/</w:t>
      </w:r>
    </w:p>
    <w:p w14:paraId="282D4C9E" w14:textId="77777777" w:rsidR="00977B9D" w:rsidRPr="00307D75" w:rsidRDefault="00977B9D" w:rsidP="00977B9D">
      <w:r w:rsidRPr="00307D75">
        <w:rPr>
          <w:rStyle w:val="StyleBoldUnderline"/>
        </w:rPr>
        <w:t>The sustainable development of the aquafarming industry is important for ensuring stable fish supply in Japan amid surging global demand for food,</w:t>
      </w:r>
      <w:r w:rsidRPr="00307D75">
        <w:t xml:space="preserve"> the government said in an annual report Friday.</w:t>
      </w:r>
      <w:r w:rsidRPr="00307D75">
        <w:rPr>
          <w:rStyle w:val="StyleBoldUnderline"/>
        </w:rPr>
        <w:t xml:space="preserve">It is necessary to help fish farmers expand operations through measures to reduce costs and stabilize prices, </w:t>
      </w:r>
      <w:r w:rsidRPr="00307D75">
        <w:t xml:space="preserve">the report on fishery business said.The report said it is highly likely </w:t>
      </w:r>
      <w:r w:rsidRPr="00307D75">
        <w:rPr>
          <w:rStyle w:val="StyleBoldUnderline"/>
        </w:rPr>
        <w:t>the world will depend on aquafarming for most of its fish supply in the future due to the rising global population.Japan should actively provide its knowledge and technologies to the international community to promote aquafarming while at the same time continuing to play its role in the management of natural fish resources</w:t>
      </w:r>
      <w:r w:rsidRPr="00307D75">
        <w:t>, it said.Aquaculture production in Japan in 2012 was 1.07 million tons, down by about 25 percent from peak levels in 1988. In value, production came to ¥484.2 billion, falling to about two-thirds of the 1991 peak.</w:t>
      </w:r>
    </w:p>
    <w:p w14:paraId="23715A3D" w14:textId="77777777" w:rsidR="00977B9D" w:rsidRPr="00307D75" w:rsidRDefault="00977B9D" w:rsidP="00977B9D"/>
    <w:p w14:paraId="58DD1C35" w14:textId="77777777" w:rsidR="009A3541" w:rsidRPr="00307D75" w:rsidRDefault="009A3541" w:rsidP="009A3541">
      <w:pPr>
        <w:pStyle w:val="Heading3"/>
      </w:pPr>
      <w:bookmarkStart w:id="10" w:name="_Toc267031474"/>
      <w:r w:rsidRPr="00307D75">
        <w:t>Offshore Drilling Solvency</w:t>
      </w:r>
      <w:bookmarkEnd w:id="10"/>
    </w:p>
    <w:p w14:paraId="11BB5D11" w14:textId="77777777" w:rsidR="009A3541" w:rsidRPr="00307D75" w:rsidRDefault="009A3541" w:rsidP="009A3541">
      <w:pPr>
        <w:pStyle w:val="Heading4"/>
      </w:pPr>
      <w:r w:rsidRPr="00307D75">
        <w:t xml:space="preserve">They’re already investing – they have the resources. </w:t>
      </w:r>
    </w:p>
    <w:p w14:paraId="5BEE0893" w14:textId="77777777" w:rsidR="009A3541" w:rsidRPr="00307D75" w:rsidRDefault="009A3541" w:rsidP="009A3541">
      <w:r w:rsidRPr="00307D75">
        <w:rPr>
          <w:rStyle w:val="StyleStyleBold12pt"/>
        </w:rPr>
        <w:t>Ryall 2014</w:t>
      </w:r>
      <w:r w:rsidRPr="00307D75">
        <w:t xml:space="preserve"> (Julian, Editor Shamil Shams, “Japan hopes seabed will yield data and resources,” 17.01.2014, http://www.dw.de/japan-hopes-seabed-will-yield-data-and-resources/a-17369799)</w:t>
      </w:r>
    </w:p>
    <w:p w14:paraId="55CBE078" w14:textId="77777777" w:rsidR="009A3541" w:rsidRPr="00307D75" w:rsidRDefault="009A3541" w:rsidP="009A3541">
      <w:r w:rsidRPr="00307D75">
        <w:t xml:space="preserve">With scant energy and mineral reserves of its own, and nuclear plants mothballed since the Fukushima nuclear disaster, </w:t>
      </w:r>
      <w:r w:rsidRPr="00307D75">
        <w:rPr>
          <w:rStyle w:val="Emphasis"/>
        </w:rPr>
        <w:t>Japan is investing heavily</w:t>
      </w:r>
      <w:r w:rsidRPr="00307D75">
        <w:rPr>
          <w:rStyle w:val="StyleBoldUnderline"/>
        </w:rPr>
        <w:t xml:space="preserve"> in exploring beneath the oceans for resources that will power its future</w:t>
      </w:r>
      <w:r w:rsidRPr="00307D75">
        <w:t xml:space="preserve">. Seabed off coast of Japan On the first day of 2014, </w:t>
      </w:r>
      <w:r w:rsidRPr="00307D75">
        <w:rPr>
          <w:rStyle w:val="StyleBoldUnderline"/>
        </w:rPr>
        <w:t xml:space="preserve">the Japanese research ship Chikyu set a new record by drilling down to a point 3,000 meters beneath the seabed off southern Japan. It was an appropriate way to ring in the new year and signals an </w:t>
      </w:r>
      <w:r w:rsidRPr="00307D75">
        <w:rPr>
          <w:rStyle w:val="Emphasis"/>
        </w:rPr>
        <w:t>increased commitment</w:t>
      </w:r>
      <w:r w:rsidRPr="00307D75">
        <w:rPr>
          <w:rStyle w:val="StyleBoldUnderline"/>
        </w:rPr>
        <w:t xml:space="preserve"> to learning more about the secrets that lay beneath the floor of the ocean close to Japan</w:t>
      </w:r>
      <w:r w:rsidRPr="00307D75">
        <w:t>. The research has two distinct but connected driving forces. As Japan prepares to mark the third anniversary of the March 11 Great East Japan Earthquake, the Chikyu is undertaking the most extensive survey ever attempted of the Nankai Trough, a geological fault that extends for several hundred kilometers parallel to the southern coast of Japan and widely seen as the source of the next major earthquake that will affect this tremor-prone nation. And with all of Japan's nuclear reactors presently mothballed in the aftermath of the disaster, which destroyed the Fukushima Dai-Ichi nuclear plant, there is a new sense of urgency in the search for sources of energy and other natural resources close to Japan.</w:t>
      </w:r>
    </w:p>
    <w:p w14:paraId="096F391C" w14:textId="77777777" w:rsidR="009A3541" w:rsidRPr="00307D75" w:rsidRDefault="009A3541" w:rsidP="009A3541"/>
    <w:p w14:paraId="3FAEFDE0" w14:textId="77777777" w:rsidR="00BC5133" w:rsidRPr="00307D75" w:rsidRDefault="00BC5133" w:rsidP="00BC5133">
      <w:pPr>
        <w:pStyle w:val="Heading4"/>
      </w:pPr>
      <w:r w:rsidRPr="00307D75">
        <w:t xml:space="preserve">Japan is better than us at oceanic drilling. </w:t>
      </w:r>
    </w:p>
    <w:p w14:paraId="374E5B1C" w14:textId="77777777" w:rsidR="00BC5133" w:rsidRPr="00307D75" w:rsidRDefault="00BC5133" w:rsidP="00BC5133">
      <w:r w:rsidRPr="00307D75">
        <w:rPr>
          <w:rStyle w:val="StyleStyleBold12pt"/>
        </w:rPr>
        <w:t xml:space="preserve">Azuma 2006 </w:t>
      </w:r>
      <w:r w:rsidRPr="00307D75">
        <w:t>(Azuma Wataru Azuma, Director-General, CDEX, 2006, “The Center for Deep Earth Exploration,” http://www.jamstec.go.jp/chikyu/eng/CDEX/)</w:t>
      </w:r>
    </w:p>
    <w:p w14:paraId="3B1F6D40" w14:textId="1FD85500" w:rsidR="00BC5133" w:rsidRPr="00307D75" w:rsidRDefault="00BC5133" w:rsidP="009A3541">
      <w:r w:rsidRPr="00307D75">
        <w:t>I moved to head the Center for Deep Earth Exploration (CDEX) of Japan Agency for Marine-Earth Science and Technology (</w:t>
      </w:r>
      <w:r w:rsidRPr="00307D75">
        <w:rPr>
          <w:rStyle w:val="StyleBoldUnderline"/>
        </w:rPr>
        <w:t>JAMSTEC</w:t>
      </w:r>
      <w:r w:rsidRPr="00307D75">
        <w:t xml:space="preserve">), when the deep-sea drilling vessel (D/V) Chikyu is successfully operating to achieve the goals of the NanTroSEIZE program. This is the first riser-equipped scientific trial of the Chikyu, and she is demonstrating her ability at this voyage. We are convinced that she </w:t>
      </w:r>
      <w:r w:rsidRPr="00307D75">
        <w:rPr>
          <w:rStyle w:val="StyleBoldUnderline"/>
        </w:rPr>
        <w:t>will provide borehole data and core sample of the earth interior deeper than 2,111 meters below seafloor, which has not been touched directly by the scientific drilling until now. Her activity in future will attract a lot of attention from broader international community.</w:t>
      </w:r>
      <w:r w:rsidRPr="00307D75">
        <w:t xml:space="preserve"> Better scientific understanding of mechanisms of rapid warming of our earth caused by increasing atmospheric carbon dioxide content due to fossil fuel combustion since the Industrial Revolution, and of cause of acidification of seawater, which may invite a serious crisis for marine life in the future, are seriously required. Likewise, understanding of mechanisms of hazardous giant trench-type earthquake and tsunami are crucial for mitigation of these natural hazards. In addition, </w:t>
      </w:r>
      <w:r w:rsidRPr="00307D75">
        <w:rPr>
          <w:rStyle w:val="StyleBoldUnderline"/>
        </w:rPr>
        <w:t>subseafloor mineral resources and methane hydrate related research will create new dreams under fierce natural resources exploration competition.</w:t>
      </w:r>
      <w:r w:rsidRPr="00307D75">
        <w:t xml:space="preserve"> On the other hand, the insatiate desire of human mind for exploring unknown things, for example obtaining the mantle sample by penetrating through the entire ocean crust, is an indication of mankind being there. </w:t>
      </w:r>
    </w:p>
    <w:p w14:paraId="0AEE8EAA" w14:textId="77777777" w:rsidR="009A3541" w:rsidRPr="00307D75" w:rsidRDefault="009A3541" w:rsidP="009A3541">
      <w:pPr>
        <w:pStyle w:val="Heading4"/>
      </w:pPr>
      <w:r w:rsidRPr="00307D75">
        <w:t xml:space="preserve">Japan has the most recent ships capable of locating and mining minerals. </w:t>
      </w:r>
    </w:p>
    <w:p w14:paraId="7CE3B8AA" w14:textId="77777777" w:rsidR="009A3541" w:rsidRPr="00307D75" w:rsidRDefault="009A3541" w:rsidP="009A3541">
      <w:pPr>
        <w:rPr>
          <w:b/>
          <w:sz w:val="24"/>
        </w:rPr>
      </w:pPr>
      <w:r w:rsidRPr="00307D75">
        <w:rPr>
          <w:b/>
          <w:sz w:val="24"/>
        </w:rPr>
        <w:t xml:space="preserve">ML 12 </w:t>
      </w:r>
    </w:p>
    <w:p w14:paraId="473058B4" w14:textId="77777777" w:rsidR="009A3541" w:rsidRPr="00307D75" w:rsidRDefault="009A3541" w:rsidP="009A3541">
      <w:pPr>
        <w:rPr>
          <w:sz w:val="20"/>
        </w:rPr>
      </w:pPr>
      <w:r w:rsidRPr="00307D75">
        <w:rPr>
          <w:sz w:val="20"/>
        </w:rPr>
        <w:t xml:space="preserve">Marine Link. (Subsection of Maritime Reporter and Marinews online magazines). March 23, 2012. “Japanese Deep Ocean Exploration Ship Shown Off.” </w:t>
      </w:r>
      <w:hyperlink r:id="rId14" w:history="1">
        <w:r w:rsidRPr="00307D75">
          <w:rPr>
            <w:rStyle w:val="Hyperlink"/>
            <w:sz w:val="20"/>
          </w:rPr>
          <w:t>http://www.marinelink.com/news/exploration-japanese343305.aspx //SH7-13-14</w:t>
        </w:r>
      </w:hyperlink>
      <w:r w:rsidRPr="00307D75">
        <w:rPr>
          <w:sz w:val="20"/>
        </w:rPr>
        <w:t xml:space="preserve"> </w:t>
      </w:r>
    </w:p>
    <w:p w14:paraId="24C7D07A" w14:textId="77777777" w:rsidR="009A3541" w:rsidRPr="00307D75" w:rsidRDefault="009A3541" w:rsidP="009A3541">
      <w:pPr>
        <w:rPr>
          <w:rStyle w:val="StyleBoldUnderline"/>
        </w:rPr>
      </w:pPr>
      <w:r w:rsidRPr="00307D75">
        <w:rPr>
          <w:rStyle w:val="StyleBoldUnderline"/>
        </w:rPr>
        <w:t>Japan has unveiled a 6,283-ton exploration vessel that will search for rare metals and other natural resources in waters around the nation.</w:t>
      </w:r>
      <w:r w:rsidRPr="00307D75">
        <w:rPr>
          <w:sz w:val="14"/>
        </w:rPr>
        <w:t xml:space="preserve"> The Hakurei, 118 meters long and 19 meters wide, was shown to the media at Harumi Wharf in Tokyo. </w:t>
      </w:r>
      <w:r w:rsidRPr="00307D75">
        <w:rPr>
          <w:rStyle w:val="StyleBoldUnderline"/>
        </w:rPr>
        <w:t>The vessel features drilling equipment that can dig up 400 meters into the seabed at a depth of 2,000 meters.</w:t>
      </w:r>
      <w:r w:rsidRPr="00307D75">
        <w:rPr>
          <w:sz w:val="14"/>
        </w:rPr>
        <w:t xml:space="preserve"> The ship will initially search for resources off Okinawa Prefecture and the Ogasawara Islands. The Hakurei is owned by the government-backed Japan Oil, Gas and Metals National Corp. and is the first marine resources survey ship built in Japan in 30 years. It cost 27.5 billion yen ($329.4 million). </w:t>
      </w:r>
      <w:r w:rsidRPr="00307D75">
        <w:rPr>
          <w:rStyle w:val="StyleBoldUnderline"/>
        </w:rPr>
        <w:t>Hakurei is expected to confirm the resource potential in waters around Japan, including manganese nodule and submarine hydrothermal deposit.</w:t>
      </w:r>
    </w:p>
    <w:p w14:paraId="20959F0E" w14:textId="77777777" w:rsidR="009A3541" w:rsidRPr="00307D75" w:rsidRDefault="009A3541" w:rsidP="009A3541"/>
    <w:p w14:paraId="2703A18C" w14:textId="77777777" w:rsidR="009A3541" w:rsidRPr="00307D75" w:rsidRDefault="009A3541" w:rsidP="009A3541">
      <w:pPr>
        <w:pStyle w:val="Heading3"/>
      </w:pPr>
      <w:bookmarkStart w:id="11" w:name="_Toc267031475"/>
      <w:r w:rsidRPr="00307D75">
        <w:t>Offshore Wind Solvency</w:t>
      </w:r>
      <w:bookmarkEnd w:id="11"/>
    </w:p>
    <w:p w14:paraId="515939F2" w14:textId="77777777" w:rsidR="009A3541" w:rsidRPr="00307D75" w:rsidRDefault="009A3541" w:rsidP="009A3541">
      <w:pPr>
        <w:pStyle w:val="Heading4"/>
      </w:pPr>
      <w:r w:rsidRPr="00307D75">
        <w:t xml:space="preserve">Japan wind energy is the best in the world, more experience than other countries </w:t>
      </w:r>
    </w:p>
    <w:p w14:paraId="6710DAB2" w14:textId="77777777" w:rsidR="009A3541" w:rsidRPr="00307D75" w:rsidRDefault="009A3541" w:rsidP="009A3541">
      <w:r w:rsidRPr="00307D75">
        <w:t xml:space="preserve">Shaun </w:t>
      </w:r>
      <w:r w:rsidRPr="00307D75">
        <w:rPr>
          <w:rStyle w:val="StyleStyleBold12pt"/>
        </w:rPr>
        <w:t>Campbell</w:t>
      </w:r>
      <w:r w:rsidRPr="00307D75">
        <w:t xml:space="preserve">  31 January </w:t>
      </w:r>
      <w:r w:rsidRPr="00307D75">
        <w:rPr>
          <w:rStyle w:val="StyleStyleBold12pt"/>
        </w:rPr>
        <w:t xml:space="preserve">2014 </w:t>
      </w:r>
      <w:r w:rsidRPr="00307D75">
        <w:t xml:space="preserve"> ( staff writer at windpowermonthly.com)</w:t>
      </w:r>
    </w:p>
    <w:p w14:paraId="0CA2BA14" w14:textId="77777777" w:rsidR="009A3541" w:rsidRPr="00307D75" w:rsidRDefault="009A3541" w:rsidP="009A3541">
      <w:r w:rsidRPr="00307D75">
        <w:t>http://www.windpowermonthly.com/article/1228423/japan-plays-long-game-floating-technology</w:t>
      </w:r>
    </w:p>
    <w:p w14:paraId="59C95BD1" w14:textId="77777777" w:rsidR="009A3541" w:rsidRPr="00307D75" w:rsidRDefault="009A3541" w:rsidP="009A3541">
      <w:r w:rsidRPr="00307D75">
        <w:t>JAPAN: The solitary wind turbine floating in the Pacific Ocean, 20 kilometres from Japan's eastern coast, has become something of a poster boy for the wind industry.</w:t>
      </w:r>
    </w:p>
    <w:p w14:paraId="1CD456DE" w14:textId="77777777" w:rsidR="009A3541" w:rsidRPr="00307D75" w:rsidRDefault="009A3541" w:rsidP="009A3541">
      <w:pPr>
        <w:rPr>
          <w:szCs w:val="16"/>
        </w:rPr>
      </w:pPr>
      <w:r w:rsidRPr="00307D75">
        <w:rPr>
          <w:szCs w:val="16"/>
        </w:rPr>
        <w:t>It stands in the shadow of the Fukushima nuclear power plant that failed catastrophically on 11 March 2011 after being struck by a tsunami. Nearly three years on and Fukushima remains the dark centre of a 32-kilometre evacuation zone, its teams still struggling to prevent contaminated water leaking into the sea. Radiation at the plant's boundaries has reached eight times government safety guidelines. Fish caught close to shore are showing 124 times the level of radioactive cesium that would make them safe to eat. The clean-up and full decommissioning process at Fukushima will run into decades rather than years, and at huge cost. In Japan they call it the disaster that never ends.</w:t>
      </w:r>
      <w:r w:rsidRPr="00307D75">
        <w:t xml:space="preserve"> Th</w:t>
      </w:r>
      <w:r w:rsidRPr="00307D75">
        <w:rPr>
          <w:rStyle w:val="StyleBoldUnderline"/>
        </w:rPr>
        <w:t>e 2MW floating turbine in the Pacific paints a different picture of the future of energy generation in Japan.</w:t>
      </w:r>
      <w:r w:rsidRPr="00307D75">
        <w:t xml:space="preserve"> </w:t>
      </w:r>
      <w:r w:rsidRPr="00307D75">
        <w:rPr>
          <w:rStyle w:val="StyleBoldUnderline"/>
        </w:rPr>
        <w:t>Its output is, of course, minuscule compared to the 4.4GW of the nuclear plant, but since 11 November 2013 it has been quietly and cleanly providing electricity to the region</w:t>
      </w:r>
      <w:r w:rsidRPr="00307D75">
        <w:t xml:space="preserve">. </w:t>
      </w:r>
      <w:r w:rsidRPr="00307D75">
        <w:rPr>
          <w:szCs w:val="16"/>
        </w:rPr>
        <w:t>The Fukushima project is still at the infant stage, but</w:t>
      </w:r>
      <w:r w:rsidRPr="00307D75">
        <w:t xml:space="preserve"> </w:t>
      </w:r>
      <w:r w:rsidRPr="00307D75">
        <w:rPr>
          <w:rStyle w:val="StyleBoldUnderline"/>
        </w:rPr>
        <w:t>wind-industry</w:t>
      </w:r>
      <w:r w:rsidRPr="00307D75">
        <w:t xml:space="preserve"> </w:t>
      </w:r>
      <w:r w:rsidRPr="00307D75">
        <w:rPr>
          <w:szCs w:val="16"/>
        </w:rPr>
        <w:t xml:space="preserve">supporters </w:t>
      </w:r>
      <w:r w:rsidRPr="00307D75">
        <w:rPr>
          <w:rStyle w:val="StyleBoldUnderline"/>
        </w:rPr>
        <w:t>believe</w:t>
      </w:r>
      <w:r w:rsidRPr="00307D75">
        <w:t xml:space="preserve"> </w:t>
      </w:r>
      <w:r w:rsidRPr="00307D75">
        <w:rPr>
          <w:sz w:val="18"/>
          <w:szCs w:val="18"/>
        </w:rPr>
        <w:t>it could grow to</w:t>
      </w:r>
      <w:r w:rsidRPr="00307D75">
        <w:t xml:space="preserve"> become </w:t>
      </w:r>
      <w:r w:rsidRPr="00307D75">
        <w:rPr>
          <w:rStyle w:val="StyleBoldUnderline"/>
        </w:rPr>
        <w:t>the world's first utility-scale offshore wind farm</w:t>
      </w:r>
      <w:r w:rsidRPr="00307D75">
        <w:t xml:space="preserve"> </w:t>
      </w:r>
      <w:r w:rsidRPr="00307D75">
        <w:rPr>
          <w:szCs w:val="16"/>
        </w:rPr>
        <w:t>on floating foundations or, failing that, pioneer the techniques and technology that will allow others to generate wind power in deep waters. Wind power currently contributes less than 1% of Japan's total power capacity, with just 2.6GW installed, virtually all of it onshore. According to Maine International Consulting</w:t>
      </w:r>
      <w:r w:rsidRPr="00307D75">
        <w:t xml:space="preserve">, </w:t>
      </w:r>
      <w:r w:rsidRPr="00307D75">
        <w:rPr>
          <w:rStyle w:val="StyleBoldUnderline"/>
        </w:rPr>
        <w:t>offshore wind capacity stands at only 45.6MW spread over 24 turbines at five locations</w:t>
      </w:r>
      <w:r w:rsidRPr="00307D75">
        <w:t xml:space="preserve">. </w:t>
      </w:r>
      <w:r w:rsidRPr="00307D75">
        <w:rPr>
          <w:rStyle w:val="StyleBoldUnderline"/>
        </w:rPr>
        <w:t>Deep water conundrum Japan's historic reluctance to develop offshore wind can be attributed to three main factors</w:t>
      </w:r>
      <w:r w:rsidRPr="00307D75">
        <w:t>. First</w:t>
      </w:r>
      <w:r w:rsidRPr="00307D75">
        <w:rPr>
          <w:rStyle w:val="StyleBoldUnderline"/>
        </w:rPr>
        <w:t>, 80% of its offshore resources are in depths greater than 100 metres, far beyond the reach of the conventional fixed-bottom foundations that support the offshore projects on northern Europe's continental shelf</w:t>
      </w:r>
      <w:r w:rsidRPr="00307D75">
        <w:t xml:space="preserve">. </w:t>
      </w:r>
      <w:r w:rsidRPr="00307D75">
        <w:rPr>
          <w:szCs w:val="16"/>
        </w:rPr>
        <w:t>Second, the climate and conditions - typhoons and tsunamis - present formidable challenges to installation and upkeep of wind turbines. Third, Japan's powerful maritime logistics and fishing industries have strongly opposed sharing ocean space with wind developers. The Fukushima disaster provided the catalyst for change in Japan's attitude to wind power. By November 2011 the Ministry of Economy, Trade and Industry (METI) had approved a start-up budget of JPY 12.5 billion (US $12.2 million), and a consortium of some of the country's biggest industrial and financial firms had been formed to begin development of a floating wind farm in the Fukushima prefecture. By November 2013, a 2MW Hitachi downwind turbine mounted on a three-column semi-submersible floating platform built by Mitsui was generating electricity in water depths that range from 100 to 200 metres. A 66kV substation, on an advanced spar floater built by Japan Marine United, was also operating successfully. The second phase of the project is scheduled for 2015,</w:t>
      </w:r>
      <w:r w:rsidRPr="00307D75">
        <w:t xml:space="preserve"> with the installation of two 7MW Mitsubishi Heavy Industries (MHI) SeaAngel turbines, one on a semi-submersible foundation, the other on an advanced spar design. </w:t>
      </w:r>
      <w:r w:rsidRPr="00307D75">
        <w:rPr>
          <w:rStyle w:val="StyleBoldUnderline"/>
        </w:rPr>
        <w:t>No wind turbine of anything like this power, size or weight has been tested on floating foundations before</w:t>
      </w:r>
      <w:r w:rsidRPr="00307D75">
        <w:t xml:space="preserve">. </w:t>
      </w:r>
      <w:r w:rsidRPr="00307D75">
        <w:rPr>
          <w:rStyle w:val="StyleBoldUnderline"/>
        </w:rPr>
        <w:t>The installation and testing of these titans will be watched very closely by the global offshore industry.</w:t>
      </w:r>
      <w:r w:rsidRPr="00307D75">
        <w:t xml:space="preserve"> </w:t>
      </w:r>
      <w:r w:rsidRPr="00307D75">
        <w:rPr>
          <w:szCs w:val="16"/>
        </w:rPr>
        <w:t>MHI's SeaAngel is a rather curious choice of turbine for this project. Unlike the 2MW Hitachi turbine currently operating at Fukushima, the SeaAngel is a conventional upwind turbine, considered less suitable for operating in typhoon-prone conditions. A prototype is due to start onshore testing in May at the Hunterston test centre in Scotland, UK, but MHI has said the machine is unlikely to go into full-scale production. The joint venture established last October by Vestas and MHI will concentrate on Vestas' V164-8MW turbine, with only the SeaAngel's digital hydraulic drivetrain system earmarked for further development. Hitachi is working on a larger 5MW downwind offshore turbine, the HTW5.0-126, with a prototype due to start at a near-shore site in Japan in September. It has yet to be linked with any floating projects. METI has indicated that if the testing continues to progress well, there could be a third phase to the Fukushima project - a utility-scale floating wind farm of up to 1GW. But there is a very long way to go before that moves from pipedream to pipeline. The Fukushima project tends to hog the Japanese offshore limelight, but it is not the only project testing floating foundations. Backed</w:t>
      </w:r>
      <w:r w:rsidRPr="00307D75">
        <w:t xml:space="preserve"> by </w:t>
      </w:r>
      <w:r w:rsidRPr="00307D75">
        <w:rPr>
          <w:rStyle w:val="StyleBoldUnderline"/>
        </w:rPr>
        <w:t>Japan's environment ministry</w:t>
      </w:r>
      <w:r w:rsidRPr="00307D75">
        <w:t xml:space="preserve"> rather than METI, another </w:t>
      </w:r>
      <w:r w:rsidRPr="00307D75">
        <w:rPr>
          <w:rStyle w:val="StyleBoldUnderline"/>
        </w:rPr>
        <w:t>high-powered consortium has successfully installed a large-ish turbine on a floating foundation in deep waters</w:t>
      </w:r>
      <w:r w:rsidRPr="00307D75">
        <w:t xml:space="preserve">. </w:t>
      </w:r>
      <w:r w:rsidRPr="00307D75">
        <w:rPr>
          <w:szCs w:val="16"/>
        </w:rPr>
        <w:t>Data capture Led by Toda Construction and with other consortium partners including Fuji Heavy Industries, Kyoto University and the National Maritime Research Institute of Japan, this project is located one kilometre from the coast of Kabashima on the Goto Islands in south-west Japan in water depths of 80-100 metres. The project is aimed at providing data on the impact of the turbine on local fisheries, as well as adding to Fukushima's typhoon-resistance information. The project uses a floating spar for its foundation, and started in June 2012 as a half-scale pilot with a 100kW downwind turbine. A full-scale pilot, like Fukushima supporting a Hitachi 2MW downwind turbine, has been operating since October 2013 on the same site. Although it is generating electricity, which will be sold to the local utility, there are no plans to scale up the development. Two other floating trials are worthy of mention, though they are extremely speculative in nature. First is the Wind Lens floater developed by Kyushu University. A scale model with two 3kW shrouded turbines was launched in December 2011 for a one-year trial. A larger model is under development. The Modec Skwid, a wind and current hybrid design using a vertical-axis turbine, was due to start testing last October, but a vital component sank at sea during the installation. Status update... Floating offshore wind projects in Japan (Source: METI/Maine Consulting) Twice Europe's costs It is very early days for Fukushima and Kabashima, let alone the others. The most that can be said at this stage is that they show promise, offer a glimpse at deep water offshore wind's potential. But offshore wind in Japan, even on fixed foundations, comes at a cost. A study group, commissioned by METI to investigate the costs of offshore wind with a view to setting a procurement price, estimate the installation costs of a large (100MW-plus) wind farm on fixed foundations to be JPY 1.07-1.12 million per kilowatt. That works out, roughly, at EUR 7,500-8,000/kW, about double the average cost in northern Europe. On those figures, a wind farm the size of the UK's London Array would cost something very close to EUR 5 billion to build, compared with EUR 2.2 billion for the 630MW London Array. Nor would the project be cheap to keep running, with annual operation and maintenance costs estimated at EUR 163/kW to EUR 220/kW. The study looked at other scenarios for setting a procurement price. A pitch by an unnamed "commercial operator" for installation costs of EUR3,195/kW, highly competitive even by European standards, and an annual operations-and-maintenance bill of EUR 149/kW, was blithely dismissed by the study's authors. "This report is not sufficient to forecast potential commercialisation risk and facility utilisation rates," it said. A second scenario investigated offshore wind on easy-to-build sites — near-shore, preferably close to a port, in waters shallow enough to allow fixed foundations. Estimated installation costs range from EUR 3,834/kW to EUR 4,189/kW. That is pretty close to the current position in Europe, where offshore installation costs range from EUR 3,300/kW to EUR 4,300/kW. The third scenario envisaged fixed foundations offshore projects in deeper waters with the technology more developed and industrialised, while taking into account advantages of scale for the use of larger turbines. This provided installation costs ranging from EUR 5,325/kW to EUR 5,609/kW. No guide costs have yet been issued for floating projects. Closer to shore The industrialisation and commercialisation of floating wind power remain some years away, but Annette Bossler, Maine Consulting managing director and an expert on Japan wind's industry, believes Japan will commit to developing deep water offshore wind. "I think industry is serious about pushing this forward, but on the policy side it's more of a mixed perspective," she says. "Some politicians are behind it, others say it's too expensive. It will be interesting to see which group will prevail." Bossler concedes that the cost estimates published by METI are "horrendous", and points out that Japan lacks an offshore O&amp;M infrastructure. But the development and construction of floating platforms would give a much-needed boost to Japan's shipbuilding industry, struggling against cheaper competition from countries such as South Korea. "In the end, it largely depends on what happens at Fukushima," she says. "If the tests continue to go well then it's possible that something large-scale could start building by 2018. Do not underestimate how quickly Japan can make things happen once they've made up their minds. But right now it's too early to say."</w:t>
      </w:r>
    </w:p>
    <w:p w14:paraId="19153261" w14:textId="77777777" w:rsidR="009A3541" w:rsidRPr="00307D75" w:rsidRDefault="009A3541" w:rsidP="009A3541">
      <w:pPr>
        <w:rPr>
          <w:szCs w:val="16"/>
        </w:rPr>
      </w:pPr>
    </w:p>
    <w:p w14:paraId="5D3A81C3" w14:textId="77777777" w:rsidR="009A3541" w:rsidRPr="00307D75" w:rsidRDefault="009A3541" w:rsidP="009A3541">
      <w:pPr>
        <w:pStyle w:val="Heading4"/>
      </w:pPr>
      <w:r w:rsidRPr="00307D75">
        <w:t xml:space="preserve">Offshore wind not working in japan </w:t>
      </w:r>
    </w:p>
    <w:p w14:paraId="2890FD78" w14:textId="77777777" w:rsidR="009A3541" w:rsidRPr="00307D75" w:rsidRDefault="009A3541" w:rsidP="009A3541">
      <w:pPr>
        <w:rPr>
          <w:sz w:val="24"/>
          <w:szCs w:val="24"/>
        </w:rPr>
      </w:pPr>
      <w:r w:rsidRPr="00307D75">
        <w:rPr>
          <w:sz w:val="24"/>
          <w:szCs w:val="24"/>
        </w:rPr>
        <w:t xml:space="preserve">By Chisaki </w:t>
      </w:r>
      <w:r w:rsidRPr="006E192C">
        <w:rPr>
          <w:rStyle w:val="StyleStyleBold12pt"/>
        </w:rPr>
        <w:t>Watanabe</w:t>
      </w:r>
      <w:r w:rsidRPr="00307D75">
        <w:rPr>
          <w:sz w:val="24"/>
          <w:szCs w:val="24"/>
        </w:rPr>
        <w:t xml:space="preserve">(staff writer for Bloomberg news)    Mar 25, </w:t>
      </w:r>
      <w:r w:rsidRPr="006E192C">
        <w:rPr>
          <w:rStyle w:val="StyleStyleBold12pt"/>
        </w:rPr>
        <w:t>2014</w:t>
      </w:r>
      <w:r w:rsidRPr="00307D75">
        <w:rPr>
          <w:sz w:val="24"/>
          <w:szCs w:val="24"/>
        </w:rPr>
        <w:t xml:space="preserve"> 7:42 AM CT  </w:t>
      </w:r>
    </w:p>
    <w:p w14:paraId="5D58A016" w14:textId="77777777" w:rsidR="009A3541" w:rsidRPr="00307D75" w:rsidRDefault="009A3541" w:rsidP="009A3541">
      <w:pPr>
        <w:rPr>
          <w:szCs w:val="16"/>
        </w:rPr>
      </w:pPr>
      <w:r w:rsidRPr="00307D75">
        <w:rPr>
          <w:szCs w:val="16"/>
        </w:rPr>
        <w:t xml:space="preserve"> </w:t>
      </w:r>
      <w:hyperlink r:id="rId15" w:history="1">
        <w:r w:rsidRPr="00307D75">
          <w:rPr>
            <w:rStyle w:val="Hyperlink"/>
            <w:szCs w:val="16"/>
          </w:rPr>
          <w:t>http://www.bloomberg.com/news/2014-03-25/japan-cuts-subsidy-for-solar-power-boosts-offshore-wind.html</w:t>
        </w:r>
      </w:hyperlink>
      <w:r w:rsidRPr="00307D75">
        <w:rPr>
          <w:szCs w:val="16"/>
        </w:rPr>
        <w:t xml:space="preserve"> </w:t>
      </w:r>
    </w:p>
    <w:p w14:paraId="2C024E60" w14:textId="77777777" w:rsidR="009A3541" w:rsidRPr="00307D75" w:rsidRDefault="009A3541" w:rsidP="009A3541">
      <w:pPr>
        <w:rPr>
          <w:szCs w:val="16"/>
        </w:rPr>
      </w:pPr>
      <w:r w:rsidRPr="00307D75">
        <w:rPr>
          <w:rStyle w:val="StyleBoldUnderline"/>
        </w:rPr>
        <w:t>Japan approved a cut in tariffs for</w:t>
      </w:r>
      <w:r w:rsidRPr="00307D75">
        <w:t xml:space="preserve"> solar power as a building boom meant the </w:t>
      </w:r>
      <w:r w:rsidRPr="00307D75">
        <w:rPr>
          <w:rStyle w:val="StyleBoldUnderline"/>
        </w:rPr>
        <w:t>technology made up 97 percent of new renewable capacity since it offered incentive</w:t>
      </w:r>
      <w:r w:rsidRPr="00307D75">
        <w:t xml:space="preserve">s. </w:t>
      </w:r>
      <w:r w:rsidRPr="00307D75">
        <w:rPr>
          <w:rStyle w:val="StyleBoldUnderline"/>
        </w:rPr>
        <w:t>The country gave final approval for the 11 percent cut</w:t>
      </w:r>
      <w:r w:rsidRPr="00307D75">
        <w:t xml:space="preserve"> to 32 yen (31 cents) a kilowatt-hour for the 20 years from the fiscal year starting April and offered </w:t>
      </w:r>
      <w:r w:rsidRPr="00307D75">
        <w:rPr>
          <w:rStyle w:val="StyleBoldUnderline"/>
        </w:rPr>
        <w:t>36 yen for offshore wind,</w:t>
      </w:r>
      <w:r w:rsidRPr="00307D75">
        <w:t xml:space="preserve"> the Ministry of Economy, Trade and Industry said in a statement. “</w:t>
      </w:r>
      <w:r w:rsidRPr="00307D75">
        <w:rPr>
          <w:rStyle w:val="StyleBoldUnderline"/>
        </w:rPr>
        <w:t>We expect the solar boom to continue for at least the next two years</w:t>
      </w:r>
      <w:r w:rsidRPr="00307D75">
        <w:t xml:space="preserve">” after the cut, Takehiro Kawahara, an analyst at Bloomberg New Energy Finance, said by e-mail. Some projects approved under the prior rates haven’t yet started up, he said. The ministry plans a six-month deadline for developers to secure land and equipment after gaining approvals in the wake of a probe that found hundreds without machinery or sites, said Keisuke Murakami, a ministry official in charge of clean energy. The government plans to introduce those changes next month after a public consultation, Murakami told reporters today. Among other tariffs, small hydropower plants will get 14 yen to 34 yen a kilowatt-hour under the plans, depending on size and whether they use current waterways. Such </w:t>
      </w:r>
      <w:r w:rsidRPr="00307D75">
        <w:rPr>
          <w:rStyle w:val="StyleBoldUnderline"/>
        </w:rPr>
        <w:t>rates</w:t>
      </w:r>
      <w:r w:rsidRPr="00307D75">
        <w:t xml:space="preserve"> </w:t>
      </w:r>
      <w:r w:rsidRPr="00307D75">
        <w:rPr>
          <w:rStyle w:val="StyleBoldUnderline"/>
        </w:rPr>
        <w:t>may help cut Japan’s bias in renewables toward solar</w:t>
      </w:r>
      <w:r w:rsidRPr="00307D75">
        <w:t>. The feed-in tariffs, first introduced in July 2012, are 22 yen for onshore wind. Clean Energy “Other types of clean energy have not increased,” said Mika Ohbayashi, a director at the Japan Renewable Energy Foundation. “That means feed-in tariffs are not enough.” Measures like better grid links are also needed, she said. The new tariffs will be applied for projects approved in fiscal 2014 and passed onto consumers as surcharges. The new surcharge, applied from May, will rise to 0.75 yen a kilowatt-hour from 0.35 yen now as renewable capacity expands. Tariffs for geothermal power will be unchanged from fiscal 2013 at 26 yen a kilowatt-hour for 15 years at plants with at least capacity of 15,000 kilowatts. Smaller plants get 40 yen. Biomass rates will be also be kept at 13 yen to 39 yen a kilowatt-hour for 20 years, depending on their fuel types. Feed-in rates were based on recommendations by a panel this month</w:t>
      </w:r>
      <w:r w:rsidRPr="00307D75">
        <w:rPr>
          <w:szCs w:val="16"/>
        </w:rPr>
        <w:t xml:space="preserve">. Sales tax, which will be increased in Japan by 3 percentage points to 8 percent on April 1, will be added to each rate. </w:t>
      </w:r>
    </w:p>
    <w:p w14:paraId="6F857F4E" w14:textId="77777777" w:rsidR="009A3541" w:rsidRPr="00307D75" w:rsidRDefault="009A3541" w:rsidP="009A3541">
      <w:pPr>
        <w:rPr>
          <w:szCs w:val="16"/>
        </w:rPr>
      </w:pPr>
      <w:r w:rsidRPr="00307D75">
        <w:rPr>
          <w:szCs w:val="16"/>
        </w:rPr>
        <w:t>To contact the reporter on this story: Chisaki Watanabe in Tokyo at cwatanabe5@bloomberg.net  o contact the editors responsible for this story: Reed Landberg at landberg@bloomberg.net Tony Barrett, Randall Hackley</w:t>
      </w:r>
    </w:p>
    <w:p w14:paraId="6F71C9A5" w14:textId="77777777" w:rsidR="009A3541" w:rsidRPr="00307D75" w:rsidRDefault="009A3541" w:rsidP="009A3541">
      <w:pPr>
        <w:pStyle w:val="Heading4"/>
      </w:pPr>
      <w:r w:rsidRPr="00307D75">
        <w:t xml:space="preserve"> Japan is investing in offshore wind and has the same interest as the US </w:t>
      </w:r>
    </w:p>
    <w:p w14:paraId="7B51B7F3" w14:textId="77777777" w:rsidR="009A3541" w:rsidRPr="00307D75" w:rsidRDefault="009A3541" w:rsidP="00783199">
      <w:r w:rsidRPr="00307D75">
        <w:t xml:space="preserve">Lewis </w:t>
      </w:r>
      <w:r w:rsidRPr="00307D75">
        <w:rPr>
          <w:rStyle w:val="StyleStyleBold12pt"/>
        </w:rPr>
        <w:t>Milford</w:t>
      </w:r>
      <w:r w:rsidRPr="00307D75">
        <w:t xml:space="preserve"> Posted October 24, </w:t>
      </w:r>
      <w:r w:rsidRPr="00307D75">
        <w:rPr>
          <w:rStyle w:val="StyleStyleBold12pt"/>
        </w:rPr>
        <w:t>2013</w:t>
      </w:r>
    </w:p>
    <w:p w14:paraId="090ACC9B" w14:textId="77777777" w:rsidR="009A3541" w:rsidRPr="00307D75" w:rsidRDefault="009A3541" w:rsidP="00783199">
      <w:r w:rsidRPr="00307D75">
        <w:t>(president of Clean Energy Group )</w:t>
      </w:r>
    </w:p>
    <w:p w14:paraId="7E581C5D" w14:textId="77777777" w:rsidR="009A3541" w:rsidRPr="00307D75" w:rsidRDefault="009A3541" w:rsidP="00783199">
      <w:r w:rsidRPr="00307D75">
        <w:t>This blog was co-authored with Val Stori, Project Director, Clean Energy States Alliance</w:t>
      </w:r>
    </w:p>
    <w:p w14:paraId="1545159F" w14:textId="77777777" w:rsidR="009A3541" w:rsidRPr="00307D75" w:rsidRDefault="009A3541" w:rsidP="00783199"/>
    <w:p w14:paraId="165B35BA" w14:textId="77777777" w:rsidR="009A3541" w:rsidRPr="00307D75" w:rsidRDefault="009A3541" w:rsidP="009A3541">
      <w:pPr>
        <w:rPr>
          <w:szCs w:val="16"/>
        </w:rPr>
      </w:pPr>
      <w:r w:rsidRPr="00307D75">
        <w:rPr>
          <w:rStyle w:val="StyleBoldUnderline"/>
        </w:rPr>
        <w:t>The</w:t>
      </w:r>
      <w:r w:rsidRPr="00307D75">
        <w:t xml:space="preserve"> nuclear </w:t>
      </w:r>
      <w:r w:rsidRPr="00307D75">
        <w:rPr>
          <w:rStyle w:val="StyleBoldUnderline"/>
        </w:rPr>
        <w:t>power crisis in Japan may open up new opportunities for offshore wind innovation</w:t>
      </w:r>
      <w:r w:rsidRPr="00307D75">
        <w:t xml:space="preserve">, based on recent developments following the Fukushima Daiichi meltdown in March 2011. </w:t>
      </w:r>
      <w:r w:rsidRPr="00307D75">
        <w:rPr>
          <w:rStyle w:val="StyleBoldUnderline"/>
        </w:rPr>
        <w:t>Japan's rapid response to find alternative energy solutions, including decisive government action</w:t>
      </w:r>
      <w:r w:rsidRPr="00307D75">
        <w:t xml:space="preserve">, </w:t>
      </w:r>
      <w:r w:rsidRPr="00307D75">
        <w:rPr>
          <w:rStyle w:val="StyleBoldUnderline"/>
        </w:rPr>
        <w:t>suggests how the U.S. could gain a foothold in a new segment of offshore wind</w:t>
      </w:r>
      <w:r w:rsidRPr="00307D75">
        <w:t xml:space="preserve"> -- </w:t>
      </w:r>
      <w:r w:rsidRPr="00307D75">
        <w:rPr>
          <w:szCs w:val="16"/>
        </w:rPr>
        <w:t>floating turbines. Following the devastating earthquake and tsunami and the subsequent nuclear disaster in the spring of 2011</w:t>
      </w:r>
      <w:r w:rsidRPr="00307D75">
        <w:t xml:space="preserve">, </w:t>
      </w:r>
      <w:r w:rsidRPr="00307D75">
        <w:rPr>
          <w:rStyle w:val="StyleBoldUnderline"/>
        </w:rPr>
        <w:t>Japan decided to curtail its nuclear power industry and committed to diversifying its power supply through renewable energy technologies. Most recently, Japan invested heavily in deep water offshore wind floating technology demonstration projects</w:t>
      </w:r>
      <w:r w:rsidRPr="00307D75">
        <w:t xml:space="preserve">. </w:t>
      </w:r>
      <w:r w:rsidRPr="00307D75">
        <w:rPr>
          <w:rStyle w:val="StyleBoldUnderline"/>
        </w:rPr>
        <w:t>The country has seized the opportunity to move away from reliance on nuclear power and focus on building</w:t>
      </w:r>
      <w:r w:rsidRPr="00307D75">
        <w:t xml:space="preserve"> </w:t>
      </w:r>
      <w:r w:rsidRPr="00307D75">
        <w:rPr>
          <w:rStyle w:val="StyleBoldUnderline"/>
        </w:rPr>
        <w:t>a nascent, but economically powerful industry.</w:t>
      </w:r>
      <w:r w:rsidRPr="00307D75">
        <w:t xml:space="preserve"> Whereas Europe has had </w:t>
      </w:r>
      <w:r w:rsidRPr="00307D75">
        <w:rPr>
          <w:rStyle w:val="StyleBoldUnderline"/>
        </w:rPr>
        <w:t xml:space="preserve">the upper hand and decades of experience innovating and constructing "fixed" offshore wind turbines, floating turbine technology is </w:t>
      </w:r>
      <w:r w:rsidRPr="00307D75">
        <w:t xml:space="preserve">still </w:t>
      </w:r>
      <w:r w:rsidRPr="00307D75">
        <w:rPr>
          <w:rStyle w:val="StyleBoldUnderline"/>
        </w:rPr>
        <w:t>a</w:t>
      </w:r>
      <w:r w:rsidRPr="00307D75">
        <w:t xml:space="preserve"> competitive</w:t>
      </w:r>
      <w:r w:rsidRPr="00307D75">
        <w:rPr>
          <w:rStyle w:val="StyleBoldUnderline"/>
        </w:rPr>
        <w:t xml:space="preserve"> field where no single technology-type or manufacturer dominates or has a significant lead</w:t>
      </w:r>
      <w:r w:rsidRPr="00307D75">
        <w:t xml:space="preserve">. And </w:t>
      </w:r>
      <w:r w:rsidRPr="00307D75">
        <w:rPr>
          <w:rStyle w:val="StyleBoldUnderline"/>
        </w:rPr>
        <w:t>the market potential is huge -- deep offshore designs can unlock potential markets off the U.S. Pacific coast, Japan,</w:t>
      </w:r>
      <w:r w:rsidRPr="00307D75">
        <w:t xml:space="preserve"> the North Sea, and the Mediterranean Sea, and </w:t>
      </w:r>
      <w:r w:rsidRPr="00307D75">
        <w:rPr>
          <w:rStyle w:val="StyleBoldUnderline"/>
        </w:rPr>
        <w:t>presents a global export opportunity. In fact, a 2011 U.S. Department of Energy report estimates that more than 2000 GW of offshore wind capacity are in deep wate</w:t>
      </w:r>
      <w:r w:rsidRPr="00307D75">
        <w:t xml:space="preserve">r. </w:t>
      </w:r>
      <w:r w:rsidRPr="00307D75">
        <w:rPr>
          <w:szCs w:val="16"/>
        </w:rPr>
        <w:t xml:space="preserve">To accelerate the growth of renewable energy development, Japan introduced a feed-in-tariff (FIT) in July of 2012, requiring utilities to purchase electricity from renewable sources at fixed prices. The generous FIT (23.1 Yen/kWh) has incentivized both land-based and </w:t>
      </w:r>
      <w:r w:rsidRPr="00307D75">
        <w:rPr>
          <w:rStyle w:val="StyleBoldUnderline"/>
        </w:rPr>
        <w:t>offshore wind development and has also led to a growth in the domestic production of turbines</w:t>
      </w:r>
      <w:r w:rsidRPr="00307D75">
        <w:rPr>
          <w:szCs w:val="16"/>
        </w:rPr>
        <w:t>. Domestic production is expected to expand in anticipation of the government's announcement that it will issue a separate FIT rate for offshore wind in the spring of 2014. And while there are no official targets for offshore wind deployment, offshore wind is on the political agenda and the budget set aside for the project is 18.8 billion Yen. It is estimated that 5-6 GW could be installed by 2030. The anticipated FIT and Japan's focus on domestic renewable energy deployment are driving innovation in offshore wind technology, primarily in deep water technology, which is where 80 percent of its offshore wind resource lies</w:t>
      </w:r>
      <w:r w:rsidRPr="00307D75">
        <w:t xml:space="preserve">. </w:t>
      </w:r>
      <w:r w:rsidRPr="00307D75">
        <w:rPr>
          <w:rStyle w:val="StyleBoldUnderline"/>
        </w:rPr>
        <w:t>With the government's support, several Japanese developers are constructing and deploying deep water offshore pilot projects. Several</w:t>
      </w:r>
      <w:r w:rsidRPr="00307D75">
        <w:t xml:space="preserve"> scale models and </w:t>
      </w:r>
      <w:r w:rsidRPr="00307D75">
        <w:rPr>
          <w:rStyle w:val="StyleBoldUnderline"/>
        </w:rPr>
        <w:t>full-scale spar turbines have already been deployed.</w:t>
      </w:r>
      <w:r w:rsidRPr="00307D75">
        <w:t xml:space="preserve"> </w:t>
      </w:r>
      <w:r w:rsidRPr="00307D75">
        <w:rPr>
          <w:szCs w:val="16"/>
        </w:rPr>
        <w:t xml:space="preserve">And in an interesting political twist of fate, a new public-private Fukushima Consortium -- Marubeni, Mitsui, Mitsubishi, Japan Marine United, Statoil, University of Tokyo, and Hitachi, among others -- has plans to deploy three different prototype floating turbines off the Fukushima coast, right off the site of the nuclear failure. This project is largely government-funded to the tune of US$242 million. The first of the floating turbines to be deployed is a 2MW Hitachi turbine on a semi-submersible structure; two 7MW floating turbines shall follow. The goal is to ultimately reach full commercialization by 2018 with 1GW of offshore wind capacity. But it is </w:t>
      </w:r>
      <w:r w:rsidRPr="00307D75">
        <w:rPr>
          <w:rStyle w:val="StyleBoldUnderline"/>
        </w:rPr>
        <w:t>not only project developers and component manufacturers who see the economic potential of offshore wind development. Investors</w:t>
      </w:r>
      <w:r w:rsidRPr="00307D75">
        <w:t xml:space="preserve"> such as the Goldman Sachs Group Inc. </w:t>
      </w:r>
      <w:r w:rsidRPr="00307D75">
        <w:rPr>
          <w:rStyle w:val="StyleBoldUnderline"/>
        </w:rPr>
        <w:t xml:space="preserve">recognize the promise of offshore wind and have established Japan Renewable Energy, which plans to invest as much as 50 billion Yen into clean energy projects in Japan </w:t>
      </w:r>
      <w:r w:rsidRPr="00307D75">
        <w:rPr>
          <w:szCs w:val="16"/>
        </w:rPr>
        <w:t>over the next five years. Norwegian energy company Statoil, which is eager to build floating offshore pilot projects in international markets, has signed an agreement with Hitachi to use Statoil's Hywind technology off the coast of Japan. On the surface, Japan's offshore wind installation capacity and current project development look very similar to the offshore wind deployment in State of Maine. Despite each having a strong manufacturing base and university R&amp;D centers, both lag far behind the offshore wind industry in Europe and have much to gain from Europe's decades of experience not only building offshore wind farms, but also in developing innovative technologies. Still, both are trying hard to catch the wind and recently set goals of achieving 5GW of offshore wind energy by 2030. It makes sense for these two political entities to focus on deep-water offshore wind -- the resource is greatest at these depths and both have workforces accustomed to employment at sea. But that's where the similarities end. Maine may have laudable goals, but they lack teeth. Japan on the other hand, has established a very strong FIT, and its</w:t>
      </w:r>
      <w:r w:rsidRPr="00307D75">
        <w:t xml:space="preserve"> </w:t>
      </w:r>
      <w:r w:rsidRPr="00307D75">
        <w:rPr>
          <w:rStyle w:val="StyleBoldUnderline"/>
        </w:rPr>
        <w:t>offshore wind industry is expected to get even stronger</w:t>
      </w:r>
      <w:r w:rsidRPr="00307D75">
        <w:t xml:space="preserve"> in </w:t>
      </w:r>
      <w:r w:rsidRPr="00307D75">
        <w:rPr>
          <w:szCs w:val="16"/>
        </w:rPr>
        <w:t>April 2014. The FIT legislation requires utilities to purchase the power produced by offshore wind farms. Contrast this to the situation in Maine, where local politics have led to the withdrawal of a major European power player, Statoil, which was to bring its floating turbine technology to a 12MW project off the coast of Boothbay Harbor. An</w:t>
      </w:r>
      <w:r w:rsidRPr="00307D75">
        <w:rPr>
          <w:rStyle w:val="StyleBoldUnderline"/>
        </w:rPr>
        <w:t>d while Japan and the U.S. talk about jobs, jobs, jobs, Japan is investing in and developing technologies at a much more rapid pace.</w:t>
      </w:r>
      <w:r w:rsidRPr="00307D75">
        <w:t xml:space="preserve"> Once its domestic power generation base is achieved, </w:t>
      </w:r>
      <w:r w:rsidRPr="00307D75">
        <w:rPr>
          <w:rStyle w:val="StyleBoldUnderline"/>
        </w:rPr>
        <w:t>the Japanese government expects to export the floating turbine technology to markets across the globe</w:t>
      </w:r>
      <w:r w:rsidRPr="00307D75">
        <w:rPr>
          <w:szCs w:val="16"/>
        </w:rPr>
        <w:t>. Some have ventured that the domestic production of turbine and turbine components can have an economic effect that rivals Japan's auto industry. European countries see the same potential -- at the national level, they also are investing in demonstration projects and research that will move the technology from the research stage to full commercial deployment. The U.S. Department of Energy (U.S. DOE) has also invested in offshore wind demonstration projects; in 2012, US$168 million was dedicated to funding seven offshore wind demonstration projects over six years; three of these are floating projects. Understandably, governments and politics vary across political borders. But the take home message is clear: public support in the form of clear and long-term policies is needed to draw developers, alleviate risk, and attract private investment. The development of floating offshore wind in Japan could signal a familiar pattern: The U.S. loses out once again to the next generation clean energy technology, while it dawdles away on policy confusion. And it could be this technology -- floating turbines -- where there is a real opportunity to develop industry authority against European manufacturers who dominate the pile and gravity foundation market. Other countries are taking offshore wind development far more seriously than the U.S. It's not too late, but the U.S. needs to up its game to see offshore wind as a scalable, commercial sector. The field is still wide open for the first mover in deep water technology. The U.S. has a scalable manufacturing sector, an experienced oil and gas sector (from where floating technology originates), significant federal R&amp;D investment, and a large domestic market. U.S. DOE's investment in R&amp;D is significant and critical for domestic innovation, but investment is also needed in launching commercial-scale projects. Japan is showing that a country can do both. The U.S. should follow its lead and become a real competitor on the world stage for offshore wind.</w:t>
      </w:r>
    </w:p>
    <w:p w14:paraId="180D85E2" w14:textId="77777777" w:rsidR="00783199" w:rsidRPr="00307D75" w:rsidRDefault="00783199" w:rsidP="00783199">
      <w:pPr>
        <w:rPr>
          <w:szCs w:val="16"/>
        </w:rPr>
      </w:pPr>
    </w:p>
    <w:p w14:paraId="36A668E1" w14:textId="1A6461ED" w:rsidR="00783199" w:rsidRPr="00307D75" w:rsidRDefault="00783199" w:rsidP="00783199">
      <w:pPr>
        <w:rPr>
          <w:szCs w:val="16"/>
        </w:rPr>
      </w:pPr>
      <w:r w:rsidRPr="00307D75">
        <w:rPr>
          <w:rFonts w:eastAsiaTheme="majorEastAsia" w:cstheme="majorBidi"/>
          <w:b/>
          <w:iCs/>
          <w:sz w:val="26"/>
        </w:rPr>
        <w:t xml:space="preserve">Japan To Build World’s Largest Offshore Wind Farm and they can sustain extreme weather conditions  </w:t>
      </w:r>
    </w:p>
    <w:p w14:paraId="29124A38" w14:textId="77777777" w:rsidR="00783199" w:rsidRPr="00307D75" w:rsidRDefault="00783199" w:rsidP="00783199">
      <w:pPr>
        <w:rPr>
          <w:szCs w:val="16"/>
        </w:rPr>
      </w:pPr>
      <w:r w:rsidRPr="00307D75">
        <w:rPr>
          <w:szCs w:val="16"/>
        </w:rPr>
        <w:t xml:space="preserve">by </w:t>
      </w:r>
      <w:r w:rsidRPr="00307D75">
        <w:rPr>
          <w:rFonts w:eastAsiaTheme="majorEastAsia" w:cstheme="majorBidi"/>
          <w:b/>
          <w:iCs/>
          <w:sz w:val="26"/>
        </w:rPr>
        <w:t>Lidija Grozdanic</w:t>
      </w:r>
      <w:r w:rsidRPr="00307D75">
        <w:rPr>
          <w:szCs w:val="16"/>
        </w:rPr>
        <w:t xml:space="preserve">, </w:t>
      </w:r>
      <w:r w:rsidRPr="00307D75">
        <w:rPr>
          <w:rStyle w:val="StyleStyleBold12pt"/>
        </w:rPr>
        <w:t>01/28/13</w:t>
      </w:r>
      <w:r w:rsidRPr="00307D75">
        <w:rPr>
          <w:szCs w:val="16"/>
        </w:rPr>
        <w:t xml:space="preserve"> (Lidija is an architect and environmental journalist. Going back and forth between writing and designing, she finds the two areas mutually inspiring. After graduating at the Faculty of Architecture in Belgrade, she stepped into the uncharted territory of freelancing. She reported on the RIO+20 Summit in Rio de Janeiro, where she learned about the politics of sustainable development and caipirinha cocktails. Lidija has also produced work for Internews’ Earth Journalism Network, GreenUp Blog and eVolo Magazine. An incurable cinephile, she plans on creating a blog that will serve as an outlet for her obsession with cinematography and film production design. Read more: Lidija Grozdanic | Inhabitat - Sustainable Design Innovation, Eco Architecture, Green Building) </w:t>
      </w:r>
    </w:p>
    <w:p w14:paraId="3DB60EF3" w14:textId="77777777" w:rsidR="00783199" w:rsidRPr="00307D75" w:rsidRDefault="00783199" w:rsidP="00783199">
      <w:pPr>
        <w:rPr>
          <w:szCs w:val="16"/>
        </w:rPr>
      </w:pPr>
      <w:r w:rsidRPr="00307D75">
        <w:rPr>
          <w:szCs w:val="16"/>
        </w:rPr>
        <w:t>http://inhabitat.com/japan-to-build-worlds-largest-offshore-wind-farm-near-fukushima/</w:t>
      </w:r>
    </w:p>
    <w:p w14:paraId="0C685A7F" w14:textId="77777777" w:rsidR="00783199" w:rsidRPr="00307D75" w:rsidRDefault="00783199" w:rsidP="00783199">
      <w:pPr>
        <w:rPr>
          <w:rStyle w:val="StyleBoldUnderline"/>
        </w:rPr>
      </w:pPr>
      <w:r w:rsidRPr="00307D75">
        <w:rPr>
          <w:rStyle w:val="StyleBoldUnderline"/>
        </w:rPr>
        <w:t>The Japan Agency for Natural Resources and Energy, world's largest offshore wind farm, offshore wind farms, japan wind energy</w:t>
      </w:r>
      <w:r w:rsidRPr="00307D75">
        <w:rPr>
          <w:szCs w:val="16"/>
        </w:rPr>
        <w:t>, japan nuclear disaster, fukushima nuclear disaster, japan renewables, renewable energy sources, japan clean energy, japan tepco, solar power, wind turbines The 2011 nuclear disaster in Fukushima has caused a strong public anti-nuclear fervor in Japan, and initially led to a plan to close all nuclear power plants — a plan that the new government has since retracted</w:t>
      </w:r>
      <w:r w:rsidRPr="00307D75">
        <w:rPr>
          <w:rStyle w:val="StyleBoldUnderline"/>
        </w:rPr>
        <w:t>. The Fukushima wind farm, however, comes on the heels of other investments in renewable energy, such as a 7,000 kW solar power plant that was constructed last month by TEPCO.</w:t>
      </w:r>
      <w:r w:rsidRPr="00307D75">
        <w:t xml:space="preserve"> </w:t>
      </w:r>
      <w:r w:rsidRPr="00307D75">
        <w:rPr>
          <w:rStyle w:val="StyleBoldUnderline"/>
        </w:rPr>
        <w:t>The project is hoped to be commissioned in 2015, with a total of 143 wind turbines</w:t>
      </w:r>
      <w:r w:rsidRPr="00307D75">
        <w:t xml:space="preserve"> </w:t>
      </w:r>
      <w:r w:rsidRPr="00307D75">
        <w:rPr>
          <w:szCs w:val="16"/>
        </w:rPr>
        <w:t>projected to be erected 16 km from Fukushima by 2020. The predictions state that</w:t>
      </w:r>
      <w:r w:rsidRPr="00307D75">
        <w:t xml:space="preserve"> </w:t>
      </w:r>
      <w:r w:rsidRPr="00307D75">
        <w:rPr>
          <w:rStyle w:val="StyleBoldUnderline"/>
        </w:rPr>
        <w:t>Japan’s new wind farm will generate more power than the world’s current largest wind farm at at the Greated Gobbard farm near Suffolk</w:t>
      </w:r>
      <w:r w:rsidRPr="00307D75">
        <w:t xml:space="preserve">, </w:t>
      </w:r>
      <w:r w:rsidRPr="00307D75">
        <w:rPr>
          <w:szCs w:val="16"/>
        </w:rPr>
        <w:t>UK. The 200 meter-high turbines will be built on buoyant steel frames stabilized with ballast and anchored to the continental shelf surrounding the Japanese coast.</w:t>
      </w:r>
      <w:r w:rsidRPr="00307D75">
        <w:rPr>
          <w:rStyle w:val="StyleBoldUnderline"/>
        </w:rPr>
        <w:t xml:space="preserve"> According to project manager </w:t>
      </w:r>
      <w:r w:rsidRPr="00307D75">
        <w:rPr>
          <w:szCs w:val="16"/>
        </w:rPr>
        <w:t>Takeshi Ishihara of the University of Tokyo</w:t>
      </w:r>
      <w:r w:rsidRPr="00307D75">
        <w:t xml:space="preserve">, </w:t>
      </w:r>
      <w:r w:rsidRPr="00307D75">
        <w:rPr>
          <w:rStyle w:val="StyleBoldUnderline"/>
        </w:rPr>
        <w:t>the frequent seismic activity Japan faces will not present a problem for the project. Early computer simulations have shown that the turbines would be safe in extreme weather conditions.</w:t>
      </w:r>
    </w:p>
    <w:p w14:paraId="7021A216" w14:textId="77777777" w:rsidR="009A3541" w:rsidRPr="00307D75" w:rsidRDefault="009A3541" w:rsidP="009A3541">
      <w:pPr>
        <w:rPr>
          <w:szCs w:val="16"/>
        </w:rPr>
      </w:pPr>
    </w:p>
    <w:p w14:paraId="7B5AE391" w14:textId="77777777" w:rsidR="009A3541" w:rsidRPr="00307D75" w:rsidRDefault="009A3541" w:rsidP="009A3541">
      <w:pPr>
        <w:pStyle w:val="Heading4"/>
      </w:pPr>
      <w:r w:rsidRPr="00307D75">
        <w:t xml:space="preserve">Japan and the US have several common interest and are willing to work together  </w:t>
      </w:r>
    </w:p>
    <w:p w14:paraId="68D91E65" w14:textId="77777777" w:rsidR="009A3541" w:rsidRPr="00307D75" w:rsidRDefault="009A3541" w:rsidP="009A3541">
      <w:pPr>
        <w:rPr>
          <w:szCs w:val="16"/>
        </w:rPr>
      </w:pPr>
      <w:r w:rsidRPr="00307D75">
        <w:rPr>
          <w:szCs w:val="16"/>
        </w:rPr>
        <w:t xml:space="preserve"> Ron </w:t>
      </w:r>
      <w:r w:rsidRPr="00307D75">
        <w:rPr>
          <w:rStyle w:val="StyleStyleBold12pt"/>
        </w:rPr>
        <w:t>Pernick,</w:t>
      </w:r>
      <w:r w:rsidRPr="00307D75">
        <w:rPr>
          <w:szCs w:val="16"/>
        </w:rPr>
        <w:t xml:space="preserve"> Managing Director, Clean Edge(Ron Pernick, co-founder and principal of Clean Edge and co-author of The Clean Tech Revolution, is an accomplished market research, publishing, and business development entrepreneur with two decades of high-tech experience. At Clean Edge... ) </w:t>
      </w:r>
    </w:p>
    <w:p w14:paraId="6C6FF81B" w14:textId="77777777" w:rsidR="009A3541" w:rsidRPr="00307D75" w:rsidRDefault="009A3541" w:rsidP="009A3541">
      <w:pPr>
        <w:rPr>
          <w:szCs w:val="16"/>
        </w:rPr>
      </w:pPr>
      <w:r w:rsidRPr="00307D75">
        <w:rPr>
          <w:szCs w:val="16"/>
        </w:rPr>
        <w:t xml:space="preserve"> </w:t>
      </w:r>
      <w:r w:rsidRPr="00307D75">
        <w:rPr>
          <w:rStyle w:val="StyleStyleBold12pt"/>
        </w:rPr>
        <w:t>November 13, 2013</w:t>
      </w:r>
      <w:r w:rsidRPr="00307D75">
        <w:rPr>
          <w:szCs w:val="16"/>
        </w:rPr>
        <w:t xml:space="preserve"> </w:t>
      </w:r>
    </w:p>
    <w:p w14:paraId="1E8E27D6" w14:textId="77777777" w:rsidR="009A3541" w:rsidRPr="00307D75" w:rsidRDefault="009A3541" w:rsidP="009A3541">
      <w:pPr>
        <w:rPr>
          <w:szCs w:val="16"/>
        </w:rPr>
      </w:pPr>
      <w:r w:rsidRPr="00307D75">
        <w:rPr>
          <w:szCs w:val="16"/>
        </w:rPr>
        <w:t>http://www.renewableenergyworld.com/rea/news/article/2013/11/lessons-from-japan-how-the-nation-can-supercharge-its-clean-energy-economy</w:t>
      </w:r>
    </w:p>
    <w:p w14:paraId="4E9AF251" w14:textId="77777777" w:rsidR="009A3541" w:rsidRPr="00307D75" w:rsidRDefault="009A3541" w:rsidP="00BC5133">
      <w:pPr>
        <w:rPr>
          <w:rStyle w:val="StyleBoldUnderline"/>
        </w:rPr>
      </w:pPr>
      <w:r w:rsidRPr="00307D75">
        <w:t>Two and a half years after the Fukushima disaster, all of Japan’s 50 nuclear reactors are offline. T</w:t>
      </w:r>
      <w:r w:rsidRPr="00307D75">
        <w:rPr>
          <w:rStyle w:val="StyleBoldUnderline"/>
        </w:rPr>
        <w:t>he nation’s total energy mix from nuclear power has dropped precipitously, from nuclear providing 11.3 percent in 2010 to just 0.7 percent in 2012,</w:t>
      </w:r>
      <w:r w:rsidRPr="00307D75">
        <w:t xml:space="preserve"> according to recently released data from Japan’s Ministry of Economy, Trade, &amp; Industry. While Japan’s national government under Prime Minister Shinzo Abe would like to bring many of the nation’s nuclear plants back online, strong opposition from local prefectural governors and the public have put nuclear power’s future in a precarious position. Some of Japan’s plants will likely be brought back online — this past summer, two of the nation’s plants were operational, only recently shut down for maintenance ­— but not many. And new nuclear plants are pretty much off the table. But, the country has a long way to go to ensure a robust non-nuclear, clean energy-powered future.</w:t>
      </w:r>
      <w:r w:rsidRPr="00307D75">
        <w:rPr>
          <w:sz w:val="28"/>
        </w:rPr>
        <w:t xml:space="preserve"> </w:t>
      </w:r>
      <w:r w:rsidRPr="00307D75">
        <w:rPr>
          <w:rStyle w:val="StyleBoldUnderline"/>
        </w:rPr>
        <w:t>In 2012, Japan’s total energy from renewables was just four percent</w:t>
      </w:r>
      <w:r w:rsidRPr="00307D75">
        <w:t xml:space="preserve">, basically flat from the previous year and not up significantly from 1990, when it stood at 2.7 percent. Not exactly the type of growth needed to make a big dent. </w:t>
      </w:r>
      <w:r w:rsidRPr="00307D75">
        <w:rPr>
          <w:rStyle w:val="StyleBoldUnderline"/>
        </w:rPr>
        <w:t>However, the numbers aren’t in for 2013 yet, and we should see a significant upswing in coming years</w:t>
      </w:r>
      <w:r w:rsidRPr="00307D75">
        <w:t xml:space="preserve"> as post-Fukushima commitments to renewables </w:t>
      </w:r>
      <w:r w:rsidRPr="00307D75">
        <w:rPr>
          <w:rStyle w:val="StyleBoldUnderline"/>
        </w:rPr>
        <w:t xml:space="preserve">begin to kick in. Indeed, recent clean-energy announcements coming out of Japan have been considerable, clearly positioning </w:t>
      </w:r>
      <w:r w:rsidRPr="00307D75">
        <w:t xml:space="preserve">the country for leadership moving forward. Some of the most visible milestones include Japan becoming the fifth nation in the world to exceed 10 GW of installed cumulative solar PV power. Due primarily to the newly introduced feed-in tariff (FIT) which took effect in mid-2012, Japan stands to lead the world in new solar PV deployment with between five and seven GW of new installations in 2013. Based on my business trip to Japan in late October, along with my experience living, working, and studying there in the mid to late 1980s, here are my topline thoughts on how Japan might supercharge </w:t>
      </w:r>
      <w:r w:rsidRPr="00307D75">
        <w:rPr>
          <w:rStyle w:val="StyleBoldUnderline"/>
        </w:rPr>
        <w:t xml:space="preserve">its clean-energy economy: 1) Provide Consistent Policy Support and Remove Barriers To ensure that future goals are met, </w:t>
      </w:r>
      <w:r w:rsidRPr="00307D75">
        <w:t xml:space="preserve">policymakers will need to guarantee consistent, long-term policies to enable rapid development and support innovation. In a country that has had six different prime ministers since 2008, ensuring this consistency is crucial to market development. To this end, a declining but well-understood FIT, along with clearly stated renewables targets, would go a long way to provide confidence to markets. In addition, the nation must work to remove barriers and streamline processes to enable clean-energy deployment to flourish. Japan should work to remove barriers to third-party energy providers supplying solar and wind power to the grid, for example, without utility opposition. It should also embolden support for grid storage to help support renewables integration. Taking a cue from across the Pacific, Japan should consider an energy storage mandate similar to the one recently forged in California. Softbank founder/CEO and Internet billionaire Masayoshi Son has been a vocal proponent for more renewables in Japan, offering up his own clean-energy plan and having his company invest in solar farms across the country. But "there's no point in working to generate solar power,” says Son, “if the utilities refuse to connect us." 2) </w:t>
      </w:r>
      <w:r w:rsidRPr="00307D75">
        <w:rPr>
          <w:rStyle w:val="StyleBoldUnderline"/>
        </w:rPr>
        <w:t>Enable Innovative Clean-Tech Business and Finance Models Just as important as supportive policy will be the nation’s ability to foster private investment and deployment activity via innovative business and financing models</w:t>
      </w:r>
      <w:r w:rsidRPr="00307D75">
        <w:t xml:space="preserve">. </w:t>
      </w:r>
      <w:r w:rsidRPr="00307D75">
        <w:rPr>
          <w:rStyle w:val="StyleBoldUnderline"/>
        </w:rPr>
        <w:t>On this front, I think the U.S. has some important lessons to share with Japanese businesses. While Japanese and U.S. markets can act very differently, they also have a lot in common. Indeed, many of the models we’ve been perfecting in the U.S, from the “share economy”</w:t>
      </w:r>
      <w:r w:rsidRPr="00307D75">
        <w:t xml:space="preserve"> to leasing rather than selling solar PV systems, could go a long way in Japan and offer unique opportunities to companies on both sides of the Pacific. Signs of this trend are already emerging. U.S.-based energy efficiency innovator OPower just announced a partnership with Japan’s Tokyo Electric Power Company (TEPCO), owners and operators of the beleaguered Fukushima Daichi nuclear plants, to extend its “big data” smart grid customer-centric platform to some of TEPCO’s 20 million customers. 3) </w:t>
      </w:r>
      <w:r w:rsidRPr="00307D75">
        <w:rPr>
          <w:rStyle w:val="StyleBoldUnderline"/>
        </w:rPr>
        <w:t>Focus on Established Expertise in Efficiency, Storage, Precision Manufacturing, and Advanced Vehicles Japan has a deep, rich history in pushing the boundaries on “eco” innovation</w:t>
      </w:r>
      <w:r w:rsidRPr="00307D75">
        <w:t xml:space="preserve">. For years, Japan led the world in solar PV deployment, and for decades has pushed the envelope on highly efficient appliances, energy-efficiency measures in buildings, and hybrid and electric vehicle technologies. Companies like Daikin and Fujitstu have led the charge in highly efficient heat pumps for heating and cooling. Toyota and Nissan are global leaders in HEVs and EVs respectively. PV manufacturer Solar Frontier is aiming to help regain Japan’s former solar glory, by developing highly efficient thin-film solutions. Panasonic, in addition to many other clean-tech sectors, is a global leader in energy storage, with Tesla using the firm’s lithium-ion batteries for its fleet. While hybrids and mini-split inverters might seem like obvious objectives today, it was primarily Japanese companies that had the foresight to develop and nurture these technologies early on. In a country without fossil fuel resources and some of the world’s most expensive energy costs, efficiency in buildings, electronics, and transport has been a national mantra for decades. </w:t>
      </w:r>
      <w:r w:rsidRPr="00307D75">
        <w:rPr>
          <w:rStyle w:val="StyleBoldUnderline"/>
        </w:rPr>
        <w:t>Moving forward, Japan should parlay these key areas of clean-tech expertise, where it already has a built-in advantage, into extended global leadership</w:t>
      </w:r>
      <w:r w:rsidRPr="00307D75">
        <w:t xml:space="preserve">. </w:t>
      </w:r>
      <w:r w:rsidRPr="00307D75">
        <w:rPr>
          <w:sz w:val="18"/>
        </w:rPr>
        <w:t>As a nation, Japan has a unique history of embracing the natural world in its art and culture, has been a global technology leader for more than half a century, and is severely resource-constrained, making the embrace of clean technology a natural fit</w:t>
      </w:r>
      <w:r w:rsidRPr="00307D75">
        <w:t xml:space="preserve">. </w:t>
      </w:r>
      <w:r w:rsidRPr="00307D75">
        <w:rPr>
          <w:rStyle w:val="StyleBoldUnderline"/>
        </w:rPr>
        <w:t>In the coming decade,</w:t>
      </w:r>
      <w:r w:rsidRPr="00307D75">
        <w:t xml:space="preserve"> I believe </w:t>
      </w:r>
      <w:r w:rsidRPr="00307D75">
        <w:rPr>
          <w:rStyle w:val="StyleBoldUnderline"/>
        </w:rPr>
        <w:t>Japan can regain its title as an international clean-tech powerhouse,</w:t>
      </w:r>
      <w:r w:rsidRPr="00307D75">
        <w:t xml:space="preserve"> picking up on the many fruitful seeds sown in the 80s and 90s, and born more recently out of the misfortune and aftermath of Fukushima. </w:t>
      </w:r>
      <w:r w:rsidRPr="00307D75">
        <w:rPr>
          <w:rStyle w:val="StyleBoldUnderline"/>
        </w:rPr>
        <w:t>By forging alliances across the Pacific, and building bridges among U.S. and Japanese corporations, local governments, and others, this should be a clear clean-tech win-win for both countries.</w:t>
      </w:r>
    </w:p>
    <w:p w14:paraId="294EE265" w14:textId="77777777" w:rsidR="009A3541" w:rsidRPr="00307D75" w:rsidRDefault="009A3541" w:rsidP="00BC5133">
      <w:pPr>
        <w:rPr>
          <w:rStyle w:val="StyleBoldUnderline"/>
        </w:rPr>
      </w:pPr>
    </w:p>
    <w:p w14:paraId="5474CA3A" w14:textId="77777777" w:rsidR="009A3541" w:rsidRPr="00307D75" w:rsidRDefault="009A3541" w:rsidP="009A3541">
      <w:pPr>
        <w:pStyle w:val="Heading3"/>
      </w:pPr>
      <w:bookmarkStart w:id="12" w:name="_Toc267031476"/>
      <w:r w:rsidRPr="00307D75">
        <w:t>OTEC Solvency</w:t>
      </w:r>
      <w:bookmarkEnd w:id="12"/>
    </w:p>
    <w:p w14:paraId="1F7F020B" w14:textId="77777777" w:rsidR="009A3541" w:rsidRPr="00307D75" w:rsidRDefault="009A3541" w:rsidP="009A3541">
      <w:pPr>
        <w:pStyle w:val="Heading4"/>
      </w:pPr>
      <w:r w:rsidRPr="00307D75">
        <w:t>Japan is the best at OTEC- can do the plan</w:t>
      </w:r>
    </w:p>
    <w:p w14:paraId="667E13D8" w14:textId="77777777" w:rsidR="009A3541" w:rsidRPr="00307D75" w:rsidRDefault="009A3541" w:rsidP="009A3541">
      <w:r w:rsidRPr="00307D75">
        <w:rPr>
          <w:rStyle w:val="StyleStyleBold12pt"/>
        </w:rPr>
        <w:t>Martin</w:t>
      </w:r>
      <w:r w:rsidRPr="00307D75">
        <w:t xml:space="preserve">, Benjamin, </w:t>
      </w:r>
      <w:r w:rsidRPr="00307D75">
        <w:rPr>
          <w:rStyle w:val="StyleStyleBold12pt"/>
        </w:rPr>
        <w:t>2013</w:t>
      </w:r>
      <w:r w:rsidRPr="00307D75">
        <w:t>, staff writer, Okinawa OTEC Power Initialization Ceremony,  http://morethingsjapanese.com/okinawa-otec-power-initialization-ceremony/</w:t>
      </w:r>
    </w:p>
    <w:p w14:paraId="0DCC39FC" w14:textId="77777777" w:rsidR="009A3541" w:rsidRPr="00307D75" w:rsidRDefault="009A3541" w:rsidP="009A3541">
      <w:r w:rsidRPr="00307D75">
        <w:rPr>
          <w:rStyle w:val="StyleBoldUnderline"/>
        </w:rPr>
        <w:t>June 16th marked the beginning of power generation at Kume Island‘s Ocean Thermal Energy Conversion Power Plant</w:t>
      </w:r>
      <w:r w:rsidRPr="00307D75">
        <w:t xml:space="preserve"> with a ceremony and visiting dignitaries from around Japan and the world.  </w:t>
      </w:r>
      <w:r w:rsidRPr="00307D75">
        <w:rPr>
          <w:rStyle w:val="StyleBoldUnderline"/>
        </w:rPr>
        <w:t>The newly completed OTEC power plant will be able to generate up to 50 kilowatts of electricity from a thermal expansion turbine.</w:t>
      </w:r>
      <w:r w:rsidRPr="00307D75">
        <w:t xml:space="preserve">  The turbine is propelled by temperature variations provided by warm surface water and cold deep-sea water. </w:t>
      </w:r>
      <w:r w:rsidRPr="00307D75">
        <w:rPr>
          <w:rStyle w:val="StyleBoldUnderline"/>
        </w:rPr>
        <w:t>This station is the first of its kind in the world, creating energy in a clean manner.  </w:t>
      </w:r>
      <w:r w:rsidRPr="00307D75">
        <w:t>The mineral rich deep-sea waters used by the plant can be used in a variety of industries, making the entire process more efficient and beneficial.  The station is part of the Okinawa Prefectural Deep Sea Water Research Institute, and as the goal of the institute is to research the deep-sea water, the power plant’s primary role will be as a research and educational tool.</w:t>
      </w:r>
    </w:p>
    <w:p w14:paraId="6ED93D54" w14:textId="77777777" w:rsidR="009A3541" w:rsidRPr="00307D75" w:rsidRDefault="009A3541" w:rsidP="009A3541"/>
    <w:p w14:paraId="1F12B5FB" w14:textId="77777777" w:rsidR="009A3541" w:rsidRPr="00307D75" w:rsidRDefault="009A3541" w:rsidP="009A3541">
      <w:pPr>
        <w:pStyle w:val="Heading4"/>
        <w:rPr>
          <w:sz w:val="12"/>
        </w:rPr>
      </w:pPr>
      <w:r w:rsidRPr="00307D75">
        <w:t>Japan doing OTEC now</w:t>
      </w:r>
    </w:p>
    <w:p w14:paraId="2BDC1868" w14:textId="77777777" w:rsidR="009A3541" w:rsidRPr="00307D75" w:rsidRDefault="009A3541" w:rsidP="009A3541">
      <w:pPr>
        <w:rPr>
          <w:rFonts w:asciiTheme="majorHAnsi" w:hAnsiTheme="majorHAnsi"/>
        </w:rPr>
      </w:pPr>
      <w:r w:rsidRPr="00307D75">
        <w:rPr>
          <w:rFonts w:asciiTheme="majorHAnsi" w:hAnsiTheme="majorHAnsi"/>
        </w:rPr>
        <w:t xml:space="preserve">Becca </w:t>
      </w:r>
      <w:r w:rsidRPr="00307D75">
        <w:rPr>
          <w:rStyle w:val="StyleStyleBold12pt"/>
        </w:rPr>
        <w:t>Friedman, 2006</w:t>
      </w:r>
      <w:r w:rsidRPr="00307D75">
        <w:rPr>
          <w:rFonts w:asciiTheme="majorHAnsi" w:hAnsiTheme="majorHAnsi"/>
          <w:b/>
        </w:rPr>
        <w:t>,</w:t>
      </w:r>
      <w:r w:rsidRPr="00307D75">
        <w:rPr>
          <w:rFonts w:asciiTheme="majorHAnsi" w:hAnsiTheme="majorHAnsi"/>
        </w:rPr>
        <w:t xml:space="preserve"> author, “Examining the future of Ocean Thermal Energy Conversion: An Alternative Source Heats Up” </w:t>
      </w:r>
    </w:p>
    <w:p w14:paraId="35A1066E" w14:textId="77777777" w:rsidR="009A3541" w:rsidRPr="00307D75" w:rsidRDefault="009A3541" w:rsidP="009A3541">
      <w:pPr>
        <w:rPr>
          <w:rFonts w:asciiTheme="majorHAnsi" w:hAnsiTheme="majorHAnsi"/>
          <w:sz w:val="12"/>
        </w:rPr>
      </w:pPr>
      <w:r w:rsidRPr="00307D75">
        <w:rPr>
          <w:rFonts w:asciiTheme="majorHAnsi" w:hAnsiTheme="majorHAnsi"/>
        </w:rPr>
        <w:t>http://hprsite.squarespace.com/an-alternative-source-heats-up/</w:t>
      </w:r>
      <w:r w:rsidRPr="00307D75">
        <w:rPr>
          <w:rFonts w:asciiTheme="majorHAnsi" w:hAnsiTheme="majorHAnsi"/>
          <w:sz w:val="12"/>
        </w:rPr>
        <w:t xml:space="preserve">¶ </w:t>
      </w:r>
    </w:p>
    <w:p w14:paraId="7D8069B9" w14:textId="77777777" w:rsidR="009A3541" w:rsidRPr="00307D75" w:rsidRDefault="009A3541" w:rsidP="009A3541">
      <w:pPr>
        <w:rPr>
          <w:rFonts w:asciiTheme="majorHAnsi" w:hAnsiTheme="majorHAnsi"/>
        </w:rPr>
      </w:pPr>
      <w:r w:rsidRPr="00307D75">
        <w:rPr>
          <w:rFonts w:asciiTheme="majorHAnsi" w:hAnsiTheme="majorHAnsi"/>
        </w:rPr>
        <w:t xml:space="preserve">In fact, </w:t>
      </w:r>
      <w:r w:rsidRPr="00307D75">
        <w:rPr>
          <w:rStyle w:val="StyleBoldUnderline"/>
        </w:rPr>
        <w:t>as the U.S. government is dragging its feet</w:t>
      </w:r>
      <w:r w:rsidRPr="00307D75">
        <w:rPr>
          <w:rFonts w:asciiTheme="majorHAnsi" w:hAnsiTheme="majorHAnsi"/>
        </w:rPr>
        <w:t xml:space="preserve">, </w:t>
      </w:r>
      <w:r w:rsidRPr="00307D75">
        <w:rPr>
          <w:rStyle w:val="StyleBoldUnderline"/>
        </w:rPr>
        <w:t>other countries are moving forward with their own designs and may well beat American industry to a fully-functioning plant</w:t>
      </w:r>
      <w:r w:rsidRPr="00307D75">
        <w:rPr>
          <w:rFonts w:asciiTheme="majorHAnsi" w:hAnsiTheme="majorHAnsi"/>
        </w:rPr>
        <w:t>. In India , there has been significant academic interest in OTEC, although the National Institute of Ocean Technology project has stalled due to a lack of funding</w:t>
      </w:r>
      <w:r w:rsidRPr="00307D75">
        <w:rPr>
          <w:rStyle w:val="StyleBoldUnderline"/>
        </w:rPr>
        <w:t>. Japan , too, has run into capital cost issues, but Saga University ’s Institute of Ocean Energy has recently won prizes for advances in refinement of the OTEC cycle.</w:t>
      </w:r>
      <w:r w:rsidRPr="00307D75">
        <w:rPr>
          <w:rFonts w:asciiTheme="majorHAnsi" w:hAnsiTheme="majorHAnsi"/>
        </w:rPr>
        <w:t xml:space="preserve"> Taiwan and various European nations have also explored OTEC as part of their long-term energy strategy. Perhaps the most interest is in the Philippines , where </w:t>
      </w:r>
      <w:r w:rsidRPr="00307D75">
        <w:rPr>
          <w:rStyle w:val="StyleBoldUnderline"/>
        </w:rPr>
        <w:t>the Philippine Department of Energy has worked with Japanese experts to select 16 potential OTEC sites</w:t>
      </w:r>
      <w:r w:rsidRPr="00307D75">
        <w:rPr>
          <w:rFonts w:asciiTheme="majorHAnsi" w:hAnsiTheme="majorHAnsi"/>
        </w:rPr>
        <w:t>.</w:t>
      </w:r>
    </w:p>
    <w:p w14:paraId="4264CE26" w14:textId="77777777" w:rsidR="009A3541" w:rsidRPr="00307D75" w:rsidRDefault="009A3541" w:rsidP="009A3541"/>
    <w:p w14:paraId="30457008" w14:textId="77777777" w:rsidR="009A3541" w:rsidRPr="00307D75" w:rsidRDefault="009A3541" w:rsidP="009A3541">
      <w:pPr>
        <w:pStyle w:val="Heading4"/>
      </w:pPr>
      <w:r w:rsidRPr="00307D75">
        <w:t>Japan has best OTEC technology- has the most experience</w:t>
      </w:r>
    </w:p>
    <w:p w14:paraId="72E7AFC8" w14:textId="77777777" w:rsidR="009A3541" w:rsidRPr="00307D75" w:rsidRDefault="009A3541" w:rsidP="009A3541">
      <w:r w:rsidRPr="00307D75">
        <w:rPr>
          <w:rStyle w:val="StyleStyleBold12pt"/>
        </w:rPr>
        <w:t>Energyplace, 2010</w:t>
      </w:r>
      <w:r w:rsidRPr="00307D75">
        <w:rPr>
          <w:b/>
        </w:rPr>
        <w:t xml:space="preserve">, </w:t>
      </w:r>
      <w:r w:rsidRPr="00307D75">
        <w:t>Ocean Thermal Energy Conversion, http://energyplace.com/index.php%3Foption%3Dcom_content%26view%3Darticle%26id%3D7%26Itemid%3D11</w:t>
      </w:r>
    </w:p>
    <w:p w14:paraId="3D4F736F" w14:textId="77777777" w:rsidR="009A3541" w:rsidRPr="00307D75" w:rsidRDefault="009A3541" w:rsidP="00BC5133">
      <w:pPr>
        <w:rPr>
          <w:rStyle w:val="StyleBoldUnderline"/>
        </w:rPr>
      </w:pPr>
      <w:r w:rsidRPr="00307D75">
        <w:rPr>
          <w:rStyle w:val="StyleBoldUnderline"/>
        </w:rPr>
        <w:t>Japan has been a major contributor to the development of OTEC technology, primarily for export to other countries. In the 1970s, the Tokyo Electric Power Company built a 100 kW closed-cycle OTEC plant on the island of Nauru</w:t>
      </w:r>
      <w:r w:rsidRPr="00307D75">
        <w:t xml:space="preserve">. The plant became operational in 1981 and produced about 120 kW of electricity (90 kW was used to power the plant, and the remaining electricity was used to power a school and several other facilities in Nauru). </w:t>
      </w:r>
      <w:r w:rsidRPr="00307D75">
        <w:rPr>
          <w:rStyle w:val="StyleBoldUnderline"/>
        </w:rPr>
        <w:t>This set a world record for power output from an OTEC system where the power was sent to a real power grid.</w:t>
      </w:r>
    </w:p>
    <w:p w14:paraId="2C0C32D5" w14:textId="77777777" w:rsidR="009A3541" w:rsidRPr="00307D75" w:rsidRDefault="009A3541" w:rsidP="00BC5133">
      <w:pPr>
        <w:rPr>
          <w:rStyle w:val="StyleBoldUnderline"/>
        </w:rPr>
      </w:pPr>
    </w:p>
    <w:p w14:paraId="6B06D01F" w14:textId="77777777" w:rsidR="009A3541" w:rsidRPr="00307D75" w:rsidRDefault="009A3541" w:rsidP="009A3541">
      <w:pPr>
        <w:pStyle w:val="Heading4"/>
      </w:pPr>
      <w:r w:rsidRPr="00307D75">
        <w:t>Japan successfully doing OTEC- other countries enlisting Japan for OTEC</w:t>
      </w:r>
    </w:p>
    <w:p w14:paraId="7F6B1EAF" w14:textId="77777777" w:rsidR="009A3541" w:rsidRPr="00307D75" w:rsidRDefault="009A3541" w:rsidP="009A3541">
      <w:r w:rsidRPr="00307D75">
        <w:rPr>
          <w:rStyle w:val="StyleStyleBold12pt"/>
        </w:rPr>
        <w:t>Kyodo News International</w:t>
      </w:r>
      <w:r w:rsidRPr="00307D75">
        <w:t>, 5/8/</w:t>
      </w:r>
      <w:r w:rsidRPr="00307D75">
        <w:rPr>
          <w:rStyle w:val="StyleStyleBold12pt"/>
        </w:rPr>
        <w:t>11</w:t>
      </w:r>
      <w:r w:rsidRPr="00307D75">
        <w:t>, Japan’s OTEC technology helps India desalinate seawater, Japan Energy Scan</w:t>
      </w:r>
    </w:p>
    <w:p w14:paraId="4B850F4B" w14:textId="77777777" w:rsidR="009A3541" w:rsidRPr="00307D75" w:rsidRDefault="009A3541" w:rsidP="009A3541">
      <w:r w:rsidRPr="00307D75">
        <w:rPr>
          <w:rStyle w:val="StyleBoldUnderline"/>
        </w:rPr>
        <w:t>India has succeeded in test operating a pilot seawater desalination facility with a daily output capacity of 1,000 tons that employs an ocean-thermal energy conversion power plant built with assistance from Japan</w:t>
      </w:r>
      <w:r w:rsidRPr="00307D75">
        <w:t>'s state-run Saga University, Japanese scientists said Tuesday. They said the new technology is expected to help resolve water shortages in developing countries because it does not consume large amounts of energy and can operate irrespective of the quality of the seawater. OTEC uses the temperature difference between deep and shallow waters to desalinate warm surface water, which evaporates and then is cooled for desalination</w:t>
      </w:r>
      <w:r w:rsidRPr="00307D75">
        <w:rPr>
          <w:rStyle w:val="StyleBoldUnderline"/>
        </w:rPr>
        <w:t>. India's National Institute of Ocean Technology has built the floating desalination facility off Chennai in southeastern India. With the help of Saga University's Institute of Ocean Energy,</w:t>
      </w:r>
      <w:r w:rsidRPr="00307D75">
        <w:t xml:space="preserve"> theIndian institute installed a water-intake pipe with a diameter of 1 meter to siphon low-temperature deep-sea water from a depth of about500 meters. The plant uses the deep-sea water to cool warm surface water through an OTEC heat exchanger to desalinate the seawater. The Indian institute successfully operated the plant continuously. April 13-16, producing a total of 4,000 tons of desalinated water, the scientists said.</w:t>
      </w:r>
    </w:p>
    <w:p w14:paraId="4AA8837E" w14:textId="77777777" w:rsidR="009A3541" w:rsidRPr="00307D75" w:rsidRDefault="009A3541" w:rsidP="00BC5133">
      <w:pPr>
        <w:rPr>
          <w:rStyle w:val="StyleBoldUnderline"/>
        </w:rPr>
      </w:pPr>
    </w:p>
    <w:p w14:paraId="3DC94B0C" w14:textId="77777777" w:rsidR="009A3541" w:rsidRPr="00307D75" w:rsidRDefault="009A3541" w:rsidP="009A3541">
      <w:pPr>
        <w:pStyle w:val="Heading4"/>
        <w:rPr>
          <w:u w:val="single"/>
        </w:rPr>
      </w:pPr>
      <w:r w:rsidRPr="00307D75">
        <w:t>Japan’s use of OTEC has benefited fisheries and lowered fuel costs helping the economy- solves for the aff</w:t>
      </w:r>
      <w:r w:rsidRPr="00307D75">
        <w:rPr>
          <w:u w:val="single"/>
        </w:rPr>
        <w:t xml:space="preserve"> </w:t>
      </w:r>
    </w:p>
    <w:p w14:paraId="6E50CFC4" w14:textId="77777777" w:rsidR="009A3541" w:rsidRPr="00307D75" w:rsidRDefault="009A3541" w:rsidP="009A3541">
      <w:r w:rsidRPr="00307D75">
        <w:rPr>
          <w:rStyle w:val="StyleStyleBold12pt"/>
        </w:rPr>
        <w:t>Coastal Energy and Environment, 2012</w:t>
      </w:r>
      <w:r w:rsidRPr="00307D75">
        <w:rPr>
          <w:b/>
        </w:rPr>
        <w:t xml:space="preserve">, </w:t>
      </w:r>
      <w:r w:rsidRPr="00307D75">
        <w:t>OTEC the only option for Japan, http://coastalenergyandenvironment.web.unc.edu/2012/07/22/otec-the-only-option-for-japan/</w:t>
      </w:r>
    </w:p>
    <w:p w14:paraId="2D3F8C30" w14:textId="77777777" w:rsidR="009A3541" w:rsidRPr="00307D75" w:rsidRDefault="009A3541" w:rsidP="009A3541">
      <w:pPr>
        <w:rPr>
          <w:rStyle w:val="StyleBoldUnderline"/>
        </w:rPr>
      </w:pPr>
      <w:r w:rsidRPr="00307D75">
        <w:rPr>
          <w:rStyle w:val="StyleBoldUnderline"/>
        </w:rPr>
        <w:t>OTEC was tested in Japan thirty years ago on Nauru by the Tokyo Electric Power company.</w:t>
      </w:r>
      <w:r w:rsidRPr="00307D75">
        <w:t xml:space="preserve"> The experiment was widely successful however a hurricane eventually wiped it out</w:t>
      </w:r>
      <w:r w:rsidRPr="00307D75">
        <w:rPr>
          <w:rStyle w:val="StyleBoldUnderline"/>
        </w:rPr>
        <w:t>. Now, Japan looks at the success seen and considers using OTEC to power a plantship</w:t>
      </w:r>
      <w:r w:rsidRPr="00307D75">
        <w:t>.</w:t>
      </w:r>
      <w:r w:rsidRPr="00307D75">
        <w:rPr>
          <w:rStyle w:val="StyleBoldUnderline"/>
        </w:rPr>
        <w:t xml:space="preserve"> This ship would graze along the coast, providing benefits in the upbringing of fisheries.</w:t>
      </w:r>
      <w:r w:rsidRPr="00307D75">
        <w:t xml:space="preserve"> Additionally, opportunities would be seen for the development of marine biomass plantations, which would produce biofuels at sea, electricity, and freshwater. Platforms on the sea surface would harvest the energy, The water intake could be installed vertically, allowing pipes to be much shorter. Construction and operation costs in turn would be cheaper and damage to pipes less as they would float versus being cemented to the sea bottom.  In being pumped up to the at-sea “power plants”, cold water would retain its low temperature making net power generation far higher. The platforms could also be equipped harness sun and wind resources. Construction would require zero of Japan’s limited land space. A demonstration facility test is set to be carried out in Okinawa Prefecture by three companies: IHI Plant Construction Co.,Ltd., Yokogawa Electric Corporation and Xenesys Inc. at a cost estimate of 500 million yen. The design is of 50kW nameplate capacity and should be complete by March 2013. The test claims to be the first OTEC demonstration conducted in an “actual ocean environment” with consideration to commercialization. What remains a high priority is a protection mechanism for such devices to allow them to withstand storms. Otherwise, the large capital investment the technology requires would fail to be feasible lacking long term energy generation. </w:t>
      </w:r>
      <w:r w:rsidRPr="00307D75">
        <w:rPr>
          <w:rStyle w:val="StyleBoldUnderline"/>
        </w:rPr>
        <w:t>Compared to other power plants, the construction cost of OTEC systems is high but once established fuel cost is negligible.</w:t>
      </w:r>
    </w:p>
    <w:p w14:paraId="79F1DC2F" w14:textId="77777777" w:rsidR="009A3541" w:rsidRPr="00307D75" w:rsidRDefault="009A3541" w:rsidP="009A3541"/>
    <w:p w14:paraId="4CE327FD" w14:textId="77777777" w:rsidR="009A3541" w:rsidRPr="00307D75" w:rsidRDefault="009A3541" w:rsidP="009A3541">
      <w:pPr>
        <w:pStyle w:val="Heading4"/>
      </w:pPr>
      <w:r w:rsidRPr="00307D75">
        <w:t>Japan has OTEC infrastructure coming – their experience makes commercialization easier, solves the aff and spills over to solve desalination, aquaculture, and agriculture</w:t>
      </w:r>
    </w:p>
    <w:p w14:paraId="4181E60F" w14:textId="77777777" w:rsidR="009A3541" w:rsidRPr="00307D75" w:rsidRDefault="009A3541" w:rsidP="009A3541">
      <w:pPr>
        <w:rPr>
          <w:b/>
          <w:sz w:val="24"/>
        </w:rPr>
      </w:pPr>
      <w:r w:rsidRPr="00307D75">
        <w:rPr>
          <w:rStyle w:val="StyleStyleBold12pt"/>
        </w:rPr>
        <w:t>OTEC Foundation 12</w:t>
      </w:r>
      <w:r w:rsidRPr="00307D75">
        <w:rPr>
          <w:b/>
          <w:sz w:val="24"/>
        </w:rPr>
        <w:br/>
      </w:r>
      <w:r w:rsidRPr="00307D75">
        <w:rPr>
          <w:sz w:val="20"/>
        </w:rPr>
        <w:t xml:space="preserve">(OTEC Foundation - non-profit organization with the purpose to educate the public about Ocean Thermal Energy Conversion, raise global awareness and to accelerate OTEC development and implementation). “OTEC pilot plant to be built in Okinawa Prefecture.” July 27, 2012. </w:t>
      </w:r>
      <w:hyperlink r:id="rId16" w:history="1">
        <w:r w:rsidRPr="00307D75">
          <w:rPr>
            <w:rStyle w:val="Hyperlink"/>
            <w:sz w:val="20"/>
          </w:rPr>
          <w:t>http://www.otecnews.org/2012/07/otec-pilot-plant-to-be-built-in-okinawa-prefecture/</w:t>
        </w:r>
      </w:hyperlink>
      <w:r w:rsidRPr="00307D75">
        <w:rPr>
          <w:sz w:val="20"/>
        </w:rPr>
        <w:t xml:space="preserve"> //SH7-13-14 </w:t>
      </w:r>
    </w:p>
    <w:p w14:paraId="2F639C6D" w14:textId="77777777" w:rsidR="009A3541" w:rsidRPr="00307D75" w:rsidRDefault="009A3541" w:rsidP="009A3541">
      <w:pPr>
        <w:rPr>
          <w:rStyle w:val="StyleBoldUnderline"/>
        </w:rPr>
      </w:pPr>
      <w:r w:rsidRPr="00307D75">
        <w:rPr>
          <w:sz w:val="14"/>
        </w:rPr>
        <w:t xml:space="preserve">This month, </w:t>
      </w:r>
      <w:r w:rsidRPr="00307D75">
        <w:rPr>
          <w:rStyle w:val="StyleBoldUnderline"/>
        </w:rPr>
        <w:t>Japanese engineering companies</w:t>
      </w:r>
      <w:r w:rsidRPr="00307D75">
        <w:rPr>
          <w:sz w:val="14"/>
        </w:rPr>
        <w:t xml:space="preserve"> IHI Plant Construction Corporation, Xenesys Incorporated and Yokogawa Electric Corporation </w:t>
      </w:r>
      <w:r w:rsidRPr="00307D75">
        <w:rPr>
          <w:rStyle w:val="StyleBoldUnderline"/>
        </w:rPr>
        <w:t>announced their collaboration in building a 50kW OTEC demonstration plant</w:t>
      </w:r>
      <w:r w:rsidRPr="00307D75">
        <w:rPr>
          <w:sz w:val="14"/>
        </w:rPr>
        <w:t xml:space="preserve"> in the waters of Kumejima Island, located in the very south of Japan and part of the Okinawa Islands. </w:t>
      </w:r>
      <w:r w:rsidRPr="00307D75">
        <w:rPr>
          <w:rStyle w:val="StyleBoldUnderline"/>
        </w:rPr>
        <w:t>The OTEC plant will be integrated in the Okinawa Prefecture Deep Seawater Research Center, which is the largest of four deep seawater pumping systems in Japan.</w:t>
      </w:r>
      <w:r w:rsidRPr="00307D75">
        <w:rPr>
          <w:sz w:val="14"/>
        </w:rPr>
        <w:t xml:space="preserve"> The companies aim to have the OTEC plant up and running in March 2013. Regarding the roles in this project: Xenesys will design and manufacture the power generation unit and the heat exchangers; Yokogawa will design, manufacture and do the engineering of the monitoring and control system for the generation unit and the electronics for the interconnected power schemes; and IHI will develop and construct the entire facility. Okinawa Research Center is active in deep seawater utilization for over 10 years. </w:t>
      </w:r>
      <w:r w:rsidRPr="00307D75">
        <w:rPr>
          <w:rStyle w:val="StyleBoldUnderline"/>
        </w:rPr>
        <w:t>The center established several deep seawater projects, including local area cooling services, water desalination, aquaculture and agriculture.</w:t>
      </w:r>
      <w:r w:rsidRPr="00307D75">
        <w:rPr>
          <w:sz w:val="14"/>
        </w:rPr>
        <w:t xml:space="preserve"> Next year </w:t>
      </w:r>
      <w:r w:rsidRPr="00307D75">
        <w:rPr>
          <w:rStyle w:val="StyleBoldUnderline"/>
        </w:rPr>
        <w:t>the OTEC demonstration plant will be added and connected to the deep seawater infrastructure.</w:t>
      </w:r>
      <w:r w:rsidRPr="00307D75">
        <w:rPr>
          <w:sz w:val="14"/>
        </w:rPr>
        <w:t xml:space="preserve"> </w:t>
      </w:r>
      <w:r w:rsidRPr="00307D75">
        <w:rPr>
          <w:rStyle w:val="StyleBoldUnderline"/>
        </w:rPr>
        <w:t>The OTEC plant will be used for practical testing and optimization of the output. It is an important step in the commercialization</w:t>
      </w:r>
      <w:r w:rsidRPr="00307D75">
        <w:rPr>
          <w:sz w:val="14"/>
        </w:rPr>
        <w:t xml:space="preserve"> following the 30kW demonstration unit at Saga University in Saga, Japan. The current capacity of the Okinawa Research Center is about 13,000 tons of seawater per day, pumped up from a depth of 612 meter where the water is between 6 and 8°C. The temperature of the surface seawater is around 26°C annual average, </w:t>
      </w:r>
      <w:r w:rsidRPr="00307D75">
        <w:rPr>
          <w:rStyle w:val="StyleBoldUnderline"/>
        </w:rPr>
        <w:t>providing stable production possibilities.</w:t>
      </w:r>
    </w:p>
    <w:p w14:paraId="1B74C64F" w14:textId="77777777" w:rsidR="009A3541" w:rsidRPr="00307D75" w:rsidRDefault="009A3541" w:rsidP="009A3541">
      <w:pPr>
        <w:pStyle w:val="Heading3"/>
      </w:pPr>
      <w:bookmarkStart w:id="13" w:name="_Toc267031477"/>
      <w:r w:rsidRPr="00307D75">
        <w:t>A2 US Key to OTEC</w:t>
      </w:r>
      <w:bookmarkEnd w:id="13"/>
    </w:p>
    <w:p w14:paraId="69E88DD4" w14:textId="77777777" w:rsidR="009A3541" w:rsidRPr="00307D75" w:rsidRDefault="009A3541" w:rsidP="009A3541">
      <w:pPr>
        <w:pStyle w:val="Heading4"/>
      </w:pPr>
      <w:r w:rsidRPr="00307D75">
        <w:t xml:space="preserve">OTEC is not useful to the United States – we should let Japan take over. </w:t>
      </w:r>
    </w:p>
    <w:p w14:paraId="1995E2A6" w14:textId="77777777" w:rsidR="009A3541" w:rsidRPr="00307D75" w:rsidRDefault="009A3541" w:rsidP="009A3541">
      <w:pPr>
        <w:rPr>
          <w:b/>
          <w:sz w:val="24"/>
        </w:rPr>
      </w:pPr>
      <w:r w:rsidRPr="00307D75">
        <w:rPr>
          <w:b/>
          <w:sz w:val="24"/>
        </w:rPr>
        <w:t xml:space="preserve">TCPA 08 </w:t>
      </w:r>
    </w:p>
    <w:p w14:paraId="2624AB9C" w14:textId="77777777" w:rsidR="009A3541" w:rsidRPr="00307D75" w:rsidRDefault="009A3541" w:rsidP="009A3541">
      <w:pPr>
        <w:rPr>
          <w:sz w:val="20"/>
        </w:rPr>
      </w:pPr>
      <w:r w:rsidRPr="00307D75">
        <w:rPr>
          <w:sz w:val="20"/>
        </w:rPr>
        <w:t xml:space="preserve">Texas Comptroller of Public Accounts. (Division of the Texas State Government, controlled by Susan Combs). “CHAPTER 20: Ocean Power.” The Energy Report. May 2008. </w:t>
      </w:r>
      <w:hyperlink r:id="rId17" w:history="1">
        <w:r w:rsidRPr="00307D75">
          <w:rPr>
            <w:rStyle w:val="Hyperlink"/>
            <w:sz w:val="20"/>
          </w:rPr>
          <w:t>http://www.cpa.state.tx.us/specialrpt/energy/pdf/20-OceanPower.pdf //SH7-13-14</w:t>
        </w:r>
      </w:hyperlink>
      <w:r w:rsidRPr="00307D75">
        <w:rPr>
          <w:sz w:val="20"/>
        </w:rPr>
        <w:t xml:space="preserve"> </w:t>
      </w:r>
    </w:p>
    <w:p w14:paraId="67D84714" w14:textId="77777777" w:rsidR="009A3541" w:rsidRPr="00307D75" w:rsidRDefault="009A3541" w:rsidP="009A3541">
      <w:r w:rsidRPr="00307D75">
        <w:t xml:space="preserve">Finally, ocean thermal energy conversion </w:t>
      </w:r>
      <w:r w:rsidRPr="00307D75">
        <w:rPr>
          <w:rStyle w:val="StyleBoldUnderline"/>
        </w:rPr>
        <w:t>(OTEC) is the least accessible form of ocean power, and perhaps the least useful for the U.S. To work, OTEC needs an optimal temperature di</w:t>
      </w:r>
      <w:r w:rsidRPr="00307D75">
        <w:rPr>
          <w:rFonts w:ascii="Cambria Math" w:hAnsi="Cambria Math" w:cs="Cambria Math"/>
          <w:b/>
          <w:u w:val="single"/>
        </w:rPr>
        <w:t>ﬀ</w:t>
      </w:r>
      <w:r w:rsidRPr="00307D75">
        <w:rPr>
          <w:rStyle w:val="StyleBoldUnderline"/>
        </w:rPr>
        <w:t xml:space="preserve">erence between warm water on the surface and colder water below of about 36°F—a range found only in tropical coastal areas near the equator. </w:t>
      </w:r>
      <w:r w:rsidRPr="00307D75">
        <w:t>In the U.S., OTEC research and testing is taking place in Hawaii. The cold water is brought to the surface by a deeply submerged intake pipe.</w:t>
      </w:r>
    </w:p>
    <w:p w14:paraId="6F2BA813" w14:textId="77777777" w:rsidR="009A3541" w:rsidRPr="00307D75" w:rsidRDefault="009A3541" w:rsidP="009A3541">
      <w:pPr>
        <w:pStyle w:val="Heading4"/>
      </w:pPr>
      <w:r w:rsidRPr="00307D75">
        <w:t xml:space="preserve">The US can’t export or use OTEC now – Japan can and will export their OTEC power. </w:t>
      </w:r>
    </w:p>
    <w:p w14:paraId="78DBCA9F" w14:textId="77777777" w:rsidR="009A3541" w:rsidRPr="00307D75" w:rsidRDefault="009A3541" w:rsidP="009A3541">
      <w:pPr>
        <w:rPr>
          <w:b/>
          <w:sz w:val="24"/>
        </w:rPr>
      </w:pPr>
      <w:r w:rsidRPr="00307D75">
        <w:rPr>
          <w:b/>
          <w:sz w:val="24"/>
        </w:rPr>
        <w:t xml:space="preserve">Buick 10 </w:t>
      </w:r>
    </w:p>
    <w:p w14:paraId="22F9415B" w14:textId="77777777" w:rsidR="009A3541" w:rsidRPr="00307D75" w:rsidRDefault="009A3541" w:rsidP="009A3541">
      <w:pPr>
        <w:rPr>
          <w:sz w:val="20"/>
        </w:rPr>
      </w:pPr>
      <w:r w:rsidRPr="00307D75">
        <w:rPr>
          <w:sz w:val="20"/>
        </w:rPr>
        <w:t xml:space="preserve">Allana Buick. (Energy Place – Energy Resources Center). 2010. “Ocean Thermal Energy Conversion (OTEC).” </w:t>
      </w:r>
      <w:hyperlink r:id="rId18" w:history="1">
        <w:r w:rsidRPr="00307D75">
          <w:rPr>
            <w:rStyle w:val="Hyperlink"/>
            <w:sz w:val="20"/>
          </w:rPr>
          <w:t>http://energyplace.com/index.php?option=com_content&amp;view=article&amp;id=7&amp;Itemid=11</w:t>
        </w:r>
      </w:hyperlink>
      <w:r w:rsidRPr="00307D75">
        <w:rPr>
          <w:sz w:val="20"/>
        </w:rPr>
        <w:t xml:space="preserve"> //SH7-13-14 </w:t>
      </w:r>
    </w:p>
    <w:p w14:paraId="4F4D02D2" w14:textId="77777777" w:rsidR="009A3541" w:rsidRPr="00307D75" w:rsidRDefault="009A3541" w:rsidP="00783199">
      <w:pPr>
        <w:rPr>
          <w:rStyle w:val="StyleBoldUnderline"/>
        </w:rPr>
      </w:pPr>
      <w:r w:rsidRPr="00307D75">
        <w:rPr>
          <w:rStyle w:val="StyleBoldUnderline"/>
        </w:rPr>
        <w:t xml:space="preserve">Japan has been a major contributor to the development of OTEC technology, primarily for export to other countries. </w:t>
      </w:r>
      <w:r w:rsidRPr="00307D75">
        <w:rPr>
          <w:sz w:val="14"/>
        </w:rPr>
        <w:t xml:space="preserve">In the 1970s, the Tokyo Electric Power Company built a 100 kW closed-cycle OTEC plant on the island of Nauru. The plant became operational in 1981 and produced about 120 kW of electricity (90 kW was used to power the plant, and the remaining electricity was used to power a school and several other facilities in Nauru). </w:t>
      </w:r>
      <w:r w:rsidRPr="00307D75">
        <w:rPr>
          <w:rStyle w:val="StyleBoldUnderline"/>
        </w:rPr>
        <w:t xml:space="preserve">This set a world record for power output from an OTEC system where the power was sent to a real power grid. </w:t>
      </w:r>
      <w:r w:rsidRPr="00307D75">
        <w:rPr>
          <w:sz w:val="14"/>
        </w:rPr>
        <w:t xml:space="preserve">What Share of the World’s Energy Needs Could OTEC Supply? </w:t>
      </w:r>
      <w:r w:rsidRPr="00307D75">
        <w:rPr>
          <w:rStyle w:val="StyleBoldUnderline"/>
        </w:rPr>
        <w:t xml:space="preserve">Some experts believe that if OTEC became cost-competitive, it could provide gigawatts of electrical power, and in conjunction with electrolysis, could produce enough hydrogen to completely replace all projected global fossil fuel consumption. </w:t>
      </w:r>
      <w:r w:rsidRPr="00307D75">
        <w:rPr>
          <w:sz w:val="14"/>
        </w:rPr>
        <w:t xml:space="preserve">What Barriers Stand in the Way OTEC Power Production? Managing costs remains a huge challenge. OTEC plants require expensive, large-diameter intake pipes, submerged at least a kilometer deep in the ocean to bring very cold water to the surface. Cold seawater is a requirement for all three types of OTEC systems. The cold seawater can be brought to the surface by direct pumping, or by desalinating the seawater near the sea floor, lowering its density and causing it to “float” through a pipe to the surface. Has a Closed-cycle OTEC Plant Ever Been Built? In 1979, the Natural Energy Laboratory and several private-sector partners developed a mini OTEC experiment that achieved the first successful at-sea production of net electrical power from closed-cycle OTEC. (Net power is that which remains after subtracting the power required to run the plant.) The mini OTEC vessel was moored 1.5 miles off the Hawaiian coast and produced enough net electricity to illuminate the ship's light bulbs and run its computers and televisions. In 1999, the Natural Energy Laboratory tested a 250 kW pilot closed-cycle plant, the largest of its kind. Since then, </w:t>
      </w:r>
      <w:r w:rsidRPr="00307D75">
        <w:rPr>
          <w:rStyle w:val="StyleBoldUnderline"/>
        </w:rPr>
        <w:t xml:space="preserve">no further tests of OTEC technology have been conducted in the U.S., largely because the costs of energy production today have delayed financing of a permanent, continuously operating plant. </w:t>
      </w:r>
    </w:p>
    <w:p w14:paraId="5872060F" w14:textId="77777777" w:rsidR="009A3541" w:rsidRPr="00307D75" w:rsidRDefault="009A3541" w:rsidP="00783199">
      <w:pPr>
        <w:rPr>
          <w:rStyle w:val="StyleBoldUnderline"/>
        </w:rPr>
      </w:pPr>
    </w:p>
    <w:p w14:paraId="295F4A23" w14:textId="77777777" w:rsidR="009A3541" w:rsidRPr="00307D75" w:rsidRDefault="009A3541" w:rsidP="009A3541">
      <w:pPr>
        <w:pStyle w:val="Heading4"/>
      </w:pPr>
      <w:r w:rsidRPr="00307D75">
        <w:t xml:space="preserve">Japan’s demonstrational models can be used in the United States </w:t>
      </w:r>
    </w:p>
    <w:p w14:paraId="47ABEEA4" w14:textId="77777777" w:rsidR="009A3541" w:rsidRPr="00307D75" w:rsidRDefault="009A3541" w:rsidP="009A3541">
      <w:pPr>
        <w:rPr>
          <w:b/>
          <w:sz w:val="24"/>
        </w:rPr>
      </w:pPr>
      <w:r w:rsidRPr="00307D75">
        <w:rPr>
          <w:b/>
          <w:sz w:val="24"/>
        </w:rPr>
        <w:t xml:space="preserve">Eurocean 01 </w:t>
      </w:r>
    </w:p>
    <w:p w14:paraId="29EEDFD2" w14:textId="77777777" w:rsidR="009A3541" w:rsidRPr="00307D75" w:rsidRDefault="009A3541" w:rsidP="009A3541">
      <w:pPr>
        <w:rPr>
          <w:sz w:val="20"/>
        </w:rPr>
      </w:pPr>
      <w:r w:rsidRPr="00307D75">
        <w:rPr>
          <w:sz w:val="20"/>
        </w:rPr>
        <w:t xml:space="preserve">(Internet portal is a focal point of information for all actors with interest in marine science and technology). “Ocean Thermal Energy Conversion (OTEC).” 2001. </w:t>
      </w:r>
      <w:hyperlink r:id="rId19" w:history="1">
        <w:r w:rsidRPr="00307D75">
          <w:rPr>
            <w:rStyle w:val="Hyperlink"/>
            <w:sz w:val="20"/>
          </w:rPr>
          <w:t>http://www.eurocean.org/np4/124.html //SH7-13-14</w:t>
        </w:r>
      </w:hyperlink>
      <w:r w:rsidRPr="00307D75">
        <w:rPr>
          <w:sz w:val="20"/>
        </w:rPr>
        <w:t xml:space="preserve"> </w:t>
      </w:r>
    </w:p>
    <w:p w14:paraId="4C0D57C0" w14:textId="77777777" w:rsidR="009A3541" w:rsidRPr="00307D75" w:rsidRDefault="009A3541" w:rsidP="009A3541">
      <w:pPr>
        <w:rPr>
          <w:rStyle w:val="StyleBoldUnderline"/>
        </w:rPr>
      </w:pPr>
      <w:r w:rsidRPr="00307D75">
        <w:rPr>
          <w:sz w:val="14"/>
        </w:rPr>
        <w:t>After G.Claude several other projects have been studied mainly in France (OTEC electricity plants in Guadalupe and Ivory Coast-1956) and the USA (J.H-Anderson, 1963). But it is the 1973 oil crisis that triggered, first in the USA and then Japan, the funding of new ambitious projects as the building and test of experimental micro-power plants (Hawaii-1978, Japan -1979 &amp; Nauru-1982), and the studies of OTEC commercial plants of hundreds of MW for electricity or synthetic fuels production. At the end of the 1970s France launched the project of a 5 MW OTEC electricity pilot plant to be installed in French Polynesia under the contracting authority of CNEXO - le Centre National pour l'Exploitation des Océans, which become IFREMER in 1984 - in partnership with French industry (Alsthom, SPIE-Batignoles, CG-DORIS, FRAMATOME, JEUMONT-SCHNEIDER? SGE-BTP and SGSTE merged in the ERGOCEAN consortium). In 1986 the severe drop in the price of oil led to a worldwide reduction and funding for OTEC development and France decided to abandon the Tahiti project. In 2000 Saga University of</w:t>
      </w:r>
      <w:r w:rsidRPr="00307D75">
        <w:rPr>
          <w:b/>
          <w:sz w:val="14"/>
          <w:u w:val="single"/>
        </w:rPr>
        <w:t xml:space="preserve"> </w:t>
      </w:r>
      <w:r w:rsidRPr="00307D75">
        <w:rPr>
          <w:rStyle w:val="StyleBoldUnderline"/>
        </w:rPr>
        <w:t xml:space="preserve">Japan and </w:t>
      </w:r>
      <w:r w:rsidRPr="00307D75">
        <w:rPr>
          <w:sz w:val="14"/>
        </w:rPr>
        <w:t>NIOT of</w:t>
      </w:r>
      <w:r w:rsidRPr="00307D75">
        <w:rPr>
          <w:b/>
          <w:sz w:val="14"/>
          <w:u w:val="single"/>
        </w:rPr>
        <w:t xml:space="preserve"> </w:t>
      </w:r>
      <w:r w:rsidRPr="00307D75">
        <w:rPr>
          <w:rStyle w:val="StyleBoldUnderline"/>
        </w:rPr>
        <w:t xml:space="preserve">India, announced they agreed to a joint development of OTEC in </w:t>
      </w:r>
      <w:r w:rsidRPr="00307D75">
        <w:rPr>
          <w:sz w:val="14"/>
        </w:rPr>
        <w:t>India,</w:t>
      </w:r>
      <w:r w:rsidRPr="00307D75">
        <w:rPr>
          <w:rStyle w:val="StyleBoldUnderline"/>
        </w:rPr>
        <w:t xml:space="preserve"> a country with a large access to an abundant OTEC resource that faces a dramatic increase in population and in (clean) energy demand for the future. </w:t>
      </w:r>
      <w:r w:rsidRPr="00307D75">
        <w:rPr>
          <w:sz w:val="14"/>
        </w:rPr>
        <w:t>A one MW OTEC floating plant has been built.</w:t>
      </w:r>
      <w:r w:rsidRPr="00307D75">
        <w:rPr>
          <w:b/>
          <w:sz w:val="14"/>
          <w:u w:val="single"/>
        </w:rPr>
        <w:t xml:space="preserve"> </w:t>
      </w:r>
      <w:r w:rsidRPr="00307D75">
        <w:rPr>
          <w:rStyle w:val="StyleBoldUnderline"/>
        </w:rPr>
        <w:t>The success of this co-operation will certainly be an important milestone in the development of OTEC industry.</w:t>
      </w:r>
    </w:p>
    <w:p w14:paraId="36EC4022" w14:textId="77777777" w:rsidR="009A3541" w:rsidRPr="00307D75" w:rsidRDefault="009A3541" w:rsidP="009A3541">
      <w:pPr>
        <w:pStyle w:val="Heading4"/>
      </w:pPr>
      <w:r w:rsidRPr="00307D75">
        <w:t xml:space="preserve">Japan solves the funding needed to make OTEC economically competitive. </w:t>
      </w:r>
    </w:p>
    <w:p w14:paraId="20653AF6" w14:textId="77777777" w:rsidR="009A3541" w:rsidRPr="00307D75" w:rsidRDefault="009A3541" w:rsidP="009A3541">
      <w:pPr>
        <w:rPr>
          <w:b/>
          <w:sz w:val="24"/>
        </w:rPr>
      </w:pPr>
      <w:r w:rsidRPr="00307D75">
        <w:rPr>
          <w:b/>
          <w:sz w:val="24"/>
        </w:rPr>
        <w:t xml:space="preserve">Sherer 08 </w:t>
      </w:r>
    </w:p>
    <w:p w14:paraId="6693A457" w14:textId="77777777" w:rsidR="009A3541" w:rsidRPr="00307D75" w:rsidRDefault="009A3541" w:rsidP="009A3541">
      <w:pPr>
        <w:rPr>
          <w:sz w:val="20"/>
        </w:rPr>
      </w:pPr>
      <w:r w:rsidRPr="00307D75">
        <w:rPr>
          <w:sz w:val="20"/>
        </w:rPr>
        <w:t xml:space="preserve">Kyle Sherer. (DePauw University, Gizmag online – news station). January 28, 2008. “Energy Island: unlocking the potential of the ocean as a renewable power source.” </w:t>
      </w:r>
      <w:hyperlink r:id="rId20" w:history="1">
        <w:r w:rsidRPr="00307D75">
          <w:rPr>
            <w:rStyle w:val="Hyperlink"/>
            <w:sz w:val="20"/>
          </w:rPr>
          <w:t>http://www.gizmag.com/energy-island-otec/8714/</w:t>
        </w:r>
      </w:hyperlink>
      <w:r w:rsidRPr="00307D75">
        <w:rPr>
          <w:sz w:val="20"/>
        </w:rPr>
        <w:t xml:space="preserve"> //SH7-13-14 </w:t>
      </w:r>
    </w:p>
    <w:p w14:paraId="4914878E" w14:textId="77777777" w:rsidR="009A3541" w:rsidRPr="00307D75" w:rsidRDefault="009A3541" w:rsidP="009A3541">
      <w:pPr>
        <w:rPr>
          <w:rStyle w:val="StyleBoldUnderline"/>
        </w:rPr>
      </w:pPr>
      <w:r w:rsidRPr="00307D75">
        <w:rPr>
          <w:sz w:val="14"/>
        </w:rPr>
        <w:t xml:space="preserve">But while </w:t>
      </w:r>
      <w:r w:rsidRPr="00307D75">
        <w:rPr>
          <w:rStyle w:val="StyleBoldUnderline"/>
        </w:rPr>
        <w:t>OTEC has captured the imagination of scientists, it has not had nearly so much success with governments. The United States established the Natural Energy Laboratory of Hawaii Authority in 1974, viewing the high electricity costs of the state</w:t>
      </w:r>
      <w:r w:rsidRPr="00307D75">
        <w:rPr>
          <w:sz w:val="14"/>
        </w:rPr>
        <w:t xml:space="preserve">, and the dynamics of the surrounding water, as the ideal testing ground for OTEC technology. The NEL successfully demonstrated a 250 kW closed-cycle plant in 1999, but ultimately the money evaporated faster than the water, </w:t>
      </w:r>
      <w:r w:rsidRPr="00307D75">
        <w:rPr>
          <w:rStyle w:val="StyleBoldUnderline"/>
        </w:rPr>
        <w:t>and Congress shifted attention to more economical areas of research. OTEC could be commercially viable</w:t>
      </w:r>
      <w:r w:rsidRPr="00307D75">
        <w:rPr>
          <w:sz w:val="14"/>
        </w:rPr>
        <w:t xml:space="preserve">, said test director Luis Vega, </w:t>
      </w:r>
      <w:r w:rsidRPr="00307D75">
        <w:rPr>
          <w:rStyle w:val="StyleBoldUnderline"/>
        </w:rPr>
        <w:t>but it needed “patient funding” to reach that stage.</w:t>
      </w:r>
      <w:r w:rsidRPr="00307D75">
        <w:rPr>
          <w:sz w:val="14"/>
        </w:rPr>
        <w:t xml:space="preserve"> Only now, with rising oil prices and the increasingly cataclysmic predictions of global warming, could OTEC receive the “patient funding” necessary for progress. </w:t>
      </w:r>
      <w:r w:rsidRPr="00307D75">
        <w:rPr>
          <w:rStyle w:val="StyleBoldUnderline"/>
        </w:rPr>
        <w:t>Plans for OTEC plants are being entertained by the governments of Japan</w:t>
      </w:r>
      <w:r w:rsidRPr="00307D75">
        <w:rPr>
          <w:sz w:val="14"/>
        </w:rPr>
        <w:t xml:space="preserve">, Taiwan, India, South Africa, the Philippines and the US, </w:t>
      </w:r>
      <w:r w:rsidRPr="00307D75">
        <w:rPr>
          <w:rStyle w:val="StyleBoldUnderline"/>
        </w:rPr>
        <w:t>which recently passed a bill that gives OTEC</w:t>
      </w:r>
      <w:r w:rsidRPr="00307D75">
        <w:rPr>
          <w:sz w:val="14"/>
        </w:rPr>
        <w:t xml:space="preserve">, and tidal, wave, and ocean current research, </w:t>
      </w:r>
      <w:r w:rsidRPr="00307D75">
        <w:rPr>
          <w:rStyle w:val="StyleBoldUnderline"/>
        </w:rPr>
        <w:t>$50 million per year for five years.</w:t>
      </w:r>
    </w:p>
    <w:p w14:paraId="33A12648" w14:textId="77777777" w:rsidR="009A3541" w:rsidRPr="00307D75" w:rsidRDefault="009A3541" w:rsidP="009A3541"/>
    <w:p w14:paraId="48466DE0" w14:textId="77777777" w:rsidR="009A3541" w:rsidRPr="00307D75" w:rsidRDefault="009A3541" w:rsidP="009A3541">
      <w:pPr>
        <w:pStyle w:val="Heading3"/>
      </w:pPr>
      <w:bookmarkStart w:id="14" w:name="_Toc267031478"/>
      <w:r w:rsidRPr="00307D75">
        <w:t>Japan Solves Arctic</w:t>
      </w:r>
      <w:bookmarkEnd w:id="14"/>
    </w:p>
    <w:p w14:paraId="50F1FC6C" w14:textId="77777777" w:rsidR="009A3541" w:rsidRPr="00307D75" w:rsidRDefault="009A3541" w:rsidP="009A3541">
      <w:pPr>
        <w:pStyle w:val="Heading4"/>
      </w:pPr>
      <w:r w:rsidRPr="00307D75">
        <w:t xml:space="preserve">Japan has the best submarines to explore the Arctic – solves LNG transfers, lowers fuel costs, collects newest data about the Arctic – solves globally because they distribute the data </w:t>
      </w:r>
    </w:p>
    <w:p w14:paraId="6E6D911A" w14:textId="77777777" w:rsidR="009A3541" w:rsidRPr="00307D75" w:rsidRDefault="009A3541" w:rsidP="009A3541">
      <w:pPr>
        <w:rPr>
          <w:b/>
          <w:sz w:val="24"/>
        </w:rPr>
      </w:pPr>
      <w:r w:rsidRPr="00307D75">
        <w:rPr>
          <w:b/>
          <w:sz w:val="24"/>
        </w:rPr>
        <w:t>JNYS 7/11</w:t>
      </w:r>
    </w:p>
    <w:p w14:paraId="7C64726D" w14:textId="77777777" w:rsidR="009A3541" w:rsidRPr="00307D75" w:rsidRDefault="009A3541" w:rsidP="009A3541">
      <w:pPr>
        <w:rPr>
          <w:sz w:val="20"/>
        </w:rPr>
      </w:pPr>
      <w:r w:rsidRPr="00307D75">
        <w:rPr>
          <w:sz w:val="20"/>
        </w:rPr>
        <w:t xml:space="preserve">The Japan Times - Yomiuri Shimbun. (Japanese news station). July 11, 2014. “Unmanned vessel to explore Arctic.” </w:t>
      </w:r>
      <w:hyperlink r:id="rId21" w:history="1">
        <w:r w:rsidRPr="00307D75">
          <w:rPr>
            <w:rStyle w:val="Hyperlink"/>
            <w:sz w:val="20"/>
          </w:rPr>
          <w:t>http://the-japan-news.com/news/article/0001417551 //SH7-13-14</w:t>
        </w:r>
      </w:hyperlink>
      <w:r w:rsidRPr="00307D75">
        <w:rPr>
          <w:sz w:val="20"/>
        </w:rPr>
        <w:t xml:space="preserve"> </w:t>
      </w:r>
    </w:p>
    <w:p w14:paraId="3486B3AA" w14:textId="77777777" w:rsidR="009A3541" w:rsidRPr="00307D75" w:rsidRDefault="009A3541" w:rsidP="009A3541">
      <w:pPr>
        <w:rPr>
          <w:rStyle w:val="StyleBoldUnderline"/>
        </w:rPr>
      </w:pPr>
      <w:r w:rsidRPr="00307D75">
        <w:rPr>
          <w:rStyle w:val="StyleBoldUnderline"/>
        </w:rPr>
        <w:t>The government will launch a project to develop an autonomous underwater vehicle capable of collecting oceanographic data on ice distribution in the Arctic Ocean</w:t>
      </w:r>
      <w:r w:rsidRPr="00307D75">
        <w:rPr>
          <w:sz w:val="14"/>
        </w:rPr>
        <w:t xml:space="preserve">, The Yomiuri Shimbun learned Friday. </w:t>
      </w:r>
      <w:r w:rsidRPr="00307D75">
        <w:rPr>
          <w:rStyle w:val="StyleBoldUnderline"/>
        </w:rPr>
        <w:t>The data will be used to ensure the safe passage of vessels carrying liquefied natural gas and other energy resources</w:t>
      </w:r>
      <w:r w:rsidRPr="00307D75">
        <w:rPr>
          <w:sz w:val="14"/>
        </w:rPr>
        <w:t xml:space="preserve"> from Russia to Japan through the ice-covered Arctic Ocean. The Education, Culture, Sports, Science and Technology Ministry will seek funding for the project in its budgetary requests for fiscal 2015, starting next April, with the aim of realizing the project in the latter half of this decade. The Arctic Ocean route has the potential to be used for the transport of oil from Siberia in Russia, and for the export and import of automobile parts via Rotterdam, where leading European ports are located. </w:t>
      </w:r>
      <w:r w:rsidRPr="00307D75">
        <w:rPr>
          <w:rStyle w:val="StyleBoldUnderline"/>
        </w:rPr>
        <w:t>If the Arctic Ocean route becomes available as a navigation route from Europe to Japan, the transportation period could be shortened by about 10 days compared with the route via the Suez Canal. This would also reduce fuel costs.</w:t>
      </w:r>
      <w:r w:rsidRPr="00307D75">
        <w:rPr>
          <w:sz w:val="14"/>
        </w:rPr>
        <w:t xml:space="preserve"> Major shipping company Mitsui O.S.K. Lines announced earlier this month that it would start transporting Russian-produced LNG to Japan via the Arctic Ocean in 2018 as the world’s first large-scale shipping project of its kind. </w:t>
      </w:r>
      <w:r w:rsidRPr="00307D75">
        <w:rPr>
          <w:rStyle w:val="StyleBoldUnderline"/>
        </w:rPr>
        <w:t>But given the fact that the Arctic Ocean is covered in ice, obtaining detailed oceanographic data on the distribution of ice—which can move and increase or decrease depending on the wind, tide and seawater temperatures—would be imperative to ensure safe and efficient navigation.</w:t>
      </w:r>
      <w:r w:rsidRPr="00307D75">
        <w:rPr>
          <w:sz w:val="14"/>
        </w:rPr>
        <w:t xml:space="preserve"> The ministry plans to develop an autonomous underwater vehicle to succeed the deep-sea cruising vessel Urashima, an autonomous exploration robot about 10 meters long and used by the Japan Agency for Marine-Earth Science and Technology (JAMSTEC). </w:t>
      </w:r>
      <w:r w:rsidRPr="00307D75">
        <w:rPr>
          <w:rStyle w:val="StyleBoldUnderline"/>
        </w:rPr>
        <w:t>The new model is expected to be able to operate for dozens of days, 10 times longer than the Urashima.</w:t>
      </w:r>
      <w:r w:rsidRPr="00307D75">
        <w:rPr>
          <w:sz w:val="14"/>
        </w:rPr>
        <w:t xml:space="preserve"> With this new model, the ministry aims to conduct observations around the Arctic Ocean navigation route over a long time. It plans to equip Urashima’s successor with the capability to photograph ice conditions from the sea and survey them with the use of an acoustic system. </w:t>
      </w:r>
      <w:r w:rsidRPr="00307D75">
        <w:rPr>
          <w:rStyle w:val="StyleBoldUnderline"/>
        </w:rPr>
        <w:t>The data collected will be automatically transmitted. The Arctic Ocean is said to be susceptible to changes in the global environment, so the government aims to equip the planned underwater vehicle with the ability to sample seawater to measure changes in acid levels and salt density.</w:t>
      </w:r>
      <w:r w:rsidRPr="00307D75">
        <w:rPr>
          <w:sz w:val="14"/>
        </w:rPr>
        <w:t xml:space="preserve"> </w:t>
      </w:r>
      <w:r w:rsidRPr="00307D75">
        <w:rPr>
          <w:rStyle w:val="StyleBoldUnderline"/>
        </w:rPr>
        <w:t>The government plans to make public the observation data collected, thereby contributing to research the world over.</w:t>
      </w:r>
    </w:p>
    <w:p w14:paraId="2EA7422C" w14:textId="77777777" w:rsidR="009A3541" w:rsidRPr="00307D75" w:rsidRDefault="009A3541" w:rsidP="009A3541"/>
    <w:p w14:paraId="61A25B6A" w14:textId="77777777" w:rsidR="009A3541" w:rsidRPr="00307D75" w:rsidRDefault="009A3541" w:rsidP="009A3541">
      <w:pPr>
        <w:pStyle w:val="Heading3"/>
      </w:pPr>
      <w:bookmarkStart w:id="15" w:name="_Toc267031479"/>
      <w:r w:rsidRPr="00307D75">
        <w:t>Japan Solves Overfishing</w:t>
      </w:r>
      <w:bookmarkEnd w:id="15"/>
      <w:r w:rsidRPr="00307D75">
        <w:t xml:space="preserve"> </w:t>
      </w:r>
    </w:p>
    <w:p w14:paraId="2C99CBA6" w14:textId="77777777" w:rsidR="009A3541" w:rsidRPr="00307D75" w:rsidRDefault="009A3541" w:rsidP="009A3541">
      <w:pPr>
        <w:pStyle w:val="Heading4"/>
      </w:pPr>
      <w:r w:rsidRPr="00307D75">
        <w:t xml:space="preserve">Regulations are in place to prevent overfishing. </w:t>
      </w:r>
    </w:p>
    <w:p w14:paraId="2326667D" w14:textId="77777777" w:rsidR="009A3541" w:rsidRPr="00307D75" w:rsidRDefault="009A3541" w:rsidP="009A3541">
      <w:pPr>
        <w:rPr>
          <w:b/>
          <w:sz w:val="24"/>
        </w:rPr>
      </w:pPr>
      <w:r w:rsidRPr="00307D75">
        <w:rPr>
          <w:b/>
          <w:sz w:val="24"/>
        </w:rPr>
        <w:t xml:space="preserve">Taipei Times 06 </w:t>
      </w:r>
    </w:p>
    <w:p w14:paraId="13369252" w14:textId="77777777" w:rsidR="009A3541" w:rsidRPr="00307D75" w:rsidRDefault="009A3541" w:rsidP="009A3541">
      <w:pPr>
        <w:rPr>
          <w:sz w:val="20"/>
        </w:rPr>
      </w:pPr>
      <w:r w:rsidRPr="00307D75">
        <w:rPr>
          <w:sz w:val="20"/>
        </w:rPr>
        <w:t xml:space="preserve">(News station). “Japan admits to overfishing bluefin tuna by 25 percent.” March 3, 2006. </w:t>
      </w:r>
      <w:hyperlink r:id="rId22" w:history="1">
        <w:r w:rsidRPr="00307D75">
          <w:rPr>
            <w:rStyle w:val="Hyperlink"/>
            <w:sz w:val="20"/>
          </w:rPr>
          <w:t>http://www.taipeitimes.com/News/world/archives/2006/03/03/2003295497 //SH7-14-14</w:t>
        </w:r>
      </w:hyperlink>
      <w:r w:rsidRPr="00307D75">
        <w:rPr>
          <w:sz w:val="20"/>
        </w:rPr>
        <w:t xml:space="preserve"> </w:t>
      </w:r>
    </w:p>
    <w:p w14:paraId="2F97FD27" w14:textId="77777777" w:rsidR="009A3541" w:rsidRPr="00307D75" w:rsidRDefault="009A3541" w:rsidP="009A3541">
      <w:pPr>
        <w:rPr>
          <w:sz w:val="14"/>
        </w:rPr>
      </w:pPr>
      <w:r w:rsidRPr="00307D75">
        <w:rPr>
          <w:rStyle w:val="StyleBoldUnderline"/>
        </w:rPr>
        <w:t>Quotas for each season's southern bluefin fishing are allotted by the Commission for Conservation of Southern Bluefin Tuna</w:t>
      </w:r>
      <w:r w:rsidRPr="00307D75">
        <w:rPr>
          <w:sz w:val="14"/>
        </w:rPr>
        <w:t xml:space="preserve">, comprising Japan, Australia, New Zealand, Taiwan and South Korea. </w:t>
      </w:r>
      <w:r w:rsidRPr="00307D75">
        <w:rPr>
          <w:rStyle w:val="StyleBoldUnderline"/>
        </w:rPr>
        <w:t xml:space="preserve">The fish are protected under guidelines laid down by the commission after years of heavy fishing, with the worldwide catch limited to 14,080 tons. </w:t>
      </w:r>
      <w:r w:rsidRPr="00307D75">
        <w:rPr>
          <w:sz w:val="14"/>
        </w:rPr>
        <w:t xml:space="preserve">But Australia pointed out at the commission's annual meeting in October that as much as 99 percent of the world catch circulated in Japan, farm ministry official Shingo Kurohagi said. Up to now, </w:t>
      </w:r>
      <w:r w:rsidRPr="00307D75">
        <w:rPr>
          <w:rStyle w:val="StyleBoldUnderline"/>
        </w:rPr>
        <w:t xml:space="preserve">Japanese ships sent in periodic reports on their catches to the Fisheries Agency, which declared the season over when the quota was met. </w:t>
      </w:r>
      <w:r w:rsidRPr="00307D75">
        <w:rPr>
          <w:sz w:val="14"/>
        </w:rPr>
        <w:t xml:space="preserve">"We checked the records, but it is true that we couldn't check every one," the fisheries official said. </w:t>
      </w:r>
      <w:r w:rsidRPr="00307D75">
        <w:rPr>
          <w:rStyle w:val="StyleBoldUnderline"/>
        </w:rPr>
        <w:t>Under the new rules</w:t>
      </w:r>
      <w:r w:rsidRPr="00307D75">
        <w:rPr>
          <w:sz w:val="14"/>
        </w:rPr>
        <w:t xml:space="preserve">, which take effect from April, </w:t>
      </w:r>
      <w:r w:rsidRPr="00307D75">
        <w:rPr>
          <w:rStyle w:val="StyleBoldUnderline"/>
        </w:rPr>
        <w:t>each fishing company will be allotted a specific quota and will be required to tag each fish showing when and where it was caught. Ships will also be permitted to unload their catch only at specific harbors. Violations will be punished by forbidding ships from leaving harbor, up to two years' jail and a fine</w:t>
      </w:r>
      <w:r w:rsidRPr="00307D75">
        <w:rPr>
          <w:sz w:val="14"/>
        </w:rPr>
        <w:t xml:space="preserve"> of ¥500,000 (US$4,309).</w:t>
      </w:r>
    </w:p>
    <w:p w14:paraId="74D77ED5" w14:textId="77777777" w:rsidR="009A3541" w:rsidRPr="00307D75" w:rsidRDefault="009A3541" w:rsidP="009A3541">
      <w:pPr>
        <w:rPr>
          <w:sz w:val="14"/>
        </w:rPr>
      </w:pPr>
    </w:p>
    <w:p w14:paraId="0A299E07" w14:textId="77777777" w:rsidR="009A3541" w:rsidRPr="00307D75" w:rsidRDefault="009A3541" w:rsidP="009A3541">
      <w:pPr>
        <w:pStyle w:val="Heading3"/>
      </w:pPr>
      <w:bookmarkStart w:id="16" w:name="_Toc267031480"/>
      <w:r w:rsidRPr="00307D75">
        <w:t>Japan Solves Whaling</w:t>
      </w:r>
      <w:bookmarkEnd w:id="16"/>
      <w:r w:rsidRPr="00307D75">
        <w:t xml:space="preserve"> </w:t>
      </w:r>
    </w:p>
    <w:p w14:paraId="79A034B4" w14:textId="77777777" w:rsidR="009A3541" w:rsidRPr="00307D75" w:rsidRDefault="009A3541" w:rsidP="009A3541"/>
    <w:p w14:paraId="1212C625" w14:textId="77777777" w:rsidR="009A3541" w:rsidRPr="00307D75" w:rsidRDefault="009A3541" w:rsidP="009A3541">
      <w:pPr>
        <w:pStyle w:val="Heading4"/>
      </w:pPr>
      <w:r w:rsidRPr="00307D75">
        <w:t xml:space="preserve">US sanctions did not cause them to attack – takes out their only warrant for war – their evidence is historically inaccurate </w:t>
      </w:r>
    </w:p>
    <w:p w14:paraId="75482A84" w14:textId="77777777" w:rsidR="009A3541" w:rsidRPr="00307D75" w:rsidRDefault="009A3541" w:rsidP="009A3541">
      <w:pPr>
        <w:rPr>
          <w:b/>
          <w:sz w:val="24"/>
        </w:rPr>
      </w:pPr>
      <w:r w:rsidRPr="00307D75">
        <w:rPr>
          <w:b/>
          <w:sz w:val="24"/>
        </w:rPr>
        <w:t xml:space="preserve">Adesnik 14 </w:t>
      </w:r>
    </w:p>
    <w:p w14:paraId="6C94092E" w14:textId="77777777" w:rsidR="009A3541" w:rsidRPr="00307D75" w:rsidRDefault="009A3541" w:rsidP="009A3541">
      <w:pPr>
        <w:rPr>
          <w:sz w:val="20"/>
        </w:rPr>
      </w:pPr>
      <w:r w:rsidRPr="00307D75">
        <w:rPr>
          <w:sz w:val="20"/>
        </w:rPr>
        <w:t xml:space="preserve">David Adesnik. (fellow at the Marilyn Ware Center for Security Studies at the American Enterprise Institute). “U.S. Sanctions Did Not Provoke Pearl Harbor.” April 3, 2014. </w:t>
      </w:r>
      <w:hyperlink r:id="rId23" w:history="1">
        <w:r w:rsidRPr="00307D75">
          <w:rPr>
            <w:rStyle w:val="Hyperlink"/>
            <w:sz w:val="20"/>
          </w:rPr>
          <w:t>http://freebeacon.com/national-security/u-s-sanctions-did-not-provoke-pearl-harbor/</w:t>
        </w:r>
      </w:hyperlink>
      <w:r w:rsidRPr="00307D75">
        <w:rPr>
          <w:sz w:val="20"/>
        </w:rPr>
        <w:t xml:space="preserve"> //SH7-14-14</w:t>
      </w:r>
    </w:p>
    <w:p w14:paraId="0631140A" w14:textId="77777777" w:rsidR="009A3541" w:rsidRPr="00307D75" w:rsidRDefault="009A3541" w:rsidP="009A3541">
      <w:r w:rsidRPr="00307D75">
        <w:rPr>
          <w:rStyle w:val="StyleBoldUnderline"/>
        </w:rPr>
        <w:t>What the historical record clearly shows is that U.S. sanctions had a very limited impact on Japanese behavior and objectives. The evidence does not even support the more limited contention that sanctions made Japan particularly angry. The fact of the matter is that Japan was determined to dominate all of East Asia and could not tolerate America standing in its way. Japan’s brutal war of aggression began long before Pearl Harbor,</w:t>
      </w:r>
      <w:r w:rsidRPr="00307D75">
        <w:rPr>
          <w:sz w:val="14"/>
        </w:rPr>
        <w:t xml:space="preserve"> with the occupation of Manchuria and invasion of central China in the 1930s. Still, it is necessary to recount the historical record in greater detail, since there is a scattered contingent on both ends of the political spectrum that mistakenly insists sanctions were responsible for Pearl Harbor—and will lead to war with Iran or Russia today.</w:t>
      </w:r>
      <w:r w:rsidRPr="00307D75">
        <w:t xml:space="preserve"> </w:t>
      </w:r>
    </w:p>
    <w:p w14:paraId="23DA6D85" w14:textId="77777777" w:rsidR="009A3541" w:rsidRPr="00307D75" w:rsidRDefault="009A3541" w:rsidP="009A3541">
      <w:pPr>
        <w:pStyle w:val="Heading3"/>
      </w:pPr>
      <w:bookmarkStart w:id="17" w:name="_Toc267031481"/>
      <w:r w:rsidRPr="00307D75">
        <w:t>A2 US Infrastructure Key</w:t>
      </w:r>
      <w:bookmarkEnd w:id="17"/>
    </w:p>
    <w:p w14:paraId="0DA84F67" w14:textId="77777777" w:rsidR="009A3541" w:rsidRPr="00307D75" w:rsidRDefault="009A3541" w:rsidP="009A3541">
      <w:pPr>
        <w:pStyle w:val="Heading4"/>
      </w:pPr>
      <w:r w:rsidRPr="00307D75">
        <w:t xml:space="preserve">Japan has one of the most advanced oceanic exploration companies in the world – they should do the plan </w:t>
      </w:r>
    </w:p>
    <w:p w14:paraId="0CFACBDB" w14:textId="77777777" w:rsidR="009A3541" w:rsidRPr="00307D75" w:rsidRDefault="009A3541" w:rsidP="009A3541">
      <w:pPr>
        <w:rPr>
          <w:b/>
          <w:sz w:val="24"/>
        </w:rPr>
      </w:pPr>
      <w:r w:rsidRPr="00307D75">
        <w:rPr>
          <w:b/>
          <w:sz w:val="24"/>
        </w:rPr>
        <w:t>Cizdziel et al 14</w:t>
      </w:r>
    </w:p>
    <w:p w14:paraId="0C6B5532" w14:textId="77777777" w:rsidR="009A3541" w:rsidRPr="00307D75" w:rsidRDefault="009A3541" w:rsidP="009A3541">
      <w:pPr>
        <w:rPr>
          <w:sz w:val="20"/>
        </w:rPr>
      </w:pPr>
      <w:r w:rsidRPr="00307D75">
        <w:rPr>
          <w:sz w:val="20"/>
        </w:rPr>
        <w:t xml:space="preserve">(Paul E. Cizdziel, Chair Hiromichi Yaju, Kyoko Murakami, Vice-Chairs Michel Weenick, Board Liaison ACCJ Biosciences Subcommittee Makoto Kawai, Austin Auger, Co-chairs Christopher Beetham, Vice Chair Rebecca K. Green, Board Liaison ACCJ Environment Committee). May 28, 2014. “Deep Sea Exploration by the Japan Agency for Marine-Earth Science and Technology (JAMSTEC).” </w:t>
      </w:r>
      <w:hyperlink r:id="rId24" w:history="1">
        <w:r w:rsidRPr="00307D75">
          <w:rPr>
            <w:rStyle w:val="Hyperlink"/>
            <w:sz w:val="20"/>
          </w:rPr>
          <w:t>http://</w:t>
        </w:r>
        <w:r w:rsidRPr="00307D75">
          <w:rPr>
            <w:rStyle w:val="Hyperlink"/>
            <w:sz w:val="20"/>
          </w:rPr>
          <w:t>w</w:t>
        </w:r>
        <w:r w:rsidRPr="00307D75">
          <w:rPr>
            <w:rStyle w:val="Hyperlink"/>
            <w:sz w:val="20"/>
          </w:rPr>
          <w:t>ww.accj.or.jp/en/events/details/21949-deep-sea-exploration-by-the-japan-agency-for-marine-earth-science-and-technology-jamstec //SH7-13-14</w:t>
        </w:r>
      </w:hyperlink>
      <w:r w:rsidRPr="00307D75">
        <w:rPr>
          <w:sz w:val="20"/>
        </w:rPr>
        <w:t xml:space="preserve"> </w:t>
      </w:r>
    </w:p>
    <w:p w14:paraId="0CB02154" w14:textId="77777777" w:rsidR="009A3541" w:rsidRPr="00307D75" w:rsidRDefault="009A3541" w:rsidP="009A3541">
      <w:pPr>
        <w:rPr>
          <w:rStyle w:val="StyleBoldUnderline"/>
        </w:rPr>
      </w:pPr>
      <w:r w:rsidRPr="00307D75">
        <w:rPr>
          <w:rStyle w:val="StyleBoldUnderline"/>
        </w:rPr>
        <w:t>JAMSTEC is one of the largest, most active and accomplished research agencies in the world. It operates 7 research vessels, one manned deep-sea submersible, four autonomous underwater vehicles, and three remotely operated underwater vehicles.</w:t>
      </w:r>
      <w:r w:rsidRPr="00307D75">
        <w:rPr>
          <w:sz w:val="14"/>
        </w:rPr>
        <w:t xml:space="preserve"> In addition, the agency is operating a scientific drilling ship "Chikyu". </w:t>
      </w:r>
      <w:r w:rsidRPr="00307D75">
        <w:rPr>
          <w:rStyle w:val="StyleBoldUnderline"/>
        </w:rPr>
        <w:t>The fleet is so strong that sediments, rocks and organisms from water depths exceeding 7000 m or from depths more than 2000 m below the surface of the ocean bottom have been collected so far.</w:t>
      </w:r>
      <w:r w:rsidRPr="00307D75">
        <w:rPr>
          <w:sz w:val="14"/>
        </w:rPr>
        <w:t xml:space="preserve"> Based on such high technologies, </w:t>
      </w:r>
      <w:r w:rsidRPr="00307D75">
        <w:rPr>
          <w:rStyle w:val="StyleBoldUnderline"/>
        </w:rPr>
        <w:t>JAMSTEC have carried out a variety of unique sciences, such as observation of fault rock that caused the Tohoku great earthquake, and biological research of microbes living in the ultra-deep biosphere.</w:t>
      </w:r>
      <w:r w:rsidRPr="00307D75">
        <w:rPr>
          <w:sz w:val="14"/>
        </w:rPr>
        <w:t xml:space="preserve"> Dr. Yoshihisa Shirayama, Executive Director for Science of JAMSTEC, will provide updates on what is happening now, and what we can look forward to next, in the field of deep-sea exploration carried out by JAMSTEC. Come join us for wine and finger foods, and an intellectually stimulating topic of importance to everyone. </w:t>
      </w:r>
      <w:r w:rsidRPr="00307D75">
        <w:rPr>
          <w:rStyle w:val="StyleBoldUnderline"/>
        </w:rPr>
        <w:t>Understanding the vast ocean biosphere and its critical role in the cycle of life on Earth is essential for government and industry leaders to make smart choices. As a leading oceanographic research institution, JAMSTEC contributes greatly to that knowledge.</w:t>
      </w:r>
    </w:p>
    <w:p w14:paraId="5BFB55E7" w14:textId="77777777" w:rsidR="009A3541" w:rsidRPr="00307D75" w:rsidRDefault="009A3541" w:rsidP="009A3541"/>
    <w:p w14:paraId="541B5635" w14:textId="77777777" w:rsidR="009A3541" w:rsidRPr="00307D75" w:rsidRDefault="009A3541" w:rsidP="009A3541">
      <w:pPr>
        <w:pStyle w:val="Heading3"/>
      </w:pPr>
      <w:bookmarkStart w:id="18" w:name="_Toc267031482"/>
      <w:r w:rsidRPr="00307D75">
        <w:t>A2 No Resources</w:t>
      </w:r>
      <w:bookmarkEnd w:id="18"/>
    </w:p>
    <w:p w14:paraId="37C7208C" w14:textId="77777777" w:rsidR="009A3541" w:rsidRPr="00307D75" w:rsidRDefault="009A3541" w:rsidP="009A3541"/>
    <w:p w14:paraId="6D3866E9" w14:textId="77777777" w:rsidR="009A3541" w:rsidRPr="00307D75" w:rsidRDefault="009A3541" w:rsidP="009A3541">
      <w:pPr>
        <w:pStyle w:val="Heading4"/>
      </w:pPr>
      <w:r w:rsidRPr="00307D75">
        <w:t xml:space="preserve">Japan is already invested in exploring the ocean. </w:t>
      </w:r>
    </w:p>
    <w:p w14:paraId="27D0E07F" w14:textId="77777777" w:rsidR="009A3541" w:rsidRPr="00307D75" w:rsidRDefault="009A3541" w:rsidP="009A3541">
      <w:pPr>
        <w:rPr>
          <w:b/>
          <w:sz w:val="24"/>
        </w:rPr>
      </w:pPr>
      <w:r w:rsidRPr="00307D75">
        <w:rPr>
          <w:b/>
          <w:sz w:val="24"/>
        </w:rPr>
        <w:t xml:space="preserve">Ryall 14 </w:t>
      </w:r>
    </w:p>
    <w:p w14:paraId="134138B0" w14:textId="77777777" w:rsidR="009A3541" w:rsidRPr="00307D75" w:rsidRDefault="009A3541" w:rsidP="009A3541">
      <w:pPr>
        <w:rPr>
          <w:sz w:val="20"/>
        </w:rPr>
      </w:pPr>
      <w:r w:rsidRPr="00307D75">
        <w:rPr>
          <w:sz w:val="20"/>
        </w:rPr>
        <w:t xml:space="preserve">Julian Ryall. (Tokyo correspondent for The Daily Telegraph). January 17, 2014. “Japan hopes seabed will yield data and resources.” </w:t>
      </w:r>
      <w:hyperlink r:id="rId25" w:history="1">
        <w:r w:rsidRPr="00307D75">
          <w:rPr>
            <w:rStyle w:val="Hyperlink"/>
            <w:sz w:val="20"/>
          </w:rPr>
          <w:t>http://www.dw.de/japan-hopes-seabed-will-yield-data-and-resources/a-17369799 //SH7-13-14</w:t>
        </w:r>
      </w:hyperlink>
      <w:r w:rsidRPr="00307D75">
        <w:rPr>
          <w:sz w:val="20"/>
        </w:rPr>
        <w:t xml:space="preserve"> </w:t>
      </w:r>
    </w:p>
    <w:p w14:paraId="48287587" w14:textId="77777777" w:rsidR="009A3541" w:rsidRPr="00307D75" w:rsidRDefault="009A3541" w:rsidP="009A3541">
      <w:r w:rsidRPr="00307D75">
        <w:t xml:space="preserve">With scant energy and mineral reserves of its own, and nuclear plants mothballed since the Fukushima nuclear disaster, </w:t>
      </w:r>
      <w:r w:rsidRPr="00307D75">
        <w:rPr>
          <w:rStyle w:val="StyleBoldUnderline"/>
        </w:rPr>
        <w:t>Japan is investing heavily in exploring beneath the oceans for resources that will power its future.</w:t>
      </w:r>
      <w:r w:rsidRPr="00307D75">
        <w:t xml:space="preserve"> On the first day of 2014, the Japanese research ship Chikyu set a new record by drilling down to a point 3,000 meters beneath the seabed off southern Japan. </w:t>
      </w:r>
      <w:r w:rsidRPr="00307D75">
        <w:rPr>
          <w:rStyle w:val="StyleBoldUnderline"/>
        </w:rPr>
        <w:t>It was an appropriate way to ring in the new year and signals an increased commitment to learning more about the secrets that lay beneath the floor of the ocean close to Japan.</w:t>
      </w:r>
      <w:r w:rsidRPr="00307D75">
        <w:t xml:space="preserve"> </w:t>
      </w:r>
    </w:p>
    <w:p w14:paraId="5331A1B8" w14:textId="77777777" w:rsidR="009A3541" w:rsidRPr="00307D75" w:rsidRDefault="009A3541" w:rsidP="009A3541"/>
    <w:p w14:paraId="25E8AB02" w14:textId="77777777" w:rsidR="00813D7A" w:rsidRPr="00307D75" w:rsidRDefault="00813D7A" w:rsidP="00813D7A"/>
    <w:p w14:paraId="0B4EA3BA" w14:textId="77777777" w:rsidR="00813D7A" w:rsidRPr="00307D75" w:rsidRDefault="00813D7A" w:rsidP="00813D7A"/>
    <w:p w14:paraId="0786F12E" w14:textId="31B972D1" w:rsidR="00813D7A" w:rsidRPr="00307D75" w:rsidRDefault="00425258" w:rsidP="00425258">
      <w:pPr>
        <w:pStyle w:val="Heading3"/>
      </w:pPr>
      <w:bookmarkStart w:id="19" w:name="_Toc267031483"/>
      <w:r w:rsidRPr="00307D75">
        <w:t>A2 Japan Exploring Now</w:t>
      </w:r>
      <w:bookmarkEnd w:id="19"/>
    </w:p>
    <w:p w14:paraId="32768A27" w14:textId="77777777" w:rsidR="00425258" w:rsidRPr="00307D75" w:rsidRDefault="00425258" w:rsidP="00425258">
      <w:pPr>
        <w:pStyle w:val="Heading4"/>
      </w:pPr>
      <w:r w:rsidRPr="00307D75">
        <w:t>Japan needs to seize the opportunity to develop soft power</w:t>
      </w:r>
    </w:p>
    <w:p w14:paraId="089EC5ED" w14:textId="77777777" w:rsidR="00425258" w:rsidRPr="00307D75" w:rsidRDefault="00425258" w:rsidP="00425258">
      <w:r w:rsidRPr="00307D75">
        <w:rPr>
          <w:rStyle w:val="StyleStyleBold12pt"/>
        </w:rPr>
        <w:t>Sun 2012</w:t>
      </w:r>
      <w:r w:rsidRPr="00307D75">
        <w:t xml:space="preserve"> (Jing Sun, Assistant Professor of Political Science at the University of Denver, August 8, 2012, “Japan's Shrinking ASEAN 'Soft Power',” The Diplomat, http://thediplomat.com/2012/08/japans-shrinking-asean-soft-power/)</w:t>
      </w:r>
    </w:p>
    <w:p w14:paraId="4E1BBAB6" w14:textId="77777777" w:rsidR="00425258" w:rsidRPr="00307D75" w:rsidRDefault="00425258" w:rsidP="00425258">
      <w:r w:rsidRPr="00307D75">
        <w:t xml:space="preserve">A recent Yahoo! Japan search for “sofuto pawa,” the Japanese translation for </w:t>
      </w:r>
      <w:r w:rsidRPr="00307D75">
        <w:rPr>
          <w:rStyle w:val="StyleBoldUnderline"/>
        </w:rPr>
        <w:t>soft power</w:t>
      </w:r>
      <w:r w:rsidRPr="00307D75">
        <w:t>, yielded nearly two and a half million entries. While this number indicates the term</w:t>
      </w:r>
      <w:r w:rsidRPr="00307D75">
        <w:rPr>
          <w:rStyle w:val="StyleBoldUnderline"/>
        </w:rPr>
        <w:t>’s</w:t>
      </w:r>
      <w:r w:rsidRPr="00307D75">
        <w:t xml:space="preserve"> </w:t>
      </w:r>
      <w:r w:rsidRPr="00307D75">
        <w:rPr>
          <w:rStyle w:val="StyleBoldUnderline"/>
        </w:rPr>
        <w:t>popularity in Japan</w:t>
      </w:r>
      <w:r w:rsidRPr="00307D75">
        <w:t xml:space="preserve">, it </w:t>
      </w:r>
      <w:r w:rsidRPr="00307D75">
        <w:rPr>
          <w:rStyle w:val="StyleBoldUnderline"/>
        </w:rPr>
        <w:t>tells us little about how successful Tokyo has been in employing soft power throughout the Western Pacific.</w:t>
      </w:r>
      <w:r w:rsidRPr="00307D75">
        <w:rPr>
          <w:rStyle w:val="StyleBoldUnderline"/>
          <w:sz w:val="12"/>
        </w:rPr>
        <w:t>¶</w:t>
      </w:r>
      <w:r w:rsidRPr="00307D75">
        <w:rPr>
          <w:sz w:val="12"/>
        </w:rPr>
        <w:t xml:space="preserve"> </w:t>
      </w:r>
      <w:r w:rsidRPr="00307D75">
        <w:t xml:space="preserve">As I discuss in my new book, Japan and China as Charm Rivals: Soft Power in Regional Diplomacy, </w:t>
      </w:r>
      <w:r w:rsidRPr="00307D75">
        <w:rPr>
          <w:rStyle w:val="StyleBoldUnderline"/>
        </w:rPr>
        <w:t>while Japan’s soft power in China and South Korea remains low it has been far more successful in boosting its image in Southeast Asia. Nonetheless, Japan’s soft power in the region has been limited to economic issues, and as Japan’s economy has remained stagnate, so too has its soft power. Although China’s recent assertiveness presents an opportunity for Japan to revamp its image among ASEAN members, it’s unlikely that Tokyo will successfully seize this opportunity.</w:t>
      </w:r>
    </w:p>
    <w:p w14:paraId="636EEE51" w14:textId="77777777" w:rsidR="00425258" w:rsidRPr="00307D75" w:rsidRDefault="00425258" w:rsidP="00425258"/>
    <w:p w14:paraId="18D6B901" w14:textId="40E1A314" w:rsidR="00425258" w:rsidRPr="00307D75" w:rsidRDefault="00425258" w:rsidP="00425258">
      <w:pPr>
        <w:pStyle w:val="Heading3"/>
      </w:pPr>
      <w:bookmarkStart w:id="20" w:name="_Toc267031484"/>
      <w:r w:rsidRPr="00307D75">
        <w:t>2NC International Fiat Good</w:t>
      </w:r>
      <w:bookmarkEnd w:id="20"/>
    </w:p>
    <w:p w14:paraId="2B3A205E" w14:textId="0E863C7C" w:rsidR="00425258" w:rsidRPr="00307D75" w:rsidRDefault="00425258" w:rsidP="00425258">
      <w:pPr>
        <w:pStyle w:val="Heading4"/>
      </w:pPr>
      <w:r w:rsidRPr="00307D75">
        <w:t>Most real world--- maintenance of the global commons is an international issue, questions of who solves for it best are vital to practical education</w:t>
      </w:r>
    </w:p>
    <w:p w14:paraId="7E72A08D" w14:textId="6A375D88" w:rsidR="00425258" w:rsidRPr="00307D75" w:rsidRDefault="00425258" w:rsidP="00425258">
      <w:pPr>
        <w:pStyle w:val="Heading4"/>
      </w:pPr>
      <w:r w:rsidRPr="00307D75">
        <w:t>Checks trivial affs--- the aff just has to have a US key warrant, international fiat is key to check against random ocean affs that don’t justify the stem of the resolution</w:t>
      </w:r>
    </w:p>
    <w:p w14:paraId="0E25719E" w14:textId="4FC01727" w:rsidR="00425258" w:rsidRPr="00307D75" w:rsidRDefault="00425258" w:rsidP="00425258">
      <w:pPr>
        <w:pStyle w:val="Heading4"/>
      </w:pPr>
      <w:r w:rsidRPr="00307D75">
        <w:t>Reciprocity--- the aff gets one national government, we get another to test its efficacy</w:t>
      </w:r>
    </w:p>
    <w:p w14:paraId="63F80478" w14:textId="62D8F8AF" w:rsidR="00425258" w:rsidRPr="00307D75" w:rsidRDefault="00425258" w:rsidP="00425258">
      <w:pPr>
        <w:pStyle w:val="Heading4"/>
      </w:pPr>
      <w:r w:rsidRPr="00307D75">
        <w:t>Reject the argument not the team--- we shouldn’t lose just for reading a bad CP</w:t>
      </w:r>
    </w:p>
    <w:p w14:paraId="690C2A75" w14:textId="5107EC3B" w:rsidR="00425258" w:rsidRPr="00307D75" w:rsidRDefault="00425258" w:rsidP="00425258">
      <w:pPr>
        <w:pStyle w:val="Heading4"/>
      </w:pPr>
      <w:r w:rsidRPr="00307D75">
        <w:t>Counter interp: We get international fiat when we have solvency evidence for it, checks their abuse args and proves it is an essential and predictable part of the literature</w:t>
      </w:r>
    </w:p>
    <w:p w14:paraId="00840986" w14:textId="77777777" w:rsidR="00425258" w:rsidRPr="00307D75" w:rsidRDefault="00425258" w:rsidP="00425258"/>
    <w:p w14:paraId="6C5A9072" w14:textId="77777777" w:rsidR="00425258" w:rsidRPr="00307D75" w:rsidRDefault="00425258" w:rsidP="00425258">
      <w:pPr>
        <w:pStyle w:val="Heading4"/>
      </w:pPr>
    </w:p>
    <w:p w14:paraId="5A77BD1B" w14:textId="3E9EA37A" w:rsidR="00BC5133" w:rsidRPr="00307D75" w:rsidRDefault="00BC5133" w:rsidP="00BC5133">
      <w:pPr>
        <w:pStyle w:val="Heading2"/>
      </w:pPr>
      <w:bookmarkStart w:id="21" w:name="_Toc267031485"/>
      <w:r w:rsidRPr="00307D75">
        <w:t>***Aff Answers***</w:t>
      </w:r>
      <w:bookmarkEnd w:id="21"/>
    </w:p>
    <w:p w14:paraId="5D28FB26" w14:textId="1ECD7CCD" w:rsidR="00FC2126" w:rsidRPr="00307D75" w:rsidRDefault="00B97A87" w:rsidP="009A3541">
      <w:pPr>
        <w:pStyle w:val="Heading3"/>
      </w:pPr>
      <w:bookmarkStart w:id="22" w:name="_Toc267031486"/>
      <w:r>
        <w:t>A2 Japan Solvency--- US Necessary</w:t>
      </w:r>
      <w:bookmarkEnd w:id="22"/>
    </w:p>
    <w:p w14:paraId="4CC82031" w14:textId="59FC4F02" w:rsidR="00FC2126" w:rsidRPr="00307D75" w:rsidRDefault="00B97A87" w:rsidP="00FC2126">
      <w:pPr>
        <w:pStyle w:val="Heading4"/>
      </w:pPr>
      <w:r>
        <w:t xml:space="preserve">US key--- </w:t>
      </w:r>
      <w:r w:rsidR="00FC2126" w:rsidRPr="00307D75">
        <w:t xml:space="preserve">Japan and the US have committed themselves to working together for all future projects- this ensures maritime success </w:t>
      </w:r>
    </w:p>
    <w:p w14:paraId="3487CE58" w14:textId="77777777" w:rsidR="00FC2126" w:rsidRPr="00307D75" w:rsidRDefault="00FC2126" w:rsidP="00FC2126">
      <w:pPr>
        <w:rPr>
          <w:b/>
          <w:sz w:val="24"/>
        </w:rPr>
      </w:pPr>
      <w:r w:rsidRPr="00307D75">
        <w:rPr>
          <w:b/>
          <w:sz w:val="24"/>
        </w:rPr>
        <w:t xml:space="preserve">The White House 14 </w:t>
      </w:r>
    </w:p>
    <w:p w14:paraId="5903D7F0" w14:textId="77777777" w:rsidR="00FC2126" w:rsidRPr="00307D75" w:rsidRDefault="00FC2126" w:rsidP="00FC2126">
      <w:pPr>
        <w:rPr>
          <w:sz w:val="20"/>
        </w:rPr>
      </w:pPr>
      <w:r w:rsidRPr="00307D75">
        <w:rPr>
          <w:sz w:val="20"/>
        </w:rPr>
        <w:t xml:space="preserve">(From President Barack Obama and the Office of the Press Secretary at the White House in Washington DC). “FACT SHEET: US-Japan Global and Regional Cooperation.” April 25, 2014. </w:t>
      </w:r>
      <w:hyperlink r:id="rId26" w:history="1">
        <w:r w:rsidRPr="00307D75">
          <w:rPr>
            <w:rStyle w:val="Hyperlink"/>
            <w:sz w:val="20"/>
          </w:rPr>
          <w:t>http://www.whitehouse.gov/the-press-office/2014/04/25/fact-sheet-us-japan-global-and-regional-cooperation //SH7-14-14</w:t>
        </w:r>
      </w:hyperlink>
      <w:r w:rsidRPr="00307D75">
        <w:rPr>
          <w:sz w:val="20"/>
        </w:rPr>
        <w:t xml:space="preserve"> </w:t>
      </w:r>
    </w:p>
    <w:p w14:paraId="03800774" w14:textId="77777777" w:rsidR="00FC2126" w:rsidRPr="00307D75" w:rsidRDefault="00FC2126" w:rsidP="00FC2126">
      <w:pPr>
        <w:rPr>
          <w:sz w:val="14"/>
        </w:rPr>
      </w:pPr>
      <w:r w:rsidRPr="00307D75">
        <w:rPr>
          <w:sz w:val="14"/>
        </w:rPr>
        <w:t xml:space="preserve">During their April 24 meeting in Tokyo, Japan, President Barack Obama and Prime Minister Shinzo Abe affirmed </w:t>
      </w:r>
      <w:r w:rsidRPr="006E192C">
        <w:rPr>
          <w:rStyle w:val="StyleBoldUnderline"/>
        </w:rPr>
        <w:t>U.S.-Japan joint engagement and cooperation with</w:t>
      </w:r>
      <w:r w:rsidRPr="00307D75">
        <w:rPr>
          <w:sz w:val="14"/>
        </w:rPr>
        <w:t xml:space="preserve"> Southeast Asian countries; trilateral </w:t>
      </w:r>
      <w:r w:rsidRPr="006E192C">
        <w:rPr>
          <w:rStyle w:val="StyleBoldUnderline"/>
        </w:rPr>
        <w:t>diplomatic, economic, and security coordination with like-minded partners; and global development cooperation as priorities in the bilateral relationship.</w:t>
      </w:r>
      <w:r w:rsidRPr="00307D75">
        <w:rPr>
          <w:sz w:val="14"/>
        </w:rPr>
        <w:t xml:space="preserve"> Through these initiatives, </w:t>
      </w:r>
      <w:r w:rsidRPr="006E192C">
        <w:rPr>
          <w:rStyle w:val="StyleBoldUnderline"/>
        </w:rPr>
        <w:t>we are working to foster economic prosperity, maintain stability, counter proliferation, stand up for gender equality, and promote universal values</w:t>
      </w:r>
      <w:r w:rsidRPr="00307D75">
        <w:rPr>
          <w:sz w:val="14"/>
        </w:rPr>
        <w:t xml:space="preserve"> in the Asia-Pacific region and around the globe. Cooperating Together with Southeast Asia </w:t>
      </w:r>
      <w:r w:rsidRPr="006E192C">
        <w:rPr>
          <w:rStyle w:val="StyleBoldUnderline"/>
        </w:rPr>
        <w:t>The United States and Japan share a long history of positive engagement</w:t>
      </w:r>
      <w:r w:rsidRPr="00307D75">
        <w:rPr>
          <w:sz w:val="14"/>
        </w:rPr>
        <w:t xml:space="preserve"> in Southeast Asia. As the Association of Southeast Asian Nations (ASEAN) increasingly embraces unity toward the establishment of the ASEAN Community by 2015, </w:t>
      </w:r>
      <w:r w:rsidRPr="006E192C">
        <w:rPr>
          <w:rStyle w:val="StyleBoldUnderline"/>
        </w:rPr>
        <w:t>we intend to deepen joint engagement and cooperation with the countries in the region.</w:t>
      </w:r>
      <w:r w:rsidRPr="00307D75">
        <w:rPr>
          <w:sz w:val="14"/>
        </w:rPr>
        <w:t xml:space="preserve"> </w:t>
      </w:r>
      <w:r w:rsidRPr="006E192C">
        <w:rPr>
          <w:rStyle w:val="StyleBoldUnderline"/>
        </w:rPr>
        <w:t>The United States and Japan are enhancing collaboration</w:t>
      </w:r>
      <w:r w:rsidRPr="00307D75">
        <w:rPr>
          <w:sz w:val="14"/>
        </w:rPr>
        <w:t xml:space="preserve"> in the East Asia Summit (EAS), the ASEAN Regional Forum (ARF) and the ASEAN Defense Ministers’ Meeting (ADMM)-Plus in order to strengthen the capacity of these regional fora to promote regional stability and prosperity. The United States and Japan welcome efforts to promote democratic values in this region. In this context, the United States and Japan acknowledge the tremendous progress Myanmar has made over the past several years, but note continuing challenges. Both countries reaffirmed their commitment to supporting Myanmar political and economic reform and national reconciliation efforts. </w:t>
      </w:r>
      <w:r w:rsidRPr="006E192C">
        <w:rPr>
          <w:rStyle w:val="StyleBoldUnderline"/>
        </w:rPr>
        <w:t>In the economic sphere, the United States and Japan are working to strengthen ASEAN connectivity</w:t>
      </w:r>
      <w:r w:rsidRPr="00307D75">
        <w:rPr>
          <w:sz w:val="14"/>
        </w:rPr>
        <w:t xml:space="preserve">, including in the Mekong region through closer collaboration between Japan’s “Japan-Mekong Summit Meetings” and the United States’ “Lower Mekong Initiative.” </w:t>
      </w:r>
      <w:r w:rsidRPr="006E192C">
        <w:rPr>
          <w:rStyle w:val="StyleBoldUnderline"/>
        </w:rPr>
        <w:t>The two countries are also working to further promote cooperation on women’s empowerment</w:t>
      </w:r>
      <w:r w:rsidRPr="00307D75">
        <w:rPr>
          <w:sz w:val="14"/>
        </w:rPr>
        <w:t xml:space="preserve"> in the ASEAN region. In this context, the United States and Japan are working together for the WECREATE Initiative to establish women’s entrepreneurial centers in Cambodia and Laos. </w:t>
      </w:r>
      <w:r w:rsidRPr="006E192C">
        <w:rPr>
          <w:rStyle w:val="StyleBoldUnderline"/>
        </w:rPr>
        <w:t>Our two countries place a high priority on working together to reduce disaster risk, provide humanitarian response, and assist in the creation of disaster-resilient societies in Southeast Asia and around the globe, as demonstrated most recently by our coordinated response to the destruction caused by Typhoon Haiyan.</w:t>
      </w:r>
      <w:r w:rsidRPr="00307D75">
        <w:rPr>
          <w:sz w:val="14"/>
        </w:rPr>
        <w:t xml:space="preserve"> The U.S. Federal Emergency Management Agency and Japan’s Cabinet Office intend to enhance cooperation on our respective emergency and disaster management capabilities through the exchange of lessons learned from disasters. The United States and Japan are also cooperating in providing new support for the ASEAN Agreement on Disaster Management and Emergency Response (AADMER) Work Program Phase 2. Additionally, our two countries are strengthening coordination with ASEAN nations in disaster risk reduction and relief through the ASEAN Coordinating Center for Humanitarian Assistance on Disaster Management (AHA Center), which serves as the hub of ASEAN’s disaster risk reduction efforts. In this context, we welcome the success of Information and Communication Technology system support from Japan as well as assistance from the United States in developing risk assessment guidelines and improving dissemination of information on natural disasters throughout the region. </w:t>
      </w:r>
      <w:r w:rsidRPr="006E192C">
        <w:rPr>
          <w:rStyle w:val="StyleBoldUnderline"/>
        </w:rPr>
        <w:t>The United States and Japan have committed to coordinating our capacity building assistance on maritime safety and security</w:t>
      </w:r>
      <w:r w:rsidRPr="00307D75">
        <w:rPr>
          <w:sz w:val="14"/>
        </w:rPr>
        <w:t xml:space="preserve"> for Southeast Asian countries, </w:t>
      </w:r>
      <w:r w:rsidRPr="006E192C">
        <w:rPr>
          <w:rStyle w:val="StyleBoldUnderline"/>
        </w:rPr>
        <w:t>including on the provision of patrol vessels and development of port facilities.</w:t>
      </w:r>
      <w:r w:rsidRPr="00307D75">
        <w:rPr>
          <w:sz w:val="14"/>
        </w:rPr>
        <w:t xml:space="preserve"> We are working together to strengthen shared rules and principles of international law. Both countries welcome ASEAN’s efforts to coordinate and develop common practices, consistent with international law, that allow ASEAN as a whole to implement effective and timely responses to maritime safety and security incidents. The United States and Japan are conducting further discussion with ASEAN on additional assistance, including offering education and training to maritime safety officials of ASEAN members. </w:t>
      </w:r>
      <w:r w:rsidRPr="006E192C">
        <w:rPr>
          <w:rStyle w:val="StyleBoldUnderline"/>
        </w:rPr>
        <w:t>The United States welcomes that Japan supports the Expanded ASEAN Seafarers Training</w:t>
      </w:r>
      <w:r w:rsidRPr="00307D75">
        <w:rPr>
          <w:sz w:val="14"/>
        </w:rPr>
        <w:t xml:space="preserve"> (EAST</w:t>
      </w:r>
      <w:r w:rsidRPr="006E192C">
        <w:rPr>
          <w:rStyle w:val="StyleBoldUnderline"/>
        </w:rPr>
        <w:t>) initiative proposed by the United States under the framework of the Expanded ASEAN Maritime Forum</w:t>
      </w:r>
      <w:r w:rsidRPr="00307D75">
        <w:rPr>
          <w:sz w:val="14"/>
        </w:rPr>
        <w:t xml:space="preserve"> (EAMF) </w:t>
      </w:r>
      <w:r w:rsidRPr="006E192C">
        <w:rPr>
          <w:rStyle w:val="StyleBoldUnderline"/>
        </w:rPr>
        <w:t>in the field of Maritime Environmental Awareness</w:t>
      </w:r>
      <w:r w:rsidRPr="00307D75">
        <w:rPr>
          <w:sz w:val="14"/>
        </w:rPr>
        <w:t>. The two countries are also emphasizing the need to strengthen cooperation in building the capacity of aviation safety in Southeast Asian countries.</w:t>
      </w:r>
    </w:p>
    <w:p w14:paraId="61AAAAE1" w14:textId="77777777" w:rsidR="00FC2126" w:rsidRPr="00307D75" w:rsidRDefault="00FC2126" w:rsidP="00FC2126">
      <w:pPr>
        <w:rPr>
          <w:sz w:val="14"/>
        </w:rPr>
      </w:pPr>
    </w:p>
    <w:p w14:paraId="6B6A6D5A" w14:textId="37FA93D5" w:rsidR="00FC2126" w:rsidRPr="00307D75" w:rsidRDefault="00FC2126" w:rsidP="00FC2126">
      <w:pPr>
        <w:pStyle w:val="Heading4"/>
      </w:pPr>
      <w:r w:rsidRPr="00307D75">
        <w:t xml:space="preserve">Japan and the US already agreed to </w:t>
      </w:r>
      <w:r w:rsidR="00B97A87">
        <w:t>cooperate on ocean exploration--- CP breaks this framework</w:t>
      </w:r>
    </w:p>
    <w:p w14:paraId="6CF1F9F2" w14:textId="77777777" w:rsidR="00FC2126" w:rsidRPr="00307D75" w:rsidRDefault="00FC2126" w:rsidP="00FC2126">
      <w:pPr>
        <w:rPr>
          <w:b/>
          <w:sz w:val="24"/>
        </w:rPr>
      </w:pPr>
      <w:r w:rsidRPr="00307D75">
        <w:rPr>
          <w:b/>
          <w:sz w:val="24"/>
        </w:rPr>
        <w:t xml:space="preserve">NOAA and JAMSTEC 13 </w:t>
      </w:r>
    </w:p>
    <w:p w14:paraId="1A0EBA9E" w14:textId="77777777" w:rsidR="00FC2126" w:rsidRPr="00307D75" w:rsidRDefault="00FC2126" w:rsidP="00FC2126">
      <w:pPr>
        <w:rPr>
          <w:sz w:val="20"/>
        </w:rPr>
      </w:pPr>
      <w:r w:rsidRPr="00307D75">
        <w:rPr>
          <w:sz w:val="20"/>
        </w:rPr>
        <w:t xml:space="preserve">(NOAA is in charge of US oceanic policies, JAMSTEC is Japan’s version of that). March 21, 2013. “US-Japanese Cooperation on Ocean Science.” </w:t>
      </w:r>
      <w:hyperlink r:id="rId27" w:history="1">
        <w:r w:rsidRPr="00307D75">
          <w:rPr>
            <w:rStyle w:val="Hyperlink"/>
            <w:sz w:val="20"/>
          </w:rPr>
          <w:t>https://www.flickr.com/photos/60379061@N03/8578016760/</w:t>
        </w:r>
      </w:hyperlink>
      <w:r w:rsidRPr="00307D75">
        <w:rPr>
          <w:sz w:val="20"/>
        </w:rPr>
        <w:t xml:space="preserve"> //SH7-14-14 </w:t>
      </w:r>
    </w:p>
    <w:p w14:paraId="421A030F" w14:textId="77777777" w:rsidR="00FC2126" w:rsidRPr="006E192C" w:rsidRDefault="00FC2126" w:rsidP="00FC2126">
      <w:pPr>
        <w:rPr>
          <w:rStyle w:val="StyleBoldUnderline"/>
        </w:rPr>
      </w:pPr>
      <w:r w:rsidRPr="006E192C">
        <w:rPr>
          <w:rStyle w:val="StyleBoldUnderline"/>
        </w:rPr>
        <w:t>Robert Detrick, director or NOAA Research, signs a five year extension of the NOAA memorandum of understanding with the Japan Agency for Marine-Earth Science and Technology (JAMSTEC)</w:t>
      </w:r>
      <w:r w:rsidRPr="00307D75">
        <w:t xml:space="preserve"> in Yokohama, Japan, during a March 2013 meeting. </w:t>
      </w:r>
      <w:r w:rsidRPr="006E192C">
        <w:rPr>
          <w:rStyle w:val="StyleBoldUnderline"/>
        </w:rPr>
        <w:t>This memorandum facilitates the strong cooperation between NOAA and JAMSTEC in ocean climate observation, deep sea exploration, and several other areas of ocean science.</w:t>
      </w:r>
    </w:p>
    <w:p w14:paraId="4553A38D" w14:textId="77777777" w:rsidR="00FC2126" w:rsidRPr="00307D75" w:rsidRDefault="00FC2126" w:rsidP="00FC2126"/>
    <w:p w14:paraId="1474832D" w14:textId="5DA0637B" w:rsidR="00FC2126" w:rsidRPr="00307D75" w:rsidRDefault="00FC2126" w:rsidP="009A3541">
      <w:pPr>
        <w:pStyle w:val="Heading3"/>
      </w:pPr>
      <w:bookmarkStart w:id="23" w:name="_Toc267031487"/>
      <w:r w:rsidRPr="00307D75">
        <w:t>A2 Japan Solvency--- Overfishing</w:t>
      </w:r>
      <w:bookmarkEnd w:id="23"/>
    </w:p>
    <w:p w14:paraId="1BF3F60C" w14:textId="77777777" w:rsidR="00FC2126" w:rsidRPr="00307D75" w:rsidRDefault="00FC2126" w:rsidP="00FC2126">
      <w:pPr>
        <w:pStyle w:val="Heading4"/>
      </w:pPr>
      <w:r w:rsidRPr="00307D75">
        <w:t xml:space="preserve">Further Japanese exploration increases the likelihood that they continue overfishing – there are no more areas to expand into </w:t>
      </w:r>
    </w:p>
    <w:p w14:paraId="7932EE9E" w14:textId="77777777" w:rsidR="00FC2126" w:rsidRPr="00307D75" w:rsidRDefault="00FC2126" w:rsidP="00FC2126">
      <w:pPr>
        <w:rPr>
          <w:b/>
          <w:sz w:val="24"/>
        </w:rPr>
      </w:pPr>
      <w:r w:rsidRPr="00307D75">
        <w:rPr>
          <w:b/>
          <w:sz w:val="24"/>
        </w:rPr>
        <w:t xml:space="preserve">McDermott 10 </w:t>
      </w:r>
    </w:p>
    <w:p w14:paraId="31F90F72" w14:textId="77777777" w:rsidR="00FC2126" w:rsidRPr="00307D75" w:rsidRDefault="00FC2126" w:rsidP="00FC2126">
      <w:pPr>
        <w:rPr>
          <w:sz w:val="20"/>
        </w:rPr>
      </w:pPr>
      <w:r w:rsidRPr="00307D75">
        <w:rPr>
          <w:sz w:val="20"/>
        </w:rPr>
        <w:t xml:space="preserve">Mat McDermott. (Editor, Tree Huger, The Bhumi Project, Oxford Center for Hindu Studies). “How Bad Is Overfishing &amp; What Can We Do to Stop It?” </w:t>
      </w:r>
      <w:hyperlink r:id="rId28" w:history="1">
        <w:r w:rsidRPr="00307D75">
          <w:rPr>
            <w:rStyle w:val="Hyperlink"/>
            <w:sz w:val="20"/>
          </w:rPr>
          <w:t>http://www.treehugger.com/green-food/how-bad-is-overfishing-what-can-we-do-to-stop-it.html //SH7-13-14</w:t>
        </w:r>
      </w:hyperlink>
      <w:r w:rsidRPr="00307D75">
        <w:rPr>
          <w:sz w:val="20"/>
        </w:rPr>
        <w:t xml:space="preserve"> </w:t>
      </w:r>
    </w:p>
    <w:p w14:paraId="3AD25F8E" w14:textId="77777777" w:rsidR="00FC2126" w:rsidRPr="00307D75" w:rsidRDefault="00FC2126" w:rsidP="00FC2126">
      <w:pPr>
        <w:rPr>
          <w:sz w:val="12"/>
        </w:rPr>
      </w:pPr>
      <w:r w:rsidRPr="00307D75">
        <w:rPr>
          <w:sz w:val="12"/>
        </w:rPr>
        <w:t xml:space="preserve">The whole time </w:t>
      </w:r>
      <w:r w:rsidRPr="006E192C">
        <w:rPr>
          <w:rStyle w:val="StyleBoldUnderline"/>
        </w:rPr>
        <w:t>Japan, the world's largest consumer of the fish by far, said it would not abide a ban, should one be enacted and exerted behind the scenes</w:t>
      </w:r>
      <w:r w:rsidRPr="00307D75">
        <w:rPr>
          <w:sz w:val="12"/>
        </w:rPr>
        <w:t xml:space="preserve"> pressure to ensure a ban did not pass. With large industrial players in Japan like Mitsubishi standing to make profits well into the billions of dollars should the fish go extinct, thanks to controlling some 30-45% of the current frozen stock of bluefin, the reasons finance trumped science here should become clear. Before you assume that this is all a modern concern, solely the result of industrialized fishing techniques (which are indeed part of the problem), </w:t>
      </w:r>
      <w:r w:rsidRPr="006E192C">
        <w:rPr>
          <w:rStyle w:val="StyleBoldUnderline"/>
        </w:rPr>
        <w:t>it's worthwhile remembering that humans have been taking more fish from the oceans than are ecological sustainable, and before that from inland waterways, for hundreds and hundreds of years.</w:t>
      </w:r>
      <w:r w:rsidRPr="00307D75">
        <w:rPr>
          <w:sz w:val="12"/>
        </w:rPr>
        <w:t xml:space="preserve"> Going back 1000 years in Europe, it was declines in freshwater fish thanks to human pressure which first pushed fishermen out into the oceans in larger numbers. Five hundred years ago, it was the decline of coastal fish that brought deep-sea trawling into existence. </w:t>
      </w:r>
      <w:r w:rsidRPr="006E192C">
        <w:rPr>
          <w:rStyle w:val="StyleBoldUnderline"/>
        </w:rPr>
        <w:t>The key difference between past ages and now is that in the past there was always another area to move on to.</w:t>
      </w:r>
      <w:r w:rsidRPr="00307D75">
        <w:rPr>
          <w:sz w:val="12"/>
        </w:rPr>
        <w:t xml:space="preserve"> Even if there were effects on fishing in one particular region--sometimes long-lasting, witness areas of far northern Maine which still haven't recovered from the collapse of the sardine fishery, and likely never will--</w:t>
      </w:r>
      <w:r w:rsidRPr="006E192C">
        <w:rPr>
          <w:rStyle w:val="StyleBoldUnderline"/>
        </w:rPr>
        <w:t>another fishery could be opened by exploration.</w:t>
      </w:r>
      <w:r w:rsidRPr="00307D75">
        <w:rPr>
          <w:sz w:val="12"/>
        </w:rPr>
        <w:t xml:space="preserve"> Today this is decidedly not the case.</w:t>
      </w:r>
    </w:p>
    <w:p w14:paraId="54D90633" w14:textId="77777777" w:rsidR="00FC2126" w:rsidRPr="00307D75" w:rsidRDefault="00FC2126" w:rsidP="00FC2126"/>
    <w:p w14:paraId="0C30FE26" w14:textId="630D6B08" w:rsidR="009A3541" w:rsidRPr="00307D75" w:rsidRDefault="00FC2126" w:rsidP="009A3541">
      <w:pPr>
        <w:pStyle w:val="Heading3"/>
      </w:pPr>
      <w:bookmarkStart w:id="24" w:name="_Toc267031488"/>
      <w:r w:rsidRPr="00307D75">
        <w:t>A2 Japan Solvency--- OTEC</w:t>
      </w:r>
      <w:bookmarkEnd w:id="24"/>
    </w:p>
    <w:p w14:paraId="4E92B1CC" w14:textId="77777777" w:rsidR="009A3541" w:rsidRPr="00307D75" w:rsidRDefault="009A3541" w:rsidP="009A3541">
      <w:pPr>
        <w:pStyle w:val="Heading4"/>
      </w:pPr>
      <w:r w:rsidRPr="00307D75">
        <w:t>Japan’s OTEC has been unsuccessful</w:t>
      </w:r>
    </w:p>
    <w:p w14:paraId="6CBBCF93" w14:textId="77777777" w:rsidR="009A3541" w:rsidRPr="00307D75" w:rsidRDefault="009A3541" w:rsidP="009A3541">
      <w:pPr>
        <w:pStyle w:val="NormalWeb"/>
        <w:rPr>
          <w:rFonts w:asciiTheme="majorHAnsi" w:hAnsiTheme="majorHAnsi"/>
          <w:sz w:val="22"/>
          <w:szCs w:val="24"/>
        </w:rPr>
      </w:pPr>
      <w:r w:rsidRPr="00B97A87">
        <w:rPr>
          <w:rStyle w:val="StyleStyleBold12pt"/>
        </w:rPr>
        <w:t>Terra Scientific, 2011</w:t>
      </w:r>
      <w:r w:rsidRPr="00307D75">
        <w:rPr>
          <w:rFonts w:asciiTheme="majorHAnsi" w:hAnsiTheme="majorHAnsi"/>
          <w:b/>
          <w:sz w:val="22"/>
          <w:szCs w:val="26"/>
        </w:rPr>
        <w:t xml:space="preserve">, </w:t>
      </w:r>
      <w:r w:rsidRPr="00307D75">
        <w:rPr>
          <w:rFonts w:asciiTheme="majorHAnsi" w:hAnsiTheme="majorHAnsi"/>
          <w:sz w:val="22"/>
          <w:szCs w:val="26"/>
        </w:rPr>
        <w:t>OTEC is not a dream, http://www.terrapub.co.jp/e-library/dow/pdf/chap3.pdf</w:t>
      </w:r>
      <w:r w:rsidRPr="00307D75">
        <w:rPr>
          <w:rFonts w:asciiTheme="majorHAnsi" w:hAnsiTheme="majorHAnsi"/>
          <w:b/>
          <w:sz w:val="12"/>
          <w:szCs w:val="26"/>
        </w:rPr>
        <w:t xml:space="preserve">                                                                                                                               </w:t>
      </w:r>
      <w:r w:rsidRPr="00307D75">
        <w:rPr>
          <w:rFonts w:asciiTheme="majorHAnsi" w:hAnsiTheme="majorHAnsi"/>
          <w:b/>
          <w:sz w:val="22"/>
          <w:szCs w:val="24"/>
          <w:u w:val="single"/>
        </w:rPr>
        <w:t>At present, no country in the world is using OTEC for its everyday electricity supply: its only application so far is for experimental purposes. Therefore, cost can only be estimated in theory.</w:t>
      </w:r>
      <w:r w:rsidRPr="00307D75">
        <w:rPr>
          <w:rFonts w:asciiTheme="majorHAnsi" w:hAnsiTheme="majorHAnsi"/>
          <w:sz w:val="22"/>
          <w:szCs w:val="24"/>
        </w:rPr>
        <w:t xml:space="preserve"> In Japan,a group of experts for the Sunshine Project have made such an estimate. Their calculations were made on the basis of generating 100,000 kilowatts using four 25,000 kilowatt generators with ammonia as the working fluid, and applied to several typical OTEC system designs. </w:t>
      </w:r>
    </w:p>
    <w:p w14:paraId="7C172CE4" w14:textId="77777777" w:rsidR="009A3541" w:rsidRPr="00307D75" w:rsidRDefault="009A3541" w:rsidP="009A3541">
      <w:pPr>
        <w:pStyle w:val="Heading4"/>
        <w:rPr>
          <w:rStyle w:val="StyleBoldUnderline"/>
          <w:b/>
          <w:sz w:val="26"/>
          <w:szCs w:val="26"/>
          <w:u w:val="none"/>
        </w:rPr>
      </w:pPr>
      <w:r w:rsidRPr="00307D75">
        <w:rPr>
          <w:rStyle w:val="StyleBoldUnderline"/>
          <w:b/>
          <w:sz w:val="26"/>
          <w:szCs w:val="26"/>
          <w:u w:val="none"/>
        </w:rPr>
        <w:t>Japan is no longer a “junior partner” to the United States- working together won’t undermine Japan</w:t>
      </w:r>
    </w:p>
    <w:p w14:paraId="202215A6" w14:textId="77777777" w:rsidR="009A3541" w:rsidRPr="00307D75" w:rsidRDefault="009A3541" w:rsidP="009A3541">
      <w:pPr>
        <w:rPr>
          <w:rStyle w:val="StyleBoldUnderline"/>
          <w:rFonts w:asciiTheme="majorHAnsi" w:hAnsiTheme="majorHAnsi"/>
          <w:b w:val="0"/>
          <w:szCs w:val="26"/>
          <w:u w:val="none"/>
        </w:rPr>
      </w:pPr>
      <w:r w:rsidRPr="00B97A87">
        <w:rPr>
          <w:rStyle w:val="StyleStyleBold12pt"/>
        </w:rPr>
        <w:t>Vogel</w:t>
      </w:r>
      <w:r w:rsidRPr="00307D75">
        <w:rPr>
          <w:rStyle w:val="StyleBoldUnderline"/>
          <w:rFonts w:asciiTheme="majorHAnsi" w:hAnsiTheme="majorHAnsi"/>
          <w:sz w:val="26"/>
          <w:szCs w:val="26"/>
          <w:u w:val="none"/>
        </w:rPr>
        <w:t xml:space="preserve">, </w:t>
      </w:r>
      <w:r w:rsidRPr="00307D75">
        <w:rPr>
          <w:rStyle w:val="StyleBoldUnderline"/>
          <w:rFonts w:asciiTheme="majorHAnsi" w:hAnsiTheme="majorHAnsi"/>
          <w:b w:val="0"/>
          <w:szCs w:val="26"/>
          <w:u w:val="none"/>
        </w:rPr>
        <w:t xml:space="preserve">Steven, </w:t>
      </w:r>
      <w:r w:rsidRPr="00B97A87">
        <w:rPr>
          <w:rStyle w:val="StyleStyleBold12pt"/>
        </w:rPr>
        <w:t>2008</w:t>
      </w:r>
      <w:r w:rsidRPr="00307D75">
        <w:rPr>
          <w:rStyle w:val="StyleBoldUnderline"/>
          <w:rFonts w:asciiTheme="majorHAnsi" w:hAnsiTheme="majorHAnsi"/>
          <w:b w:val="0"/>
          <w:szCs w:val="26"/>
          <w:u w:val="none"/>
        </w:rPr>
        <w:t>, Professor of Political Science at University of California, “Paradigms,”, U.S.-Japan Relations in a Changing World</w:t>
      </w:r>
    </w:p>
    <w:p w14:paraId="56A54DA8" w14:textId="77777777" w:rsidR="009A3541" w:rsidRPr="00307D75" w:rsidRDefault="009A3541" w:rsidP="009A3541">
      <w:pPr>
        <w:rPr>
          <w:rStyle w:val="StyleBoldUnderline"/>
        </w:rPr>
      </w:pPr>
      <w:r w:rsidRPr="00307D75">
        <w:rPr>
          <w:rStyle w:val="StyleBoldUnderline"/>
        </w:rPr>
        <w:t>With the end of Japanese high economic growth</w:t>
      </w:r>
      <w:r w:rsidRPr="00307D75">
        <w:rPr>
          <w:rStyle w:val="StyleBoldUnderline"/>
          <w:b w:val="0"/>
        </w:rPr>
        <w:t xml:space="preserve"> </w:t>
      </w:r>
      <w:r w:rsidRPr="00307D75">
        <w:rPr>
          <w:rStyle w:val="StyleBoldUnderline"/>
          <w:b w:val="0"/>
          <w:u w:val="none"/>
        </w:rPr>
        <w:t>and of the cold war</w:t>
      </w:r>
      <w:r w:rsidRPr="00307D75">
        <w:rPr>
          <w:rStyle w:val="StyleBoldUnderline"/>
          <w:b w:val="0"/>
        </w:rPr>
        <w:t xml:space="preserve">, </w:t>
      </w:r>
      <w:r w:rsidRPr="00307D75">
        <w:rPr>
          <w:rStyle w:val="StyleBoldUnderline"/>
        </w:rPr>
        <w:t>the United States and Japan have entered a period of “paradigm drift” in which the old ideas have begun to lose their salience but new dominant paradigms have yet to emerge.</w:t>
      </w:r>
      <w:r w:rsidRPr="00307D75">
        <w:rPr>
          <w:rStyle w:val="StyleBoldUnderline"/>
          <w:b w:val="0"/>
          <w:u w:val="none"/>
        </w:rPr>
        <w:t xml:space="preserve"> The stability each country has enjoyed in the bilateral relationship can no longer be taken for granted</w:t>
      </w:r>
      <w:r w:rsidRPr="00307D75">
        <w:rPr>
          <w:rStyle w:val="StyleBoldUnderline"/>
          <w:b w:val="0"/>
        </w:rPr>
        <w:t xml:space="preserve">. </w:t>
      </w:r>
      <w:r w:rsidRPr="00307D75">
        <w:rPr>
          <w:rStyle w:val="StyleBoldUnderline"/>
        </w:rPr>
        <w:t>The old roles, United States as senior partner and Japan as junior partner</w:t>
      </w:r>
      <w:r w:rsidRPr="00307D75">
        <w:rPr>
          <w:rStyle w:val="StyleBoldUnderline"/>
          <w:b w:val="0"/>
          <w:u w:val="none"/>
        </w:rPr>
        <w:t xml:space="preserve">, as well as the old logics underlying containment and the Yoshida Doctrine </w:t>
      </w:r>
      <w:r w:rsidRPr="00307D75">
        <w:rPr>
          <w:rStyle w:val="StyleBoldUnderline"/>
        </w:rPr>
        <w:t xml:space="preserve">have become frayed and inconsistently applied, destabilizing expectations. Japan’s isolation and technological weakness made it vulnerable to Western militaries. Accordingly, Western technology and the wealth necessary to turn that technology into military force were the only means of creating a strong and independent Japan. </w:t>
      </w:r>
    </w:p>
    <w:p w14:paraId="1EA10365" w14:textId="77777777" w:rsidR="009A3541" w:rsidRPr="00307D75" w:rsidRDefault="009A3541" w:rsidP="009A3541">
      <w:pPr>
        <w:pStyle w:val="NormalWeb"/>
        <w:rPr>
          <w:rFonts w:asciiTheme="majorHAnsi" w:hAnsiTheme="majorHAnsi"/>
          <w:b/>
          <w:sz w:val="22"/>
          <w:szCs w:val="24"/>
        </w:rPr>
      </w:pPr>
    </w:p>
    <w:p w14:paraId="220BF99B" w14:textId="2B33734B" w:rsidR="009A3541" w:rsidRPr="00307D75" w:rsidRDefault="00FC2126" w:rsidP="00FC2126">
      <w:pPr>
        <w:pStyle w:val="Heading3"/>
      </w:pPr>
      <w:bookmarkStart w:id="25" w:name="_Toc267031489"/>
      <w:r w:rsidRPr="00307D75">
        <w:t>A2 Japan Solvency--- Whaling Turn</w:t>
      </w:r>
      <w:bookmarkEnd w:id="25"/>
    </w:p>
    <w:p w14:paraId="6FDABF70" w14:textId="77777777" w:rsidR="00FC2126" w:rsidRPr="00307D75" w:rsidRDefault="00FC2126" w:rsidP="00FC2126">
      <w:pPr>
        <w:pStyle w:val="Heading4"/>
      </w:pPr>
      <w:r w:rsidRPr="00307D75">
        <w:t xml:space="preserve">Japan uses scientific exploration as an excuse to continue whaling. </w:t>
      </w:r>
    </w:p>
    <w:p w14:paraId="35EF188F" w14:textId="77777777" w:rsidR="00FC2126" w:rsidRPr="00307D75" w:rsidRDefault="00FC2126" w:rsidP="00FC2126">
      <w:pPr>
        <w:rPr>
          <w:b/>
          <w:sz w:val="24"/>
        </w:rPr>
      </w:pPr>
      <w:r w:rsidRPr="00307D75">
        <w:rPr>
          <w:b/>
          <w:sz w:val="24"/>
        </w:rPr>
        <w:t xml:space="preserve">ABC News 14 </w:t>
      </w:r>
    </w:p>
    <w:p w14:paraId="308DFCF1" w14:textId="77777777" w:rsidR="00FC2126" w:rsidRPr="00307D75" w:rsidRDefault="00FC2126" w:rsidP="00FC2126">
      <w:pPr>
        <w:rPr>
          <w:sz w:val="20"/>
        </w:rPr>
      </w:pPr>
      <w:r w:rsidRPr="00307D75">
        <w:rPr>
          <w:sz w:val="20"/>
        </w:rPr>
        <w:t xml:space="preserve">(ABC News – Australian news source). April 13, 2014. “Japan intends to continue Antarctic whale hunt with new research program: Sea Shepherd.” </w:t>
      </w:r>
      <w:hyperlink r:id="rId29" w:history="1">
        <w:r w:rsidRPr="00307D75">
          <w:rPr>
            <w:rStyle w:val="Hyperlink"/>
            <w:sz w:val="20"/>
          </w:rPr>
          <w:t>http://www.abc.net.au/news/2014-04-13/japan-planning-to-continue-antarctic-whale-hunt-sea-shepherd/5386550 //SH7-14-14</w:t>
        </w:r>
      </w:hyperlink>
      <w:r w:rsidRPr="00307D75">
        <w:rPr>
          <w:sz w:val="20"/>
        </w:rPr>
        <w:t xml:space="preserve"> </w:t>
      </w:r>
    </w:p>
    <w:p w14:paraId="522D7EF8" w14:textId="77777777" w:rsidR="00FC2126" w:rsidRPr="00307D75" w:rsidRDefault="00FC2126" w:rsidP="00FC2126">
      <w:pPr>
        <w:rPr>
          <w:sz w:val="14"/>
        </w:rPr>
      </w:pPr>
      <w:r w:rsidRPr="00307D75">
        <w:rPr>
          <w:sz w:val="14"/>
        </w:rPr>
        <w:t xml:space="preserve">Anti-whaling group Sea Shepherd says </w:t>
      </w:r>
      <w:r w:rsidRPr="006E192C">
        <w:rPr>
          <w:rStyle w:val="StyleBoldUnderline"/>
        </w:rPr>
        <w:t>Japan has filed court briefs in the United States indicating it intends to return to hunting whales in Antarctic waters next year.</w:t>
      </w:r>
      <w:r w:rsidRPr="00307D75">
        <w:rPr>
          <w:sz w:val="14"/>
        </w:rPr>
        <w:t xml:space="preserve"> The International Court of Justice (ICJ) ruled last month that </w:t>
      </w:r>
      <w:r w:rsidRPr="006E192C">
        <w:rPr>
          <w:rStyle w:val="StyleBoldUnderline"/>
        </w:rPr>
        <w:t>Japan's whaling program was not conducted for scientific research purposes,</w:t>
      </w:r>
      <w:r w:rsidRPr="00307D75">
        <w:rPr>
          <w:sz w:val="14"/>
        </w:rPr>
        <w:t xml:space="preserve"> in a case brought by Australia. In documents filed with the US District Court in Seattle on Friday, </w:t>
      </w:r>
      <w:r w:rsidRPr="006E192C">
        <w:rPr>
          <w:rStyle w:val="StyleBoldUnderline"/>
        </w:rPr>
        <w:t>Japan's Institute of Cetacean Research says it will return to the Southern Ocean in 2015-16 with a newly designed research program.</w:t>
      </w:r>
      <w:r w:rsidRPr="00307D75">
        <w:rPr>
          <w:sz w:val="14"/>
        </w:rPr>
        <w:t xml:space="preserve"> Sea Shepherd says Japan will also seek a permanent injunction against Sea Shepherd USA and other Sea Shepherd entities, </w:t>
      </w:r>
      <w:r w:rsidRPr="006E192C">
        <w:rPr>
          <w:rStyle w:val="StyleBoldUnderline"/>
        </w:rPr>
        <w:t>adding</w:t>
      </w:r>
      <w:r w:rsidRPr="00307D75">
        <w:rPr>
          <w:sz w:val="14"/>
        </w:rPr>
        <w:t xml:space="preserve"> that it is </w:t>
      </w:r>
      <w:r w:rsidRPr="006E192C">
        <w:rPr>
          <w:rStyle w:val="StyleBoldUnderline"/>
        </w:rPr>
        <w:t>a blatant attempt to defy the international court ruling.</w:t>
      </w:r>
      <w:r w:rsidRPr="00307D75">
        <w:rPr>
          <w:sz w:val="14"/>
        </w:rPr>
        <w:t xml:space="preserve"> Japan's whalers won an injunction against Sea Shepherd USA in 2012.</w:t>
      </w:r>
    </w:p>
    <w:p w14:paraId="366CCCA2" w14:textId="77777777" w:rsidR="00FC2126" w:rsidRPr="00307D75" w:rsidRDefault="00FC2126" w:rsidP="00FC2126">
      <w:pPr>
        <w:rPr>
          <w:sz w:val="14"/>
        </w:rPr>
      </w:pPr>
    </w:p>
    <w:p w14:paraId="06F322D8" w14:textId="77777777" w:rsidR="00FC2126" w:rsidRPr="00307D75" w:rsidRDefault="00FC2126" w:rsidP="00FC2126">
      <w:pPr>
        <w:pStyle w:val="Heading4"/>
      </w:pPr>
      <w:r w:rsidRPr="00307D75">
        <w:t xml:space="preserve">Japanese whaling could lead to a trade war with the United States and sanctions on Japan. </w:t>
      </w:r>
    </w:p>
    <w:p w14:paraId="388C7097" w14:textId="77777777" w:rsidR="00FC2126" w:rsidRPr="00307D75" w:rsidRDefault="00FC2126" w:rsidP="00FC2126">
      <w:pPr>
        <w:rPr>
          <w:b/>
          <w:sz w:val="24"/>
        </w:rPr>
      </w:pPr>
      <w:r w:rsidRPr="00307D75">
        <w:rPr>
          <w:b/>
          <w:sz w:val="24"/>
        </w:rPr>
        <w:t>Ackerman 00</w:t>
      </w:r>
    </w:p>
    <w:p w14:paraId="7EC82C90" w14:textId="77777777" w:rsidR="00FC2126" w:rsidRPr="00307D75" w:rsidRDefault="00FC2126" w:rsidP="00FC2126">
      <w:pPr>
        <w:rPr>
          <w:sz w:val="20"/>
        </w:rPr>
      </w:pPr>
      <w:r w:rsidRPr="00307D75">
        <w:rPr>
          <w:sz w:val="20"/>
        </w:rPr>
        <w:t xml:space="preserve">Reuben B. Ackerman. (Senior Executive Editor of the Boston College International &amp; Comparative Law Review). “JAPANESE WHALING IN THE PACIFIC OCEAN: DEFIANCE OF INTERNATIONAL WHALING NORMS IN THE NAME OF “SCIENTIFIC RESEARCH,” CULTURE, AND TRADITION.” </w:t>
      </w:r>
      <w:hyperlink r:id="rId30" w:history="1">
        <w:r w:rsidRPr="00307D75">
          <w:rPr>
            <w:rStyle w:val="Hyperlink"/>
            <w:sz w:val="20"/>
          </w:rPr>
          <w:t>http://www.bc.edu/content/dam/files/schools/law/lawreviews/journals/bciclr/25_2/07_TXT.htm //SH7-14-14</w:t>
        </w:r>
      </w:hyperlink>
      <w:r w:rsidRPr="00307D75">
        <w:rPr>
          <w:sz w:val="20"/>
        </w:rPr>
        <w:t xml:space="preserve"> </w:t>
      </w:r>
    </w:p>
    <w:p w14:paraId="60629D1A" w14:textId="77777777" w:rsidR="00FC2126" w:rsidRPr="00307D75" w:rsidRDefault="00FC2126" w:rsidP="00FC2126">
      <w:pPr>
        <w:rPr>
          <w:sz w:val="14"/>
        </w:rPr>
      </w:pPr>
      <w:r w:rsidRPr="006E192C">
        <w:rPr>
          <w:rStyle w:val="StyleBoldUnderline"/>
        </w:rPr>
        <w:t>Japanese whaling practices have always sparked controversy among the international community. Japan’s recent defiance of international environmental norms, however, risks a full-scale trade war led by U.S.</w:t>
      </w:r>
      <w:r w:rsidRPr="00307D75">
        <w:rPr>
          <w:sz w:val="14"/>
        </w:rPr>
        <w:t xml:space="preserve"> </w:t>
      </w:r>
      <w:r w:rsidRPr="006E192C">
        <w:rPr>
          <w:rStyle w:val="StyleBoldUnderline"/>
        </w:rPr>
        <w:t>demands to reform Japan’s whaling practices or suffer trade sanctions.</w:t>
      </w:r>
      <w:r w:rsidRPr="00307D75">
        <w:rPr>
          <w:sz w:val="14"/>
        </w:rPr>
        <w:t xml:space="preserve"> Although the species’ endangered status may support sanctioning measures under international law, the United States must exercise caution in imposing restraints on international trade in light of its commitments under international trade agreements. </w:t>
      </w:r>
      <w:r w:rsidRPr="006E192C">
        <w:rPr>
          <w:rStyle w:val="StyleBoldUnderline"/>
        </w:rPr>
        <w:t>The future of Japanese whaling remains unclear, but the international condemnation and call for restrictions is well-founded on international whaling and environmental norms</w:t>
      </w:r>
      <w:r w:rsidRPr="00307D75">
        <w:rPr>
          <w:sz w:val="14"/>
        </w:rPr>
        <w:t>. Introduction J</w:t>
      </w:r>
      <w:r w:rsidRPr="006E192C">
        <w:rPr>
          <w:rStyle w:val="StyleBoldUnderline"/>
        </w:rPr>
        <w:t>apanese whaling</w:t>
      </w:r>
      <w:r w:rsidRPr="00307D75">
        <w:rPr>
          <w:sz w:val="14"/>
        </w:rPr>
        <w:t xml:space="preserve"> in the northern Pacific Ocean </w:t>
      </w:r>
      <w:r w:rsidRPr="006E192C">
        <w:rPr>
          <w:rStyle w:val="StyleBoldUnderline"/>
        </w:rPr>
        <w:t>has</w:t>
      </w:r>
      <w:r w:rsidRPr="00307D75">
        <w:rPr>
          <w:sz w:val="14"/>
        </w:rPr>
        <w:t xml:space="preserve"> sparked significant international protest, with </w:t>
      </w:r>
      <w:r w:rsidRPr="006E192C">
        <w:rPr>
          <w:rStyle w:val="StyleBoldUnderline"/>
        </w:rPr>
        <w:t>the potential to become a full-scale trade war if Japan refuses to reexamine and reform its whaling practices.</w:t>
      </w:r>
      <w:r w:rsidRPr="00307D75">
        <w:rPr>
          <w:sz w:val="14"/>
        </w:rPr>
        <w:t xml:space="preserve">1 The international community and conservationists allege that Japan is egregiously violating conventional environmental and whaling norms.2 Japan, on the other hand, defends its whaling practices as complying with the regulations promulgated by the International Whaling Commission (IWC), the primary body charged with policing international whaling practices.3 [*PG324] In September, 2000,4 </w:t>
      </w:r>
      <w:r w:rsidRPr="006E192C">
        <w:rPr>
          <w:rStyle w:val="StyleBoldUnderline"/>
        </w:rPr>
        <w:t>the United States attempted to pressure Japan into ceasing its illegal whaling by restricting Japanese fishing rights within the U.S. exclusive economic zone</w:t>
      </w:r>
      <w:r w:rsidRPr="00307D75">
        <w:rPr>
          <w:sz w:val="14"/>
        </w:rPr>
        <w:t xml:space="preserve"> (EEZ).5 More importantly, </w:t>
      </w:r>
      <w:r w:rsidRPr="006E192C">
        <w:rPr>
          <w:rStyle w:val="StyleBoldUnderline"/>
        </w:rPr>
        <w:t>the United States even has contemplated</w:t>
      </w:r>
      <w:r w:rsidRPr="00307D75">
        <w:rPr>
          <w:sz w:val="14"/>
        </w:rPr>
        <w:t xml:space="preserve">, although not yet imposed, </w:t>
      </w:r>
      <w:r w:rsidRPr="006E192C">
        <w:rPr>
          <w:rStyle w:val="StyleBoldUnderline"/>
        </w:rPr>
        <w:t>trade sanctions as a more potent measure to stop Japanese whaling</w:t>
      </w:r>
      <w:r w:rsidRPr="00307D75">
        <w:rPr>
          <w:sz w:val="14"/>
        </w:rPr>
        <w:t>.6 In addition to disputing the illegality of its actions, the Japanese government also argues that U.S. trade sanctions would not comport with the requirements of the World Trade Organization (WTO).7</w:t>
      </w:r>
    </w:p>
    <w:p w14:paraId="0D37A7F7" w14:textId="77777777" w:rsidR="00FC2126" w:rsidRPr="00307D75" w:rsidRDefault="00FC2126" w:rsidP="00FC2126"/>
    <w:p w14:paraId="407386D3" w14:textId="77777777" w:rsidR="009A3541" w:rsidRPr="00307D75" w:rsidRDefault="009A3541" w:rsidP="009A3541">
      <w:pPr>
        <w:pStyle w:val="NormalWeb"/>
        <w:rPr>
          <w:rFonts w:asciiTheme="majorHAnsi" w:hAnsiTheme="majorHAnsi"/>
          <w:sz w:val="22"/>
          <w:szCs w:val="24"/>
        </w:rPr>
      </w:pPr>
    </w:p>
    <w:p w14:paraId="2B082C7D" w14:textId="77777777" w:rsidR="009A3541" w:rsidRPr="00307D75" w:rsidRDefault="009A3541" w:rsidP="009A3541">
      <w:pPr>
        <w:pStyle w:val="NormalWeb"/>
        <w:rPr>
          <w:rFonts w:asciiTheme="majorHAnsi" w:hAnsiTheme="majorHAnsi"/>
          <w:sz w:val="22"/>
          <w:szCs w:val="24"/>
        </w:rPr>
      </w:pPr>
    </w:p>
    <w:p w14:paraId="7A7E9AF4" w14:textId="16C4F232" w:rsidR="009A3541" w:rsidRPr="00307D75" w:rsidRDefault="00425258" w:rsidP="009A3541">
      <w:pPr>
        <w:pStyle w:val="Heading3"/>
      </w:pPr>
      <w:bookmarkStart w:id="26" w:name="_Toc267031490"/>
      <w:r w:rsidRPr="00307D75">
        <w:t>Japan Leadership Fails</w:t>
      </w:r>
      <w:bookmarkEnd w:id="26"/>
    </w:p>
    <w:p w14:paraId="660B720F" w14:textId="77777777" w:rsidR="009A3541" w:rsidRPr="00307D75" w:rsidRDefault="009A3541" w:rsidP="009A3541">
      <w:pPr>
        <w:pStyle w:val="Heading4"/>
      </w:pPr>
      <w:r w:rsidRPr="00307D75">
        <w:t>Japanese Soft Power is unsustainable; it can’t be controlled and forced. Politicians can also lose soft power easily.</w:t>
      </w:r>
    </w:p>
    <w:p w14:paraId="6023872F" w14:textId="77777777" w:rsidR="009A3541" w:rsidRPr="00307D75" w:rsidRDefault="009A3541" w:rsidP="009A3541">
      <w:r w:rsidRPr="00307D75">
        <w:rPr>
          <w:rStyle w:val="StyleStyleBold12pt"/>
        </w:rPr>
        <w:t>Christensen 2011</w:t>
      </w:r>
      <w:r w:rsidRPr="00307D75">
        <w:t xml:space="preserve"> [Asger Røjle Christensen, Apr.5, 2011, “Cool Japan, Soft Power,” http://english.hani.co.kr/arti/english_edition/e_international/471476.html] </w:t>
      </w:r>
    </w:p>
    <w:p w14:paraId="4E05F8D4" w14:textId="77777777" w:rsidR="009A3541" w:rsidRPr="00307D75" w:rsidRDefault="009A3541" w:rsidP="009A3541">
      <w:pPr>
        <w:rPr>
          <w:rStyle w:val="StyleBoldUnderline"/>
        </w:rPr>
      </w:pPr>
      <w:r w:rsidRPr="00307D75">
        <w:t xml:space="preserve">The conclusion is that Japan is unlikely to replace its lost hard economic power by projecting soft power. These are two wholly different fields of battle. Soft power works — but at its own pace. It is no compensation for loss of traditional hard power, but it can have its own independent value. In the longer term, Japan’s talented pop-culture producers have given the country the opportunity to build a strong soft power position, which might strengthen the country’s image in both east and west. Japan knows better than any other nation how a warlike national image can disable foreign policy. The Japanese Foreign Ministry has not overlooked this opportunity. “Japanese politicians obviously want to employ each available tool to further their political ambitions. But I always warn them against direct use of manga or anime or any other components of Japanese pop culture,” Ambassador Kondo said in 2009 during a radio interview. </w:t>
      </w:r>
      <w:r w:rsidRPr="00307D75">
        <w:rPr>
          <w:rStyle w:val="StyleBoldUnderline"/>
        </w:rPr>
        <w:t>“If one’s soft power is strong enough, it will sooner or later have a positive influence, but we can never control it, and if you do try to control it, it can cause negative effects</w:t>
      </w:r>
      <w:r w:rsidRPr="00307D75">
        <w:t xml:space="preserve">.” In other words, </w:t>
      </w:r>
      <w:r w:rsidRPr="00307D75">
        <w:rPr>
          <w:rStyle w:val="StyleBoldUnderline"/>
        </w:rPr>
        <w:t xml:space="preserve">soft power is essentially civil power based on volatile shifts in tastes and favorites among populations. Ultimately, the marketplace not the government determines how it will be projected and perceived. </w:t>
      </w:r>
      <w:r w:rsidRPr="00307D75">
        <w:t xml:space="preserve">Official Japan can try to connect to and stimulate these developments — which is obviously what it has been doing — and then hope that that works. The paradox is that </w:t>
      </w:r>
      <w:r w:rsidRPr="00307D75">
        <w:rPr>
          <w:rStyle w:val="StyleBoldUnderline"/>
        </w:rPr>
        <w:t>while Japan’s reliance on soft power is prominent and sometimes controversial</w:t>
      </w:r>
      <w:r w:rsidRPr="00307D75">
        <w:t xml:space="preserve">, back home in Japan it is quite uncontroversial. It is discussed very little — for the simple reason that everyone tacitly agrees. For some, the soft power offensive is an attractive alternative to becoming a more “normal” country in the military and security sense. With pacifism still strong in the Japanese population, it is a way to play a positive role on the world’s stage in a purely peaceful manner. For others, it is a way to create new pride and confidence in confronting the world — as a step towards a showdown with the pacifist constitution and the humble post-war attitude the country has taken towards the world. “Tokyo’s new emphasis on cultural diplomacy is agreeable to most Japanese across the ideological spectrum,” Peng Er Lam says. “To the left, a non-militaristic approach to international relations is desirable. To the right, it is great for the world to appreciate various aspects of Japanese culture. Simply put, there is a national consensus on the pursuit of soft power for different reasons.” </w:t>
      </w:r>
      <w:r w:rsidRPr="00307D75">
        <w:rPr>
          <w:rStyle w:val="StyleBoldUnderline"/>
        </w:rPr>
        <w:t>If Japanese politicians cannot manage and control the development of soft power, they can unfortunately easily spoil things for themselves, because war history still plays a role</w:t>
      </w:r>
      <w:r w:rsidRPr="00307D75">
        <w:t xml:space="preserve"> in modern East Asian power politics. </w:t>
      </w:r>
      <w:r w:rsidRPr="00307D75">
        <w:rPr>
          <w:rStyle w:val="StyleBoldUnderline"/>
        </w:rPr>
        <w:t>When Prime Minister Shinzo Abe</w:t>
      </w:r>
      <w:r w:rsidRPr="00307D75">
        <w:t xml:space="preserve"> in May 2007 </w:t>
      </w:r>
      <w:r w:rsidRPr="00307D75">
        <w:rPr>
          <w:rStyle w:val="StyleBoldUnderline"/>
        </w:rPr>
        <w:t>came out with his volatile statement</w:t>
      </w:r>
      <w:r w:rsidRPr="00307D75">
        <w:t xml:space="preserve"> that there was no coercion involved when tens of thousands of Korean and Chinese women were forced to become prostitutes for Japanese soldiers during World War II, Japan’s biggest liberal newspaper Asahi Shimbun responded in an angry comment: </w:t>
      </w:r>
      <w:r w:rsidRPr="00307D75">
        <w:rPr>
          <w:rStyle w:val="StyleBoldUnderline"/>
        </w:rPr>
        <w:t xml:space="preserve">“It takes months, even years, to build up the respect which creates soft power. And everything that has been won can be lost in an instant. When the prime minister and other senior politicians make provocative remarks that create distrust or anger, Japan might quickly lose its attraction to other countries.” </w:t>
      </w:r>
    </w:p>
    <w:p w14:paraId="5627C64A" w14:textId="77777777" w:rsidR="009A3541" w:rsidRPr="00307D75" w:rsidRDefault="009A3541" w:rsidP="00425258">
      <w:pPr>
        <w:pStyle w:val="Heading4"/>
      </w:pPr>
      <w:r w:rsidRPr="00307D75">
        <w:t>Japanese influence unsustainable: War history and political leaders can offset soft power easily</w:t>
      </w:r>
    </w:p>
    <w:p w14:paraId="4EEEE697" w14:textId="77777777" w:rsidR="009A3541" w:rsidRPr="00307D75" w:rsidRDefault="009A3541" w:rsidP="009A3541">
      <w:r w:rsidRPr="00307D75">
        <w:t xml:space="preserve"> </w:t>
      </w:r>
      <w:r w:rsidRPr="00307D75">
        <w:rPr>
          <w:rStyle w:val="StyleStyleBold12pt"/>
        </w:rPr>
        <w:t>Le Miere 14</w:t>
      </w:r>
      <w:r w:rsidRPr="00307D75">
        <w:t xml:space="preserve">, [Christian Le Miere, 1/31/14, “Japan's hard-line stance hurting its soft power,” </w:t>
      </w:r>
      <w:hyperlink r:id="rId31" w:history="1">
        <w:r w:rsidRPr="00307D75">
          <w:rPr>
            <w:rStyle w:val="Hyperlink"/>
          </w:rPr>
          <w:t>http://www.iiss.org/en/iiss%20voices/blogsections/iiss-voices-2014-b4d9/january-7b16/japans-hardline-stance-hurting-its-soft-power-f7ca</w:t>
        </w:r>
      </w:hyperlink>
      <w:r w:rsidRPr="00307D75">
        <w:t xml:space="preserve">] </w:t>
      </w:r>
    </w:p>
    <w:p w14:paraId="3E11034D" w14:textId="77777777" w:rsidR="009A3541" w:rsidRDefault="009A3541" w:rsidP="009A3541">
      <w:pPr>
        <w:rPr>
          <w:rStyle w:val="StyleBoldUnderline"/>
        </w:rPr>
      </w:pPr>
      <w:r w:rsidRPr="00307D75">
        <w:t xml:space="preserve">Mark Twain said history did not repeat but rhymed. In north-east Asia recently, it may be truer to say that history has been echoing, as controversy over regional memorials has underlined the complex trilateral relationship between China, Japan and South Korea. Earlier this month, the Chinese city of Harbin opened a memorial hall in its railway station commemorating Ahn Jung-geun, a South Korean nationalist who assassinated Japanese statesman Ito Hirobumi. A four-time Japanese prime minister, Ito presided over the 1905 treaty that brought Korea under partial Japanese control. Five years later it was colonised, and remained so until the end of the Second World War. The new memorial hall provoked protests from Tokyo, but was welcomed by Seoul. Japan and South Korea are often seen as natural partners, as members of the ‘hub and spokes’ regional US alliance, with representative democracies, market economies, and shared concerns over North Korean belligerence and China’s rise. Their differing reactions to the hall in Harbin provided a salient reminder of the torrid history between the two. These historical frictions are being exacerbated by South Korea President Park Guen-hye's focus on improving trade and other relations with China, even as Beijing remains Pyongyang’s main ally. South Korea’s misgivings about its former colonial master were also evident </w:t>
      </w:r>
      <w:r w:rsidRPr="00307D75">
        <w:rPr>
          <w:rStyle w:val="StyleBoldUnderline"/>
        </w:rPr>
        <w:t xml:space="preserve">when Japanese Prime Minister Shinzo Abe visited the Yasukuni Shrine </w:t>
      </w:r>
      <w:r w:rsidRPr="00307D75">
        <w:t xml:space="preserve">on 26 December. Over the years, this shrine to Japan’s war dead has come to include indicted war criminals, despite an initial prohibition on this. Today, </w:t>
      </w:r>
      <w:r w:rsidRPr="00307D75">
        <w:rPr>
          <w:rStyle w:val="StyleBoldUnderline"/>
        </w:rPr>
        <w:t>any visit to the shrine by top politicians is seen as honouring those responsible for atrocities committed by imperial Japan during its expansion in the first half of the twentieth century.</w:t>
      </w:r>
      <w:r w:rsidRPr="00307D75">
        <w:t xml:space="preserve"> Abe studiously avoided visiting the shrine during his first stint as prime minister in 2006–07, perhaps wary of the inevitable diplomatic backlash from South Korea and China. After the PM’s December visit, a Chinese spokesman angrily described the ‘Class A’ war criminals commemorated at Yasukuni as ‘the Nazis of Asia’. However, Beijing took no concrete steps to sanction Japan, nor did it encourage protests as it had done in September 2012 after Tokyo nationalised three islands in the Diaoyu/Senkaku chain that China also claims. Nonetheless, </w:t>
      </w:r>
      <w:r w:rsidRPr="00307D75">
        <w:rPr>
          <w:rStyle w:val="StyleBoldUnderline"/>
        </w:rPr>
        <w:t>the Yasukuni visit will reinforce popular displeasure with Japan’s seeming unwillingness to repent its past, particularly when Tokyo is pushing ahead with a reinterpretation of its pacifist constitution and planning to spend more on its military.</w:t>
      </w:r>
      <w:r w:rsidRPr="00307D75">
        <w:t xml:space="preserve"> </w:t>
      </w:r>
      <w:r w:rsidRPr="00307D75">
        <w:rPr>
          <w:rStyle w:val="StyleBoldUnderline"/>
        </w:rPr>
        <w:t>It is already having a detrimental effect on Japanese soft power</w:t>
      </w:r>
      <w:r w:rsidRPr="00307D75">
        <w:t xml:space="preserve"> in the region. While other countries objected to China’s unilateral declaration in November of an Air Defence Identification Zone (ADIZ) over the Senkaku/Diaoyus in the East China Sea, </w:t>
      </w:r>
      <w:r w:rsidRPr="00307D75">
        <w:rPr>
          <w:rStyle w:val="StyleBoldUnderline"/>
        </w:rPr>
        <w:t xml:space="preserve">much of the sympathy extended to Tokyo </w:t>
      </w:r>
      <w:r w:rsidRPr="00307D75">
        <w:t xml:space="preserve">in that dispute </w:t>
      </w:r>
      <w:r w:rsidRPr="00307D75">
        <w:rPr>
          <w:rStyle w:val="StyleBoldUnderline"/>
        </w:rPr>
        <w:t xml:space="preserve">was lost in the uproar surrounding Abe’s shrine visit. </w:t>
      </w:r>
      <w:r w:rsidRPr="00307D75">
        <w:t xml:space="preserve">Other reminders of the historical discomfort caused by Japan – including school textbook revisions and recent comments by the new head of state broadcaster NHK downplaying the Japanese military’s use of sex slaves or ‘comfort women’ – are helping to diplomatically isolate Japan in north-east Asia. The Harbin memorial hall reflects the opposing interpretations of regional history. There is a possibility that Japan’s view may lead South Korea to recalibrate its relations with Tokyo and Beijing. As the region’s </w:t>
      </w:r>
      <w:r w:rsidRPr="00307D75">
        <w:rPr>
          <w:rStyle w:val="StyleBoldUnderline"/>
        </w:rPr>
        <w:t>history reverberates through the present, Japanese actions continue to strike a discordant note.</w:t>
      </w:r>
      <w:r w:rsidRPr="00516FEA">
        <w:rPr>
          <w:rStyle w:val="StyleBoldUnderline"/>
        </w:rPr>
        <w:t xml:space="preserve"> </w:t>
      </w:r>
    </w:p>
    <w:p w14:paraId="2DB86FA6" w14:textId="77777777" w:rsidR="009A3541" w:rsidRPr="00516FEA" w:rsidRDefault="009A3541" w:rsidP="009A3541">
      <w:pPr>
        <w:rPr>
          <w:rStyle w:val="StyleBoldUnderline"/>
        </w:rPr>
      </w:pPr>
    </w:p>
    <w:p w14:paraId="17A00282" w14:textId="77777777" w:rsidR="009A3541" w:rsidRPr="00AF5046" w:rsidRDefault="009A3541" w:rsidP="009A3541"/>
    <w:p w14:paraId="1BED4280" w14:textId="77777777" w:rsidR="00571E0F" w:rsidRPr="009A3541" w:rsidRDefault="00571E0F" w:rsidP="009A3541"/>
    <w:sectPr w:rsidR="00571E0F" w:rsidRPr="009A3541" w:rsidSect="00B40702">
      <w:headerReference w:type="default" r:id="rId32"/>
      <w:footerReference w:type="even" r:id="rId33"/>
      <w:footerReference w:type="default" r:id="rId34"/>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7550F7" w14:textId="77777777" w:rsidR="00B97A87" w:rsidRDefault="00B97A87" w:rsidP="00E46E7E">
      <w:r>
        <w:separator/>
      </w:r>
    </w:p>
  </w:endnote>
  <w:endnote w:type="continuationSeparator" w:id="0">
    <w:p w14:paraId="0FFFCBEC" w14:textId="77777777" w:rsidR="00B97A87" w:rsidRDefault="00B97A8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ell MT">
    <w:panose1 w:val="02020503060305020303"/>
    <w:charset w:val="00"/>
    <w:family w:val="auto"/>
    <w:pitch w:val="variable"/>
    <w:sig w:usb0="00000003" w:usb1="00000000" w:usb2="00000000" w:usb3="00000000" w:csb0="00000001" w:csb1="00000000"/>
  </w:font>
  <w:font w:name="MS Mincho">
    <w:altName w:val="ＭＳ 明朝"/>
    <w:charset w:val="80"/>
    <w:family w:val="modern"/>
    <w:pitch w:val="fixed"/>
    <w:sig w:usb0="A00002BF" w:usb1="68C7FCFB" w:usb2="00000010" w:usb3="00000000" w:csb0="0002009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B3C78B" w14:textId="77777777" w:rsidR="00B97A87" w:rsidRDefault="00B97A87"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FAF091" w14:textId="77777777" w:rsidR="00B97A87" w:rsidRDefault="00B97A87" w:rsidP="00B4070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26A30" w14:textId="77777777" w:rsidR="00B97A87" w:rsidRDefault="00B97A87"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192C">
      <w:rPr>
        <w:rStyle w:val="PageNumber"/>
        <w:noProof/>
      </w:rPr>
      <w:t>1</w:t>
    </w:r>
    <w:r>
      <w:rPr>
        <w:rStyle w:val="PageNumber"/>
      </w:rPr>
      <w:fldChar w:fldCharType="end"/>
    </w:r>
  </w:p>
  <w:p w14:paraId="71E0A28E" w14:textId="77777777" w:rsidR="00B97A87" w:rsidRDefault="00B97A87" w:rsidP="00B40702">
    <w:pPr>
      <w:pStyle w:val="Footer"/>
      <w:pBdr>
        <w:top w:val="single" w:sz="4" w:space="1" w:color="auto"/>
      </w:pBd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AFBF86" w14:textId="77777777" w:rsidR="00B97A87" w:rsidRDefault="00B97A87" w:rsidP="00E46E7E">
      <w:r>
        <w:separator/>
      </w:r>
    </w:p>
  </w:footnote>
  <w:footnote w:type="continuationSeparator" w:id="0">
    <w:p w14:paraId="546C068A" w14:textId="77777777" w:rsidR="00B97A87" w:rsidRDefault="00B97A87"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B2550" w14:textId="5A8E1F7C" w:rsidR="00B97A87" w:rsidRPr="00B40702" w:rsidRDefault="00B97A87" w:rsidP="00B40702">
    <w:pPr>
      <w:pStyle w:val="Header"/>
      <w:tabs>
        <w:tab w:val="clear" w:pos="8640"/>
      </w:tabs>
      <w:rPr>
        <w:b/>
        <w:sz w:val="22"/>
      </w:rPr>
    </w:pPr>
    <w:r>
      <w:rPr>
        <w:b/>
        <w:sz w:val="22"/>
      </w:rPr>
      <w:t>MSDI 2014</w:t>
    </w:r>
    <w:r w:rsidRPr="00B40702">
      <w:rPr>
        <w:b/>
        <w:sz w:val="22"/>
      </w:rPr>
      <w:tab/>
    </w:r>
    <w:r w:rsidRPr="00B40702">
      <w:rPr>
        <w:b/>
        <w:sz w:val="22"/>
      </w:rPr>
      <w:tab/>
    </w:r>
    <w:r>
      <w:rPr>
        <w:b/>
        <w:sz w:val="22"/>
      </w:rPr>
      <w:tab/>
    </w:r>
    <w:r>
      <w:rPr>
        <w:b/>
        <w:sz w:val="22"/>
      </w:rPr>
      <w:tab/>
      <w:t xml:space="preserve">           </w:t>
    </w:r>
    <w:r>
      <w:rPr>
        <w:b/>
        <w:sz w:val="22"/>
      </w:rPr>
      <w:tab/>
    </w:r>
    <w:r>
      <w:rPr>
        <w:b/>
        <w:sz w:val="22"/>
      </w:rPr>
      <w:tab/>
      <w:t xml:space="preserve">                                         Japan CP</w:t>
    </w:r>
  </w:p>
  <w:p w14:paraId="78936D70" w14:textId="465989D4" w:rsidR="00B97A87" w:rsidRPr="00B40702" w:rsidRDefault="00B97A87" w:rsidP="00B40702">
    <w:pPr>
      <w:pStyle w:val="Header"/>
      <w:pBdr>
        <w:bottom w:val="single" w:sz="4" w:space="1" w:color="auto"/>
      </w:pBdr>
      <w:tabs>
        <w:tab w:val="clear" w:pos="8640"/>
      </w:tabs>
      <w:rPr>
        <w:sz w:val="20"/>
        <w:szCs w:val="20"/>
      </w:rPr>
    </w:pPr>
    <w:r>
      <w:rPr>
        <w:sz w:val="20"/>
        <w:szCs w:val="20"/>
      </w:rPr>
      <w:t>BR</w:t>
    </w:r>
    <w:r w:rsidRPr="00B40702">
      <w:rPr>
        <w:sz w:val="20"/>
        <w:szCs w:val="20"/>
      </w:rPr>
      <w:tab/>
    </w:r>
    <w:r w:rsidRPr="00B40702">
      <w:rPr>
        <w:sz w:val="20"/>
        <w:szCs w:val="20"/>
      </w:rPr>
      <w:tab/>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2</w:t>
    </w:r>
    <w:r w:rsidRPr="00BC5133">
      <w:rPr>
        <w:sz w:val="20"/>
        <w:szCs w:val="20"/>
        <w:vertAlign w:val="superscript"/>
      </w:rPr>
      <w:t>nd</w:t>
    </w:r>
    <w:r>
      <w:rPr>
        <w:sz w:val="20"/>
        <w:szCs w:val="20"/>
      </w:rPr>
      <w:t xml:space="preserve"> Session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702"/>
    <w:rsid w:val="00007BFB"/>
    <w:rsid w:val="000140EC"/>
    <w:rsid w:val="00016A35"/>
    <w:rsid w:val="00032148"/>
    <w:rsid w:val="00057305"/>
    <w:rsid w:val="00070FB3"/>
    <w:rsid w:val="00092732"/>
    <w:rsid w:val="000B45A3"/>
    <w:rsid w:val="000C16B3"/>
    <w:rsid w:val="000E29FA"/>
    <w:rsid w:val="001027A8"/>
    <w:rsid w:val="00106B78"/>
    <w:rsid w:val="00110877"/>
    <w:rsid w:val="001213F3"/>
    <w:rsid w:val="001227A6"/>
    <w:rsid w:val="0012332F"/>
    <w:rsid w:val="00123A8C"/>
    <w:rsid w:val="001408C0"/>
    <w:rsid w:val="00143FD7"/>
    <w:rsid w:val="00145CBE"/>
    <w:rsid w:val="001463FB"/>
    <w:rsid w:val="001473FF"/>
    <w:rsid w:val="0015211C"/>
    <w:rsid w:val="00153039"/>
    <w:rsid w:val="00181A1B"/>
    <w:rsid w:val="00182355"/>
    <w:rsid w:val="00182BFD"/>
    <w:rsid w:val="00186DB7"/>
    <w:rsid w:val="001C2B3A"/>
    <w:rsid w:val="001D7626"/>
    <w:rsid w:val="001F5B09"/>
    <w:rsid w:val="002613DA"/>
    <w:rsid w:val="00291C9F"/>
    <w:rsid w:val="002A781F"/>
    <w:rsid w:val="002B08CB"/>
    <w:rsid w:val="002B6353"/>
    <w:rsid w:val="002B68C8"/>
    <w:rsid w:val="002F35F4"/>
    <w:rsid w:val="002F3E28"/>
    <w:rsid w:val="002F40E6"/>
    <w:rsid w:val="00303E5B"/>
    <w:rsid w:val="00307D75"/>
    <w:rsid w:val="00313226"/>
    <w:rsid w:val="0031425E"/>
    <w:rsid w:val="00321DF9"/>
    <w:rsid w:val="00325059"/>
    <w:rsid w:val="00357719"/>
    <w:rsid w:val="00374144"/>
    <w:rsid w:val="003A7DEA"/>
    <w:rsid w:val="003B3EC7"/>
    <w:rsid w:val="003C76DB"/>
    <w:rsid w:val="003F42AF"/>
    <w:rsid w:val="003F773E"/>
    <w:rsid w:val="00402C4F"/>
    <w:rsid w:val="00402FCF"/>
    <w:rsid w:val="00412F6D"/>
    <w:rsid w:val="00417487"/>
    <w:rsid w:val="00425258"/>
    <w:rsid w:val="0042635A"/>
    <w:rsid w:val="0046221E"/>
    <w:rsid w:val="00466B6F"/>
    <w:rsid w:val="00470ACA"/>
    <w:rsid w:val="0048427A"/>
    <w:rsid w:val="004845CA"/>
    <w:rsid w:val="00485E78"/>
    <w:rsid w:val="00493D89"/>
    <w:rsid w:val="004A4959"/>
    <w:rsid w:val="004A4FA1"/>
    <w:rsid w:val="004B3188"/>
    <w:rsid w:val="004B3DB3"/>
    <w:rsid w:val="004C63B5"/>
    <w:rsid w:val="004D461E"/>
    <w:rsid w:val="005061BB"/>
    <w:rsid w:val="00511BE1"/>
    <w:rsid w:val="00517479"/>
    <w:rsid w:val="005342A3"/>
    <w:rsid w:val="005345E1"/>
    <w:rsid w:val="00546288"/>
    <w:rsid w:val="00571E0F"/>
    <w:rsid w:val="00581A2E"/>
    <w:rsid w:val="005A0BE5"/>
    <w:rsid w:val="005A63AD"/>
    <w:rsid w:val="005B3900"/>
    <w:rsid w:val="005B6D7B"/>
    <w:rsid w:val="005C0E1F"/>
    <w:rsid w:val="005E0D2B"/>
    <w:rsid w:val="005E2C99"/>
    <w:rsid w:val="00653D07"/>
    <w:rsid w:val="00672258"/>
    <w:rsid w:val="0067575B"/>
    <w:rsid w:val="006765BB"/>
    <w:rsid w:val="00680FA2"/>
    <w:rsid w:val="00686711"/>
    <w:rsid w:val="006914A3"/>
    <w:rsid w:val="00692C26"/>
    <w:rsid w:val="006A2BA0"/>
    <w:rsid w:val="006C2904"/>
    <w:rsid w:val="006C77E7"/>
    <w:rsid w:val="006D2908"/>
    <w:rsid w:val="006E192C"/>
    <w:rsid w:val="006E332C"/>
    <w:rsid w:val="006E781B"/>
    <w:rsid w:val="006F2D3D"/>
    <w:rsid w:val="006F608B"/>
    <w:rsid w:val="00700835"/>
    <w:rsid w:val="00726F87"/>
    <w:rsid w:val="0072775D"/>
    <w:rsid w:val="007333B9"/>
    <w:rsid w:val="0073627C"/>
    <w:rsid w:val="00770F21"/>
    <w:rsid w:val="00771F92"/>
    <w:rsid w:val="00783199"/>
    <w:rsid w:val="00791B7D"/>
    <w:rsid w:val="007A3515"/>
    <w:rsid w:val="007C4A1F"/>
    <w:rsid w:val="007D1681"/>
    <w:rsid w:val="007D1EFA"/>
    <w:rsid w:val="007D7924"/>
    <w:rsid w:val="007E470C"/>
    <w:rsid w:val="007E5F71"/>
    <w:rsid w:val="007E5FA1"/>
    <w:rsid w:val="00803D81"/>
    <w:rsid w:val="008114CD"/>
    <w:rsid w:val="00813D7A"/>
    <w:rsid w:val="00820E1F"/>
    <w:rsid w:val="00821415"/>
    <w:rsid w:val="008259E6"/>
    <w:rsid w:val="0083768F"/>
    <w:rsid w:val="00853F7B"/>
    <w:rsid w:val="00886ADB"/>
    <w:rsid w:val="00892C98"/>
    <w:rsid w:val="008A44F0"/>
    <w:rsid w:val="008C7E6D"/>
    <w:rsid w:val="008D2E0A"/>
    <w:rsid w:val="0091595A"/>
    <w:rsid w:val="009165EA"/>
    <w:rsid w:val="00917415"/>
    <w:rsid w:val="00935F7B"/>
    <w:rsid w:val="00941ED6"/>
    <w:rsid w:val="009456E4"/>
    <w:rsid w:val="009724C1"/>
    <w:rsid w:val="00977B9D"/>
    <w:rsid w:val="009829F2"/>
    <w:rsid w:val="00993F61"/>
    <w:rsid w:val="009A3541"/>
    <w:rsid w:val="009B0746"/>
    <w:rsid w:val="009B6CCA"/>
    <w:rsid w:val="009C198B"/>
    <w:rsid w:val="009D207E"/>
    <w:rsid w:val="009E406C"/>
    <w:rsid w:val="009E5822"/>
    <w:rsid w:val="009E691A"/>
    <w:rsid w:val="00A074CB"/>
    <w:rsid w:val="00A105CE"/>
    <w:rsid w:val="00A11B42"/>
    <w:rsid w:val="00A369C4"/>
    <w:rsid w:val="00A47986"/>
    <w:rsid w:val="00A55899"/>
    <w:rsid w:val="00A91973"/>
    <w:rsid w:val="00A91A24"/>
    <w:rsid w:val="00AB246D"/>
    <w:rsid w:val="00AB7813"/>
    <w:rsid w:val="00AC0E99"/>
    <w:rsid w:val="00AC3890"/>
    <w:rsid w:val="00AE4C51"/>
    <w:rsid w:val="00AF1E67"/>
    <w:rsid w:val="00AF2D81"/>
    <w:rsid w:val="00AF5046"/>
    <w:rsid w:val="00AF70D4"/>
    <w:rsid w:val="00B169A1"/>
    <w:rsid w:val="00B33E0C"/>
    <w:rsid w:val="00B40702"/>
    <w:rsid w:val="00B45FE9"/>
    <w:rsid w:val="00B55D49"/>
    <w:rsid w:val="00B65E97"/>
    <w:rsid w:val="00B812FA"/>
    <w:rsid w:val="00B84180"/>
    <w:rsid w:val="00B97A87"/>
    <w:rsid w:val="00BA4239"/>
    <w:rsid w:val="00BA6AD0"/>
    <w:rsid w:val="00BB2F8E"/>
    <w:rsid w:val="00BC368C"/>
    <w:rsid w:val="00BC5133"/>
    <w:rsid w:val="00BE63EA"/>
    <w:rsid w:val="00BE769D"/>
    <w:rsid w:val="00BF11E9"/>
    <w:rsid w:val="00C36551"/>
    <w:rsid w:val="00C37F15"/>
    <w:rsid w:val="00C42A3C"/>
    <w:rsid w:val="00C50362"/>
    <w:rsid w:val="00C97B05"/>
    <w:rsid w:val="00CA634D"/>
    <w:rsid w:val="00CC3671"/>
    <w:rsid w:val="00CC485F"/>
    <w:rsid w:val="00CD2C6D"/>
    <w:rsid w:val="00CE36F7"/>
    <w:rsid w:val="00CF1A0F"/>
    <w:rsid w:val="00D261A5"/>
    <w:rsid w:val="00D266FC"/>
    <w:rsid w:val="00D36252"/>
    <w:rsid w:val="00D416F4"/>
    <w:rsid w:val="00D4330B"/>
    <w:rsid w:val="00D460F1"/>
    <w:rsid w:val="00D51B44"/>
    <w:rsid w:val="00D6085D"/>
    <w:rsid w:val="00D66D57"/>
    <w:rsid w:val="00D703E3"/>
    <w:rsid w:val="00D72BB3"/>
    <w:rsid w:val="00D81480"/>
    <w:rsid w:val="00DA2E40"/>
    <w:rsid w:val="00DA5BF8"/>
    <w:rsid w:val="00DB7F68"/>
    <w:rsid w:val="00DC71AA"/>
    <w:rsid w:val="00DD2FAB"/>
    <w:rsid w:val="00DE09BB"/>
    <w:rsid w:val="00DE627C"/>
    <w:rsid w:val="00DF1850"/>
    <w:rsid w:val="00DF491D"/>
    <w:rsid w:val="00E17DFE"/>
    <w:rsid w:val="00E225E9"/>
    <w:rsid w:val="00E2676D"/>
    <w:rsid w:val="00E2753C"/>
    <w:rsid w:val="00E45E46"/>
    <w:rsid w:val="00E46E7E"/>
    <w:rsid w:val="00E50817"/>
    <w:rsid w:val="00E64D7C"/>
    <w:rsid w:val="00E95631"/>
    <w:rsid w:val="00EC33BB"/>
    <w:rsid w:val="00ED4B7F"/>
    <w:rsid w:val="00ED7371"/>
    <w:rsid w:val="00EE76AB"/>
    <w:rsid w:val="00EF678E"/>
    <w:rsid w:val="00F1173B"/>
    <w:rsid w:val="00F173FF"/>
    <w:rsid w:val="00F427C7"/>
    <w:rsid w:val="00F45F2E"/>
    <w:rsid w:val="00F54B66"/>
    <w:rsid w:val="00F72409"/>
    <w:rsid w:val="00F90F0B"/>
    <w:rsid w:val="00FA0479"/>
    <w:rsid w:val="00FA538E"/>
    <w:rsid w:val="00FB0F4E"/>
    <w:rsid w:val="00FB261B"/>
    <w:rsid w:val="00FB34A5"/>
    <w:rsid w:val="00FC2126"/>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CDAF7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775D"/>
    <w:rPr>
      <w:rFonts w:ascii="Calibri" w:eastAsiaTheme="minorHAnsi" w:hAnsi="Calibri" w:cs="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qFormat/>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uiPriority w:val="9"/>
    <w:qFormat/>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sz w:val="20"/>
    </w:rPr>
  </w:style>
  <w:style w:type="character" w:customStyle="1" w:styleId="TitleChar">
    <w:name w:val="Title Char"/>
    <w:aliases w:val="Cites and Cards Char,UNDERLINE Char"/>
    <w:basedOn w:val="DefaultParagraphFont"/>
    <w:link w:val="Title"/>
    <w:uiPriority w:val="5"/>
    <w:qFormat/>
    <w:rsid w:val="00007BFB"/>
    <w:rPr>
      <w:rFonts w:ascii="Times New Roman" w:hAnsi="Times New Roman"/>
      <w:u w:val="single"/>
    </w:rPr>
  </w:style>
  <w:style w:type="paragraph" w:styleId="Title">
    <w:name w:val="Title"/>
    <w:aliases w:val="Cites and Cards,UNDERLINE"/>
    <w:basedOn w:val="Normal"/>
    <w:next w:val="Normal"/>
    <w:link w:val="TitleChar"/>
    <w:uiPriority w:val="5"/>
    <w:qFormat/>
    <w:rsid w:val="00007BFB"/>
    <w:pPr>
      <w:pBdr>
        <w:bottom w:val="single" w:sz="8" w:space="4" w:color="4F81BD"/>
      </w:pBdr>
      <w:spacing w:after="300"/>
      <w:contextualSpacing/>
    </w:pPr>
    <w:rPr>
      <w:rFonts w:ascii="Times New Roman" w:eastAsiaTheme="minorEastAsia" w:hAnsi="Times New Roman" w:cstheme="minorBidi"/>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rFonts w:asciiTheme="minorHAnsi" w:hAnsiTheme="minorHAnsi" w:cstheme="minorBidi"/>
      <w:b/>
      <w:bCs/>
      <w:sz w:val="22"/>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sz w:val="20"/>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rsid w:val="00917415"/>
    <w:pPr>
      <w:ind w:left="144"/>
    </w:pPr>
    <w:rPr>
      <w:rFonts w:ascii="Bell MT" w:eastAsia="MS Mincho" w:hAnsi="Bell MT" w:cs="Times New Roman"/>
      <w:sz w:val="20"/>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rFonts w:asciiTheme="minorHAnsi" w:hAnsiTheme="minorHAnsi"/>
      <w:b/>
      <w:bCs/>
      <w:sz w:val="22"/>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 w:val="22"/>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uiPriority w:val="1"/>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rPr>
      <w:sz w:val="22"/>
    </w:r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cstheme="minorBidi"/>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sz w:val="22"/>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asciiTheme="minorHAnsi" w:eastAsiaTheme="minorEastAsia" w:hAnsiTheme="minorHAnsi" w:cstheme="minorBidi"/>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asciiTheme="minorHAnsi" w:eastAsiaTheme="minorEastAsia" w:hAnsiTheme="minorHAnsi" w:cstheme="minorBidi"/>
      <w:sz w:val="24"/>
      <w:szCs w:val="24"/>
      <w:u w:val="single"/>
    </w:rPr>
  </w:style>
  <w:style w:type="paragraph" w:customStyle="1" w:styleId="Citation">
    <w:name w:val="Citation"/>
    <w:basedOn w:val="Normal"/>
    <w:rsid w:val="00917415"/>
    <w:pPr>
      <w:jc w:val="both"/>
    </w:pPr>
    <w:rPr>
      <w:rFonts w:ascii="Times New Roman" w:hAnsi="Times New Roman" w:cstheme="minorBidi"/>
      <w:b/>
      <w:sz w:val="24"/>
    </w:rPr>
  </w:style>
  <w:style w:type="character" w:customStyle="1" w:styleId="StyleBold">
    <w:name w:val="Style Bold"/>
    <w:basedOn w:val="DefaultParagraphFont"/>
    <w:uiPriority w:val="9"/>
    <w:semiHidden/>
    <w:rsid w:val="006914A3"/>
    <w:rPr>
      <w:b/>
      <w:bCs/>
    </w:rPr>
  </w:style>
  <w:style w:type="character" w:styleId="FollowedHyperlink">
    <w:name w:val="FollowedHyperlink"/>
    <w:basedOn w:val="DefaultParagraphFont"/>
    <w:uiPriority w:val="99"/>
    <w:semiHidden/>
    <w:rsid w:val="006914A3"/>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6F608B"/>
    <w:rPr>
      <w:b/>
    </w:rPr>
  </w:style>
  <w:style w:type="paragraph" w:styleId="TOC2">
    <w:name w:val="toc 2"/>
    <w:basedOn w:val="Normal"/>
    <w:next w:val="Normal"/>
    <w:autoRedefine/>
    <w:uiPriority w:val="39"/>
    <w:unhideWhenUsed/>
    <w:rsid w:val="006F608B"/>
    <w:pPr>
      <w:tabs>
        <w:tab w:val="right" w:leader="dot" w:pos="10790"/>
      </w:tabs>
      <w:spacing w:before="120"/>
      <w:ind w:left="158"/>
    </w:pPr>
    <w:rPr>
      <w:b/>
    </w:rPr>
  </w:style>
  <w:style w:type="paragraph" w:styleId="TOC3">
    <w:name w:val="toc 3"/>
    <w:basedOn w:val="Normal"/>
    <w:next w:val="Normal"/>
    <w:autoRedefine/>
    <w:uiPriority w:val="39"/>
    <w:unhideWhenUsed/>
    <w:rsid w:val="00470ACA"/>
    <w:pPr>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character" w:customStyle="1" w:styleId="Style12ptBoldUnderline">
    <w:name w:val="Style 12 pt Bold Underline"/>
    <w:basedOn w:val="DefaultParagraphFont"/>
    <w:rsid w:val="00770F21"/>
    <w:rPr>
      <w:b/>
      <w:bCs/>
      <w:sz w:val="24"/>
      <w:u w:val="single"/>
    </w:rPr>
  </w:style>
  <w:style w:type="table" w:styleId="ColorfulGrid-Accent1">
    <w:name w:val="Colorful Grid Accent 1"/>
    <w:basedOn w:val="TableNormal"/>
    <w:link w:val="ColorfulGrid-Accent1Char"/>
    <w:uiPriority w:val="29"/>
    <w:rsid w:val="00770F21"/>
    <w:rPr>
      <w:iCs/>
      <w:sz w:val="16"/>
      <w:szCs w:val="22"/>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770F21"/>
    <w:rPr>
      <w:iCs/>
      <w:sz w:val="16"/>
      <w:szCs w:val="22"/>
    </w:rPr>
  </w:style>
  <w:style w:type="character" w:customStyle="1" w:styleId="cite">
    <w:name w:val="cite"/>
    <w:basedOn w:val="DefaultParagraphFont"/>
    <w:rsid w:val="009A3541"/>
    <w:rPr>
      <w:rFonts w:ascii="Times New Roman" w:hAnsi="Times New Roman"/>
      <w:b/>
      <w:sz w:val="24"/>
    </w:rPr>
  </w:style>
  <w:style w:type="paragraph" w:styleId="NormalWeb">
    <w:name w:val="Normal (Web)"/>
    <w:basedOn w:val="Normal"/>
    <w:uiPriority w:val="99"/>
    <w:semiHidden/>
    <w:unhideWhenUsed/>
    <w:rsid w:val="009A3541"/>
    <w:pPr>
      <w:spacing w:before="100" w:beforeAutospacing="1" w:after="100" w:afterAutospacing="1"/>
    </w:pPr>
    <w:rPr>
      <w:rFonts w:ascii="Times" w:eastAsiaTheme="minorEastAsia"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775D"/>
    <w:rPr>
      <w:rFonts w:ascii="Calibri" w:eastAsiaTheme="minorHAnsi" w:hAnsi="Calibri" w:cs="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qFormat/>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uiPriority w:val="9"/>
    <w:qFormat/>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sz w:val="20"/>
    </w:rPr>
  </w:style>
  <w:style w:type="character" w:customStyle="1" w:styleId="TitleChar">
    <w:name w:val="Title Char"/>
    <w:aliases w:val="Cites and Cards Char,UNDERLINE Char"/>
    <w:basedOn w:val="DefaultParagraphFont"/>
    <w:link w:val="Title"/>
    <w:uiPriority w:val="5"/>
    <w:qFormat/>
    <w:rsid w:val="00007BFB"/>
    <w:rPr>
      <w:rFonts w:ascii="Times New Roman" w:hAnsi="Times New Roman"/>
      <w:u w:val="single"/>
    </w:rPr>
  </w:style>
  <w:style w:type="paragraph" w:styleId="Title">
    <w:name w:val="Title"/>
    <w:aliases w:val="Cites and Cards,UNDERLINE"/>
    <w:basedOn w:val="Normal"/>
    <w:next w:val="Normal"/>
    <w:link w:val="TitleChar"/>
    <w:uiPriority w:val="5"/>
    <w:qFormat/>
    <w:rsid w:val="00007BFB"/>
    <w:pPr>
      <w:pBdr>
        <w:bottom w:val="single" w:sz="8" w:space="4" w:color="4F81BD"/>
      </w:pBdr>
      <w:spacing w:after="300"/>
      <w:contextualSpacing/>
    </w:pPr>
    <w:rPr>
      <w:rFonts w:ascii="Times New Roman" w:eastAsiaTheme="minorEastAsia" w:hAnsi="Times New Roman" w:cstheme="minorBidi"/>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rFonts w:asciiTheme="minorHAnsi" w:hAnsiTheme="minorHAnsi" w:cstheme="minorBidi"/>
      <w:b/>
      <w:bCs/>
      <w:sz w:val="22"/>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sz w:val="20"/>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rsid w:val="00917415"/>
    <w:pPr>
      <w:ind w:left="144"/>
    </w:pPr>
    <w:rPr>
      <w:rFonts w:ascii="Bell MT" w:eastAsia="MS Mincho" w:hAnsi="Bell MT" w:cs="Times New Roman"/>
      <w:sz w:val="20"/>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rFonts w:asciiTheme="minorHAnsi" w:hAnsiTheme="minorHAnsi"/>
      <w:b/>
      <w:bCs/>
      <w:sz w:val="22"/>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 w:val="22"/>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uiPriority w:val="1"/>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rPr>
      <w:sz w:val="22"/>
    </w:r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cstheme="minorBidi"/>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sz w:val="22"/>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asciiTheme="minorHAnsi" w:eastAsiaTheme="minorEastAsia" w:hAnsiTheme="minorHAnsi" w:cstheme="minorBidi"/>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asciiTheme="minorHAnsi" w:eastAsiaTheme="minorEastAsia" w:hAnsiTheme="minorHAnsi" w:cstheme="minorBidi"/>
      <w:sz w:val="24"/>
      <w:szCs w:val="24"/>
      <w:u w:val="single"/>
    </w:rPr>
  </w:style>
  <w:style w:type="paragraph" w:customStyle="1" w:styleId="Citation">
    <w:name w:val="Citation"/>
    <w:basedOn w:val="Normal"/>
    <w:rsid w:val="00917415"/>
    <w:pPr>
      <w:jc w:val="both"/>
    </w:pPr>
    <w:rPr>
      <w:rFonts w:ascii="Times New Roman" w:hAnsi="Times New Roman" w:cstheme="minorBidi"/>
      <w:b/>
      <w:sz w:val="24"/>
    </w:rPr>
  </w:style>
  <w:style w:type="character" w:customStyle="1" w:styleId="StyleBold">
    <w:name w:val="Style Bold"/>
    <w:basedOn w:val="DefaultParagraphFont"/>
    <w:uiPriority w:val="9"/>
    <w:semiHidden/>
    <w:rsid w:val="006914A3"/>
    <w:rPr>
      <w:b/>
      <w:bCs/>
    </w:rPr>
  </w:style>
  <w:style w:type="character" w:styleId="FollowedHyperlink">
    <w:name w:val="FollowedHyperlink"/>
    <w:basedOn w:val="DefaultParagraphFont"/>
    <w:uiPriority w:val="99"/>
    <w:semiHidden/>
    <w:rsid w:val="006914A3"/>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6F608B"/>
    <w:rPr>
      <w:b/>
    </w:rPr>
  </w:style>
  <w:style w:type="paragraph" w:styleId="TOC2">
    <w:name w:val="toc 2"/>
    <w:basedOn w:val="Normal"/>
    <w:next w:val="Normal"/>
    <w:autoRedefine/>
    <w:uiPriority w:val="39"/>
    <w:unhideWhenUsed/>
    <w:rsid w:val="006F608B"/>
    <w:pPr>
      <w:tabs>
        <w:tab w:val="right" w:leader="dot" w:pos="10790"/>
      </w:tabs>
      <w:spacing w:before="120"/>
      <w:ind w:left="158"/>
    </w:pPr>
    <w:rPr>
      <w:b/>
    </w:rPr>
  </w:style>
  <w:style w:type="paragraph" w:styleId="TOC3">
    <w:name w:val="toc 3"/>
    <w:basedOn w:val="Normal"/>
    <w:next w:val="Normal"/>
    <w:autoRedefine/>
    <w:uiPriority w:val="39"/>
    <w:unhideWhenUsed/>
    <w:rsid w:val="00470ACA"/>
    <w:pPr>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character" w:customStyle="1" w:styleId="Style12ptBoldUnderline">
    <w:name w:val="Style 12 pt Bold Underline"/>
    <w:basedOn w:val="DefaultParagraphFont"/>
    <w:rsid w:val="00770F21"/>
    <w:rPr>
      <w:b/>
      <w:bCs/>
      <w:sz w:val="24"/>
      <w:u w:val="single"/>
    </w:rPr>
  </w:style>
  <w:style w:type="table" w:styleId="ColorfulGrid-Accent1">
    <w:name w:val="Colorful Grid Accent 1"/>
    <w:basedOn w:val="TableNormal"/>
    <w:link w:val="ColorfulGrid-Accent1Char"/>
    <w:uiPriority w:val="29"/>
    <w:rsid w:val="00770F21"/>
    <w:rPr>
      <w:iCs/>
      <w:sz w:val="16"/>
      <w:szCs w:val="22"/>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770F21"/>
    <w:rPr>
      <w:iCs/>
      <w:sz w:val="16"/>
      <w:szCs w:val="22"/>
    </w:rPr>
  </w:style>
  <w:style w:type="character" w:customStyle="1" w:styleId="cite">
    <w:name w:val="cite"/>
    <w:basedOn w:val="DefaultParagraphFont"/>
    <w:rsid w:val="009A3541"/>
    <w:rPr>
      <w:rFonts w:ascii="Times New Roman" w:hAnsi="Times New Roman"/>
      <w:b/>
      <w:sz w:val="24"/>
    </w:rPr>
  </w:style>
  <w:style w:type="paragraph" w:styleId="NormalWeb">
    <w:name w:val="Normal (Web)"/>
    <w:basedOn w:val="Normal"/>
    <w:uiPriority w:val="99"/>
    <w:semiHidden/>
    <w:unhideWhenUsed/>
    <w:rsid w:val="009A3541"/>
    <w:pPr>
      <w:spacing w:before="100" w:beforeAutospacing="1" w:after="100" w:afterAutospacing="1"/>
    </w:pPr>
    <w:rPr>
      <w:rFonts w:ascii="Times" w:eastAsiaTheme="minorEastAsia"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izmag.com/energy-island-otec/8714/" TargetMode="External"/><Relationship Id="rId21" Type="http://schemas.openxmlformats.org/officeDocument/2006/relationships/hyperlink" Target="http://the-japan-news.com/news/article/0001417551%20//SH7-13-14" TargetMode="External"/><Relationship Id="rId22" Type="http://schemas.openxmlformats.org/officeDocument/2006/relationships/hyperlink" Target="http://www.taipeitimes.com/News/world/archives/2006/03/03/2003295497%20//SH7-14-14" TargetMode="External"/><Relationship Id="rId23" Type="http://schemas.openxmlformats.org/officeDocument/2006/relationships/hyperlink" Target="http://freebeacon.com/national-security/u-s-sanctions-did-not-provoke-pearl-harbor/" TargetMode="External"/><Relationship Id="rId24" Type="http://schemas.openxmlformats.org/officeDocument/2006/relationships/hyperlink" Target="http://www.accj.or.jp/en/events/details/21949-deep-sea-exploration-by-the-japan-agency-for-marine-earth-science-and-technology-jamstec%20//SH7-13-14" TargetMode="External"/><Relationship Id="rId25" Type="http://schemas.openxmlformats.org/officeDocument/2006/relationships/hyperlink" Target="http://www.dw.de/japan-hopes-seabed-will-yield-data-and-resources/a-17369799%20//SH7-13-14" TargetMode="External"/><Relationship Id="rId26" Type="http://schemas.openxmlformats.org/officeDocument/2006/relationships/hyperlink" Target="http://www.whitehouse.gov/the-press-office/2014/04/25/fact-sheet-us-japan-global-and-regional-cooperation%20//SH7-14-14" TargetMode="External"/><Relationship Id="rId27" Type="http://schemas.openxmlformats.org/officeDocument/2006/relationships/hyperlink" Target="https://www.flickr.com/photos/60379061@N03/8578016760/" TargetMode="External"/><Relationship Id="rId28" Type="http://schemas.openxmlformats.org/officeDocument/2006/relationships/hyperlink" Target="http://www.treehugger.com/green-food/how-bad-is-overfishing-what-can-we-do-to-stop-it.html%20//SH7-13-14" TargetMode="External"/><Relationship Id="rId29" Type="http://schemas.openxmlformats.org/officeDocument/2006/relationships/hyperlink" Target="http://www.abc.net.au/news/2014-04-13/japan-planning-to-continue-antarctic-whale-hunt-sea-shepherd/5386550%20//SH7-14-14"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bc.edu/content/dam/files/schools/law/lawreviews/journals/bciclr/25_2/07_TXT.htm%20//SH7-14-14" TargetMode="External"/><Relationship Id="rId31" Type="http://schemas.openxmlformats.org/officeDocument/2006/relationships/hyperlink" Target="http://www.iiss.org/en/iiss%20voices/blogsections/iiss-voices-2014-b4d9/january-7b16/japans-hardline-stance-hurting-its-soft-power-f7ca" TargetMode="External"/><Relationship Id="rId32" Type="http://schemas.openxmlformats.org/officeDocument/2006/relationships/header" Target="header1.xml"/><Relationship Id="rId9" Type="http://schemas.openxmlformats.org/officeDocument/2006/relationships/hyperlink" Target="http://www.marinelink.com/news/exploration-japanese343305.aspx%20//SH7-13-14"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the-japan-news.com/news/article/0001417551%20//SH7-13-14" TargetMode="External"/><Relationship Id="rId11" Type="http://schemas.openxmlformats.org/officeDocument/2006/relationships/hyperlink" Target="http://www.accj.or.jp/en/events/details/21949-deep-sea-exploration-by-the-japan-agency-for-marine-earth-science-and-technology-jamstec%20//SH7-13-14" TargetMode="External"/><Relationship Id="rId12" Type="http://schemas.openxmlformats.org/officeDocument/2006/relationships/hyperlink" Target="http://www.dw.de/japan-hopes-seabed-will-yield-data-and-resources/a-17369799%20//SH7-13-14" TargetMode="External"/><Relationship Id="rId13" Type="http://schemas.openxmlformats.org/officeDocument/2006/relationships/hyperlink" Target="http://web-japan.org/nipponia/nipponia21/en/feature/feature10.html" TargetMode="External"/><Relationship Id="rId14" Type="http://schemas.openxmlformats.org/officeDocument/2006/relationships/hyperlink" Target="http://www.marinelink.com/news/exploration-japanese343305.aspx%20//SH7-13-14" TargetMode="External"/><Relationship Id="rId15" Type="http://schemas.openxmlformats.org/officeDocument/2006/relationships/hyperlink" Target="http://www.bloomberg.com/news/2014-03-25/japan-cuts-subsidy-for-solar-power-boosts-offshore-wind.html" TargetMode="External"/><Relationship Id="rId16" Type="http://schemas.openxmlformats.org/officeDocument/2006/relationships/hyperlink" Target="http://www.otecnews.org/2012/07/otec-pilot-plant-to-be-built-in-okinawa-prefecture/" TargetMode="External"/><Relationship Id="rId17" Type="http://schemas.openxmlformats.org/officeDocument/2006/relationships/hyperlink" Target="http://www.cpa.state.tx.us/specialrpt/energy/pdf/20-OceanPower.pdf%20//SH7-13-14" TargetMode="External"/><Relationship Id="rId18" Type="http://schemas.openxmlformats.org/officeDocument/2006/relationships/hyperlink" Target="http://energyplace.com/index.php?option=com_content&amp;view=article&amp;id=7&amp;Itemid=11" TargetMode="External"/><Relationship Id="rId19" Type="http://schemas.openxmlformats.org/officeDocument/2006/relationships/hyperlink" Target="http://www.eurocean.org/np4/124.html%20//SH7-13-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ffbes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7A3C2-BE46-E446-B8CD-3FC45EFCF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33</Pages>
  <Words>15786</Words>
  <Characters>89984</Characters>
  <Application>Microsoft Macintosh Word</Application>
  <DocSecurity>0</DocSecurity>
  <Lines>749</Lines>
  <Paragraphs>211</Paragraphs>
  <ScaleCrop>false</ScaleCrop>
  <Company>Whitman College</Company>
  <LinksUpToDate>false</LinksUpToDate>
  <CharactersWithSpaces>105559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Jeff Bess</cp:lastModifiedBy>
  <cp:revision>2</cp:revision>
  <dcterms:created xsi:type="dcterms:W3CDTF">2014-07-15T13:16:00Z</dcterms:created>
  <dcterms:modified xsi:type="dcterms:W3CDTF">2014-07-15T13:16:00Z</dcterms:modified>
</cp:coreProperties>
</file>