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6C19" w:rsidRPr="00F06C19" w:rsidRDefault="00F06C19" w:rsidP="00F06C19"/>
    <w:p w:rsidR="00F06C19" w:rsidRDefault="00F06C19" w:rsidP="00F06C19">
      <w:pPr>
        <w:pStyle w:val="Heading1"/>
      </w:pPr>
      <w:r>
        <w:lastRenderedPageBreak/>
        <w:t>***LNG EXPORTS AFF – MNDI 2014 – LAYTON / TOPP LAB</w:t>
      </w:r>
    </w:p>
    <w:p w:rsidR="00432402" w:rsidRDefault="00432402" w:rsidP="00432402">
      <w:pPr>
        <w:pStyle w:val="Heading2"/>
      </w:pPr>
      <w:r>
        <w:lastRenderedPageBreak/>
        <w:t>** PLAN / TOPICALITY</w:t>
      </w:r>
    </w:p>
    <w:p w:rsidR="00432402" w:rsidRDefault="00432402" w:rsidP="00432402">
      <w:pPr>
        <w:pStyle w:val="Heading3"/>
      </w:pPr>
      <w:r>
        <w:lastRenderedPageBreak/>
        <w:t>1ac plan</w:t>
      </w:r>
    </w:p>
    <w:p w:rsidR="00432402" w:rsidRDefault="00432402" w:rsidP="00432402"/>
    <w:p w:rsidR="00432402" w:rsidRPr="00432402" w:rsidRDefault="00432402" w:rsidP="00432402">
      <w:pPr>
        <w:pStyle w:val="Heading4"/>
      </w:pPr>
      <w:r>
        <w:t>The United States Federal Government should approve ocean- and coastal-based facilities in the United States for exporting liquefied natural gas.</w:t>
      </w:r>
    </w:p>
    <w:p w:rsidR="00432402" w:rsidRDefault="00432402" w:rsidP="00432402"/>
    <w:p w:rsidR="00432402" w:rsidRDefault="00432402" w:rsidP="00432402">
      <w:pPr>
        <w:pStyle w:val="Heading3"/>
      </w:pPr>
      <w:r>
        <w:lastRenderedPageBreak/>
        <w:t>T – Ocean Development</w:t>
      </w:r>
    </w:p>
    <w:p w:rsidR="00432402" w:rsidRPr="00432402" w:rsidRDefault="00432402" w:rsidP="00432402"/>
    <w:p w:rsidR="00432402" w:rsidRDefault="00432402" w:rsidP="00432402">
      <w:pPr>
        <w:pStyle w:val="Heading4"/>
      </w:pPr>
      <w:r>
        <w:t>(   ) We meet – It’s ocean development</w:t>
      </w:r>
    </w:p>
    <w:p w:rsidR="00432402" w:rsidRDefault="00432402" w:rsidP="00432402">
      <w:r w:rsidRPr="00D667B6">
        <w:rPr>
          <w:rStyle w:val="StyleStyleBold12pt"/>
        </w:rPr>
        <w:t>Faust 13</w:t>
      </w:r>
      <w:r>
        <w:t xml:space="preserve"> (Aaron, Intern – Mercy Corps Global Envision, “The Fortune at the Bottom of the Ocean: Mozambique’s Looming Natural Gas Boom”, Global Envision, 8-20, </w:t>
      </w:r>
      <w:hyperlink r:id="rId10" w:history="1">
        <w:r w:rsidRPr="00CE36FB">
          <w:rPr>
            <w:rStyle w:val="Hyperlink"/>
          </w:rPr>
          <w:t>http://www.globalenvision.org/2013/08/19/fortune-bottom-ocean-mozambique%E2%80%99s-looming-natural-gas-boom</w:t>
        </w:r>
      </w:hyperlink>
      <w:r>
        <w:t>, AL)</w:t>
      </w:r>
    </w:p>
    <w:p w:rsidR="00432402" w:rsidRPr="00D667B6" w:rsidRDefault="00432402" w:rsidP="00432402"/>
    <w:p w:rsidR="00432402" w:rsidRDefault="00432402" w:rsidP="00432402">
      <w:r w:rsidRPr="00D667B6">
        <w:rPr>
          <w:rStyle w:val="StyleBoldUnderline"/>
        </w:rPr>
        <w:t>The solution to</w:t>
      </w:r>
      <w:r>
        <w:t xml:space="preserve"> Mozambique’s long-standing </w:t>
      </w:r>
      <w:r w:rsidRPr="00D667B6">
        <w:rPr>
          <w:rStyle w:val="StyleBoldUnderline"/>
        </w:rPr>
        <w:t>economic woes might lurk beneath</w:t>
      </w:r>
      <w:r>
        <w:t xml:space="preserve"> </w:t>
      </w:r>
      <w:r w:rsidRPr="00D667B6">
        <w:rPr>
          <w:rStyle w:val="StyleBoldUnderline"/>
          <w:b/>
        </w:rPr>
        <w:t>the Indian Ocean’s rocky sea floor</w:t>
      </w:r>
      <w:r>
        <w:t>.</w:t>
      </w:r>
    </w:p>
    <w:p w:rsidR="00432402" w:rsidRDefault="00432402" w:rsidP="00432402">
      <w:r w:rsidRPr="00D667B6">
        <w:rPr>
          <w:rStyle w:val="StyleBoldUnderline"/>
        </w:rPr>
        <w:t>The recent discovery of</w:t>
      </w:r>
      <w:r>
        <w:t xml:space="preserve"> massive deposits of liquefied natural gas (</w:t>
      </w:r>
      <w:r w:rsidRPr="00D667B6">
        <w:rPr>
          <w:rStyle w:val="StyleBoldUnderline"/>
        </w:rPr>
        <w:t>LNG</w:t>
      </w:r>
      <w:r>
        <w:t xml:space="preserve">) </w:t>
      </w:r>
      <w:r w:rsidRPr="00D667B6">
        <w:rPr>
          <w:rStyle w:val="StyleBoldUnderline"/>
        </w:rPr>
        <w:t>off Mozambique’s northeastern coast by American</w:t>
      </w:r>
      <w:r>
        <w:t xml:space="preserve"> and Italian </w:t>
      </w:r>
      <w:r w:rsidRPr="00D667B6">
        <w:rPr>
          <w:rStyle w:val="StyleBoldUnderline"/>
        </w:rPr>
        <w:t>gas</w:t>
      </w:r>
      <w:r>
        <w:t xml:space="preserve"> </w:t>
      </w:r>
      <w:r w:rsidRPr="00D667B6">
        <w:rPr>
          <w:rStyle w:val="StyleBoldUnderline"/>
        </w:rPr>
        <w:t>developers</w:t>
      </w:r>
      <w:r>
        <w:t xml:space="preserve"> </w:t>
      </w:r>
      <w:r w:rsidRPr="00D667B6">
        <w:rPr>
          <w:rStyle w:val="StyleBoldUnderline"/>
        </w:rPr>
        <w:t>could propel the nation to</w:t>
      </w:r>
      <w:r>
        <w:t xml:space="preserve"> the forefront of Africa’s burgeoning </w:t>
      </w:r>
      <w:r w:rsidRPr="00D667B6">
        <w:rPr>
          <w:rStyle w:val="StyleBoldUnderline"/>
        </w:rPr>
        <w:t>energy</w:t>
      </w:r>
      <w:r>
        <w:t xml:space="preserve"> exporting economy. The deposits could be worth $450 billion to $600 billion to a country with a gross domestic product of just $15 billion.</w:t>
      </w:r>
    </w:p>
    <w:p w:rsidR="00432402" w:rsidRDefault="00432402" w:rsidP="00432402">
      <w:r>
        <w:t>The potential boon from developing these LNG deposits could lift Mozambique out of chronic poverty. Mozambique remains one of the poorest nations in the world, despite a steady seven percent economic growth rate over the past decade.</w:t>
      </w:r>
    </w:p>
    <w:p w:rsidR="00432402" w:rsidRDefault="00432402" w:rsidP="00432402">
      <w:r>
        <w:t>President Armando Guebuza is cautious about the newly found treasure trove and he is adamant about avoiding what he calls the “resource curse.”</w:t>
      </w:r>
    </w:p>
    <w:p w:rsidR="00432402" w:rsidRDefault="00432402" w:rsidP="00432402">
      <w:r>
        <w:t>"Countries, when they have this sort of resource, instead of being a source of social harmony, [it] becomes a source of problems, social convulsions," Guebuza told the Wall Street Journal last month.</w:t>
      </w:r>
    </w:p>
    <w:p w:rsidR="00432402" w:rsidRDefault="00432402" w:rsidP="00432402">
      <w:r>
        <w:t>Guebuza’s worries stem from a series of deadly attacks by a rival political party, the Mozambican National Resistance (RENAMO). Guebuza’s party, the Mozambique Liberation Front (FRELIMO), has been in control of Mozambique since 1977, but officials fear the emergence of a new, lucrative resource like LNG could cast Mozambique into a downward spiral of deadly political turmoil.</w:t>
      </w:r>
    </w:p>
    <w:p w:rsidR="00432402" w:rsidRDefault="00432402" w:rsidP="00432402">
      <w:r>
        <w:t xml:space="preserve">All Mozambicans must reap the benefits of LNG development, Guebuza said. </w:t>
      </w:r>
      <w:r w:rsidRPr="00D667B6">
        <w:t xml:space="preserve">Current </w:t>
      </w:r>
      <w:r w:rsidRPr="00D667B6">
        <w:rPr>
          <w:rStyle w:val="Emphasis"/>
        </w:rPr>
        <w:t>development projects</w:t>
      </w:r>
      <w:r w:rsidRPr="00D667B6">
        <w:rPr>
          <w:rStyle w:val="StyleBoldUnderline"/>
        </w:rPr>
        <w:t xml:space="preserve"> would</w:t>
      </w:r>
      <w:r>
        <w:t xml:space="preserve"> exclusively </w:t>
      </w:r>
      <w:r w:rsidRPr="00D667B6">
        <w:rPr>
          <w:rStyle w:val="StyleBoldUnderline"/>
        </w:rPr>
        <w:t>export LNG to foreign markets,</w:t>
      </w:r>
      <w:r>
        <w:t xml:space="preserve"> but future plans must target the resource domestically, growing local industry, investing in the public sector and eradicating energy poverty. Only 11.7 percent of Mozambicans have access to electricity.</w:t>
      </w:r>
    </w:p>
    <w:p w:rsidR="00432402" w:rsidRDefault="00432402" w:rsidP="00432402">
      <w:r>
        <w:t>With multinational companies like Royal Dutch Shell courting the Mozambican government by promising to foot the bill for the $40 billion initial investment, it’s all but certain that development of the LNG reserves is imminent.</w:t>
      </w:r>
    </w:p>
    <w:p w:rsidR="00432402" w:rsidRDefault="00432402" w:rsidP="00432402">
      <w:r>
        <w:t>Guebuza’s final term as president ends this year. His successor will have an incredible opportunity to lead Mozambique into a new era of economic stability and energy wealth. However, Mozambique’s new leader will face many tough challenges--negotiating with foreign companies, containing political rivals, and managing other interest groups that desperately want a piece of the odorless, colorless pie.</w:t>
      </w:r>
    </w:p>
    <w:p w:rsidR="00432402" w:rsidRDefault="00432402" w:rsidP="00432402">
      <w:r>
        <w:t>An opportunity like this is rare for Mozambique. The decisions made by its leaders on LNG development will define Mozambique’s future--for better or worse.</w:t>
      </w:r>
    </w:p>
    <w:p w:rsidR="00432402" w:rsidRDefault="00432402" w:rsidP="00432402"/>
    <w:p w:rsidR="00432402" w:rsidRDefault="00432402" w:rsidP="00432402">
      <w:pPr>
        <w:pStyle w:val="Heading4"/>
      </w:pPr>
      <w:r>
        <w:lastRenderedPageBreak/>
        <w:t xml:space="preserve">(   ) Counter-interpretation – Ocean development includes </w:t>
      </w:r>
      <w:r w:rsidRPr="006E5DD1">
        <w:rPr>
          <w:u w:val="single"/>
        </w:rPr>
        <w:t>research</w:t>
      </w:r>
      <w:r>
        <w:t xml:space="preserve">, </w:t>
      </w:r>
      <w:r w:rsidRPr="006E5DD1">
        <w:rPr>
          <w:u w:val="single"/>
        </w:rPr>
        <w:t>mapping</w:t>
      </w:r>
      <w:r>
        <w:t xml:space="preserve">, </w:t>
      </w:r>
      <w:r w:rsidRPr="006E5DD1">
        <w:rPr>
          <w:u w:val="single"/>
        </w:rPr>
        <w:t>infrastructure development</w:t>
      </w:r>
      <w:r>
        <w:t xml:space="preserve"> and </w:t>
      </w:r>
      <w:r w:rsidRPr="006E5DD1">
        <w:rPr>
          <w:u w:val="single"/>
        </w:rPr>
        <w:t>manpower</w:t>
      </w:r>
    </w:p>
    <w:p w:rsidR="00432402" w:rsidRDefault="00432402" w:rsidP="00432402">
      <w:r w:rsidRPr="00725D9D">
        <w:rPr>
          <w:rStyle w:val="StyleStyleBold12pt"/>
        </w:rPr>
        <w:t>Department of Ocean Development 86</w:t>
      </w:r>
      <w:r>
        <w:t xml:space="preserve"> (“1985-6 Annual Report”, Government of India’s Department of Ocean Development, </w:t>
      </w:r>
      <w:hyperlink r:id="rId11" w:history="1">
        <w:r w:rsidRPr="00483B90">
          <w:rPr>
            <w:rStyle w:val="Hyperlink"/>
          </w:rPr>
          <w:t>http://dod.nic.in/ann85-86.pdf</w:t>
        </w:r>
      </w:hyperlink>
      <w:r>
        <w:t>)</w:t>
      </w:r>
    </w:p>
    <w:p w:rsidR="00432402" w:rsidRDefault="00432402" w:rsidP="00432402"/>
    <w:p w:rsidR="00432402" w:rsidRDefault="00432402" w:rsidP="00432402">
      <w:r w:rsidRPr="006E5DD1">
        <w:rPr>
          <w:rStyle w:val="StyleBoldUnderline"/>
        </w:rPr>
        <w:t>The Department of</w:t>
      </w:r>
      <w:r w:rsidRPr="006E5DD1">
        <w:t xml:space="preserve"> </w:t>
      </w:r>
      <w:r w:rsidRPr="006E5DD1">
        <w:rPr>
          <w:rStyle w:val="StyleBoldUnderline"/>
          <w:b/>
        </w:rPr>
        <w:t>Ocean Development</w:t>
      </w:r>
      <w:r>
        <w:t xml:space="preserve">, established in July 1981 during the Sixth Five Year Plan period, </w:t>
      </w:r>
      <w:r w:rsidRPr="006E5DD1">
        <w:rPr>
          <w:rStyle w:val="StyleBoldUnderline"/>
        </w:rPr>
        <w:t>was entrusted with the following functions</w:t>
      </w:r>
      <w:r>
        <w:t>:-</w:t>
      </w:r>
    </w:p>
    <w:p w:rsidR="00432402" w:rsidRDefault="00432402" w:rsidP="00432402">
      <w:r>
        <w:t>—</w:t>
      </w:r>
      <w:r>
        <w:tab/>
      </w:r>
      <w:r w:rsidRPr="006E5DD1">
        <w:rPr>
          <w:rStyle w:val="StyleBoldUnderline"/>
        </w:rPr>
        <w:t>Promotion of research and development</w:t>
      </w:r>
      <w:r>
        <w:t xml:space="preserve"> in the marine sector (including fundamental research)</w:t>
      </w:r>
    </w:p>
    <w:p w:rsidR="00432402" w:rsidRDefault="00432402" w:rsidP="00432402">
      <w:r>
        <w:t>—</w:t>
      </w:r>
      <w:r>
        <w:tab/>
      </w:r>
      <w:r w:rsidRPr="006E5DD1">
        <w:rPr>
          <w:rStyle w:val="StyleBoldUnderline"/>
        </w:rPr>
        <w:t>Surveys to locate and map</w:t>
      </w:r>
      <w:r>
        <w:t xml:space="preserve"> the availability of </w:t>
      </w:r>
      <w:r w:rsidRPr="006E5DD1">
        <w:rPr>
          <w:rStyle w:val="StyleBoldUnderline"/>
        </w:rPr>
        <w:t>living and non-living resources</w:t>
      </w:r>
      <w:r>
        <w:t xml:space="preserve"> of the Exclusive Economic Zone and of the continental shelf (excluding hydrocarbons)</w:t>
      </w:r>
    </w:p>
    <w:p w:rsidR="00432402" w:rsidRDefault="00432402" w:rsidP="00432402">
      <w:r>
        <w:t>—</w:t>
      </w:r>
      <w:r>
        <w:tab/>
      </w:r>
      <w:r w:rsidRPr="006E5DD1">
        <w:rPr>
          <w:rStyle w:val="StyleBoldUnderline"/>
          <w:b/>
        </w:rPr>
        <w:t>Development of skills and manpower</w:t>
      </w:r>
    </w:p>
    <w:p w:rsidR="00432402" w:rsidRDefault="00432402" w:rsidP="00432402">
      <w:r>
        <w:t>—</w:t>
      </w:r>
      <w:r>
        <w:tab/>
        <w:t>Protection of marine environment in the high sea areas</w:t>
      </w:r>
    </w:p>
    <w:p w:rsidR="00432402" w:rsidRDefault="00432402" w:rsidP="00432402">
      <w:r>
        <w:t>—</w:t>
      </w:r>
      <w:r>
        <w:tab/>
        <w:t>Survey, exploration and development of deep seabed mining and</w:t>
      </w:r>
    </w:p>
    <w:p w:rsidR="00432402" w:rsidRDefault="00432402" w:rsidP="00432402">
      <w:r>
        <w:t>—</w:t>
      </w:r>
      <w:r>
        <w:tab/>
      </w:r>
      <w:r w:rsidRPr="006E5DD1">
        <w:rPr>
          <w:rStyle w:val="StyleBoldUnderline"/>
        </w:rPr>
        <w:t>Promotion and coordination of Antarctic research</w:t>
      </w:r>
      <w:r>
        <w:t>.</w:t>
      </w:r>
    </w:p>
    <w:p w:rsidR="00432402" w:rsidRDefault="00432402" w:rsidP="00432402">
      <w:r>
        <w:t>The protection and preservation of the marine environment on the high seas, policy coordination, legal regime for the oceans and matters not specifically allotted to other Departments in the ocean sector were also assigned to the Department.</w:t>
      </w:r>
    </w:p>
    <w:p w:rsidR="00432402" w:rsidRDefault="00432402" w:rsidP="00432402">
      <w:r>
        <w:t>The United Nations Convention on the Law of the Sea was adopted on 30 April 1982. This Convention provides for the establishment of an Exclusive Economic Zone extending up to 200 nautical miles and for the rights and jurisdiction of the coastal States over the exploration and exploitation of living and non-living resources of such a zone. The Convention establishes a comprehensive framework for the regulation of all ocean space and contains provisions governing, inter alia, the limits of national jurisdiction over the ocean space (such as territorial sea, economic zone and continental shelf), access to the seas, navigation, protection and preservation of the marine environment, exploitation of living resources and conservation, marine scientific research, seabed mining and other exploitation of nonliving resources and the settlement of disputes. It also establishes new international bodies to carry out functions for the realization of specific objectives. Having provided the guidelines for the determination of the limits of national jurisdiction, the Convention sets out the principles and regulations governing the seabed and the ocean floor beyond those limits. Simultaneously, protections are also granted to qualifying seabed miners to conduct exploratory activities in the international seabed area. India, France, Japan and the Union of Soviet Socialists Republic and four multinational consortia have been accorded pioneer status in deep seabed activities.</w:t>
      </w:r>
    </w:p>
    <w:p w:rsidR="00432402" w:rsidRDefault="00432402" w:rsidP="00432402">
      <w:r w:rsidRPr="00725D9D">
        <w:rPr>
          <w:rStyle w:val="StyleBoldUnderline"/>
        </w:rPr>
        <w:t xml:space="preserve">The basic policy underlying the ocean development </w:t>
      </w:r>
      <w:r w:rsidRPr="00725D9D">
        <w:rPr>
          <w:rStyle w:val="Emphasis"/>
        </w:rPr>
        <w:t>has been defined</w:t>
      </w:r>
      <w:r w:rsidRPr="00725D9D">
        <w:rPr>
          <w:rStyle w:val="StyleBoldUnderline"/>
        </w:rPr>
        <w:t xml:space="preserve"> in the Ocean Policy Statement</w:t>
      </w:r>
      <w:r>
        <w:t xml:space="preserve"> adopted by both the Houses of Parliament in November 1982, full text of which is given in the Annexure. </w:t>
      </w:r>
      <w:r w:rsidRPr="00725D9D">
        <w:rPr>
          <w:rStyle w:val="StyleBoldUnderline"/>
        </w:rPr>
        <w:t>The objectives of ocean development include</w:t>
      </w:r>
      <w:r>
        <w:t xml:space="preserve">: </w:t>
      </w:r>
      <w:r w:rsidRPr="00725D9D">
        <w:rPr>
          <w:rStyle w:val="StyleBoldUnderline"/>
        </w:rPr>
        <w:t>optimum utilisation of living and non-living resources of the sea</w:t>
      </w:r>
      <w:r>
        <w:t xml:space="preserve">; </w:t>
      </w:r>
      <w:r w:rsidRPr="00725D9D">
        <w:rPr>
          <w:rStyle w:val="StyleBoldUnderline"/>
        </w:rPr>
        <w:t>promotion of research in basic sciences</w:t>
      </w:r>
      <w:r>
        <w:t xml:space="preserve">; exploration and exploitation of polymetallic nodules from the deep seabed; </w:t>
      </w:r>
      <w:r w:rsidRPr="00725D9D">
        <w:rPr>
          <w:rStyle w:val="StyleBoldUnderline"/>
        </w:rPr>
        <w:t>harnessing of renewable sources of energy</w:t>
      </w:r>
      <w:r>
        <w:t xml:space="preserve">; </w:t>
      </w:r>
      <w:r w:rsidRPr="00725D9D">
        <w:rPr>
          <w:rStyle w:val="StyleBoldUnderline"/>
        </w:rPr>
        <w:t xml:space="preserve">acquisition and </w:t>
      </w:r>
      <w:r w:rsidRPr="00725D9D">
        <w:rPr>
          <w:rStyle w:val="StyleBoldUnderline"/>
          <w:b/>
        </w:rPr>
        <w:t>development of appropriate technology</w:t>
      </w:r>
      <w:r>
        <w:t xml:space="preserve">; </w:t>
      </w:r>
      <w:r w:rsidRPr="00725D9D">
        <w:rPr>
          <w:rStyle w:val="StyleBoldUnderline"/>
          <w:b/>
        </w:rPr>
        <w:t>development of supporting infrastructure</w:t>
      </w:r>
      <w:r>
        <w:t xml:space="preserve">; </w:t>
      </w:r>
      <w:r w:rsidRPr="00725D9D">
        <w:rPr>
          <w:rStyle w:val="StyleBoldUnderline"/>
        </w:rPr>
        <w:t>promotion and strengthening of institutional capabilities; development of requisite manpower, etc</w:t>
      </w:r>
      <w:r>
        <w:t>.</w:t>
      </w:r>
    </w:p>
    <w:p w:rsidR="00432402" w:rsidRDefault="00432402" w:rsidP="00432402">
      <w:r>
        <w:lastRenderedPageBreak/>
        <w:t xml:space="preserve">Accordingly, </w:t>
      </w:r>
      <w:r w:rsidRPr="00725D9D">
        <w:rPr>
          <w:rStyle w:val="StyleBoldUnderline"/>
        </w:rPr>
        <w:t>the major efforts of the Department during the Sixth Five Year Plan period have been directed towards the promotion of</w:t>
      </w:r>
      <w:r w:rsidRPr="00725D9D">
        <w:t xml:space="preserve"> research and development in </w:t>
      </w:r>
      <w:r>
        <w:t xml:space="preserve">marine sciences. Surveys, mapping, delineation and assessment of the fishery resources of the economic zone and the continental shelf areas, exploration for polymetallic nodules from the deep seabed, harnessing of renewable sources of energy, </w:t>
      </w:r>
      <w:r w:rsidRPr="00725D9D">
        <w:rPr>
          <w:rStyle w:val="StyleBoldUnderline"/>
        </w:rPr>
        <w:t>acquisition of</w:t>
      </w:r>
      <w:r>
        <w:t xml:space="preserve"> oceanographic research </w:t>
      </w:r>
      <w:r w:rsidRPr="00725D9D">
        <w:rPr>
          <w:rStyle w:val="StyleBoldUnderline"/>
        </w:rPr>
        <w:t>vessels and the development of requisite manpower for the main thrust areas</w:t>
      </w:r>
      <w:r>
        <w:t xml:space="preserve">. In addition, the dispatch of five scientific expeditions to Antarctica and the establishment of a permanently manned station there for undertaking studies in the pursuit of science have been the major milestones in </w:t>
      </w:r>
      <w:r w:rsidRPr="00725D9D">
        <w:rPr>
          <w:rStyle w:val="StyleBoldUnderline"/>
        </w:rPr>
        <w:t>enhancing the country's capabilities in the ocean sector</w:t>
      </w:r>
      <w:r>
        <w:t>.</w:t>
      </w:r>
    </w:p>
    <w:p w:rsidR="00432402" w:rsidRDefault="00432402" w:rsidP="00432402">
      <w:r>
        <w:t>2. Marine Programmes handled by the Department</w:t>
      </w:r>
    </w:p>
    <w:p w:rsidR="00432402" w:rsidRDefault="00432402" w:rsidP="00432402">
      <w:r>
        <w:t>Consistent with the objectives of the Sixth and Seventh Five Year Plans and with an emphasis on the enhancement of capabilities in marine science and technology, the Department of Ocean Development has been implementing on a continuing basis the following programmes, which have a significant impact on the development process:</w:t>
      </w:r>
    </w:p>
    <w:p w:rsidR="00432402" w:rsidRDefault="00432402" w:rsidP="00432402">
      <w:r>
        <w:t>Surveys for living and non-living resources in the Exclusive Economic Zone and in the continental shelf</w:t>
      </w:r>
      <w:r>
        <w:tab/>
        <w:t>*</w:t>
      </w:r>
    </w:p>
    <w:p w:rsidR="00432402" w:rsidRDefault="00432402" w:rsidP="00432402">
      <w:r>
        <w:t>Systematic survey, detailed mapping and scientific assessment of the living and non-living --resources of the economic zone and of the continental shelf is a pre-requisite for any programme of effective utilisation and harvesting. More than 2 million square kilometre area of the economic zone and continental shelf, which extends upto 350 nautical miles, needs to be explored. Two research vessels, ORV SagarKanya and FORV SagarSampada were acquired for this purpose during the Sixth Five Year Plan period. The-survey of the entire economic zone is expected to continue for a decade or so. During the year 1985-86, a general survey of the fishery resources in the offshore areas and oceanographic studies to understand the space and time variability of the oceans and their correlation with the climate variability was carried out. Intensive efforts were made to map out the mineral resources of the continental shelf.</w:t>
      </w:r>
    </w:p>
    <w:p w:rsidR="00432402" w:rsidRDefault="00432402" w:rsidP="00432402">
      <w:r>
        <w:t>India occupies the eighth position in the world for the total annual catch of fish. Regarding the need-based futuristic studies, the projected fish requirements of India's population by the year 2000 AD are estimated to be 11.4 million tonnes. At present 56 percent of the total annual catch of over 3.5 million tonnes from the Indian Ocean is harvested from the narrow coestal zones.</w:t>
      </w:r>
    </w:p>
    <w:p w:rsidR="00432402" w:rsidRDefault="00432402" w:rsidP="00432402">
      <w:r>
        <w:t>Desalination of brackish water</w:t>
      </w:r>
    </w:p>
    <w:p w:rsidR="00432402" w:rsidRDefault="00432402" w:rsidP="00432402">
      <w:r>
        <w:t>Oceans form an inexhaustible source of desalinated potable water. There are many areas in India which lack potable water. In many parts of Kutch, Saurashtra, Rajasthan, Haryana, Andhra Pradesh, Orissa, Tamil Nadu and Karnataka, people still drink brackish water with salinity ranging from 5 to 20%0. Besides being saline, this water sometimes contains undesirable chemicals.</w:t>
      </w:r>
    </w:p>
    <w:p w:rsidR="00432402" w:rsidRDefault="00432402" w:rsidP="00432402">
      <w:r>
        <w:t>The desalination programme is intended to develop a viable technology for converting brackish water into potable water. In this field, considerable research work has been done by the Central Salt and Marine Chemicals Research Institute, Bhavnagar using several technologies including the reverse osmosis. The Institute has already done the necessary R&amp;D work and has transferred the technology of reverse osmosis to Bharat Heavy Electricals Limited (BHEL) for setting up desalination plants in the country. One such pilot plant, capable of producing 50,000 litres of potable water per day from brackish water has been installed recently near Madras. Work on the second plant is continuing and it is expected to be installed in the East Godavari District of Andhra Pradesh by April 1986.</w:t>
      </w:r>
    </w:p>
    <w:p w:rsidR="00432402" w:rsidRDefault="00432402" w:rsidP="00432402">
      <w:r>
        <w:t>Deep seabed exploration</w:t>
      </w:r>
    </w:p>
    <w:p w:rsidR="00432402" w:rsidRDefault="00432402" w:rsidP="00432402">
      <w:r>
        <w:t xml:space="preserve">Polymetallic nodules form an abundant source of commercially important metals like manganese, nickel, copper and cobalt and to a lesser extent metals like molybdenum, vanadium, zinc, lead, cadmium, etc. </w:t>
      </w:r>
      <w:r>
        <w:lastRenderedPageBreak/>
        <w:t>They are known to be scattered on the ocean floor at a depth of 3500 to 6000 metres. The polymetallic nodules progiamme consists of the following components:</w:t>
      </w:r>
    </w:p>
    <w:p w:rsidR="00432402" w:rsidRDefault="00432402" w:rsidP="00432402">
      <w:r>
        <w:t>-</w:t>
      </w:r>
      <w:r>
        <w:tab/>
        <w:t>Survey and exploration</w:t>
      </w:r>
    </w:p>
    <w:p w:rsidR="00432402" w:rsidRDefault="00432402" w:rsidP="00432402">
      <w:r>
        <w:t>-</w:t>
      </w:r>
      <w:r>
        <w:tab/>
        <w:t>Transportation of material</w:t>
      </w:r>
    </w:p>
    <w:p w:rsidR="00432402" w:rsidRDefault="00432402" w:rsidP="00432402">
      <w:r>
        <w:t>-</w:t>
      </w:r>
      <w:r>
        <w:tab/>
        <w:t>Extractive metallurgy</w:t>
      </w:r>
    </w:p>
    <w:p w:rsidR="00432402" w:rsidRDefault="00432402" w:rsidP="00432402">
      <w:r>
        <w:t>-</w:t>
      </w:r>
      <w:r>
        <w:tab/>
        <w:t>Mining and environmental study.</w:t>
      </w:r>
    </w:p>
    <w:p w:rsidR="00432402" w:rsidRDefault="00432402" w:rsidP="00432402">
      <w:r>
        <w:t>Extensive survey work has been completed within a short time of four years since the Department came into existence in July 1981, by utilising the services of the oceanographic reasearch vessel Sagar Kanya and the research vessel Gaveshani and for some period by chartering other vessels namely Skandi Surveyor and Famella. During the year 1985-86, a vessel Ga Reay was chartered. The first phase of the survey work has been completed covering an area of more than 3 million square kilometres in the central Indian Ocean. As a result of this survey work, two mine sites, each of approximately 1,50,000 square kilometres have been identified in the central Indian Ocean. An application has already been filed by India with the United Nations for registration of one of the sites. Its allotment to India is awaited.</w:t>
      </w:r>
    </w:p>
    <w:p w:rsidR="00432402" w:rsidRDefault="00432402" w:rsidP="00432402">
      <w:r w:rsidRPr="00725D9D">
        <w:rPr>
          <w:rStyle w:val="StyleBoldUnderline"/>
        </w:rPr>
        <w:t>Processing technology</w:t>
      </w:r>
      <w:r>
        <w:t xml:space="preserve"> (extractive metallurgy) </w:t>
      </w:r>
      <w:r w:rsidRPr="00725D9D">
        <w:rPr>
          <w:rStyle w:val="StyleBoldUnderline"/>
        </w:rPr>
        <w:t>consists of extracting the metals</w:t>
      </w:r>
      <w:r>
        <w:t xml:space="preserve"> such as nickel, copper, cobalt and manganese from the nodules. Several laboratories in the country, namely, the Regional Research Laboratory, Jamshedpur, Hindustan Zinc Limited, Gdaipur and Vizag and Hindustan Copper Limited, Khetri are at present engaged in the R&amp;D work. The final selection of the processing route will depend upon the results obtained from full scale pilot plant operations as well as on the decisions regarding which metals are to be recovered.</w:t>
      </w:r>
    </w:p>
    <w:p w:rsidR="00432402" w:rsidRPr="00725D9D" w:rsidRDefault="00432402" w:rsidP="00432402">
      <w:pPr>
        <w:rPr>
          <w:rStyle w:val="StyleBoldUnderline"/>
        </w:rPr>
      </w:pPr>
      <w:r w:rsidRPr="00725D9D">
        <w:rPr>
          <w:rStyle w:val="StyleBoldUnderline"/>
        </w:rPr>
        <w:t>Human resources development</w:t>
      </w:r>
    </w:p>
    <w:p w:rsidR="00432402" w:rsidRDefault="00432402" w:rsidP="00432402">
      <w:r w:rsidRPr="00725D9D">
        <w:rPr>
          <w:rStyle w:val="StyleBoldUnderline"/>
        </w:rPr>
        <w:t>In a new frontier area such as the ocean development programme, manpower forms the most crucial element</w:t>
      </w:r>
      <w:r>
        <w:t xml:space="preserve"> </w:t>
      </w:r>
      <w:r w:rsidRPr="00725D9D">
        <w:rPr>
          <w:rStyle w:val="StyleBoldUnderline"/>
        </w:rPr>
        <w:t>The various projects in the marine sector require technically trained manpower for their implementation</w:t>
      </w:r>
      <w:r>
        <w:t xml:space="preserve">. </w:t>
      </w:r>
      <w:r w:rsidRPr="00725D9D">
        <w:rPr>
          <w:rStyle w:val="StyleBoldUnderline"/>
        </w:rPr>
        <w:t>Considering the vast ocean resources which need to be fully explored and exploited</w:t>
      </w:r>
      <w:r>
        <w:t xml:space="preserve">, </w:t>
      </w:r>
      <w:r w:rsidRPr="00725D9D">
        <w:rPr>
          <w:rStyle w:val="StyleBoldUnderline"/>
        </w:rPr>
        <w:t>the</w:t>
      </w:r>
      <w:r>
        <w:t xml:space="preserve"> vessels and the </w:t>
      </w:r>
      <w:r w:rsidRPr="00725D9D">
        <w:rPr>
          <w:rStyle w:val="StyleBoldUnderline"/>
        </w:rPr>
        <w:t>infrastructure available for training manpower in the ocean sector are indeed limited</w:t>
      </w:r>
      <w:r>
        <w:t>. During the coming years, the manpower requirement in the ocean sector is bound to increase and more particularly for the deep sea exploration and for the development of technology associated with it for underwater instrumentation and offshore structures and their installations for diving, submersibles, offshore mineral exploitation, ocean data processing, management, etc</w:t>
      </w:r>
    </w:p>
    <w:p w:rsidR="00432402" w:rsidRDefault="00432402" w:rsidP="00432402">
      <w:r>
        <w:t xml:space="preserve">To meet the present and future needs of technically trained manpower, the Department is providing inputs to various academic and training institutions. </w:t>
      </w:r>
      <w:r w:rsidRPr="00725D9D">
        <w:rPr>
          <w:rStyle w:val="StyleBoldUnderline"/>
        </w:rPr>
        <w:t>Short-term training programmes, and establishment and upgradation of advanced centres for training in ocean technology at the post-graduate level in the Institutes of Technology are encouraged through financial assistance and Fellowship/Associateship programmes</w:t>
      </w:r>
      <w:r>
        <w:t>.</w:t>
      </w:r>
    </w:p>
    <w:p w:rsidR="00432402" w:rsidRDefault="00432402" w:rsidP="00432402"/>
    <w:p w:rsidR="00432402" w:rsidRDefault="00432402" w:rsidP="00432402">
      <w:pPr>
        <w:pStyle w:val="Heading3"/>
      </w:pPr>
      <w:r>
        <w:lastRenderedPageBreak/>
        <w:t>Development = Human Resources</w:t>
      </w:r>
    </w:p>
    <w:p w:rsidR="00432402" w:rsidRDefault="00432402" w:rsidP="00432402"/>
    <w:p w:rsidR="00432402" w:rsidRDefault="00432402" w:rsidP="00432402">
      <w:pPr>
        <w:pStyle w:val="Heading4"/>
      </w:pPr>
      <w:r>
        <w:t>“Development” is focused on ocean resources, marine science and technology, and targeted human resources</w:t>
      </w:r>
    </w:p>
    <w:p w:rsidR="00432402" w:rsidRDefault="00432402" w:rsidP="00432402">
      <w:r w:rsidRPr="00AD4E8F">
        <w:rPr>
          <w:rStyle w:val="StyleStyleBold12pt"/>
        </w:rPr>
        <w:t>Pujari 12</w:t>
      </w:r>
      <w:r>
        <w:t xml:space="preserve"> – Saritha Pujari, BS Poona College of Arts Science &amp; Commerce, “The Objectives and Observation of Ocean Development around the World”, http://www.yourarticlelibrary.com/ocean/the-objectives-and-observation-of-ocean-development-around-the-world/11207/</w:t>
      </w:r>
    </w:p>
    <w:p w:rsidR="00432402" w:rsidRDefault="00432402" w:rsidP="00432402"/>
    <w:p w:rsidR="00432402" w:rsidRDefault="00432402" w:rsidP="00432402">
      <w:r>
        <w:t>Objectives of Ocean Development:</w:t>
      </w:r>
    </w:p>
    <w:p w:rsidR="00432402" w:rsidRDefault="00432402" w:rsidP="00432402">
      <w:r>
        <w:t>India—a peninsula with an extensive coastline and groups of islands— has much to gain from oceanographic research. The new ‘Ocean Regime’ established by United Nations Convention on the Law of the Sea (UNCLOS), 1982, which has been signed by 159 countries including India, assigns much of the world ocean to Exclusive Economic Zones (EEZ) where coastal states have jurisdiction over exploration and exploi­tation of resources and for other economic purposes.</w:t>
      </w:r>
    </w:p>
    <w:p w:rsidR="00432402" w:rsidRDefault="00432402" w:rsidP="00432402">
      <w:r>
        <w:t>The UNCLOS made declarations regarding (1) the sovereign rights of extraction in the 320 km. EEZ by coastal states; (2) resources of the deep sea to be governed by International Sea Bed Authority and extraction to be based on the principle of equitable sharing and common heritage of mankind. (Many developed countries disagreed about the principle of equitable sharing.)</w:t>
      </w:r>
    </w:p>
    <w:p w:rsidR="00432402" w:rsidRDefault="00432402" w:rsidP="00432402">
      <w:r>
        <w:t>India’s coastline is more than 7,000 km long, and its territory includes 1,250 islands, its EEZ covers an area of 2.02 million sq. km., and the continental shelf extends up to 350 nautical miles from the coast.</w:t>
      </w:r>
    </w:p>
    <w:p w:rsidR="00432402" w:rsidRDefault="00432402" w:rsidP="00432402">
      <w:r>
        <w:t>Recognising the importance of oceans in the economic development and progress of the nation, the government set up a Department of Ocean Development (DOD) in July 1981, for planning and coordinating oceanographic survey, research and development, management of ocean resources, development of manpower and marine technology. The department is entrusted with the responsibility for protection of marine environment on the high seas. (Later it became a ministry, then in 2006 it was restructured as MoES.)</w:t>
      </w:r>
    </w:p>
    <w:p w:rsidR="00432402" w:rsidRDefault="00432402" w:rsidP="00432402">
      <w:r w:rsidRPr="00AD4E8F">
        <w:rPr>
          <w:rStyle w:val="StyleBoldUnderline"/>
        </w:rPr>
        <w:t>The broad objectives of ‘ocean development’ have been laid down by Parliament in the Ocean Policy Statement of November 1982</w:t>
      </w:r>
      <w:r>
        <w:t>. The domain of our concern for development of oceanic resources and its environment extends from the coastal lands and islands lapped by brackish water to the wide Indian Ocean.</w:t>
      </w:r>
    </w:p>
    <w:p w:rsidR="00432402" w:rsidRDefault="00432402" w:rsidP="00432402">
      <w:r w:rsidRPr="00AD4E8F">
        <w:rPr>
          <w:rStyle w:val="StyleBoldUnderline"/>
        </w:rPr>
        <w:t>The ocean regime is to be developed in order to: (i) explore and assess living and non-living resources; (ii) harness and manage its resources (materials, energy and biomass) and create additional resources such as mariculture; (iii) cope with and protect its environment (weather, waves and coastal front); (iv) develop human resources (knowledge, skill and expertise), and (v) play our rightful role in marine science and technology in the international arena</w:t>
      </w:r>
      <w:r>
        <w:t>.</w:t>
      </w:r>
    </w:p>
    <w:p w:rsidR="00432402" w:rsidRDefault="00432402" w:rsidP="00432402">
      <w:pPr>
        <w:pStyle w:val="Heading4"/>
      </w:pPr>
      <w:r>
        <w:t>“Development” is activity to utilize ocean resources and space</w:t>
      </w:r>
    </w:p>
    <w:p w:rsidR="00432402" w:rsidRDefault="00432402" w:rsidP="00432402">
      <w:r w:rsidRPr="00FA2A12">
        <w:rPr>
          <w:rStyle w:val="StyleStyleBold12pt"/>
        </w:rPr>
        <w:t>UNESCO 86</w:t>
      </w:r>
      <w:r>
        <w:t xml:space="preserve"> – United Nations Educational, Scientific and Cultural Organization, “IOC-Unesco Regional Training Workshop on Ocean Engineering and Its Interface with Ocean Sciences in the Indian Ocean Region”, 4-5, http://www.jodc.go.jp/info/ioc_doc/Training/085239eo.pdf</w:t>
      </w:r>
    </w:p>
    <w:p w:rsidR="00432402" w:rsidRDefault="00432402" w:rsidP="00432402"/>
    <w:p w:rsidR="00432402" w:rsidRDefault="00432402" w:rsidP="00432402">
      <w:r w:rsidRPr="008B49BD">
        <w:rPr>
          <w:rStyle w:val="StyleBoldUnderline"/>
        </w:rPr>
        <w:lastRenderedPageBreak/>
        <w:t xml:space="preserve">The term "ocean development" has often been used to denote all activities, including ocean sciences, ocean engineering and related marine technology, directed to </w:t>
      </w:r>
      <w:r w:rsidRPr="008B49BD">
        <w:rPr>
          <w:rStyle w:val="Emphasis"/>
        </w:rPr>
        <w:t>resource exploration</w:t>
      </w:r>
      <w:r w:rsidRPr="008B49BD">
        <w:rPr>
          <w:rStyle w:val="StyleBoldUnderline"/>
        </w:rPr>
        <w:t xml:space="preserve"> and </w:t>
      </w:r>
      <w:r w:rsidRPr="008B49BD">
        <w:rPr>
          <w:rStyle w:val="Emphasis"/>
        </w:rPr>
        <w:t>exploitation</w:t>
      </w:r>
      <w:r w:rsidRPr="008B49BD">
        <w:rPr>
          <w:rStyle w:val="StyleBoldUnderline"/>
        </w:rPr>
        <w:t xml:space="preserve"> and the </w:t>
      </w:r>
      <w:r w:rsidRPr="008B49BD">
        <w:rPr>
          <w:rStyle w:val="Emphasis"/>
        </w:rPr>
        <w:t>use of ocean space</w:t>
      </w:r>
      <w:r w:rsidRPr="008B49BD">
        <w:rPr>
          <w:rStyle w:val="StyleBoldUnderline"/>
        </w:rPr>
        <w:t>. The underlying guiding principle in all these activities has been that these be conducted in a manner that insure the preservation of the marine environment without detriment to its quality and the resources with which it abounds</w:t>
      </w:r>
      <w:r>
        <w:t>.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needs which have progressively involved the strengthening of their marine scientific and technological capability demanded by these new situations.</w:t>
      </w:r>
    </w:p>
    <w:p w:rsidR="00432402" w:rsidRDefault="00432402" w:rsidP="00432402">
      <w:pPr>
        <w:pStyle w:val="Heading3"/>
      </w:pPr>
      <w:r>
        <w:lastRenderedPageBreak/>
        <w:t>Ocean Development = Coastal Area</w:t>
      </w:r>
    </w:p>
    <w:p w:rsidR="00432402" w:rsidRDefault="00432402" w:rsidP="00432402">
      <w:pPr>
        <w:pStyle w:val="Heading4"/>
      </w:pPr>
      <w:r>
        <w:t>“Ocean development” includes coastal activities</w:t>
      </w:r>
    </w:p>
    <w:p w:rsidR="00432402" w:rsidRDefault="00432402" w:rsidP="00432402">
      <w:r w:rsidRPr="00187009">
        <w:rPr>
          <w:rStyle w:val="StyleStyleBold12pt"/>
        </w:rPr>
        <w:t>Abel 2</w:t>
      </w:r>
      <w:r>
        <w:t xml:space="preserve"> – R.B. Abel, Research Scientist in the Davidson Laboratory at Stevens Institute of Technology, Coastal Ocean Space Utilization 3, p. 204</w:t>
      </w:r>
    </w:p>
    <w:p w:rsidR="00432402" w:rsidRDefault="00432402" w:rsidP="00432402"/>
    <w:p w:rsidR="00432402" w:rsidRDefault="00432402" w:rsidP="00432402">
      <w:r>
        <w:t xml:space="preserve">The enactment of" 'The Marine Development Basic Act (MDBA: Law No. 3983, Dec. 4. 19X7)' was thus a welcomed response to the urgent need for a more visionary approach to planning for nationwide coastal /one management, and even further, to coordinating interministerial conflicts rationally through the deliberation of the Marine Development Committee chaired by the Prime Minister. Article II of the MDBA stresses that the government shall, for harmonious ocean development, adopt necessary measures and arrangements for rational coordination between marine environment preservation and marine development. </w:t>
      </w:r>
      <w:r w:rsidRPr="00187009">
        <w:rPr>
          <w:rStyle w:val="StyleBoldUnderline"/>
        </w:rPr>
        <w:t>The definition of ocean development in</w:t>
      </w:r>
      <w:r>
        <w:rPr>
          <w:rStyle w:val="StyleBoldUnderline"/>
        </w:rPr>
        <w:t xml:space="preserve"> this context includes coastal zone</w:t>
      </w:r>
      <w:r w:rsidRPr="00187009">
        <w:rPr>
          <w:rStyle w:val="StyleBoldUnderline"/>
        </w:rPr>
        <w:t xml:space="preserve"> activities</w:t>
      </w:r>
      <w:r>
        <w:t>.</w:t>
      </w:r>
    </w:p>
    <w:p w:rsidR="00432402" w:rsidRDefault="00432402" w:rsidP="00432402"/>
    <w:p w:rsidR="00432402" w:rsidRDefault="00432402" w:rsidP="00432402">
      <w:pPr>
        <w:pStyle w:val="Heading3"/>
      </w:pPr>
      <w:r>
        <w:lastRenderedPageBreak/>
        <w:t>Ocean Development = Transportation</w:t>
      </w:r>
    </w:p>
    <w:p w:rsidR="00432402" w:rsidRDefault="00432402" w:rsidP="00432402">
      <w:pPr>
        <w:pStyle w:val="Heading4"/>
      </w:pPr>
      <w:r>
        <w:t>There are nine areas of ocean development</w:t>
      </w:r>
    </w:p>
    <w:p w:rsidR="00432402" w:rsidRPr="0098021C" w:rsidRDefault="00432402" w:rsidP="00432402">
      <w:r w:rsidRPr="001D1364">
        <w:rPr>
          <w:rStyle w:val="StyleStyleBold12pt"/>
        </w:rPr>
        <w:t>Hajost 87</w:t>
      </w:r>
      <w:r>
        <w:t xml:space="preserve">     </w:t>
      </w:r>
      <w:r w:rsidRPr="0098021C">
        <w:t>SCOTT A. HAJOST</w:t>
      </w:r>
      <w:r>
        <w:t xml:space="preserve">,  </w:t>
      </w:r>
      <w:r w:rsidRPr="0098021C">
        <w:t>Office of the Legal Adviser U.S. Department of State</w:t>
      </w:r>
      <w:r>
        <w:t xml:space="preserve">   </w:t>
      </w:r>
      <w:r w:rsidRPr="0098021C">
        <w:t>American Journal of International Law</w:t>
      </w:r>
      <w:r>
        <w:t xml:space="preserve">  </w:t>
      </w:r>
      <w:r w:rsidRPr="0098021C">
        <w:t>April, 1987</w:t>
      </w:r>
      <w:r>
        <w:t xml:space="preserve">  </w:t>
      </w:r>
      <w:r w:rsidRPr="0098021C">
        <w:t>81 A.J.I.L. 527</w:t>
      </w:r>
      <w:r>
        <w:t xml:space="preserve">  </w:t>
      </w:r>
      <w:r w:rsidRPr="0098021C">
        <w:t>BOOK REVIEW: Ocean Yearbook 5. Edited by Elisabeth Mann Borgese and Norton Ginsburg.</w:t>
      </w:r>
      <w:r>
        <w:t xml:space="preserve">  </w:t>
      </w:r>
      <w:r w:rsidRPr="0098021C">
        <w:t>The University of Chicago Press, 1985. Pp. xvi, 544. Index. $ 49.</w:t>
      </w:r>
      <w:r>
        <w:t xml:space="preserve">  lexis</w:t>
      </w:r>
    </w:p>
    <w:p w:rsidR="00432402" w:rsidRPr="005C13D9" w:rsidRDefault="00432402" w:rsidP="00432402">
      <w:pPr>
        <w:pStyle w:val="CardIndented"/>
        <w:rPr>
          <w:rStyle w:val="StyleBoldUnderline"/>
        </w:rPr>
      </w:pPr>
      <w:r w:rsidRPr="001D1364">
        <w:t xml:space="preserve">This work, sponsored by </w:t>
      </w:r>
      <w:r w:rsidRPr="005C13D9">
        <w:rPr>
          <w:rStyle w:val="StyleBoldUnderline"/>
        </w:rPr>
        <w:t>the International Ocean Institute of Malta</w:t>
      </w:r>
      <w:r w:rsidRPr="001D1364">
        <w:t>, is the fifth in a series of volumes of collected</w:t>
      </w:r>
      <w:r>
        <w:t xml:space="preserve"> essays and documents concerning ocean development and affairs. The present volume </w:t>
      </w:r>
      <w:r w:rsidRPr="005C13D9">
        <w:rPr>
          <w:rStyle w:val="StyleBoldUnderline"/>
        </w:rPr>
        <w:t>covers nine general subjects: the 1982 UN Convention on the Law of the Sea and its Preparatory Commission, living resources, nonliving resources, transportation and communication, marine science and technology, the environment, coastal management, military activities and regional developments.</w:t>
      </w:r>
    </w:p>
    <w:p w:rsidR="00432402" w:rsidRPr="00FC0001" w:rsidRDefault="00432402" w:rsidP="00432402">
      <w:pPr>
        <w:pStyle w:val="CardIndented"/>
      </w:pPr>
    </w:p>
    <w:p w:rsidR="00432402" w:rsidRDefault="00432402" w:rsidP="00432402">
      <w:pPr>
        <w:pStyle w:val="Heading4"/>
      </w:pPr>
      <w:r>
        <w:t>All ocean development follows one of several themes</w:t>
      </w:r>
    </w:p>
    <w:p w:rsidR="00432402" w:rsidRPr="00BE158B" w:rsidRDefault="00432402" w:rsidP="00432402">
      <w:r w:rsidRPr="00BE158B">
        <w:rPr>
          <w:rStyle w:val="StyleStyleBold12pt"/>
        </w:rPr>
        <w:t>South Pacific Commission  91</w:t>
      </w:r>
      <w:r>
        <w:t xml:space="preserve">    </w:t>
      </w:r>
      <w:r w:rsidRPr="00BE158B">
        <w:t>South Pacific Commission, "International Centre for Ocean Development"   5-9 August 1991</w:t>
      </w:r>
      <w:r>
        <w:t xml:space="preserve">        </w:t>
      </w:r>
      <w:hyperlink r:id="rId12" w:history="1">
        <w:r w:rsidRPr="00BE158B">
          <w:rPr>
            <w:rStyle w:val="Hyperlink"/>
          </w:rPr>
          <w:t>http://www.spc.int/DigitalLibrary/Doc/FAME/Meetings/RTMF/23/IP22.pdf</w:t>
        </w:r>
      </w:hyperlink>
    </w:p>
    <w:p w:rsidR="00432402" w:rsidRPr="004D3524" w:rsidRDefault="00432402" w:rsidP="00432402">
      <w:pPr>
        <w:pStyle w:val="CardIndented"/>
        <w:rPr>
          <w:rStyle w:val="StyleBoldUnderline"/>
        </w:rPr>
      </w:pPr>
      <w:r>
        <w:t>ICOD'</w:t>
      </w:r>
      <w:r w:rsidRPr="009949C9">
        <w:rPr>
          <w:sz w:val="12"/>
        </w:rPr>
        <w:t xml:space="preserve"> </w:t>
      </w:r>
      <w:r>
        <w:t>s</w:t>
      </w:r>
      <w:r>
        <w:rPr>
          <w:sz w:val="12"/>
        </w:rPr>
        <w:t xml:space="preserve"> </w:t>
      </w:r>
      <w:r w:rsidRPr="009949C9">
        <w:rPr>
          <w:sz w:val="12"/>
        </w:rPr>
        <w:t xml:space="preserve"> </w:t>
      </w:r>
      <w:r>
        <w:t>mandate</w:t>
      </w:r>
      <w:r>
        <w:rPr>
          <w:sz w:val="12"/>
        </w:rPr>
        <w:t xml:space="preserve"> </w:t>
      </w:r>
      <w:r w:rsidRPr="009949C9">
        <w:rPr>
          <w:sz w:val="12"/>
        </w:rPr>
        <w:t xml:space="preserve"> </w:t>
      </w:r>
      <w:r>
        <w:t>encompasses</w:t>
      </w:r>
      <w:r>
        <w:rPr>
          <w:sz w:val="12"/>
        </w:rPr>
        <w:t xml:space="preserve"> </w:t>
      </w:r>
      <w:r w:rsidRPr="009949C9">
        <w:rPr>
          <w:sz w:val="12"/>
        </w:rPr>
        <w:t xml:space="preserve"> </w:t>
      </w:r>
      <w:r w:rsidRPr="004D3524">
        <w:rPr>
          <w:rStyle w:val="StyleBoldUnderline"/>
        </w:rPr>
        <w:t>all  aspects  of  ocean  resource  development  and  management</w:t>
      </w:r>
      <w:r>
        <w:rPr>
          <w:sz w:val="12"/>
        </w:rPr>
        <w:t xml:space="preserve"> </w:t>
      </w:r>
      <w:r w:rsidRPr="009949C9">
        <w:rPr>
          <w:sz w:val="12"/>
        </w:rPr>
        <w:t xml:space="preserve"> </w:t>
      </w:r>
      <w:r>
        <w:t>.</w:t>
      </w:r>
      <w:r>
        <w:rPr>
          <w:sz w:val="12"/>
        </w:rPr>
        <w:t xml:space="preserve"> </w:t>
      </w:r>
      <w:r w:rsidRPr="009949C9">
        <w:rPr>
          <w:sz w:val="12"/>
        </w:rPr>
        <w:t xml:space="preserve"> </w:t>
      </w:r>
      <w:r>
        <w:t>Programs</w:t>
      </w:r>
      <w:r>
        <w:rPr>
          <w:sz w:val="12"/>
        </w:rPr>
        <w:t xml:space="preserve"> </w:t>
      </w:r>
      <w:r w:rsidRPr="009949C9">
        <w:rPr>
          <w:sz w:val="12"/>
        </w:rPr>
        <w:t xml:space="preserve"> </w:t>
      </w:r>
      <w:r>
        <w:t>build</w:t>
      </w:r>
      <w:r>
        <w:rPr>
          <w:sz w:val="12"/>
        </w:rPr>
        <w:t xml:space="preserve"> </w:t>
      </w:r>
      <w:r w:rsidRPr="009949C9">
        <w:rPr>
          <w:sz w:val="12"/>
        </w:rPr>
        <w:t xml:space="preserve"> </w:t>
      </w:r>
      <w:r>
        <w:t>on</w:t>
      </w:r>
      <w:r>
        <w:rPr>
          <w:sz w:val="12"/>
        </w:rPr>
        <w:t xml:space="preserve"> </w:t>
      </w:r>
      <w:r w:rsidRPr="009949C9">
        <w:rPr>
          <w:sz w:val="12"/>
        </w:rPr>
        <w:t xml:space="preserve"> </w:t>
      </w:r>
      <w:r>
        <w:t>specific</w:t>
      </w:r>
      <w:r>
        <w:rPr>
          <w:sz w:val="12"/>
        </w:rPr>
        <w:t xml:space="preserve"> </w:t>
      </w:r>
      <w:r w:rsidRPr="009949C9">
        <w:rPr>
          <w:sz w:val="12"/>
        </w:rPr>
        <w:t xml:space="preserve"> </w:t>
      </w:r>
      <w:r>
        <w:t>areas</w:t>
      </w:r>
      <w:r>
        <w:rPr>
          <w:sz w:val="12"/>
        </w:rPr>
        <w:t xml:space="preserve"> </w:t>
      </w:r>
      <w:r w:rsidRPr="009949C9">
        <w:rPr>
          <w:sz w:val="12"/>
        </w:rPr>
        <w:t xml:space="preserve"> </w:t>
      </w:r>
      <w:r>
        <w:t>of</w:t>
      </w:r>
      <w:r>
        <w:rPr>
          <w:sz w:val="12"/>
        </w:rPr>
        <w:t xml:space="preserve"> </w:t>
      </w:r>
      <w:r w:rsidRPr="009949C9">
        <w:rPr>
          <w:sz w:val="12"/>
        </w:rPr>
        <w:t xml:space="preserve"> </w:t>
      </w:r>
      <w:r>
        <w:t>sectoral</w:t>
      </w:r>
      <w:r>
        <w:rPr>
          <w:sz w:val="12"/>
        </w:rPr>
        <w:t xml:space="preserve"> </w:t>
      </w:r>
      <w:r w:rsidRPr="009949C9">
        <w:rPr>
          <w:sz w:val="12"/>
        </w:rPr>
        <w:t xml:space="preserve"> </w:t>
      </w:r>
      <w:r>
        <w:t>expertise</w:t>
      </w:r>
      <w:r>
        <w:rPr>
          <w:sz w:val="12"/>
        </w:rPr>
        <w:t xml:space="preserve"> </w:t>
      </w:r>
      <w:r w:rsidRPr="009949C9">
        <w:rPr>
          <w:sz w:val="12"/>
        </w:rPr>
        <w:t xml:space="preserve"> </w:t>
      </w:r>
      <w:r>
        <w:t>in</w:t>
      </w:r>
      <w:r>
        <w:rPr>
          <w:sz w:val="12"/>
        </w:rPr>
        <w:t xml:space="preserve"> </w:t>
      </w:r>
      <w:r w:rsidRPr="009949C9">
        <w:rPr>
          <w:sz w:val="12"/>
        </w:rPr>
        <w:t xml:space="preserve"> </w:t>
      </w:r>
      <w:r>
        <w:t>developing</w:t>
      </w:r>
      <w:r>
        <w:rPr>
          <w:sz w:val="12"/>
        </w:rPr>
        <w:t xml:space="preserve"> </w:t>
      </w:r>
      <w:r w:rsidRPr="009949C9">
        <w:rPr>
          <w:sz w:val="12"/>
        </w:rPr>
        <w:t xml:space="preserve"> </w:t>
      </w:r>
      <w:r>
        <w:t>countries</w:t>
      </w:r>
      <w:r>
        <w:rPr>
          <w:sz w:val="12"/>
        </w:rPr>
        <w:t xml:space="preserve"> </w:t>
      </w:r>
      <w:r w:rsidRPr="009949C9">
        <w:rPr>
          <w:sz w:val="12"/>
        </w:rPr>
        <w:t xml:space="preserve"> </w:t>
      </w:r>
      <w:r>
        <w:t>or</w:t>
      </w:r>
      <w:r>
        <w:rPr>
          <w:sz w:val="12"/>
        </w:rPr>
        <w:t xml:space="preserve"> </w:t>
      </w:r>
      <w:r w:rsidRPr="009949C9">
        <w:rPr>
          <w:sz w:val="12"/>
        </w:rPr>
        <w:t xml:space="preserve"> </w:t>
      </w:r>
      <w:r>
        <w:t>regions</w:t>
      </w:r>
      <w:r>
        <w:rPr>
          <w:sz w:val="12"/>
        </w:rPr>
        <w:t xml:space="preserve"> </w:t>
      </w:r>
      <w:r w:rsidRPr="009949C9">
        <w:rPr>
          <w:sz w:val="12"/>
        </w:rPr>
        <w:t xml:space="preserve"> </w:t>
      </w:r>
      <w:r>
        <w:t>.</w:t>
      </w:r>
      <w:r>
        <w:rPr>
          <w:sz w:val="12"/>
        </w:rPr>
        <w:t xml:space="preserve"> </w:t>
      </w:r>
      <w:r w:rsidRPr="009949C9">
        <w:rPr>
          <w:sz w:val="12"/>
        </w:rPr>
        <w:t xml:space="preserve"> </w:t>
      </w:r>
      <w:r>
        <w:t>The</w:t>
      </w:r>
      <w:r>
        <w:rPr>
          <w:sz w:val="12"/>
        </w:rPr>
        <w:t xml:space="preserve"> </w:t>
      </w:r>
      <w:r w:rsidRPr="009949C9">
        <w:rPr>
          <w:sz w:val="12"/>
        </w:rPr>
        <w:t xml:space="preserve"> </w:t>
      </w:r>
      <w:r>
        <w:t>programs</w:t>
      </w:r>
      <w:r>
        <w:rPr>
          <w:sz w:val="12"/>
        </w:rPr>
        <w:t xml:space="preserve"> </w:t>
      </w:r>
      <w:r w:rsidRPr="009949C9">
        <w:rPr>
          <w:sz w:val="12"/>
        </w:rPr>
        <w:t xml:space="preserve"> </w:t>
      </w:r>
      <w:r>
        <w:t>and</w:t>
      </w:r>
      <w:r>
        <w:rPr>
          <w:sz w:val="12"/>
        </w:rPr>
        <w:t xml:space="preserve"> </w:t>
      </w:r>
      <w:r w:rsidRPr="009949C9">
        <w:rPr>
          <w:sz w:val="12"/>
        </w:rPr>
        <w:t xml:space="preserve"> </w:t>
      </w:r>
      <w:r>
        <w:t>projects</w:t>
      </w:r>
      <w:r>
        <w:rPr>
          <w:sz w:val="12"/>
        </w:rPr>
        <w:t xml:space="preserve"> </w:t>
      </w:r>
      <w:r w:rsidRPr="009949C9">
        <w:rPr>
          <w:sz w:val="12"/>
        </w:rPr>
        <w:t xml:space="preserve"> </w:t>
      </w:r>
      <w:r>
        <w:t>of</w:t>
      </w:r>
      <w:r>
        <w:rPr>
          <w:sz w:val="12"/>
        </w:rPr>
        <w:t xml:space="preserve"> </w:t>
      </w:r>
      <w:r w:rsidRPr="009949C9">
        <w:rPr>
          <w:sz w:val="12"/>
        </w:rPr>
        <w:t xml:space="preserve"> </w:t>
      </w:r>
      <w:r>
        <w:t>ICO</w:t>
      </w:r>
      <w:r>
        <w:rPr>
          <w:sz w:val="12"/>
        </w:rPr>
        <w:t xml:space="preserve"> </w:t>
      </w:r>
      <w:r w:rsidRPr="004D3524">
        <w:rPr>
          <w:rStyle w:val="StyleBoldUnderline"/>
        </w:rPr>
        <w:t>D  have  been  grouped  under  several  broad  themes  :  integrated  ocean  management  and  development</w:t>
      </w:r>
      <w:r>
        <w:rPr>
          <w:sz w:val="12"/>
        </w:rPr>
        <w:t xml:space="preserve"> </w:t>
      </w:r>
      <w:r w:rsidRPr="009949C9">
        <w:rPr>
          <w:sz w:val="12"/>
        </w:rPr>
        <w:t xml:space="preserve"> </w:t>
      </w:r>
      <w:r>
        <w:t>(IOM)</w:t>
      </w:r>
      <w:r>
        <w:rPr>
          <w:sz w:val="12"/>
        </w:rPr>
        <w:t xml:space="preserve"> </w:t>
      </w:r>
      <w:r w:rsidRPr="009949C9">
        <w:rPr>
          <w:sz w:val="12"/>
        </w:rPr>
        <w:t xml:space="preserve"> </w:t>
      </w:r>
      <w:r>
        <w:t>;</w:t>
      </w:r>
      <w:r>
        <w:rPr>
          <w:sz w:val="12"/>
        </w:rPr>
        <w:t xml:space="preserve"> </w:t>
      </w:r>
      <w:r w:rsidRPr="009949C9">
        <w:rPr>
          <w:sz w:val="12"/>
        </w:rPr>
        <w:t xml:space="preserve"> </w:t>
      </w:r>
      <w:r w:rsidRPr="004D3524">
        <w:rPr>
          <w:rStyle w:val="StyleBoldUnderline"/>
        </w:rPr>
        <w:t xml:space="preserve">fisheries  management  and  development  ;  mariculture  ;  coastal  development  and  management  ;  non-living  resource  management  and  development  ;  marine  transportation  and  ports  management  ;  and  marine  environmental  conservation. </w:t>
      </w:r>
    </w:p>
    <w:p w:rsidR="00432402" w:rsidRDefault="00432402" w:rsidP="00432402"/>
    <w:p w:rsidR="00432402" w:rsidRPr="00725D9D" w:rsidRDefault="00432402" w:rsidP="00432402"/>
    <w:p w:rsidR="00F06C19" w:rsidRDefault="00F06C19" w:rsidP="00F06C19">
      <w:pPr>
        <w:pStyle w:val="Heading2"/>
      </w:pPr>
      <w:r>
        <w:lastRenderedPageBreak/>
        <w:t>** INHERENCY</w:t>
      </w:r>
    </w:p>
    <w:p w:rsidR="00F06C19" w:rsidRDefault="00F06C19" w:rsidP="00F06C19"/>
    <w:p w:rsidR="00F06C19" w:rsidRDefault="00F06C19" w:rsidP="00F06C19">
      <w:pPr>
        <w:pStyle w:val="Heading3"/>
      </w:pPr>
      <w:r>
        <w:lastRenderedPageBreak/>
        <w:t>2ac inherency</w:t>
      </w:r>
    </w:p>
    <w:p w:rsidR="00F06C19" w:rsidRPr="0080722C" w:rsidRDefault="00F06C19" w:rsidP="00F06C19"/>
    <w:p w:rsidR="00F06C19" w:rsidRDefault="00F06C19" w:rsidP="00F06C19">
      <w:pPr>
        <w:pStyle w:val="Heading4"/>
        <w:tabs>
          <w:tab w:val="left" w:pos="5850"/>
        </w:tabs>
        <w:spacing w:before="0"/>
      </w:pPr>
      <w:r w:rsidRPr="00822C58">
        <w:t>Demand High Now—Foreign Countries are Lobbying Washington to Remove LNG Export Restrictions</w:t>
      </w:r>
    </w:p>
    <w:p w:rsidR="00F06C19" w:rsidRPr="00822C58" w:rsidRDefault="00F06C19" w:rsidP="00F06C19">
      <w:pPr>
        <w:tabs>
          <w:tab w:val="left" w:pos="5850"/>
        </w:tabs>
        <w:rPr>
          <w:rStyle w:val="StyleStyleBold12pt"/>
          <w:b w:val="0"/>
          <w:bCs w:val="0"/>
          <w:sz w:val="22"/>
        </w:rPr>
      </w:pPr>
      <w:r w:rsidRPr="00822C58">
        <w:rPr>
          <w:rStyle w:val="StyleStyleBold12pt"/>
        </w:rPr>
        <w:t>Reuters 01/17/14</w:t>
      </w:r>
      <w:r w:rsidRPr="00822C58">
        <w:t xml:space="preserve"> </w:t>
      </w:r>
      <w:r w:rsidRPr="00822C58">
        <w:rPr>
          <w:sz w:val="18"/>
          <w:szCs w:val="18"/>
        </w:rPr>
        <w:t xml:space="preserve">(European Countries Anxious to Buy U.S. Natural Gas-Report, Reuters, Accessed on: 06/24/14, </w:t>
      </w:r>
      <w:hyperlink r:id="rId13" w:history="1">
        <w:r w:rsidRPr="00101108">
          <w:rPr>
            <w:rStyle w:val="Hyperlink"/>
            <w:sz w:val="18"/>
            <w:szCs w:val="18"/>
          </w:rPr>
          <w:t>http://www.reuters.com/article/2014/01/17/usa-lng-europe-idUSL2N0KR0Y220140117</w:t>
        </w:r>
      </w:hyperlink>
      <w:r w:rsidRPr="00822C58">
        <w:rPr>
          <w:sz w:val="18"/>
          <w:szCs w:val="18"/>
        </w:rPr>
        <w:t>)</w:t>
      </w:r>
      <w:r>
        <w:rPr>
          <w:sz w:val="18"/>
          <w:szCs w:val="18"/>
        </w:rPr>
        <w:t xml:space="preserve"> AJC</w:t>
      </w:r>
    </w:p>
    <w:p w:rsidR="00F06C19" w:rsidRPr="00822C58" w:rsidRDefault="00F06C19" w:rsidP="00F06C19">
      <w:pPr>
        <w:tabs>
          <w:tab w:val="left" w:pos="5850"/>
        </w:tabs>
        <w:rPr>
          <w:sz w:val="14"/>
        </w:rPr>
      </w:pPr>
      <w:r w:rsidRPr="007C3A5D">
        <w:rPr>
          <w:rStyle w:val="StyleBoldUnderline"/>
        </w:rPr>
        <w:t>European countries dependent on Russia for natural gas are forming a group to lobby Washington to loosen export restrictions so they can buy the fuel from the United States</w:t>
      </w:r>
      <w:r w:rsidRPr="00822C58">
        <w:rPr>
          <w:sz w:val="14"/>
        </w:rPr>
        <w:t xml:space="preserve">, according to a media report. The National Journal reported on its website on Thursday that </w:t>
      </w:r>
      <w:r w:rsidRPr="007C3A5D">
        <w:rPr>
          <w:rStyle w:val="StyleBoldUnderline"/>
        </w:rPr>
        <w:t>a dozen countries, most of them in eastern Europe, are working with a Washington firm on a lobbying coalition with U.S. energy companies</w:t>
      </w:r>
      <w:r w:rsidRPr="00822C58">
        <w:rPr>
          <w:sz w:val="14"/>
        </w:rPr>
        <w:t xml:space="preserve">. Two trade groups, America's Natural Gas Alliance and the American Petroleum Institute, were helping form the coalition, called LNG Allies, </w:t>
      </w:r>
      <w:r w:rsidRPr="007C3A5D">
        <w:rPr>
          <w:rStyle w:val="StyleBoldUnderline"/>
        </w:rPr>
        <w:t>to seek greater access to natural gas from the United States</w:t>
      </w:r>
      <w:r w:rsidRPr="00822C58">
        <w:rPr>
          <w:sz w:val="14"/>
        </w:rPr>
        <w:t xml:space="preserve"> for these countries, the report said. </w:t>
      </w:r>
      <w:r w:rsidRPr="007C3A5D">
        <w:rPr>
          <w:rStyle w:val="StyleBoldUnderline"/>
        </w:rPr>
        <w:t>Countries</w:t>
      </w:r>
      <w:r w:rsidRPr="00822C58">
        <w:rPr>
          <w:sz w:val="14"/>
        </w:rPr>
        <w:t xml:space="preserve"> likely </w:t>
      </w:r>
      <w:r w:rsidRPr="007C3A5D">
        <w:rPr>
          <w:rStyle w:val="StyleBoldUnderline"/>
        </w:rPr>
        <w:t>to participate include Austria, the Czech Republic, Estonia, Finland, Latvia, Lithuania, Poland, Romania, the Slovak Republic, Croatia, Hungary, Slovenia and Greece</w:t>
      </w:r>
      <w:r w:rsidRPr="00822C58">
        <w:rPr>
          <w:sz w:val="14"/>
        </w:rPr>
        <w:t>, the Journal reported. "</w:t>
      </w:r>
      <w:r w:rsidRPr="00822C58">
        <w:rPr>
          <w:rStyle w:val="StyleBoldUnderline"/>
        </w:rPr>
        <w:t xml:space="preserve">These countries </w:t>
      </w:r>
      <w:r w:rsidRPr="00822C58">
        <w:rPr>
          <w:sz w:val="14"/>
        </w:rPr>
        <w:t>are all still very heavily dependent upon Russia, and they'</w:t>
      </w:r>
      <w:r w:rsidRPr="00822C58">
        <w:rPr>
          <w:rStyle w:val="StyleBoldUnderline"/>
        </w:rPr>
        <w:t>[a]re excited about getting into the LNG</w:t>
      </w:r>
      <w:r w:rsidRPr="00822C58">
        <w:rPr>
          <w:sz w:val="14"/>
        </w:rPr>
        <w:t xml:space="preserve"> [liquefied natural gas] </w:t>
      </w:r>
      <w:r w:rsidRPr="00822C58">
        <w:rPr>
          <w:rStyle w:val="StyleBoldUnderline"/>
        </w:rPr>
        <w:t>marketplace</w:t>
      </w:r>
      <w:r w:rsidRPr="00822C58">
        <w:rPr>
          <w:sz w:val="14"/>
        </w:rPr>
        <w:t xml:space="preserve">, </w:t>
      </w:r>
      <w:r w:rsidRPr="00822C58">
        <w:rPr>
          <w:rStyle w:val="StyleBoldUnderline"/>
        </w:rPr>
        <w:t>and are looking for not only U.S. gas, but good, solid business relationships</w:t>
      </w:r>
      <w:r w:rsidRPr="00822C58">
        <w:rPr>
          <w:sz w:val="14"/>
        </w:rPr>
        <w:t>," the coalition's organizer, who was not identified, told National Journal. The National Association of Manufacturers and the energy industry have been lobbying the Obama administration and Congress to relax barriers to natural gas exports. LNG exports to countries that have free trade agreements with the United States are automatically approved, but the Energy Department must determine whether exports to other countries are in the national interest.</w:t>
      </w:r>
    </w:p>
    <w:p w:rsidR="00F06C19" w:rsidRDefault="00F06C19" w:rsidP="00F06C19">
      <w:pPr>
        <w:tabs>
          <w:tab w:val="left" w:pos="5850"/>
        </w:tabs>
        <w:rPr>
          <w:sz w:val="14"/>
        </w:rPr>
      </w:pPr>
    </w:p>
    <w:p w:rsidR="00F06C19" w:rsidRDefault="00F06C19" w:rsidP="00F06C19">
      <w:pPr>
        <w:tabs>
          <w:tab w:val="left" w:pos="5850"/>
        </w:tabs>
        <w:rPr>
          <w:rStyle w:val="StyleStyleBold12pt"/>
        </w:rPr>
      </w:pPr>
      <w:r>
        <w:rPr>
          <w:rStyle w:val="StyleStyleBold12pt"/>
        </w:rPr>
        <w:t>Restrictions on LNG exports are blocking potential benefits, the current process is too slow to keep up with demand</w:t>
      </w:r>
    </w:p>
    <w:p w:rsidR="00F06C19" w:rsidRPr="00ED396B" w:rsidRDefault="00F06C19" w:rsidP="00F06C19">
      <w:pPr>
        <w:tabs>
          <w:tab w:val="left" w:pos="5850"/>
        </w:tabs>
        <w:rPr>
          <w:sz w:val="18"/>
          <w:szCs w:val="18"/>
        </w:rPr>
      </w:pPr>
      <w:r>
        <w:rPr>
          <w:rStyle w:val="StyleStyleBold12pt"/>
        </w:rPr>
        <w:t>Conover 02/03/14 -</w:t>
      </w:r>
      <w:r w:rsidRPr="00ED396B">
        <w:t>Senior Vice President of Dutko-Grayling And Former Director of the U.S. Climate Change Technology Program</w:t>
      </w:r>
      <w:r>
        <w:t xml:space="preserve"> </w:t>
      </w:r>
      <w:r w:rsidRPr="00ED396B">
        <w:rPr>
          <w:sz w:val="18"/>
          <w:szCs w:val="18"/>
        </w:rPr>
        <w:t xml:space="preserve">(Dave Conover, Natural Gas Exports Still Face Barriers, Grayling, Accessed on: 06/25/14, </w:t>
      </w:r>
      <w:hyperlink r:id="rId14" w:history="1">
        <w:r w:rsidRPr="00ED396B">
          <w:rPr>
            <w:rStyle w:val="Hyperlink"/>
            <w:sz w:val="18"/>
            <w:szCs w:val="18"/>
          </w:rPr>
          <w:t>http://us.grayling.com/en-us/blogindex/natural-gas-exports-still-face-barriers</w:t>
        </w:r>
      </w:hyperlink>
      <w:r w:rsidRPr="00ED396B">
        <w:rPr>
          <w:sz w:val="18"/>
          <w:szCs w:val="18"/>
        </w:rPr>
        <w:t>). AJC</w:t>
      </w:r>
    </w:p>
    <w:p w:rsidR="00F06C19" w:rsidRPr="00822C58" w:rsidRDefault="00F06C19" w:rsidP="00F06C19">
      <w:pPr>
        <w:tabs>
          <w:tab w:val="left" w:pos="5850"/>
        </w:tabs>
        <w:rPr>
          <w:rStyle w:val="StyleBoldUnderline"/>
        </w:rPr>
      </w:pPr>
      <w:r w:rsidRPr="00822C58">
        <w:rPr>
          <w:rStyle w:val="StyleBoldUnderline"/>
        </w:rPr>
        <w:t>The United States is expected to go from a net importer of</w:t>
      </w:r>
      <w:r w:rsidRPr="00822C58">
        <w:rPr>
          <w:sz w:val="14"/>
        </w:rPr>
        <w:t xml:space="preserve"> liquefied natural gas (</w:t>
      </w:r>
      <w:r w:rsidRPr="00822C58">
        <w:rPr>
          <w:rStyle w:val="StyleBoldUnderline"/>
        </w:rPr>
        <w:t xml:space="preserve">LNG) to a net exporter </w:t>
      </w:r>
      <w:hyperlink r:id="rId15" w:tgtFrame="_blank" w:history="1">
        <w:r w:rsidRPr="00822C58">
          <w:rPr>
            <w:rStyle w:val="StyleBoldUnderline"/>
          </w:rPr>
          <w:t>within the next six years</w:t>
        </w:r>
      </w:hyperlink>
      <w:r w:rsidRPr="00822C58">
        <w:rPr>
          <w:sz w:val="14"/>
        </w:rPr>
        <w:t xml:space="preserve">. LNG export proponents believe that abundant </w:t>
      </w:r>
      <w:r w:rsidRPr="00822C58">
        <w:rPr>
          <w:rStyle w:val="StyleBoldUnderline"/>
        </w:rPr>
        <w:t>US natural gas supplies</w:t>
      </w:r>
      <w:r w:rsidRPr="00822C58">
        <w:rPr>
          <w:sz w:val="14"/>
        </w:rPr>
        <w:t xml:space="preserve"> – and rapidly expanding global gas shale development – </w:t>
      </w:r>
      <w:r w:rsidRPr="00822C58">
        <w:rPr>
          <w:rStyle w:val="StyleBoldUnderline"/>
        </w:rPr>
        <w:t>will keep prices manageable and allow new demand</w:t>
      </w:r>
      <w:r w:rsidRPr="00822C58">
        <w:rPr>
          <w:sz w:val="14"/>
        </w:rPr>
        <w:t xml:space="preserve">, including robust levels of export, to be met. </w:t>
      </w:r>
      <w:r w:rsidRPr="00822C58">
        <w:rPr>
          <w:rStyle w:val="StyleBoldUnderline"/>
        </w:rPr>
        <w:t xml:space="preserve">But LNG’s supposed rewards </w:t>
      </w:r>
      <w:r w:rsidRPr="0080722C">
        <w:rPr>
          <w:rStyle w:val="StyleBoldUnderline"/>
          <w:b/>
        </w:rPr>
        <w:t>can only be reaped if the exportation approval process keeps up with such demand</w:t>
      </w:r>
      <w:r w:rsidRPr="00822C58">
        <w:rPr>
          <w:rStyle w:val="StyleBoldUnderline"/>
        </w:rPr>
        <w:t xml:space="preserve"> – no easy task</w:t>
      </w:r>
      <w:r w:rsidRPr="00822C58">
        <w:rPr>
          <w:sz w:val="14"/>
        </w:rPr>
        <w:t xml:space="preserve">. </w:t>
      </w:r>
      <w:r w:rsidRPr="00822C58">
        <w:rPr>
          <w:rStyle w:val="StyleBoldUnderline"/>
        </w:rPr>
        <w:t xml:space="preserve">Under </w:t>
      </w:r>
      <w:hyperlink r:id="rId16" w:tgtFrame="_blank" w:history="1">
        <w:r w:rsidRPr="00822C58">
          <w:rPr>
            <w:rStyle w:val="StyleBoldUnderline"/>
          </w:rPr>
          <w:t>Section 3 of the Natural Gas Act</w:t>
        </w:r>
      </w:hyperlink>
      <w:r w:rsidRPr="00822C58">
        <w:rPr>
          <w:sz w:val="14"/>
        </w:rPr>
        <w:t xml:space="preserve">, </w:t>
      </w:r>
      <w:r w:rsidRPr="00822C58">
        <w:rPr>
          <w:rStyle w:val="StyleBoldUnderline"/>
        </w:rPr>
        <w:t>LNG export projects require federal approval</w:t>
      </w:r>
      <w:r w:rsidRPr="00822C58">
        <w:rPr>
          <w:sz w:val="14"/>
        </w:rPr>
        <w:t xml:space="preserve">. The </w:t>
      </w:r>
      <w:hyperlink r:id="rId17" w:tgtFrame="_blank" w:history="1">
        <w:r w:rsidRPr="00822C58">
          <w:rPr>
            <w:rStyle w:val="Hyperlink"/>
            <w:sz w:val="14"/>
          </w:rPr>
          <w:t>U.S. Department of Energy’s (DOE) Office of Fossil Energy</w:t>
        </w:r>
      </w:hyperlink>
      <w:r w:rsidRPr="00822C58">
        <w:rPr>
          <w:sz w:val="14"/>
        </w:rPr>
        <w:t xml:space="preserve"> and the </w:t>
      </w:r>
      <w:hyperlink r:id="rId18" w:tgtFrame="_blank" w:history="1">
        <w:r w:rsidRPr="00822C58">
          <w:rPr>
            <w:rStyle w:val="Hyperlink"/>
            <w:sz w:val="14"/>
          </w:rPr>
          <w:t>Federal Energy Regulatory Commission (FERC)</w:t>
        </w:r>
      </w:hyperlink>
      <w:r w:rsidRPr="00822C58">
        <w:rPr>
          <w:sz w:val="14"/>
        </w:rPr>
        <w:t xml:space="preserve"> are the lead authorizing agencies. DOE has no discretion with respect to projects for shipments to countries with free-trade agreements (FTAs) with the United States, and has processed almost 90 percent of the applications for such shipments. </w:t>
      </w:r>
      <w:r w:rsidRPr="00822C58">
        <w:rPr>
          <w:rStyle w:val="StyleBoldUnderline"/>
        </w:rPr>
        <w:t>But most of the applicants seeking authorization to export LNG to free trade agreement countries have also filed to export to non-free trade agreement countries to provide optionality on the final destination country</w:t>
      </w:r>
      <w:r w:rsidRPr="00822C58">
        <w:rPr>
          <w:sz w:val="14"/>
        </w:rPr>
        <w:t xml:space="preserve">. In assessing applications to export to non-FTA countries, DOE must allow a project to proceed unless it issues a finding that the proposed exportation “will not be consistent with the public interest.” </w:t>
      </w:r>
      <w:r w:rsidRPr="00822C58">
        <w:rPr>
          <w:rStyle w:val="StyleBoldUnderline"/>
        </w:rPr>
        <w:t>To date, DOE has approved five applications to export LNG to non-FTA nations – but dozens of others are pending. DOE has testified that it will continue to make the required public interest determinations and assess applications on a case-by-case basis. That’s not satisfying those calling for expedited action</w:t>
      </w:r>
      <w:r w:rsidRPr="00822C58">
        <w:rPr>
          <w:sz w:val="14"/>
        </w:rPr>
        <w:t xml:space="preserve"> – and it scares those who fear exports will lead to higher prices.</w:t>
      </w:r>
    </w:p>
    <w:p w:rsidR="00F06C19" w:rsidRPr="00EA4AD3" w:rsidRDefault="00F06C19" w:rsidP="00F06C19"/>
    <w:p w:rsidR="00F06C19" w:rsidRDefault="00F06C19" w:rsidP="00F06C19">
      <w:pPr>
        <w:pStyle w:val="Heading2"/>
      </w:pPr>
      <w:r>
        <w:lastRenderedPageBreak/>
        <w:t>** SOLVENCY</w:t>
      </w:r>
    </w:p>
    <w:p w:rsidR="00F06C19" w:rsidRPr="0080722C" w:rsidRDefault="00F06C19" w:rsidP="00F06C19"/>
    <w:p w:rsidR="00F06C19" w:rsidRDefault="00F06C19" w:rsidP="00F06C19">
      <w:pPr>
        <w:pStyle w:val="Heading3"/>
      </w:pPr>
      <w:r>
        <w:lastRenderedPageBreak/>
        <w:t>1ac Solvency</w:t>
      </w:r>
    </w:p>
    <w:p w:rsidR="00F06C19" w:rsidRPr="0080722C" w:rsidRDefault="00F06C19" w:rsidP="00F06C19"/>
    <w:p w:rsidR="00F06C19" w:rsidRDefault="00F06C19" w:rsidP="00F06C19">
      <w:pPr>
        <w:pStyle w:val="Heading4"/>
        <w:tabs>
          <w:tab w:val="left" w:pos="5850"/>
        </w:tabs>
      </w:pPr>
      <w:r>
        <w:t>Removing barriers to US exports would meet rising demand and free the global market from political coercion</w:t>
      </w:r>
    </w:p>
    <w:p w:rsidR="00F06C19" w:rsidRPr="00942193" w:rsidRDefault="00F06C19" w:rsidP="00F06C19">
      <w:pPr>
        <w:tabs>
          <w:tab w:val="left" w:pos="5850"/>
        </w:tabs>
        <w:rPr>
          <w:b/>
          <w:bCs/>
          <w:sz w:val="18"/>
          <w:szCs w:val="18"/>
        </w:rPr>
      </w:pPr>
      <w:r>
        <w:rPr>
          <w:rStyle w:val="StyleStyleBold12pt"/>
        </w:rPr>
        <w:t>Josten 03/24/14 –</w:t>
      </w:r>
      <w:r w:rsidRPr="00276F4F">
        <w:t>Executive Vice President of Global Affairs of the US Chamber of Commerce (</w:t>
      </w:r>
      <w:r w:rsidRPr="00942193">
        <w:rPr>
          <w:sz w:val="18"/>
          <w:szCs w:val="18"/>
        </w:rPr>
        <w:t xml:space="preserve">R. Bruce Josten, Letter to Fred Upman, Henry Waxman and the other members of the Committee on Energy and Commerce, Accessed: 06/24/14, </w:t>
      </w:r>
      <w:hyperlink r:id="rId19" w:history="1">
        <w:r w:rsidRPr="00942193">
          <w:rPr>
            <w:rStyle w:val="Hyperlink"/>
            <w:sz w:val="18"/>
            <w:szCs w:val="18"/>
          </w:rPr>
          <w:t>https://www.uschamber.com/letter/letter-supporting-hr-6-domestic-prosperity-and-global-freedom-act</w:t>
        </w:r>
      </w:hyperlink>
      <w:r w:rsidRPr="00942193">
        <w:rPr>
          <w:sz w:val="18"/>
          <w:szCs w:val="18"/>
        </w:rPr>
        <w:t>). AJC</w:t>
      </w:r>
    </w:p>
    <w:p w:rsidR="00F06C19" w:rsidRDefault="00F06C19" w:rsidP="00F06C19">
      <w:pPr>
        <w:tabs>
          <w:tab w:val="left" w:pos="5850"/>
        </w:tabs>
        <w:rPr>
          <w:rStyle w:val="StyleBoldUnderline"/>
        </w:rPr>
      </w:pPr>
      <w:r w:rsidRPr="00634837">
        <w:rPr>
          <w:rStyle w:val="StyleBoldUnderline"/>
        </w:rPr>
        <w:t>U.S. natural gas exports would have a pronounced impact on the global market geopolitical calculus of most nations in Europe and Asia</w:t>
      </w:r>
      <w:r w:rsidRPr="00634837">
        <w:rPr>
          <w:sz w:val="14"/>
        </w:rPr>
        <w:t xml:space="preserve"> even if they would not be direct recipients of U.S. gas. </w:t>
      </w:r>
      <w:r w:rsidRPr="00634837">
        <w:rPr>
          <w:rStyle w:val="StyleBoldUnderline"/>
        </w:rPr>
        <w:t xml:space="preserve">Prices for LNG in Europe are more than double that of the U.S. and Asia’s are triple or more. Global demand has been outstripping supply recently. As demand continues to increase, the risk that exports controlled by central governments may be utilized as an extension of that country’s geopolitical goals has increased. Any additional supply entering the market </w:t>
      </w:r>
      <w:r w:rsidRPr="00634837">
        <w:rPr>
          <w:sz w:val="14"/>
        </w:rPr>
        <w:t xml:space="preserve">places downward price pressure on traded natural gas, </w:t>
      </w:r>
      <w:r w:rsidRPr="00634837">
        <w:rPr>
          <w:rStyle w:val="StyleBoldUnderline"/>
        </w:rPr>
        <w:t>undermining the potential influence exporting states may exert on their constrained customers. This is especially true for U.S. exported gas</w:t>
      </w:r>
      <w:r w:rsidRPr="00634837">
        <w:rPr>
          <w:sz w:val="14"/>
        </w:rPr>
        <w:t xml:space="preserve">, which most assume will be tied to U.S. prices (set at supply and demand equilibrium) as opposed to the historic global pricing scheme tying natural gas prices directly to crude oil. Owing to increased supply from shale development, U.S. natural gas prices are lower than most global sources. </w:t>
      </w:r>
      <w:r w:rsidRPr="00634837">
        <w:rPr>
          <w:rStyle w:val="StyleBoldUnderline"/>
        </w:rPr>
        <w:t>If</w:t>
      </w:r>
      <w:r w:rsidRPr="00634837">
        <w:rPr>
          <w:sz w:val="14"/>
        </w:rPr>
        <w:t xml:space="preserve"> H.R. 6 is enacted and </w:t>
      </w:r>
      <w:r w:rsidRPr="0080722C">
        <w:rPr>
          <w:rStyle w:val="StyleBoldUnderline"/>
          <w:b/>
        </w:rPr>
        <w:t>present natural gas export barriers removed</w:t>
      </w:r>
      <w:r w:rsidRPr="00634837">
        <w:rPr>
          <w:rStyle w:val="StyleBoldUnderline"/>
        </w:rPr>
        <w:t>, the global market would benefit from increased competition and importing countries would be provided with greater freedom of choice</w:t>
      </w:r>
      <w:r w:rsidRPr="00634837">
        <w:rPr>
          <w:sz w:val="14"/>
        </w:rPr>
        <w:t xml:space="preserve">. While it would take several years to construct export facilities, the impacts would be felt in the near term. </w:t>
      </w:r>
      <w:r w:rsidRPr="00634837">
        <w:rPr>
          <w:rStyle w:val="StyleBoldUnderline"/>
        </w:rPr>
        <w:t>Importers would immediately begin competing for</w:t>
      </w:r>
      <w:r w:rsidRPr="00634837">
        <w:rPr>
          <w:sz w:val="14"/>
        </w:rPr>
        <w:t xml:space="preserve"> potential </w:t>
      </w:r>
      <w:r w:rsidRPr="00634837">
        <w:rPr>
          <w:rStyle w:val="StyleBoldUnderline"/>
        </w:rPr>
        <w:t xml:space="preserve">future shipments from the U.S., </w:t>
      </w:r>
      <w:r w:rsidRPr="00634837">
        <w:rPr>
          <w:sz w:val="14"/>
        </w:rPr>
        <w:t xml:space="preserve">significantly </w:t>
      </w:r>
      <w:r w:rsidRPr="00634837">
        <w:rPr>
          <w:rStyle w:val="StyleBoldUnderline"/>
        </w:rPr>
        <w:t>reducing the leverage maintained by countries that may use natural gas exports for political purposes.</w:t>
      </w:r>
    </w:p>
    <w:p w:rsidR="00F06C19" w:rsidRDefault="00F06C19" w:rsidP="00F06C19">
      <w:pPr>
        <w:pStyle w:val="Heading4"/>
        <w:tabs>
          <w:tab w:val="left" w:pos="5850"/>
        </w:tabs>
        <w:spacing w:before="0"/>
      </w:pPr>
    </w:p>
    <w:p w:rsidR="00F06C19" w:rsidRDefault="00F06C19" w:rsidP="00F06C19">
      <w:pPr>
        <w:pStyle w:val="Heading4"/>
        <w:tabs>
          <w:tab w:val="left" w:pos="5850"/>
        </w:tabs>
        <w:spacing w:before="0"/>
      </w:pPr>
      <w:r>
        <w:t>Now is key—Removing US LNG Export Restrictions Frees the US and its Allies from energy coercion</w:t>
      </w:r>
    </w:p>
    <w:p w:rsidR="00F06C19" w:rsidRPr="00214C48" w:rsidRDefault="00F06C19" w:rsidP="00F06C19">
      <w:pPr>
        <w:tabs>
          <w:tab w:val="left" w:pos="5850"/>
        </w:tabs>
        <w:rPr>
          <w:sz w:val="18"/>
          <w:szCs w:val="18"/>
        </w:rPr>
      </w:pPr>
      <w:r>
        <w:rPr>
          <w:rStyle w:val="StyleStyleBold12pt"/>
        </w:rPr>
        <w:t>Jaffe 02/03/14-</w:t>
      </w:r>
      <w:r w:rsidRPr="00214C48">
        <w:t xml:space="preserve">Executive Director for Energy And Sustainability at the University of California Davis </w:t>
      </w:r>
      <w:r w:rsidRPr="00214C48">
        <w:rPr>
          <w:sz w:val="18"/>
          <w:szCs w:val="18"/>
        </w:rPr>
        <w:t xml:space="preserve">(Amy Myers Jaffe, US Export Bans 101: Markets Defy Artificial Barriers, Fuel Fix, Accessed: 06/25/14, </w:t>
      </w:r>
      <w:hyperlink r:id="rId20" w:history="1">
        <w:r w:rsidRPr="00101108">
          <w:rPr>
            <w:rStyle w:val="Hyperlink"/>
            <w:sz w:val="18"/>
            <w:szCs w:val="18"/>
          </w:rPr>
          <w:t>http://fuelfix.com/blog/2014/02/03/us-export-bans-101-markets-defy-artificial-barriers</w:t>
        </w:r>
      </w:hyperlink>
      <w:r w:rsidRPr="00214C48">
        <w:rPr>
          <w:sz w:val="18"/>
          <w:szCs w:val="18"/>
        </w:rPr>
        <w:t>).</w:t>
      </w:r>
      <w:r>
        <w:rPr>
          <w:sz w:val="18"/>
          <w:szCs w:val="18"/>
        </w:rPr>
        <w:t xml:space="preserve"> AJC</w:t>
      </w:r>
    </w:p>
    <w:p w:rsidR="00F06C19" w:rsidRDefault="00F06C19" w:rsidP="00F06C19">
      <w:pPr>
        <w:tabs>
          <w:tab w:val="left" w:pos="5850"/>
        </w:tabs>
        <w:rPr>
          <w:sz w:val="14"/>
        </w:rPr>
      </w:pPr>
      <w:r w:rsidRPr="00214C48">
        <w:rPr>
          <w:sz w:val="14"/>
        </w:rPr>
        <w:t xml:space="preserve">Environmental advocates weighing in against US oil and gas exports and Keystone XL Pipeline need to be wary. </w:t>
      </w:r>
      <w:r w:rsidRPr="004A3107">
        <w:rPr>
          <w:rStyle w:val="StyleBoldUnderline"/>
        </w:rPr>
        <w:t>The belief that creating barriers to exports and infrastructure will lock oil and gas under the ground is a misplaced one. Markets will clear,</w:t>
      </w:r>
      <w:r w:rsidRPr="00214C48">
        <w:rPr>
          <w:sz w:val="14"/>
        </w:rPr>
        <w:t xml:space="preserve"> as long as the demand for fossil energy remains. The </w:t>
      </w:r>
      <w:r w:rsidRPr="004A3107">
        <w:rPr>
          <w:rStyle w:val="StyleBoldUnderline"/>
        </w:rPr>
        <w:t>U</w:t>
      </w:r>
      <w:r w:rsidRPr="00214C48">
        <w:rPr>
          <w:sz w:val="14"/>
        </w:rPr>
        <w:t>nited</w:t>
      </w:r>
      <w:r w:rsidRPr="004A3107">
        <w:rPr>
          <w:rStyle w:val="StyleBoldUnderline"/>
        </w:rPr>
        <w:t xml:space="preserve"> S</w:t>
      </w:r>
      <w:r w:rsidRPr="00214C48">
        <w:rPr>
          <w:sz w:val="14"/>
        </w:rPr>
        <w:t xml:space="preserve">tates as a superpower and leading global economy </w:t>
      </w:r>
      <w:r w:rsidRPr="004A3107">
        <w:rPr>
          <w:rStyle w:val="StyleBoldUnderline"/>
        </w:rPr>
        <w:t>has a vital interest in free trade and open markets in energy</w:t>
      </w:r>
      <w:r w:rsidRPr="00214C48">
        <w:rPr>
          <w:sz w:val="14"/>
        </w:rPr>
        <w:t xml:space="preserve">. </w:t>
      </w:r>
      <w:r w:rsidRPr="004A3107">
        <w:rPr>
          <w:rStyle w:val="StyleBoldUnderline"/>
        </w:rPr>
        <w:t>The U</w:t>
      </w:r>
      <w:r w:rsidRPr="00214C48">
        <w:rPr>
          <w:sz w:val="14"/>
        </w:rPr>
        <w:t xml:space="preserve">nited </w:t>
      </w:r>
      <w:r w:rsidRPr="004A3107">
        <w:rPr>
          <w:rStyle w:val="StyleBoldUnderline"/>
        </w:rPr>
        <w:t>S</w:t>
      </w:r>
      <w:r w:rsidRPr="00214C48">
        <w:rPr>
          <w:sz w:val="14"/>
        </w:rPr>
        <w:t xml:space="preserve">tates, by virtue of both its superpower role and its position as the largest oil consuming country, </w:t>
      </w:r>
      <w:r w:rsidRPr="004A3107">
        <w:rPr>
          <w:rStyle w:val="StyleBoldUnderline"/>
        </w:rPr>
        <w:t>has a direct interest in preventing energy supply from being used as a strategic weapon</w:t>
      </w:r>
      <w:r w:rsidRPr="00214C48">
        <w:rPr>
          <w:sz w:val="14"/>
        </w:rPr>
        <w:t xml:space="preserve">. </w:t>
      </w:r>
      <w:r w:rsidRPr="004A3107">
        <w:rPr>
          <w:rStyle w:val="StyleBoldUnderline"/>
        </w:rPr>
        <w:t>Barriers to foreign investment in energy resources</w:t>
      </w:r>
      <w:r w:rsidRPr="00214C48">
        <w:rPr>
          <w:sz w:val="14"/>
        </w:rPr>
        <w:t xml:space="preserve"> in key producing countries generally </w:t>
      </w:r>
      <w:r w:rsidRPr="004A3107">
        <w:rPr>
          <w:rStyle w:val="StyleBoldUnderline"/>
        </w:rPr>
        <w:t>contribute</w:t>
      </w:r>
      <w:r w:rsidRPr="00214C48">
        <w:rPr>
          <w:sz w:val="14"/>
        </w:rPr>
        <w:t xml:space="preserve"> to supply constraints, leading </w:t>
      </w:r>
      <w:r w:rsidRPr="004A3107">
        <w:rPr>
          <w:rStyle w:val="StyleBoldUnderline"/>
        </w:rPr>
        <w:t xml:space="preserve">to sharp rises global prices and potentially harming economic growth in major oil consuming countries such as the United States and its key industrialized trading partners. </w:t>
      </w:r>
      <w:r w:rsidRPr="00214C48">
        <w:rPr>
          <w:sz w:val="14"/>
        </w:rPr>
        <w:t xml:space="preserve">For three decades, </w:t>
      </w:r>
      <w:r w:rsidRPr="004A3107">
        <w:rPr>
          <w:rStyle w:val="StyleBoldUnderline"/>
        </w:rPr>
        <w:t>the U</w:t>
      </w:r>
      <w:r w:rsidRPr="00214C48">
        <w:rPr>
          <w:sz w:val="14"/>
        </w:rPr>
        <w:t>nited</w:t>
      </w:r>
      <w:r w:rsidRPr="004A3107">
        <w:rPr>
          <w:rStyle w:val="StyleBoldUnderline"/>
        </w:rPr>
        <w:t xml:space="preserve"> S</w:t>
      </w:r>
      <w:r w:rsidRPr="00214C48">
        <w:rPr>
          <w:sz w:val="14"/>
        </w:rPr>
        <w:t xml:space="preserve">tates </w:t>
      </w:r>
      <w:r w:rsidRPr="004A3107">
        <w:rPr>
          <w:rStyle w:val="StyleBoldUnderline"/>
        </w:rPr>
        <w:t>has recognized this and has actively supported open markets and free trade in energy. To continue to do so, the U</w:t>
      </w:r>
      <w:r w:rsidRPr="00214C48">
        <w:rPr>
          <w:sz w:val="14"/>
        </w:rPr>
        <w:t>nited</w:t>
      </w:r>
      <w:r w:rsidRPr="004A3107">
        <w:rPr>
          <w:rStyle w:val="StyleBoldUnderline"/>
        </w:rPr>
        <w:t xml:space="preserve"> S</w:t>
      </w:r>
      <w:r w:rsidRPr="00214C48">
        <w:rPr>
          <w:sz w:val="14"/>
        </w:rPr>
        <w:t>tates</w:t>
      </w:r>
      <w:r w:rsidRPr="004A3107">
        <w:rPr>
          <w:rStyle w:val="StyleBoldUnderline"/>
        </w:rPr>
        <w:t xml:space="preserve"> cannot restrict its own energy exports</w:t>
      </w:r>
      <w:r w:rsidRPr="00214C48">
        <w:rPr>
          <w:sz w:val="14"/>
        </w:rPr>
        <w:t xml:space="preserve">. By leading the charge on new energy technologies and exports, </w:t>
      </w:r>
      <w:r w:rsidRPr="004A3107">
        <w:rPr>
          <w:rStyle w:val="StyleBoldUnderline"/>
        </w:rPr>
        <w:t xml:space="preserve">the United States now has the ability to fashion a global energy world more to its liking where petro-powers can no longer hold American drivers </w:t>
      </w:r>
      <w:r w:rsidRPr="004A3107">
        <w:rPr>
          <w:rStyle w:val="StyleBoldUnderline"/>
        </w:rPr>
        <w:lastRenderedPageBreak/>
        <w:t>hostage or turn off the heat and lights to millions of consumers in the United States or allied countries to further geopolitical ends.</w:t>
      </w:r>
      <w:r w:rsidRPr="00214C48">
        <w:rPr>
          <w:sz w:val="14"/>
        </w:rPr>
        <w:t xml:space="preserve"> As Senators Ronald Wyden and Lisa Murkowski so aptly pointed out at historic recent Senate Energy and Natural Resources committee hearing on the subject of US crude oil exports (the first of its kind in 25 years), </w:t>
      </w:r>
      <w:r w:rsidRPr="004A3107">
        <w:rPr>
          <w:rStyle w:val="Emphasis"/>
        </w:rPr>
        <w:t>now is an important time for the United States to begin a thoughtful debate and re-evaluation of current export policy</w:t>
      </w:r>
      <w:r w:rsidRPr="00214C48">
        <w:rPr>
          <w:sz w:val="14"/>
        </w:rPr>
        <w:t xml:space="preserve">. </w:t>
      </w:r>
      <w:hyperlink r:id="rId21" w:history="1">
        <w:r w:rsidRPr="00214C48">
          <w:rPr>
            <w:rStyle w:val="Hyperlink"/>
            <w:sz w:val="14"/>
          </w:rPr>
          <w:t>I presented at the hearing</w:t>
        </w:r>
      </w:hyperlink>
      <w:r w:rsidRPr="00214C48">
        <w:rPr>
          <w:sz w:val="14"/>
        </w:rPr>
        <w:t xml:space="preserve"> and </w:t>
      </w:r>
      <w:hyperlink r:id="rId22" w:history="1">
        <w:r w:rsidRPr="00214C48">
          <w:rPr>
            <w:rStyle w:val="Hyperlink"/>
            <w:sz w:val="14"/>
          </w:rPr>
          <w:t>raised the importance that US policies avoid creating market distortions</w:t>
        </w:r>
      </w:hyperlink>
      <w:r w:rsidRPr="00214C48">
        <w:rPr>
          <w:sz w:val="14"/>
        </w:rPr>
        <w:t xml:space="preserve"> that, while temporarily benefiting some consumers in particular U.S. regions, may create more questionable medium to longer-term trends that could turn out to be more damaging than helpful. Our history of energy policy is replete with such negative examples, such as President Nixon’s inflation-targeted price controls on natural gas which ultimately caused a long lasting shortage of natural gas supply in the United States and a two-tiered system of oil pricing that ultimately, in practice, incentivized imports of foreign oil.</w:t>
      </w:r>
    </w:p>
    <w:p w:rsidR="00F06C19" w:rsidRDefault="00F06C19" w:rsidP="00F06C19">
      <w:pPr>
        <w:tabs>
          <w:tab w:val="left" w:pos="5850"/>
        </w:tabs>
        <w:rPr>
          <w:sz w:val="14"/>
        </w:rPr>
      </w:pPr>
    </w:p>
    <w:p w:rsidR="00F06C19" w:rsidRDefault="00F06C19" w:rsidP="00F06C19">
      <w:pPr>
        <w:rPr>
          <w:sz w:val="16"/>
        </w:rPr>
      </w:pPr>
    </w:p>
    <w:p w:rsidR="00F06C19" w:rsidRDefault="00F06C19" w:rsidP="00F06C19">
      <w:pPr>
        <w:pStyle w:val="Heading4"/>
      </w:pPr>
      <w:r>
        <w:t>The plan’s expedites approval of LNG Exports – that’s key</w:t>
      </w:r>
    </w:p>
    <w:p w:rsidR="00F06C19" w:rsidRPr="002C2ED8" w:rsidRDefault="00F06C19" w:rsidP="00F06C19">
      <w:r>
        <w:rPr>
          <w:b/>
          <w:sz w:val="24"/>
        </w:rPr>
        <w:t xml:space="preserve">LNG Industry 6/26 </w:t>
      </w:r>
      <w:r>
        <w:rPr>
          <w:sz w:val="24"/>
        </w:rPr>
        <w:t>(</w:t>
      </w:r>
      <w:r w:rsidRPr="002C2ED8">
        <w:t xml:space="preserve">LNG Industry News article adapted from Callum O’Reilly’s press release. </w:t>
      </w:r>
      <w:r w:rsidRPr="002C2ED8">
        <w:rPr>
          <w:i/>
        </w:rPr>
        <w:t xml:space="preserve">House approves bill to speed up LNG exports, </w:t>
      </w:r>
      <w:r w:rsidRPr="002C2ED8">
        <w:t>accessed 6/26/14, posted 6/26/14. [http://www.lngindustry.com/news/liquefaction/articles/House_approves_bill_to_speed_up_LNG_exports_853.aspx#.U6x0-_ldVu4])</w:t>
      </w:r>
      <w:r>
        <w:t>HW</w:t>
      </w:r>
    </w:p>
    <w:p w:rsidR="00F06C19" w:rsidRDefault="00F06C19" w:rsidP="00F06C19">
      <w:pPr>
        <w:rPr>
          <w:sz w:val="16"/>
        </w:rPr>
      </w:pPr>
      <w:r w:rsidRPr="002C2ED8">
        <w:rPr>
          <w:sz w:val="16"/>
        </w:rPr>
        <w:t xml:space="preserve">The House of Representatives has approved a bill to boost help speed up the Department of Energy’s approval of US LNG exports. H.R. 6, the Domestic Prosperity and Global Freedom Act, was approved by a bipartisan vote of 266 to 150. Rep. Cory Gardner, author of H.R 6, said: “I’m glad to see H.R. 6 pass with such overwhelming bipartisan support […] </w:t>
      </w:r>
      <w:r w:rsidRPr="00F6334F">
        <w:rPr>
          <w:rStyle w:val="StyleBoldUnderline"/>
        </w:rPr>
        <w:t>This legislation will provide our allies with access to a much needed resource that is abundant in the United States, and it will create tens of thousands of jobs for hardworking Americans here at home. By passing this legislation, we are sending a clear signal to the world that the United States is serious about becoming a key player in the global energy market</w:t>
      </w:r>
      <w:r w:rsidRPr="0096187B">
        <w:rPr>
          <w:sz w:val="14"/>
        </w:rPr>
        <w:t xml:space="preserve">. I </w:t>
      </w:r>
      <w:r w:rsidRPr="00F6334F">
        <w:rPr>
          <w:rStyle w:val="StyleBoldUnderline"/>
        </w:rPr>
        <w:t>now urge the Senate to act quickly on this important legislation that can be both a foreign policy and economic policy success story for a nation that could use a lot more of both.”</w:t>
      </w:r>
      <w:r>
        <w:rPr>
          <w:rStyle w:val="StyleBoldUnderline"/>
        </w:rPr>
        <w:t xml:space="preserve"> </w:t>
      </w:r>
      <w:r w:rsidRPr="002C2ED8">
        <w:rPr>
          <w:sz w:val="16"/>
        </w:rPr>
        <w:t>House Energy and Commerce Committee Chairman Fred Upton (R-MI) said: “With today’s vote</w:t>
      </w:r>
      <w:r w:rsidRPr="0096187B">
        <w:rPr>
          <w:sz w:val="14"/>
        </w:rPr>
        <w:t xml:space="preserve">, </w:t>
      </w:r>
      <w:r w:rsidRPr="00F6334F">
        <w:rPr>
          <w:rStyle w:val="StyleBoldUnderline"/>
        </w:rPr>
        <w:t>the House sent a strong signal to Russia and the world that the US is serious about entering the global gas market</w:t>
      </w:r>
      <w:r w:rsidRPr="0096187B">
        <w:rPr>
          <w:sz w:val="14"/>
        </w:rPr>
        <w:t xml:space="preserve">. The </w:t>
      </w:r>
      <w:r w:rsidRPr="0096187B">
        <w:rPr>
          <w:rStyle w:val="StyleBoldUnderline"/>
        </w:rPr>
        <w:t>Senate should now follow our bipartisan lead, stand up for jobs and our allies, and quickly send this bill to the president’s desk.</w:t>
      </w:r>
      <w:r w:rsidRPr="0096187B">
        <w:rPr>
          <w:sz w:val="14"/>
        </w:rPr>
        <w:t xml:space="preserve"> </w:t>
      </w:r>
      <w:r w:rsidRPr="002C2ED8">
        <w:rPr>
          <w:sz w:val="16"/>
        </w:rPr>
        <w:t xml:space="preserve">The Domestic Prosperity and Global Freedom Act will allow us to </w:t>
      </w:r>
      <w:r w:rsidRPr="0096187B">
        <w:rPr>
          <w:rStyle w:val="StyleBoldUnderline"/>
        </w:rPr>
        <w:t>take full advantage of America’s abundant natural gas supplies to boost our economy and increase global energy security,</w:t>
      </w:r>
      <w:r w:rsidRPr="0096187B">
        <w:rPr>
          <w:sz w:val="14"/>
        </w:rPr>
        <w:t xml:space="preserve"> </w:t>
      </w:r>
      <w:r w:rsidRPr="002C2ED8">
        <w:rPr>
          <w:sz w:val="16"/>
        </w:rPr>
        <w:t xml:space="preserve">and I thank Rep. Gardner for his leadership on this important bill.” </w:t>
      </w:r>
    </w:p>
    <w:p w:rsidR="00F06C19" w:rsidRDefault="00F06C19" w:rsidP="00F06C19">
      <w:pPr>
        <w:rPr>
          <w:sz w:val="16"/>
        </w:rPr>
      </w:pPr>
    </w:p>
    <w:p w:rsidR="00F06C19" w:rsidRDefault="00F06C19" w:rsidP="00F06C19">
      <w:pPr>
        <w:rPr>
          <w:sz w:val="16"/>
        </w:rPr>
      </w:pPr>
    </w:p>
    <w:p w:rsidR="00F06C19" w:rsidRPr="002C2ED8" w:rsidRDefault="00F06C19" w:rsidP="00F06C19">
      <w:pPr>
        <w:rPr>
          <w:sz w:val="16"/>
        </w:rPr>
      </w:pPr>
    </w:p>
    <w:p w:rsidR="00F06C19" w:rsidRPr="002C0440" w:rsidRDefault="00F06C19" w:rsidP="00F06C19">
      <w:pPr>
        <w:rPr>
          <w:rStyle w:val="StyleBoldUnderline"/>
        </w:rPr>
      </w:pPr>
    </w:p>
    <w:p w:rsidR="00F06C19" w:rsidRDefault="00F06C19" w:rsidP="00F06C19">
      <w:pPr>
        <w:pStyle w:val="Heading3"/>
      </w:pPr>
      <w:r>
        <w:lastRenderedPageBreak/>
        <w:t>Solvency – Exports Revitalizes Natural gas</w:t>
      </w:r>
    </w:p>
    <w:p w:rsidR="00F06C19" w:rsidRDefault="00F06C19" w:rsidP="00F06C19"/>
    <w:p w:rsidR="00F06C19" w:rsidRDefault="00F06C19" w:rsidP="00F06C19">
      <w:pPr>
        <w:pStyle w:val="Heading4"/>
      </w:pPr>
      <w:r w:rsidRPr="0064649B">
        <w:t>Increasing US Exports will solve for excess gas while allowing production to increase</w:t>
      </w:r>
    </w:p>
    <w:p w:rsidR="00F06C19" w:rsidRPr="000C4491" w:rsidRDefault="00F06C19" w:rsidP="00F06C19">
      <w:pPr>
        <w:rPr>
          <w:rStyle w:val="StyleStyleBold12pt"/>
          <w:sz w:val="18"/>
          <w:szCs w:val="18"/>
        </w:rPr>
      </w:pPr>
      <w:r>
        <w:rPr>
          <w:rStyle w:val="StyleStyleBold12pt"/>
        </w:rPr>
        <w:t xml:space="preserve">Rascoe 12 </w:t>
      </w:r>
      <w:r w:rsidRPr="000C4491">
        <w:t xml:space="preserve">–Energy Reporter for Reuters </w:t>
      </w:r>
      <w:r w:rsidRPr="000C4491">
        <w:rPr>
          <w:sz w:val="18"/>
          <w:szCs w:val="18"/>
        </w:rPr>
        <w:t xml:space="preserve">(Ayesha Rascoe, US Should be open to crude oil exports EIA head, 06/27/12, Reuters, Accessed on: 06/25/14, </w:t>
      </w:r>
      <w:hyperlink r:id="rId23" w:history="1">
        <w:r w:rsidRPr="000C4491">
          <w:rPr>
            <w:rStyle w:val="Hyperlink"/>
            <w:sz w:val="18"/>
            <w:szCs w:val="18"/>
          </w:rPr>
          <w:t>http://www.reuters.com/article/2012/06/27/usa-oil-exports-idUSL2E8HRDY320120627</w:t>
        </w:r>
      </w:hyperlink>
      <w:r w:rsidRPr="000C4491">
        <w:rPr>
          <w:sz w:val="18"/>
          <w:szCs w:val="18"/>
        </w:rPr>
        <w:t>). AJC</w:t>
      </w:r>
    </w:p>
    <w:p w:rsidR="00F06C19" w:rsidRPr="00A91A5A" w:rsidRDefault="00F06C19" w:rsidP="00F06C19">
      <w:pPr>
        <w:rPr>
          <w:sz w:val="14"/>
        </w:rPr>
      </w:pPr>
      <w:r w:rsidRPr="00814B19">
        <w:rPr>
          <w:rStyle w:val="StyleBoldUnderline"/>
        </w:rPr>
        <w:t>The United States should be open to exporting domestically produced crude oil</w:t>
      </w:r>
      <w:r w:rsidRPr="00A91A5A">
        <w:rPr>
          <w:sz w:val="14"/>
        </w:rPr>
        <w:t xml:space="preserve">, the head of the Energy Information Administration said on Wednesday, arguing that </w:t>
      </w:r>
      <w:r w:rsidRPr="00814B19">
        <w:rPr>
          <w:rStyle w:val="StyleBoldUnderline"/>
        </w:rPr>
        <w:t>such exports could</w:t>
      </w:r>
      <w:r w:rsidRPr="00A91A5A">
        <w:rPr>
          <w:sz w:val="14"/>
        </w:rPr>
        <w:t xml:space="preserve"> actually </w:t>
      </w:r>
      <w:r w:rsidRPr="00814B19">
        <w:rPr>
          <w:rStyle w:val="StyleBoldUnderline"/>
        </w:rPr>
        <w:t>benefit the U.S. economy</w:t>
      </w:r>
      <w:r w:rsidRPr="00A91A5A">
        <w:rPr>
          <w:sz w:val="14"/>
        </w:rPr>
        <w:t xml:space="preserve">. Adam Sieminski, the former Deutsche Bank economist who was sworn in as EIA administrator earlier this month, said </w:t>
      </w:r>
      <w:r w:rsidRPr="00814B19">
        <w:rPr>
          <w:rStyle w:val="StyleBoldUnderline"/>
        </w:rPr>
        <w:t>selling U.S. oil abroad could help provide a market for light sweet crude</w:t>
      </w:r>
      <w:r w:rsidRPr="00A91A5A">
        <w:rPr>
          <w:sz w:val="14"/>
        </w:rPr>
        <w:t xml:space="preserve"> </w:t>
      </w:r>
      <w:r w:rsidRPr="00A91A5A">
        <w:rPr>
          <w:rStyle w:val="StyleBoldUnderline"/>
        </w:rPr>
        <w:t>produced from shale formations in places like North Dakota, since the Gulf coast refining hub is more suited to process heavier crudes. With the shale boom dramatically increasing U.S. oil and gas output, U.S. energy export policy is getting a closer look.</w:t>
      </w:r>
      <w:r w:rsidRPr="00A91A5A">
        <w:rPr>
          <w:sz w:val="14"/>
        </w:rPr>
        <w:t xml:space="preserve"> "I'm not sure we should just automatically assume that would be bad," Sieminski told reporters at a conference focused on EIA's annual energy outlook, referring to </w:t>
      </w:r>
      <w:r w:rsidRPr="00A91A5A">
        <w:rPr>
          <w:rStyle w:val="StyleBoldUnderline"/>
        </w:rPr>
        <w:t>U.S. oil exports</w:t>
      </w:r>
      <w:r w:rsidRPr="00A91A5A">
        <w:rPr>
          <w:sz w:val="14"/>
        </w:rPr>
        <w:t xml:space="preserve">. "It </w:t>
      </w:r>
      <w:r w:rsidRPr="00A91A5A">
        <w:rPr>
          <w:rStyle w:val="StyleBoldUnderline"/>
        </w:rPr>
        <w:t>might</w:t>
      </w:r>
      <w:r w:rsidRPr="00A91A5A">
        <w:rPr>
          <w:sz w:val="14"/>
        </w:rPr>
        <w:t xml:space="preserve"> actually be a way to </w:t>
      </w:r>
      <w:r w:rsidRPr="00A91A5A">
        <w:rPr>
          <w:rStyle w:val="StyleBoldUnderline"/>
        </w:rPr>
        <w:t>grow the economy, create jobs and ultimately help reduce prices</w:t>
      </w:r>
      <w:r w:rsidRPr="00A91A5A">
        <w:rPr>
          <w:sz w:val="14"/>
        </w:rPr>
        <w:t xml:space="preserve">," Sieminski added. Even if the United States continues to be a net importer of crude oil, Sieminski said </w:t>
      </w:r>
      <w:r w:rsidRPr="00A91A5A">
        <w:rPr>
          <w:rStyle w:val="StyleBoldUnderline"/>
        </w:rPr>
        <w:t xml:space="preserve">it </w:t>
      </w:r>
      <w:r w:rsidRPr="00A91A5A">
        <w:rPr>
          <w:sz w:val="14"/>
        </w:rPr>
        <w:t xml:space="preserve">might </w:t>
      </w:r>
      <w:r w:rsidRPr="00A91A5A">
        <w:rPr>
          <w:rStyle w:val="StyleBoldUnderline"/>
        </w:rPr>
        <w:t>make sense to export some light sweet crude produced from shale</w:t>
      </w:r>
      <w:r w:rsidRPr="00A91A5A">
        <w:rPr>
          <w:sz w:val="14"/>
        </w:rPr>
        <w:t xml:space="preserve"> and to continue to use heavy crude in the refineries on the Gulf coast. Some lawmakers argue that the Obama administration needs to focus on keeping newly tapped domestic resources in the United States to keep prices low, while some in industry say the government should allow the market to determine the necessary course for exports. </w:t>
      </w:r>
      <w:r w:rsidRPr="00A91A5A">
        <w:rPr>
          <w:rStyle w:val="StyleBoldUnderline"/>
        </w:rPr>
        <w:t xml:space="preserve">While crude oil products such as gasoline and diesel can be exported from the United States, the Mineral Leasing Act of 1920 and the Outer Continental Shelf Lands Act requires a presidential waiver for the sale of most unrefined crude oil abroad, essentially blocking exports. </w:t>
      </w:r>
      <w:r w:rsidRPr="00A91A5A">
        <w:rPr>
          <w:sz w:val="14"/>
        </w:rPr>
        <w:t xml:space="preserve">The United States is expected to import 8.49 million barrels per day of crude oil in 2012, about 45 percent of U.S. oil consumption, according to EIA data. The EIA is the independent statistical arm of the Energy Department. The agency does not advocate for specific policy positions, Sieminski said. Sieminski's comments come as the Energy Department weighs whether it is in the country's interest to sell more of the nation's excess natural gas to other countries. Opponents have raised concerns that natural gas exports could lead to higher prices and hurt resurgent manufacturing sector, but drillers say </w:t>
      </w:r>
      <w:r w:rsidRPr="00A91A5A">
        <w:rPr>
          <w:rStyle w:val="Emphasis"/>
        </w:rPr>
        <w:t>exports are needed to alleviate the glut of gas in the market and keep output going strong</w:t>
      </w:r>
      <w:r w:rsidRPr="00A91A5A">
        <w:rPr>
          <w:rStyle w:val="StyleBoldUnderline"/>
        </w:rPr>
        <w:t>. The Energy Department must approve gas exports to all but a handful of countries that have free trade agreements with the United States</w:t>
      </w:r>
    </w:p>
    <w:p w:rsidR="00F06C19" w:rsidRPr="008704C4" w:rsidRDefault="00F06C19" w:rsidP="00F06C19">
      <w:pPr>
        <w:tabs>
          <w:tab w:val="left" w:pos="5850"/>
        </w:tabs>
      </w:pPr>
    </w:p>
    <w:p w:rsidR="00F06C19" w:rsidRDefault="00F06C19" w:rsidP="00F06C19">
      <w:pPr>
        <w:pStyle w:val="Heading3"/>
      </w:pPr>
      <w:r>
        <w:lastRenderedPageBreak/>
        <w:t>Solvency – Russia Energy Imperialism</w:t>
      </w:r>
    </w:p>
    <w:p w:rsidR="00F06C19" w:rsidRPr="0080722C" w:rsidRDefault="00F06C19" w:rsidP="00F06C19"/>
    <w:p w:rsidR="00F06C19" w:rsidRDefault="00F06C19" w:rsidP="00F06C19">
      <w:pPr>
        <w:pStyle w:val="Heading4"/>
      </w:pPr>
      <w:r>
        <w:t>US gas production has exponentially increased, placing the US at the front of global oil production</w:t>
      </w:r>
    </w:p>
    <w:p w:rsidR="00F06C19" w:rsidRPr="00C1213D" w:rsidRDefault="00F06C19" w:rsidP="00F06C19">
      <w:pPr>
        <w:tabs>
          <w:tab w:val="left" w:pos="12240"/>
        </w:tabs>
        <w:rPr>
          <w:sz w:val="18"/>
          <w:szCs w:val="18"/>
        </w:rPr>
      </w:pPr>
      <w:r w:rsidRPr="00C1213D">
        <w:rPr>
          <w:rStyle w:val="StyleStyleBold12pt"/>
        </w:rPr>
        <w:t>Blackwill and O’Sullivan 04/14</w:t>
      </w:r>
      <w:r w:rsidRPr="00C1213D">
        <w:t xml:space="preserve">--the senior fellow for U.S. foreign policy at the Council on Foreign Relations, Director of the Geopolitics of Energy Project at Harvard University’s Kennedy School. </w:t>
      </w:r>
      <w:r w:rsidRPr="00C1213D">
        <w:rPr>
          <w:sz w:val="18"/>
          <w:szCs w:val="18"/>
        </w:rPr>
        <w:t xml:space="preserve">(Robert D. Blackwill and Meghan L. O’ Sullivan, America's Energy Edge: The Geopolitical Consequences of the Shale Revolution, Foreign Affairs, March/April Issue 2014, </w:t>
      </w:r>
      <w:hyperlink r:id="rId24" w:history="1">
        <w:r w:rsidRPr="003F5898">
          <w:rPr>
            <w:rStyle w:val="Hyperlink"/>
            <w:sz w:val="18"/>
            <w:szCs w:val="18"/>
          </w:rPr>
          <w:t>http://www.foreignaffairs.com/articles/140750/robert-d-blackwill-and-meghan-l-osullivan/americas-energy-edge</w:t>
        </w:r>
      </w:hyperlink>
      <w:r>
        <w:rPr>
          <w:sz w:val="18"/>
          <w:szCs w:val="18"/>
        </w:rPr>
        <w:t xml:space="preserve">, </w:t>
      </w:r>
      <w:r w:rsidRPr="00C1213D">
        <w:rPr>
          <w:sz w:val="18"/>
          <w:szCs w:val="18"/>
        </w:rPr>
        <w:t>Accessed on: 06/23/14). AJC</w:t>
      </w:r>
    </w:p>
    <w:p w:rsidR="00F06C19" w:rsidRDefault="00F06C19" w:rsidP="00F06C19">
      <w:pPr>
        <w:tabs>
          <w:tab w:val="left" w:pos="12240"/>
          <w:tab w:val="left" w:pos="15480"/>
        </w:tabs>
        <w:rPr>
          <w:sz w:val="12"/>
        </w:rPr>
      </w:pPr>
      <w:r w:rsidRPr="00085290">
        <w:rPr>
          <w:sz w:val="12"/>
        </w:rPr>
        <w:t xml:space="preserve">Only five years ago, the world’s supply of oil appeared to be peaking, and as conventional gas production declined in the United States, it seemed that the country would become dependent on costly natural gas imports. But in the years since, those predictions have proved spectacularly wrong. </w:t>
      </w:r>
      <w:r w:rsidRPr="007B24F0">
        <w:rPr>
          <w:rStyle w:val="StyleBoldUnderline"/>
          <w:highlight w:val="yellow"/>
        </w:rPr>
        <w:t>Global energy production has begun to shift away from traditional suppliers in Eurasia and the Middle East,</w:t>
      </w:r>
      <w:r w:rsidRPr="00CE4CFE">
        <w:rPr>
          <w:rStyle w:val="StyleBoldUnderline"/>
        </w:rPr>
        <w:t xml:space="preserve"> as producers tap unconventional gas and oil resources around the world, from the waters of Australia, Brazil, Africa, and the Mediterranean to the oil sands of Alberta. </w:t>
      </w:r>
      <w:r w:rsidRPr="007B24F0">
        <w:rPr>
          <w:rStyle w:val="StyleBoldUnderline"/>
          <w:highlight w:val="yellow"/>
        </w:rPr>
        <w:t>The greatest revolution, however, has taken place in the United States, where</w:t>
      </w:r>
      <w:r w:rsidRPr="00085290">
        <w:rPr>
          <w:sz w:val="12"/>
        </w:rPr>
        <w:t xml:space="preserve"> producers have taken advantage of two </w:t>
      </w:r>
      <w:r w:rsidRPr="007B24F0">
        <w:rPr>
          <w:rStyle w:val="StyleBoldUnderline"/>
          <w:highlight w:val="yellow"/>
        </w:rPr>
        <w:t>new</w:t>
      </w:r>
      <w:r w:rsidRPr="007B24F0">
        <w:rPr>
          <w:sz w:val="12"/>
          <w:highlight w:val="yellow"/>
        </w:rPr>
        <w:t xml:space="preserve">ly </w:t>
      </w:r>
      <w:r w:rsidRPr="00085290">
        <w:rPr>
          <w:sz w:val="12"/>
        </w:rPr>
        <w:t xml:space="preserve">viable </w:t>
      </w:r>
      <w:r w:rsidRPr="007B24F0">
        <w:rPr>
          <w:rStyle w:val="StyleBoldUnderline"/>
          <w:highlight w:val="yellow"/>
        </w:rPr>
        <w:t>technologies</w:t>
      </w:r>
      <w:r w:rsidRPr="007B24F0">
        <w:rPr>
          <w:sz w:val="12"/>
          <w:highlight w:val="yellow"/>
        </w:rPr>
        <w:t xml:space="preserve"> </w:t>
      </w:r>
      <w:r w:rsidRPr="00085290">
        <w:rPr>
          <w:sz w:val="12"/>
        </w:rPr>
        <w:t xml:space="preserve">to </w:t>
      </w:r>
      <w:r w:rsidRPr="007B24F0">
        <w:rPr>
          <w:rStyle w:val="StyleBoldUnderline"/>
          <w:highlight w:val="yellow"/>
        </w:rPr>
        <w:t xml:space="preserve">unlock resources </w:t>
      </w:r>
      <w:r w:rsidRPr="00CE4CFE">
        <w:rPr>
          <w:rStyle w:val="StyleBoldUnderline"/>
        </w:rPr>
        <w:t>once deemed commercially infeasible</w:t>
      </w:r>
      <w:r w:rsidRPr="00085290">
        <w:rPr>
          <w:sz w:val="12"/>
        </w:rPr>
        <w:t xml:space="preserve">: horizontal drilling, which allows wells to penetrate bands of shale deep underground, and hydraulic fracturing, or fracking, which uses the injection of high-pressure fluid to release gas and oil from rock formations. </w:t>
      </w:r>
      <w:r w:rsidRPr="000D2E67">
        <w:rPr>
          <w:rStyle w:val="StyleBoldUnderline"/>
          <w:highlight w:val="yellow"/>
        </w:rPr>
        <w:t xml:space="preserve">The </w:t>
      </w:r>
      <w:r w:rsidRPr="00085290">
        <w:rPr>
          <w:rStyle w:val="StyleBoldUnderline"/>
        </w:rPr>
        <w:t xml:space="preserve">resulting </w:t>
      </w:r>
      <w:r w:rsidRPr="000D2E67">
        <w:rPr>
          <w:rStyle w:val="StyleBoldUnderline"/>
          <w:highlight w:val="yellow"/>
        </w:rPr>
        <w:t>uptick in energy production has been dramatic</w:t>
      </w:r>
      <w:r w:rsidRPr="00085290">
        <w:rPr>
          <w:rStyle w:val="StyleBoldUnderline"/>
        </w:rPr>
        <w:t xml:space="preserve">. Between 2007 and 2012, </w:t>
      </w:r>
      <w:r w:rsidRPr="000D2E67">
        <w:rPr>
          <w:rStyle w:val="StyleBoldUnderline"/>
          <w:highlight w:val="yellow"/>
        </w:rPr>
        <w:t>U.S. shale gas production rose by over 50 percent each yea</w:t>
      </w:r>
      <w:r w:rsidRPr="00085290">
        <w:rPr>
          <w:rStyle w:val="StyleBoldUnderline"/>
        </w:rPr>
        <w:t xml:space="preserve">r, and its share of total U.S. </w:t>
      </w:r>
      <w:r w:rsidRPr="000D2E67">
        <w:rPr>
          <w:rStyle w:val="StyleBoldUnderline"/>
          <w:highlight w:val="yellow"/>
        </w:rPr>
        <w:t xml:space="preserve">gas production jumped from five percent to 39 percent. Terminals </w:t>
      </w:r>
      <w:r w:rsidRPr="00085290">
        <w:rPr>
          <w:rStyle w:val="StyleBoldUnderline"/>
        </w:rPr>
        <w:t xml:space="preserve">once intended to bring foreign liquefied natural gas (LNG) to U.S. consumers </w:t>
      </w:r>
      <w:r w:rsidRPr="000D2E67">
        <w:rPr>
          <w:rStyle w:val="StyleBoldUnderline"/>
          <w:highlight w:val="yellow"/>
        </w:rPr>
        <w:t>are being reconfigured to export U.S. LNG abroad.</w:t>
      </w:r>
      <w:r w:rsidRPr="00085290">
        <w:rPr>
          <w:sz w:val="12"/>
        </w:rPr>
        <w:t xml:space="preserve"> </w:t>
      </w:r>
      <w:r w:rsidRPr="00085290">
        <w:rPr>
          <w:rStyle w:val="StyleBoldUnderline"/>
        </w:rPr>
        <w:t xml:space="preserve">Between 2007 and 2012, </w:t>
      </w:r>
      <w:r w:rsidRPr="000D2E67">
        <w:rPr>
          <w:rStyle w:val="StyleBoldUnderline"/>
          <w:highlight w:val="yellow"/>
        </w:rPr>
        <w:t xml:space="preserve">fracking also generated an 18-fold increase in U.S. production of </w:t>
      </w:r>
      <w:r w:rsidRPr="00085290">
        <w:rPr>
          <w:rStyle w:val="StyleBoldUnderline"/>
        </w:rPr>
        <w:t xml:space="preserve">what is known as light tight oil, </w:t>
      </w:r>
      <w:r w:rsidRPr="000D2E67">
        <w:rPr>
          <w:rStyle w:val="StyleBoldUnderline"/>
          <w:highlight w:val="yellow"/>
        </w:rPr>
        <w:t xml:space="preserve">high-quality petroleum </w:t>
      </w:r>
      <w:r w:rsidRPr="00085290">
        <w:rPr>
          <w:rStyle w:val="StyleBoldUnderline"/>
        </w:rPr>
        <w:t>found in shale or sandstone that can be released by fracking</w:t>
      </w:r>
      <w:r w:rsidRPr="00085290">
        <w:rPr>
          <w:sz w:val="12"/>
        </w:rPr>
        <w:t xml:space="preserve">. This boom has succeeded in reversing the long decline in U.S. crude oil production, which grew by 50 percent between 2008 and 2013. Thanks to these developments, </w:t>
      </w:r>
      <w:r w:rsidRPr="000D2E67">
        <w:rPr>
          <w:rStyle w:val="StyleBoldUnderline"/>
          <w:highlight w:val="yellow"/>
        </w:rPr>
        <w:t>the United States is now poised to become an energy superpower</w:t>
      </w:r>
      <w:r w:rsidRPr="00085290">
        <w:rPr>
          <w:sz w:val="12"/>
        </w:rPr>
        <w:t xml:space="preserve">. Last year, </w:t>
      </w:r>
      <w:r w:rsidRPr="000D2E67">
        <w:rPr>
          <w:rStyle w:val="StyleBoldUnderline"/>
          <w:highlight w:val="yellow"/>
        </w:rPr>
        <w:t xml:space="preserve">it surpassed Russia </w:t>
      </w:r>
      <w:r w:rsidRPr="00085290">
        <w:rPr>
          <w:rStyle w:val="StyleBoldUnderline"/>
        </w:rPr>
        <w:t xml:space="preserve">as the world’s leading energy producer, </w:t>
      </w:r>
      <w:r w:rsidRPr="000D2E67">
        <w:rPr>
          <w:rStyle w:val="StyleBoldUnderline"/>
          <w:highlight w:val="yellow"/>
        </w:rPr>
        <w:t>and</w:t>
      </w:r>
      <w:r w:rsidRPr="00085290">
        <w:rPr>
          <w:rStyle w:val="StyleBoldUnderline"/>
        </w:rPr>
        <w:t xml:space="preserve"> by next year</w:t>
      </w:r>
      <w:r w:rsidRPr="00085290">
        <w:rPr>
          <w:sz w:val="12"/>
        </w:rPr>
        <w:t xml:space="preserve">, according to projections by the International Energy Agency, </w:t>
      </w:r>
      <w:r w:rsidRPr="000D2E67">
        <w:rPr>
          <w:rStyle w:val="StyleBoldUnderline"/>
          <w:highlight w:val="yellow"/>
        </w:rPr>
        <w:t xml:space="preserve">it will overtake Saudi Arabia as the top producer of </w:t>
      </w:r>
      <w:r w:rsidRPr="00085290">
        <w:rPr>
          <w:rStyle w:val="StyleBoldUnderline"/>
        </w:rPr>
        <w:t xml:space="preserve">crude </w:t>
      </w:r>
      <w:r w:rsidRPr="000D2E67">
        <w:rPr>
          <w:rStyle w:val="StyleBoldUnderline"/>
          <w:highlight w:val="yellow"/>
        </w:rPr>
        <w:t>oil.</w:t>
      </w:r>
      <w:r w:rsidRPr="00085290">
        <w:rPr>
          <w:sz w:val="12"/>
        </w:rPr>
        <w:t xml:space="preserve"> Much has been written lately about the discovery of new oil </w:t>
      </w:r>
      <w:r w:rsidRPr="000D2E67">
        <w:rPr>
          <w:rStyle w:val="StyleBoldUnderline"/>
          <w:highlight w:val="yellow"/>
        </w:rPr>
        <w:t>and</w:t>
      </w:r>
      <w:r w:rsidRPr="00085290">
        <w:rPr>
          <w:sz w:val="12"/>
        </w:rPr>
        <w:t xml:space="preserve"> gas deposits around the world, but </w:t>
      </w:r>
      <w:r w:rsidRPr="000D2E67">
        <w:rPr>
          <w:rStyle w:val="StyleBoldUnderline"/>
          <w:highlight w:val="yellow"/>
        </w:rPr>
        <w:t>other countries will not find it easy to replicate the United States’ success.</w:t>
      </w:r>
      <w:r w:rsidRPr="00085290">
        <w:rPr>
          <w:rStyle w:val="StyleBoldUnderline"/>
        </w:rPr>
        <w:t xml:space="preserve"> The fracking revolution required more than just favorable geology; it also took financiers with a tolerance for risk, a property-rights regime that let landowners claim underground resources, a network of service providers and delivery infrastructure, and an industry structure characterized by thousands of entrepreneurs rather than a single national oil company</w:t>
      </w:r>
      <w:r w:rsidRPr="00085290">
        <w:rPr>
          <w:sz w:val="12"/>
        </w:rPr>
        <w:t xml:space="preserve">. Although many countries possess the right rock, none, with the exception of Canada, boasts an industrial environment as favorable as that of the United States. </w:t>
      </w:r>
    </w:p>
    <w:p w:rsidR="00F06C19" w:rsidRPr="00085290" w:rsidRDefault="00F06C19" w:rsidP="00F06C19">
      <w:pPr>
        <w:tabs>
          <w:tab w:val="left" w:pos="12240"/>
          <w:tab w:val="left" w:pos="15480"/>
        </w:tabs>
        <w:rPr>
          <w:sz w:val="12"/>
        </w:rPr>
      </w:pPr>
    </w:p>
    <w:p w:rsidR="00F06C19" w:rsidRDefault="00F06C19" w:rsidP="00F06C19">
      <w:pPr>
        <w:pStyle w:val="Heading4"/>
      </w:pPr>
      <w:r>
        <w:t>The US economy and hegemony increase directly with oil production while creating a zero-sum relationship with energy superpowers like Russia</w:t>
      </w:r>
    </w:p>
    <w:p w:rsidR="00F06C19" w:rsidRPr="00C1213D" w:rsidRDefault="00F06C19" w:rsidP="00F06C19">
      <w:pPr>
        <w:tabs>
          <w:tab w:val="left" w:pos="12240"/>
        </w:tabs>
        <w:rPr>
          <w:sz w:val="18"/>
          <w:szCs w:val="18"/>
        </w:rPr>
      </w:pPr>
      <w:r w:rsidRPr="00C1213D">
        <w:rPr>
          <w:rStyle w:val="StyleStyleBold12pt"/>
        </w:rPr>
        <w:t>Blackwill and O’Sullivan 04/14</w:t>
      </w:r>
      <w:r w:rsidRPr="00C1213D">
        <w:t xml:space="preserve">--the senior fellow for U.S. foreign policy at the Council on Foreign Relations, Director of the Geopolitics of Energy Project at Harvard University’s Kennedy School. </w:t>
      </w:r>
      <w:r w:rsidRPr="00C1213D">
        <w:rPr>
          <w:sz w:val="18"/>
          <w:szCs w:val="18"/>
        </w:rPr>
        <w:t xml:space="preserve">(Robert D. Blackwill and Meghan L. O’ Sullivan, America's Energy Edge: The Geopolitical Consequences of the Shale Revolution, Foreign Affairs, March/April Issue 2014, </w:t>
      </w:r>
      <w:hyperlink r:id="rId25" w:history="1">
        <w:r w:rsidRPr="003F5898">
          <w:rPr>
            <w:rStyle w:val="Hyperlink"/>
            <w:sz w:val="18"/>
            <w:szCs w:val="18"/>
          </w:rPr>
          <w:t>http://www.foreignaffairs.com/articles/140750/robert-d-blackwill-and-meghan-l-osullivan/americas-energy-edge</w:t>
        </w:r>
      </w:hyperlink>
      <w:r>
        <w:rPr>
          <w:sz w:val="18"/>
          <w:szCs w:val="18"/>
        </w:rPr>
        <w:t xml:space="preserve">, </w:t>
      </w:r>
      <w:r w:rsidRPr="00C1213D">
        <w:rPr>
          <w:sz w:val="18"/>
          <w:szCs w:val="18"/>
        </w:rPr>
        <w:t>Accessed on: 06/23/14). AJC</w:t>
      </w:r>
    </w:p>
    <w:p w:rsidR="00F06C19" w:rsidRPr="00446B8C" w:rsidRDefault="00F06C19" w:rsidP="00F06C19">
      <w:pPr>
        <w:tabs>
          <w:tab w:val="left" w:pos="12240"/>
          <w:tab w:val="left" w:pos="15480"/>
        </w:tabs>
        <w:rPr>
          <w:sz w:val="14"/>
        </w:rPr>
      </w:pPr>
      <w:r w:rsidRPr="000D2E67">
        <w:rPr>
          <w:rStyle w:val="StyleBoldUnderline"/>
        </w:rPr>
        <w:lastRenderedPageBreak/>
        <w:t>The American energy revolution</w:t>
      </w:r>
      <w:r w:rsidRPr="000D2E67">
        <w:rPr>
          <w:sz w:val="14"/>
        </w:rPr>
        <w:t xml:space="preserve"> does not just have commercial implications; it also </w:t>
      </w:r>
      <w:r w:rsidRPr="000D2E67">
        <w:rPr>
          <w:rStyle w:val="StyleBoldUnderline"/>
        </w:rPr>
        <w:t>has wide-reaching geopolitical consequences. Global energy trade maps are already being redrawn as U.S. imports continue to decline and exporters find new markets</w:t>
      </w:r>
      <w:r w:rsidRPr="000D2E67">
        <w:rPr>
          <w:sz w:val="14"/>
        </w:rPr>
        <w:t xml:space="preserve">. Most West African oil, for example, now flows to Asia rather than to the United States. And </w:t>
      </w:r>
      <w:r w:rsidRPr="000D2E67">
        <w:rPr>
          <w:rStyle w:val="StyleBoldUnderline"/>
        </w:rPr>
        <w:t xml:space="preserve">as U.S. production continues to increase, it will put downward pressure on global oil and gas prices, thereby </w:t>
      </w:r>
      <w:r w:rsidRPr="000D2E67">
        <w:rPr>
          <w:rStyle w:val="Emphasis"/>
        </w:rPr>
        <w:t>diminishing the geopolitical leverage that some energy suppliers have wielded for decades</w:t>
      </w:r>
      <w:r w:rsidRPr="000D2E67">
        <w:rPr>
          <w:sz w:val="14"/>
        </w:rPr>
        <w:t xml:space="preserve">. Most energy-producing states that lack diversified economies, </w:t>
      </w:r>
      <w:r w:rsidRPr="000D2E67">
        <w:rPr>
          <w:rStyle w:val="StyleBoldUnderline"/>
        </w:rPr>
        <w:t xml:space="preserve">such as </w:t>
      </w:r>
      <w:r w:rsidRPr="000D2E67">
        <w:rPr>
          <w:rStyle w:val="Emphasis"/>
        </w:rPr>
        <w:t>Russia</w:t>
      </w:r>
      <w:r w:rsidRPr="000D2E67">
        <w:rPr>
          <w:rStyle w:val="StyleBoldUnderline"/>
        </w:rPr>
        <w:t xml:space="preserve"> and the </w:t>
      </w:r>
      <w:r w:rsidRPr="000D2E67">
        <w:rPr>
          <w:rStyle w:val="Emphasis"/>
        </w:rPr>
        <w:t>Gulf monarchies</w:t>
      </w:r>
      <w:r w:rsidRPr="000D2E67">
        <w:rPr>
          <w:sz w:val="14"/>
        </w:rPr>
        <w:t xml:space="preserve">, will lose out, </w:t>
      </w:r>
      <w:r w:rsidRPr="000D2E67">
        <w:rPr>
          <w:rStyle w:val="StyleBoldUnderline"/>
        </w:rPr>
        <w:t>whereas energy consumers, such as China, India, and other Asian states, stand to gain</w:t>
      </w:r>
      <w:r w:rsidRPr="000D2E67">
        <w:rPr>
          <w:sz w:val="14"/>
        </w:rPr>
        <w:t xml:space="preserve">. If oil prices fall and stay low, every government that relies on hydrocarbon revenues will find itself under stress. </w:t>
      </w:r>
      <w:r w:rsidRPr="000D2E67">
        <w:rPr>
          <w:rStyle w:val="StyleBoldUnderline"/>
        </w:rPr>
        <w:t>The biggest benefits</w:t>
      </w:r>
      <w:r w:rsidRPr="000D2E67">
        <w:rPr>
          <w:sz w:val="14"/>
        </w:rPr>
        <w:t xml:space="preserve">, however, </w:t>
      </w:r>
      <w:r w:rsidRPr="000D2E67">
        <w:rPr>
          <w:rStyle w:val="StyleBoldUnderline"/>
        </w:rPr>
        <w:t>will accrue to the United States</w:t>
      </w:r>
      <w:r w:rsidRPr="000D2E67">
        <w:rPr>
          <w:sz w:val="14"/>
        </w:rPr>
        <w:t xml:space="preserve">. Ever since 1971, when U.S. oil production peaked, energy has been construed as a strategic liability for the country, with its ever-growing thirst for reasonably priced fossil fuels sometimes necessitating incongruous alliances and complex obligations abroad. But that logic has been upended, and </w:t>
      </w:r>
      <w:r w:rsidRPr="000D2E67">
        <w:rPr>
          <w:rStyle w:val="Emphasis"/>
        </w:rPr>
        <w:t>the newly unlocked energy is set to boost the U.S. economy and grant Washington newfound leverage around the world.</w:t>
      </w:r>
      <w:r w:rsidRPr="000D2E67">
        <w:rPr>
          <w:sz w:val="14"/>
        </w:rPr>
        <w:t xml:space="preserve">  </w:t>
      </w:r>
    </w:p>
    <w:p w:rsidR="00F06C19" w:rsidRDefault="00F06C19" w:rsidP="00F06C19"/>
    <w:p w:rsidR="00F06C19" w:rsidRPr="008C1B2E" w:rsidRDefault="00F06C19" w:rsidP="00F06C19"/>
    <w:p w:rsidR="00F06C19" w:rsidRDefault="00F06C19" w:rsidP="00F06C19">
      <w:pPr>
        <w:pStyle w:val="Heading3"/>
      </w:pPr>
      <w:r>
        <w:lastRenderedPageBreak/>
        <w:t>Solvency – Jobs</w:t>
      </w:r>
    </w:p>
    <w:p w:rsidR="00F06C19" w:rsidRPr="000A5C45" w:rsidRDefault="00F06C19" w:rsidP="00F06C19"/>
    <w:p w:rsidR="00F06C19" w:rsidRDefault="00F06C19" w:rsidP="00F06C19">
      <w:pPr>
        <w:pStyle w:val="Heading4"/>
      </w:pPr>
      <w:r>
        <w:t>LNG development will lead to more jobs and a recovering industry boosting the economy</w:t>
      </w:r>
    </w:p>
    <w:p w:rsidR="00F06C19" w:rsidRDefault="00F06C19" w:rsidP="00F06C19">
      <w:r w:rsidRPr="00182F24">
        <w:rPr>
          <w:b/>
          <w:sz w:val="24"/>
        </w:rPr>
        <w:t>Diggins and Moore 6/10</w:t>
      </w:r>
      <w:r>
        <w:rPr>
          <w:b/>
        </w:rPr>
        <w:t xml:space="preserve"> </w:t>
      </w:r>
      <w:r>
        <w:t>(the director of public affairs for Nucor Corporation and Peter Moore is a senior partner with the law firm of Polsinelli PC. Both are members of the board of directors of Vital for Colorado,</w:t>
      </w:r>
      <w:r>
        <w:rPr>
          <w:i/>
        </w:rPr>
        <w:t xml:space="preserve"> Shale Revolution Benefits us All, </w:t>
      </w:r>
      <w:r>
        <w:t>The Pueblo Chieftan, Last modified June 10, 2014. Acessed 6/24/14 [http://www.chieftain.com/opinion/2571672-120/energy-jobs-colorado-shale])HW</w:t>
      </w:r>
    </w:p>
    <w:p w:rsidR="00F06C19" w:rsidRPr="00197DF0" w:rsidRDefault="00F06C19" w:rsidP="00F06C19">
      <w:pPr>
        <w:rPr>
          <w:sz w:val="16"/>
        </w:rPr>
      </w:pPr>
      <w:r w:rsidRPr="00197DF0">
        <w:rPr>
          <w:b/>
          <w:sz w:val="16"/>
        </w:rPr>
        <w:t xml:space="preserve"> </w:t>
      </w:r>
      <w:r w:rsidRPr="00197DF0">
        <w:rPr>
          <w:sz w:val="16"/>
        </w:rPr>
        <w:t xml:space="preserve">For decades, Americans have witnessed the decline of U.S. manufacturing as more jobs were shipped overseas. After shedding 6 million manufacturing jobs in the last 15 years, the U.S. still remains near the 50-year low that it hit in 2010. This loss of industry has taken its toll on the American psyche as we’ve seen a shrinking middle class and once great cities decline. </w:t>
      </w:r>
      <w:r w:rsidRPr="003F4FBA">
        <w:rPr>
          <w:rStyle w:val="StyleBoldUnderline"/>
        </w:rPr>
        <w:t>Thanks to the shale energy revolution, the U.S. has reversed this trend and is enjoying the prospect of re-shoring our industrial sector, which had previously moved overseas. Innovation in the processes of hydraulic fracturing, more commonly known as fracking, coupled with advances in horizontal drilling, have resulted in enormous increases in energy production and have given American manufacturers a vital competitive advantage through a long-term supply of affordable energy.</w:t>
      </w:r>
      <w:r w:rsidRPr="00197DF0">
        <w:rPr>
          <w:sz w:val="16"/>
        </w:rPr>
        <w:t xml:space="preserve"> Indeed, the U.S. has seen its manufacturing growth overtake other advanced nations, with some 500,000 jobs created in the past three years — marking the first time in more than 10 years that the number of factory jobs has gone up instead of down. </w:t>
      </w:r>
      <w:r w:rsidRPr="00A76385">
        <w:rPr>
          <w:rStyle w:val="StyleBoldUnderline"/>
        </w:rPr>
        <w:t>The shale revolution has become a powerful wind that is creating new jobs and bringing our once-lost manufacturing jobs back home. States that have embraced this shale revolution boast some of the strongest economies and lowest unemployment rates in the country.</w:t>
      </w:r>
      <w:r w:rsidRPr="00197DF0">
        <w:rPr>
          <w:sz w:val="16"/>
        </w:rPr>
        <w:t xml:space="preserve"> Cities and counties near shale plays are seeing full occupancy in local motels as energy companies fill up rooms. Engineers and construction workers have seen a boost in business as investments are being made in pipelines and plants for shipping and processing. For energy-intensive manufacturing, the benefits extend far beyond the wellhead. </w:t>
      </w:r>
      <w:r w:rsidRPr="00A76385">
        <w:rPr>
          <w:rStyle w:val="StyleBoldUnderline"/>
        </w:rPr>
        <w:t xml:space="preserve">A recent report by the U.S. Conference of Mayors concluded that “from 2010 to 2012, energy intensive manufacturing sectors added over 196,000 jobs and increased real sales by $124 billion in the nation’s metro areas.” And this good news is expected to continue. </w:t>
      </w:r>
      <w:r w:rsidRPr="00197DF0">
        <w:rPr>
          <w:sz w:val="16"/>
        </w:rPr>
        <w:t xml:space="preserve">Colorado Springs, as an example, is cited multiple times as one metro area that will see significant gains in employment over the next decade, including an 18.9 percent jump in basic chemical manufacturing jobs through 2020. This growth is attributed to both the increased demand for new pipelines and mining equipment for the energy sector and the “profusion of natural gas and oil [that has] resulted in a surge in plastic, rubber, resin and chemical manufacturing thanks to lower costs.” Coloradans already are benefiting as companies are investing billions of dollars developing the Niobrara shale in Northern Colorado. The positive impacts can be seen everywhere — from school districts to homeowners to local businesses. The impact is even felt all the way down to our energy bills. Energy development positively impacts Colorado’s entire economy. More than 111,000 Coloradans are employed by the oil and gas industry, and the impact of these jobs indirectly created thousands more jobs for Coloradans across every major sector — including real estate, banking, law, insurance, construction, education, agriculture and hospitality. Unfortunately, local drilling moratoriums and the threat of a statewide ban on fracking could endanger these opportunities and negatively impact Colorado’s prosperity for decades. A recent study from the University of Colorado Leeds School of Business, for example, projects an average loss of 93,000 jobs and $12 billion in gross domestic product over the next 25 years if proposed fracking bans become law. Fortunately, Colorado already has a balanced regulatory structure that protects the health and safety of local communities, while allowing for responsible energy development. While some groups are pushing to increase federal government involvement, state government regulation makes the most sense given the differences in geology and individual shale plays. Colorado recently strengthened its regulations by working with industry and environmental groups, demonstrating that states are up to the task. In order to secure our state’s future prosperity, we must be rational in our approach to energy development. </w:t>
      </w:r>
      <w:r w:rsidRPr="00127EC0">
        <w:rPr>
          <w:rStyle w:val="StyleBoldUnderline"/>
        </w:rPr>
        <w:t>Colorado has the opportunity to be a part of the shale revolution that will drive the job creation we need to rebuild our economy, our country, and our middle class. Let’s not get left behind.</w:t>
      </w:r>
      <w:r w:rsidRPr="00197DF0">
        <w:rPr>
          <w:sz w:val="16"/>
        </w:rPr>
        <w:t xml:space="preserve"> </w:t>
      </w:r>
    </w:p>
    <w:p w:rsidR="00F06C19" w:rsidRDefault="00F06C19" w:rsidP="00F06C19">
      <w:pPr>
        <w:pStyle w:val="Heading3"/>
      </w:pPr>
      <w:r>
        <w:lastRenderedPageBreak/>
        <w:t>Solvency – Demand for US LNG increasing</w:t>
      </w:r>
    </w:p>
    <w:p w:rsidR="00F06C19" w:rsidRDefault="00F06C19" w:rsidP="00F06C19"/>
    <w:p w:rsidR="00F06C19" w:rsidRDefault="00F06C19" w:rsidP="00F06C19">
      <w:pPr>
        <w:pStyle w:val="Heading4"/>
      </w:pPr>
      <w:r>
        <w:t>LNG demand worldwide is growing and the US is poised to fill the new demand</w:t>
      </w:r>
    </w:p>
    <w:p w:rsidR="00F06C19" w:rsidRPr="003D2BEA" w:rsidRDefault="00F06C19" w:rsidP="00F06C19">
      <w:r>
        <w:rPr>
          <w:b/>
          <w:sz w:val="24"/>
        </w:rPr>
        <w:t xml:space="preserve">Pakistan Observor 6/3 </w:t>
      </w:r>
      <w:r w:rsidRPr="003D2BEA">
        <w:t xml:space="preserve">(Widley read and trusted online paper of Pakistan. Headed by Zahid Malik, seen as an authority on interpreting the media and has written several well respected books, </w:t>
      </w:r>
      <w:r w:rsidRPr="003D2BEA">
        <w:rPr>
          <w:i/>
        </w:rPr>
        <w:t xml:space="preserve">Global LNG Demand to Grow Robustly, </w:t>
      </w:r>
      <w:r w:rsidRPr="003D2BEA">
        <w:t xml:space="preserve">The Pakistan Observer, June 3, 2014, </w:t>
      </w:r>
      <w:r>
        <w:t xml:space="preserve">accessed 6/24/14 </w:t>
      </w:r>
      <w:r w:rsidRPr="003D2BEA">
        <w:t>[http://pakobserver.net/detailnews.asp?id=243300])HW</w:t>
      </w:r>
    </w:p>
    <w:p w:rsidR="00F06C19" w:rsidRPr="00F04EB7" w:rsidRDefault="00F06C19" w:rsidP="00F06C19">
      <w:pPr>
        <w:rPr>
          <w:sz w:val="16"/>
        </w:rPr>
      </w:pPr>
      <w:r w:rsidRPr="00F04EB7">
        <w:rPr>
          <w:sz w:val="16"/>
        </w:rPr>
        <w:t>Tuesday, June 03, 2014 - Islamabad—Qatargas CEO Khalid bin Khalifa Al-Thani presented Qatargas’ views on the global LNG market fundamentals at the monthly gas lecture organized by the Gas Exporting Countries Forum (GECF) at the GECF Secretariat headquarters in Doha. In his remarks, the Qatargas CEO said: “</w:t>
      </w:r>
      <w:r w:rsidRPr="00375B9F">
        <w:rPr>
          <w:rStyle w:val="StyleBoldUnderline"/>
        </w:rPr>
        <w:t>Global LNG demand will continue to grow robustly, especially in Asia. The LNG market will remain tight at least until the end of this decade. In order to secure LNG, customers need to attract LNG, or risk facing a choice between higher pollution and lower security of supply, The Arab News Reported.</w:t>
      </w:r>
      <w:r w:rsidRPr="00F04EB7">
        <w:rPr>
          <w:sz w:val="16"/>
        </w:rPr>
        <w:t xml:space="preserve"> “In this environment, Qatargas continues to be a critical source of reliable LNG as demonstrated by our exemplary delivery and safety record and underpinned by our strong resource base, sound partnerships with international oil companies and solid support from Qatar.” The gas lecture series is a GECF initiative designed to encourage discussions and debates on natural gas related topics in the energy sector involving all stakeholders, including producers, consumers, businesses, academics, international organizations as well as non-governmental organizations and the media. The audience included ambassadors, government officers, representatives from local relevant industries, members of academia and energy experts. The Qatargas CEO began his speech explaining Qatargas’ view on the global LNG market. Qatar delivers LNG to 26 out of a total of 29 LNG importing countries, accounting for 33 percent of the world’s LNG supply. The bulk of these supplies are to Asia, which holds 75 percent of total LNG demand. He then went on to elaborate on the supply and demand in key LNG markets in Latin America, Europe and Asia. </w:t>
      </w:r>
      <w:r w:rsidRPr="006B7D5B">
        <w:rPr>
          <w:rStyle w:val="StyleBoldUnderline"/>
        </w:rPr>
        <w:t>The number of LNG importing countries in Latin America has doubled, from only three in 2007 to six in 2013 and is expected to reach nine by 2016. “Even though the gas demand forecast in South America is relatively high, long-term volumes of LNG will have to compete with domestic and piped gas. Additionally, these markets will most likely be supplied by North American LNG volumes from upcoming new regional projects,”</w:t>
      </w:r>
      <w:r w:rsidRPr="00F04EB7">
        <w:rPr>
          <w:sz w:val="16"/>
        </w:rPr>
        <w:t xml:space="preserve"> he said. The LNG demand in Europe has been reduced by the Great Recession, Asia’s strong pull on flexible cargoes, cheap US coal imports and government subsidized renewable energy sources. However, Sheikh Khalid expressed his optimism regarding the resurgence of Europe’s LNG demand as its economy strengthens. </w:t>
      </w:r>
      <w:r w:rsidRPr="00F04EB7">
        <w:rPr>
          <w:rStyle w:val="StyleBoldUnderline"/>
        </w:rPr>
        <w:t>“Europe’s long-term LNG demand will rebound as its economy improves, indigenous gas declines, supply source diversity becomes critical and gas is required to support intermittent renewable energy needed to meet environmental targets.</w:t>
      </w:r>
      <w:r w:rsidRPr="00F04EB7">
        <w:rPr>
          <w:sz w:val="16"/>
        </w:rPr>
        <w:t xml:space="preserve"> We believe deliveries will approach 100 million tons per annum (MTPA) by 2025,” he said. The LNG demand in the Asia Pacific region, the world’s biggest LNG market has almost doubled since 2005 and is expected to reach 320 MTPA by 2025. </w:t>
      </w:r>
    </w:p>
    <w:p w:rsidR="00F06C19" w:rsidRDefault="00F06C19" w:rsidP="00F06C19"/>
    <w:p w:rsidR="00F06C19" w:rsidRPr="001C7A93" w:rsidRDefault="00F06C19" w:rsidP="00F06C19">
      <w:pPr>
        <w:pStyle w:val="Heading4"/>
        <w:rPr>
          <w:rStyle w:val="StyleBoldUnderline"/>
        </w:rPr>
      </w:pPr>
      <w:r>
        <w:rPr>
          <w:rStyle w:val="StyleBoldUnderline"/>
        </w:rPr>
        <w:t>Global demand for LNG exports will continue to rise due to icreasing markets</w:t>
      </w:r>
    </w:p>
    <w:p w:rsidR="00F06C19" w:rsidRPr="003E4B55" w:rsidRDefault="00F06C19" w:rsidP="00F06C19">
      <w:pPr>
        <w:rPr>
          <w:rStyle w:val="StyleBoldUnderline"/>
        </w:rPr>
      </w:pPr>
      <w:r>
        <w:rPr>
          <w:rStyle w:val="StyleBoldUnderline"/>
        </w:rPr>
        <w:t xml:space="preserve">Capital Market 6/24 </w:t>
      </w:r>
      <w:r w:rsidRPr="003E4B55">
        <w:rPr>
          <w:rStyle w:val="StyleBoldUnderline"/>
        </w:rPr>
        <w:t xml:space="preserve">(Posted onto Business Market a trusted Indian-American newspaper that writes about the international market, </w:t>
      </w:r>
      <w:r w:rsidRPr="003E4B55">
        <w:rPr>
          <w:rStyle w:val="StyleBoldUnderline"/>
          <w:i/>
        </w:rPr>
        <w:t xml:space="preserve">Robust Global Deman to keep LNG prices high-QNB group, </w:t>
      </w:r>
      <w:r w:rsidRPr="003E4B55">
        <w:rPr>
          <w:rStyle w:val="StyleBoldUnderline"/>
        </w:rPr>
        <w:t>Business Standard, posted 6/24/14, accessed 6/25/14 [http://www.business-standard.com/article/news-cm/robust-global-demand-to-keep-lng-prices-high-qnb-group-114062400468_1.html])</w:t>
      </w:r>
      <w:r>
        <w:rPr>
          <w:rStyle w:val="StyleBoldUnderline"/>
        </w:rPr>
        <w:t>HW</w:t>
      </w:r>
    </w:p>
    <w:p w:rsidR="00F06C19" w:rsidRPr="00A77155" w:rsidRDefault="00F06C19" w:rsidP="00F06C19">
      <w:pPr>
        <w:rPr>
          <w:sz w:val="12"/>
        </w:rPr>
      </w:pPr>
      <w:r w:rsidRPr="0061075F">
        <w:rPr>
          <w:rStyle w:val="StyleBoldUnderline"/>
        </w:rPr>
        <w:t xml:space="preserve">Robust global demand is likely to keep LNG prices high over the next few years. Demand is growing both as a result of strong Asian economic growth and the switch to cleaner energy, particularly in China. This trend is likely to continue, notwithstanding </w:t>
      </w:r>
      <w:r w:rsidRPr="0061075F">
        <w:rPr>
          <w:rStyle w:val="StyleBoldUnderline"/>
        </w:rPr>
        <w:lastRenderedPageBreak/>
        <w:t>the so-called US shale gas revolution</w:t>
      </w:r>
      <w:r w:rsidRPr="00A77155">
        <w:rPr>
          <w:sz w:val="12"/>
        </w:rPr>
        <w:t xml:space="preserve"> and the coming into operations of the USD400bn Russia-China gas pipeline signed on May 21, 2014. </w:t>
      </w:r>
      <w:r w:rsidRPr="0061075F">
        <w:rPr>
          <w:rStyle w:val="StyleBoldUnderline"/>
        </w:rPr>
        <w:t>Overall, the future of the LNG market remains bright and is likely to result in high LNG prices for years to come. This will continue to support Qatar's large current account surpluses, said QNB Group report.</w:t>
      </w:r>
      <w:r>
        <w:rPr>
          <w:rStyle w:val="StyleBoldUnderline"/>
        </w:rPr>
        <w:t xml:space="preserve"> </w:t>
      </w:r>
      <w:r w:rsidRPr="00A77155">
        <w:rPr>
          <w:sz w:val="12"/>
        </w:rPr>
        <w:t xml:space="preserve">The report stated that </w:t>
      </w:r>
      <w:r w:rsidRPr="0061075F">
        <w:rPr>
          <w:rStyle w:val="StyleBoldUnderline"/>
        </w:rPr>
        <w:t>the outlook for the LNG market is likely to continue on the 2013 trends in 2014.</w:t>
      </w:r>
      <w:r w:rsidRPr="00A77155">
        <w:rPr>
          <w:sz w:val="12"/>
        </w:rPr>
        <w:t xml:space="preserve"> On the supply side, three new LNG trains in Algeria, Australia and Papua New Guinea are expected to come on-stream in 2014. This is likely to add about 10m tons to global LNG production--a 4.2% increase. </w:t>
      </w:r>
      <w:r w:rsidRPr="0061075F">
        <w:rPr>
          <w:rStyle w:val="StyleBoldUnderline"/>
        </w:rPr>
        <w:t>On the demand side, continued growth in Asian demand and the need for Europe to diversify away from Russian pipeline gas may outpace the increased supply, leading to a small increase in LNG prices</w:t>
      </w:r>
      <w:r w:rsidRPr="00A77155">
        <w:rPr>
          <w:sz w:val="12"/>
        </w:rPr>
        <w:t xml:space="preserve"> of about USD0.5 per mBtu despite the expected decline in Brent crude oil prices. The ongoing violence in Iraq and Syria could, however, result in higher-than-expected LNG and crude oil prices in the second half of 2014.</w:t>
      </w:r>
      <w:r>
        <w:rPr>
          <w:rStyle w:val="StyleBoldUnderline"/>
        </w:rPr>
        <w:t xml:space="preserve"> </w:t>
      </w:r>
      <w:r w:rsidRPr="00A77155">
        <w:rPr>
          <w:sz w:val="12"/>
        </w:rPr>
        <w:t>The LNG market continued to tighten in 2013. Global LNG deliveries were an estimated 240m tons--broadly flat compared with 2012. Qatar continued to be the largest LNG exporter, with about one third of global supply</w:t>
      </w:r>
      <w:r w:rsidRPr="00964D87">
        <w:rPr>
          <w:rStyle w:val="StyleBoldUnderline"/>
        </w:rPr>
        <w:t>. At the same time, demand from Asia and Latin America rose, with China, South Korea and Mexico registering the largest increase in LNG demand</w:t>
      </w:r>
      <w:r w:rsidRPr="00A77155">
        <w:rPr>
          <w:sz w:val="12"/>
        </w:rPr>
        <w:t>. In particular, China brought three new re-gasification terminals online as its switch from coal to LNG as a cleaner fuel for electricity production continued. This tightening of the market resulted in an average USD1 increase in LNG prices per million British thermal units (mBtu), despite Brent crude oil prices falling USD4.5 per barrel and lower LNG demand from Europe. Over the medium term</w:t>
      </w:r>
      <w:r w:rsidRPr="00964D87">
        <w:rPr>
          <w:rStyle w:val="StyleBoldUnderline"/>
        </w:rPr>
        <w:t xml:space="preserve">, </w:t>
      </w:r>
      <w:r w:rsidRPr="00A77155">
        <w:rPr>
          <w:sz w:val="12"/>
        </w:rPr>
        <w:t>global LNG exports are unlikely to meet the growing global demand, leading to higher LNG prices. On the supply side, the gradual ramp up in production in Australia (60m tons over the next six years) and Papua New Guinea (7m later this decade) is likely to result in global LNG exports reaching 300m tons by 2020--a 3.8% compound annual growth rate. Additional exports are unlikely to materialize before then. In particular, the so-called shale-gas revolution in the United States is not expected to materialize in additional LNG exports before 2020 as this would imply a convergence of US domestic gas prices (Henry Hub) to international LNG prices, something current and future US administrations are likely to resist (see our Economic Commentary dated November 28, 2013). Moreover, the recently-signed agreement for Russia to provide 38bn cubic feet a year of pipeline gas over the next 30 years to China is likely to imply a displacement of gas supplies from Europe to Asia, thus pushing up prices in Europe while reducing prices in Asia. While this is likely to bring about convergence in global LNG prices, it will not change the aggregate global gas supply. On the demand side</w:t>
      </w:r>
      <w:r w:rsidRPr="00C765D7">
        <w:rPr>
          <w:rStyle w:val="StyleBoldUnderline"/>
        </w:rPr>
        <w:t>, two factors are likely to make global demand continue to outpace global supply. First, energy demand in Asia is expected to remain robust, even after taking into account a slowdown in Chinese growth. Countries like China, India, Indonesia, Malaysia, Pakistan and Thailand have just started to rely on LNG supplies for their energy needs and this trend is likely to grow over the next few years. Second, China's rising pollution will mandate a switch away from coal to cleaner energy sources, particularly LNG and pipeline gas. These two factors are expected to lead to global LNG demand growing steadily by 5-7% a year up to 2020, thus outpacing global supply.</w:t>
      </w:r>
      <w:r>
        <w:rPr>
          <w:rStyle w:val="StyleBoldUnderline"/>
        </w:rPr>
        <w:t xml:space="preserve"> </w:t>
      </w:r>
      <w:r w:rsidRPr="00A77155">
        <w:rPr>
          <w:sz w:val="12"/>
        </w:rPr>
        <w:t xml:space="preserve">Overall, </w:t>
      </w:r>
      <w:r w:rsidRPr="00C765D7">
        <w:rPr>
          <w:rStyle w:val="StyleBoldUnderline"/>
        </w:rPr>
        <w:t>robust LNG demand is likely to outpace global supply up to 2020</w:t>
      </w:r>
      <w:r w:rsidRPr="00A77155">
        <w:rPr>
          <w:sz w:val="12"/>
        </w:rPr>
        <w:t>. This is likely to imply higher LNG prices as demand from Asia remains robust. As the largest exporter in the world, Qatar is likely to benefit from higher LNG prices, resulting in large current account surpluses for years to come.</w:t>
      </w:r>
    </w:p>
    <w:p w:rsidR="00F06C19" w:rsidRDefault="00F06C19" w:rsidP="00F06C19"/>
    <w:p w:rsidR="00F06C19" w:rsidRDefault="00F06C19" w:rsidP="00F06C19"/>
    <w:p w:rsidR="00F06C19" w:rsidRDefault="00F06C19" w:rsidP="00F06C19"/>
    <w:p w:rsidR="00F06C19" w:rsidRDefault="00F06C19" w:rsidP="00F06C19"/>
    <w:p w:rsidR="00F06C19" w:rsidRDefault="00F06C19" w:rsidP="00F06C19">
      <w:pPr>
        <w:pStyle w:val="Heading3"/>
      </w:pPr>
      <w:r>
        <w:lastRenderedPageBreak/>
        <w:t>Solvency – Expediting approval is key</w:t>
      </w:r>
    </w:p>
    <w:p w:rsidR="00F06C19" w:rsidRDefault="00F06C19" w:rsidP="00F06C19"/>
    <w:p w:rsidR="00F06C19" w:rsidRDefault="00F06C19" w:rsidP="00F06C19">
      <w:pPr>
        <w:pStyle w:val="Heading4"/>
      </w:pPr>
      <w:r>
        <w:t>A major LNG exporter in the US is rappidly growing after federal approval of a new facility</w:t>
      </w:r>
    </w:p>
    <w:p w:rsidR="00F06C19" w:rsidRPr="003D2BEA" w:rsidRDefault="00F06C19" w:rsidP="00F06C19">
      <w:r>
        <w:rPr>
          <w:b/>
          <w:sz w:val="24"/>
        </w:rPr>
        <w:t xml:space="preserve">Hoover 6/23 </w:t>
      </w:r>
      <w:r w:rsidRPr="003D2BEA">
        <w:t xml:space="preserve">(A frequent writer for Investor’s Business Daily, </w:t>
      </w:r>
      <w:r w:rsidRPr="003D2BEA">
        <w:rPr>
          <w:i/>
        </w:rPr>
        <w:t xml:space="preserve">Sempra Energy Wins Approval for LNG Export Facility, </w:t>
      </w:r>
      <w:r w:rsidRPr="003D2BEA">
        <w:t>Investor’s Business Daily, June 23, 2014,</w:t>
      </w:r>
      <w:r>
        <w:t xml:space="preserve"> accessed 6/24/14 </w:t>
      </w:r>
      <w:r w:rsidRPr="003D2BEA">
        <w:t xml:space="preserve"> [http://news.investors.com/investing-the-income-investor/062314-705831-lng-export-louisiana.htm])HW</w:t>
      </w:r>
    </w:p>
    <w:p w:rsidR="00F06C19" w:rsidRPr="00C44BD4" w:rsidRDefault="00F06C19" w:rsidP="00F06C19">
      <w:pPr>
        <w:rPr>
          <w:rStyle w:val="StyleBoldUnderline"/>
        </w:rPr>
      </w:pPr>
      <w:r w:rsidRPr="00375B9F">
        <w:rPr>
          <w:sz w:val="16"/>
        </w:rPr>
        <w:t xml:space="preserve">Sempra Energy (NYSE:SRE), one of the largest natural gas transportation companies in the country, won approval last week for a liquefied natural gas (LNG) export facility along the Louisiana coast. The Federal Energy Regulatory Commission voted unanimously for the Cameron LNG project, which is estimated to cost $9 billion to $10 billion. </w:t>
      </w:r>
      <w:r w:rsidRPr="007E5963">
        <w:rPr>
          <w:rStyle w:val="StyleBoldUnderline"/>
        </w:rPr>
        <w:t>Some members of Congress were pushing hard for a quick approval so that natural gas could be shipped to Europe to help end Russia's energy dominance in the region</w:t>
      </w:r>
      <w:r w:rsidRPr="00375B9F">
        <w:rPr>
          <w:sz w:val="16"/>
        </w:rPr>
        <w:t>. On Thursday when the facility won approval, Sempra's stock jumped more than 1% on above-average volume. Spectra plans to begin construction later this year and to begin liquefying natural gas in late 2017, becoming fully operational in 2018. Exports to countries that don't have a free-trade agreement with the U.S. require federal approval. San Diego-based Sempra will own 50.2% of the facility with French and Japanese interests owning the rest</w:t>
      </w:r>
      <w:r w:rsidRPr="00C44BD4">
        <w:rPr>
          <w:rStyle w:val="StyleBoldUnderline"/>
        </w:rPr>
        <w:t>. The company's two California utilities, San Diego Gas &amp; Electric and Southern California Gas Co. serve more than 20 million customers. Its other businesses, Sempra U.S. Gas &amp; Power and Sempra International, develop and operate energy infrastructure and provide gas and electricity in North and South America. Sempra has been growing.</w:t>
      </w:r>
      <w:r w:rsidRPr="00375B9F">
        <w:rPr>
          <w:sz w:val="16"/>
        </w:rPr>
        <w:t xml:space="preserve"> After a quarter of decline, earnings the past two quarters rose 5% and 43% year over year. </w:t>
      </w:r>
      <w:r w:rsidRPr="00C44BD4">
        <w:rPr>
          <w:rStyle w:val="StyleBoldUnderline"/>
        </w:rPr>
        <w:t>Analysts are forecasting a 12% increase in the current quarter. A 10% EPS increase is forecast this year and an 8% increase in 2015. Sempra pays a 66-cents-per-quarter dividend, which works out to a 2.5% annual yield. That compares to a 30-cent dividend in 2006. The stock has a three- to five-year dividend growth rate of 14%.</w:t>
      </w:r>
    </w:p>
    <w:p w:rsidR="00F06C19" w:rsidRDefault="00F06C19" w:rsidP="00F06C19"/>
    <w:p w:rsidR="00F06C19" w:rsidRPr="000A5C45" w:rsidRDefault="00F06C19" w:rsidP="00F06C19"/>
    <w:p w:rsidR="00F06C19" w:rsidRDefault="00F06C19" w:rsidP="00F06C19">
      <w:pPr>
        <w:pStyle w:val="Heading3"/>
      </w:pPr>
      <w:r>
        <w:lastRenderedPageBreak/>
        <w:t>Solvency – A2: Political Obstacles / Violates OPEC</w:t>
      </w:r>
    </w:p>
    <w:p w:rsidR="00F06C19" w:rsidRDefault="00F06C19" w:rsidP="00F06C19">
      <w:pPr>
        <w:pStyle w:val="Heading4"/>
        <w:tabs>
          <w:tab w:val="left" w:pos="5850"/>
        </w:tabs>
        <w:spacing w:before="0"/>
      </w:pPr>
      <w:r>
        <w:t>Removing LNG exportation restrictions is politically consistent and adheres to WTO obligations</w:t>
      </w:r>
    </w:p>
    <w:p w:rsidR="00F06C19" w:rsidRPr="00942193" w:rsidRDefault="00F06C19" w:rsidP="00F06C19">
      <w:pPr>
        <w:tabs>
          <w:tab w:val="left" w:pos="5850"/>
        </w:tabs>
        <w:rPr>
          <w:rStyle w:val="StyleStyleBold12pt"/>
          <w:sz w:val="18"/>
          <w:szCs w:val="18"/>
        </w:rPr>
      </w:pPr>
      <w:r>
        <w:rPr>
          <w:rStyle w:val="StyleStyleBold12pt"/>
        </w:rPr>
        <w:t>Josten 03/24/14 –</w:t>
      </w:r>
      <w:r w:rsidRPr="00276F4F">
        <w:t xml:space="preserve">Executive Vice President of Global Affairs of the US Chamber of Commerce </w:t>
      </w:r>
      <w:r w:rsidRPr="00942193">
        <w:rPr>
          <w:sz w:val="18"/>
          <w:szCs w:val="18"/>
        </w:rPr>
        <w:t xml:space="preserve">(R. Bruce Josten, Letter to Fred Upman, Henry Waxman and the other members of the Committee on Energy and Commerce, Accessed: 06/24/14, </w:t>
      </w:r>
      <w:hyperlink r:id="rId26" w:history="1">
        <w:r w:rsidRPr="00942193">
          <w:rPr>
            <w:rStyle w:val="Hyperlink"/>
            <w:sz w:val="18"/>
            <w:szCs w:val="18"/>
          </w:rPr>
          <w:t>https://www.uschamber.com/letter/letter-supporting-hr-6-domestic-prosperity-and-global-freedom-act</w:t>
        </w:r>
      </w:hyperlink>
      <w:r w:rsidRPr="00942193">
        <w:rPr>
          <w:sz w:val="18"/>
          <w:szCs w:val="18"/>
        </w:rPr>
        <w:t>). AJC</w:t>
      </w:r>
    </w:p>
    <w:p w:rsidR="00F06C19" w:rsidRDefault="00F06C19" w:rsidP="00F06C19">
      <w:pPr>
        <w:tabs>
          <w:tab w:val="left" w:pos="5850"/>
        </w:tabs>
        <w:rPr>
          <w:rStyle w:val="StyleBoldUnderline"/>
        </w:rPr>
      </w:pPr>
      <w:r w:rsidRPr="00634837">
        <w:rPr>
          <w:rStyle w:val="StyleBoldUnderline"/>
        </w:rPr>
        <w:t>Any formal or de facto limitation of natural gas exports would be inconsistent with the obligations of the U.S. membership in the WTO.</w:t>
      </w:r>
      <w:r w:rsidRPr="00634837">
        <w:rPr>
          <w:sz w:val="14"/>
        </w:rPr>
        <w:t xml:space="preserve"> A review of U.S. trade policies endorsed by both Democratic and Republican administrations shows </w:t>
      </w:r>
      <w:r w:rsidRPr="00634837">
        <w:rPr>
          <w:rStyle w:val="StyleBoldUnderline"/>
        </w:rPr>
        <w:t>the United States has long been averse to the use of export restraints</w:t>
      </w:r>
      <w:r w:rsidRPr="00634837">
        <w:rPr>
          <w:sz w:val="14"/>
        </w:rPr>
        <w:t xml:space="preserve">. An early example is the Constitution’s so-called Export Clause, which provides that “[n]o Tax or duty shall be laid on Articles exported from any State.” </w:t>
      </w:r>
      <w:r w:rsidRPr="00634837">
        <w:rPr>
          <w:rStyle w:val="StyleBoldUnderline"/>
        </w:rPr>
        <w:t>The United States has also undertaken commitments in the World Trade Organization (WTO) Agreement to forego quantitative export restraints such as discretionary or non-automatic export licensing requirements</w:t>
      </w:r>
      <w:r w:rsidRPr="00634837">
        <w:rPr>
          <w:sz w:val="14"/>
        </w:rPr>
        <w:t xml:space="preserve">. These considerations apply to LNG exports. Underscoring the strength of this prohibition, </w:t>
      </w:r>
      <w:r w:rsidRPr="00634837">
        <w:rPr>
          <w:rStyle w:val="StyleBoldUnderline"/>
        </w:rPr>
        <w:t xml:space="preserve">the WTO appellate body in 2012 ruled in favor of the United States in a dispute with China, which had imposed restraints on the exportation </w:t>
      </w:r>
      <w:r w:rsidRPr="00634837">
        <w:rPr>
          <w:sz w:val="14"/>
        </w:rPr>
        <w:t xml:space="preserve">of certain raw materials such as bauxite. There is broad support in the U.S. business community for the U.S. government’s stance in this dispute and in the case of China’s similar export restraints on rare earths, which the WTO reportedly also found violate its rules. </w:t>
      </w:r>
      <w:r w:rsidRPr="00634837">
        <w:rPr>
          <w:rStyle w:val="StyleBoldUnderline"/>
        </w:rPr>
        <w:t>Export restraints are</w:t>
      </w:r>
      <w:r w:rsidRPr="00634837">
        <w:rPr>
          <w:sz w:val="14"/>
        </w:rPr>
        <w:t xml:space="preserve"> generally </w:t>
      </w:r>
      <w:r w:rsidRPr="00634837">
        <w:rPr>
          <w:rStyle w:val="StyleBoldUnderline"/>
        </w:rPr>
        <w:t>inconsistent with the WTO Agreement</w:t>
      </w:r>
      <w:r w:rsidRPr="00634837">
        <w:rPr>
          <w:sz w:val="14"/>
        </w:rPr>
        <w:t xml:space="preserve"> </w:t>
      </w:r>
      <w:r w:rsidRPr="00634837">
        <w:rPr>
          <w:rStyle w:val="StyleBoldUnderline"/>
        </w:rPr>
        <w:t>unless they can be justified under an exception,</w:t>
      </w:r>
      <w:r w:rsidRPr="00634837">
        <w:rPr>
          <w:sz w:val="14"/>
        </w:rPr>
        <w:t xml:space="preserve"> </w:t>
      </w:r>
      <w:r w:rsidRPr="00634837">
        <w:rPr>
          <w:rStyle w:val="StyleBoldUnderline"/>
        </w:rPr>
        <w:t>but the aforementioned WTO dispute settlement decisions make clear that the administration’s non-automatic export licensing requirements for LNG do not meet any of these exceptions</w:t>
      </w:r>
      <w:r w:rsidRPr="00634837">
        <w:rPr>
          <w:sz w:val="14"/>
        </w:rPr>
        <w:t xml:space="preserve"> any more than China’s restraints on the export of raw materials and rare earths did. </w:t>
      </w:r>
      <w:r w:rsidRPr="00634837">
        <w:rPr>
          <w:rStyle w:val="StyleBoldUnderline"/>
        </w:rPr>
        <w:t>Further, it would be hypocritical for the United States to embrace export restraints when it has found them objectionable when employed by other countries.</w:t>
      </w:r>
    </w:p>
    <w:p w:rsidR="00F06C19" w:rsidRDefault="00F06C19" w:rsidP="00F06C19">
      <w:pPr>
        <w:tabs>
          <w:tab w:val="left" w:pos="5850"/>
        </w:tabs>
        <w:rPr>
          <w:rStyle w:val="StyleBoldUnderline"/>
        </w:rPr>
      </w:pPr>
    </w:p>
    <w:p w:rsidR="00F06C19" w:rsidRDefault="00F06C19" w:rsidP="00F06C19"/>
    <w:p w:rsidR="00F06C19" w:rsidRPr="000A5C45" w:rsidRDefault="00F06C19" w:rsidP="00F06C19">
      <w:pPr>
        <w:pStyle w:val="Heading3"/>
      </w:pPr>
      <w:r>
        <w:lastRenderedPageBreak/>
        <w:t>Solvency – A2: LNGs Hurt Environment</w:t>
      </w:r>
    </w:p>
    <w:p w:rsidR="00F06C19" w:rsidRDefault="00F06C19" w:rsidP="00F06C19"/>
    <w:p w:rsidR="00F06C19" w:rsidRDefault="00F06C19" w:rsidP="00F06C19"/>
    <w:p w:rsidR="00F06C19" w:rsidRDefault="00F06C19" w:rsidP="00F06C19">
      <w:pPr>
        <w:pStyle w:val="Heading4"/>
      </w:pPr>
      <w:r>
        <w:t>A new federal report shows that LNGs do not pose an environmental threat</w:t>
      </w:r>
    </w:p>
    <w:p w:rsidR="00F06C19" w:rsidRPr="003D2BEA" w:rsidRDefault="00F06C19" w:rsidP="00F06C19">
      <w:r>
        <w:rPr>
          <w:b/>
          <w:sz w:val="24"/>
        </w:rPr>
        <w:t xml:space="preserve">Cohen 6/6 </w:t>
      </w:r>
      <w:r w:rsidRPr="003D2BEA">
        <w:t xml:space="preserve">(He currently serves as senior policy analyst with the Committee for a Constructive Tomorrow and he recieved his Ph. D. summa cum laude from the University of Munich. </w:t>
      </w:r>
      <w:r w:rsidRPr="003D2BEA">
        <w:rPr>
          <w:i/>
        </w:rPr>
        <w:t xml:space="preserve">Natural Gas Export Facility Would not Harm Environment, Feds Find, </w:t>
      </w:r>
      <w:r w:rsidRPr="003D2BEA">
        <w:t>The Hearlander, June 6 2014,</w:t>
      </w:r>
      <w:r>
        <w:t xml:space="preserve"> accessed 6/24/14 </w:t>
      </w:r>
      <w:r w:rsidRPr="003D2BEA">
        <w:t>[http://news.heartland.org/newspaper-article/2014/06/06/natural-gas-export-facility-would-not-harm-environment-feds-find])HW</w:t>
      </w:r>
    </w:p>
    <w:p w:rsidR="00F06C19" w:rsidRPr="00C87C44" w:rsidRDefault="00F06C19" w:rsidP="00F06C19">
      <w:pPr>
        <w:rPr>
          <w:rStyle w:val="StyleBoldUnderline"/>
        </w:rPr>
      </w:pPr>
      <w:r w:rsidRPr="0007481A">
        <w:rPr>
          <w:rStyle w:val="StyleBoldUnderline"/>
        </w:rPr>
        <w:t>A natural gas export facility on Chesapeake Bay would have no significant impact on the environment, the Federal Energy Regulatory Commission determined in a draft report. The finding is a major setback for environmental activist groups claiming liquefied natural gas export facilities pose a substantial threat to the environment</w:t>
      </w:r>
      <w:r w:rsidRPr="00375B9F">
        <w:rPr>
          <w:sz w:val="16"/>
        </w:rPr>
        <w:t xml:space="preserve">. ‘No Significant Impact’ The Federal Energy Regulatory Commission (FERC) issued a 241-page environmental assessment addressing a proposed liquefied natural gas (LNG) export terminal in Cove Point, Maryland. The May 15 assessment determined the export facility would have “no significant impact” on the environment. </w:t>
      </w:r>
      <w:r w:rsidRPr="0007481A">
        <w:rPr>
          <w:rStyle w:val="StyleBoldUnderline"/>
        </w:rPr>
        <w:t>“The adverse cumulative impacts that could occur in conjunction with the project would be temporary and minor,” FERC explained. The terminal would produce significant cumulative benefits, including job creation, higher wages, and economy-wide benefits resulting from the construction and operation of the facility, FERC concluded</w:t>
      </w:r>
      <w:r w:rsidRPr="00375B9F">
        <w:rPr>
          <w:sz w:val="16"/>
        </w:rPr>
        <w:t xml:space="preserve">. FERC received substantial input and assistance in making its environmental assessment. The Maryland Department of Natural Resources and the Obama administration’s Department of Energy were among the cooperating government agencies. Positive Economic, Environmental Impacts The finding was a huge victory for Richmond, Virginia-based Dominion Resources, which is eager to get the $3.8 billion project up and running. Located on Chesapeake Bay approximately 62 miles southeast of Washington, DC, Cove Point is slated to be the first LNG export terminal on the East Coast. FERC is expected to announce a final decision on the project by August 13. Dominion plans to ship the natural gas to India and Japan beginning in 2017. The company already has 20-year contracts with Gail India Ltd. of New Delhi and Japan’s Sumitomo Corp. </w:t>
      </w:r>
      <w:r w:rsidRPr="00DE0BD8">
        <w:rPr>
          <w:rStyle w:val="StyleBoldUnderline"/>
        </w:rPr>
        <w:t>Natural gas from the United States will enable India, Japan, and other nations to expand their industrial and power plant production while emitting a minimum of the pollutants that have plagued East Asia.</w:t>
      </w:r>
      <w:r w:rsidRPr="00375B9F">
        <w:rPr>
          <w:sz w:val="16"/>
        </w:rPr>
        <w:t xml:space="preserve"> Cove Point is one of 31 facilities around the country that have applied for federal approval to export liquefied natural gas. Since 2011, six of the projects—three in Louisiana and one each in Texas, Oregon, and Maryland—have received preliminary approval. Cheniere Energy’s Sabine Pass Liquefaction terminal in Cameron Parish, Louisiana has been greenlighted to begin construction and is expected to be in operation in 2015. Energy and International Politics With an abundant supply of natural gas extracted by hydraulic fracturing (fracking) and horizontal drilling in shale formations throughout the country, </w:t>
      </w:r>
      <w:r w:rsidRPr="002C19E1">
        <w:rPr>
          <w:rStyle w:val="StyleBoldUnderline"/>
        </w:rPr>
        <w:t>the United States is poised to fill a growing global demand for the fuel source</w:t>
      </w:r>
      <w:r w:rsidRPr="00375B9F">
        <w:rPr>
          <w:sz w:val="16"/>
        </w:rPr>
        <w:t xml:space="preserve">. Russia, Norway, and Qatar currently lead the world in natural gas exports. Russia has been leveraging its exports to apply political pressure against Eastern European democracies. Russia’s recent annexation of Crimea underscored Europe’s dependence on Russia for natural gas. Russia currently supplies approximately 30 percent of Europe’s natural gas. Unnecessary Delays Fearing the slow pace of federal approval for LNG export projects is undermining America’s ability to compete in a booming global LNG market, many in Congress are calling for speeding up the process. House Speaker John Boehner (R-OH) and Senate Environment and Public Works Committee Chairwoman Mary Landrieu (D-LA) are among those calling for federal officials to expedite the application process for LNG facilities. </w:t>
      </w:r>
      <w:r w:rsidRPr="00C87C44">
        <w:rPr>
          <w:rStyle w:val="StyleBoldUnderline"/>
        </w:rPr>
        <w:t>“Once again, FERC tells us what we already knew—LNG export facilities do not pose an environmental threat,” said Dan Simmons, director of state policy at the Washington-based Institute for Energy Research. “It’s time the federal government improved this process instead of dragging its feet on projects for the purpose of studying what we already know,” Simmons explained.</w:t>
      </w:r>
    </w:p>
    <w:p w:rsidR="00F06C19" w:rsidRDefault="00F06C19" w:rsidP="00F06C19"/>
    <w:p w:rsidR="00F06C19" w:rsidRDefault="00F06C19" w:rsidP="00F06C19"/>
    <w:p w:rsidR="00F06C19" w:rsidRPr="00F06C19" w:rsidRDefault="00F06C19" w:rsidP="00F06C19">
      <w:pPr>
        <w:pStyle w:val="Heading3"/>
        <w:rPr>
          <w:rStyle w:val="StyleBoldUnderline"/>
          <w:u w:val="none"/>
        </w:rPr>
      </w:pPr>
      <w:r w:rsidRPr="00F06C19">
        <w:rPr>
          <w:rStyle w:val="StyleBoldUnderline"/>
          <w:u w:val="none"/>
        </w:rPr>
        <w:lastRenderedPageBreak/>
        <w:t>Solvency – A2: Europe / Asia Setbacks</w:t>
      </w:r>
    </w:p>
    <w:p w:rsidR="00F06C19" w:rsidRPr="00517763" w:rsidRDefault="00F06C19" w:rsidP="00F06C19">
      <w:pPr>
        <w:rPr>
          <w:rStyle w:val="StyleBoldUnderline"/>
        </w:rPr>
      </w:pPr>
    </w:p>
    <w:p w:rsidR="00F06C19" w:rsidRDefault="00F06C19" w:rsidP="00F06C19"/>
    <w:p w:rsidR="00F06C19" w:rsidRDefault="00F06C19" w:rsidP="00F06C19"/>
    <w:p w:rsidR="00F06C19" w:rsidRDefault="00F06C19" w:rsidP="00F06C19"/>
    <w:p w:rsidR="00F06C19" w:rsidRDefault="00F06C19" w:rsidP="00F06C19"/>
    <w:p w:rsidR="00F06C19" w:rsidRDefault="00F06C19" w:rsidP="00F06C19">
      <w:pPr>
        <w:pStyle w:val="Heading4"/>
      </w:pPr>
      <w:r>
        <w:t>LNG markets prospected to grow despite economic setbacks of Europe, mainly due to large Asian demand</w:t>
      </w:r>
    </w:p>
    <w:p w:rsidR="00F06C19" w:rsidRPr="008F1A69" w:rsidRDefault="00F06C19" w:rsidP="00F06C19">
      <w:r>
        <w:rPr>
          <w:b/>
          <w:sz w:val="24"/>
        </w:rPr>
        <w:t xml:space="preserve">Williams 6/10 </w:t>
      </w:r>
      <w:r w:rsidRPr="008F1A69">
        <w:t xml:space="preserve">(Selina Williams is an energy reporter for the Wall Street Journal and has two Dowe Jones Newswires Clabby Awards, </w:t>
      </w:r>
      <w:r w:rsidRPr="008F1A69">
        <w:rPr>
          <w:i/>
        </w:rPr>
        <w:t xml:space="preserve">IEA Says China Natural Gas Demand to Nearly Double, </w:t>
      </w:r>
      <w:r w:rsidRPr="008F1A69">
        <w:t>posted 6/10/14, accessed 6/25/14. [http://online.wsj.com/articles/iea-says-china-natural-gas-demand-to-nearly-double-1402386761])HW</w:t>
      </w:r>
    </w:p>
    <w:p w:rsidR="00F06C19" w:rsidRDefault="00F06C19" w:rsidP="00F06C19">
      <w:pPr>
        <w:rPr>
          <w:sz w:val="16"/>
        </w:rPr>
      </w:pPr>
      <w:r w:rsidRPr="00953688">
        <w:rPr>
          <w:sz w:val="16"/>
        </w:rPr>
        <w:t>LONDON—</w:t>
      </w:r>
      <w:r w:rsidRPr="00B855A5">
        <w:rPr>
          <w:rStyle w:val="StyleBoldUnderline"/>
        </w:rPr>
        <w:t>China's natural gas demand is forecast to nearly double by 2019, offsetting slower growth in Europe and elsewhere, the International Energy Agency said</w:t>
      </w:r>
      <w:r w:rsidRPr="00953688">
        <w:rPr>
          <w:sz w:val="16"/>
        </w:rPr>
        <w:t xml:space="preserve"> Tuesday in its annual medium-term gas market report. </w:t>
      </w:r>
      <w:r w:rsidRPr="00B855A5">
        <w:rPr>
          <w:rStyle w:val="StyleBoldUnderline"/>
        </w:rPr>
        <w:t>Global gas demand is expected to rise by 2.2% a year by the end of 2019 compared with 2.4% projected in last year's outlook, the Paris-based energy watchdog said.</w:t>
      </w:r>
      <w:r>
        <w:rPr>
          <w:rStyle w:val="StyleBoldUnderline"/>
        </w:rPr>
        <w:t xml:space="preserve"> </w:t>
      </w:r>
      <w:r w:rsidRPr="00B855A5">
        <w:rPr>
          <w:rStyle w:val="StyleBoldUnderline"/>
        </w:rPr>
        <w:t>Liquefied natural gas will meet much of this demand,</w:t>
      </w:r>
      <w:r w:rsidRPr="00953688">
        <w:rPr>
          <w:sz w:val="16"/>
        </w:rPr>
        <w:t xml:space="preserve"> with new pipelines also playing a role. In a shift away from the traditional dominance of state-owned suppliers, </w:t>
      </w:r>
      <w:r w:rsidRPr="00B855A5">
        <w:rPr>
          <w:rStyle w:val="StyleBoldUnderline"/>
        </w:rPr>
        <w:t>private-sector operators in Australia, Canada and the U.S. are taking the lead in the expansion of LNG trade, which is expected to grow by 40% to reach 450 billion cubic meters by 2019.</w:t>
      </w:r>
      <w:r>
        <w:rPr>
          <w:rStyle w:val="StyleBoldUnderline"/>
        </w:rPr>
        <w:t xml:space="preserve"> </w:t>
      </w:r>
      <w:r w:rsidRPr="00953688">
        <w:rPr>
          <w:sz w:val="16"/>
        </w:rPr>
        <w:t xml:space="preserve">Half of all new LNG exports will originate from Australia, while North America will account for around 8% of global LNG trade by 2019, the IEA said. </w:t>
      </w:r>
      <w:r w:rsidRPr="00B855A5">
        <w:rPr>
          <w:rStyle w:val="StyleBoldUnderline"/>
        </w:rPr>
        <w:t>"We are entering the age of much more efficient natural gas markets, with additional benefits for energy security," IEA Executive Director Maria van der Hoeven said.</w:t>
      </w:r>
      <w:r>
        <w:rPr>
          <w:rStyle w:val="StyleBoldUnderline"/>
        </w:rPr>
        <w:t xml:space="preserve"> </w:t>
      </w:r>
      <w:r w:rsidRPr="00953688">
        <w:rPr>
          <w:sz w:val="16"/>
        </w:rPr>
        <w:t xml:space="preserve">"While </w:t>
      </w:r>
      <w:r w:rsidRPr="00B855A5">
        <w:rPr>
          <w:rStyle w:val="StyleBoldUnderline"/>
        </w:rPr>
        <w:t>demand growth is driven by the Asia-Pacific region and especially China, supply growth for the international gas trade is dominated by private investments in LNG in Australia and North America."</w:t>
      </w:r>
      <w:r>
        <w:rPr>
          <w:rStyle w:val="StyleBoldUnderline"/>
        </w:rPr>
        <w:t xml:space="preserve"> </w:t>
      </w:r>
      <w:r w:rsidRPr="00953688">
        <w:rPr>
          <w:sz w:val="16"/>
        </w:rPr>
        <w:t>However, high LNG prices are threatening to crimp demand and that could open the door to increased coal use, she added. China's power</w:t>
      </w:r>
      <w:r w:rsidRPr="00B855A5">
        <w:rPr>
          <w:rStyle w:val="StyleBoldUnderline"/>
        </w:rPr>
        <w:t>, industrial and transport sectors will drive overall Chinese gas demand to 315 billion cubic meters in 2019, an increase of 90% over the forecast period, the report said.</w:t>
      </w:r>
      <w:r>
        <w:rPr>
          <w:rStyle w:val="StyleBoldUnderline"/>
        </w:rPr>
        <w:t xml:space="preserve"> </w:t>
      </w:r>
      <w:r w:rsidRPr="00953688">
        <w:rPr>
          <w:sz w:val="16"/>
        </w:rPr>
        <w:t>While China will remain a significant importer, half of its new gas demand will be met from domestic resources, most of them unconventional. Chinese production is set to grow by 65% to 193 billion cubic meters in 2019 from 117 billion cubic meters in 2013, the report said. Meanwhile, in Europe, consumption isn't expected to recover to its 2010 peak over the next five years due to weak power demand growth and government support for renewables. Moreover, there will be no meaningful diversification of European gas supplies through the end of the decade, the report said.</w:t>
      </w:r>
    </w:p>
    <w:p w:rsidR="00F06C19" w:rsidRDefault="00F06C19" w:rsidP="00F06C19">
      <w:pPr>
        <w:rPr>
          <w:sz w:val="16"/>
        </w:rPr>
      </w:pPr>
    </w:p>
    <w:p w:rsidR="00F06C19" w:rsidRDefault="00F06C19" w:rsidP="00F06C19">
      <w:pPr>
        <w:rPr>
          <w:sz w:val="16"/>
        </w:rPr>
      </w:pPr>
    </w:p>
    <w:p w:rsidR="00F06C19" w:rsidRDefault="00F06C19" w:rsidP="00F06C19">
      <w:pPr>
        <w:rPr>
          <w:sz w:val="16"/>
        </w:rPr>
      </w:pPr>
    </w:p>
    <w:p w:rsidR="00F06C19" w:rsidRDefault="00F06C19" w:rsidP="00F06C19">
      <w:pPr>
        <w:pStyle w:val="Heading4"/>
      </w:pPr>
      <w:r>
        <w:t>The U.S. energy market is at a position to make a comeback in the energy market using LNG exports</w:t>
      </w:r>
    </w:p>
    <w:p w:rsidR="00F06C19" w:rsidRDefault="00F06C19" w:rsidP="00F06C19">
      <w:r>
        <w:rPr>
          <w:b/>
          <w:sz w:val="24"/>
        </w:rPr>
        <w:t xml:space="preserve">Matthews 6/23 </w:t>
      </w:r>
      <w:r w:rsidRPr="00F030B3">
        <w:t>(</w:t>
      </w:r>
      <w:r>
        <w:t xml:space="preserve">By Merrill Matthews is a resident scholar at the Insitute for Policy Innovation in Dallas, </w:t>
      </w:r>
      <w:r>
        <w:rPr>
          <w:i/>
        </w:rPr>
        <w:t>U.S. Manufacturing Making a Comeback,</w:t>
      </w:r>
      <w:r>
        <w:t>Hawaii Reporter, posted 6/23/14, accessed 6/25/14 [http://www.hawaiireporter.com/u-s-manufacturing-making-a-comeback/123])HW</w:t>
      </w:r>
    </w:p>
    <w:p w:rsidR="00F06C19" w:rsidRDefault="00F06C19" w:rsidP="00F06C19">
      <w:pPr>
        <w:rPr>
          <w:rStyle w:val="StyleBoldUnderline"/>
        </w:rPr>
      </w:pPr>
      <w:r>
        <w:rPr>
          <w:i/>
        </w:rPr>
        <w:lastRenderedPageBreak/>
        <w:t xml:space="preserve"> </w:t>
      </w:r>
      <w:r w:rsidRPr="00F030B3">
        <w:rPr>
          <w:sz w:val="16"/>
        </w:rPr>
        <w:t xml:space="preserve"> </w:t>
      </w:r>
      <w:r w:rsidRPr="002C0440">
        <w:rPr>
          <w:sz w:val="16"/>
        </w:rPr>
        <w:t xml:space="preserve">- Here's a news flash: The death of U.S. manufacturing has been greatly exaggerated. In fact, </w:t>
      </w:r>
      <w:r w:rsidRPr="00AE431D">
        <w:rPr>
          <w:rStyle w:val="StyleBoldUnderline"/>
        </w:rPr>
        <w:t>manufacturing has been growing stronger thanks to the U.S. energy boom and a steady supply of inexpensive natural gas.</w:t>
      </w:r>
      <w:r>
        <w:rPr>
          <w:rStyle w:val="StyleBoldUnderline"/>
        </w:rPr>
        <w:t xml:space="preserve"> </w:t>
      </w:r>
      <w:r w:rsidRPr="002C0440">
        <w:rPr>
          <w:sz w:val="16"/>
        </w:rPr>
        <w:t>And Texas seems to be leading the comeback. Forbes magazine ranks Houston as the No. 1 city for manufacturing jobs, while San Antonio comes in at No. 4. According to a Pew Charitable Trusts report, skilled trades positions are the most difficult to fill by U.S. employers. As many as 600,000 manufacturing jobs were vacant in 2011 because employers couldn't find the skilled workers to fill them, including machinists, distributors, technicians and industrial engineers. Even more good news: The average salary for these manufacturing jobs is $77,500. U.S. manufacturing had been on the decline for years, in part because of: 1. Uncompetitive high tax rates and regulatory burdens, 2. The U.S. transition from an industrial economy to a knowledge economy 3. Cheap labor in many developing countries 4. High energy costs. The first two points are still true, and the third is being reconsidered because wages in developing countries are rising. But until recently, few understood the economic implications of the fourth factor</w:t>
      </w:r>
      <w:r w:rsidRPr="00AE431D">
        <w:rPr>
          <w:rStyle w:val="StyleBoldUnderline"/>
        </w:rPr>
        <w:t>: a widely available, inexpensive energy source brought about by innovative techniques such as horizontal drilling and hydraulic fracture stimulation (i.e., "fracking").</w:t>
      </w:r>
      <w:r>
        <w:rPr>
          <w:rStyle w:val="StyleBoldUnderline"/>
        </w:rPr>
        <w:t xml:space="preserve"> </w:t>
      </w:r>
      <w:r w:rsidRPr="00AE431D">
        <w:rPr>
          <w:rStyle w:val="StyleBoldUnderline"/>
        </w:rPr>
        <w:t>U.S. manufacturers are increasingly turning to low-cost natural gas as their primary energy source, an environmentally friendly development since burning natural gas releases about half the carbon as coal. In</w:t>
      </w:r>
      <w:r w:rsidRPr="002C0440">
        <w:rPr>
          <w:sz w:val="16"/>
        </w:rPr>
        <w:t xml:space="preserve"> addition, the petrochemical industry uses ethane and other liquids derived from natural gas as a key ingredient in plastics, steel and other products. The availability of those ingredients has spurred a resurgence in certain types of manufacturing. For example, the American Chemistry Council recently estimated there are some 125 projects to expand chemical capacity in the U.S., adding $84 billion to the economy. </w:t>
      </w:r>
      <w:r w:rsidRPr="00116C21">
        <w:rPr>
          <w:rStyle w:val="StyleBoldUnderline"/>
        </w:rPr>
        <w:t>But it's not just American companies investing in U.S. manufacturing; foreign investment is also growing</w:t>
      </w:r>
      <w:r w:rsidRPr="002C0440">
        <w:rPr>
          <w:sz w:val="16"/>
        </w:rPr>
        <w:t>. Taiwan's Formosa Plastics, Canada's Methanex, Germany's Siemens and France's Vallourec reportedly plan to pump billions of dollars into creating or expanding U.S. plant capacity. As the French news agency Agence France-Presse reported last year</w:t>
      </w:r>
      <w:r w:rsidRPr="00116C21">
        <w:rPr>
          <w:rStyle w:val="StyleBoldUnderline"/>
        </w:rPr>
        <w:t>, "The U.S. petrochemical industry, in trouble just a few years ago, is making a spectacular comeback thanks to the boom in shale gas, shaking up the industry worldwide and spreading some discomfort through Asia and Europe."</w:t>
      </w:r>
      <w:r w:rsidRPr="002C0440">
        <w:rPr>
          <w:sz w:val="16"/>
        </w:rPr>
        <w:t xml:space="preserve"> One of those countries feeling a little discomfort is Russia because so many Asian and European nations depend on high-priced and politically conditioned Russian natural gas. To those with concerns about whether the U.S. is in the midst of an energy bubble, the key to ensuring the energy boom is a long-term phenomenon is by adopting policies that give natural gas companies the economic incentives to produce. </w:t>
      </w:r>
      <w:r w:rsidRPr="00116C21">
        <w:rPr>
          <w:rStyle w:val="StyleBoldUnderline"/>
        </w:rPr>
        <w:t>One of those necessary conditions is to open up drilling on federal lands and offshore. Most drilling takes place on private or state-owned land; but the federal government owns 28 percent of U.S. land, including 62 percent of Alaska and 47 percent of 11 coterminous western states, where much of the oil and natural gas deposits reside. The federal government also controls offshore drilling, such as in the Gulf of Mexico.</w:t>
      </w:r>
      <w:r>
        <w:rPr>
          <w:rStyle w:val="StyleBoldUnderline"/>
        </w:rPr>
        <w:t xml:space="preserve"> </w:t>
      </w:r>
      <w:r w:rsidRPr="002C0440">
        <w:rPr>
          <w:sz w:val="16"/>
        </w:rPr>
        <w:t xml:space="preserve">President Barack Obama needs to instruct his </w:t>
      </w:r>
      <w:r w:rsidRPr="00116C21">
        <w:rPr>
          <w:rStyle w:val="StyleBoldUnderline"/>
        </w:rPr>
        <w:t>administration to fast-track approval of proposals to drill in these areas and reduce burdensome and time-consuming environmental reviews.</w:t>
      </w:r>
      <w:r>
        <w:rPr>
          <w:rStyle w:val="StyleBoldUnderline"/>
        </w:rPr>
        <w:t xml:space="preserve"> </w:t>
      </w:r>
      <w:r w:rsidRPr="002C0440">
        <w:rPr>
          <w:rStyle w:val="StyleBoldUnderline"/>
        </w:rPr>
        <w:t>The other necessary condition is to approve liquefied natural gas export permits. Federal law prohibits the export of natural gas or crude oil without government permission. The Department of Energy has approved only seven applications for permits from companies eager to build LNG terminals in order to export natural gas. But there are more than triple that number still waiting for approval.</w:t>
      </w:r>
      <w:r>
        <w:rPr>
          <w:rStyle w:val="StyleBoldUnderline"/>
        </w:rPr>
        <w:t xml:space="preserve"> </w:t>
      </w:r>
      <w:r w:rsidRPr="002C0440">
        <w:rPr>
          <w:sz w:val="16"/>
        </w:rPr>
        <w:t>These companies are proposing to spend in the billions of dollars creating LNG export terminals. Incidentally, refining is part of the manufacturing sector, so approving the applications will directly boost U.S. manufacturing numbers. It's basic economics: if you want to keep prices low, keep supplies high. And the best way to do that is to approve more drilling sites and open up markets. Many economists and policy makers had written off U.S. manufacturing as a 19th- and 20th-century relic that couldn't survive in a knowledge economy</w:t>
      </w:r>
      <w:r w:rsidRPr="002C0440">
        <w:rPr>
          <w:rStyle w:val="StyleBoldUnderline"/>
        </w:rPr>
        <w:t>. But becoming an energy-producing powerhouse once again may be just the spark that manufacturing needed.</w:t>
      </w:r>
    </w:p>
    <w:p w:rsidR="00F06C19" w:rsidRPr="00F06C19" w:rsidRDefault="00F06C19" w:rsidP="00F06C19">
      <w:pPr>
        <w:pStyle w:val="Heading3"/>
        <w:rPr>
          <w:rStyle w:val="StyleBoldUnderline"/>
          <w:u w:val="none"/>
        </w:rPr>
      </w:pPr>
      <w:r w:rsidRPr="00F06C19">
        <w:rPr>
          <w:rStyle w:val="StyleBoldUnderline"/>
          <w:u w:val="none"/>
        </w:rPr>
        <w:lastRenderedPageBreak/>
        <w:t xml:space="preserve">Solvency – </w:t>
      </w:r>
      <w:r>
        <w:rPr>
          <w:rStyle w:val="StyleBoldUnderline"/>
          <w:u w:val="none"/>
        </w:rPr>
        <w:t xml:space="preserve">A2: No </w:t>
      </w:r>
      <w:r w:rsidRPr="00F06C19">
        <w:rPr>
          <w:rStyle w:val="StyleBoldUnderline"/>
          <w:u w:val="none"/>
        </w:rPr>
        <w:t>Infrastructure</w:t>
      </w:r>
    </w:p>
    <w:p w:rsidR="00F06C19" w:rsidRDefault="00F06C19" w:rsidP="00F06C19">
      <w:pPr>
        <w:rPr>
          <w:rStyle w:val="StyleBoldUnderline"/>
        </w:rPr>
      </w:pPr>
    </w:p>
    <w:p w:rsidR="00F06C19" w:rsidRDefault="00F06C19" w:rsidP="00F06C19">
      <w:pPr>
        <w:rPr>
          <w:rStyle w:val="StyleBoldUnderline"/>
        </w:rPr>
      </w:pPr>
    </w:p>
    <w:p w:rsidR="00F06C19" w:rsidRDefault="00F06C19" w:rsidP="00F06C19">
      <w:pPr>
        <w:pStyle w:val="Heading4"/>
      </w:pPr>
      <w:r>
        <w:t>LNG  infrastructure market will soon take off</w:t>
      </w:r>
    </w:p>
    <w:p w:rsidR="00F06C19" w:rsidRPr="002C2ED8" w:rsidRDefault="00F06C19" w:rsidP="00F06C19">
      <w:r>
        <w:rPr>
          <w:b/>
          <w:sz w:val="24"/>
        </w:rPr>
        <w:t xml:space="preserve">Anderson 6/20 </w:t>
      </w:r>
      <w:r w:rsidRPr="002C2ED8">
        <w:t>(Kyle Anderson, Associate Editor for Money Morning.</w:t>
      </w:r>
      <w:r w:rsidRPr="002C2ED8">
        <w:rPr>
          <w:i/>
        </w:rPr>
        <w:t xml:space="preserve">These LNG Stocks offer a New Way to Play the Energy Market. </w:t>
      </w:r>
      <w:r w:rsidRPr="002C2ED8">
        <w:t>Money Morning. Posted 6/20/14. Accessed 6/26/14. [http://moneymorning.com/2014/06/20/these-lng-stocks-offer-a-new-way-to-play-the-energy-revolution/])</w:t>
      </w:r>
      <w:r>
        <w:t>HW</w:t>
      </w:r>
    </w:p>
    <w:p w:rsidR="00F06C19" w:rsidRDefault="00F06C19" w:rsidP="00F06C19">
      <w:pPr>
        <w:rPr>
          <w:sz w:val="16"/>
        </w:rPr>
      </w:pPr>
      <w:r w:rsidRPr="00B504C2">
        <w:rPr>
          <w:sz w:val="16"/>
        </w:rPr>
        <w:t xml:space="preserve">Throughout the United States' current natural gas boom, Money Morning experts have been recommending liquefied natural gas (LNG) stocks to capitalize on the U.S. energy industry's growth. Many of those recommendations have paid off handsomely. LNG stocksFor instance, Money Morning's Global Energy Strategist Dr. Kent Moors first told readers about Cheniere Energy Inc. (NYSE: LNG) back in 2010. In the past four years, that stock is up an incredible 2,241%. Likewise, Dominion Resources Inc. (NYSE: D) has gained nearly 40% since Moors mentioned the stock in February 2012. And even though LNG stocks have posted serious gains in the past few years, there are still profits to make from LNG stocks. If you know where to look... While some of the </w:t>
      </w:r>
      <w:r w:rsidRPr="008A138C">
        <w:rPr>
          <w:rStyle w:val="StyleBoldUnderline"/>
        </w:rPr>
        <w:t>most popular LNG stocks are those involved in producing and transporting LNG, Money Morning's Executive Editor Bill Patalon has found a different way to play this energy subsector...</w:t>
      </w:r>
      <w:r>
        <w:rPr>
          <w:rStyle w:val="StyleBoldUnderline"/>
        </w:rPr>
        <w:t xml:space="preserve"> </w:t>
      </w:r>
      <w:r w:rsidRPr="00B504C2">
        <w:rPr>
          <w:sz w:val="16"/>
        </w:rPr>
        <w:t xml:space="preserve">A New Way to Invest in LNG Stocks Now </w:t>
      </w:r>
      <w:r w:rsidRPr="008A138C">
        <w:rPr>
          <w:rStyle w:val="StyleBoldUnderline"/>
        </w:rPr>
        <w:t xml:space="preserve">Patalon currently has his sights set on LNG infrastructure companies. </w:t>
      </w:r>
      <w:r w:rsidRPr="00B504C2">
        <w:rPr>
          <w:sz w:val="16"/>
        </w:rPr>
        <w:t>He admits they might not sound very exciting - but, when it comes to investing, boring can be a very good thing. "When it comes to investments, nothing is as boring to talk about as 'infrastructure' - a clunky bit of jargon that refers to such civil-engineering mainstays as pipelines, bridges, roads, reservoirs, ports, and, yes, storage tanks," Patalon said. "The term is a yawner, but there's money behind it</w:t>
      </w:r>
      <w:r w:rsidRPr="008A138C">
        <w:rPr>
          <w:rStyle w:val="StyleBoldUnderline"/>
        </w:rPr>
        <w:t>. While state and federal nondefense infrastructure spending has plummeted since 2008, it's still running at a rate of about $225 billion a year."</w:t>
      </w:r>
      <w:r>
        <w:rPr>
          <w:rStyle w:val="StyleBoldUnderline"/>
        </w:rPr>
        <w:t xml:space="preserve"> </w:t>
      </w:r>
      <w:r w:rsidRPr="00B504C2">
        <w:rPr>
          <w:sz w:val="16"/>
        </w:rPr>
        <w:t xml:space="preserve">That $225 billion annual rate isn't the only eye-catching statistic. Make no mistake, </w:t>
      </w:r>
      <w:r w:rsidRPr="00144847">
        <w:rPr>
          <w:rStyle w:val="StyleBoldUnderline"/>
        </w:rPr>
        <w:t>LNG production is going to soar in the coming decade.</w:t>
      </w:r>
      <w:r>
        <w:rPr>
          <w:rStyle w:val="StyleBoldUnderline"/>
        </w:rPr>
        <w:t xml:space="preserve"> </w:t>
      </w:r>
      <w:r w:rsidRPr="00B504C2">
        <w:rPr>
          <w:sz w:val="16"/>
        </w:rPr>
        <w:t>"</w:t>
      </w:r>
      <w:r w:rsidRPr="004209E8">
        <w:rPr>
          <w:rStyle w:val="StyleBoldUnderline"/>
        </w:rPr>
        <w:t>The worldwide LNG market has doubled since 2000, and I expect it to double again by 2025. China alone should triple its current use of natural gas by 2020</w:t>
      </w:r>
      <w:r w:rsidRPr="00B504C2">
        <w:rPr>
          <w:sz w:val="16"/>
        </w:rPr>
        <w:t xml:space="preserve">," Patalon said. "And here at home, </w:t>
      </w:r>
      <w:r w:rsidRPr="004209E8">
        <w:rPr>
          <w:rStyle w:val="StyleBoldUnderline"/>
        </w:rPr>
        <w:t>according to BP's Energy Outlook</w:t>
      </w:r>
      <w:r w:rsidRPr="00B504C2">
        <w:rPr>
          <w:sz w:val="16"/>
        </w:rPr>
        <w:t xml:space="preserve"> 2035, which was published in January, </w:t>
      </w:r>
      <w:r w:rsidRPr="004209E8">
        <w:rPr>
          <w:rStyle w:val="StyleBoldUnderline"/>
        </w:rPr>
        <w:t>the United States will double its production of shale gas by 2035, becoming the world's largest natural gas producer."</w:t>
      </w:r>
      <w:r>
        <w:rPr>
          <w:rStyle w:val="StyleBoldUnderline"/>
        </w:rPr>
        <w:t xml:space="preserve"> </w:t>
      </w:r>
      <w:r w:rsidRPr="00B504C2">
        <w:rPr>
          <w:rStyle w:val="StyleBoldUnderline"/>
        </w:rPr>
        <w:t>That huge boom in LNG production has energy companies clamoring to build export facilities as quickly as possible. Currently, more than 20 companies are waiting for government approval to begin constructing LNG facilities in the United States.</w:t>
      </w:r>
      <w:r>
        <w:rPr>
          <w:rStyle w:val="StyleBoldUnderline"/>
        </w:rPr>
        <w:t xml:space="preserve"> </w:t>
      </w:r>
      <w:r w:rsidRPr="00B504C2">
        <w:rPr>
          <w:sz w:val="16"/>
        </w:rPr>
        <w:t xml:space="preserve">"Once federal and state regulators approve those facilities, </w:t>
      </w:r>
      <w:r w:rsidRPr="00B504C2">
        <w:rPr>
          <w:rStyle w:val="StyleBoldUnderline"/>
        </w:rPr>
        <w:t>someone will need to design, engineer, and build them,</w:t>
      </w:r>
      <w:r w:rsidRPr="00B504C2">
        <w:rPr>
          <w:sz w:val="16"/>
        </w:rPr>
        <w:t xml:space="preserve">" Patalon said. "If you're looking to enter this burgeoning market, but don't like messing with energy stocks, which can be volatile, then "boring" infrastructure stocks can offer a great alternative." </w:t>
      </w:r>
      <w:r w:rsidRPr="00B504C2">
        <w:rPr>
          <w:rStyle w:val="StyleBoldUnderline"/>
        </w:rPr>
        <w:t>As energy companies rush to construct LNG export facilities in the coming years, LNG infrastructure stocks are poised to capitalize</w:t>
      </w:r>
      <w:r w:rsidRPr="00B504C2">
        <w:rPr>
          <w:sz w:val="16"/>
        </w:rPr>
        <w:t xml:space="preserve">... and here's a stock leading this subsector now... </w:t>
      </w:r>
    </w:p>
    <w:p w:rsidR="00F06C19" w:rsidRPr="00F06C19" w:rsidRDefault="00F06C19" w:rsidP="00F06C19"/>
    <w:p w:rsidR="00F06C19" w:rsidRDefault="00F06C19" w:rsidP="00F06C19">
      <w:pPr>
        <w:pStyle w:val="Heading2"/>
      </w:pPr>
      <w:r>
        <w:lastRenderedPageBreak/>
        <w:t>** RUSSIA ADVANTAGE</w:t>
      </w:r>
    </w:p>
    <w:p w:rsidR="00F06C19" w:rsidRPr="0095027E" w:rsidRDefault="00F06C19" w:rsidP="00F06C19"/>
    <w:p w:rsidR="00F06C19" w:rsidRDefault="00F06C19" w:rsidP="00F06C19">
      <w:pPr>
        <w:pStyle w:val="Heading3"/>
      </w:pPr>
      <w:r>
        <w:lastRenderedPageBreak/>
        <w:t>1ac Russia advantage</w:t>
      </w:r>
    </w:p>
    <w:p w:rsidR="00F06C19" w:rsidRPr="00F06C19" w:rsidRDefault="00F06C19" w:rsidP="00F06C19">
      <w:pPr>
        <w:pStyle w:val="Heading4"/>
      </w:pPr>
      <w:r>
        <w:t>Advantage ___ is Russia Gas Imperialism.</w:t>
      </w:r>
    </w:p>
    <w:p w:rsidR="00F06C19" w:rsidRPr="001B1156" w:rsidRDefault="00F06C19" w:rsidP="00F06C19"/>
    <w:p w:rsidR="00F06C19" w:rsidRDefault="00F06C19" w:rsidP="00F06C19">
      <w:pPr>
        <w:pStyle w:val="Heading4"/>
      </w:pPr>
      <w:r w:rsidRPr="001B1156">
        <w:t xml:space="preserve">Russia is using LNG as a Geopolitical weapon to dominate Europe,                                  </w:t>
      </w:r>
    </w:p>
    <w:p w:rsidR="00F06C19" w:rsidRDefault="00F06C19" w:rsidP="00F06C19">
      <w:r w:rsidRPr="001B1156">
        <w:rPr>
          <w:rStyle w:val="StyleStyleBold12pt"/>
        </w:rPr>
        <w:t>The Legal Intelligencer/ TLI , 2014</w:t>
      </w:r>
      <w:r w:rsidRPr="001B1156">
        <w:t xml:space="preserve"> – [The oldest law journal in the United States, The Legal Intelligencer delivers in-depth analysis and coverage of legal issues that go beyond the headlines, March, 21, 2014, Sourced at Blank Rome, “U.S LNG Exports can Alleviate Geopolitical Concerns” </w:t>
      </w:r>
      <w:hyperlink r:id="rId27" w:history="1">
        <w:r w:rsidRPr="001B1156">
          <w:rPr>
            <w:rStyle w:val="Hyperlink"/>
          </w:rPr>
          <w:t>http://www.blankrome.com/index.cfm?contentID=37&amp;itemID=3290</w:t>
        </w:r>
      </w:hyperlink>
      <w:r w:rsidRPr="001B1156">
        <w:t>, Accessed on 6/25/2014, N.H]</w:t>
      </w:r>
    </w:p>
    <w:p w:rsidR="00F06C19" w:rsidRPr="001B1156" w:rsidRDefault="00F06C19" w:rsidP="00F06C19"/>
    <w:p w:rsidR="00F06C19" w:rsidRDefault="00F06C19" w:rsidP="00F06C19">
      <w:pPr>
        <w:rPr>
          <w:sz w:val="16"/>
          <w:szCs w:val="24"/>
        </w:rPr>
      </w:pPr>
      <w:r w:rsidRPr="00C2348A">
        <w:rPr>
          <w:sz w:val="16"/>
          <w:szCs w:val="24"/>
        </w:rPr>
        <w:t xml:space="preserve">Vladimir Putin is up to his old tricks. Prompted by instability in neighboring Ukraine, pro-Russian forces have mobilized and occupied the Crimean Peninsula since late February. Putin, for his part, continues to deny </w:t>
      </w:r>
      <w:r w:rsidRPr="004C59CD">
        <w:rPr>
          <w:sz w:val="24"/>
          <w:szCs w:val="24"/>
          <w:u w:val="single"/>
        </w:rPr>
        <w:t>Russian</w:t>
      </w:r>
      <w:r w:rsidRPr="00C2348A">
        <w:rPr>
          <w:sz w:val="16"/>
          <w:szCs w:val="24"/>
        </w:rPr>
        <w:t xml:space="preserve"> involvement. Regardless</w:t>
      </w:r>
      <w:r w:rsidRPr="00F8568D">
        <w:rPr>
          <w:b/>
          <w:sz w:val="16"/>
          <w:szCs w:val="24"/>
        </w:rPr>
        <w:t xml:space="preserve">, </w:t>
      </w:r>
      <w:r w:rsidRPr="00F8568D">
        <w:rPr>
          <w:b/>
          <w:sz w:val="24"/>
          <w:szCs w:val="24"/>
          <w:highlight w:val="yellow"/>
          <w:u w:val="single"/>
        </w:rPr>
        <w:t>Russia's current conflict</w:t>
      </w:r>
      <w:r w:rsidRPr="00F8568D">
        <w:rPr>
          <w:b/>
          <w:sz w:val="24"/>
          <w:szCs w:val="24"/>
          <w:u w:val="single"/>
        </w:rPr>
        <w:t xml:space="preserve"> with Ukraine </w:t>
      </w:r>
      <w:r w:rsidRPr="00F8568D">
        <w:rPr>
          <w:b/>
          <w:sz w:val="24"/>
          <w:szCs w:val="24"/>
          <w:highlight w:val="yellow"/>
          <w:u w:val="single"/>
        </w:rPr>
        <w:t>and</w:t>
      </w:r>
      <w:r w:rsidRPr="00F8568D">
        <w:rPr>
          <w:b/>
          <w:sz w:val="24"/>
          <w:szCs w:val="24"/>
          <w:u w:val="single"/>
        </w:rPr>
        <w:t xml:space="preserve"> Russia's </w:t>
      </w:r>
      <w:r w:rsidRPr="00F8568D">
        <w:rPr>
          <w:b/>
          <w:sz w:val="24"/>
          <w:szCs w:val="24"/>
          <w:highlight w:val="yellow"/>
          <w:u w:val="single"/>
        </w:rPr>
        <w:t>longstanding tensions with Europe and the West are due</w:t>
      </w:r>
      <w:r w:rsidRPr="00F8568D">
        <w:rPr>
          <w:b/>
          <w:sz w:val="16"/>
          <w:szCs w:val="24"/>
        </w:rPr>
        <w:t xml:space="preserve">, in no small part, </w:t>
      </w:r>
      <w:r w:rsidRPr="00F8568D">
        <w:rPr>
          <w:b/>
          <w:sz w:val="24"/>
          <w:szCs w:val="24"/>
          <w:highlight w:val="yellow"/>
          <w:u w:val="single"/>
        </w:rPr>
        <w:t>to energy</w:t>
      </w:r>
      <w:r w:rsidRPr="00C2348A">
        <w:rPr>
          <w:sz w:val="16"/>
          <w:szCs w:val="24"/>
        </w:rPr>
        <w:t xml:space="preserve">-related </w:t>
      </w:r>
      <w:r w:rsidRPr="00EE5EDB">
        <w:rPr>
          <w:sz w:val="24"/>
          <w:szCs w:val="24"/>
          <w:u w:val="single"/>
        </w:rPr>
        <w:t>issues.</w:t>
      </w:r>
      <w:r w:rsidRPr="00C2348A">
        <w:rPr>
          <w:sz w:val="16"/>
          <w:szCs w:val="24"/>
        </w:rPr>
        <w:t xml:space="preserve"> This fact becomes readily apparent by observing recent relations between Moscow, Kiev and their European counterparts</w:t>
      </w:r>
      <w:r w:rsidRPr="00EE5EDB">
        <w:rPr>
          <w:sz w:val="24"/>
          <w:szCs w:val="24"/>
          <w:u w:val="single"/>
        </w:rPr>
        <w:t xml:space="preserve">. </w:t>
      </w:r>
      <w:r w:rsidRPr="009C64A7">
        <w:rPr>
          <w:sz w:val="24"/>
          <w:szCs w:val="24"/>
          <w:highlight w:val="yellow"/>
          <w:u w:val="single"/>
        </w:rPr>
        <w:t>Europe lives in the shadow of</w:t>
      </w:r>
      <w:r w:rsidRPr="00C2348A">
        <w:rPr>
          <w:sz w:val="16"/>
          <w:szCs w:val="24"/>
        </w:rPr>
        <w:t xml:space="preserve"> a </w:t>
      </w:r>
      <w:r w:rsidRPr="009C64A7">
        <w:rPr>
          <w:sz w:val="24"/>
          <w:szCs w:val="24"/>
          <w:highlight w:val="yellow"/>
          <w:u w:val="single"/>
        </w:rPr>
        <w:t>Russia</w:t>
      </w:r>
      <w:r w:rsidRPr="00EE5EDB">
        <w:rPr>
          <w:sz w:val="24"/>
          <w:szCs w:val="24"/>
          <w:u w:val="single"/>
        </w:rPr>
        <w:t xml:space="preserve"> </w:t>
      </w:r>
      <w:r w:rsidRPr="009C64A7">
        <w:rPr>
          <w:sz w:val="24"/>
          <w:szCs w:val="24"/>
          <w:highlight w:val="yellow"/>
          <w:u w:val="single"/>
        </w:rPr>
        <w:t>that has undergone an energy revolution</w:t>
      </w:r>
      <w:r w:rsidRPr="00C2348A">
        <w:rPr>
          <w:sz w:val="16"/>
          <w:szCs w:val="24"/>
        </w:rPr>
        <w:t xml:space="preserve">. Gazprom, Russia's state-run natural gas monopoly, is the largest producer of natural gas in the world, and will, if current production continues, account for approximately 17 percent of global gas production in 2017. </w:t>
      </w:r>
      <w:r w:rsidRPr="00F8568D">
        <w:rPr>
          <w:b/>
          <w:sz w:val="24"/>
          <w:szCs w:val="24"/>
          <w:highlight w:val="yellow"/>
          <w:u w:val="single"/>
        </w:rPr>
        <w:t>To say that Europe is reliant on Russian oil and gas is not an overstatement</w:t>
      </w:r>
      <w:r w:rsidRPr="009C64A7">
        <w:rPr>
          <w:sz w:val="24"/>
          <w:szCs w:val="24"/>
          <w:highlight w:val="yellow"/>
          <w:u w:val="single"/>
        </w:rPr>
        <w:t>.</w:t>
      </w:r>
      <w:r w:rsidRPr="00C2348A">
        <w:rPr>
          <w:sz w:val="16"/>
          <w:szCs w:val="24"/>
        </w:rPr>
        <w:t xml:space="preserve"> Presently, Russia satisfies between 50 and 75 percent of Ukraine's natural gas needs, and Europe, as a whole, imports approximately 30 percent of its natural gas from Russia. Seventy-six percent of Russia's natural gas exports are sent to customers in Western Europe, with the bulk of these volumes going to Great Britain, France, Germany, Italy and Turkey. In addition to dominating upstream development, Gazprom also controls the midstream by owning Russia's natural gas pipeline system. There are currently 10 major pipelines in Russia, eight of which are export pipelines. Of the westbound pipelines leaving Russia, nearly half transect Ukraine. </w:t>
      </w:r>
      <w:r w:rsidRPr="0041166B">
        <w:rPr>
          <w:b/>
          <w:sz w:val="24"/>
          <w:szCs w:val="24"/>
          <w:highlight w:val="yellow"/>
          <w:u w:val="single"/>
        </w:rPr>
        <w:t>No wonder Russia is parading its military</w:t>
      </w:r>
      <w:r w:rsidRPr="00966C2B">
        <w:rPr>
          <w:sz w:val="24"/>
          <w:szCs w:val="24"/>
          <w:u w:val="single"/>
        </w:rPr>
        <w:t xml:space="preserve"> along Ukraine's borders </w:t>
      </w:r>
      <w:r w:rsidRPr="0041166B">
        <w:rPr>
          <w:b/>
          <w:sz w:val="24"/>
          <w:szCs w:val="24"/>
          <w:highlight w:val="yellow"/>
          <w:u w:val="single"/>
        </w:rPr>
        <w:t>and using Crimea as leverage to rebuild its old empire</w:t>
      </w:r>
      <w:r w:rsidRPr="00C2348A">
        <w:rPr>
          <w:sz w:val="16"/>
          <w:szCs w:val="24"/>
        </w:rPr>
        <w:t xml:space="preserve">. Putin's hubris in Crimea has now extended to the seizure of the gas terminal in Strilkove, which is located in Ukraine and outside Crimea. As of Tuesday, Putin has approved a draft bill for the annexation of Crimea, making its absorption into Russia all but inevitable, </w:t>
      </w:r>
      <w:r w:rsidRPr="00C2348A">
        <w:rPr>
          <w:sz w:val="24"/>
          <w:szCs w:val="24"/>
          <w:u w:val="single"/>
        </w:rPr>
        <w:t>notwithstanding defiance from Ukraine, and sanctions from the United States and European Union.</w:t>
      </w:r>
      <w:r w:rsidRPr="00C2348A">
        <w:rPr>
          <w:sz w:val="16"/>
          <w:szCs w:val="24"/>
        </w:rPr>
        <w:t xml:space="preserve"> </w:t>
      </w:r>
      <w:r w:rsidRPr="009C64A7">
        <w:rPr>
          <w:sz w:val="24"/>
          <w:szCs w:val="24"/>
          <w:highlight w:val="yellow"/>
          <w:u w:val="single"/>
        </w:rPr>
        <w:t xml:space="preserve">Russia's </w:t>
      </w:r>
      <w:r w:rsidRPr="0041166B">
        <w:rPr>
          <w:b/>
          <w:sz w:val="24"/>
          <w:szCs w:val="24"/>
          <w:highlight w:val="yellow"/>
          <w:u w:val="single"/>
        </w:rPr>
        <w:t>energy dominance translates into political leverage</w:t>
      </w:r>
      <w:r w:rsidRPr="00966C2B">
        <w:rPr>
          <w:sz w:val="24"/>
          <w:szCs w:val="24"/>
          <w:u w:val="single"/>
        </w:rPr>
        <w:t xml:space="preserve">, and Russia is not afraid to use it. </w:t>
      </w:r>
      <w:r w:rsidRPr="00C2348A">
        <w:rPr>
          <w:b/>
          <w:sz w:val="24"/>
          <w:szCs w:val="24"/>
          <w:highlight w:val="yellow"/>
          <w:u w:val="single"/>
        </w:rPr>
        <w:t>Russia has used natural gas as a political weapon against Ukraine</w:t>
      </w:r>
      <w:r w:rsidRPr="00C2348A">
        <w:rPr>
          <w:b/>
          <w:sz w:val="24"/>
          <w:szCs w:val="24"/>
          <w:u w:val="single"/>
        </w:rPr>
        <w:t xml:space="preserve"> three times</w:t>
      </w:r>
      <w:r w:rsidRPr="002A420E">
        <w:rPr>
          <w:sz w:val="24"/>
          <w:szCs w:val="24"/>
          <w:u w:val="single"/>
        </w:rPr>
        <w:t xml:space="preserve"> in recent history</w:t>
      </w:r>
      <w:r w:rsidRPr="00C2348A">
        <w:rPr>
          <w:sz w:val="16"/>
          <w:szCs w:val="24"/>
        </w:rPr>
        <w:t xml:space="preserve">. In 2006, Russia reduced, and ultimately cut off, supplies to Ukraine as a result of a disagreement over gas prices. In 2008, Russia reduced its shipments to Ukraine by as much as 50 percent for several days as a result of unpaid Ukrainian debt. In 2009, exports to Ukraine were again halted completely as a result of unpaid debt. Although Russia only cut off supplies to Ukraine, </w:t>
      </w:r>
      <w:r w:rsidRPr="0041166B">
        <w:rPr>
          <w:sz w:val="24"/>
          <w:szCs w:val="24"/>
          <w:u w:val="single"/>
        </w:rPr>
        <w:t>the domino effect was felt across Europe</w:t>
      </w:r>
      <w:r w:rsidRPr="00C2348A">
        <w:rPr>
          <w:sz w:val="16"/>
          <w:szCs w:val="24"/>
        </w:rPr>
        <w:t xml:space="preserve">, with decreased pipeline pressures reported in Hungary, Romania and Poland, which in turn affected shipments to Turkey, Greece and Macedonia. At the time, Great Britain announced plans to tap into its gas reserves as a result of the supply shortage. Last year, in an attempt to avert another crisis, Ukraine and Russia signed an agreement whereby Russia agreed to a 33 percent discount for the price of natural gas. That deal has now been canceled </w:t>
      </w:r>
      <w:r w:rsidRPr="0041166B">
        <w:rPr>
          <w:sz w:val="24"/>
          <w:szCs w:val="24"/>
          <w:highlight w:val="yellow"/>
          <w:u w:val="single"/>
        </w:rPr>
        <w:t>amid</w:t>
      </w:r>
      <w:r w:rsidRPr="0041166B">
        <w:rPr>
          <w:sz w:val="24"/>
          <w:szCs w:val="24"/>
          <w:u w:val="single"/>
        </w:rPr>
        <w:t xml:space="preserve"> the recent </w:t>
      </w:r>
      <w:r w:rsidRPr="0041166B">
        <w:rPr>
          <w:sz w:val="24"/>
          <w:szCs w:val="24"/>
          <w:highlight w:val="yellow"/>
          <w:u w:val="single"/>
        </w:rPr>
        <w:t>military and economic tensions</w:t>
      </w:r>
      <w:r w:rsidRPr="00C2348A">
        <w:rPr>
          <w:sz w:val="16"/>
          <w:szCs w:val="24"/>
        </w:rPr>
        <w:t xml:space="preserve"> between those two nations, with Russia demanding immediate payment of $1.55 billion, a debt the nearly bankrupt interim Ukrainian government will be hard-pressed to satisfy. </w:t>
      </w:r>
    </w:p>
    <w:p w:rsidR="00F06C19" w:rsidRDefault="00F06C19" w:rsidP="00F06C19">
      <w:pPr>
        <w:rPr>
          <w:sz w:val="16"/>
          <w:szCs w:val="24"/>
        </w:rPr>
      </w:pPr>
    </w:p>
    <w:p w:rsidR="00F06C19" w:rsidRDefault="00F06C19" w:rsidP="00F06C19">
      <w:pPr>
        <w:pStyle w:val="Heading4"/>
      </w:pPr>
      <w:r>
        <w:t>Russia’s gas market is strong, abuse of energy nationalism allows it to threaten the E.U</w:t>
      </w:r>
    </w:p>
    <w:p w:rsidR="00F06C19" w:rsidRDefault="00F06C19" w:rsidP="00F06C19">
      <w:r w:rsidRPr="001B1156">
        <w:rPr>
          <w:rStyle w:val="StyleStyleBold12pt"/>
        </w:rPr>
        <w:t>Stanislaw, 2009</w:t>
      </w:r>
      <w:r>
        <w:t xml:space="preserve"> - [Dr. Joseph A. Stanislaw is founder of the advisory ﬁ rm The JAStanislaw Group, LLC, specializing in strategic thinking, sustainability, and environmentally sound investment in energy and technology,As an energy industry leader, advisor, strategist, and commentator, Dr. Stanislaw advises on future trends in the global energy market, Last updated 5/25/2010, Sourced from </w:t>
      </w:r>
      <w:r>
        <w:lastRenderedPageBreak/>
        <w:t>http://www.tohmatsu.com/, URL: http://www.tohmatsu.com/assets/Dcom-UnitedStates/Local%20Assets/Documents/us_er_PowerPlayResourceNationalism_theGlobalScramble_forEnergyWEB_240209.pdf, “Power Play — Resource nationalism, the global scramble for energy, and the need for mutual interdependence” Accessed on 6/25/2014, N.H]</w:t>
      </w:r>
    </w:p>
    <w:p w:rsidR="00F06C19" w:rsidRDefault="00F06C19" w:rsidP="00F06C19"/>
    <w:p w:rsidR="00F06C19" w:rsidRPr="00672B08" w:rsidRDefault="00F06C19" w:rsidP="00F06C19">
      <w:r w:rsidRPr="0080077E">
        <w:rPr>
          <w:sz w:val="16"/>
        </w:rPr>
        <w:t xml:space="preserve">Resource nationalism refers to state control or dominance of energy resources, and the resultant potential to use this power for political purposes. </w:t>
      </w:r>
      <w:r w:rsidRPr="00F24AE2">
        <w:rPr>
          <w:u w:val="single"/>
        </w:rPr>
        <w:t xml:space="preserve">As </w:t>
      </w:r>
      <w:r w:rsidRPr="00764726">
        <w:rPr>
          <w:b/>
          <w:highlight w:val="yellow"/>
          <w:u w:val="single"/>
        </w:rPr>
        <w:t>energy markets are</w:t>
      </w:r>
      <w:r w:rsidRPr="00F24AE2">
        <w:rPr>
          <w:u w:val="single"/>
        </w:rPr>
        <w:t xml:space="preserve"> increasingly </w:t>
      </w:r>
      <w:r w:rsidRPr="00764726">
        <w:rPr>
          <w:b/>
          <w:highlight w:val="yellow"/>
          <w:u w:val="single"/>
        </w:rPr>
        <w:t>led by producers</w:t>
      </w:r>
      <w:r w:rsidRPr="00F24AE2">
        <w:rPr>
          <w:u w:val="single"/>
        </w:rPr>
        <w:t xml:space="preserve"> rather than consumers, </w:t>
      </w:r>
      <w:r w:rsidRPr="00764726">
        <w:rPr>
          <w:b/>
          <w:highlight w:val="yellow"/>
          <w:u w:val="single"/>
        </w:rPr>
        <w:t>fears have arisen that resource nationalism will be misused</w:t>
      </w:r>
      <w:r w:rsidRPr="0080077E">
        <w:rPr>
          <w:sz w:val="16"/>
        </w:rPr>
        <w:t xml:space="preserve">. In fact, with oil passing $120 per barrel, producer nations everywhere — from Russia to Venezuela to Algeria to Libya to Bolivia to Ecuador to Nigeria to Kazakhstan — are rethinking their arrangements with oil companies and other partners, seeking to maximize their share of today's high oil prices. </w:t>
      </w:r>
      <w:r w:rsidRPr="00E8406A">
        <w:rPr>
          <w:u w:val="single"/>
        </w:rPr>
        <w:t xml:space="preserve">For many, </w:t>
      </w:r>
      <w:r w:rsidRPr="00764726">
        <w:rPr>
          <w:b/>
          <w:highlight w:val="yellow"/>
          <w:u w:val="single"/>
        </w:rPr>
        <w:t>Russia stands out</w:t>
      </w:r>
      <w:r w:rsidRPr="00E8406A">
        <w:rPr>
          <w:u w:val="single"/>
        </w:rPr>
        <w:t xml:space="preserve"> in this new energy paradigm. Why? </w:t>
      </w:r>
      <w:r w:rsidRPr="00764726">
        <w:rPr>
          <w:b/>
          <w:highlight w:val="yellow"/>
          <w:u w:val="single"/>
        </w:rPr>
        <w:t>Russia</w:t>
      </w:r>
      <w:r w:rsidRPr="00764726">
        <w:rPr>
          <w:b/>
          <w:u w:val="single"/>
        </w:rPr>
        <w:t xml:space="preserve"> </w:t>
      </w:r>
      <w:r w:rsidRPr="00E8406A">
        <w:rPr>
          <w:u w:val="single"/>
        </w:rPr>
        <w:t>possesses one-third o the world's natural gas</w:t>
      </w:r>
      <w:r w:rsidRPr="00764726">
        <w:rPr>
          <w:b/>
          <w:u w:val="single"/>
        </w:rPr>
        <w:t xml:space="preserve">, </w:t>
      </w:r>
      <w:r w:rsidRPr="00764726">
        <w:rPr>
          <w:b/>
          <w:highlight w:val="yellow"/>
          <w:u w:val="single"/>
        </w:rPr>
        <w:t>is the second-largest oil exporter</w:t>
      </w:r>
      <w:r w:rsidRPr="00E8406A">
        <w:rPr>
          <w:u w:val="single"/>
        </w:rPr>
        <w:t xml:space="preserve"> after Saudi Arabia, and will be the source of the vast majority of natural gas needed by Europe in 2030</w:t>
      </w:r>
      <w:r w:rsidRPr="0080077E">
        <w:rPr>
          <w:sz w:val="16"/>
        </w:rPr>
        <w:t xml:space="preserve">. Russia, once the ultimate state-controlled economy under the former communist system, went through a chaotic and relatively "uncontrolled" reworking of its oil industry in the 1990s. </w:t>
      </w:r>
      <w:r w:rsidRPr="00B2090B">
        <w:rPr>
          <w:u w:val="single"/>
        </w:rPr>
        <w:t xml:space="preserve">This was followed by a new era of economic nationalism as Moscow sought to regain control. </w:t>
      </w:r>
      <w:r w:rsidRPr="000F1C63">
        <w:rPr>
          <w:b/>
          <w:highlight w:val="yellow"/>
          <w:u w:val="single"/>
        </w:rPr>
        <w:t>For Russia, politics is economics and economics is politics</w:t>
      </w:r>
      <w:r w:rsidRPr="00B2090B">
        <w:rPr>
          <w:u w:val="single"/>
        </w:rPr>
        <w:t>.</w:t>
      </w:r>
      <w:r>
        <w:rPr>
          <w:u w:val="single"/>
        </w:rPr>
        <w:t xml:space="preserve"> </w:t>
      </w:r>
      <w:r w:rsidRPr="00B2090B">
        <w:rPr>
          <w:u w:val="single"/>
        </w:rPr>
        <w:t xml:space="preserve">Prior to 2000, about 90 percent of Russia's oil production was in private hands. Today, </w:t>
      </w:r>
      <w:r w:rsidRPr="000F1C63">
        <w:rPr>
          <w:b/>
          <w:highlight w:val="yellow"/>
          <w:u w:val="single"/>
        </w:rPr>
        <w:t>state controlled</w:t>
      </w:r>
      <w:r w:rsidRPr="00764726">
        <w:rPr>
          <w:highlight w:val="yellow"/>
          <w:u w:val="single"/>
        </w:rPr>
        <w:t xml:space="preserve"> </w:t>
      </w:r>
      <w:r w:rsidRPr="000F1C63">
        <w:rPr>
          <w:b/>
          <w:highlight w:val="yellow"/>
          <w:u w:val="single"/>
        </w:rPr>
        <w:t>companies manage more than 80 percent of</w:t>
      </w:r>
      <w:r w:rsidRPr="00B2090B">
        <w:rPr>
          <w:u w:val="single"/>
        </w:rPr>
        <w:t xml:space="preserve"> oil and </w:t>
      </w:r>
      <w:r w:rsidRPr="000F1C63">
        <w:rPr>
          <w:b/>
          <w:highlight w:val="yellow"/>
          <w:u w:val="single"/>
        </w:rPr>
        <w:t>gas production</w:t>
      </w:r>
      <w:r w:rsidRPr="00B2090B">
        <w:rPr>
          <w:u w:val="single"/>
        </w:rPr>
        <w:t xml:space="preserve">, upon which </w:t>
      </w:r>
      <w:r w:rsidRPr="000F1C63">
        <w:rPr>
          <w:b/>
          <w:highlight w:val="yellow"/>
          <w:u w:val="single"/>
        </w:rPr>
        <w:t>the whole economy is</w:t>
      </w:r>
      <w:r w:rsidRPr="000F1C63">
        <w:rPr>
          <w:b/>
          <w:u w:val="single"/>
        </w:rPr>
        <w:t xml:space="preserve"> heavily </w:t>
      </w:r>
      <w:r w:rsidRPr="000F1C63">
        <w:rPr>
          <w:b/>
          <w:highlight w:val="yellow"/>
          <w:u w:val="single"/>
        </w:rPr>
        <w:t>dependent.</w:t>
      </w:r>
      <w:r w:rsidRPr="0080077E">
        <w:rPr>
          <w:sz w:val="16"/>
        </w:rPr>
        <w:t xml:space="preserve"> Two-thirds of Russia's federal budget derives from its fossil fuels; Gazprom alone employs 500,000 people. The other side of the equation is that for Russia, Europe is its only major market. </w:t>
      </w:r>
      <w:r w:rsidRPr="00B2090B">
        <w:rPr>
          <w:u w:val="single"/>
        </w:rPr>
        <w:t>Low prices in Russia mean that Gazprom, Russia's state controlled national company, makes virtually no profit on domestic sales — about 65 percent of its production</w:t>
      </w:r>
      <w:r w:rsidRPr="000F1C63">
        <w:rPr>
          <w:b/>
          <w:highlight w:val="yellow"/>
          <w:u w:val="single"/>
        </w:rPr>
        <w:t>. Its profits</w:t>
      </w:r>
      <w:r w:rsidRPr="000F1C63">
        <w:rPr>
          <w:b/>
          <w:u w:val="single"/>
        </w:rPr>
        <w:t xml:space="preserve">, therefore, </w:t>
      </w:r>
      <w:r w:rsidRPr="000F1C63">
        <w:rPr>
          <w:b/>
          <w:highlight w:val="yellow"/>
          <w:u w:val="single"/>
        </w:rPr>
        <w:t>must come from</w:t>
      </w:r>
      <w:r w:rsidRPr="000F1C63">
        <w:rPr>
          <w:b/>
          <w:u w:val="single"/>
        </w:rPr>
        <w:t xml:space="preserve"> the approximately 35 percent of its </w:t>
      </w:r>
      <w:r w:rsidRPr="000F1C63">
        <w:rPr>
          <w:b/>
          <w:highlight w:val="yellow"/>
          <w:u w:val="single"/>
        </w:rPr>
        <w:t>gas sold internationally</w:t>
      </w:r>
      <w:r w:rsidRPr="00B2090B">
        <w:rPr>
          <w:u w:val="single"/>
        </w:rPr>
        <w:t xml:space="preserve"> </w:t>
      </w:r>
      <w:r w:rsidRPr="0080077E">
        <w:rPr>
          <w:sz w:val="16"/>
        </w:rPr>
        <w:t xml:space="preserve">— mainly to the European Union and to countries on the eastern edge of Europe. These are the only major markets for Russian gas in the next 10-15 years. Russia needs Europe. </w:t>
      </w:r>
      <w:r w:rsidRPr="00B2090B">
        <w:rPr>
          <w:u w:val="single"/>
        </w:rPr>
        <w:t>So, it is not surprising</w:t>
      </w:r>
      <w:r w:rsidRPr="000F1C63">
        <w:rPr>
          <w:u w:val="single"/>
        </w:rPr>
        <w:t xml:space="preserve"> that</w:t>
      </w:r>
      <w:r w:rsidRPr="000F1C63">
        <w:rPr>
          <w:b/>
          <w:u w:val="single"/>
        </w:rPr>
        <w:t xml:space="preserve"> </w:t>
      </w:r>
      <w:r w:rsidRPr="000F1C63">
        <w:rPr>
          <w:b/>
          <w:highlight w:val="yellow"/>
          <w:u w:val="single"/>
        </w:rPr>
        <w:t>for Russia the logic of resource nationalism, economics, and domestic politics often intertwine. But direct control over its natural resources also affords Russia formidable power on the international political stage</w:t>
      </w:r>
      <w:r w:rsidRPr="00B2090B">
        <w:rPr>
          <w:u w:val="single"/>
        </w:rPr>
        <w:t xml:space="preserve">. </w:t>
      </w:r>
    </w:p>
    <w:p w:rsidR="00F06C19" w:rsidRDefault="00F06C19" w:rsidP="00F06C19">
      <w:pPr>
        <w:rPr>
          <w:sz w:val="16"/>
          <w:szCs w:val="24"/>
        </w:rPr>
      </w:pPr>
    </w:p>
    <w:p w:rsidR="00F06C19" w:rsidRDefault="00F06C19" w:rsidP="00F06C19">
      <w:pPr>
        <w:pStyle w:val="Heading4"/>
      </w:pPr>
      <w:r>
        <w:t xml:space="preserve">Exports are key to solve – U.S LNG is booming now and is key to economic growth, USFG must get involved </w:t>
      </w:r>
      <w:r>
        <w:tab/>
        <w:t xml:space="preserve">   </w:t>
      </w:r>
    </w:p>
    <w:p w:rsidR="00F06C19" w:rsidRPr="00144098" w:rsidRDefault="00F06C19" w:rsidP="00F06C19">
      <w:pPr>
        <w:pStyle w:val="Heading4"/>
        <w:rPr>
          <w:rStyle w:val="StyleStyleBold12pt"/>
        </w:rPr>
      </w:pPr>
      <w:r>
        <w:t xml:space="preserve">Roth, 2013 </w:t>
      </w:r>
      <w:r w:rsidRPr="00144098">
        <w:rPr>
          <w:rStyle w:val="StyleStyleBold12pt"/>
          <w:sz w:val="22"/>
        </w:rPr>
        <w:t>– [former chief economist of the U.S. Department of Labor, is director of Economics21 and senior fellow at the Manhattan Institute for Policy Research. 2003 to 2005, Ms. Furchtgott-Roth was chief economist of the U.S. Department of Labor.  From 2001 to 2002 she served as chief of staff of President George W. Bush's Council of Economic Advisers.</w:t>
      </w:r>
      <w:r w:rsidRPr="00144098">
        <w:rPr>
          <w:rStyle w:val="StyleStyleBold12pt"/>
          <w:szCs w:val="20"/>
        </w:rPr>
        <w:t xml:space="preserve"> Diana Furchtgott- “Can fracking save the U.S. economy?</w:t>
      </w:r>
      <w:r>
        <w:rPr>
          <w:rStyle w:val="StyleStyleBold12pt"/>
          <w:szCs w:val="20"/>
        </w:rPr>
        <w:t xml:space="preserve"> Marketwatch </w:t>
      </w:r>
      <w:r w:rsidRPr="00144098">
        <w:rPr>
          <w:rStyle w:val="StyleStyleBold12pt"/>
          <w:szCs w:val="20"/>
        </w:rPr>
        <w:t xml:space="preserve">” </w:t>
      </w:r>
      <w:hyperlink r:id="rId28" w:history="1">
        <w:r w:rsidRPr="00144098">
          <w:rPr>
            <w:rStyle w:val="StyleStyleBold12pt"/>
            <w:szCs w:val="20"/>
          </w:rPr>
          <w:t>http://www.marketwatch.com/story/can-fracking-save-the-us-economy-2013-10-04</w:t>
        </w:r>
      </w:hyperlink>
      <w:r w:rsidRPr="00144098">
        <w:rPr>
          <w:rStyle w:val="StyleStyleBold12pt"/>
          <w:szCs w:val="20"/>
        </w:rPr>
        <w:t>, Accessed 6/24/2014, N.H]</w:t>
      </w:r>
    </w:p>
    <w:p w:rsidR="00F06C19" w:rsidRDefault="00F06C19" w:rsidP="00F06C19">
      <w:pPr>
        <w:rPr>
          <w:rStyle w:val="SubtleEmphasis"/>
          <w:b/>
          <w:i w:val="0"/>
          <w:iCs w:val="0"/>
          <w:sz w:val="16"/>
          <w:szCs w:val="24"/>
        </w:rPr>
      </w:pPr>
      <w:r w:rsidRPr="0032257E">
        <w:rPr>
          <w:rStyle w:val="SubtleEmphasis"/>
          <w:b/>
          <w:sz w:val="24"/>
          <w:szCs w:val="24"/>
          <w:highlight w:val="yellow"/>
          <w:u w:val="single"/>
        </w:rPr>
        <w:t>America’s</w:t>
      </w:r>
      <w:r w:rsidRPr="00A13E9B">
        <w:rPr>
          <w:rStyle w:val="SubtleEmphasis"/>
          <w:b/>
          <w:sz w:val="24"/>
          <w:szCs w:val="24"/>
          <w:u w:val="single"/>
        </w:rPr>
        <w:t xml:space="preserve"> government may be closed, but its </w:t>
      </w:r>
      <w:r w:rsidRPr="0032257E">
        <w:rPr>
          <w:rStyle w:val="SubtleEmphasis"/>
          <w:b/>
          <w:sz w:val="24"/>
          <w:szCs w:val="24"/>
          <w:highlight w:val="yellow"/>
          <w:u w:val="single"/>
        </w:rPr>
        <w:t>energy sector is open for business</w:t>
      </w:r>
      <w:r w:rsidRPr="0032257E">
        <w:rPr>
          <w:rStyle w:val="SubtleEmphasis"/>
          <w:sz w:val="24"/>
          <w:szCs w:val="24"/>
          <w:highlight w:val="yellow"/>
          <w:u w:val="single"/>
        </w:rPr>
        <w:t xml:space="preserve">. </w:t>
      </w:r>
      <w:r w:rsidRPr="0032257E">
        <w:rPr>
          <w:rStyle w:val="SubtleEmphasis"/>
          <w:b/>
          <w:sz w:val="24"/>
          <w:szCs w:val="24"/>
          <w:highlight w:val="yellow"/>
          <w:u w:val="single"/>
        </w:rPr>
        <w:t>We are overtaking Russia</w:t>
      </w:r>
      <w:r w:rsidRPr="003D58FE">
        <w:rPr>
          <w:rStyle w:val="SubtleEmphasis"/>
          <w:sz w:val="24"/>
          <w:szCs w:val="24"/>
          <w:u w:val="single"/>
        </w:rPr>
        <w:t xml:space="preserve"> as the </w:t>
      </w:r>
      <w:r w:rsidRPr="00A13E9B">
        <w:rPr>
          <w:rStyle w:val="SubtleEmphasis"/>
          <w:b/>
          <w:sz w:val="24"/>
          <w:szCs w:val="24"/>
          <w:u w:val="single"/>
        </w:rPr>
        <w:t xml:space="preserve">world’s largest oil and gas </w:t>
      </w:r>
      <w:r w:rsidRPr="00456EA4">
        <w:rPr>
          <w:rStyle w:val="SubtleEmphasis"/>
          <w:b/>
          <w:sz w:val="24"/>
          <w:szCs w:val="24"/>
          <w:highlight w:val="yellow"/>
          <w:u w:val="single"/>
        </w:rPr>
        <w:t>producer</w:t>
      </w:r>
      <w:r w:rsidRPr="00456EA4">
        <w:rPr>
          <w:rStyle w:val="SubtleEmphasis"/>
          <w:sz w:val="16"/>
          <w:szCs w:val="24"/>
        </w:rPr>
        <w:t xml:space="preserve">. Other countries with large reserves of natural resources have governments that are functional, yet their institutions and technology limit their production. Russia’s Kremlin is open, Saudi Arabia’s King Abdullah reigns supreme, and Chinese president Hu Jintao has his country firmly under control. But America is producing more oil because private sector brains trump government bureaucracy — and much of America’s oil is on private lands. </w:t>
      </w:r>
      <w:r w:rsidRPr="00456EA4">
        <w:rPr>
          <w:rStyle w:val="SubtleEmphasis"/>
          <w:b/>
          <w:sz w:val="24"/>
          <w:szCs w:val="24"/>
          <w:highlight w:val="yellow"/>
          <w:u w:val="single"/>
        </w:rPr>
        <w:t>Despite delays over permits, the</w:t>
      </w:r>
      <w:r w:rsidRPr="00A13E9B">
        <w:rPr>
          <w:rStyle w:val="SubtleEmphasis"/>
          <w:b/>
          <w:sz w:val="24"/>
          <w:szCs w:val="24"/>
          <w:u w:val="single"/>
        </w:rPr>
        <w:t xml:space="preserve"> oil and gas </w:t>
      </w:r>
      <w:r w:rsidRPr="00456EA4">
        <w:rPr>
          <w:rStyle w:val="SubtleEmphasis"/>
          <w:b/>
          <w:sz w:val="24"/>
          <w:szCs w:val="24"/>
          <w:highlight w:val="yellow"/>
          <w:u w:val="single"/>
        </w:rPr>
        <w:t>industry has been able to outperform its</w:t>
      </w:r>
      <w:r w:rsidRPr="00A13E9B">
        <w:rPr>
          <w:rStyle w:val="SubtleEmphasis"/>
          <w:b/>
          <w:sz w:val="24"/>
          <w:szCs w:val="24"/>
          <w:u w:val="single"/>
        </w:rPr>
        <w:t xml:space="preserve"> foreign </w:t>
      </w:r>
      <w:r w:rsidRPr="00456EA4">
        <w:rPr>
          <w:rStyle w:val="SubtleEmphasis"/>
          <w:b/>
          <w:sz w:val="24"/>
          <w:szCs w:val="24"/>
          <w:highlight w:val="yellow"/>
          <w:u w:val="single"/>
        </w:rPr>
        <w:t>counterparts</w:t>
      </w:r>
      <w:r w:rsidRPr="00456EA4">
        <w:rPr>
          <w:rStyle w:val="SubtleEmphasis"/>
          <w:sz w:val="24"/>
          <w:szCs w:val="24"/>
          <w:highlight w:val="yellow"/>
          <w:u w:val="single"/>
        </w:rPr>
        <w:t>.</w:t>
      </w:r>
      <w:r w:rsidRPr="00456EA4">
        <w:rPr>
          <w:rStyle w:val="SubtleEmphasis"/>
          <w:sz w:val="16"/>
          <w:szCs w:val="24"/>
        </w:rPr>
        <w:t xml:space="preserve"> </w:t>
      </w:r>
      <w:r w:rsidRPr="00A13E9B">
        <w:rPr>
          <w:rStyle w:val="SubtleEmphasis"/>
          <w:b/>
          <w:sz w:val="24"/>
          <w:szCs w:val="24"/>
          <w:u w:val="single"/>
        </w:rPr>
        <w:t xml:space="preserve">That </w:t>
      </w:r>
      <w:r w:rsidRPr="00456EA4">
        <w:rPr>
          <w:rStyle w:val="SubtleEmphasis"/>
          <w:b/>
          <w:sz w:val="24"/>
          <w:szCs w:val="24"/>
          <w:highlight w:val="yellow"/>
          <w:u w:val="single"/>
        </w:rPr>
        <w:t>American</w:t>
      </w:r>
      <w:r w:rsidRPr="00A13E9B">
        <w:rPr>
          <w:rStyle w:val="SubtleEmphasis"/>
          <w:b/>
          <w:sz w:val="24"/>
          <w:szCs w:val="24"/>
          <w:u w:val="single"/>
        </w:rPr>
        <w:t xml:space="preserve"> oil and </w:t>
      </w:r>
      <w:r w:rsidRPr="00456EA4">
        <w:rPr>
          <w:rStyle w:val="SubtleEmphasis"/>
          <w:b/>
          <w:sz w:val="24"/>
          <w:szCs w:val="24"/>
          <w:highlight w:val="yellow"/>
          <w:u w:val="single"/>
        </w:rPr>
        <w:t>gas production are booming</w:t>
      </w:r>
      <w:r w:rsidRPr="00A13E9B">
        <w:rPr>
          <w:rStyle w:val="SubtleEmphasis"/>
          <w:b/>
          <w:sz w:val="24"/>
          <w:szCs w:val="24"/>
          <w:u w:val="single"/>
        </w:rPr>
        <w:t xml:space="preserve"> is </w:t>
      </w:r>
      <w:r w:rsidRPr="00A13E9B">
        <w:rPr>
          <w:rStyle w:val="Emphasis"/>
        </w:rPr>
        <w:t>no thanks</w:t>
      </w:r>
      <w:r w:rsidRPr="00A13E9B">
        <w:rPr>
          <w:rStyle w:val="SubtleEmphasis"/>
          <w:b/>
          <w:sz w:val="24"/>
          <w:szCs w:val="24"/>
          <w:u w:val="single"/>
        </w:rPr>
        <w:t xml:space="preserve"> to Uncle Sam</w:t>
      </w:r>
      <w:r w:rsidRPr="003D58FE">
        <w:rPr>
          <w:rStyle w:val="SubtleEmphasis"/>
          <w:sz w:val="24"/>
          <w:szCs w:val="24"/>
          <w:u w:val="single"/>
        </w:rPr>
        <w:t>.</w:t>
      </w:r>
      <w:r w:rsidRPr="00456EA4">
        <w:rPr>
          <w:rStyle w:val="SubtleEmphasis"/>
          <w:sz w:val="16"/>
          <w:szCs w:val="24"/>
        </w:rPr>
        <w:t xml:space="preserve"> Oil and gas production on U.S. federal lands declined during fiscal year 2012, the latest year available, according to the U.S. Energy Information Administration. Only 17.1 quadrillion British thermal units were produced in 2012, down 4% from 2011, and the lowest level in 10 years. In fiscal year 2012, 4.3 trillion cubic feet of natural gas came from </w:t>
      </w:r>
      <w:r w:rsidRPr="00456EA4">
        <w:rPr>
          <w:rStyle w:val="SubtleEmphasis"/>
          <w:sz w:val="16"/>
          <w:szCs w:val="24"/>
        </w:rPr>
        <w:lastRenderedPageBreak/>
        <w:t xml:space="preserve">federal lands, almost a third less than in 2008, according to the EIA. Senate Majority Leader Harry Reid is driving his party's hard bargain against Republican leaders over funding the government, William Ackman has restructured his big bet against Herbalife, and a look at today's market action. Photo: Getty Images. According to data collected by the Institute for Energy Research, federal drilling permits have become more difficult to acquire. Between fiscal years 2006 to 2008 and 2009 to 2011, the number of permits approved fell from 20,479 to 12,821. Moreover, between 2005 and 2011, the time it took to acquire such a permit rose from 154 days to 307 days. To get a better idea of how the federal government is slowing down the process, an August study by the U.S. Government Accountability Office found that applications to the Bureau of Land Management for drilling permits declined by 50% between 2007 and 2012. Plus, the Bureau said in an internal memorandum that it has not been able to process applications within a month, as is required to do by law. Fortunately, state governments are faster. It takes 10 days in North Dakota to acquire a permit to drill on state lands and 14 in Ohio. The shale boom is happening on private lands at the same time as production is declining on federal properties. In North Dakota, where production is thriving in the Bakken region, only one well has been drilled on federal property. The reason that North Dakota can produce so much oil and gas is that the shale formations are on private property, so permitting is far simpler. Lynn Helms, Director of North Dakota’s Department of Mineral Resources, predicted on September 26th that the State’s daily oil production would double by 2017 — to 1.6 million barrels. North Dakota produces 874,460 barrels of oil and over 800 million cubic feet of natural gas daily. Per capita real GDP grew by 11% in North Dakota between 2011 and 2012, the highest in the nation. The state’s unemployment rate is now 3%, the lowest in the nation. At Eagle Ford, in Texas, oil production is forecast to reach 1 million barrels a day in 2014, peaking at 1.8 million barrels a day in 2022. No need for government help in Eagle Ford. Texas is also home to the Permian basin , another private sector triumph, which is producing 1.4 million barrels a day, and is forecast to reach 2 million barrels a day in five years. Pennsylvania, home to the Marcellus Shale, has allowed companies to extract its natural gas. Pennsylvania counties with hydrofractured gas wells have performed better in terms of income growth and employment than those which have no wells. The more wells a county contains, the better it performed. My study is available here . Between 2007 and 2011, per capita income rose by 19% in Pennsylvania counties with more than 200 wells, by 14% in counties with between 20 and 200 wells, and by 12% in counties with fewer than 20 wells. In counties without any hydrofracking wells, income went up only by 8%. It is important to note, too, that counties with the lowest per-capita incomes experienced the most rapid growth. </w:t>
      </w:r>
      <w:r w:rsidRPr="0032257E">
        <w:rPr>
          <w:rStyle w:val="SubtleEmphasis"/>
          <w:b/>
          <w:sz w:val="24"/>
          <w:szCs w:val="24"/>
          <w:highlight w:val="yellow"/>
          <w:u w:val="single"/>
        </w:rPr>
        <w:t>Cheap energy is attracting</w:t>
      </w:r>
      <w:r w:rsidRPr="0032257E">
        <w:rPr>
          <w:rStyle w:val="SubtleEmphasis"/>
          <w:b/>
          <w:sz w:val="24"/>
          <w:szCs w:val="24"/>
          <w:u w:val="single"/>
        </w:rPr>
        <w:t xml:space="preserve"> more </w:t>
      </w:r>
      <w:r w:rsidRPr="0032257E">
        <w:rPr>
          <w:rStyle w:val="SubtleEmphasis"/>
          <w:b/>
          <w:sz w:val="24"/>
          <w:szCs w:val="24"/>
          <w:highlight w:val="yellow"/>
          <w:u w:val="single"/>
        </w:rPr>
        <w:t>manufacturing back to America</w:t>
      </w:r>
      <w:r w:rsidRPr="0032257E">
        <w:rPr>
          <w:rStyle w:val="SubtleEmphasis"/>
          <w:b/>
          <w:sz w:val="24"/>
          <w:szCs w:val="24"/>
          <w:u w:val="single"/>
        </w:rPr>
        <w:t>.</w:t>
      </w:r>
      <w:r w:rsidRPr="00456EA4">
        <w:rPr>
          <w:rStyle w:val="SubtleEmphasis"/>
          <w:sz w:val="16"/>
          <w:szCs w:val="24"/>
        </w:rPr>
        <w:t xml:space="preserve"> </w:t>
      </w:r>
      <w:r w:rsidRPr="003D58FE">
        <w:rPr>
          <w:rStyle w:val="SubtleEmphasis"/>
          <w:sz w:val="24"/>
          <w:szCs w:val="24"/>
          <w:u w:val="single"/>
        </w:rPr>
        <w:t>Shell is considering building a multibillion dollar petrochemical plant in Pennsylvania.</w:t>
      </w:r>
      <w:r w:rsidRPr="00456EA4">
        <w:rPr>
          <w:rStyle w:val="SubtleEmphasis"/>
          <w:sz w:val="16"/>
          <w:szCs w:val="24"/>
        </w:rPr>
        <w:t xml:space="preserve"> Since 2009, the German chemical company BASF has invested more than $5.7 billion into North America, including a formic acid plant under construction in Louisiana. BASF officials say that energy prices in America are lower than in Europe, where fracking is discouraged. Other </w:t>
      </w:r>
      <w:r w:rsidRPr="0032257E">
        <w:rPr>
          <w:rStyle w:val="SubtleEmphasis"/>
          <w:b/>
          <w:sz w:val="24"/>
          <w:szCs w:val="24"/>
          <w:u w:val="single"/>
        </w:rPr>
        <w:t xml:space="preserve">European countries planning to invest in America </w:t>
      </w:r>
      <w:r w:rsidRPr="00E908FD">
        <w:rPr>
          <w:rStyle w:val="SubtleEmphasis"/>
          <w:sz w:val="24"/>
          <w:szCs w:val="24"/>
          <w:u w:val="single"/>
        </w:rPr>
        <w:t xml:space="preserve">due to low energy prices include </w:t>
      </w:r>
      <w:r w:rsidRPr="00456EA4">
        <w:rPr>
          <w:rStyle w:val="SubtleEmphasis"/>
          <w:sz w:val="16"/>
          <w:szCs w:val="24"/>
        </w:rPr>
        <w:t>Austrian steelmaker Voestalpine (an iron-ore processing plant in Texas), South Africa-bases Sasol (a natural gas to diesel conversion plant in Louisiana) and France’s Vallourec (steel production in Ohio</w:t>
      </w:r>
      <w:r w:rsidRPr="00A13E9B">
        <w:rPr>
          <w:rStyle w:val="SubtleEmphasis"/>
          <w:sz w:val="24"/>
          <w:szCs w:val="24"/>
          <w:u w:val="single"/>
        </w:rPr>
        <w:t>).</w:t>
      </w:r>
      <w:r w:rsidRPr="00A13E9B">
        <w:rPr>
          <w:rStyle w:val="SubtleEmphasis"/>
          <w:b/>
          <w:sz w:val="24"/>
          <w:szCs w:val="24"/>
          <w:u w:val="single"/>
        </w:rPr>
        <w:t xml:space="preserve"> </w:t>
      </w:r>
      <w:r w:rsidRPr="00A13E9B">
        <w:rPr>
          <w:rStyle w:val="SubtleEmphasis"/>
          <w:b/>
          <w:sz w:val="24"/>
          <w:szCs w:val="24"/>
          <w:highlight w:val="yellow"/>
          <w:u w:val="single"/>
        </w:rPr>
        <w:t xml:space="preserve">Foreigners are </w:t>
      </w:r>
      <w:r w:rsidRPr="0032257E">
        <w:rPr>
          <w:rStyle w:val="SubtleEmphasis"/>
          <w:b/>
          <w:sz w:val="24"/>
          <w:szCs w:val="24"/>
          <w:u w:val="single"/>
        </w:rPr>
        <w:t xml:space="preserve">no doubt </w:t>
      </w:r>
      <w:r w:rsidRPr="00A13E9B">
        <w:rPr>
          <w:rStyle w:val="SubtleEmphasis"/>
          <w:b/>
          <w:sz w:val="24"/>
          <w:szCs w:val="24"/>
          <w:highlight w:val="yellow"/>
          <w:u w:val="single"/>
        </w:rPr>
        <w:t>laughing at America’s dysfunctional government. But our private energy sector is unparalleled, and is the key to future economic growth</w:t>
      </w:r>
      <w:r w:rsidRPr="00456EA4">
        <w:rPr>
          <w:rStyle w:val="SubtleEmphasis"/>
          <w:b/>
          <w:sz w:val="16"/>
          <w:szCs w:val="24"/>
          <w:highlight w:val="yellow"/>
        </w:rPr>
        <w:t>.</w:t>
      </w:r>
    </w:p>
    <w:p w:rsidR="00F06C19" w:rsidRDefault="00F06C19" w:rsidP="00F06C19">
      <w:pPr>
        <w:rPr>
          <w:u w:val="single"/>
        </w:rPr>
      </w:pPr>
    </w:p>
    <w:p w:rsidR="00F06C19" w:rsidRDefault="00F06C19" w:rsidP="00F06C19">
      <w:pPr>
        <w:pStyle w:val="Heading4"/>
      </w:pPr>
      <w:r>
        <w:t>European dependence on Russian natural gas undermines their credibility and transatlantic cooperation</w:t>
      </w:r>
    </w:p>
    <w:p w:rsidR="00F06C19" w:rsidRDefault="00F06C19" w:rsidP="00F06C19">
      <w:pPr>
        <w:rPr>
          <w:sz w:val="24"/>
          <w:szCs w:val="24"/>
        </w:rPr>
      </w:pPr>
      <w:r w:rsidRPr="003C3C47">
        <w:rPr>
          <w:rFonts w:eastAsiaTheme="majorEastAsia" w:cstheme="majorBidi"/>
          <w:b/>
          <w:iCs/>
          <w:sz w:val="26"/>
        </w:rPr>
        <w:t>Cohen</w:t>
      </w:r>
      <w:r>
        <w:rPr>
          <w:sz w:val="24"/>
          <w:szCs w:val="24"/>
        </w:rPr>
        <w:t xml:space="preserve">, </w:t>
      </w:r>
      <w:r w:rsidRPr="003C3C47">
        <w:rPr>
          <w:rFonts w:eastAsiaTheme="majorEastAsia" w:cstheme="majorBidi"/>
          <w:b/>
          <w:iCs/>
          <w:sz w:val="26"/>
        </w:rPr>
        <w:t xml:space="preserve">2007 </w:t>
      </w:r>
      <w:r>
        <w:rPr>
          <w:rFonts w:eastAsiaTheme="majorEastAsia" w:cstheme="majorBidi"/>
          <w:b/>
          <w:iCs/>
          <w:sz w:val="26"/>
        </w:rPr>
        <w:t>[</w:t>
      </w:r>
      <w:r>
        <w:rPr>
          <w:sz w:val="24"/>
          <w:szCs w:val="24"/>
        </w:rPr>
        <w:t>Heritage Russia Senior Fellow, 7 Ariel, Ph.D., Heritage Foreign Policy studies Russian and Eurasian Senior Research Fellow, 11-5-7, "Europe's Strategic Dependence on Russian Energy,</w:t>
      </w:r>
      <w:r w:rsidRPr="00455683">
        <w:t xml:space="preserve"> </w:t>
      </w:r>
      <w:hyperlink r:id="rId29" w:history="1">
        <w:r w:rsidRPr="004067FB">
          <w:rPr>
            <w:rStyle w:val="Hyperlink"/>
            <w:sz w:val="24"/>
            <w:szCs w:val="24"/>
          </w:rPr>
          <w:t>http://www.heritage.org/research/reports/2007/11/europes-strategic-dependence-on-russian-energy,Accessed</w:t>
        </w:r>
      </w:hyperlink>
      <w:r>
        <w:rPr>
          <w:sz w:val="24"/>
          <w:szCs w:val="24"/>
        </w:rPr>
        <w:t xml:space="preserve"> 6/25/2014 N.H]</w:t>
      </w:r>
    </w:p>
    <w:p w:rsidR="00F06C19" w:rsidRDefault="00F06C19" w:rsidP="00F06C19">
      <w:pPr>
        <w:rPr>
          <w:sz w:val="14"/>
          <w:szCs w:val="24"/>
        </w:rPr>
      </w:pPr>
      <w:r w:rsidRPr="00D21A35">
        <w:rPr>
          <w:b/>
          <w:sz w:val="24"/>
          <w:szCs w:val="24"/>
          <w:highlight w:val="yellow"/>
          <w:u w:val="single"/>
        </w:rPr>
        <w:t>Russia is consolidating its grip on</w:t>
      </w:r>
      <w:r w:rsidRPr="00DB7B92">
        <w:rPr>
          <w:b/>
          <w:sz w:val="24"/>
          <w:szCs w:val="24"/>
          <w:u w:val="single"/>
        </w:rPr>
        <w:t xml:space="preserve"> oil and </w:t>
      </w:r>
      <w:r w:rsidRPr="00D21A35">
        <w:rPr>
          <w:b/>
          <w:sz w:val="24"/>
          <w:szCs w:val="24"/>
          <w:highlight w:val="yellow"/>
          <w:u w:val="single"/>
        </w:rPr>
        <w:t>gas</w:t>
      </w:r>
      <w:r w:rsidRPr="00C8223F">
        <w:rPr>
          <w:sz w:val="24"/>
          <w:szCs w:val="24"/>
          <w:u w:val="single"/>
        </w:rPr>
        <w:t xml:space="preserve">-the economic lifeblood of Europe. </w:t>
      </w:r>
      <w:r w:rsidRPr="00D21A35">
        <w:rPr>
          <w:b/>
          <w:sz w:val="24"/>
          <w:szCs w:val="24"/>
          <w:highlight w:val="yellow"/>
          <w:u w:val="single"/>
        </w:rPr>
        <w:t>Moscow is pursuing</w:t>
      </w:r>
      <w:r w:rsidRPr="00C8223F">
        <w:rPr>
          <w:sz w:val="24"/>
          <w:szCs w:val="24"/>
          <w:u w:val="single"/>
        </w:rPr>
        <w:t xml:space="preserve"> a comprehensive </w:t>
      </w:r>
      <w:r w:rsidRPr="00D21A35">
        <w:rPr>
          <w:b/>
          <w:sz w:val="24"/>
          <w:szCs w:val="24"/>
          <w:highlight w:val="yellow"/>
          <w:u w:val="single"/>
        </w:rPr>
        <w:t>strategy that could increase Europe's political and economic dependence</w:t>
      </w:r>
      <w:r w:rsidRPr="00DB7B92">
        <w:rPr>
          <w:b/>
          <w:sz w:val="24"/>
          <w:szCs w:val="24"/>
          <w:u w:val="single"/>
        </w:rPr>
        <w:t xml:space="preserve"> on Russian energy</w:t>
      </w:r>
      <w:r w:rsidRPr="00C8223F">
        <w:rPr>
          <w:sz w:val="24"/>
          <w:szCs w:val="24"/>
          <w:u w:val="single"/>
        </w:rPr>
        <w:t>.</w:t>
      </w:r>
      <w:r w:rsidRPr="008E54D1">
        <w:rPr>
          <w:sz w:val="14"/>
          <w:szCs w:val="24"/>
        </w:rPr>
        <w:t xml:space="preserve"> Such </w:t>
      </w:r>
      <w:r w:rsidRPr="00D21A35">
        <w:rPr>
          <w:b/>
          <w:sz w:val="24"/>
          <w:szCs w:val="24"/>
          <w:highlight w:val="yellow"/>
          <w:u w:val="single"/>
        </w:rPr>
        <w:t>dependence could negatively affect transatlantic relations</w:t>
      </w:r>
      <w:r w:rsidRPr="00C8223F">
        <w:rPr>
          <w:sz w:val="24"/>
          <w:szCs w:val="24"/>
          <w:u w:val="single"/>
        </w:rPr>
        <w:t>, common values, goals, strategic objectives, and security policies</w:t>
      </w:r>
      <w:r w:rsidRPr="008E54D1">
        <w:rPr>
          <w:sz w:val="14"/>
          <w:szCs w:val="24"/>
        </w:rPr>
        <w:t xml:space="preserve">. Without a policy dialogue and coordination between Washington and European capitals, Europe's strategic drift away from the United States will continue unabated. In the meantime, European energy security policy is in disarray. Despite British Prime Minister Tony Blair's call for a common European energy policy in an October 2005 speech to the European Parliament,[1] European countries have rushed to secure their own energy interests in lieu of a more coordinated approach. In the spring and summer of 2007, Austria, Italy, and Hungary negotiated separate deals with the Russian energy giant Gazprom. These deals may undermine the EU's Nabucco project, which aims to bring Caspian gas to the heart of Europe via Bulgaria, Romania, Hungary, and into Austria. On paper, </w:t>
      </w:r>
      <w:r w:rsidRPr="008B0653">
        <w:rPr>
          <w:b/>
          <w:sz w:val="24"/>
          <w:szCs w:val="24"/>
          <w:highlight w:val="yellow"/>
          <w:u w:val="single"/>
        </w:rPr>
        <w:t>the E</w:t>
      </w:r>
      <w:r w:rsidRPr="00DB7B92">
        <w:rPr>
          <w:b/>
          <w:sz w:val="24"/>
          <w:szCs w:val="24"/>
          <w:u w:val="single"/>
        </w:rPr>
        <w:t xml:space="preserve">uropean </w:t>
      </w:r>
      <w:r w:rsidRPr="008B0653">
        <w:rPr>
          <w:b/>
          <w:sz w:val="24"/>
          <w:szCs w:val="24"/>
          <w:highlight w:val="yellow"/>
          <w:u w:val="single"/>
        </w:rPr>
        <w:t>U</w:t>
      </w:r>
      <w:r w:rsidRPr="00DB7B92">
        <w:rPr>
          <w:b/>
          <w:sz w:val="24"/>
          <w:szCs w:val="24"/>
          <w:u w:val="single"/>
        </w:rPr>
        <w:t xml:space="preserve">nion </w:t>
      </w:r>
      <w:r w:rsidRPr="008B0653">
        <w:rPr>
          <w:b/>
          <w:sz w:val="24"/>
          <w:szCs w:val="24"/>
          <w:highlight w:val="yellow"/>
          <w:u w:val="single"/>
        </w:rPr>
        <w:t xml:space="preserve">is </w:t>
      </w:r>
      <w:r w:rsidRPr="008B0653">
        <w:rPr>
          <w:b/>
          <w:sz w:val="24"/>
          <w:szCs w:val="24"/>
          <w:highlight w:val="yellow"/>
          <w:u w:val="single"/>
        </w:rPr>
        <w:lastRenderedPageBreak/>
        <w:t>invested in energy security</w:t>
      </w:r>
      <w:r w:rsidRPr="00BE7314">
        <w:rPr>
          <w:sz w:val="24"/>
          <w:szCs w:val="24"/>
          <w:u w:val="single"/>
        </w:rPr>
        <w:t xml:space="preserve">. At the 2007 spring summit in Brussels, </w:t>
      </w:r>
      <w:r w:rsidRPr="00DB7B92">
        <w:rPr>
          <w:b/>
          <w:sz w:val="24"/>
          <w:szCs w:val="24"/>
          <w:u w:val="single"/>
        </w:rPr>
        <w:t xml:space="preserve">EU </w:t>
      </w:r>
      <w:r w:rsidRPr="008B0653">
        <w:rPr>
          <w:b/>
          <w:sz w:val="24"/>
          <w:szCs w:val="24"/>
          <w:highlight w:val="yellow"/>
          <w:u w:val="single"/>
        </w:rPr>
        <w:t>members outlined an</w:t>
      </w:r>
      <w:r w:rsidRPr="00DB7B92">
        <w:rPr>
          <w:b/>
          <w:sz w:val="24"/>
          <w:szCs w:val="24"/>
          <w:u w:val="single"/>
        </w:rPr>
        <w:t xml:space="preserve"> action </w:t>
      </w:r>
      <w:r w:rsidRPr="008B0653">
        <w:rPr>
          <w:b/>
          <w:sz w:val="24"/>
          <w:szCs w:val="24"/>
          <w:highlight w:val="yellow"/>
          <w:u w:val="single"/>
        </w:rPr>
        <w:t>plan on energy security</w:t>
      </w:r>
      <w:r w:rsidRPr="00DB7B92">
        <w:rPr>
          <w:b/>
          <w:sz w:val="24"/>
          <w:szCs w:val="24"/>
          <w:u w:val="single"/>
        </w:rPr>
        <w:t xml:space="preserve"> for 2007-2009. First, to ensure security of supply, t</w:t>
      </w:r>
      <w:r w:rsidRPr="008B0653">
        <w:rPr>
          <w:b/>
          <w:sz w:val="24"/>
          <w:szCs w:val="24"/>
          <w:highlight w:val="yellow"/>
          <w:u w:val="single"/>
        </w:rPr>
        <w:t>he EU needs to "diversif[y]…energy sources and transport routes</w:t>
      </w:r>
      <w:r w:rsidRPr="008E54D1">
        <w:rPr>
          <w:b/>
          <w:sz w:val="14"/>
          <w:szCs w:val="24"/>
        </w:rPr>
        <w:t>,</w:t>
      </w:r>
      <w:r w:rsidRPr="008E54D1">
        <w:rPr>
          <w:sz w:val="14"/>
          <w:szCs w:val="24"/>
        </w:rPr>
        <w:t xml:space="preserve"> and better systems for responding to crises."[2] Second, the EU should promote international energy policy by "negotiating a new treaty framework for energy co-operation with Russia, and improving relations with energy-rich countries in Central Asia and North Africa." The EU also proclaims that it wants to improve its ability to manage supply crises, to expand the energy grid connecting European countries, and to improve the functioning of the internal energy market.[3] </w:t>
      </w:r>
      <w:r w:rsidRPr="00650CCD">
        <w:rPr>
          <w:sz w:val="24"/>
          <w:szCs w:val="24"/>
          <w:u w:val="single"/>
        </w:rPr>
        <w:t xml:space="preserve">In practice, </w:t>
      </w:r>
      <w:r w:rsidRPr="008B0653">
        <w:rPr>
          <w:b/>
          <w:sz w:val="24"/>
          <w:szCs w:val="24"/>
          <w:highlight w:val="yellow"/>
          <w:u w:val="single"/>
        </w:rPr>
        <w:t>some European countries depend</w:t>
      </w:r>
      <w:r w:rsidRPr="00DB7B92">
        <w:rPr>
          <w:b/>
          <w:sz w:val="24"/>
          <w:szCs w:val="24"/>
          <w:u w:val="single"/>
        </w:rPr>
        <w:t xml:space="preserve"> heavily </w:t>
      </w:r>
      <w:r w:rsidRPr="008B0653">
        <w:rPr>
          <w:b/>
          <w:sz w:val="24"/>
          <w:szCs w:val="24"/>
          <w:highlight w:val="yellow"/>
          <w:u w:val="single"/>
        </w:rPr>
        <w:t>on</w:t>
      </w:r>
      <w:r w:rsidRPr="00DB7B92">
        <w:rPr>
          <w:b/>
          <w:sz w:val="24"/>
          <w:szCs w:val="24"/>
          <w:u w:val="single"/>
        </w:rPr>
        <w:t xml:space="preserve"> energy </w:t>
      </w:r>
      <w:r w:rsidRPr="008B0653">
        <w:rPr>
          <w:b/>
          <w:sz w:val="24"/>
          <w:szCs w:val="24"/>
          <w:highlight w:val="yellow"/>
          <w:u w:val="single"/>
        </w:rPr>
        <w:t>imports and are</w:t>
      </w:r>
      <w:r w:rsidRPr="00DB7B92">
        <w:rPr>
          <w:b/>
          <w:sz w:val="24"/>
          <w:szCs w:val="24"/>
          <w:u w:val="single"/>
        </w:rPr>
        <w:t xml:space="preserve"> highly </w:t>
      </w:r>
      <w:r w:rsidRPr="008B0653">
        <w:rPr>
          <w:b/>
          <w:sz w:val="24"/>
          <w:szCs w:val="24"/>
          <w:highlight w:val="yellow"/>
          <w:u w:val="single"/>
        </w:rPr>
        <w:t>vulnerable to</w:t>
      </w:r>
      <w:r w:rsidRPr="00DB7B92">
        <w:rPr>
          <w:b/>
          <w:sz w:val="24"/>
          <w:szCs w:val="24"/>
          <w:u w:val="single"/>
        </w:rPr>
        <w:t xml:space="preserve"> global </w:t>
      </w:r>
      <w:r w:rsidRPr="008B0653">
        <w:rPr>
          <w:b/>
          <w:sz w:val="24"/>
          <w:szCs w:val="24"/>
          <w:highlight w:val="yellow"/>
          <w:u w:val="single"/>
        </w:rPr>
        <w:t>energy shock</w:t>
      </w:r>
      <w:r w:rsidRPr="00893CA8">
        <w:rPr>
          <w:b/>
          <w:sz w:val="24"/>
          <w:szCs w:val="24"/>
          <w:highlight w:val="yellow"/>
          <w:u w:val="single"/>
        </w:rPr>
        <w:t>s</w:t>
      </w:r>
      <w:r w:rsidRPr="00893CA8">
        <w:rPr>
          <w:sz w:val="24"/>
          <w:szCs w:val="24"/>
          <w:highlight w:val="yellow"/>
          <w:u w:val="single"/>
        </w:rPr>
        <w:t>.</w:t>
      </w:r>
      <w:r w:rsidRPr="00650CCD">
        <w:rPr>
          <w:sz w:val="24"/>
          <w:szCs w:val="24"/>
          <w:u w:val="single"/>
        </w:rPr>
        <w:t xml:space="preserve"> The EU is the world's largest importer of oil and gas. It imports 82 percent of its oil and 57 percent of its gas. Imports are projected to rise to 93 percent of its oil and 84 percent of its gas over the next 25 years.[4]</w:t>
      </w:r>
      <w:r>
        <w:rPr>
          <w:sz w:val="24"/>
          <w:szCs w:val="24"/>
          <w:u w:val="single"/>
        </w:rPr>
        <w:t xml:space="preserve"> </w:t>
      </w:r>
      <w:r w:rsidRPr="008E54D1">
        <w:rPr>
          <w:sz w:val="14"/>
          <w:szCs w:val="24"/>
        </w:rPr>
        <w:t>With Russia consolidating its control of European and Central Asian energy, and in view of Europe's dependence on the Persian Gulf</w:t>
      </w:r>
      <w:r w:rsidRPr="008E54D1">
        <w:rPr>
          <w:b/>
          <w:sz w:val="14"/>
          <w:szCs w:val="24"/>
        </w:rPr>
        <w:t xml:space="preserve">, </w:t>
      </w:r>
      <w:r w:rsidRPr="00253719">
        <w:rPr>
          <w:b/>
          <w:sz w:val="24"/>
          <w:szCs w:val="24"/>
          <w:u w:val="single"/>
        </w:rPr>
        <w:t>E</w:t>
      </w:r>
      <w:r w:rsidRPr="00893CA8">
        <w:rPr>
          <w:b/>
          <w:sz w:val="24"/>
          <w:szCs w:val="24"/>
          <w:highlight w:val="yellow"/>
          <w:u w:val="single"/>
        </w:rPr>
        <w:t>urope desperately needs to cooperate</w:t>
      </w:r>
      <w:r w:rsidRPr="00253719">
        <w:rPr>
          <w:b/>
          <w:sz w:val="24"/>
          <w:szCs w:val="24"/>
          <w:u w:val="single"/>
        </w:rPr>
        <w:t xml:space="preserve"> on energy security. </w:t>
      </w:r>
      <w:r w:rsidRPr="00893CA8">
        <w:rPr>
          <w:b/>
          <w:sz w:val="24"/>
          <w:szCs w:val="24"/>
          <w:highlight w:val="yellow"/>
          <w:u w:val="single"/>
        </w:rPr>
        <w:t>Europe and the U.S. should work together to mitigate the adverse effects</w:t>
      </w:r>
      <w:r w:rsidRPr="00253719">
        <w:rPr>
          <w:b/>
          <w:sz w:val="24"/>
          <w:szCs w:val="24"/>
          <w:u w:val="single"/>
        </w:rPr>
        <w:t xml:space="preserve"> of Europe's</w:t>
      </w:r>
      <w:r w:rsidRPr="00A97F20">
        <w:rPr>
          <w:sz w:val="24"/>
          <w:szCs w:val="24"/>
          <w:u w:val="single"/>
        </w:rPr>
        <w:t xml:space="preserve"> strategic </w:t>
      </w:r>
      <w:r w:rsidRPr="00893CA8">
        <w:rPr>
          <w:b/>
          <w:sz w:val="24"/>
          <w:szCs w:val="24"/>
          <w:highlight w:val="yellow"/>
          <w:u w:val="single"/>
        </w:rPr>
        <w:t>dependence on Russia</w:t>
      </w:r>
      <w:r w:rsidRPr="00A97F20">
        <w:rPr>
          <w:sz w:val="24"/>
          <w:szCs w:val="24"/>
          <w:u w:val="single"/>
        </w:rPr>
        <w:t>. In particular, the U.S. should:</w:t>
      </w:r>
      <w:r>
        <w:rPr>
          <w:sz w:val="24"/>
          <w:szCs w:val="24"/>
          <w:u w:val="single"/>
        </w:rPr>
        <w:t xml:space="preserve"> </w:t>
      </w:r>
      <w:r w:rsidRPr="00A97F20">
        <w:rPr>
          <w:sz w:val="24"/>
          <w:szCs w:val="24"/>
          <w:u w:val="single"/>
        </w:rPr>
        <w:t xml:space="preserve">Work with key European governments to address vulnerabilities that result from overreliance on a single oligopolistic energy supplier-Russia. </w:t>
      </w:r>
      <w:r w:rsidRPr="00893CA8">
        <w:rPr>
          <w:b/>
          <w:sz w:val="24"/>
          <w:szCs w:val="24"/>
          <w:highlight w:val="yellow"/>
          <w:u w:val="single"/>
        </w:rPr>
        <w:t>They should encourage development of EU-</w:t>
      </w:r>
      <w:r w:rsidRPr="00D21A35">
        <w:rPr>
          <w:b/>
          <w:sz w:val="24"/>
          <w:szCs w:val="24"/>
          <w:u w:val="single"/>
        </w:rPr>
        <w:t xml:space="preserve">wide </w:t>
      </w:r>
      <w:r w:rsidRPr="00893CA8">
        <w:rPr>
          <w:b/>
          <w:sz w:val="24"/>
          <w:szCs w:val="24"/>
          <w:highlight w:val="yellow"/>
          <w:u w:val="single"/>
        </w:rPr>
        <w:t>natural gas reserves, increase the consumption of liquefied natural gas</w:t>
      </w:r>
      <w:r w:rsidRPr="008E54D1">
        <w:rPr>
          <w:sz w:val="14"/>
          <w:szCs w:val="24"/>
          <w:highlight w:val="yellow"/>
        </w:rPr>
        <w:t>,</w:t>
      </w:r>
      <w:r w:rsidRPr="008E54D1">
        <w:rPr>
          <w:sz w:val="14"/>
          <w:szCs w:val="24"/>
        </w:rPr>
        <w:t xml:space="preserve"> and expand the nuclear, coal, and renewable energy sectors. </w:t>
      </w:r>
      <w:r w:rsidRPr="00A97F20">
        <w:rPr>
          <w:sz w:val="24"/>
          <w:szCs w:val="24"/>
          <w:u w:val="single"/>
        </w:rPr>
        <w:t>Support diversification of energy transportation routes in Eurasia</w:t>
      </w:r>
      <w:r w:rsidRPr="008E54D1">
        <w:rPr>
          <w:sz w:val="14"/>
          <w:szCs w:val="24"/>
        </w:rPr>
        <w:t xml:space="preserve">, especially oil and gas pipelines that link Central Asian producers to European markets, </w:t>
      </w:r>
      <w:r w:rsidRPr="00A97F20">
        <w:rPr>
          <w:sz w:val="24"/>
          <w:szCs w:val="24"/>
          <w:u w:val="single"/>
        </w:rPr>
        <w:t>bypassing Russia.</w:t>
      </w:r>
      <w:r w:rsidRPr="008E54D1">
        <w:rPr>
          <w:sz w:val="14"/>
          <w:szCs w:val="24"/>
        </w:rPr>
        <w:t xml:space="preserve"> Continue efforts to bring Russia into full compliance with the Energy Charter to increase predictability and transparency in energy markets. Energy Dependence on Russia Europe is hungry for energy. In 2006, the 25 EU members consumed 1,722.8 million tons of oil equivalent (mtoe). Nearly two-thirds came from hydrocarbons: 706.3 million tons of oil (14.9 million barrels per day) and 420.6 mtoe (476.4 billion cubic meters) of natural gas. The remaining 34.6 percent came from coal, nuclear, and renewable sources.[5] </w:t>
      </w:r>
      <w:r w:rsidRPr="00D21A35">
        <w:rPr>
          <w:b/>
          <w:sz w:val="24"/>
          <w:szCs w:val="24"/>
          <w:u w:val="single"/>
        </w:rPr>
        <w:t>EU energy security already depends heavily on Russia</w:t>
      </w:r>
      <w:r w:rsidRPr="00A97F20">
        <w:rPr>
          <w:sz w:val="24"/>
          <w:szCs w:val="24"/>
          <w:u w:val="single"/>
        </w:rPr>
        <w:t>. The EU imports almost half of its natural gas</w:t>
      </w:r>
      <w:r w:rsidRPr="008E54D1">
        <w:rPr>
          <w:sz w:val="14"/>
          <w:szCs w:val="24"/>
        </w:rPr>
        <w:t xml:space="preserve"> </w:t>
      </w:r>
      <w:r w:rsidRPr="00A97F20">
        <w:rPr>
          <w:sz w:val="24"/>
          <w:szCs w:val="24"/>
          <w:u w:val="single"/>
        </w:rPr>
        <w:t>and 30 percent of its oil</w:t>
      </w:r>
      <w:r w:rsidRPr="008E54D1">
        <w:rPr>
          <w:sz w:val="14"/>
          <w:szCs w:val="24"/>
        </w:rPr>
        <w:t xml:space="preserve"> </w:t>
      </w:r>
      <w:r w:rsidRPr="00A97F20">
        <w:rPr>
          <w:sz w:val="24"/>
          <w:szCs w:val="24"/>
          <w:u w:val="single"/>
        </w:rPr>
        <w:t>from Russia</w:t>
      </w:r>
      <w:r w:rsidRPr="008E54D1">
        <w:rPr>
          <w:sz w:val="14"/>
          <w:szCs w:val="24"/>
        </w:rPr>
        <w:t xml:space="preserve">.[6] Eastern Europe consumes even higher percentages of Russian gas. Table 1 shows the major European recipients of Russian natural gas exports, ranked from most dependent to least dependent. In 2006, oil imports from Russia and Central Asia reached 5.9 million barrels per day (290.8 million tons). Russia also supplied some 132 billion cubic meters (bcm) of natural gas.[7] Rising demand indicates that Europe's dependence on Russian energy will continue to grow. Russia has the largest proven natural gas reserves (1,688 trillion cubic feet) and the seventh-largest proven oil reserves (60.0 billion to 74.4 billion barrels) in the world,[8] and large areas of eastern Siberia and the Arctic are still unexplored. Total Russian net oil exports reached 7 million barrels per day in 2006.[9] Chart 1 and Chart 2 show the current and projected increased levels of Russian oil and gas exports. Russian Energy Strategy and Tactics </w:t>
      </w:r>
      <w:r w:rsidRPr="00893CA8">
        <w:rPr>
          <w:b/>
          <w:sz w:val="24"/>
          <w:szCs w:val="24"/>
          <w:highlight w:val="yellow"/>
          <w:u w:val="single"/>
        </w:rPr>
        <w:t>Russia's energy strategy seeks to make Europe increasingly dependent on Russian oil and gas</w:t>
      </w:r>
      <w:r w:rsidRPr="00893CA8">
        <w:rPr>
          <w:sz w:val="24"/>
          <w:szCs w:val="24"/>
          <w:highlight w:val="yellow"/>
          <w:u w:val="single"/>
        </w:rPr>
        <w:t>.</w:t>
      </w:r>
      <w:r w:rsidRPr="008E54D1">
        <w:rPr>
          <w:sz w:val="14"/>
          <w:szCs w:val="24"/>
        </w:rPr>
        <w:t xml:space="preserve"> The Kremlin has advanced this strategy through a series of policies. It creates dependency by locking in demand with energy importers, consolidating the supply of oil and gas by signing long-term contracts with Central Asian energy producers, and securing control of strategic energy infrastructure in Europe and Eurasia. This includes extending the Gazprom monopoly and attempting to create an OPEC-style gas cartel.[10] At the August 2007 summit of the Shanghai Cooperation Organization, the presidents of Kazakhstan and Russia called for establishment of an "Asian energy club" to expand energy ties among the member states, including creation of a unified energy infrastructure to serve as the basis for a common energy market.[11] Locking in Demand. Russia is attempting to lock in demand by signing long-term bilateral and multilateral contracts with European countries. </w:t>
      </w:r>
      <w:r w:rsidRPr="00893CA8">
        <w:rPr>
          <w:b/>
          <w:sz w:val="24"/>
          <w:szCs w:val="24"/>
          <w:highlight w:val="yellow"/>
          <w:u w:val="single"/>
        </w:rPr>
        <w:t>Moscow prefers to deal with the EU member states separately rather than as a group so that Russia can price-discriminate among its customers, charging each country as close to its full paying potential as possible</w:t>
      </w:r>
      <w:r w:rsidRPr="008E54D1">
        <w:rPr>
          <w:sz w:val="14"/>
          <w:szCs w:val="24"/>
        </w:rPr>
        <w:t>.</w:t>
      </w:r>
    </w:p>
    <w:p w:rsidR="00F06C19" w:rsidRDefault="00F06C19" w:rsidP="00F06C19">
      <w:pPr>
        <w:rPr>
          <w:sz w:val="14"/>
          <w:szCs w:val="24"/>
        </w:rPr>
      </w:pPr>
    </w:p>
    <w:p w:rsidR="00F06C19" w:rsidRDefault="00F06C19" w:rsidP="00F06C19">
      <w:pPr>
        <w:pStyle w:val="Heading4"/>
      </w:pPr>
      <w:r>
        <w:t xml:space="preserve">European dependence on Russian natural gas creates instability with the U.S, LNG exports solve </w:t>
      </w:r>
    </w:p>
    <w:p w:rsidR="00F06C19" w:rsidRDefault="00F06C19" w:rsidP="00F06C19">
      <w:pPr>
        <w:rPr>
          <w:sz w:val="24"/>
          <w:szCs w:val="24"/>
        </w:rPr>
      </w:pPr>
      <w:r w:rsidRPr="003C3C47">
        <w:rPr>
          <w:rFonts w:eastAsiaTheme="majorEastAsia" w:cstheme="majorBidi"/>
          <w:b/>
          <w:iCs/>
          <w:sz w:val="26"/>
        </w:rPr>
        <w:t>Cohen</w:t>
      </w:r>
      <w:r>
        <w:rPr>
          <w:sz w:val="24"/>
          <w:szCs w:val="24"/>
        </w:rPr>
        <w:t xml:space="preserve">, </w:t>
      </w:r>
      <w:r w:rsidRPr="003C3C47">
        <w:rPr>
          <w:rFonts w:eastAsiaTheme="majorEastAsia" w:cstheme="majorBidi"/>
          <w:b/>
          <w:iCs/>
          <w:sz w:val="26"/>
        </w:rPr>
        <w:t xml:space="preserve">2007 </w:t>
      </w:r>
      <w:r>
        <w:rPr>
          <w:rFonts w:eastAsiaTheme="majorEastAsia" w:cstheme="majorBidi"/>
          <w:b/>
          <w:iCs/>
          <w:sz w:val="26"/>
        </w:rPr>
        <w:t>[</w:t>
      </w:r>
      <w:r>
        <w:rPr>
          <w:sz w:val="24"/>
          <w:szCs w:val="24"/>
        </w:rPr>
        <w:t>Heritage Russia Senior Fellow, 7 Ariel, Ph.D., Heritage Foreign Policy studies Russian and Eurasian Senior Research Fellow, 11-5-7, "Europe's Strategic Dependence on Russian Energy,</w:t>
      </w:r>
      <w:r w:rsidRPr="00455683">
        <w:t xml:space="preserve"> </w:t>
      </w:r>
      <w:hyperlink r:id="rId30" w:history="1">
        <w:r w:rsidRPr="004067FB">
          <w:rPr>
            <w:rStyle w:val="Hyperlink"/>
            <w:sz w:val="24"/>
            <w:szCs w:val="24"/>
          </w:rPr>
          <w:t>http://www.heritage.org/research/reports/2007/11/europes-strategic-dependence-on-russian-energy,Accessed</w:t>
        </w:r>
      </w:hyperlink>
      <w:r>
        <w:rPr>
          <w:sz w:val="24"/>
          <w:szCs w:val="24"/>
        </w:rPr>
        <w:t xml:space="preserve"> 6/25/2014 N.H]</w:t>
      </w:r>
    </w:p>
    <w:p w:rsidR="00F06C19" w:rsidRPr="00CE6071" w:rsidRDefault="00F06C19" w:rsidP="00F06C19">
      <w:pPr>
        <w:rPr>
          <w:sz w:val="24"/>
          <w:szCs w:val="24"/>
          <w:u w:val="single"/>
        </w:rPr>
      </w:pPr>
      <w:r w:rsidRPr="00464BF4">
        <w:rPr>
          <w:sz w:val="24"/>
          <w:szCs w:val="24"/>
          <w:u w:val="single"/>
        </w:rPr>
        <w:t xml:space="preserve">Many </w:t>
      </w:r>
      <w:r w:rsidRPr="00CE6071">
        <w:rPr>
          <w:sz w:val="24"/>
          <w:szCs w:val="24"/>
          <w:highlight w:val="yellow"/>
          <w:u w:val="single"/>
        </w:rPr>
        <w:t>European countries depend heavily on energy import</w:t>
      </w:r>
      <w:r w:rsidRPr="00464BF4">
        <w:rPr>
          <w:sz w:val="24"/>
          <w:szCs w:val="24"/>
          <w:u w:val="single"/>
        </w:rPr>
        <w:t>s and are highly vulnerable</w:t>
      </w:r>
      <w:r w:rsidRPr="008E54D1">
        <w:rPr>
          <w:sz w:val="16"/>
          <w:szCs w:val="24"/>
        </w:rPr>
        <w:t xml:space="preserve"> to global energy shocks</w:t>
      </w:r>
      <w:r w:rsidRPr="00464BF4">
        <w:rPr>
          <w:sz w:val="24"/>
          <w:szCs w:val="24"/>
          <w:u w:val="single"/>
        </w:rPr>
        <w:t xml:space="preserve">. </w:t>
      </w:r>
      <w:r w:rsidRPr="00CE6071">
        <w:rPr>
          <w:sz w:val="24"/>
          <w:szCs w:val="24"/>
          <w:highlight w:val="yellow"/>
          <w:u w:val="single"/>
        </w:rPr>
        <w:t>If current trends prevail, the Kremlin could translate its</w:t>
      </w:r>
      <w:r w:rsidRPr="00464BF4">
        <w:rPr>
          <w:sz w:val="24"/>
          <w:szCs w:val="24"/>
          <w:u w:val="single"/>
        </w:rPr>
        <w:t xml:space="preserve"> energy </w:t>
      </w:r>
      <w:r w:rsidRPr="00CE6071">
        <w:rPr>
          <w:sz w:val="24"/>
          <w:szCs w:val="24"/>
          <w:highlight w:val="yellow"/>
          <w:u w:val="single"/>
        </w:rPr>
        <w:t>monopoly into untenable foreign and security policy influence in Europe to the detriment of European-American relations</w:t>
      </w:r>
      <w:r w:rsidRPr="008E54D1">
        <w:rPr>
          <w:sz w:val="16"/>
          <w:szCs w:val="24"/>
        </w:rPr>
        <w:t xml:space="preserve">. In particular, Russia is seeking recognition of its predominant role in the post-Soviet space and Eastern Europe, as the latest crisis around missile defense deployment in Poland and Czech Republic has demonstrated. </w:t>
      </w:r>
      <w:r w:rsidRPr="00042FF9">
        <w:rPr>
          <w:sz w:val="24"/>
          <w:szCs w:val="24"/>
          <w:highlight w:val="yellow"/>
          <w:u w:val="single"/>
        </w:rPr>
        <w:t xml:space="preserve">This </w:t>
      </w:r>
      <w:r w:rsidRPr="00042FF9">
        <w:rPr>
          <w:rStyle w:val="Emphasis"/>
          <w:highlight w:val="yellow"/>
        </w:rPr>
        <w:t>will</w:t>
      </w:r>
      <w:r w:rsidRPr="00042FF9">
        <w:rPr>
          <w:sz w:val="24"/>
          <w:szCs w:val="24"/>
          <w:highlight w:val="yellow"/>
          <w:u w:val="single"/>
        </w:rPr>
        <w:t xml:space="preserve"> affect the geopolitical issues important to the U.S</w:t>
      </w:r>
      <w:r w:rsidRPr="00042FF9">
        <w:rPr>
          <w:sz w:val="24"/>
          <w:szCs w:val="24"/>
          <w:u w:val="single"/>
        </w:rPr>
        <w:t>., such as NATO expansion to Ukraine and Georgia, ballistic missile defense, Kosovo, and U.S. and European influence in the post-Soviet space.</w:t>
      </w:r>
      <w:r>
        <w:rPr>
          <w:sz w:val="24"/>
          <w:szCs w:val="24"/>
          <w:u w:val="single"/>
        </w:rPr>
        <w:t xml:space="preserve"> </w:t>
      </w:r>
      <w:r w:rsidRPr="00CE6071">
        <w:rPr>
          <w:sz w:val="24"/>
          <w:szCs w:val="24"/>
          <w:u w:val="single"/>
        </w:rPr>
        <w:t xml:space="preserve">At a minimum, </w:t>
      </w:r>
      <w:r w:rsidRPr="00042FF9">
        <w:rPr>
          <w:sz w:val="24"/>
          <w:szCs w:val="24"/>
          <w:highlight w:val="yellow"/>
          <w:u w:val="single"/>
        </w:rPr>
        <w:t>the U.S. and Europe should work to support new transit lines that bypass Russia,</w:t>
      </w:r>
      <w:r w:rsidRPr="00CE6071">
        <w:rPr>
          <w:sz w:val="24"/>
          <w:szCs w:val="24"/>
          <w:u w:val="single"/>
        </w:rPr>
        <w:t xml:space="preserve"> and European countries should cooperate strategically to ensure their longer-term energy security. </w:t>
      </w:r>
      <w:r w:rsidRPr="00042FF9">
        <w:rPr>
          <w:b/>
          <w:sz w:val="24"/>
          <w:szCs w:val="24"/>
          <w:highlight w:val="yellow"/>
          <w:u w:val="single"/>
        </w:rPr>
        <w:t>It is essential that the U.S. and its European allies combine their efforts in finding and implementing innovative ways to reduce energy dependence on Russia</w:t>
      </w:r>
      <w:r w:rsidRPr="00042FF9">
        <w:rPr>
          <w:b/>
          <w:sz w:val="24"/>
          <w:szCs w:val="24"/>
          <w:u w:val="single"/>
        </w:rPr>
        <w:t>.</w:t>
      </w:r>
    </w:p>
    <w:p w:rsidR="00F06C19" w:rsidRDefault="00F06C19" w:rsidP="00F06C19">
      <w:pPr>
        <w:rPr>
          <w:sz w:val="14"/>
          <w:szCs w:val="24"/>
        </w:rPr>
      </w:pPr>
    </w:p>
    <w:p w:rsidR="00F06C19" w:rsidRDefault="00F06C19" w:rsidP="00F06C19">
      <w:pPr>
        <w:pStyle w:val="Heading4"/>
      </w:pPr>
      <w:r>
        <w:t xml:space="preserve">Russia energy imperialism causes Russian expansionism- independently causes Taiwan war and Senkaku Island conflict </w:t>
      </w:r>
    </w:p>
    <w:p w:rsidR="00F06C19" w:rsidRPr="00B84F8C" w:rsidRDefault="00F06C19" w:rsidP="00F06C19">
      <w:pPr>
        <w:rPr>
          <w:b/>
        </w:rPr>
      </w:pPr>
      <w:r w:rsidRPr="00B84F8C">
        <w:rPr>
          <w:b/>
        </w:rPr>
        <w:t>Lin 09</w:t>
      </w:r>
    </w:p>
    <w:p w:rsidR="00F06C19" w:rsidRPr="0043322C" w:rsidRDefault="00F06C19" w:rsidP="00F06C19">
      <w:pPr>
        <w:rPr>
          <w:sz w:val="16"/>
        </w:rPr>
      </w:pPr>
      <w:r w:rsidRPr="0043322C">
        <w:rPr>
          <w:sz w:val="16"/>
        </w:rPr>
        <w:t xml:space="preserve">[Dr. Christina Y. Lin is currently a researcher with Jane’s Information Group in Surrey, England and </w:t>
      </w:r>
    </w:p>
    <w:p w:rsidR="00F06C19" w:rsidRPr="0043322C" w:rsidRDefault="00F06C19" w:rsidP="00F06C19">
      <w:pPr>
        <w:rPr>
          <w:sz w:val="16"/>
        </w:rPr>
      </w:pPr>
      <w:r w:rsidRPr="0043322C">
        <w:rPr>
          <w:sz w:val="16"/>
        </w:rPr>
        <w:t xml:space="preserve">former director for China affairs in policy planning at the U.S. Department of Defense., 2/11/09, </w:t>
      </w:r>
      <w:hyperlink r:id="rId31" w:history="1">
        <w:r w:rsidRPr="0043322C">
          <w:rPr>
            <w:rStyle w:val="Hyperlink"/>
            <w:sz w:val="16"/>
          </w:rPr>
          <w:t>http://www.isn.ethz.ch/isn/Digital-Library/Publications/Detail/?lng=en&amp;id=96417</w:t>
        </w:r>
      </w:hyperlink>
      <w:r w:rsidRPr="0043322C">
        <w:rPr>
          <w:sz w:val="16"/>
        </w:rPr>
        <w:t>]</w:t>
      </w:r>
    </w:p>
    <w:p w:rsidR="00F06C19" w:rsidRPr="003D39CA" w:rsidRDefault="00F06C19" w:rsidP="00F06C19"/>
    <w:p w:rsidR="00F06C19" w:rsidRDefault="00F06C19" w:rsidP="00F06C19">
      <w:pPr>
        <w:rPr>
          <w:sz w:val="10"/>
        </w:rPr>
      </w:pPr>
      <w:r w:rsidRPr="00440F02">
        <w:rPr>
          <w:sz w:val="10"/>
        </w:rPr>
        <w:t xml:space="preserve">After the end of the Cold War and a period of Perestroika, the post 9/11 world ushered in once more a period of Realpolitik in the international security environment. However, Russia’s prime minister and former president Vladimir </w:t>
      </w:r>
      <w:r w:rsidRPr="005501FC">
        <w:rPr>
          <w:highlight w:val="yellow"/>
          <w:u w:val="single"/>
        </w:rPr>
        <w:t>Putin</w:t>
      </w:r>
      <w:r w:rsidRPr="00440F02">
        <w:rPr>
          <w:sz w:val="10"/>
        </w:rPr>
        <w:t xml:space="preserve"> appeared to have the foresight that Perestroika would not last: his 1997 Ph.D. dissertation at the St. Petersburg Mining Institute viewed the demise of the Soviet Union as the ‘greatest catastrophe of the 20 th century’ and argued for utilising the Russian resource sector to once again reassert Russia’s imperial status. 2 Indeed, under his leadership beginning in 1999 3 , he has systematically </w:t>
      </w:r>
      <w:r w:rsidRPr="005501FC">
        <w:rPr>
          <w:highlight w:val="yellow"/>
          <w:u w:val="single"/>
        </w:rPr>
        <w:t>established Gazprom</w:t>
      </w:r>
      <w:r w:rsidRPr="00440F02">
        <w:rPr>
          <w:sz w:val="10"/>
        </w:rPr>
        <w:t xml:space="preserve"> </w:t>
      </w:r>
      <w:r w:rsidRPr="007F0A8D">
        <w:rPr>
          <w:u w:val="single"/>
        </w:rPr>
        <w:t xml:space="preserve">and energy </w:t>
      </w:r>
      <w:r w:rsidRPr="005501FC">
        <w:rPr>
          <w:highlight w:val="yellow"/>
          <w:u w:val="single"/>
        </w:rPr>
        <w:t>as the bedrock of Russian foreign policy</w:t>
      </w:r>
      <w:r w:rsidRPr="007F0A8D">
        <w:rPr>
          <w:u w:val="single"/>
        </w:rPr>
        <w:t xml:space="preserve"> </w:t>
      </w:r>
      <w:r w:rsidRPr="005501FC">
        <w:rPr>
          <w:highlight w:val="yellow"/>
          <w:u w:val="single"/>
        </w:rPr>
        <w:t>and power projection</w:t>
      </w:r>
      <w:r w:rsidRPr="007F0A8D">
        <w:rPr>
          <w:u w:val="single"/>
        </w:rPr>
        <w:t xml:space="preserve"> around the globe</w:t>
      </w:r>
      <w:r w:rsidRPr="00440F02">
        <w:rPr>
          <w:sz w:val="10"/>
        </w:rPr>
        <w:t xml:space="preserve">, and through the bloc of the Shanghai Cooperation Organisation (SCO), 4 is </w:t>
      </w:r>
      <w:r w:rsidRPr="005501FC">
        <w:rPr>
          <w:highlight w:val="yellow"/>
          <w:u w:val="single"/>
        </w:rPr>
        <w:t>asserting its power in</w:t>
      </w:r>
      <w:r w:rsidRPr="00440F02">
        <w:rPr>
          <w:sz w:val="10"/>
        </w:rPr>
        <w:t xml:space="preserve"> the </w:t>
      </w:r>
      <w:r w:rsidRPr="005501FC">
        <w:rPr>
          <w:highlight w:val="yellow"/>
          <w:u w:val="single"/>
        </w:rPr>
        <w:t>Eurasia</w:t>
      </w:r>
      <w:r w:rsidRPr="00440F02">
        <w:rPr>
          <w:sz w:val="10"/>
        </w:rPr>
        <w:t xml:space="preserve"> region spanning </w:t>
      </w:r>
      <w:r w:rsidRPr="007F0A8D">
        <w:rPr>
          <w:u w:val="single"/>
        </w:rPr>
        <w:t xml:space="preserve">from the EU to </w:t>
      </w:r>
      <w:r w:rsidRPr="005501FC">
        <w:rPr>
          <w:highlight w:val="yellow"/>
          <w:u w:val="single"/>
        </w:rPr>
        <w:t>Iran</w:t>
      </w:r>
      <w:r w:rsidRPr="00440F02">
        <w:rPr>
          <w:sz w:val="10"/>
        </w:rPr>
        <w:t xml:space="preserve"> in the Middle East, </w:t>
      </w:r>
      <w:r w:rsidRPr="007F0A8D">
        <w:rPr>
          <w:u w:val="single"/>
        </w:rPr>
        <w:t>to</w:t>
      </w:r>
      <w:r w:rsidRPr="00440F02">
        <w:rPr>
          <w:sz w:val="10"/>
        </w:rPr>
        <w:t xml:space="preserve"> the Caspian Region/</w:t>
      </w:r>
      <w:r w:rsidRPr="007F0A8D">
        <w:rPr>
          <w:u w:val="single"/>
        </w:rPr>
        <w:t xml:space="preserve">Central Asia </w:t>
      </w:r>
      <w:r w:rsidRPr="005501FC">
        <w:rPr>
          <w:highlight w:val="yellow"/>
          <w:u w:val="single"/>
        </w:rPr>
        <w:t>and</w:t>
      </w:r>
      <w:r w:rsidRPr="00440F02">
        <w:rPr>
          <w:sz w:val="10"/>
        </w:rPr>
        <w:t xml:space="preserve"> onto </w:t>
      </w:r>
      <w:r w:rsidRPr="007F0A8D">
        <w:rPr>
          <w:u w:val="single"/>
        </w:rPr>
        <w:t xml:space="preserve">South </w:t>
      </w:r>
      <w:r w:rsidRPr="005501FC">
        <w:rPr>
          <w:highlight w:val="yellow"/>
          <w:u w:val="single"/>
        </w:rPr>
        <w:t>Asia</w:t>
      </w:r>
      <w:r w:rsidRPr="00440F02">
        <w:rPr>
          <w:sz w:val="10"/>
        </w:rPr>
        <w:t xml:space="preserve"> and the Far East. </w:t>
      </w:r>
      <w:r w:rsidRPr="007F0A8D">
        <w:rPr>
          <w:u w:val="single"/>
        </w:rPr>
        <w:t>Its foreign policy of weaponisation of energy is demonstrated by invasion of Georgia in 2008</w:t>
      </w:r>
      <w:r w:rsidRPr="00440F02">
        <w:rPr>
          <w:sz w:val="10"/>
        </w:rPr>
        <w:t xml:space="preserve"> over the BTC pipeline that bypasses Russian control, cutting gas and oil supplies to former Soviet Republics, dividing New Europe and Old Europe via bilateral energy deals with Germany (e.g., Nord Stream), Italy (e.g., South Stream to undermine Nabucco 5 ), at the expense of Ukraine, Poland, Czech Republic, Belarus, etc. Moreover, Russia has emphasised SCO interests over UNSC interests, and have, along with its SCO partner China, consistently watered down UNSC sanctions against Iran (SCO observer member) and DPRK 6 nuclear issues. Given that China needs Iran’s energy, Russia needs Iran as a foothold into the  Middle East, and Iran needs SCO membership to counter international isolation as well as Russia and China’s UNSC votes, these SCO actors seem to act more cohesively within the SCO framework vis-àvis other regional and international organisations. </w:t>
      </w:r>
      <w:r w:rsidRPr="005A00A7">
        <w:rPr>
          <w:u w:val="single"/>
        </w:rPr>
        <w:t xml:space="preserve">With Iran’s recent calling for a SCO </w:t>
      </w:r>
      <w:r w:rsidRPr="00440F02">
        <w:rPr>
          <w:sz w:val="10"/>
        </w:rPr>
        <w:t>currency</w:t>
      </w:r>
      <w:r w:rsidRPr="005A00A7">
        <w:rPr>
          <w:u w:val="single"/>
        </w:rPr>
        <w:t xml:space="preserve"> </w:t>
      </w:r>
      <w:r w:rsidRPr="00440F02">
        <w:rPr>
          <w:sz w:val="10"/>
        </w:rPr>
        <w:t>and SCO bank 7</w:t>
      </w:r>
      <w:r w:rsidRPr="005A00A7">
        <w:rPr>
          <w:u w:val="single"/>
        </w:rPr>
        <w:t xml:space="preserve"> to undermine U.S. and western influence, and SCO’s increasingly ambitious military exercises and recent defence agreement with CSTO </w:t>
      </w:r>
      <w:r w:rsidRPr="00440F02">
        <w:rPr>
          <w:sz w:val="10"/>
        </w:rPr>
        <w:t xml:space="preserve">8 , </w:t>
      </w:r>
      <w:r w:rsidRPr="005A00A7">
        <w:rPr>
          <w:u w:val="single"/>
        </w:rPr>
        <w:t>this emerging</w:t>
      </w:r>
      <w:r w:rsidRPr="00440F02">
        <w:rPr>
          <w:sz w:val="10"/>
        </w:rPr>
        <w:t xml:space="preserve"> Eurasian economic and </w:t>
      </w:r>
      <w:r w:rsidRPr="005A00A7">
        <w:rPr>
          <w:u w:val="single"/>
        </w:rPr>
        <w:t xml:space="preserve">security alliance will challenge NATO and western interests and thus bears watching. </w:t>
      </w:r>
      <w:r w:rsidRPr="00440F02">
        <w:rPr>
          <w:sz w:val="10"/>
        </w:rPr>
        <w:t xml:space="preserve">Russian Energy Imperialism and the SCO Russia appears to have a three-prong approach in re-asserting itself as an imperial power: energy, financial/economic, and military. Energy Weapon As Marshall Goldman portrayed in Putin, power and the New Russia Petrostate 9 , he was privy to visit Gazprom’s dispatching centre headquarter in Moscow, and witnessed the map covering 100-foot wall of a room with a spiderweb-like maze of natural gas pipelines reaching from East Siberia west to the Atlantic Ocean and from the Arctic ocean south to the Caspian and Black Seas. With a flick of a switch these dispatchers could freeze entire countries and have indeed done so in the past with former Soviet Union republics and most recently with Ukraine in January 2009. Russia’s energy strategy is to create energy dependence via monopolistic control of pipelines and acquisition of transit countries’ internal distribution network. 10 For example, Gazprom offered to cancel debt and charge lower prices if Ukraine, Armenia, Moldova, Georgia would give Gazprom equity stake in their domestic pipeline networks. By owning the networks, </w:t>
      </w:r>
      <w:r w:rsidRPr="005501FC">
        <w:rPr>
          <w:highlight w:val="yellow"/>
          <w:u w:val="single"/>
        </w:rPr>
        <w:t>Gazprom can maintain monopoly control and economic rent</w:t>
      </w:r>
      <w:r w:rsidRPr="005501FC">
        <w:rPr>
          <w:sz w:val="10"/>
          <w:highlight w:val="yellow"/>
        </w:rPr>
        <w:t>.</w:t>
      </w:r>
      <w:r w:rsidRPr="00440F02">
        <w:rPr>
          <w:sz w:val="10"/>
        </w:rPr>
        <w:t xml:space="preserve"> 11 Due to the high sunk cost and entry barrier of building pipelines, there is rarely a second standing pipeline from another supplier reserved for emergencies. As such, </w:t>
      </w:r>
      <w:r w:rsidRPr="005501FC">
        <w:rPr>
          <w:highlight w:val="yellow"/>
          <w:u w:val="single"/>
        </w:rPr>
        <w:t>consumers tend to be locked into</w:t>
      </w:r>
      <w:r w:rsidRPr="00F5387B">
        <w:rPr>
          <w:u w:val="single"/>
        </w:rPr>
        <w:t xml:space="preserve"> long-term contracts and therefore </w:t>
      </w:r>
      <w:r w:rsidRPr="005501FC">
        <w:rPr>
          <w:highlight w:val="yellow"/>
          <w:u w:val="single"/>
        </w:rPr>
        <w:t>dependency</w:t>
      </w:r>
      <w:r w:rsidRPr="00F5387B">
        <w:rPr>
          <w:u w:val="single"/>
        </w:rPr>
        <w:t xml:space="preserve"> on a dominant supplier.</w:t>
      </w:r>
      <w:r w:rsidRPr="00440F02">
        <w:rPr>
          <w:sz w:val="10"/>
        </w:rPr>
        <w:t xml:space="preserve"> Ronald Reagan understood the vulnerability of monopoly tendencies in natural gas pipelines and tried to prevent USSR from building them to W. Europe. In 1984 he asked Thatcher to stop the English firm, John Brown Engineering, from selling Soviets the compressors they needed to move the gas through the pipeline from the Urengoi natural gas field in West Siberia to Germany, but the efforts failed and the pipeline was completed in 1985. 12 Today, Germany imports 40% of its natural gas from Russia, the highest in any W. European country, and is projected to reach 60% in the next decade. 13 Despite EU’s efforts to foment a common energy policy to decrease dependency, </w:t>
      </w:r>
      <w:r w:rsidRPr="005501FC">
        <w:rPr>
          <w:highlight w:val="yellow"/>
          <w:u w:val="single"/>
        </w:rPr>
        <w:t>Russia has been effective with</w:t>
      </w:r>
      <w:r w:rsidRPr="00F5387B">
        <w:rPr>
          <w:u w:val="single"/>
        </w:rPr>
        <w:t xml:space="preserve"> its “divide and conquer” </w:t>
      </w:r>
      <w:r w:rsidRPr="005501FC">
        <w:rPr>
          <w:highlight w:val="yellow"/>
          <w:u w:val="single"/>
        </w:rPr>
        <w:t>strategy in dividing</w:t>
      </w:r>
      <w:r w:rsidRPr="00F5387B">
        <w:rPr>
          <w:u w:val="single"/>
        </w:rPr>
        <w:t xml:space="preserve"> Old and New </w:t>
      </w:r>
      <w:r w:rsidRPr="005501FC">
        <w:rPr>
          <w:highlight w:val="yellow"/>
          <w:u w:val="single"/>
        </w:rPr>
        <w:t>Europe with</w:t>
      </w:r>
      <w:r w:rsidRPr="00F5387B">
        <w:rPr>
          <w:u w:val="single"/>
        </w:rPr>
        <w:t xml:space="preserve"> lucrative </w:t>
      </w:r>
      <w:r w:rsidRPr="005501FC">
        <w:rPr>
          <w:highlight w:val="yellow"/>
          <w:u w:val="single"/>
        </w:rPr>
        <w:t>bilateral deals</w:t>
      </w:r>
      <w:r w:rsidRPr="00F5387B">
        <w:rPr>
          <w:u w:val="single"/>
        </w:rPr>
        <w:t xml:space="preserve"> with Germany, Italy, France</w:t>
      </w:r>
      <w:r w:rsidRPr="00440F02">
        <w:rPr>
          <w:sz w:val="10"/>
        </w:rPr>
        <w:t xml:space="preserve"> that bypass many transit countries in New Europe. 14 Economic Weapon In tandem with this energy prong of Russian strategy is weaponisation of currency and mercantilist economic policies within the SCO framework. Iran has recently proposed to create an SCO currency  and bank to strengthen intra-regional ties. 15 Given that China has $2 trillion in foreign exchange reserves 16 --the largest in the world—a move to a common currency (including reserves of 4 observer members) would significantly reduce the influence of U.S. dollar and western currencies in the global capital market. Additionally, Russian President Medvedev in a January 2009 visit to Uzbekistan also called for a stronger SCO and increase economic ties with CIS’ Eurasian Economic Community (EurAsEc) and CSTO. 17 This emerging China-Iran-Russia axis has been noted and dubbed “that other axis” by Asia Times Jephraim P. Gundzik, who wrote in 2005 that “Beijing’s increasingly close ties with Moscow and Tehran will thwart Washington’s foreign policy goal of expanding U.S. security footholds in the Middle East, Central Asia and Asia.” 18 Military Weapon Indeed </w:t>
      </w:r>
      <w:r w:rsidRPr="00F5387B">
        <w:rPr>
          <w:u w:val="single"/>
        </w:rPr>
        <w:t xml:space="preserve">the </w:t>
      </w:r>
      <w:r w:rsidRPr="00F5387B">
        <w:rPr>
          <w:u w:val="single"/>
        </w:rPr>
        <w:lastRenderedPageBreak/>
        <w:t>creeping militarisation of SCO</w:t>
      </w:r>
      <w:r w:rsidRPr="00440F02">
        <w:rPr>
          <w:sz w:val="10"/>
        </w:rPr>
        <w:t xml:space="preserve"> and 2007 defence ties with CSTO </w:t>
      </w:r>
      <w:r w:rsidRPr="00F5387B">
        <w:rPr>
          <w:u w:val="single"/>
        </w:rPr>
        <w:t>merit further investigation</w:t>
      </w:r>
      <w:r w:rsidRPr="00440F02">
        <w:rPr>
          <w:sz w:val="10"/>
        </w:rPr>
        <w:t xml:space="preserve">. Although not yet a military alliance, SCO is moving towards that trajectory as measured by: (1) Increased security cooperation: (2) Increased CSTO-SCO ties; (3) Energy Security; and (4) Connection with the West. 19 Firstly, despite denials of the military nature of the SCO, in 2007 for the first time a political summit (Bishtek 2007) was amalgamated with war games (Peace Mission 2007). Hitherto defence ministers were the highest-ranking officials to participate in the military exercises; the heads of states presence at the war game was perhaps signalling SCO’s determination to be in command of regional security. This is further demonstrated by the increasingly ambitious nature of SCO military exercises from bilateral to multilateral to joint all-SCO level. Secondly, the concept of “military assistance” (e.g., attack against one is attack against all) may be included in the SCO policy documents. In October 2007 SCO (a political-economic organisation) signed defence agreements with CSTO (a political-military organisation). Because “military assistance” is a key element of a mature security alliance such as CSTO, and </w:t>
      </w:r>
      <w:r w:rsidRPr="00270222">
        <w:rPr>
          <w:u w:val="single"/>
        </w:rPr>
        <w:t xml:space="preserve">because SCO signed a defence agreement with a purely military organisation, there may be a </w:t>
      </w:r>
      <w:r w:rsidRPr="005501FC">
        <w:rPr>
          <w:highlight w:val="yellow"/>
          <w:u w:val="single"/>
        </w:rPr>
        <w:t>pull of the SCO towards a more military trajectory</w:t>
      </w:r>
      <w:r w:rsidRPr="00440F02">
        <w:rPr>
          <w:sz w:val="10"/>
        </w:rPr>
        <w:t xml:space="preserve">. 20 </w:t>
      </w:r>
      <w:r w:rsidRPr="00270222">
        <w:rPr>
          <w:u w:val="single"/>
        </w:rPr>
        <w:t xml:space="preserve">This </w:t>
      </w:r>
      <w:r w:rsidRPr="005501FC">
        <w:rPr>
          <w:highlight w:val="yellow"/>
          <w:u w:val="single"/>
        </w:rPr>
        <w:t>is tied into</w:t>
      </w:r>
      <w:r w:rsidRPr="005501FC">
        <w:rPr>
          <w:sz w:val="10"/>
          <w:highlight w:val="yellow"/>
        </w:rPr>
        <w:t xml:space="preserve"> t</w:t>
      </w:r>
      <w:r w:rsidRPr="00440F02">
        <w:rPr>
          <w:sz w:val="10"/>
        </w:rPr>
        <w:t xml:space="preserve">he increasing </w:t>
      </w:r>
      <w:r w:rsidRPr="005501FC">
        <w:rPr>
          <w:highlight w:val="yellow"/>
          <w:u w:val="single"/>
        </w:rPr>
        <w:t>military</w:t>
      </w:r>
      <w:r w:rsidRPr="005501FC">
        <w:rPr>
          <w:sz w:val="10"/>
          <w:highlight w:val="yellow"/>
        </w:rPr>
        <w:t xml:space="preserve"> </w:t>
      </w:r>
      <w:r w:rsidRPr="005501FC">
        <w:rPr>
          <w:highlight w:val="yellow"/>
          <w:u w:val="single"/>
        </w:rPr>
        <w:t>aspects of energy security</w:t>
      </w:r>
      <w:r w:rsidRPr="005501FC">
        <w:rPr>
          <w:sz w:val="10"/>
          <w:highlight w:val="yellow"/>
        </w:rPr>
        <w:t>.</w:t>
      </w:r>
      <w:r w:rsidRPr="00440F02">
        <w:rPr>
          <w:sz w:val="10"/>
        </w:rPr>
        <w:t xml:space="preserve"> Security organisations tend to be involved in energy security such as guarding security of oil &amp; gas pipelines against terrorist attacks, protecting railway lines and deploying rapid reactions forces. In light of SCO’s new cooperation with CSTO, this may lead to eventual standing of reaction forces in the near future regarding energy security. Finally, SCO is increasing ties with NATO—which has arrangements for cooperation with all SCO states except China. Since the 1990s, NATO has had bilateral cooperation with five Central Asian states within the Partnership for Peace (PfP) framework, as well as a special relationship with Russia since 2002 called NATO-Russia Council. 21 In November 2005 SCO developed a contact group in Afghanistan and have had operational cooperation with NATO. It is looking to expand its military operations westwards from Central Asia and may joint NATO with contingents in ISAF (International Security Assistance Force) in Afghanistan. </w:t>
      </w:r>
      <w:r w:rsidRPr="005501FC">
        <w:rPr>
          <w:highlight w:val="yellow"/>
          <w:u w:val="single"/>
        </w:rPr>
        <w:t>The SCO</w:t>
      </w:r>
      <w:r w:rsidRPr="00440F02">
        <w:rPr>
          <w:sz w:val="10"/>
        </w:rPr>
        <w:t xml:space="preserve"> is a formidable organisation that </w:t>
      </w:r>
      <w:r w:rsidRPr="005501FC">
        <w:rPr>
          <w:highlight w:val="yellow"/>
          <w:u w:val="single"/>
        </w:rPr>
        <w:t>brings together</w:t>
      </w:r>
      <w:r w:rsidRPr="00440F02">
        <w:rPr>
          <w:sz w:val="10"/>
        </w:rPr>
        <w:t xml:space="preserve"> almost half the world’s population (including observers), with </w:t>
      </w:r>
      <w:r w:rsidRPr="005501FC">
        <w:rPr>
          <w:highlight w:val="yellow"/>
          <w:u w:val="single"/>
        </w:rPr>
        <w:t>several nuclear weapons state</w:t>
      </w:r>
      <w:r w:rsidRPr="005501FC">
        <w:rPr>
          <w:sz w:val="10"/>
          <w:highlight w:val="yellow"/>
        </w:rPr>
        <w:t>s</w:t>
      </w:r>
      <w:r w:rsidRPr="00440F02">
        <w:rPr>
          <w:sz w:val="10"/>
        </w:rPr>
        <w:t xml:space="preserve"> (China, Russia, India, Pakistan and perhaps Iran), and includes key energy exporters in Central Asia as well as some of the world’s fastest growing economies. Because recent indicators point SCO towards a trajectory of mature security alliance, </w:t>
      </w:r>
      <w:r w:rsidRPr="00FD5F42">
        <w:rPr>
          <w:u w:val="single"/>
        </w:rPr>
        <w:t>it behooves the U.S.</w:t>
      </w:r>
      <w:r w:rsidRPr="00440F02">
        <w:rPr>
          <w:sz w:val="10"/>
        </w:rPr>
        <w:t xml:space="preserve"> </w:t>
      </w:r>
      <w:r w:rsidRPr="00FD5F42">
        <w:rPr>
          <w:u w:val="single"/>
        </w:rPr>
        <w:t>and EU to</w:t>
      </w:r>
      <w:r w:rsidRPr="00440F02">
        <w:rPr>
          <w:sz w:val="10"/>
        </w:rPr>
        <w:t xml:space="preserve"> closely monitor this trend and </w:t>
      </w:r>
      <w:r w:rsidRPr="00FD5F42">
        <w:rPr>
          <w:u w:val="single"/>
        </w:rPr>
        <w:t>hedge against Russia and Iran from using it for anti-western policies.</w:t>
      </w:r>
      <w:r w:rsidRPr="00440F02">
        <w:rPr>
          <w:sz w:val="10"/>
        </w:rPr>
        <w:t xml:space="preserve">  In Europe, </w:t>
      </w:r>
      <w:r w:rsidRPr="005501FC">
        <w:rPr>
          <w:highlight w:val="yellow"/>
          <w:u w:val="single"/>
        </w:rPr>
        <w:t>Russia</w:t>
      </w:r>
      <w:r w:rsidRPr="00FD5F42">
        <w:rPr>
          <w:u w:val="single"/>
        </w:rPr>
        <w:t xml:space="preserve"> is pursuing an aggressive “divide and conquer” </w:t>
      </w:r>
      <w:r w:rsidRPr="005501FC">
        <w:rPr>
          <w:highlight w:val="yellow"/>
          <w:u w:val="single"/>
        </w:rPr>
        <w:t>strategy</w:t>
      </w:r>
      <w:r w:rsidRPr="00FD5F42">
        <w:rPr>
          <w:u w:val="single"/>
        </w:rPr>
        <w:t xml:space="preserve"> to </w:t>
      </w:r>
      <w:r w:rsidRPr="005501FC">
        <w:rPr>
          <w:highlight w:val="yellow"/>
          <w:u w:val="single"/>
        </w:rPr>
        <w:t>prevent the EU from fomenting a</w:t>
      </w:r>
      <w:r w:rsidRPr="00FD5F42">
        <w:rPr>
          <w:u w:val="single"/>
        </w:rPr>
        <w:t xml:space="preserve"> common </w:t>
      </w:r>
      <w:r w:rsidRPr="005501FC">
        <w:rPr>
          <w:highlight w:val="yellow"/>
          <w:u w:val="single"/>
        </w:rPr>
        <w:t>energy policy and increase</w:t>
      </w:r>
      <w:r w:rsidRPr="00FD5F42">
        <w:rPr>
          <w:u w:val="single"/>
        </w:rPr>
        <w:t xml:space="preserve"> energy </w:t>
      </w:r>
      <w:r w:rsidRPr="005501FC">
        <w:rPr>
          <w:highlight w:val="yellow"/>
          <w:u w:val="single"/>
        </w:rPr>
        <w:t>diversification</w:t>
      </w:r>
      <w:r w:rsidRPr="00440F02">
        <w:rPr>
          <w:sz w:val="10"/>
        </w:rPr>
        <w:t xml:space="preserve">. Germany is the top importer while Italy follows behind. As such, Russia has partnered with Germany to build Nord Stream and with Italy to build South Stream pipelines in order to control the flow of Russian and Central European energy supply to W. Europe. Despite some pundits arguing that these two projects are based on purely commercial reasons of supply and demand, </w:t>
      </w:r>
      <w:r w:rsidRPr="005501FC">
        <w:rPr>
          <w:highlight w:val="yellow"/>
          <w:u w:val="single"/>
        </w:rPr>
        <w:t>in light of recent Russian invasion of Georgia</w:t>
      </w:r>
      <w:r w:rsidRPr="007262A7">
        <w:rPr>
          <w:u w:val="single"/>
        </w:rPr>
        <w:t xml:space="preserve"> </w:t>
      </w:r>
      <w:r w:rsidRPr="005501FC">
        <w:rPr>
          <w:highlight w:val="yellow"/>
          <w:u w:val="single"/>
        </w:rPr>
        <w:t>and gas supply cut-off</w:t>
      </w:r>
      <w:r w:rsidRPr="007262A7">
        <w:rPr>
          <w:u w:val="single"/>
        </w:rPr>
        <w:t xml:space="preserve"> to Ukraine</w:t>
      </w:r>
      <w:r w:rsidRPr="00440F02">
        <w:rPr>
          <w:sz w:val="10"/>
        </w:rPr>
        <w:t xml:space="preserve">, these two </w:t>
      </w:r>
      <w:r w:rsidRPr="007262A7">
        <w:rPr>
          <w:u w:val="single"/>
        </w:rPr>
        <w:t xml:space="preserve">projects must </w:t>
      </w:r>
      <w:r w:rsidRPr="00440F02">
        <w:rPr>
          <w:sz w:val="10"/>
        </w:rPr>
        <w:t xml:space="preserve">also </w:t>
      </w:r>
      <w:r w:rsidRPr="007262A7">
        <w:rPr>
          <w:u w:val="single"/>
        </w:rPr>
        <w:t>be examined within the security dimension as they have important strategic implications for the U.S.</w:t>
      </w:r>
      <w:r w:rsidRPr="00440F02">
        <w:rPr>
          <w:sz w:val="10"/>
        </w:rPr>
        <w:t xml:space="preserve"> and EU. Nord Stream: Russian Military Presence &amp; Intelligence Surveillance in the Baltic Region </w:t>
      </w:r>
      <w:r w:rsidRPr="007262A7">
        <w:rPr>
          <w:u w:val="single"/>
        </w:rPr>
        <w:t>The Nord Stream project</w:t>
      </w:r>
      <w:r w:rsidRPr="00440F02">
        <w:rPr>
          <w:sz w:val="10"/>
        </w:rPr>
        <w:t xml:space="preserve"> in 2005 proposes two natural gas pipelines from Russia to Germany under the Baltic Sea. Legally it is a Swiss company, but economically it </w:t>
      </w:r>
      <w:r w:rsidRPr="007262A7">
        <w:rPr>
          <w:u w:val="single"/>
        </w:rPr>
        <w:t>is</w:t>
      </w:r>
      <w:r w:rsidRPr="00440F02">
        <w:rPr>
          <w:sz w:val="10"/>
        </w:rPr>
        <w:t xml:space="preserve"> a joint venture between Russia, Germany and Netherlands, </w:t>
      </w:r>
      <w:r w:rsidRPr="007262A7">
        <w:rPr>
          <w:u w:val="single"/>
        </w:rPr>
        <w:t>driven by Russia geopolitical interests</w:t>
      </w:r>
      <w:r w:rsidRPr="00440F02">
        <w:rPr>
          <w:sz w:val="10"/>
        </w:rPr>
        <w:t xml:space="preserve">. 22 Although it has invested €8 billion to the project, due to its lack of transparency, some experts project the cost may reach €10-15 billion. 23 Additionally, there are negative implications for this proposed pipeline—increased EU energy dependency on Russia, reduction of ability of small members to act as security providers in region if energy security is undermined, and increased Russian military presence in the Baltic region. Sweden for one fears the risk of Nord Stream as a catalyst for increased Russian military presence and intelligence surveillance. Putin has proclaimed that during construction phase, Russia Baltic Sea Navy would protect Nord Stream pipelines. 24 Additionally, the risers and </w:t>
      </w:r>
      <w:r w:rsidRPr="007262A7">
        <w:rPr>
          <w:u w:val="single"/>
        </w:rPr>
        <w:t>pipelines</w:t>
      </w:r>
      <w:r w:rsidRPr="00440F02">
        <w:rPr>
          <w:sz w:val="10"/>
        </w:rPr>
        <w:t xml:space="preserve"> </w:t>
      </w:r>
      <w:r w:rsidRPr="007262A7">
        <w:rPr>
          <w:u w:val="single"/>
        </w:rPr>
        <w:t>are</w:t>
      </w:r>
      <w:r w:rsidRPr="00440F02">
        <w:rPr>
          <w:sz w:val="10"/>
        </w:rPr>
        <w:t xml:space="preserve"> excellent </w:t>
      </w:r>
      <w:r w:rsidRPr="007262A7">
        <w:rPr>
          <w:u w:val="single"/>
        </w:rPr>
        <w:t>platforms for</w:t>
      </w:r>
      <w:r w:rsidRPr="00440F02">
        <w:rPr>
          <w:sz w:val="10"/>
        </w:rPr>
        <w:t xml:space="preserve"> sensors of various kinds—radars, hydro-acoustic systems and sonars to act as eyes and ears for monitoring the system as well as intelligence </w:t>
      </w:r>
      <w:r w:rsidRPr="007262A7">
        <w:rPr>
          <w:u w:val="single"/>
        </w:rPr>
        <w:t>surveillance</w:t>
      </w:r>
      <w:r w:rsidRPr="00440F02">
        <w:rPr>
          <w:sz w:val="10"/>
        </w:rPr>
        <w:t xml:space="preserve">. </w:t>
      </w:r>
      <w:r w:rsidRPr="007262A7">
        <w:rPr>
          <w:u w:val="single"/>
        </w:rPr>
        <w:t>This would give Russia an intelligence edge in the Baltic Sea concerning all air, surface, and sub-surface activities</w:t>
      </w:r>
      <w:r w:rsidRPr="00440F02">
        <w:rPr>
          <w:sz w:val="10"/>
        </w:rPr>
        <w:t xml:space="preserve">—especially around Estonia, Finland, Sweden, and Denmark, and NATO members’ military exercises. </w:t>
      </w:r>
      <w:r w:rsidRPr="006E5F90">
        <w:rPr>
          <w:u w:val="single"/>
        </w:rPr>
        <w:t xml:space="preserve">This is a realistic risk, given Russia’s past history of installing fiber optic cable along the Yamal pipeline </w:t>
      </w:r>
      <w:r w:rsidRPr="00440F02">
        <w:rPr>
          <w:sz w:val="10"/>
        </w:rPr>
        <w:t xml:space="preserve">without informing the Polish government in advance. 25 As such Sweden has insisted Nord Stream need approval of all countries whose territories will be traversed by the pipeline. Should the Russians build pipelines without approval of countries in the region, the Swedish military has drawn up plans and are fully prepared to sabotage the pipeline if and when it is built. 26 South Stream: Undermine Nabucco and EU Energy Diversification South Stream is a project between Russian Gazprom and Italian Eni. If constructed, South Stream is projected to be the most expensive pipeline at €12.8 billion and impact EU security relations. 27 The project was announced on 23 June 2007, in reaction to EU’s 2004 decision to focus on Nabucco for energy diversification. When Russia cut off gas to Ukraine in January 2006, the project was elevated  and included in European Commission’s Strategic Energy Review, released 10 January 2007, calling for priority of energy supply diversification. Nabucco is non-Russian controlled and a direct Caspian Sea-Middle East-EU southern gas corridor, and South Stream’s route is almost identical to Nabucco. The pipeline has a planned capacity of 31 billion cubic metres to begin in Beregovaya, Russia, and cross the Black Sea to Varna, Bulgaria. Both Nord Stream and Nabucco will bring gas to Austria’s Baumgarten gas storage and distribution hub, a clearinghouse for gas coming to Europe. In January, Austria’s OMV signed a deal giving Gazprom 50% ownership in Baumgarten and its trading floor, and is leading efforts to bring Gazprom into the Nabucco project in order to undermine EU energy diversification from Russia. 28 Russia is also consolidating its control over energy sources elsewhere in Middle East and North Africa (MENA countries). Russia and Iran had called for forming a gas cartel. While Russia, Qatar and Iran hold 56% of the world’s gas reserves, with addition of Venezuela, Algeria and Libya the cartel would have 2/3 of the world’s reserves. Indeed, Russia’s duplicitous stance in the UNSC is highlighted by the 13 July 2008 energy partnership between Gazprom and Iran’s NIOC, at a time when Russia was supposedly working with the U.S. and EU to ensure Iran has no room to manoeuvre in its nuclear weapons ambitions. 29 It also courted Turkey to be a participant in a Russian-Iranian partnership as the third investor to develop Iran’s South Par gas field, which culminated in the November 2008 Turkey-Iran $12 billion deal. 30 Finally, in the Africa region, in March 2008 Italian Eni agreed to share with Gazprom its development quotas for Libyan gas deposits. 31 Eni holds LNG processing facilities in Libya and this gives Gazprom control over another alternative European energy source. 32 In April 2008, Putin cancelled $4.5 billion Libyan debt and oversaw the signing of arms sales and joint ventures agreement between Gazprom and Libyan National Oil Corporation. </w:t>
      </w:r>
      <w:r w:rsidRPr="005501FC">
        <w:rPr>
          <w:highlight w:val="yellow"/>
          <w:u w:val="single"/>
        </w:rPr>
        <w:t>Gazprom is looking to control Libyan gas and</w:t>
      </w:r>
      <w:r w:rsidRPr="00CB7729">
        <w:rPr>
          <w:u w:val="single"/>
        </w:rPr>
        <w:t xml:space="preserve"> southern </w:t>
      </w:r>
      <w:r w:rsidRPr="005501FC">
        <w:rPr>
          <w:highlight w:val="yellow"/>
          <w:u w:val="single"/>
        </w:rPr>
        <w:t>Mediterranean transit</w:t>
      </w:r>
      <w:r w:rsidRPr="00CB7729">
        <w:rPr>
          <w:u w:val="single"/>
        </w:rPr>
        <w:t xml:space="preserve"> route </w:t>
      </w:r>
      <w:r w:rsidRPr="005501FC">
        <w:rPr>
          <w:highlight w:val="yellow"/>
          <w:u w:val="single"/>
        </w:rPr>
        <w:t>that would</w:t>
      </w:r>
      <w:r w:rsidRPr="00CB7729">
        <w:rPr>
          <w:u w:val="single"/>
        </w:rPr>
        <w:t xml:space="preserve"> further </w:t>
      </w:r>
      <w:r w:rsidRPr="005501FC">
        <w:rPr>
          <w:highlight w:val="yellow"/>
          <w:u w:val="single"/>
        </w:rPr>
        <w:t>threaten Europe energy security</w:t>
      </w:r>
      <w:r w:rsidRPr="00440F02">
        <w:rPr>
          <w:sz w:val="10"/>
        </w:rPr>
        <w:t xml:space="preserve">, as well as engaging in talks to pipe Nigerian gas to Europe across the Sahara Desert. 33 Russia Energy Imperialism in Middle East Iran as Foothold in the Middle East </w:t>
      </w:r>
      <w:r w:rsidRPr="005501FC">
        <w:rPr>
          <w:highlight w:val="yellow"/>
          <w:u w:val="single"/>
        </w:rPr>
        <w:t>Russia has longstanding interest in the Middle East</w:t>
      </w:r>
      <w:r w:rsidRPr="00CB7729">
        <w:rPr>
          <w:u w:val="single"/>
        </w:rPr>
        <w:t>,</w:t>
      </w:r>
      <w:r w:rsidRPr="00440F02">
        <w:rPr>
          <w:sz w:val="10"/>
        </w:rPr>
        <w:t xml:space="preserve"> and a key Russia-Iran 1921 treaty stipulates that if a country attacks Russia via Iran, Russia can </w:t>
      </w:r>
      <w:r w:rsidRPr="00F87145">
        <w:rPr>
          <w:sz w:val="10"/>
        </w:rPr>
        <w:t xml:space="preserve">invade Iran to counter this threat. 34 In the 1980s Ariel Sharon warned Americans the danger of USSR using Iran-Iraq war to enter Iran and taking over its energy resources. 35 </w:t>
      </w:r>
      <w:r w:rsidRPr="00F87145">
        <w:rPr>
          <w:u w:val="single"/>
        </w:rPr>
        <w:t>Russian military intervention remains a plausible threat should the U.S. and Israel conduct air-strikes against Iran’s nuclear installations</w:t>
      </w:r>
      <w:r w:rsidRPr="00F87145">
        <w:rPr>
          <w:sz w:val="10"/>
        </w:rPr>
        <w:t>, and even more so should Iran become a member of the SCO. Moreover, Russians had planned to meddle in Israel during the June 1967 Six Day War and flew Soviet photo-reconnaissance MiG-25 “Foxbat” aircrafts directly over the Dimona reactor in May 1967</w:t>
      </w:r>
      <w:r w:rsidRPr="00440F02">
        <w:rPr>
          <w:sz w:val="10"/>
        </w:rPr>
        <w:t xml:space="preserve">. 36 The Soviet Union engineered an operation to provoke Israel into war in order to provide cover for Soviet destruction of Israel’s nuclear programme. Soviet nuclear-missile submarines were poised off Israel’s shores, ready to strike back in case Israel already had a nuclear device. However, the war was over so quickly within six days that the Soviets did not have the chance to carry out its mission. 37  Despite Russia’s support of Iran, it is concurrently making overtures to moderate Arab states in the region to allay their fears of a resurgent and possible nuclear Iran. Saudi Arabia and Iran have been historical rivals for regional hegemony and throughout the Cold War Russo-Saudi relations were chilly, but recently there has been a shift of Saudi Arabia towards Russia as evidenced in the 2007 $4 billion arms deal and increased shuttle diplomacy. 38 In the 1980s, CIA director William Casey worked with the House of Saud to target Russian energy sector by flooding the market with cheap oil, thereby weakening the Russian petro state’s economic power that was over 50% dependent on energy foreign exchange earnings. 39 As such, Russia appears to hedge itself against this risk and is courting many traditional U.S. allies in the Middle East, especially Saudi Arabia and the GCC. 40 And, it is reinforcing this hedge with military power by establishing naval ports in the region. Russian Naval Ports in the Middle East In January 2009 Russia announced that it would establish navy bases in Syria, Libya and Yemen. 41 The Syrian port of Tartus could be revived as during the Cold War, the Soviet navy had a permanent presence in the Mediterranean and used Tartus as a supply point. </w:t>
      </w:r>
      <w:r w:rsidRPr="00CB7729">
        <w:rPr>
          <w:u w:val="single"/>
        </w:rPr>
        <w:t xml:space="preserve">The </w:t>
      </w:r>
      <w:r w:rsidRPr="005501FC">
        <w:rPr>
          <w:highlight w:val="yellow"/>
          <w:u w:val="single"/>
        </w:rPr>
        <w:t>redeploying of the Russian</w:t>
      </w:r>
      <w:r w:rsidRPr="00CB7729">
        <w:rPr>
          <w:u w:val="single"/>
        </w:rPr>
        <w:t xml:space="preserve"> Black Sea </w:t>
      </w:r>
      <w:r w:rsidRPr="005501FC">
        <w:rPr>
          <w:highlight w:val="yellow"/>
          <w:u w:val="single"/>
        </w:rPr>
        <w:t>Fleet</w:t>
      </w:r>
      <w:r w:rsidRPr="00CB7729">
        <w:rPr>
          <w:u w:val="single"/>
        </w:rPr>
        <w:t xml:space="preserve"> to the Mediterranean </w:t>
      </w:r>
      <w:r w:rsidRPr="005501FC">
        <w:rPr>
          <w:highlight w:val="yellow"/>
          <w:u w:val="single"/>
        </w:rPr>
        <w:t>may provide a deterrent to NATO forces</w:t>
      </w:r>
      <w:r w:rsidRPr="00440F02">
        <w:rPr>
          <w:sz w:val="10"/>
        </w:rPr>
        <w:t xml:space="preserve">, U.S. Sixth Fleet, and may threaten the Suez Canal and Israel. 42 These </w:t>
      </w:r>
      <w:r w:rsidRPr="00CB7729">
        <w:rPr>
          <w:u w:val="single"/>
        </w:rPr>
        <w:t xml:space="preserve">new ports would allow Russian navy to challenge U.S. CENTCOM, U.S. EUCOM, and NATO. </w:t>
      </w:r>
      <w:r w:rsidRPr="00440F02">
        <w:rPr>
          <w:sz w:val="10"/>
        </w:rPr>
        <w:t xml:space="preserve">Tensions were high in August 2008 after Russian invasion of Georgia when a build up of NATO and Russian naval forces were underway in the Black Sea, and the expansion of Russian naval power via these new ports would escalate tensions in the future. With Russia’s 1921 defence treaty to Iran and Iran’s 2004 defence treaty with Syria, these three countries are bound to act collectively against aggression to any one of them. </w:t>
      </w:r>
      <w:r w:rsidRPr="000A317A">
        <w:rPr>
          <w:u w:val="single"/>
        </w:rPr>
        <w:t>Should Iran join the SCO</w:t>
      </w:r>
      <w:r w:rsidRPr="00440F02">
        <w:rPr>
          <w:sz w:val="10"/>
        </w:rPr>
        <w:t xml:space="preserve"> as a member, </w:t>
      </w:r>
      <w:r w:rsidRPr="000A317A">
        <w:rPr>
          <w:u w:val="single"/>
        </w:rPr>
        <w:t xml:space="preserve">the U.S., EU and NATO members would need to consider </w:t>
      </w:r>
      <w:r w:rsidRPr="00440F02">
        <w:rPr>
          <w:sz w:val="10"/>
        </w:rPr>
        <w:t xml:space="preserve">not only </w:t>
      </w:r>
      <w:r w:rsidRPr="000A317A">
        <w:rPr>
          <w:u w:val="single"/>
        </w:rPr>
        <w:t xml:space="preserve">countering aggression </w:t>
      </w:r>
      <w:r w:rsidRPr="00440F02">
        <w:rPr>
          <w:sz w:val="10"/>
        </w:rPr>
        <w:t xml:space="preserve">by either one of these three, but also other members in their collective security alliance. Given Iran’s persistent threat to annihilate Israel and Russian backing with nuclear technology and arm sales to Iran, some pundits have argued for Israel to join NATO as a deterrent against aggression. The case is more compelling given Israel’s recent discovery of massive natural gas reserves offshore near Haifa 43 and potential oil reserves onshore by Haifa 44 , which could entice Russian invasion due to Russia’s own energy depletion 45 and attempts to seek new reserves by staking territorial claims: August 2007 claim in the Arctic region 46 ; 2008 claim to Sergei’s Courtyard (former KGB base) in Jerusalem 47 ; August 2008 invasion of Georgia over BTC pipelines that bypass Russian control 48 ;  ongoing territorial disputes with Japan over the Kurile Islands. Given Russia’s pattern of aggressive territorial claims the past years and Iran’s consistent belligerence and support of Hamas and Hezbollah against Israel, Israel has in fact entered into strategic partnership with NATO and held joint military exercises since February 2005. 49 However, there remain obstacles and reservations about Israel joining NATO as a full member, due to their doctrine of self-reliance and freedom of military action, which would be encroached upon in a collective security arrangement. 50 Nonetheless, the notion of free democracies such as Israel, Australia, Japan, South Korea joining NATO to form an arc of freedom to counter emerging threats from totalitarian and rogue regimes continues to be debated and while viewed with reservation by Israel, may be more receptive in Asia. Russian Energy Imperialism in Asia Russian Energy Diplomacy in East Asia Russia is interested in using energy security as an anchor to assert itself as a regional hegemon in the Asia Pacific via oil &amp; gas resources 51 in the </w:t>
      </w:r>
      <w:r w:rsidRPr="00440F02">
        <w:rPr>
          <w:sz w:val="10"/>
        </w:rPr>
        <w:lastRenderedPageBreak/>
        <w:t xml:space="preserve">Russia Far East (RFE). RFE consists of 40% of Russia landmass but only 10% of its population. Over the years there has been a trend of RFE integration into Northeast Asia and disintegration from the rest of Russia that in 2006 Putin described the situation in RFE as “a threat to national security” and stressed the need “to invest money in the Far East”. 52 Regional unrest is most recently demonstrated by violent protests in Vladivostok on 31 January 2009 53 and officials admitting that RFE is “completely cut off from the rest of Russia” and must “orient itself” to Asian countries rather than to European Russia. RFE imports 90% of goods from Asian countries and there is a trend the area may become a raw material supplier for China and Japan. 54 As such, </w:t>
      </w:r>
      <w:r w:rsidRPr="005501FC">
        <w:rPr>
          <w:highlight w:val="yellow"/>
          <w:u w:val="single"/>
        </w:rPr>
        <w:t>Russia is</w:t>
      </w:r>
      <w:r w:rsidRPr="000A317A">
        <w:rPr>
          <w:u w:val="single"/>
        </w:rPr>
        <w:t xml:space="preserve"> </w:t>
      </w:r>
      <w:r w:rsidRPr="00440F02">
        <w:rPr>
          <w:sz w:val="10"/>
        </w:rPr>
        <w:t xml:space="preserve">attempting to reverse this trend by </w:t>
      </w:r>
      <w:r w:rsidRPr="005501FC">
        <w:rPr>
          <w:highlight w:val="yellow"/>
          <w:u w:val="single"/>
        </w:rPr>
        <w:t>using energy projects to</w:t>
      </w:r>
      <w:r w:rsidRPr="000A317A">
        <w:rPr>
          <w:u w:val="single"/>
        </w:rPr>
        <w:t xml:space="preserve"> </w:t>
      </w:r>
      <w:r w:rsidRPr="006A5398">
        <w:rPr>
          <w:u w:val="single"/>
        </w:rPr>
        <w:t>anchor the RFE and supply</w:t>
      </w:r>
      <w:r w:rsidRPr="000A317A">
        <w:rPr>
          <w:u w:val="single"/>
        </w:rPr>
        <w:t xml:space="preserve"> energy </w:t>
      </w:r>
      <w:r w:rsidRPr="006A5398">
        <w:rPr>
          <w:u w:val="single"/>
        </w:rPr>
        <w:t>goods to Asian consumers</w:t>
      </w:r>
      <w:r w:rsidRPr="006A5398">
        <w:rPr>
          <w:sz w:val="10"/>
        </w:rPr>
        <w:t xml:space="preserve"> such</w:t>
      </w:r>
      <w:r w:rsidRPr="00440F02">
        <w:rPr>
          <w:sz w:val="10"/>
        </w:rPr>
        <w:t xml:space="preserve"> as China, Japan, South Korea and Taiwan. </w:t>
      </w:r>
      <w:r w:rsidRPr="001A7788">
        <w:rPr>
          <w:u w:val="single"/>
        </w:rPr>
        <w:t xml:space="preserve">It is hoping to </w:t>
      </w:r>
      <w:r w:rsidRPr="005501FC">
        <w:rPr>
          <w:highlight w:val="yellow"/>
          <w:u w:val="single"/>
        </w:rPr>
        <w:t>tie East Asia,</w:t>
      </w:r>
      <w:r w:rsidRPr="001A7788">
        <w:rPr>
          <w:u w:val="single"/>
        </w:rPr>
        <w:t xml:space="preserve"> RFE </w:t>
      </w:r>
      <w:r w:rsidRPr="005501FC">
        <w:rPr>
          <w:highlight w:val="yellow"/>
          <w:u w:val="single"/>
        </w:rPr>
        <w:t>and</w:t>
      </w:r>
      <w:r w:rsidRPr="001A7788">
        <w:rPr>
          <w:u w:val="single"/>
        </w:rPr>
        <w:t xml:space="preserve"> the rest of European </w:t>
      </w:r>
      <w:r w:rsidRPr="005501FC">
        <w:rPr>
          <w:highlight w:val="yellow"/>
          <w:u w:val="single"/>
        </w:rPr>
        <w:t>Russia</w:t>
      </w:r>
      <w:r w:rsidRPr="001A7788">
        <w:rPr>
          <w:u w:val="single"/>
        </w:rPr>
        <w:t xml:space="preserve"> together</w:t>
      </w:r>
      <w:r w:rsidRPr="00440F02">
        <w:rPr>
          <w:sz w:val="10"/>
        </w:rPr>
        <w:t xml:space="preserve"> via the Iron Silk Road, which would connect the Trans-Siberian Railway to the Trans-Korean Railway to supply European goods as well as energy exports. Moreover, it is also offering incentives such as interest-free loans for Russians to settle in the RFE. However, Russian energy diplomacy in East Asia is still fraught with many obstacles. Oil &amp; gas exploration and production in the greenfield province of East Siberia is expensive due to harsh climatic condition, lack of infrastructure, investment, and western technologies. The East Siberian Pacific Ocean Pipeline (ESPO) that would ensure Russian oil supply to China has faced considerable delays. 55 Even if the pipeline is launched, Russia cannot easily supply Korea and China with gas due to lack of regional grid in East Asia. 56 </w:t>
      </w:r>
      <w:r w:rsidRPr="001A7788">
        <w:rPr>
          <w:u w:val="single"/>
        </w:rPr>
        <w:t>Given Russia’s end goal of asserting itself in East Asia via energy resources,</w:t>
      </w:r>
      <w:r w:rsidRPr="00440F02">
        <w:rPr>
          <w:sz w:val="10"/>
        </w:rPr>
        <w:t xml:space="preserve"> and the obstacles facing RFE’s near-term energy delivery to East Asian consumers, </w:t>
      </w:r>
      <w:r w:rsidRPr="005501FC">
        <w:rPr>
          <w:highlight w:val="yellow"/>
          <w:u w:val="single"/>
        </w:rPr>
        <w:t>Russia appears to resort to</w:t>
      </w:r>
      <w:r w:rsidRPr="00440F02">
        <w:rPr>
          <w:sz w:val="10"/>
        </w:rPr>
        <w:t xml:space="preserve"> other means to access and control energy resources for East Asia—e.g., </w:t>
      </w:r>
      <w:r w:rsidRPr="001A7788">
        <w:rPr>
          <w:u w:val="single"/>
        </w:rPr>
        <w:t>“</w:t>
      </w:r>
      <w:r w:rsidRPr="005501FC">
        <w:rPr>
          <w:highlight w:val="yellow"/>
          <w:u w:val="single"/>
        </w:rPr>
        <w:t>lock in</w:t>
      </w:r>
      <w:r w:rsidRPr="001A7788">
        <w:rPr>
          <w:u w:val="single"/>
        </w:rPr>
        <w:t xml:space="preserve">” long-term bilateral </w:t>
      </w:r>
      <w:r w:rsidRPr="005501FC">
        <w:rPr>
          <w:highlight w:val="yellow"/>
          <w:u w:val="single"/>
        </w:rPr>
        <w:t>deals with</w:t>
      </w:r>
      <w:r w:rsidRPr="001A7788">
        <w:rPr>
          <w:u w:val="single"/>
        </w:rPr>
        <w:t xml:space="preserve">  Central Asian </w:t>
      </w:r>
      <w:r w:rsidRPr="005501FC">
        <w:rPr>
          <w:highlight w:val="yellow"/>
          <w:u w:val="single"/>
        </w:rPr>
        <w:t>energy exporters</w:t>
      </w:r>
      <w:r w:rsidRPr="005501FC">
        <w:rPr>
          <w:sz w:val="10"/>
          <w:highlight w:val="yellow"/>
        </w:rPr>
        <w:t xml:space="preserve"> </w:t>
      </w:r>
      <w:r w:rsidRPr="005501FC">
        <w:rPr>
          <w:highlight w:val="yellow"/>
          <w:u w:val="single"/>
        </w:rPr>
        <w:t>and asserting control over</w:t>
      </w:r>
      <w:r w:rsidRPr="001A7788">
        <w:rPr>
          <w:u w:val="single"/>
        </w:rPr>
        <w:t xml:space="preserve"> energy </w:t>
      </w:r>
      <w:r w:rsidRPr="005501FC">
        <w:rPr>
          <w:highlight w:val="yellow"/>
          <w:u w:val="single"/>
        </w:rPr>
        <w:t>supply; aligning with Iran</w:t>
      </w:r>
      <w:r w:rsidRPr="001A7788">
        <w:rPr>
          <w:u w:val="single"/>
        </w:rPr>
        <w:t xml:space="preserve"> and courting other Middle East suppliers via ‘arms for energy’ policy; aggressive territorial claims</w:t>
      </w:r>
      <w:r w:rsidRPr="00440F02">
        <w:rPr>
          <w:sz w:val="10"/>
        </w:rPr>
        <w:t xml:space="preserve"> </w:t>
      </w:r>
      <w:r w:rsidRPr="001A7788">
        <w:rPr>
          <w:u w:val="single"/>
        </w:rPr>
        <w:t>in Arctic Region</w:t>
      </w:r>
      <w:r w:rsidRPr="00440F02">
        <w:rPr>
          <w:sz w:val="10"/>
        </w:rPr>
        <w:t xml:space="preserve">; forming SCO Energy Club in 2007 and </w:t>
      </w:r>
      <w:r w:rsidRPr="001A7788">
        <w:rPr>
          <w:u w:val="single"/>
        </w:rPr>
        <w:t>proposing a gas cartel to control supply and coordinate prices</w:t>
      </w:r>
      <w:r w:rsidRPr="00440F02">
        <w:rPr>
          <w:sz w:val="10"/>
        </w:rPr>
        <w:t xml:space="preserve">. </w:t>
      </w:r>
      <w:r w:rsidRPr="005501FC">
        <w:rPr>
          <w:highlight w:val="yellow"/>
          <w:u w:val="single"/>
        </w:rPr>
        <w:t>With the</w:t>
      </w:r>
      <w:r w:rsidRPr="001A7788">
        <w:rPr>
          <w:u w:val="single"/>
        </w:rPr>
        <w:t xml:space="preserve"> increasing </w:t>
      </w:r>
      <w:r w:rsidRPr="005501FC">
        <w:rPr>
          <w:highlight w:val="yellow"/>
          <w:u w:val="single"/>
        </w:rPr>
        <w:t>militarisation of Russia’s energy policy</w:t>
      </w:r>
      <w:r w:rsidRPr="00440F02">
        <w:rPr>
          <w:sz w:val="10"/>
        </w:rPr>
        <w:t xml:space="preserve"> and alignment of totalitarian regimes in the Eurasian SCO bloc, t</w:t>
      </w:r>
      <w:r w:rsidRPr="001A7788">
        <w:rPr>
          <w:u w:val="single"/>
        </w:rPr>
        <w:t>hi</w:t>
      </w:r>
      <w:r w:rsidRPr="005501FC">
        <w:rPr>
          <w:highlight w:val="yellow"/>
          <w:u w:val="single"/>
        </w:rPr>
        <w:t>s has important security implications</w:t>
      </w:r>
      <w:r w:rsidRPr="001A7788">
        <w:rPr>
          <w:u w:val="single"/>
        </w:rPr>
        <w:t xml:space="preserve"> for U.S. and its allies in the region.</w:t>
      </w:r>
      <w:r w:rsidRPr="00440F02">
        <w:rPr>
          <w:sz w:val="10"/>
        </w:rPr>
        <w:t xml:space="preserve"> U.S. Alliance Relations and NATO Global Partnership It is no coincidence that in August 2005 SCO kicked off their first joint military exercises in Vladivostok in RFE, underscoring Russia’ concern with RFE secession and China’s angst over Taiwan independence under the then pro-independence President Chen Shui-Bian. 57 In fact China had proposed Zhejiang province across from Taiwan as the site for the military exercise, but when the Russians rejected it as being provocative, they concurred to hold it in Shandong province. 58 </w:t>
      </w:r>
      <w:r w:rsidRPr="005501FC">
        <w:rPr>
          <w:highlight w:val="yellow"/>
          <w:u w:val="single"/>
        </w:rPr>
        <w:t>The Taiwan</w:t>
      </w:r>
      <w:r w:rsidRPr="00A66E6D">
        <w:rPr>
          <w:u w:val="single"/>
        </w:rPr>
        <w:t xml:space="preserve"> </w:t>
      </w:r>
      <w:r w:rsidRPr="005501FC">
        <w:rPr>
          <w:highlight w:val="yellow"/>
          <w:u w:val="single"/>
        </w:rPr>
        <w:t>contingency is a key flash point for military clashes</w:t>
      </w:r>
      <w:r w:rsidRPr="00A66E6D">
        <w:rPr>
          <w:u w:val="single"/>
        </w:rPr>
        <w:t xml:space="preserve"> in East Asia, especially in light of rapid Chinese military modernisation</w:t>
      </w:r>
      <w:r w:rsidRPr="00440F02">
        <w:rPr>
          <w:sz w:val="10"/>
        </w:rPr>
        <w:t xml:space="preserve"> and a recent report by U.S. State Department’s International Security Advisory Board (ISAB), chaired by former Deputy Secretary of Defense Paul Wolfowitz, illuminating the strategic significance of Taiwan in both China and U.S. geopolitical calculus. 59 </w:t>
      </w:r>
      <w:r w:rsidRPr="00A66E6D">
        <w:rPr>
          <w:u w:val="single"/>
        </w:rPr>
        <w:t>Given that SCO is a proxy to advance China and Russian interests</w:t>
      </w:r>
      <w:r w:rsidRPr="00440F02">
        <w:rPr>
          <w:sz w:val="10"/>
        </w:rPr>
        <w:t xml:space="preserve"> and the 2000 Dushanbe Declaration has specific wording to establish formal support for China regarding “One China Principle,” </w:t>
      </w:r>
      <w:r w:rsidRPr="005501FC">
        <w:rPr>
          <w:highlight w:val="yellow"/>
          <w:u w:val="single"/>
        </w:rPr>
        <w:t>there is a possibility in a Taiwan scenario</w:t>
      </w:r>
      <w:r w:rsidRPr="00A66E6D">
        <w:rPr>
          <w:u w:val="single"/>
        </w:rPr>
        <w:t xml:space="preserve"> for </w:t>
      </w:r>
      <w:r w:rsidRPr="005501FC">
        <w:rPr>
          <w:highlight w:val="yellow"/>
          <w:u w:val="single"/>
        </w:rPr>
        <w:t>the U.S.,</w:t>
      </w:r>
      <w:r w:rsidRPr="00440F02">
        <w:rPr>
          <w:sz w:val="10"/>
        </w:rPr>
        <w:t xml:space="preserve"> under the Taiwan Relations Act, to </w:t>
      </w:r>
      <w:r w:rsidRPr="005501FC">
        <w:rPr>
          <w:highlight w:val="yellow"/>
          <w:u w:val="single"/>
        </w:rPr>
        <w:t>be drawn into conflict with China and</w:t>
      </w:r>
      <w:r w:rsidRPr="00A66E6D">
        <w:rPr>
          <w:u w:val="single"/>
        </w:rPr>
        <w:t xml:space="preserve"> perhaps </w:t>
      </w:r>
      <w:r w:rsidRPr="005501FC">
        <w:rPr>
          <w:highlight w:val="yellow"/>
          <w:u w:val="single"/>
        </w:rPr>
        <w:t>Russia</w:t>
      </w:r>
      <w:r w:rsidRPr="00A66E6D">
        <w:rPr>
          <w:u w:val="single"/>
        </w:rPr>
        <w:t>,</w:t>
      </w:r>
      <w:r w:rsidRPr="00440F02">
        <w:rPr>
          <w:sz w:val="10"/>
        </w:rPr>
        <w:t xml:space="preserve"> Kazakhstan and other SCO members. 60 Indeed Victor Corpus, a retired brigadier general and former chief of the U.S. intelligence service in the Philippines, provides an eerie prediction of war resulting from a Taiwan contingency and how SCO allies could become involved. Corpus writes: “On yet another major front in Central Asia, Russian troops lead the other member countries of the SCO into a major offensive against US military bases in Central Asia. The bases are first subjected to a simultaneous barrage of missiles with fuel-air explosives and electromagnetic pulse (EMP) warheads before they are overrun and occupied by SCO coalition forces.” 61 </w:t>
      </w:r>
      <w:r w:rsidRPr="00A66E6D">
        <w:rPr>
          <w:u w:val="single"/>
        </w:rPr>
        <w:t xml:space="preserve">The increasing militarisation of </w:t>
      </w:r>
      <w:r w:rsidRPr="005501FC">
        <w:rPr>
          <w:highlight w:val="yellow"/>
          <w:u w:val="single"/>
        </w:rPr>
        <w:t>the SCO bloc has</w:t>
      </w:r>
      <w:r w:rsidRPr="00A66E6D">
        <w:rPr>
          <w:u w:val="single"/>
        </w:rPr>
        <w:t xml:space="preserve"> strategic </w:t>
      </w:r>
      <w:r w:rsidRPr="005501FC">
        <w:rPr>
          <w:highlight w:val="yellow"/>
          <w:u w:val="single"/>
        </w:rPr>
        <w:t>implications for U.S. alliance relations in East Asia—Japan’s territorial</w:t>
      </w:r>
      <w:r w:rsidRPr="00A66E6D">
        <w:rPr>
          <w:u w:val="single"/>
        </w:rPr>
        <w:t xml:space="preserve"> </w:t>
      </w:r>
      <w:r w:rsidRPr="005501FC">
        <w:rPr>
          <w:highlight w:val="yellow"/>
          <w:u w:val="single"/>
        </w:rPr>
        <w:t>disputes</w:t>
      </w:r>
      <w:r w:rsidRPr="00A66E6D">
        <w:rPr>
          <w:u w:val="single"/>
        </w:rPr>
        <w:t xml:space="preserve"> with China </w:t>
      </w:r>
      <w:r w:rsidRPr="005501FC">
        <w:rPr>
          <w:highlight w:val="yellow"/>
          <w:u w:val="single"/>
        </w:rPr>
        <w:t>over Senkaku Islands</w:t>
      </w:r>
      <w:r w:rsidRPr="00440F02">
        <w:rPr>
          <w:sz w:val="10"/>
        </w:rPr>
        <w:t xml:space="preserve"> and with Russia over Kurile Islands, the </w:t>
      </w:r>
      <w:r w:rsidRPr="005501FC">
        <w:rPr>
          <w:highlight w:val="yellow"/>
          <w:u w:val="single"/>
        </w:rPr>
        <w:t>nuclear crisis on the Korean Peninsula, territorial disputes in the South China Sea</w:t>
      </w:r>
      <w:r w:rsidRPr="00440F02">
        <w:rPr>
          <w:sz w:val="10"/>
        </w:rPr>
        <w:t xml:space="preserve"> are flash points that </w:t>
      </w:r>
      <w:r w:rsidRPr="005501FC">
        <w:rPr>
          <w:highlight w:val="yellow"/>
          <w:u w:val="single"/>
        </w:rPr>
        <w:t>will potentially draw China, Russia and</w:t>
      </w:r>
      <w:r w:rsidRPr="00A66E6D">
        <w:rPr>
          <w:u w:val="single"/>
        </w:rPr>
        <w:t xml:space="preserve"> their SCO </w:t>
      </w:r>
      <w:r w:rsidRPr="005501FC">
        <w:rPr>
          <w:highlight w:val="yellow"/>
          <w:u w:val="single"/>
        </w:rPr>
        <w:t>allies against U.S</w:t>
      </w:r>
      <w:r w:rsidRPr="00A66E6D">
        <w:rPr>
          <w:u w:val="single"/>
        </w:rPr>
        <w:t>. and her allies</w:t>
      </w:r>
      <w:r w:rsidRPr="00440F02">
        <w:rPr>
          <w:sz w:val="10"/>
        </w:rPr>
        <w:t xml:space="preserve">. In face of creeping SCO projection onto Asia Pacific region and an emerging bloc of totalitarian regimes, some scholars have proposed the U.S. and her allies counter this bloc by aligning various bilateral defence alliances into NATO Global Partnership. With the upcoming NATO summit in Strasbourg and Kehl in April 2009, this would be a good possibility to review criteria of new members. As Eckart von Klaeden, the Foreign Policy Spokesman for Chancellor Merkel’S CDU party posit, it is important to expand NATO relations with partners in Asia who have already contributed troops to the ISAF mission in Afghanistan and admit democratic like-minded countries such as Japan, India, Australia etc. to the fold. 62 And, India is a key country for NATO’s mission and reach onto the Indian Ocean.  </w:t>
      </w:r>
      <w:r w:rsidRPr="00C55D17">
        <w:rPr>
          <w:u w:val="single"/>
        </w:rPr>
        <w:t>Both NATO and SCO are courting India due to its geo-strategic significance</w:t>
      </w:r>
      <w:r w:rsidRPr="00440F02">
        <w:rPr>
          <w:sz w:val="10"/>
        </w:rPr>
        <w:t xml:space="preserve"> in the Indian Ocean. India is an observer member in the SCO and in the past has been represented by its energy minister to discuss energy deals. At the same time NATO is also cooperating with India with hopes for its entering into a Partnership arrangement. </w:t>
      </w:r>
      <w:r w:rsidRPr="005501FC">
        <w:rPr>
          <w:highlight w:val="yellow"/>
          <w:u w:val="single"/>
        </w:rPr>
        <w:t>The Indian Ocean is an important region as it is home to</w:t>
      </w:r>
      <w:r w:rsidRPr="00440F02">
        <w:rPr>
          <w:sz w:val="10"/>
        </w:rPr>
        <w:t xml:space="preserve"> U.S. naval base </w:t>
      </w:r>
      <w:r w:rsidRPr="00C55D17">
        <w:rPr>
          <w:u w:val="single"/>
        </w:rPr>
        <w:t xml:space="preserve">Diego Garcia and naval </w:t>
      </w:r>
      <w:r w:rsidRPr="005501FC">
        <w:rPr>
          <w:highlight w:val="yellow"/>
          <w:u w:val="single"/>
        </w:rPr>
        <w:t>power projection to secure</w:t>
      </w:r>
      <w:r w:rsidRPr="00440F02">
        <w:rPr>
          <w:sz w:val="10"/>
        </w:rPr>
        <w:t xml:space="preserve"> energy </w:t>
      </w:r>
      <w:r w:rsidRPr="005501FC">
        <w:rPr>
          <w:highlight w:val="yellow"/>
          <w:u w:val="single"/>
        </w:rPr>
        <w:t>SLOCS</w:t>
      </w:r>
      <w:r w:rsidRPr="00440F02">
        <w:rPr>
          <w:sz w:val="10"/>
        </w:rPr>
        <w:t xml:space="preserve"> from the Middle East to Asia. The U.S. has been encouraging India to forge partnership with NATO and in October 2008 NATO’s Standing Naval Maritime Group was deployed to the Indian Ocean to address the problems of piracy. 63 In 2007, after the Malabar Exercise encompassing, U.S. India, Japan, Singapore and Australia, India was invited for the first time to participate in the 2008 U.S.-NATO Red Flag war games. 64 Indeed, without India, NATO’s partnership in the Indian Ocean region would be limited. India has traditionally been a non-aligned nation, but </w:t>
      </w:r>
      <w:r w:rsidRPr="005501FC">
        <w:rPr>
          <w:highlight w:val="yellow"/>
          <w:u w:val="single"/>
        </w:rPr>
        <w:t>should Russia use energy to bring India into full SCO membersh</w:t>
      </w:r>
      <w:r w:rsidRPr="008E7965">
        <w:rPr>
          <w:u w:val="single"/>
        </w:rPr>
        <w:t>i</w:t>
      </w:r>
      <w:r w:rsidRPr="005501FC">
        <w:rPr>
          <w:highlight w:val="yellow"/>
          <w:u w:val="single"/>
        </w:rPr>
        <w:t>p</w:t>
      </w:r>
      <w:r w:rsidRPr="008E7965">
        <w:rPr>
          <w:u w:val="single"/>
        </w:rPr>
        <w:t xml:space="preserve"> at a time when SCO is on a trajectory of increased militarisation</w:t>
      </w:r>
      <w:r w:rsidRPr="00440F02">
        <w:rPr>
          <w:sz w:val="10"/>
        </w:rPr>
        <w:t xml:space="preserve"> (e.g., CSTO-SCO ties, increasingly aggressive military exercises</w:t>
      </w:r>
      <w:r w:rsidRPr="008E7965">
        <w:rPr>
          <w:u w:val="single"/>
        </w:rPr>
        <w:t xml:space="preserve">), </w:t>
      </w:r>
      <w:r w:rsidRPr="005501FC">
        <w:rPr>
          <w:highlight w:val="yellow"/>
          <w:u w:val="single"/>
        </w:rPr>
        <w:t>it could become bound by</w:t>
      </w:r>
      <w:r w:rsidRPr="008E7965">
        <w:rPr>
          <w:u w:val="single"/>
        </w:rPr>
        <w:t xml:space="preserve"> an eventual </w:t>
      </w:r>
      <w:r w:rsidRPr="005501FC">
        <w:rPr>
          <w:highlight w:val="yellow"/>
          <w:u w:val="single"/>
        </w:rPr>
        <w:t>SCO ‘mutual assistance’</w:t>
      </w:r>
      <w:r w:rsidRPr="008E7965">
        <w:rPr>
          <w:u w:val="single"/>
        </w:rPr>
        <w:t xml:space="preserve"> clause</w:t>
      </w:r>
      <w:r w:rsidRPr="00440F02">
        <w:rPr>
          <w:sz w:val="10"/>
        </w:rPr>
        <w:t xml:space="preserve"> to the detriment of U.S., EU and NATO interests. Two days after NATO deployed its naval forces to the Indian ocean in October 2008, Russia scrambled to project influence onto the region when Moscow stated that a missile frigate from Russia’s Baltic fleet was already heading to the Indian Ocean “to fight piracy off Somalia’s coast,” and shortly afterwards the Upper House of the Russia Parliament announced plans to resume its Soviet-era naval presence in Yemen. 65 It also announced intentions to return to its naval base in Socotra Archipelago, located off the Horn of Africa. 66 The Socotra base was established by the Soviet Union in 1971, and the location is expected to play a role in fighting piracy due to the ability to use small vessels, trawlers and other boats of minor rank as well as providing a reliable logistics system for major ships to allow operations in the Indian Ocean. Given the recent Kyrgyzstan decision, under Russian pressure, to close the Manas airbase 67 , </w:t>
      </w:r>
      <w:r w:rsidRPr="005501FC">
        <w:rPr>
          <w:highlight w:val="yellow"/>
          <w:u w:val="single"/>
        </w:rPr>
        <w:t>Russian military projection via the Horn of</w:t>
      </w:r>
      <w:r w:rsidRPr="00CB6146">
        <w:rPr>
          <w:u w:val="single"/>
        </w:rPr>
        <w:t xml:space="preserve"> </w:t>
      </w:r>
      <w:r w:rsidRPr="005501FC">
        <w:rPr>
          <w:highlight w:val="yellow"/>
          <w:u w:val="single"/>
        </w:rPr>
        <w:t>Africa</w:t>
      </w:r>
      <w:r w:rsidRPr="00CB6146">
        <w:rPr>
          <w:u w:val="single"/>
        </w:rPr>
        <w:t xml:space="preserve"> into the Indian Ocean </w:t>
      </w:r>
      <w:r w:rsidRPr="005501FC">
        <w:rPr>
          <w:highlight w:val="yellow"/>
          <w:u w:val="single"/>
        </w:rPr>
        <w:t>may</w:t>
      </w:r>
      <w:r w:rsidRPr="00CB6146">
        <w:rPr>
          <w:u w:val="single"/>
        </w:rPr>
        <w:t xml:space="preserve"> likewise </w:t>
      </w:r>
      <w:r w:rsidRPr="005501FC">
        <w:rPr>
          <w:highlight w:val="yellow"/>
          <w:u w:val="single"/>
        </w:rPr>
        <w:t>jeopardise</w:t>
      </w:r>
      <w:r w:rsidRPr="00440F02">
        <w:rPr>
          <w:sz w:val="10"/>
        </w:rPr>
        <w:t xml:space="preserve"> U.S. </w:t>
      </w:r>
      <w:r w:rsidRPr="005501FC">
        <w:rPr>
          <w:highlight w:val="yellow"/>
          <w:u w:val="single"/>
        </w:rPr>
        <w:t>Counterterrorism</w:t>
      </w:r>
      <w:r w:rsidRPr="00440F02">
        <w:rPr>
          <w:sz w:val="10"/>
        </w:rPr>
        <w:t xml:space="preserve"> efforts. </w:t>
      </w:r>
      <w:r w:rsidRPr="00EC2469">
        <w:rPr>
          <w:u w:val="single"/>
        </w:rPr>
        <w:t>The Horn of Africa is watched through</w:t>
      </w:r>
      <w:r w:rsidRPr="00440F02">
        <w:rPr>
          <w:sz w:val="10"/>
        </w:rPr>
        <w:t xml:space="preserve"> U.S. </w:t>
      </w:r>
      <w:r w:rsidRPr="00EC2469">
        <w:rPr>
          <w:u w:val="single"/>
        </w:rPr>
        <w:t>AFRICOM</w:t>
      </w:r>
      <w:r w:rsidRPr="00440F02">
        <w:rPr>
          <w:sz w:val="10"/>
        </w:rPr>
        <w:t xml:space="preserve"> headquartered in Germany, and Djibouti hosts the Combined Joint Task Force-Horn of Africa. </w:t>
      </w:r>
      <w:r w:rsidRPr="005501FC">
        <w:rPr>
          <w:highlight w:val="yellow"/>
          <w:u w:val="single"/>
        </w:rPr>
        <w:t>With</w:t>
      </w:r>
      <w:r w:rsidRPr="00EC2469">
        <w:rPr>
          <w:u w:val="single"/>
        </w:rPr>
        <w:t xml:space="preserve"> Russian </w:t>
      </w:r>
      <w:r w:rsidRPr="005501FC">
        <w:rPr>
          <w:highlight w:val="yellow"/>
          <w:u w:val="single"/>
        </w:rPr>
        <w:t>inroads into</w:t>
      </w:r>
      <w:r w:rsidRPr="00EC2469">
        <w:rPr>
          <w:u w:val="single"/>
        </w:rPr>
        <w:t xml:space="preserve"> the Horn of Africa</w:t>
      </w:r>
      <w:r w:rsidRPr="00440F02">
        <w:rPr>
          <w:sz w:val="10"/>
        </w:rPr>
        <w:t xml:space="preserve"> via the Socotra base </w:t>
      </w:r>
      <w:r w:rsidRPr="00EC2469">
        <w:rPr>
          <w:u w:val="single"/>
        </w:rPr>
        <w:t xml:space="preserve">and new defence </w:t>
      </w:r>
      <w:r w:rsidRPr="005501FC">
        <w:rPr>
          <w:highlight w:val="yellow"/>
          <w:u w:val="single"/>
        </w:rPr>
        <w:t>cooperation with Somalia</w:t>
      </w:r>
      <w:r w:rsidRPr="00440F02">
        <w:rPr>
          <w:sz w:val="10"/>
        </w:rPr>
        <w:t xml:space="preserve"> 68 , its former Cold War ally, </w:t>
      </w:r>
      <w:r w:rsidRPr="005501FC">
        <w:rPr>
          <w:highlight w:val="yellow"/>
          <w:u w:val="single"/>
        </w:rPr>
        <w:t>this pattern of recruiting allies</w:t>
      </w:r>
      <w:r w:rsidRPr="00B958C6">
        <w:rPr>
          <w:u w:val="single"/>
        </w:rPr>
        <w:t xml:space="preserve"> whose interests diverge from those of the U.S. </w:t>
      </w:r>
      <w:r w:rsidRPr="005501FC">
        <w:rPr>
          <w:highlight w:val="yellow"/>
          <w:u w:val="single"/>
        </w:rPr>
        <w:t>risk bringing Russo-U.S. relations onto a collision course</w:t>
      </w:r>
      <w:r w:rsidRPr="00B958C6">
        <w:rPr>
          <w:u w:val="single"/>
        </w:rPr>
        <w:t xml:space="preserve"> in the region</w:t>
      </w:r>
      <w:r w:rsidRPr="00440F02">
        <w:rPr>
          <w:sz w:val="10"/>
        </w:rPr>
        <w:t xml:space="preserve">.  Over the past </w:t>
      </w:r>
      <w:r w:rsidRPr="00B958C6">
        <w:rPr>
          <w:u w:val="single"/>
        </w:rPr>
        <w:t>years the world has witnessed a disquieting trend of Russia’s weaponisation of its energy policy to reassert itself as a global superpower</w:t>
      </w:r>
      <w:r w:rsidRPr="00440F02">
        <w:rPr>
          <w:sz w:val="10"/>
        </w:rPr>
        <w:t xml:space="preserve">. Admittedly the recent global financial crisis has knocked that off course for the moment, but this is likely to be temporary. After Russian invasion of Georgia, Moscow’s stock market plummeted by more than 50% since its highs in May 2008, and </w:t>
      </w:r>
      <w:r w:rsidRPr="00B958C6">
        <w:rPr>
          <w:u w:val="single"/>
        </w:rPr>
        <w:t>Russia’s strong dependence on energy export revenues</w:t>
      </w:r>
      <w:r w:rsidRPr="00440F02">
        <w:rPr>
          <w:sz w:val="10"/>
        </w:rPr>
        <w:t xml:space="preserve"> and speculative investments </w:t>
      </w:r>
      <w:r w:rsidRPr="00B958C6">
        <w:rPr>
          <w:u w:val="single"/>
        </w:rPr>
        <w:t>render its economy very volatile</w:t>
      </w:r>
      <w:r w:rsidRPr="00440F02">
        <w:rPr>
          <w:sz w:val="10"/>
        </w:rPr>
        <w:t xml:space="preserve">. 69 Given Putin’s goal of increasing military budget by 28% within the next year and modernising its military 70 , its current economic and budget woes may hinder that ambition. Nonetheless, despite the financial crisis, defence orders remain strong. According to data revealed by deputy prime minister Sergei Ivanov, Russia earned more than $8 billion in arms sales in 2008, with $33 billion more in the pipeline. 71 It is to resume arms sales to Lebanon, intensify defence cooperation with Saudi Arabia, and compete with British, U.S. and French defence contractors for orders from Lebanon, Algeria and elsewhere. It is also looking to increase intra-regional trade of SCO and CSTO members and create a new economic architecture to maintain its economic and military power. 72 Sino-Russian bilateral trade reached $50 billion in 2008 73 , and given that </w:t>
      </w:r>
      <w:r w:rsidRPr="005501FC">
        <w:rPr>
          <w:highlight w:val="yellow"/>
          <w:u w:val="single"/>
        </w:rPr>
        <w:t>China provides a large energy and trade export market for Russia</w:t>
      </w:r>
      <w:r w:rsidRPr="00440F02">
        <w:rPr>
          <w:u w:val="single"/>
        </w:rPr>
        <w:t>,</w:t>
      </w:r>
      <w:r w:rsidRPr="00440F02">
        <w:rPr>
          <w:sz w:val="10"/>
        </w:rPr>
        <w:t xml:space="preserve"> in the medium and long-term </w:t>
      </w:r>
      <w:r w:rsidRPr="00440F02">
        <w:rPr>
          <w:u w:val="single"/>
        </w:rPr>
        <w:t xml:space="preserve">Russia may be able to ride out the current financial crisis and continue on its military modernisation and strategic ambition. </w:t>
      </w:r>
      <w:r w:rsidRPr="00440F02">
        <w:rPr>
          <w:sz w:val="10"/>
        </w:rPr>
        <w:t xml:space="preserve">Although SCO is not yet a mature security alliance, under </w:t>
      </w:r>
      <w:r w:rsidRPr="00440F02">
        <w:rPr>
          <w:u w:val="single"/>
        </w:rPr>
        <w:t>Russian</w:t>
      </w:r>
      <w:r w:rsidRPr="00440F02">
        <w:rPr>
          <w:sz w:val="10"/>
        </w:rPr>
        <w:t xml:space="preserve"> lead it </w:t>
      </w:r>
      <w:r w:rsidRPr="00440F02">
        <w:rPr>
          <w:u w:val="single"/>
        </w:rPr>
        <w:t>is moving towards</w:t>
      </w:r>
      <w:r w:rsidRPr="00440F02">
        <w:rPr>
          <w:sz w:val="10"/>
        </w:rPr>
        <w:t xml:space="preserve"> that trajectory—</w:t>
      </w:r>
      <w:r w:rsidRPr="00440F02">
        <w:rPr>
          <w:u w:val="single"/>
        </w:rPr>
        <w:t>aggressive military exercises, agreement with CSTO</w:t>
      </w:r>
      <w:r w:rsidRPr="00440F02">
        <w:rPr>
          <w:sz w:val="10"/>
        </w:rPr>
        <w:t xml:space="preserve"> (a purely military alliance), </w:t>
      </w:r>
      <w:r w:rsidRPr="00440F02">
        <w:rPr>
          <w:u w:val="single"/>
        </w:rPr>
        <w:t xml:space="preserve">and possible “military assistance” clause in SCO </w:t>
      </w:r>
      <w:r w:rsidRPr="00440F02">
        <w:rPr>
          <w:u w:val="single"/>
        </w:rPr>
        <w:lastRenderedPageBreak/>
        <w:t>policy</w:t>
      </w:r>
      <w:r w:rsidRPr="00440F02">
        <w:rPr>
          <w:sz w:val="10"/>
        </w:rPr>
        <w:t xml:space="preserve">. </w:t>
      </w:r>
      <w:r w:rsidRPr="005501FC">
        <w:rPr>
          <w:highlight w:val="yellow"/>
          <w:u w:val="single"/>
        </w:rPr>
        <w:t>The U.S and her allies</w:t>
      </w:r>
      <w:r w:rsidRPr="00440F02">
        <w:rPr>
          <w:sz w:val="10"/>
        </w:rPr>
        <w:t xml:space="preserve"> therefore </w:t>
      </w:r>
      <w:r w:rsidRPr="005501FC">
        <w:rPr>
          <w:highlight w:val="yellow"/>
          <w:u w:val="single"/>
        </w:rPr>
        <w:t>need to</w:t>
      </w:r>
      <w:r w:rsidRPr="00440F02">
        <w:rPr>
          <w:sz w:val="10"/>
        </w:rPr>
        <w:t xml:space="preserve"> monitor the close nexus between energy security and military alliances as manifested through SCO-CSTO ties, and put in place countermeasures to </w:t>
      </w:r>
      <w:r w:rsidRPr="005501FC">
        <w:rPr>
          <w:highlight w:val="yellow"/>
          <w:u w:val="single"/>
        </w:rPr>
        <w:t>safeguard against Russia-China-Iran axis</w:t>
      </w:r>
      <w:r w:rsidRPr="00440F02">
        <w:rPr>
          <w:u w:val="single"/>
        </w:rPr>
        <w:t xml:space="preserve"> </w:t>
      </w:r>
      <w:r w:rsidRPr="00440F02">
        <w:rPr>
          <w:sz w:val="10"/>
        </w:rPr>
        <w:t xml:space="preserve">from using SCO for anti-western policies. To that end, </w:t>
      </w:r>
      <w:r w:rsidRPr="005501FC">
        <w:rPr>
          <w:b/>
          <w:highlight w:val="yellow"/>
          <w:u w:val="single"/>
        </w:rPr>
        <w:t>the U.S. and EU need to work together to reduce Russian energy dependency and seek diversification via non-Russian controlled pipeline</w:t>
      </w:r>
      <w:r w:rsidRPr="005501FC">
        <w:rPr>
          <w:sz w:val="10"/>
          <w:highlight w:val="yellow"/>
        </w:rPr>
        <w:t>s</w:t>
      </w:r>
      <w:r w:rsidRPr="00440F02">
        <w:rPr>
          <w:sz w:val="10"/>
        </w:rPr>
        <w:t xml:space="preserve">, renewables, conservation/efficiency measure as well as alternative geographic suppliers from West Africa, Canada, and elsewhere. </w:t>
      </w:r>
    </w:p>
    <w:p w:rsidR="00F06C19" w:rsidRDefault="00F06C19" w:rsidP="00F06C19">
      <w:pPr>
        <w:rPr>
          <w:sz w:val="10"/>
        </w:rPr>
      </w:pPr>
    </w:p>
    <w:p w:rsidR="00F06C19" w:rsidRDefault="00F06C19" w:rsidP="00F06C19">
      <w:pPr>
        <w:pStyle w:val="Heading4"/>
      </w:pPr>
      <w:r>
        <w:t>Russian expansionism results in WMD conflict.</w:t>
      </w:r>
    </w:p>
    <w:p w:rsidR="00F06C19" w:rsidRPr="00687035" w:rsidRDefault="00F06C19" w:rsidP="00F06C19">
      <w:r w:rsidRPr="00687035">
        <w:rPr>
          <w:rStyle w:val="Heading21Char"/>
        </w:rPr>
        <w:t>Cohen 96</w:t>
      </w:r>
      <w:r w:rsidRPr="00687035">
        <w:t xml:space="preserve"> (Ariel, PhD and Senior Policy Analyst – Heritage, Heritage F</w:t>
      </w:r>
      <w:r>
        <w:t>oundation Reports, 1-25, Lexis)</w:t>
      </w:r>
    </w:p>
    <w:p w:rsidR="00F06C19" w:rsidRDefault="00F06C19" w:rsidP="00F06C19">
      <w:pPr>
        <w:widowControl w:val="0"/>
        <w:rPr>
          <w:rStyle w:val="StyleStyle411ptChar"/>
          <w:rFonts w:eastAsia="Calibri"/>
        </w:rPr>
      </w:pPr>
      <w:r w:rsidRPr="00491D4C">
        <w:rPr>
          <w:sz w:val="16"/>
        </w:rPr>
        <w:t xml:space="preserve">Much is at stake in Eurasia for the </w:t>
      </w:r>
      <w:smartTag w:uri="urn:schemas-microsoft-com:office:smarttags" w:element="country-region">
        <w:smartTag w:uri="urn:schemas-microsoft-com:office:smarttags" w:element="place">
          <w:r w:rsidRPr="00491D4C">
            <w:rPr>
              <w:sz w:val="16"/>
            </w:rPr>
            <w:t>U.S.</w:t>
          </w:r>
        </w:smartTag>
      </w:smartTag>
      <w:r w:rsidRPr="00491D4C">
        <w:rPr>
          <w:sz w:val="16"/>
        </w:rPr>
        <w:t xml:space="preserve"> and its allies.</w:t>
      </w:r>
      <w:r w:rsidRPr="00491D4C">
        <w:rPr>
          <w:rStyle w:val="Style11pt"/>
          <w:sz w:val="16"/>
        </w:rPr>
        <w:t xml:space="preserve"> </w:t>
      </w:r>
      <w:r w:rsidRPr="005501FC">
        <w:rPr>
          <w:rStyle w:val="StyleStyle411ptChar"/>
          <w:rFonts w:eastAsia="Calibri"/>
          <w:highlight w:val="yellow"/>
        </w:rPr>
        <w:t>Attempts to restore</w:t>
      </w:r>
      <w:r w:rsidRPr="00491D4C">
        <w:rPr>
          <w:sz w:val="16"/>
        </w:rPr>
        <w:t xml:space="preserve"> its </w:t>
      </w:r>
      <w:r w:rsidRPr="005501FC">
        <w:rPr>
          <w:rStyle w:val="StyleBoldUnderline"/>
          <w:highlight w:val="yellow"/>
        </w:rPr>
        <w:t>empire will</w:t>
      </w:r>
      <w:r w:rsidRPr="005501FC">
        <w:rPr>
          <w:rStyle w:val="StyleStyle411ptChar"/>
          <w:rFonts w:eastAsia="Calibri"/>
          <w:highlight w:val="yellow"/>
        </w:rPr>
        <w:t xml:space="preserve"> doom </w:t>
      </w:r>
      <w:smartTag w:uri="urn:schemas-microsoft-com:office:smarttags" w:element="country-region">
        <w:smartTag w:uri="urn:schemas-microsoft-com:office:smarttags" w:element="place">
          <w:r w:rsidRPr="005501FC">
            <w:rPr>
              <w:rStyle w:val="StyleStyle411ptChar"/>
              <w:rFonts w:eastAsia="Calibri"/>
              <w:highlight w:val="yellow"/>
            </w:rPr>
            <w:t>Russia</w:t>
          </w:r>
        </w:smartTag>
      </w:smartTag>
      <w:r w:rsidRPr="00783323">
        <w:rPr>
          <w:rStyle w:val="StyleStyle411ptChar"/>
          <w:rFonts w:eastAsia="Calibri"/>
        </w:rPr>
        <w:t xml:space="preserve">'s transition to </w:t>
      </w:r>
      <w:r w:rsidRPr="00491D4C">
        <w:rPr>
          <w:sz w:val="16"/>
        </w:rPr>
        <w:t xml:space="preserve">a </w:t>
      </w:r>
      <w:r w:rsidRPr="00783323">
        <w:rPr>
          <w:rStyle w:val="StyleStyle411ptChar"/>
          <w:rFonts w:eastAsia="Calibri"/>
        </w:rPr>
        <w:t>democracy</w:t>
      </w:r>
      <w:r w:rsidRPr="00491D4C">
        <w:rPr>
          <w:rStyle w:val="Style11pt"/>
          <w:sz w:val="16"/>
        </w:rPr>
        <w:t xml:space="preserve"> </w:t>
      </w:r>
      <w:r w:rsidRPr="00491D4C">
        <w:rPr>
          <w:sz w:val="16"/>
        </w:rPr>
        <w:t xml:space="preserve">and free-market economy. The ongoing war in </w:t>
      </w:r>
      <w:smartTag w:uri="urn:schemas-microsoft-com:office:smarttags" w:element="country-region">
        <w:r w:rsidRPr="00491D4C">
          <w:rPr>
            <w:sz w:val="16"/>
          </w:rPr>
          <w:t>Chechnya</w:t>
        </w:r>
      </w:smartTag>
      <w:r w:rsidRPr="00491D4C">
        <w:rPr>
          <w:sz w:val="16"/>
        </w:rPr>
        <w:t xml:space="preserve"> alone has cost </w:t>
      </w:r>
      <w:smartTag w:uri="urn:schemas-microsoft-com:office:smarttags" w:element="country-region">
        <w:r w:rsidRPr="00491D4C">
          <w:rPr>
            <w:sz w:val="16"/>
          </w:rPr>
          <w:t>Russia</w:t>
        </w:r>
      </w:smartTag>
      <w:r w:rsidRPr="00491D4C">
        <w:rPr>
          <w:sz w:val="16"/>
        </w:rPr>
        <w:t xml:space="preserve"> $ 6 billion to date (equal to </w:t>
      </w:r>
      <w:smartTag w:uri="urn:schemas-microsoft-com:office:smarttags" w:element="country-region">
        <w:smartTag w:uri="urn:schemas-microsoft-com:office:smarttags" w:element="place">
          <w:r w:rsidRPr="00491D4C">
            <w:rPr>
              <w:sz w:val="16"/>
            </w:rPr>
            <w:t>Russia</w:t>
          </w:r>
        </w:smartTag>
      </w:smartTag>
      <w:r w:rsidRPr="00491D4C">
        <w:rPr>
          <w:sz w:val="16"/>
        </w:rPr>
        <w:t>'s IMF and World Bank loans for 1995). Moreover, it has extracted a tremendous price from Russian society.</w:t>
      </w:r>
      <w:r w:rsidRPr="00491D4C">
        <w:rPr>
          <w:rStyle w:val="Style11pt"/>
          <w:sz w:val="16"/>
        </w:rPr>
        <w:t xml:space="preserve"> </w:t>
      </w:r>
      <w:r w:rsidRPr="005501FC">
        <w:rPr>
          <w:rStyle w:val="StyleStyle411ptChar"/>
          <w:rFonts w:eastAsia="Calibri"/>
          <w:highlight w:val="yellow"/>
        </w:rPr>
        <w:t>The wars</w:t>
      </w:r>
      <w:r w:rsidRPr="00491D4C">
        <w:rPr>
          <w:sz w:val="16"/>
        </w:rPr>
        <w:t xml:space="preserve"> which would be required t</w:t>
      </w:r>
      <w:r w:rsidRPr="00783323">
        <w:rPr>
          <w:rStyle w:val="StyleStyle411ptChar"/>
          <w:rFonts w:eastAsia="Calibri"/>
        </w:rPr>
        <w:t xml:space="preserve">o restore </w:t>
      </w:r>
      <w:r w:rsidRPr="00491D4C">
        <w:rPr>
          <w:sz w:val="16"/>
        </w:rPr>
        <w:t>the</w:t>
      </w:r>
      <w:r w:rsidRPr="00783323">
        <w:rPr>
          <w:rStyle w:val="StyleStyle411ptChar"/>
          <w:rFonts w:eastAsia="Calibri"/>
        </w:rPr>
        <w:t xml:space="preserve"> Russian empire </w:t>
      </w:r>
      <w:r w:rsidRPr="005501FC">
        <w:rPr>
          <w:rStyle w:val="StyleStyle411ptChar"/>
          <w:rFonts w:eastAsia="Calibri"/>
          <w:highlight w:val="yellow"/>
        </w:rPr>
        <w:t>would prove</w:t>
      </w:r>
      <w:r w:rsidRPr="00491D4C">
        <w:rPr>
          <w:rStyle w:val="Style11pt"/>
          <w:sz w:val="16"/>
        </w:rPr>
        <w:t xml:space="preserve"> </w:t>
      </w:r>
      <w:r w:rsidRPr="00491D4C">
        <w:rPr>
          <w:sz w:val="16"/>
        </w:rPr>
        <w:t xml:space="preserve">much more </w:t>
      </w:r>
      <w:r w:rsidRPr="005501FC">
        <w:rPr>
          <w:rStyle w:val="StyleStyle411ptChar"/>
          <w:rFonts w:eastAsia="Calibri"/>
          <w:highlight w:val="yellow"/>
        </w:rPr>
        <w:t>costly</w:t>
      </w:r>
      <w:r w:rsidRPr="00491D4C">
        <w:rPr>
          <w:rStyle w:val="Style11pt"/>
          <w:sz w:val="16"/>
        </w:rPr>
        <w:t xml:space="preserve"> </w:t>
      </w:r>
      <w:r w:rsidRPr="00491D4C">
        <w:rPr>
          <w:sz w:val="16"/>
        </w:rPr>
        <w:t xml:space="preserve">not just for </w:t>
      </w:r>
      <w:smartTag w:uri="urn:schemas-microsoft-com:office:smarttags" w:element="country-region">
        <w:smartTag w:uri="urn:schemas-microsoft-com:office:smarttags" w:element="place">
          <w:r w:rsidRPr="00491D4C">
            <w:rPr>
              <w:sz w:val="16"/>
            </w:rPr>
            <w:t>Russia</w:t>
          </w:r>
        </w:smartTag>
      </w:smartTag>
      <w:r w:rsidRPr="00491D4C">
        <w:rPr>
          <w:sz w:val="16"/>
        </w:rPr>
        <w:t xml:space="preserve"> and the region, but</w:t>
      </w:r>
      <w:r w:rsidRPr="00491D4C">
        <w:rPr>
          <w:rStyle w:val="Style11pt"/>
          <w:sz w:val="16"/>
        </w:rPr>
        <w:t xml:space="preserve"> </w:t>
      </w:r>
      <w:r w:rsidRPr="005501FC">
        <w:rPr>
          <w:rStyle w:val="StyleStyle411ptChar"/>
          <w:rFonts w:eastAsia="Calibri"/>
          <w:highlight w:val="yellow"/>
        </w:rPr>
        <w:t>for</w:t>
      </w:r>
      <w:r w:rsidRPr="00491D4C">
        <w:rPr>
          <w:rStyle w:val="Style11pt"/>
          <w:sz w:val="16"/>
        </w:rPr>
        <w:t xml:space="preserve"> </w:t>
      </w:r>
      <w:r w:rsidRPr="00491D4C">
        <w:rPr>
          <w:sz w:val="16"/>
        </w:rPr>
        <w:t>peace</w:t>
      </w:r>
      <w:r w:rsidRPr="00491D4C">
        <w:rPr>
          <w:rStyle w:val="Style11pt"/>
          <w:sz w:val="16"/>
        </w:rPr>
        <w:t xml:space="preserve">, </w:t>
      </w:r>
      <w:r w:rsidRPr="005501FC">
        <w:rPr>
          <w:rStyle w:val="StyleStyle411ptChar"/>
          <w:rFonts w:eastAsia="Calibri"/>
          <w:highlight w:val="yellow"/>
        </w:rPr>
        <w:t>world stability</w:t>
      </w:r>
      <w:r w:rsidRPr="00491D4C">
        <w:rPr>
          <w:rStyle w:val="Style11pt"/>
          <w:sz w:val="16"/>
        </w:rPr>
        <w:t xml:space="preserve">, </w:t>
      </w:r>
      <w:r w:rsidRPr="00491D4C">
        <w:rPr>
          <w:sz w:val="16"/>
        </w:rPr>
        <w:t xml:space="preserve">and security. As the former Soviet arsenals are spread throughout the </w:t>
      </w:r>
      <w:smartTag w:uri="urn:schemas-microsoft-com:office:smarttags" w:element="City">
        <w:smartTag w:uri="urn:schemas-microsoft-com:office:smarttags" w:element="place">
          <w:r w:rsidRPr="00491D4C">
            <w:rPr>
              <w:sz w:val="16"/>
            </w:rPr>
            <w:t>NIS</w:t>
          </w:r>
        </w:smartTag>
      </w:smartTag>
      <w:r w:rsidRPr="00491D4C">
        <w:rPr>
          <w:sz w:val="16"/>
        </w:rPr>
        <w:t>,</w:t>
      </w:r>
      <w:r w:rsidRPr="00491D4C">
        <w:rPr>
          <w:rStyle w:val="Style11pt"/>
          <w:sz w:val="16"/>
        </w:rPr>
        <w:t xml:space="preserve"> </w:t>
      </w:r>
      <w:r w:rsidRPr="005501FC">
        <w:rPr>
          <w:rStyle w:val="StyleStyle411ptChar"/>
          <w:rFonts w:eastAsia="Calibri"/>
          <w:highlight w:val="yellow"/>
        </w:rPr>
        <w:t>these</w:t>
      </w:r>
      <w:r w:rsidRPr="00783323">
        <w:rPr>
          <w:rStyle w:val="StyleStyle411ptChar"/>
          <w:rFonts w:eastAsia="Calibri"/>
        </w:rPr>
        <w:t xml:space="preserve"> </w:t>
      </w:r>
      <w:r w:rsidRPr="00491D4C">
        <w:rPr>
          <w:sz w:val="16"/>
        </w:rPr>
        <w:t>conflicts</w:t>
      </w:r>
      <w:r w:rsidRPr="00783323">
        <w:rPr>
          <w:rStyle w:val="StyleStyle411ptChar"/>
          <w:rFonts w:eastAsia="Calibri"/>
        </w:rPr>
        <w:t xml:space="preserve"> </w:t>
      </w:r>
      <w:r w:rsidRPr="005501FC">
        <w:rPr>
          <w:rStyle w:val="StyleStyle411ptChar"/>
          <w:rFonts w:eastAsia="Calibri"/>
          <w:highlight w:val="yellow"/>
        </w:rPr>
        <w:t xml:space="preserve">may </w:t>
      </w:r>
      <w:r w:rsidRPr="005501FC">
        <w:rPr>
          <w:rStyle w:val="StyleStyle411ptBoldChar"/>
          <w:rFonts w:eastAsia="Calibri"/>
          <w:highlight w:val="yellow"/>
        </w:rPr>
        <w:t>escalate to include</w:t>
      </w:r>
      <w:r w:rsidRPr="00491D4C">
        <w:rPr>
          <w:sz w:val="16"/>
        </w:rPr>
        <w:t xml:space="preserve"> the use of </w:t>
      </w:r>
      <w:r w:rsidRPr="005501FC">
        <w:rPr>
          <w:rStyle w:val="StyleStyle411ptBoldBorderSinglesolidlineAuto0Char"/>
          <w:rFonts w:eastAsia="Calibri"/>
          <w:highlight w:val="yellow"/>
        </w:rPr>
        <w:t>w</w:t>
      </w:r>
      <w:r w:rsidRPr="00491D4C">
        <w:rPr>
          <w:rStyle w:val="Style11pt"/>
          <w:sz w:val="16"/>
        </w:rPr>
        <w:t xml:space="preserve">eapons of </w:t>
      </w:r>
      <w:r w:rsidRPr="005501FC">
        <w:rPr>
          <w:rStyle w:val="StyleStyle411ptBoldBorderSinglesolidlineAuto0Char"/>
          <w:rFonts w:eastAsia="Calibri"/>
          <w:highlight w:val="yellow"/>
        </w:rPr>
        <w:t>m</w:t>
      </w:r>
      <w:r w:rsidRPr="00491D4C">
        <w:rPr>
          <w:rStyle w:val="Style11pt"/>
          <w:sz w:val="16"/>
        </w:rPr>
        <w:t xml:space="preserve">ass </w:t>
      </w:r>
      <w:r w:rsidRPr="005501FC">
        <w:rPr>
          <w:rStyle w:val="StyleStyle411ptBoldBorderSinglesolidlineAuto0Char"/>
          <w:rFonts w:eastAsia="Calibri"/>
          <w:highlight w:val="yellow"/>
        </w:rPr>
        <w:t>d</w:t>
      </w:r>
      <w:r w:rsidRPr="00491D4C">
        <w:rPr>
          <w:rStyle w:val="Style11pt"/>
          <w:sz w:val="16"/>
        </w:rPr>
        <w:t xml:space="preserve">estruction. </w:t>
      </w:r>
      <w:r w:rsidRPr="00491D4C">
        <w:rPr>
          <w:sz w:val="16"/>
        </w:rPr>
        <w:t>Scenarios including</w:t>
      </w:r>
      <w:r w:rsidRPr="00783323">
        <w:rPr>
          <w:rStyle w:val="StyleStyle411ptChar"/>
          <w:rFonts w:eastAsia="Calibri"/>
        </w:rPr>
        <w:t xml:space="preserve"> </w:t>
      </w:r>
      <w:r w:rsidRPr="005501FC">
        <w:rPr>
          <w:rStyle w:val="StyleBoldUnderline"/>
          <w:highlight w:val="yellow"/>
        </w:rPr>
        <w:t>unauthorized</w:t>
      </w:r>
      <w:r w:rsidRPr="00491D4C">
        <w:rPr>
          <w:rStyle w:val="StyleBoldUnderline"/>
        </w:rPr>
        <w:t xml:space="preserve"> missile </w:t>
      </w:r>
      <w:r w:rsidRPr="005501FC">
        <w:rPr>
          <w:rStyle w:val="StyleBoldUnderline"/>
          <w:highlight w:val="yellow"/>
        </w:rPr>
        <w:t>launches</w:t>
      </w:r>
      <w:r w:rsidRPr="005501FC">
        <w:rPr>
          <w:rStyle w:val="StyleStyle411ptChar"/>
          <w:rFonts w:eastAsia="Calibri"/>
          <w:highlight w:val="yellow"/>
        </w:rPr>
        <w:t xml:space="preserve"> are</w:t>
      </w:r>
      <w:r w:rsidRPr="00783323">
        <w:rPr>
          <w:rStyle w:val="StyleStyle411ptChar"/>
          <w:rFonts w:eastAsia="Calibri"/>
        </w:rPr>
        <w:t xml:space="preserve"> especially </w:t>
      </w:r>
      <w:r w:rsidRPr="005501FC">
        <w:rPr>
          <w:rStyle w:val="StyleStyle411ptChar"/>
          <w:rFonts w:eastAsia="Calibri"/>
          <w:highlight w:val="yellow"/>
        </w:rPr>
        <w:t>threatening</w:t>
      </w:r>
      <w:r w:rsidRPr="00491D4C">
        <w:rPr>
          <w:rStyle w:val="Style11pt"/>
          <w:sz w:val="16"/>
        </w:rPr>
        <w:t xml:space="preserve">. </w:t>
      </w:r>
      <w:r w:rsidRPr="00491D4C">
        <w:rPr>
          <w:sz w:val="16"/>
        </w:rPr>
        <w:t>Moreover, if successful,</w:t>
      </w:r>
      <w:r w:rsidRPr="00491D4C">
        <w:rPr>
          <w:rStyle w:val="Style11pt"/>
          <w:sz w:val="16"/>
        </w:rPr>
        <w:t xml:space="preserve"> </w:t>
      </w:r>
      <w:r w:rsidRPr="005501FC">
        <w:rPr>
          <w:rStyle w:val="StyleStyle411ptChar"/>
          <w:rFonts w:eastAsia="Calibri"/>
          <w:highlight w:val="yellow"/>
        </w:rPr>
        <w:t>a</w:t>
      </w:r>
      <w:r w:rsidRPr="00491D4C">
        <w:rPr>
          <w:sz w:val="16"/>
        </w:rPr>
        <w:t xml:space="preserve"> reconstituted </w:t>
      </w:r>
      <w:r w:rsidRPr="00783323">
        <w:rPr>
          <w:rStyle w:val="StyleStyle411ptChar"/>
          <w:rFonts w:eastAsia="Calibri"/>
        </w:rPr>
        <w:t>R</w:t>
      </w:r>
      <w:r w:rsidRPr="005501FC">
        <w:rPr>
          <w:rStyle w:val="StyleStyle411ptChar"/>
          <w:rFonts w:eastAsia="Calibri"/>
          <w:highlight w:val="yellow"/>
        </w:rPr>
        <w:t>ussian empire would become</w:t>
      </w:r>
      <w:r w:rsidRPr="00783323">
        <w:rPr>
          <w:rStyle w:val="StyleStyle411ptChar"/>
          <w:rFonts w:eastAsia="Calibri"/>
        </w:rPr>
        <w:t xml:space="preserve"> a major </w:t>
      </w:r>
      <w:r w:rsidRPr="005501FC">
        <w:rPr>
          <w:rStyle w:val="StyleStyle411ptChar"/>
          <w:rFonts w:eastAsia="Calibri"/>
          <w:highlight w:val="yellow"/>
        </w:rPr>
        <w:t>destabilizing</w:t>
      </w:r>
      <w:r w:rsidRPr="00783323">
        <w:rPr>
          <w:rStyle w:val="StyleStyle411ptChar"/>
          <w:rFonts w:eastAsia="Calibri"/>
        </w:rPr>
        <w:t xml:space="preserve"> influence</w:t>
      </w:r>
      <w:r w:rsidRPr="00491D4C">
        <w:rPr>
          <w:rStyle w:val="Style11pt"/>
          <w:sz w:val="16"/>
        </w:rPr>
        <w:t xml:space="preserve"> </w:t>
      </w:r>
      <w:r w:rsidRPr="00491D4C">
        <w:rPr>
          <w:sz w:val="16"/>
        </w:rPr>
        <w:t xml:space="preserve">both in </w:t>
      </w:r>
      <w:smartTag w:uri="urn:schemas-microsoft-com:office:smarttags" w:element="place">
        <w:r w:rsidRPr="00491D4C">
          <w:rPr>
            <w:sz w:val="16"/>
          </w:rPr>
          <w:t>Eurasia</w:t>
        </w:r>
      </w:smartTag>
      <w:r w:rsidRPr="00491D4C">
        <w:rPr>
          <w:sz w:val="16"/>
        </w:rPr>
        <w:t xml:space="preserve"> and</w:t>
      </w:r>
      <w:r w:rsidRPr="00491D4C">
        <w:rPr>
          <w:rStyle w:val="Style11pt"/>
          <w:sz w:val="16"/>
        </w:rPr>
        <w:t xml:space="preserve"> </w:t>
      </w:r>
      <w:r w:rsidRPr="00783323">
        <w:rPr>
          <w:rStyle w:val="StyleStyle411ptChar"/>
          <w:rFonts w:eastAsia="Calibri"/>
        </w:rPr>
        <w:t>throughout the world</w:t>
      </w:r>
      <w:r w:rsidRPr="00491D4C">
        <w:rPr>
          <w:sz w:val="16"/>
        </w:rPr>
        <w:t xml:space="preserve">. </w:t>
      </w:r>
      <w:r w:rsidRPr="005501FC">
        <w:rPr>
          <w:rStyle w:val="StyleStyle411ptChar"/>
          <w:rFonts w:eastAsia="Calibri"/>
          <w:highlight w:val="yellow"/>
        </w:rPr>
        <w:t>It would endanger</w:t>
      </w:r>
      <w:r w:rsidRPr="00491D4C">
        <w:rPr>
          <w:rStyle w:val="Style11pt"/>
          <w:sz w:val="16"/>
        </w:rPr>
        <w:t xml:space="preserve"> </w:t>
      </w:r>
      <w:r w:rsidRPr="00491D4C">
        <w:rPr>
          <w:sz w:val="16"/>
        </w:rPr>
        <w:t>not only Russia's neighbors, but also</w:t>
      </w:r>
      <w:r w:rsidRPr="00491D4C">
        <w:rPr>
          <w:rStyle w:val="Style11pt"/>
          <w:sz w:val="16"/>
        </w:rPr>
        <w:t xml:space="preserve"> </w:t>
      </w:r>
      <w:r w:rsidRPr="005501FC">
        <w:rPr>
          <w:rStyle w:val="StyleStyle411ptChar"/>
          <w:rFonts w:eastAsia="Calibri"/>
          <w:highlight w:val="yellow"/>
        </w:rPr>
        <w:t>the U.S</w:t>
      </w:r>
      <w:r w:rsidRPr="00491D4C">
        <w:rPr>
          <w:sz w:val="16"/>
        </w:rPr>
        <w:t>. and its</w:t>
      </w:r>
      <w:r w:rsidRPr="00491D4C">
        <w:rPr>
          <w:rStyle w:val="Style11pt"/>
          <w:sz w:val="16"/>
        </w:rPr>
        <w:t xml:space="preserve"> </w:t>
      </w:r>
      <w:r w:rsidRPr="00491D4C">
        <w:rPr>
          <w:sz w:val="16"/>
        </w:rPr>
        <w:t>allies in</w:t>
      </w:r>
      <w:r w:rsidRPr="00491D4C">
        <w:rPr>
          <w:rStyle w:val="Style11pt"/>
          <w:sz w:val="16"/>
        </w:rPr>
        <w:t xml:space="preserve"> </w:t>
      </w:r>
      <w:r w:rsidRPr="005501FC">
        <w:rPr>
          <w:rStyle w:val="StyleStyle411ptChar"/>
          <w:rFonts w:eastAsia="Calibri"/>
          <w:highlight w:val="yellow"/>
        </w:rPr>
        <w:t>Europe and</w:t>
      </w:r>
      <w:r w:rsidRPr="00783323">
        <w:rPr>
          <w:rStyle w:val="StyleStyle411ptChar"/>
          <w:rFonts w:eastAsia="Calibri"/>
        </w:rPr>
        <w:t xml:space="preserve"> </w:t>
      </w:r>
      <w:r w:rsidRPr="00491D4C">
        <w:rPr>
          <w:sz w:val="16"/>
        </w:rPr>
        <w:t>the</w:t>
      </w:r>
      <w:r w:rsidRPr="00783323">
        <w:rPr>
          <w:rStyle w:val="StyleStyle411ptChar"/>
          <w:rFonts w:eastAsia="Calibri"/>
        </w:rPr>
        <w:t xml:space="preserve"> </w:t>
      </w:r>
      <w:r w:rsidRPr="005501FC">
        <w:rPr>
          <w:rStyle w:val="StyleStyle411ptChar"/>
          <w:rFonts w:eastAsia="Calibri"/>
          <w:highlight w:val="yellow"/>
        </w:rPr>
        <w:t>Middle East</w:t>
      </w:r>
      <w:r w:rsidRPr="00783323">
        <w:rPr>
          <w:rStyle w:val="StyleStyle411ptChar"/>
          <w:rFonts w:eastAsia="Calibri"/>
        </w:rPr>
        <w:t xml:space="preserve">. </w:t>
      </w:r>
    </w:p>
    <w:p w:rsidR="00F06C19" w:rsidRPr="00AC3744" w:rsidRDefault="00F06C19" w:rsidP="00F06C19">
      <w:pPr>
        <w:widowControl w:val="0"/>
        <w:rPr>
          <w:rFonts w:eastAsia="Calibri"/>
          <w:szCs w:val="24"/>
          <w:u w:val="single"/>
        </w:rPr>
      </w:pPr>
    </w:p>
    <w:p w:rsidR="00F06C19" w:rsidRPr="00687035" w:rsidRDefault="00F06C19" w:rsidP="00F06C19">
      <w:pPr>
        <w:pStyle w:val="Heading4"/>
      </w:pPr>
      <w:r w:rsidRPr="00687035">
        <w:t xml:space="preserve">Taiwan war </w:t>
      </w:r>
      <w:r>
        <w:t xml:space="preserve">goes global and nuclear </w:t>
      </w:r>
    </w:p>
    <w:p w:rsidR="00F06C19" w:rsidRPr="00687035" w:rsidRDefault="00F06C19" w:rsidP="00F06C19">
      <w:r w:rsidRPr="00687035">
        <w:t xml:space="preserve">Lee J. </w:t>
      </w:r>
      <w:r w:rsidRPr="00F87145">
        <w:rPr>
          <w:rStyle w:val="StyleStyleBold12pt"/>
        </w:rPr>
        <w:t>Hunkovic 09</w:t>
      </w:r>
      <w:r>
        <w:rPr>
          <w:rStyle w:val="tagChar"/>
          <w:rFonts w:eastAsia="Calibri"/>
        </w:rPr>
        <w:t xml:space="preserve"> </w:t>
      </w:r>
      <w:r w:rsidRPr="00687035">
        <w:rPr>
          <w:sz w:val="16"/>
          <w:szCs w:val="16"/>
        </w:rPr>
        <w:t xml:space="preserve">( </w:t>
      </w:r>
      <w:r w:rsidRPr="00687035">
        <w:t>“The Chinese-Taiwanese Conflict Possible Futures of a Confrontation between China, Taiwan and the United States of America” American Military University http://www.lamp-method.org/eCommons/Hunkovic.pdf )</w:t>
      </w:r>
    </w:p>
    <w:p w:rsidR="00F06C19" w:rsidRPr="00687035" w:rsidRDefault="00F06C19" w:rsidP="00F06C19"/>
    <w:p w:rsidR="00F06C19" w:rsidRDefault="00F06C19" w:rsidP="00F06C19">
      <w:pPr>
        <w:pStyle w:val="card0"/>
        <w:ind w:left="0"/>
        <w:rPr>
          <w:rFonts w:ascii="Times New Roman" w:hAnsi="Times New Roman"/>
          <w:sz w:val="12"/>
          <w:u w:val="none"/>
        </w:rPr>
      </w:pPr>
      <w:r w:rsidRPr="005501FC">
        <w:rPr>
          <w:rStyle w:val="underline"/>
          <w:highlight w:val="yellow"/>
        </w:rPr>
        <w:t>A war between China, Taiwan and the U</w:t>
      </w:r>
      <w:r w:rsidRPr="00F87145">
        <w:rPr>
          <w:rStyle w:val="underline"/>
        </w:rPr>
        <w:t xml:space="preserve">nited </w:t>
      </w:r>
      <w:r w:rsidRPr="005501FC">
        <w:rPr>
          <w:rStyle w:val="underline"/>
          <w:highlight w:val="yellow"/>
        </w:rPr>
        <w:t>St</w:t>
      </w:r>
      <w:r w:rsidRPr="00F87145">
        <w:rPr>
          <w:rStyle w:val="underline"/>
        </w:rPr>
        <w:t xml:space="preserve">ates has the potential to </w:t>
      </w:r>
      <w:r w:rsidRPr="005501FC">
        <w:rPr>
          <w:rStyle w:val="underline"/>
          <w:highlight w:val="yellow"/>
        </w:rPr>
        <w:t xml:space="preserve">escalate into a </w:t>
      </w:r>
      <w:r w:rsidRPr="005501FC">
        <w:rPr>
          <w:rStyle w:val="Box"/>
          <w:rFonts w:ascii="Times New Roman" w:hAnsi="Times New Roman"/>
          <w:highlight w:val="yellow"/>
        </w:rPr>
        <w:t>nuclear conflict</w:t>
      </w:r>
      <w:r w:rsidRPr="00F87145">
        <w:rPr>
          <w:rStyle w:val="underline"/>
        </w:rPr>
        <w:t xml:space="preserve"> </w:t>
      </w:r>
      <w:r w:rsidRPr="005501FC">
        <w:rPr>
          <w:rStyle w:val="underline"/>
          <w:highlight w:val="yellow"/>
        </w:rPr>
        <w:t>and</w:t>
      </w:r>
      <w:r w:rsidRPr="005501FC">
        <w:rPr>
          <w:rFonts w:ascii="Times New Roman" w:hAnsi="Times New Roman"/>
          <w:highlight w:val="yellow"/>
        </w:rPr>
        <w:t xml:space="preserve"> </w:t>
      </w:r>
      <w:r w:rsidRPr="005501FC">
        <w:rPr>
          <w:rStyle w:val="Emphasis"/>
          <w:highlight w:val="yellow"/>
        </w:rPr>
        <w:t>a third world war</w:t>
      </w:r>
      <w:r w:rsidRPr="00F87145">
        <w:rPr>
          <w:rFonts w:ascii="Times New Roman" w:hAnsi="Times New Roman"/>
        </w:rPr>
        <w:t xml:space="preserve">, </w:t>
      </w:r>
      <w:r w:rsidRPr="00F87145">
        <w:rPr>
          <w:rStyle w:val="underline"/>
        </w:rPr>
        <w:t xml:space="preserve">therefore, </w:t>
      </w:r>
      <w:r w:rsidRPr="005501FC">
        <w:rPr>
          <w:rStyle w:val="Box"/>
          <w:rFonts w:ascii="Times New Roman" w:hAnsi="Times New Roman"/>
          <w:b w:val="0"/>
          <w:highlight w:val="yellow"/>
        </w:rPr>
        <w:t>many countries</w:t>
      </w:r>
      <w:r w:rsidRPr="00F87145">
        <w:rPr>
          <w:rStyle w:val="underline"/>
        </w:rPr>
        <w:t xml:space="preserve"> other than the primary actors </w:t>
      </w:r>
      <w:r w:rsidRPr="005501FC">
        <w:rPr>
          <w:rStyle w:val="underline"/>
          <w:highlight w:val="yellow"/>
        </w:rPr>
        <w:t>could be affected</w:t>
      </w:r>
      <w:r w:rsidRPr="00F87145">
        <w:rPr>
          <w:rStyle w:val="underline"/>
        </w:rPr>
        <w:t xml:space="preserve"> by such a conflict, </w:t>
      </w:r>
      <w:r w:rsidRPr="005501FC">
        <w:rPr>
          <w:rStyle w:val="underline"/>
          <w:highlight w:val="yellow"/>
        </w:rPr>
        <w:t>including</w:t>
      </w:r>
      <w:r w:rsidRPr="00F87145">
        <w:rPr>
          <w:rStyle w:val="underline"/>
        </w:rPr>
        <w:t xml:space="preserve"> </w:t>
      </w:r>
      <w:r w:rsidRPr="005501FC">
        <w:rPr>
          <w:rStyle w:val="underline"/>
          <w:highlight w:val="yellow"/>
        </w:rPr>
        <w:t>Japan</w:t>
      </w:r>
      <w:r w:rsidRPr="00F87145">
        <w:rPr>
          <w:rStyle w:val="underline"/>
        </w:rPr>
        <w:t xml:space="preserve">, both </w:t>
      </w:r>
      <w:r w:rsidRPr="005501FC">
        <w:rPr>
          <w:rStyle w:val="underline"/>
          <w:highlight w:val="yellow"/>
        </w:rPr>
        <w:t>Koreas</w:t>
      </w:r>
      <w:r w:rsidRPr="00F87145">
        <w:rPr>
          <w:rStyle w:val="underline"/>
        </w:rPr>
        <w:t xml:space="preserve">, </w:t>
      </w:r>
      <w:r w:rsidRPr="005501FC">
        <w:rPr>
          <w:rStyle w:val="underline"/>
          <w:highlight w:val="yellow"/>
        </w:rPr>
        <w:t>Russia</w:t>
      </w:r>
      <w:r w:rsidRPr="00F87145">
        <w:rPr>
          <w:rStyle w:val="underline"/>
        </w:rPr>
        <w:t xml:space="preserve">, Australia, India and </w:t>
      </w:r>
      <w:r w:rsidRPr="005501FC">
        <w:rPr>
          <w:rStyle w:val="underline"/>
          <w:highlight w:val="yellow"/>
        </w:rPr>
        <w:t>Great Britain</w:t>
      </w:r>
      <w:r w:rsidRPr="00F87145">
        <w:rPr>
          <w:rFonts w:ascii="Times New Roman" w:hAnsi="Times New Roman"/>
          <w:sz w:val="16"/>
        </w:rPr>
        <w:t xml:space="preserve">, </w:t>
      </w:r>
      <w:r w:rsidRPr="004639A3">
        <w:rPr>
          <w:rFonts w:ascii="Times New Roman" w:hAnsi="Times New Roman"/>
          <w:sz w:val="12"/>
          <w:u w:val="none"/>
        </w:rPr>
        <w:t>if they were drawn into the war, as well as all other countries in the world that participate in the global economy, in which the United States and China are the two most dominant members</w:t>
      </w:r>
      <w:r w:rsidRPr="00F87145">
        <w:rPr>
          <w:rFonts w:ascii="Times New Roman" w:hAnsi="Times New Roman"/>
          <w:sz w:val="16"/>
        </w:rPr>
        <w:t xml:space="preserve">. </w:t>
      </w:r>
      <w:r w:rsidRPr="00F87145">
        <w:rPr>
          <w:rStyle w:val="underline"/>
        </w:rPr>
        <w:t xml:space="preserve">If </w:t>
      </w:r>
      <w:r w:rsidRPr="005501FC">
        <w:rPr>
          <w:rStyle w:val="underline"/>
          <w:highlight w:val="yellow"/>
        </w:rPr>
        <w:t>China</w:t>
      </w:r>
      <w:r w:rsidRPr="00F87145">
        <w:rPr>
          <w:rStyle w:val="underline"/>
        </w:rPr>
        <w:t xml:space="preserve"> were able to successfully annex Taiwan, the possibility exists that they could then plan to attack Japan and </w:t>
      </w:r>
      <w:r w:rsidRPr="005501FC">
        <w:rPr>
          <w:rStyle w:val="underline"/>
          <w:highlight w:val="yellow"/>
        </w:rPr>
        <w:t>begin a policy of aggressive expansionism</w:t>
      </w:r>
      <w:r w:rsidRPr="00F87145">
        <w:rPr>
          <w:rStyle w:val="underline"/>
        </w:rPr>
        <w:t xml:space="preserve"> in East and Southeast Asia, as well as the Pacific and even into India, which could in turn create an international standoff and deployment of military forces to contain the threat. In any case, if </w:t>
      </w:r>
      <w:smartTag w:uri="urn:schemas-microsoft-com:office:smarttags" w:element="country-region">
        <w:r w:rsidRPr="004639A3">
          <w:rPr>
            <w:rStyle w:val="underline"/>
          </w:rPr>
          <w:t>China</w:t>
        </w:r>
      </w:smartTag>
      <w:r w:rsidRPr="004639A3">
        <w:rPr>
          <w:rStyle w:val="underline"/>
        </w:rPr>
        <w:t xml:space="preserve"> and the </w:t>
      </w:r>
      <w:smartTag w:uri="urn:schemas-microsoft-com:office:smarttags" w:element="country-region">
        <w:smartTag w:uri="urn:schemas-microsoft-com:office:smarttags" w:element="place">
          <w:r w:rsidRPr="004639A3">
            <w:rPr>
              <w:rStyle w:val="underline"/>
            </w:rPr>
            <w:t>United States</w:t>
          </w:r>
        </w:smartTag>
      </w:smartTag>
      <w:r w:rsidRPr="004639A3">
        <w:rPr>
          <w:rStyle w:val="underline"/>
        </w:rPr>
        <w:t xml:space="preserve"> engage in a full-scale conflict, </w:t>
      </w:r>
      <w:r w:rsidRPr="005501FC">
        <w:rPr>
          <w:rStyle w:val="underline"/>
          <w:highlight w:val="yellow"/>
        </w:rPr>
        <w:t xml:space="preserve">there are few countries </w:t>
      </w:r>
      <w:r w:rsidRPr="004639A3">
        <w:rPr>
          <w:rStyle w:val="underline"/>
        </w:rPr>
        <w:t>in the world</w:t>
      </w:r>
      <w:r w:rsidRPr="00F87145">
        <w:rPr>
          <w:rStyle w:val="underline"/>
        </w:rPr>
        <w:t xml:space="preserve"> </w:t>
      </w:r>
      <w:r w:rsidRPr="005501FC">
        <w:rPr>
          <w:rStyle w:val="underline"/>
          <w:highlight w:val="yellow"/>
        </w:rPr>
        <w:t xml:space="preserve">that will not be </w:t>
      </w:r>
      <w:r w:rsidRPr="004639A3">
        <w:rPr>
          <w:rStyle w:val="underline"/>
        </w:rPr>
        <w:t>economically</w:t>
      </w:r>
      <w:r w:rsidRPr="00F87145">
        <w:rPr>
          <w:rStyle w:val="underline"/>
        </w:rPr>
        <w:t xml:space="preserve"> and/or militarily </w:t>
      </w:r>
      <w:r w:rsidRPr="005501FC">
        <w:rPr>
          <w:rStyle w:val="underline"/>
          <w:highlight w:val="yellow"/>
        </w:rPr>
        <w:t>affected</w:t>
      </w:r>
      <w:r w:rsidRPr="00F87145">
        <w:rPr>
          <w:rStyle w:val="underline"/>
        </w:rPr>
        <w:t xml:space="preserve"> by it. </w:t>
      </w:r>
      <w:r w:rsidRPr="004639A3">
        <w:rPr>
          <w:rFonts w:ascii="Times New Roman" w:hAnsi="Times New Roman"/>
          <w:sz w:val="12"/>
          <w:u w:val="none"/>
        </w:rPr>
        <w:t xml:space="preserve">However, China, Taiwan and United States are the primary actors in this scenario, whose actions will determine its eventual outcome, therefore, other countries will not be considered in this study </w:t>
      </w:r>
    </w:p>
    <w:p w:rsidR="00F06C19" w:rsidRPr="001B1156" w:rsidRDefault="00F06C19" w:rsidP="00F06C19"/>
    <w:p w:rsidR="00F06C19" w:rsidRDefault="00F06C19" w:rsidP="00F06C19">
      <w:pPr>
        <w:pStyle w:val="Heading4"/>
      </w:pPr>
      <w:r>
        <w:t xml:space="preserve">Senkaku disputes go nuclear and global </w:t>
      </w:r>
    </w:p>
    <w:p w:rsidR="00F06C19" w:rsidRDefault="00F06C19" w:rsidP="00F06C19">
      <w:r w:rsidRPr="00A74BAF">
        <w:rPr>
          <w:b/>
        </w:rPr>
        <w:t>Emmot</w:t>
      </w:r>
      <w:r>
        <w:t>, 6/4/</w:t>
      </w:r>
      <w:r w:rsidRPr="00A74BAF">
        <w:rPr>
          <w:b/>
        </w:rPr>
        <w:t>2008</w:t>
      </w:r>
      <w:r>
        <w:t xml:space="preserve"> (Bill – editor of the Economist, Power rises in the east, The Australian, p. http://www.theaustralian.com.au/news/arts/power-rises-in-the-east/story-e6frg8px-1111116460128)</w:t>
      </w:r>
    </w:p>
    <w:p w:rsidR="00F06C19" w:rsidRPr="004405DF" w:rsidRDefault="00F06C19" w:rsidP="00F06C19">
      <w:pPr>
        <w:rPr>
          <w:sz w:val="12"/>
        </w:rPr>
      </w:pPr>
      <w:r w:rsidRPr="004405DF">
        <w:rPr>
          <w:sz w:val="12"/>
        </w:rPr>
        <w:t xml:space="preserve">As well as knitting them, however, this drama is also grinding together Asian powers that had previously kept a strict economic and political separation from one another. </w:t>
      </w:r>
      <w:r w:rsidRPr="005501FC">
        <w:rPr>
          <w:rStyle w:val="StyleBoldUnderline"/>
          <w:highlight w:val="yellow"/>
        </w:rPr>
        <w:t>China</w:t>
      </w:r>
      <w:r w:rsidRPr="00A74BAF">
        <w:rPr>
          <w:rStyle w:val="StyleBoldUnderline"/>
        </w:rPr>
        <w:t xml:space="preserve">, India </w:t>
      </w:r>
      <w:r w:rsidRPr="005501FC">
        <w:rPr>
          <w:rStyle w:val="StyleBoldUnderline"/>
          <w:highlight w:val="yellow"/>
        </w:rPr>
        <w:t xml:space="preserve">and Japan are </w:t>
      </w:r>
      <w:r w:rsidRPr="005501FC">
        <w:rPr>
          <w:rStyle w:val="Emphasis"/>
          <w:highlight w:val="yellow"/>
        </w:rPr>
        <w:t>bumping against each other</w:t>
      </w:r>
      <w:r w:rsidRPr="00A74BAF">
        <w:rPr>
          <w:rStyle w:val="StyleBoldUnderline"/>
        </w:rPr>
        <w:t xml:space="preserve"> because their national interests are</w:t>
      </w:r>
      <w:r w:rsidRPr="004405DF">
        <w:rPr>
          <w:sz w:val="12"/>
        </w:rPr>
        <w:t xml:space="preserve"> overlapping and in part </w:t>
      </w:r>
      <w:r w:rsidRPr="00A74BAF">
        <w:rPr>
          <w:rStyle w:val="StyleBoldUnderline"/>
        </w:rPr>
        <w:t xml:space="preserve">competing. </w:t>
      </w:r>
      <w:r w:rsidRPr="005501FC">
        <w:rPr>
          <w:rStyle w:val="StyleBoldUnderline"/>
          <w:b/>
          <w:highlight w:val="yellow"/>
        </w:rPr>
        <w:t>Each is suspicious of the others' motives and intentions</w:t>
      </w:r>
      <w:r w:rsidRPr="004405DF">
        <w:rPr>
          <w:sz w:val="12"/>
        </w:rPr>
        <w:t xml:space="preserve"> and all three hope to get their own way in Asia and further afield. To have three great powers at the same time may be unprecedented for Asia but it is not for the world. There was a similar situation in Europe during the 19th century, when Britain, France, Russia, Austria and, until German unification, Prussia, existed in an uneasy balance in which none was dominant and none was entirely comfortable, but which nevertheless coincided with a period during which Europe prospered and became firmly established as the world's dominant region. Whether you consider Europe's 19th-century experience with balance-of-power politics as a good or bad omen for Asia depends on how long a sweep of history you consider and on what you think are the most crucial differences between modern times and the world of 150 years ago. If you take a long sweep, then the precedent is bad, since Europe's power balance ended in two devastating world wars. On the other hand, it kept the peace on the continent for about half a century, which would count as an optimistic prospect today. Today the barriers against the use of war as a tool of national policy are far higher: </w:t>
      </w:r>
      <w:r w:rsidRPr="005501FC">
        <w:rPr>
          <w:rStyle w:val="StyleBoldUnderline"/>
          <w:highlight w:val="yellow"/>
        </w:rPr>
        <w:t xml:space="preserve">nuclear </w:t>
      </w:r>
      <w:r w:rsidRPr="005501FC">
        <w:rPr>
          <w:rStyle w:val="StyleBoldUnderline"/>
          <w:highlight w:val="yellow"/>
        </w:rPr>
        <w:lastRenderedPageBreak/>
        <w:t>weapons</w:t>
      </w:r>
      <w:r w:rsidRPr="005501FC">
        <w:rPr>
          <w:sz w:val="12"/>
          <w:highlight w:val="yellow"/>
        </w:rPr>
        <w:t>,</w:t>
      </w:r>
      <w:r w:rsidRPr="004405DF">
        <w:rPr>
          <w:sz w:val="12"/>
        </w:rPr>
        <w:t xml:space="preserve"> public opinion, international law, instant communication and transparency all militate against conflict, though they </w:t>
      </w:r>
      <w:r w:rsidRPr="005501FC">
        <w:rPr>
          <w:rStyle w:val="StyleBoldUnderline"/>
          <w:highlight w:val="yellow"/>
        </w:rPr>
        <w:t>do not rule</w:t>
      </w:r>
      <w:r w:rsidRPr="00A74BAF">
        <w:rPr>
          <w:rStyle w:val="StyleBoldUnderline"/>
        </w:rPr>
        <w:t xml:space="preserve"> it </w:t>
      </w:r>
      <w:r w:rsidRPr="005501FC">
        <w:rPr>
          <w:rStyle w:val="StyleBoldUnderline"/>
          <w:highlight w:val="yellow"/>
        </w:rPr>
        <w:t>out</w:t>
      </w:r>
      <w:r w:rsidRPr="00A74BAF">
        <w:rPr>
          <w:rStyle w:val="StyleBoldUnderline"/>
        </w:rPr>
        <w:t xml:space="preserve"> altogether</w:t>
      </w:r>
      <w:r w:rsidRPr="004405DF">
        <w:rPr>
          <w:sz w:val="12"/>
        </w:rPr>
        <w:t xml:space="preserve">. The barriers against colonial or quasi-colonial ambitions are higher still. China and India may </w:t>
      </w:r>
      <w:r w:rsidRPr="005501FC">
        <w:rPr>
          <w:rStyle w:val="StyleBoldUnderline"/>
          <w:highlight w:val="yellow"/>
        </w:rPr>
        <w:t>battle</w:t>
      </w:r>
      <w:r w:rsidRPr="004405DF">
        <w:rPr>
          <w:sz w:val="12"/>
        </w:rPr>
        <w:t xml:space="preserve"> for influence over Burma, but neither is likely to invade it and turn it into a colony. Nevertheless, </w:t>
      </w:r>
      <w:r w:rsidRPr="005501FC">
        <w:rPr>
          <w:rStyle w:val="StyleBoldUnderline"/>
          <w:highlight w:val="yellow"/>
        </w:rPr>
        <w:t xml:space="preserve">Asia is piled high with </w:t>
      </w:r>
      <w:r w:rsidRPr="005501FC">
        <w:rPr>
          <w:rStyle w:val="Emphasis"/>
          <w:highlight w:val="yellow"/>
        </w:rPr>
        <w:t>historical bitterness</w:t>
      </w:r>
      <w:r w:rsidRPr="005501FC">
        <w:rPr>
          <w:rStyle w:val="StyleBoldUnderline"/>
          <w:highlight w:val="yellow"/>
        </w:rPr>
        <w:t>,</w:t>
      </w:r>
      <w:r w:rsidRPr="00A74BAF">
        <w:rPr>
          <w:rStyle w:val="StyleBoldUnderline"/>
        </w:rPr>
        <w:t xml:space="preserve"> </w:t>
      </w:r>
      <w:r w:rsidRPr="005501FC">
        <w:rPr>
          <w:rStyle w:val="Emphasis"/>
          <w:highlight w:val="yellow"/>
        </w:rPr>
        <w:t>unresolved territorial disputes</w:t>
      </w:r>
      <w:r w:rsidRPr="005501FC">
        <w:rPr>
          <w:rStyle w:val="StyleBoldUnderline"/>
          <w:highlight w:val="yellow"/>
        </w:rPr>
        <w:t xml:space="preserve">, </w:t>
      </w:r>
      <w:r w:rsidRPr="005501FC">
        <w:rPr>
          <w:rStyle w:val="Emphasis"/>
          <w:highlight w:val="yellow"/>
        </w:rPr>
        <w:t>potential flashpoints</w:t>
      </w:r>
      <w:r w:rsidRPr="00A74BAF">
        <w:rPr>
          <w:rStyle w:val="Emphasis"/>
        </w:rPr>
        <w:t xml:space="preserve"> </w:t>
      </w:r>
      <w:r w:rsidRPr="005501FC">
        <w:rPr>
          <w:rStyle w:val="StyleBoldUnderline"/>
          <w:highlight w:val="yellow"/>
        </w:rPr>
        <w:t>and</w:t>
      </w:r>
      <w:r w:rsidRPr="00A74BAF">
        <w:rPr>
          <w:rStyle w:val="StyleBoldUnderline"/>
        </w:rPr>
        <w:t xml:space="preserve"> strategic </w:t>
      </w:r>
      <w:r w:rsidRPr="005501FC">
        <w:rPr>
          <w:rStyle w:val="StyleBoldUnderline"/>
          <w:highlight w:val="yellow"/>
        </w:rPr>
        <w:t>competition</w:t>
      </w:r>
      <w:r w:rsidRPr="00A74BAF">
        <w:rPr>
          <w:rStyle w:val="StyleBoldUnderline"/>
        </w:rPr>
        <w:t xml:space="preserve"> that </w:t>
      </w:r>
      <w:r w:rsidRPr="005501FC">
        <w:rPr>
          <w:rStyle w:val="StyleBoldUnderline"/>
          <w:highlight w:val="yellow"/>
        </w:rPr>
        <w:t>could</w:t>
      </w:r>
      <w:r w:rsidRPr="00A74BAF">
        <w:rPr>
          <w:rStyle w:val="StyleBoldUnderline"/>
        </w:rPr>
        <w:t xml:space="preserve"> </w:t>
      </w:r>
      <w:r w:rsidRPr="00A74BAF">
        <w:rPr>
          <w:rStyle w:val="StyleBoldUnderline"/>
          <w:b/>
        </w:rPr>
        <w:t xml:space="preserve">readily </w:t>
      </w:r>
      <w:r w:rsidRPr="005501FC">
        <w:rPr>
          <w:rStyle w:val="StyleBoldUnderline"/>
          <w:b/>
          <w:highlight w:val="yellow"/>
        </w:rPr>
        <w:t>ignite</w:t>
      </w:r>
      <w:r w:rsidRPr="004405DF">
        <w:rPr>
          <w:sz w:val="12"/>
        </w:rPr>
        <w:t xml:space="preserve">. </w:t>
      </w:r>
      <w:r w:rsidRPr="00A74BAF">
        <w:rPr>
          <w:rStyle w:val="StyleBoldUnderline"/>
        </w:rPr>
        <w:t xml:space="preserve">There are at least five </w:t>
      </w:r>
      <w:r w:rsidRPr="005501FC">
        <w:rPr>
          <w:rStyle w:val="StyleBoldUnderline"/>
          <w:highlight w:val="yellow"/>
        </w:rPr>
        <w:t>known flashpoints where</w:t>
      </w:r>
      <w:r w:rsidRPr="00A74BAF">
        <w:rPr>
          <w:rStyle w:val="StyleBoldUnderline"/>
        </w:rPr>
        <w:t xml:space="preserve"> it is already clear that any </w:t>
      </w:r>
      <w:r w:rsidRPr="005501FC">
        <w:rPr>
          <w:rStyle w:val="StyleBoldUnderline"/>
          <w:highlight w:val="yellow"/>
        </w:rPr>
        <w:t xml:space="preserve">could </w:t>
      </w:r>
      <w:r w:rsidRPr="005501FC">
        <w:rPr>
          <w:rStyle w:val="Emphasis"/>
          <w:highlight w:val="yellow"/>
        </w:rPr>
        <w:t>involve the major powers</w:t>
      </w:r>
      <w:r w:rsidRPr="004405DF">
        <w:rPr>
          <w:rStyle w:val="StyleBoldUnderline"/>
          <w:sz w:val="12"/>
        </w:rPr>
        <w:t>: the Sino-Indian border and Tibet, North and South Korea, the East China Sea and</w:t>
      </w:r>
      <w:r w:rsidRPr="00A74BAF">
        <w:rPr>
          <w:rStyle w:val="StyleBoldUnderline"/>
        </w:rPr>
        <w:t xml:space="preserve"> </w:t>
      </w:r>
      <w:r w:rsidRPr="005501FC">
        <w:rPr>
          <w:rStyle w:val="StyleBoldUnderline"/>
          <w:highlight w:val="yellow"/>
        </w:rPr>
        <w:t>the Senkaku</w:t>
      </w:r>
      <w:r w:rsidRPr="00A74BAF">
        <w:rPr>
          <w:rStyle w:val="StyleBoldUnderline"/>
        </w:rPr>
        <w:t xml:space="preserve">-Diaoyutai </w:t>
      </w:r>
      <w:r w:rsidRPr="005501FC">
        <w:rPr>
          <w:rStyle w:val="StyleBoldUnderline"/>
          <w:highlight w:val="yellow"/>
        </w:rPr>
        <w:t>islands</w:t>
      </w:r>
      <w:r w:rsidRPr="00A74BAF">
        <w:rPr>
          <w:rStyle w:val="StyleBoldUnderline"/>
        </w:rPr>
        <w:t>,</w:t>
      </w:r>
      <w:r w:rsidRPr="004405DF">
        <w:rPr>
          <w:rStyle w:val="StyleBoldUnderline"/>
          <w:sz w:val="12"/>
        </w:rPr>
        <w:t xml:space="preserve"> Taiwan and Pakistan</w:t>
      </w:r>
      <w:r w:rsidRPr="004405DF">
        <w:rPr>
          <w:sz w:val="12"/>
        </w:rPr>
        <w:t>.</w:t>
      </w:r>
    </w:p>
    <w:p w:rsidR="00F06C19" w:rsidRDefault="00F06C19" w:rsidP="00F06C19"/>
    <w:p w:rsidR="00F06C19" w:rsidRPr="008E54D1" w:rsidRDefault="00F06C19" w:rsidP="00F06C19">
      <w:pPr>
        <w:rPr>
          <w:sz w:val="14"/>
          <w:szCs w:val="24"/>
        </w:rPr>
      </w:pPr>
    </w:p>
    <w:p w:rsidR="00F06C19" w:rsidRPr="00B2090B" w:rsidRDefault="00F06C19" w:rsidP="00F06C19">
      <w:pPr>
        <w:rPr>
          <w:u w:val="single"/>
        </w:rPr>
      </w:pPr>
    </w:p>
    <w:p w:rsidR="00F06C19" w:rsidRPr="001B1156" w:rsidRDefault="00F06C19" w:rsidP="00F06C19">
      <w:pPr>
        <w:pStyle w:val="Heading3"/>
      </w:pPr>
      <w:r>
        <w:lastRenderedPageBreak/>
        <w:t>U – Russia = Energy Imperialist</w:t>
      </w:r>
    </w:p>
    <w:p w:rsidR="00F06C19" w:rsidRPr="00C2348A" w:rsidRDefault="00F06C19" w:rsidP="00F06C19">
      <w:pPr>
        <w:rPr>
          <w:sz w:val="16"/>
          <w:szCs w:val="24"/>
        </w:rPr>
      </w:pPr>
    </w:p>
    <w:p w:rsidR="00F06C19" w:rsidRPr="00D0614F" w:rsidRDefault="00F06C19" w:rsidP="00F06C19">
      <w:pPr>
        <w:pStyle w:val="Heading4"/>
        <w:rPr>
          <w:rStyle w:val="StyleStyleBold12pt"/>
          <w:szCs w:val="20"/>
        </w:rPr>
      </w:pPr>
      <w:r w:rsidRPr="00D0614F">
        <w:rPr>
          <w:rStyle w:val="StyleStyleBold12pt"/>
        </w:rPr>
        <w:t xml:space="preserve">Russia has energy imperialism over Europe, Europe is leaning away from Russian dependency. </w:t>
      </w:r>
      <w:r>
        <w:rPr>
          <w:rStyle w:val="StyleStyleBold12pt"/>
        </w:rPr>
        <w:br/>
      </w:r>
      <w:r w:rsidRPr="00D0614F">
        <w:rPr>
          <w:rStyle w:val="StyleStyleBold12pt"/>
        </w:rPr>
        <w:t>Lomborg, 2014 – [adjunct professor at Copenhagen Business School and regularly works with many of the world’s top economists, including 7 Nobel Laureates. His think tank, the Copenhagen Consensus Center, was ranked by the University of Pennsylvania as one of the world’s "Top 25 Environmental Think Tanks</w:t>
      </w:r>
      <w:r w:rsidRPr="00D0614F">
        <w:rPr>
          <w:rStyle w:val="StyleStyleBold12pt"/>
          <w:szCs w:val="20"/>
        </w:rPr>
        <w:t xml:space="preserve">". Bjorn, “Fracking could free Europe from Putin Forbes Online, </w:t>
      </w:r>
      <w:hyperlink r:id="rId32" w:history="1">
        <w:r w:rsidRPr="00D0614F">
          <w:rPr>
            <w:rStyle w:val="StyleStyleBold12pt"/>
            <w:szCs w:val="20"/>
          </w:rPr>
          <w:t>http://www.forbes.com/sites/bjornlomborg/2014/06/23/fracking-could-free-europe-from-putins-gas-monopoly/</w:t>
        </w:r>
      </w:hyperlink>
      <w:r w:rsidRPr="00D0614F">
        <w:rPr>
          <w:rStyle w:val="StyleStyleBold12pt"/>
          <w:szCs w:val="20"/>
        </w:rPr>
        <w:t>, Accessed 6/24/2014, N.H]</w:t>
      </w:r>
    </w:p>
    <w:p w:rsidR="00F06C19" w:rsidRPr="00D0614F" w:rsidRDefault="00F06C19" w:rsidP="00F06C19">
      <w:pPr>
        <w:rPr>
          <w:b/>
          <w:sz w:val="24"/>
          <w:szCs w:val="24"/>
          <w:u w:val="single"/>
        </w:rPr>
      </w:pPr>
      <w:r w:rsidRPr="00423CFC">
        <w:rPr>
          <w:sz w:val="24"/>
          <w:szCs w:val="24"/>
          <w:u w:val="single"/>
        </w:rPr>
        <w:t>The accusations do not seem too far-fetched.</w:t>
      </w:r>
      <w:r w:rsidRPr="00D0614F">
        <w:rPr>
          <w:b/>
          <w:sz w:val="24"/>
          <w:szCs w:val="24"/>
          <w:u w:val="single"/>
        </w:rPr>
        <w:t xml:space="preserve"> </w:t>
      </w:r>
      <w:r w:rsidRPr="00D0614F">
        <w:rPr>
          <w:b/>
          <w:sz w:val="24"/>
          <w:szCs w:val="24"/>
          <w:highlight w:val="yellow"/>
          <w:u w:val="single"/>
        </w:rPr>
        <w:t>Russia is very keen on dissuading Europe from exploiting its shale reserves.</w:t>
      </w:r>
      <w:r w:rsidRPr="00467337">
        <w:rPr>
          <w:b/>
          <w:sz w:val="24"/>
          <w:szCs w:val="24"/>
          <w:highlight w:val="yellow"/>
          <w:u w:val="single"/>
        </w:rPr>
        <w:t xml:space="preserve"> </w:t>
      </w:r>
      <w:r w:rsidRPr="00467337">
        <w:rPr>
          <w:b/>
          <w:sz w:val="24"/>
          <w:szCs w:val="24"/>
          <w:u w:val="single"/>
        </w:rPr>
        <w:t xml:space="preserve">Disregardful of their </w:t>
      </w:r>
      <w:r w:rsidRPr="00467337">
        <w:rPr>
          <w:sz w:val="16"/>
          <w:szCs w:val="24"/>
        </w:rPr>
        <w:t xml:space="preserve">own </w:t>
      </w:r>
      <w:r w:rsidRPr="00467337">
        <w:rPr>
          <w:b/>
          <w:sz w:val="24"/>
          <w:szCs w:val="24"/>
          <w:u w:val="single"/>
        </w:rPr>
        <w:t xml:space="preserve">massive fracking projects in Siberia, Vladimir </w:t>
      </w:r>
      <w:r w:rsidRPr="00D0614F">
        <w:rPr>
          <w:b/>
          <w:sz w:val="24"/>
          <w:szCs w:val="24"/>
          <w:highlight w:val="yellow"/>
          <w:u w:val="single"/>
        </w:rPr>
        <w:t xml:space="preserve">Putin uses environmental arguments to push an EU-wide fracking ban. </w:t>
      </w:r>
      <w:r w:rsidRPr="00F76AD4">
        <w:rPr>
          <w:sz w:val="16"/>
          <w:szCs w:val="24"/>
        </w:rPr>
        <w:t>In a similar fashion,</w:t>
      </w:r>
      <w:r w:rsidRPr="00D0614F">
        <w:rPr>
          <w:b/>
          <w:sz w:val="24"/>
          <w:szCs w:val="24"/>
          <w:u w:val="single"/>
        </w:rPr>
        <w:t xml:space="preserve"> </w:t>
      </w:r>
      <w:r w:rsidRPr="00D0614F">
        <w:rPr>
          <w:b/>
          <w:sz w:val="24"/>
          <w:szCs w:val="24"/>
          <w:highlight w:val="yellow"/>
          <w:u w:val="single"/>
        </w:rPr>
        <w:t xml:space="preserve">he tries to discourage the US from exporting of </w:t>
      </w:r>
      <w:r w:rsidRPr="00467337">
        <w:rPr>
          <w:b/>
          <w:sz w:val="24"/>
          <w:szCs w:val="24"/>
          <w:u w:val="single"/>
        </w:rPr>
        <w:t xml:space="preserve">Liquefied Natural Gas </w:t>
      </w:r>
      <w:r w:rsidRPr="00D0614F">
        <w:rPr>
          <w:b/>
          <w:sz w:val="24"/>
          <w:szCs w:val="24"/>
          <w:highlight w:val="yellow"/>
          <w:u w:val="single"/>
        </w:rPr>
        <w:t xml:space="preserve">(LNG) to Europe. This is an option some European politicians </w:t>
      </w:r>
      <w:r w:rsidRPr="00467337">
        <w:rPr>
          <w:b/>
          <w:sz w:val="24"/>
          <w:szCs w:val="24"/>
          <w:u w:val="single"/>
        </w:rPr>
        <w:t>such as Britain’s Foreign Secretary William Hague suggested</w:t>
      </w:r>
      <w:r w:rsidRPr="00D0614F">
        <w:rPr>
          <w:b/>
          <w:sz w:val="24"/>
          <w:szCs w:val="24"/>
          <w:highlight w:val="yellow"/>
          <w:u w:val="single"/>
        </w:rPr>
        <w:t xml:space="preserve"> as a way to reduce European energy dependency from Russia</w:t>
      </w:r>
      <w:r w:rsidRPr="00D0614F">
        <w:rPr>
          <w:b/>
          <w:sz w:val="24"/>
          <w:szCs w:val="24"/>
          <w:u w:val="single"/>
        </w:rPr>
        <w:t xml:space="preserve">. </w:t>
      </w:r>
      <w:r w:rsidRPr="00F76AD4">
        <w:rPr>
          <w:sz w:val="16"/>
          <w:szCs w:val="24"/>
        </w:rPr>
        <w:t>It is currently on the table in the negotiations on the trade agreement between the European Union and the United States (TTIP).</w:t>
      </w:r>
      <w:r w:rsidRPr="00D0614F">
        <w:rPr>
          <w:b/>
          <w:sz w:val="24"/>
          <w:szCs w:val="24"/>
          <w:u w:val="single"/>
        </w:rPr>
        <w:t xml:space="preserve"> Instead of building the infrastructure for transatlantic LNG exports, </w:t>
      </w:r>
      <w:r w:rsidRPr="00D0614F">
        <w:rPr>
          <w:b/>
          <w:sz w:val="24"/>
          <w:szCs w:val="24"/>
          <w:highlight w:val="yellow"/>
          <w:u w:val="single"/>
        </w:rPr>
        <w:t>Putin</w:t>
      </w:r>
      <w:r w:rsidRPr="00D0614F">
        <w:rPr>
          <w:b/>
          <w:sz w:val="24"/>
          <w:szCs w:val="24"/>
          <w:u w:val="single"/>
        </w:rPr>
        <w:t xml:space="preserve"> actually </w:t>
      </w:r>
      <w:r w:rsidRPr="00D0614F">
        <w:rPr>
          <w:b/>
          <w:sz w:val="24"/>
          <w:szCs w:val="24"/>
          <w:highlight w:val="yellow"/>
          <w:u w:val="single"/>
        </w:rPr>
        <w:t>advises the US to concentrate on the Asian market</w:t>
      </w:r>
      <w:r w:rsidRPr="00707E19">
        <w:rPr>
          <w:sz w:val="24"/>
          <w:szCs w:val="24"/>
          <w:u w:val="single"/>
        </w:rPr>
        <w:t xml:space="preserve">, </w:t>
      </w:r>
      <w:r w:rsidRPr="00F76AD4">
        <w:rPr>
          <w:sz w:val="16"/>
          <w:szCs w:val="24"/>
        </w:rPr>
        <w:t xml:space="preserve">which according to him would be more profitable for American companies. </w:t>
      </w:r>
      <w:r w:rsidRPr="00D0614F">
        <w:rPr>
          <w:b/>
          <w:sz w:val="24"/>
          <w:szCs w:val="24"/>
          <w:highlight w:val="yellow"/>
          <w:u w:val="single"/>
        </w:rPr>
        <w:t>Moscow’s goal clearly is to keep the EU dependent on Russia</w:t>
      </w:r>
      <w:r w:rsidRPr="00D0614F">
        <w:rPr>
          <w:b/>
          <w:sz w:val="24"/>
          <w:szCs w:val="24"/>
          <w:u w:val="single"/>
        </w:rPr>
        <w:t>. And indeed, large parts of Europe heavily rely on Russian gas imports</w:t>
      </w:r>
      <w:r w:rsidRPr="00F76AD4">
        <w:rPr>
          <w:b/>
          <w:sz w:val="16"/>
          <w:szCs w:val="24"/>
        </w:rPr>
        <w:t>: Finland, Lithuania and Bulgaria get all their gas, while and it is the source for about 40 percent of Germany’s supply.</w:t>
      </w:r>
      <w:r w:rsidRPr="00D0614F">
        <w:rPr>
          <w:b/>
          <w:sz w:val="24"/>
          <w:szCs w:val="24"/>
          <w:u w:val="single"/>
        </w:rPr>
        <w:t xml:space="preserve"> T</w:t>
      </w:r>
      <w:r w:rsidRPr="00D0614F">
        <w:rPr>
          <w:b/>
          <w:sz w:val="24"/>
          <w:szCs w:val="24"/>
          <w:highlight w:val="yellow"/>
          <w:u w:val="single"/>
        </w:rPr>
        <w:t>hat is why EU leaders remain reluctant to impose sanctions on the country, despite the near-universal condemnation of Russian actions</w:t>
      </w:r>
      <w:r w:rsidRPr="00D0614F">
        <w:rPr>
          <w:b/>
          <w:sz w:val="24"/>
          <w:szCs w:val="24"/>
          <w:u w:val="single"/>
        </w:rPr>
        <w:t xml:space="preserve"> </w:t>
      </w:r>
      <w:r w:rsidRPr="00F76AD4">
        <w:rPr>
          <w:b/>
          <w:sz w:val="16"/>
          <w:szCs w:val="24"/>
        </w:rPr>
        <w:t xml:space="preserve">in Ukraine. Poland’s Prime Minister Tusk recently warned Chancellor Merkel that “German </w:t>
      </w:r>
      <w:r w:rsidRPr="00D0614F">
        <w:rPr>
          <w:b/>
          <w:sz w:val="24"/>
          <w:szCs w:val="24"/>
          <w:highlight w:val="yellow"/>
          <w:u w:val="single"/>
        </w:rPr>
        <w:t>dependence on Russian gas could effectively limit European sovereignty.”</w:t>
      </w:r>
    </w:p>
    <w:p w:rsidR="00F06C19" w:rsidRDefault="00F06C19" w:rsidP="00F06C19"/>
    <w:p w:rsidR="00F06C19" w:rsidRDefault="00F06C19" w:rsidP="00F06C19">
      <w:pPr>
        <w:pStyle w:val="Heading3"/>
      </w:pPr>
      <w:r>
        <w:lastRenderedPageBreak/>
        <w:t>Plan Solvency – exports undermine Russia</w:t>
      </w:r>
    </w:p>
    <w:p w:rsidR="00F06C19" w:rsidRDefault="00F06C19" w:rsidP="00F06C19">
      <w:pPr>
        <w:pStyle w:val="Heading4"/>
      </w:pPr>
      <w:r>
        <w:t xml:space="preserve">US LNG exports undermine Russian and Iranian gas influence and coercion- checks Iran prolif </w:t>
      </w:r>
    </w:p>
    <w:p w:rsidR="00F06C19" w:rsidRPr="003D5722" w:rsidRDefault="00F06C19" w:rsidP="00F06C19">
      <w:r w:rsidRPr="008C7A20">
        <w:rPr>
          <w:rStyle w:val="StyleStyleBold12pt"/>
        </w:rPr>
        <w:t>Medlock et al 11</w:t>
      </w:r>
      <w:r>
        <w:t xml:space="preserve"> (Kenneth, Report from an energy study sponsored by the James A. Baker III Institute for Public Policy and supported by the US Department of energy, Medlock is a fellow in energy and resource economics at the James A. Baker III Institute for Public Policy, Rice University, PhD in economics  “Shale Gas and U.S. National Security,” James A. Baker III Institute for Public Policy, July 2011, http://www.bakerinstitute.org/publications/EF-pub-DOEShaleGas-</w:t>
      </w:r>
      <w:r w:rsidRPr="003D5722">
        <w:t>07192011.pdf)</w:t>
      </w:r>
    </w:p>
    <w:p w:rsidR="00F06C19" w:rsidRDefault="00F06C19" w:rsidP="00F06C19">
      <w:pPr>
        <w:rPr>
          <w:sz w:val="16"/>
        </w:rPr>
      </w:pPr>
      <w:r w:rsidRPr="003D5722">
        <w:rPr>
          <w:sz w:val="16"/>
        </w:rPr>
        <w:t xml:space="preserve">The study finds that </w:t>
      </w:r>
      <w:r w:rsidRPr="003D5722">
        <w:rPr>
          <w:rStyle w:val="StyleBoldUnderline"/>
        </w:rPr>
        <w:t>full development of commercial</w:t>
      </w:r>
      <w:r w:rsidRPr="003D5722">
        <w:rPr>
          <w:sz w:val="16"/>
        </w:rPr>
        <w:t xml:space="preserve"> shale </w:t>
      </w:r>
      <w:r w:rsidRPr="003D5722">
        <w:rPr>
          <w:rStyle w:val="StyleBoldUnderline"/>
        </w:rPr>
        <w:t>gas resources in the</w:t>
      </w:r>
      <w:r w:rsidRPr="003D5722">
        <w:rPr>
          <w:sz w:val="16"/>
        </w:rPr>
        <w:t xml:space="preserve"> </w:t>
      </w:r>
      <w:r w:rsidRPr="003D5722">
        <w:rPr>
          <w:rStyle w:val="StyleBoldUnderline"/>
          <w:bdr w:val="single" w:sz="4" w:space="0" w:color="auto"/>
        </w:rPr>
        <w:t>U</w:t>
      </w:r>
      <w:r w:rsidRPr="003D5722">
        <w:rPr>
          <w:sz w:val="16"/>
        </w:rPr>
        <w:t xml:space="preserve">nited </w:t>
      </w:r>
      <w:r w:rsidRPr="003D5722">
        <w:rPr>
          <w:rStyle w:val="StyleBoldUnderline"/>
          <w:bdr w:val="single" w:sz="4" w:space="0" w:color="auto"/>
        </w:rPr>
        <w:t>S</w:t>
      </w:r>
      <w:r w:rsidRPr="003D5722">
        <w:rPr>
          <w:sz w:val="16"/>
        </w:rPr>
        <w:t xml:space="preserve">tates </w:t>
      </w:r>
      <w:r w:rsidRPr="003D5722">
        <w:rPr>
          <w:rStyle w:val="StyleBoldUnderline"/>
        </w:rPr>
        <w:t>will have multiple beneficial effects for U.S. energy security</w:t>
      </w:r>
      <w:r w:rsidRPr="003D5722">
        <w:rPr>
          <w:sz w:val="16"/>
        </w:rPr>
        <w:t xml:space="preserve"> and national interests. </w:t>
      </w:r>
      <w:r w:rsidRPr="003D5722">
        <w:rPr>
          <w:rStyle w:val="StyleBoldUnderline"/>
        </w:rPr>
        <w:t xml:space="preserve">The full and timely development </w:t>
      </w:r>
      <w:r w:rsidRPr="003D5722">
        <w:rPr>
          <w:sz w:val="16"/>
        </w:rPr>
        <w:t xml:space="preserve">of U.S. shale gas resources </w:t>
      </w:r>
      <w:r w:rsidRPr="003D5722">
        <w:rPr>
          <w:rStyle w:val="StyleBoldUnderline"/>
        </w:rPr>
        <w:t>will limit the need for expensive</w:t>
      </w:r>
      <w:r w:rsidRPr="008C7A20">
        <w:rPr>
          <w:rStyle w:val="StyleBoldUnderline"/>
        </w:rPr>
        <w:t xml:space="preserve"> imports of LNG</w:t>
      </w:r>
      <w:r w:rsidRPr="008C7A20">
        <w:rPr>
          <w:sz w:val="16"/>
        </w:rPr>
        <w:t xml:space="preserve">, </w:t>
      </w:r>
      <w:r w:rsidRPr="008C7A20">
        <w:rPr>
          <w:rStyle w:val="StyleBoldUnderline"/>
        </w:rPr>
        <w:t xml:space="preserve">reducing the energy-related swelling of the U.S. trade deficit </w:t>
      </w:r>
      <w:r w:rsidRPr="008C7A20">
        <w:rPr>
          <w:sz w:val="16"/>
        </w:rPr>
        <w:t xml:space="preserve">and thereby helping to strengthen the U.S. economy. Shale gas will also lower the cost to average Americans of reducing greenhouse gases as the country switches to cleaner fuels. Moreover, as greater shale gas production creates greater competition among suppliers in global markets, </w:t>
      </w:r>
      <w:r w:rsidRPr="005501FC">
        <w:rPr>
          <w:rStyle w:val="StyleBoldUnderline"/>
          <w:highlight w:val="yellow"/>
        </w:rPr>
        <w:t>U.S</w:t>
      </w:r>
      <w:r w:rsidRPr="008C7A20">
        <w:rPr>
          <w:sz w:val="16"/>
        </w:rPr>
        <w:t xml:space="preserve">. and international </w:t>
      </w:r>
      <w:r w:rsidRPr="005501FC">
        <w:rPr>
          <w:rStyle w:val="StyleBoldUnderline"/>
          <w:highlight w:val="yellow"/>
        </w:rPr>
        <w:t xml:space="preserve">prices for natural gas are kept from rising </w:t>
      </w:r>
      <w:r w:rsidRPr="00C706E2">
        <w:rPr>
          <w:rStyle w:val="StyleBoldUnderline"/>
        </w:rPr>
        <w:t>substantially</w:t>
      </w:r>
      <w:r w:rsidRPr="008C7A20">
        <w:rPr>
          <w:b/>
          <w:sz w:val="16"/>
        </w:rPr>
        <w:t>.</w:t>
      </w:r>
      <w:r w:rsidRPr="008C7A20">
        <w:rPr>
          <w:sz w:val="16"/>
        </w:rPr>
        <w:t xml:space="preserve"> </w:t>
      </w:r>
      <w:r w:rsidRPr="005501FC">
        <w:rPr>
          <w:rStyle w:val="StyleBoldUnderline"/>
          <w:highlight w:val="yellow"/>
        </w:rPr>
        <w:t xml:space="preserve">Increased competition </w:t>
      </w:r>
      <w:r w:rsidRPr="00C706E2">
        <w:rPr>
          <w:rStyle w:val="StyleBoldUnderline"/>
        </w:rPr>
        <w:t>among world natural gas suppliers</w:t>
      </w:r>
      <w:r w:rsidRPr="00C706E2">
        <w:rPr>
          <w:sz w:val="16"/>
        </w:rPr>
        <w:t xml:space="preserve"> due to shale gas developments also </w:t>
      </w:r>
      <w:r w:rsidRPr="00C706E2">
        <w:rPr>
          <w:rStyle w:val="StyleBoldUnderline"/>
        </w:rPr>
        <w:t xml:space="preserve">reduces the </w:t>
      </w:r>
      <w:r w:rsidRPr="00C706E2">
        <w:rPr>
          <w:rStyle w:val="Emphasis"/>
        </w:rPr>
        <w:t>threat that a Gas-OPEC</w:t>
      </w:r>
      <w:r w:rsidRPr="00C706E2">
        <w:rPr>
          <w:rStyle w:val="StyleBoldUnderline"/>
        </w:rPr>
        <w:t xml:space="preserve"> can be formed</w:t>
      </w:r>
      <w:r w:rsidRPr="00C706E2">
        <w:rPr>
          <w:sz w:val="16"/>
        </w:rPr>
        <w:t xml:space="preserve">, </w:t>
      </w:r>
      <w:r w:rsidRPr="00C706E2">
        <w:rPr>
          <w:rStyle w:val="StyleBoldUnderline"/>
        </w:rPr>
        <w:t>a</w:t>
      </w:r>
      <w:r w:rsidRPr="008C7A20">
        <w:rPr>
          <w:rStyle w:val="StyleBoldUnderline"/>
        </w:rPr>
        <w:t xml:space="preserve">nd it </w:t>
      </w:r>
      <w:r w:rsidRPr="005501FC">
        <w:rPr>
          <w:rStyle w:val="StyleBoldUnderline"/>
          <w:highlight w:val="yellow"/>
        </w:rPr>
        <w:t xml:space="preserve">will trim the </w:t>
      </w:r>
      <w:r w:rsidRPr="00C706E2">
        <w:rPr>
          <w:rStyle w:val="StyleBoldUnderline"/>
        </w:rPr>
        <w:t>petro</w:t>
      </w:r>
      <w:r w:rsidRPr="005501FC">
        <w:rPr>
          <w:rStyle w:val="StyleBoldUnderline"/>
          <w:highlight w:val="yellow"/>
        </w:rPr>
        <w:t>-power of</w:t>
      </w:r>
      <w:r w:rsidRPr="008C7A20">
        <w:rPr>
          <w:sz w:val="16"/>
        </w:rPr>
        <w:t xml:space="preserve"> energy producing </w:t>
      </w:r>
      <w:r w:rsidRPr="00C706E2">
        <w:rPr>
          <w:rStyle w:val="StyleBoldUnderline"/>
        </w:rPr>
        <w:t xml:space="preserve">countries such as </w:t>
      </w:r>
      <w:r w:rsidRPr="005501FC">
        <w:rPr>
          <w:rStyle w:val="StyleBoldUnderline"/>
          <w:highlight w:val="yellow"/>
        </w:rPr>
        <w:t>Russia, Iran</w:t>
      </w:r>
      <w:r w:rsidRPr="008C7A20">
        <w:rPr>
          <w:sz w:val="16"/>
        </w:rPr>
        <w:t xml:space="preserve">, and Venezuela </w:t>
      </w:r>
      <w:r w:rsidRPr="008C7A20">
        <w:rPr>
          <w:rStyle w:val="StyleBoldUnderline"/>
        </w:rPr>
        <w:t>to assert themselves</w:t>
      </w:r>
      <w:r w:rsidRPr="008C7A20">
        <w:rPr>
          <w:sz w:val="16"/>
        </w:rPr>
        <w:t xml:space="preserve"> using an “energy” weapon or “energy diplomacy” to counter U.S. interests abroad. In particular, shale gas’ role in global markets will greatly reduce Russia’s leverage over Europe, eventually limiting Moscow’s share of the nonFSU European market to less than 13 percent, down from its recent peak of 26 percent in 2007. </w:t>
      </w:r>
      <w:r w:rsidRPr="005501FC">
        <w:rPr>
          <w:rStyle w:val="StyleBoldUnderline"/>
          <w:highlight w:val="yellow"/>
        </w:rPr>
        <w:t>The</w:t>
      </w:r>
      <w:r w:rsidRPr="008C7A20">
        <w:rPr>
          <w:rStyle w:val="StyleBoldUnderline"/>
        </w:rPr>
        <w:t xml:space="preserve"> dramatic </w:t>
      </w:r>
      <w:r w:rsidRPr="005501FC">
        <w:rPr>
          <w:rStyle w:val="StyleBoldUnderline"/>
          <w:highlight w:val="yellow"/>
        </w:rPr>
        <w:t>lessening of</w:t>
      </w:r>
      <w:r w:rsidRPr="008C7A20">
        <w:rPr>
          <w:rStyle w:val="StyleBoldUnderline"/>
        </w:rPr>
        <w:t xml:space="preserve"> </w:t>
      </w:r>
      <w:r w:rsidRPr="005501FC">
        <w:rPr>
          <w:rStyle w:val="StyleBoldUnderline"/>
          <w:highlight w:val="yellow"/>
        </w:rPr>
        <w:t>Europe’s dependence on Russian gas will</w:t>
      </w:r>
      <w:r w:rsidRPr="008C7A20">
        <w:rPr>
          <w:rStyle w:val="StyleBoldUnderline"/>
        </w:rPr>
        <w:t xml:space="preserve"> likely </w:t>
      </w:r>
      <w:r w:rsidRPr="005501FC">
        <w:rPr>
          <w:rStyle w:val="StyleBoldUnderline"/>
          <w:highlight w:val="yellow"/>
        </w:rPr>
        <w:t>reduce Russia’s ability to</w:t>
      </w:r>
      <w:r w:rsidRPr="008C7A20">
        <w:rPr>
          <w:rStyle w:val="StyleBoldUnderline"/>
        </w:rPr>
        <w:t xml:space="preserve"> unduly </w:t>
      </w:r>
      <w:r w:rsidRPr="005501FC">
        <w:rPr>
          <w:rStyle w:val="StyleBoldUnderline"/>
          <w:highlight w:val="yellow"/>
        </w:rPr>
        <w:t>influence political outcomes</w:t>
      </w:r>
      <w:r w:rsidRPr="005501FC">
        <w:rPr>
          <w:sz w:val="16"/>
          <w:highlight w:val="yellow"/>
        </w:rPr>
        <w:t>.</w:t>
      </w:r>
      <w:r w:rsidRPr="008C7A20">
        <w:rPr>
          <w:sz w:val="16"/>
        </w:rPr>
        <w:t xml:space="preserve"> </w:t>
      </w:r>
      <w:r w:rsidRPr="005501FC">
        <w:rPr>
          <w:rStyle w:val="StyleBoldUnderline"/>
          <w:highlight w:val="yellow"/>
        </w:rPr>
        <w:t>European buyers will have</w:t>
      </w:r>
      <w:r w:rsidRPr="008C7A20">
        <w:rPr>
          <w:rStyle w:val="StyleBoldUnderline"/>
        </w:rPr>
        <w:t xml:space="preserve"> ample alternatives</w:t>
      </w:r>
      <w:r w:rsidRPr="008C7A20">
        <w:rPr>
          <w:sz w:val="16"/>
        </w:rPr>
        <w:t xml:space="preserve"> to Russian supplies, thereby </w:t>
      </w:r>
      <w:r w:rsidRPr="005501FC">
        <w:rPr>
          <w:rStyle w:val="Emphasis"/>
          <w:highlight w:val="yellow"/>
        </w:rPr>
        <w:t>reducing Moscow’s leverage</w:t>
      </w:r>
      <w:r w:rsidRPr="008C7A20">
        <w:rPr>
          <w:sz w:val="16"/>
        </w:rPr>
        <w:t xml:space="preserve"> in the balance of power between Russia and the EU. Europe’s high dependence on Russian pipeline natural gas supplies has in recent years made it difficult for certain European leaders to engage in diplomacy to forcefully object to Russian interference on the European continent, including Russia’s invasion of Georgia in 2008. </w:t>
      </w:r>
      <w:r w:rsidRPr="005501FC">
        <w:rPr>
          <w:rStyle w:val="StyleBoldUnderline"/>
          <w:highlight w:val="yellow"/>
        </w:rPr>
        <w:t>A more diverse energy supply</w:t>
      </w:r>
      <w:r w:rsidRPr="008C7A20">
        <w:rPr>
          <w:rStyle w:val="StyleBoldUnderline"/>
        </w:rPr>
        <w:t xml:space="preserve"> for </w:t>
      </w:r>
      <w:r w:rsidRPr="002C40DD">
        <w:rPr>
          <w:rStyle w:val="StyleBoldUnderline"/>
        </w:rPr>
        <w:t>Europe enhances U.S. interests by</w:t>
      </w:r>
      <w:r w:rsidRPr="008C7A20">
        <w:rPr>
          <w:rStyle w:val="StyleBoldUnderline"/>
        </w:rPr>
        <w:t xml:space="preserve"> </w:t>
      </w:r>
      <w:r w:rsidRPr="005501FC">
        <w:rPr>
          <w:rStyle w:val="StyleBoldUnderline"/>
          <w:highlight w:val="yellow"/>
        </w:rPr>
        <w:t>buttress</w:t>
      </w:r>
      <w:r w:rsidRPr="002C40DD">
        <w:rPr>
          <w:rStyle w:val="StyleBoldUnderline"/>
        </w:rPr>
        <w:t>ing</w:t>
      </w:r>
      <w:r w:rsidRPr="005501FC">
        <w:rPr>
          <w:rStyle w:val="StyleBoldUnderline"/>
          <w:highlight w:val="yellow"/>
        </w:rPr>
        <w:t xml:space="preserve"> Europe’s abilities to resist Russian interference</w:t>
      </w:r>
      <w:r w:rsidRPr="008C7A20">
        <w:rPr>
          <w:sz w:val="16"/>
        </w:rPr>
        <w:t xml:space="preserve"> in European affairs and help border states </w:t>
      </w:r>
      <w:r w:rsidRPr="005501FC">
        <w:rPr>
          <w:rStyle w:val="Emphasis"/>
          <w:highlight w:val="yellow"/>
        </w:rPr>
        <w:t>in the Balkans</w:t>
      </w:r>
      <w:r w:rsidRPr="008C7A20">
        <w:rPr>
          <w:sz w:val="16"/>
        </w:rPr>
        <w:t xml:space="preserve"> and Eastern Europe assert greater foreign policy independence from Moscow. In general, a more energy independent Europe will be better positioned to join with the United States in global matters that might not have the full support of Russia. Rising U.S. shale gas supplies will also assist the United States in its policies toward Iran. Given global market economics under a full development of shale scenario, </w:t>
      </w:r>
      <w:r w:rsidRPr="005501FC">
        <w:rPr>
          <w:rStyle w:val="StyleBoldUnderline"/>
          <w:highlight w:val="yellow"/>
        </w:rPr>
        <w:t>the commercial window for Iran to export</w:t>
      </w:r>
      <w:r w:rsidRPr="008C7A20">
        <w:rPr>
          <w:rStyle w:val="StyleBoldUnderline"/>
        </w:rPr>
        <w:t xml:space="preserve"> large amounts of </w:t>
      </w:r>
      <w:r w:rsidRPr="005501FC">
        <w:rPr>
          <w:rStyle w:val="StyleBoldUnderline"/>
          <w:highlight w:val="yellow"/>
        </w:rPr>
        <w:t>natural gas is likely to be closed</w:t>
      </w:r>
      <w:r w:rsidRPr="005501FC">
        <w:rPr>
          <w:sz w:val="16"/>
          <w:highlight w:val="yellow"/>
        </w:rPr>
        <w:t xml:space="preserve"> </w:t>
      </w:r>
      <w:r w:rsidRPr="005501FC">
        <w:rPr>
          <w:rStyle w:val="StyleBoldUnderline"/>
          <w:highlight w:val="yellow"/>
        </w:rPr>
        <w:t>for</w:t>
      </w:r>
      <w:r w:rsidRPr="008C7A20">
        <w:rPr>
          <w:rStyle w:val="StyleBoldUnderline"/>
        </w:rPr>
        <w:t xml:space="preserve"> an additional </w:t>
      </w:r>
      <w:r w:rsidRPr="005501FC">
        <w:rPr>
          <w:rStyle w:val="StyleBoldUnderline"/>
          <w:highlight w:val="yellow"/>
        </w:rPr>
        <w:t>20 years</w:t>
      </w:r>
      <w:r w:rsidRPr="005501FC">
        <w:rPr>
          <w:sz w:val="16"/>
          <w:highlight w:val="yellow"/>
        </w:rPr>
        <w:t xml:space="preserve">, </w:t>
      </w:r>
      <w:r w:rsidRPr="005501FC">
        <w:rPr>
          <w:rStyle w:val="StyleBoldUnderline"/>
          <w:highlight w:val="yellow"/>
        </w:rPr>
        <w:t xml:space="preserve">making it easier for the </w:t>
      </w:r>
      <w:r w:rsidRPr="005501FC">
        <w:rPr>
          <w:rStyle w:val="StyleBoldUnderline"/>
          <w:highlight w:val="yellow"/>
          <w:bdr w:val="single" w:sz="4" w:space="0" w:color="auto"/>
        </w:rPr>
        <w:t>U</w:t>
      </w:r>
      <w:r w:rsidRPr="008C7A20">
        <w:rPr>
          <w:sz w:val="16"/>
        </w:rPr>
        <w:t xml:space="preserve">nited </w:t>
      </w:r>
      <w:r w:rsidRPr="005501FC">
        <w:rPr>
          <w:rStyle w:val="StyleBoldUnderline"/>
          <w:highlight w:val="yellow"/>
          <w:bdr w:val="single" w:sz="4" w:space="0" w:color="auto"/>
        </w:rPr>
        <w:t>S</w:t>
      </w:r>
      <w:r w:rsidRPr="008C7A20">
        <w:rPr>
          <w:sz w:val="16"/>
        </w:rPr>
        <w:t xml:space="preserve">tates </w:t>
      </w:r>
      <w:r w:rsidRPr="005501FC">
        <w:rPr>
          <w:rStyle w:val="StyleBoldUnderline"/>
          <w:highlight w:val="yellow"/>
        </w:rPr>
        <w:t>to achieve buy-in for continued economic sanctions</w:t>
      </w:r>
      <w:r w:rsidRPr="008C7A20">
        <w:rPr>
          <w:rStyle w:val="StyleBoldUnderline"/>
        </w:rPr>
        <w:t xml:space="preserve"> </w:t>
      </w:r>
      <w:r w:rsidRPr="005501FC">
        <w:rPr>
          <w:rStyle w:val="StyleBoldUnderline"/>
          <w:highlight w:val="yellow"/>
        </w:rPr>
        <w:t>against Iran</w:t>
      </w:r>
      <w:r w:rsidRPr="008C7A20">
        <w:rPr>
          <w:sz w:val="16"/>
        </w:rPr>
        <w:t xml:space="preserve">. Shale </w:t>
      </w:r>
      <w:r w:rsidRPr="005501FC">
        <w:rPr>
          <w:rStyle w:val="StyleBoldUnderline"/>
          <w:highlight w:val="yellow"/>
        </w:rPr>
        <w:t xml:space="preserve">gas development lowers the chances that Iran can use its energy resources </w:t>
      </w:r>
      <w:r w:rsidRPr="005501FC">
        <w:rPr>
          <w:rStyle w:val="Emphasis"/>
          <w:highlight w:val="yellow"/>
        </w:rPr>
        <w:t>to drive a wedge in the international coalition</w:t>
      </w:r>
      <w:r w:rsidRPr="008C7A20">
        <w:rPr>
          <w:sz w:val="16"/>
        </w:rPr>
        <w:t xml:space="preserve"> against it. </w:t>
      </w:r>
      <w:r w:rsidRPr="005501FC">
        <w:rPr>
          <w:rStyle w:val="StyleBoldUnderline"/>
          <w:highlight w:val="yellow"/>
        </w:rPr>
        <w:t>By delaying the need for Iranian gas, the</w:t>
      </w:r>
      <w:r w:rsidRPr="005501FC">
        <w:rPr>
          <w:sz w:val="16"/>
          <w:highlight w:val="yellow"/>
        </w:rPr>
        <w:t xml:space="preserve"> </w:t>
      </w:r>
      <w:r w:rsidRPr="005501FC">
        <w:rPr>
          <w:rStyle w:val="StyleBoldUnderline"/>
          <w:highlight w:val="yellow"/>
          <w:bdr w:val="single" w:sz="4" w:space="0" w:color="auto"/>
        </w:rPr>
        <w:t>U</w:t>
      </w:r>
      <w:r w:rsidRPr="008C7A20">
        <w:rPr>
          <w:sz w:val="16"/>
        </w:rPr>
        <w:t xml:space="preserve">nited </w:t>
      </w:r>
      <w:r w:rsidRPr="005501FC">
        <w:rPr>
          <w:rStyle w:val="StyleBoldUnderline"/>
          <w:highlight w:val="yellow"/>
          <w:bdr w:val="single" w:sz="4" w:space="0" w:color="auto"/>
        </w:rPr>
        <w:t>S</w:t>
      </w:r>
      <w:r w:rsidRPr="008C7A20">
        <w:rPr>
          <w:sz w:val="16"/>
        </w:rPr>
        <w:t xml:space="preserve">tates </w:t>
      </w:r>
      <w:r w:rsidRPr="005501FC">
        <w:rPr>
          <w:rStyle w:val="StyleBoldUnderline"/>
          <w:highlight w:val="yellow"/>
        </w:rPr>
        <w:t>buys time to find a better solution to the Iranian nuclear problem</w:t>
      </w:r>
      <w:r w:rsidRPr="008C7A20">
        <w:rPr>
          <w:sz w:val="16"/>
        </w:rPr>
        <w:t xml:space="preserve"> and leaves open the possibility that political change will take place in Iran before its influence as a major global natural gas supplier grows. In addition, the long delay in the commerciality of Iranian gas means that Tehran will have trouble moving forward with the development of pipelines to India or Pakistan until at least the mid-2020s, thus reducing a potential source of tension between the United States and India. Finally, the rise of shale gas will lower the global requirements for natural gas from volatile Middle East and North Africa over the next few years, giving the region time to sort out its current political and social turmoil before its importance as an energy supplier grows from already high current levels. </w:t>
      </w:r>
      <w:r w:rsidRPr="008C7A20">
        <w:rPr>
          <w:rStyle w:val="StyleBoldUnderline"/>
        </w:rPr>
        <w:t>Natural gas stands to play a positive role in the global energy mix</w:t>
      </w:r>
      <w:r w:rsidRPr="008C7A20">
        <w:rPr>
          <w:sz w:val="16"/>
        </w:rPr>
        <w:t xml:space="preserve">, making it easier to shift away from more polluting, higher carbon-intensity fuels and increasing the near-term options to improve energy security and handle the challenge of climate change. The ample geologic endowment of shale gas in North America and potentially elsewhere around the globe means that </w:t>
      </w:r>
      <w:r w:rsidRPr="008C7A20">
        <w:rPr>
          <w:rStyle w:val="StyleBoldUnderline"/>
        </w:rPr>
        <w:t xml:space="preserve">natural gas prices will likely remain affordable and that the high level of supply insecurity currently </w:t>
      </w:r>
      <w:r w:rsidRPr="008C7A20">
        <w:rPr>
          <w:rStyle w:val="StyleBoldUnderline"/>
        </w:rPr>
        <w:lastRenderedPageBreak/>
        <w:t>facing world oil supplies could be eased by a shift to greater use of natural gas without fear of increasing the power of large natural gas</w:t>
      </w:r>
      <w:r w:rsidRPr="008C7A20">
        <w:rPr>
          <w:sz w:val="16"/>
        </w:rPr>
        <w:t xml:space="preserve"> resource holders such as Russia, Iran, and Venezuela.</w:t>
      </w:r>
    </w:p>
    <w:p w:rsidR="00F06C19" w:rsidRDefault="00F06C19" w:rsidP="00F06C19"/>
    <w:p w:rsidR="00F06C19" w:rsidRDefault="00F06C19" w:rsidP="00F06C19">
      <w:pPr>
        <w:pStyle w:val="Heading4"/>
      </w:pPr>
      <w:r>
        <w:t xml:space="preserve">Gazprom is used to control Russian imperialism- only market challengers solves </w:t>
      </w:r>
    </w:p>
    <w:p w:rsidR="00F06C19" w:rsidRPr="00CF6BC9" w:rsidRDefault="00F06C19" w:rsidP="00F06C19">
      <w:pPr>
        <w:rPr>
          <w:rStyle w:val="StyleStyleBold12pt"/>
        </w:rPr>
      </w:pPr>
      <w:r w:rsidRPr="00CF6BC9">
        <w:rPr>
          <w:rStyle w:val="StyleStyleBold12pt"/>
        </w:rPr>
        <w:t xml:space="preserve">Englund and Lally </w:t>
      </w:r>
      <w:r>
        <w:rPr>
          <w:rStyle w:val="StyleStyleBold12pt"/>
        </w:rPr>
        <w:t>12</w:t>
      </w:r>
    </w:p>
    <w:p w:rsidR="00F06C19" w:rsidRPr="00D528C9" w:rsidRDefault="00F06C19" w:rsidP="00F06C19">
      <w:pPr>
        <w:rPr>
          <w:sz w:val="16"/>
        </w:rPr>
      </w:pPr>
      <w:r w:rsidRPr="00D528C9">
        <w:rPr>
          <w:sz w:val="16"/>
        </w:rPr>
        <w:t>[Will and Kathy,</w:t>
      </w:r>
      <w:r>
        <w:rPr>
          <w:sz w:val="16"/>
        </w:rPr>
        <w:t xml:space="preserve"> </w:t>
      </w:r>
      <w:r w:rsidRPr="00D528C9">
        <w:rPr>
          <w:sz w:val="16"/>
        </w:rPr>
        <w:t xml:space="preserve">Washington Post, 9/23/12, </w:t>
      </w:r>
      <w:hyperlink r:id="rId33" w:history="1">
        <w:r w:rsidRPr="00D528C9">
          <w:rPr>
            <w:rStyle w:val="Hyperlink"/>
            <w:sz w:val="16"/>
          </w:rPr>
          <w:t>http://www.washingtonpost.com/world/europe/cumbersome-gazprom-losing-its-clout/2012/09/23/adf7ec08-fcf8-11e1-8adc-499661afe377_story.html</w:t>
        </w:r>
      </w:hyperlink>
      <w:r w:rsidRPr="00D528C9">
        <w:rPr>
          <w:sz w:val="16"/>
        </w:rPr>
        <w:t>]</w:t>
      </w:r>
    </w:p>
    <w:p w:rsidR="00F06C19" w:rsidRDefault="00F06C19" w:rsidP="00F06C19"/>
    <w:p w:rsidR="00F06C19" w:rsidRPr="003C1BFF" w:rsidRDefault="00F06C19" w:rsidP="00F06C19">
      <w:pPr>
        <w:rPr>
          <w:sz w:val="16"/>
        </w:rPr>
      </w:pPr>
      <w:r w:rsidRPr="00FD026E">
        <w:rPr>
          <w:u w:val="single"/>
        </w:rPr>
        <w:t>Gazprom became</w:t>
      </w:r>
      <w:r w:rsidRPr="003C1BFF">
        <w:rPr>
          <w:sz w:val="16"/>
        </w:rPr>
        <w:t xml:space="preserve"> not just another company, but </w:t>
      </w:r>
      <w:r w:rsidRPr="00FD026E">
        <w:rPr>
          <w:u w:val="single"/>
        </w:rPr>
        <w:t>a component of the political system: a bulwark of Putin’s domain</w:t>
      </w:r>
      <w:r w:rsidRPr="003C1BFF">
        <w:rPr>
          <w:sz w:val="16"/>
        </w:rPr>
        <w:t xml:space="preserve">. </w:t>
      </w:r>
      <w:r w:rsidRPr="00FD026E">
        <w:rPr>
          <w:u w:val="single"/>
        </w:rPr>
        <w:t>When Putin wanted to bring the news media to heel a decade ago, Gazprom Media was organized</w:t>
      </w:r>
      <w:r w:rsidRPr="003C1BFF">
        <w:rPr>
          <w:sz w:val="16"/>
        </w:rPr>
        <w:t xml:space="preserve">. It bought up enough television companies, newspapers and radio stations to give it today one of the biggest media holdings in Europe. </w:t>
      </w:r>
      <w:r w:rsidRPr="00FD026E">
        <w:rPr>
          <w:u w:val="single"/>
        </w:rPr>
        <w:t>When Putin wants money</w:t>
      </w:r>
      <w:r w:rsidRPr="003C1BFF">
        <w:rPr>
          <w:sz w:val="16"/>
        </w:rPr>
        <w:t xml:space="preserve"> for a sports complex in Orenburg, or a chess academy in Khanty-Man­siysk, or a monument in Yaroslavl or an apartment-house development in Moscow, </w:t>
      </w:r>
      <w:r w:rsidRPr="00FD026E">
        <w:rPr>
          <w:u w:val="single"/>
        </w:rPr>
        <w:t>he calls on Gazprom.</w:t>
      </w:r>
      <w:r w:rsidRPr="003C1BFF">
        <w:rPr>
          <w:sz w:val="16"/>
        </w:rPr>
        <w:t xml:space="preserve"> When he needs financing for a political campaign, or a loan on favorable terms for one of his friends, he goes to the same source, Greene said. </w:t>
      </w:r>
      <w:r w:rsidRPr="00FD026E">
        <w:rPr>
          <w:u w:val="single"/>
        </w:rPr>
        <w:t xml:space="preserve">He has wielded Gazprom as a blunt weapon against Ukraine, where corruption has provided the company with rich opportunities to </w:t>
      </w:r>
      <w:r w:rsidRPr="00FD026E">
        <w:rPr>
          <w:rStyle w:val="Emphasis"/>
        </w:rPr>
        <w:t>assert influence</w:t>
      </w:r>
      <w:r w:rsidRPr="00FD026E">
        <w:rPr>
          <w:u w:val="single"/>
        </w:rPr>
        <w:t xml:space="preserve"> and to </w:t>
      </w:r>
      <w:r w:rsidRPr="00FD026E">
        <w:rPr>
          <w:rStyle w:val="Emphasis"/>
        </w:rPr>
        <w:t>manipulate huge amounts of cash</w:t>
      </w:r>
      <w:r w:rsidRPr="00FD026E">
        <w:rPr>
          <w:u w:val="single"/>
        </w:rPr>
        <w:t>.</w:t>
      </w:r>
      <w:r w:rsidRPr="003C1BFF">
        <w:rPr>
          <w:sz w:val="16"/>
        </w:rPr>
        <w:t xml:space="preserve"> Ukraine’s large storage facilities and its role as a transit nation through which most of Gazprom’s exports flow have given rise to layers upon layers of middlemen who take their cut. </w:t>
      </w:r>
      <w:r w:rsidRPr="00FD026E">
        <w:rPr>
          <w:u w:val="single"/>
        </w:rPr>
        <w:t>The country itself is Gazprom’s biggest foreign buyer and pays a higher price than any other customer.</w:t>
      </w:r>
      <w:r w:rsidRPr="003C1BFF">
        <w:rPr>
          <w:sz w:val="16"/>
        </w:rPr>
        <w:t xml:space="preserve"> Ukraine’s debt to Gazprom is growing so large that politicians and analysts worry </w:t>
      </w:r>
      <w:r w:rsidRPr="00E1734B">
        <w:rPr>
          <w:u w:val="single"/>
        </w:rPr>
        <w:t>the country will be drawn tightly into Russia’s orbit. “Putin was very deeply into the affairs of Gazprom</w:t>
      </w:r>
      <w:r w:rsidRPr="003C1BFF">
        <w:rPr>
          <w:sz w:val="16"/>
        </w:rPr>
        <w:t xml:space="preserve">, always,” Milov said. How much, for instance, will Russian consumers have to pay for gas, and how much will they be subsidized by the company? Every year, </w:t>
      </w:r>
      <w:r w:rsidRPr="00E1734B">
        <w:rPr>
          <w:u w:val="single"/>
        </w:rPr>
        <w:t>Putin picks the numbers</w:t>
      </w:r>
      <w:r w:rsidRPr="003C1BFF">
        <w:rPr>
          <w:sz w:val="16"/>
        </w:rPr>
        <w:t xml:space="preserve">, said Natalia Volchkova, a professor at the New Economic School here. In doing the president’s bidding, </w:t>
      </w:r>
      <w:r w:rsidRPr="00E1734B">
        <w:rPr>
          <w:u w:val="single"/>
        </w:rPr>
        <w:t>Gazprom officials have practically lost sight of the investment needs of the company</w:t>
      </w:r>
      <w:r w:rsidRPr="003C1BFF">
        <w:rPr>
          <w:sz w:val="16"/>
        </w:rPr>
        <w:t xml:space="preserve"> — modernization, maintenance and expansion — and of the need to compete</w:t>
      </w:r>
      <w:r w:rsidRPr="00BE02DF">
        <w:rPr>
          <w:u w:val="single"/>
        </w:rPr>
        <w:t>. They have been in the money and political power business, not the gas business</w:t>
      </w:r>
      <w:r w:rsidRPr="003C1BFF">
        <w:rPr>
          <w:sz w:val="16"/>
        </w:rPr>
        <w:t xml:space="preserve">. “The individual interests of managers are not aligned with the interests of the organization,” Volchkova said. “Loyalty is more important than efficiency, as in any state company.” Loyalty, that is, to Putin and his system — not to the running of a good company. Private investors share the doubts about Gazprom: Though the Russian company’s reported profits in 2011 top even those of Exxon Mobil, its stock valuation is about one-quarter that of the American oil giant. </w:t>
      </w:r>
      <w:r w:rsidRPr="00BE02DF">
        <w:rPr>
          <w:u w:val="single"/>
        </w:rPr>
        <w:t>Bloomberg calculated in August that Gazprom had fallen out of the top 20 of the world’s largest corporations</w:t>
      </w:r>
      <w:r w:rsidRPr="003C1BFF">
        <w:rPr>
          <w:sz w:val="16"/>
        </w:rPr>
        <w:t xml:space="preserve">. But neither </w:t>
      </w:r>
      <w:r w:rsidRPr="00BE02DF">
        <w:rPr>
          <w:u w:val="single"/>
        </w:rPr>
        <w:t>the demands of the market nor of the shareholders can force greater efficiency on Gazprom,</w:t>
      </w:r>
      <w:r w:rsidRPr="003C1BFF">
        <w:rPr>
          <w:sz w:val="16"/>
        </w:rPr>
        <w:t xml:space="preserve"> Greene said. “There’s only one shareholder who matters.”  </w:t>
      </w:r>
      <w:r w:rsidRPr="00BE02DF">
        <w:rPr>
          <w:u w:val="single"/>
        </w:rPr>
        <w:t>Gazprom’s production has been stagnant for years</w:t>
      </w:r>
      <w:r w:rsidRPr="003C1BFF">
        <w:rPr>
          <w:sz w:val="16"/>
        </w:rPr>
        <w:t xml:space="preserve">. A huge new $20 billion gas-extraction project in the Barents Sea was put in mothballs this month after Gazprom’s foreign partners — who alone had the expertise to pursue it — dropped out. </w:t>
      </w:r>
      <w:r w:rsidRPr="00BE02DF">
        <w:rPr>
          <w:u w:val="single"/>
        </w:rPr>
        <w:t>Gazprom has spent a decade trying to negotiate a huge deal with China, but with no results so far.</w:t>
      </w:r>
      <w:r w:rsidRPr="003C1BFF">
        <w:rPr>
          <w:sz w:val="16"/>
        </w:rPr>
        <w:t xml:space="preserve"> The two sides are about 1,000 miles apart on the routing of a new pipeline. </w:t>
      </w:r>
      <w:r w:rsidRPr="00BE02DF">
        <w:rPr>
          <w:u w:val="single"/>
        </w:rPr>
        <w:t>The advent of shale gas in the United States has increased supplies and driven down spot prices worldwide, and Europe can now buy liquefied natural gas from the Middle East at a relatively attractive price</w:t>
      </w:r>
      <w:r w:rsidRPr="003C1BFF">
        <w:rPr>
          <w:sz w:val="16"/>
        </w:rPr>
        <w:t xml:space="preserve">. It is also exploring its own shale-gas potential. </w:t>
      </w:r>
      <w:r w:rsidRPr="00BE02DF">
        <w:rPr>
          <w:u w:val="single"/>
        </w:rPr>
        <w:t>Customers have been renegotiating contracts, as the Russian giant comes under more pressure</w:t>
      </w:r>
      <w:r w:rsidRPr="003C1BFF">
        <w:rPr>
          <w:sz w:val="16"/>
        </w:rPr>
        <w:t xml:space="preserve">. Unlike oil, </w:t>
      </w:r>
      <w:r w:rsidRPr="00BE02DF">
        <w:rPr>
          <w:u w:val="single"/>
        </w:rPr>
        <w:t>natural gas until recently was difficult to ship except in pipelines; this gave Gazprom a guaranteed, if partial, monopoly as a gas supplier to Europe</w:t>
      </w:r>
      <w:r w:rsidRPr="003C1BFF">
        <w:rPr>
          <w:sz w:val="16"/>
        </w:rPr>
        <w:t xml:space="preserve">.  But that era is passing. </w:t>
      </w:r>
      <w:r w:rsidRPr="00BE02DF">
        <w:rPr>
          <w:u w:val="single"/>
        </w:rPr>
        <w:t>Gazprom executives have been very slow to recognize the competition</w:t>
      </w:r>
      <w:r w:rsidRPr="003C1BFF">
        <w:rPr>
          <w:sz w:val="16"/>
        </w:rPr>
        <w:t xml:space="preserve">. Their company is large and sprawling and, with a seemingly eternal income stream, had no need to be innovative or especially adept at what it did. It opened the spigots and gas and money flowed in gushers. “They will have real problems in export sales in the coming years, and they’re not ready for it,” Milov said.  But that era is passing. </w:t>
      </w:r>
      <w:r w:rsidRPr="000E752C">
        <w:rPr>
          <w:u w:val="single"/>
        </w:rPr>
        <w:t>Gazprom executives have been very slow to recognize the competition. Their company is large and sprawling and, with a seemingly eternal income stream, had no need to be innovative or especially adept at what it did. It opened the spigots and gas and money flowed in gushers. “They will have real problems in export sales in the coming years, and they’re not ready for it,”</w:t>
      </w:r>
      <w:r w:rsidRPr="003C1BFF">
        <w:rPr>
          <w:sz w:val="16"/>
        </w:rPr>
        <w:t xml:space="preserve"> Milov said. </w:t>
      </w:r>
    </w:p>
    <w:p w:rsidR="00F06C19" w:rsidRDefault="00F06C19" w:rsidP="00F06C19"/>
    <w:p w:rsidR="00F06C19" w:rsidRPr="00C06DAD" w:rsidRDefault="00F06C19" w:rsidP="00F06C19">
      <w:pPr>
        <w:rPr>
          <w:b/>
        </w:rPr>
      </w:pPr>
      <w:r w:rsidRPr="00C06DAD">
        <w:rPr>
          <w:b/>
        </w:rPr>
        <w:lastRenderedPageBreak/>
        <w:t>Increasing US LNG exports breaks European dependence on Russia</w:t>
      </w:r>
    </w:p>
    <w:p w:rsidR="00F06C19" w:rsidRDefault="00F06C19" w:rsidP="00F06C19">
      <w:r w:rsidRPr="00C06DAD">
        <w:rPr>
          <w:b/>
        </w:rPr>
        <w:t>Ratner et al, 2012</w:t>
      </w:r>
      <w:r>
        <w:t xml:space="preserve"> specialist in energy policy, other authors include ***Paul Belkin, analyst in European affairs, ***Jim Nichol, specialist in Russian and Eurasian affairs, and ***Steven Woehrel, specialist in European Affairs (Michael, “Europe’s Energy Security: Options and Challenges to Natural Gas Supply Diversification,” Congressional Research Service, 3/13/12, http://www.fas.org/sgp/crs/row/R42405.pdf)</w:t>
      </w:r>
    </w:p>
    <w:p w:rsidR="00F06C19" w:rsidRPr="00C06DAD" w:rsidRDefault="00F06C19" w:rsidP="00F06C19">
      <w:pPr>
        <w:rPr>
          <w:sz w:val="12"/>
        </w:rPr>
      </w:pPr>
      <w:r w:rsidRPr="00F47FFB">
        <w:rPr>
          <w:u w:val="single"/>
        </w:rPr>
        <w:t>The</w:t>
      </w:r>
      <w:r w:rsidRPr="00C06DAD">
        <w:rPr>
          <w:sz w:val="12"/>
        </w:rPr>
        <w:t xml:space="preserve"> 27 member-state European Union (</w:t>
      </w:r>
      <w:r w:rsidRPr="00F47FFB">
        <w:rPr>
          <w:u w:val="single"/>
        </w:rPr>
        <w:t>EU</w:t>
      </w:r>
      <w:r w:rsidRPr="00C06DAD">
        <w:rPr>
          <w:sz w:val="12"/>
        </w:rPr>
        <w:t xml:space="preserve">) </w:t>
      </w:r>
      <w:r w:rsidRPr="00F47FFB">
        <w:rPr>
          <w:u w:val="single"/>
        </w:rPr>
        <w:t>has been a growing natural gas consumer and importer for decades</w:t>
      </w:r>
      <w:r w:rsidRPr="00C06DAD">
        <w:rPr>
          <w:sz w:val="12"/>
        </w:rPr>
        <w:t xml:space="preserve">. However, </w:t>
      </w:r>
      <w:r w:rsidRPr="00C06DAD">
        <w:rPr>
          <w:u w:val="single"/>
        </w:rPr>
        <w:t>as Europe’s natural gas production has declined</w:t>
      </w:r>
      <w:r w:rsidRPr="00C06DAD">
        <w:rPr>
          <w:sz w:val="12"/>
        </w:rPr>
        <w:t xml:space="preserve"> in recent years, its </w:t>
      </w:r>
      <w:r w:rsidRPr="00C06DAD">
        <w:rPr>
          <w:u w:val="single"/>
        </w:rPr>
        <w:t>dependence on</w:t>
      </w:r>
      <w:r w:rsidRPr="00C06DAD">
        <w:rPr>
          <w:sz w:val="12"/>
        </w:rPr>
        <w:t xml:space="preserve"> </w:t>
      </w:r>
      <w:r w:rsidRPr="00C06DAD">
        <w:rPr>
          <w:u w:val="single"/>
        </w:rPr>
        <w:t>imported</w:t>
      </w:r>
      <w:r w:rsidRPr="00C06DAD">
        <w:rPr>
          <w:sz w:val="12"/>
        </w:rPr>
        <w:t xml:space="preserve"> natural </w:t>
      </w:r>
      <w:r w:rsidRPr="00C06DAD">
        <w:rPr>
          <w:u w:val="single"/>
        </w:rPr>
        <w:t>gas has increased. This has left it more dependent</w:t>
      </w:r>
      <w:r w:rsidRPr="00C06DAD">
        <w:rPr>
          <w:sz w:val="12"/>
        </w:rPr>
        <w:t xml:space="preserve"> as a whole </w:t>
      </w:r>
      <w:r w:rsidRPr="00C06DAD">
        <w:rPr>
          <w:u w:val="single"/>
        </w:rPr>
        <w:t>on</w:t>
      </w:r>
      <w:r w:rsidRPr="00C06DAD">
        <w:rPr>
          <w:sz w:val="12"/>
        </w:rPr>
        <w:t xml:space="preserve"> its primary supplier, </w:t>
      </w:r>
      <w:r w:rsidRPr="00C06DAD">
        <w:rPr>
          <w:u w:val="single"/>
        </w:rPr>
        <w:t>Russia</w:t>
      </w:r>
      <w:r w:rsidRPr="00C06DAD">
        <w:rPr>
          <w:sz w:val="12"/>
        </w:rPr>
        <w:t xml:space="preserve">, which has shown some inclination to use its resources for political ends. Natural gas, unlike oil which is a global commodity, is a regional commodity with regional buyers and sellers exerting more influence. Over the past decade, some European officials have become increasingly concerned about the potential for cutoffs or curtailments of Russian natural gas supplies to Europe. Most Russian natural gas exports to Europe flow through Ukraine and Belarus. Fragile and sometimes hostile relations between Kyiv, Minsk, and Moscow have in the past resulted in interruptions in the flow of natural gas to parts of Europe, as happened in 2006 and 2009. Some countries in Eastern Europe, which are in some cases almost exclusively reliant on Russian gas imports, have been particularly susceptible to these fluctuations. Despite its growing dependence on Russian natural gas, Europe is well positioned geographically to benefit from recent changes in global natural gas development. Since the advent of shale gas in the United States, the world appears to be potentially awash in natural gas. A 2011 study commissioned by the U.S. Energy Information Administration (EIA) showed that technically recoverable shale gas resources worldwide may exceed current global natural gas reserves.1Other key developments and possible alternatives to Russian natural gas are outlined below: Taken as a whole, North Africa could pose a credible alternative to Russian natural gas supplies. The change of regimes in Libya, in particular, and in Egypt as a result of the wave of regional unrest known as the “Arab Spring,” poses a potential opportunity to increase natural gas production and exports from these countries. Both Libya and Egypt have large natural gas reserves, but production and exports have been hampered by domestic policies. Algeria, the largest exporter of natural gas in North Africa and the third largest supplier to Europe behind Russia and Norway, may also hold large volumes of shale gas yet to be developed in addition to their substantial conventional reserves. Central Asia may hold the greatest potential for new natural gas supplies for Europe, but currently those supplies would have to transit Russia to arrive in the European market. The delays in developing a southern corridor natural gas pipeline route to Europe have forced Central Asian countries to look east instead of west to bypass Russia and open new markets.2 Liquefied natural gas (LNG) imports pose an additional alternative to Russian natural gas. In 2010, LNG comprised almost 20% of the EU’s natural gas imports and over 15% of its consumption. The EU has LNG import capacity to meet its peak winter demand for natural gas, but during most of the year the facilities are underutilized. Nevertheless, some countries are considering building additional LNG import terminals to diversify their sources of natural gas. In addition to LNG import terminals, the EU could benefit from increased natural gas storage facilities in order to manage their import capacity during non-peak periods, as well as more pipeline interconnections to move natural gas where it is needed. EU officials have identified both improvements as priorities and they are being pursued, but not without some difficulty. </w:t>
      </w:r>
      <w:r w:rsidRPr="00C06DAD">
        <w:rPr>
          <w:u w:val="single"/>
        </w:rPr>
        <w:t>The prospect of significant U.S. LNG exports</w:t>
      </w:r>
      <w:r w:rsidRPr="00C06DAD">
        <w:rPr>
          <w:sz w:val="12"/>
        </w:rPr>
        <w:t xml:space="preserve"> </w:t>
      </w:r>
      <w:r w:rsidRPr="00C06DAD">
        <w:rPr>
          <w:u w:val="single"/>
        </w:rPr>
        <w:t xml:space="preserve">may pose an opportunity for the United States to play a bigger role in European energy security and global natural gas markets. </w:t>
      </w:r>
      <w:r w:rsidRPr="00C06DAD">
        <w:rPr>
          <w:sz w:val="12"/>
        </w:rPr>
        <w:t xml:space="preserve">3 Most of the </w:t>
      </w:r>
      <w:r w:rsidRPr="00C06DAD">
        <w:rPr>
          <w:u w:val="single"/>
        </w:rPr>
        <w:t>proposed U.S. LNG export projects are located on the Gulf coast or east coast of the United States, making shipments</w:t>
      </w:r>
      <w:r w:rsidRPr="00C06DAD">
        <w:rPr>
          <w:sz w:val="12"/>
        </w:rPr>
        <w:t xml:space="preserve">, at least initially, </w:t>
      </w:r>
      <w:r w:rsidRPr="00C06DAD">
        <w:rPr>
          <w:u w:val="single"/>
        </w:rPr>
        <w:t>more likely to go to Europe</w:t>
      </w:r>
      <w:r w:rsidRPr="00C06DAD">
        <w:rPr>
          <w:sz w:val="12"/>
        </w:rPr>
        <w:t xml:space="preserve"> than Asia. Additionally, th</w:t>
      </w:r>
      <w:r w:rsidRPr="00C06DAD">
        <w:rPr>
          <w:u w:val="single"/>
        </w:rPr>
        <w:t>e U.S. natural gas market is one of the only markets in the world where natural gas is not priced against oil, giving it a cost advantage in most of Europe. Should</w:t>
      </w:r>
      <w:r w:rsidRPr="00C06DAD">
        <w:rPr>
          <w:sz w:val="12"/>
        </w:rPr>
        <w:t xml:space="preserve"> future U.S. </w:t>
      </w:r>
      <w:r w:rsidRPr="00C06DAD">
        <w:rPr>
          <w:u w:val="single"/>
        </w:rPr>
        <w:t>LNG contracts not include an oil-indexed formula, pressure would be added for other countries, including Russia, to follow suit. Russian companies, including state-controlled natural gas giant Gazprom, have adamantly defended oil-indexed natural gas prices</w:t>
      </w:r>
      <w:r w:rsidRPr="00C06DAD">
        <w:rPr>
          <w:sz w:val="12"/>
        </w:rPr>
        <w:t>.</w:t>
      </w:r>
    </w:p>
    <w:p w:rsidR="00F06C19" w:rsidRPr="001B1156" w:rsidRDefault="00F06C19" w:rsidP="00F06C19"/>
    <w:p w:rsidR="00F06C19" w:rsidRPr="00456EA4" w:rsidRDefault="00F06C19" w:rsidP="00F06C19">
      <w:pPr>
        <w:rPr>
          <w:rStyle w:val="SubtleEmphasis"/>
          <w:i w:val="0"/>
          <w:iCs w:val="0"/>
          <w:sz w:val="16"/>
          <w:szCs w:val="24"/>
        </w:rPr>
      </w:pPr>
    </w:p>
    <w:p w:rsidR="00F06C19" w:rsidRPr="007069BC" w:rsidRDefault="00F06C19" w:rsidP="00F06C19">
      <w:pPr>
        <w:pStyle w:val="Heading4"/>
        <w:rPr>
          <w:rStyle w:val="StyleStyleBold12pt"/>
          <w:b/>
          <w:bCs w:val="0"/>
        </w:rPr>
      </w:pPr>
      <w:r>
        <w:t>LNG exports have significant economic, environmental, and geopolitical benefits, all our lawmakers need is the courage to bring about these effects</w:t>
      </w:r>
      <w:r>
        <w:tab/>
      </w:r>
      <w:r>
        <w:tab/>
      </w:r>
      <w:r>
        <w:tab/>
      </w:r>
      <w:r>
        <w:tab/>
        <w:t xml:space="preserve">      </w:t>
      </w:r>
      <w:r w:rsidRPr="00E96BF0">
        <w:t>The Legal Intelligencer</w:t>
      </w:r>
      <w:r>
        <w:t xml:space="preserve">/ TLI , 2014 – </w:t>
      </w:r>
      <w:r w:rsidRPr="00EF42BF">
        <w:rPr>
          <w:b w:val="0"/>
        </w:rPr>
        <w:t>[The oldest law journal in the United States, The Legal Intelligencer delivers in-depth analysis and coverage of legal issues that go beyond the headlines,</w:t>
      </w:r>
      <w:r>
        <w:rPr>
          <w:b w:val="0"/>
        </w:rPr>
        <w:t>]</w:t>
      </w:r>
      <w:r>
        <w:t xml:space="preserve"> </w:t>
      </w:r>
      <w:r w:rsidRPr="00EF42BF">
        <w:rPr>
          <w:rStyle w:val="StyleStyleBold12pt"/>
          <w:sz w:val="16"/>
          <w:szCs w:val="16"/>
        </w:rPr>
        <w:t xml:space="preserve">March, 21, 2014, Sourced at Blank Rome, “U.S LNG Exports can Alleviate Geopolitical Concerns” </w:t>
      </w:r>
      <w:hyperlink r:id="rId34" w:history="1">
        <w:r w:rsidRPr="00EF42BF">
          <w:rPr>
            <w:rStyle w:val="StyleStyleBold12pt"/>
            <w:sz w:val="16"/>
            <w:szCs w:val="16"/>
          </w:rPr>
          <w:t>http://www.blankrome.com/index.cfm?contentID=37&amp;itemID=3290</w:t>
        </w:r>
      </w:hyperlink>
      <w:r w:rsidRPr="00EF42BF">
        <w:rPr>
          <w:rStyle w:val="StyleStyleBold12pt"/>
          <w:sz w:val="16"/>
          <w:szCs w:val="16"/>
        </w:rPr>
        <w:t>, Accessed on 6/25/2014, N.H]</w:t>
      </w:r>
    </w:p>
    <w:p w:rsidR="00F06C19" w:rsidRDefault="00F06C19" w:rsidP="00F06C19">
      <w:pPr>
        <w:rPr>
          <w:rStyle w:val="Emphasis"/>
        </w:rPr>
      </w:pPr>
      <w:r w:rsidRPr="00893CA8">
        <w:rPr>
          <w:sz w:val="16"/>
          <w:szCs w:val="24"/>
        </w:rPr>
        <w:t>Although proponents of LNG exports have been calling for an expedited approval process for some time, the crisis in Ukraine has reinvigorated this issue in recent weeks. The Expedited LNG for American Allies Act of 2013 (S 192) allows for the exportation of LNG not only to nations with which there is an FTA, but also with any other foreign country where the secretary of state determines that the exportation promotes U.S. national security interests. This legislation, as well as an identical bill in the House (HR 580), was referred to committee more than a year ago, and no action has yet been taken. Recent calls for expedited LNG application approvals from Sens. John Barrasso, R-Wyo., and James Inhofe, R-Okla., have not been answered. Efforts to attach LNG exports to a Ukrainian aid package have also been unsuccessful. Despite one of the conclusions of a February report issued by the House of Representatives' Committee on Energy and Commerce ("Prosperity at Home and Strengthened Allies Abroad—A Global Perspective on Natural Gas Exports"), which states that</w:t>
      </w:r>
      <w:r w:rsidRPr="00734C44">
        <w:rPr>
          <w:sz w:val="24"/>
          <w:szCs w:val="24"/>
          <w:u w:val="single"/>
        </w:rPr>
        <w:t xml:space="preserve"> "although the </w:t>
      </w:r>
      <w:r w:rsidRPr="00031BFA">
        <w:rPr>
          <w:b/>
          <w:sz w:val="24"/>
          <w:szCs w:val="24"/>
          <w:highlight w:val="yellow"/>
          <w:u w:val="single"/>
        </w:rPr>
        <w:t>economic benefits of LNG exports are significant, they may well be exceeded by the geopolitical benefits</w:t>
      </w:r>
      <w:r w:rsidRPr="00893CA8">
        <w:rPr>
          <w:b/>
          <w:sz w:val="16"/>
          <w:szCs w:val="24"/>
        </w:rPr>
        <w:t>,"</w:t>
      </w:r>
      <w:r w:rsidRPr="00893CA8">
        <w:rPr>
          <w:sz w:val="16"/>
          <w:szCs w:val="24"/>
        </w:rPr>
        <w:t xml:space="preserve"> the likelihood of any relief from U.S. LNG exports does not appear imminent. And yet</w:t>
      </w:r>
      <w:r w:rsidRPr="00893CA8">
        <w:rPr>
          <w:b/>
          <w:sz w:val="16"/>
          <w:szCs w:val="24"/>
        </w:rPr>
        <w:t xml:space="preserve">, </w:t>
      </w:r>
      <w:r w:rsidRPr="00031BFA">
        <w:rPr>
          <w:b/>
          <w:sz w:val="24"/>
          <w:szCs w:val="24"/>
          <w:highlight w:val="yellow"/>
          <w:u w:val="single"/>
        </w:rPr>
        <w:t>the United States would stand to benefit greatly</w:t>
      </w:r>
      <w:r w:rsidRPr="00031BFA">
        <w:rPr>
          <w:b/>
          <w:sz w:val="24"/>
          <w:szCs w:val="24"/>
          <w:u w:val="single"/>
        </w:rPr>
        <w:t xml:space="preserve"> from LNG exportation</w:t>
      </w:r>
      <w:r w:rsidRPr="00893CA8">
        <w:rPr>
          <w:sz w:val="16"/>
          <w:szCs w:val="24"/>
        </w:rPr>
        <w:t xml:space="preserve">. More and more, natural gas is becoming a global commodity. Worldwide gas markets are growing by 3 percent a year. If current production levels are maintained, the United States is forecasted </w:t>
      </w:r>
      <w:r w:rsidRPr="00893CA8">
        <w:rPr>
          <w:sz w:val="16"/>
          <w:szCs w:val="24"/>
        </w:rPr>
        <w:lastRenderedPageBreak/>
        <w:t xml:space="preserve">to become a net exporter of natural gas by 2018. It is estimated that the United States' energy revolution supports 1.7 million jobs, a number that may double by 2020. Not only will increased oil and natural gas production break the United States' dependence on foreign oil, but increased LNG exports will break European dependence on Russia's energy exports. Importantly, </w:t>
      </w:r>
      <w:r w:rsidRPr="00031BFA">
        <w:rPr>
          <w:b/>
          <w:sz w:val="24"/>
          <w:szCs w:val="24"/>
          <w:u w:val="single"/>
        </w:rPr>
        <w:t xml:space="preserve">the </w:t>
      </w:r>
      <w:r w:rsidRPr="00031BFA">
        <w:rPr>
          <w:b/>
          <w:sz w:val="24"/>
          <w:szCs w:val="24"/>
          <w:highlight w:val="yellow"/>
          <w:u w:val="single"/>
        </w:rPr>
        <w:t>increased availability of natural gas will also decrease global dependency on coal,</w:t>
      </w:r>
      <w:r w:rsidRPr="00F73DA3">
        <w:rPr>
          <w:sz w:val="24"/>
          <w:szCs w:val="24"/>
          <w:highlight w:val="yellow"/>
          <w:u w:val="single"/>
        </w:rPr>
        <w:t xml:space="preserve"> which has higher greenhouse gas</w:t>
      </w:r>
      <w:r w:rsidRPr="002E0503">
        <w:rPr>
          <w:sz w:val="24"/>
          <w:szCs w:val="24"/>
          <w:u w:val="single"/>
        </w:rPr>
        <w:t xml:space="preserve"> </w:t>
      </w:r>
      <w:r w:rsidRPr="00F73DA3">
        <w:rPr>
          <w:sz w:val="24"/>
          <w:szCs w:val="24"/>
          <w:highlight w:val="yellow"/>
          <w:u w:val="single"/>
        </w:rPr>
        <w:t>emissions.</w:t>
      </w:r>
      <w:r w:rsidRPr="00893CA8">
        <w:rPr>
          <w:sz w:val="16"/>
          <w:szCs w:val="24"/>
        </w:rPr>
        <w:t xml:space="preserve"> This is especially important to the growing economies of Asia, where coal is in abundance. More locally, Pennsylvania and other natural-gas-producing states would benefit greatly from LNG exports. The American Petroleum Institute estimates that between 38,000 and 60,000 additional jobs would be added if LNG exports are approved. In short, </w:t>
      </w:r>
      <w:r w:rsidRPr="00F73DA3">
        <w:rPr>
          <w:sz w:val="24"/>
          <w:szCs w:val="24"/>
          <w:highlight w:val="yellow"/>
          <w:u w:val="single"/>
        </w:rPr>
        <w:t>the United States is</w:t>
      </w:r>
      <w:r w:rsidRPr="002E0503">
        <w:rPr>
          <w:sz w:val="24"/>
          <w:szCs w:val="24"/>
          <w:u w:val="single"/>
        </w:rPr>
        <w:t xml:space="preserve"> </w:t>
      </w:r>
      <w:r w:rsidRPr="00031BFA">
        <w:rPr>
          <w:b/>
          <w:sz w:val="24"/>
          <w:szCs w:val="24"/>
          <w:u w:val="single"/>
        </w:rPr>
        <w:t xml:space="preserve">uniquely </w:t>
      </w:r>
      <w:r w:rsidRPr="00031BFA">
        <w:rPr>
          <w:b/>
          <w:sz w:val="24"/>
          <w:szCs w:val="24"/>
          <w:highlight w:val="yellow"/>
          <w:u w:val="single"/>
        </w:rPr>
        <w:t>positioned to address</w:t>
      </w:r>
      <w:r w:rsidRPr="00031BFA">
        <w:rPr>
          <w:b/>
          <w:sz w:val="24"/>
          <w:szCs w:val="24"/>
          <w:u w:val="single"/>
        </w:rPr>
        <w:t xml:space="preserve"> many </w:t>
      </w:r>
      <w:r w:rsidRPr="00031BFA">
        <w:rPr>
          <w:b/>
          <w:sz w:val="24"/>
          <w:szCs w:val="24"/>
          <w:highlight w:val="yellow"/>
          <w:u w:val="single"/>
        </w:rPr>
        <w:t>geopolitical, energy and environmental concerns by advancing LNG exports</w:t>
      </w:r>
      <w:r w:rsidRPr="00F73DA3">
        <w:rPr>
          <w:sz w:val="24"/>
          <w:szCs w:val="24"/>
          <w:highlight w:val="yellow"/>
          <w:u w:val="single"/>
        </w:rPr>
        <w:t>.</w:t>
      </w:r>
      <w:r w:rsidRPr="00893CA8">
        <w:rPr>
          <w:sz w:val="16"/>
          <w:szCs w:val="24"/>
        </w:rPr>
        <w:t xml:space="preserve"> Although the United States will likely not be in the position to take action before the Ukrainian crisis is diffused</w:t>
      </w:r>
      <w:r w:rsidRPr="00DD1D47">
        <w:rPr>
          <w:sz w:val="24"/>
          <w:szCs w:val="24"/>
          <w:u w:val="single"/>
        </w:rPr>
        <w:t>, it would be a grave miscalculation to adopt a disinterested and disengaged position on global energy issues</w:t>
      </w:r>
      <w:r w:rsidRPr="00893CA8">
        <w:rPr>
          <w:sz w:val="16"/>
          <w:szCs w:val="24"/>
        </w:rPr>
        <w:t xml:space="preserve">, because history, as we know, often repeats itself. </w:t>
      </w:r>
      <w:r w:rsidRPr="00DD1D47">
        <w:rPr>
          <w:sz w:val="24"/>
          <w:szCs w:val="24"/>
          <w:highlight w:val="yellow"/>
          <w:u w:val="single"/>
        </w:rPr>
        <w:t xml:space="preserve">By exporting LNG, </w:t>
      </w:r>
      <w:r w:rsidRPr="00031BFA">
        <w:rPr>
          <w:b/>
          <w:sz w:val="24"/>
          <w:szCs w:val="24"/>
          <w:highlight w:val="yellow"/>
          <w:u w:val="single"/>
        </w:rPr>
        <w:t>the United States can provide our</w:t>
      </w:r>
      <w:r w:rsidRPr="00031BFA">
        <w:rPr>
          <w:b/>
          <w:sz w:val="24"/>
          <w:szCs w:val="24"/>
          <w:u w:val="single"/>
        </w:rPr>
        <w:t xml:space="preserve"> friends and </w:t>
      </w:r>
      <w:r w:rsidRPr="00031BFA">
        <w:rPr>
          <w:b/>
          <w:sz w:val="24"/>
          <w:szCs w:val="24"/>
          <w:highlight w:val="yellow"/>
          <w:u w:val="single"/>
        </w:rPr>
        <w:t>allies</w:t>
      </w:r>
      <w:r w:rsidRPr="00031BFA">
        <w:rPr>
          <w:b/>
          <w:sz w:val="24"/>
          <w:szCs w:val="24"/>
          <w:u w:val="single"/>
        </w:rPr>
        <w:t xml:space="preserve"> abroad </w:t>
      </w:r>
      <w:r w:rsidRPr="00031BFA">
        <w:rPr>
          <w:b/>
          <w:sz w:val="24"/>
          <w:szCs w:val="24"/>
          <w:highlight w:val="yellow"/>
          <w:u w:val="single"/>
        </w:rPr>
        <w:t>with a reliable and affordable supply of natural gas, while</w:t>
      </w:r>
      <w:r w:rsidRPr="00031BFA">
        <w:rPr>
          <w:b/>
          <w:sz w:val="24"/>
          <w:szCs w:val="24"/>
          <w:u w:val="single"/>
        </w:rPr>
        <w:t xml:space="preserve"> simultaneously </w:t>
      </w:r>
      <w:r w:rsidRPr="00031BFA">
        <w:rPr>
          <w:b/>
          <w:sz w:val="24"/>
          <w:szCs w:val="24"/>
          <w:highlight w:val="yellow"/>
          <w:u w:val="single"/>
        </w:rPr>
        <w:t>decreasing global reliance on coal and oil, increasing</w:t>
      </w:r>
      <w:r w:rsidRPr="00031BFA">
        <w:rPr>
          <w:b/>
          <w:sz w:val="24"/>
          <w:szCs w:val="24"/>
          <w:u w:val="single"/>
        </w:rPr>
        <w:t xml:space="preserve"> domestic </w:t>
      </w:r>
      <w:r w:rsidRPr="00031BFA">
        <w:rPr>
          <w:b/>
          <w:sz w:val="24"/>
          <w:szCs w:val="24"/>
          <w:highlight w:val="yellow"/>
          <w:u w:val="single"/>
        </w:rPr>
        <w:t>job creation, and strengthening our geopolitical standing</w:t>
      </w:r>
      <w:r w:rsidRPr="00DD1D47">
        <w:rPr>
          <w:sz w:val="24"/>
          <w:szCs w:val="24"/>
          <w:u w:val="single"/>
        </w:rPr>
        <w:t xml:space="preserve"> in the world </w:t>
      </w:r>
      <w:r w:rsidRPr="00F73DA3">
        <w:rPr>
          <w:sz w:val="24"/>
          <w:szCs w:val="24"/>
          <w:highlight w:val="yellow"/>
          <w:u w:val="single"/>
        </w:rPr>
        <w:t xml:space="preserve">by taking a little iron out of </w:t>
      </w:r>
      <w:r w:rsidRPr="00031BFA">
        <w:rPr>
          <w:rStyle w:val="Emphasis"/>
          <w:highlight w:val="yellow"/>
        </w:rPr>
        <w:t>Russia's ever-growing iron fist.</w:t>
      </w:r>
    </w:p>
    <w:p w:rsidR="00F06C19" w:rsidRPr="00A34C6C" w:rsidRDefault="00F06C19" w:rsidP="00F06C19"/>
    <w:p w:rsidR="00F06C19" w:rsidRPr="00D0614F" w:rsidRDefault="00F06C19" w:rsidP="00F06C19">
      <w:pPr>
        <w:pStyle w:val="Heading4"/>
      </w:pPr>
      <w:r w:rsidRPr="00D0614F">
        <w:t>U.S. must invest in exportation infrastructure to undermine Russian energy imperialism, the brink is now</w:t>
      </w:r>
      <w:r>
        <w:t xml:space="preserve"> and Europe is ready</w:t>
      </w:r>
    </w:p>
    <w:p w:rsidR="00F06C19" w:rsidRDefault="00F06C19" w:rsidP="00F06C19">
      <w:r w:rsidRPr="00D0614F">
        <w:rPr>
          <w:rFonts w:eastAsiaTheme="majorEastAsia" w:cstheme="majorBidi"/>
          <w:b/>
          <w:iCs/>
          <w:sz w:val="26"/>
        </w:rPr>
        <w:t>The Denver Post, 2014</w:t>
      </w:r>
      <w:r w:rsidRPr="00D0614F">
        <w:t xml:space="preserve"> – [3/10/2014, “Liquefied natural gas as a geopolitical tool,” </w:t>
      </w:r>
      <w:r>
        <w:t xml:space="preserve">the Denver post editorial board, </w:t>
      </w:r>
      <w:hyperlink r:id="rId35" w:history="1">
        <w:r w:rsidRPr="00D0614F">
          <w:rPr>
            <w:rStyle w:val="Hyperlink"/>
          </w:rPr>
          <w:t>http://www.denverpost.com/editorials/ci_25314888/liquefied-natural-gas-geopolitical-tool</w:t>
        </w:r>
      </w:hyperlink>
      <w:r w:rsidRPr="00D0614F">
        <w:t xml:space="preserve"> , Accessed on 6/24/2014 N.H] </w:t>
      </w:r>
    </w:p>
    <w:p w:rsidR="00F06C19" w:rsidRPr="00BB7024" w:rsidRDefault="00F06C19" w:rsidP="00F06C19">
      <w:pPr>
        <w:rPr>
          <w:sz w:val="16"/>
          <w:szCs w:val="24"/>
        </w:rPr>
      </w:pPr>
      <w:r w:rsidRPr="00D0614F">
        <w:rPr>
          <w:b/>
          <w:sz w:val="24"/>
          <w:szCs w:val="24"/>
          <w:highlight w:val="yellow"/>
          <w:u w:val="single"/>
        </w:rPr>
        <w:t>Speeding up U.S. natural gas exports was a good idea even before the crisis in Crimea, but it's an even better idea now.</w:t>
      </w:r>
      <w:r w:rsidRPr="00D0614F">
        <w:rPr>
          <w:b/>
          <w:sz w:val="24"/>
          <w:szCs w:val="24"/>
          <w:u w:val="single"/>
        </w:rPr>
        <w:t xml:space="preserve"> </w:t>
      </w:r>
      <w:r w:rsidRPr="00D0614F">
        <w:rPr>
          <w:b/>
          <w:sz w:val="24"/>
          <w:szCs w:val="24"/>
          <w:highlight w:val="yellow"/>
          <w:u w:val="single"/>
        </w:rPr>
        <w:t>It's not as if U.S. exports are going to undermine Vladimir Putin's imperialistic designs in the short term.</w:t>
      </w:r>
      <w:r w:rsidRPr="00D0614F">
        <w:rPr>
          <w:b/>
          <w:sz w:val="24"/>
          <w:szCs w:val="24"/>
          <w:u w:val="single"/>
        </w:rPr>
        <w:t xml:space="preserve"> </w:t>
      </w:r>
      <w:r w:rsidRPr="00D0614F">
        <w:rPr>
          <w:b/>
          <w:sz w:val="24"/>
          <w:szCs w:val="24"/>
          <w:highlight w:val="yellow"/>
          <w:u w:val="single"/>
        </w:rPr>
        <w:t xml:space="preserve">Ukraine would </w:t>
      </w:r>
      <w:r w:rsidRPr="00C65AA6">
        <w:rPr>
          <w:rStyle w:val="Emphasis"/>
          <w:highlight w:val="yellow"/>
        </w:rPr>
        <w:t xml:space="preserve">love </w:t>
      </w:r>
      <w:r w:rsidRPr="00D0614F">
        <w:rPr>
          <w:b/>
          <w:sz w:val="24"/>
          <w:szCs w:val="24"/>
          <w:highlight w:val="yellow"/>
          <w:u w:val="single"/>
        </w:rPr>
        <w:t>to be less dependent on Russia for natural gas, but</w:t>
      </w:r>
      <w:r w:rsidRPr="00D0614F">
        <w:rPr>
          <w:b/>
          <w:sz w:val="24"/>
          <w:szCs w:val="24"/>
          <w:u w:val="single"/>
        </w:rPr>
        <w:t xml:space="preserve"> the </w:t>
      </w:r>
      <w:r w:rsidRPr="00D0614F">
        <w:rPr>
          <w:b/>
          <w:sz w:val="24"/>
          <w:szCs w:val="24"/>
          <w:highlight w:val="yellow"/>
          <w:u w:val="single"/>
        </w:rPr>
        <w:t>export infrastructure in the U.S. for</w:t>
      </w:r>
      <w:r w:rsidRPr="00D0614F">
        <w:rPr>
          <w:b/>
          <w:sz w:val="24"/>
          <w:szCs w:val="24"/>
          <w:u w:val="single"/>
        </w:rPr>
        <w:t xml:space="preserve"> liquefied natural gas (</w:t>
      </w:r>
      <w:r w:rsidRPr="00D0614F">
        <w:rPr>
          <w:b/>
          <w:sz w:val="24"/>
          <w:szCs w:val="24"/>
          <w:highlight w:val="yellow"/>
          <w:u w:val="single"/>
        </w:rPr>
        <w:t>LNG)</w:t>
      </w:r>
      <w:r w:rsidRPr="00D0614F">
        <w:rPr>
          <w:b/>
          <w:sz w:val="24"/>
          <w:szCs w:val="24"/>
          <w:u w:val="single"/>
        </w:rPr>
        <w:t xml:space="preserve">, </w:t>
      </w:r>
      <w:r w:rsidRPr="00586DDC">
        <w:rPr>
          <w:rStyle w:val="Emphasis"/>
          <w:highlight w:val="yellow"/>
        </w:rPr>
        <w:t>particularly in terms of ports,</w:t>
      </w:r>
      <w:r w:rsidRPr="00D0614F">
        <w:rPr>
          <w:b/>
          <w:sz w:val="24"/>
          <w:szCs w:val="24"/>
          <w:highlight w:val="yellow"/>
          <w:u w:val="single"/>
        </w:rPr>
        <w:t xml:space="preserve"> isn't ready</w:t>
      </w:r>
      <w:r w:rsidRPr="00F76AD4">
        <w:rPr>
          <w:sz w:val="16"/>
          <w:szCs w:val="24"/>
          <w:highlight w:val="yellow"/>
        </w:rPr>
        <w:t>.</w:t>
      </w:r>
      <w:r w:rsidRPr="00F76AD4">
        <w:rPr>
          <w:sz w:val="16"/>
          <w:szCs w:val="24"/>
        </w:rPr>
        <w:t xml:space="preserve"> </w:t>
      </w:r>
      <w:r>
        <w:rPr>
          <w:sz w:val="16"/>
          <w:szCs w:val="24"/>
        </w:rPr>
        <w:t>Indeed, the earliest that an export terminal is expected to come on line is in late 2015, with other terminals becoming operational perhaps a couple of years later. For that matter, the government doesn't direct where exports go. If the price in Asia for LNG is higher than in Europe, U.S. exports will tend to wind up there.</w:t>
      </w:r>
      <w:r w:rsidRPr="00F76AD4">
        <w:rPr>
          <w:sz w:val="16"/>
          <w:szCs w:val="24"/>
        </w:rPr>
        <w:t xml:space="preserve">Still, the </w:t>
      </w:r>
      <w:r w:rsidRPr="00D0614F">
        <w:rPr>
          <w:b/>
          <w:sz w:val="24"/>
          <w:szCs w:val="24"/>
          <w:highlight w:val="yellow"/>
          <w:u w:val="single"/>
        </w:rPr>
        <w:t>more gas is available worldwide, the less leverage Putin will have in bullying neighbors</w:t>
      </w:r>
      <w:r>
        <w:rPr>
          <w:b/>
          <w:sz w:val="24"/>
          <w:szCs w:val="24"/>
          <w:u w:val="single"/>
        </w:rPr>
        <w:t xml:space="preserve"> </w:t>
      </w:r>
      <w:r w:rsidRPr="00F76AD4">
        <w:rPr>
          <w:sz w:val="16"/>
          <w:szCs w:val="24"/>
        </w:rPr>
        <w:t xml:space="preserve">and in talks with </w:t>
      </w:r>
      <w:r>
        <w:rPr>
          <w:b/>
          <w:sz w:val="24"/>
          <w:szCs w:val="24"/>
          <w:u w:val="single"/>
        </w:rPr>
        <w:t xml:space="preserve">European powers such as Germany, which also depends on Russian gas. </w:t>
      </w:r>
      <w:r w:rsidRPr="00F76AD4">
        <w:rPr>
          <w:sz w:val="16"/>
          <w:szCs w:val="24"/>
        </w:rPr>
        <w:t xml:space="preserve">Nor is there reason to believe that Putin's project of restoring a greater Russia will be satisfied by the effective annexation of Crimea. </w:t>
      </w:r>
      <w:r w:rsidRPr="00A61E70">
        <w:rPr>
          <w:b/>
          <w:sz w:val="24"/>
          <w:szCs w:val="24"/>
          <w:highlight w:val="yellow"/>
          <w:u w:val="single"/>
        </w:rPr>
        <w:t>Expanding Europe's options to Russian gas,</w:t>
      </w:r>
      <w:r>
        <w:rPr>
          <w:b/>
          <w:sz w:val="24"/>
          <w:szCs w:val="24"/>
          <w:u w:val="single"/>
        </w:rPr>
        <w:t xml:space="preserve"> </w:t>
      </w:r>
      <w:r w:rsidRPr="00DE0E84">
        <w:rPr>
          <w:sz w:val="24"/>
          <w:szCs w:val="24"/>
          <w:u w:val="single"/>
        </w:rPr>
        <w:t>which the State Department has been promoting for several years</w:t>
      </w:r>
      <w:r w:rsidRPr="00DE0E84">
        <w:rPr>
          <w:b/>
          <w:sz w:val="24"/>
          <w:szCs w:val="24"/>
          <w:u w:val="single"/>
        </w:rPr>
        <w:t xml:space="preserve">, </w:t>
      </w:r>
      <w:r w:rsidRPr="00A61E70">
        <w:rPr>
          <w:b/>
          <w:sz w:val="24"/>
          <w:szCs w:val="24"/>
          <w:highlight w:val="yellow"/>
          <w:u w:val="single"/>
        </w:rPr>
        <w:t>will be important for a long time</w:t>
      </w:r>
      <w:r>
        <w:rPr>
          <w:b/>
          <w:sz w:val="24"/>
          <w:szCs w:val="24"/>
          <w:u w:val="single"/>
        </w:rPr>
        <w:t xml:space="preserve"> </w:t>
      </w:r>
      <w:r w:rsidRPr="00F76AD4">
        <w:rPr>
          <w:sz w:val="16"/>
          <w:szCs w:val="24"/>
        </w:rPr>
        <w:t>— and</w:t>
      </w:r>
      <w:r>
        <w:rPr>
          <w:b/>
          <w:sz w:val="24"/>
          <w:szCs w:val="24"/>
          <w:u w:val="single"/>
        </w:rPr>
        <w:t xml:space="preserve"> </w:t>
      </w:r>
      <w:r w:rsidRPr="00A61E70">
        <w:rPr>
          <w:b/>
          <w:sz w:val="24"/>
          <w:szCs w:val="24"/>
          <w:highlight w:val="yellow"/>
          <w:u w:val="single"/>
        </w:rPr>
        <w:t>a growing list of European leaders are saying</w:t>
      </w:r>
      <w:r w:rsidRPr="00A61E70">
        <w:rPr>
          <w:b/>
          <w:sz w:val="24"/>
          <w:szCs w:val="24"/>
          <w:u w:val="single"/>
        </w:rPr>
        <w:t xml:space="preserve"> </w:t>
      </w:r>
      <w:r w:rsidRPr="00F76AD4">
        <w:rPr>
          <w:sz w:val="16"/>
          <w:szCs w:val="24"/>
        </w:rPr>
        <w:t>so.</w:t>
      </w:r>
    </w:p>
    <w:p w:rsidR="00F06C19" w:rsidRDefault="00F06C19" w:rsidP="00F06C19"/>
    <w:p w:rsidR="00F06C19" w:rsidRDefault="00F06C19" w:rsidP="00F06C19">
      <w:pPr>
        <w:rPr>
          <w:rStyle w:val="StyleStyleBold12pt"/>
        </w:rPr>
      </w:pPr>
      <w:r>
        <w:rPr>
          <w:rStyle w:val="StyleStyleBold12pt"/>
        </w:rPr>
        <w:t>Exporting LNG is a popular idea and will undermine Russian leverage, U.S benefits</w:t>
      </w:r>
    </w:p>
    <w:p w:rsidR="00F06C19" w:rsidRPr="00A05AFE" w:rsidRDefault="00F06C19" w:rsidP="00F06C19">
      <w:pPr>
        <w:rPr>
          <w:rStyle w:val="StyleStyleBold12pt"/>
          <w:sz w:val="16"/>
          <w:szCs w:val="16"/>
        </w:rPr>
      </w:pPr>
      <w:r w:rsidRPr="00F67253">
        <w:rPr>
          <w:rStyle w:val="StyleStyleBold12pt"/>
        </w:rPr>
        <w:t xml:space="preserve">Loris, 2014 </w:t>
      </w:r>
      <w:r w:rsidRPr="00A05AFE">
        <w:rPr>
          <w:rStyle w:val="StyleStyleBold12pt"/>
          <w:szCs w:val="24"/>
        </w:rPr>
        <w:t xml:space="preserve">– [Nicolas Loris, an economist, focuses on energy, environmental and regulatory issues as the Herbert and Joyce Morgan </w:t>
      </w:r>
      <w:r w:rsidRPr="00A05AFE">
        <w:rPr>
          <w:rStyle w:val="StyleStyleBold12pt"/>
          <w:szCs w:val="24"/>
        </w:rPr>
        <w:lastRenderedPageBreak/>
        <w:t>fellow at The Heritage Foundation</w:t>
      </w:r>
      <w:r w:rsidRPr="00A05AFE">
        <w:rPr>
          <w:rStyle w:val="StyleStyleBold12pt"/>
          <w:sz w:val="16"/>
          <w:szCs w:val="16"/>
        </w:rPr>
        <w:t xml:space="preserve">. March 25, 2014, </w:t>
      </w:r>
      <w:hyperlink r:id="rId36" w:history="1">
        <w:r w:rsidRPr="00A05AFE">
          <w:rPr>
            <w:rStyle w:val="StyleStyleBold12pt"/>
            <w:sz w:val="16"/>
            <w:szCs w:val="16"/>
          </w:rPr>
          <w:t>http://dailysignal.com/2014/03/25/chorus-lng-exports-gets-bigger-louder/</w:t>
        </w:r>
      </w:hyperlink>
      <w:r w:rsidRPr="00A05AFE">
        <w:rPr>
          <w:rStyle w:val="StyleStyleBold12pt"/>
          <w:sz w:val="16"/>
          <w:szCs w:val="16"/>
        </w:rPr>
        <w:t>, “The Chorus for LNG Exports Gets Bigger and Louder”, Accessed on 6/24/2014, N.H]</w:t>
      </w:r>
    </w:p>
    <w:p w:rsidR="00F06C19" w:rsidRDefault="00F06C19" w:rsidP="00F06C19">
      <w:pPr>
        <w:rPr>
          <w:sz w:val="16"/>
          <w:szCs w:val="24"/>
        </w:rPr>
      </w:pPr>
      <w:r w:rsidRPr="004B0902">
        <w:rPr>
          <w:sz w:val="16"/>
          <w:szCs w:val="24"/>
        </w:rPr>
        <w:t>As Congress returns to work and focuses on a Ukraine aid package</w:t>
      </w:r>
      <w:r w:rsidRPr="004B0902">
        <w:rPr>
          <w:b/>
          <w:sz w:val="16"/>
          <w:szCs w:val="24"/>
        </w:rPr>
        <w:t xml:space="preserve">, </w:t>
      </w:r>
      <w:r w:rsidRPr="002A0C17">
        <w:rPr>
          <w:b/>
          <w:sz w:val="24"/>
          <w:szCs w:val="24"/>
          <w:highlight w:val="yellow"/>
          <w:u w:val="single"/>
        </w:rPr>
        <w:t>exporting</w:t>
      </w:r>
      <w:r w:rsidRPr="00486D82">
        <w:rPr>
          <w:b/>
          <w:sz w:val="24"/>
          <w:szCs w:val="24"/>
          <w:u w:val="single"/>
        </w:rPr>
        <w:t xml:space="preserve"> liquefied natural </w:t>
      </w:r>
      <w:r w:rsidRPr="00E10B8F">
        <w:rPr>
          <w:sz w:val="24"/>
          <w:szCs w:val="24"/>
          <w:u w:val="single"/>
        </w:rPr>
        <w:t>gas (</w:t>
      </w:r>
      <w:r w:rsidRPr="002A0C17">
        <w:rPr>
          <w:b/>
          <w:sz w:val="24"/>
          <w:szCs w:val="24"/>
          <w:highlight w:val="yellow"/>
          <w:u w:val="single"/>
        </w:rPr>
        <w:t>LNG) is getting</w:t>
      </w:r>
      <w:r w:rsidRPr="00486D82">
        <w:rPr>
          <w:b/>
          <w:sz w:val="24"/>
          <w:szCs w:val="24"/>
          <w:u w:val="single"/>
        </w:rPr>
        <w:t xml:space="preserve"> </w:t>
      </w:r>
      <w:r w:rsidRPr="00E10B8F">
        <w:rPr>
          <w:sz w:val="24"/>
          <w:szCs w:val="24"/>
          <w:u w:val="single"/>
        </w:rPr>
        <w:t xml:space="preserve">all sorts of </w:t>
      </w:r>
      <w:r w:rsidRPr="002A0C17">
        <w:rPr>
          <w:b/>
          <w:sz w:val="24"/>
          <w:szCs w:val="24"/>
          <w:highlight w:val="yellow"/>
          <w:u w:val="single"/>
        </w:rPr>
        <w:t>attention</w:t>
      </w:r>
      <w:r w:rsidRPr="004B0902">
        <w:rPr>
          <w:sz w:val="16"/>
          <w:szCs w:val="24"/>
        </w:rPr>
        <w:t xml:space="preserve"> these days, and deservedly so. </w:t>
      </w:r>
      <w:r w:rsidRPr="002A0C17">
        <w:rPr>
          <w:b/>
          <w:sz w:val="24"/>
          <w:szCs w:val="24"/>
          <w:highlight w:val="yellow"/>
          <w:u w:val="single"/>
        </w:rPr>
        <w:t>Liberalizing America’s energy markets by lifting restrictions on export capabilities should be a key component of</w:t>
      </w:r>
      <w:r w:rsidRPr="00484BA5">
        <w:rPr>
          <w:b/>
          <w:sz w:val="24"/>
          <w:szCs w:val="24"/>
          <w:u w:val="single"/>
        </w:rPr>
        <w:t xml:space="preserve"> Congress’s </w:t>
      </w:r>
      <w:r w:rsidRPr="002A0C17">
        <w:rPr>
          <w:b/>
          <w:sz w:val="24"/>
          <w:szCs w:val="24"/>
          <w:highlight w:val="yellow"/>
          <w:u w:val="single"/>
        </w:rPr>
        <w:t>response</w:t>
      </w:r>
      <w:r w:rsidRPr="002A0C17">
        <w:rPr>
          <w:sz w:val="24"/>
          <w:szCs w:val="24"/>
          <w:highlight w:val="yellow"/>
          <w:u w:val="single"/>
        </w:rPr>
        <w:t>.</w:t>
      </w:r>
      <w:r w:rsidRPr="004B0902">
        <w:rPr>
          <w:sz w:val="16"/>
          <w:szCs w:val="24"/>
        </w:rPr>
        <w:t xml:space="preserve"> Over the weekend, </w:t>
      </w:r>
      <w:r w:rsidRPr="00E10B8F">
        <w:rPr>
          <w:sz w:val="24"/>
          <w:szCs w:val="24"/>
          <w:u w:val="single"/>
        </w:rPr>
        <w:t xml:space="preserve">The Washington Post editorial board made the case for freeing up opportunities for </w:t>
      </w:r>
      <w:r w:rsidRPr="00810D4C">
        <w:rPr>
          <w:b/>
          <w:sz w:val="24"/>
          <w:szCs w:val="24"/>
          <w:highlight w:val="yellow"/>
          <w:u w:val="single"/>
        </w:rPr>
        <w:t>U.S. exports</w:t>
      </w:r>
      <w:r w:rsidRPr="00484BA5">
        <w:rPr>
          <w:b/>
          <w:sz w:val="24"/>
          <w:szCs w:val="24"/>
          <w:u w:val="single"/>
        </w:rPr>
        <w:t xml:space="preserve"> </w:t>
      </w:r>
      <w:r w:rsidRPr="00484BA5">
        <w:rPr>
          <w:sz w:val="24"/>
          <w:szCs w:val="24"/>
          <w:u w:val="single"/>
        </w:rPr>
        <w:t>that</w:t>
      </w:r>
      <w:r w:rsidRPr="00484BA5">
        <w:rPr>
          <w:b/>
          <w:sz w:val="24"/>
          <w:szCs w:val="24"/>
          <w:u w:val="single"/>
        </w:rPr>
        <w:t xml:space="preserve"> </w:t>
      </w:r>
      <w:r w:rsidRPr="00810D4C">
        <w:rPr>
          <w:b/>
          <w:sz w:val="24"/>
          <w:szCs w:val="24"/>
          <w:highlight w:val="yellow"/>
          <w:u w:val="single"/>
        </w:rPr>
        <w:t>would diversify global energy markets and</w:t>
      </w:r>
      <w:r w:rsidRPr="00484BA5">
        <w:rPr>
          <w:b/>
          <w:sz w:val="24"/>
          <w:szCs w:val="24"/>
          <w:u w:val="single"/>
        </w:rPr>
        <w:t xml:space="preserve"> </w:t>
      </w:r>
      <w:r w:rsidRPr="00810D4C">
        <w:rPr>
          <w:b/>
          <w:sz w:val="24"/>
          <w:szCs w:val="24"/>
          <w:highlight w:val="yellow"/>
          <w:u w:val="single"/>
        </w:rPr>
        <w:t>diminish Russia’s</w:t>
      </w:r>
      <w:r w:rsidRPr="00484BA5">
        <w:rPr>
          <w:b/>
          <w:sz w:val="24"/>
          <w:szCs w:val="24"/>
          <w:u w:val="single"/>
        </w:rPr>
        <w:t xml:space="preserve"> ability to use energy for l</w:t>
      </w:r>
      <w:r w:rsidRPr="00810D4C">
        <w:rPr>
          <w:b/>
          <w:sz w:val="24"/>
          <w:szCs w:val="24"/>
          <w:highlight w:val="yellow"/>
          <w:u w:val="single"/>
        </w:rPr>
        <w:t>everage</w:t>
      </w:r>
      <w:r w:rsidRPr="004B0902">
        <w:rPr>
          <w:sz w:val="16"/>
          <w:szCs w:val="24"/>
        </w:rPr>
        <w:t>. The Post sums up the argument nicely</w:t>
      </w:r>
      <w:r w:rsidRPr="004B0902">
        <w:rPr>
          <w:sz w:val="16"/>
          <w:szCs w:val="24"/>
          <w:highlight w:val="yellow"/>
        </w:rPr>
        <w:t>:</w:t>
      </w:r>
      <w:r w:rsidRPr="004B0902">
        <w:rPr>
          <w:b/>
          <w:sz w:val="16"/>
          <w:szCs w:val="24"/>
          <w:highlight w:val="yellow"/>
        </w:rPr>
        <w:t xml:space="preserve"> </w:t>
      </w:r>
      <w:r w:rsidRPr="00810D4C">
        <w:rPr>
          <w:b/>
          <w:sz w:val="24"/>
          <w:szCs w:val="24"/>
          <w:highlight w:val="yellow"/>
          <w:u w:val="single"/>
        </w:rPr>
        <w:t>The</w:t>
      </w:r>
      <w:r w:rsidRPr="004A5567">
        <w:rPr>
          <w:b/>
          <w:sz w:val="24"/>
          <w:szCs w:val="24"/>
          <w:u w:val="single"/>
        </w:rPr>
        <w:t xml:space="preserve"> </w:t>
      </w:r>
      <w:r w:rsidRPr="00810D4C">
        <w:rPr>
          <w:b/>
          <w:sz w:val="24"/>
          <w:szCs w:val="24"/>
          <w:highlight w:val="yellow"/>
          <w:u w:val="single"/>
        </w:rPr>
        <w:t>economic case for allowing</w:t>
      </w:r>
      <w:r w:rsidRPr="004A5567">
        <w:rPr>
          <w:b/>
          <w:sz w:val="24"/>
          <w:szCs w:val="24"/>
          <w:u w:val="single"/>
        </w:rPr>
        <w:t xml:space="preserve"> natural gas </w:t>
      </w:r>
      <w:r w:rsidRPr="00810D4C">
        <w:rPr>
          <w:b/>
          <w:sz w:val="24"/>
          <w:szCs w:val="24"/>
          <w:highlight w:val="yellow"/>
          <w:u w:val="single"/>
        </w:rPr>
        <w:t>exports is compelling</w:t>
      </w:r>
      <w:r w:rsidRPr="004A5567">
        <w:rPr>
          <w:b/>
          <w:sz w:val="24"/>
          <w:szCs w:val="24"/>
          <w:u w:val="single"/>
        </w:rPr>
        <w:t xml:space="preserve"> </w:t>
      </w:r>
      <w:r w:rsidRPr="00E10B8F">
        <w:rPr>
          <w:sz w:val="24"/>
          <w:szCs w:val="24"/>
          <w:u w:val="single"/>
        </w:rPr>
        <w:t xml:space="preserve">on its own. </w:t>
      </w:r>
      <w:r w:rsidRPr="004A5567">
        <w:rPr>
          <w:b/>
          <w:sz w:val="24"/>
          <w:szCs w:val="24"/>
          <w:u w:val="single"/>
        </w:rPr>
        <w:t xml:space="preserve">Doing so would </w:t>
      </w:r>
      <w:r w:rsidRPr="00810D4C">
        <w:rPr>
          <w:b/>
          <w:sz w:val="24"/>
          <w:szCs w:val="24"/>
          <w:highlight w:val="yellow"/>
          <w:u w:val="single"/>
        </w:rPr>
        <w:t>bring money into the country and uphold the</w:t>
      </w:r>
      <w:r w:rsidRPr="004A5567">
        <w:rPr>
          <w:b/>
          <w:sz w:val="24"/>
          <w:szCs w:val="24"/>
          <w:u w:val="single"/>
        </w:rPr>
        <w:t xml:space="preserve"> vital </w:t>
      </w:r>
      <w:r w:rsidRPr="00810D4C">
        <w:rPr>
          <w:b/>
          <w:sz w:val="24"/>
          <w:szCs w:val="24"/>
          <w:highlight w:val="yellow"/>
          <w:u w:val="single"/>
        </w:rPr>
        <w:t>principle that energy resources should flow freely</w:t>
      </w:r>
      <w:r w:rsidRPr="004A5567">
        <w:rPr>
          <w:b/>
          <w:sz w:val="24"/>
          <w:szCs w:val="24"/>
          <w:u w:val="single"/>
        </w:rPr>
        <w:t xml:space="preserve"> </w:t>
      </w:r>
      <w:r w:rsidRPr="004A5567">
        <w:rPr>
          <w:sz w:val="24"/>
          <w:szCs w:val="24"/>
          <w:u w:val="single"/>
        </w:rPr>
        <w:t>around the globe,</w:t>
      </w:r>
      <w:r w:rsidRPr="00E10B8F">
        <w:rPr>
          <w:sz w:val="24"/>
          <w:szCs w:val="24"/>
          <w:u w:val="single"/>
        </w:rPr>
        <w:t xml:space="preserve"> </w:t>
      </w:r>
      <w:r w:rsidRPr="00810D4C">
        <w:rPr>
          <w:b/>
          <w:sz w:val="24"/>
          <w:szCs w:val="24"/>
          <w:highlight w:val="yellow"/>
          <w:u w:val="single"/>
        </w:rPr>
        <w:t>making</w:t>
      </w:r>
      <w:r w:rsidRPr="004A5567">
        <w:rPr>
          <w:b/>
          <w:sz w:val="24"/>
          <w:szCs w:val="24"/>
          <w:u w:val="single"/>
        </w:rPr>
        <w:t xml:space="preserve"> the </w:t>
      </w:r>
      <w:r w:rsidRPr="00810D4C">
        <w:rPr>
          <w:b/>
          <w:sz w:val="24"/>
          <w:szCs w:val="24"/>
          <w:highlight w:val="yellow"/>
          <w:u w:val="single"/>
        </w:rPr>
        <w:t>markets</w:t>
      </w:r>
      <w:r w:rsidRPr="004A5567">
        <w:rPr>
          <w:b/>
          <w:sz w:val="24"/>
          <w:szCs w:val="24"/>
          <w:u w:val="single"/>
        </w:rPr>
        <w:t xml:space="preserve"> for</w:t>
      </w:r>
      <w:r w:rsidRPr="00E10B8F">
        <w:rPr>
          <w:sz w:val="24"/>
          <w:szCs w:val="24"/>
          <w:u w:val="single"/>
        </w:rPr>
        <w:t xml:space="preserve"> the </w:t>
      </w:r>
      <w:r w:rsidRPr="004A5567">
        <w:rPr>
          <w:b/>
          <w:sz w:val="24"/>
          <w:szCs w:val="24"/>
          <w:u w:val="single"/>
        </w:rPr>
        <w:t>fuels</w:t>
      </w:r>
      <w:r w:rsidRPr="00E10B8F">
        <w:rPr>
          <w:sz w:val="24"/>
          <w:szCs w:val="24"/>
          <w:u w:val="single"/>
        </w:rPr>
        <w:t xml:space="preserve"> the world economy needs </w:t>
      </w:r>
      <w:r w:rsidRPr="004A5567">
        <w:rPr>
          <w:b/>
          <w:sz w:val="24"/>
          <w:szCs w:val="24"/>
          <w:u w:val="single"/>
        </w:rPr>
        <w:t xml:space="preserve">as </w:t>
      </w:r>
      <w:r w:rsidRPr="00810D4C">
        <w:rPr>
          <w:b/>
          <w:sz w:val="24"/>
          <w:szCs w:val="24"/>
          <w:highlight w:val="yellow"/>
          <w:u w:val="single"/>
        </w:rPr>
        <w:t>flexible</w:t>
      </w:r>
      <w:r w:rsidRPr="004A5567">
        <w:rPr>
          <w:b/>
          <w:sz w:val="24"/>
          <w:szCs w:val="24"/>
          <w:u w:val="single"/>
        </w:rPr>
        <w:t xml:space="preserve"> </w:t>
      </w:r>
      <w:r w:rsidRPr="00810D4C">
        <w:rPr>
          <w:b/>
          <w:sz w:val="24"/>
          <w:szCs w:val="24"/>
          <w:highlight w:val="yellow"/>
          <w:u w:val="single"/>
        </w:rPr>
        <w:t>and robust</w:t>
      </w:r>
      <w:r w:rsidRPr="004A5567">
        <w:rPr>
          <w:b/>
          <w:sz w:val="24"/>
          <w:szCs w:val="24"/>
          <w:u w:val="single"/>
        </w:rPr>
        <w:t xml:space="preserve"> as possible</w:t>
      </w:r>
      <w:r w:rsidRPr="004A4849">
        <w:rPr>
          <w:sz w:val="24"/>
          <w:szCs w:val="24"/>
        </w:rPr>
        <w:t>. We’ve been making this argument well before the crisis in Crimea, as exporting natural gas would expand market opportunities for American companies to foreign countries where the price of natural gas is much higher. In fact, Cheniere Energy’s liquefaction project in Louisiana, expected to be online by the end of next year, has already entered into long-term contracts to sell its gas to Spain, Britain, South Korea, and India.</w:t>
      </w:r>
      <w:r>
        <w:rPr>
          <w:sz w:val="24"/>
          <w:szCs w:val="24"/>
        </w:rPr>
        <w:t xml:space="preserve"> </w:t>
      </w:r>
      <w:r w:rsidRPr="004A4849">
        <w:rPr>
          <w:b/>
          <w:sz w:val="24"/>
          <w:szCs w:val="24"/>
          <w:highlight w:val="yellow"/>
          <w:u w:val="single"/>
        </w:rPr>
        <w:t>Increasing</w:t>
      </w:r>
      <w:r w:rsidRPr="004A4849">
        <w:rPr>
          <w:b/>
          <w:sz w:val="24"/>
          <w:szCs w:val="24"/>
          <w:highlight w:val="yellow"/>
        </w:rPr>
        <w:t xml:space="preserve"> </w:t>
      </w:r>
      <w:r w:rsidRPr="00871502">
        <w:rPr>
          <w:b/>
          <w:sz w:val="24"/>
          <w:szCs w:val="24"/>
          <w:highlight w:val="yellow"/>
          <w:u w:val="single"/>
        </w:rPr>
        <w:t>opportunities</w:t>
      </w:r>
      <w:r w:rsidRPr="00510DC3">
        <w:rPr>
          <w:b/>
          <w:sz w:val="24"/>
          <w:szCs w:val="24"/>
          <w:u w:val="single"/>
        </w:rPr>
        <w:t xml:space="preserve"> for more companies </w:t>
      </w:r>
      <w:r w:rsidRPr="00871502">
        <w:rPr>
          <w:b/>
          <w:sz w:val="24"/>
          <w:szCs w:val="24"/>
          <w:highlight w:val="yellow"/>
          <w:u w:val="single"/>
        </w:rPr>
        <w:t>to export</w:t>
      </w:r>
      <w:r w:rsidRPr="00510DC3">
        <w:rPr>
          <w:b/>
          <w:sz w:val="24"/>
          <w:szCs w:val="24"/>
          <w:u w:val="single"/>
        </w:rPr>
        <w:t xml:space="preserve"> natural </w:t>
      </w:r>
      <w:r w:rsidRPr="00871502">
        <w:rPr>
          <w:b/>
          <w:sz w:val="24"/>
          <w:szCs w:val="24"/>
          <w:highlight w:val="yellow"/>
          <w:u w:val="single"/>
        </w:rPr>
        <w:t>gas</w:t>
      </w:r>
      <w:r w:rsidRPr="00510DC3">
        <w:rPr>
          <w:b/>
          <w:sz w:val="24"/>
          <w:szCs w:val="24"/>
          <w:u w:val="single"/>
        </w:rPr>
        <w:t xml:space="preserve"> </w:t>
      </w:r>
      <w:r w:rsidRPr="00871502">
        <w:rPr>
          <w:b/>
          <w:sz w:val="24"/>
          <w:szCs w:val="24"/>
          <w:highlight w:val="yellow"/>
          <w:u w:val="single"/>
        </w:rPr>
        <w:t>will reduce opportunities for Russia to hold Europe hostage</w:t>
      </w:r>
      <w:r w:rsidRPr="00E10B8F">
        <w:rPr>
          <w:sz w:val="24"/>
          <w:szCs w:val="24"/>
          <w:u w:val="single"/>
        </w:rPr>
        <w:t xml:space="preserve"> by cutting off its energy supplies</w:t>
      </w:r>
      <w:r w:rsidRPr="004B0902">
        <w:rPr>
          <w:sz w:val="16"/>
          <w:szCs w:val="24"/>
        </w:rPr>
        <w:t>. In fact</w:t>
      </w:r>
      <w:r w:rsidRPr="004B0902">
        <w:rPr>
          <w:b/>
          <w:sz w:val="16"/>
          <w:szCs w:val="24"/>
        </w:rPr>
        <w:t xml:space="preserve">, </w:t>
      </w:r>
      <w:r w:rsidRPr="00871502">
        <w:rPr>
          <w:b/>
          <w:sz w:val="24"/>
          <w:szCs w:val="24"/>
          <w:highlight w:val="yellow"/>
          <w:u w:val="single"/>
        </w:rPr>
        <w:t>it may benefit Europe</w:t>
      </w:r>
      <w:r w:rsidRPr="00510DC3">
        <w:rPr>
          <w:b/>
          <w:sz w:val="24"/>
          <w:szCs w:val="24"/>
          <w:u w:val="single"/>
        </w:rPr>
        <w:t xml:space="preserve"> further </w:t>
      </w:r>
      <w:r w:rsidRPr="00871502">
        <w:rPr>
          <w:b/>
          <w:sz w:val="24"/>
          <w:szCs w:val="24"/>
          <w:highlight w:val="yellow"/>
          <w:u w:val="single"/>
        </w:rPr>
        <w:t>if</w:t>
      </w:r>
      <w:r w:rsidRPr="00510DC3">
        <w:rPr>
          <w:b/>
          <w:sz w:val="24"/>
          <w:szCs w:val="24"/>
          <w:u w:val="single"/>
        </w:rPr>
        <w:t xml:space="preserve"> </w:t>
      </w:r>
      <w:r w:rsidRPr="00510DC3">
        <w:rPr>
          <w:sz w:val="24"/>
          <w:szCs w:val="24"/>
          <w:u w:val="single"/>
        </w:rPr>
        <w:t>Vladimir</w:t>
      </w:r>
      <w:r w:rsidRPr="00510DC3">
        <w:rPr>
          <w:b/>
          <w:sz w:val="24"/>
          <w:szCs w:val="24"/>
          <w:u w:val="single"/>
        </w:rPr>
        <w:t xml:space="preserve"> </w:t>
      </w:r>
      <w:r w:rsidRPr="00EA039F">
        <w:rPr>
          <w:b/>
          <w:sz w:val="24"/>
          <w:szCs w:val="24"/>
          <w:highlight w:val="yellow"/>
          <w:u w:val="single"/>
        </w:rPr>
        <w:t>Putin has to slash</w:t>
      </w:r>
      <w:r w:rsidRPr="00510DC3">
        <w:rPr>
          <w:sz w:val="24"/>
          <w:szCs w:val="24"/>
          <w:u w:val="single"/>
        </w:rPr>
        <w:t xml:space="preserve"> natural</w:t>
      </w:r>
      <w:r w:rsidRPr="00510DC3">
        <w:rPr>
          <w:b/>
          <w:sz w:val="24"/>
          <w:szCs w:val="24"/>
          <w:u w:val="single"/>
        </w:rPr>
        <w:t xml:space="preserve"> </w:t>
      </w:r>
      <w:r w:rsidRPr="00510DC3">
        <w:rPr>
          <w:sz w:val="24"/>
          <w:szCs w:val="24"/>
          <w:u w:val="single"/>
        </w:rPr>
        <w:t xml:space="preserve">gas </w:t>
      </w:r>
      <w:r w:rsidRPr="00EA039F">
        <w:rPr>
          <w:b/>
          <w:sz w:val="24"/>
          <w:szCs w:val="24"/>
          <w:highlight w:val="yellow"/>
          <w:u w:val="single"/>
        </w:rPr>
        <w:t>prices to compete with</w:t>
      </w:r>
      <w:r w:rsidRPr="00510DC3">
        <w:rPr>
          <w:b/>
          <w:sz w:val="24"/>
          <w:szCs w:val="24"/>
          <w:u w:val="single"/>
        </w:rPr>
        <w:t xml:space="preserve"> international </w:t>
      </w:r>
      <w:r w:rsidRPr="00EA039F">
        <w:rPr>
          <w:b/>
          <w:sz w:val="24"/>
          <w:szCs w:val="24"/>
          <w:highlight w:val="yellow"/>
          <w:u w:val="single"/>
        </w:rPr>
        <w:t>markets</w:t>
      </w:r>
      <w:r w:rsidRPr="004B0902">
        <w:rPr>
          <w:sz w:val="16"/>
          <w:szCs w:val="24"/>
        </w:rPr>
        <w:t xml:space="preserve">. </w:t>
      </w:r>
      <w:r>
        <w:rPr>
          <w:sz w:val="16"/>
          <w:szCs w:val="24"/>
        </w:rPr>
        <w:t xml:space="preserve">The good news is that Congress is listening. Today, the Senate Energy and Natural Resources Committee is holding a full committee hearing on importing and exporting energy, and the House’s Energy and Commerce Committee’s Energy and Power Subcommittee will examine Representative Cory Gardner’s (R–CO) proposal to expedite LNG exports to U.S. allies. </w:t>
      </w:r>
      <w:r w:rsidRPr="004B0902">
        <w:rPr>
          <w:sz w:val="16"/>
          <w:szCs w:val="24"/>
        </w:rPr>
        <w:t>In prepared remarks, David Montgomery of NERA Consulting, whose firm conducted an economic analysis of LNG exports for the Department of Energy (DOE) in 2012, reiterated his firm’s findings in an updated study. Specifically, he writes in his testimony, “</w:t>
      </w:r>
      <w:r w:rsidRPr="00A2543A">
        <w:rPr>
          <w:b/>
          <w:sz w:val="24"/>
          <w:szCs w:val="24"/>
          <w:highlight w:val="yellow"/>
          <w:u w:val="single"/>
        </w:rPr>
        <w:t>We</w:t>
      </w:r>
      <w:r w:rsidRPr="002A0C17">
        <w:rPr>
          <w:b/>
          <w:sz w:val="24"/>
          <w:szCs w:val="24"/>
          <w:u w:val="single"/>
        </w:rPr>
        <w:t xml:space="preserve"> again </w:t>
      </w:r>
      <w:r w:rsidRPr="00A2543A">
        <w:rPr>
          <w:b/>
          <w:sz w:val="24"/>
          <w:szCs w:val="24"/>
          <w:highlight w:val="yellow"/>
          <w:u w:val="single"/>
        </w:rPr>
        <w:t>find that LNG exports provide</w:t>
      </w:r>
      <w:r w:rsidRPr="002A0C17">
        <w:rPr>
          <w:b/>
          <w:sz w:val="24"/>
          <w:szCs w:val="24"/>
          <w:u w:val="single"/>
        </w:rPr>
        <w:t xml:space="preserve"> net </w:t>
      </w:r>
      <w:r w:rsidRPr="00A2543A">
        <w:rPr>
          <w:b/>
          <w:sz w:val="24"/>
          <w:szCs w:val="24"/>
          <w:highlight w:val="yellow"/>
          <w:u w:val="single"/>
        </w:rPr>
        <w:t>economic benefits in all scenarios, and the more we export the greater the benefits</w:t>
      </w:r>
      <w:r w:rsidRPr="004B0902">
        <w:rPr>
          <w:b/>
          <w:sz w:val="16"/>
          <w:szCs w:val="24"/>
        </w:rPr>
        <w:t>.</w:t>
      </w:r>
      <w:r w:rsidRPr="004B0902">
        <w:rPr>
          <w:sz w:val="16"/>
          <w:szCs w:val="24"/>
        </w:rPr>
        <w:t xml:space="preserve"> Compared to the 2012 report, prices are lower, LNG exports are larger and economic benefits are greater.” The DOE is listening, too, albeit with a sense of caution. The DOE conditionally approved the seventh non-free-trade-agreement gas export application. Given Montgomery’s testimony </w:t>
      </w:r>
      <w:r w:rsidRPr="004B0902">
        <w:rPr>
          <w:b/>
          <w:sz w:val="24"/>
          <w:szCs w:val="24"/>
          <w:highlight w:val="yellow"/>
          <w:u w:val="single"/>
        </w:rPr>
        <w:t>regarding</w:t>
      </w:r>
      <w:r w:rsidRPr="002A0C17">
        <w:rPr>
          <w:b/>
          <w:sz w:val="24"/>
          <w:szCs w:val="24"/>
          <w:u w:val="single"/>
        </w:rPr>
        <w:t xml:space="preserve"> </w:t>
      </w:r>
      <w:r w:rsidRPr="004B0902">
        <w:rPr>
          <w:b/>
          <w:sz w:val="24"/>
          <w:szCs w:val="24"/>
          <w:highlight w:val="yellow"/>
          <w:u w:val="single"/>
        </w:rPr>
        <w:t>the increasing economic benefits the U.S. would receive and the diminishing of Russian influence</w:t>
      </w:r>
      <w:r w:rsidRPr="002A0C17">
        <w:rPr>
          <w:b/>
          <w:sz w:val="24"/>
          <w:szCs w:val="24"/>
          <w:u w:val="single"/>
        </w:rPr>
        <w:t xml:space="preserve">, </w:t>
      </w:r>
      <w:r w:rsidRPr="004B0902">
        <w:rPr>
          <w:b/>
          <w:sz w:val="24"/>
          <w:szCs w:val="24"/>
          <w:highlight w:val="yellow"/>
          <w:u w:val="single"/>
        </w:rPr>
        <w:t>it’s</w:t>
      </w:r>
      <w:r w:rsidRPr="002A0C17">
        <w:rPr>
          <w:b/>
          <w:sz w:val="24"/>
          <w:szCs w:val="24"/>
          <w:u w:val="single"/>
        </w:rPr>
        <w:t xml:space="preserve"> </w:t>
      </w:r>
      <w:r w:rsidRPr="004B0902">
        <w:rPr>
          <w:sz w:val="16"/>
          <w:szCs w:val="24"/>
        </w:rPr>
        <w:t xml:space="preserve">pretty </w:t>
      </w:r>
      <w:r w:rsidRPr="004B0902">
        <w:rPr>
          <w:b/>
          <w:sz w:val="24"/>
          <w:szCs w:val="24"/>
          <w:highlight w:val="yellow"/>
          <w:u w:val="single"/>
        </w:rPr>
        <w:t>clear freeing our energy markets is in the public’s interest</w:t>
      </w:r>
      <w:r w:rsidRPr="002A0C17">
        <w:rPr>
          <w:b/>
          <w:sz w:val="24"/>
          <w:szCs w:val="24"/>
          <w:u w:val="single"/>
        </w:rPr>
        <w:t>.</w:t>
      </w:r>
      <w:r w:rsidRPr="004B0902">
        <w:rPr>
          <w:sz w:val="16"/>
          <w:szCs w:val="24"/>
        </w:rPr>
        <w:t xml:space="preserve"> The reality is that the DOE’s role in permit authorization is unnecessary. Congress should remove the DOE from the export permitting process altogether.</w:t>
      </w:r>
    </w:p>
    <w:p w:rsidR="00F06C19" w:rsidRDefault="00F06C19" w:rsidP="00F06C19">
      <w:pPr>
        <w:rPr>
          <w:sz w:val="16"/>
          <w:szCs w:val="24"/>
        </w:rPr>
      </w:pPr>
    </w:p>
    <w:p w:rsidR="00F06C19" w:rsidRDefault="00F06C19" w:rsidP="00F06C19"/>
    <w:p w:rsidR="00F06C19" w:rsidRDefault="00F06C19" w:rsidP="00F06C19"/>
    <w:p w:rsidR="00F06C19" w:rsidRDefault="00F06C19" w:rsidP="00F06C19">
      <w:pPr>
        <w:pStyle w:val="Heading3"/>
      </w:pPr>
      <w:r>
        <w:lastRenderedPageBreak/>
        <w:t>Plan Solvency – Now is Key</w:t>
      </w:r>
    </w:p>
    <w:p w:rsidR="00F06C19" w:rsidRPr="001B1156" w:rsidRDefault="00F06C19" w:rsidP="00F06C19"/>
    <w:p w:rsidR="00F06C19" w:rsidRPr="00CF6A1C" w:rsidRDefault="00F06C19" w:rsidP="00F06C19">
      <w:pPr>
        <w:pStyle w:val="Heading4"/>
        <w:rPr>
          <w:rStyle w:val="StyleStyleBold12pt"/>
          <w:b/>
          <w:bCs w:val="0"/>
        </w:rPr>
      </w:pPr>
      <w:r w:rsidRPr="002501E4">
        <w:t>U.S LNG solves European overdependence and Russian do</w:t>
      </w:r>
      <w:r>
        <w:t xml:space="preserve">mination, the time to act is now </w:t>
      </w:r>
      <w:r>
        <w:tab/>
      </w:r>
      <w:r>
        <w:tab/>
      </w:r>
      <w:r>
        <w:tab/>
      </w:r>
      <w:r>
        <w:tab/>
      </w:r>
      <w:r>
        <w:tab/>
      </w:r>
      <w:r>
        <w:tab/>
      </w:r>
      <w:r>
        <w:tab/>
      </w:r>
      <w:r>
        <w:tab/>
      </w:r>
      <w:r>
        <w:tab/>
      </w:r>
      <w:r>
        <w:tab/>
      </w:r>
      <w:r>
        <w:tab/>
      </w:r>
      <w:r>
        <w:tab/>
        <w:t xml:space="preserve">      </w:t>
      </w:r>
      <w:r w:rsidRPr="00E96BF0">
        <w:t>The Legal Intelligencer</w:t>
      </w:r>
      <w:r>
        <w:t xml:space="preserve">/ TLI , 2014 – </w:t>
      </w:r>
      <w:r w:rsidRPr="00EF42BF">
        <w:rPr>
          <w:b w:val="0"/>
        </w:rPr>
        <w:t>[The oldest law journal in the United States, The Legal Intelligencer delivers in-depth analysis and coverage of legal issues that go beyond the headlines,</w:t>
      </w:r>
      <w:r>
        <w:rPr>
          <w:b w:val="0"/>
        </w:rPr>
        <w:t>]</w:t>
      </w:r>
      <w:r>
        <w:t xml:space="preserve"> </w:t>
      </w:r>
      <w:r w:rsidRPr="00EF42BF">
        <w:rPr>
          <w:rStyle w:val="StyleStyleBold12pt"/>
          <w:sz w:val="16"/>
          <w:szCs w:val="16"/>
        </w:rPr>
        <w:t xml:space="preserve">March, 21, 2014, Sourced at Blank Rome, “U.S LNG Exports can Alleviate Geopolitical Concerns” </w:t>
      </w:r>
      <w:hyperlink r:id="rId37" w:history="1">
        <w:r w:rsidRPr="00EF42BF">
          <w:rPr>
            <w:rStyle w:val="StyleStyleBold12pt"/>
            <w:sz w:val="16"/>
            <w:szCs w:val="16"/>
          </w:rPr>
          <w:t>http://www.blankrome.com/index.cfm?contentID=37&amp;itemID=3290</w:t>
        </w:r>
      </w:hyperlink>
      <w:r w:rsidRPr="00EF42BF">
        <w:rPr>
          <w:rStyle w:val="StyleStyleBold12pt"/>
          <w:sz w:val="16"/>
          <w:szCs w:val="16"/>
        </w:rPr>
        <w:t>, Accessed on 6/25/2014, N.H]</w:t>
      </w:r>
    </w:p>
    <w:p w:rsidR="00F06C19" w:rsidRDefault="00F06C19" w:rsidP="00F06C19">
      <w:pPr>
        <w:rPr>
          <w:sz w:val="24"/>
          <w:szCs w:val="24"/>
        </w:rPr>
      </w:pPr>
    </w:p>
    <w:p w:rsidR="00F06C19" w:rsidRPr="00EF42BF" w:rsidRDefault="00F06C19" w:rsidP="00F06C19">
      <w:pPr>
        <w:rPr>
          <w:sz w:val="16"/>
          <w:szCs w:val="24"/>
        </w:rPr>
      </w:pPr>
      <w:r w:rsidRPr="00EF42BF">
        <w:rPr>
          <w:sz w:val="16"/>
          <w:szCs w:val="24"/>
        </w:rPr>
        <w:t xml:space="preserve">Ukraine is not alone. Other nations are also held hostage to Russia's demands, and any attempts to break free from the Russian sphere of influence are met with threats of cutoffs. The Lithuanian </w:t>
      </w:r>
      <w:r w:rsidRPr="00122ED8">
        <w:rPr>
          <w:sz w:val="24"/>
          <w:szCs w:val="24"/>
          <w:u w:val="single"/>
        </w:rPr>
        <w:t xml:space="preserve">ambassador </w:t>
      </w:r>
      <w:r w:rsidRPr="00756D82">
        <w:rPr>
          <w:b/>
          <w:sz w:val="24"/>
          <w:szCs w:val="24"/>
          <w:u w:val="single"/>
        </w:rPr>
        <w:t xml:space="preserve">to the United States has noted that </w:t>
      </w:r>
      <w:r w:rsidRPr="00756D82">
        <w:rPr>
          <w:b/>
          <w:sz w:val="24"/>
          <w:szCs w:val="24"/>
          <w:highlight w:val="yellow"/>
          <w:u w:val="single"/>
        </w:rPr>
        <w:t>overdependence leads to less competition and higher prices</w:t>
      </w:r>
      <w:r w:rsidRPr="00EF42BF">
        <w:rPr>
          <w:sz w:val="16"/>
          <w:szCs w:val="24"/>
        </w:rPr>
        <w:t xml:space="preserve">, observing that his country pays the highest price for gas in the world. He further stated that Lithuania's </w:t>
      </w:r>
      <w:r w:rsidRPr="00756D82">
        <w:rPr>
          <w:b/>
          <w:sz w:val="24"/>
          <w:szCs w:val="24"/>
          <w:highlight w:val="yellow"/>
          <w:u w:val="single"/>
        </w:rPr>
        <w:t>attempts to align</w:t>
      </w:r>
      <w:r w:rsidRPr="00756D82">
        <w:rPr>
          <w:b/>
          <w:sz w:val="24"/>
          <w:szCs w:val="24"/>
          <w:u w:val="single"/>
        </w:rPr>
        <w:t xml:space="preserve"> itself </w:t>
      </w:r>
      <w:r w:rsidRPr="00756D82">
        <w:rPr>
          <w:b/>
          <w:sz w:val="24"/>
          <w:szCs w:val="24"/>
          <w:highlight w:val="yellow"/>
          <w:u w:val="single"/>
        </w:rPr>
        <w:t>more closely with the European Union and the United States have been met with Russian threats</w:t>
      </w:r>
      <w:r w:rsidRPr="0025726C">
        <w:rPr>
          <w:sz w:val="24"/>
          <w:szCs w:val="24"/>
          <w:highlight w:val="yellow"/>
          <w:u w:val="single"/>
        </w:rPr>
        <w:t xml:space="preserve"> to cut off</w:t>
      </w:r>
      <w:r w:rsidRPr="00122ED8">
        <w:rPr>
          <w:sz w:val="24"/>
          <w:szCs w:val="24"/>
          <w:u w:val="single"/>
        </w:rPr>
        <w:t xml:space="preserve"> Lithuania's </w:t>
      </w:r>
      <w:r w:rsidRPr="0025726C">
        <w:rPr>
          <w:sz w:val="24"/>
          <w:szCs w:val="24"/>
          <w:highlight w:val="yellow"/>
          <w:u w:val="single"/>
        </w:rPr>
        <w:t>supply of natural gas</w:t>
      </w:r>
      <w:r w:rsidRPr="00122ED8">
        <w:rPr>
          <w:sz w:val="24"/>
          <w:szCs w:val="24"/>
          <w:u w:val="single"/>
        </w:rPr>
        <w:t>.</w:t>
      </w:r>
      <w:r w:rsidRPr="00EF42BF">
        <w:rPr>
          <w:sz w:val="16"/>
          <w:szCs w:val="24"/>
        </w:rPr>
        <w:t xml:space="preserve"> The point is that </w:t>
      </w:r>
      <w:r w:rsidRPr="00122ED8">
        <w:rPr>
          <w:sz w:val="24"/>
          <w:szCs w:val="24"/>
          <w:u w:val="single"/>
        </w:rPr>
        <w:t xml:space="preserve">energy issues, and </w:t>
      </w:r>
      <w:r w:rsidRPr="00677C23">
        <w:rPr>
          <w:b/>
          <w:sz w:val="24"/>
          <w:szCs w:val="24"/>
          <w:highlight w:val="yellow"/>
          <w:u w:val="single"/>
        </w:rPr>
        <w:t>natural gas issues</w:t>
      </w:r>
      <w:r w:rsidRPr="00087AF6">
        <w:rPr>
          <w:sz w:val="24"/>
          <w:szCs w:val="24"/>
          <w:highlight w:val="yellow"/>
          <w:u w:val="single"/>
        </w:rPr>
        <w:t xml:space="preserve"> in particular</w:t>
      </w:r>
      <w:r w:rsidRPr="00677C23">
        <w:rPr>
          <w:b/>
          <w:sz w:val="24"/>
          <w:szCs w:val="24"/>
          <w:highlight w:val="yellow"/>
          <w:u w:val="single"/>
        </w:rPr>
        <w:t>, are dominating European politics</w:t>
      </w:r>
      <w:r w:rsidRPr="00087AF6">
        <w:rPr>
          <w:sz w:val="24"/>
          <w:szCs w:val="24"/>
          <w:highlight w:val="yellow"/>
          <w:u w:val="single"/>
        </w:rPr>
        <w:t>,</w:t>
      </w:r>
      <w:r w:rsidRPr="00122ED8">
        <w:rPr>
          <w:sz w:val="24"/>
          <w:szCs w:val="24"/>
          <w:u w:val="single"/>
        </w:rPr>
        <w:t xml:space="preserve"> and its derivative effects can be felt around the world. </w:t>
      </w:r>
      <w:r w:rsidRPr="00087AF6">
        <w:rPr>
          <w:sz w:val="24"/>
          <w:szCs w:val="24"/>
          <w:highlight w:val="yellow"/>
          <w:u w:val="single"/>
        </w:rPr>
        <w:t>Russia's</w:t>
      </w:r>
      <w:r w:rsidRPr="00122ED8">
        <w:rPr>
          <w:sz w:val="24"/>
          <w:szCs w:val="24"/>
          <w:u w:val="single"/>
        </w:rPr>
        <w:t xml:space="preserve"> ace-up-the-sleeve </w:t>
      </w:r>
      <w:r w:rsidRPr="00087AF6">
        <w:rPr>
          <w:sz w:val="24"/>
          <w:szCs w:val="24"/>
          <w:highlight w:val="yellow"/>
          <w:u w:val="single"/>
        </w:rPr>
        <w:t>natural gas bargaining chip has emboldened its foreign policies</w:t>
      </w:r>
      <w:r w:rsidRPr="00EF42BF">
        <w:rPr>
          <w:sz w:val="16"/>
          <w:szCs w:val="24"/>
        </w:rPr>
        <w:t xml:space="preserve">, as evidenced by recent Russian military excursions into Georgia and Ukraine, with little fear of serious repercussions from the West. This has caused the West to reevaluate its options, few of which are attractive. It is clear that </w:t>
      </w:r>
      <w:r w:rsidRPr="00677C23">
        <w:rPr>
          <w:rStyle w:val="Emphasis"/>
          <w:highlight w:val="yellow"/>
        </w:rPr>
        <w:t>no one wants a military engagement</w:t>
      </w:r>
      <w:r w:rsidRPr="00EF42BF">
        <w:rPr>
          <w:sz w:val="16"/>
          <w:szCs w:val="24"/>
        </w:rPr>
        <w:t xml:space="preserve"> with Russia, and economic sanctions will only have a limited effect on Russia, and could result in counter-sanctions (i.e., cutting off gas).</w:t>
      </w:r>
      <w:r>
        <w:rPr>
          <w:sz w:val="16"/>
          <w:szCs w:val="24"/>
        </w:rPr>
        <w:t xml:space="preserve">  </w:t>
      </w:r>
      <w:r w:rsidRPr="00EF42BF">
        <w:rPr>
          <w:sz w:val="16"/>
          <w:szCs w:val="24"/>
        </w:rPr>
        <w:t xml:space="preserve"> </w:t>
      </w:r>
      <w:r w:rsidRPr="00677C23">
        <w:rPr>
          <w:b/>
          <w:sz w:val="24"/>
          <w:szCs w:val="24"/>
          <w:highlight w:val="yellow"/>
          <w:u w:val="single"/>
        </w:rPr>
        <w:t>A</w:t>
      </w:r>
      <w:r w:rsidRPr="00677C23">
        <w:rPr>
          <w:b/>
          <w:sz w:val="24"/>
          <w:szCs w:val="24"/>
          <w:u w:val="single"/>
        </w:rPr>
        <w:t xml:space="preserve"> far </w:t>
      </w:r>
      <w:r w:rsidRPr="00677C23">
        <w:rPr>
          <w:b/>
          <w:sz w:val="24"/>
          <w:szCs w:val="24"/>
          <w:highlight w:val="yellow"/>
          <w:u w:val="single"/>
        </w:rPr>
        <w:t>simpler and</w:t>
      </w:r>
      <w:r w:rsidRPr="00677C23">
        <w:rPr>
          <w:b/>
          <w:sz w:val="24"/>
          <w:szCs w:val="24"/>
          <w:u w:val="single"/>
        </w:rPr>
        <w:t xml:space="preserve"> much </w:t>
      </w:r>
      <w:r w:rsidRPr="00677C23">
        <w:rPr>
          <w:b/>
          <w:sz w:val="24"/>
          <w:szCs w:val="24"/>
          <w:highlight w:val="yellow"/>
          <w:u w:val="single"/>
        </w:rPr>
        <w:t>more productive solution is to increase U.S. exports of liquefied natural gas</w:t>
      </w:r>
      <w:r w:rsidRPr="00A745B1">
        <w:rPr>
          <w:sz w:val="24"/>
          <w:szCs w:val="24"/>
          <w:u w:val="single"/>
        </w:rPr>
        <w:t xml:space="preserve"> (LNG) </w:t>
      </w:r>
      <w:r w:rsidRPr="00677C23">
        <w:rPr>
          <w:b/>
          <w:sz w:val="24"/>
          <w:szCs w:val="24"/>
          <w:highlight w:val="yellow"/>
          <w:u w:val="single"/>
        </w:rPr>
        <w:t>to provide an alternative to Russian natural gas</w:t>
      </w:r>
      <w:r w:rsidRPr="00677C23">
        <w:rPr>
          <w:b/>
          <w:sz w:val="24"/>
          <w:szCs w:val="24"/>
          <w:u w:val="single"/>
        </w:rPr>
        <w:t xml:space="preserve">. The </w:t>
      </w:r>
      <w:r w:rsidRPr="00677C23">
        <w:rPr>
          <w:b/>
          <w:sz w:val="24"/>
          <w:szCs w:val="24"/>
          <w:highlight w:val="yellow"/>
          <w:u w:val="single"/>
        </w:rPr>
        <w:t>timing could not be better.</w:t>
      </w:r>
      <w:r w:rsidRPr="0029323F">
        <w:rPr>
          <w:sz w:val="24"/>
          <w:szCs w:val="24"/>
          <w:highlight w:val="yellow"/>
          <w:u w:val="single"/>
        </w:rPr>
        <w:t xml:space="preserve"> The United States is in the midst of a natural gas boom</w:t>
      </w:r>
      <w:r w:rsidRPr="00A745B1">
        <w:rPr>
          <w:sz w:val="24"/>
          <w:szCs w:val="24"/>
          <w:u w:val="single"/>
        </w:rPr>
        <w:t xml:space="preserve">, spear-headed by dramatically increased production in recent years as a result of improved (and improving) hydraulic fracturing methodology. In fact, in 2013, </w:t>
      </w:r>
      <w:r w:rsidRPr="0029323F">
        <w:rPr>
          <w:sz w:val="24"/>
          <w:szCs w:val="24"/>
          <w:highlight w:val="yellow"/>
          <w:u w:val="single"/>
        </w:rPr>
        <w:t>the United States surpassed Russia and Saudi Arabia to become the world's largest producer</w:t>
      </w:r>
      <w:r w:rsidRPr="00A745B1">
        <w:rPr>
          <w:sz w:val="24"/>
          <w:szCs w:val="24"/>
          <w:u w:val="single"/>
        </w:rPr>
        <w:t xml:space="preserve"> of natural gas.</w:t>
      </w:r>
      <w:r w:rsidRPr="00EF42BF">
        <w:rPr>
          <w:sz w:val="16"/>
          <w:szCs w:val="24"/>
        </w:rPr>
        <w:t xml:space="preserve"> Moreover, by actively entering into the LNG export market (as well as supporting Ukraine in its efforts to remain a sovereign state), the </w:t>
      </w:r>
      <w:r w:rsidRPr="00585946">
        <w:rPr>
          <w:b/>
          <w:sz w:val="24"/>
          <w:szCs w:val="24"/>
          <w:highlight w:val="yellow"/>
          <w:u w:val="single"/>
        </w:rPr>
        <w:t>United States signals</w:t>
      </w:r>
      <w:r w:rsidRPr="00585946">
        <w:rPr>
          <w:b/>
          <w:sz w:val="24"/>
          <w:szCs w:val="24"/>
          <w:u w:val="single"/>
        </w:rPr>
        <w:t xml:space="preserve"> the </w:t>
      </w:r>
      <w:r w:rsidRPr="00585946">
        <w:rPr>
          <w:b/>
          <w:sz w:val="24"/>
          <w:szCs w:val="24"/>
          <w:highlight w:val="yellow"/>
          <w:u w:val="single"/>
        </w:rPr>
        <w:t>willingness to avoid isolationism and to use its economic power to deter</w:t>
      </w:r>
      <w:r w:rsidRPr="00585946">
        <w:rPr>
          <w:b/>
          <w:sz w:val="24"/>
          <w:szCs w:val="24"/>
          <w:u w:val="single"/>
        </w:rPr>
        <w:t xml:space="preserve"> Russian </w:t>
      </w:r>
      <w:r w:rsidRPr="00585946">
        <w:rPr>
          <w:b/>
          <w:sz w:val="24"/>
          <w:szCs w:val="24"/>
          <w:highlight w:val="yellow"/>
          <w:u w:val="single"/>
        </w:rPr>
        <w:t>aggressions. It seems clear that the United States is well-positioned to alleviate trans-European tensions without firing a shot</w:t>
      </w:r>
      <w:r w:rsidRPr="00585946">
        <w:rPr>
          <w:b/>
          <w:sz w:val="24"/>
          <w:szCs w:val="24"/>
          <w:u w:val="single"/>
        </w:rPr>
        <w:t xml:space="preserve">, all the </w:t>
      </w:r>
      <w:r w:rsidRPr="00585946">
        <w:rPr>
          <w:b/>
          <w:sz w:val="24"/>
          <w:szCs w:val="24"/>
          <w:highlight w:val="yellow"/>
          <w:u w:val="single"/>
        </w:rPr>
        <w:t>while strengthening our global bargaining position and</w:t>
      </w:r>
      <w:r w:rsidRPr="00585946">
        <w:rPr>
          <w:b/>
          <w:sz w:val="24"/>
          <w:szCs w:val="24"/>
          <w:u w:val="single"/>
        </w:rPr>
        <w:t xml:space="preserve"> simultaneously </w:t>
      </w:r>
      <w:r w:rsidRPr="00585946">
        <w:rPr>
          <w:b/>
          <w:sz w:val="24"/>
          <w:szCs w:val="24"/>
          <w:highlight w:val="yellow"/>
          <w:u w:val="single"/>
        </w:rPr>
        <w:t>weakening Russia's positioning</w:t>
      </w:r>
      <w:r w:rsidRPr="00A745B1">
        <w:rPr>
          <w:sz w:val="24"/>
          <w:szCs w:val="24"/>
          <w:u w:val="single"/>
        </w:rPr>
        <w:t xml:space="preserve"> in light of the Russian economy's heavy dependence on energy exports including oil and gas</w:t>
      </w:r>
      <w:r w:rsidRPr="00EF42BF">
        <w:rPr>
          <w:sz w:val="16"/>
          <w:szCs w:val="24"/>
        </w:rPr>
        <w:t>.</w:t>
      </w:r>
      <w:r w:rsidRPr="00616278">
        <w:rPr>
          <w:sz w:val="24"/>
          <w:szCs w:val="24"/>
          <w:u w:val="single"/>
        </w:rPr>
        <w:t xml:space="preserve"> </w:t>
      </w:r>
      <w:r w:rsidRPr="00756D82">
        <w:rPr>
          <w:sz w:val="24"/>
          <w:szCs w:val="24"/>
          <w:highlight w:val="yellow"/>
          <w:u w:val="single"/>
        </w:rPr>
        <w:t>Unfortunately, it's not that simple.</w:t>
      </w:r>
      <w:r w:rsidRPr="00616278">
        <w:rPr>
          <w:sz w:val="24"/>
          <w:szCs w:val="24"/>
          <w:u w:val="single"/>
        </w:rPr>
        <w:t xml:space="preserve"> In order to transport natural gas that cannot be transported via pipeline, the gas must be liquefied. </w:t>
      </w:r>
      <w:r w:rsidRPr="00585946">
        <w:rPr>
          <w:sz w:val="24"/>
          <w:szCs w:val="24"/>
          <w:highlight w:val="yellow"/>
          <w:u w:val="single"/>
        </w:rPr>
        <w:t>To export LNG,</w:t>
      </w:r>
      <w:r w:rsidRPr="00585946">
        <w:rPr>
          <w:b/>
          <w:sz w:val="24"/>
          <w:szCs w:val="24"/>
          <w:highlight w:val="yellow"/>
          <w:u w:val="single"/>
        </w:rPr>
        <w:t xml:space="preserve"> an LNG export terminal must be built</w:t>
      </w:r>
      <w:r w:rsidRPr="00616278">
        <w:rPr>
          <w:sz w:val="24"/>
          <w:szCs w:val="24"/>
          <w:u w:val="single"/>
        </w:rPr>
        <w:t>.</w:t>
      </w:r>
      <w:r w:rsidRPr="00EF42BF">
        <w:rPr>
          <w:sz w:val="16"/>
          <w:szCs w:val="24"/>
        </w:rPr>
        <w:t xml:space="preserve"> This is expensive. Existing terminals can be retrofitted to export LNG at a cost of about $4 billion, and new terminals can take 10 years to build and cost as much as $10 billion. Further </w:t>
      </w:r>
      <w:r w:rsidRPr="00756D82">
        <w:rPr>
          <w:sz w:val="24"/>
          <w:szCs w:val="24"/>
          <w:highlight w:val="yellow"/>
          <w:u w:val="single"/>
        </w:rPr>
        <w:t>complicating matters is the</w:t>
      </w:r>
      <w:r w:rsidRPr="0025726C">
        <w:rPr>
          <w:sz w:val="24"/>
          <w:szCs w:val="24"/>
          <w:u w:val="single"/>
        </w:rPr>
        <w:t xml:space="preserve"> slow, </w:t>
      </w:r>
      <w:r w:rsidRPr="00756D82">
        <w:rPr>
          <w:sz w:val="24"/>
          <w:szCs w:val="24"/>
          <w:highlight w:val="yellow"/>
          <w:u w:val="single"/>
        </w:rPr>
        <w:t xml:space="preserve">bureaucratic process by which </w:t>
      </w:r>
      <w:r w:rsidRPr="00756D82">
        <w:rPr>
          <w:sz w:val="24"/>
          <w:szCs w:val="24"/>
          <w:u w:val="single"/>
        </w:rPr>
        <w:t xml:space="preserve">such </w:t>
      </w:r>
      <w:r w:rsidRPr="00756D82">
        <w:rPr>
          <w:sz w:val="24"/>
          <w:szCs w:val="24"/>
          <w:highlight w:val="yellow"/>
          <w:u w:val="single"/>
        </w:rPr>
        <w:t>facilities obtain</w:t>
      </w:r>
      <w:r w:rsidRPr="0025726C">
        <w:rPr>
          <w:sz w:val="24"/>
          <w:szCs w:val="24"/>
          <w:u w:val="single"/>
        </w:rPr>
        <w:t xml:space="preserve"> the required </w:t>
      </w:r>
      <w:r w:rsidRPr="00756D82">
        <w:rPr>
          <w:sz w:val="24"/>
          <w:szCs w:val="24"/>
          <w:highlight w:val="yellow"/>
          <w:u w:val="single"/>
        </w:rPr>
        <w:t>approvals</w:t>
      </w:r>
      <w:r w:rsidRPr="0025726C">
        <w:rPr>
          <w:sz w:val="24"/>
          <w:szCs w:val="24"/>
          <w:u w:val="single"/>
        </w:rPr>
        <w:t>. The U.S. Department of Energy has jurisdiction over LNG export applications, whereas the Federal Energy Regulatory Commission has jurisdiction over the actual LNG facility, including the environmental review process, which can be drawn out as a result of challenges by NGOs.</w:t>
      </w:r>
      <w:r w:rsidRPr="00EF42BF">
        <w:rPr>
          <w:sz w:val="16"/>
          <w:szCs w:val="24"/>
        </w:rPr>
        <w:t xml:space="preserve"> In instances where </w:t>
      </w:r>
      <w:r w:rsidRPr="00EF42BF">
        <w:rPr>
          <w:sz w:val="16"/>
          <w:szCs w:val="24"/>
        </w:rPr>
        <w:lastRenderedPageBreak/>
        <w:t xml:space="preserve">the United States has a free-trade agreement (FTA) with the receiving country, such applications are summarily granted. However, where the application involves a non-FTA country, the process becomes lengthy and cumbersome, resulting in a logjam. </w:t>
      </w:r>
      <w:r w:rsidRPr="0025726C">
        <w:rPr>
          <w:sz w:val="24"/>
          <w:szCs w:val="24"/>
          <w:u w:val="single"/>
        </w:rPr>
        <w:t>As of March 10, 31 applications were pending, while only six had been approved</w:t>
      </w:r>
      <w:r w:rsidRPr="00EF42BF">
        <w:rPr>
          <w:sz w:val="16"/>
          <w:szCs w:val="24"/>
        </w:rPr>
        <w:t xml:space="preserve">. </w:t>
      </w:r>
    </w:p>
    <w:p w:rsidR="00F06C19" w:rsidRDefault="00F06C19" w:rsidP="00F06C19">
      <w:pPr>
        <w:rPr>
          <w:sz w:val="24"/>
          <w:szCs w:val="24"/>
        </w:rPr>
      </w:pPr>
    </w:p>
    <w:p w:rsidR="00F06C19" w:rsidRDefault="00F06C19" w:rsidP="00F06C19">
      <w:pPr>
        <w:pStyle w:val="Heading3"/>
      </w:pPr>
      <w:r>
        <w:lastRenderedPageBreak/>
        <w:t>Russia Gas = Aggression</w:t>
      </w:r>
    </w:p>
    <w:p w:rsidR="00F06C19" w:rsidRDefault="00F06C19" w:rsidP="00F06C19">
      <w:pPr>
        <w:pStyle w:val="Heading4"/>
      </w:pPr>
      <w:r>
        <w:t>Russia Gas aggression causes Eastern Europe expansionism</w:t>
      </w:r>
    </w:p>
    <w:p w:rsidR="00F06C19" w:rsidRPr="000000EC" w:rsidRDefault="00F06C19" w:rsidP="00F06C19">
      <w:pPr>
        <w:rPr>
          <w:rStyle w:val="StyleStyleBold12pt"/>
        </w:rPr>
      </w:pPr>
      <w:r w:rsidRPr="000000EC">
        <w:rPr>
          <w:rStyle w:val="StyleStyleBold12pt"/>
        </w:rPr>
        <w:t>Economides 09</w:t>
      </w:r>
    </w:p>
    <w:p w:rsidR="00F06C19" w:rsidRPr="000000EC" w:rsidRDefault="00F06C19" w:rsidP="00F06C19">
      <w:pPr>
        <w:rPr>
          <w:sz w:val="16"/>
        </w:rPr>
      </w:pPr>
      <w:r>
        <w:rPr>
          <w:sz w:val="16"/>
        </w:rPr>
        <w:t>[</w:t>
      </w:r>
      <w:r w:rsidRPr="000000EC">
        <w:rPr>
          <w:sz w:val="16"/>
        </w:rPr>
        <w:t xml:space="preserve">Michael J. Economides, Editor In Chief, Energy Tribune, 1/6/09, </w:t>
      </w:r>
      <w:hyperlink r:id="rId38" w:history="1">
        <w:r w:rsidRPr="000000EC">
          <w:rPr>
            <w:rStyle w:val="Hyperlink"/>
            <w:sz w:val="16"/>
          </w:rPr>
          <w:t>http://www.freerepublic.com/focus/f-news/2159857/posts</w:t>
        </w:r>
      </w:hyperlink>
      <w:r w:rsidRPr="000000EC">
        <w:rPr>
          <w:sz w:val="16"/>
        </w:rPr>
        <w:t>]</w:t>
      </w:r>
    </w:p>
    <w:p w:rsidR="00F06C19" w:rsidRPr="003D170C" w:rsidRDefault="00F06C19" w:rsidP="00F06C19">
      <w:pPr>
        <w:rPr>
          <w:sz w:val="12"/>
        </w:rPr>
      </w:pPr>
      <w:r w:rsidRPr="003D170C">
        <w:rPr>
          <w:sz w:val="12"/>
        </w:rPr>
        <w:t xml:space="preserve">If Russia was supposed to shut off the natural gas supply to Ukraine in a pricing dispute that is a repeat of what happened three-years ago, why is it that gas was also turned off in Bulgaria, Romania, Turkey, Austria, the Czech Republic and Greece? It does not really matter that gas will start flowing again soon. </w:t>
      </w:r>
      <w:r w:rsidRPr="00C76581">
        <w:rPr>
          <w:u w:val="single"/>
        </w:rPr>
        <w:t>Europe’s dependence on a country that is willing and</w:t>
      </w:r>
      <w:r w:rsidRPr="003D170C">
        <w:rPr>
          <w:sz w:val="12"/>
        </w:rPr>
        <w:t xml:space="preserve"> -- especially, is able -- </w:t>
      </w:r>
      <w:r w:rsidRPr="00C76581">
        <w:rPr>
          <w:u w:val="single"/>
        </w:rPr>
        <w:t>to push it into freezing cold and darkness, is the crux of the issue</w:t>
      </w:r>
      <w:r w:rsidRPr="003D170C">
        <w:rPr>
          <w:sz w:val="12"/>
        </w:rPr>
        <w:t xml:space="preserve">. </w:t>
      </w:r>
      <w:r w:rsidRPr="00C76581">
        <w:rPr>
          <w:u w:val="single"/>
        </w:rPr>
        <w:t>Russia relishes that</w:t>
      </w:r>
      <w:r w:rsidRPr="003D170C">
        <w:rPr>
          <w:sz w:val="12"/>
        </w:rPr>
        <w:t xml:space="preserve"> role. And, the ongoing gas dispute with Ukraine and last summer’s invasion of Georgia are the modern-day manifestations of Russian hegemony in what can be called energy imperialism. Ukraine, as a transit country for Russian natural gas pipelines transporting gas through its territory to Europe, has been getting gas at a discount price -- about $180 per 1,000 cubic meters ($4.90 per million Btu). But Russia wants to increase the price to $250 per 1,000 cubic meters. Ukraine rejected that price and Russia threatened to charge the full rate it charges Europe -- $418 per 1,000 cubic meters ($13.08 per million Btu). By comparison US prices are less than $6 per million Btu. </w:t>
      </w:r>
      <w:r w:rsidRPr="00C76581">
        <w:rPr>
          <w:u w:val="single"/>
        </w:rPr>
        <w:t>A giant looms to the east of Europe</w:t>
      </w:r>
      <w:r w:rsidRPr="003D170C">
        <w:rPr>
          <w:sz w:val="12"/>
        </w:rPr>
        <w:t xml:space="preserve"> – occasionally in the shape of a country, other times in the shape of a company, the two often indistinguishable. </w:t>
      </w:r>
      <w:r w:rsidRPr="00C76581">
        <w:rPr>
          <w:u w:val="single"/>
        </w:rPr>
        <w:t>Russia and Gazprom are poised to dominate the whole of Europe and its Asian neighbors. Gazprom’s influence has been underestimated and astonishingly not discussed enough</w:t>
      </w:r>
      <w:r w:rsidRPr="003D170C">
        <w:rPr>
          <w:sz w:val="12"/>
        </w:rPr>
        <w:t xml:space="preserve">. </w:t>
      </w:r>
      <w:r w:rsidRPr="00C76581">
        <w:rPr>
          <w:u w:val="single"/>
        </w:rPr>
        <w:t xml:space="preserve">Gazprom has been the flagship of </w:t>
      </w:r>
      <w:r w:rsidRPr="003D170C">
        <w:rPr>
          <w:sz w:val="12"/>
        </w:rPr>
        <w:t xml:space="preserve">former president Vladimir </w:t>
      </w:r>
      <w:r w:rsidRPr="00C76581">
        <w:rPr>
          <w:u w:val="single"/>
        </w:rPr>
        <w:t>Putin’s strategy</w:t>
      </w:r>
      <w:r w:rsidRPr="003D170C">
        <w:rPr>
          <w:sz w:val="12"/>
        </w:rPr>
        <w:t xml:space="preserve">, </w:t>
      </w:r>
      <w:r w:rsidRPr="00C76581">
        <w:rPr>
          <w:u w:val="single"/>
        </w:rPr>
        <w:t>and the battering ram to break down foreign defenses.</w:t>
      </w:r>
      <w:r w:rsidRPr="003D170C">
        <w:rPr>
          <w:sz w:val="12"/>
        </w:rPr>
        <w:t xml:space="preserve"> The Russian state owns 50.01 percent of the company, and almost all top company executives are Kremlin loyalists. President Dmitri Medvedev was Gazprom’s chairman. He replaced Putin, who became prime minister, thereby replacing Victor Zubkov, who became Gazprom’s chairman. You get the story. </w:t>
      </w:r>
      <w:r w:rsidRPr="003D170C">
        <w:rPr>
          <w:u w:val="single"/>
        </w:rPr>
        <w:t>In early 2006, Gazprom cut off gas supplies to Ukraine</w:t>
      </w:r>
      <w:r w:rsidRPr="003D170C">
        <w:rPr>
          <w:sz w:val="12"/>
        </w:rPr>
        <w:t xml:space="preserve"> after it balked at seeing its gas prices rise by a factor of four. Of course, then and today, the issue is not what is happening to Ukraine, which draws a tiny portion of the flowing gas. Cutting Ukraine’s gas flow means massive gas deficits in a freezing Europe. </w:t>
      </w:r>
      <w:r w:rsidRPr="003D170C">
        <w:rPr>
          <w:u w:val="single"/>
        </w:rPr>
        <w:t xml:space="preserve">The Ukrainian affair </w:t>
      </w:r>
      <w:r w:rsidRPr="003D170C">
        <w:rPr>
          <w:sz w:val="12"/>
        </w:rPr>
        <w:t xml:space="preserve">three years ago </w:t>
      </w:r>
      <w:r w:rsidRPr="003D170C">
        <w:rPr>
          <w:u w:val="single"/>
        </w:rPr>
        <w:t>was the trumpet heralding the sovereign.</w:t>
      </w:r>
      <w:r w:rsidRPr="003D170C">
        <w:rPr>
          <w:sz w:val="12"/>
        </w:rPr>
        <w:t xml:space="preserve"> </w:t>
      </w:r>
      <w:r w:rsidRPr="003D170C">
        <w:rPr>
          <w:u w:val="single"/>
        </w:rPr>
        <w:t>Hints of a new Russian empire</w:t>
      </w:r>
      <w:r w:rsidRPr="003D170C">
        <w:rPr>
          <w:sz w:val="12"/>
        </w:rPr>
        <w:t xml:space="preserve">, this time </w:t>
      </w:r>
      <w:r w:rsidRPr="003D170C">
        <w:rPr>
          <w:u w:val="single"/>
        </w:rPr>
        <w:t>riding on</w:t>
      </w:r>
      <w:r w:rsidRPr="003D170C">
        <w:rPr>
          <w:sz w:val="12"/>
        </w:rPr>
        <w:t xml:space="preserve"> oil and </w:t>
      </w:r>
      <w:r w:rsidRPr="003D170C">
        <w:rPr>
          <w:u w:val="single"/>
        </w:rPr>
        <w:t>gas, projecting dominance over its neighbors, from East Asia to Europe</w:t>
      </w:r>
      <w:r w:rsidRPr="003D170C">
        <w:rPr>
          <w:sz w:val="12"/>
        </w:rPr>
        <w:t xml:space="preserve">. Putin was the new tsar, and most Russians, starved for power after the Soviet collapse, loved him. </w:t>
      </w:r>
      <w:r w:rsidRPr="003D170C">
        <w:rPr>
          <w:u w:val="single"/>
        </w:rPr>
        <w:t>Gazprom</w:t>
      </w:r>
      <w:r w:rsidRPr="003D170C">
        <w:rPr>
          <w:sz w:val="12"/>
        </w:rPr>
        <w:t xml:space="preserve"> clearly </w:t>
      </w:r>
      <w:r w:rsidRPr="003D170C">
        <w:rPr>
          <w:u w:val="single"/>
        </w:rPr>
        <w:t>has a strategy, and it’s to lock up as much gas as possible</w:t>
      </w:r>
      <w:r w:rsidRPr="003D170C">
        <w:rPr>
          <w:sz w:val="12"/>
        </w:rPr>
        <w:t xml:space="preserve">. In July 2008, Gazprom offered to buy all of Libya’s exportable gas supplies. Russia’s brash move to further control the European energy markets is hard to disguise. Libya is its only credible and neighboring competitor. Furthermore, </w:t>
      </w:r>
      <w:r w:rsidRPr="003D170C">
        <w:rPr>
          <w:u w:val="single"/>
        </w:rPr>
        <w:t>Russia has been leading the pack to create a new gas cartel</w:t>
      </w:r>
      <w:r w:rsidRPr="003D170C">
        <w:rPr>
          <w:sz w:val="12"/>
        </w:rPr>
        <w:t xml:space="preserve">, mirroring OPEC for oil. </w:t>
      </w:r>
      <w:r w:rsidRPr="003D170C">
        <w:rPr>
          <w:u w:val="single"/>
        </w:rPr>
        <w:t>This</w:t>
      </w:r>
      <w:r w:rsidRPr="003D170C">
        <w:rPr>
          <w:sz w:val="12"/>
        </w:rPr>
        <w:t xml:space="preserve"> group </w:t>
      </w:r>
      <w:r w:rsidRPr="003D170C">
        <w:rPr>
          <w:u w:val="single"/>
        </w:rPr>
        <w:t>includes</w:t>
      </w:r>
      <w:r w:rsidRPr="003D170C">
        <w:rPr>
          <w:sz w:val="12"/>
        </w:rPr>
        <w:t xml:space="preserve"> gas giant </w:t>
      </w:r>
      <w:r w:rsidRPr="003D170C">
        <w:rPr>
          <w:u w:val="single"/>
        </w:rPr>
        <w:t>Qatar</w:t>
      </w:r>
      <w:r w:rsidRPr="003D170C">
        <w:rPr>
          <w:sz w:val="12"/>
        </w:rPr>
        <w:t xml:space="preserve">, a western ally, but also </w:t>
      </w:r>
      <w:r w:rsidRPr="003D170C">
        <w:rPr>
          <w:u w:val="single"/>
        </w:rPr>
        <w:t>Iran</w:t>
      </w:r>
      <w:r w:rsidRPr="003D170C">
        <w:rPr>
          <w:sz w:val="12"/>
        </w:rPr>
        <w:t>, perhaps the most energy militant nation, other than Russia</w:t>
      </w:r>
      <w:r w:rsidRPr="003D170C">
        <w:rPr>
          <w:u w:val="single"/>
        </w:rPr>
        <w:t>. The situation is now transparent and reminiscent of the Khrushchev era</w:t>
      </w:r>
      <w:r w:rsidRPr="003D170C">
        <w:rPr>
          <w:sz w:val="12"/>
        </w:rPr>
        <w:t xml:space="preserve">: world beware – the </w:t>
      </w:r>
      <w:r w:rsidRPr="003D170C">
        <w:rPr>
          <w:u w:val="single"/>
        </w:rPr>
        <w:t>energy-invigorated Russian bear is at bay</w:t>
      </w:r>
      <w:r w:rsidRPr="003D170C">
        <w:rPr>
          <w:sz w:val="12"/>
        </w:rPr>
        <w:t xml:space="preserve">. </w:t>
      </w:r>
      <w:r w:rsidRPr="003D170C">
        <w:rPr>
          <w:u w:val="single"/>
        </w:rPr>
        <w:t>After the Soviet Union’s collapse and its resulting economic calamity, it was up to Putin, through Gazprom, to redefine Russia’s position in the world</w:t>
      </w:r>
      <w:r w:rsidRPr="003D170C">
        <w:rPr>
          <w:sz w:val="12"/>
        </w:rPr>
        <w:t xml:space="preserve">. </w:t>
      </w:r>
      <w:r w:rsidRPr="003D170C">
        <w:rPr>
          <w:u w:val="single"/>
        </w:rPr>
        <w:t>Its abundant</w:t>
      </w:r>
      <w:r w:rsidRPr="003D170C">
        <w:rPr>
          <w:sz w:val="12"/>
        </w:rPr>
        <w:t xml:space="preserve"> oil and </w:t>
      </w:r>
      <w:r w:rsidRPr="003D170C">
        <w:rPr>
          <w:b/>
          <w:u w:val="single"/>
        </w:rPr>
        <w:t>gas resources are now being put to work to accomplish what nuclear weapons and 50 years of the Cold War were unable to</w:t>
      </w:r>
      <w:r w:rsidRPr="003D170C">
        <w:rPr>
          <w:sz w:val="12"/>
        </w:rPr>
        <w:t xml:space="preserve">. Europeans act like helpless sitting ducks. </w:t>
      </w:r>
      <w:r w:rsidRPr="003D170C">
        <w:rPr>
          <w:u w:val="single"/>
        </w:rPr>
        <w:t>With no</w:t>
      </w:r>
      <w:r w:rsidRPr="003D170C">
        <w:rPr>
          <w:sz w:val="12"/>
        </w:rPr>
        <w:t xml:space="preserve"> energy </w:t>
      </w:r>
      <w:r w:rsidRPr="003D170C">
        <w:rPr>
          <w:u w:val="single"/>
        </w:rPr>
        <w:t>alternatives</w:t>
      </w:r>
      <w:r w:rsidRPr="003D170C">
        <w:rPr>
          <w:sz w:val="12"/>
        </w:rPr>
        <w:t xml:space="preserve"> to speak of, </w:t>
      </w:r>
      <w:r w:rsidRPr="003D170C">
        <w:rPr>
          <w:u w:val="single"/>
        </w:rPr>
        <w:t xml:space="preserve">an assertive Russia breathing on them </w:t>
      </w:r>
      <w:r w:rsidRPr="003D170C">
        <w:rPr>
          <w:sz w:val="12"/>
        </w:rPr>
        <w:t xml:space="preserve">and flaccid domestic policies influenced greatly by Green parties, </w:t>
      </w:r>
      <w:r w:rsidRPr="003D170C">
        <w:rPr>
          <w:u w:val="single"/>
        </w:rPr>
        <w:t>European countries may become the victims of the old dictum</w:t>
      </w:r>
      <w:r w:rsidRPr="003D170C">
        <w:rPr>
          <w:sz w:val="12"/>
        </w:rPr>
        <w:t xml:space="preserve">: be careful what you wish for you might just get it. And this is the lessening of a muscular America leading an assertive western alliance. </w:t>
      </w:r>
    </w:p>
    <w:p w:rsidR="00F06C19" w:rsidRPr="003D07BE" w:rsidRDefault="00F06C19" w:rsidP="00F06C19">
      <w:pPr>
        <w:pStyle w:val="Heading3"/>
      </w:pPr>
      <w:r>
        <w:lastRenderedPageBreak/>
        <w:t>Impact – European War</w:t>
      </w:r>
    </w:p>
    <w:p w:rsidR="00F06C19" w:rsidRDefault="00F06C19" w:rsidP="00F06C19">
      <w:pPr>
        <w:pStyle w:val="Heading4"/>
      </w:pPr>
      <w:r>
        <w:t>Russian LNG dominance results in German energy dependence – escalates to global nuclear war.</w:t>
      </w:r>
    </w:p>
    <w:p w:rsidR="00F06C19" w:rsidRPr="007B74FD" w:rsidRDefault="00F06C19" w:rsidP="00F06C19">
      <w:r w:rsidRPr="007B74FD">
        <w:rPr>
          <w:b/>
        </w:rPr>
        <w:t>Karlin</w:t>
      </w:r>
      <w:r>
        <w:t xml:space="preserve"> </w:t>
      </w:r>
      <w:r>
        <w:rPr>
          <w:rStyle w:val="StyleStyleBold12pt"/>
        </w:rPr>
        <w:t>9</w:t>
      </w:r>
      <w:r>
        <w:t xml:space="preserve"> (Anatoly – </w:t>
      </w:r>
      <w:r w:rsidRPr="007B74FD">
        <w:t xml:space="preserve">San Francisco based independent writer, Sublime Strategic Report #10, </w:t>
      </w:r>
      <w:r>
        <w:t xml:space="preserve">10/23, </w:t>
      </w:r>
      <w:r w:rsidRPr="007B74FD">
        <w:t>p. http://www.sublimeoblivion.com/2009/10/23/ssr10-europe-black-continent/)</w:t>
      </w:r>
    </w:p>
    <w:p w:rsidR="00F06C19" w:rsidRDefault="00F06C19" w:rsidP="00F06C19">
      <w:pPr>
        <w:rPr>
          <w:rStyle w:val="underline"/>
        </w:rPr>
      </w:pPr>
      <w:r w:rsidRPr="007B74FD">
        <w:rPr>
          <w:sz w:val="16"/>
        </w:rPr>
        <w:t xml:space="preserve">In addition to the manifold soft power tools at its disposal, </w:t>
      </w:r>
      <w:r>
        <w:rPr>
          <w:rStyle w:val="underline"/>
        </w:rPr>
        <w:t>Germany is already beginning to unshackle itself</w:t>
      </w:r>
      <w:r w:rsidRPr="007B74FD">
        <w:rPr>
          <w:sz w:val="16"/>
        </w:rPr>
        <w:t xml:space="preserve"> from its post-WW2 military constraints. Though the Bundeswehr is of Cold War vintage with minimal power projection capabilities, </w:t>
      </w:r>
      <w:r w:rsidRPr="005501FC">
        <w:rPr>
          <w:rStyle w:val="StyleBoldUnderline"/>
          <w:highlight w:val="yellow"/>
        </w:rPr>
        <w:t xml:space="preserve">Germany </w:t>
      </w:r>
      <w:r>
        <w:rPr>
          <w:rStyle w:val="StyleBoldUnderline"/>
        </w:rPr>
        <w:t>has the tech</w:t>
      </w:r>
      <w:r w:rsidRPr="007B74FD">
        <w:rPr>
          <w:sz w:val="16"/>
        </w:rPr>
        <w:t xml:space="preserve">nologies and industrial potential to once again become a leading European land power. </w:t>
      </w:r>
      <w:r>
        <w:rPr>
          <w:rStyle w:val="underline"/>
        </w:rPr>
        <w:t xml:space="preserve">Its </w:t>
      </w:r>
      <w:r w:rsidRPr="005501FC">
        <w:rPr>
          <w:rStyle w:val="underline"/>
          <w:highlight w:val="yellow"/>
        </w:rPr>
        <w:t>status as a “virtual nuclear</w:t>
      </w:r>
      <w:r>
        <w:rPr>
          <w:rStyle w:val="underline"/>
        </w:rPr>
        <w:t xml:space="preserve"> weapons </w:t>
      </w:r>
      <w:r w:rsidRPr="005501FC">
        <w:rPr>
          <w:rStyle w:val="underline"/>
          <w:highlight w:val="yellow"/>
        </w:rPr>
        <w:t>state” means it</w:t>
      </w:r>
      <w:r>
        <w:rPr>
          <w:rStyle w:val="underline"/>
        </w:rPr>
        <w:t xml:space="preserve"> has the </w:t>
      </w:r>
      <w:r w:rsidRPr="005501FC">
        <w:rPr>
          <w:rStyle w:val="underline"/>
          <w:highlight w:val="yellow"/>
        </w:rPr>
        <w:t>capability to</w:t>
      </w:r>
      <w:r>
        <w:rPr>
          <w:rStyle w:val="underline"/>
        </w:rPr>
        <w:t xml:space="preserve"> </w:t>
      </w:r>
      <w:r>
        <w:rPr>
          <w:rStyle w:val="StyleBoldUnderline"/>
        </w:rPr>
        <w:t xml:space="preserve">develop and </w:t>
      </w:r>
      <w:r w:rsidRPr="005501FC">
        <w:rPr>
          <w:rStyle w:val="StyleBoldUnderline"/>
          <w:highlight w:val="yellow"/>
        </w:rPr>
        <w:t>field</w:t>
      </w:r>
      <w:r>
        <w:rPr>
          <w:rStyle w:val="StyleBoldUnderline"/>
        </w:rPr>
        <w:t xml:space="preserve"> a small arsenal of deliverable</w:t>
      </w:r>
      <w:r>
        <w:rPr>
          <w:rStyle w:val="underline"/>
        </w:rPr>
        <w:t xml:space="preserve"> </w:t>
      </w:r>
      <w:r w:rsidRPr="005501FC">
        <w:rPr>
          <w:rStyle w:val="underline"/>
          <w:highlight w:val="yellow"/>
        </w:rPr>
        <w:t>nuclear weapons within months</w:t>
      </w:r>
      <w:r w:rsidRPr="007B74FD">
        <w:rPr>
          <w:sz w:val="16"/>
        </w:rPr>
        <w:t xml:space="preserve"> of commencing a crash program. Thus, </w:t>
      </w:r>
      <w:r w:rsidRPr="005501FC">
        <w:rPr>
          <w:rStyle w:val="underline"/>
          <w:highlight w:val="yellow"/>
        </w:rPr>
        <w:t>Germany has</w:t>
      </w:r>
      <w:r>
        <w:rPr>
          <w:rStyle w:val="underline"/>
        </w:rPr>
        <w:t xml:space="preserve"> both the</w:t>
      </w:r>
      <w:r w:rsidRPr="007B74FD">
        <w:rPr>
          <w:sz w:val="16"/>
        </w:rPr>
        <w:t xml:space="preserve"> dormant </w:t>
      </w:r>
      <w:r w:rsidRPr="005501FC">
        <w:rPr>
          <w:rStyle w:val="underline"/>
          <w:highlight w:val="yellow"/>
        </w:rPr>
        <w:t>potential</w:t>
      </w:r>
      <w:r>
        <w:rPr>
          <w:rStyle w:val="underline"/>
        </w:rPr>
        <w:t xml:space="preserve"> and the incentives </w:t>
      </w:r>
      <w:r w:rsidRPr="005501FC">
        <w:rPr>
          <w:rStyle w:val="underline"/>
          <w:highlight w:val="yellow"/>
        </w:rPr>
        <w:t xml:space="preserve">to </w:t>
      </w:r>
      <w:r w:rsidRPr="005501FC">
        <w:rPr>
          <w:rStyle w:val="Emphasis"/>
          <w:highlight w:val="yellow"/>
        </w:rPr>
        <w:t>return to the Reich</w:t>
      </w:r>
      <w:r w:rsidRPr="005501FC">
        <w:rPr>
          <w:sz w:val="16"/>
          <w:highlight w:val="yellow"/>
        </w:rPr>
        <w:t xml:space="preserve">, </w:t>
      </w:r>
      <w:r w:rsidRPr="005501FC">
        <w:rPr>
          <w:rStyle w:val="underline"/>
          <w:highlight w:val="yellow"/>
        </w:rPr>
        <w:t>expanding</w:t>
      </w:r>
      <w:r w:rsidRPr="007B74FD">
        <w:rPr>
          <w:sz w:val="16"/>
        </w:rPr>
        <w:t xml:space="preserve"> into Visegrad to acquire captive markets and </w:t>
      </w:r>
      <w:r w:rsidRPr="005501FC">
        <w:rPr>
          <w:rStyle w:val="underline"/>
          <w:highlight w:val="yellow"/>
        </w:rPr>
        <w:t>to guarantee Russian hydrocarbons supplies</w:t>
      </w:r>
      <w:r w:rsidRPr="005501FC">
        <w:rPr>
          <w:sz w:val="16"/>
          <w:highlight w:val="yellow"/>
        </w:rPr>
        <w:t xml:space="preserve"> </w:t>
      </w:r>
      <w:r w:rsidRPr="007B74FD">
        <w:rPr>
          <w:sz w:val="16"/>
        </w:rPr>
        <w:t xml:space="preserve">– </w:t>
      </w:r>
      <w:r>
        <w:rPr>
          <w:rStyle w:val="underline"/>
        </w:rPr>
        <w:t xml:space="preserve">and </w:t>
      </w:r>
      <w:r w:rsidRPr="005501FC">
        <w:rPr>
          <w:rStyle w:val="Emphasis"/>
          <w:highlight w:val="yellow"/>
        </w:rPr>
        <w:t>reigniting its</w:t>
      </w:r>
      <w:r w:rsidRPr="007B74FD">
        <w:rPr>
          <w:sz w:val="16"/>
        </w:rPr>
        <w:t xml:space="preserve"> old, paranoia-fueled </w:t>
      </w:r>
      <w:r w:rsidRPr="005501FC">
        <w:rPr>
          <w:rStyle w:val="Emphasis"/>
          <w:highlight w:val="yellow"/>
        </w:rPr>
        <w:t>duel with France for</w:t>
      </w:r>
      <w:r>
        <w:rPr>
          <w:rStyle w:val="Emphasis"/>
        </w:rPr>
        <w:t xml:space="preserve"> European </w:t>
      </w:r>
      <w:r w:rsidRPr="005501FC">
        <w:rPr>
          <w:rStyle w:val="Emphasis"/>
          <w:highlight w:val="yellow"/>
        </w:rPr>
        <w:t>hegemony</w:t>
      </w:r>
      <w:r>
        <w:rPr>
          <w:rStyle w:val="underline"/>
        </w:rPr>
        <w:t xml:space="preserve">. </w:t>
      </w:r>
      <w:r w:rsidRPr="007B74FD">
        <w:rPr>
          <w:sz w:val="16"/>
        </w:rPr>
        <w:t xml:space="preserve"> Unlike in the first half of the 20th century, it is </w:t>
      </w:r>
      <w:r>
        <w:rPr>
          <w:rStyle w:val="underline"/>
        </w:rPr>
        <w:t>France</w:t>
      </w:r>
      <w:r w:rsidRPr="007B74FD">
        <w:rPr>
          <w:sz w:val="16"/>
        </w:rPr>
        <w:t xml:space="preserve"> that </w:t>
      </w:r>
      <w:r>
        <w:rPr>
          <w:rStyle w:val="underline"/>
        </w:rPr>
        <w:t>will be</w:t>
      </w:r>
      <w:r w:rsidRPr="007B74FD">
        <w:rPr>
          <w:sz w:val="16"/>
        </w:rPr>
        <w:t xml:space="preserve"> the more </w:t>
      </w:r>
      <w:r>
        <w:rPr>
          <w:rStyle w:val="underline"/>
        </w:rPr>
        <w:t xml:space="preserve">potent </w:t>
      </w:r>
      <w:r w:rsidRPr="007B74FD">
        <w:rPr>
          <w:sz w:val="16"/>
        </w:rPr>
        <w:t xml:space="preserve">competitor </w:t>
      </w:r>
      <w:r>
        <w:rPr>
          <w:rStyle w:val="underline"/>
        </w:rPr>
        <w:t>this time around</w:t>
      </w:r>
      <w:r w:rsidRPr="007B74FD">
        <w:rPr>
          <w:sz w:val="16"/>
        </w:rPr>
        <w:t xml:space="preserve">. </w:t>
      </w:r>
      <w:r w:rsidRPr="007B74FD">
        <w:rPr>
          <w:sz w:val="16"/>
          <w:szCs w:val="12"/>
        </w:rPr>
        <w:t>Its fertility rates are the healthiest on the European continent – though its population of 62mn is smaller than Germany’s 82mn, it already has a higher number of annual births. Though they have a restive 10% Muslim minority in the deprived banlieues, French Muslims are culturally more integrated than their co-religionists in Germany or Britain. The French economy is versatile, productive, and robust, suffering little during the 2008 economic crash – though scolded for dirigisme and S&amp;M business regulations that stymie employment, its dirigisme is arguably superior to Germany’s export dependency, the Mediterranean’s fiscal holes, and Britain’s bubble economy.  On the strategic level, France is a powerful independent actor. With 80% of its electricity generation coming from nuclear power, its industrial and residential infrastructure is invulnerable to gas disruptions – be it Russian “energy blackmail” or Ukrainian intransigence. The country is underpopulated relative to the rest of Western Europe.</w:t>
      </w:r>
      <w:r w:rsidRPr="007B74FD">
        <w:rPr>
          <w:sz w:val="16"/>
        </w:rPr>
        <w:t xml:space="preserve"> </w:t>
      </w:r>
      <w:r w:rsidRPr="005501FC">
        <w:rPr>
          <w:rStyle w:val="underline"/>
          <w:highlight w:val="yellow"/>
        </w:rPr>
        <w:t>France possesses</w:t>
      </w:r>
      <w:r>
        <w:rPr>
          <w:rStyle w:val="underline"/>
        </w:rPr>
        <w:t xml:space="preserve"> Europe’s sole fully-autonomous military</w:t>
      </w:r>
      <w:r w:rsidRPr="007B74FD">
        <w:rPr>
          <w:sz w:val="16"/>
        </w:rPr>
        <w:t>-</w:t>
      </w:r>
      <w:r w:rsidRPr="007B74FD">
        <w:rPr>
          <w:sz w:val="16"/>
          <w:szCs w:val="12"/>
        </w:rPr>
        <w:t>industrial complex, producing the whole panoply of weapon classes from helicopter carriers to fighter jets; it has substantial power projection capabilities;</w:t>
      </w:r>
      <w:r w:rsidRPr="007B74FD">
        <w:rPr>
          <w:sz w:val="16"/>
        </w:rPr>
        <w:t xml:space="preserve"> </w:t>
      </w:r>
      <w:r>
        <w:rPr>
          <w:rStyle w:val="underline"/>
        </w:rPr>
        <w:t>and it</w:t>
      </w:r>
      <w:r w:rsidRPr="007B74FD">
        <w:rPr>
          <w:sz w:val="16"/>
        </w:rPr>
        <w:t xml:space="preserve">s extensive nuclear infrastructure </w:t>
      </w:r>
      <w:r>
        <w:rPr>
          <w:rStyle w:val="underline"/>
        </w:rPr>
        <w:t xml:space="preserve">supports </w:t>
      </w:r>
      <w:r w:rsidRPr="005501FC">
        <w:rPr>
          <w:rStyle w:val="underline"/>
          <w:highlight w:val="yellow"/>
        </w:rPr>
        <w:t>the</w:t>
      </w:r>
      <w:r w:rsidRPr="007B74FD">
        <w:rPr>
          <w:sz w:val="16"/>
        </w:rPr>
        <w:t xml:space="preserve"> world’s </w:t>
      </w:r>
      <w:r w:rsidRPr="005501FC">
        <w:rPr>
          <w:rStyle w:val="Emphasis"/>
          <w:highlight w:val="yellow"/>
        </w:rPr>
        <w:t>third largest</w:t>
      </w:r>
      <w:r w:rsidRPr="007B74FD">
        <w:rPr>
          <w:rStyle w:val="Emphasis"/>
        </w:rPr>
        <w:t xml:space="preserve"> strategic </w:t>
      </w:r>
      <w:r w:rsidRPr="005501FC">
        <w:rPr>
          <w:rStyle w:val="Emphasis"/>
          <w:highlight w:val="yellow"/>
        </w:rPr>
        <w:t>nuclear stockpile</w:t>
      </w:r>
      <w:r w:rsidRPr="007B74FD">
        <w:rPr>
          <w:sz w:val="16"/>
        </w:rPr>
        <w:t xml:space="preserve">, the bulk of its 300 warheads mounted on MIRVed SLBM’s held on four ballistic missile submarines. All these factors put it in good stead for a symbiosis with its former North African colonies. Algeria is a major oil and gas producer, while Morocco has 2/3 of the world’s rock phosphate reserves – “a critical component in global fertilizer supply”. Facing a demographic “youth bulge” and shrinking agricultural yields under the stress of global warming and an advancing Saharan desert, the Maghreb nations may feel compelled to offer energy &amp; phosphate supply guarantees to France in exchange for its commitment to a high immigration quota and protection of Muslim rights. Further afield, it has a strong military and neo-colonial presence in energy-rich West Africa. Occupying an enviable geostrategic location from a position of immense strength – demographic, economic, and strategic – there can be little doubt that France will be the predominant European power of the next decades.  On the surface, Britain appears to be a strong contender for European preeminence in the coming decades. It has respectable demographic indicators and, at least so far, a relatively low level of sovereign debt. The island nation occupies the most strategically secure location on the European continent – it has never been successfully invaded since 1066, largely thanks to its efforts to maintain a continental balance of power, spoiling attacks on potential European hegemons, and as a last resort, the English Channel. The island nation hosts significant power projection capabilities and a robust SSBN-based nuclear deterrent (much like France); furthermore, it also maintains a “special relationship” with a United States that shares its fundamental goal of stymieing the rise of a European hegemon. At the same time, London is not averse to profiting from European markets and the pursuit of its neo-colonial interests further abroad, as befits the descendant of an empire on which the sun never set. As the sun sets on Pax Americana, could its British satrapy continue its legacy on the old continent?  The answer is almost certainly not. Despite its ostensible strength and vigor, the United Kingdom faces a set of imminent, interlinked challenges – economic, fiscal, energy, and nationalities – that could not only preclude its rise to preeminence, but put at peril its very existence as a federated state.  Britain has seen accelerating deindustrialization since the neoliberal revolution of 1980’s Thatcherism, culminating in the false boom of the 2000’s driven by construction and finance. At the same time, government spending increased as Britain moved to implement a social-democratic welfare state – partly because of the need to satiate the emerging victims of market fundamentalism, and partly because of a general expansion of state power relative to the citizenry (surveillance, databases, etc). However, it should be noted that unlike in Scandinavia, this development did not lead to higher socio-economic mobility, which remains the lowest in Europe.  Even before the current crisis, government spending (purchases and transfers) was approaching 50% of GDP, with the figure rising to 56% in Scotland, 72% in Wales and 78% in Northern Ireland. With the discrediting of the neoliberal model, soaring budget deficits (12%+ of GDP), plummeting foreign investor confidence, and widespread indebtedness stymying a consumer-led recovery, Britain finds itself locked into a predicament, between the Scylla of inflationary fire and the Charybdis of a painful fiscal retrenchment and deflationary “debt trap”. Though on current trends the former seems to be the more prevalent, the likely triumph of the Conservatives in the 2010 elections may herald a sea change in favor of the fiscal restraint championed by their middle-England electoral base.  This fiscal predicament is compounded by its energy woes, in which the absence of a long-term energy policy, mindless liberalization, and above all the rapid depletion of the North Sea gas and oil fields, may see it enter a period of Third World-style blackouts by the mid-2010’s. Britain’s growing need for </w:t>
      </w:r>
      <w:r w:rsidRPr="007B74FD">
        <w:rPr>
          <w:sz w:val="16"/>
        </w:rPr>
        <w:lastRenderedPageBreak/>
        <w:t xml:space="preserve">gas imports will necessitate costly investments in LNG terminals, put its current account further into the red, and even develop a German-style dependence on Russia. This could be the straw that breaks the camel’s back – forced into buying expensive energy supplies and suffering from power disruptions, the British economy will go into stagnation or outright decline. This cannot be squared with the level of requisitions needed to support the metastasizing British welfare state, and it will have to give.  Finally, Britain’s latent separatist pressures will come to the forefront – no one wants to remain on a sinking ship. Scotland is a viable nation with a substantial industrial base and still significant North Sea hydrocarbons deposits – given independence, it will resurrect its Auld Alliance with France. Similarly, there will be less enthusiasm for maintaining Northern Ireland on the English dole; once ditched, it will inevitably drift to the hearty embrace of the Republic of Eire. Only Wales is likely to remain within the new Republic of England &amp; Wales (the Queen will have moved to Scotland). Though England will retain the vast bulk of the UK’s population, economic, and military assets, their general degradation during this time period will have relegated it to the status of a secondary European Great Power like Italy or Spain. However, its longer-term prospects are slightly brighter due to its relatively healthy (current) demography and preparedness for global warming.  Not even that can be said about the Mediterranean nations, however, which suffer from all the challenges facing Germany, France and the UK – collapsed fertility rates (TFR = 1.3), social immobility, sclerotic economies, unsustainable welfare states, debt traps, and imminent fiscal collapse thanks to the ECB depriving them of the ability to engineer a currency depreciation (their traditional solution to fiscal crises).  Italy is sinking back into political cronyism, the level of corruption is astounding for a First World nation, and its artisanal manufacturing is being destroyed by Chinese competition. There remain huge gaps between the advanced Nord and the Mafia-riddled, poverty-stricken Mezzogiorno – thus, opportunities for domestic tensions abound. As for Spain, it is facing an excruciating bust as the foreign credit flows pumping up its construction-fueled economy subside; furthermore, it faces an uncertain energy future (despite its impressive expansion into renewables, the scale is still far too small), exponentially-rising damage from global warming, and separatist tensions from the Basque region.  The performance of their education systems (both basic and tertiary), spending on R&amp;D, and levels of corruption, are all far behind their north European neighbors. Too preoccupied with their manifold domestic challenges and isolated by the Alps and the Pyrenees from the North European Plain, these two nations have neither the incentive nor the capability to play a major role in future European power politics. They are likely to succumb to an accelerating, self-reinforcing decay, eventually culminating in the emigration of millions of young Spaniards and southern Italians to France and the US (being whites, xenophobia will not play a big role).  Finally, there are two European nations that are currently marginal, but may assume a much more prominent role in future decades – Poland and Sweden. Let us start with the former. Poland has a balanced, protected, and fast-growing economy that was little affected by the 2008 crisis (relatively speaking); a strong sense of national unity; and although it suffered from a sharp fall in fertility from the early 1990’s along with the rest of the socialist bloc, it may have a chance of recovery for the same reasons as Russia, i.e. because there is evidence to suggest its demographic decline was a result of the “transition shock”, i.e. not permanent. However, the likelihood of that occuring is smaller because a) its desired fertility (around 2.1) correlates with those of the low-fertility Med nations, whereas Russia’s is higher (around 2.5), and b) its transition shock was much less pronounced than Russia’s, but unlike Russia from 2006 it has yet to see any firm signs of demographic recovery. And although it does not have Russia’s mortality crisis, the main impact of that will be to put more pressure on the Polish pensions system, on which it already spends more than 10% of GDP (i.e. a figure similar to the rest of “old Europe”).  As such, it is hard to give credence to credence to George Friedman’s (Stratfor) prediction that Poland will become a Great Power any time soon. That said, as the strongest barrier between Germany and Russia – and hence a bulwark against the emergence of a European hegemon – much of the rest of the continent, especially France, England, and Sweden, as well as the US, will find it in their interests to extend technical and military aid. And should the resurgent Russia Empire collapse and wither back into its Muscovite heartlands, the recreation of a modern Polish-Lithuanian Commonwealth, encompassing much of Visegrad and western Ukraine, beckons.  With its cold climate and poor internal communication lines, the Scandinavian Peninsula’s population was always concentrated along the southern coasts. This is where Sweden first emerged as a maritime Power based on riverine trade within the Hanseatic / Baltic region – and that is where its modern interests lie. It naturally dominates energy-rich Norway and its maritime traditions enable a flexible military posture in Europe, while Finland serves as an excellent buffer against Russian expansionism. Sweden exerts financial domination over the Baltic nations, maintains friendly relations with NATO, and hosts an advanced military-industrial complex. As such, Swedish power is incommensurate with its small population, though overall it remains, and will remain, a minor player. Global warming will open up more of its lands to sustainable settlement, which coupled with its respectable demography and immigration from climatically-stricken zones from Europe and farther abroad will ensure the continued growth of its relative power. Finding a natural ally in Poland to contain German ambitions and Russian revanchism, the two could prove to be a potent combination.  Above is a rough table summarizing my view of the current relative strengths (mostly 1-5) and future prospects (+ and -) of the current European Powers in population / demographic structure; economic-technological strength; energy reserves, sustainability and/or security of supply; climate effects; and overall hard power. For obvious reasons these are very rough estimates and subject to a wide degree of error. Europe’s Geopolitics  Having outlined the general trends and regional idiosyncrasies of the European continent, I am now going to try to bring it all together and paint a picture of how European geopolitics and metapolitics are going to develop in the decades ahead.  First, a word about the European Union. It is the quintessential “end of history” project – as Fukuyama himself noted, its “attempt to transcend sovereignty and traditional power politics by establishing a transnational rule of law is much more in line with a “post-historical” world than the Americans’ continuing belief in God, national sovereignty, and their military”. This utopian pursuit is, however, dependent on social stability, which is what underpins Europe’s historically recent embrace of liberal democracy and rules-based mechanism for resolving disputes.  But considering the interlinked and growing economic, energetic, demographic, and climatic challenges to this social stability covered above – and bearing in mind that for all its pomp and splendor, the EU remains weak and peripheral relative to the twenty-seven European nation-states that will collectively decide its destiny – the EU’s disintegration, “withering away”, or “expansion into irrelevancy”, is almost inevitable. Powerful Eurosceptic elements in Britain, Poland and the small European states do not want to give away their national sovereignty and are suspicious of European federalism, which they perceive to be nothing more than a new, covert hegemonic project. Nor is it likely that it will be replaced by a “Europe of two speeds” based on accelerated Franco-German integration; the interests of these nation-states are simply too divergent for that to happen.  As for NATO, if it can be undermines by an issue as small as Afghanistan now – it has no chance of surviving the coming earthquakes in any meaningful </w:t>
      </w:r>
      <w:r w:rsidRPr="007B74FD">
        <w:rPr>
          <w:sz w:val="16"/>
        </w:rPr>
        <w:lastRenderedPageBreak/>
        <w:t>form. Britain, France, and Poland will likely remain closely allied with the US, but beyond that the dominant paradigm will be a return to 19th century-like Great Power politics</w:t>
      </w:r>
      <w:r w:rsidRPr="007B74FD">
        <w:rPr>
          <w:sz w:val="16"/>
          <w:szCs w:val="12"/>
        </w:rPr>
        <w:t>.</w:t>
      </w:r>
      <w:r w:rsidRPr="007B74FD">
        <w:rPr>
          <w:sz w:val="16"/>
        </w:rPr>
        <w:t xml:space="preserve"> </w:t>
      </w:r>
      <w:r w:rsidRPr="005501FC">
        <w:rPr>
          <w:rStyle w:val="underline"/>
          <w:highlight w:val="yellow"/>
        </w:rPr>
        <w:t xml:space="preserve">Facing a </w:t>
      </w:r>
      <w:r w:rsidRPr="005501FC">
        <w:rPr>
          <w:rStyle w:val="Emphasis"/>
          <w:highlight w:val="yellow"/>
        </w:rPr>
        <w:t>subpar energy future</w:t>
      </w:r>
      <w:r w:rsidRPr="007B74FD">
        <w:rPr>
          <w:sz w:val="16"/>
        </w:rPr>
        <w:t xml:space="preserve">, the loss of export markets in a more protectionist world, a rapid demographic decline, and an unprecedented fiscal crisis, </w:t>
      </w:r>
      <w:r w:rsidRPr="005501FC">
        <w:rPr>
          <w:rStyle w:val="underline"/>
          <w:highlight w:val="yellow"/>
        </w:rPr>
        <w:t>Berlin will</w:t>
      </w:r>
      <w:r>
        <w:rPr>
          <w:rStyle w:val="underline"/>
        </w:rPr>
        <w:t xml:space="preserve"> again </w:t>
      </w:r>
      <w:r w:rsidRPr="005501FC">
        <w:rPr>
          <w:rStyle w:val="Emphasis"/>
          <w:highlight w:val="yellow"/>
        </w:rPr>
        <w:t>look east</w:t>
      </w:r>
      <w:r w:rsidRPr="007B74FD">
        <w:rPr>
          <w:sz w:val="16"/>
        </w:rPr>
        <w:t xml:space="preserve">, as it usually does in times of national stress. </w:t>
      </w:r>
      <w:r w:rsidRPr="007B74FD">
        <w:rPr>
          <w:rStyle w:val="StyleBoldUnderline"/>
        </w:rPr>
        <w:t>It is in its strategic interests to</w:t>
      </w:r>
      <w:r>
        <w:rPr>
          <w:rStyle w:val="underline"/>
        </w:rPr>
        <w:t xml:space="preserve"> </w:t>
      </w:r>
      <w:r w:rsidRPr="005501FC">
        <w:rPr>
          <w:rStyle w:val="underline"/>
          <w:highlight w:val="yellow"/>
        </w:rPr>
        <w:t>draw closer to Moscow, given the</w:t>
      </w:r>
      <w:r w:rsidRPr="007B74FD">
        <w:rPr>
          <w:sz w:val="16"/>
        </w:rPr>
        <w:t xml:space="preserve"> mutual </w:t>
      </w:r>
      <w:r w:rsidRPr="005501FC">
        <w:rPr>
          <w:rStyle w:val="underline"/>
          <w:highlight w:val="yellow"/>
        </w:rPr>
        <w:t>desirability of</w:t>
      </w:r>
      <w:r w:rsidRPr="007B74FD">
        <w:rPr>
          <w:sz w:val="16"/>
        </w:rPr>
        <w:t xml:space="preserve"> setting up </w:t>
      </w:r>
      <w:r>
        <w:rPr>
          <w:rStyle w:val="underline"/>
        </w:rPr>
        <w:t xml:space="preserve">a </w:t>
      </w:r>
      <w:r w:rsidRPr="007B74FD">
        <w:rPr>
          <w:sz w:val="16"/>
        </w:rPr>
        <w:t xml:space="preserve">bilateral </w:t>
      </w:r>
      <w:r>
        <w:rPr>
          <w:rStyle w:val="underline"/>
        </w:rPr>
        <w:t>relationship based</w:t>
      </w:r>
      <w:r w:rsidRPr="007B74FD">
        <w:rPr>
          <w:sz w:val="16"/>
        </w:rPr>
        <w:t xml:space="preserve"> on trading Russian commodities (</w:t>
      </w:r>
      <w:r w:rsidRPr="005501FC">
        <w:rPr>
          <w:rStyle w:val="underline"/>
          <w:highlight w:val="yellow"/>
        </w:rPr>
        <w:t>natural gas</w:t>
      </w:r>
      <w:r w:rsidRPr="007B74FD">
        <w:rPr>
          <w:rStyle w:val="StyleBoldUnderline"/>
        </w:rPr>
        <w:t>) for German machine tools and technology</w:t>
      </w:r>
      <w:r w:rsidRPr="007B74FD">
        <w:rPr>
          <w:sz w:val="16"/>
          <w:szCs w:val="12"/>
        </w:rPr>
        <w:t>, as occurred so often in the past. (For instance, in the Treaty of Rappallo (1922), the two international pariahs signed a peace agreement, forgave each other’s debts and signed a free trade accord. Russia also helped Germany circumvent the Treaty of Versailles by allowing Germany to use its territory to continue military-related R&amp;D and weapons testing, far from the prying eyes of Western observers). Furthermore,</w:t>
      </w:r>
      <w:r w:rsidRPr="007B74FD">
        <w:rPr>
          <w:sz w:val="16"/>
        </w:rPr>
        <w:t xml:space="preserve"> </w:t>
      </w:r>
      <w:r>
        <w:rPr>
          <w:u w:val="single"/>
        </w:rPr>
        <w:t>Russia could make use of</w:t>
      </w:r>
      <w:r w:rsidRPr="007B74FD">
        <w:rPr>
          <w:sz w:val="16"/>
        </w:rPr>
        <w:t xml:space="preserve"> a neutral-to-friendly </w:t>
      </w:r>
      <w:r>
        <w:rPr>
          <w:u w:val="single"/>
        </w:rPr>
        <w:t xml:space="preserve">Germany as a shield to </w:t>
      </w:r>
      <w:r w:rsidRPr="007B74FD">
        <w:rPr>
          <w:sz w:val="16"/>
        </w:rPr>
        <w:t>consolidate its</w:t>
      </w:r>
      <w:r>
        <w:rPr>
          <w:u w:val="single"/>
        </w:rPr>
        <w:t xml:space="preserve"> power</w:t>
      </w:r>
      <w:r w:rsidRPr="007B74FD">
        <w:rPr>
          <w:sz w:val="16"/>
        </w:rPr>
        <w:t xml:space="preserve"> </w:t>
      </w:r>
      <w:r>
        <w:rPr>
          <w:u w:val="single"/>
        </w:rPr>
        <w:t xml:space="preserve">over </w:t>
      </w:r>
      <w:r w:rsidRPr="007B74FD">
        <w:rPr>
          <w:sz w:val="16"/>
        </w:rPr>
        <w:t>the</w:t>
      </w:r>
      <w:r>
        <w:rPr>
          <w:u w:val="single"/>
        </w:rPr>
        <w:t xml:space="preserve"> post-Soviet space.</w:t>
      </w:r>
      <w:r w:rsidRPr="007B74FD">
        <w:rPr>
          <w:sz w:val="16"/>
        </w:rPr>
        <w:t xml:space="preserve">  Once again, </w:t>
      </w:r>
      <w:r>
        <w:rPr>
          <w:u w:val="single"/>
        </w:rPr>
        <w:t>Poland will stand in the way of this Russo-German relationship</w:t>
      </w:r>
      <w:r w:rsidRPr="007B74FD">
        <w:rPr>
          <w:sz w:val="16"/>
        </w:rPr>
        <w:t xml:space="preserve">. Russia is interested in pushing American influence out of East-Central Europe, converting the region into a neutral buffer for its empire. </w:t>
      </w:r>
      <w:r>
        <w:rPr>
          <w:rStyle w:val="underline"/>
        </w:rPr>
        <w:t>Germany will be interested in</w:t>
      </w:r>
      <w:r w:rsidRPr="007B74FD">
        <w:rPr>
          <w:sz w:val="16"/>
        </w:rPr>
        <w:t xml:space="preserve"> 1) </w:t>
      </w:r>
      <w:r>
        <w:rPr>
          <w:rStyle w:val="underline"/>
        </w:rPr>
        <w:t>furthering its</w:t>
      </w:r>
      <w:r w:rsidRPr="007B74FD">
        <w:rPr>
          <w:sz w:val="16"/>
        </w:rPr>
        <w:t xml:space="preserve"> economic </w:t>
      </w:r>
      <w:r>
        <w:rPr>
          <w:rStyle w:val="underline"/>
        </w:rPr>
        <w:t>penetration of the region</w:t>
      </w:r>
      <w:r w:rsidRPr="007B74FD">
        <w:rPr>
          <w:sz w:val="16"/>
        </w:rPr>
        <w:t xml:space="preserve">, given the losses of many of its other export markets, and 2) in preventively blocking Russia’s further expansion into Europe proper, which in the end would seriously endanger German national security. In addition, there’s also its traditional craving for Lebensraum.  </w:t>
      </w:r>
      <w:r w:rsidRPr="005501FC">
        <w:rPr>
          <w:rStyle w:val="underline"/>
          <w:highlight w:val="yellow"/>
        </w:rPr>
        <w:t>The region</w:t>
      </w:r>
      <w:r w:rsidRPr="007B74FD">
        <w:rPr>
          <w:sz w:val="16"/>
        </w:rPr>
        <w:t xml:space="preserve"> of Visegrad </w:t>
      </w:r>
      <w:r w:rsidRPr="005501FC">
        <w:rPr>
          <w:rStyle w:val="StyleBoldUnderline"/>
          <w:highlight w:val="yellow"/>
        </w:rPr>
        <w:t>will</w:t>
      </w:r>
      <w:r>
        <w:rPr>
          <w:rStyle w:val="StyleBoldUnderline"/>
        </w:rPr>
        <w:t xml:space="preserve"> therefore </w:t>
      </w:r>
      <w:r w:rsidRPr="005501FC">
        <w:rPr>
          <w:rStyle w:val="StyleBoldUnderline"/>
          <w:highlight w:val="yellow"/>
        </w:rPr>
        <w:t>become</w:t>
      </w:r>
      <w:r w:rsidRPr="005501FC">
        <w:rPr>
          <w:rStyle w:val="underline"/>
          <w:highlight w:val="yellow"/>
        </w:rPr>
        <w:t xml:space="preserve"> a </w:t>
      </w:r>
      <w:r w:rsidRPr="005501FC">
        <w:rPr>
          <w:rStyle w:val="Emphasis"/>
          <w:highlight w:val="yellow"/>
        </w:rPr>
        <w:t>vortex of geopolitical competition</w:t>
      </w:r>
      <w:r w:rsidRPr="007B74FD">
        <w:rPr>
          <w:sz w:val="16"/>
        </w:rPr>
        <w:t xml:space="preserve"> between Germania, Eurasia, Scandinavia, and the Atlanticists. </w:t>
      </w:r>
      <w:r>
        <w:rPr>
          <w:u w:val="single"/>
        </w:rPr>
        <w:t>Poland will be supported directly by France,</w:t>
      </w:r>
      <w:r w:rsidRPr="007B74FD">
        <w:rPr>
          <w:sz w:val="16"/>
        </w:rPr>
        <w:t xml:space="preserve"> which has a direct interest in guaranteeing Polish sovereignty in order to prevent the rise of a German-dominated Europe (or of a contiguous Russo-German bloc, which would amount to the same thing). Despite its likely retreat from active Eurasian power politics in the face of mounting domestic crises, </w:t>
      </w:r>
      <w:r w:rsidRPr="005501FC">
        <w:rPr>
          <w:highlight w:val="yellow"/>
          <w:u w:val="single"/>
        </w:rPr>
        <w:t>the US</w:t>
      </w:r>
      <w:r>
        <w:rPr>
          <w:u w:val="single"/>
        </w:rPr>
        <w:t xml:space="preserve"> too </w:t>
      </w:r>
      <w:r w:rsidRPr="005501FC">
        <w:rPr>
          <w:highlight w:val="yellow"/>
          <w:u w:val="single"/>
        </w:rPr>
        <w:t>will</w:t>
      </w:r>
      <w:r w:rsidRPr="007B74FD">
        <w:rPr>
          <w:sz w:val="16"/>
        </w:rPr>
        <w:t xml:space="preserve"> likely </w:t>
      </w:r>
      <w:r w:rsidRPr="005501FC">
        <w:rPr>
          <w:highlight w:val="yellow"/>
          <w:u w:val="single"/>
        </w:rPr>
        <w:t>contribute to Polish security</w:t>
      </w:r>
      <w:r w:rsidRPr="005501FC">
        <w:rPr>
          <w:rStyle w:val="StyleBoldUnderline"/>
          <w:highlight w:val="yellow"/>
        </w:rPr>
        <w:t>, since preventing the rise of a Eurasian hegemon will</w:t>
      </w:r>
      <w:r w:rsidRPr="007B74FD">
        <w:rPr>
          <w:rStyle w:val="StyleBoldUnderline"/>
        </w:rPr>
        <w:t xml:space="preserve"> still </w:t>
      </w:r>
      <w:r w:rsidRPr="005501FC">
        <w:rPr>
          <w:rStyle w:val="StyleBoldUnderline"/>
          <w:highlight w:val="yellow"/>
        </w:rPr>
        <w:t xml:space="preserve">figure amongst Washington’s </w:t>
      </w:r>
      <w:r w:rsidRPr="005501FC">
        <w:rPr>
          <w:rStyle w:val="Emphasis"/>
          <w:highlight w:val="yellow"/>
        </w:rPr>
        <w:t>priorities</w:t>
      </w:r>
      <w:r w:rsidRPr="007B74FD">
        <w:rPr>
          <w:sz w:val="16"/>
        </w:rPr>
        <w:t xml:space="preserve">. Interestingly, a weakened Britain (or England) will probably try to maintain neutrality and good relations with all sides: its desire to support France and Poland in order to preempt the rise of a united European hegemon will be partially counterbalanced by its growing energy dependence on Russia.  However, </w:t>
      </w:r>
      <w:r>
        <w:rPr>
          <w:u w:val="single"/>
        </w:rPr>
        <w:t xml:space="preserve">the alliance between Germany and Russia will be </w:t>
      </w:r>
      <w:r w:rsidRPr="007B74FD">
        <w:rPr>
          <w:sz w:val="16"/>
        </w:rPr>
        <w:t xml:space="preserve">far from rock-solid, considering that </w:t>
      </w:r>
      <w:r w:rsidRPr="007B74FD">
        <w:t xml:space="preserve">it is </w:t>
      </w:r>
      <w:r w:rsidRPr="007B74FD">
        <w:rPr>
          <w:rStyle w:val="StyleBoldUnderline"/>
        </w:rPr>
        <w:t>based exclusively on shared interests</w:t>
      </w:r>
      <w:r w:rsidRPr="007B74FD">
        <w:rPr>
          <w:sz w:val="16"/>
          <w:szCs w:val="12"/>
        </w:rPr>
        <w:t>. Germany does not want a Russia that is too strong, and as such will try to maintain a modicum of good relations with the Atlantic powers as a hedge, as well as making geopolitical inroads and alliances beyond Europe proper. Boxed in by seas to the north, a powerful France to the west, the Alps to the south, and an Atlanticist-supported Poland to the east, Germany will push its influence into the Balkans in conjunction with Turkey, a country with which it will resurrect its traditional alliance, and more importantly, a country that will be able to keep Russia’s attention diverted to its unstable south (the Caucasus, Central Asia, and the Balkans – areas where Turkey already has substantial cultural and economic influence). Furthermore, Turkey would provide Germany with an additional supply of gas independent of Russian control sourced from Azerbaijan, Central Asia (if they remain outside Russia’s overt control) and possibly even Iran (if it reconciles with the West), and assuming that the necessary pipelines get built. In exchange, Germany will transfer the technologies Turkey needs to build a self-sufficient military-industrial complex that will complement its already formidable military power.  France will seek a close alliance with the Visegrad nations and Sweden to keep Germany and Russia occupied, while focusing most of its energies on securing its regional dominance. Flooded with younger immigrants from Spain and Italy – and perhaps the Maghreb, should it agree on the energy-for-immigration deal mooted above – its population will grow even more rapidly than projected, perhaps reaching 80-90mn souls by the 2030’s. This will result in the division of its electorate into three major groupings – the French conservatives and nationalists; the internationalist moderates; and the hard left, which will include the Islamist groups.  These internal divisions will be the cracks through which its weaker neighbors, especially Germany, will try to undermine it; however, ironically, those same divisions may lead to the long-term survival of multiculturalism and liberal democracy on French soil, even as Germany returns to the Reich, Italy reverts to its regionalistic capo governing traditions, Turkey revives its Ottoman imperial legacy, and Russia reacquires its Eurasian empire. Along with the British isles and various enclaves (Sweden, Switzerland, Czechia, Ireland, Poland?, etc),</w:t>
      </w:r>
      <w:r w:rsidRPr="007B74FD">
        <w:rPr>
          <w:sz w:val="16"/>
        </w:rPr>
        <w:t xml:space="preserve"> </w:t>
      </w:r>
      <w:r w:rsidRPr="005501FC">
        <w:rPr>
          <w:rStyle w:val="StyleBoldUnderline"/>
          <w:highlight w:val="yellow"/>
        </w:rPr>
        <w:t>France will remain a light in a continent rapidly turning black with fascism</w:t>
      </w:r>
      <w:r w:rsidRPr="007B74FD">
        <w:rPr>
          <w:sz w:val="16"/>
          <w:szCs w:val="16"/>
        </w:rPr>
        <w:t xml:space="preserve">, militarism, collapse – </w:t>
      </w:r>
      <w:r w:rsidRPr="005501FC">
        <w:rPr>
          <w:rStyle w:val="StyleBoldUnderline"/>
          <w:highlight w:val="yellow"/>
        </w:rPr>
        <w:t>and</w:t>
      </w:r>
      <w:r>
        <w:rPr>
          <w:rStyle w:val="StyleBoldUnderline"/>
        </w:rPr>
        <w:t xml:space="preserve"> perhaps </w:t>
      </w:r>
      <w:r w:rsidRPr="005501FC">
        <w:rPr>
          <w:rStyle w:val="StyleBoldUnderline"/>
          <w:highlight w:val="yellow"/>
        </w:rPr>
        <w:t>war</w:t>
      </w:r>
      <w:r w:rsidRPr="007B74FD">
        <w:rPr>
          <w:sz w:val="16"/>
        </w:rPr>
        <w:t xml:space="preserve">. War? </w:t>
      </w:r>
      <w:r>
        <w:rPr>
          <w:rStyle w:val="underline"/>
        </w:rPr>
        <w:t>Yes, I’m serious.</w:t>
      </w:r>
      <w:r w:rsidRPr="007B74FD">
        <w:rPr>
          <w:sz w:val="16"/>
        </w:rPr>
        <w:t xml:space="preserve"> </w:t>
      </w:r>
      <w:r w:rsidRPr="007B74FD">
        <w:rPr>
          <w:sz w:val="16"/>
          <w:szCs w:val="12"/>
        </w:rPr>
        <w:t>Once effective ABM shields are developed and proliferate – and that’s not especially far off –</w:t>
      </w:r>
      <w:r w:rsidRPr="007B74FD">
        <w:rPr>
          <w:sz w:val="16"/>
        </w:rPr>
        <w:t xml:space="preserve"> </w:t>
      </w:r>
      <w:r>
        <w:rPr>
          <w:rStyle w:val="underline"/>
        </w:rPr>
        <w:t xml:space="preserve">the </w:t>
      </w:r>
      <w:r w:rsidRPr="005501FC">
        <w:rPr>
          <w:rStyle w:val="Emphasis"/>
          <w:highlight w:val="yellow"/>
        </w:rPr>
        <w:t>deterrence</w:t>
      </w:r>
      <w:r w:rsidRPr="007B74FD">
        <w:rPr>
          <w:rStyle w:val="Emphasis"/>
        </w:rPr>
        <w:t xml:space="preserve"> power </w:t>
      </w:r>
      <w:r w:rsidRPr="005501FC">
        <w:rPr>
          <w:rStyle w:val="Emphasis"/>
          <w:highlight w:val="yellow"/>
        </w:rPr>
        <w:t>of nuclear weapons will fall dramatically</w:t>
      </w:r>
      <w:r>
        <w:rPr>
          <w:rStyle w:val="underline"/>
        </w:rPr>
        <w:t>.</w:t>
      </w:r>
    </w:p>
    <w:p w:rsidR="00F06C19" w:rsidRDefault="00F06C19" w:rsidP="00F06C19">
      <w:pPr>
        <w:rPr>
          <w:rStyle w:val="underline"/>
        </w:rPr>
      </w:pPr>
    </w:p>
    <w:p w:rsidR="00F06C19" w:rsidRPr="001B1156" w:rsidRDefault="00F06C19" w:rsidP="00F06C19">
      <w:pPr>
        <w:pStyle w:val="Heading3"/>
        <w:rPr>
          <w:rStyle w:val="underline"/>
        </w:rPr>
      </w:pPr>
      <w:r>
        <w:rPr>
          <w:rStyle w:val="underline"/>
        </w:rPr>
        <w:lastRenderedPageBreak/>
        <w:t>Impact – Russia/Ukraine</w:t>
      </w:r>
    </w:p>
    <w:p w:rsidR="00F06C19" w:rsidRPr="0034629C" w:rsidRDefault="00F06C19" w:rsidP="00F06C19">
      <w:pPr>
        <w:pStyle w:val="Heading4"/>
      </w:pPr>
      <w:r>
        <w:t>US LNG exports solve Russia-Ukraine war</w:t>
      </w:r>
    </w:p>
    <w:p w:rsidR="00F06C19" w:rsidRPr="0034629C" w:rsidRDefault="00F06C19" w:rsidP="00F06C19">
      <w:r w:rsidRPr="0034629C">
        <w:rPr>
          <w:rStyle w:val="StyleStyleBold12pt"/>
        </w:rPr>
        <w:t>Ebinger et al 12</w:t>
      </w:r>
      <w:r w:rsidRPr="0034629C">
        <w:t xml:space="preserve"> (Charles, Senior Fellow and Director of the Energy Security Initiative – Brookings,</w:t>
      </w:r>
      <w:r w:rsidRPr="0034629C">
        <w:rPr>
          <w:sz w:val="12"/>
        </w:rPr>
        <w:t xml:space="preserve"> </w:t>
      </w:r>
      <w:r w:rsidRPr="0034629C">
        <w:t>Kevin Massy, Assistant Director of the Energy</w:t>
      </w:r>
      <w:r w:rsidRPr="0034629C">
        <w:rPr>
          <w:sz w:val="12"/>
        </w:rPr>
        <w:t xml:space="preserve"> </w:t>
      </w:r>
      <w:r w:rsidRPr="0034629C">
        <w:t>Security Initiative – Brookings, and</w:t>
      </w:r>
      <w:r w:rsidRPr="0034629C">
        <w:rPr>
          <w:sz w:val="12"/>
        </w:rPr>
        <w:t xml:space="preserve"> </w:t>
      </w:r>
      <w:r w:rsidRPr="0034629C">
        <w:t>Govinda Avasarala, Senior Research Assistant</w:t>
      </w:r>
      <w:r w:rsidRPr="0034629C">
        <w:rPr>
          <w:sz w:val="12"/>
        </w:rPr>
        <w:t xml:space="preserve"> </w:t>
      </w:r>
      <w:r w:rsidRPr="0034629C">
        <w:t>in the Energy Security Initiative – Brookings, “Liquid Markets: Assessing the Case for U.S. Exports of Liquefied Natural Gas,” Brookings Institution, Policy Brief 12-01, http://www.brookings.edu/~/media/research/files/reports/2012/5/02%20lng%20exports%20ebinger/0502_lng_exports_ebinger.pdf).</w:t>
      </w:r>
    </w:p>
    <w:p w:rsidR="00F06C19" w:rsidRDefault="00F06C19" w:rsidP="00F06C19">
      <w:pPr>
        <w:rPr>
          <w:sz w:val="16"/>
        </w:rPr>
      </w:pPr>
      <w:r w:rsidRPr="0034629C">
        <w:rPr>
          <w:rStyle w:val="StyleBoldUnderline"/>
        </w:rPr>
        <w:t xml:space="preserve">A large increase in </w:t>
      </w:r>
      <w:r w:rsidRPr="005501FC">
        <w:rPr>
          <w:rStyle w:val="StyleBoldUnderline"/>
          <w:highlight w:val="yellow"/>
        </w:rPr>
        <w:t>U.S. LNG exports would</w:t>
      </w:r>
      <w:r w:rsidRPr="0034629C">
        <w:rPr>
          <w:rStyle w:val="StyleBoldUnderline"/>
        </w:rPr>
        <w:t xml:space="preserve"> have the potential to </w:t>
      </w:r>
      <w:r w:rsidRPr="005501FC">
        <w:rPr>
          <w:rStyle w:val="StyleBoldUnderline"/>
          <w:highlight w:val="yellow"/>
        </w:rPr>
        <w:t>increase U.S. foreign policy interests</w:t>
      </w:r>
      <w:r w:rsidRPr="0034629C">
        <w:rPr>
          <w:rStyle w:val="StyleBoldUnderline"/>
        </w:rPr>
        <w:t xml:space="preserve"> in both the Atlantic and Pacific basins</w:t>
      </w:r>
      <w:r w:rsidRPr="0034629C">
        <w:rPr>
          <w:sz w:val="16"/>
        </w:rPr>
        <w:t xml:space="preserve">. Unlike oil, natural gas has traditionally been an infrastructure-constrained business, giving geographical proximity and political relations between producers and consumers a high level of importance. Issues of “pipeline politics” have been most directly visible in Europe, which relies on Russia for around a third of its gas. </w:t>
      </w:r>
      <w:r w:rsidRPr="0034629C">
        <w:rPr>
          <w:rStyle w:val="StyleBoldUnderline"/>
        </w:rPr>
        <w:t xml:space="preserve">Previous </w:t>
      </w:r>
      <w:r w:rsidRPr="005501FC">
        <w:rPr>
          <w:rStyle w:val="StyleBoldUnderline"/>
          <w:highlight w:val="yellow"/>
        </w:rPr>
        <w:t>disputes between Moscow and Ukraine</w:t>
      </w:r>
      <w:r w:rsidRPr="0034629C">
        <w:rPr>
          <w:rStyle w:val="StyleBoldUnderline"/>
        </w:rPr>
        <w:t xml:space="preserve"> over pricing </w:t>
      </w:r>
      <w:r w:rsidRPr="005501FC">
        <w:rPr>
          <w:rStyle w:val="StyleBoldUnderline"/>
          <w:highlight w:val="yellow"/>
        </w:rPr>
        <w:t>have led to major</w:t>
      </w:r>
      <w:r w:rsidRPr="0034629C">
        <w:rPr>
          <w:rStyle w:val="StyleBoldUnderline"/>
        </w:rPr>
        <w:t xml:space="preserve"> </w:t>
      </w:r>
      <w:r w:rsidRPr="005501FC">
        <w:rPr>
          <w:rStyle w:val="StyleBoldUnderline"/>
          <w:highlight w:val="yellow"/>
        </w:rPr>
        <w:t>gas shortages</w:t>
      </w:r>
      <w:r w:rsidRPr="0034629C">
        <w:rPr>
          <w:sz w:val="16"/>
        </w:rPr>
        <w:t xml:space="preserve"> in several E.U. countries in the winters (when demand is highest) of both 2006 and 2009. </w:t>
      </w:r>
      <w:r w:rsidRPr="005501FC">
        <w:rPr>
          <w:rStyle w:val="StyleBoldUnderline"/>
          <w:highlight w:val="yellow"/>
        </w:rPr>
        <w:t>Further disagreements</w:t>
      </w:r>
      <w:r w:rsidRPr="0034629C">
        <w:rPr>
          <w:rStyle w:val="StyleBoldUnderline"/>
        </w:rPr>
        <w:t xml:space="preserve"> between Moscow and Kiev over</w:t>
      </w:r>
      <w:r w:rsidRPr="0034629C">
        <w:rPr>
          <w:sz w:val="16"/>
        </w:rPr>
        <w:t xml:space="preserve"> the terms of the existing bilateral </w:t>
      </w:r>
      <w:r w:rsidRPr="0034629C">
        <w:rPr>
          <w:rStyle w:val="StyleBoldUnderline"/>
        </w:rPr>
        <w:t xml:space="preserve">gas deal </w:t>
      </w:r>
      <w:r w:rsidRPr="005501FC">
        <w:rPr>
          <w:rStyle w:val="StyleBoldUnderline"/>
          <w:highlight w:val="yellow"/>
        </w:rPr>
        <w:t xml:space="preserve">have the </w:t>
      </w:r>
      <w:r w:rsidRPr="005501FC">
        <w:rPr>
          <w:rStyle w:val="Emphasis"/>
          <w:highlight w:val="yellow"/>
        </w:rPr>
        <w:t>potential to escalate again</w:t>
      </w:r>
      <w:r w:rsidRPr="0034629C">
        <w:rPr>
          <w:sz w:val="16"/>
        </w:rPr>
        <w:t xml:space="preserve">, </w:t>
      </w:r>
      <w:r w:rsidRPr="0034629C">
        <w:rPr>
          <w:rStyle w:val="StyleBoldUnderline"/>
        </w:rPr>
        <w:t>with negative consequences for E.U. consumers</w:t>
      </w:r>
      <w:r w:rsidRPr="0034629C">
        <w:rPr>
          <w:sz w:val="16"/>
        </w:rPr>
        <w:t xml:space="preserve">. </w:t>
      </w:r>
      <w:r w:rsidRPr="0034629C">
        <w:rPr>
          <w:rStyle w:val="StyleBoldUnderline"/>
        </w:rPr>
        <w:t>The risk of high reliance on Russian gas has been a principal driver of European energy</w:t>
      </w:r>
      <w:r w:rsidRPr="0034629C">
        <w:rPr>
          <w:sz w:val="16"/>
        </w:rPr>
        <w:t xml:space="preserve"> policy in recent decades. Among central and eastern European states, particularly those formerly aligned with the Soviet Union such as Poland, Hungary, and the Czech Republic, the issue of reliance on imports of Russian gas is a primary energy security concern and has inspired energy policies aimed at diversification of fuel sources for power generation. From the U.S. perspective such </w:t>
      </w:r>
      <w:r w:rsidRPr="005501FC">
        <w:rPr>
          <w:rStyle w:val="StyleBoldUnderline"/>
          <w:highlight w:val="yellow"/>
        </w:rPr>
        <w:t>Russian influence</w:t>
      </w:r>
      <w:r w:rsidRPr="0034629C">
        <w:rPr>
          <w:rStyle w:val="StyleBoldUnderline"/>
        </w:rPr>
        <w:t xml:space="preserve"> in the affairs of these democratic nations </w:t>
      </w:r>
      <w:r w:rsidRPr="005501FC">
        <w:rPr>
          <w:rStyle w:val="StyleBoldUnderline"/>
          <w:highlight w:val="yellow"/>
        </w:rPr>
        <w:t>is an impediment to efforts at political and economic reform</w:t>
      </w:r>
      <w:r w:rsidRPr="0034629C">
        <w:rPr>
          <w:sz w:val="16"/>
        </w:rPr>
        <w:t xml:space="preserve">. </w:t>
      </w:r>
      <w:r w:rsidRPr="0034629C">
        <w:rPr>
          <w:rStyle w:val="StyleBoldUnderline"/>
        </w:rPr>
        <w:t>The market power of Gazprom</w:t>
      </w:r>
      <w:r w:rsidRPr="0034629C">
        <w:rPr>
          <w:sz w:val="16"/>
        </w:rPr>
        <w:t xml:space="preserve">, Russia’s state-owned gas monopoly, </w:t>
      </w:r>
      <w:r w:rsidRPr="0034629C">
        <w:rPr>
          <w:rStyle w:val="StyleBoldUnderline"/>
        </w:rPr>
        <w:t>is evident in these countries</w:t>
      </w:r>
      <w:r w:rsidRPr="0034629C">
        <w:rPr>
          <w:sz w:val="16"/>
        </w:rPr>
        <w:t xml:space="preserve">. Although they are closer to Russia than other consumers of Russian gas in Western Europe, </w:t>
      </w:r>
      <w:r w:rsidRPr="0034629C">
        <w:rPr>
          <w:rStyle w:val="StyleBoldUnderline"/>
        </w:rPr>
        <w:t>many countries in Eastern and Central Europe pay higher contract prices for their imports</w:t>
      </w:r>
      <w:r w:rsidRPr="0034629C">
        <w:rPr>
          <w:sz w:val="16"/>
        </w:rPr>
        <w:t xml:space="preserve">, </w:t>
      </w:r>
      <w:r w:rsidRPr="0034629C">
        <w:rPr>
          <w:rStyle w:val="StyleBoldUnderline"/>
        </w:rPr>
        <w:t>as they are more reliant on Russian gas as a proportion of their energy mixes</w:t>
      </w:r>
      <w:r w:rsidRPr="0034629C">
        <w:rPr>
          <w:sz w:val="16"/>
        </w:rPr>
        <w:t xml:space="preserve">. In the larger economies of Western Europe, which consume most of Russia’s exports, there are efforts to diversify their supply of natural gas. </w:t>
      </w:r>
      <w:r w:rsidRPr="0034629C">
        <w:rPr>
          <w:rStyle w:val="StyleBoldUnderline"/>
        </w:rPr>
        <w:t xml:space="preserve">The </w:t>
      </w:r>
      <w:r w:rsidRPr="005501FC">
        <w:rPr>
          <w:rStyle w:val="StyleBoldUnderline"/>
          <w:highlight w:val="yellow"/>
        </w:rPr>
        <w:t>E.U</w:t>
      </w:r>
      <w:r w:rsidRPr="0034629C">
        <w:rPr>
          <w:rStyle w:val="StyleBoldUnderline"/>
        </w:rPr>
        <w:t xml:space="preserve">. </w:t>
      </w:r>
      <w:r w:rsidRPr="005501FC">
        <w:rPr>
          <w:rStyle w:val="StyleBoldUnderline"/>
          <w:highlight w:val="yellow"/>
        </w:rPr>
        <w:t>has</w:t>
      </w:r>
      <w:r w:rsidRPr="0034629C">
        <w:rPr>
          <w:rStyle w:val="StyleBoldUnderline"/>
        </w:rPr>
        <w:t xml:space="preserve"> formally </w:t>
      </w:r>
      <w:r w:rsidRPr="005501FC">
        <w:rPr>
          <w:rStyle w:val="StyleBoldUnderline"/>
          <w:highlight w:val="yellow"/>
        </w:rPr>
        <w:t>acknowledged the need</w:t>
      </w:r>
      <w:r w:rsidRPr="0034629C">
        <w:rPr>
          <w:rStyle w:val="StyleBoldUnderline"/>
        </w:rPr>
        <w:t xml:space="preserve"> to put in place mechanisms </w:t>
      </w:r>
      <w:r w:rsidRPr="005501FC">
        <w:rPr>
          <w:rStyle w:val="StyleBoldUnderline"/>
          <w:highlight w:val="yellow"/>
        </w:rPr>
        <w:t>to</w:t>
      </w:r>
      <w:r w:rsidRPr="0034629C">
        <w:rPr>
          <w:rStyle w:val="StyleBoldUnderline"/>
        </w:rPr>
        <w:t xml:space="preserve"> </w:t>
      </w:r>
      <w:r w:rsidRPr="005501FC">
        <w:rPr>
          <w:rStyle w:val="StyleBoldUnderline"/>
          <w:highlight w:val="yellow"/>
        </w:rPr>
        <w:t>increase</w:t>
      </w:r>
      <w:r w:rsidRPr="0034629C">
        <w:rPr>
          <w:rStyle w:val="StyleBoldUnderline"/>
        </w:rPr>
        <w:t xml:space="preserve"> </w:t>
      </w:r>
      <w:r w:rsidRPr="005501FC">
        <w:rPr>
          <w:rStyle w:val="StyleBoldUnderline"/>
          <w:highlight w:val="yellow"/>
        </w:rPr>
        <w:t>supply diversity</w:t>
      </w:r>
      <w:r w:rsidRPr="0034629C">
        <w:rPr>
          <w:sz w:val="16"/>
        </w:rPr>
        <w:t xml:space="preserve">. These include market liberalization approaches such as rules mandating third-party access to pipeline infrastructure (from which Gazprom is demanding exemption), and commitments to complete a single market for electricity and gas by 2014, and to ensure that no member country is isolated from electricity and gas grids by 2015.112 </w:t>
      </w:r>
      <w:r w:rsidRPr="005501FC">
        <w:rPr>
          <w:rStyle w:val="StyleBoldUnderline"/>
          <w:highlight w:val="yellow"/>
        </w:rPr>
        <w:t>Despite these</w:t>
      </w:r>
      <w:r w:rsidRPr="0034629C">
        <w:rPr>
          <w:rStyle w:val="StyleBoldUnderline"/>
        </w:rPr>
        <w:t xml:space="preserve"> formal </w:t>
      </w:r>
      <w:r w:rsidRPr="005501FC">
        <w:rPr>
          <w:rStyle w:val="StyleBoldUnderline"/>
          <w:highlight w:val="yellow"/>
        </w:rPr>
        <w:t>efforts</w:t>
      </w:r>
      <w:r w:rsidRPr="0034629C">
        <w:rPr>
          <w:sz w:val="16"/>
        </w:rPr>
        <w:t xml:space="preserve">, </w:t>
      </w:r>
      <w:r w:rsidRPr="0034629C">
        <w:rPr>
          <w:rStyle w:val="StyleBoldUnderline"/>
        </w:rPr>
        <w:t xml:space="preserve">there are </w:t>
      </w:r>
      <w:r w:rsidRPr="005501FC">
        <w:rPr>
          <w:rStyle w:val="StyleBoldUnderline"/>
          <w:highlight w:val="yellow"/>
        </w:rPr>
        <w:t>several factors retard</w:t>
      </w:r>
      <w:r w:rsidRPr="0034629C">
        <w:rPr>
          <w:rStyle w:val="StyleBoldUnderline"/>
        </w:rPr>
        <w:t xml:space="preserve">ing the </w:t>
      </w:r>
      <w:r w:rsidRPr="005501FC">
        <w:rPr>
          <w:rStyle w:val="StyleBoldUnderline"/>
          <w:highlight w:val="yellow"/>
        </w:rPr>
        <w:t>E.U.’s push</w:t>
      </w:r>
      <w:r w:rsidRPr="0034629C">
        <w:rPr>
          <w:sz w:val="16"/>
        </w:rPr>
        <w:t xml:space="preserve"> for a unified effort </w:t>
      </w:r>
      <w:r w:rsidRPr="0034629C">
        <w:rPr>
          <w:rStyle w:val="StyleBoldUnderline"/>
        </w:rPr>
        <w:t>to reduce dependence on Russian gas</w:t>
      </w:r>
      <w:r w:rsidRPr="0034629C">
        <w:rPr>
          <w:sz w:val="16"/>
        </w:rPr>
        <w:t xml:space="preserve">. National interest has been given a higher priority than collective, coordinated E.U. energy policy: the gas cutoffs in 2006 and 2009 probably contributed to the acceptance of the Nord Stream project, which carries gas from Russia into Germany. </w:t>
      </w:r>
      <w:r w:rsidRPr="0034629C">
        <w:rPr>
          <w:rStyle w:val="StyleBoldUnderline"/>
        </w:rPr>
        <w:t>Germany’s decision to phase out its fleet of nuclear reactors by 2022 will result in far higher reliance on natural gas</w:t>
      </w:r>
      <w:r w:rsidRPr="0034629C">
        <w:rPr>
          <w:sz w:val="16"/>
        </w:rPr>
        <w:t xml:space="preserve"> for the E.U.’s biggest economy. </w:t>
      </w:r>
      <w:r w:rsidRPr="0034629C">
        <w:rPr>
          <w:rStyle w:val="StyleBoldUnderline"/>
        </w:rPr>
        <w:t>The environmental imperative to reduce carbon emissions</w:t>
      </w:r>
      <w:r w:rsidRPr="0034629C">
        <w:rPr>
          <w:sz w:val="16"/>
        </w:rPr>
        <w:t>— codified in the E.U.’s goal of essentially decarbonizing its power sector by the middle of century—</w:t>
      </w:r>
      <w:r w:rsidRPr="0034629C">
        <w:rPr>
          <w:rStyle w:val="StyleBoldUnderline"/>
        </w:rPr>
        <w:t>mean that natural gas is being viewed by many as the short-to medium fuel of choice in power generation</w:t>
      </w:r>
      <w:r w:rsidRPr="0034629C">
        <w:rPr>
          <w:sz w:val="16"/>
        </w:rPr>
        <w:t xml:space="preserve">. Finally, </w:t>
      </w:r>
      <w:r w:rsidRPr="0034629C">
        <w:rPr>
          <w:rStyle w:val="StyleBoldUnderline"/>
        </w:rPr>
        <w:t>the prospects for European countries to replicate the unconventional gas “revolution”</w:t>
      </w:r>
      <w:r w:rsidRPr="0034629C">
        <w:rPr>
          <w:sz w:val="16"/>
        </w:rPr>
        <w:t xml:space="preserve"> that has resulted in a glut of natural gas in the United States </w:t>
      </w:r>
      <w:r w:rsidRPr="0034629C">
        <w:rPr>
          <w:rStyle w:val="StyleBoldUnderline"/>
        </w:rPr>
        <w:t>look uncertain</w:t>
      </w:r>
      <w:r w:rsidRPr="0034629C">
        <w:rPr>
          <w:sz w:val="16"/>
        </w:rPr>
        <w:t xml:space="preserve">. Several countries, including France and the U.K., have encountered stiff public opposition to the techniques used in unconventional gas production, while those countries, such as Poland and Hungary, that have moved ahead with unconventional- gas exploration have generally seen disappointing early results. Collectively, </w:t>
      </w:r>
      <w:r w:rsidRPr="0034629C">
        <w:rPr>
          <w:rStyle w:val="StyleBoldUnderline"/>
        </w:rPr>
        <w:t xml:space="preserve">these factors suggest that the </w:t>
      </w:r>
      <w:r w:rsidRPr="005501FC">
        <w:rPr>
          <w:rStyle w:val="StyleBoldUnderline"/>
          <w:highlight w:val="yellow"/>
        </w:rPr>
        <w:t>prospects for reduced European reliance on Russian gas appear dim</w:t>
      </w:r>
      <w:r w:rsidRPr="0034629C">
        <w:rPr>
          <w:sz w:val="16"/>
        </w:rPr>
        <w:t xml:space="preserve">. The one factor that has been working to the advantage of advocates of greater European gas diversity has been the increased liquidity of the global LNG market, discussed above. Russia’s dominant position in the European gas market is being eroded by the increased availability of LNG. Qatar’s massive expansion in LNG production in 2008, coupled with the rise in unconventional gas production in the United States as well as a drop in global energy demand due to the global recession, produced a global LNG glut that saw many cargoes intended for the U.S. market diverted into Europe. As mentioned previously, with an abundant source of alternative </w:t>
      </w:r>
      <w:r w:rsidRPr="0034629C">
        <w:rPr>
          <w:sz w:val="16"/>
        </w:rPr>
        <w:lastRenderedPageBreak/>
        <w:t xml:space="preserve">supply, some European consumers, mainly Gazprom’s closest partners, were able to renegotiate their oil-linked, takeor- pay contracts with Gazprom. As Figure 10 illustrates, however, in the wake of the Fukushima natural disaster and nuclear accident in Japan and a return to growth in most industrialized economies, the LNG market is projected to tighten considerably in the short-term, potentially returning market power to Russia. However, there is a second, structural change to the global gas market that may have more lasting effects to Russia’s market power in the European gas market. LNG is one of the fastest growing segments of the energy sector. </w:t>
      </w:r>
      <w:r w:rsidRPr="0034629C">
        <w:rPr>
          <w:rStyle w:val="StyleBoldUnderline"/>
        </w:rPr>
        <w:t xml:space="preserve">The growth of </w:t>
      </w:r>
      <w:r w:rsidRPr="005501FC">
        <w:rPr>
          <w:rStyle w:val="StyleBoldUnderline"/>
          <w:highlight w:val="yellow"/>
        </w:rPr>
        <w:t>the LNG market</w:t>
      </w:r>
      <w:r w:rsidRPr="0034629C">
        <w:rPr>
          <w:rStyle w:val="StyleBoldUnderline"/>
        </w:rPr>
        <w:t xml:space="preserve">, both through long-term contract and spot-market sales, </w:t>
      </w:r>
      <w:r w:rsidRPr="005501FC">
        <w:rPr>
          <w:rStyle w:val="StyleBoldUnderline"/>
          <w:highlight w:val="yellow"/>
        </w:rPr>
        <w:t>is likely to put</w:t>
      </w:r>
      <w:r w:rsidRPr="0034629C">
        <w:rPr>
          <w:rStyle w:val="StyleBoldUnderline"/>
        </w:rPr>
        <w:t xml:space="preserve"> increasing </w:t>
      </w:r>
      <w:r w:rsidRPr="005501FC">
        <w:rPr>
          <w:rStyle w:val="StyleBoldUnderline"/>
          <w:highlight w:val="yellow"/>
        </w:rPr>
        <w:t>pressure on</w:t>
      </w:r>
      <w:r w:rsidRPr="0034629C">
        <w:rPr>
          <w:rStyle w:val="StyleBoldUnderline"/>
        </w:rPr>
        <w:t xml:space="preserve"> incumbent </w:t>
      </w:r>
      <w:r w:rsidRPr="005501FC">
        <w:rPr>
          <w:rStyle w:val="StyleBoldUnderline"/>
          <w:highlight w:val="yellow"/>
        </w:rPr>
        <w:t>pipeline</w:t>
      </w:r>
      <w:r w:rsidRPr="0034629C">
        <w:rPr>
          <w:rStyle w:val="StyleBoldUnderline"/>
        </w:rPr>
        <w:t xml:space="preserve"> gas </w:t>
      </w:r>
      <w:r w:rsidRPr="005501FC">
        <w:rPr>
          <w:rStyle w:val="StyleBoldUnderline"/>
          <w:highlight w:val="yellow"/>
        </w:rPr>
        <w:t>suppliers</w:t>
      </w:r>
      <w:r w:rsidRPr="0034629C">
        <w:rPr>
          <w:sz w:val="16"/>
        </w:rPr>
        <w:t xml:space="preserve">. </w:t>
      </w:r>
      <w:r w:rsidRPr="0034629C">
        <w:rPr>
          <w:rStyle w:val="StyleBoldUnderline"/>
        </w:rPr>
        <w:t xml:space="preserve">A significant addition of </w:t>
      </w:r>
      <w:r w:rsidRPr="005501FC">
        <w:rPr>
          <w:rStyle w:val="StyleBoldUnderline"/>
          <w:highlight w:val="yellow"/>
        </w:rPr>
        <w:t xml:space="preserve">U.S. LNG exports will </w:t>
      </w:r>
      <w:r w:rsidRPr="005501FC">
        <w:rPr>
          <w:rStyle w:val="StyleBoldUnderline"/>
          <w:b/>
          <w:highlight w:val="yellow"/>
        </w:rPr>
        <w:t>accelerate this trend</w:t>
      </w:r>
      <w:r w:rsidRPr="0034629C">
        <w:rPr>
          <w:sz w:val="16"/>
        </w:rPr>
        <w:t xml:space="preserve">. In addition to adding to the size of the market, </w:t>
      </w:r>
      <w:r w:rsidRPr="0034629C">
        <w:rPr>
          <w:rStyle w:val="StyleBoldUnderline"/>
        </w:rPr>
        <w:t>U.S. LNG contracts are likely to be determined on a “floating” basis</w:t>
      </w:r>
      <w:r w:rsidRPr="0034629C">
        <w:rPr>
          <w:sz w:val="16"/>
        </w:rPr>
        <w:t xml:space="preserve">, with sales terms tied to the price of a U.S. benchmark such as Henry Hub, </w:t>
      </w:r>
      <w:r w:rsidRPr="005501FC">
        <w:rPr>
          <w:rStyle w:val="StyleBoldUnderline"/>
          <w:b/>
          <w:highlight w:val="yellow"/>
        </w:rPr>
        <w:t>eroding the power of providers of long-term oil linked contract suppliers such as Russia</w:t>
      </w:r>
      <w:r w:rsidRPr="0034629C">
        <w:rPr>
          <w:sz w:val="16"/>
        </w:rPr>
        <w:t>. While U.S. LNG will not be a direct tool of U.S. foreign policy—the destination of U.S. LNG will be determined according to the terms of individual contracts, the spot-price-determined demand, and the LNG traders that purchase such contracts—</w:t>
      </w:r>
      <w:r w:rsidRPr="00A614AC">
        <w:t>the addition of a large</w:t>
      </w:r>
      <w:r w:rsidRPr="0034629C">
        <w:rPr>
          <w:rStyle w:val="StyleBoldUnderline"/>
        </w:rPr>
        <w:t xml:space="preserve">, market-based </w:t>
      </w:r>
      <w:r w:rsidRPr="00A614AC">
        <w:t>producer will</w:t>
      </w:r>
      <w:r w:rsidRPr="0034629C">
        <w:rPr>
          <w:rStyle w:val="StyleBoldUnderline"/>
        </w:rPr>
        <w:t xml:space="preserve"> </w:t>
      </w:r>
      <w:r w:rsidRPr="0034629C">
        <w:rPr>
          <w:rStyle w:val="StyleBoldUnderline"/>
          <w:b/>
        </w:rPr>
        <w:t xml:space="preserve">indirectly </w:t>
      </w:r>
      <w:r w:rsidRPr="00A614AC">
        <w:t>serve to increase gas supply diversity in Europe</w:t>
      </w:r>
      <w:r w:rsidRPr="0034629C">
        <w:rPr>
          <w:sz w:val="16"/>
        </w:rPr>
        <w:t xml:space="preserve">, </w:t>
      </w:r>
      <w:r w:rsidRPr="0034629C">
        <w:rPr>
          <w:rStyle w:val="StyleBoldUnderline"/>
        </w:rPr>
        <w:t>thereby providing European consumers with increased flexibility and market power</w:t>
      </w:r>
      <w:r w:rsidRPr="0034629C">
        <w:rPr>
          <w:sz w:val="16"/>
        </w:rPr>
        <w:t>.</w:t>
      </w:r>
    </w:p>
    <w:p w:rsidR="00F06C19" w:rsidRDefault="00F06C19" w:rsidP="00F06C19">
      <w:pPr>
        <w:pStyle w:val="Heading4"/>
      </w:pPr>
      <w:r>
        <w:t>Russia-Ukraine war goes nuclear – draws in the US</w:t>
      </w:r>
    </w:p>
    <w:p w:rsidR="00F06C19" w:rsidRDefault="00F06C19" w:rsidP="00F06C19">
      <w:r w:rsidRPr="00FD6C81">
        <w:rPr>
          <w:b/>
        </w:rPr>
        <w:t>Kingston 9</w:t>
      </w:r>
      <w:r w:rsidRPr="00FD6C81">
        <w:t xml:space="preserve"> (Brian, Norman Paterson School of International Affairs – CIFP, “Ukraine: A Risk Assessment Report”, February, http://www.carleton.ca/cifp/app/serve.php/1214.pdf)</w:t>
      </w:r>
    </w:p>
    <w:p w:rsidR="00F06C19" w:rsidRDefault="00F06C19" w:rsidP="00F06C19">
      <w:pPr>
        <w:rPr>
          <w:sz w:val="16"/>
        </w:rPr>
      </w:pPr>
      <w:r w:rsidRPr="00FD6C81">
        <w:rPr>
          <w:sz w:val="16"/>
        </w:rPr>
        <w:t xml:space="preserve">Russia: </w:t>
      </w:r>
      <w:r w:rsidRPr="005501FC">
        <w:rPr>
          <w:rStyle w:val="Heading3Char2"/>
          <w:highlight w:val="yellow"/>
        </w:rPr>
        <w:t xml:space="preserve">Russia seeks to </w:t>
      </w:r>
      <w:r w:rsidRPr="005501FC">
        <w:rPr>
          <w:rStyle w:val="Emphasis"/>
          <w:highlight w:val="yellow"/>
        </w:rPr>
        <w:t>influence</w:t>
      </w:r>
      <w:r w:rsidRPr="005501FC">
        <w:rPr>
          <w:rStyle w:val="Heading3Char2"/>
          <w:highlight w:val="yellow"/>
        </w:rPr>
        <w:t xml:space="preserve"> </w:t>
      </w:r>
      <w:r w:rsidRPr="006479D5">
        <w:rPr>
          <w:rStyle w:val="Heading3Char2"/>
        </w:rPr>
        <w:t xml:space="preserve">the weakened </w:t>
      </w:r>
      <w:r w:rsidRPr="005501FC">
        <w:rPr>
          <w:rStyle w:val="Heading3Char2"/>
          <w:highlight w:val="yellow"/>
        </w:rPr>
        <w:t>Ukraine, inflaming</w:t>
      </w:r>
      <w:r w:rsidRPr="006479D5">
        <w:rPr>
          <w:rStyle w:val="Heading3Char2"/>
        </w:rPr>
        <w:t xml:space="preserve"> ethnic-Russian </w:t>
      </w:r>
      <w:r w:rsidRPr="005501FC">
        <w:rPr>
          <w:rStyle w:val="Heading3Char2"/>
          <w:highlight w:val="yellow"/>
        </w:rPr>
        <w:t>separatism</w:t>
      </w:r>
      <w:r w:rsidRPr="00FD6C81">
        <w:rPr>
          <w:sz w:val="16"/>
        </w:rPr>
        <w:t xml:space="preserve">; Crimea declares independence; </w:t>
      </w:r>
      <w:r w:rsidRPr="005501FC">
        <w:rPr>
          <w:rStyle w:val="Heading3Char2"/>
          <w:highlight w:val="yellow"/>
        </w:rPr>
        <w:t>Ukraine resists</w:t>
      </w:r>
      <w:r w:rsidRPr="00FD6C81">
        <w:rPr>
          <w:sz w:val="16"/>
        </w:rPr>
        <w:t xml:space="preserve">, perhaps </w:t>
      </w:r>
      <w:r w:rsidRPr="005501FC">
        <w:rPr>
          <w:rStyle w:val="Heading3Char2"/>
          <w:highlight w:val="yellow"/>
        </w:rPr>
        <w:t>seeing</w:t>
      </w:r>
      <w:r w:rsidRPr="00FD6C81">
        <w:rPr>
          <w:sz w:val="16"/>
        </w:rPr>
        <w:t xml:space="preserve"> an external </w:t>
      </w:r>
      <w:r w:rsidRPr="005501FC">
        <w:rPr>
          <w:rStyle w:val="Heading3Char2"/>
          <w:highlight w:val="yellow"/>
        </w:rPr>
        <w:t>war as a distraction</w:t>
      </w:r>
      <w:r w:rsidRPr="006479D5">
        <w:rPr>
          <w:rStyle w:val="Heading3Char2"/>
        </w:rPr>
        <w:t xml:space="preserve"> from internal strife; Russia comes to the aid of Crimea</w:t>
      </w:r>
      <w:r w:rsidRPr="00FD6C81">
        <w:rPr>
          <w:sz w:val="16"/>
        </w:rPr>
        <w:t xml:space="preserve">/ethnic-Russians </w:t>
      </w:r>
      <w:r w:rsidRPr="005501FC">
        <w:rPr>
          <w:rStyle w:val="Heading3Char2"/>
          <w:highlight w:val="yellow"/>
        </w:rPr>
        <w:t xml:space="preserve">resulting in </w:t>
      </w:r>
      <w:r w:rsidRPr="005501FC">
        <w:rPr>
          <w:rStyle w:val="Emphasis"/>
          <w:highlight w:val="yellow"/>
        </w:rPr>
        <w:t>open warfare</w:t>
      </w:r>
      <w:r w:rsidRPr="006479D5">
        <w:rPr>
          <w:rStyle w:val="Heading3Char2"/>
        </w:rPr>
        <w:t xml:space="preserve"> between Russia and Ukraine. </w:t>
      </w:r>
      <w:r w:rsidRPr="005501FC">
        <w:rPr>
          <w:rStyle w:val="Heading3Char2"/>
          <w:highlight w:val="yellow"/>
        </w:rPr>
        <w:t>The West</w:t>
      </w:r>
      <w:r w:rsidRPr="00FD6C81">
        <w:rPr>
          <w:sz w:val="16"/>
        </w:rPr>
        <w:t xml:space="preserve">: The West also suffers from the global recession, but (perhaps following a period of inward looking protectionism) realizes that it </w:t>
      </w:r>
      <w:r w:rsidRPr="005501FC">
        <w:rPr>
          <w:rStyle w:val="Heading3Char2"/>
          <w:highlight w:val="yellow"/>
        </w:rPr>
        <w:t>cannot allow Russian success</w:t>
      </w:r>
      <w:r w:rsidRPr="00FD6C81">
        <w:rPr>
          <w:sz w:val="16"/>
        </w:rPr>
        <w:t xml:space="preserve"> in </w:t>
      </w:r>
      <w:smartTag w:uri="urn:schemas-microsoft-com:office:smarttags" w:element="country-region">
        <w:smartTag w:uri="urn:schemas-microsoft-com:office:smarttags" w:element="place">
          <w:r w:rsidRPr="00FD6C81">
            <w:rPr>
              <w:sz w:val="16"/>
            </w:rPr>
            <w:t>Ukraine</w:t>
          </w:r>
        </w:smartTag>
      </w:smartTag>
      <w:r w:rsidRPr="00FD6C81">
        <w:rPr>
          <w:sz w:val="16"/>
        </w:rPr>
        <w:t xml:space="preserve">; </w:t>
      </w:r>
      <w:r w:rsidRPr="005501FC">
        <w:rPr>
          <w:rStyle w:val="Heading3Char2"/>
          <w:highlight w:val="yellow"/>
        </w:rPr>
        <w:t xml:space="preserve">open hostilities erupt between Russian and NATO forces </w:t>
      </w:r>
      <w:r w:rsidRPr="005501FC">
        <w:rPr>
          <w:rStyle w:val="Heading3Char2"/>
          <w:b/>
          <w:highlight w:val="yellow"/>
          <w:bdr w:val="single" w:sz="4" w:space="0" w:color="auto"/>
        </w:rPr>
        <w:t>triggering World War III</w:t>
      </w:r>
      <w:r w:rsidRPr="005501FC">
        <w:rPr>
          <w:rStyle w:val="Heading3Char2"/>
          <w:highlight w:val="yellow"/>
        </w:rPr>
        <w:t xml:space="preserve"> and</w:t>
      </w:r>
      <w:r w:rsidRPr="006479D5">
        <w:rPr>
          <w:rStyle w:val="Heading3Char2"/>
        </w:rPr>
        <w:t xml:space="preserve"> the strong possibility of </w:t>
      </w:r>
      <w:r w:rsidRPr="005501FC">
        <w:rPr>
          <w:rStyle w:val="Heading3Char2"/>
          <w:b/>
          <w:highlight w:val="yellow"/>
          <w:bdr w:val="single" w:sz="4" w:space="0" w:color="auto"/>
        </w:rPr>
        <w:t>nuclear war</w:t>
      </w:r>
      <w:r w:rsidRPr="00FD6C81">
        <w:rPr>
          <w:sz w:val="16"/>
        </w:rPr>
        <w:t xml:space="preserve">, or at least the </w:t>
      </w:r>
      <w:r w:rsidRPr="005501FC">
        <w:rPr>
          <w:rStyle w:val="Heading3Char2"/>
          <w:highlight w:val="yellow"/>
          <w:bdr w:val="single" w:sz="4" w:space="0" w:color="auto"/>
        </w:rPr>
        <w:t>drawing in</w:t>
      </w:r>
      <w:r w:rsidRPr="00FD6C81">
        <w:rPr>
          <w:sz w:val="16"/>
        </w:rPr>
        <w:t xml:space="preserve"> of </w:t>
      </w:r>
      <w:r w:rsidRPr="005501FC">
        <w:rPr>
          <w:rStyle w:val="Heading3Char2"/>
          <w:highlight w:val="yellow"/>
          <w:bdr w:val="single" w:sz="4" w:space="0" w:color="auto"/>
        </w:rPr>
        <w:t>many other countries</w:t>
      </w:r>
      <w:r w:rsidRPr="00FD6C81">
        <w:rPr>
          <w:sz w:val="16"/>
        </w:rPr>
        <w:t xml:space="preserve">. </w:t>
      </w:r>
    </w:p>
    <w:p w:rsidR="00F06C19" w:rsidRDefault="00F06C19" w:rsidP="00F06C19">
      <w:pPr>
        <w:rPr>
          <w:sz w:val="16"/>
        </w:rPr>
      </w:pPr>
    </w:p>
    <w:p w:rsidR="00F06C19" w:rsidRPr="001F530C" w:rsidRDefault="00F06C19" w:rsidP="00F06C19">
      <w:pPr>
        <w:pStyle w:val="Heading3"/>
        <w:rPr>
          <w:lang w:val="fr-FR"/>
        </w:rPr>
      </w:pPr>
      <w:r w:rsidRPr="001F530C">
        <w:rPr>
          <w:lang w:val="fr-FR"/>
        </w:rPr>
        <w:lastRenderedPageBreak/>
        <w:t>Impact – EU Relations</w:t>
      </w:r>
    </w:p>
    <w:p w:rsidR="00F06C19" w:rsidRPr="001F530C" w:rsidRDefault="00F06C19" w:rsidP="00F06C19">
      <w:pPr>
        <w:pStyle w:val="Heading4"/>
        <w:rPr>
          <w:lang w:val="fr-FR"/>
        </w:rPr>
      </w:pPr>
      <w:r w:rsidRPr="001F530C">
        <w:rPr>
          <w:lang w:val="fr-FR"/>
        </w:rPr>
        <w:t xml:space="preserve">Russia gas leverage kills U.S.- EU relations </w:t>
      </w:r>
    </w:p>
    <w:p w:rsidR="00F06C19" w:rsidRPr="00787A5F" w:rsidRDefault="00F06C19" w:rsidP="00F06C19">
      <w:pPr>
        <w:rPr>
          <w:rStyle w:val="StyleStyleBold12pt"/>
        </w:rPr>
      </w:pPr>
      <w:r w:rsidRPr="00787A5F">
        <w:rPr>
          <w:rStyle w:val="StyleStyleBold12pt"/>
        </w:rPr>
        <w:t>Cohen</w:t>
      </w:r>
      <w:r>
        <w:rPr>
          <w:rStyle w:val="StyleStyleBold12pt"/>
        </w:rPr>
        <w:t xml:space="preserve"> </w:t>
      </w:r>
      <w:r w:rsidRPr="00787A5F">
        <w:rPr>
          <w:rStyle w:val="StyleStyleBold12pt"/>
        </w:rPr>
        <w:t xml:space="preserve"> 7</w:t>
      </w:r>
    </w:p>
    <w:p w:rsidR="00F06C19" w:rsidRPr="00787A5F" w:rsidRDefault="00F06C19" w:rsidP="00F06C19">
      <w:pPr>
        <w:rPr>
          <w:sz w:val="16"/>
        </w:rPr>
      </w:pPr>
      <w:r w:rsidRPr="00787A5F">
        <w:rPr>
          <w:sz w:val="16"/>
        </w:rPr>
        <w:t xml:space="preserve">[Ariel, Ph.D., Heritage Foreign Policy studies Russian and Eurasian Senior Research Fellow, 11-5-7, "Europe's Strategic Dependence on Russian Energy," </w:t>
      </w:r>
      <w:hyperlink r:id="rId39" w:history="1">
        <w:r w:rsidRPr="00787A5F">
          <w:rPr>
            <w:rStyle w:val="Hyperlink"/>
            <w:sz w:val="16"/>
          </w:rPr>
          <w:t>http://www.heritage.org/Research/Europe/bg2083.cfm</w:t>
        </w:r>
      </w:hyperlink>
      <w:r w:rsidRPr="00787A5F">
        <w:rPr>
          <w:sz w:val="16"/>
        </w:rPr>
        <w:t>]</w:t>
      </w:r>
    </w:p>
    <w:p w:rsidR="00F06C19" w:rsidRDefault="00F06C19" w:rsidP="00F06C19">
      <w:pPr>
        <w:rPr>
          <w:sz w:val="16"/>
        </w:rPr>
      </w:pPr>
    </w:p>
    <w:p w:rsidR="00F06C19" w:rsidRPr="006811B9" w:rsidRDefault="00F06C19" w:rsidP="00F06C19">
      <w:pPr>
        <w:rPr>
          <w:u w:val="single"/>
        </w:rPr>
      </w:pPr>
      <w:r w:rsidRPr="00FC332D">
        <w:rPr>
          <w:sz w:val="16"/>
        </w:rPr>
        <w:t xml:space="preserve">From the American perspective, </w:t>
      </w:r>
      <w:r w:rsidRPr="005501FC">
        <w:rPr>
          <w:highlight w:val="yellow"/>
          <w:u w:val="single"/>
        </w:rPr>
        <w:t>growing European dependence on energy from</w:t>
      </w:r>
      <w:r w:rsidRPr="00FC332D">
        <w:rPr>
          <w:sz w:val="16"/>
        </w:rPr>
        <w:t xml:space="preserve"> and infrastructure owned by </w:t>
      </w:r>
      <w:r w:rsidRPr="005501FC">
        <w:rPr>
          <w:highlight w:val="yellow"/>
          <w:u w:val="single"/>
        </w:rPr>
        <w:t>Russia is</w:t>
      </w:r>
      <w:r w:rsidRPr="00360C68">
        <w:rPr>
          <w:u w:val="single"/>
        </w:rPr>
        <w:t xml:space="preserve"> a </w:t>
      </w:r>
      <w:r w:rsidRPr="005501FC">
        <w:rPr>
          <w:highlight w:val="yellow"/>
          <w:u w:val="single"/>
        </w:rPr>
        <w:t>negative</w:t>
      </w:r>
      <w:r w:rsidRPr="00360C68">
        <w:rPr>
          <w:u w:val="single"/>
        </w:rPr>
        <w:t xml:space="preserve"> geopolitical trend. The Kremlin has demonstrated its readiness to use energy as a political tool</w:t>
      </w:r>
      <w:r w:rsidRPr="001338BC">
        <w:rPr>
          <w:u w:val="single"/>
        </w:rPr>
        <w:t>.</w:t>
      </w:r>
      <w:r w:rsidRPr="001338BC">
        <w:rPr>
          <w:sz w:val="16"/>
        </w:rPr>
        <w:t xml:space="preserve"> </w:t>
      </w:r>
      <w:r w:rsidRPr="001338BC">
        <w:rPr>
          <w:u w:val="single"/>
        </w:rPr>
        <w:t>Russia's</w:t>
      </w:r>
      <w:r w:rsidRPr="001338BC">
        <w:rPr>
          <w:sz w:val="16"/>
        </w:rPr>
        <w:t xml:space="preserve"> assertive </w:t>
      </w:r>
      <w:r w:rsidRPr="001338BC">
        <w:rPr>
          <w:u w:val="single"/>
        </w:rPr>
        <w:t>Cold War-like posture is a growing concern for Washington</w:t>
      </w:r>
      <w:r w:rsidRPr="001338BC">
        <w:rPr>
          <w:sz w:val="16"/>
        </w:rPr>
        <w:t xml:space="preserve">. </w:t>
      </w:r>
      <w:r w:rsidRPr="001338BC">
        <w:rPr>
          <w:u w:val="single"/>
        </w:rPr>
        <w:t>It is in t</w:t>
      </w:r>
      <w:r w:rsidRPr="00360C68">
        <w:rPr>
          <w:u w:val="single"/>
        </w:rPr>
        <w:t xml:space="preserve">he U.S. strategic interest to mitigate Europe's dependence on Russian energy. </w:t>
      </w:r>
      <w:r w:rsidRPr="005501FC">
        <w:rPr>
          <w:highlight w:val="yellow"/>
          <w:u w:val="single"/>
        </w:rPr>
        <w:t>The Kremlin will</w:t>
      </w:r>
      <w:r w:rsidRPr="00FC332D">
        <w:rPr>
          <w:sz w:val="16"/>
        </w:rPr>
        <w:t xml:space="preserve"> likely </w:t>
      </w:r>
      <w:r w:rsidRPr="005501FC">
        <w:rPr>
          <w:highlight w:val="yellow"/>
          <w:u w:val="single"/>
        </w:rPr>
        <w:t>use Europe's dependence to</w:t>
      </w:r>
      <w:r w:rsidRPr="00360C68">
        <w:rPr>
          <w:u w:val="single"/>
        </w:rPr>
        <w:t xml:space="preserve"> promote</w:t>
      </w:r>
      <w:r w:rsidRPr="00FC332D">
        <w:rPr>
          <w:sz w:val="16"/>
        </w:rPr>
        <w:t xml:space="preserve"> </w:t>
      </w:r>
      <w:r w:rsidRPr="005501FC">
        <w:rPr>
          <w:highlight w:val="yellow"/>
          <w:u w:val="single"/>
        </w:rPr>
        <w:t>its</w:t>
      </w:r>
      <w:r w:rsidRPr="00360C68">
        <w:rPr>
          <w:u w:val="single"/>
        </w:rPr>
        <w:t xml:space="preserve"> largely </w:t>
      </w:r>
      <w:r w:rsidRPr="005501FC">
        <w:rPr>
          <w:highlight w:val="yellow"/>
          <w:u w:val="single"/>
        </w:rPr>
        <w:t>anti-American foreign policy</w:t>
      </w:r>
      <w:r w:rsidRPr="00360C68">
        <w:rPr>
          <w:u w:val="single"/>
        </w:rPr>
        <w:t xml:space="preserve"> agenda. </w:t>
      </w:r>
      <w:r w:rsidRPr="005501FC">
        <w:rPr>
          <w:highlight w:val="yellow"/>
          <w:u w:val="single"/>
        </w:rPr>
        <w:t>This would</w:t>
      </w:r>
      <w:r w:rsidRPr="00FC332D">
        <w:rPr>
          <w:sz w:val="16"/>
        </w:rPr>
        <w:t xml:space="preserve"> significantly </w:t>
      </w:r>
      <w:r w:rsidRPr="005501FC">
        <w:rPr>
          <w:highlight w:val="yellow"/>
          <w:u w:val="single"/>
        </w:rPr>
        <w:t>limit</w:t>
      </w:r>
      <w:r w:rsidRPr="00360C68">
        <w:rPr>
          <w:u w:val="single"/>
        </w:rPr>
        <w:t xml:space="preserve"> the </w:t>
      </w:r>
      <w:r w:rsidRPr="005501FC">
        <w:rPr>
          <w:highlight w:val="yellow"/>
          <w:u w:val="single"/>
        </w:rPr>
        <w:t>maneuvering space</w:t>
      </w:r>
      <w:r w:rsidRPr="00360C68">
        <w:rPr>
          <w:u w:val="single"/>
        </w:rPr>
        <w:t xml:space="preserve"> </w:t>
      </w:r>
      <w:r w:rsidRPr="005501FC">
        <w:rPr>
          <w:highlight w:val="yellow"/>
          <w:u w:val="single"/>
        </w:rPr>
        <w:t>available to</w:t>
      </w:r>
      <w:r w:rsidRPr="00360C68">
        <w:rPr>
          <w:u w:val="single"/>
        </w:rPr>
        <w:t xml:space="preserve"> America's </w:t>
      </w:r>
      <w:r w:rsidRPr="005501FC">
        <w:rPr>
          <w:highlight w:val="yellow"/>
          <w:u w:val="single"/>
        </w:rPr>
        <w:t>European allies, forcing them to choose between</w:t>
      </w:r>
      <w:r w:rsidRPr="00360C68">
        <w:rPr>
          <w:u w:val="single"/>
        </w:rPr>
        <w:t xml:space="preserve"> an affordable and stable </w:t>
      </w:r>
      <w:r w:rsidRPr="005501FC">
        <w:rPr>
          <w:highlight w:val="yellow"/>
          <w:u w:val="single"/>
        </w:rPr>
        <w:t>energy</w:t>
      </w:r>
      <w:r w:rsidRPr="00360C68">
        <w:rPr>
          <w:u w:val="single"/>
        </w:rPr>
        <w:t xml:space="preserve"> supply </w:t>
      </w:r>
      <w:r w:rsidRPr="005501FC">
        <w:rPr>
          <w:highlight w:val="yellow"/>
          <w:u w:val="single"/>
        </w:rPr>
        <w:t>and</w:t>
      </w:r>
      <w:r w:rsidRPr="00360C68">
        <w:rPr>
          <w:u w:val="single"/>
        </w:rPr>
        <w:t xml:space="preserve"> siding with </w:t>
      </w:r>
      <w:r w:rsidRPr="005501FC">
        <w:rPr>
          <w:highlight w:val="yellow"/>
          <w:u w:val="single"/>
        </w:rPr>
        <w:t>the U.S.</w:t>
      </w:r>
      <w:r w:rsidRPr="00360C68">
        <w:rPr>
          <w:u w:val="single"/>
        </w:rPr>
        <w:t xml:space="preserve"> on some key issues. </w:t>
      </w:r>
    </w:p>
    <w:p w:rsidR="00F06C19" w:rsidRDefault="00F06C19" w:rsidP="00F06C19">
      <w:pPr>
        <w:pStyle w:val="Heading4"/>
      </w:pPr>
      <w:r>
        <w:t xml:space="preserve">Global war </w:t>
      </w:r>
    </w:p>
    <w:p w:rsidR="00F06C19" w:rsidRPr="0067453C" w:rsidRDefault="00F06C19" w:rsidP="00F06C19">
      <w:pPr>
        <w:widowControl w:val="0"/>
        <w:rPr>
          <w:sz w:val="16"/>
          <w:szCs w:val="16"/>
        </w:rPr>
      </w:pPr>
      <w:r w:rsidRPr="00046503">
        <w:rPr>
          <w:rStyle w:val="StyleStyleBold12pt"/>
        </w:rPr>
        <w:t>Gordon and Shapiro 4</w:t>
      </w:r>
      <w:r w:rsidRPr="00046503">
        <w:rPr>
          <w:sz w:val="16"/>
          <w:szCs w:val="16"/>
        </w:rPr>
        <w:t xml:space="preserve"> (Philip H. - Senior Fellow in Foreign Policy Studies and Director of the Center on the United States and France at the Brookings Institution and Jeremy - Research Fellow in Foreign Policy Studies at the Brookings Institution and a former international policy analyst for the RAND Corporation, Allies At War, from the Introduction, http://www.brookings.edu/dybdocroot/views/papers/gordon/20040224.pdf) </w:t>
      </w:r>
    </w:p>
    <w:p w:rsidR="00F06C19" w:rsidRPr="000F45EF" w:rsidRDefault="00F06C19" w:rsidP="00F06C19">
      <w:pPr>
        <w:widowControl w:val="0"/>
        <w:rPr>
          <w:sz w:val="16"/>
          <w:szCs w:val="16"/>
        </w:rPr>
      </w:pPr>
    </w:p>
    <w:p w:rsidR="00F06C19" w:rsidRDefault="00F06C19" w:rsidP="00F06C19">
      <w:pPr>
        <w:pStyle w:val="Cards"/>
        <w:ind w:left="0"/>
        <w:rPr>
          <w:sz w:val="14"/>
        </w:rPr>
      </w:pPr>
      <w:r w:rsidRPr="00046503">
        <w:rPr>
          <w:sz w:val="14"/>
        </w:rPr>
        <w:t xml:space="preserve">The enduring value of the transatlantic alliance must also be considered in a wider context. </w:t>
      </w:r>
      <w:r w:rsidRPr="005501FC">
        <w:rPr>
          <w:highlight w:val="yellow"/>
          <w:u w:val="single"/>
        </w:rPr>
        <w:t>The U.S.-European relationship</w:t>
      </w:r>
      <w:r w:rsidRPr="00046503">
        <w:rPr>
          <w:u w:val="single"/>
        </w:rPr>
        <w:t xml:space="preserve"> has </w:t>
      </w:r>
      <w:r w:rsidRPr="00B452F7">
        <w:rPr>
          <w:u w:val="single"/>
        </w:rPr>
        <w:t>served</w:t>
      </w:r>
      <w:r w:rsidRPr="00046503">
        <w:rPr>
          <w:sz w:val="14"/>
        </w:rPr>
        <w:t xml:space="preserve"> us so long and </w:t>
      </w:r>
      <w:r w:rsidRPr="00046503">
        <w:rPr>
          <w:u w:val="single"/>
        </w:rPr>
        <w:t xml:space="preserve">so well that we often forget the critical role it plays in </w:t>
      </w:r>
      <w:r w:rsidRPr="005501FC">
        <w:rPr>
          <w:highlight w:val="yellow"/>
          <w:u w:val="single"/>
        </w:rPr>
        <w:t>provid</w:t>
      </w:r>
      <w:r w:rsidRPr="00046503">
        <w:rPr>
          <w:u w:val="single"/>
        </w:rPr>
        <w:t xml:space="preserve">ing overall </w:t>
      </w:r>
      <w:r w:rsidRPr="005501FC">
        <w:rPr>
          <w:highlight w:val="yellow"/>
          <w:u w:val="single"/>
        </w:rPr>
        <w:t>global peace and stability</w:t>
      </w:r>
      <w:r w:rsidRPr="00046503">
        <w:rPr>
          <w:u w:val="single"/>
        </w:rPr>
        <w:t xml:space="preserve">. </w:t>
      </w:r>
      <w:r w:rsidRPr="005501FC">
        <w:rPr>
          <w:highlight w:val="yellow"/>
          <w:u w:val="single"/>
        </w:rPr>
        <w:t>That alliance</w:t>
      </w:r>
      <w:r w:rsidRPr="00046503">
        <w:rPr>
          <w:u w:val="single"/>
        </w:rPr>
        <w:t>,</w:t>
      </w:r>
      <w:r w:rsidRPr="00046503">
        <w:rPr>
          <w:sz w:val="14"/>
        </w:rPr>
        <w:t xml:space="preserve"> in fact, </w:t>
      </w:r>
      <w:r w:rsidRPr="005501FC">
        <w:rPr>
          <w:highlight w:val="yellow"/>
          <w:u w:val="single"/>
        </w:rPr>
        <w:t>functions as the bedrock of an international order</w:t>
      </w:r>
      <w:r w:rsidRPr="00046503">
        <w:rPr>
          <w:u w:val="single"/>
        </w:rPr>
        <w:t xml:space="preserve"> born out of the tragedies of war and the Great Depression</w:t>
      </w:r>
      <w:r w:rsidRPr="00046503">
        <w:rPr>
          <w:sz w:val="14"/>
        </w:rPr>
        <w:t xml:space="preserve"> that marked the first half of the twentieth century. After World War II </w:t>
      </w:r>
      <w:r w:rsidRPr="00046503">
        <w:rPr>
          <w:u w:val="single"/>
        </w:rPr>
        <w:t>the United States took the lead in establishing a community of democratic nations</w:t>
      </w:r>
      <w:r w:rsidRPr="00046503">
        <w:rPr>
          <w:sz w:val="14"/>
        </w:rPr>
        <w:t xml:space="preserve"> that began as the Western Alliance and, especially after the fall of Soviet Empire, became in effect the foundation of world order. </w:t>
      </w:r>
      <w:r w:rsidRPr="005501FC">
        <w:rPr>
          <w:highlight w:val="yellow"/>
          <w:u w:val="single"/>
        </w:rPr>
        <w:t>That</w:t>
      </w:r>
      <w:r w:rsidRPr="00046503">
        <w:rPr>
          <w:u w:val="single"/>
        </w:rPr>
        <w:t xml:space="preserve"> order </w:t>
      </w:r>
      <w:r w:rsidRPr="005501FC">
        <w:rPr>
          <w:highlight w:val="yellow"/>
          <w:u w:val="single"/>
        </w:rPr>
        <w:t>permitted a subset of countries,</w:t>
      </w:r>
      <w:r w:rsidRPr="00046503">
        <w:rPr>
          <w:sz w:val="14"/>
        </w:rPr>
        <w:t xml:space="preserve"> particularly the United States and the Western European nations, </w:t>
      </w:r>
      <w:r w:rsidRPr="005501FC">
        <w:rPr>
          <w:highlight w:val="yellow"/>
          <w:u w:val="single"/>
        </w:rPr>
        <w:t>to achieve</w:t>
      </w:r>
      <w:r w:rsidRPr="00046503">
        <w:rPr>
          <w:u w:val="single"/>
        </w:rPr>
        <w:t xml:space="preserve"> a level of </w:t>
      </w:r>
      <w:r w:rsidRPr="005501FC">
        <w:rPr>
          <w:highlight w:val="yellow"/>
          <w:u w:val="single"/>
        </w:rPr>
        <w:t>prosperity</w:t>
      </w:r>
      <w:r w:rsidRPr="00046503">
        <w:rPr>
          <w:u w:val="single"/>
        </w:rPr>
        <w:t xml:space="preserve"> and security unparalleled in world history. It was,</w:t>
      </w:r>
      <w:r w:rsidRPr="00046503">
        <w:rPr>
          <w:sz w:val="14"/>
        </w:rPr>
        <w:t xml:space="preserve"> in short, a spectacular and unprecedented </w:t>
      </w:r>
      <w:r w:rsidRPr="00046503">
        <w:rPr>
          <w:u w:val="single"/>
        </w:rPr>
        <w:t>achievement,</w:t>
      </w:r>
      <w:r w:rsidRPr="00046503">
        <w:rPr>
          <w:sz w:val="14"/>
        </w:rPr>
        <w:t xml:space="preserve"> principally of the United States, but one </w:t>
      </w:r>
      <w:r w:rsidRPr="005501FC">
        <w:rPr>
          <w:highlight w:val="yellow"/>
          <w:u w:val="single"/>
        </w:rPr>
        <w:t>that would not have been possible without</w:t>
      </w:r>
      <w:r w:rsidRPr="00046503">
        <w:rPr>
          <w:u w:val="single"/>
        </w:rPr>
        <w:t xml:space="preserve"> the active support of</w:t>
      </w:r>
      <w:r w:rsidRPr="00046503">
        <w:rPr>
          <w:sz w:val="14"/>
        </w:rPr>
        <w:t xml:space="preserve"> like-minded allies, particularly within </w:t>
      </w:r>
      <w:r w:rsidRPr="005501FC">
        <w:rPr>
          <w:highlight w:val="yellow"/>
          <w:u w:val="single"/>
        </w:rPr>
        <w:t>Europe</w:t>
      </w:r>
      <w:r w:rsidRPr="00046503">
        <w:rPr>
          <w:u w:val="single"/>
        </w:rPr>
        <w:t>.</w:t>
      </w:r>
      <w:r w:rsidRPr="00046503">
        <w:rPr>
          <w:sz w:val="14"/>
        </w:rPr>
        <w:t xml:space="preserve"> Americans that have grown up with the Atlantic alliance have become so accustomed to it that they cannot even imagine a world in which our European partners were actively hostile </w:t>
      </w:r>
      <w:r>
        <w:rPr>
          <w:sz w:val="14"/>
        </w:rPr>
        <w:t>to America’s aims in the world.</w:t>
      </w:r>
    </w:p>
    <w:p w:rsidR="00F06C19" w:rsidRDefault="00F06C19" w:rsidP="00F06C19">
      <w:pPr>
        <w:pStyle w:val="Nothing"/>
      </w:pPr>
    </w:p>
    <w:p w:rsidR="00F06C19" w:rsidRDefault="00F06C19" w:rsidP="00F06C19">
      <w:pPr>
        <w:pStyle w:val="Heading3"/>
      </w:pPr>
      <w:r>
        <w:lastRenderedPageBreak/>
        <w:t>Exports Solve</w:t>
      </w:r>
    </w:p>
    <w:p w:rsidR="00F06C19" w:rsidRPr="0042265E" w:rsidRDefault="00F06C19" w:rsidP="00F06C19">
      <w:pPr>
        <w:pStyle w:val="Heading4"/>
      </w:pPr>
      <w:r w:rsidRPr="0042265E">
        <w:t>Fracking Creates European Independence from Russia</w:t>
      </w:r>
    </w:p>
    <w:p w:rsidR="00F06C19" w:rsidRPr="0042265E" w:rsidRDefault="00F06C19" w:rsidP="00F06C19">
      <w:pPr>
        <w:rPr>
          <w:szCs w:val="20"/>
        </w:rPr>
      </w:pPr>
      <w:r w:rsidRPr="0042265E">
        <w:rPr>
          <w:b/>
          <w:szCs w:val="20"/>
        </w:rPr>
        <w:t xml:space="preserve">Lomborg, 2014 </w:t>
      </w:r>
      <w:r w:rsidRPr="0042265E">
        <w:rPr>
          <w:szCs w:val="20"/>
        </w:rPr>
        <w:t xml:space="preserve">[Forbes Contributor, 6/24/14. Fracking Could Free Europe from Putin </w:t>
      </w:r>
      <w:hyperlink r:id="rId40" w:history="1">
        <w:r w:rsidRPr="0042265E">
          <w:rPr>
            <w:rStyle w:val="Hyperlink"/>
            <w:szCs w:val="20"/>
          </w:rPr>
          <w:t>http://www.forbes.com/sites/bjornlomborg/2014/06/23/fracking-could-free-europe-from-putins-gas-monopoly/</w:t>
        </w:r>
      </w:hyperlink>
      <w:r w:rsidRPr="0042265E">
        <w:rPr>
          <w:szCs w:val="20"/>
        </w:rPr>
        <w:t>] RK</w:t>
      </w:r>
    </w:p>
    <w:p w:rsidR="00F06C19" w:rsidRPr="0042265E" w:rsidRDefault="00F06C19" w:rsidP="00F06C19">
      <w:pPr>
        <w:rPr>
          <w:szCs w:val="20"/>
        </w:rPr>
      </w:pPr>
    </w:p>
    <w:p w:rsidR="00F06C19" w:rsidRPr="0042265E" w:rsidRDefault="00F06C19" w:rsidP="00F06C19">
      <w:pPr>
        <w:rPr>
          <w:b/>
          <w:szCs w:val="20"/>
        </w:rPr>
      </w:pPr>
      <w:r w:rsidRPr="0042265E">
        <w:rPr>
          <w:szCs w:val="20"/>
        </w:rPr>
        <w:t xml:space="preserve">NATO Secretary General Anders Fogh Rasmussen recently announced that the Russian intelligence service was covertly funding European environmental NGOs to support their campaign against fracking. The former Danish Prime Minister stated that he had “met allies who can report that Russia, as part of their sophisticated information and disinformation operations, engaged actively with so-called non-governmental organizations – environmental organizations working against shale gas </w:t>
      </w:r>
      <w:r w:rsidRPr="0042265E">
        <w:rPr>
          <w:b/>
          <w:szCs w:val="20"/>
        </w:rPr>
        <w:t xml:space="preserve">– to maintain European dependence on imported Russian gas.” </w:t>
      </w:r>
      <w:r w:rsidRPr="0042265E">
        <w:rPr>
          <w:szCs w:val="20"/>
        </w:rPr>
        <w:t xml:space="preserve">The accusations do not seem too far-fetched. Russia is very keen on dissuading Europe from exploiting its shale reserves. Disregardful of their own massive fracking projects in Siberia, Vladimir Putin uses environmental arguments to push an EU-wide fracking ban. In a similar fashion, he tries to discourage the US from </w:t>
      </w:r>
      <w:r w:rsidRPr="0042265E">
        <w:rPr>
          <w:b/>
          <w:szCs w:val="20"/>
          <w:highlight w:val="yellow"/>
          <w:u w:val="single"/>
        </w:rPr>
        <w:t>exporting of</w:t>
      </w:r>
      <w:r w:rsidRPr="0042265E">
        <w:rPr>
          <w:b/>
          <w:szCs w:val="20"/>
          <w:u w:val="single"/>
        </w:rPr>
        <w:t xml:space="preserve"> Liquefied Natural Gas (</w:t>
      </w:r>
      <w:r w:rsidRPr="0042265E">
        <w:rPr>
          <w:b/>
          <w:szCs w:val="20"/>
          <w:highlight w:val="yellow"/>
          <w:u w:val="single"/>
        </w:rPr>
        <w:t>LNG</w:t>
      </w:r>
      <w:r w:rsidRPr="0042265E">
        <w:rPr>
          <w:b/>
          <w:szCs w:val="20"/>
          <w:u w:val="single"/>
        </w:rPr>
        <w:t xml:space="preserve">) to Europe. This </w:t>
      </w:r>
      <w:r w:rsidRPr="0042265E">
        <w:rPr>
          <w:b/>
          <w:szCs w:val="20"/>
          <w:highlight w:val="yellow"/>
          <w:u w:val="single"/>
        </w:rPr>
        <w:t>is</w:t>
      </w:r>
      <w:r w:rsidRPr="0042265E">
        <w:rPr>
          <w:b/>
          <w:szCs w:val="20"/>
          <w:u w:val="single"/>
        </w:rPr>
        <w:t xml:space="preserve"> an option some European politicians such as Britain’s Foreign Secretary William Hague suggested as </w:t>
      </w:r>
      <w:r w:rsidRPr="0042265E">
        <w:rPr>
          <w:b/>
          <w:szCs w:val="20"/>
          <w:highlight w:val="yellow"/>
          <w:u w:val="single"/>
        </w:rPr>
        <w:t>a way to reduce European energy dependency from Russia</w:t>
      </w:r>
      <w:r w:rsidRPr="0042265E">
        <w:rPr>
          <w:b/>
          <w:szCs w:val="20"/>
          <w:u w:val="single"/>
        </w:rPr>
        <w:t>.</w:t>
      </w:r>
      <w:r w:rsidRPr="0042265E">
        <w:rPr>
          <w:szCs w:val="20"/>
        </w:rPr>
        <w:t xml:space="preserve"> It is currently on the table in the negotiations on the trade agreement between the European Union and the United States (TTIP). Instead of building the infrastructure for transatlantic LNG exports, Putin actually advises the US to concentrate on the Asian market, which according to him would be more profitable for American companies. </w:t>
      </w:r>
      <w:r w:rsidRPr="0042265E">
        <w:rPr>
          <w:b/>
          <w:szCs w:val="20"/>
          <w:highlight w:val="yellow"/>
          <w:u w:val="single"/>
        </w:rPr>
        <w:t>Moscow’s goal</w:t>
      </w:r>
      <w:r w:rsidRPr="0042265E">
        <w:rPr>
          <w:b/>
          <w:szCs w:val="20"/>
          <w:u w:val="single"/>
        </w:rPr>
        <w:t xml:space="preserve"> clearly </w:t>
      </w:r>
      <w:r w:rsidRPr="0042265E">
        <w:rPr>
          <w:b/>
          <w:szCs w:val="20"/>
          <w:highlight w:val="yellow"/>
          <w:u w:val="single"/>
        </w:rPr>
        <w:t>is to keep the EU dependent on Russia</w:t>
      </w:r>
      <w:r w:rsidRPr="0042265E">
        <w:rPr>
          <w:b/>
          <w:szCs w:val="20"/>
          <w:u w:val="single"/>
        </w:rPr>
        <w:t xml:space="preserve">. And indeed, large parts of Europe heavily rely on </w:t>
      </w:r>
      <w:r w:rsidRPr="0042265E">
        <w:rPr>
          <w:b/>
          <w:szCs w:val="20"/>
          <w:highlight w:val="yellow"/>
          <w:u w:val="single"/>
        </w:rPr>
        <w:t>Russian</w:t>
      </w:r>
      <w:r w:rsidRPr="0042265E">
        <w:rPr>
          <w:b/>
          <w:szCs w:val="20"/>
          <w:u w:val="single"/>
        </w:rPr>
        <w:t xml:space="preserve"> gas imports: Finland, Lithuania and Bulgaria get all their </w:t>
      </w:r>
      <w:r w:rsidRPr="0042265E">
        <w:rPr>
          <w:b/>
          <w:szCs w:val="20"/>
          <w:highlight w:val="yellow"/>
          <w:u w:val="single"/>
        </w:rPr>
        <w:t>gas</w:t>
      </w:r>
      <w:r w:rsidRPr="0042265E">
        <w:rPr>
          <w:b/>
          <w:szCs w:val="20"/>
          <w:u w:val="single"/>
        </w:rPr>
        <w:t xml:space="preserve">, while and it </w:t>
      </w:r>
      <w:r w:rsidRPr="0042265E">
        <w:rPr>
          <w:b/>
          <w:szCs w:val="20"/>
          <w:highlight w:val="yellow"/>
          <w:u w:val="single"/>
        </w:rPr>
        <w:t>is the</w:t>
      </w:r>
      <w:r w:rsidRPr="0042265E">
        <w:rPr>
          <w:b/>
          <w:szCs w:val="20"/>
          <w:u w:val="single"/>
        </w:rPr>
        <w:t xml:space="preserve"> </w:t>
      </w:r>
      <w:r w:rsidRPr="0042265E">
        <w:rPr>
          <w:b/>
          <w:szCs w:val="20"/>
          <w:highlight w:val="yellow"/>
          <w:u w:val="single"/>
        </w:rPr>
        <w:t>source for</w:t>
      </w:r>
      <w:r w:rsidRPr="0042265E">
        <w:rPr>
          <w:b/>
          <w:szCs w:val="20"/>
          <w:u w:val="single"/>
        </w:rPr>
        <w:t xml:space="preserve"> </w:t>
      </w:r>
      <w:r w:rsidRPr="0042265E">
        <w:rPr>
          <w:b/>
          <w:szCs w:val="20"/>
          <w:highlight w:val="yellow"/>
          <w:u w:val="single"/>
        </w:rPr>
        <w:t>about 40 percent of Germany’s supply</w:t>
      </w:r>
      <w:r w:rsidRPr="0042265E">
        <w:rPr>
          <w:szCs w:val="20"/>
          <w:highlight w:val="yellow"/>
        </w:rPr>
        <w:t>.</w:t>
      </w:r>
      <w:r w:rsidRPr="0042265E">
        <w:rPr>
          <w:szCs w:val="20"/>
        </w:rPr>
        <w:t xml:space="preserve"> That is why EU leaders remain reluctant to impose sanctions on the country, despite the near-universal condemnation of Russian actions in Ukraine. Poland’s Prime Minister Tusk recently warned Chancellor Merkel that “German dependence on Russian gas could effectively limit European sovereignty.” Still, many EU politicians talk mostly about expanding renewable energies as a way of making Europe independent of Russian energy. Connie Hedegaard, the European Commissioner for Climate Action, said the Ukraine crisis should be a </w:t>
      </w:r>
      <w:r w:rsidRPr="0042265E">
        <w:rPr>
          <w:b/>
          <w:szCs w:val="20"/>
        </w:rPr>
        <w:t>“wake-up call” for European countries to make the switch from Russian gas to clean, renewable sources of energy.</w:t>
      </w:r>
      <w:r w:rsidRPr="0042265E">
        <w:rPr>
          <w:szCs w:val="20"/>
        </w:rPr>
        <w:t xml:space="preserve"> But this simply ignores reality. According to the International Energy Agency (IEA), Europe gets just 1.3 percent of its energy from renewables like solar and wind, whereas it gets about 75 percent from fossil fuels and most of the remainder from nuclear. Even an extremely optimistic scenario from the IEA suggests that by 2035, Europe will only be able to generate 8 percent of its energy from these renewables. Focusing on them is simply populism without realism. Moreover, subsidizing ever more green energy is becoming unaffordable. Spain is already paying more in subsidies to wind and solar than they spend on their higher education, making a dramatic increase exceedingly unlikely. But perhaps the best illustration comes from Germany, the EU’s largest economy with the biggest focus on renewables. Last year alone, German consumers subsidized renewable energies to the tune of $27 billion, contributing to an inflation-adjusted 80 percent rise in household electricity prices since 2000. Yet the intermittency of renewables has increased the country’s reliance on fossil fuels since the nuclear phase-out of 2011. As Spiegel pointed out: “Consumer advocates and aid organizations say the breaking point has already been reached. Today, more than 300,000 households a year are seeing their power shut off because of unpaid bills.” Economic models for Europe show that the current climate policies will cost an excruciating $280 billion annually. Fracking could be a way out of this dilemma, but it requires the European Union to rethink its fear of new technology and look seriously at extracting its shale gas. The EU has enough gas trapped in shale to free the bloc from reliance on Russian energy supplies for at least 28 years. Yes, fracking has attracted a host of environmental concerns, and some are valid enough to warrant strong regulation, but many are vastly exaggerated. Perhaps the most infamous is the much-viewed clip of a faucet catching fire – originating in the film Gasland – which turned out to be spurious, as the gas was entirely natural in origin. </w:t>
      </w:r>
      <w:r w:rsidRPr="0042265E">
        <w:rPr>
          <w:b/>
          <w:szCs w:val="20"/>
          <w:u w:val="single"/>
        </w:rPr>
        <w:t xml:space="preserve">What many </w:t>
      </w:r>
      <w:r w:rsidRPr="0042265E">
        <w:rPr>
          <w:b/>
          <w:szCs w:val="20"/>
          <w:u w:val="single"/>
        </w:rPr>
        <w:lastRenderedPageBreak/>
        <w:t xml:space="preserve">climate-worried campaigners and technology-averse politicians fail to mention is that with good regulation, </w:t>
      </w:r>
      <w:r w:rsidRPr="0042265E">
        <w:rPr>
          <w:b/>
          <w:szCs w:val="20"/>
          <w:highlight w:val="yellow"/>
          <w:u w:val="single"/>
        </w:rPr>
        <w:t>shale gas will</w:t>
      </w:r>
      <w:r w:rsidRPr="0042265E">
        <w:rPr>
          <w:b/>
          <w:szCs w:val="20"/>
          <w:u w:val="single"/>
        </w:rPr>
        <w:t xml:space="preserve"> not only </w:t>
      </w:r>
      <w:r w:rsidRPr="0042265E">
        <w:rPr>
          <w:b/>
          <w:szCs w:val="20"/>
          <w:highlight w:val="yellow"/>
          <w:u w:val="single"/>
        </w:rPr>
        <w:t>make Europe less dependent on Russian supplies</w:t>
      </w:r>
      <w:r w:rsidRPr="0042265E">
        <w:rPr>
          <w:szCs w:val="20"/>
          <w:highlight w:val="yellow"/>
        </w:rPr>
        <w:t>,</w:t>
      </w:r>
      <w:r w:rsidRPr="0042265E">
        <w:rPr>
          <w:szCs w:val="20"/>
        </w:rPr>
        <w:t xml:space="preserve"> but that it is also this decade’s best solution in terms of cutting CO2 emissions and improving living standards. The amazing truth is in fact that fracking has succeeded where Kyoto and carbon taxes have failed. Due to the shale boom in the US, natural gas has replaced an unprecedented ten percentage points of the much more polluting coal. For 2012, when accounting for more wind energy and the economic crisis, the shift to gas has managed to reduce CO</w:t>
      </w:r>
      <w:r w:rsidRPr="0042265E">
        <w:rPr>
          <w:rFonts w:ascii="Cambria Math" w:hAnsi="Cambria Math" w:cs="Cambria Math"/>
          <w:szCs w:val="20"/>
        </w:rPr>
        <w:t>₂</w:t>
      </w:r>
      <w:r w:rsidRPr="0042265E">
        <w:rPr>
          <w:szCs w:val="20"/>
        </w:rPr>
        <w:t xml:space="preserve"> emissions by about 300 megatonnes (Mt). Compare this to the fact that all the wind turbines and solar panels in the world reduce CO</w:t>
      </w:r>
      <w:r w:rsidRPr="0042265E">
        <w:rPr>
          <w:rFonts w:ascii="Cambria Math" w:hAnsi="Cambria Math" w:cs="Cambria Math"/>
          <w:szCs w:val="20"/>
        </w:rPr>
        <w:t>₂</w:t>
      </w:r>
      <w:r w:rsidRPr="0042265E">
        <w:rPr>
          <w:szCs w:val="20"/>
        </w:rPr>
        <w:t xml:space="preserve"> emissions, at a maximum, by 275 Mt. In other words, the US shale gas revolution has by itself reduced global emissions more than all the well-intentioned solar and wind in the world. Moreover, the economic benefits of fracking are indisputable: As natural gas prices in the European Union have doubled since the year 2000, U.S. prices have fallen by about 75 percent in the past few years.  Annually, the global solar and wind subsidies cost $60 billion, whereas the US is making at least  $100 billion from cheaper energy. Despite the strong opposition from environmental groups, there is a silver lining on the horizon. Even the European Commission, whose environmental agenda is strongly influenced by the precautionary principle, is now considering shale gas as a means to increase the Union’s energy security. The </w:t>
      </w:r>
      <w:r w:rsidRPr="0042265E">
        <w:rPr>
          <w:b/>
          <w:szCs w:val="20"/>
          <w:highlight w:val="yellow"/>
          <w:u w:val="single"/>
        </w:rPr>
        <w:t>advantages of producing its own shale gas</w:t>
      </w:r>
      <w:r w:rsidRPr="0042265E">
        <w:rPr>
          <w:szCs w:val="20"/>
        </w:rPr>
        <w:t xml:space="preserve"> are many, </w:t>
      </w:r>
      <w:r w:rsidRPr="0042265E">
        <w:rPr>
          <w:b/>
          <w:szCs w:val="20"/>
          <w:u w:val="single"/>
        </w:rPr>
        <w:t xml:space="preserve">and they </w:t>
      </w:r>
      <w:r w:rsidRPr="0042265E">
        <w:rPr>
          <w:b/>
          <w:szCs w:val="20"/>
          <w:highlight w:val="yellow"/>
          <w:u w:val="single"/>
        </w:rPr>
        <w:t>go beyond gaining independence from Russian gas and the associated latitude in foreign policy</w:t>
      </w:r>
      <w:r w:rsidRPr="0042265E">
        <w:rPr>
          <w:szCs w:val="20"/>
        </w:rPr>
        <w:t>. A European fracking bonanza promises to reignite the crisis-ridden economy, with industries and consumers strongly benefitting from cheaper gas prices. Moreover, it could be the biggest source of CO2 reductions this decade. Of course, fracking is not the silver bullet to solve climate change. In the long run, we need to switch to green energy. But as long as green technologies cost more than fossil fuels, this change will never happen. Shale gas can help us reduce emissions while we focus on research and development to drive down the cost of future renewables. Europe should not be impressed by Russia’s red herrings. As this decade’s green solution, shale gas is a bargain that’s difficult to pass up.</w:t>
      </w:r>
    </w:p>
    <w:p w:rsidR="00F06C19" w:rsidRPr="0042265E" w:rsidRDefault="00F06C19" w:rsidP="00F06C19">
      <w:pPr>
        <w:rPr>
          <w:szCs w:val="20"/>
        </w:rPr>
      </w:pPr>
    </w:p>
    <w:p w:rsidR="00F06C19" w:rsidRPr="0042265E" w:rsidRDefault="00F06C19" w:rsidP="00F06C19">
      <w:pPr>
        <w:pStyle w:val="Heading4"/>
      </w:pPr>
      <w:r w:rsidRPr="0042265E">
        <w:t>European and American natural gas dependence on Russia creates security issues</w:t>
      </w:r>
    </w:p>
    <w:p w:rsidR="00F06C19" w:rsidRPr="0042265E" w:rsidRDefault="00F06C19" w:rsidP="00F06C19">
      <w:pPr>
        <w:rPr>
          <w:szCs w:val="20"/>
        </w:rPr>
      </w:pPr>
      <w:r w:rsidRPr="0042265E">
        <w:rPr>
          <w:b/>
          <w:szCs w:val="20"/>
        </w:rPr>
        <w:t xml:space="preserve">Bilgin, 2009 </w:t>
      </w:r>
      <w:r w:rsidRPr="0042265E">
        <w:rPr>
          <w:szCs w:val="20"/>
        </w:rPr>
        <w:t xml:space="preserve">[Mert, Professor at Bauer University in Turkey and PhD from the School for Advanced Studies in the Social Sciences in France, 6/25/14, Geopolitics of European natural gas demand: Supplies from Russia, Caspian and the Middle East, Lexis Nexis] RK </w:t>
      </w:r>
    </w:p>
    <w:p w:rsidR="00F06C19" w:rsidRPr="0042265E" w:rsidRDefault="00F06C19" w:rsidP="00F06C19">
      <w:pPr>
        <w:rPr>
          <w:szCs w:val="20"/>
        </w:rPr>
      </w:pPr>
    </w:p>
    <w:p w:rsidR="00F06C19" w:rsidRPr="0042265E" w:rsidRDefault="00F06C19" w:rsidP="00F06C19">
      <w:pPr>
        <w:rPr>
          <w:szCs w:val="20"/>
        </w:rPr>
      </w:pPr>
    </w:p>
    <w:p w:rsidR="00F06C19" w:rsidRPr="0042265E" w:rsidRDefault="00F06C19" w:rsidP="00F06C19">
      <w:pPr>
        <w:pBdr>
          <w:bottom w:val="single" w:sz="6" w:space="1" w:color="auto"/>
        </w:pBdr>
        <w:rPr>
          <w:szCs w:val="20"/>
        </w:rPr>
      </w:pPr>
      <w:r w:rsidRPr="0042265E">
        <w:rPr>
          <w:szCs w:val="20"/>
          <w:u w:val="single"/>
        </w:rPr>
        <w:t xml:space="preserve">Its </w:t>
      </w:r>
      <w:r w:rsidRPr="0042265E">
        <w:rPr>
          <w:szCs w:val="20"/>
          <w:highlight w:val="yellow"/>
          <w:u w:val="single"/>
        </w:rPr>
        <w:t xml:space="preserve">rich reserves </w:t>
      </w:r>
      <w:r w:rsidRPr="0042265E">
        <w:rPr>
          <w:szCs w:val="20"/>
          <w:u w:val="single"/>
        </w:rPr>
        <w:t>ranking 1st in the world</w:t>
      </w:r>
      <w:r w:rsidRPr="0042265E">
        <w:rPr>
          <w:szCs w:val="20"/>
          <w:highlight w:val="yellow"/>
          <w:u w:val="single"/>
        </w:rPr>
        <w:t>, geographic location</w:t>
      </w:r>
      <w:r w:rsidRPr="0042265E">
        <w:rPr>
          <w:szCs w:val="20"/>
          <w:u w:val="single"/>
        </w:rPr>
        <w:t xml:space="preserve">, rapidly developing pipeline systems, technical skills and know-how </w:t>
      </w:r>
      <w:r w:rsidRPr="0042265E">
        <w:rPr>
          <w:szCs w:val="20"/>
          <w:highlight w:val="yellow"/>
          <w:u w:val="single"/>
        </w:rPr>
        <w:t>make Russia the most significant energy partner of the EU.</w:t>
      </w:r>
      <w:r w:rsidRPr="0042265E">
        <w:rPr>
          <w:szCs w:val="20"/>
          <w:highlight w:val="yellow"/>
        </w:rPr>
        <w:t xml:space="preserve"> </w:t>
      </w:r>
      <w:r w:rsidRPr="0042265E">
        <w:rPr>
          <w:b/>
          <w:szCs w:val="20"/>
          <w:u w:val="single"/>
        </w:rPr>
        <w:t xml:space="preserve">However, the </w:t>
      </w:r>
      <w:r w:rsidRPr="0042265E">
        <w:rPr>
          <w:b/>
          <w:szCs w:val="20"/>
          <w:highlight w:val="yellow"/>
          <w:u w:val="single"/>
        </w:rPr>
        <w:t xml:space="preserve">high dependence of </w:t>
      </w:r>
      <w:r w:rsidRPr="0042265E">
        <w:rPr>
          <w:b/>
          <w:szCs w:val="20"/>
          <w:u w:val="single"/>
        </w:rPr>
        <w:t xml:space="preserve">certain </w:t>
      </w:r>
      <w:r w:rsidRPr="0042265E">
        <w:rPr>
          <w:b/>
          <w:szCs w:val="20"/>
          <w:highlight w:val="yellow"/>
          <w:u w:val="single"/>
        </w:rPr>
        <w:t>member countries</w:t>
      </w:r>
      <w:r w:rsidRPr="0042265E">
        <w:rPr>
          <w:szCs w:val="20"/>
        </w:rPr>
        <w:t>, as well as some post-Soviet countries,</w:t>
      </w:r>
      <w:r w:rsidRPr="0042265E">
        <w:rPr>
          <w:b/>
          <w:szCs w:val="20"/>
          <w:u w:val="single"/>
        </w:rPr>
        <w:t xml:space="preserve"> </w:t>
      </w:r>
      <w:r w:rsidRPr="0042265E">
        <w:rPr>
          <w:b/>
          <w:szCs w:val="20"/>
          <w:highlight w:val="yellow"/>
          <w:u w:val="single"/>
        </w:rPr>
        <w:t xml:space="preserve">on Russian </w:t>
      </w:r>
      <w:r w:rsidRPr="0042265E">
        <w:rPr>
          <w:b/>
          <w:szCs w:val="20"/>
          <w:u w:val="single"/>
        </w:rPr>
        <w:t xml:space="preserve">natural </w:t>
      </w:r>
      <w:r w:rsidRPr="0042265E">
        <w:rPr>
          <w:b/>
          <w:szCs w:val="20"/>
          <w:highlight w:val="yellow"/>
          <w:u w:val="single"/>
        </w:rPr>
        <w:t>gas creates doubts on</w:t>
      </w:r>
      <w:r w:rsidRPr="0042265E">
        <w:rPr>
          <w:b/>
          <w:szCs w:val="20"/>
          <w:u w:val="single"/>
        </w:rPr>
        <w:t xml:space="preserve"> energy </w:t>
      </w:r>
      <w:r w:rsidRPr="0042265E">
        <w:rPr>
          <w:b/>
          <w:szCs w:val="20"/>
          <w:highlight w:val="yellow"/>
          <w:u w:val="single"/>
        </w:rPr>
        <w:t>security</w:t>
      </w:r>
      <w:r w:rsidRPr="0042265E">
        <w:rPr>
          <w:szCs w:val="20"/>
        </w:rPr>
        <w:t xml:space="preserve">. </w:t>
      </w:r>
      <w:r w:rsidRPr="0042265E">
        <w:rPr>
          <w:szCs w:val="20"/>
          <w:u w:val="single"/>
        </w:rPr>
        <w:t xml:space="preserve">Recent incidents, which give the impression that </w:t>
      </w:r>
      <w:r w:rsidRPr="0042265E">
        <w:rPr>
          <w:b/>
          <w:szCs w:val="20"/>
          <w:highlight w:val="yellow"/>
          <w:u w:val="single"/>
        </w:rPr>
        <w:t>Russia implements natural gas as a political weapon</w:t>
      </w:r>
      <w:r w:rsidRPr="0042265E">
        <w:rPr>
          <w:b/>
          <w:szCs w:val="20"/>
          <w:u w:val="single"/>
        </w:rPr>
        <w:t xml:space="preserve">, double </w:t>
      </w:r>
      <w:r w:rsidRPr="0042265E">
        <w:rPr>
          <w:b/>
          <w:szCs w:val="20"/>
          <w:highlight w:val="yellow"/>
          <w:u w:val="single"/>
        </w:rPr>
        <w:t>worrie</w:t>
      </w:r>
      <w:r w:rsidRPr="0042265E">
        <w:rPr>
          <w:b/>
          <w:szCs w:val="20"/>
          <w:u w:val="single"/>
        </w:rPr>
        <w:t xml:space="preserve">s about </w:t>
      </w:r>
      <w:r w:rsidRPr="0042265E">
        <w:rPr>
          <w:b/>
          <w:szCs w:val="20"/>
          <w:highlight w:val="yellow"/>
          <w:u w:val="single"/>
        </w:rPr>
        <w:t xml:space="preserve">European </w:t>
      </w:r>
      <w:r w:rsidRPr="0042265E">
        <w:rPr>
          <w:b/>
          <w:szCs w:val="20"/>
          <w:u w:val="single"/>
        </w:rPr>
        <w:t xml:space="preserve">energy </w:t>
      </w:r>
      <w:r w:rsidRPr="0042265E">
        <w:rPr>
          <w:b/>
          <w:szCs w:val="20"/>
          <w:highlight w:val="yellow"/>
          <w:u w:val="single"/>
        </w:rPr>
        <w:t>security</w:t>
      </w:r>
      <w:r w:rsidRPr="0042265E">
        <w:rPr>
          <w:b/>
          <w:szCs w:val="20"/>
          <w:u w:val="single"/>
        </w:rPr>
        <w:t xml:space="preserve">. </w:t>
      </w:r>
      <w:r w:rsidRPr="0042265E">
        <w:rPr>
          <w:szCs w:val="20"/>
        </w:rPr>
        <w:t xml:space="preserve">Finally Gazprom's activities in Middle East and North Africa as well as Russia's willingness to increase Gazprom's market share in Europe put forward a new question on whether Russia is in search of a “gas containment policy”. To start from the European neighborhood, it should be mentioned that </w:t>
      </w:r>
      <w:r w:rsidRPr="0042265E">
        <w:rPr>
          <w:szCs w:val="20"/>
          <w:u w:val="single"/>
        </w:rPr>
        <w:t>Belarus, Baltic States and Georgia are entirely dependent on Russia</w:t>
      </w:r>
      <w:r w:rsidRPr="0042265E">
        <w:rPr>
          <w:szCs w:val="20"/>
        </w:rPr>
        <w:t xml:space="preserve"> as shown in Table 4. </w:t>
      </w:r>
      <w:r w:rsidRPr="0042265E">
        <w:rPr>
          <w:szCs w:val="20"/>
          <w:u w:val="single"/>
        </w:rPr>
        <w:t>Ukraine has an absolute dependency</w:t>
      </w:r>
      <w:r w:rsidRPr="0042265E">
        <w:rPr>
          <w:szCs w:val="20"/>
        </w:rPr>
        <w:t xml:space="preserve"> and feeds 79% of its natural gas consumption from Russia. Meanwhile, Azerbaijan, by the virtue of its Shah Deniz natural gas, has increased policy options. Azerbaijan ceased imports of Russian gas because it now produces sufficient gas for its own needs. Georgia began to import gas from Azerbaijan and therefore decreased dependence on Russian gas which is only being delivered to South Ossetia when the Georgian authorities allow. </w:t>
      </w:r>
      <w:r w:rsidRPr="0042265E">
        <w:rPr>
          <w:szCs w:val="20"/>
          <w:u w:val="single"/>
        </w:rPr>
        <w:t xml:space="preserve">The </w:t>
      </w:r>
      <w:r w:rsidRPr="0042265E">
        <w:rPr>
          <w:szCs w:val="20"/>
          <w:highlight w:val="yellow"/>
          <w:u w:val="single"/>
        </w:rPr>
        <w:t>dependence of</w:t>
      </w:r>
      <w:r w:rsidRPr="0042265E">
        <w:rPr>
          <w:szCs w:val="20"/>
          <w:u w:val="single"/>
        </w:rPr>
        <w:t xml:space="preserve"> these </w:t>
      </w:r>
      <w:r w:rsidRPr="0042265E">
        <w:rPr>
          <w:szCs w:val="20"/>
          <w:highlight w:val="yellow"/>
          <w:u w:val="single"/>
        </w:rPr>
        <w:t>countries on gas</w:t>
      </w:r>
      <w:r w:rsidRPr="0042265E">
        <w:rPr>
          <w:szCs w:val="20"/>
          <w:u w:val="single"/>
        </w:rPr>
        <w:t xml:space="preserve"> exports </w:t>
      </w:r>
      <w:r w:rsidRPr="0042265E">
        <w:rPr>
          <w:szCs w:val="20"/>
          <w:highlight w:val="yellow"/>
          <w:u w:val="single"/>
        </w:rPr>
        <w:t>from</w:t>
      </w:r>
      <w:r w:rsidRPr="0042265E">
        <w:rPr>
          <w:szCs w:val="20"/>
          <w:u w:val="single"/>
        </w:rPr>
        <w:t xml:space="preserve"> </w:t>
      </w:r>
      <w:r w:rsidRPr="0042265E">
        <w:rPr>
          <w:szCs w:val="20"/>
          <w:highlight w:val="yellow"/>
          <w:u w:val="single"/>
        </w:rPr>
        <w:t>Russia became noteworthy first in</w:t>
      </w:r>
      <w:r w:rsidRPr="0042265E">
        <w:rPr>
          <w:szCs w:val="20"/>
          <w:u w:val="single"/>
        </w:rPr>
        <w:t xml:space="preserve"> January </w:t>
      </w:r>
      <w:r w:rsidRPr="0042265E">
        <w:rPr>
          <w:szCs w:val="20"/>
          <w:highlight w:val="yellow"/>
          <w:u w:val="single"/>
        </w:rPr>
        <w:t>2006</w:t>
      </w:r>
      <w:r w:rsidRPr="0042265E">
        <w:rPr>
          <w:szCs w:val="20"/>
          <w:u w:val="single"/>
        </w:rPr>
        <w:t xml:space="preserve"> then in January 2009 </w:t>
      </w:r>
      <w:r w:rsidRPr="0042265E">
        <w:rPr>
          <w:szCs w:val="20"/>
          <w:highlight w:val="yellow"/>
          <w:u w:val="single"/>
        </w:rPr>
        <w:t>when Russia implemented its</w:t>
      </w:r>
      <w:r w:rsidRPr="0042265E">
        <w:rPr>
          <w:szCs w:val="20"/>
          <w:u w:val="single"/>
        </w:rPr>
        <w:t xml:space="preserve"> natural </w:t>
      </w:r>
      <w:r w:rsidRPr="0042265E">
        <w:rPr>
          <w:szCs w:val="20"/>
          <w:highlight w:val="yellow"/>
          <w:u w:val="single"/>
        </w:rPr>
        <w:t>gas as a strategic tool.</w:t>
      </w:r>
      <w:r w:rsidRPr="0042265E">
        <w:rPr>
          <w:szCs w:val="20"/>
        </w:rPr>
        <w:t xml:space="preserve"> Georgia, following occasional pro-Western </w:t>
      </w:r>
      <w:r w:rsidRPr="0042265E">
        <w:rPr>
          <w:szCs w:val="20"/>
        </w:rPr>
        <w:lastRenderedPageBreak/>
        <w:t xml:space="preserve">policies, was challenged by a drastic rise to $230 per thousand cubic meters (McM) in 2006. In January 2006, Ukraine, already dealing with post-orange revolution incidents, was accused by Russia of stealing gas, and had to confront winter conditions as Russia halted gas flow. The gas trade would be restored after the regime proved less centrifugal move from Russia's vital interests. Furthermore Gazprom's 2007 budget presumed major price hikes varying between 400% in the case of Belarus and 54% in case of Lithuania. $49 for Russia's domestic market, $200 for Belarus ($46 in 2006), $260 for Baltic countries, $220 for Latvia ($145 in 2006) and Lithuania and finally $293 at average including all exporters ($257 in 2006) would be charged throughout 2007 (Gazprom, 2006; Shevtsova, 2007). The hikes were partially due to rising oil prices which became important in most of the contractual assessment of charged fee. Lower oil prices in 2009, when compared to 2008, would lead to decreases in gas prices. Gazprom estimated that its total exports to Europe would fall from 179 BcM in 2008 to 170 BcM in 2009 where as the average European price was expected to decrease from $409 to $280 per McM (Medvedev, 2009, p. 22). If these countries had been importing gas from any other supplies, would all have been paying similar, and in certain cases much higher, prices? It would again be related to Gazprom prices. The most recent example that verifies this argument occurred between Azerbaijan and Turkey in May 2009. Azerbaijan asked Turkey to increase prices from $120 per McM to similar levels that Turkey paid to Gazprom. </w:t>
      </w:r>
      <w:r w:rsidRPr="0042265E">
        <w:rPr>
          <w:b/>
          <w:szCs w:val="20"/>
        </w:rPr>
        <w:t>Gazprom appears as a natural monopoly, main reference for prices and looks like a political leverage of Kremlin in certain cases.</w:t>
      </w:r>
      <w:r w:rsidRPr="0042265E">
        <w:rPr>
          <w:szCs w:val="20"/>
        </w:rPr>
        <w:t xml:space="preserve"> In January 2009, the cutting off of all supplies by Gazprom to Europe via Ukraine did not only drastically decrease gas flow to Czech Republic, Turkey, Poland, Romania, Bulgaria and Hungary, but also forced these countries to confront the possibility of a shortage during winter, while also </w:t>
      </w:r>
      <w:r w:rsidRPr="0042265E">
        <w:rPr>
          <w:b/>
          <w:szCs w:val="20"/>
          <w:highlight w:val="yellow"/>
          <w:u w:val="single"/>
        </w:rPr>
        <w:t>raising</w:t>
      </w:r>
      <w:r w:rsidRPr="0042265E">
        <w:rPr>
          <w:szCs w:val="20"/>
          <w:u w:val="single"/>
        </w:rPr>
        <w:t xml:space="preserve"> new </w:t>
      </w:r>
      <w:r w:rsidRPr="0042265E">
        <w:rPr>
          <w:b/>
          <w:szCs w:val="20"/>
          <w:highlight w:val="yellow"/>
          <w:u w:val="single"/>
        </w:rPr>
        <w:t>questions</w:t>
      </w:r>
      <w:r w:rsidRPr="0042265E">
        <w:rPr>
          <w:szCs w:val="20"/>
          <w:highlight w:val="yellow"/>
          <w:u w:val="single"/>
        </w:rPr>
        <w:t xml:space="preserve"> </w:t>
      </w:r>
      <w:r w:rsidRPr="0042265E">
        <w:rPr>
          <w:szCs w:val="20"/>
          <w:u w:val="single"/>
        </w:rPr>
        <w:t xml:space="preserve">in Europe </w:t>
      </w:r>
      <w:r w:rsidRPr="0042265E">
        <w:rPr>
          <w:b/>
          <w:szCs w:val="20"/>
          <w:highlight w:val="yellow"/>
          <w:u w:val="single"/>
        </w:rPr>
        <w:t>about Russia's reliability as a gas supplier</w:t>
      </w:r>
      <w:r w:rsidRPr="0042265E">
        <w:rPr>
          <w:szCs w:val="20"/>
          <w:highlight w:val="yellow"/>
          <w:u w:val="single"/>
        </w:rPr>
        <w:t xml:space="preserve"> </w:t>
      </w:r>
      <w:r w:rsidRPr="0042265E">
        <w:rPr>
          <w:szCs w:val="20"/>
        </w:rPr>
        <w:t>(Kulikov and Mosolova, 2009). “The dispute, viewed by the EU as a purely commercial one until recently, threatens a fresh breakdown in relations between Brussels and Moscow, with European Commission officials warning that Russia's reputation as a reliable partner is once again at stake (Gow, 2009).” Countries, such as Ukraine, Belarus, Baltic States, Azerbaijan and Georgia, are</w:t>
      </w:r>
      <w:r w:rsidRPr="0042265E">
        <w:rPr>
          <w:szCs w:val="20"/>
          <w:u w:val="single"/>
        </w:rPr>
        <w:t xml:space="preserve"> </w:t>
      </w:r>
      <w:r w:rsidRPr="0042265E">
        <w:rPr>
          <w:b/>
          <w:szCs w:val="20"/>
          <w:highlight w:val="yellow"/>
          <w:u w:val="single"/>
        </w:rPr>
        <w:t>significant</w:t>
      </w:r>
      <w:r w:rsidRPr="0042265E">
        <w:rPr>
          <w:b/>
          <w:szCs w:val="20"/>
          <w:u w:val="single"/>
        </w:rPr>
        <w:t xml:space="preserve"> </w:t>
      </w:r>
      <w:r w:rsidRPr="0042265E">
        <w:rPr>
          <w:szCs w:val="20"/>
          <w:u w:val="single"/>
        </w:rPr>
        <w:t>both</w:t>
      </w:r>
      <w:r w:rsidRPr="0042265E">
        <w:rPr>
          <w:b/>
          <w:szCs w:val="20"/>
          <w:u w:val="single"/>
        </w:rPr>
        <w:t xml:space="preserve"> </w:t>
      </w:r>
      <w:r w:rsidRPr="0042265E">
        <w:rPr>
          <w:szCs w:val="20"/>
          <w:u w:val="single"/>
        </w:rPr>
        <w:t xml:space="preserve">for the EU in terms of its neighborhood policy, as well as </w:t>
      </w:r>
      <w:r w:rsidRPr="0042265E">
        <w:rPr>
          <w:b/>
          <w:szCs w:val="20"/>
          <w:highlight w:val="yellow"/>
          <w:u w:val="single"/>
        </w:rPr>
        <w:t>for</w:t>
      </w:r>
      <w:r w:rsidRPr="0042265E">
        <w:rPr>
          <w:szCs w:val="20"/>
          <w:u w:val="single"/>
        </w:rPr>
        <w:t xml:space="preserve"> the </w:t>
      </w:r>
      <w:r w:rsidRPr="0042265E">
        <w:rPr>
          <w:b/>
          <w:szCs w:val="20"/>
          <w:highlight w:val="yellow"/>
          <w:u w:val="single"/>
        </w:rPr>
        <w:t>US interests in Eurasian geopolitics</w:t>
      </w:r>
      <w:r w:rsidRPr="0042265E">
        <w:rPr>
          <w:szCs w:val="20"/>
        </w:rPr>
        <w:t xml:space="preserve">. </w:t>
      </w:r>
      <w:r w:rsidRPr="0042265E">
        <w:rPr>
          <w:szCs w:val="20"/>
          <w:u w:val="single"/>
        </w:rPr>
        <w:t>Most of these countries depend on Russian gas supply without which, they can hardly handle consumer's winter conditions nor can they satisfy industrial demand. T</w:t>
      </w:r>
      <w:r w:rsidRPr="0042265E">
        <w:rPr>
          <w:szCs w:val="20"/>
        </w:rPr>
        <w:t>his is why the EU's intention to buy natural gas from Caspian or Middle East has effects on regional geopolitics. For instance, BTE gas pipeline, which bypasses Russia, not only supported Azerbaijan's independent foreign policy but also helped Georgia as a transit country. When Russia reduced the gas flow to Georgia in winter 2007 due to political reasons, it was Azerbaijan who satisfied its neighbor's needs by forwarding more natural gas to Georgia instead of to Turkey. To continue with Europe, the dependence of certain countries, as shown in Table 5, is remarkable. The EU's plan, to allocate more shares for natural gas in future consumption patterns, raises new doubts about supply security.</w:t>
      </w:r>
    </w:p>
    <w:p w:rsidR="00F06C19" w:rsidRPr="0042265E" w:rsidRDefault="00F06C19" w:rsidP="00F06C19">
      <w:pPr>
        <w:pStyle w:val="Heading4"/>
      </w:pPr>
      <w:r w:rsidRPr="0042265E">
        <w:t>American Fracking Ends Russian Imperialist Monopoly on Gas</w:t>
      </w:r>
    </w:p>
    <w:p w:rsidR="00F06C19" w:rsidRPr="0042265E" w:rsidRDefault="00F06C19" w:rsidP="00F06C19">
      <w:pPr>
        <w:rPr>
          <w:szCs w:val="20"/>
        </w:rPr>
      </w:pPr>
      <w:r w:rsidRPr="0042265E">
        <w:rPr>
          <w:b/>
          <w:szCs w:val="20"/>
        </w:rPr>
        <w:t>Nelson, 2014 [</w:t>
      </w:r>
      <w:r w:rsidRPr="0042265E">
        <w:rPr>
          <w:szCs w:val="20"/>
        </w:rPr>
        <w:t>Chris, 6/25/14, Political Columnist at the Calgary Herald Newspaper, Ukraine crisis could help Keystone pipeline http://www.calgaryherald.com/technology/Nelson+Ukraine+crisis+could+help+Keystone+pipeline/9583282/story.html] RK</w:t>
      </w:r>
    </w:p>
    <w:p w:rsidR="00F06C19" w:rsidRPr="0042265E" w:rsidRDefault="00F06C19" w:rsidP="00F06C19">
      <w:pPr>
        <w:rPr>
          <w:szCs w:val="20"/>
        </w:rPr>
      </w:pPr>
    </w:p>
    <w:p w:rsidR="00F06C19" w:rsidRPr="0042265E" w:rsidRDefault="00F06C19" w:rsidP="00F06C19">
      <w:pPr>
        <w:rPr>
          <w:szCs w:val="20"/>
        </w:rPr>
      </w:pPr>
      <w:r w:rsidRPr="0042265E">
        <w:rPr>
          <w:szCs w:val="20"/>
        </w:rPr>
        <w:t xml:space="preserve">Easy times make for loose friendships, even in the most powerful of circles. It sometimes needs a blast of cold air to remind people of their true friends, and it doesn’t get much chillier than Vladimir Putin. Which is why Barack Obama may well be reconsidering his buddy boy list and striking off Robert Redford, Al Gore and Neil Young, and replacing them with Stephen Harper and TransCanada’s Russ Girling. Because, when you want to put pressure on the resurgent and rampant Russian bear, a few choruses of Heart of Gold or endless reruns of Butch Cassidy won’t cut it. Sorry, greens, if that’s an inconvenient truth. So, in the nasty world of real politics, </w:t>
      </w:r>
      <w:r w:rsidRPr="0042265E">
        <w:rPr>
          <w:b/>
          <w:szCs w:val="20"/>
        </w:rPr>
        <w:t>presidential approval for the far too-long delayed</w:t>
      </w:r>
      <w:r w:rsidRPr="0042265E">
        <w:rPr>
          <w:szCs w:val="20"/>
        </w:rPr>
        <w:t xml:space="preserve"> </w:t>
      </w:r>
      <w:r w:rsidRPr="0042265E">
        <w:rPr>
          <w:b/>
          <w:szCs w:val="20"/>
        </w:rPr>
        <w:t xml:space="preserve">Keystone pipeline gets closer with each passing Russian troop movement in Ukraine. </w:t>
      </w:r>
      <w:r w:rsidRPr="0042265E">
        <w:rPr>
          <w:szCs w:val="20"/>
        </w:rPr>
        <w:t xml:space="preserve">Harper is too wise and strategic to publicly or privately connect those dots — this isn’t the man-child Justin Trudeau with his </w:t>
      </w:r>
      <w:r w:rsidRPr="0042265E">
        <w:rPr>
          <w:szCs w:val="20"/>
        </w:rPr>
        <w:lastRenderedPageBreak/>
        <w:t>fatuous hockey game analogies — but he is tough and experienced enough to know the wind’s shifted and the U.S. needs support in the showdown underway.</w:t>
      </w:r>
      <w:r w:rsidRPr="0042265E">
        <w:rPr>
          <w:b/>
          <w:szCs w:val="20"/>
        </w:rPr>
        <w:t xml:space="preserve"> </w:t>
      </w:r>
      <w:r w:rsidRPr="0042265E">
        <w:rPr>
          <w:szCs w:val="20"/>
        </w:rPr>
        <w:t xml:space="preserve">And support it should get because, yet again, it is the one country everyone looks to in times of peril and risk. </w:t>
      </w:r>
      <w:r w:rsidRPr="0042265E">
        <w:rPr>
          <w:szCs w:val="20"/>
          <w:u w:val="single"/>
        </w:rPr>
        <w:t>If there wasn’t an America, we would indeed have to invent one.</w:t>
      </w:r>
      <w:r w:rsidRPr="0042265E">
        <w:rPr>
          <w:b/>
          <w:szCs w:val="20"/>
        </w:rPr>
        <w:t xml:space="preserve"> </w:t>
      </w:r>
      <w:r w:rsidRPr="0042265E">
        <w:rPr>
          <w:szCs w:val="20"/>
        </w:rPr>
        <w:t>Meanwhile, for Canada and Alberta, this tense showdown in the heart of Europe isn’t a vague foreign affair that a few well-meaning platitudes followed by some mealy-mouthed millions in aid can placate.</w:t>
      </w:r>
      <w:r w:rsidRPr="0042265E">
        <w:rPr>
          <w:b/>
          <w:szCs w:val="20"/>
        </w:rPr>
        <w:t xml:space="preserve"> </w:t>
      </w:r>
      <w:r w:rsidRPr="0042265E">
        <w:rPr>
          <w:szCs w:val="20"/>
        </w:rPr>
        <w:t>No, this hits to the heart of well over a million Canadians of full or partial Ukrainian origin, making this country the third largest population of such citizens in the world, after Russia and Ukraine itself.</w:t>
      </w:r>
      <w:r w:rsidRPr="0042265E">
        <w:rPr>
          <w:b/>
          <w:szCs w:val="20"/>
        </w:rPr>
        <w:t xml:space="preserve"> </w:t>
      </w:r>
      <w:r w:rsidRPr="0042265E">
        <w:rPr>
          <w:szCs w:val="20"/>
        </w:rPr>
        <w:t>Closer to home, there is a third of a million Albertans of such proud heritage — that’s one in 12 of our friends and neighbours — with almost 80,000 Calgarians and an astounding 130,000 Edmontonians having just such a connection.</w:t>
      </w:r>
      <w:r w:rsidRPr="0042265E">
        <w:rPr>
          <w:b/>
          <w:szCs w:val="20"/>
        </w:rPr>
        <w:t xml:space="preserve"> </w:t>
      </w:r>
      <w:r w:rsidRPr="0042265E">
        <w:rPr>
          <w:szCs w:val="20"/>
        </w:rPr>
        <w:t>So we have skin in this game, and we owe it to those Canadian Ukrainians, whose ancestors so often lived in soddies while carving out a home on this harsh northern plain, to be front and centre in deciding what can and should be done.</w:t>
      </w:r>
      <w:r w:rsidRPr="0042265E">
        <w:rPr>
          <w:b/>
          <w:szCs w:val="20"/>
        </w:rPr>
        <w:t xml:space="preserve"> </w:t>
      </w:r>
      <w:r w:rsidRPr="0042265E">
        <w:rPr>
          <w:szCs w:val="20"/>
        </w:rPr>
        <w:t>Realistically, Crimea is gone. Its population is overwhelmingly of Russian heritage and the military situation is a virtual slam-dunk for Putin. Rhetoric aside, no one, certainly not Obama, is going to risk a shooting war to relieve a population cheering in the streets waving Russian flags. It is the eastern part of Ukraine that will prove the litmus test, as there are certainly ingredients for war in place.</w:t>
      </w:r>
      <w:r w:rsidRPr="0042265E">
        <w:rPr>
          <w:b/>
          <w:szCs w:val="20"/>
        </w:rPr>
        <w:t xml:space="preserve"> </w:t>
      </w:r>
      <w:r w:rsidRPr="0042265E">
        <w:rPr>
          <w:b/>
          <w:szCs w:val="20"/>
          <w:highlight w:val="yellow"/>
          <w:u w:val="single"/>
        </w:rPr>
        <w:t>Europ</w:t>
      </w:r>
      <w:r w:rsidRPr="0042265E">
        <w:rPr>
          <w:b/>
          <w:szCs w:val="20"/>
          <w:u w:val="single"/>
        </w:rPr>
        <w:t xml:space="preserve">e, meanwhile, </w:t>
      </w:r>
      <w:r w:rsidRPr="0042265E">
        <w:rPr>
          <w:b/>
          <w:szCs w:val="20"/>
          <w:highlight w:val="yellow"/>
          <w:u w:val="single"/>
        </w:rPr>
        <w:t>is</w:t>
      </w:r>
      <w:r w:rsidRPr="0042265E">
        <w:rPr>
          <w:b/>
          <w:szCs w:val="20"/>
          <w:u w:val="single"/>
        </w:rPr>
        <w:t xml:space="preserve"> frozen. </w:t>
      </w:r>
      <w:r w:rsidRPr="0042265E">
        <w:rPr>
          <w:b/>
          <w:szCs w:val="20"/>
          <w:highlight w:val="yellow"/>
          <w:u w:val="single"/>
        </w:rPr>
        <w:t xml:space="preserve">Dependent on Russian </w:t>
      </w:r>
      <w:r w:rsidRPr="0042265E">
        <w:rPr>
          <w:b/>
          <w:szCs w:val="20"/>
          <w:u w:val="single"/>
        </w:rPr>
        <w:t xml:space="preserve">natural </w:t>
      </w:r>
      <w:r w:rsidRPr="0042265E">
        <w:rPr>
          <w:b/>
          <w:szCs w:val="20"/>
          <w:highlight w:val="yellow"/>
          <w:u w:val="single"/>
        </w:rPr>
        <w:t>gas</w:t>
      </w:r>
      <w:r w:rsidRPr="0042265E">
        <w:rPr>
          <w:b/>
          <w:szCs w:val="20"/>
          <w:u w:val="single"/>
        </w:rPr>
        <w:t xml:space="preserve">, it is suddenly realizing what that means. Maybe all those </w:t>
      </w:r>
      <w:r w:rsidRPr="0042265E">
        <w:rPr>
          <w:b/>
          <w:szCs w:val="20"/>
          <w:highlight w:val="yellow"/>
          <w:u w:val="single"/>
        </w:rPr>
        <w:t>reserves</w:t>
      </w:r>
      <w:r w:rsidRPr="0042265E">
        <w:rPr>
          <w:b/>
          <w:szCs w:val="20"/>
          <w:u w:val="single"/>
        </w:rPr>
        <w:t xml:space="preserve"> under the soil </w:t>
      </w:r>
      <w:r w:rsidRPr="0042265E">
        <w:rPr>
          <w:b/>
          <w:szCs w:val="20"/>
          <w:highlight w:val="yellow"/>
          <w:u w:val="single"/>
        </w:rPr>
        <w:t>that fracking could unearth are a viable option</w:t>
      </w:r>
      <w:r w:rsidRPr="0042265E">
        <w:rPr>
          <w:b/>
          <w:szCs w:val="20"/>
          <w:u w:val="single"/>
        </w:rPr>
        <w:t>, after all?</w:t>
      </w:r>
      <w:r w:rsidRPr="0042265E">
        <w:rPr>
          <w:szCs w:val="20"/>
        </w:rPr>
        <w:t xml:space="preserve"> Green will not be this year’s colour. </w:t>
      </w:r>
      <w:r w:rsidRPr="0042265E">
        <w:rPr>
          <w:b/>
          <w:szCs w:val="20"/>
        </w:rPr>
        <w:t>Because it comes down to oil and gas. Russia — a one-horse country when it comes to economic development — used to balance its budget on $20 a barrel, but Putin realized, like any grasping politician, that most people will go along if their living standards are rising</w:t>
      </w:r>
      <w:r w:rsidRPr="0042265E">
        <w:rPr>
          <w:szCs w:val="20"/>
        </w:rPr>
        <w:t>. So he opened the spending taps, so much so, the budget now requires $100 a barrel to balance (don’t be smug — Alberta has done the same).</w:t>
      </w:r>
      <w:r w:rsidRPr="0042265E">
        <w:rPr>
          <w:b/>
          <w:szCs w:val="20"/>
        </w:rPr>
        <w:t xml:space="preserve"> </w:t>
      </w:r>
      <w:r w:rsidRPr="0042265E">
        <w:rPr>
          <w:szCs w:val="20"/>
        </w:rPr>
        <w:t xml:space="preserve">That is his and his country’s weakness. </w:t>
      </w:r>
      <w:r w:rsidRPr="0042265E">
        <w:rPr>
          <w:b/>
          <w:szCs w:val="20"/>
          <w:u w:val="single"/>
        </w:rPr>
        <w:t xml:space="preserve">It will be the one Obama targets. </w:t>
      </w:r>
      <w:r w:rsidRPr="0042265E">
        <w:rPr>
          <w:b/>
          <w:szCs w:val="20"/>
          <w:highlight w:val="yellow"/>
          <w:u w:val="single"/>
        </w:rPr>
        <w:t>Russia is</w:t>
      </w:r>
      <w:r w:rsidRPr="0042265E">
        <w:rPr>
          <w:b/>
          <w:szCs w:val="20"/>
          <w:u w:val="single"/>
        </w:rPr>
        <w:t xml:space="preserve"> passing Saudi Arabia as </w:t>
      </w:r>
      <w:r w:rsidRPr="0042265E">
        <w:rPr>
          <w:b/>
          <w:szCs w:val="20"/>
          <w:highlight w:val="yellow"/>
          <w:u w:val="single"/>
        </w:rPr>
        <w:t xml:space="preserve">the world’s largest oil producer, yet, because of fracking, the U.S. could </w:t>
      </w:r>
      <w:r w:rsidRPr="0042265E">
        <w:rPr>
          <w:b/>
          <w:szCs w:val="20"/>
          <w:u w:val="single"/>
        </w:rPr>
        <w:t xml:space="preserve">soon </w:t>
      </w:r>
      <w:r w:rsidRPr="0042265E">
        <w:rPr>
          <w:b/>
          <w:szCs w:val="20"/>
          <w:highlight w:val="yellow"/>
          <w:u w:val="single"/>
        </w:rPr>
        <w:t xml:space="preserve">take over </w:t>
      </w:r>
      <w:r w:rsidRPr="0042265E">
        <w:rPr>
          <w:b/>
          <w:szCs w:val="20"/>
          <w:u w:val="single"/>
        </w:rPr>
        <w:t xml:space="preserve">that mantle. </w:t>
      </w:r>
      <w:r w:rsidRPr="0042265E">
        <w:rPr>
          <w:szCs w:val="20"/>
        </w:rPr>
        <w:t>Yet, since the 1970s, America has forbidden oil exports.</w:t>
      </w:r>
      <w:r w:rsidRPr="0042265E">
        <w:rPr>
          <w:b/>
          <w:szCs w:val="20"/>
        </w:rPr>
        <w:t xml:space="preserve"> </w:t>
      </w:r>
      <w:r w:rsidRPr="0042265E">
        <w:rPr>
          <w:szCs w:val="20"/>
        </w:rPr>
        <w:t>Well, if you are going to make Russia squeal, you have to do it through energy embargoes and you might have to lift that export ban to balance that move.</w:t>
      </w:r>
      <w:r w:rsidRPr="0042265E">
        <w:rPr>
          <w:b/>
          <w:szCs w:val="20"/>
        </w:rPr>
        <w:t xml:space="preserve"> </w:t>
      </w:r>
      <w:r w:rsidRPr="0042265E">
        <w:rPr>
          <w:szCs w:val="20"/>
        </w:rPr>
        <w:t>Where to replace those supplies?</w:t>
      </w:r>
      <w:r w:rsidRPr="0042265E">
        <w:rPr>
          <w:b/>
          <w:szCs w:val="20"/>
        </w:rPr>
        <w:t xml:space="preserve"> </w:t>
      </w:r>
      <w:r w:rsidRPr="0042265E">
        <w:rPr>
          <w:szCs w:val="20"/>
        </w:rPr>
        <w:t>“Oh, Stephen. About that Keystone thing …”</w:t>
      </w:r>
    </w:p>
    <w:p w:rsidR="00F06C19" w:rsidRPr="0042265E" w:rsidRDefault="00F06C19" w:rsidP="00F06C19">
      <w:pPr>
        <w:rPr>
          <w:szCs w:val="20"/>
        </w:rPr>
      </w:pPr>
    </w:p>
    <w:p w:rsidR="00F06C19" w:rsidRPr="0042265E" w:rsidRDefault="00F06C19" w:rsidP="00F06C19">
      <w:pPr>
        <w:rPr>
          <w:szCs w:val="20"/>
        </w:rPr>
      </w:pPr>
    </w:p>
    <w:p w:rsidR="00F06C19" w:rsidRPr="0042265E" w:rsidRDefault="00F06C19" w:rsidP="00F06C19">
      <w:pPr>
        <w:pBdr>
          <w:bottom w:val="single" w:sz="6" w:space="1" w:color="auto"/>
        </w:pBdr>
        <w:rPr>
          <w:szCs w:val="20"/>
        </w:rPr>
      </w:pPr>
    </w:p>
    <w:p w:rsidR="00F06C19" w:rsidRPr="0042265E" w:rsidRDefault="00F06C19" w:rsidP="00F06C19">
      <w:pPr>
        <w:rPr>
          <w:szCs w:val="20"/>
        </w:rPr>
      </w:pPr>
    </w:p>
    <w:p w:rsidR="00F06C19" w:rsidRPr="0042265E" w:rsidRDefault="00F06C19" w:rsidP="00F06C19">
      <w:pPr>
        <w:rPr>
          <w:szCs w:val="20"/>
        </w:rPr>
      </w:pPr>
    </w:p>
    <w:p w:rsidR="00F06C19" w:rsidRPr="0042265E" w:rsidRDefault="00F06C19" w:rsidP="00F06C19">
      <w:pPr>
        <w:rPr>
          <w:szCs w:val="20"/>
        </w:rPr>
      </w:pPr>
    </w:p>
    <w:p w:rsidR="00F06C19" w:rsidRPr="0042265E" w:rsidRDefault="00F06C19" w:rsidP="00F06C19">
      <w:pPr>
        <w:pStyle w:val="Heading4"/>
      </w:pPr>
      <w:r w:rsidRPr="0042265E">
        <w:t>American fracking undermines Putin’s influence</w:t>
      </w:r>
    </w:p>
    <w:p w:rsidR="00F06C19" w:rsidRPr="0042265E" w:rsidRDefault="00F06C19" w:rsidP="00F06C19">
      <w:pPr>
        <w:rPr>
          <w:szCs w:val="20"/>
        </w:rPr>
      </w:pPr>
      <w:r w:rsidRPr="0042265E">
        <w:rPr>
          <w:b/>
          <w:szCs w:val="20"/>
        </w:rPr>
        <w:t xml:space="preserve">Walker, 2014 </w:t>
      </w:r>
      <w:r w:rsidRPr="0042265E">
        <w:rPr>
          <w:szCs w:val="20"/>
        </w:rPr>
        <w:t xml:space="preserve">[Andre, 6/25/14, America Correspondent at Breitbart, Putin teams up with Left Wing activists to stall fracking, </w:t>
      </w:r>
      <w:hyperlink r:id="rId41" w:history="1">
        <w:r w:rsidRPr="0042265E">
          <w:rPr>
            <w:rStyle w:val="Hyperlink"/>
            <w:szCs w:val="20"/>
          </w:rPr>
          <w:t>http://www.breitbart.com/Breitbart-London/2014/06/20/Russia-Is-Behind-Anti-Fracking-Campaign-Says-NATO-Boss</w:t>
        </w:r>
      </w:hyperlink>
      <w:r w:rsidRPr="0042265E">
        <w:rPr>
          <w:szCs w:val="20"/>
        </w:rPr>
        <w:t>] RK</w:t>
      </w:r>
    </w:p>
    <w:p w:rsidR="00F06C19" w:rsidRPr="0042265E" w:rsidRDefault="00F06C19" w:rsidP="00F06C19">
      <w:pPr>
        <w:rPr>
          <w:szCs w:val="20"/>
          <w:u w:val="single"/>
        </w:rPr>
      </w:pPr>
    </w:p>
    <w:p w:rsidR="00F06C19" w:rsidRPr="0042265E" w:rsidRDefault="00F06C19" w:rsidP="00F06C19">
      <w:pPr>
        <w:rPr>
          <w:b/>
          <w:szCs w:val="20"/>
          <w:u w:val="single"/>
        </w:rPr>
      </w:pPr>
      <w:r w:rsidRPr="0042265E">
        <w:rPr>
          <w:b/>
          <w:szCs w:val="20"/>
          <w:highlight w:val="yellow"/>
          <w:u w:val="single"/>
        </w:rPr>
        <w:t>Russia</w:t>
      </w:r>
      <w:r w:rsidRPr="0042265E">
        <w:rPr>
          <w:b/>
          <w:szCs w:val="20"/>
          <w:u w:val="single"/>
        </w:rPr>
        <w:t xml:space="preserve"> is </w:t>
      </w:r>
      <w:r w:rsidRPr="0042265E">
        <w:rPr>
          <w:b/>
          <w:szCs w:val="20"/>
          <w:highlight w:val="yellow"/>
          <w:u w:val="single"/>
        </w:rPr>
        <w:t>behind</w:t>
      </w:r>
      <w:r w:rsidRPr="0042265E">
        <w:rPr>
          <w:b/>
          <w:szCs w:val="20"/>
          <w:u w:val="single"/>
        </w:rPr>
        <w:t xml:space="preserve"> the </w:t>
      </w:r>
      <w:r w:rsidRPr="0042265E">
        <w:rPr>
          <w:b/>
          <w:szCs w:val="20"/>
          <w:highlight w:val="yellow"/>
          <w:u w:val="single"/>
        </w:rPr>
        <w:t>campaign</w:t>
      </w:r>
      <w:r w:rsidRPr="0042265E">
        <w:rPr>
          <w:b/>
          <w:szCs w:val="20"/>
          <w:u w:val="single"/>
        </w:rPr>
        <w:t xml:space="preserve"> </w:t>
      </w:r>
      <w:r w:rsidRPr="0042265E">
        <w:rPr>
          <w:b/>
          <w:szCs w:val="20"/>
          <w:highlight w:val="yellow"/>
          <w:u w:val="single"/>
        </w:rPr>
        <w:t>to</w:t>
      </w:r>
      <w:r w:rsidRPr="0042265E">
        <w:rPr>
          <w:b/>
          <w:szCs w:val="20"/>
          <w:u w:val="single"/>
        </w:rPr>
        <w:t xml:space="preserve"> </w:t>
      </w:r>
      <w:r w:rsidRPr="0042265E">
        <w:rPr>
          <w:b/>
          <w:szCs w:val="20"/>
          <w:highlight w:val="yellow"/>
          <w:u w:val="single"/>
        </w:rPr>
        <w:t>discredit</w:t>
      </w:r>
      <w:r w:rsidRPr="0042265E">
        <w:rPr>
          <w:b/>
          <w:szCs w:val="20"/>
          <w:u w:val="single"/>
        </w:rPr>
        <w:t xml:space="preserve"> hydraulic fracturing for shale gas (</w:t>
      </w:r>
      <w:r w:rsidRPr="0042265E">
        <w:rPr>
          <w:b/>
          <w:szCs w:val="20"/>
          <w:highlight w:val="yellow"/>
          <w:u w:val="single"/>
        </w:rPr>
        <w:t>fracking</w:t>
      </w:r>
      <w:r w:rsidRPr="0042265E">
        <w:rPr>
          <w:b/>
          <w:szCs w:val="20"/>
          <w:u w:val="single"/>
        </w:rPr>
        <w:t>) as part of a “disinformation” operation designed</w:t>
      </w:r>
      <w:r w:rsidRPr="0042265E">
        <w:rPr>
          <w:b/>
          <w:szCs w:val="20"/>
          <w:highlight w:val="yellow"/>
          <w:u w:val="single"/>
        </w:rPr>
        <w:t xml:space="preserve"> to ensure</w:t>
      </w:r>
      <w:r w:rsidRPr="0042265E">
        <w:rPr>
          <w:b/>
          <w:szCs w:val="20"/>
          <w:u w:val="single"/>
        </w:rPr>
        <w:t xml:space="preserve"> the </w:t>
      </w:r>
      <w:r w:rsidRPr="0042265E">
        <w:rPr>
          <w:b/>
          <w:szCs w:val="20"/>
          <w:highlight w:val="yellow"/>
          <w:u w:val="single"/>
        </w:rPr>
        <w:t xml:space="preserve">West remains reliant on </w:t>
      </w:r>
      <w:r w:rsidRPr="0042265E">
        <w:rPr>
          <w:b/>
          <w:szCs w:val="20"/>
          <w:u w:val="single"/>
        </w:rPr>
        <w:t xml:space="preserve">the former </w:t>
      </w:r>
      <w:r w:rsidRPr="0042265E">
        <w:rPr>
          <w:b/>
          <w:szCs w:val="20"/>
          <w:highlight w:val="yellow"/>
          <w:u w:val="single"/>
        </w:rPr>
        <w:t xml:space="preserve">Soviet </w:t>
      </w:r>
      <w:r w:rsidRPr="0042265E">
        <w:rPr>
          <w:b/>
          <w:szCs w:val="20"/>
          <w:u w:val="single"/>
        </w:rPr>
        <w:t xml:space="preserve">country's </w:t>
      </w:r>
      <w:r w:rsidRPr="0042265E">
        <w:rPr>
          <w:b/>
          <w:szCs w:val="20"/>
          <w:highlight w:val="yellow"/>
          <w:u w:val="single"/>
        </w:rPr>
        <w:t>gas</w:t>
      </w:r>
      <w:r w:rsidRPr="0042265E">
        <w:rPr>
          <w:b/>
          <w:szCs w:val="20"/>
          <w:u w:val="single"/>
        </w:rPr>
        <w:t xml:space="preserve">.  </w:t>
      </w:r>
      <w:r w:rsidRPr="0042265E">
        <w:rPr>
          <w:szCs w:val="20"/>
        </w:rPr>
        <w:t>NATO secretary-general Anders Fogh Rasmussen, told the Chatham House think tank that Vladimir Putin’s government was behind attempts to discredit fracking, according to the Guardian.</w:t>
      </w:r>
      <w:r w:rsidRPr="0042265E">
        <w:rPr>
          <w:b/>
          <w:szCs w:val="20"/>
          <w:u w:val="single"/>
        </w:rPr>
        <w:t xml:space="preserve"> </w:t>
      </w:r>
      <w:r w:rsidRPr="0042265E">
        <w:rPr>
          <w:szCs w:val="20"/>
          <w:u w:val="single"/>
        </w:rPr>
        <w:t xml:space="preserve">Rasmussen said: “I have met allies who can report that </w:t>
      </w:r>
      <w:r w:rsidRPr="0042265E">
        <w:rPr>
          <w:szCs w:val="20"/>
          <w:highlight w:val="yellow"/>
          <w:u w:val="single"/>
        </w:rPr>
        <w:t>Russia,</w:t>
      </w:r>
      <w:r w:rsidRPr="0042265E">
        <w:rPr>
          <w:szCs w:val="20"/>
          <w:u w:val="single"/>
        </w:rPr>
        <w:t xml:space="preserve"> as part of their sophisticated information and disinformation operations, engaged actively with so-called non-</w:t>
      </w:r>
      <w:r w:rsidRPr="0042265E">
        <w:rPr>
          <w:szCs w:val="20"/>
          <w:u w:val="single"/>
        </w:rPr>
        <w:lastRenderedPageBreak/>
        <w:t xml:space="preserve">governmental organisations - environmental organisations </w:t>
      </w:r>
      <w:r w:rsidRPr="0042265E">
        <w:rPr>
          <w:szCs w:val="20"/>
          <w:highlight w:val="yellow"/>
          <w:u w:val="single"/>
        </w:rPr>
        <w:t>working</w:t>
      </w:r>
      <w:r w:rsidRPr="0042265E">
        <w:rPr>
          <w:szCs w:val="20"/>
          <w:u w:val="single"/>
        </w:rPr>
        <w:t xml:space="preserve"> against shale gas </w:t>
      </w:r>
      <w:r w:rsidRPr="0042265E">
        <w:rPr>
          <w:szCs w:val="20"/>
          <w:highlight w:val="yellow"/>
          <w:u w:val="single"/>
        </w:rPr>
        <w:t>- to maintain European dependence on imported Russian gas</w:t>
      </w:r>
      <w:r w:rsidRPr="0042265E">
        <w:rPr>
          <w:szCs w:val="20"/>
          <w:u w:val="single"/>
        </w:rPr>
        <w:t>.”</w:t>
      </w:r>
    </w:p>
    <w:p w:rsidR="00F06C19" w:rsidRPr="0042265E" w:rsidRDefault="00F06C19" w:rsidP="00F06C19">
      <w:pPr>
        <w:rPr>
          <w:szCs w:val="20"/>
        </w:rPr>
      </w:pPr>
      <w:r w:rsidRPr="0042265E">
        <w:rPr>
          <w:szCs w:val="20"/>
        </w:rPr>
        <w:t xml:space="preserve">A NATO spokesman made clear that the comments represented the personal views of Mr Rasmussen, not official policy. He also declined to elaborate on exactly what Russia is doing, describing his opinions as an “interpretation.” Fracking is the process by which water and chemicals are injected into shale, to release tiny pockets of gas. The shale itself is like a sponge that was hold huge amounts of gas despite looking solid. </w:t>
      </w:r>
      <w:r w:rsidRPr="0042265E">
        <w:rPr>
          <w:b/>
          <w:szCs w:val="20"/>
          <w:u w:val="single"/>
        </w:rPr>
        <w:t xml:space="preserve">In </w:t>
      </w:r>
      <w:r w:rsidRPr="0042265E">
        <w:rPr>
          <w:b/>
          <w:szCs w:val="20"/>
          <w:highlight w:val="yellow"/>
          <w:u w:val="single"/>
        </w:rPr>
        <w:t>America fracking</w:t>
      </w:r>
      <w:r w:rsidRPr="0042265E">
        <w:rPr>
          <w:b/>
          <w:szCs w:val="20"/>
          <w:u w:val="single"/>
        </w:rPr>
        <w:t xml:space="preserve"> </w:t>
      </w:r>
      <w:r w:rsidRPr="0042265E">
        <w:rPr>
          <w:b/>
          <w:szCs w:val="20"/>
          <w:highlight w:val="yellow"/>
          <w:u w:val="single"/>
        </w:rPr>
        <w:t>has</w:t>
      </w:r>
      <w:r w:rsidRPr="0042265E">
        <w:rPr>
          <w:b/>
          <w:szCs w:val="20"/>
          <w:u w:val="single"/>
        </w:rPr>
        <w:t xml:space="preserve"> brought down gas prices by as much as 80 percent but perhaps more importantly it has </w:t>
      </w:r>
      <w:r w:rsidRPr="0042265E">
        <w:rPr>
          <w:b/>
          <w:szCs w:val="20"/>
          <w:highlight w:val="yellow"/>
          <w:u w:val="single"/>
        </w:rPr>
        <w:t>made the country increasingly energy independent.</w:t>
      </w:r>
      <w:r w:rsidRPr="0042265E">
        <w:rPr>
          <w:b/>
          <w:szCs w:val="20"/>
          <w:u w:val="single"/>
        </w:rPr>
        <w:t xml:space="preserve"> </w:t>
      </w:r>
      <w:r w:rsidRPr="0042265E">
        <w:rPr>
          <w:szCs w:val="20"/>
        </w:rPr>
        <w:t xml:space="preserve">A similar situation in Europe would cause Russia significant financial harm as the economy is based on gas and oil exports. </w:t>
      </w:r>
      <w:r w:rsidRPr="0042265E">
        <w:rPr>
          <w:szCs w:val="20"/>
          <w:highlight w:val="yellow"/>
          <w:u w:val="single"/>
        </w:rPr>
        <w:t>Fracking would</w:t>
      </w:r>
      <w:r w:rsidRPr="0042265E">
        <w:rPr>
          <w:szCs w:val="20"/>
          <w:u w:val="single"/>
        </w:rPr>
        <w:t xml:space="preserve"> also </w:t>
      </w:r>
      <w:r w:rsidRPr="0042265E">
        <w:rPr>
          <w:szCs w:val="20"/>
          <w:highlight w:val="yellow"/>
          <w:u w:val="single"/>
        </w:rPr>
        <w:t xml:space="preserve">undermine </w:t>
      </w:r>
      <w:r w:rsidRPr="0042265E">
        <w:rPr>
          <w:szCs w:val="20"/>
          <w:u w:val="single"/>
        </w:rPr>
        <w:t xml:space="preserve">Vladimir </w:t>
      </w:r>
      <w:r w:rsidRPr="0042265E">
        <w:rPr>
          <w:szCs w:val="20"/>
          <w:highlight w:val="yellow"/>
          <w:u w:val="single"/>
        </w:rPr>
        <w:t xml:space="preserve">Putin’s powers as he </w:t>
      </w:r>
      <w:r w:rsidRPr="0042265E">
        <w:rPr>
          <w:szCs w:val="20"/>
          <w:u w:val="single"/>
        </w:rPr>
        <w:t xml:space="preserve">has </w:t>
      </w:r>
      <w:r w:rsidRPr="0042265E">
        <w:rPr>
          <w:szCs w:val="20"/>
          <w:highlight w:val="yellow"/>
          <w:u w:val="single"/>
        </w:rPr>
        <w:t>used Russia’s position</w:t>
      </w:r>
      <w:r w:rsidRPr="0042265E">
        <w:rPr>
          <w:szCs w:val="20"/>
          <w:u w:val="single"/>
        </w:rPr>
        <w:t xml:space="preserve"> </w:t>
      </w:r>
      <w:r w:rsidRPr="0042265E">
        <w:rPr>
          <w:szCs w:val="20"/>
          <w:highlight w:val="yellow"/>
          <w:u w:val="single"/>
        </w:rPr>
        <w:t>as</w:t>
      </w:r>
      <w:r w:rsidRPr="0042265E">
        <w:rPr>
          <w:szCs w:val="20"/>
          <w:u w:val="single"/>
        </w:rPr>
        <w:t xml:space="preserve"> the world’s only </w:t>
      </w:r>
      <w:r w:rsidRPr="0042265E">
        <w:rPr>
          <w:szCs w:val="20"/>
          <w:highlight w:val="yellow"/>
          <w:u w:val="single"/>
        </w:rPr>
        <w:t>energy super-power to bully neighbouring countries</w:t>
      </w:r>
      <w:r w:rsidRPr="0042265E">
        <w:rPr>
          <w:szCs w:val="20"/>
          <w:highlight w:val="yellow"/>
        </w:rPr>
        <w:t>.</w:t>
      </w:r>
      <w:r w:rsidRPr="0042265E">
        <w:rPr>
          <w:szCs w:val="20"/>
        </w:rPr>
        <w:t xml:space="preserve"> Only this week Russia turned off the gas supply to Ukraine, with whom it has had a troubled relationship with recently.Environmental groups were keen to deny any links to Russia, Andrew Pendleton, a campaigner at Friends of the Earth, added: “Perhaps the Russians are worried about our huge wind and solar potential and have infiltrated the UK government.” A Greenpeace spokesman said: The idea we’re puppets of Putin is so preposterous that you have to wonder what they’re smoking over at Nato HQ,”</w:t>
      </w:r>
    </w:p>
    <w:p w:rsidR="00F06C19" w:rsidRPr="0042265E" w:rsidRDefault="00F06C19" w:rsidP="00F06C19">
      <w:pPr>
        <w:pBdr>
          <w:bottom w:val="single" w:sz="6" w:space="1" w:color="auto"/>
        </w:pBdr>
        <w:rPr>
          <w:szCs w:val="20"/>
        </w:rPr>
      </w:pPr>
      <w:r w:rsidRPr="0042265E">
        <w:rPr>
          <w:szCs w:val="20"/>
        </w:rPr>
        <w:t xml:space="preserve">However, despite the claims of campaigners, it is clear that there is a well organised negative campaign against Fracking. It is not always clear who is behind it and </w:t>
      </w:r>
      <w:r w:rsidRPr="0042265E">
        <w:rPr>
          <w:b/>
          <w:szCs w:val="20"/>
          <w:highlight w:val="yellow"/>
          <w:u w:val="single"/>
        </w:rPr>
        <w:t>Russia</w:t>
      </w:r>
      <w:r w:rsidRPr="0042265E">
        <w:rPr>
          <w:b/>
          <w:szCs w:val="20"/>
          <w:u w:val="single"/>
        </w:rPr>
        <w:t xml:space="preserve"> certainly </w:t>
      </w:r>
      <w:r w:rsidRPr="0042265E">
        <w:rPr>
          <w:b/>
          <w:szCs w:val="20"/>
          <w:highlight w:val="yellow"/>
          <w:u w:val="single"/>
        </w:rPr>
        <w:t>has a great deal to gain from ensuring the West is not self-sufficient in gas</w:t>
      </w:r>
      <w:r w:rsidRPr="0042265E">
        <w:rPr>
          <w:szCs w:val="20"/>
        </w:rPr>
        <w:t>.</w:t>
      </w:r>
    </w:p>
    <w:p w:rsidR="00F06C19" w:rsidRPr="0042265E" w:rsidRDefault="00F06C19" w:rsidP="00F06C19">
      <w:pPr>
        <w:pBdr>
          <w:bottom w:val="single" w:sz="6" w:space="1" w:color="auto"/>
        </w:pBdr>
        <w:rPr>
          <w:szCs w:val="20"/>
        </w:rPr>
      </w:pPr>
    </w:p>
    <w:p w:rsidR="00F06C19" w:rsidRPr="0042265E" w:rsidRDefault="00F06C19" w:rsidP="00F06C19">
      <w:pPr>
        <w:pStyle w:val="Heading4"/>
      </w:pPr>
      <w:r w:rsidRPr="0042265E">
        <w:t xml:space="preserve">US LNG expansion to diminish Russian Influence and help the people </w:t>
      </w:r>
    </w:p>
    <w:p w:rsidR="00F06C19" w:rsidRPr="0042265E" w:rsidRDefault="00F06C19" w:rsidP="00F06C19">
      <w:pPr>
        <w:widowControl w:val="0"/>
        <w:autoSpaceDE w:val="0"/>
        <w:autoSpaceDN w:val="0"/>
        <w:adjustRightInd w:val="0"/>
        <w:rPr>
          <w:szCs w:val="20"/>
        </w:rPr>
      </w:pPr>
      <w:r w:rsidRPr="0042265E">
        <w:rPr>
          <w:b/>
          <w:szCs w:val="20"/>
        </w:rPr>
        <w:t xml:space="preserve">Driessen, 2014 </w:t>
      </w:r>
      <w:r w:rsidRPr="0042265E">
        <w:rPr>
          <w:szCs w:val="20"/>
        </w:rPr>
        <w:t xml:space="preserve">[Paul, Senior Policy Analyst for Committee for a Constructive Tomorrow, 6/25/14, Fighting Russia with US Natural Gas Exports, </w:t>
      </w:r>
      <w:hyperlink r:id="rId42" w:history="1">
        <w:r w:rsidRPr="0042265E">
          <w:rPr>
            <w:rStyle w:val="Hyperlink"/>
            <w:szCs w:val="20"/>
          </w:rPr>
          <w:t>http://www.washingtontimes.com/news/2014/jun/20/driessen-a-shale-gale-to-blow-away-russias-energy-/?page=2</w:t>
        </w:r>
      </w:hyperlink>
      <w:r w:rsidRPr="0042265E">
        <w:rPr>
          <w:szCs w:val="20"/>
        </w:rPr>
        <w:t>] RK</w:t>
      </w:r>
    </w:p>
    <w:p w:rsidR="00F06C19" w:rsidRPr="0042265E" w:rsidRDefault="00F06C19" w:rsidP="00F06C19">
      <w:pPr>
        <w:widowControl w:val="0"/>
        <w:autoSpaceDE w:val="0"/>
        <w:autoSpaceDN w:val="0"/>
        <w:adjustRightInd w:val="0"/>
        <w:rPr>
          <w:szCs w:val="20"/>
        </w:rPr>
      </w:pPr>
    </w:p>
    <w:p w:rsidR="00F06C19" w:rsidRPr="0042265E" w:rsidRDefault="00F06C19" w:rsidP="00F06C19">
      <w:pPr>
        <w:widowControl w:val="0"/>
        <w:pBdr>
          <w:bottom w:val="single" w:sz="12" w:space="1" w:color="auto"/>
        </w:pBdr>
        <w:autoSpaceDE w:val="0"/>
        <w:autoSpaceDN w:val="0"/>
        <w:adjustRightInd w:val="0"/>
        <w:rPr>
          <w:b/>
          <w:szCs w:val="20"/>
          <w:u w:val="single" w:color="3D8118"/>
        </w:rPr>
      </w:pPr>
      <w:r w:rsidRPr="0042265E">
        <w:rPr>
          <w:szCs w:val="20"/>
          <w:u w:color="3D8118"/>
        </w:rPr>
        <w:t xml:space="preserve">Russia’s decision last week to cut off natural gas shipments to Ukraine is adding urgency to discussions on Capitol Hill, where lawmakers are considering legislation to speed approval of U.S. natural gas exports. After the announcement was made, the House Energy and Commerce Committee noted, “For decades, </w:t>
      </w:r>
      <w:r w:rsidRPr="0042265E">
        <w:rPr>
          <w:b/>
          <w:szCs w:val="20"/>
          <w:highlight w:val="yellow"/>
          <w:u w:val="single" w:color="3D8118"/>
        </w:rPr>
        <w:t>Russia has been wielding its energy</w:t>
      </w:r>
      <w:r w:rsidRPr="0042265E">
        <w:rPr>
          <w:b/>
          <w:szCs w:val="20"/>
          <w:u w:val="single" w:color="3D8118"/>
        </w:rPr>
        <w:t xml:space="preserve"> resources </w:t>
      </w:r>
      <w:r w:rsidRPr="0042265E">
        <w:rPr>
          <w:b/>
          <w:szCs w:val="20"/>
          <w:highlight w:val="yellow"/>
          <w:u w:val="single" w:color="3D8118"/>
        </w:rPr>
        <w:t>as a weapon to exert power</w:t>
      </w:r>
      <w:r w:rsidRPr="0042265E">
        <w:rPr>
          <w:b/>
          <w:szCs w:val="20"/>
          <w:u w:val="single" w:color="3D8118"/>
        </w:rPr>
        <w:t xml:space="preserve"> over our allies, </w:t>
      </w:r>
      <w:r w:rsidRPr="0042265E">
        <w:rPr>
          <w:b/>
          <w:szCs w:val="20"/>
          <w:highlight w:val="yellow"/>
          <w:u w:val="single" w:color="3D8118"/>
        </w:rPr>
        <w:t>but the U.S.</w:t>
      </w:r>
      <w:r w:rsidRPr="0042265E">
        <w:rPr>
          <w:b/>
          <w:szCs w:val="20"/>
          <w:u w:val="single" w:color="3D8118"/>
        </w:rPr>
        <w:t xml:space="preserve"> now </w:t>
      </w:r>
      <w:r w:rsidRPr="0042265E">
        <w:rPr>
          <w:b/>
          <w:szCs w:val="20"/>
          <w:highlight w:val="yellow"/>
          <w:u w:val="single" w:color="3D8118"/>
        </w:rPr>
        <w:t>has the opportunity to fight back against</w:t>
      </w:r>
      <w:r w:rsidRPr="0042265E">
        <w:rPr>
          <w:b/>
          <w:szCs w:val="20"/>
          <w:u w:val="single" w:color="3D8118"/>
        </w:rPr>
        <w:t xml:space="preserve"> this </w:t>
      </w:r>
      <w:r w:rsidRPr="0042265E">
        <w:rPr>
          <w:b/>
          <w:szCs w:val="20"/>
          <w:highlight w:val="yellow"/>
          <w:u w:val="single" w:color="3D8118"/>
        </w:rPr>
        <w:t>Russian aggression</w:t>
      </w:r>
      <w:r w:rsidRPr="0042265E">
        <w:rPr>
          <w:b/>
          <w:szCs w:val="20"/>
          <w:u w:val="single" w:color="3D8118"/>
        </w:rPr>
        <w:t xml:space="preserve"> with our own emerging energy prowess.”</w:t>
      </w:r>
      <w:r w:rsidRPr="0042265E">
        <w:rPr>
          <w:szCs w:val="20"/>
          <w:u w:color="3D8118"/>
        </w:rPr>
        <w:t xml:space="preserve"> </w:t>
      </w:r>
      <w:r w:rsidRPr="0042265E">
        <w:rPr>
          <w:b/>
          <w:szCs w:val="20"/>
          <w:highlight w:val="yellow"/>
          <w:u w:val="single" w:color="3D8118"/>
        </w:rPr>
        <w:t>Fighting Russian aggression by providing U.S. energy supplies</w:t>
      </w:r>
      <w:r w:rsidRPr="0042265E">
        <w:rPr>
          <w:b/>
          <w:szCs w:val="20"/>
          <w:u w:val="single" w:color="3D8118"/>
        </w:rPr>
        <w:t xml:space="preserve"> to our allies is a new concept. </w:t>
      </w:r>
      <w:r w:rsidRPr="0042265E">
        <w:rPr>
          <w:szCs w:val="20"/>
          <w:u w:color="3D8118"/>
        </w:rPr>
        <w:t xml:space="preserve">For more than 40 years, the United States watched in frustration as its oil and natural gas output declined, oil imports climbed, and payments to foreign suppliers skyrocketed. The nation’s ethanol, wind and solar programs all had their roots in our perceived inability to find more petroleum within our borders. In reality, though, America’s dependence on foreign petroleum was never due to a lack of oil and natural gas deposits. It arose because the United States lacked the political willpower to find and produce them on federal lands, and did not have the technology to develop them in state and private areas. </w:t>
      </w:r>
      <w:r w:rsidRPr="0042265E">
        <w:rPr>
          <w:b/>
          <w:szCs w:val="20"/>
          <w:u w:color="3D8118"/>
        </w:rPr>
        <w:t>The advent of directional drilling and hydraulic fracturing changed that dramatically.</w:t>
      </w:r>
      <w:r w:rsidRPr="0042265E">
        <w:rPr>
          <w:szCs w:val="20"/>
          <w:u w:color="3D8118"/>
        </w:rPr>
        <w:t xml:space="preserve"> The technologies made the United States the world’s largest producer of natural gas and greatly increased domestic oil production. By enabling us to extract energy from vast shale formations, they put the nation well on its way to again being a global energy powerhouse. Imagine what could happen if these new technologies could be employed on those still-closed onshore and offshore federal lands. </w:t>
      </w:r>
      <w:r w:rsidRPr="0042265E">
        <w:rPr>
          <w:b/>
          <w:szCs w:val="20"/>
          <w:highlight w:val="yellow"/>
          <w:u w:val="single" w:color="3D8118"/>
        </w:rPr>
        <w:t>America could</w:t>
      </w:r>
      <w:r w:rsidRPr="0042265E">
        <w:rPr>
          <w:b/>
          <w:szCs w:val="20"/>
          <w:u w:val="single" w:color="3D8118"/>
        </w:rPr>
        <w:t xml:space="preserve"> easily have ample hydrocarbons to meet domestic needs, </w:t>
      </w:r>
      <w:r w:rsidRPr="0042265E">
        <w:rPr>
          <w:b/>
          <w:szCs w:val="20"/>
          <w:highlight w:val="yellow"/>
          <w:u w:val="single" w:color="3D8118"/>
        </w:rPr>
        <w:t>export natural gas and</w:t>
      </w:r>
      <w:r w:rsidRPr="0042265E">
        <w:rPr>
          <w:b/>
          <w:szCs w:val="20"/>
          <w:u w:val="single" w:color="3D8118"/>
        </w:rPr>
        <w:t xml:space="preserve"> even some </w:t>
      </w:r>
      <w:r w:rsidRPr="0042265E">
        <w:rPr>
          <w:b/>
          <w:szCs w:val="20"/>
          <w:highlight w:val="yellow"/>
          <w:u w:val="single" w:color="3D8118"/>
        </w:rPr>
        <w:t>oil</w:t>
      </w:r>
      <w:r w:rsidRPr="0042265E">
        <w:rPr>
          <w:b/>
          <w:szCs w:val="20"/>
          <w:u w:val="single" w:color="3D8118"/>
        </w:rPr>
        <w:t xml:space="preserve"> and refined products </w:t>
      </w:r>
      <w:r w:rsidRPr="0042265E">
        <w:rPr>
          <w:b/>
          <w:szCs w:val="20"/>
          <w:highlight w:val="yellow"/>
          <w:u w:val="single" w:color="3D8118"/>
        </w:rPr>
        <w:t>to allies</w:t>
      </w:r>
      <w:r w:rsidRPr="0042265E">
        <w:rPr>
          <w:b/>
          <w:szCs w:val="20"/>
          <w:u w:val="single" w:color="3D8118"/>
        </w:rPr>
        <w:t xml:space="preserve">, </w:t>
      </w:r>
      <w:r w:rsidRPr="0042265E">
        <w:rPr>
          <w:b/>
          <w:szCs w:val="20"/>
          <w:highlight w:val="yellow"/>
          <w:u w:val="single" w:color="3D8118"/>
        </w:rPr>
        <w:t>and keep oil prices manageable</w:t>
      </w:r>
      <w:r w:rsidRPr="0042265E">
        <w:rPr>
          <w:b/>
          <w:szCs w:val="20"/>
          <w:u w:val="single" w:color="3D8118"/>
        </w:rPr>
        <w:t xml:space="preserve"> even </w:t>
      </w:r>
      <w:r w:rsidRPr="0042265E">
        <w:rPr>
          <w:b/>
          <w:szCs w:val="20"/>
          <w:highlight w:val="yellow"/>
          <w:u w:val="single" w:color="3D8118"/>
        </w:rPr>
        <w:t>in the midst of</w:t>
      </w:r>
      <w:r w:rsidRPr="0042265E">
        <w:rPr>
          <w:b/>
          <w:szCs w:val="20"/>
          <w:u w:val="single" w:color="3D8118"/>
        </w:rPr>
        <w:t xml:space="preserve"> renewed </w:t>
      </w:r>
      <w:r w:rsidRPr="0042265E">
        <w:rPr>
          <w:b/>
          <w:szCs w:val="20"/>
          <w:highlight w:val="yellow"/>
          <w:u w:val="single" w:color="3D8118"/>
        </w:rPr>
        <w:t xml:space="preserve">Russian aggression </w:t>
      </w:r>
      <w:r w:rsidRPr="0042265E">
        <w:rPr>
          <w:b/>
          <w:szCs w:val="20"/>
          <w:u w:val="single" w:color="3D8118"/>
        </w:rPr>
        <w:t>and Middle East turmoil</w:t>
      </w:r>
      <w:r w:rsidRPr="0042265E">
        <w:rPr>
          <w:szCs w:val="20"/>
          <w:u w:color="3D8118"/>
        </w:rPr>
        <w:t xml:space="preserve">. </w:t>
      </w:r>
      <w:r w:rsidRPr="0042265E">
        <w:rPr>
          <w:b/>
          <w:szCs w:val="20"/>
          <w:u w:val="single" w:color="3D8118"/>
        </w:rPr>
        <w:t>The</w:t>
      </w:r>
      <w:r w:rsidRPr="0042265E">
        <w:rPr>
          <w:b/>
          <w:szCs w:val="20"/>
          <w:highlight w:val="yellow"/>
          <w:u w:val="single" w:color="3D8118"/>
        </w:rPr>
        <w:t xml:space="preserve"> U</w:t>
      </w:r>
      <w:r w:rsidRPr="0042265E">
        <w:rPr>
          <w:b/>
          <w:szCs w:val="20"/>
          <w:u w:val="single" w:color="3D8118"/>
        </w:rPr>
        <w:t xml:space="preserve">nited </w:t>
      </w:r>
      <w:r w:rsidRPr="0042265E">
        <w:rPr>
          <w:b/>
          <w:szCs w:val="20"/>
          <w:highlight w:val="yellow"/>
          <w:u w:val="single" w:color="3D8118"/>
        </w:rPr>
        <w:t>S</w:t>
      </w:r>
      <w:r w:rsidRPr="0042265E">
        <w:rPr>
          <w:b/>
          <w:szCs w:val="20"/>
          <w:u w:val="single" w:color="3D8118"/>
        </w:rPr>
        <w:t xml:space="preserve">tates now </w:t>
      </w:r>
      <w:r w:rsidRPr="0042265E">
        <w:rPr>
          <w:b/>
          <w:szCs w:val="20"/>
          <w:highlight w:val="yellow"/>
          <w:u w:val="single" w:color="3D8118"/>
        </w:rPr>
        <w:t xml:space="preserve">has more than a 100-year supply of natural gas </w:t>
      </w:r>
      <w:r w:rsidRPr="0042265E">
        <w:rPr>
          <w:b/>
          <w:szCs w:val="20"/>
          <w:u w:val="single" w:color="3D8118"/>
        </w:rPr>
        <w:t xml:space="preserve">— </w:t>
      </w:r>
      <w:r w:rsidRPr="0042265E">
        <w:rPr>
          <w:b/>
          <w:szCs w:val="20"/>
          <w:highlight w:val="yellow"/>
          <w:u w:val="single" w:color="3D8118"/>
        </w:rPr>
        <w:t xml:space="preserve">and could support its allies by shipping </w:t>
      </w:r>
      <w:r w:rsidRPr="0042265E">
        <w:rPr>
          <w:b/>
          <w:szCs w:val="20"/>
          <w:u w:val="single" w:color="3D8118"/>
        </w:rPr>
        <w:t>liquefied natural gas (</w:t>
      </w:r>
      <w:r w:rsidRPr="0042265E">
        <w:rPr>
          <w:b/>
          <w:szCs w:val="20"/>
          <w:highlight w:val="yellow"/>
          <w:u w:val="single" w:color="3D8118"/>
        </w:rPr>
        <w:t>LNG</w:t>
      </w:r>
      <w:r w:rsidRPr="0042265E">
        <w:rPr>
          <w:b/>
          <w:szCs w:val="20"/>
          <w:u w:val="single" w:color="3D8118"/>
        </w:rPr>
        <w:t xml:space="preserve">) by tanker to foreign ports. </w:t>
      </w:r>
      <w:r w:rsidRPr="0042265E">
        <w:rPr>
          <w:b/>
          <w:szCs w:val="20"/>
          <w:highlight w:val="yellow"/>
          <w:u w:val="single" w:color="3D8118"/>
        </w:rPr>
        <w:t xml:space="preserve">That </w:t>
      </w:r>
      <w:r w:rsidRPr="0042265E">
        <w:rPr>
          <w:b/>
          <w:szCs w:val="20"/>
          <w:highlight w:val="yellow"/>
          <w:u w:val="single" w:color="3D8118"/>
        </w:rPr>
        <w:lastRenderedPageBreak/>
        <w:t>would counter Russian cutoffs and threatened price hikes or supply disruptions,</w:t>
      </w:r>
      <w:r w:rsidRPr="0042265E">
        <w:rPr>
          <w:b/>
          <w:szCs w:val="20"/>
          <w:u w:val="single" w:color="3D8118"/>
        </w:rPr>
        <w:t xml:space="preserve"> </w:t>
      </w:r>
      <w:r w:rsidRPr="0042265E">
        <w:rPr>
          <w:b/>
          <w:szCs w:val="20"/>
          <w:highlight w:val="yellow"/>
          <w:u w:val="single" w:color="3D8118"/>
        </w:rPr>
        <w:t>and give our allies time to deploy fracking technologies</w:t>
      </w:r>
      <w:r w:rsidRPr="0042265E">
        <w:rPr>
          <w:b/>
          <w:szCs w:val="20"/>
          <w:u w:val="single" w:color="3D8118"/>
        </w:rPr>
        <w:t xml:space="preserve"> in their own extensive shale deposits, as some European countries are now doing or contemplating seriously.</w:t>
      </w:r>
      <w:r w:rsidRPr="0042265E">
        <w:rPr>
          <w:szCs w:val="20"/>
          <w:u w:color="3D8118"/>
        </w:rPr>
        <w:t xml:space="preserve"> The Department of Energy has given conditional approval to seven LNG export plans, and the Federal Energy Regulatory Commission has been reviewing 14 proposals submitted by terminals that need to make modifications for export operations. On the East Coast, the list includes Dominion’s facility at Cove Point, Md., and the LNG plant operated by Southern LNG Company at Elba Island, Ga. With approvals needed from both agencies, the requirement that gas-exporting terminals ship LNG only to countries holding free-trade agreements with the United States, and with the entire process facing various delays, congressional action is required to streamline the process. It’s also essential that the United States drill and produce still more natural gas, which not only supports our allies but also benefits us here at home. The “shale gale” brought a 40 percent increase in oil and gas jobs between 2007 and 2012, according to the U.S. Energy Information Administration, amid a paltry 1 percent job growth in the rest of our economy. IHS Global Insight projects that another 1.3 million shale-related jobs will likely be created by 2030. Yet President Obama has given our enormous natural gas opportunities little more than lip service, beyond saying natural gas is helpful in reducing greenhouse gas emissions to prevent global warming. The president and his regulators are also making numerous federal onshore and offshore energy prospects off-limits, moving at the pace of continental drift in issuing drilling leases and permits, and looking for ways to impede fracking on state and private lands. Meanwhile, they ignore the impacts of wind and solar programs on eagles, hawks, bats and other threatened and endangered species, and of ethanol programs on meat producers and poor families. Mr. Obama believes the United States must slash its use of hydrocarbons and switch to renewable energy. However, that impractical to impossible agenda will come with a huge price tag: more lost jobs, continued economic stagnation, skyrocketing energy prices, and reduced health and well-being for millions, with minority and other poor families impacted most. Worrying about climate change right now is akin to fiddling while Rome burns. Average global temperatures have not budged in nearly 18 years, sea levels are rising at just seven inches per century, and not a single Category 3 or higher hurricane has reached U.S. shores in more than eight years (the longest such stretch since at least 1900) — to cite just three reasons the president is wrong about “dangerous man-made climate change.” </w:t>
      </w:r>
      <w:r w:rsidRPr="0042265E">
        <w:rPr>
          <w:b/>
          <w:szCs w:val="20"/>
          <w:u w:val="single" w:color="3D8118"/>
        </w:rPr>
        <w:t xml:space="preserve">There are far more </w:t>
      </w:r>
      <w:r w:rsidRPr="0042265E">
        <w:rPr>
          <w:b/>
          <w:szCs w:val="20"/>
          <w:highlight w:val="yellow"/>
          <w:u w:val="single" w:color="3D8118"/>
        </w:rPr>
        <w:t>urgent issues to be resolved, including</w:t>
      </w:r>
      <w:r w:rsidRPr="0042265E">
        <w:rPr>
          <w:b/>
          <w:szCs w:val="20"/>
          <w:u w:val="single" w:color="3D8118"/>
        </w:rPr>
        <w:t xml:space="preserve"> our economy, Islamist resurgence in the Middle East and </w:t>
      </w:r>
      <w:r w:rsidRPr="0042265E">
        <w:rPr>
          <w:b/>
          <w:szCs w:val="20"/>
          <w:highlight w:val="yellow"/>
          <w:u w:val="single" w:color="3D8118"/>
        </w:rPr>
        <w:t xml:space="preserve">Russia’s aggression </w:t>
      </w:r>
      <w:r w:rsidRPr="0042265E">
        <w:rPr>
          <w:b/>
          <w:szCs w:val="20"/>
          <w:u w:val="single" w:color="3D8118"/>
        </w:rPr>
        <w:t xml:space="preserve">in Ukraine. These issues affect real people, </w:t>
      </w:r>
      <w:r w:rsidRPr="0042265E">
        <w:rPr>
          <w:b/>
          <w:szCs w:val="20"/>
          <w:highlight w:val="yellow"/>
          <w:u w:val="single" w:color="3D8118"/>
        </w:rPr>
        <w:t xml:space="preserve">whose lives, </w:t>
      </w:r>
      <w:r w:rsidRPr="0042265E">
        <w:rPr>
          <w:b/>
          <w:szCs w:val="20"/>
          <w:u w:val="single" w:color="3D8118"/>
        </w:rPr>
        <w:t xml:space="preserve">liberties and well-being </w:t>
      </w:r>
      <w:r w:rsidRPr="0042265E">
        <w:rPr>
          <w:b/>
          <w:szCs w:val="20"/>
          <w:highlight w:val="yellow"/>
          <w:u w:val="single" w:color="3D8118"/>
        </w:rPr>
        <w:t>are in jeopardy</w:t>
      </w:r>
      <w:r w:rsidRPr="0042265E">
        <w:rPr>
          <w:b/>
          <w:szCs w:val="20"/>
          <w:u w:val="single" w:color="3D8118"/>
        </w:rPr>
        <w:t>.</w:t>
      </w:r>
    </w:p>
    <w:p w:rsidR="00F06C19" w:rsidRPr="0042265E" w:rsidRDefault="00F06C19" w:rsidP="00F06C19">
      <w:pPr>
        <w:widowControl w:val="0"/>
        <w:pBdr>
          <w:bottom w:val="single" w:sz="12" w:space="1" w:color="auto"/>
        </w:pBdr>
        <w:autoSpaceDE w:val="0"/>
        <w:autoSpaceDN w:val="0"/>
        <w:adjustRightInd w:val="0"/>
        <w:rPr>
          <w:b/>
          <w:szCs w:val="20"/>
          <w:u w:val="single"/>
        </w:rPr>
      </w:pPr>
      <w:r w:rsidRPr="0042265E">
        <w:rPr>
          <w:b/>
          <w:szCs w:val="20"/>
          <w:highlight w:val="yellow"/>
          <w:u w:val="single"/>
        </w:rPr>
        <w:t xml:space="preserve">They need energy </w:t>
      </w:r>
      <w:r w:rsidRPr="0042265E">
        <w:rPr>
          <w:b/>
          <w:szCs w:val="20"/>
          <w:u w:val="single"/>
        </w:rPr>
        <w:t xml:space="preserve">and political stability </w:t>
      </w:r>
      <w:r w:rsidRPr="0042265E">
        <w:rPr>
          <w:b/>
          <w:szCs w:val="20"/>
          <w:highlight w:val="yellow"/>
          <w:u w:val="single"/>
        </w:rPr>
        <w:t>to survive</w:t>
      </w:r>
      <w:r w:rsidRPr="0042265E">
        <w:rPr>
          <w:b/>
          <w:szCs w:val="20"/>
          <w:u w:val="single"/>
        </w:rPr>
        <w:t xml:space="preserve">. Approving </w:t>
      </w:r>
      <w:r w:rsidRPr="0042265E">
        <w:rPr>
          <w:b/>
          <w:szCs w:val="20"/>
          <w:highlight w:val="yellow"/>
          <w:u w:val="single"/>
        </w:rPr>
        <w:t>natural gas exports</w:t>
      </w:r>
      <w:r w:rsidRPr="0042265E">
        <w:rPr>
          <w:b/>
          <w:szCs w:val="20"/>
          <w:u w:val="single"/>
        </w:rPr>
        <w:t xml:space="preserve"> and opening onshore </w:t>
      </w:r>
      <w:r w:rsidRPr="0042265E">
        <w:rPr>
          <w:b/>
          <w:szCs w:val="20"/>
          <w:highlight w:val="yellow"/>
          <w:u w:val="single"/>
        </w:rPr>
        <w:t>and</w:t>
      </w:r>
      <w:r w:rsidRPr="0042265E">
        <w:rPr>
          <w:b/>
          <w:szCs w:val="20"/>
          <w:u w:val="single"/>
        </w:rPr>
        <w:t xml:space="preserve"> offshore federal lands to </w:t>
      </w:r>
      <w:r w:rsidRPr="0042265E">
        <w:rPr>
          <w:b/>
          <w:szCs w:val="20"/>
          <w:highlight w:val="yellow"/>
          <w:u w:val="single"/>
        </w:rPr>
        <w:t>energy development would help tremendously</w:t>
      </w:r>
      <w:r w:rsidRPr="0042265E">
        <w:rPr>
          <w:b/>
          <w:szCs w:val="20"/>
          <w:u w:val="single"/>
        </w:rPr>
        <w:t>.</w:t>
      </w:r>
    </w:p>
    <w:p w:rsidR="00F06C19" w:rsidRPr="0042265E" w:rsidRDefault="00F06C19" w:rsidP="00F06C19">
      <w:pPr>
        <w:widowControl w:val="0"/>
        <w:pBdr>
          <w:bottom w:val="single" w:sz="12" w:space="1" w:color="auto"/>
        </w:pBdr>
        <w:autoSpaceDE w:val="0"/>
        <w:autoSpaceDN w:val="0"/>
        <w:adjustRightInd w:val="0"/>
        <w:rPr>
          <w:szCs w:val="20"/>
          <w:u w:color="3D8118"/>
        </w:rPr>
      </w:pPr>
    </w:p>
    <w:p w:rsidR="00F06C19" w:rsidRPr="0042265E" w:rsidRDefault="00F06C19" w:rsidP="00F06C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141413"/>
          <w:szCs w:val="20"/>
        </w:rPr>
      </w:pPr>
    </w:p>
    <w:p w:rsidR="00F06C19" w:rsidRPr="0042265E" w:rsidRDefault="00F06C19" w:rsidP="00F06C19">
      <w:pPr>
        <w:pStyle w:val="Heading4"/>
      </w:pPr>
      <w:r w:rsidRPr="0042265E">
        <w:t>American LNG Exports Weaken Russian Standing</w:t>
      </w:r>
    </w:p>
    <w:p w:rsidR="00F06C19" w:rsidRPr="0042265E" w:rsidRDefault="00F06C19" w:rsidP="00F06C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141413"/>
          <w:szCs w:val="20"/>
        </w:rPr>
      </w:pPr>
      <w:r w:rsidRPr="0042265E">
        <w:rPr>
          <w:b/>
          <w:color w:val="141413"/>
          <w:szCs w:val="20"/>
        </w:rPr>
        <w:t>Choi, 2013</w:t>
      </w:r>
      <w:r w:rsidRPr="0042265E">
        <w:rPr>
          <w:color w:val="141413"/>
          <w:szCs w:val="20"/>
        </w:rPr>
        <w:t xml:space="preserve"> [Tom, Senior Energy Consultant at Deloitte Consulting, 6/26/14, </w:t>
      </w:r>
      <w:hyperlink r:id="rId43" w:history="1">
        <w:r w:rsidRPr="0042265E">
          <w:rPr>
            <w:rStyle w:val="Hyperlink"/>
            <w:szCs w:val="20"/>
          </w:rPr>
          <w:t>http://www.deloitte.com/assets/Dcom-UnitedStates/Local%20Assets/Documents/Energy_us_er/us_er_GlobalImpactUSLNGExports_AmericanRenaissance_Jan2013.pdf</w:t>
        </w:r>
      </w:hyperlink>
      <w:r w:rsidRPr="0042265E">
        <w:rPr>
          <w:color w:val="141413"/>
          <w:szCs w:val="20"/>
        </w:rPr>
        <w:t>] RK</w:t>
      </w:r>
    </w:p>
    <w:p w:rsidR="00F06C19" w:rsidRPr="0042265E" w:rsidRDefault="00F06C19" w:rsidP="00F06C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141413"/>
          <w:szCs w:val="20"/>
        </w:rPr>
      </w:pPr>
    </w:p>
    <w:p w:rsidR="00F06C19" w:rsidRPr="0042265E" w:rsidRDefault="00F06C19" w:rsidP="00F06C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color w:val="141413"/>
          <w:szCs w:val="20"/>
          <w:u w:val="single"/>
        </w:rPr>
      </w:pPr>
      <w:r w:rsidRPr="0042265E">
        <w:rPr>
          <w:b/>
          <w:color w:val="141413"/>
          <w:szCs w:val="20"/>
        </w:rPr>
        <w:t>If U.S. LNG exports are sent to Europe, the impacts are quite different</w:t>
      </w:r>
      <w:r w:rsidRPr="0042265E">
        <w:rPr>
          <w:color w:val="141413"/>
          <w:szCs w:val="20"/>
        </w:rPr>
        <w:t>. The WGM projects there to be less displacement of LNG supplies and more displacement of domestic and pipeline imports. The reason is simple: Europe imports far less LNG to meet its demand than does Asia</w:t>
      </w:r>
      <w:r w:rsidRPr="0042265E">
        <w:rPr>
          <w:b/>
          <w:color w:val="141413"/>
          <w:szCs w:val="20"/>
        </w:rPr>
        <w:t xml:space="preserve">. </w:t>
      </w:r>
      <w:r w:rsidRPr="0042265E">
        <w:rPr>
          <w:b/>
          <w:color w:val="141413"/>
          <w:szCs w:val="20"/>
          <w:highlight w:val="yellow"/>
        </w:rPr>
        <w:t xml:space="preserve">If U.S. LNG exports are sent to Europe </w:t>
      </w:r>
      <w:r w:rsidRPr="0042265E">
        <w:rPr>
          <w:b/>
          <w:color w:val="141413"/>
          <w:szCs w:val="20"/>
        </w:rPr>
        <w:t xml:space="preserve">instead of Asia, </w:t>
      </w:r>
      <w:r w:rsidRPr="0042265E">
        <w:rPr>
          <w:b/>
          <w:color w:val="141413"/>
          <w:szCs w:val="20"/>
          <w:highlight w:val="yellow"/>
          <w:u w:val="single"/>
        </w:rPr>
        <w:t xml:space="preserve">there is </w:t>
      </w:r>
      <w:r w:rsidRPr="0042265E">
        <w:rPr>
          <w:b/>
          <w:color w:val="141413"/>
          <w:szCs w:val="20"/>
          <w:u w:val="single"/>
        </w:rPr>
        <w:t xml:space="preserve">less </w:t>
      </w:r>
      <w:r w:rsidRPr="0042265E">
        <w:rPr>
          <w:b/>
          <w:color w:val="141413"/>
          <w:szCs w:val="20"/>
          <w:highlight w:val="yellow"/>
          <w:u w:val="single"/>
        </w:rPr>
        <w:t xml:space="preserve">displacement of </w:t>
      </w:r>
      <w:r w:rsidRPr="0042265E">
        <w:rPr>
          <w:b/>
          <w:color w:val="141413"/>
          <w:szCs w:val="20"/>
          <w:u w:val="single"/>
        </w:rPr>
        <w:t>Australian LNG</w:t>
      </w:r>
      <w:r w:rsidRPr="0042265E">
        <w:rPr>
          <w:b/>
          <w:color w:val="141413"/>
          <w:szCs w:val="20"/>
        </w:rPr>
        <w:t xml:space="preserve"> and more displacement of African LNG, which includes supplies from Algeria, Egypt, Nigeria, Equatorial Guinea, and new supplies from Mozambique and Tanzania. Other </w:t>
      </w:r>
      <w:r w:rsidRPr="0042265E">
        <w:rPr>
          <w:b/>
          <w:color w:val="141413"/>
          <w:szCs w:val="20"/>
        </w:rPr>
        <w:lastRenderedPageBreak/>
        <w:t xml:space="preserve">displaced </w:t>
      </w:r>
      <w:r w:rsidRPr="0042265E">
        <w:rPr>
          <w:b/>
          <w:color w:val="141413"/>
          <w:szCs w:val="20"/>
          <w:highlight w:val="yellow"/>
        </w:rPr>
        <w:t>supplies</w:t>
      </w:r>
      <w:r w:rsidRPr="0042265E">
        <w:rPr>
          <w:b/>
          <w:color w:val="141413"/>
          <w:szCs w:val="20"/>
        </w:rPr>
        <w:t xml:space="preserve"> include European sources, primarily contracted flexible supplies </w:t>
      </w:r>
      <w:r w:rsidRPr="0042265E">
        <w:rPr>
          <w:b/>
          <w:color w:val="141413"/>
          <w:szCs w:val="20"/>
          <w:highlight w:val="yellow"/>
        </w:rPr>
        <w:t>from</w:t>
      </w:r>
      <w:r w:rsidRPr="0042265E">
        <w:rPr>
          <w:b/>
          <w:color w:val="141413"/>
          <w:szCs w:val="20"/>
        </w:rPr>
        <w:t xml:space="preserve"> Norway and the Netherlands, and FSU sources, </w:t>
      </w:r>
      <w:r w:rsidRPr="0042265E">
        <w:rPr>
          <w:b/>
          <w:color w:val="141413"/>
          <w:szCs w:val="20"/>
          <w:u w:val="single"/>
        </w:rPr>
        <w:t xml:space="preserve">including </w:t>
      </w:r>
      <w:r w:rsidRPr="0042265E">
        <w:rPr>
          <w:b/>
          <w:color w:val="141413"/>
          <w:szCs w:val="20"/>
          <w:highlight w:val="yellow"/>
          <w:u w:val="single"/>
        </w:rPr>
        <w:t>Russia</w:t>
      </w:r>
      <w:r w:rsidRPr="0042265E">
        <w:rPr>
          <w:b/>
          <w:color w:val="141413"/>
          <w:szCs w:val="20"/>
          <w:u w:val="single"/>
        </w:rPr>
        <w:t xml:space="preserve"> and Caspian republics</w:t>
      </w:r>
      <w:r w:rsidRPr="0042265E">
        <w:rPr>
          <w:b/>
          <w:color w:val="141413"/>
          <w:szCs w:val="20"/>
        </w:rPr>
        <w:t>.</w:t>
      </w:r>
      <w:r w:rsidRPr="0042265E">
        <w:rPr>
          <w:color w:val="141413"/>
          <w:szCs w:val="20"/>
        </w:rPr>
        <w:t xml:space="preserve"> Notice that Asian supplies are still affected by U.S. exports to Europe because of global gas supply displacement and lower prices. </w:t>
      </w:r>
      <w:r w:rsidRPr="0042265E">
        <w:rPr>
          <w:b/>
          <w:color w:val="141413"/>
          <w:szCs w:val="20"/>
          <w:highlight w:val="yellow"/>
          <w:u w:val="single"/>
        </w:rPr>
        <w:t xml:space="preserve">Russia, </w:t>
      </w:r>
      <w:r w:rsidRPr="0042265E">
        <w:rPr>
          <w:b/>
          <w:color w:val="141413"/>
          <w:szCs w:val="20"/>
          <w:u w:val="single"/>
        </w:rPr>
        <w:t xml:space="preserve">the </w:t>
      </w:r>
      <w:r w:rsidRPr="0042265E">
        <w:rPr>
          <w:b/>
          <w:color w:val="141413"/>
          <w:szCs w:val="20"/>
          <w:highlight w:val="yellow"/>
          <w:u w:val="single"/>
        </w:rPr>
        <w:t>leading</w:t>
      </w:r>
      <w:r w:rsidRPr="0042265E">
        <w:rPr>
          <w:b/>
          <w:color w:val="141413"/>
          <w:szCs w:val="20"/>
          <w:u w:val="single"/>
        </w:rPr>
        <w:t xml:space="preserve"> </w:t>
      </w:r>
      <w:r w:rsidRPr="0042265E">
        <w:rPr>
          <w:b/>
          <w:color w:val="141413"/>
          <w:szCs w:val="20"/>
          <w:highlight w:val="yellow"/>
          <w:u w:val="single"/>
        </w:rPr>
        <w:t>gas exporter to Europe,</w:t>
      </w:r>
      <w:r w:rsidRPr="0042265E">
        <w:rPr>
          <w:b/>
          <w:color w:val="141413"/>
          <w:szCs w:val="20"/>
          <w:u w:val="single"/>
        </w:rPr>
        <w:t xml:space="preserve"> appears </w:t>
      </w:r>
      <w:r w:rsidRPr="0042265E">
        <w:rPr>
          <w:b/>
          <w:color w:val="141413"/>
          <w:szCs w:val="20"/>
          <w:highlight w:val="yellow"/>
          <w:u w:val="single"/>
        </w:rPr>
        <w:t xml:space="preserve">to be </w:t>
      </w:r>
      <w:r w:rsidRPr="0042265E">
        <w:rPr>
          <w:b/>
          <w:color w:val="141413"/>
          <w:szCs w:val="20"/>
          <w:u w:val="single"/>
        </w:rPr>
        <w:t>especially</w:t>
      </w:r>
      <w:r w:rsidRPr="0042265E">
        <w:rPr>
          <w:b/>
          <w:color w:val="141413"/>
          <w:szCs w:val="20"/>
          <w:highlight w:val="yellow"/>
          <w:u w:val="single"/>
        </w:rPr>
        <w:t xml:space="preserve"> hard hit by U.S. LNG exports. </w:t>
      </w:r>
      <w:r w:rsidRPr="0042265E">
        <w:rPr>
          <w:b/>
          <w:color w:val="141413"/>
          <w:szCs w:val="20"/>
          <w:u w:val="single"/>
        </w:rPr>
        <w:t>Because of its huge volumes of gas exports, primarily to Europe, and their high cost to markets,</w:t>
      </w:r>
      <w:r w:rsidRPr="0042265E">
        <w:rPr>
          <w:color w:val="141413"/>
          <w:szCs w:val="20"/>
        </w:rPr>
        <w:t xml:space="preserve"> </w:t>
      </w:r>
      <w:r w:rsidRPr="0042265E">
        <w:rPr>
          <w:b/>
          <w:color w:val="141413"/>
          <w:szCs w:val="20"/>
          <w:highlight w:val="yellow"/>
          <w:u w:val="single"/>
        </w:rPr>
        <w:t>Russia is vulnerable to supply competition</w:t>
      </w:r>
      <w:r w:rsidRPr="0042265E">
        <w:rPr>
          <w:color w:val="141413"/>
          <w:szCs w:val="20"/>
        </w:rPr>
        <w:t xml:space="preserve">. In Figure 3.4, Russian supplies are estimated to be the high-cost source into European markets and therefore Russian contract supplies above the minimum-take volumes would be the first to be displaced by incremental lower cost supply. With current slack European demand, there is already some displacement of Russian imports, as flexible volumes indexed to oil price have not been utilized by European buyers. </w:t>
      </w:r>
      <w:r w:rsidRPr="0042265E">
        <w:rPr>
          <w:b/>
          <w:color w:val="141413"/>
          <w:szCs w:val="20"/>
          <w:highlight w:val="yellow"/>
          <w:u w:val="single"/>
        </w:rPr>
        <w:t>U.S. LNG exports to Europe are</w:t>
      </w:r>
      <w:r w:rsidRPr="0042265E">
        <w:rPr>
          <w:b/>
          <w:color w:val="141413"/>
          <w:szCs w:val="20"/>
          <w:u w:val="single"/>
        </w:rPr>
        <w:t xml:space="preserve"> projected </w:t>
      </w:r>
      <w:r w:rsidRPr="0042265E">
        <w:rPr>
          <w:b/>
          <w:color w:val="141413"/>
          <w:szCs w:val="20"/>
          <w:highlight w:val="yellow"/>
          <w:u w:val="single"/>
        </w:rPr>
        <w:t>to obviate</w:t>
      </w:r>
      <w:r w:rsidRPr="0042265E">
        <w:rPr>
          <w:b/>
          <w:color w:val="141413"/>
          <w:szCs w:val="20"/>
          <w:u w:val="single"/>
        </w:rPr>
        <w:t xml:space="preserve"> the </w:t>
      </w:r>
      <w:r w:rsidRPr="0042265E">
        <w:rPr>
          <w:b/>
          <w:color w:val="141413"/>
          <w:szCs w:val="20"/>
          <w:highlight w:val="yellow"/>
          <w:u w:val="single"/>
        </w:rPr>
        <w:t xml:space="preserve">need for Russian </w:t>
      </w:r>
      <w:r w:rsidRPr="0042265E">
        <w:rPr>
          <w:b/>
          <w:color w:val="141413"/>
          <w:szCs w:val="20"/>
          <w:u w:val="single"/>
        </w:rPr>
        <w:t xml:space="preserve">and some other </w:t>
      </w:r>
      <w:r w:rsidRPr="0042265E">
        <w:rPr>
          <w:b/>
          <w:color w:val="141413"/>
          <w:szCs w:val="20"/>
          <w:highlight w:val="yellow"/>
          <w:u w:val="single"/>
        </w:rPr>
        <w:t>oil</w:t>
      </w:r>
      <w:r w:rsidRPr="0042265E">
        <w:rPr>
          <w:b/>
          <w:color w:val="141413"/>
          <w:szCs w:val="20"/>
          <w:u w:val="single"/>
        </w:rPr>
        <w:t>-indexed flexible supplies</w:t>
      </w:r>
      <w:r w:rsidRPr="0042265E">
        <w:rPr>
          <w:color w:val="141413"/>
          <w:szCs w:val="20"/>
        </w:rPr>
        <w:t xml:space="preserve">. Maintaining market share and oil-indexed prices </w:t>
      </w:r>
      <w:r w:rsidRPr="0042265E">
        <w:rPr>
          <w:b/>
          <w:color w:val="141413"/>
          <w:szCs w:val="20"/>
        </w:rPr>
        <w:t>are major concerns for Russia</w:t>
      </w:r>
      <w:r w:rsidRPr="0042265E">
        <w:rPr>
          <w:color w:val="141413"/>
          <w:szCs w:val="20"/>
        </w:rPr>
        <w:t xml:space="preserve">. </w:t>
      </w:r>
      <w:r w:rsidRPr="0042265E">
        <w:rPr>
          <w:color w:val="141413"/>
          <w:szCs w:val="20"/>
          <w:u w:val="single"/>
        </w:rPr>
        <w:t>Russia holds the world’s largest natural gas reserves and was the largest producer until the U.S. overtook it in 2011 with the growth in U.S. shale gas production.</w:t>
      </w:r>
      <w:r w:rsidRPr="0042265E">
        <w:rPr>
          <w:color w:val="141413"/>
          <w:szCs w:val="20"/>
        </w:rPr>
        <w:t xml:space="preserve"> </w:t>
      </w:r>
      <w:r w:rsidRPr="0042265E">
        <w:rPr>
          <w:b/>
          <w:color w:val="141413"/>
          <w:szCs w:val="20"/>
          <w:highlight w:val="yellow"/>
          <w:u w:val="single"/>
        </w:rPr>
        <w:t>Gas export is vital to the Russian economy</w:t>
      </w:r>
      <w:r w:rsidRPr="0042265E">
        <w:rPr>
          <w:color w:val="141413"/>
          <w:szCs w:val="20"/>
        </w:rPr>
        <w:t xml:space="preserve">, </w:t>
      </w:r>
      <w:r w:rsidRPr="0042265E">
        <w:rPr>
          <w:b/>
          <w:color w:val="141413"/>
          <w:szCs w:val="20"/>
        </w:rPr>
        <w:t>contributing about $64 billion in revenues in 2011.7</w:t>
      </w:r>
      <w:r w:rsidRPr="0042265E">
        <w:rPr>
          <w:b/>
          <w:color w:val="141413"/>
          <w:szCs w:val="20"/>
          <w:u w:val="single"/>
        </w:rPr>
        <w:t xml:space="preserve"> Russia has jealously guarded its European market share through control of its pipeline transit capacities</w:t>
      </w:r>
      <w:r w:rsidRPr="0042265E">
        <w:rPr>
          <w:b/>
          <w:color w:val="141413"/>
          <w:szCs w:val="20"/>
          <w:highlight w:val="yellow"/>
          <w:u w:val="single"/>
        </w:rPr>
        <w:t xml:space="preserve">. By restricting access to </w:t>
      </w:r>
      <w:r w:rsidRPr="0042265E">
        <w:rPr>
          <w:b/>
          <w:color w:val="141413"/>
          <w:szCs w:val="20"/>
          <w:u w:val="single"/>
        </w:rPr>
        <w:t xml:space="preserve">its transit </w:t>
      </w:r>
      <w:r w:rsidRPr="0042265E">
        <w:rPr>
          <w:b/>
          <w:color w:val="141413"/>
          <w:szCs w:val="20"/>
          <w:highlight w:val="yellow"/>
          <w:u w:val="single"/>
        </w:rPr>
        <w:t xml:space="preserve">pipelines, Russia is able to prevent supplies </w:t>
      </w:r>
      <w:r w:rsidRPr="0042265E">
        <w:rPr>
          <w:color w:val="141413"/>
          <w:szCs w:val="20"/>
        </w:rPr>
        <w:t xml:space="preserve">from other countries, such as Turkmenistan which holds an estimated 500 Tcf of proved reserves, </w:t>
      </w:r>
      <w:r w:rsidRPr="0042265E">
        <w:rPr>
          <w:b/>
          <w:color w:val="141413"/>
          <w:szCs w:val="20"/>
          <w:highlight w:val="yellow"/>
          <w:u w:val="single"/>
        </w:rPr>
        <w:t>from</w:t>
      </w:r>
      <w:r w:rsidRPr="0042265E">
        <w:rPr>
          <w:b/>
          <w:color w:val="141413"/>
          <w:szCs w:val="20"/>
          <w:u w:val="single"/>
        </w:rPr>
        <w:t xml:space="preserve"> reaching lucrative European markets</w:t>
      </w:r>
      <w:r w:rsidRPr="0042265E">
        <w:rPr>
          <w:color w:val="141413"/>
          <w:szCs w:val="20"/>
        </w:rPr>
        <w:t xml:space="preserve"> </w:t>
      </w:r>
      <w:r w:rsidRPr="0042265E">
        <w:rPr>
          <w:b/>
          <w:color w:val="141413"/>
          <w:szCs w:val="20"/>
          <w:u w:val="single"/>
        </w:rPr>
        <w:t xml:space="preserve">and </w:t>
      </w:r>
      <w:r w:rsidRPr="0042265E">
        <w:rPr>
          <w:b/>
          <w:color w:val="141413"/>
          <w:szCs w:val="20"/>
          <w:highlight w:val="yellow"/>
          <w:u w:val="single"/>
        </w:rPr>
        <w:t>competing with Russian supplies.</w:t>
      </w:r>
      <w:r w:rsidRPr="0042265E">
        <w:rPr>
          <w:color w:val="141413"/>
          <w:szCs w:val="20"/>
        </w:rPr>
        <w:t xml:space="preserve"> The strategy was working well until several years ago when economic recession caused European gas demand to stagnate and at the same time more LNG supplies, particularly from Qatar, became available. Qatar had increased its LNG liquefaction capacity in anticipation of exports to the U.S., but its plans were stymied by U.S. shale gas production which eliminated the need for imports. As a consequence, European prices fell and Russians were pressured to offer more competitive prices than the contractual oil-indexed prices. During the past year, several European companies successfully renegotiated their contracts and extracted discounts from Russia. </w:t>
      </w:r>
      <w:r w:rsidRPr="0042265E">
        <w:rPr>
          <w:b/>
          <w:color w:val="141413"/>
          <w:szCs w:val="20"/>
          <w:highlight w:val="yellow"/>
          <w:u w:val="single"/>
        </w:rPr>
        <w:t>U.S. LNG exports will</w:t>
      </w:r>
      <w:r w:rsidRPr="0042265E">
        <w:rPr>
          <w:color w:val="141413"/>
          <w:szCs w:val="20"/>
        </w:rPr>
        <w:t xml:space="preserve"> likely </w:t>
      </w:r>
      <w:r w:rsidRPr="0042265E">
        <w:rPr>
          <w:b/>
          <w:color w:val="141413"/>
          <w:szCs w:val="20"/>
          <w:highlight w:val="yellow"/>
          <w:u w:val="single"/>
        </w:rPr>
        <w:t>apply</w:t>
      </w:r>
      <w:r w:rsidRPr="0042265E">
        <w:rPr>
          <w:color w:val="141413"/>
          <w:szCs w:val="20"/>
        </w:rPr>
        <w:t xml:space="preserve"> greater </w:t>
      </w:r>
      <w:r w:rsidRPr="0042265E">
        <w:rPr>
          <w:b/>
          <w:color w:val="141413"/>
          <w:szCs w:val="20"/>
          <w:highlight w:val="yellow"/>
          <w:u w:val="single"/>
        </w:rPr>
        <w:t>pressure on Russia</w:t>
      </w:r>
      <w:r w:rsidRPr="0042265E">
        <w:rPr>
          <w:color w:val="141413"/>
          <w:szCs w:val="20"/>
        </w:rPr>
        <w:t xml:space="preserve"> and other gas exporters to transition to competitively set prices. Based on WGM projections using the two market scenarios</w:t>
      </w:r>
      <w:r w:rsidRPr="0042265E">
        <w:rPr>
          <w:b/>
          <w:color w:val="141413"/>
          <w:szCs w:val="20"/>
          <w:u w:val="single"/>
        </w:rPr>
        <w:t xml:space="preserve">, </w:t>
      </w:r>
      <w:r w:rsidRPr="0042265E">
        <w:rPr>
          <w:b/>
          <w:color w:val="141413"/>
          <w:szCs w:val="20"/>
          <w:highlight w:val="yellow"/>
          <w:u w:val="single"/>
        </w:rPr>
        <w:t>Russian revenues</w:t>
      </w:r>
      <w:r w:rsidRPr="0042265E">
        <w:rPr>
          <w:b/>
          <w:color w:val="141413"/>
          <w:szCs w:val="20"/>
          <w:u w:val="single"/>
        </w:rPr>
        <w:t xml:space="preserve"> from exports to Europe </w:t>
      </w:r>
      <w:r w:rsidRPr="0042265E">
        <w:rPr>
          <w:b/>
          <w:color w:val="141413"/>
          <w:szCs w:val="20"/>
          <w:highlight w:val="yellow"/>
          <w:u w:val="single"/>
        </w:rPr>
        <w:t>are</w:t>
      </w:r>
      <w:r w:rsidRPr="0042265E">
        <w:rPr>
          <w:b/>
          <w:color w:val="141413"/>
          <w:szCs w:val="20"/>
          <w:u w:val="single"/>
        </w:rPr>
        <w:t xml:space="preserve"> estimated</w:t>
      </w:r>
      <w:r w:rsidRPr="0042265E">
        <w:rPr>
          <w:b/>
          <w:color w:val="141413"/>
          <w:szCs w:val="20"/>
          <w:highlight w:val="yellow"/>
          <w:u w:val="single"/>
        </w:rPr>
        <w:t xml:space="preserve"> to</w:t>
      </w:r>
      <w:r w:rsidRPr="0042265E">
        <w:rPr>
          <w:b/>
          <w:color w:val="141413"/>
          <w:szCs w:val="20"/>
          <w:u w:val="single"/>
        </w:rPr>
        <w:t xml:space="preserve"> </w:t>
      </w:r>
      <w:r w:rsidRPr="0042265E">
        <w:rPr>
          <w:b/>
          <w:color w:val="141413"/>
          <w:szCs w:val="20"/>
          <w:highlight w:val="yellow"/>
          <w:u w:val="single"/>
        </w:rPr>
        <w:t>be significantly impacted by U.S. LNG exports</w:t>
      </w:r>
      <w:r w:rsidRPr="0042265E">
        <w:rPr>
          <w:b/>
          <w:color w:val="141413"/>
          <w:szCs w:val="20"/>
          <w:u w:val="single"/>
        </w:rPr>
        <w:t xml:space="preserve">, </w:t>
      </w:r>
      <w:r w:rsidRPr="0042265E">
        <w:rPr>
          <w:b/>
          <w:color w:val="141413"/>
          <w:szCs w:val="20"/>
          <w:highlight w:val="yellow"/>
          <w:u w:val="single"/>
        </w:rPr>
        <w:t>which will</w:t>
      </w:r>
      <w:r w:rsidRPr="0042265E">
        <w:rPr>
          <w:b/>
          <w:color w:val="141413"/>
          <w:szCs w:val="20"/>
          <w:u w:val="single"/>
        </w:rPr>
        <w:t xml:space="preserve"> both </w:t>
      </w:r>
      <w:r w:rsidRPr="0042265E">
        <w:rPr>
          <w:b/>
          <w:color w:val="141413"/>
          <w:szCs w:val="20"/>
          <w:highlight w:val="yellow"/>
          <w:u w:val="single"/>
        </w:rPr>
        <w:t xml:space="preserve">displace </w:t>
      </w:r>
      <w:r w:rsidRPr="0042265E">
        <w:rPr>
          <w:b/>
          <w:color w:val="141413"/>
          <w:szCs w:val="20"/>
          <w:u w:val="single"/>
        </w:rPr>
        <w:t xml:space="preserve">some amount of </w:t>
      </w:r>
      <w:r w:rsidRPr="0042265E">
        <w:rPr>
          <w:b/>
          <w:color w:val="141413"/>
          <w:szCs w:val="20"/>
          <w:highlight w:val="yellow"/>
          <w:u w:val="single"/>
        </w:rPr>
        <w:t>Russian exports to Europe</w:t>
      </w:r>
      <w:r w:rsidRPr="0042265E">
        <w:rPr>
          <w:b/>
          <w:color w:val="141413"/>
          <w:szCs w:val="20"/>
          <w:u w:val="single"/>
        </w:rPr>
        <w:t xml:space="preserve"> and reduce the price Russians receive in Europe</w:t>
      </w:r>
      <w:r w:rsidRPr="0042265E">
        <w:rPr>
          <w:color w:val="141413"/>
          <w:szCs w:val="20"/>
        </w:rPr>
        <w:t>. The table in Figure 3.5 shows the projected impact of U.S. LNG exports on Russian revenues (in 2012 U.S. dollars) from exports to Europe. Of course, the</w:t>
      </w:r>
      <w:r w:rsidRPr="0042265E">
        <w:rPr>
          <w:b/>
          <w:color w:val="141413"/>
          <w:szCs w:val="20"/>
          <w:u w:val="single"/>
        </w:rPr>
        <w:t xml:space="preserve"> </w:t>
      </w:r>
      <w:r w:rsidRPr="0042265E">
        <w:rPr>
          <w:b/>
          <w:color w:val="141413"/>
          <w:szCs w:val="20"/>
          <w:highlight w:val="yellow"/>
          <w:u w:val="single"/>
        </w:rPr>
        <w:t xml:space="preserve">impact is higher when U.S. LNG exports are sent to Europe </w:t>
      </w:r>
      <w:r w:rsidRPr="0042265E">
        <w:rPr>
          <w:color w:val="141413"/>
          <w:szCs w:val="20"/>
        </w:rPr>
        <w:t>instead of Asia</w:t>
      </w:r>
      <w:r w:rsidRPr="0042265E">
        <w:rPr>
          <w:b/>
          <w:color w:val="141413"/>
          <w:szCs w:val="20"/>
          <w:u w:val="single"/>
        </w:rPr>
        <w:t xml:space="preserve"> </w:t>
      </w:r>
      <w:r w:rsidRPr="0042265E">
        <w:rPr>
          <w:b/>
          <w:color w:val="141413"/>
          <w:szCs w:val="20"/>
          <w:highlight w:val="yellow"/>
          <w:u w:val="single"/>
        </w:rPr>
        <w:t>since there is direct competition with Russian supply and greater European price impact.</w:t>
      </w:r>
      <w:r w:rsidRPr="0042265E">
        <w:rPr>
          <w:color w:val="141413"/>
          <w:szCs w:val="20"/>
        </w:rPr>
        <w:t xml:space="preserve"> Perhaps a bit surprisingly, the impact is higher under the Competitive Response case than in the BAU scenario. The reason is that under the BAU scenario, in which Russia and other major current gas exporters adhere to oil-price indexation, Russian exports to Europe are reduced down to the minimum take volumes as competitively priced supplies displace the oil-indexed flexible volumes. Hence, U.S. LNG exports have little impact on Russian volumes and most of the impact is through lower prices it receives in European markets for their exports. In the Competitive Response scenario, Russia is assumed to price more of its supplies on a competitive basis and therefore more Russian volumes are exported to Europe than under the BAU market scenario. With U.S. LNG exports, some of these non-minimum take volumes are displaced. Therefore, </w:t>
      </w:r>
      <w:r w:rsidRPr="0042265E">
        <w:rPr>
          <w:b/>
          <w:color w:val="141413"/>
          <w:szCs w:val="20"/>
          <w:highlight w:val="yellow"/>
          <w:u w:val="single"/>
        </w:rPr>
        <w:t xml:space="preserve">Russia is hit by </w:t>
      </w:r>
      <w:r w:rsidRPr="0042265E">
        <w:rPr>
          <w:b/>
          <w:color w:val="141413"/>
          <w:szCs w:val="20"/>
          <w:u w:val="single"/>
        </w:rPr>
        <w:t xml:space="preserve">both </w:t>
      </w:r>
      <w:r w:rsidRPr="0042265E">
        <w:rPr>
          <w:b/>
          <w:color w:val="141413"/>
          <w:szCs w:val="20"/>
          <w:highlight w:val="yellow"/>
          <w:u w:val="single"/>
        </w:rPr>
        <w:t xml:space="preserve">loss of volume and erosion of price </w:t>
      </w:r>
      <w:r w:rsidRPr="0042265E">
        <w:rPr>
          <w:b/>
          <w:color w:val="141413"/>
          <w:szCs w:val="20"/>
          <w:u w:val="single"/>
        </w:rPr>
        <w:t xml:space="preserve">under the Competitive Response scenario. These scenarios indicate that </w:t>
      </w:r>
      <w:r w:rsidRPr="0042265E">
        <w:rPr>
          <w:b/>
          <w:color w:val="141413"/>
          <w:szCs w:val="20"/>
          <w:highlight w:val="yellow"/>
          <w:u w:val="single"/>
        </w:rPr>
        <w:t>U.S. LNG exports</w:t>
      </w:r>
      <w:r w:rsidRPr="0042265E">
        <w:rPr>
          <w:b/>
          <w:color w:val="141413"/>
          <w:szCs w:val="20"/>
          <w:u w:val="single"/>
        </w:rPr>
        <w:t xml:space="preserve"> may</w:t>
      </w:r>
      <w:r w:rsidRPr="0042265E">
        <w:rPr>
          <w:b/>
          <w:color w:val="141413"/>
          <w:szCs w:val="20"/>
          <w:highlight w:val="yellow"/>
          <w:u w:val="single"/>
        </w:rPr>
        <w:t xml:space="preserve"> lead Russia to</w:t>
      </w:r>
      <w:r w:rsidRPr="0042265E">
        <w:rPr>
          <w:b/>
          <w:color w:val="141413"/>
          <w:szCs w:val="20"/>
          <w:u w:val="single"/>
        </w:rPr>
        <w:t xml:space="preserve"> price its supplies on a competitive basis or </w:t>
      </w:r>
      <w:r w:rsidRPr="0042265E">
        <w:rPr>
          <w:b/>
          <w:color w:val="141413"/>
          <w:szCs w:val="20"/>
          <w:highlight w:val="yellow"/>
          <w:u w:val="single"/>
        </w:rPr>
        <w:t xml:space="preserve">be relegated to just selling its minimum </w:t>
      </w:r>
      <w:r w:rsidRPr="0042265E">
        <w:rPr>
          <w:b/>
          <w:color w:val="141413"/>
          <w:szCs w:val="20"/>
          <w:u w:val="single"/>
        </w:rPr>
        <w:t>take contracted volumes.</w:t>
      </w:r>
    </w:p>
    <w:p w:rsidR="00F06C19" w:rsidRPr="0042265E" w:rsidRDefault="00F06C19" w:rsidP="00F06C19">
      <w:pPr>
        <w:pBdr>
          <w:bottom w:val="single" w:sz="12" w:space="1" w:color="auto"/>
        </w:pBdr>
        <w:rPr>
          <w:szCs w:val="20"/>
        </w:rPr>
      </w:pPr>
    </w:p>
    <w:p w:rsidR="00F06C19" w:rsidRPr="0042265E" w:rsidRDefault="00F06C19" w:rsidP="00F06C19">
      <w:pPr>
        <w:pBdr>
          <w:bottom w:val="single" w:sz="12" w:space="1" w:color="auto"/>
        </w:pBdr>
        <w:rPr>
          <w:szCs w:val="20"/>
        </w:rPr>
      </w:pPr>
    </w:p>
    <w:p w:rsidR="00F06C19" w:rsidRPr="0042265E" w:rsidRDefault="00F06C19" w:rsidP="00F06C19">
      <w:pPr>
        <w:pBdr>
          <w:bottom w:val="single" w:sz="6" w:space="1" w:color="auto"/>
        </w:pBdr>
        <w:rPr>
          <w:szCs w:val="20"/>
        </w:rPr>
      </w:pPr>
      <w:r w:rsidRPr="0042265E">
        <w:rPr>
          <w:szCs w:val="20"/>
        </w:rPr>
        <w:t xml:space="preserve"> </w:t>
      </w:r>
    </w:p>
    <w:p w:rsidR="00F06C19" w:rsidRPr="0042265E" w:rsidRDefault="00F06C19" w:rsidP="00F06C19">
      <w:pPr>
        <w:pBdr>
          <w:bottom w:val="single" w:sz="6" w:space="1" w:color="auto"/>
        </w:pBdr>
        <w:rPr>
          <w:b/>
          <w:szCs w:val="20"/>
        </w:rPr>
      </w:pPr>
    </w:p>
    <w:p w:rsidR="00F06C19" w:rsidRPr="0042265E" w:rsidRDefault="00F06C19" w:rsidP="00F06C19">
      <w:pPr>
        <w:pStyle w:val="Heading4"/>
      </w:pPr>
      <w:r w:rsidRPr="0042265E">
        <w:lastRenderedPageBreak/>
        <w:t>US LNG Boom Will Halt Russian Oil Revenues and limit Russian Imperialism</w:t>
      </w:r>
    </w:p>
    <w:p w:rsidR="00F06C19" w:rsidRPr="0042265E" w:rsidRDefault="00F06C19" w:rsidP="00F06C19">
      <w:pPr>
        <w:pBdr>
          <w:bottom w:val="single" w:sz="6" w:space="1" w:color="auto"/>
        </w:pBdr>
        <w:rPr>
          <w:szCs w:val="20"/>
        </w:rPr>
      </w:pPr>
      <w:r w:rsidRPr="0042265E">
        <w:rPr>
          <w:b/>
          <w:szCs w:val="20"/>
        </w:rPr>
        <w:t>Moscow Times, 2012 [</w:t>
      </w:r>
      <w:r w:rsidRPr="0042265E">
        <w:rPr>
          <w:szCs w:val="20"/>
        </w:rPr>
        <w:t>6/25/14, Russia’s Leading Newspaper, Gazprom welcomes US Oil, But Endgame Unclear, Eastview Database] RK</w:t>
      </w:r>
    </w:p>
    <w:p w:rsidR="00F06C19" w:rsidRPr="0042265E" w:rsidRDefault="00F06C19" w:rsidP="00F06C19">
      <w:pPr>
        <w:pBdr>
          <w:bottom w:val="single" w:sz="6" w:space="1" w:color="auto"/>
        </w:pBdr>
        <w:rPr>
          <w:szCs w:val="20"/>
        </w:rPr>
      </w:pPr>
    </w:p>
    <w:p w:rsidR="00F06C19" w:rsidRPr="0042265E" w:rsidRDefault="00F06C19" w:rsidP="00F06C19">
      <w:pPr>
        <w:pBdr>
          <w:bottom w:val="single" w:sz="6" w:space="1" w:color="auto"/>
        </w:pBdr>
        <w:rPr>
          <w:szCs w:val="20"/>
        </w:rPr>
      </w:pPr>
      <w:r w:rsidRPr="0042265E">
        <w:rPr>
          <w:b/>
          <w:szCs w:val="20"/>
          <w:u w:val="single"/>
        </w:rPr>
        <w:t xml:space="preserve">Experts had predicted that the </w:t>
      </w:r>
      <w:r w:rsidRPr="0042265E">
        <w:rPr>
          <w:b/>
          <w:szCs w:val="20"/>
          <w:highlight w:val="yellow"/>
          <w:u w:val="single"/>
        </w:rPr>
        <w:t>U</w:t>
      </w:r>
      <w:r w:rsidRPr="0042265E">
        <w:rPr>
          <w:b/>
          <w:szCs w:val="20"/>
          <w:u w:val="single"/>
        </w:rPr>
        <w:t xml:space="preserve">nited </w:t>
      </w:r>
      <w:r w:rsidRPr="0042265E">
        <w:rPr>
          <w:b/>
          <w:szCs w:val="20"/>
          <w:highlight w:val="yellow"/>
          <w:u w:val="single"/>
        </w:rPr>
        <w:t>S</w:t>
      </w:r>
      <w:r w:rsidRPr="0042265E">
        <w:rPr>
          <w:b/>
          <w:szCs w:val="20"/>
          <w:u w:val="single"/>
        </w:rPr>
        <w:t xml:space="preserve">tates </w:t>
      </w:r>
      <w:r w:rsidRPr="0042265E">
        <w:rPr>
          <w:b/>
          <w:szCs w:val="20"/>
          <w:highlight w:val="yellow"/>
          <w:u w:val="single"/>
        </w:rPr>
        <w:t>was running out of</w:t>
      </w:r>
      <w:r w:rsidRPr="0042265E">
        <w:rPr>
          <w:b/>
          <w:szCs w:val="20"/>
          <w:u w:val="single"/>
        </w:rPr>
        <w:t xml:space="preserve"> natural </w:t>
      </w:r>
      <w:r w:rsidRPr="0042265E">
        <w:rPr>
          <w:b/>
          <w:szCs w:val="20"/>
          <w:highlight w:val="yellow"/>
          <w:u w:val="single"/>
        </w:rPr>
        <w:t>gas, but</w:t>
      </w:r>
      <w:r w:rsidRPr="0042265E">
        <w:rPr>
          <w:b/>
          <w:szCs w:val="20"/>
          <w:u w:val="single"/>
        </w:rPr>
        <w:t xml:space="preserve"> then </w:t>
      </w:r>
      <w:r w:rsidRPr="0042265E">
        <w:rPr>
          <w:b/>
          <w:szCs w:val="20"/>
          <w:highlight w:val="yellow"/>
          <w:u w:val="single"/>
        </w:rPr>
        <w:t>shale gas began to flood the market</w:t>
      </w:r>
      <w:r w:rsidRPr="0042265E">
        <w:rPr>
          <w:b/>
          <w:szCs w:val="20"/>
          <w:u w:val="single"/>
        </w:rPr>
        <w:t>,</w:t>
      </w:r>
      <w:r w:rsidRPr="0042265E">
        <w:rPr>
          <w:szCs w:val="20"/>
        </w:rPr>
        <w:t xml:space="preserve"> and prices plunged. </w:t>
      </w:r>
      <w:r w:rsidRPr="0042265E">
        <w:rPr>
          <w:b/>
          <w:szCs w:val="20"/>
          <w:u w:val="single"/>
        </w:rPr>
        <w:t xml:space="preserve">The </w:t>
      </w:r>
      <w:r w:rsidRPr="0042265E">
        <w:rPr>
          <w:b/>
          <w:szCs w:val="20"/>
          <w:highlight w:val="yellow"/>
          <w:u w:val="single"/>
        </w:rPr>
        <w:t>Kremlin is watching</w:t>
      </w:r>
      <w:r w:rsidRPr="0042265E">
        <w:rPr>
          <w:b/>
          <w:szCs w:val="20"/>
          <w:u w:val="single"/>
        </w:rPr>
        <w:t xml:space="preserve">, European nations are rebelling, </w:t>
      </w:r>
      <w:r w:rsidRPr="0042265E">
        <w:rPr>
          <w:b/>
          <w:szCs w:val="20"/>
          <w:highlight w:val="yellow"/>
          <w:u w:val="single"/>
        </w:rPr>
        <w:t>and</w:t>
      </w:r>
      <w:r w:rsidRPr="0042265E">
        <w:rPr>
          <w:b/>
          <w:szCs w:val="20"/>
          <w:u w:val="single"/>
        </w:rPr>
        <w:t xml:space="preserve"> some suspect </w:t>
      </w:r>
      <w:r w:rsidRPr="0042265E">
        <w:rPr>
          <w:b/>
          <w:szCs w:val="20"/>
          <w:highlight w:val="yellow"/>
          <w:u w:val="single"/>
        </w:rPr>
        <w:t>Moscow is secretly bankrolling</w:t>
      </w:r>
      <w:r w:rsidRPr="0042265E">
        <w:rPr>
          <w:b/>
          <w:szCs w:val="20"/>
          <w:u w:val="single"/>
        </w:rPr>
        <w:t xml:space="preserve"> a </w:t>
      </w:r>
      <w:r w:rsidRPr="0042265E">
        <w:rPr>
          <w:b/>
          <w:szCs w:val="20"/>
          <w:highlight w:val="yellow"/>
          <w:u w:val="single"/>
        </w:rPr>
        <w:t>campaign to derail</w:t>
      </w:r>
      <w:r w:rsidRPr="0042265E">
        <w:rPr>
          <w:b/>
          <w:szCs w:val="20"/>
          <w:u w:val="single"/>
        </w:rPr>
        <w:t xml:space="preserve"> </w:t>
      </w:r>
      <w:r w:rsidRPr="0042265E">
        <w:rPr>
          <w:b/>
          <w:szCs w:val="20"/>
          <w:highlight w:val="yellow"/>
          <w:u w:val="single"/>
        </w:rPr>
        <w:t>the West's</w:t>
      </w:r>
      <w:r w:rsidRPr="0042265E">
        <w:rPr>
          <w:b/>
          <w:szCs w:val="20"/>
          <w:u w:val="single"/>
        </w:rPr>
        <w:t xml:space="preserve"> strategic </w:t>
      </w:r>
      <w:r w:rsidRPr="0042265E">
        <w:rPr>
          <w:b/>
          <w:szCs w:val="20"/>
          <w:highlight w:val="yellow"/>
          <w:u w:val="single"/>
        </w:rPr>
        <w:t>plans</w:t>
      </w:r>
      <w:r w:rsidRPr="0042265E">
        <w:rPr>
          <w:szCs w:val="20"/>
        </w:rPr>
        <w:t xml:space="preserve">. It's not some Cold War movie; it's about </w:t>
      </w:r>
      <w:r w:rsidRPr="0042265E">
        <w:rPr>
          <w:b/>
          <w:szCs w:val="20"/>
          <w:u w:val="single"/>
        </w:rPr>
        <w:t>the U.S. boom in natural gas drilling,</w:t>
      </w:r>
      <w:r w:rsidRPr="0042265E">
        <w:rPr>
          <w:szCs w:val="20"/>
        </w:rPr>
        <w:t xml:space="preserve"> and the political implications are enormous</w:t>
      </w:r>
      <w:r w:rsidRPr="0042265E">
        <w:rPr>
          <w:b/>
          <w:szCs w:val="20"/>
          <w:u w:val="single"/>
        </w:rPr>
        <w:t xml:space="preserve">. Like falling dominoes, the drilling process called hydraulic fracturing, or fracking, is shaking up world energy markets from Washington to Moscow to Beijing. Some predict what was </w:t>
      </w:r>
      <w:r w:rsidRPr="0042265E">
        <w:rPr>
          <w:b/>
          <w:szCs w:val="20"/>
          <w:highlight w:val="yellow"/>
          <w:u w:val="single"/>
        </w:rPr>
        <w:t>once unthinkable</w:t>
      </w:r>
      <w:r w:rsidRPr="0042265E">
        <w:rPr>
          <w:b/>
          <w:szCs w:val="20"/>
          <w:u w:val="single"/>
        </w:rPr>
        <w:t xml:space="preserve">: that </w:t>
      </w:r>
      <w:r w:rsidRPr="0042265E">
        <w:rPr>
          <w:b/>
          <w:szCs w:val="20"/>
          <w:highlight w:val="yellow"/>
          <w:u w:val="single"/>
        </w:rPr>
        <w:t>the U.S. won't</w:t>
      </w:r>
      <w:r w:rsidRPr="0042265E">
        <w:rPr>
          <w:b/>
          <w:szCs w:val="20"/>
          <w:u w:val="single"/>
        </w:rPr>
        <w:t xml:space="preserve"> need to </w:t>
      </w:r>
      <w:r w:rsidRPr="0042265E">
        <w:rPr>
          <w:b/>
          <w:szCs w:val="20"/>
          <w:highlight w:val="yellow"/>
          <w:u w:val="single"/>
        </w:rPr>
        <w:t>import natural gas in</w:t>
      </w:r>
      <w:r w:rsidRPr="0042265E">
        <w:rPr>
          <w:b/>
          <w:szCs w:val="20"/>
          <w:u w:val="single"/>
        </w:rPr>
        <w:t xml:space="preserve"> </w:t>
      </w:r>
      <w:r w:rsidRPr="0042265E">
        <w:rPr>
          <w:b/>
          <w:szCs w:val="20"/>
          <w:highlight w:val="yellow"/>
          <w:u w:val="single"/>
        </w:rPr>
        <w:t>the</w:t>
      </w:r>
      <w:r w:rsidRPr="0042265E">
        <w:rPr>
          <w:b/>
          <w:szCs w:val="20"/>
          <w:u w:val="single"/>
        </w:rPr>
        <w:t xml:space="preserve"> near </w:t>
      </w:r>
      <w:r w:rsidRPr="0042265E">
        <w:rPr>
          <w:b/>
          <w:szCs w:val="20"/>
          <w:highlight w:val="yellow"/>
          <w:u w:val="single"/>
        </w:rPr>
        <w:t>future</w:t>
      </w:r>
      <w:r w:rsidRPr="0042265E">
        <w:rPr>
          <w:b/>
          <w:szCs w:val="20"/>
          <w:u w:val="single"/>
        </w:rPr>
        <w:t xml:space="preserve">, </w:t>
      </w:r>
      <w:r w:rsidRPr="0042265E">
        <w:rPr>
          <w:b/>
          <w:szCs w:val="20"/>
          <w:highlight w:val="yellow"/>
          <w:u w:val="single"/>
        </w:rPr>
        <w:t>and</w:t>
      </w:r>
      <w:r w:rsidRPr="0042265E">
        <w:rPr>
          <w:b/>
          <w:szCs w:val="20"/>
          <w:u w:val="single"/>
        </w:rPr>
        <w:t xml:space="preserve"> that </w:t>
      </w:r>
      <w:r w:rsidRPr="0042265E">
        <w:rPr>
          <w:b/>
          <w:szCs w:val="20"/>
          <w:highlight w:val="yellow"/>
          <w:u w:val="single"/>
        </w:rPr>
        <w:t>Russia could be the big loser</w:t>
      </w:r>
      <w:r w:rsidRPr="0042265E">
        <w:rPr>
          <w:szCs w:val="20"/>
        </w:rPr>
        <w:t xml:space="preserve">. "This is where everything is being turned on its head," said Fiona Hill, an expert on </w:t>
      </w:r>
      <w:r w:rsidRPr="0042265E">
        <w:rPr>
          <w:szCs w:val="20"/>
          <w:highlight w:val="yellow"/>
        </w:rPr>
        <w:t>Russia</w:t>
      </w:r>
      <w:r w:rsidRPr="0042265E">
        <w:rPr>
          <w:szCs w:val="20"/>
        </w:rPr>
        <w:t xml:space="preserve"> at the Brookings Institution, a think tank in Washington. </w:t>
      </w:r>
      <w:r w:rsidRPr="0042265E">
        <w:rPr>
          <w:b/>
          <w:szCs w:val="20"/>
          <w:u w:val="single"/>
        </w:rPr>
        <w:t xml:space="preserve">"Their </w:t>
      </w:r>
      <w:r w:rsidRPr="0042265E">
        <w:rPr>
          <w:b/>
          <w:szCs w:val="20"/>
          <w:highlight w:val="yellow"/>
          <w:u w:val="single"/>
        </w:rPr>
        <w:t>days</w:t>
      </w:r>
      <w:r w:rsidRPr="0042265E">
        <w:rPr>
          <w:b/>
          <w:szCs w:val="20"/>
          <w:u w:val="single"/>
        </w:rPr>
        <w:t xml:space="preserve"> of </w:t>
      </w:r>
      <w:r w:rsidRPr="0042265E">
        <w:rPr>
          <w:b/>
          <w:szCs w:val="20"/>
          <w:highlight w:val="yellow"/>
          <w:u w:val="single"/>
        </w:rPr>
        <w:t>dominating</w:t>
      </w:r>
      <w:r w:rsidRPr="0042265E">
        <w:rPr>
          <w:b/>
          <w:szCs w:val="20"/>
          <w:u w:val="single"/>
        </w:rPr>
        <w:t xml:space="preserve"> the </w:t>
      </w:r>
      <w:r w:rsidRPr="0042265E">
        <w:rPr>
          <w:b/>
          <w:szCs w:val="20"/>
          <w:highlight w:val="yellow"/>
          <w:u w:val="single"/>
        </w:rPr>
        <w:t>European</w:t>
      </w:r>
      <w:r w:rsidRPr="0042265E">
        <w:rPr>
          <w:b/>
          <w:szCs w:val="20"/>
          <w:u w:val="single"/>
        </w:rPr>
        <w:t xml:space="preserve"> gas </w:t>
      </w:r>
      <w:r w:rsidRPr="0042265E">
        <w:rPr>
          <w:b/>
          <w:szCs w:val="20"/>
          <w:highlight w:val="yellow"/>
          <w:u w:val="single"/>
        </w:rPr>
        <w:t>markets are</w:t>
      </w:r>
      <w:r w:rsidRPr="0042265E">
        <w:rPr>
          <w:b/>
          <w:szCs w:val="20"/>
          <w:u w:val="single"/>
        </w:rPr>
        <w:t xml:space="preserve"> </w:t>
      </w:r>
      <w:r w:rsidRPr="0042265E">
        <w:rPr>
          <w:b/>
          <w:szCs w:val="20"/>
          <w:highlight w:val="yellow"/>
          <w:u w:val="single"/>
        </w:rPr>
        <w:t>gone.</w:t>
      </w:r>
      <w:r w:rsidRPr="0042265E">
        <w:rPr>
          <w:b/>
          <w:szCs w:val="20"/>
          <w:u w:val="single"/>
        </w:rPr>
        <w:t>"</w:t>
      </w:r>
      <w:r w:rsidRPr="0042265E">
        <w:rPr>
          <w:szCs w:val="20"/>
        </w:rPr>
        <w:t xml:space="preserve"> Any nations that trade in energy could potentially gain or lose. "</w:t>
      </w:r>
      <w:r w:rsidRPr="0042265E">
        <w:rPr>
          <w:b/>
          <w:szCs w:val="20"/>
          <w:u w:val="single"/>
        </w:rPr>
        <w:t xml:space="preserve">The relative fortunes of the United States, Russia, and China - and their ability to exert influence in the world - are tied in no small measure to global gas developments," </w:t>
      </w:r>
      <w:r w:rsidRPr="0042265E">
        <w:rPr>
          <w:szCs w:val="20"/>
        </w:rPr>
        <w:t>Harvard University's Kennedy School of Government concluded in a report this summer. The story began to unfold a few years ago, as advances in drilling opened up vast reserves of gas buried in deep shale rock, such as the Marcellus formation in Pennsylvania and the Barnett in Texas. Experts had been predicting that the U.S. was running out of natural gas, but then shale gas began to flood the market, and prices plunged</w:t>
      </w:r>
      <w:r w:rsidRPr="0042265E">
        <w:rPr>
          <w:b/>
          <w:szCs w:val="20"/>
          <w:u w:val="single"/>
        </w:rPr>
        <w:t xml:space="preserve">. </w:t>
      </w:r>
      <w:r w:rsidRPr="0042265E">
        <w:rPr>
          <w:b/>
          <w:szCs w:val="20"/>
          <w:highlight w:val="yellow"/>
          <w:u w:val="single"/>
        </w:rPr>
        <w:t>Russia</w:t>
      </w:r>
      <w:r w:rsidRPr="0042265E">
        <w:rPr>
          <w:b/>
          <w:szCs w:val="20"/>
          <w:u w:val="single"/>
        </w:rPr>
        <w:t xml:space="preserve"> </w:t>
      </w:r>
      <w:r w:rsidRPr="0042265E">
        <w:rPr>
          <w:b/>
          <w:szCs w:val="20"/>
          <w:highlight w:val="yellow"/>
          <w:u w:val="single"/>
        </w:rPr>
        <w:t>had</w:t>
      </w:r>
      <w:r w:rsidRPr="0042265E">
        <w:rPr>
          <w:b/>
          <w:szCs w:val="20"/>
          <w:u w:val="single"/>
        </w:rPr>
        <w:t xml:space="preserve"> been </w:t>
      </w:r>
      <w:r w:rsidRPr="0042265E">
        <w:rPr>
          <w:b/>
          <w:szCs w:val="20"/>
          <w:highlight w:val="yellow"/>
          <w:u w:val="single"/>
        </w:rPr>
        <w:t>export</w:t>
      </w:r>
      <w:r w:rsidRPr="0042265E">
        <w:rPr>
          <w:b/>
          <w:szCs w:val="20"/>
          <w:u w:val="single"/>
        </w:rPr>
        <w:t xml:space="preserve">ing vast </w:t>
      </w:r>
      <w:r w:rsidRPr="0042265E">
        <w:rPr>
          <w:b/>
          <w:szCs w:val="20"/>
          <w:highlight w:val="yellow"/>
          <w:u w:val="single"/>
        </w:rPr>
        <w:t>quantities to Europe</w:t>
      </w:r>
      <w:r w:rsidRPr="0042265E">
        <w:rPr>
          <w:b/>
          <w:szCs w:val="20"/>
          <w:u w:val="single"/>
        </w:rPr>
        <w:t xml:space="preserve"> and other countries </w:t>
      </w:r>
      <w:r w:rsidRPr="0042265E">
        <w:rPr>
          <w:b/>
          <w:szCs w:val="20"/>
          <w:highlight w:val="yellow"/>
          <w:u w:val="single"/>
        </w:rPr>
        <w:t>for</w:t>
      </w:r>
      <w:r w:rsidRPr="0042265E">
        <w:rPr>
          <w:b/>
          <w:szCs w:val="20"/>
          <w:u w:val="single"/>
        </w:rPr>
        <w:t xml:space="preserve"> about </w:t>
      </w:r>
      <w:r w:rsidRPr="0042265E">
        <w:rPr>
          <w:b/>
          <w:szCs w:val="20"/>
          <w:highlight w:val="yellow"/>
          <w:u w:val="single"/>
        </w:rPr>
        <w:t>$10 per unit</w:t>
      </w:r>
      <w:r w:rsidRPr="0042265E">
        <w:rPr>
          <w:b/>
          <w:szCs w:val="20"/>
          <w:u w:val="single"/>
        </w:rPr>
        <w:t xml:space="preserve">, </w:t>
      </w:r>
      <w:r w:rsidRPr="0042265E">
        <w:rPr>
          <w:b/>
          <w:szCs w:val="20"/>
          <w:highlight w:val="yellow"/>
          <w:u w:val="single"/>
        </w:rPr>
        <w:t>but the</w:t>
      </w:r>
      <w:r w:rsidRPr="0042265E">
        <w:rPr>
          <w:b/>
          <w:szCs w:val="20"/>
          <w:u w:val="single"/>
        </w:rPr>
        <w:t xml:space="preserve"> current </w:t>
      </w:r>
      <w:r w:rsidRPr="0042265E">
        <w:rPr>
          <w:b/>
          <w:szCs w:val="20"/>
          <w:highlight w:val="yellow"/>
          <w:u w:val="single"/>
        </w:rPr>
        <w:t>price</w:t>
      </w:r>
      <w:r w:rsidRPr="0042265E">
        <w:rPr>
          <w:b/>
          <w:szCs w:val="20"/>
          <w:u w:val="single"/>
        </w:rPr>
        <w:t xml:space="preserve"> </w:t>
      </w:r>
      <w:r w:rsidRPr="0042265E">
        <w:rPr>
          <w:b/>
          <w:szCs w:val="20"/>
          <w:highlight w:val="yellow"/>
          <w:u w:val="single"/>
        </w:rPr>
        <w:t>in the U.S. is</w:t>
      </w:r>
      <w:r w:rsidRPr="0042265E">
        <w:rPr>
          <w:b/>
          <w:szCs w:val="20"/>
          <w:u w:val="single"/>
        </w:rPr>
        <w:t xml:space="preserve"> now about </w:t>
      </w:r>
      <w:r w:rsidRPr="0042265E">
        <w:rPr>
          <w:b/>
          <w:szCs w:val="20"/>
          <w:highlight w:val="yellow"/>
          <w:u w:val="single"/>
        </w:rPr>
        <w:t>$3</w:t>
      </w:r>
      <w:r w:rsidRPr="0042265E">
        <w:rPr>
          <w:b/>
          <w:szCs w:val="20"/>
          <w:u w:val="single"/>
        </w:rPr>
        <w:t xml:space="preserve"> for the same quantity.</w:t>
      </w:r>
      <w:r w:rsidRPr="0042265E">
        <w:rPr>
          <w:szCs w:val="20"/>
        </w:rPr>
        <w:t xml:space="preserve"> That kind of math got the attention of energy companies, and politicians, around the world. </w:t>
      </w:r>
      <w:r w:rsidRPr="0042265E">
        <w:rPr>
          <w:b/>
          <w:szCs w:val="20"/>
          <w:u w:val="single"/>
        </w:rPr>
        <w:t xml:space="preserve">Some </w:t>
      </w:r>
      <w:r w:rsidRPr="0042265E">
        <w:rPr>
          <w:b/>
          <w:szCs w:val="20"/>
          <w:highlight w:val="yellow"/>
          <w:u w:val="single"/>
        </w:rPr>
        <w:t>European governments</w:t>
      </w:r>
      <w:r w:rsidRPr="0042265E">
        <w:rPr>
          <w:b/>
          <w:szCs w:val="20"/>
          <w:u w:val="single"/>
        </w:rPr>
        <w:t xml:space="preserve"> began to </w:t>
      </w:r>
      <w:r w:rsidRPr="0042265E">
        <w:rPr>
          <w:b/>
          <w:szCs w:val="20"/>
          <w:highlight w:val="yellow"/>
          <w:u w:val="single"/>
        </w:rPr>
        <w:t>envision a future with less Russian</w:t>
      </w:r>
      <w:r w:rsidRPr="0042265E">
        <w:rPr>
          <w:b/>
          <w:szCs w:val="20"/>
          <w:u w:val="single"/>
        </w:rPr>
        <w:t xml:space="preserve"> natural </w:t>
      </w:r>
      <w:r w:rsidRPr="0042265E">
        <w:rPr>
          <w:b/>
          <w:szCs w:val="20"/>
          <w:highlight w:val="yellow"/>
          <w:u w:val="single"/>
        </w:rPr>
        <w:t>gas</w:t>
      </w:r>
      <w:r w:rsidRPr="0042265E">
        <w:rPr>
          <w:szCs w:val="20"/>
        </w:rPr>
        <w:t xml:space="preserve">. In 2009, Russia had cut off gas shipments via Ukraine for nearly two weeks amid a price and payment dispute, and more than 15 European countries were sent scrambling to find alternative sources of energy. The financial stakes are huge. State-controlled Gazprom had $44 billion in profits last year. It is the world's largest producer of natural gas and exports much of it to other countries. But last month Gazprom halted plans to develop a new arctic gas field, saying it couldn't justify the investment now, and its most recent financial report showed profits had dropped by almost 25 percent. The U.S. presidential campaigns have already addressed the strategic potential. A campaign position paper for Republican Mitt Romney said he "will pursue policies that work to decrease the reliance of European nations on Russian sources of energy." In early September, President Barack Obama said the U.S. could "develop a hundred-year supply of natural gas that's right beneath our feet," which would "cut our oil imports in half by 2020 and support more than 600,000 new jobs in natural gas alone." </w:t>
      </w:r>
      <w:r w:rsidRPr="0042265E">
        <w:rPr>
          <w:b/>
          <w:szCs w:val="20"/>
          <w:u w:val="single"/>
        </w:rPr>
        <w:t xml:space="preserve">Poland's Environment Ministry wrote in a statement to The Associated Press that "an </w:t>
      </w:r>
      <w:r w:rsidRPr="0042265E">
        <w:rPr>
          <w:b/>
          <w:szCs w:val="20"/>
          <w:highlight w:val="yellow"/>
          <w:u w:val="single"/>
        </w:rPr>
        <w:t>increased production of natural gas</w:t>
      </w:r>
      <w:r w:rsidRPr="0042265E">
        <w:rPr>
          <w:b/>
          <w:szCs w:val="20"/>
          <w:u w:val="single"/>
        </w:rPr>
        <w:t xml:space="preserve"> from shale formations in Europe </w:t>
      </w:r>
      <w:r w:rsidRPr="0042265E">
        <w:rPr>
          <w:b/>
          <w:szCs w:val="20"/>
          <w:highlight w:val="yellow"/>
          <w:u w:val="single"/>
        </w:rPr>
        <w:t>will limit</w:t>
      </w:r>
      <w:r w:rsidRPr="0042265E">
        <w:rPr>
          <w:b/>
          <w:szCs w:val="20"/>
          <w:u w:val="single"/>
        </w:rPr>
        <w:t xml:space="preserve"> the </w:t>
      </w:r>
      <w:r w:rsidRPr="0042265E">
        <w:rPr>
          <w:b/>
          <w:szCs w:val="20"/>
          <w:highlight w:val="yellow"/>
          <w:u w:val="single"/>
        </w:rPr>
        <w:t>import</w:t>
      </w:r>
      <w:r w:rsidRPr="0042265E">
        <w:rPr>
          <w:b/>
          <w:szCs w:val="20"/>
          <w:u w:val="single"/>
        </w:rPr>
        <w:t xml:space="preserve"> via pipelines </w:t>
      </w:r>
      <w:r w:rsidRPr="0042265E">
        <w:rPr>
          <w:b/>
          <w:szCs w:val="20"/>
          <w:highlight w:val="yellow"/>
          <w:u w:val="single"/>
        </w:rPr>
        <w:t>from</w:t>
      </w:r>
      <w:r w:rsidRPr="0042265E">
        <w:rPr>
          <w:b/>
          <w:szCs w:val="20"/>
          <w:u w:val="single"/>
        </w:rPr>
        <w:t xml:space="preserve"> Algeria and </w:t>
      </w:r>
      <w:r w:rsidRPr="0042265E">
        <w:rPr>
          <w:b/>
          <w:szCs w:val="20"/>
          <w:highlight w:val="yellow"/>
          <w:u w:val="single"/>
        </w:rPr>
        <w:t>Russia.</w:t>
      </w:r>
      <w:r w:rsidRPr="0042265E">
        <w:rPr>
          <w:b/>
          <w:szCs w:val="20"/>
          <w:u w:val="single"/>
        </w:rPr>
        <w:t>"</w:t>
      </w:r>
      <w:r w:rsidRPr="0042265E">
        <w:rPr>
          <w:szCs w:val="20"/>
        </w:rPr>
        <w:t xml:space="preserve"> </w:t>
      </w:r>
      <w:r w:rsidRPr="0042265E">
        <w:rPr>
          <w:b/>
          <w:szCs w:val="20"/>
          <w:highlight w:val="yellow"/>
          <w:u w:val="single"/>
        </w:rPr>
        <w:t>The issue has reached the highest levels of the Kremlin</w:t>
      </w:r>
      <w:r w:rsidRPr="0042265E">
        <w:rPr>
          <w:b/>
          <w:szCs w:val="20"/>
          <w:u w:val="single"/>
        </w:rPr>
        <w:t>, too</w:t>
      </w:r>
      <w:r w:rsidRPr="0042265E">
        <w:rPr>
          <w:szCs w:val="20"/>
        </w:rPr>
        <w:t>. Hill, of the Brookings think tank, heard President Vladimir Putin speak in late 2011 at a Moscow gathering of academics and media.</w:t>
      </w:r>
      <w:r w:rsidRPr="0042265E">
        <w:rPr>
          <w:b/>
          <w:szCs w:val="20"/>
          <w:u w:val="single"/>
        </w:rPr>
        <w:t xml:space="preserve"> She said in a blog post that "the only time I thought that he became truly engaged was when he wanted to explain to us how dangerous fracking was." </w:t>
      </w:r>
      <w:r w:rsidRPr="0042265E">
        <w:rPr>
          <w:szCs w:val="20"/>
        </w:rPr>
        <w:t xml:space="preserve">But one top Gazprom executive said shale gas will actually help the country in the long run. Sergei Komlev, the head of export contracts and pricing, acknowledged the recent disruptions but predicted that the U.S. fuels wouldn't make their way to Europe on any important scale. "Although we heard that the motive of these activities was to decrease dependence of certain countries on Gazprom gas, the end results of these efforts will be utterly favorable to us," Komlev wrote in an e-mail to the AP. "The reason for remaining calm is that we do not expect the currently abnormally low prices in the U.S. to last for long." In other words, if the marketplace for natural gas expands, Russia will have even more potential customers because it has tremendous reserves. Komlev even thanked the U.S. for taking the role of "shale gas global lobbyist" and said Gazprom believes natural </w:t>
      </w:r>
      <w:r w:rsidRPr="0042265E">
        <w:rPr>
          <w:szCs w:val="20"/>
        </w:rPr>
        <w:lastRenderedPageBreak/>
        <w:t>gas is more environmentally friendly than other fossil fuels. "Gazprom group generally views shale gas as a great gift to the industry," he wrote. When natural gas prices rise, "it will make U.S. plans to become a major gas exporter questionable." Whether exports happen involves a dizzying mix of math, politics and marketplaces, along with the fact that U.S. natural gas companies - and their shareholders - want prices to rise, too. James Diemer, an executive vice president for Pace Global, an international consulting company based in Virginia, believes that shale gas costs more to extract than the current market price. Pace, which recently released a report called "Shale Gas: The Numbers vs. The Hype," has been studying shale gas for Gazprom and other clients. "The capital will stop flowing" to U.S. shale gas, and the price will go up, Diemer predicted. He would not divulge the kind of work Pace is doing for Gazprom. Pace is owned by Siemens, a German company. Pace's work for Gazprom has raised some eyebrows in Washington</w:t>
      </w:r>
      <w:r w:rsidRPr="0042265E">
        <w:rPr>
          <w:b/>
          <w:szCs w:val="20"/>
          <w:u w:val="single"/>
        </w:rPr>
        <w:t xml:space="preserve">, and Hill noted that industry watchers in Europe already believe </w:t>
      </w:r>
      <w:r w:rsidRPr="0042265E">
        <w:rPr>
          <w:b/>
          <w:szCs w:val="20"/>
          <w:highlight w:val="yellow"/>
          <w:u w:val="single"/>
        </w:rPr>
        <w:t>Russia is bankrolling environmental groups that are</w:t>
      </w:r>
      <w:r w:rsidRPr="0042265E">
        <w:rPr>
          <w:b/>
          <w:szCs w:val="20"/>
          <w:u w:val="single"/>
        </w:rPr>
        <w:t xml:space="preserve"> loudly </w:t>
      </w:r>
      <w:r w:rsidRPr="0042265E">
        <w:rPr>
          <w:b/>
          <w:szCs w:val="20"/>
          <w:highlight w:val="yellow"/>
          <w:u w:val="single"/>
        </w:rPr>
        <w:t>opposing</w:t>
      </w:r>
      <w:r w:rsidRPr="0042265E">
        <w:rPr>
          <w:b/>
          <w:szCs w:val="20"/>
          <w:u w:val="single"/>
        </w:rPr>
        <w:t xml:space="preserve"> plans for </w:t>
      </w:r>
      <w:r w:rsidRPr="0042265E">
        <w:rPr>
          <w:b/>
          <w:szCs w:val="20"/>
          <w:highlight w:val="yellow"/>
          <w:u w:val="single"/>
        </w:rPr>
        <w:t>fracking</w:t>
      </w:r>
      <w:r w:rsidRPr="0042265E">
        <w:rPr>
          <w:b/>
          <w:szCs w:val="20"/>
          <w:u w:val="single"/>
        </w:rPr>
        <w:t xml:space="preserve"> in Europe, </w:t>
      </w:r>
      <w:r w:rsidRPr="0042265E">
        <w:rPr>
          <w:b/>
          <w:szCs w:val="20"/>
          <w:highlight w:val="yellow"/>
          <w:u w:val="single"/>
        </w:rPr>
        <w:t>which could cut down on Russia's natural gas market</w:t>
      </w:r>
      <w:r w:rsidRPr="0042265E">
        <w:rPr>
          <w:b/>
          <w:szCs w:val="20"/>
          <w:u w:val="single"/>
        </w:rPr>
        <w:t>.</w:t>
      </w:r>
      <w:r w:rsidRPr="0042265E">
        <w:rPr>
          <w:szCs w:val="20"/>
        </w:rPr>
        <w:t xml:space="preserve"> </w:t>
      </w:r>
      <w:r w:rsidRPr="0042265E">
        <w:rPr>
          <w:b/>
          <w:szCs w:val="20"/>
          <w:u w:val="single"/>
        </w:rPr>
        <w:t xml:space="preserve">"I've heard a lot of rumors that the </w:t>
      </w:r>
      <w:r w:rsidRPr="0042265E">
        <w:rPr>
          <w:b/>
          <w:szCs w:val="20"/>
          <w:highlight w:val="yellow"/>
          <w:u w:val="single"/>
        </w:rPr>
        <w:t>Russians were funding this</w:t>
      </w:r>
      <w:r w:rsidRPr="0042265E">
        <w:rPr>
          <w:b/>
          <w:szCs w:val="20"/>
          <w:u w:val="single"/>
        </w:rPr>
        <w:t xml:space="preserve">. I have no proof whatsoever," she said, noting that many critics give the rumors credence because </w:t>
      </w:r>
      <w:r w:rsidRPr="0042265E">
        <w:rPr>
          <w:b/>
          <w:szCs w:val="20"/>
          <w:highlight w:val="yellow"/>
          <w:u w:val="single"/>
        </w:rPr>
        <w:t>Gazprom owns media companies throughout Russia</w:t>
      </w:r>
      <w:r w:rsidRPr="0042265E">
        <w:rPr>
          <w:b/>
          <w:szCs w:val="20"/>
          <w:u w:val="single"/>
        </w:rPr>
        <w:t xml:space="preserve"> and Europe that have run stories examining the environmental risks of fracking.</w:t>
      </w:r>
      <w:r w:rsidRPr="0042265E">
        <w:rPr>
          <w:szCs w:val="20"/>
        </w:rPr>
        <w:t xml:space="preserve"> Gazprom dismissed such conspiracy theories, saying that "nothing could be more out of touch with Gazprom's inherent interests," because the shale boom promotes gas as an abundant, affordable energy source. Many U.S. media outlets, including the AP, have run stories about shale gas and the environment. Regulators contend that overall, water and air pollution problems are rare, but environmental groups and some scientists say there hasn't been enough research. U.S. energy companies are eager to export natural gas products. The issue is sensitive enough that the Obama administration has delayed a decision on export permits until after the election. In April, the Sierra Club sued to block one plan for exports, saying it would drive up the cost of domestic natural gas and lead to environmental damage. But just the potential for exports could allow others to seek lower prices from Russia, said Kenneth Medlock III of the James Baker Institute for Public Policy at Rice University in Houston. "It changes the position at the bargaining table for everybody," Medlock said. "You stack all that up, and you start to realize, 'Wow.'" There's one enormous unknown with the shale gas bounty in the U.S., Hill said. Unlike in Russia and some other countries, neither the government nor any one private company can really control or direct it. "</w:t>
      </w:r>
      <w:r w:rsidRPr="0042265E">
        <w:rPr>
          <w:b/>
          <w:szCs w:val="20"/>
          <w:highlight w:val="yellow"/>
          <w:u w:val="single"/>
        </w:rPr>
        <w:t>The question is, can the U.S. do what the Russians do, which is use this as a political tool</w:t>
      </w:r>
      <w:r w:rsidRPr="0042265E">
        <w:rPr>
          <w:b/>
          <w:szCs w:val="20"/>
          <w:u w:val="single"/>
        </w:rPr>
        <w:t>?"</w:t>
      </w:r>
      <w:r w:rsidRPr="0042265E">
        <w:rPr>
          <w:szCs w:val="20"/>
        </w:rPr>
        <w:t xml:space="preserve"> she said.</w:t>
      </w:r>
    </w:p>
    <w:p w:rsidR="00F06C19" w:rsidRPr="0042265E" w:rsidRDefault="00F06C19" w:rsidP="00F06C19">
      <w:pPr>
        <w:pBdr>
          <w:bottom w:val="single" w:sz="12" w:space="1" w:color="auto"/>
        </w:pBdr>
        <w:rPr>
          <w:szCs w:val="20"/>
        </w:rPr>
      </w:pPr>
    </w:p>
    <w:p w:rsidR="00F06C19" w:rsidRPr="0042265E" w:rsidRDefault="00F06C19" w:rsidP="00F06C19">
      <w:pPr>
        <w:pBdr>
          <w:bottom w:val="single" w:sz="6" w:space="11" w:color="auto"/>
        </w:pBdr>
        <w:rPr>
          <w:b/>
          <w:szCs w:val="20"/>
        </w:rPr>
      </w:pPr>
    </w:p>
    <w:p w:rsidR="00F06C19" w:rsidRPr="0042265E" w:rsidRDefault="00F06C19" w:rsidP="00F06C19">
      <w:pPr>
        <w:pStyle w:val="Heading4"/>
      </w:pPr>
      <w:r w:rsidRPr="0042265E">
        <w:t>Russia lags following US Fracking</w:t>
      </w:r>
    </w:p>
    <w:p w:rsidR="00F06C19" w:rsidRPr="0042265E" w:rsidRDefault="00F06C19" w:rsidP="00F06C19">
      <w:pPr>
        <w:pBdr>
          <w:bottom w:val="single" w:sz="6" w:space="11" w:color="auto"/>
        </w:pBdr>
        <w:rPr>
          <w:szCs w:val="20"/>
        </w:rPr>
      </w:pPr>
      <w:r w:rsidRPr="0042265E">
        <w:rPr>
          <w:b/>
          <w:szCs w:val="20"/>
        </w:rPr>
        <w:t xml:space="preserve">Smith, 2014 </w:t>
      </w:r>
      <w:r w:rsidRPr="0042265E">
        <w:rPr>
          <w:szCs w:val="20"/>
        </w:rPr>
        <w:t>[Smith, former US Ambassador to Lithuania and 30-year State Department veteran and UNC Policy Fellow, 6/27/14, American Diplomacy, Gasland, Russia and Hysteria Regading Hydraulic Fracturing] RK</w:t>
      </w:r>
    </w:p>
    <w:p w:rsidR="00F06C19" w:rsidRPr="0042265E" w:rsidRDefault="00F06C19" w:rsidP="00F06C19">
      <w:pPr>
        <w:pBdr>
          <w:bottom w:val="single" w:sz="6" w:space="11" w:color="auto"/>
        </w:pBdr>
        <w:rPr>
          <w:szCs w:val="20"/>
        </w:rPr>
      </w:pPr>
    </w:p>
    <w:p w:rsidR="00F06C19" w:rsidRPr="0042265E" w:rsidRDefault="00F06C19" w:rsidP="00F06C19">
      <w:pPr>
        <w:widowControl w:val="0"/>
        <w:autoSpaceDE w:val="0"/>
        <w:autoSpaceDN w:val="0"/>
        <w:adjustRightInd w:val="0"/>
        <w:spacing w:after="280"/>
        <w:jc w:val="both"/>
        <w:rPr>
          <w:b/>
          <w:szCs w:val="20"/>
          <w:u w:val="single"/>
        </w:rPr>
      </w:pPr>
      <w:r w:rsidRPr="0042265E">
        <w:rPr>
          <w:rFonts w:ascii="MS Mincho" w:hAnsi="MS Mincho" w:cs="MS Mincho"/>
          <w:szCs w:val="20"/>
        </w:rPr>
        <w:t> </w:t>
      </w:r>
      <w:r w:rsidRPr="0042265E">
        <w:rPr>
          <w:szCs w:val="20"/>
        </w:rPr>
        <w:t xml:space="preserve">On several occasions in late 2013 and early 2014, </w:t>
      </w:r>
      <w:r w:rsidRPr="0042265E">
        <w:rPr>
          <w:b/>
          <w:szCs w:val="20"/>
          <w:highlight w:val="yellow"/>
          <w:u w:val="single"/>
        </w:rPr>
        <w:t>Russian</w:t>
      </w:r>
      <w:r w:rsidRPr="0042265E">
        <w:rPr>
          <w:b/>
          <w:szCs w:val="20"/>
          <w:u w:val="single"/>
        </w:rPr>
        <w:t xml:space="preserve"> official</w:t>
      </w:r>
      <w:r w:rsidRPr="0042265E">
        <w:rPr>
          <w:b/>
          <w:szCs w:val="20"/>
          <w:highlight w:val="yellow"/>
          <w:u w:val="single"/>
        </w:rPr>
        <w:t>s</w:t>
      </w:r>
      <w:r w:rsidRPr="0042265E">
        <w:rPr>
          <w:b/>
          <w:szCs w:val="20"/>
          <w:u w:val="single"/>
        </w:rPr>
        <w:t xml:space="preserve"> have </w:t>
      </w:r>
      <w:r w:rsidRPr="0042265E">
        <w:rPr>
          <w:b/>
          <w:szCs w:val="20"/>
          <w:highlight w:val="yellow"/>
          <w:u w:val="single"/>
        </w:rPr>
        <w:t>warn</w:t>
      </w:r>
      <w:r w:rsidRPr="0042265E">
        <w:rPr>
          <w:b/>
          <w:szCs w:val="20"/>
          <w:u w:val="single"/>
        </w:rPr>
        <w:t xml:space="preserve">ed </w:t>
      </w:r>
      <w:r w:rsidRPr="0042265E">
        <w:rPr>
          <w:b/>
          <w:szCs w:val="20"/>
          <w:highlight w:val="yellow"/>
          <w:u w:val="single"/>
        </w:rPr>
        <w:t>Europeans against following</w:t>
      </w:r>
      <w:r w:rsidRPr="0042265E">
        <w:rPr>
          <w:b/>
          <w:szCs w:val="20"/>
          <w:u w:val="single"/>
        </w:rPr>
        <w:t xml:space="preserve"> the </w:t>
      </w:r>
      <w:r w:rsidRPr="0042265E">
        <w:rPr>
          <w:b/>
          <w:szCs w:val="20"/>
          <w:highlight w:val="yellow"/>
          <w:u w:val="single"/>
        </w:rPr>
        <w:t>U.S. lead in exploiting</w:t>
      </w:r>
      <w:r w:rsidRPr="0042265E">
        <w:rPr>
          <w:b/>
          <w:szCs w:val="20"/>
          <w:u w:val="single"/>
        </w:rPr>
        <w:t xml:space="preserve"> domestic </w:t>
      </w:r>
      <w:r w:rsidRPr="0042265E">
        <w:rPr>
          <w:b/>
          <w:szCs w:val="20"/>
          <w:highlight w:val="yellow"/>
          <w:u w:val="single"/>
        </w:rPr>
        <w:t>natural gas</w:t>
      </w:r>
      <w:r w:rsidRPr="0042265E">
        <w:rPr>
          <w:b/>
          <w:szCs w:val="20"/>
          <w:u w:val="single"/>
        </w:rPr>
        <w:t xml:space="preserve"> and oil.</w:t>
      </w:r>
      <w:r w:rsidRPr="0042265E">
        <w:rPr>
          <w:szCs w:val="20"/>
          <w:u w:val="single"/>
        </w:rPr>
        <w:t xml:space="preserve"> </w:t>
      </w:r>
      <w:r w:rsidRPr="0042265E">
        <w:rPr>
          <w:b/>
          <w:szCs w:val="20"/>
          <w:highlight w:val="yellow"/>
          <w:u w:val="single"/>
        </w:rPr>
        <w:t>Moscow</w:t>
      </w:r>
      <w:r w:rsidRPr="0042265E">
        <w:rPr>
          <w:b/>
          <w:szCs w:val="20"/>
          <w:u w:val="single"/>
        </w:rPr>
        <w:t xml:space="preserve"> </w:t>
      </w:r>
      <w:r w:rsidRPr="0042265E">
        <w:rPr>
          <w:b/>
          <w:szCs w:val="20"/>
          <w:highlight w:val="yellow"/>
          <w:u w:val="single"/>
        </w:rPr>
        <w:t>has warned Europe</w:t>
      </w:r>
      <w:r w:rsidRPr="0042265E">
        <w:rPr>
          <w:b/>
          <w:szCs w:val="20"/>
          <w:u w:val="single"/>
        </w:rPr>
        <w:t xml:space="preserve"> </w:t>
      </w:r>
      <w:r w:rsidRPr="0042265E">
        <w:rPr>
          <w:b/>
          <w:szCs w:val="20"/>
          <w:highlight w:val="yellow"/>
          <w:u w:val="single"/>
        </w:rPr>
        <w:t>that</w:t>
      </w:r>
      <w:r w:rsidRPr="0042265E">
        <w:rPr>
          <w:b/>
          <w:szCs w:val="20"/>
          <w:u w:val="single"/>
        </w:rPr>
        <w:t xml:space="preserve"> hydraulic fracturing (</w:t>
      </w:r>
      <w:r w:rsidRPr="0042265E">
        <w:rPr>
          <w:b/>
          <w:szCs w:val="20"/>
          <w:highlight w:val="yellow"/>
          <w:u w:val="single"/>
        </w:rPr>
        <w:t>fracking</w:t>
      </w:r>
      <w:r w:rsidRPr="0042265E">
        <w:rPr>
          <w:b/>
          <w:szCs w:val="20"/>
          <w:u w:val="single"/>
        </w:rPr>
        <w:t xml:space="preserve">) </w:t>
      </w:r>
      <w:r w:rsidRPr="0042265E">
        <w:rPr>
          <w:b/>
          <w:szCs w:val="20"/>
          <w:highlight w:val="yellow"/>
          <w:u w:val="single"/>
        </w:rPr>
        <w:t>is a</w:t>
      </w:r>
      <w:r w:rsidRPr="0042265E">
        <w:rPr>
          <w:b/>
          <w:szCs w:val="20"/>
          <w:u w:val="single"/>
        </w:rPr>
        <w:t xml:space="preserve"> substantial </w:t>
      </w:r>
      <w:r w:rsidRPr="0042265E">
        <w:rPr>
          <w:b/>
          <w:szCs w:val="20"/>
          <w:highlight w:val="yellow"/>
          <w:u w:val="single"/>
        </w:rPr>
        <w:t>danger to the</w:t>
      </w:r>
      <w:r w:rsidRPr="0042265E">
        <w:rPr>
          <w:b/>
          <w:szCs w:val="20"/>
          <w:u w:val="single"/>
        </w:rPr>
        <w:t xml:space="preserve"> </w:t>
      </w:r>
      <w:r w:rsidRPr="0042265E">
        <w:rPr>
          <w:b/>
          <w:szCs w:val="20"/>
          <w:highlight w:val="yellow"/>
          <w:u w:val="single"/>
        </w:rPr>
        <w:t>environment</w:t>
      </w:r>
      <w:r w:rsidRPr="0042265E">
        <w:rPr>
          <w:b/>
          <w:szCs w:val="20"/>
          <w:u w:val="single"/>
        </w:rPr>
        <w:t xml:space="preserve"> and to public health.</w:t>
      </w:r>
      <w:r w:rsidRPr="0042265E">
        <w:rPr>
          <w:szCs w:val="20"/>
          <w:u w:val="single"/>
        </w:rPr>
        <w:t xml:space="preserve"> </w:t>
      </w:r>
      <w:r w:rsidRPr="0042265E">
        <w:rPr>
          <w:szCs w:val="20"/>
        </w:rPr>
        <w:t xml:space="preserve">The irony of this is that Russia itself has been engaged in fracking for several years in Western Siberia and is now using technology acquired from Western companies such as BP to increase the use of vertical and horizontal drilling to extract gas from shale deposits.  </w:t>
      </w:r>
      <w:r w:rsidRPr="0042265E">
        <w:rPr>
          <w:b/>
          <w:szCs w:val="20"/>
          <w:u w:val="single"/>
        </w:rPr>
        <w:t xml:space="preserve">The obvious </w:t>
      </w:r>
      <w:r w:rsidRPr="0042265E">
        <w:rPr>
          <w:b/>
          <w:szCs w:val="20"/>
          <w:highlight w:val="yellow"/>
          <w:u w:val="single"/>
        </w:rPr>
        <w:t>explanation for Moscow’s warnings is an</w:t>
      </w:r>
      <w:r w:rsidRPr="0042265E">
        <w:rPr>
          <w:b/>
          <w:szCs w:val="20"/>
          <w:u w:val="single"/>
        </w:rPr>
        <w:t xml:space="preserve"> </w:t>
      </w:r>
      <w:r w:rsidRPr="0042265E">
        <w:rPr>
          <w:b/>
          <w:szCs w:val="20"/>
          <w:highlight w:val="yellow"/>
          <w:u w:val="single"/>
        </w:rPr>
        <w:t>attempt to prevent Europe from developing gas</w:t>
      </w:r>
      <w:r w:rsidRPr="0042265E">
        <w:rPr>
          <w:b/>
          <w:szCs w:val="20"/>
          <w:u w:val="single"/>
        </w:rPr>
        <w:t xml:space="preserve"> and oil sources, thereby </w:t>
      </w:r>
      <w:r w:rsidRPr="0042265E">
        <w:rPr>
          <w:b/>
          <w:szCs w:val="20"/>
          <w:highlight w:val="yellow"/>
          <w:u w:val="single"/>
        </w:rPr>
        <w:t>reducing Russia</w:t>
      </w:r>
      <w:r w:rsidRPr="0042265E">
        <w:rPr>
          <w:b/>
          <w:szCs w:val="20"/>
          <w:u w:val="single"/>
        </w:rPr>
        <w:t>n</w:t>
      </w:r>
      <w:r w:rsidRPr="0042265E">
        <w:rPr>
          <w:b/>
          <w:szCs w:val="20"/>
          <w:highlight w:val="yellow"/>
          <w:u w:val="single"/>
        </w:rPr>
        <w:t>’s</w:t>
      </w:r>
      <w:r w:rsidRPr="0042265E">
        <w:rPr>
          <w:b/>
          <w:szCs w:val="20"/>
          <w:u w:val="single"/>
        </w:rPr>
        <w:t xml:space="preserve"> near </w:t>
      </w:r>
      <w:r w:rsidRPr="0042265E">
        <w:rPr>
          <w:b/>
          <w:szCs w:val="20"/>
          <w:highlight w:val="yellow"/>
          <w:u w:val="single"/>
        </w:rPr>
        <w:t>monopoly position in supplying gas to</w:t>
      </w:r>
      <w:r w:rsidRPr="0042265E">
        <w:rPr>
          <w:b/>
          <w:szCs w:val="20"/>
          <w:u w:val="single"/>
        </w:rPr>
        <w:t xml:space="preserve"> Europe, and especially to the </w:t>
      </w:r>
      <w:r w:rsidRPr="0042265E">
        <w:rPr>
          <w:b/>
          <w:szCs w:val="20"/>
          <w:highlight w:val="yellow"/>
          <w:u w:val="single"/>
        </w:rPr>
        <w:t>Central Europeans</w:t>
      </w:r>
      <w:r w:rsidRPr="0042265E">
        <w:rPr>
          <w:b/>
          <w:szCs w:val="20"/>
          <w:u w:val="single"/>
        </w:rPr>
        <w:t xml:space="preserve">, </w:t>
      </w:r>
      <w:r w:rsidRPr="0042265E">
        <w:rPr>
          <w:b/>
          <w:szCs w:val="20"/>
          <w:highlight w:val="yellow"/>
          <w:u w:val="single"/>
        </w:rPr>
        <w:t>who are</w:t>
      </w:r>
      <w:r w:rsidRPr="0042265E">
        <w:rPr>
          <w:b/>
          <w:szCs w:val="20"/>
          <w:u w:val="single"/>
        </w:rPr>
        <w:t xml:space="preserve"> most </w:t>
      </w:r>
      <w:r w:rsidRPr="0042265E">
        <w:rPr>
          <w:b/>
          <w:szCs w:val="20"/>
          <w:highlight w:val="yellow"/>
          <w:u w:val="single"/>
        </w:rPr>
        <w:t>vulnerable to politically motivated disruption of shipments from Russia</w:t>
      </w:r>
      <w:r w:rsidRPr="0042265E">
        <w:rPr>
          <w:b/>
          <w:szCs w:val="20"/>
          <w:u w:val="single"/>
        </w:rPr>
        <w:t xml:space="preserve">. </w:t>
      </w:r>
      <w:r w:rsidRPr="0042265E">
        <w:rPr>
          <w:b/>
          <w:szCs w:val="20"/>
        </w:rPr>
        <w:t xml:space="preserve">Major environmental groups in Europe, particularly </w:t>
      </w:r>
      <w:r w:rsidRPr="0042265E">
        <w:rPr>
          <w:b/>
          <w:szCs w:val="20"/>
        </w:rPr>
        <w:lastRenderedPageBreak/>
        <w:t>in France and Germany, have taken to heart Russian warnings, and also those of American self-described environmentalists, such as Josh Fox, the producer of Gasland I and Gasland II.</w:t>
      </w:r>
      <w:r w:rsidRPr="0042265E">
        <w:rPr>
          <w:szCs w:val="20"/>
        </w:rPr>
        <w:t xml:space="preserve"> Both of these films are filled with unproven assertions that there is scientific evidence that fracking is a major danger to the environment. The Gasland films have been circulated widely in Europe, including twice in the European Parliament. </w:t>
      </w:r>
      <w:r w:rsidRPr="0042265E">
        <w:rPr>
          <w:b/>
          <w:szCs w:val="20"/>
          <w:u w:val="single"/>
        </w:rPr>
        <w:t xml:space="preserve">Every </w:t>
      </w:r>
      <w:r w:rsidRPr="0042265E">
        <w:rPr>
          <w:b/>
          <w:szCs w:val="20"/>
          <w:highlight w:val="yellow"/>
          <w:u w:val="single"/>
        </w:rPr>
        <w:t>anti-fracking claim made by an American group</w:t>
      </w:r>
      <w:r w:rsidRPr="0042265E">
        <w:rPr>
          <w:b/>
          <w:szCs w:val="20"/>
          <w:u w:val="single"/>
        </w:rPr>
        <w:t>, no matter how tenuous the scientific evidence,</w:t>
      </w:r>
      <w:r w:rsidRPr="0042265E">
        <w:rPr>
          <w:b/>
          <w:szCs w:val="20"/>
          <w:highlight w:val="yellow"/>
          <w:u w:val="single"/>
        </w:rPr>
        <w:t xml:space="preserve"> is</w:t>
      </w:r>
      <w:r w:rsidRPr="0042265E">
        <w:rPr>
          <w:b/>
          <w:szCs w:val="20"/>
          <w:u w:val="single"/>
        </w:rPr>
        <w:t xml:space="preserve"> quickly </w:t>
      </w:r>
      <w:r w:rsidRPr="0042265E">
        <w:rPr>
          <w:b/>
          <w:szCs w:val="20"/>
          <w:highlight w:val="yellow"/>
          <w:u w:val="single"/>
        </w:rPr>
        <w:t>repeated</w:t>
      </w:r>
      <w:r w:rsidRPr="0042265E">
        <w:rPr>
          <w:b/>
          <w:szCs w:val="20"/>
          <w:u w:val="single"/>
        </w:rPr>
        <w:t xml:space="preserve"> </w:t>
      </w:r>
      <w:r w:rsidRPr="0042265E">
        <w:rPr>
          <w:b/>
          <w:szCs w:val="20"/>
          <w:highlight w:val="yellow"/>
          <w:u w:val="single"/>
        </w:rPr>
        <w:t>by</w:t>
      </w:r>
      <w:r w:rsidRPr="0042265E">
        <w:rPr>
          <w:b/>
          <w:szCs w:val="20"/>
          <w:u w:val="single"/>
        </w:rPr>
        <w:t xml:space="preserve"> European </w:t>
      </w:r>
      <w:r w:rsidRPr="0042265E">
        <w:rPr>
          <w:b/>
          <w:szCs w:val="20"/>
          <w:highlight w:val="yellow"/>
          <w:u w:val="single"/>
        </w:rPr>
        <w:t>opponents of fracking</w:t>
      </w:r>
      <w:r w:rsidRPr="0042265E">
        <w:rPr>
          <w:b/>
          <w:szCs w:val="20"/>
          <w:u w:val="single"/>
        </w:rPr>
        <w:t xml:space="preserve">, </w:t>
      </w:r>
      <w:r w:rsidRPr="0042265E">
        <w:rPr>
          <w:b/>
          <w:szCs w:val="20"/>
          <w:highlight w:val="yellow"/>
          <w:u w:val="single"/>
        </w:rPr>
        <w:t>and</w:t>
      </w:r>
      <w:r w:rsidRPr="0042265E">
        <w:rPr>
          <w:b/>
          <w:szCs w:val="20"/>
          <w:u w:val="single"/>
        </w:rPr>
        <w:t xml:space="preserve"> then </w:t>
      </w:r>
      <w:r w:rsidRPr="0042265E">
        <w:rPr>
          <w:b/>
          <w:szCs w:val="20"/>
          <w:highlight w:val="yellow"/>
          <w:u w:val="single"/>
        </w:rPr>
        <w:t>carried</w:t>
      </w:r>
      <w:r w:rsidRPr="0042265E">
        <w:rPr>
          <w:b/>
          <w:szCs w:val="20"/>
          <w:u w:val="single"/>
        </w:rPr>
        <w:t xml:space="preserve"> over European </w:t>
      </w:r>
      <w:r w:rsidRPr="0042265E">
        <w:rPr>
          <w:b/>
          <w:szCs w:val="20"/>
          <w:highlight w:val="yellow"/>
          <w:u w:val="single"/>
        </w:rPr>
        <w:t>television networks</w:t>
      </w:r>
      <w:r w:rsidRPr="0042265E">
        <w:rPr>
          <w:b/>
          <w:szCs w:val="20"/>
          <w:u w:val="single"/>
        </w:rPr>
        <w:t xml:space="preserve"> </w:t>
      </w:r>
      <w:r w:rsidRPr="0042265E">
        <w:rPr>
          <w:b/>
          <w:szCs w:val="20"/>
          <w:highlight w:val="yellow"/>
          <w:u w:val="single"/>
        </w:rPr>
        <w:t>through</w:t>
      </w:r>
      <w:r w:rsidRPr="0042265E">
        <w:rPr>
          <w:b/>
          <w:szCs w:val="20"/>
          <w:u w:val="single"/>
        </w:rPr>
        <w:t xml:space="preserve"> </w:t>
      </w:r>
      <w:r w:rsidRPr="0042265E">
        <w:rPr>
          <w:b/>
          <w:szCs w:val="20"/>
          <w:highlight w:val="yellow"/>
          <w:u w:val="single"/>
        </w:rPr>
        <w:t>the</w:t>
      </w:r>
      <w:r w:rsidRPr="0042265E">
        <w:rPr>
          <w:b/>
          <w:szCs w:val="20"/>
          <w:u w:val="single"/>
        </w:rPr>
        <w:t xml:space="preserve"> RT (</w:t>
      </w:r>
      <w:r w:rsidRPr="0042265E">
        <w:rPr>
          <w:b/>
          <w:szCs w:val="20"/>
          <w:highlight w:val="yellow"/>
          <w:u w:val="single"/>
        </w:rPr>
        <w:t>Russia Today</w:t>
      </w:r>
      <w:r w:rsidRPr="0042265E">
        <w:rPr>
          <w:b/>
          <w:szCs w:val="20"/>
          <w:u w:val="single"/>
        </w:rPr>
        <w:t xml:space="preserve">) </w:t>
      </w:r>
      <w:r w:rsidRPr="0042265E">
        <w:rPr>
          <w:b/>
          <w:szCs w:val="20"/>
          <w:highlight w:val="yellow"/>
          <w:u w:val="single"/>
        </w:rPr>
        <w:t>channel</w:t>
      </w:r>
      <w:r w:rsidRPr="0042265E">
        <w:rPr>
          <w:b/>
          <w:szCs w:val="20"/>
          <w:u w:val="single"/>
        </w:rPr>
        <w:t>.  </w:t>
      </w:r>
      <w:r w:rsidRPr="0042265E">
        <w:rPr>
          <w:b/>
          <w:szCs w:val="20"/>
          <w:highlight w:val="yellow"/>
          <w:u w:val="single"/>
        </w:rPr>
        <w:t>RT</w:t>
      </w:r>
      <w:r w:rsidRPr="0042265E">
        <w:rPr>
          <w:b/>
          <w:szCs w:val="20"/>
          <w:u w:val="single"/>
        </w:rPr>
        <w:t xml:space="preserve"> </w:t>
      </w:r>
      <w:r w:rsidRPr="0042265E">
        <w:rPr>
          <w:b/>
          <w:szCs w:val="20"/>
          <w:highlight w:val="yellow"/>
          <w:u w:val="single"/>
        </w:rPr>
        <w:t>receives</w:t>
      </w:r>
      <w:r w:rsidRPr="0042265E">
        <w:rPr>
          <w:b/>
          <w:szCs w:val="20"/>
          <w:u w:val="single"/>
        </w:rPr>
        <w:t xml:space="preserve"> its editorial </w:t>
      </w:r>
      <w:r w:rsidRPr="0042265E">
        <w:rPr>
          <w:b/>
          <w:szCs w:val="20"/>
          <w:highlight w:val="yellow"/>
          <w:u w:val="single"/>
        </w:rPr>
        <w:t>guidance directly from</w:t>
      </w:r>
      <w:r w:rsidRPr="0042265E">
        <w:rPr>
          <w:b/>
          <w:szCs w:val="20"/>
          <w:u w:val="single"/>
        </w:rPr>
        <w:t xml:space="preserve"> political advisors in </w:t>
      </w:r>
      <w:r w:rsidRPr="0042265E">
        <w:rPr>
          <w:b/>
          <w:szCs w:val="20"/>
          <w:highlight w:val="yellow"/>
          <w:u w:val="single"/>
        </w:rPr>
        <w:t>the</w:t>
      </w:r>
      <w:r w:rsidRPr="0042265E">
        <w:rPr>
          <w:b/>
          <w:szCs w:val="20"/>
          <w:u w:val="single"/>
        </w:rPr>
        <w:t xml:space="preserve"> </w:t>
      </w:r>
      <w:r w:rsidRPr="0042265E">
        <w:rPr>
          <w:b/>
          <w:szCs w:val="20"/>
          <w:highlight w:val="yellow"/>
          <w:u w:val="single"/>
        </w:rPr>
        <w:t>Kremlin</w:t>
      </w:r>
      <w:r w:rsidRPr="0042265E">
        <w:rPr>
          <w:b/>
          <w:szCs w:val="20"/>
          <w:u w:val="single"/>
        </w:rPr>
        <w:t xml:space="preserve">. </w:t>
      </w:r>
      <w:r w:rsidRPr="0042265E">
        <w:rPr>
          <w:b/>
          <w:szCs w:val="20"/>
          <w:highlight w:val="yellow"/>
          <w:u w:val="single"/>
        </w:rPr>
        <w:t>Russian television</w:t>
      </w:r>
      <w:r w:rsidRPr="0042265E">
        <w:rPr>
          <w:b/>
          <w:szCs w:val="20"/>
          <w:u w:val="single"/>
        </w:rPr>
        <w:t xml:space="preserve"> regularly highlights and </w:t>
      </w:r>
      <w:r w:rsidRPr="0042265E">
        <w:rPr>
          <w:b/>
          <w:szCs w:val="20"/>
          <w:highlight w:val="yellow"/>
          <w:u w:val="single"/>
        </w:rPr>
        <w:t>promotes</w:t>
      </w:r>
      <w:r w:rsidRPr="0042265E">
        <w:rPr>
          <w:b/>
          <w:szCs w:val="20"/>
          <w:u w:val="single"/>
        </w:rPr>
        <w:t xml:space="preserve"> </w:t>
      </w:r>
      <w:r w:rsidRPr="0042265E">
        <w:rPr>
          <w:b/>
          <w:szCs w:val="20"/>
          <w:highlight w:val="yellow"/>
          <w:u w:val="single"/>
        </w:rPr>
        <w:t>opposition to fracking,</w:t>
      </w:r>
      <w:r w:rsidRPr="0042265E">
        <w:rPr>
          <w:b/>
          <w:szCs w:val="20"/>
          <w:u w:val="single"/>
        </w:rPr>
        <w:t xml:space="preserve"> particularly when carried out by Western firms outside of Russia. </w:t>
      </w:r>
      <w:r w:rsidRPr="0042265E">
        <w:rPr>
          <w:b/>
          <w:szCs w:val="20"/>
          <w:highlight w:val="yellow"/>
          <w:u w:val="single"/>
        </w:rPr>
        <w:t>Apparently, the use of fracking technology by Russian firms is apparently safe and effective when approved by the Kremlin</w:t>
      </w:r>
      <w:r w:rsidRPr="0042265E">
        <w:rPr>
          <w:b/>
          <w:szCs w:val="20"/>
          <w:u w:val="single"/>
        </w:rPr>
        <w:t>.</w:t>
      </w:r>
      <w:r w:rsidRPr="0042265E">
        <w:rPr>
          <w:szCs w:val="20"/>
        </w:rPr>
        <w:t xml:space="preserve"> A respected Russian economist, who must not understand the Kremlin’s political line, was recently quoted as saying, </w:t>
      </w:r>
      <w:r w:rsidRPr="0042265E">
        <w:rPr>
          <w:b/>
          <w:szCs w:val="20"/>
        </w:rPr>
        <w:t xml:space="preserve">“Do you know what is now helping Russian gas in Europe? It is the European environmental lobby, which insisted on freezing the development of shale gas resources, thus restraining the growth of domestic production in Europe. Why the Europeans agreed to this, I do not know the answer. It is difficult to understand.” </w:t>
      </w:r>
      <w:r w:rsidRPr="0042265E">
        <w:rPr>
          <w:szCs w:val="20"/>
        </w:rPr>
        <w:t xml:space="preserve">Such honesty by a Russian technocrat is in major contract to the political line of the Kremlin and that of Russia’s gas monopoly exporter, Gazprom. </w:t>
      </w:r>
      <w:r w:rsidRPr="0042265E">
        <w:rPr>
          <w:b/>
          <w:szCs w:val="20"/>
        </w:rPr>
        <w:t>The supporters of hydraulic fracturing (fracking) have been surprised by the amount of fear and hostility that exists in parts of Europe regarding this relatively safe method of extracting  a source of energy that emits significantly less carbon and other pollutants than does coal or diesel fuel. There have been noisy demonstrations in every European country where fracking has been attempted.</w:t>
      </w:r>
      <w:r w:rsidRPr="0042265E">
        <w:rPr>
          <w:szCs w:val="20"/>
        </w:rPr>
        <w:t xml:space="preserve"> </w:t>
      </w:r>
      <w:r w:rsidRPr="0042265E">
        <w:rPr>
          <w:b/>
          <w:szCs w:val="20"/>
        </w:rPr>
        <w:t>Opponents are traveling from one country to another in order to protest, usually against the operations of Western companies. Bulgarians have journeyed to Romania, and now Russians are demonstrating in eastern Ukraine. Funding for protest rallies is flowing to Central Europe from groups in Western Europe where fracking is not even being considered.</w:t>
      </w:r>
      <w:r w:rsidRPr="0042265E">
        <w:rPr>
          <w:szCs w:val="20"/>
        </w:rPr>
        <w:t xml:space="preserve"> Fracking opponents are also bolstered by support from domestic coal and nuclear industries, who also fear that their future is endangered by the possible production of cheaper and cleaner forms of energy. The hysteria regarding the relatively safe form of energy production has already resulted in fracking bans in France, Germany, the Czech Republic, Italy and Austria. Opponents have also come close to achieving a ban on fracking by the EU Commission’s Directorate General for Environment. Fortunately, opposition from Poland, the UK and the Czech Republic (that maintains a ban) was sufficient to stop an effective ban from being put in place. Much of Europe is plagued by the failure of fracking critics, including government officials, to stay abreast of the fast-improving technologies that make exploration and development cleaner, less a burden on water and land use and more productive. Figures cited in Europe regarding U.S. methane emissions are often either based on old technology or have been discredited by more recent studies by the Environmental Protection Agency.  Too many special interests or poorly informed individuals are willing to grasp at any charge, no matter how false, regarding the alleged dangers that arise from fracking.  The impressive growth in output of natural gas (and oil) is due to a commercial climate that encourages risk taking and is facilitated by America’s unique property laws and minimal government regulation. Five years ago the United States imported 13 % of its natural gas and 57 % of its crude oil.  Today, the figures are quite different. The U.S. is almost independent of gas imports at only 8%, its oil import dependence has dropped to 45% for crude oil, and imports continue to decline each year.  It is estimated by reliable sources that CO2 levels have dropped 12% in that time, with major reductions in sulfur dioxide and mercury emissions, chemical elements that are especially harmful to public health.  The levels of small particulates from coal, that cause serious lung diseases has also decreased dramatically. </w:t>
      </w:r>
      <w:r w:rsidRPr="0042265E">
        <w:rPr>
          <w:b/>
          <w:szCs w:val="20"/>
        </w:rPr>
        <w:t>The economic benefits have been substantial.</w:t>
      </w:r>
      <w:r w:rsidRPr="0042265E">
        <w:rPr>
          <w:szCs w:val="20"/>
        </w:rPr>
        <w:t xml:space="preserve"> Employment in the energy sector is estimated to have increased dramatically as a result of massive investments in fracking operations.  Growth has come to previously economically poor areas of the country, from North Dakota to Texas.  Within the last five years, the unconventional energy industry has directly supported approximately 360,000 jobs, and indirectly supported employment of 350,000 people in supplies and 850,000 in goods and services</w:t>
      </w:r>
      <w:r w:rsidRPr="0042265E">
        <w:rPr>
          <w:b/>
          <w:bCs/>
          <w:szCs w:val="20"/>
        </w:rPr>
        <w:t xml:space="preserve">. </w:t>
      </w:r>
      <w:r w:rsidRPr="0042265E">
        <w:rPr>
          <w:szCs w:val="20"/>
        </w:rPr>
        <w:t xml:space="preserve">In total, the fracking boom has been responsible for securing 1.7 million jobs in the United States. Meanwhile, the U.S. trade deficit as a percent of GDP shrank from 6% </w:t>
      </w:r>
      <w:r w:rsidRPr="0042265E">
        <w:rPr>
          <w:szCs w:val="20"/>
        </w:rPr>
        <w:lastRenderedPageBreak/>
        <w:t>in 2005 to 2.7% of GDP by mid-2013.  Several large industrial firms are moving to the U.S. from Europe and Asia in order to benefit from significantly lower U.S. energy prices. Natural gas prices are 3-4 times higher in Europe, and 5-7 times more costly in parts of Japan and Korea</w:t>
      </w:r>
      <w:r w:rsidRPr="0042265E">
        <w:rPr>
          <w:b/>
          <w:szCs w:val="20"/>
          <w:u w:val="single"/>
        </w:rPr>
        <w:t>.  </w:t>
      </w:r>
      <w:r w:rsidRPr="0042265E">
        <w:rPr>
          <w:b/>
          <w:szCs w:val="20"/>
          <w:highlight w:val="yellow"/>
          <w:u w:val="single"/>
        </w:rPr>
        <w:t>Crude oil prices in the U.S. now range from $15-20 cheaper than in Europe and Asia.</w:t>
      </w:r>
      <w:r w:rsidRPr="0042265E">
        <w:rPr>
          <w:b/>
          <w:szCs w:val="20"/>
          <w:u w:val="single"/>
        </w:rPr>
        <w:t> </w:t>
      </w:r>
      <w:r w:rsidRPr="0042265E">
        <w:rPr>
          <w:szCs w:val="20"/>
        </w:rPr>
        <w:t xml:space="preserve"> Increased gas production in the U.S. has already improved the bargaining power of many import dependent countries in Europe. Within the next few years, the U.S. will become a natural gas exporter, and this will have provide additional benefits to those countries dependent on energy imports – approximately 90% of Europe. Asian countries should also profit directly and indirectly from the increase in available supplies of LNG on the world market. The one downside is that although most of Europe is already benefiting from the “fracking revolution,” increased U.S. crude oil production and the greater output of product from new and enlarged refineries, is hastening the closure of at least a dozen obsolete European refineries.  </w:t>
      </w:r>
      <w:r w:rsidRPr="0042265E">
        <w:rPr>
          <w:b/>
          <w:szCs w:val="20"/>
          <w:u w:val="single"/>
        </w:rPr>
        <w:t xml:space="preserve">Some </w:t>
      </w:r>
      <w:r w:rsidRPr="0042265E">
        <w:rPr>
          <w:b/>
          <w:szCs w:val="20"/>
          <w:highlight w:val="yellow"/>
          <w:u w:val="single"/>
        </w:rPr>
        <w:t>European refineries will be unable to compete with U.S. refiners, even taking into account shipping costs.</w:t>
      </w:r>
      <w:r w:rsidRPr="0042265E">
        <w:rPr>
          <w:szCs w:val="20"/>
        </w:rPr>
        <w:t xml:space="preserve"> Many European industries that depend on energy inputs will also be at some disadvantage due to relatively higher energy costs. For example, the German chemical giant, BASF, is already moving plants to the U.S. in order to capture cheaper energy prices. Investment in solar and wind energy has soared in the U.S. at the same time as hydrocarbon production has increased. Large solar fields are being constructed in California and Arizona, and the output of wind energy is increasing rapidly in the mid-West, Texas, and off the East and West Coasts. Yes, the U.S. still produces more than its share of green-house gases, but the gap is quickly narrowing.  The major effect of fracking has been to reduce imports and lower harmful emissions.  This has occurred through replacing coal-fired power plants with gas generators that emit half as much CO2, no SO2 or mercury. In addition, gas does not spew out the particulates that are so damaging to public health. There is no evidence from the American experience to show that the development of renewable energy is being held back by increased natural gas production.   In the U.S., significant advances in energy efficiency have taken place, particularly in the transportation sector. Without advances in energy efficiency and the production of renewables, natural gas prices in the U.S. would be significantly higher and no one would be talking about gas exports from America to Europe and Asia. At the same time, however, Germany is now importing coal from the U.S. that is no longer needed as coal is replaced by gas as the fuel of choice for new and modified power plants. Taking into account government subsidies for renewable energy, German energy costs are substantially higher than many other EU members. Meanwhile, Europe remains dependent on high-priced Russian natural gas and Poland will soon be importing Qatari gas that is even more expensive than that from Russia. The eventual implementation of the Third Energy Package will help modify Russian prices, but gas import costs will continue to remain much higher in Europe, especially if protesters are able to stop exploration and development projects. Europeans opposed to fracking need to ignore the voices of doom regarding hydraulic fracturing and do a thorough job of examining the latest science and best practices concerning the environment and health effects of this method of hydrocarbon extraction. </w:t>
      </w:r>
      <w:r w:rsidRPr="0042265E">
        <w:rPr>
          <w:b/>
          <w:szCs w:val="20"/>
          <w:highlight w:val="yellow"/>
          <w:u w:val="single"/>
        </w:rPr>
        <w:t xml:space="preserve">Even Russia, which actively discourages Europe from engaging in fracking, is </w:t>
      </w:r>
      <w:r w:rsidRPr="0042265E">
        <w:rPr>
          <w:b/>
          <w:szCs w:val="20"/>
          <w:u w:val="single"/>
        </w:rPr>
        <w:t xml:space="preserve">at the same time </w:t>
      </w:r>
      <w:r w:rsidRPr="0042265E">
        <w:rPr>
          <w:b/>
          <w:szCs w:val="20"/>
          <w:highlight w:val="yellow"/>
          <w:u w:val="single"/>
        </w:rPr>
        <w:t>ramping up the use of this technology in its West Siberian fields</w:t>
      </w:r>
      <w:r w:rsidRPr="0042265E">
        <w:rPr>
          <w:b/>
          <w:szCs w:val="20"/>
          <w:u w:val="single"/>
        </w:rPr>
        <w:t>.</w:t>
      </w:r>
      <w:r w:rsidRPr="0042265E">
        <w:rPr>
          <w:szCs w:val="20"/>
        </w:rPr>
        <w:t xml:space="preserve"> The strong opposition within Europe to fracking should be resisted by the countries directly affected. For one thing, Russia charges Central Europeans at least 50% more for gas exports than it does in many Western European markets; countries that already have easier access to imports from other sources. It is not by accident that the Nord Stream and South Stream pipelines were designed to by-pass Central European countries that pay the most for Russian gas. </w:t>
      </w:r>
      <w:r w:rsidRPr="0042265E">
        <w:rPr>
          <w:b/>
          <w:szCs w:val="20"/>
          <w:highlight w:val="yellow"/>
          <w:u w:val="single"/>
        </w:rPr>
        <w:t>These pipelines provide political leverage</w:t>
      </w:r>
      <w:r w:rsidRPr="0042265E">
        <w:rPr>
          <w:b/>
          <w:szCs w:val="20"/>
          <w:u w:val="single"/>
        </w:rPr>
        <w:t>, not increased efficiencies</w:t>
      </w:r>
      <w:r w:rsidRPr="0042265E">
        <w:rPr>
          <w:b/>
          <w:szCs w:val="20"/>
          <w:highlight w:val="yellow"/>
          <w:u w:val="single"/>
        </w:rPr>
        <w:t>, profit for Russia, or price reductions for importing countries.</w:t>
      </w:r>
      <w:r w:rsidRPr="0042265E">
        <w:rPr>
          <w:b/>
          <w:szCs w:val="20"/>
          <w:u w:val="single"/>
        </w:rPr>
        <w:t xml:space="preserve"> </w:t>
      </w:r>
      <w:r w:rsidRPr="0042265E">
        <w:rPr>
          <w:b/>
          <w:szCs w:val="20"/>
          <w:highlight w:val="yellow"/>
          <w:u w:val="single"/>
        </w:rPr>
        <w:t>It is no coincidence that Russian officials are warning of the “dangers” of hydraulic fracturing, even though they support it at home.</w:t>
      </w:r>
      <w:r w:rsidRPr="0042265E">
        <w:rPr>
          <w:szCs w:val="20"/>
        </w:rPr>
        <w:t xml:space="preserve"> </w:t>
      </w:r>
      <w:r w:rsidRPr="0042265E">
        <w:rPr>
          <w:b/>
          <w:szCs w:val="20"/>
          <w:u w:val="single"/>
        </w:rPr>
        <w:t xml:space="preserve">In summary, </w:t>
      </w:r>
      <w:r w:rsidRPr="0042265E">
        <w:rPr>
          <w:b/>
          <w:szCs w:val="20"/>
          <w:highlight w:val="yellow"/>
          <w:u w:val="single"/>
        </w:rPr>
        <w:t>unsubstantiated fear of hydraulic fracturing that is being promoted in much of Europe threatens to keep the region dependent on powerful and nontransparent foreign economic and political interests</w:t>
      </w:r>
      <w:r w:rsidRPr="0042265E">
        <w:rPr>
          <w:b/>
          <w:szCs w:val="20"/>
          <w:u w:val="single"/>
        </w:rPr>
        <w:t>.</w:t>
      </w:r>
      <w:r w:rsidRPr="0042265E">
        <w:rPr>
          <w:szCs w:val="20"/>
        </w:rPr>
        <w:t xml:space="preserve"> The reaction this fear should be a more widespread education regarding the best science and actual field experience. A greater awareness of the reality concerning hydraulic fracturing will better serve the security and economic development interests of this region so important to trans-Atlantic relations. In today’s world, strong, vibrant economies on both sides of the Atlantic are essential if the major issues of war, peace and prosperity are to be resolved. Greater domestic energy production carried out in an environmentally responsible manner can add significantly to </w:t>
      </w:r>
      <w:r w:rsidRPr="0042265E">
        <w:rPr>
          <w:szCs w:val="20"/>
        </w:rPr>
        <w:lastRenderedPageBreak/>
        <w:t>Europe’s ability to play a strong role on the world scene.</w:t>
      </w:r>
    </w:p>
    <w:p w:rsidR="00F06C19" w:rsidRPr="0042265E" w:rsidRDefault="00F06C19" w:rsidP="00F06C19">
      <w:pPr>
        <w:pBdr>
          <w:bottom w:val="single" w:sz="6" w:space="1" w:color="auto"/>
        </w:pBdr>
        <w:rPr>
          <w:szCs w:val="20"/>
        </w:rPr>
      </w:pPr>
    </w:p>
    <w:p w:rsidR="00F06C19" w:rsidRPr="0042265E" w:rsidRDefault="00F06C19" w:rsidP="00F06C19">
      <w:pPr>
        <w:rPr>
          <w:szCs w:val="20"/>
        </w:rPr>
      </w:pPr>
    </w:p>
    <w:p w:rsidR="00F06C19" w:rsidRPr="0042265E" w:rsidRDefault="00F06C19" w:rsidP="00F06C19">
      <w:pPr>
        <w:pStyle w:val="Heading4"/>
      </w:pPr>
      <w:r w:rsidRPr="0042265E">
        <w:t xml:space="preserve">US Fracking Boom Derails Putin </w:t>
      </w:r>
    </w:p>
    <w:p w:rsidR="00F06C19" w:rsidRPr="0042265E" w:rsidRDefault="00F06C19" w:rsidP="00F06C19">
      <w:pPr>
        <w:rPr>
          <w:szCs w:val="20"/>
        </w:rPr>
      </w:pPr>
      <w:r w:rsidRPr="0042265E">
        <w:rPr>
          <w:b/>
          <w:szCs w:val="20"/>
        </w:rPr>
        <w:t>Gonzalez, 2012</w:t>
      </w:r>
      <w:r w:rsidRPr="0042265E">
        <w:rPr>
          <w:szCs w:val="20"/>
        </w:rPr>
        <w:t xml:space="preserve"> [Angel, Expanded Drilling Helps US Wean Itself from Mideast Drilling, Wall Street Journal Bureau Chief, 6/26/14, Proquest] RK</w:t>
      </w:r>
    </w:p>
    <w:p w:rsidR="00F06C19" w:rsidRPr="0042265E" w:rsidRDefault="00F06C19" w:rsidP="00F06C19">
      <w:pPr>
        <w:rPr>
          <w:szCs w:val="20"/>
        </w:rPr>
      </w:pPr>
    </w:p>
    <w:p w:rsidR="00F06C19" w:rsidRPr="0042265E" w:rsidRDefault="00F06C19" w:rsidP="00F06C19">
      <w:pPr>
        <w:widowControl w:val="0"/>
        <w:pBdr>
          <w:bottom w:val="single" w:sz="6" w:space="1" w:color="auto"/>
        </w:pBdr>
        <w:autoSpaceDE w:val="0"/>
        <w:autoSpaceDN w:val="0"/>
        <w:adjustRightInd w:val="0"/>
        <w:spacing w:after="340"/>
        <w:rPr>
          <w:color w:val="3B3B3B"/>
          <w:szCs w:val="20"/>
        </w:rPr>
      </w:pPr>
      <w:r w:rsidRPr="0042265E">
        <w:rPr>
          <w:szCs w:val="20"/>
        </w:rPr>
        <w:t>America</w:t>
      </w:r>
      <w:r w:rsidRPr="0042265E">
        <w:rPr>
          <w:color w:val="3B3B3B"/>
          <w:szCs w:val="20"/>
        </w:rPr>
        <w:t xml:space="preserve"> will halve its reliance on Middle East oil by the end </w:t>
      </w:r>
      <w:r w:rsidRPr="0042265E">
        <w:rPr>
          <w:szCs w:val="20"/>
        </w:rPr>
        <w:t>of</w:t>
      </w:r>
      <w:r w:rsidRPr="0042265E">
        <w:rPr>
          <w:color w:val="3B3B3B"/>
          <w:szCs w:val="20"/>
        </w:rPr>
        <w:t xml:space="preserve"> this decade and could end it completely by 2035 due to declining demand and the rapid growth </w:t>
      </w:r>
      <w:r w:rsidRPr="0042265E">
        <w:rPr>
          <w:szCs w:val="20"/>
        </w:rPr>
        <w:t>of</w:t>
      </w:r>
      <w:r w:rsidRPr="0042265E">
        <w:rPr>
          <w:color w:val="3B3B3B"/>
          <w:szCs w:val="20"/>
        </w:rPr>
        <w:t xml:space="preserve"> new petroleum sources in the Western Hemisphere, energy analysts now anticipate. The shift, a result </w:t>
      </w:r>
      <w:r w:rsidRPr="0042265E">
        <w:rPr>
          <w:szCs w:val="20"/>
        </w:rPr>
        <w:t>of</w:t>
      </w:r>
      <w:r w:rsidRPr="0042265E">
        <w:rPr>
          <w:color w:val="3B3B3B"/>
          <w:szCs w:val="20"/>
        </w:rPr>
        <w:t xml:space="preserve"> technological advances that are unlocking new sources </w:t>
      </w:r>
      <w:r w:rsidRPr="0042265E">
        <w:rPr>
          <w:szCs w:val="20"/>
        </w:rPr>
        <w:t>of</w:t>
      </w:r>
      <w:r w:rsidRPr="0042265E">
        <w:rPr>
          <w:color w:val="3B3B3B"/>
          <w:szCs w:val="20"/>
        </w:rPr>
        <w:t xml:space="preserve"> oil in shale-rock formations, oil sands and deep beneath the ocean floor, </w:t>
      </w:r>
      <w:r w:rsidRPr="0042265E">
        <w:rPr>
          <w:b/>
          <w:color w:val="3B3B3B"/>
          <w:szCs w:val="20"/>
        </w:rPr>
        <w:t xml:space="preserve">carries profound consequences for the </w:t>
      </w:r>
      <w:r w:rsidRPr="0042265E">
        <w:rPr>
          <w:b/>
          <w:szCs w:val="20"/>
        </w:rPr>
        <w:t>U</w:t>
      </w:r>
      <w:r w:rsidRPr="0042265E">
        <w:rPr>
          <w:b/>
          <w:color w:val="3B3B3B"/>
          <w:szCs w:val="20"/>
        </w:rPr>
        <w:t>.</w:t>
      </w:r>
      <w:r w:rsidRPr="0042265E">
        <w:rPr>
          <w:b/>
          <w:szCs w:val="20"/>
        </w:rPr>
        <w:t>S</w:t>
      </w:r>
      <w:r w:rsidRPr="0042265E">
        <w:rPr>
          <w:b/>
          <w:color w:val="3B3B3B"/>
          <w:szCs w:val="20"/>
        </w:rPr>
        <w:t>. economy and energy security.</w:t>
      </w:r>
      <w:r w:rsidRPr="0042265E">
        <w:rPr>
          <w:color w:val="3B3B3B"/>
          <w:szCs w:val="20"/>
        </w:rPr>
        <w:t xml:space="preserve"> A good portion </w:t>
      </w:r>
      <w:r w:rsidRPr="0042265E">
        <w:rPr>
          <w:szCs w:val="20"/>
        </w:rPr>
        <w:t>of</w:t>
      </w:r>
      <w:r w:rsidRPr="0042265E">
        <w:rPr>
          <w:color w:val="3B3B3B"/>
          <w:szCs w:val="20"/>
        </w:rPr>
        <w:t xml:space="preserve"> this surprising bounty comes from the widespread use </w:t>
      </w:r>
      <w:r w:rsidRPr="0042265E">
        <w:rPr>
          <w:szCs w:val="20"/>
        </w:rPr>
        <w:t>of</w:t>
      </w:r>
      <w:r w:rsidRPr="0042265E">
        <w:rPr>
          <w:color w:val="3B3B3B"/>
          <w:szCs w:val="20"/>
        </w:rPr>
        <w:t xml:space="preserve"> hydraulic fracturing, or </w:t>
      </w:r>
      <w:r w:rsidRPr="0042265E">
        <w:rPr>
          <w:szCs w:val="20"/>
        </w:rPr>
        <w:t>fracking</w:t>
      </w:r>
      <w:r w:rsidRPr="0042265E">
        <w:rPr>
          <w:color w:val="3B3B3B"/>
          <w:szCs w:val="20"/>
        </w:rPr>
        <w:t xml:space="preserve">, a technique perfected during the last decade in </w:t>
      </w:r>
      <w:r w:rsidRPr="0042265E">
        <w:rPr>
          <w:szCs w:val="20"/>
        </w:rPr>
        <w:t>U</w:t>
      </w:r>
      <w:r w:rsidRPr="0042265E">
        <w:rPr>
          <w:color w:val="3B3B3B"/>
          <w:szCs w:val="20"/>
        </w:rPr>
        <w:t>.</w:t>
      </w:r>
      <w:r w:rsidRPr="0042265E">
        <w:rPr>
          <w:szCs w:val="20"/>
        </w:rPr>
        <w:t>S</w:t>
      </w:r>
      <w:r w:rsidRPr="0042265E">
        <w:rPr>
          <w:color w:val="3B3B3B"/>
          <w:szCs w:val="20"/>
        </w:rPr>
        <w:t xml:space="preserve">. fields previously deemed not worth tampering with. By 2020, nearly half </w:t>
      </w:r>
      <w:r w:rsidRPr="0042265E">
        <w:rPr>
          <w:szCs w:val="20"/>
        </w:rPr>
        <w:t>of</w:t>
      </w:r>
      <w:r w:rsidRPr="0042265E">
        <w:rPr>
          <w:color w:val="3B3B3B"/>
          <w:szCs w:val="20"/>
        </w:rPr>
        <w:t xml:space="preserve"> the crude oil </w:t>
      </w:r>
      <w:r w:rsidRPr="0042265E">
        <w:rPr>
          <w:szCs w:val="20"/>
        </w:rPr>
        <w:t>America</w:t>
      </w:r>
      <w:r w:rsidRPr="0042265E">
        <w:rPr>
          <w:color w:val="3B3B3B"/>
          <w:szCs w:val="20"/>
        </w:rPr>
        <w:t xml:space="preserve"> consumes will be produced at home, while 82% will come from this side </w:t>
      </w:r>
      <w:r w:rsidRPr="0042265E">
        <w:rPr>
          <w:szCs w:val="20"/>
        </w:rPr>
        <w:t>of</w:t>
      </w:r>
      <w:r w:rsidRPr="0042265E">
        <w:rPr>
          <w:color w:val="3B3B3B"/>
          <w:szCs w:val="20"/>
        </w:rPr>
        <w:t xml:space="preserve"> the Atlantic, according to the </w:t>
      </w:r>
      <w:r w:rsidRPr="0042265E">
        <w:rPr>
          <w:szCs w:val="20"/>
        </w:rPr>
        <w:t>U</w:t>
      </w:r>
      <w:r w:rsidRPr="0042265E">
        <w:rPr>
          <w:color w:val="3B3B3B"/>
          <w:szCs w:val="20"/>
        </w:rPr>
        <w:t>.</w:t>
      </w:r>
      <w:r w:rsidRPr="0042265E">
        <w:rPr>
          <w:szCs w:val="20"/>
        </w:rPr>
        <w:t>S</w:t>
      </w:r>
      <w:r w:rsidRPr="0042265E">
        <w:rPr>
          <w:color w:val="3B3B3B"/>
          <w:szCs w:val="20"/>
        </w:rPr>
        <w:t xml:space="preserve">. Energy Information Administration. By 2035, oil shipments from the Middle East to North </w:t>
      </w:r>
      <w:r w:rsidRPr="0042265E">
        <w:rPr>
          <w:szCs w:val="20"/>
        </w:rPr>
        <w:t>America</w:t>
      </w:r>
      <w:r w:rsidRPr="0042265E">
        <w:rPr>
          <w:color w:val="3B3B3B"/>
          <w:szCs w:val="20"/>
        </w:rPr>
        <w:t xml:space="preserve"> "could almost be nonexistent," the Organization </w:t>
      </w:r>
      <w:r w:rsidRPr="0042265E">
        <w:rPr>
          <w:szCs w:val="20"/>
        </w:rPr>
        <w:t>of</w:t>
      </w:r>
      <w:r w:rsidRPr="0042265E">
        <w:rPr>
          <w:color w:val="3B3B3B"/>
          <w:szCs w:val="20"/>
        </w:rPr>
        <w:t xml:space="preserve"> Petroleum Exporting Countries recently predicted, partly because more efficient car engines and a growing supply </w:t>
      </w:r>
      <w:r w:rsidRPr="0042265E">
        <w:rPr>
          <w:szCs w:val="20"/>
        </w:rPr>
        <w:t>of</w:t>
      </w:r>
      <w:r w:rsidRPr="0042265E">
        <w:rPr>
          <w:color w:val="3B3B3B"/>
          <w:szCs w:val="20"/>
        </w:rPr>
        <w:t xml:space="preserve"> renewable fuel will help curb demand. </w:t>
      </w:r>
      <w:r w:rsidRPr="0042265E">
        <w:rPr>
          <w:b/>
          <w:color w:val="3B3B3B"/>
          <w:szCs w:val="20"/>
          <w:u w:val="single"/>
        </w:rPr>
        <w:t xml:space="preserve">The change achieves a long-sought </w:t>
      </w:r>
      <w:r w:rsidRPr="0042265E">
        <w:rPr>
          <w:b/>
          <w:color w:val="3B3B3B"/>
          <w:szCs w:val="20"/>
          <w:highlight w:val="yellow"/>
          <w:u w:val="single"/>
        </w:rPr>
        <w:t xml:space="preserve">goal </w:t>
      </w:r>
      <w:r w:rsidRPr="0042265E">
        <w:rPr>
          <w:b/>
          <w:szCs w:val="20"/>
          <w:highlight w:val="yellow"/>
          <w:u w:val="single"/>
        </w:rPr>
        <w:t>of U</w:t>
      </w:r>
      <w:r w:rsidRPr="0042265E">
        <w:rPr>
          <w:b/>
          <w:color w:val="3B3B3B"/>
          <w:szCs w:val="20"/>
          <w:highlight w:val="yellow"/>
          <w:u w:val="single"/>
        </w:rPr>
        <w:t>.</w:t>
      </w:r>
      <w:r w:rsidRPr="0042265E">
        <w:rPr>
          <w:b/>
          <w:szCs w:val="20"/>
          <w:highlight w:val="yellow"/>
          <w:u w:val="single"/>
        </w:rPr>
        <w:t>S</w:t>
      </w:r>
      <w:r w:rsidRPr="0042265E">
        <w:rPr>
          <w:b/>
          <w:color w:val="3B3B3B"/>
          <w:szCs w:val="20"/>
          <w:highlight w:val="yellow"/>
          <w:u w:val="single"/>
        </w:rPr>
        <w:t>. policy-making: to draw</w:t>
      </w:r>
      <w:r w:rsidRPr="0042265E">
        <w:rPr>
          <w:b/>
          <w:color w:val="3B3B3B"/>
          <w:szCs w:val="20"/>
          <w:u w:val="single"/>
        </w:rPr>
        <w:t xml:space="preserve"> more </w:t>
      </w:r>
      <w:r w:rsidRPr="0042265E">
        <w:rPr>
          <w:b/>
          <w:color w:val="3B3B3B"/>
          <w:szCs w:val="20"/>
          <w:highlight w:val="yellow"/>
          <w:u w:val="single"/>
        </w:rPr>
        <w:t>oil from</w:t>
      </w:r>
      <w:r w:rsidRPr="0042265E">
        <w:rPr>
          <w:b/>
          <w:color w:val="3B3B3B"/>
          <w:szCs w:val="20"/>
          <w:u w:val="single"/>
        </w:rPr>
        <w:t xml:space="preserve"> nearby, </w:t>
      </w:r>
      <w:r w:rsidRPr="0042265E">
        <w:rPr>
          <w:b/>
          <w:color w:val="3B3B3B"/>
          <w:szCs w:val="20"/>
          <w:highlight w:val="yellow"/>
          <w:u w:val="single"/>
        </w:rPr>
        <w:t>stable sources and less from a volatile region</w:t>
      </w:r>
      <w:r w:rsidRPr="0042265E">
        <w:rPr>
          <w:b/>
          <w:color w:val="3B3B3B"/>
          <w:szCs w:val="20"/>
          <w:u w:val="single"/>
        </w:rPr>
        <w:t xml:space="preserve"> half a world away.</w:t>
      </w:r>
      <w:r w:rsidRPr="0042265E">
        <w:rPr>
          <w:color w:val="3B3B3B"/>
          <w:szCs w:val="20"/>
        </w:rPr>
        <w:t xml:space="preserve"> "Whereas at one point there were real and serious concerns about the ability to maintain sustainable access </w:t>
      </w:r>
      <w:r w:rsidRPr="0042265E">
        <w:rPr>
          <w:szCs w:val="20"/>
        </w:rPr>
        <w:t>of</w:t>
      </w:r>
      <w:r w:rsidRPr="0042265E">
        <w:rPr>
          <w:color w:val="3B3B3B"/>
          <w:szCs w:val="20"/>
        </w:rPr>
        <w:t xml:space="preserve"> supplies to the </w:t>
      </w:r>
      <w:r w:rsidRPr="0042265E">
        <w:rPr>
          <w:szCs w:val="20"/>
        </w:rPr>
        <w:t>United States</w:t>
      </w:r>
      <w:r w:rsidRPr="0042265E">
        <w:rPr>
          <w:color w:val="3B3B3B"/>
          <w:szCs w:val="20"/>
        </w:rPr>
        <w:t xml:space="preserve"> if there were disruptions in the Middle East, that has changed," Carlos Pascual, the top energy official at the </w:t>
      </w:r>
      <w:r w:rsidRPr="0042265E">
        <w:rPr>
          <w:szCs w:val="20"/>
        </w:rPr>
        <w:t>State</w:t>
      </w:r>
      <w:r w:rsidRPr="0042265E">
        <w:rPr>
          <w:color w:val="3B3B3B"/>
          <w:szCs w:val="20"/>
        </w:rPr>
        <w:t xml:space="preserve"> Department, said in an interview. </w:t>
      </w:r>
      <w:r w:rsidRPr="0042265E">
        <w:rPr>
          <w:szCs w:val="20"/>
        </w:rPr>
        <w:t>U</w:t>
      </w:r>
      <w:r w:rsidRPr="0042265E">
        <w:rPr>
          <w:color w:val="3B3B3B"/>
          <w:szCs w:val="20"/>
        </w:rPr>
        <w:t>.</w:t>
      </w:r>
      <w:r w:rsidRPr="0042265E">
        <w:rPr>
          <w:szCs w:val="20"/>
        </w:rPr>
        <w:t>S</w:t>
      </w:r>
      <w:r w:rsidRPr="0042265E">
        <w:rPr>
          <w:color w:val="3B3B3B"/>
          <w:szCs w:val="20"/>
        </w:rPr>
        <w:t xml:space="preserve">. officials stress that the Middle East will remain important to </w:t>
      </w:r>
      <w:r w:rsidRPr="0042265E">
        <w:rPr>
          <w:szCs w:val="20"/>
        </w:rPr>
        <w:t>American</w:t>
      </w:r>
      <w:r w:rsidRPr="0042265E">
        <w:rPr>
          <w:color w:val="3B3B3B"/>
          <w:szCs w:val="20"/>
        </w:rPr>
        <w:t xml:space="preserve"> foreign policy partly because </w:t>
      </w:r>
      <w:r w:rsidRPr="0042265E">
        <w:rPr>
          <w:szCs w:val="20"/>
        </w:rPr>
        <w:t>of</w:t>
      </w:r>
      <w:r w:rsidRPr="0042265E">
        <w:rPr>
          <w:color w:val="3B3B3B"/>
          <w:szCs w:val="20"/>
        </w:rPr>
        <w:t xml:space="preserve"> the region's continuing influence on global oil prices. "We need to continue to pay attention to how global markets function, because we have a fundamental interest that those markets are stable," Mr. Pascual said. That means the </w:t>
      </w:r>
      <w:r w:rsidRPr="0042265E">
        <w:rPr>
          <w:szCs w:val="20"/>
        </w:rPr>
        <w:t>U</w:t>
      </w:r>
      <w:r w:rsidRPr="0042265E">
        <w:rPr>
          <w:color w:val="3B3B3B"/>
          <w:szCs w:val="20"/>
        </w:rPr>
        <w:t>.</w:t>
      </w:r>
      <w:r w:rsidRPr="0042265E">
        <w:rPr>
          <w:szCs w:val="20"/>
        </w:rPr>
        <w:t>S</w:t>
      </w:r>
      <w:r w:rsidRPr="0042265E">
        <w:rPr>
          <w:color w:val="3B3B3B"/>
          <w:szCs w:val="20"/>
        </w:rPr>
        <w:t xml:space="preserve">. military will keep guarding the region's oil shipping lanes, as it has done for decades. "Nobody else can protect it and if it were no longer available, </w:t>
      </w:r>
      <w:r w:rsidRPr="0042265E">
        <w:rPr>
          <w:szCs w:val="20"/>
        </w:rPr>
        <w:t>U</w:t>
      </w:r>
      <w:r w:rsidRPr="0042265E">
        <w:rPr>
          <w:color w:val="3B3B3B"/>
          <w:szCs w:val="20"/>
        </w:rPr>
        <w:t>.</w:t>
      </w:r>
      <w:r w:rsidRPr="0042265E">
        <w:rPr>
          <w:szCs w:val="20"/>
        </w:rPr>
        <w:t>S</w:t>
      </w:r>
      <w:r w:rsidRPr="0042265E">
        <w:rPr>
          <w:color w:val="3B3B3B"/>
          <w:szCs w:val="20"/>
        </w:rPr>
        <w:t xml:space="preserve">. oil prices would go up," said Michael O'Hanlon, a national security expert with the Brookings Institution, who says the </w:t>
      </w:r>
      <w:r w:rsidRPr="0042265E">
        <w:rPr>
          <w:szCs w:val="20"/>
        </w:rPr>
        <w:t>U</w:t>
      </w:r>
      <w:r w:rsidRPr="0042265E">
        <w:rPr>
          <w:color w:val="3B3B3B"/>
          <w:szCs w:val="20"/>
        </w:rPr>
        <w:t>.</w:t>
      </w:r>
      <w:r w:rsidRPr="0042265E">
        <w:rPr>
          <w:szCs w:val="20"/>
        </w:rPr>
        <w:t>S</w:t>
      </w:r>
      <w:r w:rsidRPr="0042265E">
        <w:rPr>
          <w:color w:val="3B3B3B"/>
          <w:szCs w:val="20"/>
        </w:rPr>
        <w:t xml:space="preserve">. spends $50 billion a year protecting oil shipments. But China, a growing consumer </w:t>
      </w:r>
      <w:r w:rsidRPr="0042265E">
        <w:rPr>
          <w:szCs w:val="20"/>
        </w:rPr>
        <w:t>of</w:t>
      </w:r>
      <w:r w:rsidRPr="0042265E">
        <w:rPr>
          <w:color w:val="3B3B3B"/>
          <w:szCs w:val="20"/>
        </w:rPr>
        <w:t xml:space="preserve"> Middle Eastern crude, is seeking a larger presence in the region, with its navy joining antipiracy efforts near Somalia Still, growing domestic energy production could allow the </w:t>
      </w:r>
      <w:r w:rsidRPr="0042265E">
        <w:rPr>
          <w:szCs w:val="20"/>
        </w:rPr>
        <w:t>U</w:t>
      </w:r>
      <w:r w:rsidRPr="0042265E">
        <w:rPr>
          <w:color w:val="3B3B3B"/>
          <w:szCs w:val="20"/>
        </w:rPr>
        <w:t>.</w:t>
      </w:r>
      <w:r w:rsidRPr="0042265E">
        <w:rPr>
          <w:szCs w:val="20"/>
        </w:rPr>
        <w:t>S</w:t>
      </w:r>
      <w:r w:rsidRPr="0042265E">
        <w:rPr>
          <w:color w:val="3B3B3B"/>
          <w:szCs w:val="20"/>
        </w:rPr>
        <w:t xml:space="preserve">. to lessen its focus on the unpredictable region over time. Dependence on Middle East oil has shaped </w:t>
      </w:r>
      <w:r w:rsidRPr="0042265E">
        <w:rPr>
          <w:szCs w:val="20"/>
        </w:rPr>
        <w:t>American</w:t>
      </w:r>
      <w:r w:rsidRPr="0042265E">
        <w:rPr>
          <w:color w:val="3B3B3B"/>
          <w:szCs w:val="20"/>
        </w:rPr>
        <w:t xml:space="preserve"> foreign, national-security and defense policies for most </w:t>
      </w:r>
      <w:r w:rsidRPr="0042265E">
        <w:rPr>
          <w:szCs w:val="20"/>
        </w:rPr>
        <w:t>of</w:t>
      </w:r>
      <w:r w:rsidRPr="0042265E">
        <w:rPr>
          <w:color w:val="3B3B3B"/>
          <w:szCs w:val="20"/>
        </w:rPr>
        <w:t xml:space="preserve"> the last half century. It helped drive the </w:t>
      </w:r>
      <w:r w:rsidRPr="0042265E">
        <w:rPr>
          <w:szCs w:val="20"/>
        </w:rPr>
        <w:t>U</w:t>
      </w:r>
      <w:r w:rsidRPr="0042265E">
        <w:rPr>
          <w:color w:val="3B3B3B"/>
          <w:szCs w:val="20"/>
        </w:rPr>
        <w:t>.</w:t>
      </w:r>
      <w:r w:rsidRPr="0042265E">
        <w:rPr>
          <w:szCs w:val="20"/>
        </w:rPr>
        <w:t>S</w:t>
      </w:r>
      <w:r w:rsidRPr="0042265E">
        <w:rPr>
          <w:color w:val="3B3B3B"/>
          <w:szCs w:val="20"/>
        </w:rPr>
        <w:t xml:space="preserve">. into active participation in the search for Arab-Israeli peace; drove Washington into close alignments with the monarchies </w:t>
      </w:r>
      <w:r w:rsidRPr="0042265E">
        <w:rPr>
          <w:szCs w:val="20"/>
        </w:rPr>
        <w:t>of</w:t>
      </w:r>
      <w:r w:rsidRPr="0042265E">
        <w:rPr>
          <w:color w:val="3B3B3B"/>
          <w:szCs w:val="20"/>
        </w:rPr>
        <w:t xml:space="preserve"> the Persian Gulf </w:t>
      </w:r>
      <w:r w:rsidRPr="0042265E">
        <w:rPr>
          <w:szCs w:val="20"/>
        </w:rPr>
        <w:t>states</w:t>
      </w:r>
      <w:r w:rsidRPr="0042265E">
        <w:rPr>
          <w:color w:val="3B3B3B"/>
          <w:szCs w:val="20"/>
        </w:rPr>
        <w:t xml:space="preserve">; compelled it to side with Iraq during its war with Iran; prompted it to then turn against Iraq after its invasion </w:t>
      </w:r>
      <w:r w:rsidRPr="0042265E">
        <w:rPr>
          <w:szCs w:val="20"/>
        </w:rPr>
        <w:t>of</w:t>
      </w:r>
      <w:r w:rsidRPr="0042265E">
        <w:rPr>
          <w:color w:val="3B3B3B"/>
          <w:szCs w:val="20"/>
        </w:rPr>
        <w:t xml:space="preserve"> Kuwait, bringing about the first Persian Gulf war; and prompted Washington to then build up and sustain its military presence in the region Whatever the success such strategies had in ensuring </w:t>
      </w:r>
      <w:r w:rsidRPr="0042265E">
        <w:rPr>
          <w:szCs w:val="20"/>
        </w:rPr>
        <w:t>American</w:t>
      </w:r>
      <w:r w:rsidRPr="0042265E">
        <w:rPr>
          <w:color w:val="3B3B3B"/>
          <w:szCs w:val="20"/>
        </w:rPr>
        <w:t xml:space="preserve"> influence in the region, all also came at a price. Involvement in the Arab-Israeli peace process brought the </w:t>
      </w:r>
      <w:r w:rsidRPr="0042265E">
        <w:rPr>
          <w:szCs w:val="20"/>
        </w:rPr>
        <w:t>U</w:t>
      </w:r>
      <w:r w:rsidRPr="0042265E">
        <w:rPr>
          <w:color w:val="3B3B3B"/>
          <w:szCs w:val="20"/>
        </w:rPr>
        <w:t>.</w:t>
      </w:r>
      <w:r w:rsidRPr="0042265E">
        <w:rPr>
          <w:szCs w:val="20"/>
        </w:rPr>
        <w:t>S</w:t>
      </w:r>
      <w:r w:rsidRPr="0042265E">
        <w:rPr>
          <w:color w:val="3B3B3B"/>
          <w:szCs w:val="20"/>
        </w:rPr>
        <w:t xml:space="preserve">. the enmity </w:t>
      </w:r>
      <w:r w:rsidRPr="0042265E">
        <w:rPr>
          <w:szCs w:val="20"/>
        </w:rPr>
        <w:t>of</w:t>
      </w:r>
      <w:r w:rsidRPr="0042265E">
        <w:rPr>
          <w:color w:val="3B3B3B"/>
          <w:szCs w:val="20"/>
        </w:rPr>
        <w:t xml:space="preserve"> many </w:t>
      </w:r>
      <w:r w:rsidRPr="0042265E">
        <w:rPr>
          <w:szCs w:val="20"/>
        </w:rPr>
        <w:t>of</w:t>
      </w:r>
      <w:r w:rsidRPr="0042265E">
        <w:rPr>
          <w:color w:val="3B3B3B"/>
          <w:szCs w:val="20"/>
        </w:rPr>
        <w:t xml:space="preserve"> the region's most radical forces upset at the failure to create a Palestinian </w:t>
      </w:r>
      <w:r w:rsidRPr="0042265E">
        <w:rPr>
          <w:szCs w:val="20"/>
        </w:rPr>
        <w:t>state</w:t>
      </w:r>
      <w:r w:rsidRPr="0042265E">
        <w:rPr>
          <w:color w:val="3B3B3B"/>
          <w:szCs w:val="20"/>
        </w:rPr>
        <w:t xml:space="preserve">. The decision to build up an </w:t>
      </w:r>
      <w:r w:rsidRPr="0042265E">
        <w:rPr>
          <w:szCs w:val="20"/>
        </w:rPr>
        <w:t>American</w:t>
      </w:r>
      <w:r w:rsidRPr="0042265E">
        <w:rPr>
          <w:color w:val="3B3B3B"/>
          <w:szCs w:val="20"/>
        </w:rPr>
        <w:t xml:space="preserve"> military presence in the region was used as a rationale for anti-</w:t>
      </w:r>
      <w:r w:rsidRPr="0042265E">
        <w:rPr>
          <w:szCs w:val="20"/>
        </w:rPr>
        <w:t>American</w:t>
      </w:r>
      <w:r w:rsidRPr="0042265E">
        <w:rPr>
          <w:color w:val="3B3B3B"/>
          <w:szCs w:val="20"/>
        </w:rPr>
        <w:t xml:space="preserve"> agitation and attacks by al Qaeda and other extremist forces. </w:t>
      </w:r>
      <w:r w:rsidRPr="0042265E">
        <w:rPr>
          <w:b/>
          <w:color w:val="3B3B3B"/>
          <w:szCs w:val="20"/>
        </w:rPr>
        <w:t xml:space="preserve">The shift away from Middle Eastern oil means closer ties with Canada, which is emerging as the top </w:t>
      </w:r>
      <w:r w:rsidRPr="0042265E">
        <w:rPr>
          <w:b/>
          <w:szCs w:val="20"/>
        </w:rPr>
        <w:t>U</w:t>
      </w:r>
      <w:r w:rsidRPr="0042265E">
        <w:rPr>
          <w:b/>
          <w:color w:val="3B3B3B"/>
          <w:szCs w:val="20"/>
        </w:rPr>
        <w:t>.</w:t>
      </w:r>
      <w:r w:rsidRPr="0042265E">
        <w:rPr>
          <w:b/>
          <w:szCs w:val="20"/>
        </w:rPr>
        <w:t>S</w:t>
      </w:r>
      <w:r w:rsidRPr="0042265E">
        <w:rPr>
          <w:b/>
          <w:color w:val="3B3B3B"/>
          <w:szCs w:val="20"/>
        </w:rPr>
        <w:t>. energy ally, but also with Latin neighbors that are strong trading partners.</w:t>
      </w:r>
      <w:r w:rsidRPr="0042265E">
        <w:rPr>
          <w:color w:val="3B3B3B"/>
          <w:szCs w:val="20"/>
        </w:rPr>
        <w:t xml:space="preserve"> A dollar spent buying oil from these countries is more likely to end up back in the </w:t>
      </w:r>
      <w:r w:rsidRPr="0042265E">
        <w:rPr>
          <w:szCs w:val="20"/>
        </w:rPr>
        <w:t>U</w:t>
      </w:r>
      <w:r w:rsidRPr="0042265E">
        <w:rPr>
          <w:color w:val="3B3B3B"/>
          <w:szCs w:val="20"/>
        </w:rPr>
        <w:t>.</w:t>
      </w:r>
      <w:r w:rsidRPr="0042265E">
        <w:rPr>
          <w:szCs w:val="20"/>
        </w:rPr>
        <w:t>S</w:t>
      </w:r>
      <w:r w:rsidRPr="0042265E">
        <w:rPr>
          <w:color w:val="3B3B3B"/>
          <w:szCs w:val="20"/>
        </w:rPr>
        <w:t xml:space="preserve">. than a dollar spent buying Iraqi or Saudi crude. Economies buoyed by petrodollars also lessen the appeal </w:t>
      </w:r>
      <w:r w:rsidRPr="0042265E">
        <w:rPr>
          <w:szCs w:val="20"/>
        </w:rPr>
        <w:t>of</w:t>
      </w:r>
      <w:r w:rsidRPr="0042265E">
        <w:rPr>
          <w:color w:val="3B3B3B"/>
          <w:szCs w:val="20"/>
        </w:rPr>
        <w:t xml:space="preserve"> northward migration for Latin </w:t>
      </w:r>
      <w:r w:rsidRPr="0042265E">
        <w:rPr>
          <w:szCs w:val="20"/>
        </w:rPr>
        <w:t>America</w:t>
      </w:r>
      <w:r w:rsidRPr="0042265E">
        <w:rPr>
          <w:color w:val="3B3B3B"/>
          <w:szCs w:val="20"/>
        </w:rPr>
        <w:t xml:space="preserve">'s poor, says Jeremy Martin, director </w:t>
      </w:r>
      <w:r w:rsidRPr="0042265E">
        <w:rPr>
          <w:szCs w:val="20"/>
        </w:rPr>
        <w:t>of</w:t>
      </w:r>
      <w:r w:rsidRPr="0042265E">
        <w:rPr>
          <w:color w:val="3B3B3B"/>
          <w:szCs w:val="20"/>
        </w:rPr>
        <w:t xml:space="preserve"> the energy program at the Institute </w:t>
      </w:r>
      <w:r w:rsidRPr="0042265E">
        <w:rPr>
          <w:szCs w:val="20"/>
        </w:rPr>
        <w:t>of</w:t>
      </w:r>
      <w:r w:rsidRPr="0042265E">
        <w:rPr>
          <w:color w:val="3B3B3B"/>
          <w:szCs w:val="20"/>
        </w:rPr>
        <w:t xml:space="preserve"> the </w:t>
      </w:r>
      <w:r w:rsidRPr="0042265E">
        <w:rPr>
          <w:szCs w:val="20"/>
        </w:rPr>
        <w:t>Americas</w:t>
      </w:r>
      <w:r w:rsidRPr="0042265E">
        <w:rPr>
          <w:color w:val="3B3B3B"/>
          <w:szCs w:val="20"/>
        </w:rPr>
        <w:t xml:space="preserve"> in La Jolla, Calif. </w:t>
      </w:r>
      <w:r w:rsidRPr="0042265E">
        <w:rPr>
          <w:b/>
          <w:color w:val="3B3B3B"/>
          <w:szCs w:val="20"/>
          <w:u w:val="single"/>
        </w:rPr>
        <w:t xml:space="preserve">The </w:t>
      </w:r>
      <w:r w:rsidRPr="0042265E">
        <w:rPr>
          <w:b/>
          <w:szCs w:val="20"/>
          <w:highlight w:val="yellow"/>
          <w:u w:val="single"/>
        </w:rPr>
        <w:t>American</w:t>
      </w:r>
      <w:r w:rsidRPr="0042265E">
        <w:rPr>
          <w:b/>
          <w:color w:val="3B3B3B"/>
          <w:szCs w:val="20"/>
          <w:highlight w:val="yellow"/>
          <w:u w:val="single"/>
        </w:rPr>
        <w:t xml:space="preserve"> energy revolution </w:t>
      </w:r>
      <w:r w:rsidRPr="0042265E">
        <w:rPr>
          <w:b/>
          <w:color w:val="3B3B3B"/>
          <w:szCs w:val="20"/>
          <w:u w:val="single"/>
        </w:rPr>
        <w:t xml:space="preserve">also </w:t>
      </w:r>
      <w:r w:rsidRPr="0042265E">
        <w:rPr>
          <w:b/>
          <w:color w:val="3B3B3B"/>
          <w:szCs w:val="20"/>
          <w:highlight w:val="yellow"/>
          <w:u w:val="single"/>
        </w:rPr>
        <w:t>is making a splash</w:t>
      </w:r>
      <w:r w:rsidRPr="0042265E">
        <w:rPr>
          <w:b/>
          <w:color w:val="3B3B3B"/>
          <w:szCs w:val="20"/>
          <w:u w:val="single"/>
        </w:rPr>
        <w:t xml:space="preserve"> across the Atlantic. </w:t>
      </w:r>
      <w:r w:rsidRPr="0042265E">
        <w:rPr>
          <w:b/>
          <w:color w:val="3B3B3B"/>
          <w:szCs w:val="20"/>
          <w:u w:val="single"/>
        </w:rPr>
        <w:lastRenderedPageBreak/>
        <w:t xml:space="preserve">Countries </w:t>
      </w:r>
      <w:r w:rsidRPr="0042265E">
        <w:rPr>
          <w:b/>
          <w:color w:val="3B3B3B"/>
          <w:szCs w:val="20"/>
          <w:highlight w:val="yellow"/>
          <w:u w:val="single"/>
        </w:rPr>
        <w:t xml:space="preserve">in Eastern Europe, long dependent on </w:t>
      </w:r>
      <w:r w:rsidRPr="0042265E">
        <w:rPr>
          <w:b/>
          <w:szCs w:val="20"/>
          <w:highlight w:val="yellow"/>
          <w:u w:val="single"/>
        </w:rPr>
        <w:t>Russia</w:t>
      </w:r>
      <w:r w:rsidRPr="0042265E">
        <w:rPr>
          <w:b/>
          <w:color w:val="3B3B3B"/>
          <w:szCs w:val="20"/>
          <w:highlight w:val="yellow"/>
          <w:u w:val="single"/>
        </w:rPr>
        <w:t xml:space="preserve"> for </w:t>
      </w:r>
      <w:r w:rsidRPr="0042265E">
        <w:rPr>
          <w:b/>
          <w:color w:val="3B3B3B"/>
          <w:szCs w:val="20"/>
          <w:u w:val="single"/>
        </w:rPr>
        <w:t xml:space="preserve">their </w:t>
      </w:r>
      <w:r w:rsidRPr="0042265E">
        <w:rPr>
          <w:b/>
          <w:color w:val="3B3B3B"/>
          <w:szCs w:val="20"/>
          <w:highlight w:val="yellow"/>
          <w:u w:val="single"/>
        </w:rPr>
        <w:t>energy,</w:t>
      </w:r>
      <w:r w:rsidRPr="0042265E">
        <w:rPr>
          <w:b/>
          <w:color w:val="3B3B3B"/>
          <w:szCs w:val="20"/>
          <w:u w:val="single"/>
        </w:rPr>
        <w:t xml:space="preserve"> are </w:t>
      </w:r>
      <w:r w:rsidRPr="0042265E">
        <w:rPr>
          <w:b/>
          <w:color w:val="3B3B3B"/>
          <w:szCs w:val="20"/>
          <w:highlight w:val="yellow"/>
          <w:u w:val="single"/>
        </w:rPr>
        <w:t>seeking to tap</w:t>
      </w:r>
      <w:r w:rsidRPr="0042265E">
        <w:rPr>
          <w:b/>
          <w:color w:val="3B3B3B"/>
          <w:szCs w:val="20"/>
          <w:u w:val="single"/>
        </w:rPr>
        <w:t xml:space="preserve"> their own </w:t>
      </w:r>
      <w:r w:rsidRPr="0042265E">
        <w:rPr>
          <w:b/>
          <w:color w:val="3B3B3B"/>
          <w:szCs w:val="20"/>
          <w:highlight w:val="yellow"/>
          <w:u w:val="single"/>
        </w:rPr>
        <w:t>shale resources with</w:t>
      </w:r>
      <w:r w:rsidRPr="0042265E">
        <w:rPr>
          <w:b/>
          <w:color w:val="3B3B3B"/>
          <w:szCs w:val="20"/>
          <w:u w:val="single"/>
        </w:rPr>
        <w:t xml:space="preserve"> the </w:t>
      </w:r>
      <w:r w:rsidRPr="0042265E">
        <w:rPr>
          <w:b/>
          <w:color w:val="3B3B3B"/>
          <w:szCs w:val="20"/>
          <w:highlight w:val="yellow"/>
          <w:u w:val="single"/>
        </w:rPr>
        <w:t xml:space="preserve">help </w:t>
      </w:r>
      <w:r w:rsidRPr="0042265E">
        <w:rPr>
          <w:b/>
          <w:szCs w:val="20"/>
          <w:highlight w:val="yellow"/>
          <w:u w:val="single"/>
        </w:rPr>
        <w:t>of U</w:t>
      </w:r>
      <w:r w:rsidRPr="0042265E">
        <w:rPr>
          <w:b/>
          <w:color w:val="3B3B3B"/>
          <w:szCs w:val="20"/>
          <w:highlight w:val="yellow"/>
          <w:u w:val="single"/>
        </w:rPr>
        <w:t>.</w:t>
      </w:r>
      <w:r w:rsidRPr="0042265E">
        <w:rPr>
          <w:b/>
          <w:szCs w:val="20"/>
          <w:highlight w:val="yellow"/>
          <w:u w:val="single"/>
        </w:rPr>
        <w:t>S</w:t>
      </w:r>
      <w:r w:rsidRPr="0042265E">
        <w:rPr>
          <w:b/>
          <w:color w:val="3B3B3B"/>
          <w:szCs w:val="20"/>
          <w:highlight w:val="yellow"/>
          <w:u w:val="single"/>
        </w:rPr>
        <w:t>. companies</w:t>
      </w:r>
      <w:r w:rsidRPr="0042265E">
        <w:rPr>
          <w:b/>
          <w:color w:val="3B3B3B"/>
          <w:szCs w:val="20"/>
          <w:u w:val="single"/>
        </w:rPr>
        <w:t xml:space="preserve">. </w:t>
      </w:r>
      <w:r w:rsidRPr="0042265E">
        <w:rPr>
          <w:b/>
          <w:color w:val="3B3B3B"/>
          <w:szCs w:val="20"/>
          <w:highlight w:val="yellow"/>
          <w:u w:val="single"/>
        </w:rPr>
        <w:t xml:space="preserve">Even </w:t>
      </w:r>
      <w:r w:rsidRPr="0042265E">
        <w:rPr>
          <w:b/>
          <w:szCs w:val="20"/>
          <w:highlight w:val="yellow"/>
          <w:u w:val="single"/>
        </w:rPr>
        <w:t>Russia</w:t>
      </w:r>
      <w:r w:rsidRPr="0042265E">
        <w:rPr>
          <w:b/>
          <w:color w:val="3B3B3B"/>
          <w:szCs w:val="20"/>
          <w:u w:val="single"/>
        </w:rPr>
        <w:t xml:space="preserve">, which needs new sources </w:t>
      </w:r>
      <w:r w:rsidRPr="0042265E">
        <w:rPr>
          <w:b/>
          <w:szCs w:val="20"/>
          <w:u w:val="single"/>
        </w:rPr>
        <w:t>of</w:t>
      </w:r>
      <w:r w:rsidRPr="0042265E">
        <w:rPr>
          <w:b/>
          <w:color w:val="3B3B3B"/>
          <w:szCs w:val="20"/>
          <w:u w:val="single"/>
        </w:rPr>
        <w:t xml:space="preserve"> oil to maintain its status as an energy superpower, </w:t>
      </w:r>
      <w:r w:rsidRPr="0042265E">
        <w:rPr>
          <w:b/>
          <w:color w:val="3B3B3B"/>
          <w:szCs w:val="20"/>
          <w:highlight w:val="yellow"/>
          <w:u w:val="single"/>
        </w:rPr>
        <w:t xml:space="preserve">is getting into </w:t>
      </w:r>
      <w:r w:rsidRPr="0042265E">
        <w:rPr>
          <w:b/>
          <w:szCs w:val="20"/>
          <w:u w:val="single"/>
        </w:rPr>
        <w:t>fracking</w:t>
      </w:r>
      <w:r w:rsidRPr="0042265E">
        <w:rPr>
          <w:b/>
          <w:color w:val="3B3B3B"/>
          <w:szCs w:val="20"/>
          <w:u w:val="single"/>
        </w:rPr>
        <w:t xml:space="preserve"> with the biggest </w:t>
      </w:r>
      <w:r w:rsidRPr="0042265E">
        <w:rPr>
          <w:b/>
          <w:szCs w:val="20"/>
          <w:highlight w:val="yellow"/>
          <w:u w:val="single"/>
        </w:rPr>
        <w:t>U</w:t>
      </w:r>
      <w:r w:rsidRPr="0042265E">
        <w:rPr>
          <w:b/>
          <w:color w:val="3B3B3B"/>
          <w:szCs w:val="20"/>
          <w:highlight w:val="yellow"/>
          <w:u w:val="single"/>
        </w:rPr>
        <w:t>.</w:t>
      </w:r>
      <w:r w:rsidRPr="0042265E">
        <w:rPr>
          <w:b/>
          <w:szCs w:val="20"/>
          <w:highlight w:val="yellow"/>
          <w:u w:val="single"/>
        </w:rPr>
        <w:t>S</w:t>
      </w:r>
      <w:r w:rsidRPr="0042265E">
        <w:rPr>
          <w:b/>
          <w:color w:val="3B3B3B"/>
          <w:szCs w:val="20"/>
          <w:highlight w:val="yellow"/>
          <w:u w:val="single"/>
        </w:rPr>
        <w:t>. oil</w:t>
      </w:r>
      <w:r w:rsidRPr="0042265E">
        <w:rPr>
          <w:b/>
          <w:color w:val="3B3B3B"/>
          <w:szCs w:val="20"/>
          <w:u w:val="single"/>
        </w:rPr>
        <w:t xml:space="preserve"> company, Exxon Mobil Corp.</w:t>
      </w:r>
      <w:r w:rsidRPr="0042265E">
        <w:rPr>
          <w:b/>
          <w:color w:val="3B3B3B"/>
          <w:szCs w:val="20"/>
        </w:rPr>
        <w:t xml:space="preserve"> </w:t>
      </w:r>
      <w:r w:rsidRPr="0042265E">
        <w:rPr>
          <w:color w:val="3B3B3B"/>
          <w:szCs w:val="20"/>
        </w:rPr>
        <w:t xml:space="preserve">This month Exxon and </w:t>
      </w:r>
      <w:r w:rsidRPr="0042265E">
        <w:rPr>
          <w:szCs w:val="20"/>
        </w:rPr>
        <w:t>Russia</w:t>
      </w:r>
      <w:r w:rsidRPr="0042265E">
        <w:rPr>
          <w:color w:val="3B3B3B"/>
          <w:szCs w:val="20"/>
        </w:rPr>
        <w:t xml:space="preserve">'s </w:t>
      </w:r>
      <w:r w:rsidRPr="0042265E">
        <w:rPr>
          <w:szCs w:val="20"/>
        </w:rPr>
        <w:t>state</w:t>
      </w:r>
      <w:r w:rsidRPr="0042265E">
        <w:rPr>
          <w:color w:val="3B3B3B"/>
          <w:szCs w:val="20"/>
        </w:rPr>
        <w:t xml:space="preserve">-controlled OAO Rosneft broadened an existing alliance to include the joint development </w:t>
      </w:r>
      <w:r w:rsidRPr="0042265E">
        <w:rPr>
          <w:szCs w:val="20"/>
        </w:rPr>
        <w:t>of</w:t>
      </w:r>
      <w:r w:rsidRPr="0042265E">
        <w:rPr>
          <w:color w:val="3B3B3B"/>
          <w:szCs w:val="20"/>
        </w:rPr>
        <w:t xml:space="preserve"> tight oil reserves in western Siberia. </w:t>
      </w:r>
      <w:r w:rsidRPr="0042265E">
        <w:rPr>
          <w:b/>
          <w:color w:val="3B3B3B"/>
          <w:szCs w:val="20"/>
          <w:highlight w:val="yellow"/>
          <w:u w:val="single"/>
        </w:rPr>
        <w:t>The</w:t>
      </w:r>
      <w:r w:rsidRPr="0042265E">
        <w:rPr>
          <w:b/>
          <w:color w:val="3B3B3B"/>
          <w:szCs w:val="20"/>
          <w:u w:val="single"/>
        </w:rPr>
        <w:t xml:space="preserve"> </w:t>
      </w:r>
      <w:r w:rsidRPr="0042265E">
        <w:rPr>
          <w:b/>
          <w:color w:val="3B3B3B"/>
          <w:szCs w:val="20"/>
          <w:highlight w:val="yellow"/>
          <w:u w:val="single"/>
        </w:rPr>
        <w:t xml:space="preserve">prospect that </w:t>
      </w:r>
      <w:r w:rsidRPr="0042265E">
        <w:rPr>
          <w:b/>
          <w:color w:val="3B3B3B"/>
          <w:szCs w:val="20"/>
          <w:u w:val="single"/>
        </w:rPr>
        <w:t xml:space="preserve">new sources </w:t>
      </w:r>
      <w:r w:rsidRPr="0042265E">
        <w:rPr>
          <w:b/>
          <w:szCs w:val="20"/>
          <w:u w:val="single"/>
        </w:rPr>
        <w:t>of</w:t>
      </w:r>
      <w:r w:rsidRPr="0042265E">
        <w:rPr>
          <w:b/>
          <w:color w:val="3B3B3B"/>
          <w:szCs w:val="20"/>
          <w:u w:val="single"/>
        </w:rPr>
        <w:t xml:space="preserve"> </w:t>
      </w:r>
      <w:r w:rsidRPr="0042265E">
        <w:rPr>
          <w:b/>
          <w:color w:val="3B3B3B"/>
          <w:szCs w:val="20"/>
          <w:highlight w:val="yellow"/>
          <w:u w:val="single"/>
        </w:rPr>
        <w:t xml:space="preserve">supply in </w:t>
      </w:r>
      <w:r w:rsidRPr="0042265E">
        <w:rPr>
          <w:b/>
          <w:color w:val="3B3B3B"/>
          <w:szCs w:val="20"/>
          <w:u w:val="single"/>
        </w:rPr>
        <w:t xml:space="preserve">the </w:t>
      </w:r>
      <w:r w:rsidRPr="0042265E">
        <w:rPr>
          <w:b/>
          <w:szCs w:val="20"/>
          <w:highlight w:val="yellow"/>
          <w:u w:val="single"/>
        </w:rPr>
        <w:t>America</w:t>
      </w:r>
      <w:r w:rsidRPr="0042265E">
        <w:rPr>
          <w:b/>
          <w:szCs w:val="20"/>
          <w:u w:val="single"/>
        </w:rPr>
        <w:t>s</w:t>
      </w:r>
      <w:r w:rsidRPr="0042265E">
        <w:rPr>
          <w:b/>
          <w:color w:val="3B3B3B"/>
          <w:szCs w:val="20"/>
          <w:u w:val="single"/>
        </w:rPr>
        <w:t xml:space="preserve"> </w:t>
      </w:r>
      <w:r w:rsidRPr="0042265E">
        <w:rPr>
          <w:b/>
          <w:color w:val="3B3B3B"/>
          <w:szCs w:val="20"/>
          <w:highlight w:val="yellow"/>
          <w:u w:val="single"/>
        </w:rPr>
        <w:t xml:space="preserve">could lead to </w:t>
      </w:r>
      <w:r w:rsidRPr="0042265E">
        <w:rPr>
          <w:b/>
          <w:color w:val="3B3B3B"/>
          <w:szCs w:val="20"/>
          <w:u w:val="single"/>
        </w:rPr>
        <w:t xml:space="preserve">years </w:t>
      </w:r>
      <w:r w:rsidRPr="0042265E">
        <w:rPr>
          <w:b/>
          <w:szCs w:val="20"/>
          <w:u w:val="single"/>
        </w:rPr>
        <w:t>of</w:t>
      </w:r>
      <w:r w:rsidRPr="0042265E">
        <w:rPr>
          <w:b/>
          <w:color w:val="3B3B3B"/>
          <w:szCs w:val="20"/>
          <w:u w:val="single"/>
        </w:rPr>
        <w:t xml:space="preserve"> flat or even </w:t>
      </w:r>
      <w:r w:rsidRPr="0042265E">
        <w:rPr>
          <w:b/>
          <w:color w:val="3B3B3B"/>
          <w:szCs w:val="20"/>
          <w:highlight w:val="yellow"/>
          <w:u w:val="single"/>
        </w:rPr>
        <w:t xml:space="preserve">falling oil </w:t>
      </w:r>
      <w:r w:rsidRPr="0042265E">
        <w:rPr>
          <w:b/>
          <w:color w:val="3B3B3B"/>
          <w:szCs w:val="20"/>
          <w:u w:val="single"/>
        </w:rPr>
        <w:t xml:space="preserve">prices </w:t>
      </w:r>
      <w:r w:rsidRPr="0042265E">
        <w:rPr>
          <w:b/>
          <w:color w:val="3B3B3B"/>
          <w:szCs w:val="20"/>
          <w:highlight w:val="yellow"/>
          <w:u w:val="single"/>
        </w:rPr>
        <w:t>is</w:t>
      </w:r>
      <w:r w:rsidRPr="0042265E">
        <w:rPr>
          <w:b/>
          <w:color w:val="3B3B3B"/>
          <w:szCs w:val="20"/>
          <w:u w:val="single"/>
        </w:rPr>
        <w:t xml:space="preserve"> a source </w:t>
      </w:r>
      <w:r w:rsidRPr="0042265E">
        <w:rPr>
          <w:b/>
          <w:szCs w:val="20"/>
          <w:highlight w:val="yellow"/>
          <w:u w:val="single"/>
        </w:rPr>
        <w:t>of</w:t>
      </w:r>
      <w:r w:rsidRPr="0042265E">
        <w:rPr>
          <w:b/>
          <w:color w:val="3B3B3B"/>
          <w:szCs w:val="20"/>
          <w:highlight w:val="yellow"/>
          <w:u w:val="single"/>
        </w:rPr>
        <w:t xml:space="preserve"> great concern in the Kremlin</w:t>
      </w:r>
      <w:r w:rsidRPr="0042265E">
        <w:rPr>
          <w:b/>
          <w:color w:val="3B3B3B"/>
          <w:szCs w:val="20"/>
          <w:u w:val="single"/>
        </w:rPr>
        <w:t xml:space="preserve">. Surging </w:t>
      </w:r>
      <w:r w:rsidRPr="0042265E">
        <w:rPr>
          <w:b/>
          <w:color w:val="3B3B3B"/>
          <w:szCs w:val="20"/>
          <w:highlight w:val="yellow"/>
          <w:u w:val="single"/>
        </w:rPr>
        <w:t>oil revenues over</w:t>
      </w:r>
      <w:r w:rsidRPr="0042265E">
        <w:rPr>
          <w:b/>
          <w:color w:val="3B3B3B"/>
          <w:szCs w:val="20"/>
          <w:u w:val="single"/>
        </w:rPr>
        <w:t xml:space="preserve"> his 12 </w:t>
      </w:r>
      <w:r w:rsidRPr="0042265E">
        <w:rPr>
          <w:b/>
          <w:color w:val="3B3B3B"/>
          <w:szCs w:val="20"/>
          <w:highlight w:val="yellow"/>
          <w:u w:val="single"/>
        </w:rPr>
        <w:t>years in power</w:t>
      </w:r>
      <w:r w:rsidRPr="0042265E">
        <w:rPr>
          <w:b/>
          <w:color w:val="3B3B3B"/>
          <w:szCs w:val="20"/>
          <w:u w:val="single"/>
        </w:rPr>
        <w:t xml:space="preserve"> have </w:t>
      </w:r>
      <w:r w:rsidRPr="0042265E">
        <w:rPr>
          <w:b/>
          <w:color w:val="3B3B3B"/>
          <w:szCs w:val="20"/>
          <w:highlight w:val="yellow"/>
          <w:u w:val="single"/>
        </w:rPr>
        <w:t>helped</w:t>
      </w:r>
      <w:r w:rsidRPr="0042265E">
        <w:rPr>
          <w:b/>
          <w:color w:val="3B3B3B"/>
          <w:szCs w:val="20"/>
          <w:u w:val="single"/>
        </w:rPr>
        <w:t xml:space="preserve"> President Vladimir </w:t>
      </w:r>
      <w:r w:rsidRPr="0042265E">
        <w:rPr>
          <w:b/>
          <w:color w:val="3B3B3B"/>
          <w:szCs w:val="20"/>
          <w:highlight w:val="yellow"/>
          <w:u w:val="single"/>
        </w:rPr>
        <w:t>Putin</w:t>
      </w:r>
      <w:r w:rsidRPr="0042265E">
        <w:rPr>
          <w:b/>
          <w:color w:val="3B3B3B"/>
          <w:szCs w:val="20"/>
          <w:u w:val="single"/>
        </w:rPr>
        <w:t xml:space="preserve"> </w:t>
      </w:r>
      <w:r w:rsidRPr="0042265E">
        <w:rPr>
          <w:b/>
          <w:color w:val="3B3B3B"/>
          <w:szCs w:val="20"/>
          <w:highlight w:val="yellow"/>
          <w:u w:val="single"/>
        </w:rPr>
        <w:t xml:space="preserve">pay for an </w:t>
      </w:r>
      <w:r w:rsidRPr="0042265E">
        <w:rPr>
          <w:b/>
          <w:color w:val="3B3B3B"/>
          <w:szCs w:val="20"/>
          <w:u w:val="single"/>
        </w:rPr>
        <w:t xml:space="preserve">eightfold </w:t>
      </w:r>
      <w:r w:rsidRPr="0042265E">
        <w:rPr>
          <w:b/>
          <w:color w:val="3B3B3B"/>
          <w:szCs w:val="20"/>
          <w:highlight w:val="yellow"/>
          <w:u w:val="single"/>
        </w:rPr>
        <w:t xml:space="preserve">increase in </w:t>
      </w:r>
      <w:r w:rsidRPr="0042265E">
        <w:rPr>
          <w:b/>
          <w:color w:val="3B3B3B"/>
          <w:szCs w:val="20"/>
          <w:u w:val="single"/>
        </w:rPr>
        <w:t xml:space="preserve">government </w:t>
      </w:r>
      <w:r w:rsidRPr="0042265E">
        <w:rPr>
          <w:b/>
          <w:color w:val="3B3B3B"/>
          <w:szCs w:val="20"/>
          <w:highlight w:val="yellow"/>
          <w:u w:val="single"/>
        </w:rPr>
        <w:t>spending</w:t>
      </w:r>
      <w:r w:rsidRPr="0042265E">
        <w:rPr>
          <w:b/>
          <w:color w:val="3B3B3B"/>
          <w:szCs w:val="20"/>
          <w:u w:val="single"/>
        </w:rPr>
        <w:t xml:space="preserve">, </w:t>
      </w:r>
      <w:r w:rsidRPr="0042265E">
        <w:rPr>
          <w:b/>
          <w:color w:val="3B3B3B"/>
          <w:szCs w:val="20"/>
          <w:highlight w:val="yellow"/>
          <w:u w:val="single"/>
        </w:rPr>
        <w:t>going</w:t>
      </w:r>
      <w:r w:rsidRPr="0042265E">
        <w:rPr>
          <w:b/>
          <w:color w:val="3B3B3B"/>
          <w:szCs w:val="20"/>
          <w:u w:val="single"/>
        </w:rPr>
        <w:t xml:space="preserve"> to everything from pension and wage hikes to costly projects like the Sochi Olympics </w:t>
      </w:r>
      <w:r w:rsidRPr="0042265E">
        <w:rPr>
          <w:b/>
          <w:color w:val="3B3B3B"/>
          <w:szCs w:val="20"/>
          <w:highlight w:val="yellow"/>
          <w:u w:val="single"/>
        </w:rPr>
        <w:t>to a major military buildup</w:t>
      </w:r>
      <w:r w:rsidRPr="0042265E">
        <w:rPr>
          <w:b/>
          <w:color w:val="3B3B3B"/>
          <w:szCs w:val="20"/>
          <w:u w:val="single"/>
        </w:rPr>
        <w:t xml:space="preserve">. Now, his government is scrambling to find ways to tighten its belt as oil prices -- and thus tax revenues -- slide. Finding a new driver for </w:t>
      </w:r>
      <w:r w:rsidRPr="0042265E">
        <w:rPr>
          <w:b/>
          <w:szCs w:val="20"/>
          <w:u w:val="single"/>
        </w:rPr>
        <w:t>Russia</w:t>
      </w:r>
      <w:r w:rsidRPr="0042265E">
        <w:rPr>
          <w:b/>
          <w:color w:val="3B3B3B"/>
          <w:szCs w:val="20"/>
          <w:u w:val="single"/>
        </w:rPr>
        <w:t>'s economy is "a colossal challenge," said economy minister Andrei Belousov.</w:t>
      </w:r>
      <w:r w:rsidRPr="0042265E">
        <w:rPr>
          <w:color w:val="3B3B3B"/>
          <w:szCs w:val="20"/>
        </w:rPr>
        <w:t xml:space="preserve"> The domestic oil picture has become part </w:t>
      </w:r>
      <w:r w:rsidRPr="0042265E">
        <w:rPr>
          <w:szCs w:val="20"/>
        </w:rPr>
        <w:t>of</w:t>
      </w:r>
      <w:r w:rsidRPr="0042265E">
        <w:rPr>
          <w:color w:val="3B3B3B"/>
          <w:szCs w:val="20"/>
        </w:rPr>
        <w:t xml:space="preserve"> the presidential campaign this year. President Barack Obama likes to point out that output has surged during his first term. "We've added enough new oil and gas pipeline to encircle the Earth and then some," he said in a speech earlier this year. Mitt Romney, the presumed GOP candidate, says the </w:t>
      </w:r>
      <w:r w:rsidRPr="0042265E">
        <w:rPr>
          <w:szCs w:val="20"/>
        </w:rPr>
        <w:t>U</w:t>
      </w:r>
      <w:r w:rsidRPr="0042265E">
        <w:rPr>
          <w:color w:val="3B3B3B"/>
          <w:szCs w:val="20"/>
        </w:rPr>
        <w:t>.</w:t>
      </w:r>
      <w:r w:rsidRPr="0042265E">
        <w:rPr>
          <w:szCs w:val="20"/>
        </w:rPr>
        <w:t>S</w:t>
      </w:r>
      <w:r w:rsidRPr="0042265E">
        <w:rPr>
          <w:color w:val="3B3B3B"/>
          <w:szCs w:val="20"/>
        </w:rPr>
        <w:t xml:space="preserve">. must do more to promote domestic exploration and says Mr. Obama is holding back the industry. Mr. Romney's campaign ads say that on "Day 1" he will give approval for the Keystone XL pipeline, a project to bring oil from Canada that Mr. Obama's administration has rejected for now. The renaissance </w:t>
      </w:r>
      <w:r w:rsidRPr="0042265E">
        <w:rPr>
          <w:szCs w:val="20"/>
        </w:rPr>
        <w:t>of</w:t>
      </w:r>
      <w:r w:rsidRPr="0042265E">
        <w:rPr>
          <w:color w:val="3B3B3B"/>
          <w:szCs w:val="20"/>
        </w:rPr>
        <w:t xml:space="preserve"> the </w:t>
      </w:r>
      <w:r w:rsidRPr="0042265E">
        <w:rPr>
          <w:szCs w:val="20"/>
        </w:rPr>
        <w:t>U</w:t>
      </w:r>
      <w:r w:rsidRPr="0042265E">
        <w:rPr>
          <w:color w:val="3B3B3B"/>
          <w:szCs w:val="20"/>
        </w:rPr>
        <w:t>.</w:t>
      </w:r>
      <w:r w:rsidRPr="0042265E">
        <w:rPr>
          <w:szCs w:val="20"/>
        </w:rPr>
        <w:t>S</w:t>
      </w:r>
      <w:r w:rsidRPr="0042265E">
        <w:rPr>
          <w:color w:val="3B3B3B"/>
          <w:szCs w:val="20"/>
        </w:rPr>
        <w:t xml:space="preserve">. oil patch is pushing down oil prices, giving a boost to the economy at a time when a global slowdown threatens to crimp demand. Research firm Raymond James lowered its 2013 forecast for </w:t>
      </w:r>
      <w:r w:rsidRPr="0042265E">
        <w:rPr>
          <w:szCs w:val="20"/>
        </w:rPr>
        <w:t>U</w:t>
      </w:r>
      <w:r w:rsidRPr="0042265E">
        <w:rPr>
          <w:color w:val="3B3B3B"/>
          <w:szCs w:val="20"/>
        </w:rPr>
        <w:t>.</w:t>
      </w:r>
      <w:r w:rsidRPr="0042265E">
        <w:rPr>
          <w:szCs w:val="20"/>
        </w:rPr>
        <w:t>S</w:t>
      </w:r>
      <w:r w:rsidRPr="0042265E">
        <w:rPr>
          <w:color w:val="3B3B3B"/>
          <w:szCs w:val="20"/>
        </w:rPr>
        <w:t xml:space="preserve">. crude prices this month to $65 per barrel from $83, partly because production in the </w:t>
      </w:r>
      <w:r w:rsidRPr="0042265E">
        <w:rPr>
          <w:szCs w:val="20"/>
        </w:rPr>
        <w:t>U</w:t>
      </w:r>
      <w:r w:rsidRPr="0042265E">
        <w:rPr>
          <w:color w:val="3B3B3B"/>
          <w:szCs w:val="20"/>
        </w:rPr>
        <w:t>.</w:t>
      </w:r>
      <w:r w:rsidRPr="0042265E">
        <w:rPr>
          <w:szCs w:val="20"/>
        </w:rPr>
        <w:t>S</w:t>
      </w:r>
      <w:r w:rsidRPr="0042265E">
        <w:rPr>
          <w:color w:val="3B3B3B"/>
          <w:szCs w:val="20"/>
        </w:rPr>
        <w:t xml:space="preserve">. has risen much more quickly than previously expected. Just the same, obstacles to developing the Western Hemisphere's oil riches remain. Argentina recently nationalized the assets </w:t>
      </w:r>
      <w:r w:rsidRPr="0042265E">
        <w:rPr>
          <w:szCs w:val="20"/>
        </w:rPr>
        <w:t>of</w:t>
      </w:r>
      <w:r w:rsidRPr="0042265E">
        <w:rPr>
          <w:color w:val="3B3B3B"/>
          <w:szCs w:val="20"/>
        </w:rPr>
        <w:t xml:space="preserve"> Spanish energy giant Repsol SA, arguing that the company wasn't investing enough to develop the country's full oil potential. The action makes investors leery </w:t>
      </w:r>
      <w:r w:rsidRPr="0042265E">
        <w:rPr>
          <w:szCs w:val="20"/>
        </w:rPr>
        <w:t>of</w:t>
      </w:r>
      <w:r w:rsidRPr="0042265E">
        <w:rPr>
          <w:color w:val="3B3B3B"/>
          <w:szCs w:val="20"/>
        </w:rPr>
        <w:t xml:space="preserve"> risking capital there to tap shale-rock formations that could rival booming </w:t>
      </w:r>
      <w:r w:rsidRPr="0042265E">
        <w:rPr>
          <w:szCs w:val="20"/>
        </w:rPr>
        <w:t>U</w:t>
      </w:r>
      <w:r w:rsidRPr="0042265E">
        <w:rPr>
          <w:color w:val="3B3B3B"/>
          <w:szCs w:val="20"/>
        </w:rPr>
        <w:t>.</w:t>
      </w:r>
      <w:r w:rsidRPr="0042265E">
        <w:rPr>
          <w:szCs w:val="20"/>
        </w:rPr>
        <w:t>S</w:t>
      </w:r>
      <w:r w:rsidRPr="0042265E">
        <w:rPr>
          <w:color w:val="3B3B3B"/>
          <w:szCs w:val="20"/>
        </w:rPr>
        <w:t xml:space="preserve">. oil fields. In Brazil, where most </w:t>
      </w:r>
      <w:r w:rsidRPr="0042265E">
        <w:rPr>
          <w:szCs w:val="20"/>
        </w:rPr>
        <w:t>of</w:t>
      </w:r>
      <w:r w:rsidRPr="0042265E">
        <w:rPr>
          <w:color w:val="3B3B3B"/>
          <w:szCs w:val="20"/>
        </w:rPr>
        <w:t xml:space="preserve"> the newfound oil lies under thick salt domes far beneath the seabed, a small spill in a Chevron Corp. offshore field led to criminal charges, which Chevron contests. Also, </w:t>
      </w:r>
      <w:r w:rsidRPr="0042265E">
        <w:rPr>
          <w:szCs w:val="20"/>
        </w:rPr>
        <w:t>state</w:t>
      </w:r>
      <w:r w:rsidRPr="0042265E">
        <w:rPr>
          <w:color w:val="3B3B3B"/>
          <w:szCs w:val="20"/>
        </w:rPr>
        <w:t xml:space="preserve"> giant Petroleo Brasileiro SA cut its world-wide 2020 production forecast by 11% earlier this month while estimating that extracting its oil would be more costly than anticipated. In the </w:t>
      </w:r>
      <w:r w:rsidRPr="0042265E">
        <w:rPr>
          <w:szCs w:val="20"/>
        </w:rPr>
        <w:t>U</w:t>
      </w:r>
      <w:r w:rsidRPr="0042265E">
        <w:rPr>
          <w:color w:val="3B3B3B"/>
          <w:szCs w:val="20"/>
        </w:rPr>
        <w:t>.</w:t>
      </w:r>
      <w:r w:rsidRPr="0042265E">
        <w:rPr>
          <w:szCs w:val="20"/>
        </w:rPr>
        <w:t>S</w:t>
      </w:r>
      <w:r w:rsidRPr="0042265E">
        <w:rPr>
          <w:color w:val="3B3B3B"/>
          <w:szCs w:val="20"/>
        </w:rPr>
        <w:t xml:space="preserve">., offshore drilling in the Gulf </w:t>
      </w:r>
      <w:r w:rsidRPr="0042265E">
        <w:rPr>
          <w:szCs w:val="20"/>
        </w:rPr>
        <w:t>of</w:t>
      </w:r>
      <w:r w:rsidRPr="0042265E">
        <w:rPr>
          <w:color w:val="3B3B3B"/>
          <w:szCs w:val="20"/>
        </w:rPr>
        <w:t xml:space="preserve"> Mexico is recovering slowly from the impact </w:t>
      </w:r>
      <w:r w:rsidRPr="0042265E">
        <w:rPr>
          <w:szCs w:val="20"/>
        </w:rPr>
        <w:t>of</w:t>
      </w:r>
      <w:r w:rsidRPr="0042265E">
        <w:rPr>
          <w:color w:val="3B3B3B"/>
          <w:szCs w:val="20"/>
        </w:rPr>
        <w:t xml:space="preserve"> the 2010 Deepwater Horizon oil spill. Still, </w:t>
      </w:r>
      <w:r w:rsidRPr="0042265E">
        <w:rPr>
          <w:szCs w:val="20"/>
        </w:rPr>
        <w:t>U</w:t>
      </w:r>
      <w:r w:rsidRPr="0042265E">
        <w:rPr>
          <w:color w:val="3B3B3B"/>
          <w:szCs w:val="20"/>
        </w:rPr>
        <w:t>.</w:t>
      </w:r>
      <w:r w:rsidRPr="0042265E">
        <w:rPr>
          <w:szCs w:val="20"/>
        </w:rPr>
        <w:t>S</w:t>
      </w:r>
      <w:r w:rsidRPr="0042265E">
        <w:rPr>
          <w:color w:val="3B3B3B"/>
          <w:szCs w:val="20"/>
        </w:rPr>
        <w:t xml:space="preserve">. government forecasters expect that </w:t>
      </w:r>
      <w:r w:rsidRPr="0042265E">
        <w:rPr>
          <w:szCs w:val="20"/>
        </w:rPr>
        <w:t>U</w:t>
      </w:r>
      <w:r w:rsidRPr="0042265E">
        <w:rPr>
          <w:color w:val="3B3B3B"/>
          <w:szCs w:val="20"/>
        </w:rPr>
        <w:t>.</w:t>
      </w:r>
      <w:r w:rsidRPr="0042265E">
        <w:rPr>
          <w:szCs w:val="20"/>
        </w:rPr>
        <w:t>S</w:t>
      </w:r>
      <w:r w:rsidRPr="0042265E">
        <w:rPr>
          <w:color w:val="3B3B3B"/>
          <w:szCs w:val="20"/>
        </w:rPr>
        <w:t xml:space="preserve">. petroleum purchases from the Middle East, Africa, and Europe will drop to about 2.5 million barrels a day by 2020, from more than four million barrels today. Oil imports from the Persian Gulf's OPEC members -- a group that includes Saudi Arabia, Iraq and Kuwait -- will drop to 860,000 barrels a day that year from 1.6 million barrels currently. Global oil and gas investments tripled between 2003 and 2011, according to IHS Cambridge Energy Research Associates. In the Western Hemisphere, where the </w:t>
      </w:r>
      <w:r w:rsidRPr="0042265E">
        <w:rPr>
          <w:szCs w:val="20"/>
        </w:rPr>
        <w:t>U</w:t>
      </w:r>
      <w:r w:rsidRPr="0042265E">
        <w:rPr>
          <w:color w:val="3B3B3B"/>
          <w:szCs w:val="20"/>
        </w:rPr>
        <w:t>.</w:t>
      </w:r>
      <w:r w:rsidRPr="0042265E">
        <w:rPr>
          <w:szCs w:val="20"/>
        </w:rPr>
        <w:t>S</w:t>
      </w:r>
      <w:r w:rsidRPr="0042265E">
        <w:rPr>
          <w:color w:val="3B3B3B"/>
          <w:szCs w:val="20"/>
        </w:rPr>
        <w:t xml:space="preserve">. and Canada provided more political stability for investors, they nearly quadrupled. In 2011, 48% </w:t>
      </w:r>
      <w:r w:rsidRPr="0042265E">
        <w:rPr>
          <w:szCs w:val="20"/>
        </w:rPr>
        <w:t>of</w:t>
      </w:r>
      <w:r w:rsidRPr="0042265E">
        <w:rPr>
          <w:color w:val="3B3B3B"/>
          <w:szCs w:val="20"/>
        </w:rPr>
        <w:t xml:space="preserve"> global oil investment, or $320 billion, ended up in the </w:t>
      </w:r>
      <w:r w:rsidRPr="0042265E">
        <w:rPr>
          <w:szCs w:val="20"/>
        </w:rPr>
        <w:t>Americas</w:t>
      </w:r>
      <w:r w:rsidRPr="0042265E">
        <w:rPr>
          <w:color w:val="3B3B3B"/>
          <w:szCs w:val="20"/>
        </w:rPr>
        <w:t xml:space="preserve">, up from 39% in 2003. A lot </w:t>
      </w:r>
      <w:r w:rsidRPr="0042265E">
        <w:rPr>
          <w:szCs w:val="20"/>
        </w:rPr>
        <w:t>of</w:t>
      </w:r>
      <w:r w:rsidRPr="0042265E">
        <w:rPr>
          <w:color w:val="3B3B3B"/>
          <w:szCs w:val="20"/>
        </w:rPr>
        <w:t xml:space="preserve"> that money went into the revival </w:t>
      </w:r>
      <w:r w:rsidRPr="0042265E">
        <w:rPr>
          <w:szCs w:val="20"/>
        </w:rPr>
        <w:t>of</w:t>
      </w:r>
      <w:r w:rsidRPr="0042265E">
        <w:rPr>
          <w:color w:val="3B3B3B"/>
          <w:szCs w:val="20"/>
        </w:rPr>
        <w:t xml:space="preserve"> the </w:t>
      </w:r>
      <w:r w:rsidRPr="0042265E">
        <w:rPr>
          <w:szCs w:val="20"/>
        </w:rPr>
        <w:t>U</w:t>
      </w:r>
      <w:r w:rsidRPr="0042265E">
        <w:rPr>
          <w:color w:val="3B3B3B"/>
          <w:szCs w:val="20"/>
        </w:rPr>
        <w:t>.</w:t>
      </w:r>
      <w:r w:rsidRPr="0042265E">
        <w:rPr>
          <w:szCs w:val="20"/>
        </w:rPr>
        <w:t>S</w:t>
      </w:r>
      <w:r w:rsidRPr="0042265E">
        <w:rPr>
          <w:color w:val="3B3B3B"/>
          <w:szCs w:val="20"/>
        </w:rPr>
        <w:t xml:space="preserve">. oil patch, where energy companies learned to profitably produce oil from tight oil formations by injecting them with high-pressure jets </w:t>
      </w:r>
      <w:r w:rsidRPr="0042265E">
        <w:rPr>
          <w:szCs w:val="20"/>
        </w:rPr>
        <w:t>of</w:t>
      </w:r>
      <w:r w:rsidRPr="0042265E">
        <w:rPr>
          <w:color w:val="3B3B3B"/>
          <w:szCs w:val="20"/>
        </w:rPr>
        <w:t xml:space="preserve"> water mixed with chemicals and sand. The technique has raised concerns with environmentalists who claim it uses too much water and can contaminate water supplies. First developed in natural-gas fields, </w:t>
      </w:r>
      <w:r w:rsidRPr="0042265E">
        <w:rPr>
          <w:szCs w:val="20"/>
        </w:rPr>
        <w:t>fracking</w:t>
      </w:r>
      <w:r w:rsidRPr="0042265E">
        <w:rPr>
          <w:color w:val="3B3B3B"/>
          <w:szCs w:val="20"/>
        </w:rPr>
        <w:t xml:space="preserve"> yielded an unexpected oil boom that has redrawn </w:t>
      </w:r>
      <w:r w:rsidRPr="0042265E">
        <w:rPr>
          <w:szCs w:val="20"/>
        </w:rPr>
        <w:t>America</w:t>
      </w:r>
      <w:r w:rsidRPr="0042265E">
        <w:rPr>
          <w:color w:val="3B3B3B"/>
          <w:szCs w:val="20"/>
        </w:rPr>
        <w:t xml:space="preserve">'s energy geography. Abundant crude, combined with a huge refining base and waning demand at home turned the </w:t>
      </w:r>
      <w:r w:rsidRPr="0042265E">
        <w:rPr>
          <w:szCs w:val="20"/>
        </w:rPr>
        <w:t>U</w:t>
      </w:r>
      <w:r w:rsidRPr="0042265E">
        <w:rPr>
          <w:color w:val="3B3B3B"/>
          <w:szCs w:val="20"/>
        </w:rPr>
        <w:t>.</w:t>
      </w:r>
      <w:r w:rsidRPr="0042265E">
        <w:rPr>
          <w:szCs w:val="20"/>
        </w:rPr>
        <w:t>S</w:t>
      </w:r>
      <w:r w:rsidRPr="0042265E">
        <w:rPr>
          <w:color w:val="3B3B3B"/>
          <w:szCs w:val="20"/>
        </w:rPr>
        <w:t xml:space="preserve">. into a net exporter </w:t>
      </w:r>
      <w:r w:rsidRPr="0042265E">
        <w:rPr>
          <w:szCs w:val="20"/>
        </w:rPr>
        <w:t>of</w:t>
      </w:r>
      <w:r w:rsidRPr="0042265E">
        <w:rPr>
          <w:color w:val="3B3B3B"/>
          <w:szCs w:val="20"/>
        </w:rPr>
        <w:t xml:space="preserve"> refined products last year; the EIA expects that situation to continue beyond 2020. North Dakota went from being a minor producer to surpassing Alaska in March in petroleum output thanks to the Bakken Shale, which is being developed through </w:t>
      </w:r>
      <w:r w:rsidRPr="0042265E">
        <w:rPr>
          <w:szCs w:val="20"/>
        </w:rPr>
        <w:t>fracking</w:t>
      </w:r>
      <w:r w:rsidRPr="0042265E">
        <w:rPr>
          <w:color w:val="3B3B3B"/>
          <w:szCs w:val="20"/>
        </w:rPr>
        <w:t xml:space="preserve">. Now it is only second to Texas in oil production. The Bakken, as well as Texas' booming Eagle Ford Shale and the deep-water </w:t>
      </w:r>
      <w:r w:rsidRPr="0042265E">
        <w:rPr>
          <w:szCs w:val="20"/>
        </w:rPr>
        <w:t>U</w:t>
      </w:r>
      <w:r w:rsidRPr="0042265E">
        <w:rPr>
          <w:color w:val="3B3B3B"/>
          <w:szCs w:val="20"/>
        </w:rPr>
        <w:t>.</w:t>
      </w:r>
      <w:r w:rsidRPr="0042265E">
        <w:rPr>
          <w:szCs w:val="20"/>
        </w:rPr>
        <w:t>S</w:t>
      </w:r>
      <w:r w:rsidRPr="0042265E">
        <w:rPr>
          <w:color w:val="3B3B3B"/>
          <w:szCs w:val="20"/>
        </w:rPr>
        <w:t xml:space="preserve">. Gulf </w:t>
      </w:r>
      <w:r w:rsidRPr="0042265E">
        <w:rPr>
          <w:szCs w:val="20"/>
        </w:rPr>
        <w:t>of</w:t>
      </w:r>
      <w:r w:rsidRPr="0042265E">
        <w:rPr>
          <w:color w:val="3B3B3B"/>
          <w:szCs w:val="20"/>
        </w:rPr>
        <w:t xml:space="preserve"> Mexico, helped average daily </w:t>
      </w:r>
      <w:r w:rsidRPr="0042265E">
        <w:rPr>
          <w:szCs w:val="20"/>
        </w:rPr>
        <w:t>U</w:t>
      </w:r>
      <w:r w:rsidRPr="0042265E">
        <w:rPr>
          <w:color w:val="3B3B3B"/>
          <w:szCs w:val="20"/>
        </w:rPr>
        <w:t>.</w:t>
      </w:r>
      <w:r w:rsidRPr="0042265E">
        <w:rPr>
          <w:szCs w:val="20"/>
        </w:rPr>
        <w:t>S</w:t>
      </w:r>
      <w:r w:rsidRPr="0042265E">
        <w:rPr>
          <w:color w:val="3B3B3B"/>
          <w:szCs w:val="20"/>
        </w:rPr>
        <w:t>. oil production rise 6% between October 2011 and March 2012, topping six million barrels a day for the first time since 1998, the EIA said this month. "</w:t>
      </w:r>
      <w:r w:rsidRPr="0042265E">
        <w:rPr>
          <w:szCs w:val="20"/>
        </w:rPr>
        <w:t>U</w:t>
      </w:r>
      <w:r w:rsidRPr="0042265E">
        <w:rPr>
          <w:color w:val="3B3B3B"/>
          <w:szCs w:val="20"/>
        </w:rPr>
        <w:t>.</w:t>
      </w:r>
      <w:r w:rsidRPr="0042265E">
        <w:rPr>
          <w:szCs w:val="20"/>
        </w:rPr>
        <w:t>S</w:t>
      </w:r>
      <w:r w:rsidRPr="0042265E">
        <w:rPr>
          <w:color w:val="3B3B3B"/>
          <w:szCs w:val="20"/>
        </w:rPr>
        <w:t>. oil production was for nearly 40 years in total decline, and that decline was never supposed to end," says Jim Burkhard, an analyst with IHS CERA. "This is a major pivot point." Canada's oil sands -- where the earth is drenched in thick, tar-</w:t>
      </w:r>
      <w:r w:rsidRPr="0042265E">
        <w:rPr>
          <w:color w:val="3B3B3B"/>
          <w:szCs w:val="20"/>
        </w:rPr>
        <w:lastRenderedPageBreak/>
        <w:t xml:space="preserve">like oil -- contain some </w:t>
      </w:r>
      <w:r w:rsidRPr="0042265E">
        <w:rPr>
          <w:szCs w:val="20"/>
        </w:rPr>
        <w:t>of</w:t>
      </w:r>
      <w:r w:rsidRPr="0042265E">
        <w:rPr>
          <w:color w:val="3B3B3B"/>
          <w:szCs w:val="20"/>
        </w:rPr>
        <w:t xml:space="preserve"> the largest quantities </w:t>
      </w:r>
      <w:r w:rsidRPr="0042265E">
        <w:rPr>
          <w:szCs w:val="20"/>
        </w:rPr>
        <w:t>of</w:t>
      </w:r>
      <w:r w:rsidRPr="0042265E">
        <w:rPr>
          <w:color w:val="3B3B3B"/>
          <w:szCs w:val="20"/>
        </w:rPr>
        <w:t xml:space="preserve"> oil in the world but for years they were too expensive to tap. Companies had to mine tons </w:t>
      </w:r>
      <w:r w:rsidRPr="0042265E">
        <w:rPr>
          <w:szCs w:val="20"/>
        </w:rPr>
        <w:t>of</w:t>
      </w:r>
      <w:r w:rsidRPr="0042265E">
        <w:rPr>
          <w:color w:val="3B3B3B"/>
          <w:szCs w:val="20"/>
        </w:rPr>
        <w:t xml:space="preserve"> oil-drenched sand for each barrel </w:t>
      </w:r>
      <w:r w:rsidRPr="0042265E">
        <w:rPr>
          <w:szCs w:val="20"/>
        </w:rPr>
        <w:t>of</w:t>
      </w:r>
      <w:r w:rsidRPr="0042265E">
        <w:rPr>
          <w:color w:val="3B3B3B"/>
          <w:szCs w:val="20"/>
        </w:rPr>
        <w:t xml:space="preserve"> oil, or inject steam deep beneath the earth to make the oil liquid enough for extraction. As oil prices began to rise, starting in 1999, oil-sands reserves became more profitable, and early investments from Canadian producers like Suncor Energy Inc. and Encana Corp., along with international producers like Royal Dutch Shell PLC turned Canada into the largest oil exporter to the </w:t>
      </w:r>
      <w:r w:rsidRPr="0042265E">
        <w:rPr>
          <w:szCs w:val="20"/>
        </w:rPr>
        <w:t>U</w:t>
      </w:r>
      <w:r w:rsidRPr="0042265E">
        <w:rPr>
          <w:color w:val="3B3B3B"/>
          <w:szCs w:val="20"/>
        </w:rPr>
        <w:t>.</w:t>
      </w:r>
      <w:r w:rsidRPr="0042265E">
        <w:rPr>
          <w:szCs w:val="20"/>
        </w:rPr>
        <w:t>S</w:t>
      </w:r>
      <w:r w:rsidRPr="0042265E">
        <w:rPr>
          <w:color w:val="3B3B3B"/>
          <w:szCs w:val="20"/>
        </w:rPr>
        <w:t xml:space="preserve">. Later in the decade, international investment poured into Alberta's boreal forest from </w:t>
      </w:r>
      <w:r w:rsidRPr="0042265E">
        <w:rPr>
          <w:szCs w:val="20"/>
        </w:rPr>
        <w:t>U</w:t>
      </w:r>
      <w:r w:rsidRPr="0042265E">
        <w:rPr>
          <w:color w:val="3B3B3B"/>
          <w:szCs w:val="20"/>
        </w:rPr>
        <w:t>.</w:t>
      </w:r>
      <w:r w:rsidRPr="0042265E">
        <w:rPr>
          <w:szCs w:val="20"/>
        </w:rPr>
        <w:t>S</w:t>
      </w:r>
      <w:r w:rsidRPr="0042265E">
        <w:rPr>
          <w:color w:val="3B3B3B"/>
          <w:szCs w:val="20"/>
        </w:rPr>
        <w:t xml:space="preserve">.-based companies like ConocoPhillips and Exxon Mobil, and Chinese oil companies like Sinopec, PetroChina Co. and CNOOC Ltd. Deep-water technology enabled Brazil, which for years depended on oil imports, to become a net exporter in 2009. By 2020, Brazil's production is expected to rival Canada's, rising 57% to 4.7 million barrels a day, thanks to some </w:t>
      </w:r>
      <w:r w:rsidRPr="0042265E">
        <w:rPr>
          <w:szCs w:val="20"/>
        </w:rPr>
        <w:t>of</w:t>
      </w:r>
      <w:r w:rsidRPr="0042265E">
        <w:rPr>
          <w:color w:val="3B3B3B"/>
          <w:szCs w:val="20"/>
        </w:rPr>
        <w:t xml:space="preserve"> the largest offshore oil field finds in 30 years. The drop in </w:t>
      </w:r>
      <w:r w:rsidRPr="0042265E">
        <w:rPr>
          <w:szCs w:val="20"/>
        </w:rPr>
        <w:t>American</w:t>
      </w:r>
      <w:r w:rsidRPr="0042265E">
        <w:rPr>
          <w:color w:val="3B3B3B"/>
          <w:szCs w:val="20"/>
        </w:rPr>
        <w:t xml:space="preserve"> energy imports comes at a time when hundreds </w:t>
      </w:r>
      <w:r w:rsidRPr="0042265E">
        <w:rPr>
          <w:szCs w:val="20"/>
        </w:rPr>
        <w:t>of</w:t>
      </w:r>
      <w:r w:rsidRPr="0042265E">
        <w:rPr>
          <w:color w:val="3B3B3B"/>
          <w:szCs w:val="20"/>
        </w:rPr>
        <w:t xml:space="preserve"> millions in the developing world are beginning to consume more energy as they rise from poverty. "We're very fortunate that this is happening," said Marvin Odum, the president </w:t>
      </w:r>
      <w:r w:rsidRPr="0042265E">
        <w:rPr>
          <w:szCs w:val="20"/>
        </w:rPr>
        <w:t>of</w:t>
      </w:r>
      <w:r w:rsidRPr="0042265E">
        <w:rPr>
          <w:color w:val="3B3B3B"/>
          <w:szCs w:val="20"/>
        </w:rPr>
        <w:t xml:space="preserve"> Shell's </w:t>
      </w:r>
      <w:r w:rsidRPr="0042265E">
        <w:rPr>
          <w:szCs w:val="20"/>
        </w:rPr>
        <w:t>U</w:t>
      </w:r>
      <w:r w:rsidRPr="0042265E">
        <w:rPr>
          <w:color w:val="3B3B3B"/>
          <w:szCs w:val="20"/>
        </w:rPr>
        <w:t>.</w:t>
      </w:r>
      <w:r w:rsidRPr="0042265E">
        <w:rPr>
          <w:szCs w:val="20"/>
        </w:rPr>
        <w:t>S</w:t>
      </w:r>
      <w:r w:rsidRPr="0042265E">
        <w:rPr>
          <w:color w:val="3B3B3B"/>
          <w:szCs w:val="20"/>
        </w:rPr>
        <w:t>. unit, who also heads its exploration and production activities in the Western Hemisphere. "It enables resources to flow to emerging economies."</w:t>
      </w:r>
    </w:p>
    <w:p w:rsidR="00F06C19" w:rsidRPr="0042265E" w:rsidRDefault="00F06C19" w:rsidP="00F06C19">
      <w:pPr>
        <w:widowControl w:val="0"/>
        <w:autoSpaceDE w:val="0"/>
        <w:autoSpaceDN w:val="0"/>
        <w:adjustRightInd w:val="0"/>
        <w:spacing w:after="340"/>
        <w:rPr>
          <w:color w:val="3B3B3B"/>
          <w:szCs w:val="20"/>
        </w:rPr>
      </w:pPr>
    </w:p>
    <w:p w:rsidR="00F06C19" w:rsidRPr="0042265E" w:rsidRDefault="00F06C19" w:rsidP="00F06C19">
      <w:pPr>
        <w:widowControl w:val="0"/>
        <w:autoSpaceDE w:val="0"/>
        <w:autoSpaceDN w:val="0"/>
        <w:adjustRightInd w:val="0"/>
        <w:spacing w:after="340"/>
        <w:rPr>
          <w:color w:val="3B3B3B"/>
          <w:szCs w:val="20"/>
        </w:rPr>
      </w:pPr>
    </w:p>
    <w:p w:rsidR="00F06C19" w:rsidRPr="00F06C19" w:rsidRDefault="00F06C19" w:rsidP="00F06C19"/>
    <w:p w:rsidR="00F06C19" w:rsidRDefault="00F06C19" w:rsidP="00F06C19">
      <w:pPr>
        <w:rPr>
          <w:rStyle w:val="Emphasis"/>
        </w:rPr>
      </w:pPr>
    </w:p>
    <w:p w:rsidR="00F06C19" w:rsidRDefault="00F06C19" w:rsidP="00F06C19">
      <w:pPr>
        <w:pStyle w:val="Heading2"/>
      </w:pPr>
      <w:r>
        <w:lastRenderedPageBreak/>
        <w:t>** CHINA REM ADVANTAGE</w:t>
      </w:r>
    </w:p>
    <w:p w:rsidR="00F06C19" w:rsidRDefault="00F06C19" w:rsidP="00F06C19">
      <w:pPr>
        <w:pStyle w:val="Heading3"/>
      </w:pPr>
      <w:r>
        <w:lastRenderedPageBreak/>
        <w:t>1ac exports good – china REM</w:t>
      </w:r>
    </w:p>
    <w:p w:rsidR="00F06C19" w:rsidRPr="00F06C19" w:rsidRDefault="00F06C19" w:rsidP="00F06C19">
      <w:pPr>
        <w:pStyle w:val="Heading4"/>
      </w:pPr>
      <w:r>
        <w:t>Advantage ___ is Chinese Rare Earth.</w:t>
      </w:r>
    </w:p>
    <w:p w:rsidR="00F06C19" w:rsidRDefault="00F06C19" w:rsidP="00F06C19"/>
    <w:p w:rsidR="00F06C19" w:rsidRPr="00BF68CE" w:rsidRDefault="00F06C19" w:rsidP="00F06C19">
      <w:pPr>
        <w:pStyle w:val="Heading4"/>
      </w:pPr>
      <w:r>
        <w:t xml:space="preserve">Absent LNG exports, China will win </w:t>
      </w:r>
      <w:r>
        <w:rPr>
          <w:u w:val="single"/>
        </w:rPr>
        <w:t>tougher restrictions</w:t>
      </w:r>
      <w:r>
        <w:t xml:space="preserve"> on rare earth exports</w:t>
      </w:r>
    </w:p>
    <w:p w:rsidR="00F06C19" w:rsidRPr="0034629C" w:rsidRDefault="00F06C19" w:rsidP="00F06C19">
      <w:r w:rsidRPr="0034629C">
        <w:rPr>
          <w:rStyle w:val="StyleStyleBold12pt"/>
        </w:rPr>
        <w:t>Levi 12</w:t>
      </w:r>
      <w:r w:rsidRPr="0034629C">
        <w:t xml:space="preserve"> (Michael, Senior Fellow for Energy and Environment – Council on Foreign Relations, “A Strategy for U.S. Natural Gas Exports,” Hamilton Project – Brookings Institute, June, Discussion Paper 2012-04, http://www.brookings.edu/~/media/research/files/papers/2012/6/13%20exports%20levi/06_exports_levi)</w:t>
      </w:r>
    </w:p>
    <w:p w:rsidR="00F06C19" w:rsidRDefault="00F06C19" w:rsidP="00F06C19">
      <w:pPr>
        <w:rPr>
          <w:sz w:val="16"/>
        </w:rPr>
      </w:pPr>
      <w:r w:rsidRPr="005501FC">
        <w:rPr>
          <w:rStyle w:val="StyleBoldUnderline"/>
          <w:highlight w:val="yellow"/>
        </w:rPr>
        <w:t>Potential U.S. exports might</w:t>
      </w:r>
      <w:r w:rsidRPr="0034629C">
        <w:rPr>
          <w:rStyle w:val="StyleBoldUnderline"/>
        </w:rPr>
        <w:t xml:space="preserve"> also </w:t>
      </w:r>
      <w:r w:rsidRPr="005501FC">
        <w:rPr>
          <w:rStyle w:val="StyleBoldUnderline"/>
          <w:highlight w:val="yellow"/>
        </w:rPr>
        <w:t>be exploited for</w:t>
      </w:r>
      <w:r w:rsidRPr="0034629C">
        <w:rPr>
          <w:rStyle w:val="StyleBoldUnderline"/>
        </w:rPr>
        <w:t xml:space="preserve"> </w:t>
      </w:r>
      <w:r w:rsidRPr="0034629C">
        <w:rPr>
          <w:rStyle w:val="Emphasis"/>
        </w:rPr>
        <w:t xml:space="preserve">wider </w:t>
      </w:r>
      <w:r w:rsidRPr="005501FC">
        <w:rPr>
          <w:rStyle w:val="Emphasis"/>
          <w:highlight w:val="yellow"/>
        </w:rPr>
        <w:t>strategic gain</w:t>
      </w:r>
      <w:r w:rsidRPr="0034629C">
        <w:rPr>
          <w:sz w:val="16"/>
        </w:rPr>
        <w:t xml:space="preserve"> under the right conditions. </w:t>
      </w:r>
      <w:r w:rsidRPr="005501FC">
        <w:rPr>
          <w:rStyle w:val="StyleBoldUnderline"/>
          <w:highlight w:val="yellow"/>
        </w:rPr>
        <w:t>Current U.S. law</w:t>
      </w:r>
      <w:r w:rsidRPr="0034629C">
        <w:rPr>
          <w:rStyle w:val="StyleBoldUnderline"/>
        </w:rPr>
        <w:t xml:space="preserve"> makes approval of exports to markets with which the United States has free-trade agreements essentially automatic</w:t>
      </w:r>
      <w:r w:rsidRPr="0034629C">
        <w:rPr>
          <w:sz w:val="16"/>
        </w:rPr>
        <w:t xml:space="preserve">, </w:t>
      </w:r>
      <w:r w:rsidRPr="0034629C">
        <w:rPr>
          <w:rStyle w:val="StyleBoldUnderline"/>
        </w:rPr>
        <w:t>but requires extensive review and subsequent approval for exports to others</w:t>
      </w:r>
      <w:r w:rsidRPr="0034629C">
        <w:rPr>
          <w:sz w:val="16"/>
        </w:rPr>
        <w:t xml:space="preserve">. </w:t>
      </w:r>
      <w:r w:rsidRPr="0034629C">
        <w:rPr>
          <w:rStyle w:val="StyleBoldUnderline"/>
        </w:rPr>
        <w:t xml:space="preserve">This ought to </w:t>
      </w:r>
      <w:r w:rsidRPr="005501FC">
        <w:rPr>
          <w:rStyle w:val="StyleBoldUnderline"/>
          <w:highlight w:val="yellow"/>
        </w:rPr>
        <w:t>give the</w:t>
      </w:r>
      <w:r w:rsidRPr="0034629C">
        <w:rPr>
          <w:rStyle w:val="StyleBoldUnderline"/>
        </w:rPr>
        <w:t xml:space="preserve"> </w:t>
      </w:r>
      <w:r w:rsidRPr="005501FC">
        <w:rPr>
          <w:rStyle w:val="StyleBoldUnderline"/>
          <w:highlight w:val="yellow"/>
          <w:bdr w:val="single" w:sz="4" w:space="0" w:color="auto"/>
        </w:rPr>
        <w:t>U</w:t>
      </w:r>
      <w:r w:rsidRPr="0034629C">
        <w:rPr>
          <w:rStyle w:val="StyleBoldUnderline"/>
        </w:rPr>
        <w:t xml:space="preserve">nited </w:t>
      </w:r>
      <w:r w:rsidRPr="005501FC">
        <w:rPr>
          <w:rStyle w:val="StyleBoldUnderline"/>
          <w:highlight w:val="yellow"/>
          <w:bdr w:val="single" w:sz="4" w:space="0" w:color="auto"/>
        </w:rPr>
        <w:t>S</w:t>
      </w:r>
      <w:r w:rsidRPr="0034629C">
        <w:rPr>
          <w:rStyle w:val="StyleBoldUnderline"/>
        </w:rPr>
        <w:t xml:space="preserve">tates </w:t>
      </w:r>
      <w:r w:rsidRPr="005501FC">
        <w:rPr>
          <w:rStyle w:val="StyleBoldUnderline"/>
          <w:highlight w:val="yellow"/>
        </w:rPr>
        <w:t>leverage in</w:t>
      </w:r>
      <w:r w:rsidRPr="0034629C">
        <w:rPr>
          <w:rStyle w:val="StyleBoldUnderline"/>
        </w:rPr>
        <w:t xml:space="preserve"> broader </w:t>
      </w:r>
      <w:r w:rsidRPr="005501FC">
        <w:rPr>
          <w:rStyle w:val="StyleBoldUnderline"/>
          <w:highlight w:val="yellow"/>
        </w:rPr>
        <w:t>trade negotiations</w:t>
      </w:r>
      <w:r w:rsidRPr="0034629C">
        <w:rPr>
          <w:rStyle w:val="StyleBoldUnderline"/>
        </w:rPr>
        <w:t xml:space="preserve"> with would-be importers</w:t>
      </w:r>
      <w:r w:rsidRPr="0034629C">
        <w:rPr>
          <w:sz w:val="16"/>
        </w:rPr>
        <w:t xml:space="preserve">. For example, </w:t>
      </w:r>
      <w:r w:rsidRPr="0034629C">
        <w:rPr>
          <w:rStyle w:val="StyleBoldUnderline"/>
        </w:rPr>
        <w:t>Japanese officials and market participants have noticed that the recent U.S.-South Korea free-trade agreement will give South Korea special access</w:t>
      </w:r>
      <w:r w:rsidRPr="0034629C">
        <w:rPr>
          <w:sz w:val="16"/>
        </w:rPr>
        <w:t xml:space="preserve"> to U.S. natural gas exports, </w:t>
      </w:r>
      <w:r w:rsidRPr="0034629C">
        <w:rPr>
          <w:rStyle w:val="StyleBoldUnderline"/>
        </w:rPr>
        <w:t>and have inquired as to whether Japanese participation in the</w:t>
      </w:r>
      <w:r w:rsidRPr="0034629C">
        <w:rPr>
          <w:sz w:val="16"/>
        </w:rPr>
        <w:t xml:space="preserve"> Trans-Pacific Partnership (</w:t>
      </w:r>
      <w:r w:rsidRPr="0034629C">
        <w:rPr>
          <w:rStyle w:val="StyleBoldUnderline"/>
        </w:rPr>
        <w:t>TPP</w:t>
      </w:r>
      <w:r w:rsidRPr="0034629C">
        <w:rPr>
          <w:sz w:val="16"/>
        </w:rPr>
        <w:t xml:space="preserve">) trade arrangement </w:t>
      </w:r>
      <w:r w:rsidRPr="0034629C">
        <w:rPr>
          <w:rStyle w:val="StyleBoldUnderline"/>
        </w:rPr>
        <w:t>would give them similar privileges</w:t>
      </w:r>
      <w:r w:rsidRPr="0034629C">
        <w:rPr>
          <w:sz w:val="16"/>
        </w:rPr>
        <w:t xml:space="preserve"> (Interviews 2011). Regardless of whether </w:t>
      </w:r>
      <w:r w:rsidRPr="0034629C">
        <w:rPr>
          <w:rStyle w:val="StyleBoldUnderline"/>
        </w:rPr>
        <w:t>Japanese</w:t>
      </w:r>
      <w:r w:rsidRPr="0034629C">
        <w:rPr>
          <w:sz w:val="16"/>
        </w:rPr>
        <w:t xml:space="preserve"> and other </w:t>
      </w:r>
      <w:r w:rsidRPr="005501FC">
        <w:rPr>
          <w:rStyle w:val="StyleBoldUnderline"/>
          <w:highlight w:val="yellow"/>
        </w:rPr>
        <w:t>policymakers</w:t>
      </w:r>
      <w:r w:rsidRPr="0034629C">
        <w:rPr>
          <w:rStyle w:val="StyleBoldUnderline"/>
        </w:rPr>
        <w:t xml:space="preserve"> are wise in </w:t>
      </w:r>
      <w:r w:rsidRPr="005501FC">
        <w:rPr>
          <w:rStyle w:val="StyleBoldUnderline"/>
          <w:highlight w:val="yellow"/>
        </w:rPr>
        <w:t>want</w:t>
      </w:r>
      <w:r w:rsidRPr="0034629C">
        <w:rPr>
          <w:rStyle w:val="StyleBoldUnderline"/>
        </w:rPr>
        <w:t xml:space="preserve">ing </w:t>
      </w:r>
      <w:r w:rsidRPr="005501FC">
        <w:rPr>
          <w:rStyle w:val="StyleBoldUnderline"/>
          <w:highlight w:val="yellow"/>
        </w:rPr>
        <w:t>direct access to U.S. exports</w:t>
      </w:r>
      <w:r w:rsidRPr="0034629C">
        <w:rPr>
          <w:sz w:val="16"/>
        </w:rPr>
        <w:t xml:space="preserve">, </w:t>
      </w:r>
      <w:r w:rsidRPr="005501FC">
        <w:rPr>
          <w:rStyle w:val="StyleBoldUnderline"/>
          <w:highlight w:val="yellow"/>
        </w:rPr>
        <w:t>this</w:t>
      </w:r>
      <w:r w:rsidRPr="0034629C">
        <w:rPr>
          <w:rStyle w:val="StyleBoldUnderline"/>
        </w:rPr>
        <w:t xml:space="preserve"> sort of dynamic </w:t>
      </w:r>
      <w:r w:rsidRPr="005501FC">
        <w:rPr>
          <w:rStyle w:val="StyleBoldUnderline"/>
          <w:highlight w:val="yellow"/>
        </w:rPr>
        <w:t>can</w:t>
      </w:r>
      <w:r w:rsidRPr="0034629C">
        <w:rPr>
          <w:rStyle w:val="StyleBoldUnderline"/>
        </w:rPr>
        <w:t xml:space="preserve"> only </w:t>
      </w:r>
      <w:r w:rsidRPr="005501FC">
        <w:rPr>
          <w:rStyle w:val="Emphasis"/>
          <w:highlight w:val="yellow"/>
        </w:rPr>
        <w:t>strengthen the U.S. hand in</w:t>
      </w:r>
      <w:r w:rsidRPr="0034629C">
        <w:rPr>
          <w:rStyle w:val="Emphasis"/>
        </w:rPr>
        <w:t xml:space="preserve"> international </w:t>
      </w:r>
      <w:r w:rsidRPr="005501FC">
        <w:rPr>
          <w:rStyle w:val="Emphasis"/>
          <w:highlight w:val="yellow"/>
        </w:rPr>
        <w:t>trade negotiations</w:t>
      </w:r>
      <w:r w:rsidRPr="0034629C">
        <w:rPr>
          <w:sz w:val="16"/>
        </w:rPr>
        <w:t xml:space="preserve">, which can lead to broader gains for U.S. consumers and firms. Conversely, </w:t>
      </w:r>
      <w:r w:rsidRPr="005501FC">
        <w:rPr>
          <w:rStyle w:val="StyleBoldUnderline"/>
          <w:highlight w:val="yellow"/>
        </w:rPr>
        <w:t xml:space="preserve">if the </w:t>
      </w:r>
      <w:r w:rsidRPr="005501FC">
        <w:rPr>
          <w:rStyle w:val="StyleBoldUnderline"/>
          <w:highlight w:val="yellow"/>
          <w:bdr w:val="single" w:sz="4" w:space="0" w:color="auto"/>
        </w:rPr>
        <w:t>U</w:t>
      </w:r>
      <w:r w:rsidRPr="0034629C">
        <w:rPr>
          <w:rStyle w:val="StyleBoldUnderline"/>
        </w:rPr>
        <w:t xml:space="preserve">nited </w:t>
      </w:r>
      <w:r w:rsidRPr="005501FC">
        <w:rPr>
          <w:rStyle w:val="StyleBoldUnderline"/>
          <w:highlight w:val="yellow"/>
          <w:bdr w:val="single" w:sz="4" w:space="0" w:color="auto"/>
        </w:rPr>
        <w:t>S</w:t>
      </w:r>
      <w:r w:rsidRPr="0034629C">
        <w:rPr>
          <w:rStyle w:val="StyleBoldUnderline"/>
        </w:rPr>
        <w:t xml:space="preserve">tates were to </w:t>
      </w:r>
      <w:r w:rsidRPr="005501FC">
        <w:rPr>
          <w:rStyle w:val="StyleBoldUnderline"/>
          <w:highlight w:val="yellow"/>
        </w:rPr>
        <w:t>restrain LNG exports</w:t>
      </w:r>
      <w:r w:rsidRPr="0034629C">
        <w:rPr>
          <w:sz w:val="16"/>
        </w:rPr>
        <w:t xml:space="preserve">, </w:t>
      </w:r>
      <w:r w:rsidRPr="005501FC">
        <w:rPr>
          <w:rStyle w:val="StyleBoldUnderline"/>
          <w:highlight w:val="yellow"/>
        </w:rPr>
        <w:t>it would</w:t>
      </w:r>
      <w:r w:rsidRPr="0034629C">
        <w:rPr>
          <w:rStyle w:val="StyleBoldUnderline"/>
        </w:rPr>
        <w:t xml:space="preserve"> almost certainly </w:t>
      </w:r>
      <w:r w:rsidRPr="005501FC">
        <w:rPr>
          <w:rStyle w:val="Emphasis"/>
          <w:highlight w:val="yellow"/>
        </w:rPr>
        <w:t>face</w:t>
      </w:r>
      <w:r w:rsidRPr="0034629C">
        <w:rPr>
          <w:rStyle w:val="Emphasis"/>
        </w:rPr>
        <w:t xml:space="preserve"> wider </w:t>
      </w:r>
      <w:r w:rsidRPr="005501FC">
        <w:rPr>
          <w:rStyle w:val="Emphasis"/>
          <w:highlight w:val="yellow"/>
        </w:rPr>
        <w:t>trade</w:t>
      </w:r>
      <w:r w:rsidRPr="0034629C">
        <w:rPr>
          <w:rStyle w:val="Emphasis"/>
        </w:rPr>
        <w:t xml:space="preserve">-related </w:t>
      </w:r>
      <w:r w:rsidRPr="005501FC">
        <w:rPr>
          <w:rStyle w:val="Emphasis"/>
          <w:highlight w:val="yellow"/>
        </w:rPr>
        <w:t>problems</w:t>
      </w:r>
      <w:r w:rsidRPr="0034629C">
        <w:rPr>
          <w:sz w:val="16"/>
        </w:rPr>
        <w:t xml:space="preserve">. </w:t>
      </w:r>
      <w:r w:rsidRPr="005501FC">
        <w:rPr>
          <w:rStyle w:val="StyleBoldUnderline"/>
          <w:highlight w:val="yellow"/>
        </w:rPr>
        <w:t>The consequences</w:t>
      </w:r>
      <w:r w:rsidRPr="0034629C">
        <w:rPr>
          <w:rStyle w:val="StyleBoldUnderline"/>
        </w:rPr>
        <w:t xml:space="preserve"> could be broad, affecting support for open trade in general</w:t>
      </w:r>
      <w:r w:rsidRPr="0034629C">
        <w:rPr>
          <w:sz w:val="16"/>
        </w:rPr>
        <w:t xml:space="preserve">, </w:t>
      </w:r>
      <w:r w:rsidRPr="0034629C">
        <w:rPr>
          <w:rStyle w:val="StyleBoldUnderline"/>
        </w:rPr>
        <w:t xml:space="preserve">but they </w:t>
      </w:r>
      <w:r w:rsidRPr="005501FC">
        <w:rPr>
          <w:rStyle w:val="StyleBoldUnderline"/>
          <w:highlight w:val="yellow"/>
        </w:rPr>
        <w:t>would likely</w:t>
      </w:r>
      <w:r w:rsidRPr="0034629C">
        <w:rPr>
          <w:rStyle w:val="StyleBoldUnderline"/>
        </w:rPr>
        <w:t xml:space="preserve"> </w:t>
      </w:r>
      <w:r w:rsidRPr="005501FC">
        <w:rPr>
          <w:rStyle w:val="StyleBoldUnderline"/>
          <w:highlight w:val="yellow"/>
        </w:rPr>
        <w:t>have</w:t>
      </w:r>
      <w:r w:rsidRPr="0034629C">
        <w:rPr>
          <w:rStyle w:val="StyleBoldUnderline"/>
        </w:rPr>
        <w:t xml:space="preserve"> special </w:t>
      </w:r>
      <w:r w:rsidRPr="005501FC">
        <w:rPr>
          <w:rStyle w:val="StyleBoldUnderline"/>
          <w:highlight w:val="yellow"/>
        </w:rPr>
        <w:t xml:space="preserve">impact on </w:t>
      </w:r>
      <w:r w:rsidRPr="005501FC">
        <w:rPr>
          <w:rStyle w:val="StyleBoldUnderline"/>
          <w:b/>
          <w:highlight w:val="yellow"/>
        </w:rPr>
        <w:t>other resource-related disputes</w:t>
      </w:r>
      <w:r w:rsidRPr="0034629C">
        <w:rPr>
          <w:sz w:val="16"/>
        </w:rPr>
        <w:t xml:space="preserve">. </w:t>
      </w:r>
      <w:r w:rsidRPr="005501FC">
        <w:rPr>
          <w:rStyle w:val="StyleBoldUnderline"/>
          <w:highlight w:val="yellow"/>
        </w:rPr>
        <w:t>Article XI of the</w:t>
      </w:r>
      <w:r w:rsidRPr="0034629C">
        <w:rPr>
          <w:sz w:val="16"/>
        </w:rPr>
        <w:t xml:space="preserve"> General Agreement on Tariffs and Trade (</w:t>
      </w:r>
      <w:r w:rsidRPr="005501FC">
        <w:rPr>
          <w:rStyle w:val="StyleBoldUnderline"/>
          <w:highlight w:val="yellow"/>
        </w:rPr>
        <w:t>GATT</w:t>
      </w:r>
      <w:r w:rsidRPr="0034629C">
        <w:rPr>
          <w:sz w:val="16"/>
        </w:rPr>
        <w:t xml:space="preserve">) </w:t>
      </w:r>
      <w:r w:rsidRPr="005501FC">
        <w:rPr>
          <w:rStyle w:val="StyleBoldUnderline"/>
          <w:highlight w:val="yellow"/>
        </w:rPr>
        <w:t>prohibits</w:t>
      </w:r>
      <w:r w:rsidRPr="0034629C">
        <w:rPr>
          <w:rStyle w:val="StyleBoldUnderline"/>
        </w:rPr>
        <w:t xml:space="preserve"> sustained quantitative </w:t>
      </w:r>
      <w:r w:rsidRPr="005501FC">
        <w:rPr>
          <w:rStyle w:val="StyleBoldUnderline"/>
          <w:highlight w:val="yellow"/>
        </w:rPr>
        <w:t>restrictions on energy exports</w:t>
      </w:r>
      <w:r w:rsidRPr="0034629C">
        <w:rPr>
          <w:sz w:val="16"/>
        </w:rPr>
        <w:t xml:space="preserve"> unless they are related “to the conservation of exhaustible natural resources </w:t>
      </w:r>
      <w:r w:rsidRPr="005501FC">
        <w:rPr>
          <w:rStyle w:val="StyleBoldUnderline"/>
          <w:highlight w:val="yellow"/>
        </w:rPr>
        <w:t>if</w:t>
      </w:r>
      <w:r w:rsidRPr="0034629C">
        <w:rPr>
          <w:rStyle w:val="StyleBoldUnderline"/>
        </w:rPr>
        <w:t xml:space="preserve"> such </w:t>
      </w:r>
      <w:r w:rsidRPr="005501FC">
        <w:rPr>
          <w:rStyle w:val="StyleBoldUnderline"/>
          <w:highlight w:val="yellow"/>
        </w:rPr>
        <w:t>measures</w:t>
      </w:r>
      <w:r w:rsidRPr="0034629C">
        <w:rPr>
          <w:rStyle w:val="StyleBoldUnderline"/>
        </w:rPr>
        <w:t xml:space="preserve"> </w:t>
      </w:r>
      <w:r w:rsidRPr="005501FC">
        <w:rPr>
          <w:rStyle w:val="StyleBoldUnderline"/>
          <w:highlight w:val="yellow"/>
        </w:rPr>
        <w:t>are</w:t>
      </w:r>
      <w:r w:rsidRPr="0034629C">
        <w:rPr>
          <w:rStyle w:val="StyleBoldUnderline"/>
        </w:rPr>
        <w:t xml:space="preserve"> made effective </w:t>
      </w:r>
      <w:r w:rsidRPr="005501FC">
        <w:rPr>
          <w:rStyle w:val="StyleBoldUnderline"/>
          <w:highlight w:val="yellow"/>
        </w:rPr>
        <w:t>in conjunction with restrictions on</w:t>
      </w:r>
      <w:r w:rsidRPr="0034629C">
        <w:rPr>
          <w:rStyle w:val="StyleBoldUnderline"/>
        </w:rPr>
        <w:t xml:space="preserve"> domestic </w:t>
      </w:r>
      <w:r w:rsidRPr="005501FC">
        <w:rPr>
          <w:rStyle w:val="StyleBoldUnderline"/>
          <w:highlight w:val="yellow"/>
        </w:rPr>
        <w:t>production</w:t>
      </w:r>
      <w:r w:rsidRPr="0034629C">
        <w:rPr>
          <w:rStyle w:val="StyleBoldUnderline"/>
        </w:rPr>
        <w:t xml:space="preserve"> or consumption</w:t>
      </w:r>
      <w:r w:rsidRPr="0034629C">
        <w:t>” (Seliv</w:t>
      </w:r>
      <w:r w:rsidRPr="0034629C">
        <w:rPr>
          <w:sz w:val="16"/>
        </w:rPr>
        <w:t xml:space="preserve">anova 2007). </w:t>
      </w:r>
      <w:r w:rsidRPr="005501FC">
        <w:rPr>
          <w:rStyle w:val="StyleBoldUnderline"/>
          <w:highlight w:val="yellow"/>
        </w:rPr>
        <w:t>U.S. policy would be the opposite</w:t>
      </w:r>
      <w:r w:rsidRPr="0034629C">
        <w:rPr>
          <w:rStyle w:val="StyleBoldUnderline"/>
        </w:rPr>
        <w:t>: it would be made in conjunction with efforts to encourage both domestic production</w:t>
      </w:r>
      <w:r w:rsidRPr="0034629C">
        <w:rPr>
          <w:sz w:val="16"/>
        </w:rPr>
        <w:t xml:space="preserve"> and consumption of natural gas. Indeed, </w:t>
      </w:r>
      <w:r w:rsidRPr="005501FC">
        <w:rPr>
          <w:rStyle w:val="StyleBoldUnderline"/>
          <w:highlight w:val="yellow"/>
        </w:rPr>
        <w:t xml:space="preserve">the </w:t>
      </w:r>
      <w:r w:rsidRPr="005501FC">
        <w:rPr>
          <w:rStyle w:val="StyleBoldUnderline"/>
          <w:highlight w:val="yellow"/>
          <w:bdr w:val="single" w:sz="4" w:space="0" w:color="auto"/>
        </w:rPr>
        <w:t>U</w:t>
      </w:r>
      <w:r w:rsidRPr="0034629C">
        <w:rPr>
          <w:rStyle w:val="StyleBoldUnderline"/>
        </w:rPr>
        <w:t xml:space="preserve">nited </w:t>
      </w:r>
      <w:r w:rsidRPr="005501FC">
        <w:rPr>
          <w:rStyle w:val="StyleBoldUnderline"/>
          <w:highlight w:val="yellow"/>
          <w:bdr w:val="single" w:sz="4" w:space="0" w:color="auto"/>
        </w:rPr>
        <w:t>S</w:t>
      </w:r>
      <w:r w:rsidRPr="0034629C">
        <w:rPr>
          <w:rStyle w:val="StyleBoldUnderline"/>
        </w:rPr>
        <w:t xml:space="preserve">tates has recently </w:t>
      </w:r>
      <w:r w:rsidRPr="005501FC">
        <w:rPr>
          <w:rStyle w:val="StyleBoldUnderline"/>
          <w:highlight w:val="yellow"/>
        </w:rPr>
        <w:t>joined</w:t>
      </w:r>
      <w:r w:rsidRPr="0034629C">
        <w:rPr>
          <w:rStyle w:val="StyleBoldUnderline"/>
        </w:rPr>
        <w:t xml:space="preserve"> Europe and Japan </w:t>
      </w:r>
      <w:r w:rsidRPr="005501FC">
        <w:rPr>
          <w:rStyle w:val="StyleBoldUnderline"/>
          <w:highlight w:val="yellow"/>
        </w:rPr>
        <w:t>in challenging Chinese restrictions on</w:t>
      </w:r>
      <w:r w:rsidRPr="0034629C">
        <w:rPr>
          <w:rStyle w:val="StyleBoldUnderline"/>
        </w:rPr>
        <w:t xml:space="preserve"> exports of </w:t>
      </w:r>
      <w:r w:rsidRPr="005501FC">
        <w:rPr>
          <w:rStyle w:val="StyleBoldUnderline"/>
          <w:b/>
          <w:highlight w:val="yellow"/>
        </w:rPr>
        <w:t>rare earth metals</w:t>
      </w:r>
      <w:r w:rsidRPr="0034629C">
        <w:rPr>
          <w:sz w:val="16"/>
        </w:rPr>
        <w:t>—which are critical to a variety of defense, electronics, and energy technologies—</w:t>
      </w:r>
      <w:r w:rsidRPr="005501FC">
        <w:rPr>
          <w:rStyle w:val="StyleBoldUnderline"/>
          <w:highlight w:val="yellow"/>
        </w:rPr>
        <w:t>at the</w:t>
      </w:r>
      <w:r w:rsidRPr="0034629C">
        <w:rPr>
          <w:sz w:val="16"/>
        </w:rPr>
        <w:t xml:space="preserve"> World Trade Organization (</w:t>
      </w:r>
      <w:r w:rsidRPr="005501FC">
        <w:rPr>
          <w:rStyle w:val="StyleBoldUnderline"/>
          <w:highlight w:val="yellow"/>
        </w:rPr>
        <w:t>WTO</w:t>
      </w:r>
      <w:r w:rsidRPr="0034629C">
        <w:rPr>
          <w:sz w:val="16"/>
        </w:rPr>
        <w:t xml:space="preserve">) (Palmer 2011). </w:t>
      </w:r>
      <w:r w:rsidRPr="005501FC">
        <w:rPr>
          <w:rStyle w:val="StyleBoldUnderline"/>
          <w:highlight w:val="yellow"/>
        </w:rPr>
        <w:t>The arguments</w:t>
      </w:r>
      <w:r w:rsidRPr="0034629C">
        <w:rPr>
          <w:rStyle w:val="StyleBoldUnderline"/>
        </w:rPr>
        <w:t xml:space="preserve"> that the United States would need to invoke in order </w:t>
      </w:r>
      <w:r w:rsidRPr="005501FC">
        <w:rPr>
          <w:rStyle w:val="StyleBoldUnderline"/>
          <w:highlight w:val="yellow"/>
        </w:rPr>
        <w:t>to restrain LNG exports</w:t>
      </w:r>
      <w:r w:rsidRPr="0034629C">
        <w:rPr>
          <w:sz w:val="16"/>
        </w:rPr>
        <w:t>—</w:t>
      </w:r>
      <w:r w:rsidRPr="0034629C">
        <w:rPr>
          <w:rStyle w:val="StyleBoldUnderline"/>
        </w:rPr>
        <w:t>particularly</w:t>
      </w:r>
      <w:r w:rsidRPr="0034629C">
        <w:rPr>
          <w:sz w:val="16"/>
        </w:rPr>
        <w:t xml:space="preserve"> the prospects of </w:t>
      </w:r>
      <w:r w:rsidRPr="0034629C">
        <w:rPr>
          <w:rStyle w:val="StyleBoldUnderline"/>
        </w:rPr>
        <w:t>environmental damage and harm to domestic industry</w:t>
      </w:r>
      <w:r w:rsidRPr="0034629C">
        <w:rPr>
          <w:sz w:val="16"/>
        </w:rPr>
        <w:t>—</w:t>
      </w:r>
      <w:r w:rsidRPr="007C0494">
        <w:rPr>
          <w:rStyle w:val="Emphasis"/>
          <w:highlight w:val="yellow"/>
        </w:rPr>
        <w:t>are precisely those that China would</w:t>
      </w:r>
      <w:r w:rsidRPr="007C0494">
        <w:rPr>
          <w:rStyle w:val="Emphasis"/>
        </w:rPr>
        <w:t xml:space="preserve"> like to </w:t>
      </w:r>
      <w:r w:rsidRPr="007C0494">
        <w:rPr>
          <w:rStyle w:val="Emphasis"/>
          <w:highlight w:val="yellow"/>
        </w:rPr>
        <w:t>use to defend</w:t>
      </w:r>
      <w:r w:rsidRPr="007C0494">
        <w:rPr>
          <w:rStyle w:val="Emphasis"/>
        </w:rPr>
        <w:t xml:space="preserve"> its own </w:t>
      </w:r>
      <w:r w:rsidRPr="007C0494">
        <w:rPr>
          <w:rStyle w:val="Emphasis"/>
          <w:highlight w:val="yellow"/>
        </w:rPr>
        <w:t>restrictions on rare earths</w:t>
      </w:r>
      <w:r w:rsidRPr="007C0494">
        <w:rPr>
          <w:rStyle w:val="Emphasis"/>
        </w:rPr>
        <w:t xml:space="preserve"> exports</w:t>
      </w:r>
      <w:r w:rsidRPr="0034629C">
        <w:rPr>
          <w:sz w:val="16"/>
        </w:rPr>
        <w:t xml:space="preserve">; </w:t>
      </w:r>
      <w:r w:rsidRPr="0034629C">
        <w:rPr>
          <w:rStyle w:val="StyleBoldUnderline"/>
        </w:rPr>
        <w:t>China could all but take the U.S. justification of curbs on LNG exports, change a few words, and use it in its own defense</w:t>
      </w:r>
      <w:r w:rsidRPr="0034629C">
        <w:rPr>
          <w:sz w:val="16"/>
        </w:rPr>
        <w:t xml:space="preserve">. </w:t>
      </w:r>
      <w:r w:rsidRPr="005501FC">
        <w:rPr>
          <w:rStyle w:val="StyleBoldUnderline"/>
          <w:highlight w:val="yellow"/>
        </w:rPr>
        <w:t>It would</w:t>
      </w:r>
      <w:r w:rsidRPr="0034629C">
        <w:rPr>
          <w:rStyle w:val="StyleBoldUnderline"/>
        </w:rPr>
        <w:t xml:space="preserve"> likely </w:t>
      </w:r>
      <w:r w:rsidRPr="005501FC">
        <w:rPr>
          <w:rStyle w:val="StyleBoldUnderline"/>
          <w:highlight w:val="yellow"/>
        </w:rPr>
        <w:t>be difficult</w:t>
      </w:r>
      <w:r w:rsidRPr="0034629C">
        <w:rPr>
          <w:rStyle w:val="StyleBoldUnderline"/>
        </w:rPr>
        <w:t xml:space="preserve"> for the United States </w:t>
      </w:r>
      <w:r w:rsidRPr="007C0494">
        <w:rPr>
          <w:rStyle w:val="StyleBoldUnderline"/>
          <w:highlight w:val="yellow"/>
        </w:rPr>
        <w:t>to sustain limits to U.S. LNG exports while fighting Chinese limits on exports of rare earth metals</w:t>
      </w:r>
      <w:r w:rsidRPr="0034629C">
        <w:rPr>
          <w:sz w:val="16"/>
        </w:rPr>
        <w:t>.</w:t>
      </w:r>
    </w:p>
    <w:p w:rsidR="00F06C19" w:rsidRPr="0034629C" w:rsidRDefault="00F06C19" w:rsidP="00F06C19">
      <w:pPr>
        <w:rPr>
          <w:sz w:val="16"/>
        </w:rPr>
      </w:pPr>
    </w:p>
    <w:p w:rsidR="00F06C19" w:rsidRPr="0034629C" w:rsidRDefault="00F06C19" w:rsidP="00F06C19">
      <w:pPr>
        <w:pStyle w:val="Heading4"/>
      </w:pPr>
      <w:r w:rsidRPr="0034629C">
        <w:lastRenderedPageBreak/>
        <w:t xml:space="preserve">Even if exports don’t get approved, the plan alone removes </w:t>
      </w:r>
      <w:r w:rsidRPr="0034629C">
        <w:rPr>
          <w:u w:val="single"/>
        </w:rPr>
        <w:t>US hypocrisy</w:t>
      </w:r>
      <w:r w:rsidRPr="0034629C">
        <w:t xml:space="preserve"> towards </w:t>
      </w:r>
      <w:r>
        <w:t>r</w:t>
      </w:r>
      <w:r w:rsidRPr="0034629C">
        <w:t>are earth</w:t>
      </w:r>
    </w:p>
    <w:p w:rsidR="00F06C19" w:rsidRPr="0034629C" w:rsidRDefault="00F06C19" w:rsidP="00F06C19">
      <w:r w:rsidRPr="0034629C">
        <w:rPr>
          <w:rStyle w:val="StyleStyleBold12pt"/>
        </w:rPr>
        <w:t xml:space="preserve">Tamny 12 </w:t>
      </w:r>
      <w:r w:rsidRPr="0034629C">
        <w:t>(John, “China's "Rare Earths", and the Hypocrisy of the Obama Administration,” Forbes, 3-25, http://www.forbes.com/sites/johntamny/2012/03/25/chinas-rare-earths-and-the-hyprocrisy-of-the-obama-administration/)</w:t>
      </w:r>
    </w:p>
    <w:p w:rsidR="00F06C19" w:rsidRDefault="00F06C19" w:rsidP="00F06C19">
      <w:pPr>
        <w:rPr>
          <w:sz w:val="16"/>
        </w:rPr>
      </w:pPr>
      <w:r w:rsidRPr="0034629C">
        <w:rPr>
          <w:sz w:val="16"/>
        </w:rPr>
        <w:t xml:space="preserve">As is well known now, the </w:t>
      </w:r>
      <w:r w:rsidRPr="005501FC">
        <w:rPr>
          <w:rStyle w:val="StyleBoldUnderline"/>
          <w:highlight w:val="yellow"/>
        </w:rPr>
        <w:t>Obama</w:t>
      </w:r>
      <w:r w:rsidRPr="0034629C">
        <w:rPr>
          <w:sz w:val="16"/>
        </w:rPr>
        <w:t xml:space="preserve"> administration </w:t>
      </w:r>
      <w:r w:rsidRPr="005501FC">
        <w:rPr>
          <w:rStyle w:val="StyleBoldUnderline"/>
          <w:highlight w:val="yellow"/>
        </w:rPr>
        <w:t>recently</w:t>
      </w:r>
      <w:r w:rsidRPr="0034629C">
        <w:rPr>
          <w:rStyle w:val="StyleBoldUnderline"/>
        </w:rPr>
        <w:t xml:space="preserve"> joined the EU and Japan in a lawsuit </w:t>
      </w:r>
      <w:r w:rsidRPr="005501FC">
        <w:rPr>
          <w:rStyle w:val="StyleBoldUnderline"/>
          <w:highlight w:val="yellow"/>
        </w:rPr>
        <w:t xml:space="preserve">filed at the </w:t>
      </w:r>
      <w:r w:rsidRPr="005501FC">
        <w:rPr>
          <w:rStyle w:val="StyleBoldUnderline"/>
          <w:highlight w:val="yellow"/>
          <w:bdr w:val="single" w:sz="4" w:space="0" w:color="auto"/>
        </w:rPr>
        <w:t>W</w:t>
      </w:r>
      <w:r w:rsidRPr="0034629C">
        <w:rPr>
          <w:rStyle w:val="StyleBoldUnderline"/>
        </w:rPr>
        <w:t xml:space="preserve">orld </w:t>
      </w:r>
      <w:r w:rsidRPr="005501FC">
        <w:rPr>
          <w:rStyle w:val="StyleBoldUnderline"/>
          <w:highlight w:val="yellow"/>
          <w:bdr w:val="single" w:sz="4" w:space="0" w:color="auto"/>
        </w:rPr>
        <w:t>T</w:t>
      </w:r>
      <w:r w:rsidRPr="0034629C">
        <w:rPr>
          <w:rStyle w:val="StyleBoldUnderline"/>
        </w:rPr>
        <w:t xml:space="preserve">rade </w:t>
      </w:r>
      <w:r w:rsidRPr="005501FC">
        <w:rPr>
          <w:rStyle w:val="StyleBoldUnderline"/>
          <w:highlight w:val="yellow"/>
          <w:bdr w:val="single" w:sz="4" w:space="0" w:color="auto"/>
        </w:rPr>
        <w:t>O</w:t>
      </w:r>
      <w:r w:rsidRPr="0034629C">
        <w:rPr>
          <w:rStyle w:val="StyleBoldUnderline"/>
        </w:rPr>
        <w:t xml:space="preserve">rganization </w:t>
      </w:r>
      <w:r w:rsidRPr="005501FC">
        <w:rPr>
          <w:rStyle w:val="StyleBoldUnderline"/>
          <w:highlight w:val="yellow"/>
        </w:rPr>
        <w:t>over China’s</w:t>
      </w:r>
      <w:r w:rsidRPr="0034629C">
        <w:rPr>
          <w:sz w:val="16"/>
        </w:rPr>
        <w:t xml:space="preserve"> alleged </w:t>
      </w:r>
      <w:r w:rsidRPr="0034629C">
        <w:rPr>
          <w:rStyle w:val="StyleBoldUnderline"/>
        </w:rPr>
        <w:t xml:space="preserve">restrictions on the export of </w:t>
      </w:r>
      <w:r w:rsidRPr="005501FC">
        <w:rPr>
          <w:rStyle w:val="StyleBoldUnderline"/>
          <w:highlight w:val="yellow"/>
        </w:rPr>
        <w:t>rare earth</w:t>
      </w:r>
      <w:r w:rsidRPr="0034629C">
        <w:rPr>
          <w:rStyle w:val="StyleBoldUnderline"/>
        </w:rPr>
        <w:t xml:space="preserve"> elements</w:t>
      </w:r>
      <w:r w:rsidRPr="0034629C">
        <w:rPr>
          <w:sz w:val="16"/>
        </w:rPr>
        <w:t xml:space="preserve">. For those who’ve properly ignored what until now should have been a non-story, </w:t>
      </w:r>
      <w:r w:rsidRPr="0034629C">
        <w:rPr>
          <w:rStyle w:val="StyleBoldUnderline"/>
        </w:rPr>
        <w:t>“rare earths” are metals essential for the production of everything from smart phones, to hybrid cars, to military equipment</w:t>
      </w:r>
      <w:r w:rsidRPr="0034629C">
        <w:rPr>
          <w:sz w:val="16"/>
        </w:rPr>
        <w:t xml:space="preserve">. At present, </w:t>
      </w:r>
      <w:r w:rsidRPr="0034629C">
        <w:rPr>
          <w:rStyle w:val="StyleBoldUnderline"/>
        </w:rPr>
        <w:t>China produces roughly 95% of rare earths</w:t>
      </w:r>
      <w:r w:rsidRPr="0034629C">
        <w:rPr>
          <w:sz w:val="16"/>
        </w:rPr>
        <w:t xml:space="preserve">, and it’s of course assumed that the high price of these obscure metals has resulted from export restrictions. </w:t>
      </w:r>
      <w:r w:rsidRPr="005501FC">
        <w:rPr>
          <w:rStyle w:val="StyleBoldUnderline"/>
          <w:highlight w:val="yellow"/>
        </w:rPr>
        <w:t>Obama</w:t>
      </w:r>
      <w:r w:rsidRPr="0034629C">
        <w:rPr>
          <w:rStyle w:val="StyleBoldUnderline"/>
        </w:rPr>
        <w:t xml:space="preserve"> et al </w:t>
      </w:r>
      <w:r w:rsidRPr="005501FC">
        <w:rPr>
          <w:rStyle w:val="StyleBoldUnderline"/>
          <w:highlight w:val="yellow"/>
        </w:rPr>
        <w:t>really ought to look in the mirror on this one</w:t>
      </w:r>
      <w:r w:rsidRPr="0034629C">
        <w:rPr>
          <w:sz w:val="16"/>
        </w:rPr>
        <w:t xml:space="preserve">, and once they do, leave China alone. To see why, let’s think for a moment about what this is all about. The U.S. and others are telling China – the country – that it must sell more of what is endemic to China. </w:t>
      </w:r>
      <w:r w:rsidRPr="005501FC">
        <w:rPr>
          <w:rStyle w:val="StyleBoldUnderline"/>
          <w:highlight w:val="yellow"/>
        </w:rPr>
        <w:t>The hypocrisy</w:t>
      </w:r>
      <w:r w:rsidRPr="0034629C">
        <w:rPr>
          <w:rStyle w:val="StyleBoldUnderline"/>
        </w:rPr>
        <w:t xml:space="preserve"> here </w:t>
      </w:r>
      <w:r w:rsidRPr="005501FC">
        <w:rPr>
          <w:rStyle w:val="StyleBoldUnderline"/>
          <w:highlight w:val="yellow"/>
        </w:rPr>
        <w:t>is impressive</w:t>
      </w:r>
      <w:r w:rsidRPr="0034629C">
        <w:rPr>
          <w:sz w:val="16"/>
        </w:rPr>
        <w:t xml:space="preserve">, </w:t>
      </w:r>
      <w:r w:rsidRPr="005501FC">
        <w:rPr>
          <w:rStyle w:val="StyleBoldUnderline"/>
          <w:highlight w:val="yellow"/>
        </w:rPr>
        <w:t>particularly considering the</w:t>
      </w:r>
      <w:r w:rsidRPr="0034629C">
        <w:rPr>
          <w:rStyle w:val="StyleBoldUnderline"/>
        </w:rPr>
        <w:t xml:space="preserve"> </w:t>
      </w:r>
      <w:r w:rsidRPr="0034629C">
        <w:rPr>
          <w:rStyle w:val="StyleBoldUnderline"/>
          <w:b/>
        </w:rPr>
        <w:t xml:space="preserve">myriad </w:t>
      </w:r>
      <w:r w:rsidRPr="005501FC">
        <w:rPr>
          <w:rStyle w:val="StyleBoldUnderline"/>
          <w:b/>
          <w:highlight w:val="yellow"/>
        </w:rPr>
        <w:t>restrictions</w:t>
      </w:r>
      <w:r w:rsidRPr="0034629C">
        <w:rPr>
          <w:rStyle w:val="StyleBoldUnderline"/>
          <w:b/>
        </w:rPr>
        <w:t xml:space="preserve"> </w:t>
      </w:r>
      <w:r w:rsidRPr="005501FC">
        <w:rPr>
          <w:rStyle w:val="StyleBoldUnderline"/>
          <w:b/>
          <w:highlight w:val="yellow"/>
        </w:rPr>
        <w:t>our</w:t>
      </w:r>
      <w:r w:rsidRPr="0034629C">
        <w:rPr>
          <w:rStyle w:val="StyleBoldUnderline"/>
          <w:b/>
        </w:rPr>
        <w:t xml:space="preserve"> own </w:t>
      </w:r>
      <w:r w:rsidRPr="005501FC">
        <w:rPr>
          <w:rStyle w:val="StyleBoldUnderline"/>
          <w:b/>
          <w:highlight w:val="yellow"/>
        </w:rPr>
        <w:t>government puts on</w:t>
      </w:r>
      <w:r w:rsidRPr="0034629C">
        <w:rPr>
          <w:rStyle w:val="StyleBoldUnderline"/>
          <w:b/>
        </w:rPr>
        <w:t xml:space="preserve"> the </w:t>
      </w:r>
      <w:r w:rsidRPr="005501FC">
        <w:rPr>
          <w:rStyle w:val="StyleBoldUnderline"/>
          <w:b/>
          <w:highlight w:val="yellow"/>
        </w:rPr>
        <w:t>exploration</w:t>
      </w:r>
      <w:r w:rsidRPr="0034629C">
        <w:rPr>
          <w:sz w:val="16"/>
        </w:rPr>
        <w:t xml:space="preserve"> for and mining of, nearly everything. </w:t>
      </w:r>
      <w:r w:rsidRPr="0034629C">
        <w:rPr>
          <w:rStyle w:val="StyleBoldUnderline"/>
        </w:rPr>
        <w:t xml:space="preserve">What the Obama administration is doing here is the equivalent of China going to the WTO with a lawsuit demanding that we open up more of Alaska and other </w:t>
      </w:r>
      <w:r w:rsidRPr="0034629C">
        <w:rPr>
          <w:sz w:val="16"/>
        </w:rPr>
        <w:t xml:space="preserve">oil rich </w:t>
      </w:r>
      <w:r w:rsidRPr="0034629C">
        <w:rPr>
          <w:rStyle w:val="StyleBoldUnderline"/>
        </w:rPr>
        <w:t>locales controlled by the U.S.,</w:t>
      </w:r>
      <w:r w:rsidRPr="0034629C">
        <w:rPr>
          <w:sz w:val="16"/>
        </w:rPr>
        <w:t xml:space="preserve"> not to mention reduce the various regulations controlling the mining of other commodities that the U.S. is rich in. If the Chinese were to do so, there’s no telling what the negative reaction would be from the U.S. political class, not to mention its citizenry. We’d be rightfully offended for another country nosing in on what should be a U.S. matter. It’s arguable that what makes the U.S. great is our collective lack of self-awareness that often reveals itself through some of the most disruptive entrepreneurial innovations known to mankind, but goodness, aren’t we crossing the line when we meddle in the affairs of other countries; essentially saying to them “Mine what we tell you to, and then sell to us”? A little </w:t>
      </w:r>
      <w:r w:rsidRPr="0034629C">
        <w:rPr>
          <w:rStyle w:val="StyleBoldUnderline"/>
        </w:rPr>
        <w:t>humility is surely in order</w:t>
      </w:r>
      <w:r w:rsidRPr="0034629C">
        <w:rPr>
          <w:sz w:val="16"/>
        </w:rPr>
        <w:t>, for one.</w:t>
      </w:r>
    </w:p>
    <w:p w:rsidR="00F06C19" w:rsidRDefault="00F06C19" w:rsidP="00F06C19">
      <w:pPr>
        <w:rPr>
          <w:sz w:val="16"/>
        </w:rPr>
      </w:pPr>
    </w:p>
    <w:p w:rsidR="00F06C19" w:rsidRPr="006A30E6" w:rsidRDefault="00F06C19" w:rsidP="00F06C19">
      <w:pPr>
        <w:pStyle w:val="Heading4"/>
      </w:pPr>
      <w:r w:rsidRPr="006A30E6">
        <w:t>Hypocrisy is key – it’s the sole reason for Chinese protectionism</w:t>
      </w:r>
    </w:p>
    <w:p w:rsidR="00F06C19" w:rsidRPr="0034629C" w:rsidRDefault="00F06C19" w:rsidP="00F06C19">
      <w:r w:rsidRPr="0034629C">
        <w:rPr>
          <w:rStyle w:val="StyleStyleBold12pt"/>
        </w:rPr>
        <w:t>Deas 8</w:t>
      </w:r>
      <w:r w:rsidRPr="0034629C">
        <w:t xml:space="preserve"> (Destiny,</w:t>
      </w:r>
      <w:r>
        <w:t xml:space="preserve"> JD – Duke University, Board of Community Disaster Relief Fund in Shrevport,</w:t>
      </w:r>
      <w:r w:rsidRPr="0034629C">
        <w:t xml:space="preserve"> </w:t>
      </w:r>
      <w:r>
        <w:t>“The Costs of Perceived H</w:t>
      </w:r>
      <w:r w:rsidRPr="0034629C">
        <w:t>yp</w:t>
      </w:r>
      <w:r>
        <w:t>ocrisy: the I</w:t>
      </w:r>
      <w:r w:rsidRPr="0034629C">
        <w:t xml:space="preserve">mpact of </w:t>
      </w:r>
      <w:r>
        <w:t>U.S. Treatment of Foreign Acquisitions of Domestic E</w:t>
      </w:r>
      <w:r w:rsidRPr="0034629C">
        <w:t>nterprises</w:t>
      </w:r>
      <w:r>
        <w:t>,” Duke Law Journal, 57 Duke L.J. 1795, Lexis)</w:t>
      </w:r>
    </w:p>
    <w:p w:rsidR="00F06C19" w:rsidRDefault="00F06C19" w:rsidP="00F06C19">
      <w:pPr>
        <w:rPr>
          <w:sz w:val="16"/>
        </w:rPr>
      </w:pPr>
      <w:r w:rsidRPr="008633CA">
        <w:rPr>
          <w:rStyle w:val="StyleBoldUnderline"/>
        </w:rPr>
        <w:t>Both the Chinese and U.S. acquisition rules</w:t>
      </w:r>
      <w:r w:rsidRPr="008633CA">
        <w:rPr>
          <w:sz w:val="16"/>
        </w:rPr>
        <w:t xml:space="preserve"> may also </w:t>
      </w:r>
      <w:r w:rsidRPr="008633CA">
        <w:rPr>
          <w:rStyle w:val="StyleBoldUnderline"/>
        </w:rPr>
        <w:t>run afoul of</w:t>
      </w:r>
      <w:r w:rsidRPr="008633CA">
        <w:rPr>
          <w:sz w:val="16"/>
        </w:rPr>
        <w:t xml:space="preserve"> World Trade Organization (</w:t>
      </w:r>
      <w:r w:rsidRPr="008633CA">
        <w:rPr>
          <w:rStyle w:val="StyleBoldUnderline"/>
        </w:rPr>
        <w:t>WTO</w:t>
      </w:r>
      <w:r w:rsidRPr="008633CA">
        <w:rPr>
          <w:sz w:val="16"/>
        </w:rPr>
        <w:t xml:space="preserve">) </w:t>
      </w:r>
      <w:r w:rsidRPr="008633CA">
        <w:rPr>
          <w:rStyle w:val="StyleBoldUnderline"/>
        </w:rPr>
        <w:t>commitments</w:t>
      </w:r>
      <w:r w:rsidRPr="008633CA">
        <w:rPr>
          <w:sz w:val="16"/>
        </w:rPr>
        <w:t xml:space="preserve">. </w:t>
      </w:r>
      <w:r w:rsidRPr="008633CA">
        <w:rPr>
          <w:rStyle w:val="StyleBoldUnderline"/>
        </w:rPr>
        <w:t>The United States has argued that its own acquisition</w:t>
      </w:r>
      <w:r w:rsidRPr="008633CA">
        <w:rPr>
          <w:sz w:val="16"/>
        </w:rPr>
        <w:t xml:space="preserve"> n11 </w:t>
      </w:r>
      <w:r w:rsidRPr="008633CA">
        <w:rPr>
          <w:rStyle w:val="StyleBoldUnderline"/>
        </w:rPr>
        <w:t>rules are no more restrictive than necessary to maintain national security</w:t>
      </w:r>
      <w:r w:rsidRPr="008633CA">
        <w:rPr>
          <w:sz w:val="16"/>
        </w:rPr>
        <w:t xml:space="preserve">. n12 Even if this argument is accepted, </w:t>
      </w:r>
      <w:r w:rsidRPr="008633CA">
        <w:rPr>
          <w:rStyle w:val="StyleBoldUnderline"/>
        </w:rPr>
        <w:t xml:space="preserve">the </w:t>
      </w:r>
      <w:r w:rsidRPr="005501FC">
        <w:rPr>
          <w:rStyle w:val="Emphasis"/>
          <w:highlight w:val="yellow"/>
        </w:rPr>
        <w:t>perceived hypocrisy</w:t>
      </w:r>
      <w:r w:rsidRPr="008633CA">
        <w:rPr>
          <w:rStyle w:val="StyleBoldUnderline"/>
        </w:rPr>
        <w:t xml:space="preserve"> </w:t>
      </w:r>
      <w:r w:rsidRPr="005501FC">
        <w:rPr>
          <w:rStyle w:val="StyleBoldUnderline"/>
          <w:highlight w:val="yellow"/>
        </w:rPr>
        <w:t>of the</w:t>
      </w:r>
      <w:r w:rsidRPr="008633CA">
        <w:rPr>
          <w:rStyle w:val="StyleBoldUnderline"/>
        </w:rPr>
        <w:t xml:space="preserve"> </w:t>
      </w:r>
      <w:r w:rsidRPr="005501FC">
        <w:rPr>
          <w:rStyle w:val="StyleBoldUnderline"/>
          <w:highlight w:val="yellow"/>
          <w:bdr w:val="single" w:sz="4" w:space="0" w:color="auto"/>
        </w:rPr>
        <w:t>U</w:t>
      </w:r>
      <w:r w:rsidRPr="008633CA">
        <w:rPr>
          <w:rStyle w:val="StyleBoldUnderline"/>
        </w:rPr>
        <w:t xml:space="preserve">nited </w:t>
      </w:r>
      <w:r w:rsidRPr="005501FC">
        <w:rPr>
          <w:rStyle w:val="StyleBoldUnderline"/>
          <w:highlight w:val="yellow"/>
          <w:bdr w:val="single" w:sz="4" w:space="0" w:color="auto"/>
        </w:rPr>
        <w:t>S</w:t>
      </w:r>
      <w:r w:rsidRPr="008633CA">
        <w:rPr>
          <w:rStyle w:val="StyleBoldUnderline"/>
        </w:rPr>
        <w:t xml:space="preserve">tates </w:t>
      </w:r>
      <w:r w:rsidRPr="005501FC">
        <w:rPr>
          <w:rStyle w:val="StyleBoldUnderline"/>
          <w:highlight w:val="yellow"/>
        </w:rPr>
        <w:t>blocking</w:t>
      </w:r>
      <w:r w:rsidRPr="008633CA">
        <w:rPr>
          <w:rStyle w:val="StyleBoldUnderline"/>
        </w:rPr>
        <w:t xml:space="preserve"> politically unpopular </w:t>
      </w:r>
      <w:r w:rsidRPr="005501FC">
        <w:rPr>
          <w:rStyle w:val="StyleBoldUnderline"/>
          <w:highlight w:val="yellow"/>
        </w:rPr>
        <w:t>acquisitions of U.S. entities by Chinese companies</w:t>
      </w:r>
      <w:r w:rsidRPr="008633CA">
        <w:rPr>
          <w:rStyle w:val="StyleBoldUnderline"/>
        </w:rPr>
        <w:t xml:space="preserve"> </w:t>
      </w:r>
      <w:r w:rsidRPr="005501FC">
        <w:rPr>
          <w:rStyle w:val="StyleBoldUnderline"/>
          <w:highlight w:val="yellow"/>
        </w:rPr>
        <w:t>while</w:t>
      </w:r>
      <w:r w:rsidRPr="008633CA">
        <w:rPr>
          <w:rStyle w:val="StyleBoldUnderline"/>
        </w:rPr>
        <w:t xml:space="preserve"> simultaneously </w:t>
      </w:r>
      <w:r w:rsidRPr="005501FC">
        <w:rPr>
          <w:rStyle w:val="StyleBoldUnderline"/>
          <w:highlight w:val="yellow"/>
        </w:rPr>
        <w:t>urging more openness</w:t>
      </w:r>
      <w:r w:rsidRPr="008633CA">
        <w:rPr>
          <w:rStyle w:val="StyleBoldUnderline"/>
        </w:rPr>
        <w:t xml:space="preserve"> in the global market </w:t>
      </w:r>
      <w:r w:rsidRPr="005501FC">
        <w:rPr>
          <w:rStyle w:val="Emphasis"/>
          <w:highlight w:val="yellow"/>
        </w:rPr>
        <w:t>undermines American influence and credibility</w:t>
      </w:r>
      <w:r w:rsidRPr="008633CA">
        <w:rPr>
          <w:sz w:val="16"/>
        </w:rPr>
        <w:t xml:space="preserve">. The costs of [*1798] this perceived hypocrisy are not always clearly defined or restricted to national borders. Part I of this Note examines the relationship between the U.S. and Chinese policies regarding acquisitions of domestic enterprises by foreign investors. It describes how </w:t>
      </w:r>
      <w:r w:rsidRPr="005501FC">
        <w:rPr>
          <w:rStyle w:val="StyleBoldUnderline"/>
          <w:highlight w:val="yellow"/>
        </w:rPr>
        <w:t xml:space="preserve">U.S. policies have triggered </w:t>
      </w:r>
      <w:r w:rsidRPr="005501FC">
        <w:rPr>
          <w:rStyle w:val="StyleBoldUnderline"/>
          <w:b/>
          <w:highlight w:val="yellow"/>
        </w:rPr>
        <w:t>heightened protectionism in China</w:t>
      </w:r>
      <w:r w:rsidRPr="008633CA">
        <w:rPr>
          <w:sz w:val="16"/>
        </w:rPr>
        <w:t xml:space="preserve">. Part II analyzes the legality of U.S. and Chinese acquisition rules in light of both countries' commitments to the WTO's General Agreement on Trade in Services (GATS). It concludes that both countries have violated their obligations under the GATS, and it argues that these </w:t>
      </w:r>
      <w:r w:rsidRPr="005501FC">
        <w:rPr>
          <w:rStyle w:val="StyleBoldUnderline"/>
          <w:highlight w:val="yellow"/>
        </w:rPr>
        <w:t>violations</w:t>
      </w:r>
      <w:r w:rsidRPr="008633CA">
        <w:rPr>
          <w:rStyle w:val="StyleBoldUnderline"/>
        </w:rPr>
        <w:t xml:space="preserve"> </w:t>
      </w:r>
      <w:r w:rsidRPr="005501FC">
        <w:rPr>
          <w:rStyle w:val="StyleBoldUnderline"/>
          <w:highlight w:val="yellow"/>
        </w:rPr>
        <w:t>carry</w:t>
      </w:r>
      <w:r w:rsidRPr="008633CA">
        <w:rPr>
          <w:rStyle w:val="StyleBoldUnderline"/>
        </w:rPr>
        <w:t xml:space="preserve"> potential </w:t>
      </w:r>
      <w:r w:rsidRPr="005501FC">
        <w:rPr>
          <w:rStyle w:val="StyleBoldUnderline"/>
          <w:highlight w:val="yellow"/>
        </w:rPr>
        <w:t>costs</w:t>
      </w:r>
      <w:r w:rsidRPr="008633CA">
        <w:rPr>
          <w:rStyle w:val="StyleBoldUnderline"/>
        </w:rPr>
        <w:t xml:space="preserve"> to the United States, China, and the world economy</w:t>
      </w:r>
      <w:r w:rsidRPr="008633CA">
        <w:rPr>
          <w:sz w:val="16"/>
        </w:rPr>
        <w:t xml:space="preserve">. Given U.S. commitments to free trade in services through the GATS, </w:t>
      </w:r>
      <w:r w:rsidRPr="008633CA">
        <w:rPr>
          <w:rStyle w:val="StyleBoldUnderline"/>
        </w:rPr>
        <w:t>the United States must consider the impact of the perception of its own seemingly anti-free trade policies on the rest of the world</w:t>
      </w:r>
      <w:r w:rsidRPr="008633CA">
        <w:rPr>
          <w:sz w:val="16"/>
        </w:rPr>
        <w:t xml:space="preserve">, </w:t>
      </w:r>
      <w:r w:rsidRPr="008633CA">
        <w:rPr>
          <w:rStyle w:val="StyleBoldUnderline"/>
        </w:rPr>
        <w:t xml:space="preserve">both </w:t>
      </w:r>
      <w:r w:rsidRPr="005501FC">
        <w:rPr>
          <w:rStyle w:val="StyleBoldUnderline"/>
          <w:highlight w:val="yellow"/>
        </w:rPr>
        <w:t>in terms of</w:t>
      </w:r>
      <w:r w:rsidRPr="008633CA">
        <w:rPr>
          <w:rStyle w:val="StyleBoldUnderline"/>
        </w:rPr>
        <w:t xml:space="preserve"> developing the </w:t>
      </w:r>
      <w:r w:rsidRPr="005501FC">
        <w:rPr>
          <w:rStyle w:val="StyleBoldUnderline"/>
          <w:highlight w:val="yellow"/>
        </w:rPr>
        <w:t>policies of their trading partners</w:t>
      </w:r>
      <w:r w:rsidRPr="008633CA">
        <w:rPr>
          <w:rStyle w:val="StyleBoldUnderline"/>
        </w:rPr>
        <w:t xml:space="preserve"> and in terms of the economic costs of </w:t>
      </w:r>
      <w:r w:rsidRPr="005501FC">
        <w:rPr>
          <w:rStyle w:val="StyleBoldUnderline"/>
          <w:highlight w:val="yellow"/>
        </w:rPr>
        <w:t>violating treaty obligations</w:t>
      </w:r>
      <w:r w:rsidRPr="008633CA">
        <w:rPr>
          <w:sz w:val="16"/>
        </w:rPr>
        <w:t>.</w:t>
      </w:r>
    </w:p>
    <w:p w:rsidR="00F06C19" w:rsidRDefault="00F06C19" w:rsidP="00F06C19">
      <w:pPr>
        <w:rPr>
          <w:rFonts w:eastAsia="Times New Roman"/>
          <w:b/>
        </w:rPr>
      </w:pPr>
    </w:p>
    <w:p w:rsidR="00F06C19" w:rsidRPr="0034735D" w:rsidRDefault="00F06C19" w:rsidP="00F06C19">
      <w:pPr>
        <w:pStyle w:val="Heading4"/>
      </w:pPr>
      <w:r>
        <w:t xml:space="preserve">Reserves are insufficient- cutoff kills economic growth </w:t>
      </w:r>
    </w:p>
    <w:p w:rsidR="00F06C19" w:rsidRPr="0034735D" w:rsidRDefault="00F06C19" w:rsidP="00F06C19">
      <w:pPr>
        <w:rPr>
          <w:sz w:val="16"/>
        </w:rPr>
      </w:pPr>
      <w:r w:rsidRPr="0034735D">
        <w:rPr>
          <w:b/>
        </w:rPr>
        <w:t xml:space="preserve">Parthemore 11 </w:t>
      </w:r>
      <w:r w:rsidRPr="0034735D">
        <w:rPr>
          <w:sz w:val="16"/>
        </w:rPr>
        <w:t xml:space="preserve">- Fellow @ Center for a New American Security.  Director of the Natural Security Program [Christine Parthemore (MA from Georgetown’s Security Studies Program), “Elements of Security: Mitigating the Risks of U.S. Dependence on Critical Minerals,” </w:t>
      </w:r>
      <w:r w:rsidRPr="0034735D">
        <w:rPr>
          <w:sz w:val="16"/>
          <w:u w:val="single"/>
        </w:rPr>
        <w:t>Center for a New American Security</w:t>
      </w:r>
      <w:r w:rsidRPr="0034735D">
        <w:rPr>
          <w:sz w:val="16"/>
        </w:rPr>
        <w:t xml:space="preserve">, June 2011, pg. </w:t>
      </w:r>
      <w:hyperlink r:id="rId44" w:history="1">
        <w:r w:rsidRPr="000E57D9">
          <w:rPr>
            <w:rStyle w:val="Hyperlink"/>
            <w:sz w:val="16"/>
          </w:rPr>
          <w:t>http://www.cnas.org/files/documents/publications/CNAS_Minerals_Parthemore.pdf</w:t>
        </w:r>
      </w:hyperlink>
      <w:r w:rsidRPr="0034735D">
        <w:rPr>
          <w:sz w:val="16"/>
        </w:rPr>
        <w:t>]</w:t>
      </w:r>
    </w:p>
    <w:p w:rsidR="00F06C19" w:rsidRPr="0034735D" w:rsidRDefault="00F06C19" w:rsidP="00F06C19">
      <w:pPr>
        <w:tabs>
          <w:tab w:val="left" w:pos="3945"/>
        </w:tabs>
        <w:rPr>
          <w:sz w:val="16"/>
        </w:rPr>
      </w:pPr>
    </w:p>
    <w:p w:rsidR="00F06C19" w:rsidRPr="00313D45" w:rsidRDefault="00F06C19" w:rsidP="00F06C19">
      <w:pPr>
        <w:tabs>
          <w:tab w:val="left" w:pos="3945"/>
        </w:tabs>
        <w:rPr>
          <w:sz w:val="12"/>
        </w:rPr>
      </w:pPr>
      <w:r w:rsidRPr="00313D45">
        <w:rPr>
          <w:sz w:val="12"/>
        </w:rPr>
        <w:t xml:space="preserve">Assessing U.S. Vulnerability - Analysts vary widely in assessing the implications of U.S. dependence on critical minerals, despite broad acceptance of the physical reality that mineral resources are finite and the economic realities that requirements are ubiquitous and demand is growing. On one extreme, some analysts believe the 2010 incident between China and Japan suggests an approaching Hobbesian world in which resource demands outstrip supplies for minerals, nonrenewable energy sources and even food supplies. History indicates that conflict over absolute scarcities is unlikely. At the other end of the spectrum, many still believe that an open market and its invisible hand will continue to determine winners and losers with no serious repercussions for the United States given its purchasing power. In between these extremes, </w:t>
      </w:r>
      <w:r w:rsidRPr="0034735D">
        <w:rPr>
          <w:b/>
          <w:u w:val="single"/>
          <w:bdr w:val="single" w:sz="4" w:space="0" w:color="auto" w:frame="1"/>
        </w:rPr>
        <w:t xml:space="preserve">even </w:t>
      </w:r>
      <w:r w:rsidRPr="005501FC">
        <w:rPr>
          <w:b/>
          <w:highlight w:val="yellow"/>
          <w:u w:val="single"/>
          <w:bdr w:val="single" w:sz="4" w:space="0" w:color="auto" w:frame="1"/>
        </w:rPr>
        <w:t>staunch pragmatists</w:t>
      </w:r>
      <w:r w:rsidRPr="0034735D">
        <w:rPr>
          <w:u w:val="single"/>
        </w:rPr>
        <w:t xml:space="preserve"> will </w:t>
      </w:r>
      <w:r w:rsidRPr="005501FC">
        <w:rPr>
          <w:highlight w:val="yellow"/>
          <w:u w:val="single"/>
        </w:rPr>
        <w:t>point to the 2010</w:t>
      </w:r>
      <w:r w:rsidRPr="0034735D">
        <w:rPr>
          <w:u w:val="single"/>
        </w:rPr>
        <w:t xml:space="preserve"> China </w:t>
      </w:r>
      <w:r w:rsidRPr="005501FC">
        <w:rPr>
          <w:highlight w:val="yellow"/>
          <w:u w:val="single"/>
        </w:rPr>
        <w:t>rare earths</w:t>
      </w:r>
      <w:r w:rsidRPr="0034735D">
        <w:rPr>
          <w:u w:val="single"/>
        </w:rPr>
        <w:t xml:space="preserve"> </w:t>
      </w:r>
      <w:r w:rsidRPr="005501FC">
        <w:rPr>
          <w:highlight w:val="yellow"/>
          <w:u w:val="single"/>
        </w:rPr>
        <w:t>episode as proof</w:t>
      </w:r>
      <w:r w:rsidRPr="0034735D">
        <w:rPr>
          <w:u w:val="single"/>
        </w:rPr>
        <w:t xml:space="preserve"> of one basic tenet: The U</w:t>
      </w:r>
      <w:r w:rsidRPr="00313D45">
        <w:rPr>
          <w:sz w:val="12"/>
        </w:rPr>
        <w:t xml:space="preserve">nited </w:t>
      </w:r>
      <w:r w:rsidRPr="0034735D">
        <w:rPr>
          <w:u w:val="single"/>
        </w:rPr>
        <w:t>S</w:t>
      </w:r>
      <w:r w:rsidRPr="00313D45">
        <w:rPr>
          <w:sz w:val="12"/>
        </w:rPr>
        <w:t xml:space="preserve">tates and other market-based economies </w:t>
      </w:r>
      <w:r w:rsidRPr="0034735D">
        <w:rPr>
          <w:u w:val="single"/>
        </w:rPr>
        <w:t>no longer determine</w:t>
      </w:r>
      <w:r w:rsidRPr="00313D45">
        <w:rPr>
          <w:sz w:val="12"/>
        </w:rPr>
        <w:t xml:space="preserve"> all the </w:t>
      </w:r>
      <w:r w:rsidRPr="0034735D">
        <w:rPr>
          <w:u w:val="single"/>
        </w:rPr>
        <w:t>rules of global trade</w:t>
      </w:r>
      <w:r w:rsidRPr="00313D45">
        <w:rPr>
          <w:sz w:val="12"/>
        </w:rPr>
        <w:t xml:space="preserve">. Central to this narrative is a conundrum for policymakers. </w:t>
      </w:r>
      <w:r w:rsidRPr="0034735D">
        <w:rPr>
          <w:u w:val="single"/>
        </w:rPr>
        <w:t>Reserve estimates</w:t>
      </w:r>
      <w:r w:rsidRPr="00313D45">
        <w:rPr>
          <w:sz w:val="12"/>
        </w:rPr>
        <w:t xml:space="preserve"> show that global supplies of almost all minerals are adequate to meet expected global demands over the long term, and for decades into the future for most minerals. The U.S. Geological Survey (USGS) indicates, for example, that world supplies of rare earths will be adequate for more than 100 years.13 These estimates, however, </w:t>
      </w:r>
      <w:r w:rsidRPr="0034735D">
        <w:rPr>
          <w:u w:val="single"/>
        </w:rPr>
        <w:t>can be meaningless in the near term if</w:t>
      </w:r>
      <w:r w:rsidRPr="00313D45">
        <w:rPr>
          <w:sz w:val="12"/>
        </w:rPr>
        <w:t xml:space="preserve"> supplies are insufficient, or if </w:t>
      </w:r>
      <w:r w:rsidRPr="005501FC">
        <w:rPr>
          <w:highlight w:val="yellow"/>
          <w:u w:val="single"/>
        </w:rPr>
        <w:t>suppliers</w:t>
      </w:r>
      <w:r w:rsidRPr="0034735D">
        <w:rPr>
          <w:u w:val="single"/>
        </w:rPr>
        <w:t xml:space="preserve"> reduce exports or otherwise </w:t>
      </w:r>
      <w:r w:rsidRPr="005501FC">
        <w:rPr>
          <w:highlight w:val="yellow"/>
          <w:u w:val="single"/>
        </w:rPr>
        <w:t>manipulate trade</w:t>
      </w:r>
      <w:r w:rsidRPr="00313D45">
        <w:rPr>
          <w:sz w:val="12"/>
        </w:rPr>
        <w:t xml:space="preserve">. For example, most experts project that global production of rare earths will likely be insufficient to meet the world’s demand over the next two to three years. The </w:t>
      </w:r>
      <w:r w:rsidRPr="005501FC">
        <w:rPr>
          <w:highlight w:val="yellow"/>
          <w:u w:val="single"/>
        </w:rPr>
        <w:t>long-term sufficiency of supplies has no practical effect</w:t>
      </w:r>
      <w:r w:rsidRPr="00313D45">
        <w:rPr>
          <w:sz w:val="12"/>
        </w:rPr>
        <w:t xml:space="preserve"> </w:t>
      </w:r>
      <w:r w:rsidRPr="0034735D">
        <w:rPr>
          <w:u w:val="single"/>
        </w:rPr>
        <w:t xml:space="preserve">because it </w:t>
      </w:r>
      <w:r w:rsidRPr="005501FC">
        <w:rPr>
          <w:highlight w:val="yellow"/>
          <w:u w:val="single"/>
        </w:rPr>
        <w:t>takes years</w:t>
      </w:r>
      <w:r w:rsidRPr="0034735D">
        <w:rPr>
          <w:u w:val="single"/>
        </w:rPr>
        <w:t xml:space="preserve"> and high capital costs </w:t>
      </w:r>
      <w:r w:rsidRPr="005501FC">
        <w:rPr>
          <w:highlight w:val="yellow"/>
          <w:u w:val="single"/>
        </w:rPr>
        <w:t>to start up new mining</w:t>
      </w:r>
      <w:r w:rsidRPr="0034735D">
        <w:rPr>
          <w:u w:val="single"/>
        </w:rPr>
        <w:t xml:space="preserve"> and processing businesses for rare earths. Thus, the risks of inaction are high</w:t>
      </w:r>
      <w:r w:rsidRPr="00313D45">
        <w:rPr>
          <w:sz w:val="12"/>
        </w:rPr>
        <w:t xml:space="preserve">. </w:t>
      </w:r>
      <w:r w:rsidRPr="0034735D">
        <w:rPr>
          <w:u w:val="single"/>
        </w:rPr>
        <w:t xml:space="preserve">A range of </w:t>
      </w:r>
      <w:r w:rsidRPr="005501FC">
        <w:rPr>
          <w:highlight w:val="yellow"/>
          <w:u w:val="single"/>
        </w:rPr>
        <w:t>political, economic and geographic factors</w:t>
      </w:r>
      <w:r w:rsidRPr="0034735D">
        <w:rPr>
          <w:u w:val="single"/>
        </w:rPr>
        <w:t xml:space="preserve"> can </w:t>
      </w:r>
      <w:r w:rsidRPr="005501FC">
        <w:rPr>
          <w:highlight w:val="yellow"/>
          <w:u w:val="single"/>
        </w:rPr>
        <w:t>disrupt supplies</w:t>
      </w:r>
      <w:r w:rsidRPr="0034735D">
        <w:rPr>
          <w:u w:val="single"/>
        </w:rPr>
        <w:t xml:space="preserve"> and cause price spikes that can create rifts in bilateral relations, trade disputes, accusations of economic sabotage and instability in countries that possess rare </w:t>
      </w:r>
      <w:r w:rsidRPr="005501FC">
        <w:rPr>
          <w:highlight w:val="yellow"/>
          <w:u w:val="single"/>
        </w:rPr>
        <w:t>reserves</w:t>
      </w:r>
      <w:r w:rsidRPr="0034735D">
        <w:rPr>
          <w:u w:val="single"/>
        </w:rPr>
        <w:t xml:space="preserve"> of prized minerals. They can</w:t>
      </w:r>
      <w:r w:rsidRPr="00313D45">
        <w:rPr>
          <w:sz w:val="12"/>
        </w:rPr>
        <w:t xml:space="preserve"> also </w:t>
      </w:r>
      <w:r w:rsidRPr="005501FC">
        <w:rPr>
          <w:highlight w:val="yellow"/>
          <w:u w:val="single"/>
        </w:rPr>
        <w:t>give</w:t>
      </w:r>
      <w:r w:rsidRPr="0034735D">
        <w:rPr>
          <w:u w:val="single"/>
        </w:rPr>
        <w:t xml:space="preserve"> </w:t>
      </w:r>
      <w:r w:rsidRPr="005501FC">
        <w:rPr>
          <w:highlight w:val="yellow"/>
          <w:u w:val="single"/>
        </w:rPr>
        <w:t>supplier</w:t>
      </w:r>
      <w:r w:rsidRPr="0034735D">
        <w:rPr>
          <w:u w:val="single"/>
        </w:rPr>
        <w:t xml:space="preserve"> countries extraordinary </w:t>
      </w:r>
      <w:r w:rsidRPr="005501FC">
        <w:rPr>
          <w:highlight w:val="yellow"/>
          <w:u w:val="single"/>
        </w:rPr>
        <w:t>leverage that can alter</w:t>
      </w:r>
      <w:r w:rsidRPr="0034735D">
        <w:rPr>
          <w:u w:val="single"/>
        </w:rPr>
        <w:t xml:space="preserve"> </w:t>
      </w:r>
      <w:r w:rsidRPr="005501FC">
        <w:rPr>
          <w:highlight w:val="yellow"/>
          <w:u w:val="single"/>
        </w:rPr>
        <w:t>geopolitical calculations</w:t>
      </w:r>
      <w:r w:rsidRPr="00313D45">
        <w:rPr>
          <w:sz w:val="12"/>
        </w:rPr>
        <w:t xml:space="preserve">, especially when single countries control most world supplies. For U.S. policymakers, the risks fall into two rough categories: </w:t>
      </w:r>
      <w:r w:rsidRPr="0034735D">
        <w:rPr>
          <w:b/>
          <w:u w:val="single"/>
        </w:rPr>
        <w:t>Disruptions, delivery lags and price spikes</w:t>
      </w:r>
      <w:r w:rsidRPr="0034735D">
        <w:rPr>
          <w:u w:val="single"/>
        </w:rPr>
        <w:t xml:space="preserve"> that affect military assets and place unanticipated strains on defense procurement budgets</w:t>
      </w:r>
      <w:r w:rsidRPr="00313D45">
        <w:rPr>
          <w:sz w:val="12"/>
        </w:rPr>
        <w:t xml:space="preserve">; and lack of affordable access to minerals and raw materials preventing important national economic growth goals. The defense industrial base in the modern era differs greatly from any previous time. Often, </w:t>
      </w:r>
      <w:r w:rsidRPr="0034735D">
        <w:rPr>
          <w:u w:val="single"/>
        </w:rPr>
        <w:t xml:space="preserve">actual </w:t>
      </w:r>
      <w:r w:rsidRPr="005501FC">
        <w:rPr>
          <w:highlight w:val="yellow"/>
          <w:u w:val="single"/>
        </w:rPr>
        <w:t>scarcity is not required</w:t>
      </w:r>
      <w:r w:rsidRPr="0034735D">
        <w:rPr>
          <w:u w:val="single"/>
        </w:rPr>
        <w:t xml:space="preserve"> for problems to arise</w:t>
      </w:r>
      <w:r w:rsidRPr="00313D45">
        <w:rPr>
          <w:sz w:val="12"/>
        </w:rPr>
        <w:t xml:space="preserve">, </w:t>
      </w:r>
      <w:r w:rsidRPr="0034735D">
        <w:rPr>
          <w:u w:val="single"/>
        </w:rPr>
        <w:t xml:space="preserve">as </w:t>
      </w:r>
      <w:r w:rsidRPr="005501FC">
        <w:rPr>
          <w:highlight w:val="yellow"/>
          <w:u w:val="single"/>
        </w:rPr>
        <w:t xml:space="preserve">concerns about future scarcities often </w:t>
      </w:r>
      <w:r w:rsidRPr="005501FC">
        <w:rPr>
          <w:b/>
          <w:highlight w:val="yellow"/>
          <w:u w:val="single"/>
          <w:bdr w:val="single" w:sz="4" w:space="0" w:color="auto" w:frame="1"/>
        </w:rPr>
        <w:t>drive countries to behave as if shortages are occurring</w:t>
      </w:r>
      <w:r w:rsidRPr="00313D45">
        <w:rPr>
          <w:sz w:val="12"/>
        </w:rPr>
        <w:t xml:space="preserve">. </w:t>
      </w:r>
      <w:r w:rsidRPr="0034735D">
        <w:rPr>
          <w:u w:val="single"/>
        </w:rPr>
        <w:t>The National Academies recently reported, “The risk of supply interruption</w:t>
      </w:r>
      <w:r w:rsidRPr="00313D45">
        <w:rPr>
          <w:sz w:val="12"/>
        </w:rPr>
        <w:t xml:space="preserve"> arguably </w:t>
      </w:r>
      <w:r w:rsidRPr="0034735D">
        <w:rPr>
          <w:u w:val="single"/>
        </w:rPr>
        <w:t>has increased</w:t>
      </w:r>
      <w:r w:rsidRPr="00313D45">
        <w:rPr>
          <w:sz w:val="12"/>
        </w:rPr>
        <w:t xml:space="preserve"> or, at the very least, has become different from the more traditional threats associated with the more familiar ideas of war and conflict.”14 During World War I and World War II, for example, governments counted on domestic steel production – and even civilian willingness to contribute scrap materials for reuse and recycling – for tanks and other equipment. In contrast, </w:t>
      </w:r>
      <w:r w:rsidRPr="005501FC">
        <w:rPr>
          <w:highlight w:val="yellow"/>
          <w:u w:val="single"/>
        </w:rPr>
        <w:t>modern warfare relies on globalized</w:t>
      </w:r>
      <w:r w:rsidRPr="0034735D">
        <w:rPr>
          <w:u w:val="single"/>
        </w:rPr>
        <w:t xml:space="preserve"> and privatized </w:t>
      </w:r>
      <w:r w:rsidRPr="005501FC">
        <w:rPr>
          <w:highlight w:val="yellow"/>
          <w:u w:val="single"/>
        </w:rPr>
        <w:t>supply chains</w:t>
      </w:r>
      <w:r w:rsidRPr="0034735D">
        <w:rPr>
          <w:u w:val="single"/>
        </w:rPr>
        <w:t xml:space="preserve"> rather than a primarily domestic </w:t>
      </w:r>
      <w:r w:rsidRPr="00313D45">
        <w:rPr>
          <w:sz w:val="12"/>
        </w:rPr>
        <w:t xml:space="preserve">(and often government-run) </w:t>
      </w:r>
      <w:r w:rsidRPr="0034735D">
        <w:rPr>
          <w:u w:val="single"/>
        </w:rPr>
        <w:t xml:space="preserve">network. </w:t>
      </w:r>
      <w:r w:rsidRPr="00313D45">
        <w:rPr>
          <w:u w:val="single"/>
        </w:rPr>
        <w:t>Vulnerability</w:t>
      </w:r>
      <w:r w:rsidRPr="0034735D">
        <w:rPr>
          <w:u w:val="single"/>
        </w:rPr>
        <w:t xml:space="preserve"> to mineral supply disruptions is</w:t>
      </w:r>
      <w:r w:rsidRPr="00313D45">
        <w:rPr>
          <w:sz w:val="12"/>
        </w:rPr>
        <w:t xml:space="preserve"> likewise </w:t>
      </w:r>
      <w:r w:rsidRPr="0034735D">
        <w:rPr>
          <w:u w:val="single"/>
        </w:rPr>
        <w:t>far broader and more complicated than it was in previous eras</w:t>
      </w:r>
      <w:r w:rsidRPr="00313D45">
        <w:rPr>
          <w:sz w:val="12"/>
        </w:rPr>
        <w:t xml:space="preserve">. </w:t>
      </w:r>
      <w:r w:rsidRPr="005501FC">
        <w:rPr>
          <w:highlight w:val="yellow"/>
          <w:u w:val="single"/>
        </w:rPr>
        <w:t>Policymakers should</w:t>
      </w:r>
      <w:r w:rsidRPr="0034735D">
        <w:rPr>
          <w:u w:val="single"/>
        </w:rPr>
        <w:t xml:space="preserve"> also </w:t>
      </w:r>
      <w:r w:rsidRPr="005501FC">
        <w:rPr>
          <w:highlight w:val="yellow"/>
          <w:u w:val="single"/>
        </w:rPr>
        <w:t>consider minerals</w:t>
      </w:r>
      <w:r w:rsidRPr="0034735D">
        <w:rPr>
          <w:u w:val="single"/>
        </w:rPr>
        <w:t xml:space="preserve"> </w:t>
      </w:r>
      <w:r w:rsidRPr="005501FC">
        <w:rPr>
          <w:highlight w:val="yellow"/>
          <w:u w:val="single"/>
        </w:rPr>
        <w:t>that play</w:t>
      </w:r>
      <w:r w:rsidRPr="0034735D">
        <w:rPr>
          <w:u w:val="single"/>
        </w:rPr>
        <w:t xml:space="preserve"> uniquely </w:t>
      </w:r>
      <w:r w:rsidRPr="005501FC">
        <w:rPr>
          <w:highlight w:val="yellow"/>
          <w:u w:val="single"/>
        </w:rPr>
        <w:t xml:space="preserve">important roles in the </w:t>
      </w:r>
      <w:r w:rsidRPr="005501FC">
        <w:rPr>
          <w:b/>
          <w:highlight w:val="yellow"/>
          <w:u w:val="single"/>
        </w:rPr>
        <w:t>American economy</w:t>
      </w:r>
      <w:r w:rsidRPr="005501FC">
        <w:rPr>
          <w:highlight w:val="yellow"/>
          <w:u w:val="single"/>
        </w:rPr>
        <w:t>. Rare earths</w:t>
      </w:r>
      <w:r w:rsidRPr="00313D45">
        <w:rPr>
          <w:sz w:val="12"/>
        </w:rPr>
        <w:t xml:space="preserve">, for example, </w:t>
      </w:r>
      <w:r w:rsidRPr="005501FC">
        <w:rPr>
          <w:highlight w:val="yellow"/>
          <w:u w:val="single"/>
        </w:rPr>
        <w:t>are important in</w:t>
      </w:r>
      <w:r w:rsidRPr="0034735D">
        <w:rPr>
          <w:u w:val="single"/>
        </w:rPr>
        <w:t xml:space="preserve"> petroleum </w:t>
      </w:r>
      <w:r w:rsidRPr="005501FC">
        <w:rPr>
          <w:highlight w:val="yellow"/>
          <w:u w:val="single"/>
        </w:rPr>
        <w:t>refining</w:t>
      </w:r>
      <w:r w:rsidRPr="0034735D">
        <w:rPr>
          <w:u w:val="single"/>
        </w:rPr>
        <w:t xml:space="preserve">, </w:t>
      </w:r>
      <w:r w:rsidRPr="005501FC">
        <w:rPr>
          <w:highlight w:val="yellow"/>
          <w:u w:val="single"/>
        </w:rPr>
        <w:t>which</w:t>
      </w:r>
      <w:r w:rsidRPr="0034735D">
        <w:rPr>
          <w:u w:val="single"/>
        </w:rPr>
        <w:t xml:space="preserve"> today </w:t>
      </w:r>
      <w:r w:rsidRPr="005501FC">
        <w:rPr>
          <w:highlight w:val="yellow"/>
          <w:u w:val="single"/>
        </w:rPr>
        <w:t>enables the smooth functioning of the economy</w:t>
      </w:r>
      <w:r w:rsidRPr="0034735D">
        <w:rPr>
          <w:u w:val="single"/>
        </w:rPr>
        <w:t xml:space="preserve">. </w:t>
      </w:r>
      <w:r w:rsidRPr="00313D45">
        <w:rPr>
          <w:sz w:val="12"/>
        </w:rPr>
        <w:t>Looking to the longer term</w:t>
      </w:r>
      <w:r w:rsidRPr="0034735D">
        <w:rPr>
          <w:u w:val="single"/>
        </w:rPr>
        <w:t xml:space="preserve">, much </w:t>
      </w:r>
      <w:r w:rsidRPr="005501FC">
        <w:rPr>
          <w:highlight w:val="yellow"/>
          <w:u w:val="single"/>
        </w:rPr>
        <w:t>concern is</w:t>
      </w:r>
      <w:r w:rsidRPr="0034735D">
        <w:rPr>
          <w:u w:val="single"/>
        </w:rPr>
        <w:t xml:space="preserve"> </w:t>
      </w:r>
      <w:r w:rsidRPr="005501FC">
        <w:rPr>
          <w:highlight w:val="yellow"/>
          <w:u w:val="single"/>
        </w:rPr>
        <w:t>turning toward minerals that may see booming demand</w:t>
      </w:r>
      <w:r w:rsidRPr="0034735D">
        <w:rPr>
          <w:u w:val="single"/>
        </w:rPr>
        <w:t xml:space="preserve"> </w:t>
      </w:r>
      <w:r w:rsidRPr="005501FC">
        <w:rPr>
          <w:highlight w:val="yellow"/>
          <w:u w:val="single"/>
        </w:rPr>
        <w:t>as the economy develops a greater reliance on energy</w:t>
      </w:r>
      <w:r w:rsidRPr="0034735D">
        <w:rPr>
          <w:u w:val="single"/>
        </w:rPr>
        <w:t xml:space="preserve"> </w:t>
      </w:r>
      <w:r w:rsidRPr="005501FC">
        <w:rPr>
          <w:highlight w:val="yellow"/>
          <w:u w:val="single"/>
        </w:rPr>
        <w:t>efficiency</w:t>
      </w:r>
      <w:r w:rsidRPr="0034735D">
        <w:rPr>
          <w:u w:val="single"/>
        </w:rPr>
        <w:t xml:space="preserve"> </w:t>
      </w:r>
      <w:r w:rsidRPr="00313D45">
        <w:rPr>
          <w:sz w:val="12"/>
        </w:rPr>
        <w:t xml:space="preserve">and renewable energy technologies, such as the lithium used in advanced batteries and hybrid and electric vehicles. </w:t>
      </w:r>
      <w:r w:rsidRPr="005501FC">
        <w:rPr>
          <w:highlight w:val="yellow"/>
          <w:u w:val="single"/>
        </w:rPr>
        <w:t>These minerals will</w:t>
      </w:r>
      <w:r w:rsidRPr="0034735D">
        <w:rPr>
          <w:u w:val="single"/>
        </w:rPr>
        <w:t xml:space="preserve"> directly </w:t>
      </w:r>
      <w:r w:rsidRPr="005501FC">
        <w:rPr>
          <w:highlight w:val="yellow"/>
          <w:u w:val="single"/>
        </w:rPr>
        <w:t>affect</w:t>
      </w:r>
      <w:r w:rsidRPr="0034735D">
        <w:rPr>
          <w:u w:val="single"/>
        </w:rPr>
        <w:t xml:space="preserve"> U.S. </w:t>
      </w:r>
      <w:r w:rsidRPr="005501FC">
        <w:rPr>
          <w:b/>
          <w:highlight w:val="yellow"/>
          <w:u w:val="single"/>
        </w:rPr>
        <w:t>economic competitiveness</w:t>
      </w:r>
      <w:r w:rsidRPr="005501FC">
        <w:rPr>
          <w:highlight w:val="yellow"/>
          <w:u w:val="single"/>
        </w:rPr>
        <w:t>, and</w:t>
      </w:r>
      <w:r w:rsidRPr="0034735D">
        <w:rPr>
          <w:u w:val="single"/>
        </w:rPr>
        <w:t xml:space="preserve"> </w:t>
      </w:r>
      <w:r w:rsidRPr="005501FC">
        <w:rPr>
          <w:highlight w:val="yellow"/>
          <w:u w:val="single"/>
        </w:rPr>
        <w:t xml:space="preserve">plans for improving </w:t>
      </w:r>
      <w:r w:rsidRPr="005501FC">
        <w:rPr>
          <w:b/>
          <w:highlight w:val="yellow"/>
          <w:u w:val="single"/>
        </w:rPr>
        <w:t>economic growth</w:t>
      </w:r>
      <w:r w:rsidRPr="005501FC">
        <w:rPr>
          <w:highlight w:val="yellow"/>
          <w:u w:val="single"/>
        </w:rPr>
        <w:t xml:space="preserve"> and </w:t>
      </w:r>
      <w:r w:rsidRPr="005501FC">
        <w:rPr>
          <w:b/>
          <w:highlight w:val="yellow"/>
          <w:u w:val="single"/>
        </w:rPr>
        <w:t>job development</w:t>
      </w:r>
      <w:r w:rsidRPr="00313D45">
        <w:rPr>
          <w:sz w:val="12"/>
        </w:rPr>
        <w:t>. Pg. 11</w:t>
      </w:r>
    </w:p>
    <w:p w:rsidR="00F06C19" w:rsidRDefault="00F06C19" w:rsidP="00F06C19">
      <w:pPr>
        <w:rPr>
          <w:sz w:val="16"/>
        </w:rPr>
      </w:pPr>
    </w:p>
    <w:p w:rsidR="00F06C19" w:rsidRDefault="00F06C19" w:rsidP="00F06C19">
      <w:pPr>
        <w:pStyle w:val="Heading4"/>
      </w:pPr>
      <w:r>
        <w:t xml:space="preserve">Econ decline causes war </w:t>
      </w:r>
    </w:p>
    <w:p w:rsidR="00F06C19" w:rsidRPr="005D1F1C" w:rsidRDefault="00F06C19" w:rsidP="00F06C19">
      <w:pPr>
        <w:rPr>
          <w:b/>
        </w:rPr>
      </w:pPr>
      <w:r w:rsidRPr="005D1F1C">
        <w:rPr>
          <w:b/>
        </w:rPr>
        <w:t xml:space="preserve">ROYAL  10  </w:t>
      </w:r>
      <w:r w:rsidRPr="005D1F1C">
        <w:t>Director of Cooperative Threat Reduction at the U.S. Department of Defense</w:t>
      </w:r>
    </w:p>
    <w:p w:rsidR="00F06C19" w:rsidRPr="005D1F1C" w:rsidRDefault="00F06C19" w:rsidP="00F06C19">
      <w:pPr>
        <w:rPr>
          <w:sz w:val="16"/>
          <w:szCs w:val="16"/>
        </w:rPr>
      </w:pPr>
      <w:r w:rsidRPr="005D1F1C">
        <w:rPr>
          <w:sz w:val="16"/>
          <w:szCs w:val="16"/>
        </w:rPr>
        <w:t xml:space="preserve"> [Jedediah Royal, 2010, Economic Integration, Economic Signaling and the Problem of Economic Crises, in Economics of War and Peace: Economic, Legal and Political Perspectives, ed. Goldsmith and Brauer, p. 213-215]</w:t>
      </w:r>
    </w:p>
    <w:p w:rsidR="00F06C19" w:rsidRPr="005D1F1C" w:rsidRDefault="00F06C19" w:rsidP="00F06C19"/>
    <w:p w:rsidR="00F06C19" w:rsidRPr="00D5084D" w:rsidRDefault="00F06C19" w:rsidP="00F06C19">
      <w:pPr>
        <w:rPr>
          <w:sz w:val="16"/>
        </w:rPr>
      </w:pPr>
      <w:r w:rsidRPr="005D1F1C">
        <w:rPr>
          <w:bCs/>
          <w:u w:val="single"/>
        </w:rPr>
        <w:t xml:space="preserve">Less intuitive is how periods of </w:t>
      </w:r>
      <w:r w:rsidRPr="005501FC">
        <w:rPr>
          <w:bCs/>
          <w:highlight w:val="yellow"/>
          <w:u w:val="single"/>
        </w:rPr>
        <w:t>economic decline may increase the likelihood of</w:t>
      </w:r>
      <w:r w:rsidRPr="005D1F1C">
        <w:rPr>
          <w:bCs/>
          <w:u w:val="single"/>
        </w:rPr>
        <w:t xml:space="preserve"> external </w:t>
      </w:r>
      <w:r w:rsidRPr="005501FC">
        <w:rPr>
          <w:bCs/>
          <w:highlight w:val="yellow"/>
          <w:u w:val="single"/>
        </w:rPr>
        <w:t>conflict</w:t>
      </w:r>
      <w:r w:rsidRPr="005501FC">
        <w:rPr>
          <w:sz w:val="16"/>
          <w:highlight w:val="yellow"/>
        </w:rPr>
        <w:t>.</w:t>
      </w:r>
      <w:r w:rsidRPr="005D1F1C">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w:t>
      </w:r>
      <w:r w:rsidRPr="002B03AD">
        <w:rPr>
          <w:sz w:val="16"/>
        </w:rPr>
        <w:t xml:space="preserve">that </w:t>
      </w:r>
      <w:r w:rsidRPr="002B03AD">
        <w:rPr>
          <w:bCs/>
          <w:u w:val="single"/>
        </w:rPr>
        <w:t>rhythms in the global economy are associated with the rise and fall of a pre-</w:t>
      </w:r>
      <w:r w:rsidRPr="002B03AD">
        <w:rPr>
          <w:bCs/>
          <w:u w:val="single"/>
        </w:rPr>
        <w:lastRenderedPageBreak/>
        <w:t>eminent power and the often bloody transition from one pre-eminent</w:t>
      </w:r>
      <w:r w:rsidRPr="005D1F1C">
        <w:rPr>
          <w:bCs/>
          <w:u w:val="single"/>
        </w:rPr>
        <w:t xml:space="preserve"> leader to the next</w:t>
      </w:r>
      <w:r w:rsidRPr="005D1F1C">
        <w:rPr>
          <w:sz w:val="16"/>
        </w:rPr>
        <w:t xml:space="preserve">. As such, </w:t>
      </w:r>
      <w:r w:rsidRPr="005D1F1C">
        <w:rPr>
          <w:bCs/>
          <w:u w:val="single"/>
        </w:rPr>
        <w:t xml:space="preserve">exogenous shocks such as </w:t>
      </w:r>
      <w:r w:rsidRPr="005501FC">
        <w:rPr>
          <w:bCs/>
          <w:highlight w:val="yellow"/>
          <w:u w:val="single"/>
        </w:rPr>
        <w:t>economic crises</w:t>
      </w:r>
      <w:r w:rsidRPr="005D1F1C">
        <w:rPr>
          <w:bCs/>
          <w:u w:val="single"/>
        </w:rPr>
        <w:t xml:space="preserve"> could usher in a redistribution of relative power</w:t>
      </w:r>
      <w:r w:rsidRPr="005D1F1C">
        <w:rPr>
          <w:sz w:val="16"/>
        </w:rPr>
        <w:t xml:space="preserve"> (see also Gilpin. 19SJ) </w:t>
      </w:r>
      <w:r w:rsidRPr="005D1F1C">
        <w:rPr>
          <w:bCs/>
          <w:u w:val="single"/>
        </w:rPr>
        <w:t>that leads to uncertainty about power balances</w:t>
      </w:r>
      <w:r w:rsidRPr="005501FC">
        <w:rPr>
          <w:bCs/>
          <w:highlight w:val="yellow"/>
          <w:u w:val="single"/>
        </w:rPr>
        <w:t>, increas</w:t>
      </w:r>
      <w:r w:rsidRPr="005D1F1C">
        <w:rPr>
          <w:bCs/>
          <w:u w:val="single"/>
        </w:rPr>
        <w:t xml:space="preserve">ing </w:t>
      </w:r>
      <w:r w:rsidRPr="005501FC">
        <w:rPr>
          <w:bCs/>
          <w:highlight w:val="yellow"/>
          <w:u w:val="single"/>
        </w:rPr>
        <w:t>the risk of miscalculation</w:t>
      </w:r>
      <w:r w:rsidRPr="005D1F1C">
        <w:rPr>
          <w:sz w:val="16"/>
        </w:rPr>
        <w:t xml:space="preserve"> (Fcaron. 1995). Alternatively, </w:t>
      </w:r>
      <w:r w:rsidRPr="005D1F1C">
        <w:rPr>
          <w:bCs/>
          <w:u w:val="single"/>
        </w:rPr>
        <w:t xml:space="preserve">even a relatively certain </w:t>
      </w:r>
      <w:r w:rsidRPr="005501FC">
        <w:rPr>
          <w:bCs/>
          <w:highlight w:val="yellow"/>
          <w:u w:val="single"/>
        </w:rPr>
        <w:t>redistribution of power could lead to</w:t>
      </w:r>
      <w:r w:rsidRPr="005D1F1C">
        <w:rPr>
          <w:bCs/>
          <w:u w:val="single"/>
        </w:rPr>
        <w:t xml:space="preserve"> a permissive environment for </w:t>
      </w:r>
      <w:r w:rsidRPr="005501FC">
        <w:rPr>
          <w:bCs/>
          <w:highlight w:val="yellow"/>
          <w:u w:val="single"/>
        </w:rPr>
        <w:t>conflict</w:t>
      </w:r>
      <w:r w:rsidRPr="005D1F1C">
        <w:rPr>
          <w:bCs/>
          <w:u w:val="single"/>
        </w:rPr>
        <w:t xml:space="preserve"> as a rising power may seek to challenge a declining power</w:t>
      </w:r>
      <w:r w:rsidRPr="005D1F1C">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w:t>
      </w:r>
      <w:r w:rsidRPr="005501FC">
        <w:rPr>
          <w:sz w:val="16"/>
          <w:highlight w:val="yellow"/>
        </w:rPr>
        <w:t xml:space="preserve">, </w:t>
      </w:r>
      <w:r w:rsidRPr="005501FC">
        <w:rPr>
          <w:bCs/>
          <w:highlight w:val="yellow"/>
          <w:u w:val="single"/>
        </w:rPr>
        <w:t xml:space="preserve">if </w:t>
      </w:r>
      <w:r w:rsidRPr="00B639E9">
        <w:rPr>
          <w:bCs/>
          <w:u w:val="single"/>
        </w:rPr>
        <w:t>t</w:t>
      </w:r>
      <w:r w:rsidRPr="005D1F1C">
        <w:rPr>
          <w:bCs/>
          <w:u w:val="single"/>
        </w:rPr>
        <w:t xml:space="preserve">he </w:t>
      </w:r>
      <w:r w:rsidRPr="005501FC">
        <w:rPr>
          <w:bCs/>
          <w:highlight w:val="yellow"/>
          <w:u w:val="single"/>
        </w:rPr>
        <w:t>expectations of</w:t>
      </w:r>
      <w:r w:rsidRPr="005D1F1C">
        <w:rPr>
          <w:bCs/>
          <w:u w:val="single"/>
        </w:rPr>
        <w:t xml:space="preserve"> future </w:t>
      </w:r>
      <w:r w:rsidRPr="005501FC">
        <w:rPr>
          <w:bCs/>
          <w:highlight w:val="yellow"/>
          <w:u w:val="single"/>
        </w:rPr>
        <w:t>trade decline</w:t>
      </w:r>
      <w:r w:rsidRPr="005501FC">
        <w:rPr>
          <w:sz w:val="16"/>
          <w:highlight w:val="yellow"/>
        </w:rPr>
        <w:t>,</w:t>
      </w:r>
      <w:r w:rsidRPr="005D1F1C">
        <w:rPr>
          <w:sz w:val="16"/>
        </w:rPr>
        <w:t xml:space="preserve"> </w:t>
      </w:r>
      <w:r w:rsidRPr="005D1F1C">
        <w:rPr>
          <w:bCs/>
          <w:u w:val="single"/>
        </w:rPr>
        <w:t>particularly for difficult to replace items such as energy resources</w:t>
      </w:r>
      <w:r w:rsidRPr="005D1F1C">
        <w:rPr>
          <w:sz w:val="16"/>
        </w:rPr>
        <w:t xml:space="preserve">, </w:t>
      </w:r>
      <w:r w:rsidRPr="005D1F1C">
        <w:rPr>
          <w:bCs/>
          <w:u w:val="single"/>
        </w:rPr>
        <w:t xml:space="preserve">the </w:t>
      </w:r>
      <w:r w:rsidRPr="005501FC">
        <w:rPr>
          <w:bCs/>
          <w:highlight w:val="yellow"/>
          <w:u w:val="single"/>
        </w:rPr>
        <w:t>likelihood for conflict increases</w:t>
      </w:r>
      <w:r w:rsidRPr="005D1F1C">
        <w:rPr>
          <w:sz w:val="16"/>
        </w:rPr>
        <w:t xml:space="preserve">, </w:t>
      </w:r>
      <w:r w:rsidRPr="005D1F1C">
        <w:rPr>
          <w:bCs/>
          <w:u w:val="single"/>
        </w:rPr>
        <w:t>as states will be inclined to use force to gain access to those resources</w:t>
      </w:r>
      <w:r w:rsidRPr="005D1F1C">
        <w:rPr>
          <w:sz w:val="16"/>
        </w:rPr>
        <w:t xml:space="preserve">. Crises could potentially be the trigger for decreased trade expectations either on its own or because it triggers protectionist moves by interdependent states.4 Third, </w:t>
      </w:r>
      <w:r w:rsidRPr="005D1F1C">
        <w:rPr>
          <w:bCs/>
          <w:u w:val="single"/>
        </w:rPr>
        <w:t>others</w:t>
      </w:r>
      <w:r w:rsidRPr="005D1F1C">
        <w:rPr>
          <w:sz w:val="16"/>
        </w:rPr>
        <w:t xml:space="preserve"> </w:t>
      </w:r>
      <w:r w:rsidRPr="005D1F1C">
        <w:rPr>
          <w:bCs/>
          <w:u w:val="single"/>
        </w:rPr>
        <w:t>have considered the link between economic decline and external armed conflict at a national level</w:t>
      </w:r>
      <w:r w:rsidRPr="005D1F1C">
        <w:rPr>
          <w:sz w:val="16"/>
        </w:rPr>
        <w:t xml:space="preserve">. Mom berg and </w:t>
      </w:r>
      <w:r w:rsidRPr="0080437F">
        <w:rPr>
          <w:bCs/>
          <w:u w:val="single"/>
        </w:rPr>
        <w:t>Hess</w:t>
      </w:r>
      <w:r w:rsidRPr="0080437F">
        <w:rPr>
          <w:sz w:val="16"/>
        </w:rPr>
        <w:t xml:space="preserve"> (</w:t>
      </w:r>
      <w:r w:rsidRPr="005D1F1C">
        <w:rPr>
          <w:sz w:val="16"/>
        </w:rPr>
        <w:t xml:space="preserve">2002) </w:t>
      </w:r>
      <w:r w:rsidRPr="0080437F">
        <w:rPr>
          <w:bCs/>
          <w:u w:val="single"/>
        </w:rPr>
        <w:t>find a strong correlation between</w:t>
      </w:r>
      <w:r w:rsidRPr="005D1F1C">
        <w:rPr>
          <w:bCs/>
          <w:u w:val="single"/>
        </w:rPr>
        <w:t xml:space="preserve"> internal conflict and </w:t>
      </w:r>
      <w:r w:rsidRPr="0080437F">
        <w:rPr>
          <w:bCs/>
          <w:u w:val="single"/>
        </w:rPr>
        <w:t>external conflict</w:t>
      </w:r>
      <w:r w:rsidRPr="005D1F1C">
        <w:rPr>
          <w:sz w:val="16"/>
        </w:rPr>
        <w:t xml:space="preserve">, </w:t>
      </w:r>
      <w:r w:rsidRPr="005D1F1C">
        <w:rPr>
          <w:bCs/>
          <w:u w:val="single"/>
        </w:rPr>
        <w:t xml:space="preserve">particularly </w:t>
      </w:r>
      <w:r w:rsidRPr="0080437F">
        <w:rPr>
          <w:bCs/>
          <w:u w:val="single"/>
        </w:rPr>
        <w:t>during periods of</w:t>
      </w:r>
      <w:r w:rsidRPr="005D1F1C">
        <w:rPr>
          <w:bCs/>
          <w:u w:val="single"/>
        </w:rPr>
        <w:t xml:space="preserve"> economic </w:t>
      </w:r>
      <w:r w:rsidRPr="0080437F">
        <w:rPr>
          <w:bCs/>
          <w:u w:val="single"/>
        </w:rPr>
        <w:t>downturn</w:t>
      </w:r>
      <w:r w:rsidRPr="0080437F">
        <w:rPr>
          <w:sz w:val="16"/>
        </w:rPr>
        <w:t>.</w:t>
      </w:r>
      <w:r w:rsidRPr="005D1F1C">
        <w:rPr>
          <w:sz w:val="16"/>
        </w:rPr>
        <w:t xml:space="preserve"> They write. </w:t>
      </w:r>
      <w:r w:rsidRPr="005D1F1C">
        <w:rPr>
          <w:bCs/>
          <w:u w:val="single"/>
        </w:rPr>
        <w:t>The linkage, between internal and external conflict and prosperity are strong and mutually reinforcing</w:t>
      </w:r>
      <w:r w:rsidRPr="005D1F1C">
        <w:rPr>
          <w:sz w:val="16"/>
        </w:rPr>
        <w:t xml:space="preserve">. </w:t>
      </w:r>
      <w:r w:rsidRPr="005501FC">
        <w:rPr>
          <w:bCs/>
          <w:highlight w:val="yellow"/>
          <w:u w:val="single"/>
        </w:rPr>
        <w:t>Economic conflict lends to spawn internal conflict, which</w:t>
      </w:r>
      <w:r w:rsidRPr="005D1F1C">
        <w:rPr>
          <w:bCs/>
          <w:u w:val="single"/>
        </w:rPr>
        <w:t xml:space="preserve"> in turn </w:t>
      </w:r>
      <w:r w:rsidRPr="005501FC">
        <w:rPr>
          <w:bCs/>
          <w:highlight w:val="yellow"/>
          <w:u w:val="single"/>
        </w:rPr>
        <w:t>returns the favour</w:t>
      </w:r>
      <w:r w:rsidRPr="005D1F1C">
        <w:rPr>
          <w:sz w:val="16"/>
        </w:rPr>
        <w:t xml:space="preserve">. Moreover, </w:t>
      </w:r>
      <w:r w:rsidRPr="005D1F1C">
        <w:rPr>
          <w:bCs/>
          <w:u w:val="single"/>
        </w:rPr>
        <w:t xml:space="preserve">the presence of a </w:t>
      </w:r>
      <w:r w:rsidRPr="005501FC">
        <w:rPr>
          <w:bCs/>
          <w:highlight w:val="yellow"/>
          <w:u w:val="single"/>
        </w:rPr>
        <w:t>recession</w:t>
      </w:r>
      <w:r w:rsidRPr="005D1F1C">
        <w:rPr>
          <w:bCs/>
          <w:u w:val="single"/>
        </w:rPr>
        <w:t xml:space="preserve"> tends to </w:t>
      </w:r>
      <w:r w:rsidRPr="005501FC">
        <w:rPr>
          <w:bCs/>
          <w:highlight w:val="yellow"/>
          <w:u w:val="single"/>
        </w:rPr>
        <w:t>amplify</w:t>
      </w:r>
      <w:r w:rsidRPr="005D1F1C">
        <w:rPr>
          <w:bCs/>
          <w:u w:val="single"/>
        </w:rPr>
        <w:t xml:space="preserve"> </w:t>
      </w:r>
      <w:r w:rsidRPr="005501FC">
        <w:rPr>
          <w:bCs/>
          <w:highlight w:val="yellow"/>
          <w:u w:val="single"/>
        </w:rPr>
        <w:t>the extent</w:t>
      </w:r>
      <w:r w:rsidRPr="005D1F1C">
        <w:rPr>
          <w:bCs/>
          <w:u w:val="single"/>
        </w:rPr>
        <w:t xml:space="preserve"> to which </w:t>
      </w:r>
      <w:r w:rsidRPr="005501FC">
        <w:rPr>
          <w:bCs/>
          <w:highlight w:val="yellow"/>
          <w:u w:val="single"/>
        </w:rPr>
        <w:t>international</w:t>
      </w:r>
      <w:r w:rsidRPr="005D1F1C">
        <w:rPr>
          <w:bCs/>
          <w:u w:val="single"/>
        </w:rPr>
        <w:t xml:space="preserve"> and external </w:t>
      </w:r>
      <w:r w:rsidRPr="005501FC">
        <w:rPr>
          <w:bCs/>
          <w:highlight w:val="yellow"/>
          <w:u w:val="single"/>
        </w:rPr>
        <w:t>conflicts self-reinforce</w:t>
      </w:r>
      <w:r w:rsidRPr="005D1F1C">
        <w:rPr>
          <w:bCs/>
          <w:u w:val="single"/>
        </w:rPr>
        <w:t xml:space="preserve"> each other</w:t>
      </w:r>
      <w:r w:rsidRPr="005D1F1C">
        <w:rPr>
          <w:sz w:val="16"/>
        </w:rPr>
        <w:t xml:space="preserve"> (Hlomhen? &amp; Hess. 2(102. p. X9&gt; </w:t>
      </w:r>
      <w:r w:rsidRPr="005D1F1C">
        <w:rPr>
          <w:bCs/>
          <w:u w:val="single"/>
        </w:rPr>
        <w:t>Economic decline has also been linked with an increase in the likelihood of terrorism</w:t>
      </w:r>
      <w:r w:rsidRPr="005D1F1C">
        <w:rPr>
          <w:sz w:val="16"/>
        </w:rPr>
        <w:t xml:space="preserve"> (Blombcrg. Hess. &amp; Wee ra pan a, 2004</w:t>
      </w:r>
      <w:r w:rsidRPr="005D1F1C">
        <w:rPr>
          <w:bCs/>
          <w:u w:val="single"/>
        </w:rPr>
        <w:t>). which has the capacity to spill across borders and lead to external tensions</w:t>
      </w:r>
      <w:r w:rsidRPr="005D1F1C">
        <w:rPr>
          <w:sz w:val="16"/>
        </w:rPr>
        <w:t xml:space="preserve">. Furthermore, </w:t>
      </w:r>
      <w:r w:rsidRPr="005D1F1C">
        <w:rPr>
          <w:bCs/>
          <w:u w:val="single"/>
        </w:rPr>
        <w:t>crises generally reduce the popularity of a sitting government</w:t>
      </w:r>
      <w:r w:rsidRPr="005D1F1C">
        <w:rPr>
          <w:sz w:val="16"/>
        </w:rPr>
        <w:t>. "</w:t>
      </w:r>
      <w:r w:rsidRPr="005501FC">
        <w:rPr>
          <w:bCs/>
          <w:highlight w:val="yellow"/>
          <w:u w:val="single"/>
        </w:rPr>
        <w:t>Diversionary theory" suggests that, when facing</w:t>
      </w:r>
      <w:r w:rsidRPr="005D1F1C">
        <w:rPr>
          <w:bCs/>
          <w:u w:val="single"/>
        </w:rPr>
        <w:t xml:space="preserve"> unpopularity arising from </w:t>
      </w:r>
      <w:r w:rsidRPr="005501FC">
        <w:rPr>
          <w:bCs/>
          <w:highlight w:val="yellow"/>
          <w:u w:val="single"/>
        </w:rPr>
        <w:t>economic decline,</w:t>
      </w:r>
      <w:r w:rsidRPr="005D1F1C">
        <w:rPr>
          <w:bCs/>
          <w:u w:val="single"/>
        </w:rPr>
        <w:t xml:space="preserve"> sitting </w:t>
      </w:r>
      <w:r w:rsidRPr="005501FC">
        <w:rPr>
          <w:bCs/>
          <w:highlight w:val="yellow"/>
          <w:u w:val="single"/>
        </w:rPr>
        <w:t>governments have increased incentives to fabricate external military conflicts to</w:t>
      </w:r>
      <w:r w:rsidRPr="005D1F1C">
        <w:rPr>
          <w:bCs/>
          <w:u w:val="single"/>
        </w:rPr>
        <w:t xml:space="preserve"> create a </w:t>
      </w:r>
      <w:r w:rsidRPr="005501FC">
        <w:rPr>
          <w:bCs/>
          <w:highlight w:val="yellow"/>
          <w:u w:val="single"/>
        </w:rPr>
        <w:t>'rally around the flag'</w:t>
      </w:r>
      <w:r w:rsidRPr="005D1F1C">
        <w:rPr>
          <w:bCs/>
          <w:u w:val="single"/>
        </w:rPr>
        <w:t xml:space="preserve"> effect</w:t>
      </w:r>
      <w:r w:rsidRPr="005D1F1C">
        <w:rPr>
          <w:sz w:val="16"/>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5D1F1C">
        <w:rPr>
          <w:bCs/>
          <w:u w:val="single"/>
        </w:rPr>
        <w:t>economic scholarship positively correlates economic integration with an increase in the frequency of economic crises</w:t>
      </w:r>
      <w:r w:rsidRPr="005D1F1C">
        <w:rPr>
          <w:sz w:val="16"/>
        </w:rPr>
        <w:t xml:space="preserve">, </w:t>
      </w:r>
      <w:r w:rsidRPr="005D1F1C">
        <w:rPr>
          <w:bCs/>
          <w:u w:val="single"/>
        </w:rPr>
        <w:t>whereas political science scholarship links economic decline with external conflict</w:t>
      </w:r>
      <w:r w:rsidRPr="005D1F1C">
        <w:rPr>
          <w:sz w:val="16"/>
        </w:rPr>
        <w:t xml:space="preserve"> al systemic, dyadic and national levels.' This implied connection between integration, crises and armed conflict has not featured prominently in the economic-security debate and deserves more attention.</w:t>
      </w:r>
    </w:p>
    <w:p w:rsidR="00F06C19" w:rsidRDefault="00F06C19" w:rsidP="00F06C19">
      <w:pPr>
        <w:rPr>
          <w:sz w:val="16"/>
        </w:rPr>
      </w:pPr>
    </w:p>
    <w:p w:rsidR="00F06C19" w:rsidRPr="0034735D" w:rsidRDefault="00F06C19" w:rsidP="00F06C19">
      <w:pPr>
        <w:pStyle w:val="Heading4"/>
      </w:pPr>
      <w:r w:rsidRPr="0034735D">
        <w:t>Mineral access</w:t>
      </w:r>
      <w:r>
        <w:t xml:space="preserve"> is considered a non-negotiable- causes China war </w:t>
      </w:r>
    </w:p>
    <w:p w:rsidR="00F06C19" w:rsidRPr="0034735D" w:rsidRDefault="00F06C19" w:rsidP="00F06C19">
      <w:pPr>
        <w:rPr>
          <w:b/>
        </w:rPr>
      </w:pPr>
      <w:r w:rsidRPr="0034735D">
        <w:rPr>
          <w:b/>
        </w:rPr>
        <w:t xml:space="preserve">Hinten-Nooijen 10 </w:t>
      </w:r>
      <w:r w:rsidRPr="0034735D">
        <w:rPr>
          <w:sz w:val="16"/>
        </w:rPr>
        <w:t xml:space="preserve">– Project manager Centre for Science and Values @ Tilburg University [Dr. </w:t>
      </w:r>
      <w:bookmarkStart w:id="0" w:name="OLE_LINK130"/>
      <w:bookmarkStart w:id="1" w:name="OLE_LINK131"/>
      <w:r w:rsidRPr="0034735D">
        <w:rPr>
          <w:sz w:val="16"/>
        </w:rPr>
        <w:t xml:space="preserve">Annemarie </w:t>
      </w:r>
      <w:bookmarkStart w:id="2" w:name="OLE_LINK129"/>
      <w:bookmarkStart w:id="3" w:name="OLE_LINK128"/>
      <w:r w:rsidRPr="0034735D">
        <w:rPr>
          <w:sz w:val="16"/>
        </w:rPr>
        <w:t>Hinten-Nooijen</w:t>
      </w:r>
      <w:bookmarkEnd w:id="0"/>
      <w:bookmarkEnd w:id="1"/>
      <w:bookmarkEnd w:id="2"/>
      <w:bookmarkEnd w:id="3"/>
      <w:r w:rsidRPr="0034735D">
        <w:rPr>
          <w:sz w:val="16"/>
        </w:rPr>
        <w:t xml:space="preserve">, “Rare minerals - The treasures of a sustainable economy,” </w:t>
      </w:r>
      <w:r w:rsidRPr="0034735D">
        <w:rPr>
          <w:sz w:val="16"/>
          <w:u w:val="single"/>
        </w:rPr>
        <w:t>Asset Magazine</w:t>
      </w:r>
      <w:r w:rsidRPr="0034735D">
        <w:rPr>
          <w:sz w:val="16"/>
        </w:rPr>
        <w:t>, 25-03-10, pg. http://www.tilburguniversity.edu/nl/over-tilburg-university/cultuur-en-sport/cwl/publicaties/beschouwingen/minerals///edlee]</w:t>
      </w:r>
    </w:p>
    <w:p w:rsidR="00F06C19" w:rsidRPr="0034735D" w:rsidRDefault="00F06C19" w:rsidP="00F06C19">
      <w:pPr>
        <w:rPr>
          <w:b/>
          <w:szCs w:val="10"/>
        </w:rPr>
      </w:pPr>
    </w:p>
    <w:p w:rsidR="00F06C19" w:rsidRPr="0034735D" w:rsidRDefault="00F06C19" w:rsidP="00F06C19">
      <w:pPr>
        <w:rPr>
          <w:sz w:val="16"/>
        </w:rPr>
      </w:pPr>
      <w:r w:rsidRPr="0034735D">
        <w:rPr>
          <w:sz w:val="16"/>
        </w:rPr>
        <w:t>Driving a hybrid car, using energy from wind turbines or solar panels. That are choices to contribute to the transition to a sustainable economy. Sustainability is the spearhead of many western policy plans. It is regarded as the solution to get out of the crisis. But ironically,</w:t>
      </w:r>
      <w:r w:rsidRPr="0034735D">
        <w:rPr>
          <w:u w:val="single"/>
        </w:rPr>
        <w:t xml:space="preserve"> the </w:t>
      </w:r>
      <w:r w:rsidRPr="005501FC">
        <w:rPr>
          <w:highlight w:val="yellow"/>
          <w:u w:val="single"/>
        </w:rPr>
        <w:t>raw materials</w:t>
      </w:r>
      <w:r w:rsidRPr="0034735D">
        <w:rPr>
          <w:u w:val="single"/>
        </w:rPr>
        <w:t xml:space="preserve"> </w:t>
      </w:r>
      <w:r w:rsidRPr="0034735D">
        <w:rPr>
          <w:sz w:val="16"/>
        </w:rPr>
        <w:t>that are</w:t>
      </w:r>
      <w:r w:rsidRPr="0034735D">
        <w:rPr>
          <w:u w:val="single"/>
        </w:rPr>
        <w:t xml:space="preserve"> </w:t>
      </w:r>
      <w:r w:rsidRPr="005501FC">
        <w:rPr>
          <w:highlight w:val="yellow"/>
          <w:u w:val="single"/>
        </w:rPr>
        <w:t>needed</w:t>
      </w:r>
      <w:r w:rsidRPr="0034735D">
        <w:rPr>
          <w:sz w:val="16"/>
        </w:rPr>
        <w:t xml:space="preserve"> for hybrid cars and wind turbines, </w:t>
      </w:r>
      <w:r w:rsidRPr="005501FC">
        <w:rPr>
          <w:highlight w:val="yellow"/>
          <w:u w:val="single"/>
        </w:rPr>
        <w:t>for</w:t>
      </w:r>
      <w:r w:rsidRPr="0034735D">
        <w:rPr>
          <w:sz w:val="16"/>
        </w:rPr>
        <w:t xml:space="preserve"> our</w:t>
      </w:r>
      <w:r w:rsidRPr="0034735D">
        <w:rPr>
          <w:u w:val="single"/>
        </w:rPr>
        <w:t xml:space="preserve"> </w:t>
      </w:r>
      <w:r w:rsidRPr="005501FC">
        <w:rPr>
          <w:highlight w:val="yellow"/>
          <w:u w:val="single"/>
        </w:rPr>
        <w:t>tech</w:t>
      </w:r>
      <w:r w:rsidRPr="0034735D">
        <w:rPr>
          <w:sz w:val="16"/>
        </w:rPr>
        <w:t xml:space="preserve">nological industry as a whole, </w:t>
      </w:r>
      <w:r w:rsidRPr="0034735D">
        <w:rPr>
          <w:u w:val="single"/>
        </w:rPr>
        <w:t>a</w:t>
      </w:r>
      <w:r w:rsidRPr="005501FC">
        <w:rPr>
          <w:highlight w:val="yellow"/>
          <w:u w:val="single"/>
        </w:rPr>
        <w:t>re not</w:t>
      </w:r>
      <w:r w:rsidRPr="0034735D">
        <w:rPr>
          <w:u w:val="single"/>
        </w:rPr>
        <w:t xml:space="preserve"> that </w:t>
      </w:r>
      <w:r w:rsidRPr="005501FC">
        <w:rPr>
          <w:highlight w:val="yellow"/>
          <w:u w:val="single"/>
        </w:rPr>
        <w:t>sustainable</w:t>
      </w:r>
      <w:r w:rsidRPr="0034735D">
        <w:rPr>
          <w:sz w:val="16"/>
        </w:rPr>
        <w:t>.</w:t>
      </w:r>
      <w:r>
        <w:rPr>
          <w:sz w:val="16"/>
        </w:rPr>
        <w:t xml:space="preserve"> </w:t>
      </w:r>
      <w:r w:rsidRPr="0034735D">
        <w:rPr>
          <w:sz w:val="16"/>
        </w:rPr>
        <w:t xml:space="preserve">Necessarily required minerals like neodymium and indium are rare. And they are not available in the west, China has almost all of them. And having this position of power, China wants to use it. That is about strategy. </w:t>
      </w:r>
      <w:r w:rsidRPr="0034735D">
        <w:rPr>
          <w:u w:val="single"/>
        </w:rPr>
        <w:t xml:space="preserve">The high-tech raw materials play a central part in the highly industrialised high-wage countries to survive </w:t>
      </w:r>
      <w:r w:rsidRPr="0034735D">
        <w:rPr>
          <w:sz w:val="16"/>
        </w:rPr>
        <w:t xml:space="preserve">the global competition by technological excellence. </w:t>
      </w:r>
      <w:r w:rsidRPr="005501FC">
        <w:rPr>
          <w:highlight w:val="yellow"/>
          <w:u w:val="single"/>
        </w:rPr>
        <w:t xml:space="preserve">Will </w:t>
      </w:r>
      <w:r w:rsidRPr="005501FC">
        <w:rPr>
          <w:b/>
          <w:highlight w:val="yellow"/>
          <w:u w:val="single"/>
          <w:bdr w:val="single" w:sz="4" w:space="0" w:color="auto" w:frame="1"/>
        </w:rPr>
        <w:t>future wars</w:t>
      </w:r>
      <w:r w:rsidRPr="005501FC">
        <w:rPr>
          <w:highlight w:val="yellow"/>
          <w:u w:val="single"/>
        </w:rPr>
        <w:t xml:space="preserve"> be about minerals</w:t>
      </w:r>
      <w:r w:rsidRPr="0034735D">
        <w:rPr>
          <w:u w:val="single"/>
        </w:rPr>
        <w:t xml:space="preserve"> instead of oil, territories or water</w:t>
      </w:r>
      <w:r w:rsidRPr="0034735D">
        <w:rPr>
          <w:sz w:val="16"/>
        </w:rPr>
        <w:t>?</w:t>
      </w:r>
      <w:r>
        <w:rPr>
          <w:sz w:val="16"/>
        </w:rPr>
        <w:t xml:space="preserve"> </w:t>
      </w:r>
      <w:r w:rsidRPr="0034735D">
        <w:rPr>
          <w:sz w:val="16"/>
        </w:rPr>
        <w:t>THE BONE MARROW OF MODERN ECONOMY</w:t>
      </w:r>
      <w:r>
        <w:rPr>
          <w:sz w:val="16"/>
        </w:rPr>
        <w:t xml:space="preserve"> </w:t>
      </w:r>
      <w:r w:rsidRPr="005501FC">
        <w:rPr>
          <w:highlight w:val="yellow"/>
          <w:u w:val="single"/>
        </w:rPr>
        <w:t xml:space="preserve">Minerals are an </w:t>
      </w:r>
      <w:r w:rsidRPr="005501FC">
        <w:rPr>
          <w:b/>
          <w:highlight w:val="yellow"/>
          <w:u w:val="single"/>
          <w:bdr w:val="single" w:sz="4" w:space="0" w:color="auto" w:frame="1"/>
        </w:rPr>
        <w:t>indispensable material pillar</w:t>
      </w:r>
      <w:r w:rsidRPr="0034735D">
        <w:rPr>
          <w:u w:val="single"/>
        </w:rPr>
        <w:t xml:space="preserve"> of our current economies and societies</w:t>
      </w:r>
      <w:r w:rsidRPr="0034735D">
        <w:rPr>
          <w:sz w:val="16"/>
        </w:rPr>
        <w:t xml:space="preserve">. They are the natural product of geological processes and occur in the crust of the planet. Only a fraction of the known minerals exists in greater quantities. Some of these are mined, refined and processed; are broken up into their elemental components, which are recombined into different types of materials. </w:t>
      </w:r>
      <w:r w:rsidRPr="005501FC">
        <w:rPr>
          <w:highlight w:val="yellow"/>
          <w:u w:val="single"/>
        </w:rPr>
        <w:t>These</w:t>
      </w:r>
      <w:r w:rsidRPr="0034735D">
        <w:rPr>
          <w:u w:val="single"/>
        </w:rPr>
        <w:t xml:space="preserve"> materials</w:t>
      </w:r>
      <w:r w:rsidRPr="0034735D">
        <w:rPr>
          <w:sz w:val="16"/>
        </w:rPr>
        <w:t xml:space="preserve"> are used to manufacture products that </w:t>
      </w:r>
      <w:r w:rsidRPr="005501FC">
        <w:rPr>
          <w:highlight w:val="yellow"/>
          <w:u w:val="single"/>
        </w:rPr>
        <w:t xml:space="preserve">form the </w:t>
      </w:r>
      <w:r w:rsidRPr="005501FC">
        <w:rPr>
          <w:b/>
          <w:highlight w:val="yellow"/>
          <w:u w:val="single"/>
          <w:bdr w:val="single" w:sz="4" w:space="0" w:color="auto" w:frame="1"/>
        </w:rPr>
        <w:t>backbone</w:t>
      </w:r>
      <w:r w:rsidRPr="005501FC">
        <w:rPr>
          <w:highlight w:val="yellow"/>
          <w:u w:val="single"/>
        </w:rPr>
        <w:t xml:space="preserve"> of our modern economies</w:t>
      </w:r>
      <w:r w:rsidRPr="005501FC">
        <w:rPr>
          <w:sz w:val="16"/>
          <w:highlight w:val="yellow"/>
        </w:rPr>
        <w:t>:</w:t>
      </w:r>
      <w:r w:rsidRPr="0034735D">
        <w:rPr>
          <w:sz w:val="16"/>
        </w:rPr>
        <w:t xml:space="preserve"> from LCD displays to fighter jets, from smart phones to electric cars. </w:t>
      </w:r>
      <w:r w:rsidRPr="0034735D">
        <w:rPr>
          <w:u w:val="single"/>
        </w:rPr>
        <w:t>Without minerals, industrial society and modern tech</w:t>
      </w:r>
      <w:r w:rsidRPr="0034735D">
        <w:rPr>
          <w:sz w:val="16"/>
        </w:rPr>
        <w:t xml:space="preserve">nology </w:t>
      </w:r>
      <w:r w:rsidRPr="0034735D">
        <w:rPr>
          <w:u w:val="single"/>
        </w:rPr>
        <w:t>would be inconceivable.</w:t>
      </w:r>
      <w:r w:rsidRPr="0034735D">
        <w:rPr>
          <w:sz w:val="16"/>
        </w:rPr>
        <w:t xml:space="preserve"> That seems unbelievable, because we hardly hear or read about them in the media - whereas several research reports have been published </w:t>
      </w:r>
      <w:r w:rsidRPr="0034735D">
        <w:rPr>
          <w:sz w:val="16"/>
        </w:rPr>
        <w:lastRenderedPageBreak/>
        <w:t>recently. But imagine that by reading this article on printed paper or at your computer screen, minerals like nickel, chromium, molybdenum, gallium, selenium, aluminium, silicon and manganese were needed! And all these elements have to be first extracted from minerals, which in turn need to be mined from the earth's crust.</w:t>
      </w:r>
      <w:r>
        <w:rPr>
          <w:sz w:val="16"/>
        </w:rPr>
        <w:t xml:space="preserve"> </w:t>
      </w:r>
      <w:r w:rsidRPr="0034735D">
        <w:rPr>
          <w:sz w:val="16"/>
        </w:rPr>
        <w:t>CHINA'S GREEN DEAL</w:t>
      </w:r>
      <w:r>
        <w:rPr>
          <w:sz w:val="16"/>
        </w:rPr>
        <w:t xml:space="preserve"> </w:t>
      </w:r>
      <w:r w:rsidRPr="0034735D">
        <w:rPr>
          <w:sz w:val="16"/>
        </w:rPr>
        <w:t xml:space="preserve">In recent years, the world economy has grown enormously, and many new high-tech applications have been made. Moreover, </w:t>
      </w:r>
      <w:r w:rsidRPr="0034735D">
        <w:rPr>
          <w:u w:val="single"/>
        </w:rPr>
        <w:t xml:space="preserve">the demand for minerals has exploded. </w:t>
      </w:r>
      <w:r w:rsidRPr="0034735D">
        <w:rPr>
          <w:sz w:val="16"/>
        </w:rPr>
        <w:t xml:space="preserve">Mining tried to meet the demand. </w:t>
      </w:r>
      <w:r w:rsidRPr="005501FC">
        <w:rPr>
          <w:highlight w:val="yellow"/>
          <w:u w:val="single"/>
        </w:rPr>
        <w:t xml:space="preserve">A </w:t>
      </w:r>
      <w:r w:rsidRPr="005501FC">
        <w:rPr>
          <w:b/>
          <w:highlight w:val="yellow"/>
          <w:u w:val="single"/>
          <w:bdr w:val="single" w:sz="4" w:space="0" w:color="auto" w:frame="1"/>
        </w:rPr>
        <w:t>global competition</w:t>
      </w:r>
      <w:r w:rsidRPr="0034735D">
        <w:rPr>
          <w:u w:val="single"/>
        </w:rPr>
        <w:t xml:space="preserve"> </w:t>
      </w:r>
      <w:r w:rsidRPr="0034735D">
        <w:rPr>
          <w:sz w:val="16"/>
        </w:rPr>
        <w:t>between countries and companies</w:t>
      </w:r>
      <w:r w:rsidRPr="0034735D">
        <w:rPr>
          <w:u w:val="single"/>
        </w:rPr>
        <w:t xml:space="preserve"> </w:t>
      </w:r>
      <w:r w:rsidRPr="005501FC">
        <w:rPr>
          <w:highlight w:val="yellow"/>
          <w:u w:val="single"/>
        </w:rPr>
        <w:t>over rare mineral resources started</w:t>
      </w:r>
      <w:r w:rsidRPr="0034735D">
        <w:rPr>
          <w:sz w:val="16"/>
        </w:rPr>
        <w:t xml:space="preserve">. </w:t>
      </w:r>
      <w:r w:rsidRPr="0034735D">
        <w:rPr>
          <w:u w:val="single"/>
        </w:rPr>
        <w:t>Prices have shot up, countries have created strategic stockpiles or imposed export restrictions</w:t>
      </w:r>
      <w:r w:rsidRPr="0034735D">
        <w:rPr>
          <w:sz w:val="16"/>
        </w:rPr>
        <w:t xml:space="preserve"> in order to secure supplies of these valuable resources. Mineral scarcity concerning the industry seems to be more of an economic issue than an issue set by limited resources. </w:t>
      </w:r>
      <w:r w:rsidRPr="0034735D">
        <w:rPr>
          <w:u w:val="single"/>
        </w:rPr>
        <w:t>Minerals are getting evermore difficult to find and costly to extract - while they are the key to advanced sustainable tech</w:t>
      </w:r>
      <w:r w:rsidRPr="0034735D">
        <w:rPr>
          <w:sz w:val="16"/>
        </w:rPr>
        <w:t>nologies.</w:t>
      </w:r>
      <w:r>
        <w:rPr>
          <w:sz w:val="16"/>
        </w:rPr>
        <w:t xml:space="preserve"> </w:t>
      </w:r>
      <w:r w:rsidRPr="0034735D">
        <w:rPr>
          <w:sz w:val="16"/>
        </w:rPr>
        <w:t>Talking about sustainability seems not talking about China, because China is still building many polluting coal-fired power plants, and the social circumstances there are poor. However, recent developments also show progress concerning sustainability. And in a country like China these developments go faster than in many western democracies. Where we in the west talk and dawdle, they think and act strategically. In the United States, president Obama has to explain the Americans that forms of the New Green Deal are inevitable - like the situation in the thirties of the last century, when President Roosevelt made the so-called New Deal to reform the economy. Many Americans do not want the government to influence the market. They radically believe in the free market. In China, by contrast, the ideological separation between market and government does not exist. There is no Wall Street with greedy bankers, no neoconservative Grand Old Party that dreams of the cowboy economy. Decisions are taken quickly. And besides, they have to feed one billion people and develop a country that lived in Mao-ist poverty before.</w:t>
      </w:r>
      <w:r>
        <w:rPr>
          <w:sz w:val="16"/>
        </w:rPr>
        <w:t xml:space="preserve"> </w:t>
      </w:r>
      <w:r w:rsidRPr="0034735D">
        <w:rPr>
          <w:sz w:val="16"/>
        </w:rPr>
        <w:t>The Chinese are successful, after all, also in creating a sustainable economy: China does not only build old polluting power stations but uses the latest technology, with CO2- catch and -storage. And they are working on alternatives: windmills. In the next five years, they will build 100,000 windmills in the Gobi desert. Did they hate the wind in that area before, now they consider it the new gold. In the north-west area of China, the province of Gansu, the Qilian-mountains pass into the Gobi desert. There China is building the biggest windmill and solar panel park in the world. Six windmill parks with a capacity of ten gigawatts each are built, making China the biggest market of technology of wind energy, defeating the United States.</w:t>
      </w:r>
      <w:r>
        <w:rPr>
          <w:sz w:val="16"/>
        </w:rPr>
        <w:t xml:space="preserve"> </w:t>
      </w:r>
      <w:r w:rsidRPr="0034735D">
        <w:rPr>
          <w:sz w:val="16"/>
        </w:rPr>
        <w:t>"Red China becomes green China", party officials are saying. China has to grow, and so has the contribution of wind, water and sun at the energy market. This market would be interesting for foreign investments. According to Chinese officials they are welcome and can get subsidies. But, Beijing has decided that 70 percent of the windmills have to be made and designed in China. So it can be questioned if European and American companies have a fair chance in tendering for a contract. China considers itself a developing country and thinks that the western countries should contribute money to China to reduce the CO2 discharge. While America thought that energy saving is not worthwhile, China has taken an enormous energy-technological lead. The authoritarian and undemocratic but intelligent China exposes a variant of the New Deal.</w:t>
      </w:r>
      <w:r>
        <w:rPr>
          <w:sz w:val="16"/>
        </w:rPr>
        <w:t xml:space="preserve"> </w:t>
      </w:r>
      <w:r w:rsidRPr="0034735D">
        <w:rPr>
          <w:sz w:val="16"/>
        </w:rPr>
        <w:t>THE OPEC OF THE RARE MINERALS</w:t>
      </w:r>
      <w:r>
        <w:rPr>
          <w:sz w:val="16"/>
        </w:rPr>
        <w:t xml:space="preserve"> </w:t>
      </w:r>
      <w:r w:rsidRPr="0034735D">
        <w:rPr>
          <w:sz w:val="16"/>
        </w:rPr>
        <w:t xml:space="preserve">The example of China shows us that sustainable economy has everything to do with strategy and power. In a few decades China has been flooding the market of rare metals. The legend goes that president Deng Xiaoping had already predicted this in 1992, during a tour in the south of China: "They [the Mid East] have oil, but we in China have rare minerals". Nowadays, </w:t>
      </w:r>
      <w:r w:rsidRPr="005501FC">
        <w:rPr>
          <w:highlight w:val="yellow"/>
          <w:u w:val="single"/>
        </w:rPr>
        <w:t>China</w:t>
      </w:r>
      <w:r w:rsidRPr="0034735D">
        <w:rPr>
          <w:sz w:val="16"/>
        </w:rPr>
        <w:t xml:space="preserve"> indeed </w:t>
      </w:r>
      <w:r w:rsidRPr="005501FC">
        <w:rPr>
          <w:highlight w:val="yellow"/>
          <w:u w:val="single"/>
        </w:rPr>
        <w:t>has 95 percent of the</w:t>
      </w:r>
      <w:r w:rsidRPr="0034735D">
        <w:rPr>
          <w:u w:val="single"/>
        </w:rPr>
        <w:t xml:space="preserve"> global </w:t>
      </w:r>
      <w:r w:rsidRPr="005501FC">
        <w:rPr>
          <w:highlight w:val="yellow"/>
          <w:u w:val="single"/>
        </w:rPr>
        <w:t>supply of rare minerals</w:t>
      </w:r>
      <w:r w:rsidRPr="0034735D">
        <w:rPr>
          <w:sz w:val="16"/>
        </w:rPr>
        <w:t xml:space="preserve">. How did it do that? It was a result of good strategy: </w:t>
      </w:r>
      <w:r w:rsidRPr="0034735D">
        <w:rPr>
          <w:u w:val="single"/>
        </w:rPr>
        <w:t xml:space="preserve">in the nineties, China flooded the world </w:t>
      </w:r>
      <w:r w:rsidRPr="007108ED">
        <w:rPr>
          <w:u w:val="single"/>
        </w:rPr>
        <w:t>market</w:t>
      </w:r>
      <w:r w:rsidRPr="0034735D">
        <w:rPr>
          <w:sz w:val="16"/>
        </w:rPr>
        <w:t xml:space="preserve"> with the rare minerals, although there was not that much demand. </w:t>
      </w:r>
      <w:r w:rsidRPr="0034735D">
        <w:rPr>
          <w:u w:val="single"/>
        </w:rPr>
        <w:t>The west thought it okay because getting the minerals was a very expensive production process and the environmental legislation was very strict</w:t>
      </w:r>
      <w:r w:rsidRPr="0034735D">
        <w:rPr>
          <w:sz w:val="16"/>
        </w:rPr>
        <w:t xml:space="preserve">. </w:t>
      </w:r>
      <w:r w:rsidRPr="0034735D">
        <w:rPr>
          <w:u w:val="single"/>
        </w:rPr>
        <w:t>The western competitors went bankrupt and they closed their mines</w:t>
      </w:r>
      <w:r w:rsidRPr="0034735D">
        <w:rPr>
          <w:sz w:val="16"/>
        </w:rPr>
        <w:t>. China became powerful. One of the centres of the rare mineral supply is around the city Baotou, an industrial city of two million people in Inner Mongolia. Here the states concern exploits almost half of the world storage of neodymium.</w:t>
      </w:r>
      <w:r>
        <w:rPr>
          <w:sz w:val="16"/>
        </w:rPr>
        <w:t xml:space="preserve"> </w:t>
      </w:r>
      <w:r w:rsidRPr="0034735D">
        <w:rPr>
          <w:sz w:val="16"/>
        </w:rPr>
        <w:t>DISRUPTION OF THE MARKET</w:t>
      </w:r>
      <w:r>
        <w:rPr>
          <w:sz w:val="16"/>
        </w:rPr>
        <w:t xml:space="preserve"> </w:t>
      </w:r>
      <w:r w:rsidRPr="0034735D">
        <w:rPr>
          <w:u w:val="single"/>
        </w:rPr>
        <w:t>The lack of raw materials is</w:t>
      </w:r>
      <w:r w:rsidRPr="0034735D">
        <w:rPr>
          <w:sz w:val="16"/>
        </w:rPr>
        <w:t xml:space="preserve"> not particularly a result of the geological availability but of </w:t>
      </w:r>
      <w:r w:rsidRPr="007108ED">
        <w:rPr>
          <w:u w:val="single"/>
        </w:rPr>
        <w:t>disruptions</w:t>
      </w:r>
      <w:r w:rsidRPr="0034735D">
        <w:rPr>
          <w:u w:val="single"/>
        </w:rPr>
        <w:t xml:space="preserve"> in the market, because the developments of the world wide demand for rare minerals are not recognised in time</w:t>
      </w:r>
      <w:r w:rsidRPr="0034735D">
        <w:rPr>
          <w:sz w:val="16"/>
        </w:rPr>
        <w:t xml:space="preserve"> - as part of the stormy development of the Chinese economy and the expansion of technical developments - </w:t>
      </w:r>
      <w:r w:rsidRPr="0034735D">
        <w:rPr>
          <w:u w:val="single"/>
        </w:rPr>
        <w:t>and because the minerals occur in only a few countries</w:t>
      </w:r>
      <w:r w:rsidRPr="0034735D">
        <w:rPr>
          <w:sz w:val="16"/>
        </w:rPr>
        <w:t>. Experts have predicted that in the next few decades the demand of neodymium will increase by a factor 3.8. China uses 60 percent of its exploitation for its own economy. What's more, the Chinese export quota become stricter every year.</w:t>
      </w:r>
      <w:r>
        <w:rPr>
          <w:sz w:val="16"/>
        </w:rPr>
        <w:t xml:space="preserve"> </w:t>
      </w:r>
      <w:r w:rsidRPr="0034735D">
        <w:rPr>
          <w:sz w:val="16"/>
        </w:rPr>
        <w:t xml:space="preserve">What happens? </w:t>
      </w:r>
      <w:r w:rsidRPr="005501FC">
        <w:rPr>
          <w:highlight w:val="yellow"/>
          <w:u w:val="single"/>
        </w:rPr>
        <w:t>Sudden peaks in</w:t>
      </w:r>
      <w:r w:rsidRPr="0034735D">
        <w:rPr>
          <w:u w:val="single"/>
        </w:rPr>
        <w:t xml:space="preserve"> the </w:t>
      </w:r>
      <w:r w:rsidRPr="005501FC">
        <w:rPr>
          <w:highlight w:val="yellow"/>
          <w:u w:val="single"/>
        </w:rPr>
        <w:t>demand</w:t>
      </w:r>
      <w:r w:rsidRPr="0034735D">
        <w:rPr>
          <w:u w:val="single"/>
        </w:rPr>
        <w:t xml:space="preserve"> can </w:t>
      </w:r>
      <w:r w:rsidRPr="005501FC">
        <w:rPr>
          <w:highlight w:val="yellow"/>
          <w:u w:val="single"/>
        </w:rPr>
        <w:t>lead to</w:t>
      </w:r>
      <w:r w:rsidRPr="0034735D">
        <w:rPr>
          <w:u w:val="single"/>
        </w:rPr>
        <w:t xml:space="preserve"> speculative price movements and a </w:t>
      </w:r>
      <w:r w:rsidRPr="005501FC">
        <w:rPr>
          <w:highlight w:val="yellow"/>
          <w:u w:val="single"/>
        </w:rPr>
        <w:t>disruption of the market</w:t>
      </w:r>
      <w:r w:rsidRPr="0034735D">
        <w:rPr>
          <w:sz w:val="16"/>
        </w:rPr>
        <w:t>. "2010 will be the year of the raw materials", according to Trevor Greetham, Asset Allocation Director of Fidelity. Indium, a silver-white metal, which is not found directly in nature, but is a residual product of thin and zinc, is used in LCD displays for TVs, computers, mobile phones, and for led lights and the ultrathin and flexible solar panel. The price of this mineral multiplied tenfold between 2003 and 2006 from 100 to 980 Dollars per kilogram. The price of neodymium decreased from 11.7 dollar per kilogram in 1992 to 7.4 dollar in 1996. The market volume rose. In 2006 almost all of the world production of 137,000 tons came from China. By scaling back the export, prices rose, up to 60 dollar per kilogram in 2007. Imagine that for a hybrid car, like the Toyota Prius or the Mercedes S 400, you need at least 500 grams of neodymium for the magnetic power of the engine; and for the newest generation of wind turbines, the ones that are 16 meters high, you need about 1000 kilogram. That makes 60,000 dollars - for just a little bit of metal! Big business for China.</w:t>
      </w:r>
      <w:r>
        <w:rPr>
          <w:sz w:val="16"/>
        </w:rPr>
        <w:t xml:space="preserve"> </w:t>
      </w:r>
      <w:r w:rsidRPr="0034735D">
        <w:rPr>
          <w:sz w:val="16"/>
        </w:rPr>
        <w:t>At the same time, China makes further strategic investments: it took an interest in oil and gas fields. In August 2009, PetroChina paid 41 billion dollar to gain access to an enormous field of natural gas in front of the coast of Australia. And in September that year, it obtained a stake of 60 percent in the exploitation of fields of tar sand in Alberta, which might hold one of the biggest oil reserves in the world. And because China considers titanium a growing market, it took an interest of 70 percent in a titanium mine in Kenia - not only to build the Chinese 'Jumbojet', but also to provide Boeing with 2000 tons of titanium each year. By doing so, China might beat the competition in the battle for the market in green technologies.</w:t>
      </w:r>
      <w:r>
        <w:rPr>
          <w:sz w:val="16"/>
        </w:rPr>
        <w:t xml:space="preserve"> </w:t>
      </w:r>
      <w:r w:rsidRPr="0034735D">
        <w:rPr>
          <w:sz w:val="16"/>
        </w:rPr>
        <w:t xml:space="preserve">The 'free' market can be questioned. The mineral policies of China and the US both mention the usage of administrative barriers. These nontariff barriers involve regulations that seek to protect the national mineral extraction industry. As a result, it is much </w:t>
      </w:r>
      <w:r w:rsidRPr="0034735D">
        <w:rPr>
          <w:sz w:val="16"/>
        </w:rPr>
        <w:lastRenderedPageBreak/>
        <w:t>harder for foreign companies, if not impossible, to invest and gain a foothold in the national mineral extraction industry in these countries. The search for rare metals has become a global race: a mine in California has also been reopened, the mine of Mountain Pass. In 2008, it was bought by a group of investors, the partnership 'Molycorp Minerals'. The process of bringing the old mines into use costs much time and money.</w:t>
      </w:r>
      <w:r>
        <w:rPr>
          <w:sz w:val="16"/>
        </w:rPr>
        <w:t xml:space="preserve"> </w:t>
      </w:r>
      <w:r w:rsidRPr="0034735D">
        <w:rPr>
          <w:sz w:val="16"/>
        </w:rPr>
        <w:t>What does this mean for us? Do we get more dependent of China? The 'Innovation platform' in Rotterdam planned to build a unique windmill park in the sea, further from the coast and in the strongest sea wind than anywhere in the world. To build these windmills, we need rare minerals, the export of which is dominated by China. Part of the project is Darwind, which designed enormous windmills for at sea. But the umbrella company, of which Darwind is part, Econcern, was about to go bankrupt. Then, in mid-August 2009 it was saved by the, surprisingly, Chinese XEMC.</w:t>
      </w:r>
      <w:r>
        <w:rPr>
          <w:sz w:val="16"/>
        </w:rPr>
        <w:t xml:space="preserve"> </w:t>
      </w:r>
      <w:r w:rsidRPr="0034735D">
        <w:rPr>
          <w:sz w:val="16"/>
        </w:rPr>
        <w:t>THE THREAT OF GEOPOLITICAL INSTABILITY</w:t>
      </w:r>
      <w:r>
        <w:rPr>
          <w:sz w:val="16"/>
        </w:rPr>
        <w:t xml:space="preserve"> </w:t>
      </w:r>
      <w:r w:rsidRPr="0034735D">
        <w:rPr>
          <w:sz w:val="16"/>
        </w:rPr>
        <w:t xml:space="preserve">The transition to a sustainable economy involves underexposed elements like </w:t>
      </w:r>
      <w:r w:rsidRPr="005501FC">
        <w:rPr>
          <w:highlight w:val="yellow"/>
          <w:u w:val="single"/>
        </w:rPr>
        <w:t>deficiency in minerals</w:t>
      </w:r>
      <w:r w:rsidRPr="0034735D">
        <w:rPr>
          <w:u w:val="single"/>
        </w:rPr>
        <w:t xml:space="preserve"> and shifting balances of power</w:t>
      </w:r>
      <w:r w:rsidRPr="0034735D">
        <w:rPr>
          <w:sz w:val="16"/>
        </w:rPr>
        <w:t xml:space="preserve">. They </w:t>
      </w:r>
      <w:r w:rsidRPr="005501FC">
        <w:rPr>
          <w:highlight w:val="yellow"/>
          <w:u w:val="single"/>
        </w:rPr>
        <w:t>are</w:t>
      </w:r>
      <w:r w:rsidRPr="0034735D">
        <w:rPr>
          <w:u w:val="single"/>
        </w:rPr>
        <w:t xml:space="preserve"> the </w:t>
      </w:r>
      <w:r w:rsidRPr="005501FC">
        <w:rPr>
          <w:b/>
          <w:highlight w:val="yellow"/>
          <w:u w:val="single"/>
          <w:bdr w:val="single" w:sz="4" w:space="0" w:color="auto" w:frame="1"/>
        </w:rPr>
        <w:t>ideal receipt for</w:t>
      </w:r>
      <w:r w:rsidRPr="005501FC">
        <w:rPr>
          <w:highlight w:val="yellow"/>
          <w:u w:val="single"/>
          <w:bdr w:val="single" w:sz="4" w:space="0" w:color="auto" w:frame="1"/>
        </w:rPr>
        <w:t xml:space="preserve"> </w:t>
      </w:r>
      <w:r w:rsidRPr="005501FC">
        <w:rPr>
          <w:b/>
          <w:highlight w:val="yellow"/>
          <w:u w:val="single"/>
          <w:bdr w:val="single" w:sz="4" w:space="0" w:color="auto" w:frame="1"/>
        </w:rPr>
        <w:t>geopolitical instability</w:t>
      </w:r>
      <w:r w:rsidRPr="005501FC">
        <w:rPr>
          <w:highlight w:val="yellow"/>
          <w:u w:val="single"/>
        </w:rPr>
        <w:t>. The</w:t>
      </w:r>
      <w:r w:rsidRPr="0034735D">
        <w:rPr>
          <w:u w:val="single"/>
        </w:rPr>
        <w:t xml:space="preserve"> new world order will be a balance between countries that do have particular raw materials and ones that do not</w:t>
      </w:r>
      <w:r w:rsidRPr="0034735D">
        <w:rPr>
          <w:sz w:val="16"/>
        </w:rPr>
        <w:t xml:space="preserve">. </w:t>
      </w:r>
      <w:r w:rsidRPr="0034735D">
        <w:rPr>
          <w:u w:val="single"/>
        </w:rPr>
        <w:t xml:space="preserve">The </w:t>
      </w:r>
      <w:r w:rsidRPr="005501FC">
        <w:rPr>
          <w:highlight w:val="yellow"/>
          <w:u w:val="single"/>
        </w:rPr>
        <w:t xml:space="preserve">lack of indispensable minerals </w:t>
      </w:r>
      <w:r w:rsidRPr="005501FC">
        <w:rPr>
          <w:b/>
          <w:highlight w:val="yellow"/>
          <w:u w:val="single"/>
          <w:bdr w:val="single" w:sz="4" w:space="0" w:color="auto" w:frame="1"/>
        </w:rPr>
        <w:t>sharpens the relations</w:t>
      </w:r>
      <w:r w:rsidRPr="005501FC">
        <w:rPr>
          <w:highlight w:val="yellow"/>
          <w:u w:val="single"/>
        </w:rPr>
        <w:t xml:space="preserve"> in the world</w:t>
      </w:r>
      <w:r w:rsidRPr="0034735D">
        <w:rPr>
          <w:sz w:val="16"/>
        </w:rPr>
        <w:t xml:space="preserve">. </w:t>
      </w:r>
      <w:r w:rsidRPr="0034735D">
        <w:rPr>
          <w:u w:val="single"/>
        </w:rPr>
        <w:t xml:space="preserve">The </w:t>
      </w:r>
      <w:r w:rsidRPr="005501FC">
        <w:rPr>
          <w:highlight w:val="yellow"/>
          <w:u w:val="single"/>
        </w:rPr>
        <w:t>access</w:t>
      </w:r>
      <w:r w:rsidRPr="0034735D">
        <w:rPr>
          <w:u w:val="single"/>
        </w:rPr>
        <w:t xml:space="preserve"> to critical minerals </w:t>
      </w:r>
      <w:r w:rsidRPr="005501FC">
        <w:rPr>
          <w:highlight w:val="yellow"/>
          <w:u w:val="single"/>
        </w:rPr>
        <w:t>is</w:t>
      </w:r>
      <w:r w:rsidRPr="0034735D">
        <w:rPr>
          <w:u w:val="single"/>
        </w:rPr>
        <w:t xml:space="preserve"> more and more </w:t>
      </w:r>
      <w:r w:rsidRPr="005501FC">
        <w:rPr>
          <w:highlight w:val="yellow"/>
          <w:u w:val="single"/>
        </w:rPr>
        <w:t>an issue of national security</w:t>
      </w:r>
      <w:r w:rsidRPr="0034735D">
        <w:rPr>
          <w:sz w:val="16"/>
        </w:rPr>
        <w:t xml:space="preserve">, concluded the 'The Hague Centre for Strategic Studies' (HCSS) in its report about the scarcity of minerals (January 2010). </w:t>
      </w:r>
      <w:r w:rsidRPr="005501FC">
        <w:rPr>
          <w:b/>
          <w:highlight w:val="yellow"/>
          <w:u w:val="single"/>
        </w:rPr>
        <w:t>The US</w:t>
      </w:r>
      <w:r w:rsidRPr="0034735D">
        <w:rPr>
          <w:b/>
          <w:u w:val="single"/>
        </w:rPr>
        <w:t xml:space="preserve">, Japan </w:t>
      </w:r>
      <w:r w:rsidRPr="005501FC">
        <w:rPr>
          <w:b/>
          <w:highlight w:val="yellow"/>
          <w:u w:val="single"/>
        </w:rPr>
        <w:t>and China</w:t>
      </w:r>
      <w:r w:rsidRPr="0034735D">
        <w:rPr>
          <w:u w:val="single"/>
        </w:rPr>
        <w:t xml:space="preserve"> </w:t>
      </w:r>
      <w:r w:rsidRPr="0034735D">
        <w:rPr>
          <w:sz w:val="16"/>
        </w:rPr>
        <w:t xml:space="preserve">are making a policy that tries to secure the supply of these raw materials. That will disturb the free market activity. HCSS thinks that large concerns </w:t>
      </w:r>
      <w:r w:rsidRPr="005501FC">
        <w:rPr>
          <w:b/>
          <w:highlight w:val="yellow"/>
          <w:u w:val="single"/>
        </w:rPr>
        <w:t>will</w:t>
      </w:r>
      <w:r w:rsidRPr="0034735D">
        <w:rPr>
          <w:sz w:val="16"/>
        </w:rPr>
        <w:t xml:space="preserve">, with support of the government, </w:t>
      </w:r>
      <w:r w:rsidRPr="005501FC">
        <w:rPr>
          <w:b/>
          <w:highlight w:val="yellow"/>
          <w:u w:val="single"/>
        </w:rPr>
        <w:t>compete</w:t>
      </w:r>
      <w:r w:rsidRPr="0034735D">
        <w:rPr>
          <w:b/>
          <w:u w:val="single"/>
        </w:rPr>
        <w:t xml:space="preserve"> more intensively </w:t>
      </w:r>
      <w:r w:rsidRPr="005501FC">
        <w:rPr>
          <w:b/>
          <w:highlight w:val="yellow"/>
          <w:u w:val="single"/>
        </w:rPr>
        <w:t>with each other for access to these raw materials</w:t>
      </w:r>
      <w:r w:rsidRPr="0034735D">
        <w:rPr>
          <w:sz w:val="16"/>
        </w:rPr>
        <w:t>, e.g. by direct investments in areas rich in raw materials. Mineral scarcity will be an issue in the next decades, though it is uncertain when and to what extent. And we have to do something because a change in supply of rare minerals directly affects our current modern lives.</w:t>
      </w:r>
    </w:p>
    <w:p w:rsidR="00F06C19" w:rsidRPr="0034735D" w:rsidRDefault="00F06C19" w:rsidP="00F06C19">
      <w:pPr>
        <w:rPr>
          <w:sz w:val="16"/>
          <w:szCs w:val="16"/>
        </w:rPr>
      </w:pPr>
    </w:p>
    <w:p w:rsidR="00F06C19" w:rsidRPr="00C60DC2" w:rsidRDefault="00F06C19" w:rsidP="00F06C19">
      <w:pPr>
        <w:rPr>
          <w:b/>
        </w:rPr>
      </w:pPr>
      <w:r>
        <w:rPr>
          <w:b/>
        </w:rPr>
        <w:t xml:space="preserve">Goes Nuclear </w:t>
      </w:r>
    </w:p>
    <w:p w:rsidR="00F06C19" w:rsidRPr="00C60DC2" w:rsidRDefault="00F06C19" w:rsidP="00F06C19">
      <w:pPr>
        <w:rPr>
          <w:sz w:val="16"/>
        </w:rPr>
      </w:pPr>
      <w:r w:rsidRPr="00C60DC2">
        <w:rPr>
          <w:b/>
        </w:rPr>
        <w:t>Kugler 06</w:t>
      </w:r>
      <w:r w:rsidRPr="00C60DC2">
        <w:rPr>
          <w:sz w:val="16"/>
        </w:rPr>
        <w:t xml:space="preserve"> – Professor of world politics @ Claremont Graduate University [Jacek Kugler (Consultant to the IMF, the World Bank, State Department, and Department of Defense. His publications on the causes and consequences of war use formal modeling and empirical analysis), “The Asian Ascent: Opportunity for Peace or Precondition for War?,” </w:t>
      </w:r>
      <w:hyperlink r:id="rId45" w:tgtFrame="_top" w:history="1">
        <w:r w:rsidRPr="00C60DC2">
          <w:rPr>
            <w:szCs w:val="16"/>
            <w:u w:val="single"/>
          </w:rPr>
          <w:t>International Studies Perspectives</w:t>
        </w:r>
      </w:hyperlink>
      <w:r w:rsidRPr="00C60DC2">
        <w:rPr>
          <w:sz w:val="16"/>
        </w:rPr>
        <w:t xml:space="preserve">, </w:t>
      </w:r>
      <w:hyperlink r:id="rId46" w:tgtFrame="_top" w:history="1">
        <w:r w:rsidRPr="00C60DC2">
          <w:rPr>
            <w:sz w:val="16"/>
          </w:rPr>
          <w:t>Volume 7, Issue 1</w:t>
        </w:r>
      </w:hyperlink>
      <w:r w:rsidRPr="00C60DC2">
        <w:rPr>
          <w:sz w:val="16"/>
        </w:rPr>
        <w:t>, Pages 36-42</w:t>
      </w:r>
    </w:p>
    <w:p w:rsidR="00F06C19" w:rsidRDefault="00F06C19" w:rsidP="00F06C19">
      <w:pPr>
        <w:rPr>
          <w:rFonts w:eastAsia="Times New Roman"/>
          <w:b/>
        </w:rPr>
      </w:pPr>
      <w:r w:rsidRPr="00C60DC2">
        <w:rPr>
          <w:u w:val="single"/>
        </w:rPr>
        <w:t>Given</w:t>
      </w:r>
      <w:r w:rsidRPr="00C60DC2">
        <w:rPr>
          <w:sz w:val="16"/>
        </w:rPr>
        <w:t xml:space="preserve"> </w:t>
      </w:r>
      <w:r w:rsidRPr="00C60DC2">
        <w:rPr>
          <w:u w:val="single"/>
        </w:rPr>
        <w:t>the</w:t>
      </w:r>
      <w:r w:rsidRPr="00C60DC2">
        <w:rPr>
          <w:sz w:val="16"/>
        </w:rPr>
        <w:t xml:space="preserve"> fundamental importance of demographic and economic </w:t>
      </w:r>
      <w:r w:rsidRPr="00C60DC2">
        <w:rPr>
          <w:u w:val="single"/>
        </w:rPr>
        <w:t>forces</w:t>
      </w:r>
      <w:r w:rsidRPr="00C60DC2">
        <w:rPr>
          <w:sz w:val="16"/>
        </w:rPr>
        <w:t xml:space="preserve"> in establishing the roster of states </w:t>
      </w:r>
      <w:r w:rsidRPr="00C60DC2">
        <w:rPr>
          <w:u w:val="single"/>
        </w:rPr>
        <w:t>capable of fundamentally affecting the structure of world politics</w:t>
      </w:r>
      <w:r w:rsidRPr="00C60DC2">
        <w:rPr>
          <w:sz w:val="16"/>
        </w:rPr>
        <w:t xml:space="preserve">, whatever resolution there might be to </w:t>
      </w:r>
      <w:r w:rsidRPr="00C60DC2">
        <w:rPr>
          <w:u w:val="single"/>
        </w:rPr>
        <w:t>the Global War on Terror will not alter the major challenge</w:t>
      </w:r>
      <w:r w:rsidRPr="00C60DC2">
        <w:rPr>
          <w:sz w:val="16"/>
        </w:rPr>
        <w:t xml:space="preserve"> faced by the United States. In the long run, China’s demographic and hence economic power cannot be denied. </w:t>
      </w:r>
      <w:r w:rsidRPr="00C60DC2">
        <w:rPr>
          <w:u w:val="single"/>
        </w:rPr>
        <w:t>By the same reasoning, the Mid</w:t>
      </w:r>
      <w:r w:rsidRPr="00C60DC2">
        <w:rPr>
          <w:sz w:val="16"/>
        </w:rPr>
        <w:t xml:space="preserve">dle </w:t>
      </w:r>
      <w:r w:rsidRPr="00C60DC2">
        <w:rPr>
          <w:u w:val="single"/>
        </w:rPr>
        <w:t xml:space="preserve">East has no long-run </w:t>
      </w:r>
      <w:r w:rsidRPr="00C60DC2">
        <w:rPr>
          <w:sz w:val="16"/>
        </w:rPr>
        <w:t>demographic or economic</w:t>
      </w:r>
      <w:r w:rsidRPr="00C60DC2">
        <w:rPr>
          <w:u w:val="single"/>
        </w:rPr>
        <w:t xml:space="preserve"> power</w:t>
      </w:r>
      <w:r w:rsidRPr="00C60DC2">
        <w:rPr>
          <w:sz w:val="16"/>
        </w:rPr>
        <w:t>.</w:t>
      </w:r>
      <w:r w:rsidRPr="00C60DC2">
        <w:rPr>
          <w:u w:val="single"/>
        </w:rPr>
        <w:t xml:space="preserve"> The U.S. </w:t>
      </w:r>
      <w:r w:rsidRPr="00C60DC2">
        <w:rPr>
          <w:b/>
          <w:u w:val="single"/>
          <w:bdr w:val="single" w:sz="4" w:space="0" w:color="auto" w:frame="1"/>
        </w:rPr>
        <w:t>courts long-term peril</w:t>
      </w:r>
      <w:r w:rsidRPr="00C60DC2">
        <w:rPr>
          <w:u w:val="single"/>
        </w:rPr>
        <w:t xml:space="preserve"> by being</w:t>
      </w:r>
      <w:r w:rsidRPr="00C60DC2">
        <w:rPr>
          <w:sz w:val="16"/>
          <w:szCs w:val="16"/>
        </w:rPr>
        <w:t xml:space="preserve"> obsessively</w:t>
      </w:r>
      <w:r w:rsidRPr="00C60DC2">
        <w:rPr>
          <w:u w:val="single"/>
        </w:rPr>
        <w:t xml:space="preserve"> distracted by short-term objectives</w:t>
      </w:r>
      <w:r w:rsidRPr="00C60DC2">
        <w:rPr>
          <w:sz w:val="16"/>
        </w:rPr>
        <w:t xml:space="preserve">. </w:t>
      </w:r>
      <w:r w:rsidRPr="00C60DC2">
        <w:rPr>
          <w:b/>
          <w:u w:val="single"/>
        </w:rPr>
        <w:t>To ensure real peace, the U.S. would be much better advised to</w:t>
      </w:r>
      <w:r w:rsidRPr="00C60DC2">
        <w:rPr>
          <w:sz w:val="16"/>
        </w:rPr>
        <w:t xml:space="preserve"> preserve strong links with the EU, maintain and improve cordial relations with Russia, and most importantly, </w:t>
      </w:r>
      <w:r w:rsidRPr="00C60DC2">
        <w:rPr>
          <w:b/>
          <w:u w:val="single"/>
        </w:rPr>
        <w:t xml:space="preserve">open a sincere dialogue </w:t>
      </w:r>
      <w:r w:rsidRPr="00C60DC2">
        <w:rPr>
          <w:u w:val="single"/>
        </w:rPr>
        <w:t>with</w:t>
      </w:r>
      <w:r w:rsidRPr="00C60DC2">
        <w:rPr>
          <w:sz w:val="16"/>
        </w:rPr>
        <w:t xml:space="preserve"> India and</w:t>
      </w:r>
      <w:r w:rsidRPr="00C60DC2">
        <w:rPr>
          <w:b/>
          <w:u w:val="single"/>
        </w:rPr>
        <w:t xml:space="preserve"> China designed to maximize their support for the existing status quo</w:t>
      </w:r>
      <w:r w:rsidRPr="00C60DC2">
        <w:rPr>
          <w:sz w:val="16"/>
        </w:rPr>
        <w:t>. To be sure, positive, but limited, steps have been taken by the United States. American support for China’s entry into the World Trade Organization was important because it helps integrate China’s growing economy more fully into the capitalist world economy. Similar recognition for India, not to mention support for Indian membership on the United Nations Security Council, would also be beneficial. Because</w:t>
      </w:r>
      <w:r w:rsidRPr="00C60DC2">
        <w:rPr>
          <w:u w:val="single"/>
        </w:rPr>
        <w:t xml:space="preserve"> </w:t>
      </w:r>
      <w:r w:rsidRPr="005501FC">
        <w:rPr>
          <w:highlight w:val="yellow"/>
          <w:u w:val="single"/>
        </w:rPr>
        <w:t xml:space="preserve">Taiwan and Korea </w:t>
      </w:r>
      <w:r w:rsidRPr="00C60DC2">
        <w:rPr>
          <w:u w:val="single"/>
        </w:rPr>
        <w:t xml:space="preserve">have replaced the Cold War’s Berlin </w:t>
      </w:r>
      <w:r w:rsidRPr="005501FC">
        <w:rPr>
          <w:highlight w:val="yellow"/>
          <w:u w:val="single"/>
        </w:rPr>
        <w:t xml:space="preserve">as focal points for potential </w:t>
      </w:r>
      <w:r w:rsidRPr="005501FC">
        <w:rPr>
          <w:b/>
          <w:highlight w:val="yellow"/>
          <w:u w:val="single"/>
          <w:bdr w:val="single" w:sz="4" w:space="0" w:color="auto" w:frame="1"/>
        </w:rPr>
        <w:t>Great Power conflict</w:t>
      </w:r>
      <w:r w:rsidRPr="00C60DC2">
        <w:rPr>
          <w:sz w:val="16"/>
        </w:rPr>
        <w:t xml:space="preserve">, finding an accommodation that meets the desires of the main parties with respect to them is central to the preservation of long-term peace. The economic, demographic, and political science research summarized above suggests that </w:t>
      </w:r>
      <w:r w:rsidRPr="00C60DC2">
        <w:rPr>
          <w:u w:val="single"/>
        </w:rPr>
        <w:t xml:space="preserve">American foreign policy attention must center on China </w:t>
      </w:r>
      <w:r w:rsidRPr="00C60DC2">
        <w:rPr>
          <w:sz w:val="16"/>
        </w:rPr>
        <w:t>and India</w:t>
      </w:r>
      <w:r w:rsidRPr="00C60DC2">
        <w:rPr>
          <w:u w:val="single"/>
        </w:rPr>
        <w:t xml:space="preserve"> as the major future contenders for global leadership</w:t>
      </w:r>
      <w:r w:rsidRPr="00C60DC2">
        <w:rPr>
          <w:sz w:val="16"/>
        </w:rPr>
        <w:t>. Although China retains a political ideology inconsistent with democracy, there are good reasons to expect and thus to work toward change to a participatory system based on increasing prosperity (Feng 2003; Feng and Zak 2003). India is the largest democracy in the world, but like China it is still not a major partner of the Western world. While these relationships may develop and prosper on their own, the relative amount of attention paid to these rising giants compared with the Global War on Terror is simply insupportable.</w:t>
      </w:r>
      <w:r w:rsidRPr="00C60DC2">
        <w:rPr>
          <w:b/>
        </w:rPr>
        <w:t xml:space="preserve"> </w:t>
      </w:r>
      <w:r w:rsidRPr="00C60DC2">
        <w:rPr>
          <w:sz w:val="16"/>
        </w:rPr>
        <w:t xml:space="preserve">Neither convergence arguments nor power transition theory suggests that </w:t>
      </w:r>
      <w:r w:rsidRPr="00C60DC2">
        <w:rPr>
          <w:sz w:val="16"/>
          <w:szCs w:val="16"/>
        </w:rPr>
        <w:t>future Great Power war</w:t>
      </w:r>
      <w:r w:rsidRPr="00C60DC2">
        <w:rPr>
          <w:sz w:val="16"/>
        </w:rPr>
        <w:t xml:space="preserve"> between Asia and the West is inevitable. The research described here offers evidence about probabilistic relationships between parity and status quo evaluations on the one hand, and war on the other. Thus, while China's overtaking of the U.S. may be relatively certain, the result of that overtaking is not. Power transition research supports claims that </w:t>
      </w:r>
      <w:r w:rsidRPr="00C60DC2">
        <w:rPr>
          <w:b/>
          <w:u w:val="single"/>
          <w:bdr w:val="single" w:sz="4" w:space="0" w:color="auto" w:frame="1"/>
        </w:rPr>
        <w:t>overtakings are dangerous</w:t>
      </w:r>
      <w:r w:rsidRPr="00C60DC2">
        <w:rPr>
          <w:sz w:val="16"/>
        </w:rPr>
        <w:t xml:space="preserve"> when policy makers fail to accommodate them. A conflict</w:t>
      </w:r>
      <w:r w:rsidRPr="00C60DC2">
        <w:rPr>
          <w:u w:val="single"/>
        </w:rPr>
        <w:t xml:space="preserve"> </w:t>
      </w:r>
      <w:r w:rsidRPr="00C60DC2">
        <w:rPr>
          <w:sz w:val="16"/>
        </w:rPr>
        <w:t>between China or India and the United States as the Asian giants emerge from the shadows of underdevelopment is not inevitable. Rather, the political negotiations among contenders determine whether potential challengers can be made satisfied with the rules and norms governing world politics. If the declining dominant state is able to engineer a satisfactory compromise</w:t>
      </w:r>
      <w:r w:rsidRPr="00C60DC2">
        <w:rPr>
          <w:u w:val="single"/>
        </w:rPr>
        <w:t xml:space="preserve"> </w:t>
      </w:r>
      <w:r w:rsidRPr="00C60DC2">
        <w:rPr>
          <w:sz w:val="16"/>
        </w:rPr>
        <w:t>between the demands of the rising state and its own requirements (as Britain and the U.S. did when peacefully passing the mantle of international leadership), war is not expected.</w:t>
      </w:r>
      <w:r w:rsidRPr="00C60DC2">
        <w:rPr>
          <w:u w:val="single"/>
        </w:rPr>
        <w:t xml:space="preserve"> </w:t>
      </w:r>
      <w:r w:rsidRPr="005501FC">
        <w:rPr>
          <w:highlight w:val="yellow"/>
          <w:u w:val="single"/>
        </w:rPr>
        <w:t>If the two sides remain intransigent, war is expected</w:t>
      </w:r>
      <w:r w:rsidRPr="00C60DC2">
        <w:rPr>
          <w:sz w:val="16"/>
        </w:rPr>
        <w:t xml:space="preserve">. </w:t>
      </w:r>
      <w:r w:rsidRPr="00C60DC2">
        <w:rPr>
          <w:u w:val="single"/>
        </w:rPr>
        <w:t xml:space="preserve">It is clear that such a war in the twenty-first century </w:t>
      </w:r>
      <w:r w:rsidRPr="005501FC">
        <w:rPr>
          <w:highlight w:val="yellow"/>
          <w:u w:val="single"/>
        </w:rPr>
        <w:t xml:space="preserve">would have a </w:t>
      </w:r>
      <w:r w:rsidRPr="005501FC">
        <w:rPr>
          <w:b/>
          <w:highlight w:val="yellow"/>
          <w:u w:val="single"/>
          <w:bdr w:val="single" w:sz="4" w:space="0" w:color="auto" w:frame="1"/>
        </w:rPr>
        <w:t xml:space="preserve">very high probability </w:t>
      </w:r>
      <w:r w:rsidRPr="005501FC">
        <w:rPr>
          <w:b/>
          <w:highlight w:val="yellow"/>
          <w:u w:val="single"/>
        </w:rPr>
        <w:t>of involving nuclear weapons.</w:t>
      </w:r>
      <w:r w:rsidRPr="00C60DC2">
        <w:rPr>
          <w:b/>
          <w:u w:val="single"/>
        </w:rPr>
        <w:t xml:space="preserve"> </w:t>
      </w:r>
      <w:r w:rsidRPr="00C60DC2">
        <w:rPr>
          <w:sz w:val="16"/>
        </w:rPr>
        <w:t xml:space="preserve">A clear counter expectation can be drawn from classical nuclear deterrence arguments. They involve a fundamental </w:t>
      </w:r>
      <w:r w:rsidRPr="00C60DC2">
        <w:rPr>
          <w:sz w:val="16"/>
        </w:rPr>
        <w:lastRenderedPageBreak/>
        <w:t>assumption that as the costs of war increase, the probability of war decreases. Nuclear weapons are then alleged to alter calculations substantially because they raise the expected costs of war so high that war becomes unthinkable. According to this logic, a global war between a newly predominant China and a declining U.S. will never occur thanks to the pacifying influence of the balance of terror. A new Cold War is anticipated by this nuclear deterrence argument. Consistent with this theory, various scholars have advocated the proliferation of nuclear weapons as one method to prevent wars (</w:t>
      </w:r>
      <w:hyperlink r:id="rId47" w:anchor="b5" w:history="1">
        <w:r w:rsidRPr="00C60DC2">
          <w:rPr>
            <w:sz w:val="16"/>
          </w:rPr>
          <w:t>Intriligator and Brito 1981; Waltz 1981; Bueno de Mesquita and Riker 1982</w:t>
        </w:r>
      </w:hyperlink>
      <w:r w:rsidRPr="00C60DC2">
        <w:rPr>
          <w:sz w:val="16"/>
        </w:rPr>
        <w:t xml:space="preserve">). An odd paradox is raised by the fact that many world leaders accept nuclear deterrence claims, such as that about the stability of mutual assured destruction (MAD), while rejecting the logical concomitant that proliferation of nuclear weapons to more and more states is desirable. What follows logically has stubbornly resisted practical implementation. Thus, using some other logic, leaders of nuclear nations seem to agree that deterrence is stable under MAD but nevertheless also agree that nuclear proliferation must be prevented in order to preserve peace. If decision makers really believed MAD is stable, it is impossible to understand why they would oppose nuclear proliferation to Iran, thereby creating stable nuclear parity in the Middle East. This inconsistency was noted years ago by </w:t>
      </w:r>
      <w:hyperlink r:id="rId48" w:anchor="b13" w:history="1">
        <w:r w:rsidRPr="00C60DC2">
          <w:rPr>
            <w:sz w:val="16"/>
          </w:rPr>
          <w:t>Rosen (1977)</w:t>
        </w:r>
      </w:hyperlink>
      <w:r w:rsidRPr="00C60DC2">
        <w:rPr>
          <w:sz w:val="16"/>
        </w:rPr>
        <w:t xml:space="preserve">, but subsequently conveniently overlooked. Theory and policy may frequently be at odds, but seldom when the costs of such logical inconsistency are so high. Power transition theorists are inherently suspicious of MAD arguments about nuclear stability because they essentially resurrect traditional balance of power arguments. Rather than focusing on conventional balance as a pacifying influence, nuclear deterrence proponents of MAD suggest that a nuclear balance will maintain the peace. </w:t>
      </w:r>
      <w:r w:rsidRPr="00C60DC2">
        <w:rPr>
          <w:u w:val="single"/>
        </w:rPr>
        <w:t xml:space="preserve">Given a fortuitous absence of wars among nuclear states thus far, </w:t>
      </w:r>
      <w:r w:rsidRPr="005501FC">
        <w:rPr>
          <w:highlight w:val="yellow"/>
          <w:u w:val="single"/>
        </w:rPr>
        <w:t xml:space="preserve">it is impossible to test </w:t>
      </w:r>
      <w:r w:rsidRPr="00C60DC2">
        <w:rPr>
          <w:sz w:val="16"/>
        </w:rPr>
        <w:t xml:space="preserve">arguments such as that about </w:t>
      </w:r>
      <w:r w:rsidRPr="005501FC">
        <w:rPr>
          <w:highlight w:val="yellow"/>
          <w:u w:val="single"/>
        </w:rPr>
        <w:t>MAD. But what we can observe is not promising</w:t>
      </w:r>
      <w:r w:rsidRPr="005501FC">
        <w:rPr>
          <w:sz w:val="16"/>
          <w:highlight w:val="yellow"/>
        </w:rPr>
        <w:t>.</w:t>
      </w:r>
      <w:r w:rsidRPr="00C60DC2">
        <w:rPr>
          <w:sz w:val="16"/>
        </w:rPr>
        <w:t xml:space="preserve"> </w:t>
      </w:r>
      <w:r w:rsidRPr="00C60DC2">
        <w:rPr>
          <w:u w:val="single"/>
        </w:rPr>
        <w:t xml:space="preserve">It is not only policy makers who doubt the veracity of MAD </w:t>
      </w:r>
      <w:r w:rsidRPr="00C60DC2">
        <w:rPr>
          <w:sz w:val="16"/>
        </w:rPr>
        <w:t>when they deny the logical consequence of "beneficial" proliferation. Recent formal presentations of deterrence arguments strongly suggest that a preponderance of nuclear capabilities—specifically in the possession of satisfied states—is more amenable to peace than is MAD (</w:t>
      </w:r>
      <w:hyperlink r:id="rId49" w:anchor="b19" w:history="1">
        <w:r w:rsidRPr="00C60DC2">
          <w:rPr>
            <w:sz w:val="16"/>
          </w:rPr>
          <w:t>Zagare and Kilgour 2000</w:t>
        </w:r>
      </w:hyperlink>
      <w:r w:rsidRPr="00C60DC2">
        <w:rPr>
          <w:sz w:val="16"/>
        </w:rPr>
        <w:t xml:space="preserve">). </w:t>
      </w:r>
      <w:r w:rsidRPr="005501FC">
        <w:rPr>
          <w:highlight w:val="yellow"/>
          <w:u w:val="single"/>
        </w:rPr>
        <w:t>Power transition theorists</w:t>
      </w:r>
      <w:r w:rsidRPr="005501FC">
        <w:rPr>
          <w:sz w:val="16"/>
          <w:highlight w:val="yellow"/>
        </w:rPr>
        <w:t xml:space="preserve">, </w:t>
      </w:r>
      <w:r w:rsidRPr="005501FC">
        <w:rPr>
          <w:highlight w:val="yellow"/>
          <w:u w:val="single"/>
        </w:rPr>
        <w:t>informed by</w:t>
      </w:r>
      <w:r w:rsidRPr="00C60DC2">
        <w:rPr>
          <w:sz w:val="16"/>
        </w:rPr>
        <w:t xml:space="preserve"> their own as well as by </w:t>
      </w:r>
      <w:r w:rsidRPr="005501FC">
        <w:rPr>
          <w:b/>
          <w:highlight w:val="yellow"/>
          <w:u w:val="single"/>
        </w:rPr>
        <w:t>decades of demographic and economic research</w:t>
      </w:r>
      <w:r w:rsidRPr="005501FC">
        <w:rPr>
          <w:highlight w:val="yellow"/>
          <w:u w:val="single"/>
        </w:rPr>
        <w:t>, strongly doubt that</w:t>
      </w:r>
      <w:r w:rsidRPr="005501FC">
        <w:rPr>
          <w:sz w:val="16"/>
          <w:highlight w:val="yellow"/>
        </w:rPr>
        <w:t xml:space="preserve"> </w:t>
      </w:r>
      <w:r w:rsidRPr="005501FC">
        <w:rPr>
          <w:highlight w:val="yellow"/>
          <w:u w:val="single"/>
        </w:rPr>
        <w:t>nuclear</w:t>
      </w:r>
      <w:r w:rsidRPr="005501FC">
        <w:rPr>
          <w:sz w:val="16"/>
          <w:highlight w:val="yellow"/>
        </w:rPr>
        <w:t xml:space="preserve"> </w:t>
      </w:r>
      <w:r w:rsidRPr="005501FC">
        <w:rPr>
          <w:highlight w:val="yellow"/>
          <w:u w:val="single"/>
        </w:rPr>
        <w:t>parity</w:t>
      </w:r>
      <w:r w:rsidRPr="00C60DC2">
        <w:rPr>
          <w:u w:val="single"/>
        </w:rPr>
        <w:t xml:space="preserve"> </w:t>
      </w:r>
      <w:r w:rsidRPr="00C60DC2">
        <w:rPr>
          <w:sz w:val="16"/>
        </w:rPr>
        <w:t xml:space="preserve">between the U.S. and a risen but dissatisfied China </w:t>
      </w:r>
      <w:r w:rsidRPr="005501FC">
        <w:rPr>
          <w:highlight w:val="yellow"/>
          <w:u w:val="single"/>
        </w:rPr>
        <w:t>could preserve the peace.</w:t>
      </w:r>
      <w:r w:rsidRPr="00C60DC2">
        <w:rPr>
          <w:u w:val="single"/>
        </w:rPr>
        <w:t xml:space="preserve"> </w:t>
      </w:r>
      <w:r w:rsidRPr="00C60DC2">
        <w:rPr>
          <w:sz w:val="16"/>
        </w:rPr>
        <w:t xml:space="preserve">Conclusions </w:t>
      </w:r>
      <w:r w:rsidRPr="00C60DC2">
        <w:rPr>
          <w:rFonts w:eastAsia="Times New Roman"/>
          <w:sz w:val="16"/>
        </w:rPr>
        <w:t xml:space="preserve">It is entirely reasonable to anticipate that Asia will dominate world politics by the end of the century. </w:t>
      </w:r>
      <w:r w:rsidRPr="00C60DC2">
        <w:rPr>
          <w:rFonts w:eastAsia="Times New Roman"/>
          <w:u w:val="single"/>
        </w:rPr>
        <w:t xml:space="preserve">The most important issue </w:t>
      </w:r>
      <w:r w:rsidRPr="00C60DC2">
        <w:rPr>
          <w:rFonts w:eastAsia="Times New Roman"/>
          <w:sz w:val="16"/>
        </w:rPr>
        <w:t>facing American decision makers</w:t>
      </w:r>
      <w:r w:rsidRPr="00C60DC2">
        <w:rPr>
          <w:rFonts w:eastAsia="Times New Roman"/>
          <w:u w:val="single"/>
        </w:rPr>
        <w:t xml:space="preserve"> is how to handle the anticipated overtaking</w:t>
      </w:r>
      <w:r w:rsidRPr="00C60DC2">
        <w:rPr>
          <w:rFonts w:eastAsia="Times New Roman"/>
          <w:sz w:val="16"/>
        </w:rPr>
        <w:t xml:space="preserve">. The research summarized here indicates that the one element of Asia's ascent that Western decision makers can manipulate is Asia's relative acceptance of the international system's existing norms and values. War is not an inevitable certainty. The opportunity for peace is at hand. </w:t>
      </w:r>
      <w:r w:rsidRPr="00C60DC2">
        <w:rPr>
          <w:rFonts w:eastAsia="Times New Roman"/>
          <w:u w:val="single"/>
        </w:rPr>
        <w:t xml:space="preserve">If Western decision makers can persuade Chinese </w:t>
      </w:r>
      <w:r w:rsidRPr="00C60DC2">
        <w:rPr>
          <w:rFonts w:eastAsia="Times New Roman"/>
          <w:sz w:val="16"/>
        </w:rPr>
        <w:t>and Indian</w:t>
      </w:r>
      <w:r w:rsidRPr="00C60DC2">
        <w:rPr>
          <w:rFonts w:eastAsia="Times New Roman"/>
          <w:u w:val="single"/>
        </w:rPr>
        <w:t xml:space="preserve"> leaders</w:t>
      </w:r>
      <w:r w:rsidRPr="00C60DC2">
        <w:rPr>
          <w:rFonts w:eastAsia="Times New Roman"/>
          <w:sz w:val="16"/>
        </w:rPr>
        <w:t xml:space="preserve"> through word and deed </w:t>
      </w:r>
      <w:r w:rsidRPr="00C60DC2">
        <w:rPr>
          <w:rFonts w:eastAsia="Times New Roman"/>
          <w:u w:val="single"/>
        </w:rPr>
        <w:t>to join</w:t>
      </w:r>
      <w:r w:rsidRPr="00C60DC2">
        <w:rPr>
          <w:rFonts w:eastAsia="Times New Roman"/>
          <w:sz w:val="16"/>
        </w:rPr>
        <w:t xml:space="preserve"> with </w:t>
      </w:r>
      <w:r w:rsidRPr="00C60DC2">
        <w:rPr>
          <w:rFonts w:eastAsia="Times New Roman"/>
          <w:u w:val="single"/>
        </w:rPr>
        <w:t xml:space="preserve">the current global status quo, peace and prosperity should endure. </w:t>
      </w:r>
      <w:r w:rsidRPr="00C60DC2">
        <w:rPr>
          <w:rFonts w:eastAsia="Times New Roman"/>
          <w:b/>
          <w:u w:val="single"/>
        </w:rPr>
        <w:t>If</w:t>
      </w:r>
      <w:r w:rsidRPr="00C60DC2">
        <w:rPr>
          <w:rFonts w:eastAsia="Times New Roman"/>
          <w:b/>
        </w:rPr>
        <w:t>,</w:t>
      </w:r>
      <w:r w:rsidRPr="00C60DC2">
        <w:rPr>
          <w:rFonts w:eastAsia="Times New Roman"/>
          <w:sz w:val="16"/>
        </w:rPr>
        <w:t xml:space="preserve"> on the other hand, China and India can</w:t>
      </w:r>
      <w:r w:rsidRPr="00C60DC2">
        <w:rPr>
          <w:rFonts w:eastAsia="Times New Roman"/>
          <w:b/>
          <w:u w:val="single"/>
        </w:rPr>
        <w:t>not</w:t>
      </w:r>
      <w:r w:rsidRPr="00C60DC2">
        <w:rPr>
          <w:rFonts w:eastAsia="Times New Roman"/>
          <w:sz w:val="16"/>
        </w:rPr>
        <w:t xml:space="preserve"> be persuaded to join the existing structure of relations, then </w:t>
      </w:r>
      <w:r w:rsidRPr="00C60DC2">
        <w:rPr>
          <w:rFonts w:eastAsia="Times New Roman"/>
          <w:b/>
          <w:u w:val="single"/>
        </w:rPr>
        <w:t>the chances for conflict increase</w:t>
      </w:r>
      <w:r w:rsidRPr="00C60DC2">
        <w:rPr>
          <w:rFonts w:eastAsia="Times New Roman"/>
          <w:sz w:val="16"/>
        </w:rPr>
        <w:t xml:space="preserve"> around mid-century. </w:t>
      </w:r>
      <w:r w:rsidRPr="00C60DC2">
        <w:rPr>
          <w:rFonts w:eastAsia="Times New Roman"/>
          <w:u w:val="single"/>
        </w:rPr>
        <w:t>The research</w:t>
      </w:r>
      <w:r w:rsidRPr="00C60DC2">
        <w:rPr>
          <w:rFonts w:eastAsia="Times New Roman"/>
          <w:sz w:val="16"/>
        </w:rPr>
        <w:t xml:space="preserve"> summarized here</w:t>
      </w:r>
      <w:r w:rsidRPr="00C60DC2">
        <w:rPr>
          <w:rFonts w:eastAsia="Times New Roman"/>
          <w:u w:val="single"/>
        </w:rPr>
        <w:t xml:space="preserve"> suggests this is true even in the face of the enormous costs </w:t>
      </w:r>
      <w:r w:rsidRPr="00C60DC2">
        <w:rPr>
          <w:rFonts w:eastAsia="Times New Roman"/>
          <w:sz w:val="16"/>
        </w:rPr>
        <w:t>that reasonably would be anticipated</w:t>
      </w:r>
      <w:r w:rsidRPr="00C60DC2">
        <w:rPr>
          <w:rFonts w:eastAsia="Times New Roman"/>
          <w:u w:val="single"/>
        </w:rPr>
        <w:t xml:space="preserve"> from a </w:t>
      </w:r>
      <w:r w:rsidRPr="00C60DC2">
        <w:rPr>
          <w:rFonts w:eastAsia="Times New Roman"/>
          <w:b/>
          <w:u w:val="single"/>
          <w:bdr w:val="single" w:sz="4" w:space="0" w:color="auto" w:frame="1"/>
        </w:rPr>
        <w:t>nuclear war</w:t>
      </w:r>
      <w:r w:rsidRPr="00C60DC2">
        <w:rPr>
          <w:rFonts w:eastAsia="Times New Roman"/>
          <w:b/>
        </w:rPr>
        <w:t>.</w:t>
      </w:r>
    </w:p>
    <w:p w:rsidR="00F06C19" w:rsidRDefault="00F06C19" w:rsidP="00F06C19">
      <w:pPr>
        <w:rPr>
          <w:rFonts w:eastAsia="Times New Roman"/>
          <w:b/>
        </w:rPr>
      </w:pPr>
    </w:p>
    <w:p w:rsidR="00F06C19" w:rsidRPr="00FF1C12" w:rsidRDefault="00F06C19" w:rsidP="00F06C19">
      <w:pPr>
        <w:pStyle w:val="Heading4"/>
        <w:rPr>
          <w:szCs w:val="20"/>
        </w:rPr>
      </w:pPr>
      <w:r w:rsidRPr="00FF1C12">
        <w:t>Rare earth access is key to first-strike missile guidance</w:t>
      </w:r>
    </w:p>
    <w:p w:rsidR="00F06C19" w:rsidRPr="00FF1C12" w:rsidRDefault="00F06C19" w:rsidP="00F06C19">
      <w:pPr>
        <w:widowControl w:val="0"/>
        <w:rPr>
          <w:rFonts w:eastAsia="Times New Roman"/>
          <w:szCs w:val="20"/>
        </w:rPr>
      </w:pPr>
      <w:r w:rsidRPr="00FF1C12">
        <w:rPr>
          <w:rFonts w:eastAsia="Times New Roman"/>
          <w:b/>
          <w:bCs/>
          <w:iCs/>
          <w:szCs w:val="28"/>
        </w:rPr>
        <w:t>Kennedy 10</w:t>
      </w:r>
      <w:r w:rsidRPr="00FF1C12">
        <w:rPr>
          <w:rFonts w:eastAsia="Times New Roman"/>
          <w:szCs w:val="20"/>
        </w:rPr>
        <w:t xml:space="preserve"> (J., President – Wings Enterprise, “Critical and Strategic Failure of Rare Earth Resources”, March, http://www.smenet.org/rareEarthsProject/TMS-NMAB-paperV-3.pdf)</w:t>
      </w:r>
    </w:p>
    <w:p w:rsidR="00F06C19" w:rsidRDefault="00F06C19" w:rsidP="00F06C19">
      <w:pPr>
        <w:rPr>
          <w:sz w:val="16"/>
        </w:rPr>
      </w:pPr>
      <w:r w:rsidRPr="00BF68CE">
        <w:rPr>
          <w:sz w:val="16"/>
        </w:rPr>
        <w:t xml:space="preserve">The national defense issues are equally important. </w:t>
      </w:r>
      <w:r w:rsidRPr="005501FC">
        <w:rPr>
          <w:bCs/>
          <w:szCs w:val="26"/>
          <w:highlight w:val="yellow"/>
          <w:u w:val="single"/>
        </w:rPr>
        <w:t xml:space="preserve">Rare earths are </w:t>
      </w:r>
      <w:r w:rsidRPr="005501FC">
        <w:rPr>
          <w:bCs/>
          <w:szCs w:val="26"/>
          <w:highlight w:val="yellow"/>
          <w:u w:val="single"/>
          <w:bdr w:val="single" w:sz="4" w:space="0" w:color="auto"/>
        </w:rPr>
        <w:t>critical components</w:t>
      </w:r>
      <w:r w:rsidRPr="005501FC">
        <w:rPr>
          <w:bCs/>
          <w:szCs w:val="26"/>
          <w:highlight w:val="yellow"/>
          <w:u w:val="single"/>
        </w:rPr>
        <w:t xml:space="preserve"> for</w:t>
      </w:r>
      <w:r w:rsidRPr="00BF68CE">
        <w:rPr>
          <w:sz w:val="16"/>
        </w:rPr>
        <w:t xml:space="preserve"> military jet engines, </w:t>
      </w:r>
      <w:r w:rsidRPr="005501FC">
        <w:rPr>
          <w:bCs/>
          <w:szCs w:val="26"/>
          <w:highlight w:val="yellow"/>
          <w:u w:val="single"/>
        </w:rPr>
        <w:t>guided missiles</w:t>
      </w:r>
      <w:r w:rsidRPr="00FF1C12">
        <w:rPr>
          <w:bCs/>
          <w:szCs w:val="26"/>
          <w:u w:val="single"/>
        </w:rPr>
        <w:t xml:space="preserve"> and bombs</w:t>
      </w:r>
      <w:r w:rsidRPr="00BF68CE">
        <w:rPr>
          <w:sz w:val="16"/>
        </w:rPr>
        <w:t xml:space="preserve">, electrical countermeasures, anti-missile systems, satellite communication systems and armor, </w:t>
      </w:r>
      <w:r w:rsidRPr="005501FC">
        <w:rPr>
          <w:bCs/>
          <w:szCs w:val="26"/>
          <w:highlight w:val="yellow"/>
          <w:u w:val="single"/>
        </w:rPr>
        <w:t xml:space="preserve">yet the U.S. has </w:t>
      </w:r>
      <w:r w:rsidRPr="005501FC">
        <w:rPr>
          <w:bCs/>
          <w:szCs w:val="26"/>
          <w:highlight w:val="yellow"/>
          <w:u w:val="single"/>
          <w:bdr w:val="single" w:sz="4" w:space="0" w:color="auto"/>
        </w:rPr>
        <w:t>no domestic sources</w:t>
      </w:r>
      <w:r w:rsidRPr="00BF68CE">
        <w:rPr>
          <w:sz w:val="16"/>
        </w:rPr>
        <w:t>. Innovation Drives Industry – Industry Carries the Economy</w:t>
      </w:r>
      <w:r w:rsidRPr="00BF68CE">
        <w:rPr>
          <w:b/>
          <w:bCs/>
          <w:sz w:val="16"/>
        </w:rPr>
        <w:t xml:space="preserve"> </w:t>
      </w:r>
      <w:r w:rsidRPr="00BF68CE">
        <w:rPr>
          <w:sz w:val="16"/>
        </w:rPr>
        <w:t xml:space="preserve">Advances in Materials Science are a result of tireless innovation; innovation seeking improvements in the performance and characteristics of material properties or a change in their form or function. Much of this work must eventually translate into commercial and military applications. Today many advances in material science are achieved through the application of rare earth oxides, elements and alloys. </w:t>
      </w:r>
      <w:r w:rsidRPr="005501FC">
        <w:rPr>
          <w:bCs/>
          <w:szCs w:val="26"/>
          <w:highlight w:val="yellow"/>
          <w:u w:val="single"/>
        </w:rPr>
        <w:t>This group</w:t>
      </w:r>
      <w:r w:rsidRPr="00FF1C12">
        <w:rPr>
          <w:bCs/>
          <w:szCs w:val="26"/>
          <w:u w:val="single"/>
        </w:rPr>
        <w:t xml:space="preserve"> of elements</w:t>
      </w:r>
      <w:r w:rsidRPr="00BF68CE">
        <w:rPr>
          <w:sz w:val="16"/>
        </w:rPr>
        <w:t xml:space="preserve">, also known as the lanthanide series, </w:t>
      </w:r>
      <w:r w:rsidRPr="005501FC">
        <w:rPr>
          <w:bCs/>
          <w:szCs w:val="26"/>
          <w:highlight w:val="yellow"/>
          <w:u w:val="single"/>
        </w:rPr>
        <w:t xml:space="preserve">represents the </w:t>
      </w:r>
      <w:r w:rsidRPr="005501FC">
        <w:rPr>
          <w:bCs/>
          <w:szCs w:val="26"/>
          <w:highlight w:val="yellow"/>
          <w:u w:val="single"/>
          <w:bdr w:val="single" w:sz="4" w:space="0" w:color="auto"/>
        </w:rPr>
        <w:t>only</w:t>
      </w:r>
      <w:r w:rsidRPr="00FF1C12">
        <w:rPr>
          <w:bCs/>
          <w:szCs w:val="26"/>
          <w:u w:val="single"/>
          <w:bdr w:val="single" w:sz="4" w:space="0" w:color="auto"/>
        </w:rPr>
        <w:t xml:space="preserve"> known </w:t>
      </w:r>
      <w:r w:rsidRPr="005501FC">
        <w:rPr>
          <w:bCs/>
          <w:szCs w:val="26"/>
          <w:highlight w:val="yellow"/>
          <w:u w:val="single"/>
          <w:bdr w:val="single" w:sz="4" w:space="0" w:color="auto"/>
        </w:rPr>
        <w:t>bridge</w:t>
      </w:r>
      <w:r w:rsidRPr="005501FC">
        <w:rPr>
          <w:bCs/>
          <w:szCs w:val="26"/>
          <w:highlight w:val="yellow"/>
          <w:u w:val="single"/>
        </w:rPr>
        <w:t xml:space="preserve"> to the next level of</w:t>
      </w:r>
      <w:r w:rsidRPr="00FF1C12">
        <w:rPr>
          <w:bCs/>
          <w:szCs w:val="26"/>
          <w:u w:val="single"/>
        </w:rPr>
        <w:t xml:space="preserve"> improved </w:t>
      </w:r>
      <w:r w:rsidRPr="005501FC">
        <w:rPr>
          <w:bCs/>
          <w:szCs w:val="26"/>
          <w:highlight w:val="yellow"/>
          <w:u w:val="single"/>
        </w:rPr>
        <w:t>performance</w:t>
      </w:r>
      <w:r w:rsidRPr="00FF1C12">
        <w:rPr>
          <w:bCs/>
          <w:szCs w:val="26"/>
          <w:u w:val="single"/>
        </w:rPr>
        <w:t xml:space="preserve"> in</w:t>
      </w:r>
      <w:r w:rsidRPr="00BF68CE">
        <w:rPr>
          <w:sz w:val="16"/>
        </w:rPr>
        <w:t xml:space="preserve"> the material properties for many </w:t>
      </w:r>
      <w:r w:rsidRPr="00FF1C12">
        <w:rPr>
          <w:bCs/>
          <w:szCs w:val="26"/>
          <w:u w:val="single"/>
        </w:rPr>
        <w:t>metallurgical alloys</w:t>
      </w:r>
      <w:r w:rsidRPr="00BF68CE">
        <w:rPr>
          <w:sz w:val="16"/>
        </w:rPr>
        <w:t xml:space="preserve">, electrical conductivity, and instrument sensitivity </w:t>
      </w:r>
      <w:r w:rsidRPr="005501FC">
        <w:rPr>
          <w:bCs/>
          <w:szCs w:val="26"/>
          <w:highlight w:val="yellow"/>
          <w:u w:val="single"/>
        </w:rPr>
        <w:t>and</w:t>
      </w:r>
      <w:r w:rsidRPr="00BF68CE">
        <w:rPr>
          <w:sz w:val="16"/>
        </w:rPr>
        <w:t xml:space="preserve"> in some cases a mechanical or physical change in function. </w:t>
      </w:r>
      <w:r w:rsidRPr="00FF1C12">
        <w:rPr>
          <w:bCs/>
          <w:szCs w:val="26"/>
          <w:u w:val="single"/>
        </w:rPr>
        <w:t>These</w:t>
      </w:r>
      <w:r w:rsidRPr="00BF68CE">
        <w:rPr>
          <w:sz w:val="16"/>
        </w:rPr>
        <w:t xml:space="preserve"> lanthanides </w:t>
      </w:r>
      <w:r w:rsidRPr="005501FC">
        <w:rPr>
          <w:bCs/>
          <w:szCs w:val="26"/>
          <w:highlight w:val="yellow"/>
          <w:u w:val="single"/>
        </w:rPr>
        <w:t xml:space="preserve">hold </w:t>
      </w:r>
      <w:r w:rsidRPr="005501FC">
        <w:rPr>
          <w:bCs/>
          <w:szCs w:val="26"/>
          <w:highlight w:val="yellow"/>
          <w:u w:val="single"/>
          <w:bdr w:val="single" w:sz="4" w:space="0" w:color="auto"/>
        </w:rPr>
        <w:t>unique</w:t>
      </w:r>
      <w:r w:rsidRPr="00FF1C12">
        <w:rPr>
          <w:bCs/>
          <w:szCs w:val="26"/>
          <w:u w:val="single"/>
        </w:rPr>
        <w:t xml:space="preserve"> chemical, magnetic, electrical, luminescence and radioactive shielding </w:t>
      </w:r>
      <w:r w:rsidRPr="005501FC">
        <w:rPr>
          <w:bCs/>
          <w:szCs w:val="26"/>
          <w:highlight w:val="yellow"/>
          <w:u w:val="single"/>
          <w:bdr w:val="single" w:sz="4" w:space="0" w:color="auto"/>
        </w:rPr>
        <w:t>characteristics</w:t>
      </w:r>
      <w:r w:rsidRPr="00BF68CE">
        <w:rPr>
          <w:sz w:val="16"/>
        </w:rPr>
        <w:t xml:space="preserve">. Combined with other elements they can help maintain or alter physical and structural characteristics under changing conditions. Today, these rare earth elements are essential to every computer hard drive, cell phone, energy efficient light bulb, many automotive pollution control devices and catalysts, hybrid automobiles and most, if not all, military guidance systems and advanced armor. Tomorrow, they will be used in ultra capacity wind turbines, magnetic refrigeration, zero emission automobiles, superconductors, sub-light-speed computer processors, nano-particle technologies for material and metallurgical applications, structurally amorphous metals, next generation military armor and TERFENOL-D Radar. </w:t>
      </w:r>
      <w:r w:rsidRPr="00FF1C12">
        <w:rPr>
          <w:bCs/>
          <w:szCs w:val="26"/>
          <w:u w:val="single"/>
        </w:rPr>
        <w:t xml:space="preserve">America must lead in these developments. The entire </w:t>
      </w:r>
      <w:r w:rsidRPr="005501FC">
        <w:rPr>
          <w:bCs/>
          <w:szCs w:val="26"/>
          <w:highlight w:val="yellow"/>
          <w:u w:val="single"/>
        </w:rPr>
        <w:t xml:space="preserve">U.S. defense system is </w:t>
      </w:r>
      <w:r w:rsidRPr="005501FC">
        <w:rPr>
          <w:bCs/>
          <w:szCs w:val="26"/>
          <w:highlight w:val="yellow"/>
          <w:u w:val="single"/>
          <w:bdr w:val="single" w:sz="4" w:space="0" w:color="auto"/>
        </w:rPr>
        <w:t>completely interdependent upon REO</w:t>
      </w:r>
      <w:r w:rsidRPr="005501FC">
        <w:rPr>
          <w:bCs/>
          <w:szCs w:val="26"/>
          <w:highlight w:val="yellow"/>
          <w:u w:val="single"/>
        </w:rPr>
        <w:t xml:space="preserve"> enhanced tech</w:t>
      </w:r>
      <w:r w:rsidRPr="00FF1C12">
        <w:rPr>
          <w:bCs/>
          <w:szCs w:val="26"/>
          <w:u w:val="single"/>
        </w:rPr>
        <w:t xml:space="preserve">nologies </w:t>
      </w:r>
      <w:r w:rsidRPr="005501FC">
        <w:rPr>
          <w:bCs/>
          <w:szCs w:val="26"/>
          <w:highlight w:val="yellow"/>
          <w:u w:val="single"/>
        </w:rPr>
        <w:t>for</w:t>
      </w:r>
      <w:r w:rsidRPr="00FF1C12">
        <w:rPr>
          <w:bCs/>
          <w:szCs w:val="26"/>
          <w:u w:val="single"/>
        </w:rPr>
        <w:t xml:space="preserve"> our most </w:t>
      </w:r>
      <w:r w:rsidRPr="005501FC">
        <w:rPr>
          <w:bCs/>
          <w:szCs w:val="26"/>
          <w:highlight w:val="yellow"/>
          <w:u w:val="single"/>
        </w:rPr>
        <w:t xml:space="preserve">advanced </w:t>
      </w:r>
      <w:r w:rsidRPr="005501FC">
        <w:rPr>
          <w:bCs/>
          <w:szCs w:val="26"/>
          <w:highlight w:val="yellow"/>
          <w:u w:val="single"/>
          <w:bdr w:val="single" w:sz="4" w:space="0" w:color="auto"/>
        </w:rPr>
        <w:t>weapons guidance systems</w:t>
      </w:r>
      <w:r w:rsidRPr="00BF68CE">
        <w:rPr>
          <w:sz w:val="16"/>
        </w:rPr>
        <w:t xml:space="preserve">, advanced armor, secure communications, radar, advanced radar systems, weapons triggering systems and un-manned Drones. </w:t>
      </w:r>
      <w:r w:rsidRPr="00FF1C12">
        <w:rPr>
          <w:bCs/>
          <w:szCs w:val="26"/>
          <w:u w:val="single"/>
        </w:rPr>
        <w:t xml:space="preserve">REO dependent weapons technologies are </w:t>
      </w:r>
      <w:r w:rsidRPr="005501FC">
        <w:rPr>
          <w:bCs/>
          <w:szCs w:val="26"/>
          <w:highlight w:val="yellow"/>
          <w:u w:val="single"/>
        </w:rPr>
        <w:t xml:space="preserve">predominantly represented in </w:t>
      </w:r>
      <w:r w:rsidRPr="00FF1C12">
        <w:rPr>
          <w:bCs/>
          <w:szCs w:val="26"/>
          <w:u w:val="single"/>
        </w:rPr>
        <w:t xml:space="preserve">our </w:t>
      </w:r>
      <w:r w:rsidRPr="005501FC">
        <w:rPr>
          <w:bCs/>
          <w:szCs w:val="26"/>
          <w:highlight w:val="yellow"/>
          <w:u w:val="single"/>
          <w:bdr w:val="single" w:sz="4" w:space="0" w:color="auto"/>
        </w:rPr>
        <w:t>‘first strike’</w:t>
      </w:r>
      <w:r w:rsidRPr="00BF68CE">
        <w:rPr>
          <w:sz w:val="16"/>
        </w:rPr>
        <w:t xml:space="preserve"> and un-manned </w:t>
      </w:r>
      <w:r w:rsidRPr="005501FC">
        <w:rPr>
          <w:bCs/>
          <w:szCs w:val="26"/>
          <w:highlight w:val="yellow"/>
          <w:u w:val="single"/>
          <w:bdr w:val="single" w:sz="4" w:space="0" w:color="auto"/>
        </w:rPr>
        <w:t>capabilities</w:t>
      </w:r>
      <w:r w:rsidRPr="00BF68CE">
        <w:rPr>
          <w:sz w:val="16"/>
        </w:rPr>
        <w:t xml:space="preserve">. This national defense issue is not a case of limited exposure for first-strike capabilities. This </w:t>
      </w:r>
      <w:r w:rsidRPr="00FF1C12">
        <w:rPr>
          <w:bCs/>
          <w:szCs w:val="26"/>
          <w:u w:val="single"/>
        </w:rPr>
        <w:t>first-strike</w:t>
      </w:r>
      <w:r w:rsidRPr="00BF68CE">
        <w:rPr>
          <w:sz w:val="16"/>
        </w:rPr>
        <w:t xml:space="preserve"> </w:t>
      </w:r>
      <w:r w:rsidRPr="00BF68CE">
        <w:rPr>
          <w:sz w:val="16"/>
        </w:rPr>
        <w:lastRenderedPageBreak/>
        <w:t xml:space="preserve">vulnerability translates into risk exposure in every level of our national defense system, as </w:t>
      </w:r>
      <w:r w:rsidRPr="005501FC">
        <w:rPr>
          <w:bCs/>
          <w:szCs w:val="26"/>
          <w:highlight w:val="yellow"/>
          <w:u w:val="single"/>
        </w:rPr>
        <w:t>the system is built around</w:t>
      </w:r>
      <w:r w:rsidRPr="00BF68CE">
        <w:rPr>
          <w:sz w:val="16"/>
        </w:rPr>
        <w:t xml:space="preserve"> our </w:t>
      </w:r>
      <w:r w:rsidRPr="00FF1C12">
        <w:rPr>
          <w:bCs/>
          <w:szCs w:val="26"/>
          <w:u w:val="single"/>
        </w:rPr>
        <w:t xml:space="preserve">presumptive technological and </w:t>
      </w:r>
      <w:r w:rsidRPr="005501FC">
        <w:rPr>
          <w:bCs/>
          <w:szCs w:val="26"/>
          <w:highlight w:val="yellow"/>
          <w:u w:val="single"/>
        </w:rPr>
        <w:t>first-strike superiority</w:t>
      </w:r>
      <w:r w:rsidRPr="00BF68CE">
        <w:rPr>
          <w:sz w:val="16"/>
        </w:rPr>
        <w:t xml:space="preserve">. Yet the DoD has abandon its traditional procurement protocols for “strategic and critical” materials and components for weapons systems in favor of “the principles of free trade vii.” </w:t>
      </w:r>
    </w:p>
    <w:p w:rsidR="00F06C19" w:rsidRDefault="00F06C19" w:rsidP="00F06C19">
      <w:pPr>
        <w:rPr>
          <w:sz w:val="16"/>
        </w:rPr>
      </w:pPr>
    </w:p>
    <w:p w:rsidR="00F06C19" w:rsidRDefault="00F06C19" w:rsidP="00F06C19">
      <w:pPr>
        <w:pStyle w:val="Heading4"/>
      </w:pPr>
      <w:r>
        <w:t xml:space="preserve">And shortages are causing delays now- removing uncertainty key </w:t>
      </w:r>
    </w:p>
    <w:p w:rsidR="00F06C19" w:rsidRPr="00212C04" w:rsidRDefault="00F06C19" w:rsidP="00F06C19">
      <w:pPr>
        <w:rPr>
          <w:b/>
          <w:szCs w:val="20"/>
        </w:rPr>
      </w:pPr>
      <w:r w:rsidRPr="00212C04">
        <w:rPr>
          <w:b/>
          <w:szCs w:val="20"/>
        </w:rPr>
        <w:t>Richardson 10</w:t>
      </w:r>
    </w:p>
    <w:p w:rsidR="00F06C19" w:rsidRPr="00212C04" w:rsidRDefault="00F06C19" w:rsidP="00F06C19">
      <w:pPr>
        <w:rPr>
          <w:sz w:val="16"/>
        </w:rPr>
      </w:pPr>
      <w:r w:rsidRPr="00212C04">
        <w:rPr>
          <w:sz w:val="16"/>
        </w:rPr>
        <w:t xml:space="preserve">[Michael, 10/18, visiting senior research fellow at the Institute of South East Asian Studies in Singapore, Yale Global Online, “China’s Chokehold On Rare-Earth Minerals Raises Concerns ,” </w:t>
      </w:r>
      <w:hyperlink r:id="rId50" w:history="1">
        <w:r w:rsidRPr="00212C04">
          <w:rPr>
            <w:rStyle w:val="Hyperlink"/>
            <w:sz w:val="16"/>
          </w:rPr>
          <w:t>http://yaleglobal.yale.edu/content/chinas-rare-earth-minerals</w:t>
        </w:r>
      </w:hyperlink>
      <w:r w:rsidRPr="00212C04">
        <w:rPr>
          <w:sz w:val="16"/>
        </w:rPr>
        <w:t>,]</w:t>
      </w:r>
    </w:p>
    <w:p w:rsidR="00F06C19" w:rsidRDefault="00F06C19" w:rsidP="00F06C19">
      <w:pPr>
        <w:rPr>
          <w:sz w:val="16"/>
        </w:rPr>
      </w:pPr>
    </w:p>
    <w:p w:rsidR="00F06C19" w:rsidRDefault="00F06C19" w:rsidP="00F06C19">
      <w:pPr>
        <w:rPr>
          <w:sz w:val="10"/>
        </w:rPr>
      </w:pPr>
      <w:r w:rsidRPr="00801CE0">
        <w:rPr>
          <w:sz w:val="10"/>
        </w:rPr>
        <w:t xml:space="preserve">Yet </w:t>
      </w:r>
      <w:r w:rsidRPr="005501FC">
        <w:rPr>
          <w:highlight w:val="yellow"/>
          <w:u w:val="single"/>
        </w:rPr>
        <w:t xml:space="preserve">China could keep its </w:t>
      </w:r>
      <w:r w:rsidRPr="00647B53">
        <w:rPr>
          <w:u w:val="single"/>
        </w:rPr>
        <w:t>dominant</w:t>
      </w:r>
      <w:r w:rsidRPr="0097079A">
        <w:rPr>
          <w:u w:val="single"/>
        </w:rPr>
        <w:t xml:space="preserve"> </w:t>
      </w:r>
      <w:r w:rsidRPr="005501FC">
        <w:rPr>
          <w:highlight w:val="yellow"/>
          <w:u w:val="single"/>
        </w:rPr>
        <w:t>grip on</w:t>
      </w:r>
      <w:r w:rsidRPr="0097079A">
        <w:rPr>
          <w:u w:val="single"/>
        </w:rPr>
        <w:t xml:space="preserve"> the </w:t>
      </w:r>
      <w:r w:rsidRPr="005501FC">
        <w:rPr>
          <w:highlight w:val="yellow"/>
          <w:u w:val="single"/>
        </w:rPr>
        <w:t>rare-earths</w:t>
      </w:r>
      <w:r w:rsidRPr="0097079A">
        <w:rPr>
          <w:u w:val="single"/>
        </w:rPr>
        <w:t xml:space="preserve"> industry for some years.</w:t>
      </w:r>
      <w:r w:rsidRPr="00801CE0">
        <w:rPr>
          <w:sz w:val="10"/>
        </w:rPr>
        <w:t xml:space="preserve"> It holds 35 percent of global reserves, but supplies over 95 percent of demand for rare-earth oxides, of which 60 percent is domestic, according to Industrial Minerals Company of Australia, a consultancy. Just as important, </w:t>
      </w:r>
      <w:r w:rsidRPr="0039067F">
        <w:rPr>
          <w:u w:val="single"/>
        </w:rPr>
        <w:t xml:space="preserve">Chinese </w:t>
      </w:r>
      <w:r w:rsidRPr="005501FC">
        <w:rPr>
          <w:highlight w:val="yellow"/>
          <w:u w:val="single"/>
        </w:rPr>
        <w:t>companies</w:t>
      </w:r>
      <w:r w:rsidRPr="0039067F">
        <w:rPr>
          <w:u w:val="single"/>
        </w:rPr>
        <w:t xml:space="preserve">, </w:t>
      </w:r>
      <w:r w:rsidRPr="00801CE0">
        <w:rPr>
          <w:sz w:val="10"/>
        </w:rPr>
        <w:t xml:space="preserve">many of them </w:t>
      </w:r>
      <w:r w:rsidRPr="0039067F">
        <w:rPr>
          <w:u w:val="single"/>
        </w:rPr>
        <w:t xml:space="preserve">state-controlled, </w:t>
      </w:r>
      <w:r w:rsidRPr="005501FC">
        <w:rPr>
          <w:highlight w:val="yellow"/>
          <w:u w:val="single"/>
        </w:rPr>
        <w:t>have advanced in</w:t>
      </w:r>
      <w:r w:rsidRPr="005501FC">
        <w:rPr>
          <w:sz w:val="10"/>
          <w:highlight w:val="yellow"/>
        </w:rPr>
        <w:t xml:space="preserve"> </w:t>
      </w:r>
      <w:r w:rsidRPr="005501FC">
        <w:rPr>
          <w:highlight w:val="yellow"/>
          <w:u w:val="single"/>
        </w:rPr>
        <w:t>their quest to make China the world leader</w:t>
      </w:r>
      <w:r w:rsidRPr="0039067F">
        <w:rPr>
          <w:u w:val="single"/>
        </w:rPr>
        <w:t xml:space="preserve"> in processing rare-earth metals </w:t>
      </w:r>
      <w:r w:rsidRPr="00801CE0">
        <w:rPr>
          <w:sz w:val="10"/>
        </w:rPr>
        <w:t xml:space="preserve">into finished materials. </w:t>
      </w:r>
      <w:r w:rsidRPr="005501FC">
        <w:rPr>
          <w:highlight w:val="yellow"/>
          <w:u w:val="single"/>
        </w:rPr>
        <w:t>Success</w:t>
      </w:r>
      <w:r w:rsidRPr="00801CE0">
        <w:rPr>
          <w:sz w:val="10"/>
        </w:rPr>
        <w:t xml:space="preserve"> in this quest </w:t>
      </w:r>
      <w:r w:rsidRPr="005501FC">
        <w:rPr>
          <w:highlight w:val="yellow"/>
          <w:u w:val="single"/>
        </w:rPr>
        <w:t>could give China a</w:t>
      </w:r>
      <w:r w:rsidRPr="0039067F">
        <w:rPr>
          <w:u w:val="single"/>
        </w:rPr>
        <w:t xml:space="preserve"> decisive </w:t>
      </w:r>
      <w:r w:rsidRPr="005501FC">
        <w:rPr>
          <w:highlight w:val="yellow"/>
          <w:u w:val="single"/>
        </w:rPr>
        <w:t>advantage</w:t>
      </w:r>
      <w:r w:rsidRPr="00801CE0">
        <w:rPr>
          <w:sz w:val="10"/>
        </w:rPr>
        <w:t xml:space="preserve"> not just </w:t>
      </w:r>
      <w:r w:rsidRPr="005501FC">
        <w:rPr>
          <w:highlight w:val="yellow"/>
          <w:u w:val="single"/>
        </w:rPr>
        <w:t>in</w:t>
      </w:r>
      <w:r w:rsidRPr="00801CE0">
        <w:rPr>
          <w:sz w:val="10"/>
        </w:rPr>
        <w:t xml:space="preserve"> civilian industry, including clean energy, but also in </w:t>
      </w:r>
      <w:r w:rsidRPr="005501FC">
        <w:rPr>
          <w:highlight w:val="yellow"/>
          <w:u w:val="single"/>
        </w:rPr>
        <w:t>military</w:t>
      </w:r>
      <w:r w:rsidRPr="0039067F">
        <w:rPr>
          <w:u w:val="single"/>
        </w:rPr>
        <w:t xml:space="preserve"> </w:t>
      </w:r>
      <w:r w:rsidRPr="005501FC">
        <w:rPr>
          <w:highlight w:val="yellow"/>
          <w:u w:val="single"/>
        </w:rPr>
        <w:t>production</w:t>
      </w:r>
      <w:r w:rsidRPr="005501FC">
        <w:rPr>
          <w:sz w:val="10"/>
          <w:highlight w:val="yellow"/>
        </w:rPr>
        <w:t xml:space="preserve"> </w:t>
      </w:r>
      <w:r w:rsidRPr="005501FC">
        <w:rPr>
          <w:highlight w:val="yellow"/>
          <w:u w:val="single"/>
        </w:rPr>
        <w:t>if</w:t>
      </w:r>
      <w:r w:rsidRPr="0039067F">
        <w:rPr>
          <w:u w:val="single"/>
        </w:rPr>
        <w:t xml:space="preserve"> Chinese </w:t>
      </w:r>
      <w:r w:rsidRPr="005501FC">
        <w:rPr>
          <w:highlight w:val="yellow"/>
          <w:u w:val="single"/>
        </w:rPr>
        <w:t>manufacturers were given preferential treatment</w:t>
      </w:r>
      <w:r w:rsidRPr="0039067F">
        <w:rPr>
          <w:u w:val="single"/>
        </w:rPr>
        <w:t xml:space="preserve"> </w:t>
      </w:r>
      <w:r w:rsidRPr="005501FC">
        <w:rPr>
          <w:highlight w:val="yellow"/>
          <w:u w:val="single"/>
        </w:rPr>
        <w:t>over foreign competitors</w:t>
      </w:r>
      <w:r w:rsidRPr="0039067F">
        <w:rPr>
          <w:u w:val="single"/>
        </w:rPr>
        <w:t>.</w:t>
      </w:r>
      <w:r w:rsidRPr="00801CE0">
        <w:rPr>
          <w:sz w:val="10"/>
        </w:rPr>
        <w:t xml:space="preserve"> Cerium is the most abundant of the 17 rare earths, all of which have similar chemical properties. A cerium-based coating is non-corrosive and has significant military applications. The Pentagon is due to finish a report soon on the risks of US military dependence on rare earths from China. </w:t>
      </w:r>
      <w:r w:rsidRPr="0039067F">
        <w:rPr>
          <w:u w:val="single"/>
        </w:rPr>
        <w:t xml:space="preserve">Their </w:t>
      </w:r>
      <w:r w:rsidRPr="005501FC">
        <w:rPr>
          <w:highlight w:val="yellow"/>
          <w:u w:val="single"/>
        </w:rPr>
        <w:t>use is widespread in the defense systems of the US</w:t>
      </w:r>
      <w:r w:rsidRPr="0039067F">
        <w:rPr>
          <w:u w:val="single"/>
        </w:rPr>
        <w:t>, its allies, and other countries that buy its weapons and equipment</w:t>
      </w:r>
      <w:r w:rsidRPr="00801CE0">
        <w:rPr>
          <w:sz w:val="10"/>
        </w:rPr>
        <w:t xml:space="preserve">.  In a report to the US Congress in April, the Government Accountability Office said that it had been told by officials and defense industry executives that where rare-earth alloys and other materials were used in military systems, they were “responsible for the functionality of the component and would be difficult to replace without losing performance.” For example, fin actuators in </w:t>
      </w:r>
      <w:r w:rsidRPr="005501FC">
        <w:rPr>
          <w:highlight w:val="yellow"/>
          <w:u w:val="single"/>
        </w:rPr>
        <w:t>precision-guided bombs are</w:t>
      </w:r>
      <w:r w:rsidRPr="00801CE0">
        <w:rPr>
          <w:sz w:val="10"/>
        </w:rPr>
        <w:t xml:space="preserve"> specifically </w:t>
      </w:r>
      <w:r w:rsidRPr="005501FC">
        <w:rPr>
          <w:highlight w:val="yellow"/>
          <w:u w:val="single"/>
        </w:rPr>
        <w:t>designed around the capabilities of</w:t>
      </w:r>
      <w:r w:rsidRPr="00801CE0">
        <w:rPr>
          <w:sz w:val="10"/>
        </w:rPr>
        <w:t xml:space="preserve"> neodymium iron boron </w:t>
      </w:r>
      <w:r w:rsidRPr="005501FC">
        <w:rPr>
          <w:highlight w:val="yellow"/>
          <w:u w:val="single"/>
        </w:rPr>
        <w:t>rare-earth</w:t>
      </w:r>
      <w:r w:rsidRPr="00801CE0">
        <w:rPr>
          <w:sz w:val="10"/>
        </w:rPr>
        <w:t xml:space="preserve"> magnets. The main US battle tank, the M1A2 Abrams, has a reference and navigation system that relies on samarium cobalt magnets from China. An official report last year on the US national defense stockpile said that </w:t>
      </w:r>
      <w:r w:rsidRPr="005501FC">
        <w:rPr>
          <w:highlight w:val="yellow"/>
          <w:u w:val="single"/>
        </w:rPr>
        <w:t>shortages</w:t>
      </w:r>
      <w:r w:rsidRPr="00801CE0">
        <w:rPr>
          <w:sz w:val="10"/>
        </w:rPr>
        <w:t xml:space="preserve"> </w:t>
      </w:r>
      <w:r w:rsidRPr="00212C04">
        <w:rPr>
          <w:u w:val="single"/>
        </w:rPr>
        <w:t>of</w:t>
      </w:r>
      <w:r w:rsidRPr="00801CE0">
        <w:rPr>
          <w:sz w:val="10"/>
        </w:rPr>
        <w:t xml:space="preserve"> four </w:t>
      </w:r>
      <w:r w:rsidRPr="00212C04">
        <w:rPr>
          <w:u w:val="single"/>
        </w:rPr>
        <w:t>rare earths</w:t>
      </w:r>
      <w:r w:rsidRPr="00801CE0">
        <w:rPr>
          <w:sz w:val="10"/>
        </w:rPr>
        <w:t xml:space="preserve"> – lanthanum, cerium, europium and gadolinium – </w:t>
      </w:r>
      <w:r w:rsidRPr="00212C04">
        <w:rPr>
          <w:b/>
          <w:u w:val="single"/>
        </w:rPr>
        <w:t xml:space="preserve">had </w:t>
      </w:r>
      <w:r w:rsidRPr="005501FC">
        <w:rPr>
          <w:b/>
          <w:highlight w:val="yellow"/>
          <w:u w:val="single"/>
        </w:rPr>
        <w:t>already caused delays in producing some weapons</w:t>
      </w:r>
      <w:r w:rsidRPr="00801CE0">
        <w:rPr>
          <w:sz w:val="10"/>
        </w:rPr>
        <w:t xml:space="preserve">. It recommended further study to determine the severity of the delays. </w:t>
      </w:r>
    </w:p>
    <w:p w:rsidR="00F06C19" w:rsidRPr="0094785C" w:rsidRDefault="00F06C19" w:rsidP="00F06C19">
      <w:pPr>
        <w:rPr>
          <w:sz w:val="10"/>
        </w:rPr>
      </w:pPr>
    </w:p>
    <w:p w:rsidR="00F06C19" w:rsidRPr="00FF1C12" w:rsidRDefault="00F06C19" w:rsidP="00F06C19">
      <w:pPr>
        <w:pStyle w:val="Heading4"/>
      </w:pPr>
      <w:r w:rsidRPr="00FF1C12">
        <w:t xml:space="preserve">Future conflicts are inevitable and will draw-in the U.S. --- effective guidance is key to prevent escalation and nuclear war </w:t>
      </w:r>
    </w:p>
    <w:p w:rsidR="00F06C19" w:rsidRPr="00FF1C12" w:rsidRDefault="00F06C19" w:rsidP="00F06C19">
      <w:pPr>
        <w:widowControl w:val="0"/>
        <w:rPr>
          <w:rFonts w:eastAsia="Times New Roman"/>
          <w:szCs w:val="20"/>
        </w:rPr>
      </w:pPr>
      <w:r w:rsidRPr="00FF1C12">
        <w:rPr>
          <w:rFonts w:eastAsia="Times New Roman"/>
          <w:b/>
          <w:bCs/>
          <w:iCs/>
          <w:szCs w:val="28"/>
        </w:rPr>
        <w:t>Lieber and Press 9</w:t>
      </w:r>
      <w:r w:rsidRPr="00FF1C12">
        <w:rPr>
          <w:rFonts w:eastAsia="Times New Roman"/>
          <w:szCs w:val="20"/>
        </w:rPr>
        <w:t xml:space="preserve"> (Keir A., Associate Professor in the Security Studies Program – Georgetown University's Edmund A. Walsh School of Foreign Service and Daryl G., Associate Professor of Government – Dartmouth College, “The Nukes We Need”, Foreign Affairs, November/December, 88(6), Ebsco)</w:t>
      </w:r>
    </w:p>
    <w:p w:rsidR="00F06C19" w:rsidRDefault="00F06C19" w:rsidP="00F06C19">
      <w:pPr>
        <w:widowControl w:val="0"/>
        <w:rPr>
          <w:rFonts w:eastAsia="Times New Roman"/>
          <w:sz w:val="12"/>
          <w:szCs w:val="20"/>
        </w:rPr>
      </w:pPr>
      <w:r w:rsidRPr="00FF1C12">
        <w:rPr>
          <w:rFonts w:eastAsia="Times New Roman"/>
          <w:sz w:val="12"/>
          <w:szCs w:val="20"/>
        </w:rPr>
        <w:t xml:space="preserve">Unfortunately, deterrence in the twenty-first century may be far more difficult for the United States than it was in the past, and having the right mix of nuclear capabilities to deal with the new challenges will be crucial. The United States leads a global network of alliances, a position that commits Washington to protecting countries all over the world. </w:t>
      </w:r>
      <w:r w:rsidRPr="005501FC">
        <w:rPr>
          <w:rFonts w:eastAsia="Times New Roman"/>
          <w:bCs/>
          <w:szCs w:val="26"/>
          <w:highlight w:val="yellow"/>
          <w:u w:val="single"/>
        </w:rPr>
        <w:t>Many</w:t>
      </w:r>
      <w:r w:rsidRPr="00FF1C12">
        <w:rPr>
          <w:rFonts w:eastAsia="Times New Roman"/>
          <w:sz w:val="12"/>
          <w:szCs w:val="20"/>
        </w:rPr>
        <w:t xml:space="preserve"> of its </w:t>
      </w:r>
      <w:r w:rsidRPr="00FF1C12">
        <w:rPr>
          <w:rFonts w:eastAsia="Times New Roman"/>
          <w:bCs/>
          <w:szCs w:val="26"/>
          <w:u w:val="single"/>
        </w:rPr>
        <w:t>potential</w:t>
      </w:r>
      <w:r w:rsidRPr="00FF1C12">
        <w:rPr>
          <w:rFonts w:eastAsia="Times New Roman"/>
          <w:sz w:val="12"/>
          <w:szCs w:val="20"/>
        </w:rPr>
        <w:t xml:space="preserve"> </w:t>
      </w:r>
      <w:r w:rsidRPr="005501FC">
        <w:rPr>
          <w:rFonts w:eastAsia="Times New Roman"/>
          <w:bCs/>
          <w:szCs w:val="26"/>
          <w:highlight w:val="yellow"/>
          <w:u w:val="single"/>
        </w:rPr>
        <w:t>adversaries have</w:t>
      </w:r>
      <w:r w:rsidRPr="00FF1C12">
        <w:rPr>
          <w:rFonts w:eastAsia="Times New Roman"/>
          <w:bCs/>
          <w:szCs w:val="26"/>
          <w:u w:val="single"/>
        </w:rPr>
        <w:t xml:space="preserve"> acquired</w:t>
      </w:r>
      <w:r w:rsidRPr="00FF1C12">
        <w:rPr>
          <w:rFonts w:eastAsia="Times New Roman"/>
          <w:sz w:val="12"/>
          <w:szCs w:val="20"/>
        </w:rPr>
        <w:t xml:space="preserve">, or appear to be seeking, </w:t>
      </w:r>
      <w:r w:rsidRPr="005501FC">
        <w:rPr>
          <w:rFonts w:eastAsia="Times New Roman"/>
          <w:bCs/>
          <w:szCs w:val="26"/>
          <w:highlight w:val="yellow"/>
          <w:u w:val="single"/>
        </w:rPr>
        <w:t>nuclear weapons</w:t>
      </w:r>
      <w:r w:rsidRPr="00FF1C12">
        <w:rPr>
          <w:rFonts w:eastAsia="Times New Roman"/>
          <w:sz w:val="12"/>
          <w:szCs w:val="20"/>
        </w:rPr>
        <w:t xml:space="preserve">. </w:t>
      </w:r>
      <w:r w:rsidRPr="005501FC">
        <w:rPr>
          <w:rFonts w:eastAsia="Times New Roman"/>
          <w:bCs/>
          <w:szCs w:val="26"/>
          <w:highlight w:val="yellow"/>
          <w:u w:val="single"/>
        </w:rPr>
        <w:t>Unless</w:t>
      </w:r>
      <w:r w:rsidRPr="00FF1C12">
        <w:rPr>
          <w:rFonts w:eastAsia="Times New Roman"/>
          <w:sz w:val="12"/>
          <w:szCs w:val="20"/>
        </w:rPr>
        <w:t xml:space="preserve"> the world's </w:t>
      </w:r>
      <w:r w:rsidRPr="005501FC">
        <w:rPr>
          <w:rFonts w:eastAsia="Times New Roman"/>
          <w:bCs/>
          <w:szCs w:val="26"/>
          <w:highlight w:val="yellow"/>
          <w:u w:val="single"/>
        </w:rPr>
        <w:t>major disputes are resolved</w:t>
      </w:r>
      <w:r w:rsidRPr="00FF1C12">
        <w:rPr>
          <w:rFonts w:eastAsia="Times New Roman"/>
          <w:sz w:val="12"/>
          <w:szCs w:val="20"/>
        </w:rPr>
        <w:t>--</w:t>
      </w:r>
      <w:r w:rsidRPr="00FF1C12">
        <w:rPr>
          <w:rFonts w:eastAsia="Times New Roman"/>
          <w:bCs/>
          <w:szCs w:val="26"/>
          <w:u w:val="single"/>
        </w:rPr>
        <w:t>for example</w:t>
      </w:r>
      <w:r w:rsidRPr="00FF1C12">
        <w:rPr>
          <w:rFonts w:eastAsia="Times New Roman"/>
          <w:sz w:val="12"/>
          <w:szCs w:val="20"/>
        </w:rPr>
        <w:t xml:space="preserve">, </w:t>
      </w:r>
      <w:r w:rsidRPr="005501FC">
        <w:rPr>
          <w:rFonts w:eastAsia="Times New Roman"/>
          <w:bCs/>
          <w:szCs w:val="26"/>
          <w:highlight w:val="yellow"/>
          <w:u w:val="single"/>
        </w:rPr>
        <w:t>on</w:t>
      </w:r>
      <w:r w:rsidRPr="00FF1C12">
        <w:rPr>
          <w:rFonts w:eastAsia="Times New Roman"/>
          <w:bCs/>
          <w:szCs w:val="26"/>
          <w:u w:val="single"/>
        </w:rPr>
        <w:t xml:space="preserve"> the </w:t>
      </w:r>
      <w:r w:rsidRPr="005501FC">
        <w:rPr>
          <w:rFonts w:eastAsia="Times New Roman"/>
          <w:bCs/>
          <w:szCs w:val="26"/>
          <w:highlight w:val="yellow"/>
          <w:u w:val="single"/>
        </w:rPr>
        <w:t>Korea</w:t>
      </w:r>
      <w:r w:rsidRPr="00FF1C12">
        <w:rPr>
          <w:rFonts w:eastAsia="Times New Roman"/>
          <w:bCs/>
          <w:szCs w:val="26"/>
          <w:u w:val="single"/>
        </w:rPr>
        <w:t>n Peninsula</w:t>
      </w:r>
      <w:r w:rsidRPr="00FF1C12">
        <w:rPr>
          <w:rFonts w:eastAsia="Times New Roman"/>
          <w:sz w:val="12"/>
          <w:szCs w:val="20"/>
        </w:rPr>
        <w:t xml:space="preserve">, </w:t>
      </w:r>
      <w:r w:rsidRPr="00FF1C12">
        <w:rPr>
          <w:rFonts w:eastAsia="Times New Roman"/>
          <w:bCs/>
          <w:szCs w:val="26"/>
          <w:u w:val="single"/>
        </w:rPr>
        <w:t xml:space="preserve">across the </w:t>
      </w:r>
      <w:r w:rsidRPr="005501FC">
        <w:rPr>
          <w:rFonts w:eastAsia="Times New Roman"/>
          <w:bCs/>
          <w:szCs w:val="26"/>
          <w:highlight w:val="yellow"/>
          <w:u w:val="single"/>
        </w:rPr>
        <w:t>Taiwan</w:t>
      </w:r>
      <w:r w:rsidRPr="00FF1C12">
        <w:rPr>
          <w:rFonts w:eastAsia="Times New Roman"/>
          <w:bCs/>
          <w:szCs w:val="26"/>
          <w:u w:val="single"/>
        </w:rPr>
        <w:t xml:space="preserve"> Strait</w:t>
      </w:r>
      <w:r w:rsidRPr="00FF1C12">
        <w:rPr>
          <w:rFonts w:eastAsia="Times New Roman"/>
          <w:sz w:val="12"/>
          <w:szCs w:val="20"/>
        </w:rPr>
        <w:t xml:space="preserve">, </w:t>
      </w:r>
      <w:r w:rsidRPr="005501FC">
        <w:rPr>
          <w:rFonts w:eastAsia="Times New Roman"/>
          <w:bCs/>
          <w:szCs w:val="26"/>
          <w:highlight w:val="yellow"/>
          <w:u w:val="single"/>
        </w:rPr>
        <w:t>and</w:t>
      </w:r>
      <w:r w:rsidRPr="00FF1C12">
        <w:rPr>
          <w:rFonts w:eastAsia="Times New Roman"/>
          <w:bCs/>
          <w:szCs w:val="26"/>
          <w:u w:val="single"/>
        </w:rPr>
        <w:t xml:space="preserve"> around </w:t>
      </w:r>
      <w:r w:rsidRPr="005501FC">
        <w:rPr>
          <w:rFonts w:eastAsia="Times New Roman"/>
          <w:bCs/>
          <w:szCs w:val="26"/>
          <w:highlight w:val="yellow"/>
          <w:u w:val="single"/>
        </w:rPr>
        <w:t>the Persian Gulf</w:t>
      </w:r>
      <w:r w:rsidRPr="00FF1C12">
        <w:rPr>
          <w:rFonts w:eastAsia="Times New Roman"/>
          <w:sz w:val="12"/>
          <w:szCs w:val="20"/>
        </w:rPr>
        <w:t xml:space="preserve">--or the U.S. military pulls back from these regions, </w:t>
      </w:r>
      <w:r w:rsidRPr="005501FC">
        <w:rPr>
          <w:rFonts w:eastAsia="Times New Roman"/>
          <w:bCs/>
          <w:szCs w:val="26"/>
          <w:highlight w:val="yellow"/>
          <w:u w:val="single"/>
        </w:rPr>
        <w:t>the</w:t>
      </w:r>
      <w:r w:rsidRPr="005501FC">
        <w:rPr>
          <w:rFonts w:eastAsia="Times New Roman"/>
          <w:sz w:val="12"/>
          <w:szCs w:val="20"/>
          <w:highlight w:val="yellow"/>
        </w:rPr>
        <w:t xml:space="preserve"> </w:t>
      </w:r>
      <w:r w:rsidRPr="005501FC">
        <w:rPr>
          <w:rFonts w:eastAsia="Times New Roman"/>
          <w:bCs/>
          <w:szCs w:val="26"/>
          <w:highlight w:val="yellow"/>
          <w:u w:val="single"/>
          <w:bdr w:val="single" w:sz="4" w:space="0" w:color="auto"/>
        </w:rPr>
        <w:t>U</w:t>
      </w:r>
      <w:r w:rsidRPr="00FF1C12">
        <w:rPr>
          <w:rFonts w:eastAsia="Times New Roman"/>
          <w:sz w:val="12"/>
          <w:szCs w:val="20"/>
        </w:rPr>
        <w:t xml:space="preserve">nited </w:t>
      </w:r>
      <w:r w:rsidRPr="005501FC">
        <w:rPr>
          <w:rFonts w:eastAsia="Times New Roman"/>
          <w:bCs/>
          <w:szCs w:val="26"/>
          <w:highlight w:val="yellow"/>
          <w:u w:val="single"/>
          <w:bdr w:val="single" w:sz="4" w:space="0" w:color="auto"/>
        </w:rPr>
        <w:t>S</w:t>
      </w:r>
      <w:r w:rsidRPr="00FF1C12">
        <w:rPr>
          <w:rFonts w:eastAsia="Times New Roman"/>
          <w:sz w:val="12"/>
          <w:szCs w:val="20"/>
        </w:rPr>
        <w:t xml:space="preserve">tates </w:t>
      </w:r>
      <w:r w:rsidRPr="005501FC">
        <w:rPr>
          <w:rFonts w:eastAsia="Times New Roman"/>
          <w:bCs/>
          <w:szCs w:val="26"/>
          <w:highlight w:val="yellow"/>
          <w:u w:val="single"/>
        </w:rPr>
        <w:t xml:space="preserve">will </w:t>
      </w:r>
      <w:r w:rsidRPr="005501FC">
        <w:rPr>
          <w:rFonts w:eastAsia="Times New Roman"/>
          <w:bCs/>
          <w:szCs w:val="26"/>
          <w:highlight w:val="yellow"/>
          <w:u w:val="single"/>
          <w:bdr w:val="single" w:sz="4" w:space="0" w:color="auto"/>
        </w:rPr>
        <w:t>sooner or later</w:t>
      </w:r>
      <w:r w:rsidRPr="005501FC">
        <w:rPr>
          <w:rFonts w:eastAsia="Times New Roman"/>
          <w:bCs/>
          <w:szCs w:val="26"/>
          <w:highlight w:val="yellow"/>
          <w:u w:val="single"/>
        </w:rPr>
        <w:t xml:space="preserve"> find itself embroiled in conventional wars</w:t>
      </w:r>
      <w:r w:rsidRPr="00FF1C12">
        <w:rPr>
          <w:rFonts w:eastAsia="Times New Roman"/>
          <w:bCs/>
          <w:szCs w:val="26"/>
          <w:u w:val="single"/>
        </w:rPr>
        <w:t xml:space="preserve"> with nuclear-armed adversaries</w:t>
      </w:r>
      <w:r w:rsidRPr="00FF1C12">
        <w:rPr>
          <w:rFonts w:eastAsia="Times New Roman"/>
          <w:sz w:val="12"/>
          <w:szCs w:val="20"/>
        </w:rPr>
        <w:t xml:space="preserve">. </w:t>
      </w:r>
      <w:r w:rsidRPr="00FF1C12">
        <w:rPr>
          <w:rFonts w:eastAsia="Times New Roman"/>
          <w:bCs/>
          <w:szCs w:val="26"/>
          <w:u w:val="single"/>
        </w:rPr>
        <w:t>Preventing escalation</w:t>
      </w:r>
      <w:r w:rsidRPr="00FF1C12">
        <w:rPr>
          <w:rFonts w:eastAsia="Times New Roman"/>
          <w:sz w:val="12"/>
          <w:szCs w:val="20"/>
        </w:rPr>
        <w:t xml:space="preserve"> in those circumstances </w:t>
      </w:r>
      <w:r w:rsidRPr="00FF1C12">
        <w:rPr>
          <w:rFonts w:eastAsia="Times New Roman"/>
          <w:bCs/>
          <w:szCs w:val="26"/>
          <w:u w:val="single"/>
        </w:rPr>
        <w:t>will be</w:t>
      </w:r>
      <w:r w:rsidRPr="00FF1C12">
        <w:rPr>
          <w:rFonts w:eastAsia="Times New Roman"/>
          <w:sz w:val="12"/>
          <w:szCs w:val="20"/>
        </w:rPr>
        <w:t xml:space="preserve"> far more </w:t>
      </w:r>
      <w:r w:rsidRPr="00FF1C12">
        <w:rPr>
          <w:rFonts w:eastAsia="Times New Roman"/>
          <w:bCs/>
          <w:szCs w:val="26"/>
          <w:u w:val="single"/>
        </w:rPr>
        <w:t>difficult</w:t>
      </w:r>
      <w:r w:rsidRPr="00FF1C12">
        <w:rPr>
          <w:rFonts w:eastAsia="Times New Roman"/>
          <w:sz w:val="12"/>
          <w:szCs w:val="20"/>
        </w:rPr>
        <w:t xml:space="preserve"> than peacetime deterrence during the Cold War. In a conventional war, U.S. </w:t>
      </w:r>
      <w:r w:rsidRPr="005501FC">
        <w:rPr>
          <w:rFonts w:eastAsia="Times New Roman"/>
          <w:bCs/>
          <w:szCs w:val="26"/>
          <w:highlight w:val="yellow"/>
          <w:u w:val="single"/>
        </w:rPr>
        <w:t>adversaries would have powerful incentives to</w:t>
      </w:r>
      <w:r w:rsidRPr="00FF1C12">
        <w:rPr>
          <w:rFonts w:eastAsia="Times New Roman"/>
          <w:sz w:val="12"/>
          <w:szCs w:val="20"/>
        </w:rPr>
        <w:t xml:space="preserve"> brandish or </w:t>
      </w:r>
      <w:r w:rsidRPr="005501FC">
        <w:rPr>
          <w:rFonts w:eastAsia="Times New Roman"/>
          <w:bCs/>
          <w:szCs w:val="26"/>
          <w:highlight w:val="yellow"/>
          <w:u w:val="single"/>
        </w:rPr>
        <w:t>use nuclear weapons because</w:t>
      </w:r>
      <w:r w:rsidRPr="00FF1C12">
        <w:rPr>
          <w:rFonts w:eastAsia="Times New Roman"/>
          <w:bCs/>
          <w:szCs w:val="26"/>
          <w:u w:val="single"/>
        </w:rPr>
        <w:t xml:space="preserve"> their</w:t>
      </w:r>
      <w:r w:rsidRPr="00FF1C12">
        <w:rPr>
          <w:rFonts w:eastAsia="Times New Roman"/>
          <w:sz w:val="12"/>
          <w:szCs w:val="20"/>
        </w:rPr>
        <w:t xml:space="preserve"> lives, their families, and the </w:t>
      </w:r>
      <w:r w:rsidRPr="005501FC">
        <w:rPr>
          <w:rFonts w:eastAsia="Times New Roman"/>
          <w:bCs/>
          <w:szCs w:val="26"/>
          <w:highlight w:val="yellow"/>
          <w:u w:val="single"/>
        </w:rPr>
        <w:t>survival</w:t>
      </w:r>
      <w:r w:rsidRPr="00FF1C12">
        <w:rPr>
          <w:rFonts w:eastAsia="Times New Roman"/>
          <w:sz w:val="12"/>
          <w:szCs w:val="20"/>
        </w:rPr>
        <w:t xml:space="preserve"> of their regimes </w:t>
      </w:r>
      <w:r w:rsidRPr="005501FC">
        <w:rPr>
          <w:rFonts w:eastAsia="Times New Roman"/>
          <w:bCs/>
          <w:szCs w:val="26"/>
          <w:highlight w:val="yellow"/>
          <w:u w:val="single"/>
        </w:rPr>
        <w:t>would be at stake</w:t>
      </w:r>
      <w:r w:rsidRPr="00FF1C12">
        <w:rPr>
          <w:rFonts w:eastAsia="Times New Roman"/>
          <w:sz w:val="12"/>
          <w:szCs w:val="20"/>
        </w:rPr>
        <w:t xml:space="preserve">. Therefore, as the United States considers the future of its nuclear arsenal, it should judge its force not against the relatively easy mission of peacetime deterrence but against the demanding mission of deterring escalation during a conventional conflict, when U.S. enemies are fighting for their lives. Debating the future of the U.S. nuclear arsenal is critical now because the Obama administration has pledged to pursue steep cuts in the force and has launched a major review of U.S. nuclear policy. (The results will be reported to Congress in February 2010.) The administration's desire to shrink the U.S. arsenal is understandable. Although the force is only one-fourth the size it was when the Cold War ended, it still includes roughly 2,200 operational strategic warheads--more than enough to retaliate against any conceivable nuclear attack. Furthermore, as we previously argued in these pages ("The Rise of U.S. Nuclear Primacy," March/April 2006), the current U.S. arsenal is vastly more capable than its Cold War predecessor, particularly in the area of "counterforce"--the ability to destroy an adversary's nuclear weapons before they can be used. </w:t>
      </w:r>
      <w:r w:rsidRPr="00FF1C12">
        <w:rPr>
          <w:rFonts w:eastAsia="Times New Roman"/>
          <w:bCs/>
          <w:szCs w:val="26"/>
          <w:u w:val="single"/>
        </w:rPr>
        <w:t>Simply counting U.S. warheads</w:t>
      </w:r>
      <w:r w:rsidRPr="00FF1C12">
        <w:rPr>
          <w:rFonts w:eastAsia="Times New Roman"/>
          <w:sz w:val="12"/>
          <w:szCs w:val="20"/>
        </w:rPr>
        <w:t xml:space="preserve"> or measuring Washington's counter-force capabilities </w:t>
      </w:r>
      <w:r w:rsidRPr="00FF1C12">
        <w:rPr>
          <w:rFonts w:eastAsia="Times New Roman"/>
          <w:bCs/>
          <w:szCs w:val="26"/>
          <w:u w:val="single"/>
        </w:rPr>
        <w:t>will not</w:t>
      </w:r>
      <w:r w:rsidRPr="00FF1C12">
        <w:rPr>
          <w:rFonts w:eastAsia="Times New Roman"/>
          <w:sz w:val="12"/>
          <w:szCs w:val="20"/>
        </w:rPr>
        <w:t xml:space="preserve">, however, </w:t>
      </w:r>
      <w:r w:rsidRPr="00FF1C12">
        <w:rPr>
          <w:rFonts w:eastAsia="Times New Roman"/>
          <w:bCs/>
          <w:szCs w:val="26"/>
          <w:u w:val="single"/>
        </w:rPr>
        <w:t>reveal what type of arsenal is needed for deterrence in the twenty-first century</w:t>
      </w:r>
      <w:r w:rsidRPr="00FF1C12">
        <w:rPr>
          <w:rFonts w:eastAsia="Times New Roman"/>
          <w:sz w:val="12"/>
          <w:szCs w:val="20"/>
        </w:rPr>
        <w:t xml:space="preserve">. The only way to determine that is to work through the grim logic of deterrence: to consider what actions will need to be deterred, what threats will need to be issued, and what capabilities will be needed to back up those threats. The Obama administration is right that </w:t>
      </w:r>
      <w:r w:rsidRPr="00FF1C12">
        <w:rPr>
          <w:rFonts w:eastAsia="Times New Roman"/>
          <w:bCs/>
          <w:szCs w:val="26"/>
          <w:u w:val="single"/>
        </w:rPr>
        <w:t>the</w:t>
      </w:r>
      <w:r w:rsidRPr="00FF1C12">
        <w:rPr>
          <w:rFonts w:eastAsia="Times New Roman"/>
          <w:sz w:val="12"/>
          <w:szCs w:val="20"/>
        </w:rPr>
        <w:t xml:space="preserve"> </w:t>
      </w:r>
      <w:r w:rsidRPr="00FF1C12">
        <w:rPr>
          <w:rFonts w:eastAsia="Times New Roman"/>
          <w:bCs/>
          <w:szCs w:val="26"/>
          <w:u w:val="single"/>
          <w:bdr w:val="single" w:sz="4" w:space="0" w:color="auto"/>
        </w:rPr>
        <w:t>U</w:t>
      </w:r>
      <w:r w:rsidRPr="00FF1C12">
        <w:rPr>
          <w:rFonts w:eastAsia="Times New Roman"/>
          <w:sz w:val="12"/>
          <w:szCs w:val="20"/>
        </w:rPr>
        <w:t xml:space="preserve">nited </w:t>
      </w:r>
      <w:r w:rsidRPr="00FF1C12">
        <w:rPr>
          <w:rFonts w:eastAsia="Times New Roman"/>
          <w:bCs/>
          <w:szCs w:val="26"/>
          <w:u w:val="single"/>
          <w:bdr w:val="single" w:sz="4" w:space="0" w:color="auto"/>
        </w:rPr>
        <w:t>S</w:t>
      </w:r>
      <w:r w:rsidRPr="00FF1C12">
        <w:rPr>
          <w:rFonts w:eastAsia="Times New Roman"/>
          <w:sz w:val="12"/>
          <w:szCs w:val="20"/>
        </w:rPr>
        <w:t xml:space="preserve">tates can safely cut its nuclear arsenal, but it </w:t>
      </w:r>
      <w:r w:rsidRPr="00FF1C12">
        <w:rPr>
          <w:rFonts w:eastAsia="Times New Roman"/>
          <w:bCs/>
          <w:szCs w:val="26"/>
          <w:u w:val="single"/>
        </w:rPr>
        <w:t>must pay careful attention to the capabilities it retains</w:t>
      </w:r>
      <w:r w:rsidRPr="00FF1C12">
        <w:rPr>
          <w:rFonts w:eastAsia="Times New Roman"/>
          <w:sz w:val="12"/>
          <w:szCs w:val="20"/>
        </w:rPr>
        <w:t xml:space="preserve">. </w:t>
      </w:r>
      <w:r w:rsidRPr="00FF1C12">
        <w:rPr>
          <w:rFonts w:eastAsia="Times New Roman"/>
          <w:bCs/>
          <w:szCs w:val="26"/>
          <w:u w:val="single"/>
        </w:rPr>
        <w:t>During a war, if a desperate adversary were to</w:t>
      </w:r>
      <w:r w:rsidRPr="00FF1C12">
        <w:rPr>
          <w:rFonts w:eastAsia="Times New Roman"/>
          <w:sz w:val="12"/>
          <w:szCs w:val="20"/>
        </w:rPr>
        <w:t xml:space="preserve"> use its nuclear force to try to coerce the United States--for example, by </w:t>
      </w:r>
      <w:r w:rsidRPr="00FF1C12">
        <w:rPr>
          <w:rFonts w:eastAsia="Times New Roman"/>
          <w:bCs/>
          <w:szCs w:val="26"/>
          <w:u w:val="single"/>
        </w:rPr>
        <w:t>threaten</w:t>
      </w:r>
      <w:r w:rsidRPr="00FF1C12">
        <w:rPr>
          <w:rFonts w:eastAsia="Times New Roman"/>
          <w:sz w:val="12"/>
          <w:szCs w:val="20"/>
        </w:rPr>
        <w:t xml:space="preserve">ing a U.S. ally or even by launching </w:t>
      </w:r>
      <w:r w:rsidRPr="00FF1C12">
        <w:rPr>
          <w:rFonts w:eastAsia="Times New Roman"/>
          <w:bCs/>
          <w:szCs w:val="26"/>
          <w:u w:val="single"/>
        </w:rPr>
        <w:t>nuclear strikes</w:t>
      </w:r>
      <w:r w:rsidRPr="00FF1C12">
        <w:rPr>
          <w:rFonts w:eastAsia="Times New Roman"/>
          <w:sz w:val="12"/>
          <w:szCs w:val="20"/>
        </w:rPr>
        <w:t xml:space="preserve"> against U.S. overseas bases--</w:t>
      </w:r>
      <w:r w:rsidRPr="005501FC">
        <w:rPr>
          <w:rFonts w:eastAsia="Times New Roman"/>
          <w:bCs/>
          <w:szCs w:val="26"/>
          <w:highlight w:val="yellow"/>
          <w:u w:val="single"/>
        </w:rPr>
        <w:t xml:space="preserve">an arsenal </w:t>
      </w:r>
      <w:r w:rsidRPr="00FF1C12">
        <w:rPr>
          <w:rFonts w:eastAsia="Times New Roman"/>
          <w:bCs/>
          <w:szCs w:val="26"/>
          <w:u w:val="single"/>
        </w:rPr>
        <w:t xml:space="preserve">comprised solely </w:t>
      </w:r>
      <w:r w:rsidRPr="005501FC">
        <w:rPr>
          <w:rFonts w:eastAsia="Times New Roman"/>
          <w:bCs/>
          <w:szCs w:val="26"/>
          <w:highlight w:val="yellow"/>
          <w:u w:val="single"/>
        </w:rPr>
        <w:t>of high-yield weapons would leave</w:t>
      </w:r>
      <w:r w:rsidRPr="00FF1C12">
        <w:rPr>
          <w:rFonts w:eastAsia="Times New Roman"/>
          <w:bCs/>
          <w:szCs w:val="26"/>
          <w:u w:val="single"/>
        </w:rPr>
        <w:t xml:space="preserve"> U.S. </w:t>
      </w:r>
      <w:r w:rsidRPr="005501FC">
        <w:rPr>
          <w:rFonts w:eastAsia="Times New Roman"/>
          <w:bCs/>
          <w:szCs w:val="26"/>
          <w:highlight w:val="yellow"/>
          <w:u w:val="single"/>
        </w:rPr>
        <w:t>leaders with terrible</w:t>
      </w:r>
      <w:r w:rsidRPr="00FF1C12">
        <w:rPr>
          <w:rFonts w:eastAsia="Times New Roman"/>
          <w:bCs/>
          <w:szCs w:val="26"/>
          <w:u w:val="single"/>
        </w:rPr>
        <w:t xml:space="preserve"> retaliatory </w:t>
      </w:r>
      <w:r w:rsidRPr="005501FC">
        <w:rPr>
          <w:rFonts w:eastAsia="Times New Roman"/>
          <w:bCs/>
          <w:szCs w:val="26"/>
          <w:highlight w:val="yellow"/>
          <w:u w:val="single"/>
        </w:rPr>
        <w:t>options</w:t>
      </w:r>
      <w:r w:rsidRPr="00FF1C12">
        <w:rPr>
          <w:rFonts w:eastAsia="Times New Roman"/>
          <w:sz w:val="12"/>
          <w:szCs w:val="20"/>
        </w:rPr>
        <w:t xml:space="preserve">. </w:t>
      </w:r>
      <w:r w:rsidRPr="00FF1C12">
        <w:rPr>
          <w:rFonts w:eastAsia="Times New Roman"/>
          <w:bCs/>
          <w:szCs w:val="26"/>
          <w:u w:val="single"/>
        </w:rPr>
        <w:t>Destroying Pyongyang or Tehran in response to a limited strike would be vastly disproportionate, and</w:t>
      </w:r>
      <w:r w:rsidRPr="00FF1C12">
        <w:rPr>
          <w:rFonts w:eastAsia="Times New Roman"/>
          <w:sz w:val="12"/>
          <w:szCs w:val="20"/>
        </w:rPr>
        <w:t xml:space="preserve"> doing so </w:t>
      </w:r>
      <w:r w:rsidRPr="00FF1C12">
        <w:rPr>
          <w:rFonts w:eastAsia="Times New Roman"/>
          <w:bCs/>
          <w:szCs w:val="26"/>
          <w:u w:val="single"/>
        </w:rPr>
        <w:t>might trigger further nuclear attacks in return</w:t>
      </w:r>
      <w:r w:rsidRPr="00FF1C12">
        <w:rPr>
          <w:rFonts w:eastAsia="Times New Roman"/>
          <w:sz w:val="12"/>
          <w:szCs w:val="20"/>
        </w:rPr>
        <w:t xml:space="preserve">. </w:t>
      </w:r>
      <w:r w:rsidRPr="00FF1C12">
        <w:rPr>
          <w:rFonts w:eastAsia="Times New Roman"/>
          <w:bCs/>
          <w:szCs w:val="26"/>
          <w:u w:val="single"/>
        </w:rPr>
        <w:t>A deterrent posture based on such a dubious threat would lack credibility</w:t>
      </w:r>
      <w:r w:rsidRPr="00FF1C12">
        <w:rPr>
          <w:rFonts w:eastAsia="Times New Roman"/>
          <w:sz w:val="12"/>
          <w:szCs w:val="20"/>
        </w:rPr>
        <w:t xml:space="preserve">. </w:t>
      </w:r>
      <w:r w:rsidRPr="00FF1C12">
        <w:rPr>
          <w:rFonts w:eastAsia="Times New Roman"/>
          <w:bCs/>
          <w:szCs w:val="26"/>
          <w:u w:val="single"/>
        </w:rPr>
        <w:t xml:space="preserve">Instead, </w:t>
      </w:r>
      <w:r w:rsidRPr="005501FC">
        <w:rPr>
          <w:rFonts w:eastAsia="Times New Roman"/>
          <w:bCs/>
          <w:szCs w:val="26"/>
          <w:highlight w:val="yellow"/>
          <w:u w:val="single"/>
        </w:rPr>
        <w:t xml:space="preserve">a credible deterrent should give </w:t>
      </w:r>
      <w:r w:rsidRPr="00FF1C12">
        <w:rPr>
          <w:rFonts w:eastAsia="Times New Roman"/>
          <w:bCs/>
          <w:szCs w:val="26"/>
          <w:u w:val="single"/>
        </w:rPr>
        <w:t xml:space="preserve">U.S. leaders </w:t>
      </w:r>
      <w:r w:rsidRPr="005501FC">
        <w:rPr>
          <w:rFonts w:eastAsia="Times New Roman"/>
          <w:bCs/>
          <w:szCs w:val="26"/>
          <w:highlight w:val="yellow"/>
          <w:u w:val="single"/>
        </w:rPr>
        <w:t>a</w:t>
      </w:r>
      <w:r w:rsidRPr="005501FC">
        <w:rPr>
          <w:rFonts w:eastAsia="Times New Roman"/>
          <w:sz w:val="12"/>
          <w:szCs w:val="20"/>
          <w:highlight w:val="yellow"/>
        </w:rPr>
        <w:t xml:space="preserve"> </w:t>
      </w:r>
      <w:r w:rsidRPr="005501FC">
        <w:rPr>
          <w:rFonts w:eastAsia="Times New Roman"/>
          <w:bCs/>
          <w:szCs w:val="26"/>
          <w:highlight w:val="yellow"/>
          <w:u w:val="single"/>
          <w:bdr w:val="single" w:sz="4" w:space="0" w:color="auto"/>
        </w:rPr>
        <w:t>range</w:t>
      </w:r>
      <w:r w:rsidRPr="005501FC">
        <w:rPr>
          <w:rFonts w:eastAsia="Times New Roman"/>
          <w:sz w:val="12"/>
          <w:szCs w:val="20"/>
          <w:highlight w:val="yellow"/>
        </w:rPr>
        <w:t xml:space="preserve"> </w:t>
      </w:r>
      <w:r w:rsidRPr="005501FC">
        <w:rPr>
          <w:rFonts w:eastAsia="Times New Roman"/>
          <w:bCs/>
          <w:szCs w:val="26"/>
          <w:highlight w:val="yellow"/>
          <w:u w:val="single"/>
        </w:rPr>
        <w:t>of</w:t>
      </w:r>
      <w:r w:rsidRPr="00FF1C12">
        <w:rPr>
          <w:rFonts w:eastAsia="Times New Roman"/>
          <w:bCs/>
          <w:szCs w:val="26"/>
          <w:u w:val="single"/>
        </w:rPr>
        <w:t xml:space="preserve"> retaliatory </w:t>
      </w:r>
      <w:r w:rsidRPr="005501FC">
        <w:rPr>
          <w:rFonts w:eastAsia="Times New Roman"/>
          <w:bCs/>
          <w:szCs w:val="26"/>
          <w:highlight w:val="yellow"/>
          <w:u w:val="single"/>
        </w:rPr>
        <w:t>options</w:t>
      </w:r>
      <w:r w:rsidRPr="00FF1C12">
        <w:rPr>
          <w:rFonts w:eastAsia="Times New Roman"/>
          <w:sz w:val="12"/>
          <w:szCs w:val="20"/>
        </w:rPr>
        <w:t xml:space="preserve">, including the ability </w:t>
      </w:r>
      <w:r w:rsidRPr="00FF1C12">
        <w:rPr>
          <w:rFonts w:eastAsia="Times New Roman"/>
          <w:sz w:val="12"/>
          <w:szCs w:val="20"/>
        </w:rPr>
        <w:lastRenderedPageBreak/>
        <w:t xml:space="preserve">to respond to nuclear attacks with either conventional or nuclear strikes, to retaliate with strikes against an enemy's nuclear forces rather than its cities, and to minimize casualties. </w:t>
      </w:r>
      <w:r w:rsidRPr="00FF1C12">
        <w:rPr>
          <w:rFonts w:eastAsia="Times New Roman"/>
          <w:bCs/>
          <w:szCs w:val="26"/>
          <w:u w:val="single"/>
        </w:rPr>
        <w:t>The foundation for this</w:t>
      </w:r>
      <w:r w:rsidRPr="00FF1C12">
        <w:rPr>
          <w:rFonts w:eastAsia="Times New Roman"/>
          <w:sz w:val="12"/>
          <w:szCs w:val="20"/>
        </w:rPr>
        <w:t xml:space="preserve"> </w:t>
      </w:r>
      <w:r w:rsidRPr="00FF1C12">
        <w:rPr>
          <w:rFonts w:eastAsia="Times New Roman"/>
          <w:bCs/>
          <w:szCs w:val="26"/>
          <w:u w:val="single"/>
          <w:bdr w:val="single" w:sz="4" w:space="0" w:color="auto"/>
        </w:rPr>
        <w:t>flexible deterrent</w:t>
      </w:r>
      <w:r w:rsidRPr="00FF1C12">
        <w:rPr>
          <w:rFonts w:eastAsia="Times New Roman"/>
          <w:sz w:val="12"/>
          <w:szCs w:val="20"/>
        </w:rPr>
        <w:t xml:space="preserve"> </w:t>
      </w:r>
      <w:r w:rsidRPr="00FF1C12">
        <w:rPr>
          <w:rFonts w:eastAsia="Times New Roman"/>
          <w:bCs/>
          <w:szCs w:val="26"/>
          <w:u w:val="single"/>
        </w:rPr>
        <w:t>exists</w:t>
      </w:r>
      <w:r w:rsidRPr="00FF1C12">
        <w:rPr>
          <w:rFonts w:eastAsia="Times New Roman"/>
          <w:sz w:val="12"/>
          <w:szCs w:val="20"/>
        </w:rPr>
        <w:t xml:space="preserve">. The current U.S. arsenal includes a mix of accurate high- and </w:t>
      </w:r>
      <w:r w:rsidRPr="005501FC">
        <w:rPr>
          <w:rFonts w:eastAsia="Times New Roman"/>
          <w:bCs/>
          <w:szCs w:val="26"/>
          <w:highlight w:val="yellow"/>
          <w:u w:val="single"/>
        </w:rPr>
        <w:t>low-yield warheads</w:t>
      </w:r>
      <w:r w:rsidRPr="005501FC">
        <w:rPr>
          <w:rFonts w:eastAsia="Times New Roman"/>
          <w:sz w:val="12"/>
          <w:szCs w:val="20"/>
          <w:highlight w:val="yellow"/>
        </w:rPr>
        <w:t xml:space="preserve">, </w:t>
      </w:r>
      <w:r w:rsidRPr="005501FC">
        <w:rPr>
          <w:rFonts w:eastAsia="Times New Roman"/>
          <w:bCs/>
          <w:szCs w:val="26"/>
          <w:highlight w:val="yellow"/>
          <w:u w:val="single"/>
        </w:rPr>
        <w:t>offer</w:t>
      </w:r>
      <w:r w:rsidRPr="00FF1C12">
        <w:rPr>
          <w:rFonts w:eastAsia="Times New Roman"/>
          <w:sz w:val="12"/>
          <w:szCs w:val="20"/>
        </w:rPr>
        <w:t xml:space="preserve">ing </w:t>
      </w:r>
      <w:r w:rsidRPr="00FF1C12">
        <w:rPr>
          <w:rFonts w:eastAsia="Times New Roman"/>
          <w:bCs/>
          <w:szCs w:val="26"/>
          <w:u w:val="single"/>
        </w:rPr>
        <w:t>a wide range of retaliatory options--including</w:t>
      </w:r>
      <w:r w:rsidRPr="00FF1C12">
        <w:rPr>
          <w:rFonts w:eastAsia="Times New Roman"/>
          <w:sz w:val="12"/>
          <w:szCs w:val="20"/>
        </w:rPr>
        <w:t xml:space="preserve"> the ability to launch </w:t>
      </w:r>
      <w:r w:rsidRPr="005501FC">
        <w:rPr>
          <w:rFonts w:eastAsia="Times New Roman"/>
          <w:bCs/>
          <w:szCs w:val="26"/>
          <w:highlight w:val="yellow"/>
          <w:u w:val="single"/>
          <w:bdr w:val="single" w:sz="4" w:space="0" w:color="auto"/>
        </w:rPr>
        <w:t>precise</w:t>
      </w:r>
      <w:r w:rsidRPr="00FF1C12">
        <w:rPr>
          <w:rFonts w:eastAsia="Times New Roman"/>
          <w:bCs/>
          <w:szCs w:val="26"/>
          <w:u w:val="single"/>
        </w:rPr>
        <w:t>, very low-casualty</w:t>
      </w:r>
      <w:r w:rsidRPr="00FF1C12">
        <w:rPr>
          <w:rFonts w:eastAsia="Times New Roman"/>
          <w:sz w:val="12"/>
          <w:szCs w:val="20"/>
        </w:rPr>
        <w:t xml:space="preserve"> nuclear counterforce </w:t>
      </w:r>
      <w:r w:rsidRPr="005501FC">
        <w:rPr>
          <w:rFonts w:eastAsia="Times New Roman"/>
          <w:bCs/>
          <w:szCs w:val="26"/>
          <w:highlight w:val="yellow"/>
          <w:u w:val="single"/>
          <w:bdr w:val="single" w:sz="4" w:space="0" w:color="auto"/>
        </w:rPr>
        <w:t>strikes</w:t>
      </w:r>
      <w:r w:rsidRPr="00FF1C12">
        <w:rPr>
          <w:rFonts w:eastAsia="Times New Roman"/>
          <w:sz w:val="12"/>
          <w:szCs w:val="20"/>
        </w:rPr>
        <w:t xml:space="preserve">. </w:t>
      </w:r>
      <w:r w:rsidRPr="00FF1C12">
        <w:rPr>
          <w:rFonts w:eastAsia="Times New Roman"/>
          <w:bCs/>
          <w:szCs w:val="26"/>
          <w:u w:val="single"/>
        </w:rPr>
        <w:t>The</w:t>
      </w:r>
      <w:r w:rsidRPr="00FF1C12">
        <w:rPr>
          <w:rFonts w:eastAsia="Times New Roman"/>
          <w:sz w:val="12"/>
          <w:szCs w:val="20"/>
        </w:rPr>
        <w:t xml:space="preserve"> </w:t>
      </w:r>
      <w:r w:rsidRPr="00FF1C12">
        <w:rPr>
          <w:rFonts w:eastAsia="Times New Roman"/>
          <w:bCs/>
          <w:szCs w:val="26"/>
          <w:u w:val="single"/>
          <w:bdr w:val="single" w:sz="4" w:space="0" w:color="auto"/>
        </w:rPr>
        <w:t>U</w:t>
      </w:r>
      <w:r w:rsidRPr="00FF1C12">
        <w:rPr>
          <w:rFonts w:eastAsia="Times New Roman"/>
          <w:sz w:val="12"/>
          <w:szCs w:val="20"/>
        </w:rPr>
        <w:t xml:space="preserve">nited </w:t>
      </w:r>
      <w:r w:rsidRPr="00FF1C12">
        <w:rPr>
          <w:rFonts w:eastAsia="Times New Roman"/>
          <w:bCs/>
          <w:szCs w:val="26"/>
          <w:u w:val="single"/>
          <w:bdr w:val="single" w:sz="4" w:space="0" w:color="auto"/>
        </w:rPr>
        <w:t>S</w:t>
      </w:r>
      <w:r w:rsidRPr="00FF1C12">
        <w:rPr>
          <w:rFonts w:eastAsia="Times New Roman"/>
          <w:sz w:val="12"/>
          <w:szCs w:val="20"/>
        </w:rPr>
        <w:t xml:space="preserve">tates </w:t>
      </w:r>
      <w:r w:rsidRPr="00FF1C12">
        <w:rPr>
          <w:rFonts w:eastAsia="Times New Roman"/>
          <w:bCs/>
          <w:szCs w:val="26"/>
          <w:u w:val="single"/>
        </w:rPr>
        <w:t>must preserve</w:t>
      </w:r>
      <w:r w:rsidRPr="00FF1C12">
        <w:rPr>
          <w:rFonts w:eastAsia="Times New Roman"/>
          <w:sz w:val="12"/>
          <w:szCs w:val="20"/>
        </w:rPr>
        <w:t xml:space="preserve"> that mix of capabilities--especially the </w:t>
      </w:r>
      <w:r w:rsidRPr="00FF1C12">
        <w:rPr>
          <w:rFonts w:eastAsia="Times New Roman"/>
          <w:bCs/>
          <w:szCs w:val="26"/>
          <w:u w:val="single"/>
        </w:rPr>
        <w:t>low-yield weapons</w:t>
      </w:r>
      <w:r w:rsidRPr="00FF1C12">
        <w:rPr>
          <w:rFonts w:eastAsia="Times New Roman"/>
          <w:sz w:val="12"/>
          <w:szCs w:val="20"/>
        </w:rPr>
        <w:t>--</w:t>
      </w:r>
      <w:r w:rsidRPr="00FF1C12">
        <w:rPr>
          <w:rFonts w:eastAsia="Times New Roman"/>
          <w:bCs/>
          <w:szCs w:val="26"/>
          <w:u w:val="single"/>
        </w:rPr>
        <w:t>as it cuts the size of its nuclear force</w:t>
      </w:r>
      <w:r w:rsidRPr="00FF1C12">
        <w:rPr>
          <w:rFonts w:eastAsia="Times New Roman"/>
          <w:sz w:val="12"/>
          <w:szCs w:val="20"/>
        </w:rPr>
        <w:t xml:space="preserve">. </w:t>
      </w:r>
      <w:hyperlink r:id="rId51" w:anchor="toc" w:tooltip="DETERRENCE IN DARK TIMES " w:history="1">
        <w:r w:rsidRPr="00FF1C12">
          <w:rPr>
            <w:rFonts w:eastAsia="Times New Roman"/>
            <w:sz w:val="12"/>
            <w:szCs w:val="20"/>
          </w:rPr>
          <w:t xml:space="preserve">DETERRENCE IN DARK TIMES </w:t>
        </w:r>
      </w:hyperlink>
      <w:r w:rsidRPr="00FF1C12">
        <w:rPr>
          <w:rFonts w:eastAsia="Times New Roman"/>
          <w:sz w:val="12"/>
          <w:szCs w:val="20"/>
        </w:rPr>
        <w:t xml:space="preserve"> THE PRIMARY purpose of U.S. nuclear forces is to deter nuclear attacks on the United States and its allies. During peacetime, this is not a demanding mission. The chance that leaders in Beijing, Moscow, or even Pyongyang will launch a surprise nuclear attack tomorrow is vanishingly small. But peacetime deterrence is not the proper yardstick for measuring the adequacy of U.S. nuclear forces. Rather, the United States' arsenal should be designed to provide robust deterrence in the most difficult of plausible circumstances: during a conventional war against a nuclear-armed adversary. In the coming decades, the United States may find itself facing nuclear-armed states on the battlefield. U.S. alliances span the globe, and </w:t>
      </w:r>
      <w:r w:rsidRPr="00FF1C12">
        <w:rPr>
          <w:rFonts w:eastAsia="Times New Roman"/>
          <w:bCs/>
          <w:szCs w:val="26"/>
          <w:u w:val="single"/>
        </w:rPr>
        <w:t>the</w:t>
      </w:r>
      <w:r w:rsidRPr="00FF1C12">
        <w:rPr>
          <w:rFonts w:eastAsia="Times New Roman"/>
          <w:sz w:val="12"/>
          <w:szCs w:val="20"/>
        </w:rPr>
        <w:t xml:space="preserve"> </w:t>
      </w:r>
      <w:r w:rsidRPr="00FF1C12">
        <w:rPr>
          <w:rFonts w:eastAsia="Times New Roman"/>
          <w:bCs/>
          <w:szCs w:val="26"/>
          <w:u w:val="single"/>
          <w:bdr w:val="single" w:sz="4" w:space="0" w:color="auto"/>
        </w:rPr>
        <w:t>U</w:t>
      </w:r>
      <w:r w:rsidRPr="00FF1C12">
        <w:rPr>
          <w:rFonts w:eastAsia="Times New Roman"/>
          <w:sz w:val="12"/>
          <w:szCs w:val="20"/>
        </w:rPr>
        <w:t xml:space="preserve">nited </w:t>
      </w:r>
      <w:r w:rsidRPr="00FF1C12">
        <w:rPr>
          <w:rFonts w:eastAsia="Times New Roman"/>
          <w:bCs/>
          <w:szCs w:val="26"/>
          <w:u w:val="single"/>
          <w:bdr w:val="single" w:sz="4" w:space="0" w:color="auto"/>
        </w:rPr>
        <w:t>S</w:t>
      </w:r>
      <w:r w:rsidRPr="00FF1C12">
        <w:rPr>
          <w:rFonts w:eastAsia="Times New Roman"/>
          <w:sz w:val="12"/>
          <w:szCs w:val="20"/>
        </w:rPr>
        <w:t xml:space="preserve">tates </w:t>
      </w:r>
      <w:r w:rsidRPr="00FF1C12">
        <w:rPr>
          <w:rFonts w:eastAsia="Times New Roman"/>
          <w:bCs/>
          <w:szCs w:val="26"/>
          <w:u w:val="single"/>
        </w:rPr>
        <w:t>is frequently drawn into regional conflicts</w:t>
      </w:r>
      <w:r w:rsidRPr="00FF1C12">
        <w:rPr>
          <w:rFonts w:eastAsia="Times New Roman"/>
          <w:sz w:val="12"/>
          <w:szCs w:val="20"/>
        </w:rPr>
        <w:t xml:space="preserve">. Washington has launched six major military operations since the fall of the Berlin Wall: </w:t>
      </w:r>
      <w:r w:rsidRPr="00FF1C12">
        <w:rPr>
          <w:rFonts w:eastAsia="Times New Roman"/>
          <w:bCs/>
          <w:szCs w:val="26"/>
          <w:u w:val="single"/>
        </w:rPr>
        <w:t>in Panama</w:t>
      </w:r>
      <w:r w:rsidRPr="00FF1C12">
        <w:rPr>
          <w:rFonts w:eastAsia="Times New Roman"/>
          <w:sz w:val="12"/>
          <w:szCs w:val="20"/>
        </w:rPr>
        <w:t xml:space="preserve">, </w:t>
      </w:r>
      <w:r w:rsidRPr="00FF1C12">
        <w:rPr>
          <w:rFonts w:eastAsia="Times New Roman"/>
          <w:bCs/>
          <w:szCs w:val="26"/>
          <w:u w:val="single"/>
        </w:rPr>
        <w:t>Somalia</w:t>
      </w:r>
      <w:r w:rsidRPr="00FF1C12">
        <w:rPr>
          <w:rFonts w:eastAsia="Times New Roman"/>
          <w:sz w:val="12"/>
          <w:szCs w:val="20"/>
        </w:rPr>
        <w:t xml:space="preserve">, </w:t>
      </w:r>
      <w:r w:rsidRPr="00FF1C12">
        <w:rPr>
          <w:rFonts w:eastAsia="Times New Roman"/>
          <w:bCs/>
          <w:szCs w:val="26"/>
          <w:u w:val="single"/>
        </w:rPr>
        <w:t>Kosovo</w:t>
      </w:r>
      <w:r w:rsidRPr="00FF1C12">
        <w:rPr>
          <w:rFonts w:eastAsia="Times New Roman"/>
          <w:sz w:val="12"/>
          <w:szCs w:val="20"/>
        </w:rPr>
        <w:t xml:space="preserve">, </w:t>
      </w:r>
      <w:r w:rsidRPr="00FF1C12">
        <w:rPr>
          <w:rFonts w:eastAsia="Times New Roman"/>
          <w:bCs/>
          <w:szCs w:val="26"/>
          <w:u w:val="single"/>
        </w:rPr>
        <w:t>Afghanistan</w:t>
      </w:r>
      <w:r w:rsidRPr="00FF1C12">
        <w:rPr>
          <w:rFonts w:eastAsia="Times New Roman"/>
          <w:sz w:val="12"/>
          <w:szCs w:val="20"/>
        </w:rPr>
        <w:t xml:space="preserve">, </w:t>
      </w:r>
      <w:r w:rsidRPr="00FF1C12">
        <w:rPr>
          <w:rFonts w:eastAsia="Times New Roman"/>
          <w:bCs/>
          <w:szCs w:val="26"/>
          <w:u w:val="single"/>
        </w:rPr>
        <w:t>and</w:t>
      </w:r>
      <w:r w:rsidRPr="00FF1C12">
        <w:rPr>
          <w:rFonts w:eastAsia="Times New Roman"/>
          <w:sz w:val="12"/>
          <w:szCs w:val="20"/>
        </w:rPr>
        <w:t xml:space="preserve"> twice in </w:t>
      </w:r>
      <w:r w:rsidRPr="00FF1C12">
        <w:rPr>
          <w:rFonts w:eastAsia="Times New Roman"/>
          <w:bCs/>
          <w:szCs w:val="26"/>
          <w:u w:val="single"/>
        </w:rPr>
        <w:t>Iraq</w:t>
      </w:r>
      <w:r w:rsidRPr="00FF1C12">
        <w:rPr>
          <w:rFonts w:eastAsia="Times New Roman"/>
          <w:sz w:val="12"/>
          <w:szCs w:val="20"/>
        </w:rPr>
        <w:t xml:space="preserve">. Furthermore, most of the United States' potential adversaries have developed--or seem to be developing--nuclear weapons. Aside from terrorism, the </w:t>
      </w:r>
      <w:r w:rsidRPr="00FF1C12">
        <w:rPr>
          <w:rFonts w:eastAsia="Times New Roman"/>
          <w:bCs/>
          <w:szCs w:val="26"/>
          <w:u w:val="single"/>
        </w:rPr>
        <w:t>threats</w:t>
      </w:r>
      <w:r w:rsidRPr="00FF1C12">
        <w:rPr>
          <w:rFonts w:eastAsia="Times New Roman"/>
          <w:sz w:val="12"/>
          <w:szCs w:val="20"/>
        </w:rPr>
        <w:t xml:space="preserve"> that dominate U.S. military planning </w:t>
      </w:r>
      <w:r w:rsidRPr="00FF1C12">
        <w:rPr>
          <w:rFonts w:eastAsia="Times New Roman"/>
          <w:bCs/>
          <w:szCs w:val="26"/>
          <w:u w:val="single"/>
        </w:rPr>
        <w:t>come from China</w:t>
      </w:r>
      <w:r w:rsidRPr="00FF1C12">
        <w:rPr>
          <w:rFonts w:eastAsia="Times New Roman"/>
          <w:sz w:val="12"/>
          <w:szCs w:val="20"/>
        </w:rPr>
        <w:t xml:space="preserve">, </w:t>
      </w:r>
      <w:r w:rsidRPr="00FF1C12">
        <w:rPr>
          <w:rFonts w:eastAsia="Times New Roman"/>
          <w:bCs/>
          <w:szCs w:val="26"/>
          <w:u w:val="single"/>
        </w:rPr>
        <w:t>North Korea</w:t>
      </w:r>
      <w:r w:rsidRPr="00FF1C12">
        <w:rPr>
          <w:rFonts w:eastAsia="Times New Roman"/>
          <w:sz w:val="12"/>
          <w:szCs w:val="20"/>
        </w:rPr>
        <w:t xml:space="preserve">, </w:t>
      </w:r>
      <w:r w:rsidRPr="00FF1C12">
        <w:rPr>
          <w:rFonts w:eastAsia="Times New Roman"/>
          <w:bCs/>
          <w:szCs w:val="26"/>
          <w:u w:val="single"/>
        </w:rPr>
        <w:t>and</w:t>
      </w:r>
      <w:r w:rsidRPr="00FF1C12">
        <w:rPr>
          <w:rFonts w:eastAsia="Times New Roman"/>
          <w:sz w:val="12"/>
          <w:szCs w:val="20"/>
        </w:rPr>
        <w:t xml:space="preserve"> </w:t>
      </w:r>
      <w:r w:rsidRPr="00FF1C12">
        <w:rPr>
          <w:rFonts w:eastAsia="Times New Roman"/>
          <w:bCs/>
          <w:szCs w:val="26"/>
          <w:u w:val="single"/>
        </w:rPr>
        <w:t>Iran</w:t>
      </w:r>
      <w:r w:rsidRPr="00FF1C12">
        <w:rPr>
          <w:rFonts w:eastAsia="Times New Roman"/>
          <w:sz w:val="12"/>
          <w:szCs w:val="20"/>
        </w:rPr>
        <w:t>: two members of the nuclear club, and one intent on joining it. The central problem for U.S. deterrence in the future is that even rational adversaries will have powerful incentives to introduce nuclear weapons--that is, threaten to use them, put them on alert, test them, or even use them--during a conventional war against the United States. If U.S. military forces begin to prevail on the battlefield, U.S. adversaries may use nuclear threats to compel a cease-fire or deny the United States access to allied military bases. Such threats might succeed in pressuring the United States to settle the conflict short of a decisive victory. Such escalatory strategies are rational. Losing a conventional war to the United States would be a disastrous outcome for any leader, and it would be worth taking great risks to force a cease-fire and avert total defeat. The fate of recent U.S. adversaries is revealing. The ex-dictator of Panama, Manuel Noriega, remains in a Miami prison. The former Bosnian Serb leader, Radovan Karadzic, awaits trial in The Hague, where Yugoslav President Slobodan Milosevic died in detention three years ago. Saddam Husseins punishment for losing the 2003 war was total: his government was toppled, his sons were killed, and he was hanged on a dimly lit gallows, surrounded by enemies. Even those leaders who have eluded the United States--such as the Somali warlord Muhammad Farah Aidid and Osama bin Laden--have done so despite intense U.S. efforts to capture or kill them. The United States' overseas conflicts are limited wars only from the U.S. perspective; to adversaries, they are existential. It should not be surprising if they use every weapon at their disposal to stave off total defeat. Coercive nuclear escalation may sound like a far-fetched strategy, but it was NATO'S policy during much of the Cold War. The Western allies felt that they were hopelessly outgunned in Europe at the conventional level by the Warsaw Pact. Even though NATO harbored little hope of prevailing in a nuclear war, it planned to initiate a series of escalating nuclear operations at the outbreak of war--alerts, t</w:t>
      </w:r>
      <w:bookmarkStart w:id="4" w:name="_GoBack"/>
      <w:bookmarkEnd w:id="4"/>
      <w:r w:rsidRPr="00FF1C12">
        <w:rPr>
          <w:rFonts w:eastAsia="Times New Roman"/>
          <w:sz w:val="12"/>
          <w:szCs w:val="20"/>
        </w:rPr>
        <w:t xml:space="preserve">actical nuclear strikes, and wider nuclear attacks--to force the Soviets to accept a cease-fire. The United States' future adversaries face the same basic problem today: vast conventional military inferiority. They may adopt the same solution. Leaders in Beijing may choose gradual, coercive escalation if they face imminent military defeat in the Taiwan Strait--a loss that could weaken the Chinese Communist Party's grip on power. And if U.S. military forces were advancing toward Pyongyang, there is no reason to expect that North Korean leaders would keep their nuclear weapons on the sidelines. Layered on top of these challenges are two additional ones. First, U.S. conventional military doctrine is inherently escalatory. The new American way of war involves launching simultaneous air and ground attacks throughout the theater to blind, confuse, and overwhelm the enemy. Even if the United States decided to leave the adversary's leaders in power (stopping short of regime change so as to prevent the confrontation from escalating), how would Washington credibly convey the assurance that it was not seeking regime change once its adversary was blinded by attacks on its radar and communication systems and command bunkers? A central strategic puzzle of modern war is that the tactics best suited to dominating the conventional battlefield are the same ones most likely to trigger nuclear escalation. Furthermore, managing complex military operations to prevent escalation is always difficult. In 1991, in the lead-up to the Persian Gulf War, U.S. Secretary of State James Baker assured Iraq's foreign minister, Tariq Aziz, that the United States would leave Saddam's regime in power as long as Iraq did not use its chemical or biological weapons. But despite Baker's assurance, the U.S. military unleashed a major bombing campaign targeting Iraq's leaders, which on at least one occasion nearly killed Saddam. The political intent to control escalation was not reflected in the military operations, which nearly achieved a regime change. In future confrontations with nuclear-armed adversaries, the United States will undoubtedly want to prevent nuclear escalation. But the leaders of U.S. adversaries will face life-and-death incentives to use their nuclear arsenals to force a cease-fire and remain in power. </w:t>
      </w:r>
      <w:hyperlink r:id="rId52" w:anchor="toc" w:tooltip="THE CASE FOR COUNTERFORCE " w:history="1">
        <w:r w:rsidRPr="00FF1C12">
          <w:rPr>
            <w:rFonts w:eastAsia="Times New Roman"/>
            <w:sz w:val="12"/>
            <w:szCs w:val="20"/>
          </w:rPr>
          <w:t xml:space="preserve">THE CASE FOR COUNTERFORCE </w:t>
        </w:r>
      </w:hyperlink>
      <w:r w:rsidRPr="00FF1C12">
        <w:rPr>
          <w:rFonts w:eastAsia="Times New Roman"/>
          <w:sz w:val="12"/>
          <w:szCs w:val="20"/>
        </w:rPr>
        <w:t xml:space="preserve"> IF THE United States hopes to deter nuclear attacks during conventional wars, it must figure out how it might respond to such attacks, and it must retain the nuclear forces to do so. The most horrific retaliatory threat that the United States might issue--to destroy cities if enemy leaders brandish or use nuclear weapons--is a poor foundation for deterrence. First, this threat lacks credibility. Destroying cities would be a vastly disproportionate response if an enemy used nuclear weapons against a purely military target, such as a U.S. carrier group at sea or even a U.S. base located away from a major city (such as the U.S. airfields on Guam or Okinawa). During recent wars, the United States has labored to minimize enemy civilian casualties. It is hard to believe that Washington would reverse course and intentionally slaughter hundreds of thousands of civilians, especially if no U.S. or allied city has been destroyed. Moreover, a retaliatory strike on an enemy city would not even achieve critical military objectives, so the horrendous consequences would be inflicted for little purpose. If an enemy used nuclear weapons, the most pressing U.S. objective would be to prevent further nuclear attacks. Destroying one of the enemy's cities--even its capital--would neither eliminate its nuclear forces nor even necessarily kill its leaders. Nor could the United States respond to an enemy's limited nuclear strike simply by marching to its capital city to capture and hang its leaders; that would leave time for more strikes on allies' cities. In such a crisis, the United States would need to stop the enemy's nuclear attacks immediately. Of course, no one knows how a U.S. president would respond in such dark circumstances. It is possible that the United States would retaliate by attacking enemy cities--fear or anger might prevail over reason. But that mere possibility is a perilous foundation for deterrence. A credible deterrent must give U.S. leaders acceptable options in the event an enemy were to use nuclear weapons. An arsenal that can only destroy cities fails that test. The least bad option in the face of explicit nuclear threats or after a limited nuclear strike may be a counterforce attack to prevent further nuclear use. A counterforce strike could be conducted with either conventional or nuclear weapons, or a mix of the two. The attack could be limited to the enemy's nuclear delivery systems--for example, its bombers and missile silos--or a wider range of sites related to its nuclear program. Ideally, a U.S. counterforce strike would completely destroy the enemy's nuclear forces. But if an adversary had already launched a nuclear attack against the United States or its allies, a response that greatly reduced the adversary's nuclear force could save countless lives, and it could open the door to decisive military actions (such as conquest and regime change) to punish the enemy's leadership for using nuclear weapons. During the last decades of the Cold War, the nuclear arsenals of the United States and the Soviet Union were too big to be completely destroyed in a disarming strike, and, in any case, their nuclear delivery systems were not accurate enough to destroy large numbers of hardened targets. But the world has changed. Washington's potential adversaries field much smaller arsenals. Meanwhile, U.S. delivery systems have grown vastly more accurate. </w:t>
      </w:r>
      <w:hyperlink r:id="rId53" w:anchor="toc" w:tooltip="MODELING THE UNTHINKABLE " w:history="1">
        <w:r w:rsidRPr="00FF1C12">
          <w:rPr>
            <w:rFonts w:eastAsia="Times New Roman"/>
            <w:sz w:val="12"/>
            <w:szCs w:val="20"/>
          </w:rPr>
          <w:t xml:space="preserve">MODELING THE UNTHINKABLE </w:t>
        </w:r>
      </w:hyperlink>
      <w:r w:rsidRPr="00FF1C12">
        <w:rPr>
          <w:rFonts w:eastAsia="Times New Roman"/>
          <w:sz w:val="12"/>
          <w:szCs w:val="20"/>
        </w:rPr>
        <w:t xml:space="preserve"> To ILLUSTRATE the growth in U.S. counterforce capabilities, we applied a set of simple formulas that analysts have used for decades to estimate the effectiveness of counterforce attacks. We modeled a U.S. strike on a small target set: 20 intercontinental ballistic missiles (ICBMS) in hardened silos, the approximate size of China's current long-range, silo-based missile force. The analysis compared the capabilities of a 1985 Minuteman ICBM to those of a modern Trident II submarine-launched ballistic missile.[1] In 1985, a single U.S. ICBM warhead had less than a 60 percent chance of destroying a typical silo. Even if four or five additional warheads were used, the cumulative odds of destroying the silo would never exceed 90 percent because of the problem of "fratricide," whereby incoming warheads destroy each other. Beyond five warheads, adding more does no good. A probability of 90 percent might sound high, but it falls far short if the goal is to completely disarm an enemy: with a 90 percent chance of destroying each target, the odds of destroying all 20 are roughly 12 percent. In 1985, then, a U.S. ICBM attack had little chance of destroying even a small enemy nuclear arsenal. Today, a multiple-warhead attack on a single silo using a Trident II missile would have a roughly 99 percent chance of destroying it, and the probability that a barrage would destroy all 20 targets is well above 95 percent. Given the accuracy of the U.S. military's current delivery systems, the only question is target identification: silos that can be found can be destroyed. During the Cold War, the United States worked hard to pinpoint Soviet nuclear forces, with great success. Locating potential adversaries' small nuclear arsenals is undoubtedly a top priority for U.S. intelligence today. The revolution in accuracy is producing an even more momentous change: it is becoming possible for the United States to conduct low- yield nuclear counterforce strikes that inflict relatively few casualties. A U.S. Department of Defense computer model, called the Hazard Prediction and Assessment Capability (HPAC), estimates the dispersion of deadly radioactive fallout in a given region after a nuclear detonation. The software uses the warhead's explosive power, the height of the burst, and data about local weather and demographics to estimate how much fallout would be generated, where it would blow, and how many people it would injure or kill. HPAC results can be chilling. In 2006, a team of nuclear weapons analysts from the Federation of American Scientists (FAS) and the Natural Resources Defense Council (NRDC) used HPAC to estimate the consequences of a U.S. nuclear attack using high-yield warheads against China's ICBM field. Even though China's silos are located in the countryside, the model predicted that the fallout would blow; over a large area, killing 3-4 million people. U.S. counterforce capabilities were useless, the study implied, because even a limited strike would kill an unconscionable number of civilians. But the United States can already conduct nuclear counterforce strikes at a tiny fraction of the human devastation that the FAS/NRDC study predicted, and small additional improvements to the U.S. force could dramatically reduce the potential collateral damage even further. The United States' nuclear weapons are now so accurate that it can conduct successful counterforce attacks using the smallest-yield warheads in the arsenal, rather than the huge warheads that the FAS/NRDC simulation modeled. And to further reduce the fallout, the weapons can be set to detonate as airbursts, which would allow most of the radiation to dissipate in the upper atmosphere. We ran multiple HPAC scenarios against the identical target set used in the FAS/NRDC study but modeled low-yield airbursts rather than high-yield groundbursts. The fatality estimates plunged from 3-4 million to less than 700--a figure comparable to the number of civilians reportedly killed since 2006 in Pakistan by U.S. drone strikes. One should be skeptical about the results of any model that depends on unpredictable factors, such as wind speed and direction. But in the scenarios we modeled, the area of lethal fallout was so small that very few civilians would have become ill or died, regardless of which way the wind blew. Critics may cringe at this analysis. Many of them, understandably, say that nuclear weapons </w:t>
      </w:r>
      <w:r w:rsidRPr="00FF1C12">
        <w:rPr>
          <w:rFonts w:eastAsia="Times New Roman"/>
          <w:sz w:val="12"/>
          <w:szCs w:val="20"/>
        </w:rPr>
        <w:lastRenderedPageBreak/>
        <w:t xml:space="preserve">are--and should remain--unusable. But if the United States is to retain these weapons for the purpose of deterring nuclear attacks, it needs a force that gives U.S. leaders retaliatory options they might actually employ. If the only retaliatory option entails killing millions of civilians, then the U.S. deterrent will lack credibility. Giving U.S. leaders alternatives that do not target civilians is both wise and just. A counterforce attack--whether using conventional munitions or low- or high-yield nuclear weapons--would be fraught with peril. Even a small possibility of a single enemy warhead's surviving such a strike would undoubtedly give any U.S. leader great pause. But in the midst of a conventional war, if an enemy were using nuclear threats or limited nuclear attacks to try to coerce the United States or its allies, these would be the capabilities that would give a U.S. president real options. </w:t>
      </w:r>
      <w:hyperlink r:id="rId54" w:anchor="toc" w:tooltip="GOOD THINGS IN SMALL PACKAGES " w:history="1">
        <w:r w:rsidRPr="00FF1C12">
          <w:rPr>
            <w:rFonts w:eastAsia="Times New Roman"/>
            <w:sz w:val="12"/>
            <w:szCs w:val="20"/>
          </w:rPr>
          <w:t xml:space="preserve">GOOD THINGS IN SMALL PACKAGES </w:t>
        </w:r>
      </w:hyperlink>
      <w:r w:rsidRPr="00FF1C12">
        <w:rPr>
          <w:rFonts w:eastAsia="Times New Roman"/>
          <w:sz w:val="12"/>
          <w:szCs w:val="20"/>
        </w:rPr>
        <w:t xml:space="preserve"> As THE United States restructures its nuclear arsenal and overall strategic posture, it should ensure that it has three distinct capabilities. First, it still needs some high-yield nuclear weapons (such as those deployed on land-based missiles and in submarines), although fewer than it currently possesses. If the U.S. military had to destroy an enemy's nuclear force in circumstances so dire that collateral damage was not a major concern, these weapons would provide the best odds of success. They maximize the odds of getting the target, albeit at the cost of enormous collateral damage. The United States also needs conventional counterforce weapons. The U.S. military already fields precision nonnuclear weapons that can destroy nuclear targets, and the Pentagon has wisely made conventional capabilities a key element of its "global strike" mission, which seeks the capacity to hit any target anywhere in the world in less than an hour. Conventional weapons permit the United States to conduct a counterforce strike without crossing the nuclear threshold, and without killing millions. To illustrate the promise of conventional counterforce, we modeled an attack on 20 land-based silos using B-2 bombers and bombs guided by GPS. If GPS signals were not jammed, an attack would destroy most of the silos and have about a 50-50 chance of destroying them all. The problem with conventional counterforce weapons is that, lacking the destructive power of nuclear weapons, they depend on pinpoint accuracy. If an enemy can jam GPS signals near the target, the odds of destroying all 20 silos with current bombs are essentially nil. In short, conventional weapons offer the ability to destroy an enemy's nuclear forces with minimal collateral damage, although with only a fair chance of success. For the third leg of the U.S. strategic force, the United States should retain the lowest-yield warheads in its nuclear arsenal and (if it has not already done so) enhance their accuracy. If the low-yield </w:t>
      </w:r>
      <w:r w:rsidRPr="00FF1C12">
        <w:rPr>
          <w:rFonts w:eastAsia="Times New Roman"/>
          <w:sz w:val="12"/>
          <w:szCs w:val="12"/>
        </w:rPr>
        <w:t>nuclear bombs and cruise missiles, which reportedly use inertial guidance systems, were even half as accurate as their conventional, GPS-guided cousins, they could match the effectiveness of high-yield nuclear weapons while inflicting casualties more akin to those caused by conventional bombs. Improving the accuracy</w:t>
      </w:r>
      <w:r w:rsidRPr="00FF1C12">
        <w:rPr>
          <w:rFonts w:eastAsia="Times New Roman"/>
          <w:sz w:val="12"/>
          <w:szCs w:val="20"/>
        </w:rPr>
        <w:t xml:space="preserve"> of the United States' low-yield nuclear bombs and cruise missiles may not be as simple as attaching GPS guidance systems. The Pentagon has been reluctant to use GPS on nuclear weapons because adversaries might conduct intense GPS jamming near their high-value targets or disrupt GPS transmissions with high-altitude nuclear detonations. But </w:t>
      </w:r>
      <w:r w:rsidRPr="005501FC">
        <w:rPr>
          <w:rFonts w:eastAsia="Times New Roman"/>
          <w:bCs/>
          <w:szCs w:val="26"/>
          <w:highlight w:val="yellow"/>
          <w:u w:val="single"/>
          <w:bdr w:val="single" w:sz="4" w:space="0" w:color="auto"/>
        </w:rPr>
        <w:t>GPS may</w:t>
      </w:r>
      <w:r w:rsidRPr="00FF1C12">
        <w:rPr>
          <w:rFonts w:eastAsia="Times New Roman"/>
          <w:bCs/>
          <w:szCs w:val="26"/>
          <w:u w:val="single"/>
          <w:bdr w:val="single" w:sz="4" w:space="0" w:color="auto"/>
        </w:rPr>
        <w:t xml:space="preserve"> still </w:t>
      </w:r>
      <w:r w:rsidRPr="005501FC">
        <w:rPr>
          <w:rFonts w:eastAsia="Times New Roman"/>
          <w:bCs/>
          <w:szCs w:val="26"/>
          <w:highlight w:val="yellow"/>
          <w:u w:val="single"/>
          <w:bdr w:val="single" w:sz="4" w:space="0" w:color="auto"/>
        </w:rPr>
        <w:t>have a role</w:t>
      </w:r>
      <w:r w:rsidRPr="00FF1C12">
        <w:rPr>
          <w:rFonts w:eastAsia="Times New Roman"/>
          <w:sz w:val="12"/>
          <w:szCs w:val="20"/>
        </w:rPr>
        <w:t xml:space="preserve">. The United States has overcome local GPS jamming in the past. More important, the enhanced accuracy gained by having GPS guidance during even half of a weapon's flight time--before the signal is lost--would be enough in many circumstances to permit a highly effective, low-casualty counterforce strike. Whether the slight accuracy improvements come from GPS, next-generation inertial guidance, or other technologies, </w:t>
      </w:r>
      <w:r w:rsidRPr="005501FC">
        <w:rPr>
          <w:rFonts w:eastAsia="Times New Roman"/>
          <w:bCs/>
          <w:szCs w:val="26"/>
          <w:highlight w:val="yellow"/>
          <w:u w:val="single"/>
          <w:bdr w:val="single" w:sz="4" w:space="0" w:color="auto"/>
        </w:rPr>
        <w:t>high-accuracy</w:t>
      </w:r>
      <w:r w:rsidRPr="005501FC">
        <w:rPr>
          <w:rFonts w:eastAsia="Times New Roman"/>
          <w:bCs/>
          <w:szCs w:val="26"/>
          <w:highlight w:val="yellow"/>
          <w:u w:val="single"/>
        </w:rPr>
        <w:t xml:space="preserve"> </w:t>
      </w:r>
      <w:r w:rsidRPr="00FF1C12">
        <w:rPr>
          <w:rFonts w:eastAsia="Times New Roman"/>
          <w:bCs/>
          <w:szCs w:val="26"/>
          <w:u w:val="single"/>
        </w:rPr>
        <w:t xml:space="preserve">delivery </w:t>
      </w:r>
      <w:r w:rsidRPr="005501FC">
        <w:rPr>
          <w:rFonts w:eastAsia="Times New Roman"/>
          <w:bCs/>
          <w:szCs w:val="26"/>
          <w:highlight w:val="yellow"/>
          <w:u w:val="single"/>
          <w:bdr w:val="single" w:sz="4" w:space="0" w:color="auto"/>
        </w:rPr>
        <w:t>systems</w:t>
      </w:r>
      <w:r w:rsidRPr="005501FC">
        <w:rPr>
          <w:rFonts w:eastAsia="Times New Roman"/>
          <w:bCs/>
          <w:szCs w:val="26"/>
          <w:highlight w:val="yellow"/>
          <w:u w:val="single"/>
        </w:rPr>
        <w:t xml:space="preserve"> with low-yield weapons should form the</w:t>
      </w:r>
      <w:r w:rsidRPr="005501FC">
        <w:rPr>
          <w:rFonts w:eastAsia="Times New Roman"/>
          <w:sz w:val="12"/>
          <w:szCs w:val="20"/>
          <w:highlight w:val="yellow"/>
        </w:rPr>
        <w:t xml:space="preserve"> </w:t>
      </w:r>
      <w:r w:rsidRPr="005501FC">
        <w:rPr>
          <w:rFonts w:eastAsia="Times New Roman"/>
          <w:bCs/>
          <w:szCs w:val="26"/>
          <w:highlight w:val="yellow"/>
          <w:u w:val="single"/>
          <w:bdr w:val="single" w:sz="4" w:space="0" w:color="auto"/>
        </w:rPr>
        <w:t>backbone</w:t>
      </w:r>
      <w:r w:rsidRPr="005501FC">
        <w:rPr>
          <w:rFonts w:eastAsia="Times New Roman"/>
          <w:sz w:val="12"/>
          <w:szCs w:val="20"/>
          <w:highlight w:val="yellow"/>
        </w:rPr>
        <w:t xml:space="preserve"> </w:t>
      </w:r>
      <w:r w:rsidRPr="005501FC">
        <w:rPr>
          <w:rFonts w:eastAsia="Times New Roman"/>
          <w:bCs/>
          <w:szCs w:val="26"/>
          <w:highlight w:val="yellow"/>
          <w:u w:val="single"/>
        </w:rPr>
        <w:t xml:space="preserve">of the </w:t>
      </w:r>
      <w:r w:rsidRPr="00FF1C12">
        <w:rPr>
          <w:rFonts w:eastAsia="Times New Roman"/>
          <w:bCs/>
          <w:szCs w:val="26"/>
          <w:u w:val="single"/>
        </w:rPr>
        <w:t xml:space="preserve">U.S. nuclear </w:t>
      </w:r>
      <w:r w:rsidRPr="005501FC">
        <w:rPr>
          <w:rFonts w:eastAsia="Times New Roman"/>
          <w:bCs/>
          <w:szCs w:val="26"/>
          <w:highlight w:val="yellow"/>
          <w:u w:val="single"/>
        </w:rPr>
        <w:t>deterrent</w:t>
      </w:r>
      <w:r w:rsidRPr="00FF1C12">
        <w:rPr>
          <w:rFonts w:eastAsia="Times New Roman"/>
          <w:sz w:val="12"/>
          <w:szCs w:val="20"/>
        </w:rPr>
        <w:t xml:space="preserve">. </w:t>
      </w:r>
      <w:hyperlink r:id="rId55" w:anchor="toc" w:tooltip="CONFRONTING NUCLEAR REALITIES " w:history="1">
        <w:r w:rsidRPr="00FF1C12">
          <w:rPr>
            <w:rFonts w:eastAsia="Times New Roman"/>
            <w:sz w:val="12"/>
            <w:szCs w:val="20"/>
          </w:rPr>
          <w:t xml:space="preserve">CONFRONTING NUCLEAR REALITIES </w:t>
        </w:r>
      </w:hyperlink>
      <w:r w:rsidRPr="00FF1C12">
        <w:rPr>
          <w:rFonts w:eastAsia="Times New Roman"/>
          <w:sz w:val="12"/>
          <w:szCs w:val="20"/>
        </w:rPr>
        <w:t xml:space="preserve"> CRITICS MAY object to such calculations on the grounds that this approach evaluates the U.S. nuclear arsenal by measuring its capability to carry out nuclear strikes when the real purpose of the arsenal should be to deter wars, not fight them. According to this criticism, whether U.S. nuclear forces can destroy Chinese, North Korean, or (in the future) Iranian nuclear targets during a war is irrelevant, and planning for such contingencies is macabre. But this criticism is incoherent. Deterrence depends on the capacity to carry out threats. Retaining that capacity is not a sign that the United States has moved beyond deterrence to a war-fighting posture for its nuclear arsenal; rather, the capacity to execute threats is the very foundation of deterrence. Of course, a deterrent threat also needs to be credible--that is, an adversary needs to be convinced that a retaliatory threat will actually be executed. If not backed by the capability and the credibility to execute threats, deterrence is merely a dangerous bluff. A deterrent force should therefore provide decision-makers with options they would conceivably execute if their redlines were crossed. Otherwise, allies will question U.S. assurances, adversaries will doubt U.S. threats, and a U.S. president may confront an escalating crisis without any acceptable options. More broadly, any analyst or policymaker who proposes a nuclear posture for the United States must answer four fundamental questions: What enemy actions are to be deterred? Under what circumstances might those actions be taken? What threats would a U.S. president wish to issue? And does the proposed arsenal give the president the ability to carry out those threats? Without working through the grim realities of deterrence, the United States risks creating a force that gives the president no acceptable choices and therefore will not reliably deter U.S. enemies. A second criticism of the argument for retaining and improving certain counterforce capabilities is that the cure could be worse than the disease. Counterforce </w:t>
      </w:r>
      <w:r w:rsidRPr="005501FC">
        <w:rPr>
          <w:rFonts w:eastAsia="Times New Roman"/>
          <w:bCs/>
          <w:szCs w:val="26"/>
          <w:highlight w:val="yellow"/>
          <w:u w:val="single"/>
        </w:rPr>
        <w:t>capabilities may</w:t>
      </w:r>
      <w:r w:rsidRPr="005501FC">
        <w:rPr>
          <w:rFonts w:eastAsia="Times New Roman"/>
          <w:sz w:val="12"/>
          <w:szCs w:val="20"/>
          <w:highlight w:val="yellow"/>
        </w:rPr>
        <w:t xml:space="preserve"> </w:t>
      </w:r>
      <w:r w:rsidRPr="005501FC">
        <w:rPr>
          <w:rFonts w:eastAsia="Times New Roman"/>
          <w:bCs/>
          <w:szCs w:val="26"/>
          <w:highlight w:val="yellow"/>
          <w:u w:val="single"/>
          <w:bdr w:val="single" w:sz="4" w:space="0" w:color="auto"/>
        </w:rPr>
        <w:t>mitigate escalation</w:t>
      </w:r>
      <w:r w:rsidRPr="005501FC">
        <w:rPr>
          <w:rFonts w:eastAsia="Times New Roman"/>
          <w:sz w:val="12"/>
          <w:szCs w:val="20"/>
          <w:highlight w:val="yellow"/>
        </w:rPr>
        <w:t xml:space="preserve"> </w:t>
      </w:r>
      <w:r w:rsidRPr="005501FC">
        <w:rPr>
          <w:rFonts w:eastAsia="Times New Roman"/>
          <w:bCs/>
          <w:szCs w:val="26"/>
          <w:highlight w:val="yellow"/>
          <w:u w:val="single"/>
        </w:rPr>
        <w:t>during</w:t>
      </w:r>
      <w:r w:rsidRPr="00FF1C12">
        <w:rPr>
          <w:rFonts w:eastAsia="Times New Roman"/>
          <w:bCs/>
          <w:szCs w:val="26"/>
          <w:u w:val="single"/>
        </w:rPr>
        <w:t xml:space="preserve"> a </w:t>
      </w:r>
      <w:r w:rsidRPr="005501FC">
        <w:rPr>
          <w:rFonts w:eastAsia="Times New Roman"/>
          <w:bCs/>
          <w:szCs w:val="26"/>
          <w:highlight w:val="yellow"/>
          <w:u w:val="single"/>
        </w:rPr>
        <w:t>conflict</w:t>
      </w:r>
      <w:r w:rsidRPr="00FF1C12">
        <w:rPr>
          <w:rFonts w:eastAsia="Times New Roman"/>
          <w:sz w:val="12"/>
          <w:szCs w:val="20"/>
        </w:rPr>
        <w:t xml:space="preserve">--for example, </w:t>
      </w:r>
      <w:r w:rsidRPr="005501FC">
        <w:rPr>
          <w:rFonts w:eastAsia="Times New Roman"/>
          <w:bCs/>
          <w:szCs w:val="26"/>
          <w:highlight w:val="yellow"/>
          <w:u w:val="single"/>
        </w:rPr>
        <w:t>by dissuading adversaries from nuclear saber rattling</w:t>
      </w:r>
      <w:r w:rsidRPr="00FF1C12">
        <w:rPr>
          <w:rFonts w:eastAsia="Times New Roman"/>
          <w:sz w:val="12"/>
          <w:szCs w:val="20"/>
        </w:rPr>
        <w:t xml:space="preserve">, </w:t>
      </w:r>
      <w:r w:rsidRPr="00FF1C12">
        <w:rPr>
          <w:rFonts w:eastAsia="Times New Roman"/>
          <w:bCs/>
          <w:szCs w:val="26"/>
          <w:u w:val="single"/>
        </w:rPr>
        <w:t xml:space="preserve">by </w:t>
      </w:r>
      <w:r w:rsidRPr="005501FC">
        <w:rPr>
          <w:rFonts w:eastAsia="Times New Roman"/>
          <w:bCs/>
          <w:szCs w:val="26"/>
          <w:highlight w:val="yellow"/>
          <w:u w:val="single"/>
        </w:rPr>
        <w:t>reassuring allies</w:t>
      </w:r>
      <w:r w:rsidRPr="005501FC">
        <w:rPr>
          <w:rFonts w:eastAsia="Times New Roman"/>
          <w:sz w:val="12"/>
          <w:szCs w:val="20"/>
          <w:highlight w:val="yellow"/>
        </w:rPr>
        <w:t xml:space="preserve"> </w:t>
      </w:r>
      <w:r w:rsidRPr="00FF1C12">
        <w:rPr>
          <w:rFonts w:eastAsia="Times New Roman"/>
          <w:sz w:val="12"/>
          <w:szCs w:val="20"/>
        </w:rPr>
        <w:t xml:space="preserve">that the United States can defend them, </w:t>
      </w:r>
      <w:r w:rsidRPr="005501FC">
        <w:rPr>
          <w:rFonts w:eastAsia="Times New Roman"/>
          <w:bCs/>
          <w:szCs w:val="26"/>
          <w:highlight w:val="yellow"/>
          <w:u w:val="single"/>
        </w:rPr>
        <w:t>and</w:t>
      </w:r>
      <w:r w:rsidRPr="00FF1C12">
        <w:rPr>
          <w:rFonts w:eastAsia="Times New Roman"/>
          <w:sz w:val="12"/>
          <w:szCs w:val="20"/>
        </w:rPr>
        <w:t xml:space="preserve">, if necessary, </w:t>
      </w:r>
      <w:r w:rsidRPr="00FF1C12">
        <w:rPr>
          <w:rFonts w:eastAsia="Times New Roman"/>
          <w:bCs/>
          <w:szCs w:val="26"/>
          <w:u w:val="single"/>
        </w:rPr>
        <w:t xml:space="preserve">by </w:t>
      </w:r>
      <w:r w:rsidRPr="005501FC">
        <w:rPr>
          <w:rFonts w:eastAsia="Times New Roman"/>
          <w:bCs/>
          <w:szCs w:val="26"/>
          <w:highlight w:val="yellow"/>
          <w:u w:val="single"/>
        </w:rPr>
        <w:t>giving the</w:t>
      </w:r>
      <w:r w:rsidRPr="005501FC">
        <w:rPr>
          <w:rFonts w:eastAsia="Times New Roman"/>
          <w:sz w:val="12"/>
          <w:szCs w:val="20"/>
          <w:highlight w:val="yellow"/>
        </w:rPr>
        <w:t xml:space="preserve"> </w:t>
      </w:r>
      <w:r w:rsidRPr="005501FC">
        <w:rPr>
          <w:rFonts w:eastAsia="Times New Roman"/>
          <w:bCs/>
          <w:szCs w:val="26"/>
          <w:highlight w:val="yellow"/>
          <w:u w:val="single"/>
          <w:bdr w:val="single" w:sz="4" w:space="0" w:color="auto"/>
        </w:rPr>
        <w:t>U</w:t>
      </w:r>
      <w:r w:rsidRPr="00FF1C12">
        <w:rPr>
          <w:rFonts w:eastAsia="Times New Roman"/>
          <w:sz w:val="12"/>
          <w:szCs w:val="20"/>
        </w:rPr>
        <w:t xml:space="preserve">nited </w:t>
      </w:r>
      <w:r w:rsidRPr="005501FC">
        <w:rPr>
          <w:rFonts w:eastAsia="Times New Roman"/>
          <w:bCs/>
          <w:szCs w:val="26"/>
          <w:highlight w:val="yellow"/>
          <w:u w:val="single"/>
          <w:bdr w:val="single" w:sz="4" w:space="0" w:color="auto"/>
        </w:rPr>
        <w:t>S</w:t>
      </w:r>
      <w:r w:rsidRPr="00FF1C12">
        <w:rPr>
          <w:rFonts w:eastAsia="Times New Roman"/>
          <w:sz w:val="12"/>
          <w:szCs w:val="20"/>
        </w:rPr>
        <w:t xml:space="preserve">tates </w:t>
      </w:r>
      <w:r w:rsidRPr="00FF1C12">
        <w:rPr>
          <w:rFonts w:eastAsia="Times New Roman"/>
          <w:bCs/>
          <w:szCs w:val="26"/>
          <w:u w:val="single"/>
        </w:rPr>
        <w:t xml:space="preserve">the </w:t>
      </w:r>
      <w:r w:rsidRPr="005501FC">
        <w:rPr>
          <w:rFonts w:eastAsia="Times New Roman"/>
          <w:bCs/>
          <w:szCs w:val="26"/>
          <w:highlight w:val="yellow"/>
          <w:u w:val="single"/>
        </w:rPr>
        <w:t>ability to pursue regime change</w:t>
      </w:r>
      <w:r w:rsidRPr="00FF1C12">
        <w:rPr>
          <w:rFonts w:eastAsia="Times New Roman"/>
          <w:bCs/>
          <w:szCs w:val="26"/>
          <w:u w:val="single"/>
        </w:rPr>
        <w:t xml:space="preserve"> if adversaries brandish</w:t>
      </w:r>
      <w:r w:rsidRPr="00FF1C12">
        <w:rPr>
          <w:rFonts w:eastAsia="Times New Roman"/>
          <w:sz w:val="12"/>
          <w:szCs w:val="20"/>
        </w:rPr>
        <w:t xml:space="preserve"> or use </w:t>
      </w:r>
      <w:r w:rsidRPr="00FF1C12">
        <w:rPr>
          <w:rFonts w:eastAsia="Times New Roman"/>
          <w:bCs/>
          <w:szCs w:val="26"/>
          <w:u w:val="single"/>
        </w:rPr>
        <w:t>nuclear</w:t>
      </w:r>
      <w:r w:rsidRPr="00FF1C12">
        <w:rPr>
          <w:rFonts w:eastAsia="Times New Roman"/>
          <w:sz w:val="12"/>
          <w:szCs w:val="20"/>
        </w:rPr>
        <w:t xml:space="preserve"> </w:t>
      </w:r>
      <w:r w:rsidRPr="00FF1C12">
        <w:rPr>
          <w:rFonts w:eastAsia="Times New Roman"/>
          <w:bCs/>
          <w:szCs w:val="26"/>
          <w:u w:val="single"/>
        </w:rPr>
        <w:t>weapons</w:t>
      </w:r>
      <w:r w:rsidRPr="00FF1C12">
        <w:rPr>
          <w:rFonts w:eastAsia="Times New Roman"/>
          <w:sz w:val="12"/>
          <w:szCs w:val="20"/>
        </w:rPr>
        <w:t xml:space="preserve">. But they may also exacerbate the problem of controlling escalation if an adversary feels so threatened that it adopts a hair-trigger nuclear doctrine. Specifically, the United States' ability to launch a disarming strike without killing millions of civilians might increase the escalatory pressures that already exist because of the nature of the U.S. military's standard wartime strategy. Conventional air strikes on radar systems, communication links, and leadership bunkers may look even more like the precursors of a preemptive disarming strike if adversaries know that the United States possesses a well-honed nuclear counter-force capability. </w:t>
      </w:r>
    </w:p>
    <w:p w:rsidR="00F06C19" w:rsidRPr="00FF1C12" w:rsidRDefault="00F06C19" w:rsidP="00F06C19">
      <w:pPr>
        <w:widowControl w:val="0"/>
        <w:rPr>
          <w:rFonts w:eastAsia="Times New Roman"/>
          <w:szCs w:val="20"/>
        </w:rPr>
      </w:pPr>
    </w:p>
    <w:p w:rsidR="00F06C19" w:rsidRPr="00FF1C12" w:rsidRDefault="00F06C19" w:rsidP="00F06C19">
      <w:pPr>
        <w:pStyle w:val="Heading4"/>
      </w:pPr>
      <w:r w:rsidRPr="00FF1C12">
        <w:t>Escalates to great power nuclear war</w:t>
      </w:r>
    </w:p>
    <w:p w:rsidR="00F06C19" w:rsidRPr="00FF1C12" w:rsidRDefault="00F06C19" w:rsidP="00F06C19">
      <w:pPr>
        <w:widowControl w:val="0"/>
        <w:rPr>
          <w:rFonts w:eastAsia="Times New Roman"/>
          <w:szCs w:val="20"/>
        </w:rPr>
      </w:pPr>
      <w:r w:rsidRPr="00FF1C12">
        <w:rPr>
          <w:rFonts w:eastAsia="Times New Roman"/>
          <w:b/>
          <w:bCs/>
          <w:iCs/>
          <w:szCs w:val="28"/>
        </w:rPr>
        <w:t>Caves 10</w:t>
      </w:r>
      <w:r w:rsidRPr="00FF1C12">
        <w:rPr>
          <w:rFonts w:eastAsia="Times New Roman"/>
          <w:szCs w:val="20"/>
        </w:rPr>
        <w:t xml:space="preserve"> (John P. Jr., Senior Research Fellow in the Center for the Study of Weapons of Mass Destruction –  National Defense University, “Avoiding a Crisis of Confidence in the U.S. Nuclear Deterrent”, Strategic Forum, No. 252, http://www.ndu.edu/inss/docUploaded/SF%20252_John%20Caves.pdf)</w:t>
      </w:r>
    </w:p>
    <w:p w:rsidR="00F06C19" w:rsidRPr="00FF1C12" w:rsidRDefault="00F06C19" w:rsidP="00F06C19">
      <w:pPr>
        <w:widowControl w:val="0"/>
        <w:rPr>
          <w:rFonts w:eastAsia="Times New Roman"/>
          <w:szCs w:val="20"/>
        </w:rPr>
      </w:pPr>
      <w:r w:rsidRPr="005501FC">
        <w:rPr>
          <w:rFonts w:eastAsia="Times New Roman"/>
          <w:bCs/>
          <w:szCs w:val="26"/>
          <w:highlight w:val="yellow"/>
          <w:u w:val="single"/>
        </w:rPr>
        <w:t>Perceptions of a compromised</w:t>
      </w:r>
      <w:r w:rsidRPr="00FF1C12">
        <w:rPr>
          <w:rFonts w:eastAsia="Times New Roman"/>
          <w:bCs/>
          <w:szCs w:val="26"/>
          <w:u w:val="single"/>
        </w:rPr>
        <w:t xml:space="preserve"> U.S. nuclear </w:t>
      </w:r>
      <w:r w:rsidRPr="005501FC">
        <w:rPr>
          <w:rFonts w:eastAsia="Times New Roman"/>
          <w:bCs/>
          <w:szCs w:val="26"/>
          <w:highlight w:val="yellow"/>
          <w:u w:val="single"/>
        </w:rPr>
        <w:t>deterrent</w:t>
      </w:r>
      <w:r w:rsidRPr="00FF1C12">
        <w:rPr>
          <w:rFonts w:eastAsia="Times New Roman"/>
          <w:szCs w:val="20"/>
        </w:rPr>
        <w:t xml:space="preserve"> as described above </w:t>
      </w:r>
      <w:r w:rsidRPr="005501FC">
        <w:rPr>
          <w:rFonts w:eastAsia="Times New Roman"/>
          <w:bCs/>
          <w:szCs w:val="26"/>
          <w:highlight w:val="yellow"/>
          <w:u w:val="single"/>
        </w:rPr>
        <w:t>would have profound</w:t>
      </w:r>
      <w:r w:rsidRPr="00FF1C12">
        <w:rPr>
          <w:rFonts w:eastAsia="Times New Roman"/>
          <w:bCs/>
          <w:szCs w:val="26"/>
          <w:u w:val="single"/>
        </w:rPr>
        <w:t xml:space="preserve"> policy </w:t>
      </w:r>
      <w:r w:rsidRPr="005501FC">
        <w:rPr>
          <w:rFonts w:eastAsia="Times New Roman"/>
          <w:bCs/>
          <w:szCs w:val="26"/>
          <w:highlight w:val="yellow"/>
          <w:u w:val="single"/>
        </w:rPr>
        <w:t>implications</w:t>
      </w:r>
      <w:r w:rsidRPr="00FF1C12">
        <w:rPr>
          <w:rFonts w:eastAsia="Times New Roman"/>
          <w:bCs/>
          <w:szCs w:val="26"/>
          <w:u w:val="single"/>
        </w:rPr>
        <w:t>, particu</w:t>
      </w:r>
      <w:r w:rsidRPr="00FF1C12">
        <w:rPr>
          <w:rFonts w:eastAsia="Times New Roman"/>
          <w:bCs/>
          <w:szCs w:val="26"/>
          <w:u w:val="single"/>
        </w:rPr>
        <w:softHyphen/>
        <w:t>larly</w:t>
      </w:r>
      <w:r w:rsidRPr="00FF1C12">
        <w:rPr>
          <w:rFonts w:eastAsia="Times New Roman"/>
          <w:szCs w:val="20"/>
        </w:rPr>
        <w:t xml:space="preserve"> if they emerge at a time </w:t>
      </w:r>
      <w:r w:rsidRPr="00FF1C12">
        <w:rPr>
          <w:rFonts w:eastAsia="Times New Roman"/>
          <w:bCs/>
          <w:szCs w:val="26"/>
          <w:u w:val="single"/>
        </w:rPr>
        <w:t>when a nuclear-armed great power is pursuing a more aggressive strategy</w:t>
      </w:r>
      <w:r w:rsidRPr="00FF1C12">
        <w:rPr>
          <w:rFonts w:eastAsia="Times New Roman"/>
          <w:szCs w:val="20"/>
        </w:rPr>
        <w:t xml:space="preserve"> toward U.S. allies and partners in its region in a bid </w:t>
      </w:r>
      <w:r w:rsidRPr="00FF1C12">
        <w:rPr>
          <w:rFonts w:eastAsia="Times New Roman"/>
          <w:bCs/>
          <w:szCs w:val="26"/>
          <w:u w:val="single"/>
        </w:rPr>
        <w:t>to enhance its</w:t>
      </w:r>
      <w:r w:rsidRPr="00FF1C12">
        <w:rPr>
          <w:rFonts w:eastAsia="Times New Roman"/>
          <w:szCs w:val="20"/>
        </w:rPr>
        <w:t xml:space="preserve"> regional and </w:t>
      </w:r>
      <w:r w:rsidRPr="00FF1C12">
        <w:rPr>
          <w:rFonts w:eastAsia="Times New Roman"/>
          <w:bCs/>
          <w:szCs w:val="26"/>
          <w:u w:val="single"/>
        </w:rPr>
        <w:t>global clout</w:t>
      </w:r>
      <w:r w:rsidRPr="00FF1C12">
        <w:rPr>
          <w:rFonts w:eastAsia="Times New Roman"/>
          <w:szCs w:val="20"/>
        </w:rPr>
        <w:t xml:space="preserve">. </w:t>
      </w:r>
    </w:p>
    <w:p w:rsidR="00F06C19" w:rsidRPr="00FF1C12" w:rsidRDefault="00F06C19" w:rsidP="00F06C19">
      <w:pPr>
        <w:widowControl w:val="0"/>
        <w:rPr>
          <w:rFonts w:eastAsia="Times New Roman"/>
          <w:szCs w:val="20"/>
        </w:rPr>
      </w:pPr>
      <w:r w:rsidRPr="00FF1C12">
        <w:rPr>
          <w:rFonts w:eastAsia="Times New Roman"/>
          <w:sz w:val="12"/>
          <w:szCs w:val="20"/>
        </w:rPr>
        <w:t xml:space="preserve">■ </w:t>
      </w:r>
      <w:r w:rsidRPr="00FF1C12">
        <w:rPr>
          <w:rFonts w:eastAsia="Times New Roman"/>
          <w:szCs w:val="20"/>
        </w:rPr>
        <w:t>A dangerous period of vulnerability would open for the United States and those nations that depend on U.S. protection while the United States attempted to rectify the</w:t>
      </w:r>
      <w:r w:rsidRPr="00FF1C12">
        <w:rPr>
          <w:rFonts w:eastAsia="Times New Roman"/>
          <w:sz w:val="24"/>
          <w:szCs w:val="24"/>
        </w:rPr>
        <w:t xml:space="preserve"> </w:t>
      </w:r>
      <w:r w:rsidRPr="00FF1C12">
        <w:rPr>
          <w:rFonts w:eastAsia="Times New Roman"/>
          <w:szCs w:val="20"/>
        </w:rPr>
        <w:t>problems with its nuclear forces. As it would take more than a decade for the United States to produce new nuclear weapons, ensuing events could preclude a return to anything like the status quo ante.</w:t>
      </w:r>
    </w:p>
    <w:p w:rsidR="00F06C19" w:rsidRPr="00FF1C12" w:rsidRDefault="00F06C19" w:rsidP="00F06C19">
      <w:pPr>
        <w:widowControl w:val="0"/>
        <w:rPr>
          <w:rFonts w:eastAsia="Times New Roman"/>
          <w:szCs w:val="20"/>
        </w:rPr>
      </w:pPr>
      <w:r w:rsidRPr="00FF1C12">
        <w:rPr>
          <w:rFonts w:eastAsia="Times New Roman"/>
          <w:sz w:val="12"/>
          <w:szCs w:val="20"/>
        </w:rPr>
        <w:t xml:space="preserve">■ </w:t>
      </w:r>
      <w:r w:rsidRPr="00FF1C12">
        <w:rPr>
          <w:rFonts w:eastAsia="Times New Roman"/>
          <w:bCs/>
          <w:szCs w:val="26"/>
          <w:u w:val="single"/>
        </w:rPr>
        <w:t>The</w:t>
      </w:r>
      <w:r w:rsidRPr="00FF1C12">
        <w:rPr>
          <w:rFonts w:eastAsia="Times New Roman"/>
          <w:szCs w:val="20"/>
        </w:rPr>
        <w:t xml:space="preserve"> assertive, </w:t>
      </w:r>
      <w:r w:rsidRPr="005501FC">
        <w:rPr>
          <w:rFonts w:eastAsia="Times New Roman"/>
          <w:bCs/>
          <w:szCs w:val="26"/>
          <w:highlight w:val="yellow"/>
          <w:u w:val="single"/>
        </w:rPr>
        <w:t xml:space="preserve">nuclear-armed great power, </w:t>
      </w:r>
      <w:r w:rsidRPr="00FF1C12">
        <w:rPr>
          <w:rFonts w:eastAsia="Times New Roman"/>
          <w:bCs/>
          <w:szCs w:val="26"/>
          <w:u w:val="single"/>
        </w:rPr>
        <w:t>and</w:t>
      </w:r>
      <w:r w:rsidRPr="00FF1C12">
        <w:rPr>
          <w:rFonts w:eastAsia="Times New Roman"/>
          <w:szCs w:val="20"/>
        </w:rPr>
        <w:t xml:space="preserve"> other </w:t>
      </w:r>
      <w:r w:rsidRPr="00FF1C12">
        <w:rPr>
          <w:rFonts w:eastAsia="Times New Roman"/>
          <w:bCs/>
          <w:szCs w:val="26"/>
          <w:u w:val="single"/>
        </w:rPr>
        <w:t xml:space="preserve">major </w:t>
      </w:r>
      <w:r w:rsidRPr="005501FC">
        <w:rPr>
          <w:rFonts w:eastAsia="Times New Roman"/>
          <w:bCs/>
          <w:szCs w:val="26"/>
          <w:highlight w:val="yellow"/>
          <w:u w:val="single"/>
        </w:rPr>
        <w:t>adversaries, could</w:t>
      </w:r>
      <w:r w:rsidRPr="00FF1C12">
        <w:rPr>
          <w:rFonts w:eastAsia="Times New Roman"/>
          <w:szCs w:val="20"/>
        </w:rPr>
        <w:t xml:space="preserve"> be willing to </w:t>
      </w:r>
      <w:r w:rsidRPr="005501FC">
        <w:rPr>
          <w:rFonts w:eastAsia="Times New Roman"/>
          <w:bCs/>
          <w:szCs w:val="26"/>
          <w:highlight w:val="yellow"/>
          <w:u w:val="single"/>
        </w:rPr>
        <w:t>challenge U.S. interests</w:t>
      </w:r>
      <w:r w:rsidRPr="005501FC">
        <w:rPr>
          <w:rFonts w:eastAsia="Times New Roman"/>
          <w:szCs w:val="20"/>
          <w:highlight w:val="yellow"/>
        </w:rPr>
        <w:t xml:space="preserve"> </w:t>
      </w:r>
      <w:r w:rsidRPr="00FF1C12">
        <w:rPr>
          <w:rFonts w:eastAsia="Times New Roman"/>
          <w:szCs w:val="20"/>
        </w:rPr>
        <w:t xml:space="preserve">more </w:t>
      </w:r>
      <w:r w:rsidRPr="005501FC">
        <w:rPr>
          <w:rFonts w:eastAsia="Times New Roman"/>
          <w:bCs/>
          <w:szCs w:val="26"/>
          <w:highlight w:val="yellow"/>
          <w:u w:val="single"/>
        </w:rPr>
        <w:t>directly</w:t>
      </w:r>
      <w:r w:rsidRPr="00FF1C12">
        <w:rPr>
          <w:rFonts w:eastAsia="Times New Roman"/>
          <w:szCs w:val="20"/>
        </w:rPr>
        <w:t xml:space="preserve"> in the expectation that the United States would be less prepared to threaten or deliver a military response that could lead to direct conflict. They will want to keep the United States from reclaiming its earlier power position.</w:t>
      </w:r>
    </w:p>
    <w:p w:rsidR="00F06C19" w:rsidRPr="00FF1C12" w:rsidRDefault="00F06C19" w:rsidP="00F06C19">
      <w:pPr>
        <w:widowControl w:val="0"/>
        <w:rPr>
          <w:rFonts w:eastAsia="Times New Roman"/>
          <w:szCs w:val="20"/>
        </w:rPr>
      </w:pPr>
      <w:r w:rsidRPr="00FF1C12">
        <w:rPr>
          <w:rFonts w:eastAsia="Times New Roman"/>
          <w:sz w:val="12"/>
          <w:szCs w:val="20"/>
        </w:rPr>
        <w:t xml:space="preserve">■ </w:t>
      </w:r>
      <w:r w:rsidRPr="005501FC">
        <w:rPr>
          <w:rFonts w:eastAsia="Times New Roman"/>
          <w:bCs/>
          <w:szCs w:val="26"/>
          <w:highlight w:val="yellow"/>
          <w:u w:val="single"/>
        </w:rPr>
        <w:t>Allies</w:t>
      </w:r>
      <w:r w:rsidRPr="00FF1C12">
        <w:rPr>
          <w:rFonts w:eastAsia="Times New Roman"/>
          <w:bCs/>
          <w:szCs w:val="26"/>
          <w:u w:val="single"/>
        </w:rPr>
        <w:t xml:space="preserve"> and partners</w:t>
      </w:r>
      <w:r w:rsidRPr="00FF1C12">
        <w:rPr>
          <w:rFonts w:eastAsia="Times New Roman"/>
          <w:szCs w:val="20"/>
        </w:rPr>
        <w:t xml:space="preserve"> who have relied upon explicit or implicit assurances of U.S. nuclear protection as a </w:t>
      </w:r>
      <w:r w:rsidRPr="00FF1C12">
        <w:rPr>
          <w:rFonts w:eastAsia="Times New Roman"/>
          <w:szCs w:val="20"/>
        </w:rPr>
        <w:lastRenderedPageBreak/>
        <w:t xml:space="preserve">foundation of their security </w:t>
      </w:r>
      <w:r w:rsidRPr="005501FC">
        <w:rPr>
          <w:rFonts w:eastAsia="Times New Roman"/>
          <w:bCs/>
          <w:szCs w:val="26"/>
          <w:highlight w:val="yellow"/>
          <w:u w:val="single"/>
        </w:rPr>
        <w:t>could lose faith in</w:t>
      </w:r>
      <w:r w:rsidRPr="00FF1C12">
        <w:rPr>
          <w:rFonts w:eastAsia="Times New Roman"/>
          <w:szCs w:val="20"/>
        </w:rPr>
        <w:t xml:space="preserve"> those </w:t>
      </w:r>
      <w:r w:rsidRPr="005501FC">
        <w:rPr>
          <w:rFonts w:eastAsia="Times New Roman"/>
          <w:bCs/>
          <w:szCs w:val="26"/>
          <w:highlight w:val="yellow"/>
          <w:u w:val="single"/>
        </w:rPr>
        <w:t>assur</w:t>
      </w:r>
      <w:r w:rsidRPr="005501FC">
        <w:rPr>
          <w:rFonts w:eastAsia="Times New Roman"/>
          <w:bCs/>
          <w:szCs w:val="26"/>
          <w:highlight w:val="yellow"/>
          <w:u w:val="single"/>
        </w:rPr>
        <w:softHyphen/>
        <w:t>ances</w:t>
      </w:r>
      <w:r w:rsidRPr="00FF1C12">
        <w:rPr>
          <w:rFonts w:eastAsia="Times New Roman"/>
          <w:bCs/>
          <w:szCs w:val="26"/>
          <w:u w:val="single"/>
        </w:rPr>
        <w:t>. They could compensate by</w:t>
      </w:r>
      <w:r w:rsidRPr="00FF1C12">
        <w:rPr>
          <w:rFonts w:eastAsia="Times New Roman"/>
          <w:szCs w:val="20"/>
        </w:rPr>
        <w:t xml:space="preserve"> accom</w:t>
      </w:r>
      <w:r w:rsidRPr="00FF1C12">
        <w:rPr>
          <w:rFonts w:eastAsia="Times New Roman"/>
          <w:szCs w:val="20"/>
        </w:rPr>
        <w:softHyphen/>
        <w:t xml:space="preserve">modating U.S. rivals, especially in the short term, or </w:t>
      </w:r>
      <w:r w:rsidRPr="005501FC">
        <w:rPr>
          <w:rFonts w:eastAsia="Times New Roman"/>
          <w:bCs/>
          <w:szCs w:val="26"/>
          <w:highlight w:val="yellow"/>
          <w:u w:val="single"/>
        </w:rPr>
        <w:t>acquiring their own</w:t>
      </w:r>
      <w:r w:rsidRPr="00FF1C12">
        <w:rPr>
          <w:rFonts w:eastAsia="Times New Roman"/>
          <w:bCs/>
          <w:szCs w:val="26"/>
          <w:u w:val="single"/>
        </w:rPr>
        <w:t xml:space="preserve"> nuclear </w:t>
      </w:r>
      <w:r w:rsidRPr="005501FC">
        <w:rPr>
          <w:rFonts w:eastAsia="Times New Roman"/>
          <w:bCs/>
          <w:szCs w:val="26"/>
          <w:highlight w:val="yellow"/>
          <w:u w:val="single"/>
        </w:rPr>
        <w:t>deter</w:t>
      </w:r>
      <w:r w:rsidRPr="005501FC">
        <w:rPr>
          <w:rFonts w:eastAsia="Times New Roman"/>
          <w:bCs/>
          <w:szCs w:val="26"/>
          <w:highlight w:val="yellow"/>
          <w:u w:val="single"/>
        </w:rPr>
        <w:softHyphen/>
        <w:t>rents</w:t>
      </w:r>
      <w:r w:rsidRPr="00FF1C12">
        <w:rPr>
          <w:rFonts w:eastAsia="Times New Roman"/>
          <w:szCs w:val="20"/>
        </w:rPr>
        <w:t>, which in most cases could be accom</w:t>
      </w:r>
      <w:r w:rsidRPr="00FF1C12">
        <w:rPr>
          <w:rFonts w:eastAsia="Times New Roman"/>
          <w:szCs w:val="20"/>
        </w:rPr>
        <w:softHyphen/>
        <w:t xml:space="preserve">plished only over the mid- to long term. </w:t>
      </w:r>
      <w:r w:rsidRPr="005501FC">
        <w:rPr>
          <w:rFonts w:eastAsia="Times New Roman"/>
          <w:bCs/>
          <w:szCs w:val="26"/>
          <w:highlight w:val="yellow"/>
          <w:u w:val="single"/>
        </w:rPr>
        <w:t>A more nuclear world would</w:t>
      </w:r>
      <w:r w:rsidRPr="00FF1C12">
        <w:rPr>
          <w:rFonts w:eastAsia="Times New Roman"/>
          <w:bCs/>
          <w:szCs w:val="26"/>
          <w:u w:val="single"/>
        </w:rPr>
        <w:t xml:space="preserve"> likely </w:t>
      </w:r>
      <w:r w:rsidRPr="005501FC">
        <w:rPr>
          <w:rFonts w:eastAsia="Times New Roman"/>
          <w:bCs/>
          <w:szCs w:val="26"/>
          <w:highlight w:val="yellow"/>
          <w:u w:val="single"/>
        </w:rPr>
        <w:t>ensue</w:t>
      </w:r>
      <w:r w:rsidRPr="00FF1C12">
        <w:rPr>
          <w:rFonts w:eastAsia="Times New Roman"/>
          <w:bCs/>
          <w:szCs w:val="26"/>
          <w:u w:val="single"/>
        </w:rPr>
        <w:t xml:space="preserve"> over a period of years</w:t>
      </w:r>
      <w:r w:rsidRPr="00FF1C12">
        <w:rPr>
          <w:rFonts w:eastAsia="Times New Roman"/>
          <w:szCs w:val="20"/>
        </w:rPr>
        <w:t>.</w:t>
      </w:r>
    </w:p>
    <w:p w:rsidR="00F06C19" w:rsidRDefault="00F06C19" w:rsidP="00F06C19">
      <w:pPr>
        <w:widowControl w:val="0"/>
        <w:rPr>
          <w:rFonts w:eastAsia="Times New Roman"/>
          <w:szCs w:val="20"/>
        </w:rPr>
      </w:pPr>
      <w:r w:rsidRPr="00FF1C12">
        <w:rPr>
          <w:rFonts w:eastAsia="Times New Roman"/>
          <w:sz w:val="12"/>
          <w:szCs w:val="20"/>
        </w:rPr>
        <w:t xml:space="preserve">■ </w:t>
      </w:r>
      <w:r w:rsidRPr="00FF1C12">
        <w:rPr>
          <w:rFonts w:eastAsia="Times New Roman"/>
          <w:szCs w:val="20"/>
        </w:rPr>
        <w:t>Important U.S. interests could be com</w:t>
      </w:r>
      <w:r w:rsidRPr="00FF1C12">
        <w:rPr>
          <w:rFonts w:eastAsia="Times New Roman"/>
          <w:szCs w:val="20"/>
        </w:rPr>
        <w:softHyphen/>
        <w:t xml:space="preserve">promised or abandoned, or a </w:t>
      </w:r>
      <w:r w:rsidRPr="005501FC">
        <w:rPr>
          <w:rFonts w:eastAsia="Times New Roman"/>
          <w:bCs/>
          <w:szCs w:val="26"/>
          <w:highlight w:val="yellow"/>
          <w:u w:val="single"/>
          <w:bdr w:val="single" w:sz="4" w:space="0" w:color="auto"/>
        </w:rPr>
        <w:t>major war could occur</w:t>
      </w:r>
      <w:r w:rsidRPr="005501FC">
        <w:rPr>
          <w:rFonts w:eastAsia="Times New Roman"/>
          <w:bCs/>
          <w:szCs w:val="26"/>
          <w:highlight w:val="yellow"/>
          <w:u w:val="single"/>
        </w:rPr>
        <w:t xml:space="preserve"> as adversaries</w:t>
      </w:r>
      <w:r w:rsidRPr="00FF1C12">
        <w:rPr>
          <w:rFonts w:eastAsia="Times New Roman"/>
          <w:bCs/>
          <w:szCs w:val="26"/>
          <w:u w:val="single"/>
        </w:rPr>
        <w:t xml:space="preserve"> and/or the </w:t>
      </w:r>
      <w:r w:rsidRPr="00FF1C12">
        <w:rPr>
          <w:rFonts w:eastAsia="Times New Roman"/>
          <w:bCs/>
          <w:szCs w:val="26"/>
          <w:u w:val="single"/>
          <w:bdr w:val="single" w:sz="4" w:space="0" w:color="auto"/>
        </w:rPr>
        <w:t>U</w:t>
      </w:r>
      <w:r w:rsidRPr="00FF1C12">
        <w:rPr>
          <w:rFonts w:eastAsia="Times New Roman"/>
          <w:szCs w:val="20"/>
        </w:rPr>
        <w:t xml:space="preserve">nited </w:t>
      </w:r>
      <w:r w:rsidRPr="00FF1C12">
        <w:rPr>
          <w:rFonts w:eastAsia="Times New Roman"/>
          <w:bCs/>
          <w:szCs w:val="26"/>
          <w:u w:val="single"/>
          <w:bdr w:val="single" w:sz="4" w:space="0" w:color="auto"/>
        </w:rPr>
        <w:t>S</w:t>
      </w:r>
      <w:r w:rsidRPr="00FF1C12">
        <w:rPr>
          <w:rFonts w:eastAsia="Times New Roman"/>
          <w:szCs w:val="20"/>
        </w:rPr>
        <w:t xml:space="preserve">tates </w:t>
      </w:r>
      <w:r w:rsidRPr="005501FC">
        <w:rPr>
          <w:rFonts w:eastAsia="Times New Roman"/>
          <w:bCs/>
          <w:szCs w:val="26"/>
          <w:highlight w:val="yellow"/>
          <w:u w:val="single"/>
        </w:rPr>
        <w:t>miscalculate</w:t>
      </w:r>
      <w:r w:rsidRPr="00FF1C12">
        <w:rPr>
          <w:rFonts w:eastAsia="Times New Roman"/>
          <w:bCs/>
          <w:szCs w:val="26"/>
          <w:u w:val="single"/>
        </w:rPr>
        <w:t xml:space="preserve"> new boundaries of deterrence and provocation. At worst, </w:t>
      </w:r>
      <w:r w:rsidRPr="005501FC">
        <w:rPr>
          <w:rFonts w:eastAsia="Times New Roman"/>
          <w:bCs/>
          <w:szCs w:val="26"/>
          <w:highlight w:val="yellow"/>
          <w:u w:val="single"/>
        </w:rPr>
        <w:t xml:space="preserve">war could lead to </w:t>
      </w:r>
      <w:r w:rsidRPr="005501FC">
        <w:rPr>
          <w:rFonts w:eastAsia="Times New Roman"/>
          <w:bCs/>
          <w:szCs w:val="26"/>
          <w:highlight w:val="yellow"/>
          <w:u w:val="single"/>
          <w:bdr w:val="single" w:sz="4" w:space="0" w:color="auto"/>
        </w:rPr>
        <w:t>state-on-state employment of</w:t>
      </w:r>
      <w:r w:rsidRPr="00FF1C12">
        <w:rPr>
          <w:rFonts w:eastAsia="Times New Roman"/>
          <w:szCs w:val="20"/>
        </w:rPr>
        <w:t xml:space="preserve"> weapons of mass destruction (</w:t>
      </w:r>
      <w:r w:rsidRPr="005501FC">
        <w:rPr>
          <w:rFonts w:eastAsia="Times New Roman"/>
          <w:bCs/>
          <w:szCs w:val="26"/>
          <w:highlight w:val="yellow"/>
          <w:u w:val="single"/>
          <w:bdr w:val="single" w:sz="4" w:space="0" w:color="auto"/>
        </w:rPr>
        <w:t>WMD</w:t>
      </w:r>
      <w:r w:rsidRPr="00FF1C12">
        <w:rPr>
          <w:rFonts w:eastAsia="Times New Roman"/>
          <w:szCs w:val="20"/>
        </w:rPr>
        <w:t xml:space="preserve">) </w:t>
      </w:r>
      <w:r w:rsidRPr="005501FC">
        <w:rPr>
          <w:rFonts w:eastAsia="Times New Roman"/>
          <w:bCs/>
          <w:szCs w:val="26"/>
          <w:highlight w:val="yellow"/>
          <w:u w:val="single"/>
        </w:rPr>
        <w:t>on a scale far more catastrophic</w:t>
      </w:r>
      <w:r w:rsidRPr="00FF1C12">
        <w:rPr>
          <w:rFonts w:eastAsia="Times New Roman"/>
          <w:bCs/>
          <w:szCs w:val="26"/>
          <w:u w:val="single"/>
        </w:rPr>
        <w:t xml:space="preserve"> than what</w:t>
      </w:r>
      <w:r w:rsidRPr="00FF1C12">
        <w:rPr>
          <w:rFonts w:eastAsia="Times New Roman"/>
          <w:szCs w:val="20"/>
        </w:rPr>
        <w:t xml:space="preserve"> nuclear-armed </w:t>
      </w:r>
      <w:r w:rsidRPr="00FF1C12">
        <w:rPr>
          <w:rFonts w:eastAsia="Times New Roman"/>
          <w:bCs/>
          <w:szCs w:val="26"/>
          <w:u w:val="single"/>
        </w:rPr>
        <w:t>terror</w:t>
      </w:r>
      <w:r w:rsidRPr="00FF1C12">
        <w:rPr>
          <w:rFonts w:eastAsia="Times New Roman"/>
          <w:bCs/>
          <w:szCs w:val="26"/>
          <w:u w:val="single"/>
        </w:rPr>
        <w:softHyphen/>
        <w:t>ists alone could inflict</w:t>
      </w:r>
      <w:r w:rsidRPr="00FF1C12">
        <w:rPr>
          <w:rFonts w:eastAsia="Times New Roman"/>
          <w:szCs w:val="20"/>
        </w:rPr>
        <w:t>.</w:t>
      </w:r>
    </w:p>
    <w:p w:rsidR="00F06C19" w:rsidRDefault="00F06C19" w:rsidP="00F06C19">
      <w:pPr>
        <w:pStyle w:val="Heading3"/>
      </w:pPr>
      <w:r>
        <w:lastRenderedPageBreak/>
        <w:t>U – China withholding REM</w:t>
      </w:r>
    </w:p>
    <w:p w:rsidR="00F06C19" w:rsidRPr="006A30E6" w:rsidRDefault="00F06C19" w:rsidP="00F06C19"/>
    <w:p w:rsidR="00F06C19" w:rsidRPr="00733FB0" w:rsidRDefault="00F06C19" w:rsidP="00F06C19">
      <w:pPr>
        <w:pStyle w:val="Heading4"/>
      </w:pPr>
      <w:r>
        <w:t>China is withholding REM exports to U.S.</w:t>
      </w:r>
    </w:p>
    <w:p w:rsidR="00F06C19" w:rsidRPr="00733FB0" w:rsidRDefault="00F06C19" w:rsidP="00F06C19">
      <w:r>
        <w:rPr>
          <w:rStyle w:val="StyleStyleBold12pt"/>
        </w:rPr>
        <w:t>Isidore, 10</w:t>
      </w:r>
      <w:r w:rsidRPr="00733FB0">
        <w:rPr>
          <w:rStyle w:val="StyleStyleBold12pt"/>
        </w:rPr>
        <w:t xml:space="preserve"> – </w:t>
      </w:r>
      <w:r>
        <w:rPr>
          <w:rStyle w:val="StyleStyleBold12pt"/>
        </w:rPr>
        <w:t>senior writer for CNN</w:t>
      </w:r>
      <w:r>
        <w:rPr>
          <w:rFonts w:cs="Georgia"/>
        </w:rPr>
        <w:t xml:space="preserve"> </w:t>
      </w:r>
      <w:r w:rsidRPr="00D61CCD">
        <w:t>[</w:t>
      </w:r>
      <w:r>
        <w:t xml:space="preserve">Chris </w:t>
      </w:r>
      <w:r w:rsidRPr="00D61CCD">
        <w:t xml:space="preserve">, </w:t>
      </w:r>
      <w:r>
        <w:t>senior writer for CNN</w:t>
      </w:r>
      <w:r w:rsidRPr="00D61CCD">
        <w:t xml:space="preserve">, </w:t>
      </w:r>
      <w:r>
        <w:t>Global trade wars: China turns up the heat, CNNMonry</w:t>
      </w:r>
      <w:r w:rsidRPr="00D61CCD">
        <w:t xml:space="preserve">, </w:t>
      </w:r>
      <w:r>
        <w:t>October 21, 2010</w:t>
      </w:r>
      <w:r w:rsidRPr="00D61CCD">
        <w:t xml:space="preserve">, </w:t>
      </w:r>
      <w:r>
        <w:t>http://money.cnn.com/2010/10/21/news/international/china_rare_earth_dispute/</w:t>
      </w:r>
      <w:r w:rsidRPr="00D61CCD">
        <w:t xml:space="preserve">, </w:t>
      </w:r>
      <w:r>
        <w:t>6-24-14</w:t>
      </w:r>
      <w:r w:rsidRPr="00D61CCD">
        <w:t xml:space="preserve"> – in any order] </w:t>
      </w:r>
      <w:r>
        <w:t>ML</w:t>
      </w:r>
    </w:p>
    <w:p w:rsidR="00F06C19" w:rsidRDefault="00F06C19" w:rsidP="00F06C19">
      <w:r>
        <w:t>NEW YORK (CNNMoney.com) -- Forget about the value of the yuan, cheap tires or chickens.</w:t>
      </w:r>
    </w:p>
    <w:p w:rsidR="00F06C19" w:rsidRDefault="00F06C19" w:rsidP="00F06C19">
      <w:r>
        <w:t xml:space="preserve">Ground zero of a possible trade war between the United States and China may be a bunch of elements on the periodic table you've never heard of and couldn't pronounce. U.S. officials have been pushing China to allow its currency to rise against the dollar and level the international export playing field. And last month, the U.S. imposed tariffs on Chinese tires. China responded by announcing tariffs on U.S. chickens. Now, </w:t>
      </w:r>
      <w:r w:rsidRPr="00733FB0">
        <w:rPr>
          <w:rStyle w:val="StyleBoldUnderline"/>
        </w:rPr>
        <w:t>there are</w:t>
      </w:r>
      <w:r>
        <w:t xml:space="preserve"> some </w:t>
      </w:r>
      <w:r w:rsidRPr="00733FB0">
        <w:rPr>
          <w:rStyle w:val="StyleBoldUnderline"/>
        </w:rPr>
        <w:t>indications that China may be cutting off supplies of 17 rare earth minerals to the U.S.</w:t>
      </w:r>
      <w:r>
        <w:t xml:space="preserve"> and Europe. </w:t>
      </w:r>
      <w:r w:rsidRPr="00733FB0">
        <w:rPr>
          <w:rStyle w:val="StyleBoldUnderline"/>
        </w:rPr>
        <w:t>Rare earth elements are crucial</w:t>
      </w:r>
      <w:r>
        <w:t xml:space="preserve"> to a number of high-tech products, including aircraft, electronics and magnets commonly used in computers and such clean-energy products as wind turbines and electric cars. </w:t>
      </w:r>
      <w:r w:rsidRPr="00733FB0">
        <w:rPr>
          <w:rStyle w:val="StyleBoldUnderline"/>
        </w:rPr>
        <w:t>Demand is</w:t>
      </w:r>
      <w:r>
        <w:t xml:space="preserve"> therefore </w:t>
      </w:r>
      <w:r w:rsidRPr="00733FB0">
        <w:rPr>
          <w:rStyle w:val="StyleBoldUnderline"/>
        </w:rPr>
        <w:t>growing, at a time when China has a stranglehold over the market.</w:t>
      </w:r>
      <w:r>
        <w:rPr>
          <w:rStyle w:val="StyleBoldUnderline"/>
        </w:rPr>
        <w:t xml:space="preserve"> </w:t>
      </w:r>
      <w:r>
        <w:t xml:space="preserve">Around </w:t>
      </w:r>
      <w:r w:rsidRPr="00733FB0">
        <w:rPr>
          <w:rStyle w:val="StyleBoldUnderline"/>
        </w:rPr>
        <w:t>97% of rare earth products produced in 2009 came from China</w:t>
      </w:r>
      <w:r>
        <w:t xml:space="preserve">, according to the U.S. Geological Survey. </w:t>
      </w:r>
      <w:r w:rsidRPr="00733FB0">
        <w:rPr>
          <w:rStyle w:val="StyleBoldUnderline"/>
        </w:rPr>
        <w:t>And there are</w:t>
      </w:r>
      <w:r>
        <w:t xml:space="preserve"> some </w:t>
      </w:r>
      <w:r w:rsidRPr="00733FB0">
        <w:rPr>
          <w:rStyle w:val="StyleBoldUnderline"/>
        </w:rPr>
        <w:t>indications that the Chinese are turning off the spigot to the rest of the world</w:t>
      </w:r>
      <w:r>
        <w:t xml:space="preserve"> too. China was accused of cutting off exports to Japan earlier this month. Now, some industry executives say that imports to the United States appear to have halted this week. "There's been a difficulty to get materials cleared through customs in China," said Jeff Green, an industry consultant and lobbyist who serves many customers to purchase rare earth materials from China. While China denies the allegation that it's deliberately withholding natural resources from other countries, U.S. trade officials and the National Security Council are launching investigations into the matter. Trade wars heating up It's not that China is the only place in the world with the elements. The United States has enough reserves to supply global needs for almost a century at current demand levels, according to the USGS. China's reserves are barely more than a third of the estimated supplies worldwide. But mining and processing operations around the globe were put out of business in recent decades by the lower labor and environment regulation costs in China. "Rare earths aren't that rare. It's the ability to mine them economically that's rare," said Green. While </w:t>
      </w:r>
      <w:r w:rsidRPr="00733FB0">
        <w:rPr>
          <w:rStyle w:val="StyleBoldUnderline"/>
        </w:rPr>
        <w:t>China</w:t>
      </w:r>
      <w:r>
        <w:t xml:space="preserve"> denies the embargo, it </w:t>
      </w:r>
      <w:r w:rsidRPr="00733FB0">
        <w:rPr>
          <w:rStyle w:val="StyleBoldUnderline"/>
        </w:rPr>
        <w:t>did acknowledge that it's limiting exports</w:t>
      </w:r>
      <w:r>
        <w:t xml:space="preserve">. "China will continue to provide rare earth to the rest of the world," the ministry of commerce said in a statement to CNN. "To protect exhaustible resources and achieve sustainable development, China will also continue to implement restrictive measures on the mining, production and export of rare earth." China allegedly slowed shipments to Japan after a dispute between the two countries. </w:t>
      </w:r>
      <w:r w:rsidRPr="00733FB0">
        <w:rPr>
          <w:rStyle w:val="StyleBoldUnderline"/>
        </w:rPr>
        <w:t>Industry sources said shipments to the U.S. suddenly became difficult this week,</w:t>
      </w:r>
      <w:r>
        <w:t xml:space="preserve"> following Frisday's announcement that the U.S. government would investigate complaints about unfair Chinese subsidies for its clean energy industry. </w:t>
      </w:r>
      <w:r w:rsidRPr="00733FB0">
        <w:rPr>
          <w:rStyle w:val="StyleBoldUnderline"/>
        </w:rPr>
        <w:t>Even before</w:t>
      </w:r>
      <w:r>
        <w:t xml:space="preserve"> these i</w:t>
      </w:r>
      <w:r w:rsidRPr="00733FB0">
        <w:rPr>
          <w:rStyle w:val="StyleBoldUnderline"/>
        </w:rPr>
        <w:t>nternational disputes, some U.S. importers were claiming China had already slashed its export quota for rare earth materials by 30%</w:t>
      </w:r>
      <w:r>
        <w:t xml:space="preserve">. </w:t>
      </w:r>
      <w:r w:rsidRPr="00733FB0">
        <w:rPr>
          <w:rStyle w:val="StyleBoldUnderline"/>
        </w:rPr>
        <w:t>Shipments started tightening as early as July</w:t>
      </w:r>
      <w:r>
        <w:t xml:space="preserve">, according to Jim Sims, spokesman for Molycorp, a company working to restart U.S. rare earth production. Sims said it's clear that China is trying to give an edge to its domestic manufacturers of high-tech products that depend upon rare earth minerals. "There are many reasons other than the political trade war rationale for them to be restricting the exports," said Sims. "They've been very transparent about ... discouraging exports and encouraging manufacturing in China." </w:t>
      </w:r>
      <w:r w:rsidRPr="00733FB0">
        <w:rPr>
          <w:rStyle w:val="StyleBoldUnderline"/>
        </w:rPr>
        <w:t>If China tightens the export quotas further next year, it could shut production of some major U.S. manufacturers.</w:t>
      </w:r>
      <w:r>
        <w:rPr>
          <w:rStyle w:val="StyleBoldUnderline"/>
        </w:rPr>
        <w:t xml:space="preserve"> </w:t>
      </w:r>
      <w:r>
        <w:t xml:space="preserve">"It's hard to name a defense sector that doesn't contain these materials," said Green. "I </w:t>
      </w:r>
      <w:r>
        <w:lastRenderedPageBreak/>
        <w:t>think you'll see supply disruptions, possibly in 2011." A report on the state-controlled Xinhua news agency in China quoted an unnamed Chinese commerce official saying reports of another drop in the export quota next year were "baseless and complete distortions." Home-grown rare earths Concerns about Chinese-controlled supplies of the materials and soaring prices in the face of shortages are changing the economics of the industry. Congress is considering legislation that would provide research and development assistance, loan guarantees to companies in the industry and creation of a stockpile, among other incentives. Molycorp (MCP) is moving to restart a California mine to produce some of the products by 2012. Sims said the company aims to mine and process 20,000 tons of rare earth minerals a year by the end of 2012. Another company, U.S. Rare Earths, has claims to supplies of rare earth at other closed mining facilities and is working to partner with firms that will allow it to start mining as well. But it will be a slow process, even with money flowing into the sector. "It does take money, and it takes time," said Ed Cowle, CEO of U.S. Rare Earth. "The money is hundreds of millions of dollars. And there's a lack of expertise to open these mines." Reversing the trends that resulted in China having a near monopoly on the materials will not be easy, said Martin Hennecke, associate director at Hong Kong-based consulting firm Tyche Group. "Other countries haven't developed the mines, because almost all of these rare metals come with elements that are radioactive or poisoning," he told CNN. "Everyone is getting them cheap and easy from China without having to do the dirty work."</w:t>
      </w:r>
    </w:p>
    <w:p w:rsidR="00F06C19" w:rsidRDefault="00F06C19" w:rsidP="00F06C19"/>
    <w:p w:rsidR="00F06C19" w:rsidRDefault="00F06C19" w:rsidP="00F06C19">
      <w:pPr>
        <w:pStyle w:val="Heading4"/>
      </w:pPr>
      <w:r>
        <w:t>Japan shows REM cutoff threat gives China political leverage</w:t>
      </w:r>
    </w:p>
    <w:p w:rsidR="00F06C19" w:rsidRDefault="00F06C19" w:rsidP="00F06C19">
      <w:r>
        <w:rPr>
          <w:rStyle w:val="StyleStyleBold12pt"/>
        </w:rPr>
        <w:t>Gresser</w:t>
      </w:r>
      <w:r w:rsidRPr="00B96895">
        <w:rPr>
          <w:rStyle w:val="StyleStyleBold12pt"/>
        </w:rPr>
        <w:t xml:space="preserve">, </w:t>
      </w:r>
      <w:r>
        <w:rPr>
          <w:rStyle w:val="StyleStyleBold12pt"/>
        </w:rPr>
        <w:t>13</w:t>
      </w:r>
      <w:r w:rsidRPr="00B96895">
        <w:rPr>
          <w:rStyle w:val="StyleStyleBold12pt"/>
        </w:rPr>
        <w:t xml:space="preserve"> </w:t>
      </w:r>
      <w:r>
        <w:t>– Executive Director of Progressive Economy [Edward, Executive Director of Progressive Economy and former Director of the Trade and Global Markets program and interim President of the Democratic Leadership Council (DLC), and Trade and Global Markets Director for the Progressive Policy Institute and former Policy Advisor to U.S. Trade Representative Charlene Barshefsky, China’s share of rare-earth production: 97% in 2010, 85% in 2012., Progressive Economy, August 29, 2013, http://progressive-economy.org/2013/08/29/chinas-share-of-rare-earth-production-97-in-2010-85-in-2012/, 6-26-14] ML</w:t>
      </w:r>
    </w:p>
    <w:p w:rsidR="00F06C19" w:rsidRPr="00B96895" w:rsidRDefault="00F06C19" w:rsidP="00F06C19">
      <w:r>
        <w:t xml:space="preserve">THE NUMBERS: China’s share of world ‘rare earth’ production – 2010 97% 2012 85% 2013? 80% 2015? 73% WHAT THEY MEAN: </w:t>
      </w:r>
      <w:r w:rsidRPr="00451A02">
        <w:rPr>
          <w:rStyle w:val="StyleBoldUnderline"/>
        </w:rPr>
        <w:t>How well do natural-resource sanctions work</w:t>
      </w:r>
      <w:r>
        <w:t xml:space="preserve">? </w:t>
      </w:r>
      <w:r w:rsidRPr="00451A02">
        <w:rPr>
          <w:rStyle w:val="StyleBoldUnderline"/>
        </w:rPr>
        <w:t>Chinese economic diplomacy provides a case study, in the form of a 2010 threat to cut off sales of rare earths to Japan.</w:t>
      </w:r>
      <w:r>
        <w:rPr>
          <w:rStyle w:val="StyleBoldUnderline"/>
        </w:rPr>
        <w:t xml:space="preserve"> </w:t>
      </w:r>
      <w:r w:rsidRPr="00451A02">
        <w:rPr>
          <w:rStyle w:val="StyleBoldUnderline"/>
        </w:rPr>
        <w:t>In September</w:t>
      </w:r>
      <w:r>
        <w:t xml:space="preserve"> 2010, </w:t>
      </w:r>
      <w:r w:rsidRPr="00451A02">
        <w:rPr>
          <w:rStyle w:val="StyleBoldUnderline"/>
        </w:rPr>
        <w:t>a Chinese fishing-boa</w:t>
      </w:r>
      <w:r>
        <w:t xml:space="preserve">t in the Senkaku or Diaoyutai island chain </w:t>
      </w:r>
      <w:r w:rsidRPr="00451A02">
        <w:rPr>
          <w:rStyle w:val="StyleBoldUnderline"/>
        </w:rPr>
        <w:t>collided with a Japanese naval vessel</w:t>
      </w:r>
      <w:r>
        <w:t xml:space="preserve">. </w:t>
      </w:r>
      <w:r w:rsidRPr="00451A02">
        <w:rPr>
          <w:rStyle w:val="StyleBoldUnderline"/>
        </w:rPr>
        <w:t>The Chinese skipper</w:t>
      </w:r>
      <w:r>
        <w:t>, Zhan Qixiong</w:t>
      </w:r>
      <w:r w:rsidRPr="00451A02">
        <w:rPr>
          <w:rStyle w:val="StyleBoldUnderline"/>
        </w:rPr>
        <w:t>, went</w:t>
      </w:r>
      <w:r>
        <w:t xml:space="preserve"> </w:t>
      </w:r>
      <w:r w:rsidRPr="00451A02">
        <w:rPr>
          <w:rStyle w:val="StyleBoldUnderline"/>
        </w:rPr>
        <w:t>briefly into jail</w:t>
      </w:r>
      <w:r>
        <w:t xml:space="preserve">; </w:t>
      </w:r>
      <w:r w:rsidRPr="00451A02">
        <w:rPr>
          <w:rStyle w:val="StyleBoldUnderline"/>
        </w:rPr>
        <w:t>China then threatened to cut off</w:t>
      </w:r>
      <w:r>
        <w:t xml:space="preserve"> (or, depending on what account you believe, actually did cut off, or off-handedly discussed the possibility of reducing) </w:t>
      </w:r>
      <w:r w:rsidRPr="00451A02">
        <w:rPr>
          <w:rStyle w:val="StyleBoldUnderline"/>
        </w:rPr>
        <w:t>sales of rare earths to Japan.</w:t>
      </w:r>
      <w:r>
        <w:rPr>
          <w:rStyle w:val="StyleBoldUnderline"/>
        </w:rPr>
        <w:t xml:space="preserve"> </w:t>
      </w:r>
      <w:r>
        <w:t xml:space="preserve">“Rare earths” are in fact not very rare, nor are they ‘earths.’ The U.S. Geological Survey describes them as “iron gray to silvery lustrous metals that are typically soft, malleable, ductile, and usually reactive.” As a scientific matter, they include 16 of the 114 named chemical elements, beginning with yttrium at atomic number 39, continuing on through the lanthanides at numbers 59 through 71 for lanthanum to ytterbium and lutetium. Yttrium costs about $190 a kilo; lutetium is priciest at $10,000 per kilo. (For context, lead is $2.40 per kilo, copper $7.30, silver $735, and gold $44,000.) </w:t>
      </w:r>
      <w:r w:rsidRPr="00451A02">
        <w:rPr>
          <w:rStyle w:val="StyleBoldUnderline"/>
        </w:rPr>
        <w:t>Rare earths are important in the sanctions context because of their use</w:t>
      </w:r>
      <w:r>
        <w:t xml:space="preserve">, </w:t>
      </w:r>
      <w:r w:rsidRPr="00451A02">
        <w:rPr>
          <w:rStyle w:val="StyleBoldUnderline"/>
        </w:rPr>
        <w:t>in small but very important quantities</w:t>
      </w:r>
      <w:r>
        <w:t xml:space="preserve">, in information-technology, medical-device, automotive, defense and other high-tech industries. USGS’s Mineral Yearbook 2013’s list of uses for yttrium include: “phosphors for color televisions and computer monitors, temperature sensors, trichromatic fluorescent lights, and x-ray-intensifying screens. Yttria-stabilized zirconia was used in alumina-zirconia abrasives, bearings and seals, high-temperature refractories for continuous-casting nozzles, jet-engine coatings, oxygen sensors in automobile engines, simulant gemstones, and wear-resistant and corrosion-resistant cutting tools. In electronics, yttrium-iron garnets were components in microwave radar to control high-frequency signals. Yttrium was an important component in yttrium-aluminum-garnet laser crystals used in dental and medical surgical </w:t>
      </w:r>
      <w:r>
        <w:lastRenderedPageBreak/>
        <w:t xml:space="preserve">procedures, digital communications, distance and temperature sensing, industrial cutting and welding, nonlinear optics, photochemistry, and photoluminescence. Yttrium also was used in heating-element alloys, high-temperature superconductors, and superalloys.” </w:t>
      </w:r>
      <w:r w:rsidRPr="00451A02">
        <w:rPr>
          <w:rStyle w:val="StyleBoldUnderline"/>
        </w:rPr>
        <w:t>China in 2010 produced almost all the world’s rare earths</w:t>
      </w:r>
      <w:r>
        <w:t xml:space="preserve"> – </w:t>
      </w:r>
      <w:r w:rsidRPr="00451A02">
        <w:rPr>
          <w:rStyle w:val="StyleBoldUnderline"/>
        </w:rPr>
        <w:t>of the 124,000 tons of rare-earth</w:t>
      </w:r>
      <w:r>
        <w:t xml:space="preserve"> ore dug up </w:t>
      </w:r>
      <w:r w:rsidRPr="00451A02">
        <w:rPr>
          <w:rStyle w:val="StyleBoldUnderline"/>
        </w:rPr>
        <w:t>worldwide, 120,000</w:t>
      </w:r>
      <w:r w:rsidRPr="00451A02">
        <w:t xml:space="preserve"> tons</w:t>
      </w:r>
      <w:r>
        <w:t xml:space="preserve"> </w:t>
      </w:r>
      <w:r w:rsidRPr="00451A02">
        <w:rPr>
          <w:rStyle w:val="StyleBoldUnderline"/>
        </w:rPr>
        <w:t xml:space="preserve">came from </w:t>
      </w:r>
      <w:r>
        <w:t xml:space="preserve">mines in </w:t>
      </w:r>
      <w:r w:rsidRPr="00451A02">
        <w:rPr>
          <w:rStyle w:val="StyleBoldUnderline"/>
        </w:rPr>
        <w:t>Sichuan and Mongolia.</w:t>
      </w:r>
      <w:r>
        <w:t xml:space="preserve"> </w:t>
      </w:r>
      <w:r w:rsidRPr="00451A02">
        <w:rPr>
          <w:rStyle w:val="StyleBoldUnderline"/>
        </w:rPr>
        <w:t>No rare earths for Japan</w:t>
      </w:r>
      <w:r>
        <w:t xml:space="preserve">, a sanctioners’ thesis would go, </w:t>
      </w:r>
      <w:r w:rsidRPr="00451A02">
        <w:rPr>
          <w:rStyle w:val="StyleBoldUnderline"/>
        </w:rPr>
        <w:t>would mean no jet-engine coatings, no yttrium-aluminum-garnet crystals, no superalloys, and so on. Thus a threat to cut off sales might be a powerful political lever.</w:t>
      </w:r>
      <w:r>
        <w:rPr>
          <w:rStyle w:val="StyleBoldUnderline"/>
        </w:rPr>
        <w:t xml:space="preserve"> </w:t>
      </w:r>
      <w:r>
        <w:t xml:space="preserve">How did it work out? </w:t>
      </w:r>
      <w:r w:rsidRPr="00451A02">
        <w:t>Captain Zhan did get home</w:t>
      </w:r>
      <w:r>
        <w:t xml:space="preserve"> by the end of September. On the other hand, Japanese views of the essential question of island ownership remain unchanged. And the sanction’s long-term effect has been to erode the Chinese hold on the rare-earth market. Since 2010, Japan has bulked up scrap collection and recycling capacity, and the American rare-earth mine at Mountain Pass in California is back in business, digging up 7,000 tons of ore last year and operating experimental runs to explore mining at full 15,000-ton capacity this year. China’s share of rare-earth production, at 97 percent in 2010, was 85 percent in 2012, and may drop to 80 percent this year; in an August China Daily article, Chinese analysts guess at a 73-percent share by 2015. So a partial success for the sanction, but at a relatively high cost; and perhaps a lesson that a lever of this sort is hard to use more than once.</w:t>
      </w:r>
    </w:p>
    <w:p w:rsidR="00F06C19" w:rsidRDefault="00F06C19" w:rsidP="00F06C19"/>
    <w:p w:rsidR="00F06C19" w:rsidRDefault="00F06C19" w:rsidP="00F06C19">
      <w:pPr>
        <w:pStyle w:val="Heading3"/>
      </w:pPr>
      <w:r>
        <w:lastRenderedPageBreak/>
        <w:t>U – A2: WTO Ruled Against REM restrictions</w:t>
      </w:r>
    </w:p>
    <w:p w:rsidR="00F06C19" w:rsidRPr="006A30E6" w:rsidRDefault="00F06C19" w:rsidP="00F06C19"/>
    <w:p w:rsidR="00F06C19" w:rsidRDefault="00F06C19" w:rsidP="00F06C19">
      <w:pPr>
        <w:pStyle w:val="Heading4"/>
      </w:pPr>
      <w:r>
        <w:t>WTO rulings won’t stop China’s REM export restrictions</w:t>
      </w:r>
    </w:p>
    <w:p w:rsidR="00F06C19" w:rsidRDefault="00F06C19" w:rsidP="00F06C19">
      <w:r>
        <w:rPr>
          <w:rStyle w:val="StyleStyleBold12pt"/>
        </w:rPr>
        <w:t>People's Daily Online</w:t>
      </w:r>
      <w:r w:rsidRPr="00B96895">
        <w:rPr>
          <w:rStyle w:val="StyleStyleBold12pt"/>
        </w:rPr>
        <w:t xml:space="preserve">, </w:t>
      </w:r>
      <w:r>
        <w:rPr>
          <w:rStyle w:val="StyleStyleBold12pt"/>
        </w:rPr>
        <w:t>14</w:t>
      </w:r>
      <w:r w:rsidRPr="00B96895">
        <w:rPr>
          <w:rStyle w:val="StyleStyleBold12pt"/>
        </w:rPr>
        <w:t xml:space="preserve"> </w:t>
      </w:r>
      <w:r>
        <w:t>–[People’s Daily Online, WTO rare earth ruling won't stop China from protecting environment, People's Daily Overseas Edition, April 23, 2014, URL, 6-25-14] ML</w:t>
      </w:r>
    </w:p>
    <w:p w:rsidR="00F06C19" w:rsidRDefault="00F06C19" w:rsidP="00F06C19">
      <w:r w:rsidRPr="00C250A6">
        <w:rPr>
          <w:rStyle w:val="StyleBoldUnderline"/>
        </w:rPr>
        <w:t>China plans to appeal the W</w:t>
      </w:r>
      <w:r>
        <w:t xml:space="preserve">orld </w:t>
      </w:r>
      <w:r w:rsidRPr="00C250A6">
        <w:rPr>
          <w:rStyle w:val="StyleBoldUnderline"/>
        </w:rPr>
        <w:t>T</w:t>
      </w:r>
      <w:r>
        <w:t>rade</w:t>
      </w:r>
      <w:r w:rsidRPr="00C250A6">
        <w:rPr>
          <w:rStyle w:val="StyleBoldUnderline"/>
        </w:rPr>
        <w:t xml:space="preserve"> O</w:t>
      </w:r>
      <w:r w:rsidRPr="00C250A6">
        <w:t xml:space="preserve">rganization's </w:t>
      </w:r>
      <w:r w:rsidRPr="00C250A6">
        <w:rPr>
          <w:rStyle w:val="StyleBoldUnderline"/>
        </w:rPr>
        <w:t>ruling that its restriction on rare earth exports violate</w:t>
      </w:r>
      <w:r w:rsidRPr="00C250A6">
        <w:t>s</w:t>
      </w:r>
      <w:r w:rsidRPr="00C250A6">
        <w:rPr>
          <w:rStyle w:val="StyleBoldUnderline"/>
        </w:rPr>
        <w:t xml:space="preserve"> global rules</w:t>
      </w:r>
      <w:r>
        <w:t xml:space="preserve">, said Shen Danyang, spokesman of ministry of Commerce, on April 17. </w:t>
      </w:r>
      <w:r w:rsidRPr="00C250A6">
        <w:rPr>
          <w:rStyle w:val="StyleBoldUnderline"/>
        </w:rPr>
        <w:t>China will spare no efforts in appealing, but whatever the result, China's policy of protecting its resources and its environment is not going to change.</w:t>
      </w:r>
      <w:r>
        <w:rPr>
          <w:rStyle w:val="StyleBoldUnderline"/>
        </w:rPr>
        <w:t xml:space="preserve"> </w:t>
      </w:r>
      <w:r>
        <w:t xml:space="preserve">Many countries have long blocked rare earth mineral exploitation for environmental reasons. According to a 2012 white paper, Situation and Policies of China's Rare Earth Industry, China meets more than 90% of the rare earth mineral demand in the global market, even though its reserves account for just 23% of the world’s total. China’s contribution is not properly recognized, and it now finds itself accused of protectionism by the WTO. Long-term rare earth mineral supplies at a low price Rare earth minerals are a precious and non-renewable resource, used in a range of crucial technologies such as missile-defense systems. They have been dubbed "industrial gold". The United State and some European countries have rich resources of rare earth minerals, but they stopped exploitation long ago and now purchase from China. Japan uses only one-third of its imported rare earth minerals for manufacturing, and stockpiles the rest. In contrast to other countries which neither exploit nor export rare earth minerals, </w:t>
      </w:r>
      <w:r w:rsidRPr="00C82115">
        <w:rPr>
          <w:rStyle w:val="StyleBoldUnderline"/>
        </w:rPr>
        <w:t>China has been a rich source of rare earth minerals</w:t>
      </w:r>
      <w:r>
        <w:t xml:space="preserve"> </w:t>
      </w:r>
      <w:r w:rsidRPr="00C82115">
        <w:rPr>
          <w:rStyle w:val="StyleBoldUnderline"/>
        </w:rPr>
        <w:t>for other countries at low prices. But excessive</w:t>
      </w:r>
      <w:r>
        <w:t xml:space="preserve"> and large-volume </w:t>
      </w:r>
      <w:r w:rsidRPr="00C82115">
        <w:rPr>
          <w:rStyle w:val="StyleBoldUnderline"/>
        </w:rPr>
        <w:t>exploitation has caused serious environmental problems</w:t>
      </w:r>
      <w:r>
        <w:t xml:space="preserve"> such as polluted water and desertification in some parts of China. </w:t>
      </w:r>
      <w:r w:rsidRPr="00C82115">
        <w:rPr>
          <w:rStyle w:val="StyleBoldUnderline"/>
        </w:rPr>
        <w:t>In recent years, the Chinese government has responded by adopting a series of measures, including export quotas, to ensure ecological protection and managed exploitation</w:t>
      </w:r>
      <w:r>
        <w:t xml:space="preserve">. </w:t>
      </w:r>
      <w:r w:rsidRPr="00C82115">
        <w:rPr>
          <w:rStyle w:val="StyleBoldUnderline"/>
        </w:rPr>
        <w:t>China's export restrictions have upset a number of</w:t>
      </w:r>
      <w:r>
        <w:t xml:space="preserve"> overindulged </w:t>
      </w:r>
      <w:r w:rsidRPr="00C82115">
        <w:rPr>
          <w:rStyle w:val="StyleBoldUnderline"/>
        </w:rPr>
        <w:t>countries t</w:t>
      </w:r>
      <w:r>
        <w:t xml:space="preserve">hat have become accustomed to enjoying low prices over a long period. In March of 2012, the United States, the European Union and Japan teamed up to lodge a complaint to the WTO about China's restrictions on exports of tungsten and molybdenum. In late March of this year, the WTO ruled that China was in breach of WTO rules. Double standards </w:t>
      </w:r>
      <w:r w:rsidRPr="00C82115">
        <w:rPr>
          <w:rStyle w:val="StyleBoldUnderline"/>
        </w:rPr>
        <w:t>China's export restrictions have no impact on global demand.</w:t>
      </w:r>
      <w:r>
        <w:t xml:space="preserve"> Some western countries have claimed that China's actions are unreasonable because they no longer have access to unlimited resources at low prices, therefore they will have to pay a higher price for their supplies. </w:t>
      </w:r>
      <w:r w:rsidRPr="00C82115">
        <w:rPr>
          <w:rStyle w:val="StyleBoldUnderline"/>
        </w:rPr>
        <w:t xml:space="preserve">China already pays a high price for acting as the world's supplier. But some western countries refuse to acknowledge the sacrifice of China's environment, </w:t>
      </w:r>
      <w:r>
        <w:t xml:space="preserve">and the WTO has chosen to ignore those countries which implement strict regulation of exports. Instead, it has ruled against restrictions that aim to protect China's environment. The ruling could force China to abandon effective protective measures and turn to less efficient ways to rehabilitate the environment. Environmental protection will continue </w:t>
      </w:r>
      <w:r w:rsidRPr="00C82115">
        <w:rPr>
          <w:rStyle w:val="StyleBoldUnderline"/>
        </w:rPr>
        <w:t xml:space="preserve">China will not step down in the face of this unreasonable judgment - we will continue to protect our homeland. </w:t>
      </w:r>
      <w:r>
        <w:t>Under WTO rules, China can lodge an appeal within 60 days. "</w:t>
      </w:r>
      <w:r w:rsidRPr="00C82115">
        <w:rPr>
          <w:rStyle w:val="StyleBoldUnderline"/>
        </w:rPr>
        <w:t>China will put its weight behind an appeal</w:t>
      </w:r>
      <w:r>
        <w:t>," says Shen Danyang. "And w</w:t>
      </w:r>
      <w:r w:rsidRPr="00C82115">
        <w:rPr>
          <w:rStyle w:val="StyleBoldUnderline"/>
        </w:rPr>
        <w:t>hatever the result, China's policy of protecting its resources and its environment will not change.</w:t>
      </w:r>
      <w:r>
        <w:t xml:space="preserve"> </w:t>
      </w:r>
      <w:r w:rsidRPr="00C82115">
        <w:rPr>
          <w:rStyle w:val="StyleBoldUnderline"/>
        </w:rPr>
        <w:t>We will however continue to strengthen management of resources</w:t>
      </w:r>
      <w:r>
        <w:t xml:space="preserve"> in line with WTO rules, and ensure fair competition." China's appeal represents a more important principle - that its export restrictions aim to conserve resources and protect the environment not only in China, but throughout the world. If China allows chaotic exploitation to continue, some minerals will run out, and it will be to the detriment of all parties concerned.</w:t>
      </w:r>
    </w:p>
    <w:p w:rsidR="00F06C19" w:rsidRDefault="00F06C19" w:rsidP="00F06C19"/>
    <w:p w:rsidR="00F06C19" w:rsidRDefault="00F06C19" w:rsidP="00F06C19">
      <w:pPr>
        <w:pStyle w:val="Heading4"/>
      </w:pPr>
      <w:r>
        <w:lastRenderedPageBreak/>
        <w:t>China won’t stop REM quotas even after WTO ruling</w:t>
      </w:r>
    </w:p>
    <w:p w:rsidR="00F06C19" w:rsidRPr="00B96895" w:rsidRDefault="00F06C19" w:rsidP="00F06C19">
      <w:r>
        <w:rPr>
          <w:rStyle w:val="StyleStyleBold12pt"/>
        </w:rPr>
        <w:t>Stanway and Yam</w:t>
      </w:r>
      <w:r w:rsidRPr="00B96895">
        <w:rPr>
          <w:rStyle w:val="StyleStyleBold12pt"/>
        </w:rPr>
        <w:t xml:space="preserve">, </w:t>
      </w:r>
      <w:r>
        <w:rPr>
          <w:rStyle w:val="StyleStyleBold12pt"/>
        </w:rPr>
        <w:t>14</w:t>
      </w:r>
      <w:r w:rsidRPr="00B96895">
        <w:rPr>
          <w:rStyle w:val="StyleStyleBold12pt"/>
        </w:rPr>
        <w:t xml:space="preserve"> </w:t>
      </w:r>
      <w:r>
        <w:t>– journalists for Reuters [David Stanway, Polly Yam, business journalists at Thomas Reuters, China preparing to cancel tariffs on rare earth exports: source, Reuters, June 4, 2014, http://www.reuters.com/article/2014/06/04/us-china-rareearths-idUSKBN0EF0QU20140604, 6-25-14] ML</w:t>
      </w:r>
    </w:p>
    <w:p w:rsidR="00F06C19" w:rsidRDefault="00F06C19" w:rsidP="00F06C19">
      <w:r>
        <w:t xml:space="preserve">(Reuters) - </w:t>
      </w:r>
      <w:r w:rsidRPr="00D3329B">
        <w:rPr>
          <w:rStyle w:val="StyleBoldUnderline"/>
        </w:rPr>
        <w:t xml:space="preserve">China is preparing to scrap </w:t>
      </w:r>
      <w:r>
        <w:t xml:space="preserve">controversial </w:t>
      </w:r>
      <w:r w:rsidRPr="00D3329B">
        <w:rPr>
          <w:rStyle w:val="StyleBoldUnderline"/>
        </w:rPr>
        <w:t xml:space="preserve">tariffs and quotas on the export of rare earth materials after a </w:t>
      </w:r>
      <w:r>
        <w:t xml:space="preserve">World Trade Organization </w:t>
      </w:r>
      <w:r w:rsidRPr="00D3329B">
        <w:rPr>
          <w:rStyle w:val="StyleBoldUnderline"/>
        </w:rPr>
        <w:t>(WTO) panel branded them discriminatory</w:t>
      </w:r>
      <w:r>
        <w:t xml:space="preserve"> earlier this year, a source with direct knowledge of the matter told Reuters. China is responsible for more than 90 percent of global rare earth production, giving it a chokehold over the supply of 17 elements with a wide range of uses in high-tech sectors such as defence and renewable energy. </w:t>
      </w:r>
      <w:r w:rsidRPr="00D3329B">
        <w:rPr>
          <w:rStyle w:val="StyleBoldUnderline"/>
        </w:rPr>
        <w:t>The move to comply with WTO rules would reflect a tactical adjustment for Beijing, but its long-term plan</w:t>
      </w:r>
      <w:r>
        <w:t xml:space="preserve"> to improve pricing power and gain market share in lucrative downstream industries </w:t>
      </w:r>
      <w:r w:rsidRPr="00D3329B">
        <w:rPr>
          <w:rStyle w:val="StyleBoldUnderline"/>
        </w:rPr>
        <w:t>is expected to remain unchanged.</w:t>
      </w:r>
      <w:r>
        <w:t xml:space="preserve"> "</w:t>
      </w:r>
      <w:r w:rsidRPr="00D3329B">
        <w:rPr>
          <w:rStyle w:val="StyleBoldUnderline"/>
        </w:rPr>
        <w:t>The WTO decision does not change the strategy, just the means at China's disposal</w:t>
      </w:r>
      <w:r>
        <w:t>," said David Abraham, an independent resource analyst. "</w:t>
      </w:r>
      <w:r w:rsidRPr="00D3329B">
        <w:rPr>
          <w:rStyle w:val="StyleBoldUnderline"/>
        </w:rPr>
        <w:t xml:space="preserve">The tools of the day are now taxes, exchanges and regulations </w:t>
      </w:r>
      <w:r>
        <w:t xml:space="preserve">to consolidate companies into a few champions." After complaining that global market prices were too low to cover the huge environmental costs of production, Beijing imposed tough output quotas and export tariffs in 2010 as part of a wider crackdown on the sector. Exporters have paid a tax of 15-25 percent this year. The measures saw prices jump threefold, but a WTO panel said in March that the tariffs violated trade rules by giving domestic consumers an unfair advantage over foreign competitors. Despite appealing the decision, Beijing expects to have little choice but to accept the ruling and could cancel export restrictions on rare earth, as well as tungsten and molybdenum, by next year, an industry source with ties to the government said. He declined to be identified as he is not authorised to speak with media. "They may be cancelled next year," the source said, adding that if the move goes smoothly, export quotas on other products could also be scrapped at a later stage. </w:t>
      </w:r>
      <w:r w:rsidRPr="00D3329B">
        <w:rPr>
          <w:rStyle w:val="StyleBoldUnderline"/>
        </w:rPr>
        <w:t>Prices are likely to be supported by a change in resource taxes, with several pilot regions -</w:t>
      </w:r>
      <w:r>
        <w:t xml:space="preserve">- including Ganzhou in eastern China's Jiangxi province -- </w:t>
      </w:r>
      <w:r w:rsidRPr="00D3329B">
        <w:rPr>
          <w:rStyle w:val="StyleBoldUnderline"/>
        </w:rPr>
        <w:t>already preparing to shift.</w:t>
      </w:r>
      <w:r>
        <w:rPr>
          <w:rStyle w:val="StyleBoldUnderline"/>
        </w:rPr>
        <w:t xml:space="preserve"> </w:t>
      </w:r>
      <w:r>
        <w:t xml:space="preserve">"I don't think the outlook is good for their WTO appeal and they realise it," said Amsterdam-based consultant Ryan Castilloux, founding director of Adamas Intelligence. "So I </w:t>
      </w:r>
      <w:r w:rsidRPr="00D3329B">
        <w:rPr>
          <w:rStyle w:val="StyleBoldUnderline"/>
        </w:rPr>
        <w:t>think they're looking at what they need to do in the long-term to take what was once an export tariff and turn it into a resource tax so the net result is positive."</w:t>
      </w:r>
      <w:r>
        <w:t xml:space="preserve"> The ministries involved, including the Ministry of Industry and Information Technology and the Ministry of Commerce, were not available to comment. The Association of China Rare Earth Industry also did not respond to requests for comment.</w:t>
      </w:r>
    </w:p>
    <w:p w:rsidR="00F06C19" w:rsidRPr="008D3986" w:rsidRDefault="00F06C19" w:rsidP="00F06C19"/>
    <w:p w:rsidR="00F06C19" w:rsidRDefault="00F06C19" w:rsidP="00F06C19">
      <w:pPr>
        <w:pStyle w:val="Heading4"/>
      </w:pPr>
      <w:r>
        <w:t>Despite the WTO ruling China will continue to fight for REM quotas</w:t>
      </w:r>
    </w:p>
    <w:p w:rsidR="00F06C19" w:rsidRPr="00B96895" w:rsidRDefault="00F06C19" w:rsidP="00F06C19">
      <w:r>
        <w:rPr>
          <w:rStyle w:val="StyleStyleBold12pt"/>
        </w:rPr>
        <w:t>Qi and Yap</w:t>
      </w:r>
      <w:r w:rsidRPr="00B96895">
        <w:rPr>
          <w:rStyle w:val="StyleStyleBold12pt"/>
        </w:rPr>
        <w:t xml:space="preserve">, </w:t>
      </w:r>
      <w:r>
        <w:rPr>
          <w:rStyle w:val="StyleStyleBold12pt"/>
        </w:rPr>
        <w:t>14</w:t>
      </w:r>
      <w:r w:rsidRPr="00B96895">
        <w:rPr>
          <w:rStyle w:val="StyleStyleBold12pt"/>
        </w:rPr>
        <w:t xml:space="preserve"> </w:t>
      </w:r>
      <w:r>
        <w:t>– Wall Street Journal writers [Chuin-Wei Yap, Liyan Qi, WSJ writer on China's natural resources market, including energy, metals and agriculture, and the consequences of its development on global markets and the environment, WSJ writer, China to Appeal WTO Rare-Earth Ruling, The Wall Street Journal, April 17, 2014, http://online.wsj.com/news/articles/SB10001424052702304626304579506551522446682, 6-25-14] ML</w:t>
      </w:r>
    </w:p>
    <w:p w:rsidR="00F06C19" w:rsidRDefault="00F06C19" w:rsidP="00F06C19">
      <w:r>
        <w:t xml:space="preserve">(Reuters) - </w:t>
      </w:r>
      <w:r w:rsidRPr="00673193">
        <w:rPr>
          <w:rStyle w:val="StyleBoldUnderline"/>
        </w:rPr>
        <w:t>China said</w:t>
      </w:r>
      <w:r>
        <w:t xml:space="preserve"> on Thursday </w:t>
      </w:r>
      <w:r w:rsidRPr="00673193">
        <w:rPr>
          <w:rStyle w:val="StyleBoldUnderline"/>
        </w:rPr>
        <w:t>it would appeal against a</w:t>
      </w:r>
      <w:r>
        <w:t xml:space="preserve"> World Trade Organization </w:t>
      </w:r>
      <w:r w:rsidRPr="00673193">
        <w:rPr>
          <w:rStyle w:val="StyleBoldUnderline"/>
        </w:rPr>
        <w:t>(WTO) ruling that found it violated global trade rules with</w:t>
      </w:r>
      <w:r>
        <w:t xml:space="preserve"> its </w:t>
      </w:r>
      <w:r w:rsidRPr="00673193">
        <w:rPr>
          <w:rStyle w:val="StyleBoldUnderline"/>
        </w:rPr>
        <w:t>export limits on rare earth minerals</w:t>
      </w:r>
      <w:r>
        <w:t xml:space="preserve"> used in defense and technology products. </w:t>
      </w:r>
      <w:r w:rsidRPr="00673193">
        <w:rPr>
          <w:rStyle w:val="StyleBoldUnderline"/>
        </w:rPr>
        <w:t>China lost a WTO dispute in March</w:t>
      </w:r>
      <w:r>
        <w:t xml:space="preserve">, handing Europe and the United States a victory over what they see as China's unfair trade practices. "China will make the utmost efforts in the appeals process," Ministry of Commerce spokesman Shen Danyang told reporters at a monthly briefing. </w:t>
      </w:r>
      <w:r w:rsidRPr="00673193">
        <w:rPr>
          <w:rStyle w:val="StyleBoldUnderline"/>
        </w:rPr>
        <w:t xml:space="preserve">China produces more than 90 percent of the world's rare </w:t>
      </w:r>
      <w:r w:rsidRPr="00673193">
        <w:rPr>
          <w:rStyle w:val="StyleBoldUnderline"/>
        </w:rPr>
        <w:lastRenderedPageBreak/>
        <w:t>earths</w:t>
      </w:r>
      <w:r>
        <w:t>, key elements in defense industry components and modern technology from iPhones and disk drives to wind turbines. China imposed strict rare earth export quotas in 2010, saying it was trying to curtail pollution and preserve resources. "</w:t>
      </w:r>
      <w:r w:rsidRPr="00673193">
        <w:rPr>
          <w:rStyle w:val="StyleBoldUnderline"/>
        </w:rPr>
        <w:t>Regardless of the appeal's outcome, China's policy objectives</w:t>
      </w:r>
      <w:r>
        <w:t xml:space="preserve"> to protect the environment and natural resources </w:t>
      </w:r>
      <w:r w:rsidRPr="00673193">
        <w:rPr>
          <w:rStyle w:val="StyleBoldUnderline"/>
        </w:rPr>
        <w:t>will not change</w:t>
      </w:r>
      <w:r>
        <w:t>," Shen said. "</w:t>
      </w:r>
      <w:r w:rsidRPr="00673193">
        <w:rPr>
          <w:rStyle w:val="StyleBoldUnderline"/>
        </w:rPr>
        <w:t xml:space="preserve">They will also continue to strengthen management of natural resource products in a manner that accords with WTO rules </w:t>
      </w:r>
      <w:r>
        <w:t xml:space="preserve">and safeguards fair competition." </w:t>
      </w:r>
      <w:r w:rsidRPr="00673193">
        <w:rPr>
          <w:rStyle w:val="StyleBoldUnderline"/>
        </w:rPr>
        <w:t>Prices of the prized commodities soared by hundreds of percent after China imposed is export quotas,</w:t>
      </w:r>
      <w:r>
        <w:t xml:space="preserve"> and the United States, European Union and Japan complained that the restrictions gave Chinese companies an unfair competitive edge. The United States said the </w:t>
      </w:r>
      <w:r w:rsidRPr="00673193">
        <w:rPr>
          <w:rStyle w:val="StyleBoldUnderline"/>
        </w:rPr>
        <w:t xml:space="preserve">export limits allowed China to artificially increase world prices for raw materials </w:t>
      </w:r>
      <w:r>
        <w:t>crucial for products like hybrid car batteries, wind turbines and energy-efficient lighting, while artificially lowering prices for Chinese producers. China had been widely expected to lose the case, after a successful challenge two years ago to its export restraints on a different set of raw materials used in the steel, aluminum, and chemicals industries, including bauxite and magnesium. In that ruling, a WTO panel said China had failed to demonstrate that its export duties were to curtail pollution or conserve resources. Decades of unrestrained economic growth has hit China's environment hard. Refining rare earths requires large amounts of acid, and also produces low-level radioactive waste. China has pointed out that other countries, notably the United States, have closed many of their own rare earths refineries, citing pollution concerns.</w:t>
      </w:r>
    </w:p>
    <w:p w:rsidR="00F06C19" w:rsidRDefault="00F06C19" w:rsidP="00F06C19">
      <w:pPr>
        <w:pStyle w:val="Heading3"/>
      </w:pPr>
      <w:r>
        <w:lastRenderedPageBreak/>
        <w:t>U – China-U.S. Tensions rising</w:t>
      </w:r>
    </w:p>
    <w:p w:rsidR="00F06C19" w:rsidRDefault="00F06C19" w:rsidP="00F06C19">
      <w:pPr>
        <w:pStyle w:val="Heading4"/>
      </w:pPr>
      <w:r>
        <w:t>WTO rulings continue to escalate U.S.-China tensions</w:t>
      </w:r>
    </w:p>
    <w:p w:rsidR="00F06C19" w:rsidRPr="00B96895" w:rsidRDefault="00F06C19" w:rsidP="00F06C19">
      <w:r>
        <w:rPr>
          <w:rStyle w:val="StyleStyleBold12pt"/>
        </w:rPr>
        <w:t xml:space="preserve"> Zarocostas</w:t>
      </w:r>
      <w:r w:rsidRPr="00B96895">
        <w:rPr>
          <w:rStyle w:val="StyleStyleBold12pt"/>
        </w:rPr>
        <w:t xml:space="preserve">, </w:t>
      </w:r>
      <w:r>
        <w:rPr>
          <w:rStyle w:val="StyleStyleBold12pt"/>
        </w:rPr>
        <w:t>14</w:t>
      </w:r>
      <w:r w:rsidRPr="00B96895">
        <w:rPr>
          <w:rStyle w:val="StyleStyleBold12pt"/>
        </w:rPr>
        <w:t xml:space="preserve"> </w:t>
      </w:r>
      <w:r>
        <w:t>– staff member of McClatchy [John, staff writer for McClatchy Washington Bureau, US wins trade dispute with China over cars, SUVs, Gazettenet, May 28, 14, http://www.gazettenet.com/businessmoney/12095336-95/us-wins-trade-dispute-with-china-over-cars-suvs, 6-25-14] ML</w:t>
      </w:r>
    </w:p>
    <w:p w:rsidR="00F06C19" w:rsidRDefault="00F06C19" w:rsidP="00F06C19">
      <w:r>
        <w:t xml:space="preserve">GENEVA — </w:t>
      </w:r>
      <w:r w:rsidRPr="006A3693">
        <w:rPr>
          <w:rStyle w:val="StyleBoldUnderline"/>
        </w:rPr>
        <w:t>The W</w:t>
      </w:r>
      <w:r>
        <w:t xml:space="preserve">orld </w:t>
      </w:r>
      <w:r w:rsidRPr="006A3693">
        <w:rPr>
          <w:rStyle w:val="StyleBoldUnderline"/>
        </w:rPr>
        <w:t>T</w:t>
      </w:r>
      <w:r>
        <w:t xml:space="preserve">rade </w:t>
      </w:r>
      <w:r w:rsidRPr="006A3693">
        <w:rPr>
          <w:rStyle w:val="StyleBoldUnderline"/>
        </w:rPr>
        <w:t>O</w:t>
      </w:r>
      <w:r>
        <w:t xml:space="preserve">rganization </w:t>
      </w:r>
      <w:r w:rsidRPr="006A3693">
        <w:rPr>
          <w:rStyle w:val="StyleBoldUnderline"/>
        </w:rPr>
        <w:t>ruled</w:t>
      </w:r>
      <w:r>
        <w:t xml:space="preserve"> Friday </w:t>
      </w:r>
      <w:r w:rsidRPr="006A3693">
        <w:rPr>
          <w:rStyle w:val="StyleBoldUnderline"/>
        </w:rPr>
        <w:t>that China had violated trade rules when it slapped punitive duties as high as 21 percent on American</w:t>
      </w:r>
      <w:r>
        <w:t>-</w:t>
      </w:r>
      <w:r w:rsidRPr="006A3693">
        <w:rPr>
          <w:rStyle w:val="StyleBoldUnderline"/>
        </w:rPr>
        <w:t xml:space="preserve">made </w:t>
      </w:r>
      <w:r>
        <w:t xml:space="preserve">cars and sport </w:t>
      </w:r>
      <w:r w:rsidRPr="006A3693">
        <w:rPr>
          <w:rStyle w:val="StyleBoldUnderline"/>
        </w:rPr>
        <w:t>utility vehicles</w:t>
      </w:r>
      <w:r>
        <w:t xml:space="preserve">. </w:t>
      </w:r>
      <w:r w:rsidRPr="006A3693">
        <w:rPr>
          <w:rStyle w:val="StyleBoldUnderline"/>
        </w:rPr>
        <w:t>The ruling was a</w:t>
      </w:r>
      <w:r>
        <w:t xml:space="preserve">n enormous </w:t>
      </w:r>
      <w:r w:rsidRPr="006A3693">
        <w:rPr>
          <w:rStyle w:val="StyleBoldUnderline"/>
        </w:rPr>
        <w:t>victory for U.S. automotive manufacturers</w:t>
      </w:r>
      <w:r>
        <w:t xml:space="preserve">, </w:t>
      </w:r>
      <w:r w:rsidRPr="006A3693">
        <w:rPr>
          <w:rStyle w:val="StyleBoldUnderline"/>
        </w:rPr>
        <w:t>coming at a time of rising tensions between the U.S. and China on a range of strategic issues</w:t>
      </w:r>
      <w:r>
        <w:t xml:space="preserve">. It was </w:t>
      </w:r>
      <w:r w:rsidRPr="006A3693">
        <w:rPr>
          <w:rStyle w:val="StyleBoldUnderline"/>
        </w:rPr>
        <w:t>the second time in two months that the U.S. has won a WTO trade case against China</w:t>
      </w:r>
      <w:r>
        <w:t xml:space="preserve">. </w:t>
      </w:r>
      <w:r w:rsidRPr="006A3693">
        <w:rPr>
          <w:rStyle w:val="StyleBoldUnderline"/>
        </w:rPr>
        <w:t>In March, the WTO ruled that China had restricted trade by imposing export duties on</w:t>
      </w:r>
      <w:r>
        <w:t xml:space="preserve"> so-called </w:t>
      </w:r>
      <w:r w:rsidRPr="006A3693">
        <w:rPr>
          <w:rStyle w:val="StyleBoldUnderline"/>
        </w:rPr>
        <w:t>rare earth elements,</w:t>
      </w:r>
      <w:r>
        <w:t xml:space="preserve"> the lightweight, superconductive minerals that are critical to a wide range of high-tech products. Michael Froman, the U.S. trade representative, hailed Friday’s ruling, which will have the effect of cutting the cost of U.S.-made cars and SUVs imported for sale inside China. The U.S. auto industry employs nearly 850,000 workers throughout the country, from Michigan to California. “The message is clear: China must follow the rules, just like other WTO members,” Froman said. He promised to continue to press China to change trade practices “that unfairly restrict U.S. exports.” Commerce Secretary Penny Pritzker offered similar praise, saying the ruling “supports U.S. automakers and other U.S. exporters that have been forced to bear the burden of China’s opaque trade system.” The WTO’s decision was issued by a three-member dispute panel chaired by a former Canadian trade minister, Pierre Pettigrew. The panel said China should “bring its measures into conformity” with its WTO obligations by dropping the duties. The duties — fees that an importer must pay on items it wishes to sell inside China — were imposed in 2011 in response to a 2009 petition from Chinese auto manufacturers that U.S. automobiles with large engines were being sold at unfairly low prices. One set of duties ranged from 2 percent to 21.5 percent of the value of the vehicle, while another set ranged from 6.2 percent to 12.9 percent. They were applied to vehicles with an engine capacity of 2.5 liters or greater and affected popular American SUVs, including the Jeep Grand Cherokee, the Buick Enclave, the Cadillac Escalade and others. The U.S. complained that the duties had been imposed simply to hurt American sales. China is the second largest export market for U.S. autos, after Canada, accounting for 13 percent - $8.5 billion - of U.S. auto exports. “This is about jobs,” said Sen. Debbie Stabenow, D-Mich., in praising the WTO’s decision. “Today’s ruling is a major victory for American workers and manufacturers and another blow to China’s continued illegal trade practices. It is long past time China recognize that its repeated attempts to flout the rules will not be tolerated.” (EDITORS: BEGIN OPTIONAL TRIM) Rep . Sander Levin, D-Mich., called the outcome “a significant victory in the fight against China’s practice of retaliating and intimidating those who dare to stand up to it.” “</w:t>
      </w:r>
      <w:r w:rsidRPr="006A3693">
        <w:rPr>
          <w:rStyle w:val="StyleBoldUnderline"/>
        </w:rPr>
        <w:t>The U</w:t>
      </w:r>
      <w:r>
        <w:t xml:space="preserve">nited </w:t>
      </w:r>
      <w:r w:rsidRPr="006A3693">
        <w:rPr>
          <w:rStyle w:val="StyleBoldUnderline"/>
        </w:rPr>
        <w:t>S</w:t>
      </w:r>
      <w:r>
        <w:t xml:space="preserve">tates </w:t>
      </w:r>
      <w:r w:rsidRPr="006A3693">
        <w:rPr>
          <w:rStyle w:val="StyleBoldUnderline"/>
        </w:rPr>
        <w:t>will not shy away from enforcing U.S. trade laws, and we certainly won’t tolerate the intimidation that China demonstrated</w:t>
      </w:r>
      <w:r w:rsidRPr="006A3693">
        <w:t xml:space="preserve"> in starting</w:t>
      </w:r>
      <w:r>
        <w:t xml:space="preserve"> the investigation challenged in this dispute,” Levin said. Praise for the ruling came from Republicans as well, with Rep. Dave Camp of Michigan, the chairman of the House Ways and Means Committee, calling it a “major victory,” and Sen. Rob Portman of Ohio, who once served as U.S. trade representative, calling it “a victory for autoworkers across the country. China claimed during the panel’s proceedings on the U.S. complaint that it had ended collecting the duties on Dec. 15 and that therefore the panel had no basis to reach a decision. But in its decision, the panel said that China had presented no proof the duties have been repealed. “As far as the official record of this dispute is concerned, we are not in a position to find that the measures have been terminated,” the panel wrote. Both China and the U.S. have the right to appeal the panel’s findings. </w:t>
      </w:r>
    </w:p>
    <w:p w:rsidR="00F06C19" w:rsidRDefault="00F06C19" w:rsidP="00F06C19"/>
    <w:p w:rsidR="00F06C19" w:rsidRDefault="00F06C19" w:rsidP="00F06C19">
      <w:pPr>
        <w:pStyle w:val="Heading3"/>
      </w:pPr>
      <w:r>
        <w:lastRenderedPageBreak/>
        <w:t>U – China Wants US LNG</w:t>
      </w:r>
    </w:p>
    <w:p w:rsidR="00F06C19" w:rsidRPr="002807BF" w:rsidRDefault="00F06C19" w:rsidP="00F06C19">
      <w:pPr>
        <w:pStyle w:val="Heading4"/>
      </w:pPr>
      <w:r w:rsidRPr="002807BF">
        <w:t xml:space="preserve">China </w:t>
      </w:r>
      <w:r>
        <w:t>demand for LNG rising</w:t>
      </w:r>
    </w:p>
    <w:p w:rsidR="00F06C19" w:rsidRPr="002807BF" w:rsidRDefault="00F06C19" w:rsidP="00F06C19">
      <w:r w:rsidRPr="00FD5F81">
        <w:rPr>
          <w:rStyle w:val="StyleStyleBold12pt"/>
        </w:rPr>
        <w:t>Loiseau, 14</w:t>
      </w:r>
      <w:r w:rsidRPr="002807BF">
        <w:t xml:space="preserve"> – </w:t>
      </w:r>
      <w:r>
        <w:t>writer for The Motley Fool</w:t>
      </w:r>
      <w:r w:rsidRPr="002807BF">
        <w:t xml:space="preserve"> [</w:t>
      </w:r>
      <w:r>
        <w:t>Justin, major of economics and environmental studies at University of North Carolina as a Morehead-Cain Scholar, Master's in Economics at the University of Auckland as a Rotary Ambassadorial Scholar, management consulting to the United Nations, 2012 graduate of the Foolish Freelance Writers Academy</w:t>
      </w:r>
      <w:r w:rsidRPr="002807BF">
        <w:t xml:space="preserve">, </w:t>
      </w:r>
      <w:r>
        <w:t>IEA: China Natural Gas Demand Will Double by 2019</w:t>
      </w:r>
      <w:r w:rsidRPr="002807BF">
        <w:t xml:space="preserve">, Source, </w:t>
      </w:r>
      <w:r>
        <w:t>June 10 2014</w:t>
      </w:r>
      <w:r w:rsidRPr="002807BF">
        <w:t xml:space="preserve">, </w:t>
      </w:r>
      <w:r>
        <w:t>http://www.fool.com/investing/general/2014/06/10/iea-china-natural-gas-demand-will-double-by-2019.aspx</w:t>
      </w:r>
      <w:r w:rsidRPr="002807BF">
        <w:t>, Access Date – in any order] Initials</w:t>
      </w:r>
    </w:p>
    <w:p w:rsidR="00F06C19" w:rsidRDefault="00F06C19" w:rsidP="00F06C19">
      <w:r w:rsidRPr="002807BF">
        <w:rPr>
          <w:rStyle w:val="StyleBoldUnderline"/>
        </w:rPr>
        <w:t xml:space="preserve">Chinese demand for gas will </w:t>
      </w:r>
      <w:r w:rsidRPr="002807BF">
        <w:t>nearly</w:t>
      </w:r>
      <w:r w:rsidRPr="002807BF">
        <w:rPr>
          <w:rStyle w:val="StyleBoldUnderline"/>
        </w:rPr>
        <w:t xml:space="preserve"> double by 2019,</w:t>
      </w:r>
      <w:r>
        <w:t xml:space="preserve"> according to the International Energy Agency's (IEA) 2014 Medium-Term Gas Market Report released today. The International Energy Agency is an independent organization conducting global energy data collection and research, and this latest report provides one of the most comprehensive international outlooks on natural gas available. According to the IEA, global demand is expected to increase at an annual rate of around 2.2% for the next half-decade, a dip from last year's projection of a 2.4% rate. "We are entering the age of much more efficient natural gas markets, with additional benefits for energy security," said IEA Executive Director Maria van der Hoeven in a presentation of the findings. "While </w:t>
      </w:r>
      <w:r w:rsidRPr="002807BF">
        <w:rPr>
          <w:rStyle w:val="StyleBoldUnderline"/>
        </w:rPr>
        <w:t xml:space="preserve">demand growth is driven </w:t>
      </w:r>
      <w:r w:rsidRPr="0013441F">
        <w:rPr>
          <w:rStyle w:val="StyleBoldUnderline"/>
        </w:rPr>
        <w:t>by</w:t>
      </w:r>
      <w:r w:rsidRPr="002807BF">
        <w:rPr>
          <w:rStyle w:val="StyleBoldUnderline"/>
        </w:rPr>
        <w:t xml:space="preserve"> </w:t>
      </w:r>
      <w:r>
        <w:t xml:space="preserve">the Asia-Pacific region -- and </w:t>
      </w:r>
      <w:r w:rsidRPr="0013441F">
        <w:t xml:space="preserve">especially </w:t>
      </w:r>
      <w:r w:rsidRPr="002807BF">
        <w:rPr>
          <w:rStyle w:val="StyleBoldUnderline"/>
        </w:rPr>
        <w:t>China</w:t>
      </w:r>
      <w:r>
        <w:t xml:space="preserve"> -- s</w:t>
      </w:r>
      <w:r w:rsidRPr="002807BF">
        <w:rPr>
          <w:rStyle w:val="StyleBoldUnderline"/>
        </w:rPr>
        <w:t xml:space="preserve">upply growth for the international gas trade is dominated by </w:t>
      </w:r>
      <w:r>
        <w:t xml:space="preserve">private investments in LNG [liquefied natural gas] in Australia and </w:t>
      </w:r>
      <w:r w:rsidRPr="002807BF">
        <w:rPr>
          <w:rStyle w:val="StyleBoldUnderline"/>
        </w:rPr>
        <w:t>North America."</w:t>
      </w:r>
      <w:r>
        <w:t xml:space="preserve"> </w:t>
      </w:r>
      <w:r w:rsidRPr="002807BF">
        <w:rPr>
          <w:rStyle w:val="StyleBoldUnderline"/>
        </w:rPr>
        <w:t>LNG will play a key role in satisfying the world's new gas demand as</w:t>
      </w:r>
      <w:r w:rsidRPr="002807BF">
        <w:t xml:space="preserve"> private-sector operators in Australia, </w:t>
      </w:r>
      <w:r>
        <w:t xml:space="preserve">Canada, and </w:t>
      </w:r>
      <w:r w:rsidRPr="002807BF">
        <w:rPr>
          <w:rStyle w:val="StyleBoldUnderline"/>
        </w:rPr>
        <w:t>the U</w:t>
      </w:r>
      <w:r>
        <w:t xml:space="preserve">nited </w:t>
      </w:r>
      <w:r w:rsidRPr="002807BF">
        <w:rPr>
          <w:rStyle w:val="StyleBoldUnderline"/>
        </w:rPr>
        <w:t>S</w:t>
      </w:r>
      <w:r>
        <w:t xml:space="preserve">tates </w:t>
      </w:r>
      <w:r w:rsidRPr="002807BF">
        <w:rPr>
          <w:rStyle w:val="StyleBoldUnderline"/>
        </w:rPr>
        <w:t>take the lead in the expanding LNG trade, which is expected to grow by 40% by 2019,</w:t>
      </w:r>
      <w:r>
        <w:t xml:space="preserve"> according to the agency. Australia is expected to account for half of all new LNG exports, with North America snagging about 8% of the global LNG trade by 2019. The IEA reports that gas is "emerging as a major part of the solution" to China's plans to reduce pollution. "While China will remain a significant importer, half of its new gas demand will be met by domestic resources, most of them unconventional," according to the IEA, which estimates Chinese production is set to grow by 65% between 2013 and 2019. The U.S. Energy Information Administration says China’s natural gas demand in 2012 reached 5,180 billion cubic feet, around one-fifth of the United States’ consumption for the same period. While China demand is expected to jump, a combination of low energy demand growth and a renewables push will keep Europe natural gas consumption below its 2010 peak level, the report estimates. The Middle East will also face issues, but on the production side, as government-regulated prices keep gas too cheap to incentivize upstream investment and "encourage wasteful consumption," the report said.</w:t>
      </w:r>
    </w:p>
    <w:p w:rsidR="00F06C19" w:rsidRDefault="00F06C19" w:rsidP="00F06C19"/>
    <w:p w:rsidR="00F06C19" w:rsidRDefault="00F06C19" w:rsidP="00F06C19">
      <w:pPr>
        <w:pStyle w:val="Heading4"/>
      </w:pPr>
      <w:r>
        <w:t>Chinese demands for LNG will continue to rise for the upcoming years</w:t>
      </w:r>
    </w:p>
    <w:p w:rsidR="00F06C19" w:rsidRPr="00B96895" w:rsidRDefault="00F06C19" w:rsidP="00F06C19">
      <w:r>
        <w:rPr>
          <w:rStyle w:val="StyleStyleBold12pt"/>
        </w:rPr>
        <w:t>Business Standard</w:t>
      </w:r>
      <w:r w:rsidRPr="00B96895">
        <w:rPr>
          <w:rStyle w:val="StyleStyleBold12pt"/>
        </w:rPr>
        <w:t xml:space="preserve">, </w:t>
      </w:r>
      <w:r>
        <w:rPr>
          <w:rStyle w:val="StyleStyleBold12pt"/>
        </w:rPr>
        <w:t>14</w:t>
      </w:r>
      <w:r w:rsidRPr="00B96895">
        <w:rPr>
          <w:rStyle w:val="StyleStyleBold12pt"/>
        </w:rPr>
        <w:t xml:space="preserve"> </w:t>
      </w:r>
      <w:r>
        <w:t>– leading business newspaper in India [Business Standard, online property of Business Standard Ltd (BSL), publisher of India's leading business daily, Business Standard with 1.5 million unique visitors every month, the highest such number for any stand-alone business newspaper website in India, Robust Global Demand to Keep LNG Prices High-QNB Group, Business Standard, June 24, 2014, http://www.business-standard.com/article/news-cm/robust-global-demand-to-keep-lng-prices-high-qnb-group-114062400468_1.html, 6-25-14] ML</w:t>
      </w:r>
    </w:p>
    <w:p w:rsidR="00F06C19" w:rsidRDefault="00F06C19" w:rsidP="00F06C19">
      <w:r w:rsidRPr="004911A6">
        <w:rPr>
          <w:rStyle w:val="StyleBoldUnderline"/>
        </w:rPr>
        <w:t>Robust global demand is likely to keep LNG prices high</w:t>
      </w:r>
      <w:r>
        <w:t xml:space="preserve"> over the next few years. </w:t>
      </w:r>
      <w:r w:rsidRPr="004911A6">
        <w:rPr>
          <w:rStyle w:val="StyleBoldUnderline"/>
        </w:rPr>
        <w:t>Demand is growing both as a result of strong Asian economic growth and the switch to cleaner energy, particularly in China. This trend is likely to continue</w:t>
      </w:r>
      <w:r>
        <w:t xml:space="preserve">, notwithstanding the so-called US shale gas revolution and the coming into operations of the USD400bn Russia-China gas pipeline signed on May 21, 2014. Overall, the future of the LNG market remains bright and is likely to result in high LNG prices for years to come. This will continue to support Qatar's large current account surpluses, </w:t>
      </w:r>
      <w:r>
        <w:lastRenderedPageBreak/>
        <w:t xml:space="preserve">said QNB Group report. The report stated that </w:t>
      </w:r>
      <w:r w:rsidRPr="004911A6">
        <w:rPr>
          <w:rStyle w:val="StyleBoldUnderline"/>
        </w:rPr>
        <w:t>the outlook for the LNG market is likely to continue on the 2013 trends</w:t>
      </w:r>
      <w:r w:rsidRPr="004911A6">
        <w:t xml:space="preserve"> in 2014.</w:t>
      </w:r>
      <w:r>
        <w:t xml:space="preserve"> On the supply side, three new LNG trains in Algeria, Australia and Papua New Guinea are expected to come on-stream in 2014. This is likely to add about 10m tons to global LNG production--a 4.2% increase. On the demand side</w:t>
      </w:r>
      <w:r w:rsidRPr="004911A6">
        <w:rPr>
          <w:rStyle w:val="StyleBoldUnderline"/>
        </w:rPr>
        <w:t xml:space="preserve">, continued growth in Asian demand </w:t>
      </w:r>
      <w:r>
        <w:t xml:space="preserve">and the need for Europe to diversify away from Russian pipeline gas </w:t>
      </w:r>
      <w:r w:rsidRPr="004911A6">
        <w:rPr>
          <w:rStyle w:val="StyleBoldUnderline"/>
        </w:rPr>
        <w:t>may outpace the increased supply</w:t>
      </w:r>
      <w:r>
        <w:t>, leading to a small increase in LNG prices of about USD0.5 per mBtu despite the expected decline in Brent crude oil prices. The ongoing violence in Iraq and Syria could, however, result in higher-than-expected LNG and crude oil prices in the second half of 2014. T</w:t>
      </w:r>
      <w:r w:rsidRPr="004911A6">
        <w:rPr>
          <w:rStyle w:val="StyleBoldUnderline"/>
        </w:rPr>
        <w:t>he LNG market continued to tighten in 2013.</w:t>
      </w:r>
      <w:r>
        <w:t xml:space="preserve"> Global LNG deliveries were an estimated 240m tons--broadly flat compared with 2012. Qatar continued to be the largest LNG exporter, with about one third of global supply. At the same time, </w:t>
      </w:r>
      <w:r w:rsidRPr="004911A6">
        <w:rPr>
          <w:rStyle w:val="StyleBoldUnderline"/>
        </w:rPr>
        <w:t>demand from Asia</w:t>
      </w:r>
      <w:r>
        <w:t xml:space="preserve"> and Latin America </w:t>
      </w:r>
      <w:r w:rsidRPr="004911A6">
        <w:rPr>
          <w:rStyle w:val="StyleBoldUnderline"/>
        </w:rPr>
        <w:t>rose, with China</w:t>
      </w:r>
      <w:r>
        <w:t xml:space="preserve">, </w:t>
      </w:r>
      <w:r w:rsidRPr="004911A6">
        <w:rPr>
          <w:rStyle w:val="StyleBoldUnderline"/>
        </w:rPr>
        <w:t>South Korea and Mexico</w:t>
      </w:r>
      <w:r>
        <w:t xml:space="preserve"> </w:t>
      </w:r>
      <w:r w:rsidRPr="004911A6">
        <w:rPr>
          <w:rStyle w:val="StyleBoldUnderline"/>
        </w:rPr>
        <w:t>registering the largest increase in LNG demand</w:t>
      </w:r>
      <w:r>
        <w:t xml:space="preserve">. In particular, </w:t>
      </w:r>
      <w:r w:rsidRPr="004911A6">
        <w:rPr>
          <w:rStyle w:val="StyleBoldUnderline"/>
        </w:rPr>
        <w:t>China brought three new re-gasification terminals online as its switch from coal to LNG as a cleaner fuel for electricity</w:t>
      </w:r>
      <w:r>
        <w:t xml:space="preserve"> production</w:t>
      </w:r>
      <w:r w:rsidRPr="004911A6">
        <w:rPr>
          <w:rStyle w:val="StyleBoldUnderline"/>
        </w:rPr>
        <w:t xml:space="preserve"> continued</w:t>
      </w:r>
      <w:r>
        <w:t xml:space="preserve">. This tightening of the market resulted in an average USD1 increase in LNG prices per million British thermal units (mBtu), despite Brent crude oil prices falling USD4.5 per barrel and lower LNG demand from Europe. </w:t>
      </w:r>
      <w:r w:rsidRPr="004911A6">
        <w:rPr>
          <w:rStyle w:val="StyleBoldUnderline"/>
        </w:rPr>
        <w:t>Over the medium term, global LNG exports are unlikely to meet the growing global demand</w:t>
      </w:r>
      <w:r>
        <w:t xml:space="preserve">, leading to higher LNG prices. On the supply side, the gradual ramp up in production in Australia (60m tons over the next six years) and Papua New Guinea (7m later this decade) is likely to result in global LNG exports reaching 300m tons by 2020--a 3.8% compound annual growth rate. Additional exports are unlikely to materialize before then. In particular, the so-called shale-gas revolution in the United States is not expected to materialize in additional LNG exports before 2020 as this would imply a convergence of US domestic gas prices (Henry Hub) to international LNG prices, something current and future US administrations are likely to resist (see our Economic Commentary dated November 28, 2013). Moreover, the recently-signed agreement for Russia to provide 38bn cubic feet a year of pipeline gas over the next 30 years to China is likely to imply a displacement of gas supplies from Europe to Asia, thus pushing up prices in Europe while reducing prices in Asia. While this is likely to bring about convergence in global LNG prices, it will not change the aggregate global gas supply. On the demand side, </w:t>
      </w:r>
      <w:r w:rsidRPr="004911A6">
        <w:rPr>
          <w:rStyle w:val="StyleBoldUnderline"/>
        </w:rPr>
        <w:t>two factors are likely to make global demand continue to outpace global supply</w:t>
      </w:r>
      <w:r>
        <w:t xml:space="preserve">. First, </w:t>
      </w:r>
      <w:r w:rsidRPr="004911A6">
        <w:rPr>
          <w:rStyle w:val="StyleBoldUnderline"/>
        </w:rPr>
        <w:t>energy demand in Asia is expected to remain robust, even after taking into account a slowdown in Chinese growth.</w:t>
      </w:r>
      <w:r>
        <w:t xml:space="preserve"> </w:t>
      </w:r>
      <w:r w:rsidRPr="004911A6">
        <w:rPr>
          <w:rStyle w:val="StyleBoldUnderline"/>
        </w:rPr>
        <w:t>Countries like Chin</w:t>
      </w:r>
      <w:r>
        <w:t xml:space="preserve">a, India, Indonesia, Malaysia, Pakistan and Thailand </w:t>
      </w:r>
      <w:r w:rsidRPr="004911A6">
        <w:rPr>
          <w:rStyle w:val="StyleBoldUnderline"/>
        </w:rPr>
        <w:t>have just started to rely on LNG supplies for their energy needs and this trend is likely to grow over the next few years</w:t>
      </w:r>
      <w:r>
        <w:t xml:space="preserve">. </w:t>
      </w:r>
      <w:r w:rsidRPr="004911A6">
        <w:rPr>
          <w:rStyle w:val="StyleBoldUnderline"/>
        </w:rPr>
        <w:t>Second, China's rising pollution will mandate a switch</w:t>
      </w:r>
      <w:r>
        <w:t xml:space="preserve"> away from coal </w:t>
      </w:r>
      <w:r w:rsidRPr="004911A6">
        <w:rPr>
          <w:rStyle w:val="StyleBoldUnderline"/>
        </w:rPr>
        <w:t>to clean</w:t>
      </w:r>
      <w:r w:rsidRPr="004911A6">
        <w:t xml:space="preserve">er </w:t>
      </w:r>
      <w:r w:rsidRPr="004911A6">
        <w:rPr>
          <w:rStyle w:val="StyleBoldUnderline"/>
        </w:rPr>
        <w:t>energy sources,</w:t>
      </w:r>
      <w:r>
        <w:t xml:space="preserve"> </w:t>
      </w:r>
      <w:r w:rsidRPr="004911A6">
        <w:rPr>
          <w:rStyle w:val="StyleBoldUnderline"/>
        </w:rPr>
        <w:t>particularly LNG</w:t>
      </w:r>
      <w:r>
        <w:t xml:space="preserve"> and pipeline gas. </w:t>
      </w:r>
      <w:r w:rsidRPr="004911A6">
        <w:rPr>
          <w:rStyle w:val="StyleBoldUnderline"/>
        </w:rPr>
        <w:t>These</w:t>
      </w:r>
      <w:r w:rsidRPr="004911A6">
        <w:t xml:space="preserve"> two</w:t>
      </w:r>
      <w:r w:rsidRPr="004911A6">
        <w:rPr>
          <w:rStyle w:val="StyleBoldUnderline"/>
        </w:rPr>
        <w:t xml:space="preserve"> factors are expected to lead to global LNG demand growing</w:t>
      </w:r>
      <w:r w:rsidRPr="004911A6">
        <w:t xml:space="preserve"> steadily </w:t>
      </w:r>
      <w:r w:rsidRPr="004911A6">
        <w:rPr>
          <w:rStyle w:val="StyleBoldUnderline"/>
        </w:rPr>
        <w:t xml:space="preserve">by 5-7% a year up to 2020, </w:t>
      </w:r>
      <w:r w:rsidRPr="004911A6">
        <w:t xml:space="preserve">thus </w:t>
      </w:r>
      <w:r w:rsidRPr="004911A6">
        <w:rPr>
          <w:rStyle w:val="StyleBoldUnderline"/>
        </w:rPr>
        <w:t>outpacing global supply.</w:t>
      </w:r>
      <w:r>
        <w:rPr>
          <w:rStyle w:val="StyleBoldUnderline"/>
        </w:rPr>
        <w:t xml:space="preserve"> </w:t>
      </w:r>
      <w:r>
        <w:t xml:space="preserve">Overall, robust LNG demand is likely to outpace global supply up to 2020. </w:t>
      </w:r>
      <w:r w:rsidRPr="004911A6">
        <w:rPr>
          <w:rStyle w:val="StyleBoldUnderline"/>
        </w:rPr>
        <w:t>This is likely to imply higher LNG prices as demand from Asia remains robus</w:t>
      </w:r>
      <w:r>
        <w:t>t. As the largest exporter in the world, Qatar is likely to benefit from higher LNG prices, resulting in large current account surpluses for years to come.</w:t>
      </w:r>
    </w:p>
    <w:p w:rsidR="00F06C19" w:rsidRDefault="00F06C19" w:rsidP="00F06C19"/>
    <w:p w:rsidR="00F06C19" w:rsidRDefault="00F06C19" w:rsidP="00F06C19">
      <w:pPr>
        <w:pStyle w:val="Heading4"/>
      </w:pPr>
      <w:r>
        <w:t>LNG demand increases as China seeks a cleaner energy source</w:t>
      </w:r>
    </w:p>
    <w:p w:rsidR="00F06C19" w:rsidRPr="00B96895" w:rsidRDefault="00F06C19" w:rsidP="00F06C19">
      <w:r>
        <w:rPr>
          <w:rStyle w:val="StyleStyleBold12pt"/>
        </w:rPr>
        <w:t>Lelyveld</w:t>
      </w:r>
      <w:r w:rsidRPr="00B96895">
        <w:rPr>
          <w:rStyle w:val="StyleStyleBold12pt"/>
        </w:rPr>
        <w:t xml:space="preserve">, Year </w:t>
      </w:r>
      <w:r>
        <w:t>– writer for Radio Free Asia[Michael, writer for Radio Free Asia, China Drives World Gas Growth, Radio Free Asia, 6-23-14, http://www.rfa.org/english/commentaries/energy_watch/gas-06232014112325.html, 6-25-14] ML</w:t>
      </w:r>
    </w:p>
    <w:p w:rsidR="00F06C19" w:rsidRDefault="00F06C19" w:rsidP="00F06C19">
      <w:r>
        <w:lastRenderedPageBreak/>
        <w:t xml:space="preserve">While energy experts see a "golden age" for growth of natural gas use in China, the outlook appears darker for consumption in the country's power sector due to the dominance of cheap coal. </w:t>
      </w:r>
      <w:r w:rsidRPr="00BD1760">
        <w:rPr>
          <w:rStyle w:val="StyleBoldUnderline"/>
        </w:rPr>
        <w:t xml:space="preserve">China's rising demand for cleaner-burning fuel will lead the world's growth in gas </w:t>
      </w:r>
      <w:r w:rsidRPr="00BD1760">
        <w:t>use over the next five years,</w:t>
      </w:r>
      <w:r>
        <w:t xml:space="preserve"> accounting for 30 percent of the global increase, the International Energy Agency (IEA) said in its Medium-Term Gas Market Report this month. </w:t>
      </w:r>
      <w:r w:rsidRPr="00BD1760">
        <w:rPr>
          <w:rStyle w:val="StyleBoldUnderline"/>
        </w:rPr>
        <w:t>"Three years ago</w:t>
      </w:r>
      <w:r>
        <w:t xml:space="preserve">, </w:t>
      </w:r>
      <w:r w:rsidRPr="00BD1760">
        <w:rPr>
          <w:rStyle w:val="StyleBoldUnderline"/>
        </w:rPr>
        <w:t>IEA introduced the concept of natural gas entering a golden age</w:t>
      </w:r>
      <w:r>
        <w:t xml:space="preserve">. The first point I would highlight today is that </w:t>
      </w:r>
      <w:r w:rsidRPr="00BD1760">
        <w:rPr>
          <w:rStyle w:val="StyleBoldUnderline"/>
        </w:rPr>
        <w:t>the golden age of gas has arrived in China,"</w:t>
      </w:r>
      <w:r>
        <w:t xml:space="preserve"> said IEA executive director Maria van der Hoeven in a web session for reporters during a conference in Montreal. The Paris-based agency said </w:t>
      </w:r>
      <w:r w:rsidRPr="00BD1760">
        <w:rPr>
          <w:rStyle w:val="StyleBoldUnderline"/>
        </w:rPr>
        <w:t>China's annual gas demand rose 13 percent last year and forecast a further 90-percent increase to 315 billion cubic meters</w:t>
      </w:r>
      <w:r>
        <w:t xml:space="preserve"> (11.1 trillion cubic feet) </w:t>
      </w:r>
      <w:r w:rsidRPr="00BD1760">
        <w:rPr>
          <w:rStyle w:val="StyleBoldUnderline"/>
        </w:rPr>
        <w:t>by 2019</w:t>
      </w:r>
      <w:r>
        <w:t xml:space="preserve">. Based on the projections, </w:t>
      </w:r>
      <w:r w:rsidRPr="00BD1760">
        <w:rPr>
          <w:rStyle w:val="StyleBoldUnderline"/>
        </w:rPr>
        <w:t>China's average annual growth rate in gas use will be 11.3 percent, over seven times greater than the rise in the rest of the world.</w:t>
      </w:r>
      <w:r>
        <w:rPr>
          <w:rStyle w:val="StyleBoldUnderline"/>
        </w:rPr>
        <w:t xml:space="preserve"> </w:t>
      </w:r>
      <w:r>
        <w:t xml:space="preserve">Van der </w:t>
      </w:r>
      <w:r w:rsidRPr="00BD1760">
        <w:rPr>
          <w:rStyle w:val="StyleBoldUnderline"/>
        </w:rPr>
        <w:t>Hoeven cited environmental concerns and economic growth as major forces behind China's drive for more gas.</w:t>
      </w:r>
      <w:r>
        <w:rPr>
          <w:rStyle w:val="StyleBoldUnderline"/>
        </w:rPr>
        <w:t xml:space="preserve"> </w:t>
      </w:r>
      <w:r>
        <w:t xml:space="preserve">The study said </w:t>
      </w:r>
      <w:r w:rsidRPr="00BD1760">
        <w:rPr>
          <w:rStyle w:val="StyleBoldUnderline"/>
        </w:rPr>
        <w:t xml:space="preserve">China's push for pollution control will result in higher gas use in </w:t>
      </w:r>
      <w:r>
        <w:t xml:space="preserve">its transport, power and </w:t>
      </w:r>
      <w:r w:rsidRPr="00BD1760">
        <w:rPr>
          <w:rStyle w:val="StyleBoldUnderline"/>
        </w:rPr>
        <w:t>industrial sectors</w:t>
      </w:r>
      <w:r>
        <w:t xml:space="preserve">, offsetting the effects of slower economic growth since IEA's forecast a year ago. "Gas is expected to see major growth right across the Chinese economy," van der Hoeven said. Power sector Yet, despite strong overall growth in demand, China is expected to see relatively little pressure for more gas from its power sector, compared with world averages. Power generation will account for 53 percent of the global increase in gas demand over the forecast period but less than 35 percent in China, according to IEA estimates. The power sector is still expected to become the biggest gas consumer in China, using 93 billion cubic meters (3.3 trillion cubic feet) in 2019, but one reason it may not be far larger is that the gas share of power generation remains small compared with coal. "We don't believe natural gas will play as big a role in the power generation sector of China as it does in the United States," said Laszlo Varra, head of the IEA's gas, coal and power division, in response to a question from RFA. "In the United States, natural gas is currently around 25 percent of power generation. In China, it's around 3 or 4 (percent), and we don't think it will go over that," Varra said. Despite the environmental drawbacks, coal easily outperforms gas on both availability and price. "Coal is cheap because there's so much of it," said Varra. "You can mine it anywhere from northern China to Australia at very little cost." Prevalence of coal The prevalence of high-polluting coal continues to challenge China's campaign against urban smog, despite plans to close all coal-fired power plants in Beijing, Shanghai and Guangzhou. The shift to gas-fired generation in the three largest cities seems unlikely to reduce the total volume of coal burning for power in China as electricity use grows. The leading share of coal in the power sector is the subject of various estimates. Thermal power, largely coal, accounted for 68.8 percent of China's installed power capacity last year, according to figures from the National Energy Administration (NEA). But last week, the official Xinhua news agency reported the share of thermal power as 80.4 percent at the end of 2013, citing President Xi Jinping's concern that China relies too much on coal and too little on nuclear plants. In a graphic representation, the IEA report forecast that coal will continue to provide some 62 percent of China's power in 2019. Despite growing gas use in industry and transport, the large share of coal in power production will pose a continuing pollution problem for China since electricity is consumed throughout the country. Advances in air quality may depend, in part, how quickly China replaces older power plants with more efficient coal-fired generation technology. As part of a five-year action plan, the government has pledged to cut coal's share in the country's primary energy mix to less than 65 percent in 2017, but that is down only slightly from 65.7 percent last year. Gas currently accounts for 5.9 percent of China's total energy consumption, according to Xinhua. The government has set a goal of 10 percent by 2020. In the first five months of this year, electricity use climbed 5.2 percent from the year-earlier period, the NEA said. Golden age </w:t>
      </w:r>
      <w:r w:rsidRPr="00BD1760">
        <w:rPr>
          <w:rStyle w:val="StyleBoldUnderline"/>
        </w:rPr>
        <w:t>Despite the small share of gas in the power sector, the rise in overall demand still makes the case that</w:t>
      </w:r>
      <w:r>
        <w:t xml:space="preserve"> </w:t>
      </w:r>
      <w:r w:rsidRPr="00BD1760">
        <w:rPr>
          <w:rStyle w:val="StyleBoldUnderline"/>
        </w:rPr>
        <w:t>China has joined the golden age for gas growth.</w:t>
      </w:r>
      <w:r>
        <w:rPr>
          <w:rStyle w:val="StyleBoldUnderline"/>
        </w:rPr>
        <w:t xml:space="preserve"> </w:t>
      </w:r>
      <w:r>
        <w:t xml:space="preserve">In 2010, China's gas demand was equal to that of Japan. </w:t>
      </w:r>
      <w:r w:rsidRPr="00BD1760">
        <w:rPr>
          <w:rStyle w:val="StyleBoldUnderline"/>
        </w:rPr>
        <w:t>By 2019, it will have more than doubled Japan's,</w:t>
      </w:r>
      <w:r>
        <w:t xml:space="preserve"> according to the IEA's figures. China has invested heavily in import pipelines from Central Asia and Myanmar, as well as coastal </w:t>
      </w:r>
      <w:r>
        <w:lastRenderedPageBreak/>
        <w:t>terminals for importing more costly liquefied natural gas (LNG). It also recently signed a 30-year deal for imports of Russian pipeline gas with deliveries scheduled to start in 2019. But the relatively high cost may crimp the share of gas in power generation, particularly if China's government continues to control electricity rates. LNG costs in Asia are more than four times higher than coal, based on heat content, the IEA data said. The difference may make gas a hard choice for power producers unless the government closes the gap with carbon taxes, tougher environmental enforcement or new policies. "Essentially, society will have to pay an additional investment cost and an additional energy cost in order to clean up the air," said Varra. Repercussions from the rapid growth of shale gas in the United States have made global trends in fuel use less predictable. In recent years, the drop in U.S. gas prices has dragged coal prices down even further, making it more attractive for export. The result may be just the opposite of what environmentalists had hoped for, despite gas's golden age. Last year, China's net coal imports rose to a record 320 million metric tons, adding even more of the fuel to the 3.7 billion tons of domestic production, the China National Coal Association reported in January. World thermal coal prices have plunged over 42 percent since 2011, www.thestreet.com reported, while benchmark steam coal prices in China are down about 15 percent since the start of the year. The glut of cheap coal has created price incentives and problems, not only in China but also in environmentally-conscious Europe, where some power producers were forced to close recently-built gas-fired plants last year due to low utilization, thanks to competition from coal and renewable energy. "Nothing is set in stone," the IEA report cautioned. "European gas and power companies would not have predicted in 2010 that their gas-fired plants would have to close three years later," it said.</w:t>
      </w:r>
    </w:p>
    <w:p w:rsidR="00F06C19" w:rsidRDefault="00F06C19" w:rsidP="00F06C19"/>
    <w:p w:rsidR="00F06C19" w:rsidRDefault="00F06C19" w:rsidP="00F06C19">
      <w:pPr>
        <w:pStyle w:val="Heading3"/>
      </w:pPr>
      <w:r>
        <w:lastRenderedPageBreak/>
        <w:t>Plan Solvency – China Relations / Leverage</w:t>
      </w:r>
    </w:p>
    <w:p w:rsidR="00F06C19" w:rsidRPr="006A30E6" w:rsidRDefault="00F06C19" w:rsidP="00F06C19"/>
    <w:p w:rsidR="00F06C19" w:rsidRDefault="00F06C19" w:rsidP="00F06C19">
      <w:pPr>
        <w:pStyle w:val="Heading4"/>
      </w:pPr>
      <w:r>
        <w:t xml:space="preserve">Russia-China deal pushes U.S. to export LNG to China </w:t>
      </w:r>
    </w:p>
    <w:p w:rsidR="00F06C19" w:rsidRPr="00D85A79" w:rsidRDefault="00F06C19" w:rsidP="00F06C19">
      <w:r w:rsidRPr="00937882">
        <w:rPr>
          <w:rStyle w:val="StyleStyleBold12pt"/>
        </w:rPr>
        <w:t xml:space="preserve">Cama, 14 – </w:t>
      </w:r>
      <w:r>
        <w:rPr>
          <w:rStyle w:val="StyleStyleBold12pt"/>
        </w:rPr>
        <w:t>writer for The Hills</w:t>
      </w:r>
      <w:r>
        <w:rPr>
          <w:rFonts w:cs="Georgia"/>
        </w:rPr>
        <w:t xml:space="preserve"> </w:t>
      </w:r>
      <w:r w:rsidRPr="007F2E84">
        <w:t>[</w:t>
      </w:r>
      <w:r>
        <w:t>Timothy</w:t>
      </w:r>
      <w:r w:rsidRPr="007F2E84">
        <w:t xml:space="preserve">, </w:t>
      </w:r>
      <w:r>
        <w:t>writer for The Hills</w:t>
      </w:r>
      <w:r w:rsidRPr="007F2E84">
        <w:t xml:space="preserve">, </w:t>
      </w:r>
      <w:r>
        <w:t>Russia-China gas deal fuels U.S. export push</w:t>
      </w:r>
      <w:r w:rsidRPr="007F2E84">
        <w:t xml:space="preserve">, Source, May 24, 2014, </w:t>
      </w:r>
      <w:hyperlink r:id="rId56" w:history="1">
        <w:r w:rsidRPr="0038773C">
          <w:rPr>
            <w:rStyle w:val="Hyperlink"/>
          </w:rPr>
          <w:t>http://thehill.com/policy/energy-environment/207139-russia-china-gas-deal-fuels-us-export-push</w:t>
        </w:r>
      </w:hyperlink>
      <w:r>
        <w:t xml:space="preserve">, </w:t>
      </w:r>
      <w:r w:rsidRPr="007F2E84">
        <w:t>6-24-14] ML</w:t>
      </w:r>
    </w:p>
    <w:p w:rsidR="00F06C19" w:rsidRDefault="00F06C19" w:rsidP="00F06C19">
      <w:r w:rsidRPr="00E52C85">
        <w:rPr>
          <w:rStyle w:val="StyleBoldUnderline"/>
        </w:rPr>
        <w:t>Lawmakers</w:t>
      </w:r>
      <w:r>
        <w:t xml:space="preserve"> </w:t>
      </w:r>
      <w:r w:rsidRPr="00E52C85">
        <w:rPr>
          <w:rStyle w:val="StyleBoldUnderline"/>
        </w:rPr>
        <w:t>who want the U</w:t>
      </w:r>
      <w:r>
        <w:t xml:space="preserve">nited </w:t>
      </w:r>
      <w:r w:rsidRPr="00E52C85">
        <w:rPr>
          <w:rStyle w:val="StyleBoldUnderline"/>
        </w:rPr>
        <w:t>S</w:t>
      </w:r>
      <w:r w:rsidRPr="00E52C85">
        <w:t>t</w:t>
      </w:r>
      <w:r>
        <w:t xml:space="preserve">ates </w:t>
      </w:r>
      <w:r w:rsidRPr="00E52C85">
        <w:rPr>
          <w:rStyle w:val="StyleBoldUnderline"/>
        </w:rPr>
        <w:t>to export more natural gas called a</w:t>
      </w:r>
      <w:r>
        <w:t xml:space="preserve"> 30-year, $400 </w:t>
      </w:r>
      <w:r w:rsidRPr="00E52C85">
        <w:rPr>
          <w:rStyle w:val="StyleBoldUnderline"/>
        </w:rPr>
        <w:t>billion deal for China to buy energy from Russia</w:t>
      </w:r>
      <w:r>
        <w:t xml:space="preserve">’s state-owned gas supplier </w:t>
      </w:r>
      <w:r w:rsidRPr="00E52C85">
        <w:rPr>
          <w:rStyle w:val="StyleBoldUnderline"/>
        </w:rPr>
        <w:t>a wake up call</w:t>
      </w:r>
      <w:r>
        <w:t xml:space="preserve"> for Washington. Sen. John Hoeven (R-N.D.) said he worried </w:t>
      </w:r>
      <w:r w:rsidRPr="00E52C85">
        <w:rPr>
          <w:rStyle w:val="StyleBoldUnderline"/>
        </w:rPr>
        <w:t>the deal would strengthen Russia amid the crisis in Ukraine</w:t>
      </w:r>
      <w:r>
        <w:t xml:space="preserve"> and urged his colleagues to approve more gas exports from the U.S. ADVERTISEMENT “This gives Russia another option. It strengthens their hand vis-à-vis what they decide to do in Eastern Europe,” Hoeven said. “And it makes it even more imperative that we advance our legislation to allow exports of LNG (liquefied natural gas) to Europe so that they have alternative sources.” The deal inked this week provided Russia with an economic lifeline and raised fears Moscow could cut off gas supplies to its neighbors to strong-arm them into supporting Putin’s policies. Hoeven and other lawmakers, though, say the only response is for the U.S. to boost its own LNG exports, which they say would weaken Russia’s energy influence while helping American allies. China’s deal with Russian-firm Gazprom is only helping them make the case, they say. Hoeven said the Gazprom agreement shows more than ever that exports from the United States would hurt Russia. “Clearly, our providing LNG to Europe and working with Europe for them to develop other sources of energy supply weakens Putin’s hand,” he said. Rep. Cory Gardner (R-Colo.) said the Russia-China agreement shows that the United States needs to export gas to remain competitive economically. “As the United States buries our energy development in bureaucracy, the world is moving beyond us,” Gardner warned. “So I think it’s just one more sign that we have to move forward in as expeditious a fashion as possible to remain competitive at the global level and to give our allies an additional option.” Gardner has sponsored legislation to speed up the process for approving permits for LNG export terminals, a plan that has earned nearly unanimous Republican support and backing from some Democrats as well. The Department of Energy (DOE) must review every application to export LNG to countries with which the United States does not have a free trade agreement. Gardner’s bill would streamline the process and set a timeline. In the contiguous United States, LNG exports only go to Canada and Mexico. Seven overseas export facilities have attained DOE’s conditional approval, and a Louisiana facility could export gas by 2016. Sen. Mark Udall (D-Colo.), whom Gardner is challenging in the 2014 midterms, has also introduced a similar bill. His office said Russia’s mammoth gas deal provided a new urgency to pass LNG legislation. “This underscores why Sen. Udall has been saying Colorado and our nation's natural gas resources need to be exported — and why the Department of Energy must fast-track its approval of LNG terminals,” Udall spokesman Alex McCarthy said. Colorado is the fourth largest producer of natural gas in the U.S. But environmental groups such as the Sierra Club and 350.org have opposed exporting LNG. They say it would increase the demand for hydraulic fracturing, or fracking, a controversial drilling practice they say is harmful to groundwater. Both groups have urged the Obama administration to weigh heavily the effects of increase fracking in review export applications. America’s Natural Gas Alliance (ANGA) supports expanding exports and the group’s president, Marty Durbin, said LNG would be a useful tool for U.S. diplomacy. “</w:t>
      </w:r>
      <w:r w:rsidRPr="00E52C85">
        <w:rPr>
          <w:rStyle w:val="StyleBoldUnderline"/>
        </w:rPr>
        <w:t>Russia has an enormous resource in energy</w:t>
      </w:r>
      <w:r>
        <w:t>. They always have,” Durbin said. “</w:t>
      </w:r>
      <w:r w:rsidRPr="00E52C85">
        <w:rPr>
          <w:rStyle w:val="StyleBoldUnderline"/>
        </w:rPr>
        <w:t>And they’re going to continue to use it</w:t>
      </w:r>
      <w:r>
        <w:t xml:space="preserve"> both</w:t>
      </w:r>
      <w:r w:rsidRPr="00E52C85">
        <w:rPr>
          <w:rStyle w:val="StyleBoldUnderline"/>
        </w:rPr>
        <w:t xml:space="preserve"> to their </w:t>
      </w:r>
      <w:r>
        <w:t xml:space="preserve">economic benefit and their </w:t>
      </w:r>
      <w:r w:rsidRPr="00E52C85">
        <w:rPr>
          <w:rStyle w:val="StyleBoldUnderline"/>
        </w:rPr>
        <w:t>strategic benefit</w:t>
      </w:r>
      <w:r>
        <w:t xml:space="preserve">, and </w:t>
      </w:r>
      <w:r w:rsidRPr="00E52C85">
        <w:rPr>
          <w:rStyle w:val="StyleBoldUnderline"/>
        </w:rPr>
        <w:t>it would be short-sighted of the U.S. not to do the same.”</w:t>
      </w:r>
      <w:r>
        <w:rPr>
          <w:rStyle w:val="StyleBoldUnderline"/>
        </w:rPr>
        <w:t xml:space="preserve"> </w:t>
      </w:r>
      <w:r>
        <w:t xml:space="preserve">Sen. Lisa Murkowski (Alaska), the top Republican on the Energy and Natural Resources Committee, agreed. </w:t>
      </w:r>
      <w:r w:rsidRPr="00E52C85">
        <w:rPr>
          <w:rStyle w:val="StyleBoldUnderline"/>
        </w:rPr>
        <w:t>The U.S. has become the largest producer of natural gas in recent years, and that’s already showing international implications,</w:t>
      </w:r>
      <w:r>
        <w:t xml:space="preserve"> said Robert Dillion, a spokesman for Murkowski. “It also shows the geopolitical impact of increased U.S. </w:t>
      </w:r>
      <w:r>
        <w:lastRenderedPageBreak/>
        <w:t>natural gas production,” said Dillion. “Russia is diversifying, looking for new markets as resistance to reliance on Russian gas grows in Europe.”</w:t>
      </w:r>
    </w:p>
    <w:p w:rsidR="00F06C19" w:rsidRDefault="00F06C19" w:rsidP="00F06C19"/>
    <w:p w:rsidR="00F06C19" w:rsidRDefault="00F06C19" w:rsidP="00F06C19">
      <w:pPr>
        <w:pStyle w:val="Heading4"/>
      </w:pPr>
      <w:r>
        <w:t xml:space="preserve">Russia shows LNG exports would give the U.S. foreign policy leverage </w:t>
      </w:r>
    </w:p>
    <w:p w:rsidR="00F06C19" w:rsidRPr="00B96895" w:rsidRDefault="00F06C19" w:rsidP="00F06C19">
      <w:r>
        <w:rPr>
          <w:rStyle w:val="StyleStyleBold12pt"/>
        </w:rPr>
        <w:t>Gardner</w:t>
      </w:r>
      <w:r w:rsidRPr="00B96895">
        <w:rPr>
          <w:rStyle w:val="StyleStyleBold12pt"/>
        </w:rPr>
        <w:t xml:space="preserve">, </w:t>
      </w:r>
      <w:r>
        <w:rPr>
          <w:rStyle w:val="StyleStyleBold12pt"/>
        </w:rPr>
        <w:t>14</w:t>
      </w:r>
      <w:r w:rsidRPr="00B96895">
        <w:rPr>
          <w:rStyle w:val="StyleStyleBold12pt"/>
        </w:rPr>
        <w:t xml:space="preserve"> </w:t>
      </w:r>
      <w:r>
        <w:t>–U.S. House Representative for Colorado's 4th congressional district [Cory, Congressman of the Colorado state legislature and Republican U.S. House Representative for Colorado's 4th congressional district. In 2010, Natural Gas Exports Will Boost Our Economy, Aid Our Allies, Investor’s Business Daily, June 24, 2014, http://news.investors.com/ibd-editorials-viewpoint/062414-706023-america-should-increase-natural-gas-exports.htm, 6-25-14] ML</w:t>
      </w:r>
    </w:p>
    <w:p w:rsidR="00F06C19" w:rsidRDefault="00F06C19" w:rsidP="00F06C19">
      <w:r w:rsidRPr="0013441F">
        <w:rPr>
          <w:rStyle w:val="StyleBoldUnderline"/>
        </w:rPr>
        <w:t>Over the last several months, Russia has nearly doubled the price it charges</w:t>
      </w:r>
      <w:r>
        <w:t xml:space="preserve"> </w:t>
      </w:r>
      <w:r w:rsidRPr="0013441F">
        <w:rPr>
          <w:rStyle w:val="StyleBoldUnderline"/>
        </w:rPr>
        <w:t>Ukraine for natural gas</w:t>
      </w:r>
      <w:r>
        <w:t xml:space="preserve">, and President Vladimir Putin is now threatening to shut off further supplies, which would impact all of Europe. </w:t>
      </w:r>
      <w:r w:rsidRPr="0013441F">
        <w:rPr>
          <w:rStyle w:val="StyleBoldUnderline"/>
        </w:rPr>
        <w:t>This is not the first time Russia has used energy as a weapon, and</w:t>
      </w:r>
      <w:r w:rsidRPr="0013441F">
        <w:t xml:space="preserve"> it certainly </w:t>
      </w:r>
      <w:r w:rsidRPr="0013441F">
        <w:rPr>
          <w:rStyle w:val="StyleBoldUnderline"/>
        </w:rPr>
        <w:t xml:space="preserve">won't be the last. </w:t>
      </w:r>
      <w:r>
        <w:t xml:space="preserve">Which is one reason I introduced H.R. 6, the Domestic Prosperity and Global Freedom Act, to increase exports of U.S. natural gas. This important legislation would help not just Ukraine but many of our allies and trading partners all over the world. It would reduce the influence of troublesome natural gas exporters like Russia and Iran. And most importantly, it would provide jobs and economic growth here at home. </w:t>
      </w:r>
      <w:r w:rsidRPr="0013441F">
        <w:rPr>
          <w:rStyle w:val="StyleBoldUnderline"/>
        </w:rPr>
        <w:t>U.S. LNG exports can be both a foreign policy and economic policy success story, and come at a time when the nation could use a lot more of both.</w:t>
      </w:r>
      <w:r>
        <w:rPr>
          <w:rStyle w:val="StyleBoldUnderline"/>
        </w:rPr>
        <w:t xml:space="preserve"> </w:t>
      </w:r>
      <w:r>
        <w:t xml:space="preserve">Congress has held multiple hearings on LNG exports, and many of the misconceptions about them have been dispelled. Most common is the claim that congressional action won't have an immediate impact. But representatives of Hungary, Lithuania and the Czech Republic — three of the 12 nations dependent on Russia for more than half of their gas — told us that </w:t>
      </w:r>
      <w:r w:rsidRPr="0013441F">
        <w:rPr>
          <w:rStyle w:val="StyleBoldUnderline"/>
        </w:rPr>
        <w:t>the very signal America is serious about entering the global market would instantly reduce Russia's leverage.</w:t>
      </w:r>
      <w:r>
        <w:rPr>
          <w:rStyle w:val="StyleBoldUnderline"/>
        </w:rPr>
        <w:t xml:space="preserve"> </w:t>
      </w:r>
      <w:r>
        <w:t xml:space="preserve">Anita Orban, Hungary's ambassador-at-large for energy security, said </w:t>
      </w:r>
      <w:r w:rsidRPr="0013441F">
        <w:rPr>
          <w:rStyle w:val="StyleBoldUnderline"/>
        </w:rPr>
        <w:t xml:space="preserve">allowing more exports "would send an extremely important message of strategic reassurance to the region </w:t>
      </w:r>
      <w:r>
        <w:t xml:space="preserve">which currently feels more threatened than any time since the Cold War." </w:t>
      </w:r>
      <w:r w:rsidRPr="00B96895">
        <w:rPr>
          <w:rStyle w:val="StyleBoldUnderline"/>
        </w:rPr>
        <w:t>H.R. 6 would send a powerful signal the moment it is enacted, and the benefits would only grow in the years ahead as the LNG exports start to flow.</w:t>
      </w:r>
      <w:r>
        <w:rPr>
          <w:rStyle w:val="StyleBoldUnderline"/>
        </w:rPr>
        <w:t xml:space="preserve"> </w:t>
      </w:r>
      <w:r>
        <w:t xml:space="preserve">While Eastern Europe is on everyone's mind right now, </w:t>
      </w:r>
      <w:r w:rsidRPr="00B96895">
        <w:rPr>
          <w:rStyle w:val="StyleBoldUnderline"/>
        </w:rPr>
        <w:t>American natural gas exports will also find markets elsewhere.</w:t>
      </w:r>
      <w:r>
        <w:rPr>
          <w:rStyle w:val="StyleBoldUnderline"/>
        </w:rPr>
        <w:t xml:space="preserve"> </w:t>
      </w:r>
      <w:r w:rsidRPr="00B96895">
        <w:rPr>
          <w:rStyle w:val="StyleBoldUnderline"/>
        </w:rPr>
        <w:t>Many</w:t>
      </w:r>
      <w:r>
        <w:t xml:space="preserve"> of our </w:t>
      </w:r>
      <w:r w:rsidRPr="00B96895">
        <w:rPr>
          <w:rStyle w:val="StyleBoldUnderline"/>
        </w:rPr>
        <w:t>energy-dependent</w:t>
      </w:r>
      <w:r>
        <w:t xml:space="preserve"> </w:t>
      </w:r>
      <w:r w:rsidRPr="00B96895">
        <w:rPr>
          <w:rStyle w:val="StyleBoldUnderline"/>
        </w:rPr>
        <w:t>Asian allies</w:t>
      </w:r>
      <w:r>
        <w:t xml:space="preserve">, such as Japan, Singapore and South Korea, </w:t>
      </w:r>
      <w:r w:rsidRPr="00B96895">
        <w:rPr>
          <w:rStyle w:val="StyleBoldUnderline"/>
        </w:rPr>
        <w:t>told Congress they would prefer U.S. LNG over supplies from Russia</w:t>
      </w:r>
      <w:r>
        <w:t xml:space="preserve"> </w:t>
      </w:r>
      <w:r w:rsidRPr="00B96895">
        <w:rPr>
          <w:rStyle w:val="StyleBoldUnderline"/>
        </w:rPr>
        <w:t>and the</w:t>
      </w:r>
      <w:r>
        <w:t xml:space="preserve"> equally-</w:t>
      </w:r>
      <w:r w:rsidRPr="00B96895">
        <w:rPr>
          <w:rStyle w:val="StyleBoldUnderline"/>
        </w:rPr>
        <w:t>unreliable Middle East.</w:t>
      </w:r>
      <w:r>
        <w:rPr>
          <w:rStyle w:val="StyleBoldUnderline"/>
        </w:rPr>
        <w:t xml:space="preserve"> </w:t>
      </w:r>
      <w:r>
        <w:t>Ashok Kumar Mirpuri, Singapore's ambassador to the U.S., said "</w:t>
      </w:r>
      <w:r w:rsidRPr="00B96895">
        <w:rPr>
          <w:rStyle w:val="StyleBoldUnderline"/>
        </w:rPr>
        <w:t xml:space="preserve">increased LNG exports to Asia would further anchor the U.S. economic presence </w:t>
      </w:r>
      <w:r w:rsidRPr="00B96895">
        <w:t>and further contribute to enhancing the region's energy security."</w:t>
      </w:r>
      <w:r>
        <w:rPr>
          <w:rStyle w:val="StyleBoldUnderline"/>
        </w:rPr>
        <w:t xml:space="preserve"> </w:t>
      </w:r>
      <w:r>
        <w:t>Several developing countries see U.S. gas as a more affordable source of electricity. According to Rene Jean-Jumeau, Haiti's minister delegate to the prime minister, U.S. LNG would lead to "a reduction in the cost of electricity by at least 30%." He considers American natural gas as a means to transition "from an aid-based relationship to a trade-based relationship."</w:t>
      </w:r>
    </w:p>
    <w:p w:rsidR="00F06C19" w:rsidRDefault="00F06C19" w:rsidP="00F06C19">
      <w:pPr>
        <w:pStyle w:val="Heading3"/>
      </w:pPr>
      <w:r>
        <w:lastRenderedPageBreak/>
        <w:t xml:space="preserve">Plan Solvency – Hypocrisy </w:t>
      </w:r>
    </w:p>
    <w:p w:rsidR="00F06C19" w:rsidRDefault="00F06C19" w:rsidP="00F06C19">
      <w:pPr>
        <w:pStyle w:val="Heading4"/>
      </w:pPr>
      <w:r>
        <w:t xml:space="preserve">Chinese REM limitations emphasize U.S. LNG hypocrisy </w:t>
      </w:r>
    </w:p>
    <w:p w:rsidR="00F06C19" w:rsidRPr="00B96895" w:rsidRDefault="00F06C19" w:rsidP="00F06C19">
      <w:r>
        <w:rPr>
          <w:rStyle w:val="StyleStyleBold12pt"/>
        </w:rPr>
        <w:t>Ikenson</w:t>
      </w:r>
      <w:r w:rsidRPr="00B96895">
        <w:rPr>
          <w:rStyle w:val="StyleStyleBold12pt"/>
        </w:rPr>
        <w:t xml:space="preserve">, </w:t>
      </w:r>
      <w:r>
        <w:rPr>
          <w:rStyle w:val="StyleStyleBold12pt"/>
        </w:rPr>
        <w:t>14</w:t>
      </w:r>
      <w:r w:rsidRPr="00B96895">
        <w:rPr>
          <w:rStyle w:val="StyleStyleBold12pt"/>
        </w:rPr>
        <w:t xml:space="preserve"> </w:t>
      </w:r>
      <w:r>
        <w:t>– Director at the Cato Institute [Daniel J., director of Cato’s Herbert A. Stiefel Center for Trade Policy Studies and coauthor of the book Antidumping Exposed: The Devilish Details of Unfair Trade Law, WTO Indictment of Chinese Export Restrictions Unearths U.S. Hypocrisy, the Cato Institute, April 1, 2014, http://www.cato.org/blog/wto-indictment-chinese-export-restrictions-unearths-us-hypocrisy, 6-25-14] ML</w:t>
      </w:r>
    </w:p>
    <w:p w:rsidR="00F06C19" w:rsidRDefault="00F06C19" w:rsidP="00F06C19">
      <w:r>
        <w:t xml:space="preserve">Last week </w:t>
      </w:r>
      <w:r w:rsidRPr="00FE305F">
        <w:rPr>
          <w:rStyle w:val="StyleBoldUnderline"/>
        </w:rPr>
        <w:t>a WTO dispute</w:t>
      </w:r>
      <w:r>
        <w:t xml:space="preserve"> settlement panel </w:t>
      </w:r>
      <w:r w:rsidRPr="00FE305F">
        <w:rPr>
          <w:rStyle w:val="StyleBoldUnderline"/>
        </w:rPr>
        <w:t xml:space="preserve">ruled that </w:t>
      </w:r>
      <w:r>
        <w:t xml:space="preserve">certain </w:t>
      </w:r>
      <w:r w:rsidRPr="00FE305F">
        <w:rPr>
          <w:rStyle w:val="StyleBoldUnderline"/>
        </w:rPr>
        <w:t>Chinese restrictions on</w:t>
      </w:r>
      <w:r>
        <w:t xml:space="preserve"> exports of “</w:t>
      </w:r>
      <w:r w:rsidRPr="00FE305F">
        <w:rPr>
          <w:rStyle w:val="StyleBoldUnderline"/>
        </w:rPr>
        <w:t xml:space="preserve">rare earth” minerals are inconsistent </w:t>
      </w:r>
      <w:r>
        <w:t xml:space="preserve">with China’s WTO obligations and recommended that the PRC government bring its policies into compliance with the rules. </w:t>
      </w:r>
      <w:r w:rsidRPr="00FE305F">
        <w:rPr>
          <w:rStyle w:val="StyleBoldUnderline"/>
        </w:rPr>
        <w:t>The decision was hardly surprising</w:t>
      </w:r>
      <w:r>
        <w:t xml:space="preserve">, as export restrictions are prohibited under the WTO agreements – except under certain limited circumstances, which were not demonstrated to exist. </w:t>
      </w:r>
      <w:r w:rsidRPr="00FE305F">
        <w:rPr>
          <w:rStyle w:val="StyleBoldUnderline"/>
        </w:rPr>
        <w:t>Formal complaints about these export restrictions were lodged in the WTO by the U</w:t>
      </w:r>
      <w:r>
        <w:t xml:space="preserve">nited </w:t>
      </w:r>
      <w:r w:rsidRPr="00FE305F">
        <w:rPr>
          <w:rStyle w:val="StyleBoldUnderline"/>
        </w:rPr>
        <w:t>S</w:t>
      </w:r>
      <w:r>
        <w:t xml:space="preserve">tates, the </w:t>
      </w:r>
      <w:r w:rsidRPr="00FE305F">
        <w:rPr>
          <w:rStyle w:val="StyleBoldUnderline"/>
        </w:rPr>
        <w:t>E</w:t>
      </w:r>
      <w:r>
        <w:t xml:space="preserve">uropean </w:t>
      </w:r>
      <w:r w:rsidRPr="00FE305F">
        <w:rPr>
          <w:rStyle w:val="StyleBoldUnderline"/>
        </w:rPr>
        <w:t>U</w:t>
      </w:r>
      <w:r>
        <w:t xml:space="preserve">nion, </w:t>
      </w:r>
      <w:r w:rsidRPr="00FE305F">
        <w:rPr>
          <w:rStyle w:val="StyleBoldUnderline"/>
        </w:rPr>
        <w:t>and Japan</w:t>
      </w:r>
      <w:r>
        <w:t xml:space="preserve">, whose manufacturers require rare earth minerals for production of a variety of high tech products, including flat-screen televisions, smart phones, and hybrid automobile batteries. By restricting exports, the complainants alleged, China’s actions reduce supply and raise prices abroad, putting foreign downstream manufacturers at a disadvantage vis-à-vis China’s domestic rare earth-using companies, who enjoy the effective subsidies of greater supply and lower input prices. The WTO decision was lauded across Washington, but more for its dig on China than for its basis in principle or sound economics. Emblematic of official sentiment was the following statement from arch-import-foe-temporarily-turned-globalization-advocate, House Ways and Means Committee Ranking Member Sander Levin (D-MI): Through the aggressive efforts of the Obama Administration, the WTO has struck down China’s efforts to block our companies from having access to key inputs. Our high-tech industries, from smartphones to medical equipment to wind turbines, depend on access to these rare earths and other chemicals. Holding China accountable, and enforcing the rules of international trade are vital to U.S. businesses and workers and key to trade expansion efforts (emphasis added). You’ll have to forgive my skepticism that Congressman Levin is genuinely concerned about U.S. companies having access to key imported inputs. As a dogged supporter of the U.S. antidumping law, Rep. Levin has devoted years of energy to the task of ensuring precisely that U.S. companies be cut off from foreign suppliers. Strengthening the antidumping law so that domestic upstream producers have an easier time securing restrictions on their U.S. customers’ purchasing options has been one of Levin’s top priorities. During the last decade (2000-2009), four out of every five antidumping measures (79.4%) were imposed on imported intermediate goods. Over the past 12 months, all of the 15 U.S. antidumping investigations initiated concerned imported intermediate goods, such as ferrosilicon, chlorinated isocyanurates, calcium hypochlorite, and sugar. Access to each of these products – just like access to rare earth minerals – is essential to the competitiveness and viability of U.S. companies. Each of these inputs is the lifeblood of numerous downstream industries. And don’t think consumers don’t feel the pinch. Keep an eye on your grocery bill over the next year, as higher sugar prices make their way through the food processing, confectionary, and bakery industries and into your pantries. Yet, under the antidumping law, these American import-consuming companies never get their days in court. Whether antidumping duties (import taxes) are imposed on these crucial inputs is decided entirely without their input and without any consideration of the impact on their bottom lines. By statute, it is only the material condition of the domestic supplier of that input that is taken into consideration. This is ludicrous. This is the status quo. Read about it here. Meanwhile, </w:t>
      </w:r>
      <w:r w:rsidRPr="00FE305F">
        <w:rPr>
          <w:rStyle w:val="StyleBoldUnderline"/>
        </w:rPr>
        <w:t>the hypocrisy doesn’t end there.</w:t>
      </w:r>
      <w:r>
        <w:t xml:space="preserve"> </w:t>
      </w:r>
      <w:r w:rsidRPr="00FE305F">
        <w:rPr>
          <w:rStyle w:val="StyleBoldUnderline"/>
        </w:rPr>
        <w:t>While our policymakers impugn China for restricting exports of its mineral bounty and decry the impact on downstream U.S. industries</w:t>
      </w:r>
      <w:r>
        <w:t xml:space="preserve">, </w:t>
      </w:r>
      <w:r w:rsidRPr="00FE305F">
        <w:rPr>
          <w:rStyle w:val="StyleBoldUnderline"/>
        </w:rPr>
        <w:t>the U</w:t>
      </w:r>
      <w:r>
        <w:t xml:space="preserve">nited </w:t>
      </w:r>
      <w:r w:rsidRPr="00FE305F">
        <w:rPr>
          <w:rStyle w:val="StyleBoldUnderline"/>
        </w:rPr>
        <w:t>S</w:t>
      </w:r>
      <w:r>
        <w:t xml:space="preserve">tates </w:t>
      </w:r>
      <w:r w:rsidRPr="00FE305F">
        <w:rPr>
          <w:rStyle w:val="StyleBoldUnderline"/>
        </w:rPr>
        <w:t xml:space="preserve">engages in the same kind of protectionism, restricting exports of </w:t>
      </w:r>
      <w:r>
        <w:t xml:space="preserve">oil and </w:t>
      </w:r>
      <w:r w:rsidRPr="00FE305F">
        <w:rPr>
          <w:rStyle w:val="StyleBoldUnderline"/>
        </w:rPr>
        <w:t>natural gas.</w:t>
      </w:r>
      <w:r>
        <w:rPr>
          <w:rStyle w:val="StyleBoldUnderline"/>
        </w:rPr>
        <w:t xml:space="preserve"> </w:t>
      </w:r>
      <w:r>
        <w:t>According to separate analyses by Scott Lincicome and Jim Bacchus, t</w:t>
      </w:r>
      <w:r w:rsidRPr="00FE305F">
        <w:rPr>
          <w:rStyle w:val="StyleBoldUnderline"/>
        </w:rPr>
        <w:t xml:space="preserve">hose restrictions likely would be found to violate U.S. WTO commitments just as </w:t>
      </w:r>
      <w:r w:rsidRPr="00FE305F">
        <w:rPr>
          <w:rStyle w:val="StyleBoldUnderline"/>
        </w:rPr>
        <w:lastRenderedPageBreak/>
        <w:t>China’s raw materials export ban (</w:t>
      </w:r>
      <w:r>
        <w:t xml:space="preserve">a previous case) </w:t>
      </w:r>
      <w:r w:rsidRPr="00FE305F">
        <w:rPr>
          <w:rStyle w:val="StyleBoldUnderline"/>
        </w:rPr>
        <w:t>and rare earths restrictions were found to be out of compliance.</w:t>
      </w:r>
      <w:r>
        <w:t xml:space="preserve"> </w:t>
      </w:r>
      <w:r w:rsidRPr="00FE305F">
        <w:rPr>
          <w:rStyle w:val="StyleBoldUnderline"/>
        </w:rPr>
        <w:t>There are reasons to celebrate the WTO’s decisio</w:t>
      </w:r>
      <w:r>
        <w:t xml:space="preserve">n against Chinese export restrictions. </w:t>
      </w:r>
      <w:r w:rsidRPr="00FE305F">
        <w:rPr>
          <w:rStyle w:val="StyleBoldUnderline"/>
        </w:rPr>
        <w:t>There are also lessons to learn from it.</w:t>
      </w:r>
      <w:r>
        <w:t xml:space="preserve"> A period of introspection and adjustment wouldn’t hurt. </w:t>
      </w:r>
    </w:p>
    <w:p w:rsidR="00F06C19" w:rsidRDefault="00F06C19" w:rsidP="00F06C19">
      <w:pPr>
        <w:pStyle w:val="Heading4"/>
      </w:pPr>
      <w:r>
        <w:t xml:space="preserve">In the face the Chinese REM WTO decision the U.S. LNG policy would be hypocritical </w:t>
      </w:r>
    </w:p>
    <w:p w:rsidR="00F06C19" w:rsidRPr="00B96895" w:rsidRDefault="00F06C19" w:rsidP="00F06C19">
      <w:r>
        <w:rPr>
          <w:rStyle w:val="StyleStyleBold12pt"/>
        </w:rPr>
        <w:t>Cohen</w:t>
      </w:r>
      <w:r w:rsidRPr="00B96895">
        <w:rPr>
          <w:rStyle w:val="StyleStyleBold12pt"/>
        </w:rPr>
        <w:t xml:space="preserve">, Year </w:t>
      </w:r>
      <w:r>
        <w:t>– vice president of public and government affairs for Exxon Mobil corporation [Ken, vice president of public and government affairs for Exxon Mobil Corporation with worldwide responsibility for the company’s public policy, government relations, communications, media relations and corporate citizenship activities, When it comes to trade, are rare earth metals any different from LNG?, Exxon Mobil Corporation, March 26, 2014, http://www.exxonmobilperspectives.com/2014/03/26/when-it-comes-to-trade-are-rare-earth-metals-any-different-from-lng/, 6-26-14 ] ML</w:t>
      </w:r>
    </w:p>
    <w:p w:rsidR="00F06C19" w:rsidRDefault="00F06C19" w:rsidP="00F06C19">
      <w:r w:rsidRPr="00D53D24">
        <w:rPr>
          <w:rStyle w:val="StyleBoldUnderline"/>
        </w:rPr>
        <w:t>The U</w:t>
      </w:r>
      <w:r>
        <w:t xml:space="preserve">nited </w:t>
      </w:r>
      <w:r w:rsidRPr="00D53D24">
        <w:rPr>
          <w:rStyle w:val="StyleBoldUnderline"/>
        </w:rPr>
        <w:t>S</w:t>
      </w:r>
      <w:r>
        <w:t xml:space="preserve">tates </w:t>
      </w:r>
      <w:r w:rsidRPr="00D53D24">
        <w:rPr>
          <w:rStyle w:val="StyleBoldUnderline"/>
        </w:rPr>
        <w:t>won a big victory</w:t>
      </w:r>
      <w:r>
        <w:t xml:space="preserve"> for free trade this morning </w:t>
      </w:r>
      <w:r w:rsidRPr="00D53D24">
        <w:rPr>
          <w:rStyle w:val="StyleBoldUnderline"/>
        </w:rPr>
        <w:t>when the W</w:t>
      </w:r>
      <w:r>
        <w:t xml:space="preserve">orld </w:t>
      </w:r>
      <w:r w:rsidRPr="00D53D24">
        <w:rPr>
          <w:rStyle w:val="StyleBoldUnderline"/>
        </w:rPr>
        <w:t>T</w:t>
      </w:r>
      <w:r>
        <w:t xml:space="preserve">rade </w:t>
      </w:r>
      <w:r w:rsidRPr="00D53D24">
        <w:rPr>
          <w:rStyle w:val="StyleBoldUnderline"/>
        </w:rPr>
        <w:t>O</w:t>
      </w:r>
      <w:r>
        <w:t xml:space="preserve">rganization </w:t>
      </w:r>
      <w:r w:rsidRPr="00D53D24">
        <w:rPr>
          <w:rStyle w:val="StyleBoldUnderline"/>
        </w:rPr>
        <w:t>upheld the</w:t>
      </w:r>
      <w:r>
        <w:t xml:space="preserve"> U.S. </w:t>
      </w:r>
      <w:r w:rsidRPr="00D53D24">
        <w:rPr>
          <w:rStyle w:val="StyleBoldUnderline"/>
        </w:rPr>
        <w:t>challenge to China’s restrictions on the export of rare-earth metals.</w:t>
      </w:r>
      <w:r>
        <w:rPr>
          <w:rStyle w:val="StyleBoldUnderline"/>
        </w:rPr>
        <w:t xml:space="preserve"> </w:t>
      </w:r>
      <w:r>
        <w:t xml:space="preserve">The Obama administration should be applauded for pursuing this case. U.S. Trade Representative Michael Froman said the White House would “go to the mat for American workers and businesses to make sure that the playing field is fair and level.” That’s absolutely right. UnbalancedFroman explained the administration’s motivation to press its case before the WTO: China’s decision to promote its own industry and discriminate against U.S. companies has caused U.S. manufacturers to pay as much as three times more than what their Chinese competitors pay for the exact same rare earths. WTO rules prohibit this kind of discriminatory export restraint and this win today, along with our win 2 years ago in an earlier case, demonstrates that clearly. </w:t>
      </w:r>
      <w:r w:rsidRPr="00D53D24">
        <w:rPr>
          <w:rStyle w:val="StyleBoldUnderline"/>
        </w:rPr>
        <w:t>On a similar issue,</w:t>
      </w:r>
      <w:r>
        <w:t xml:space="preserve"> however,</w:t>
      </w:r>
      <w:r w:rsidRPr="00D53D24">
        <w:rPr>
          <w:rStyle w:val="StyleBoldUnderline"/>
        </w:rPr>
        <w:t xml:space="preserve"> it’s worth asking what makes China’s rare-earth metals protectionism any different from what the Obama administration is doing on</w:t>
      </w:r>
      <w:r>
        <w:t xml:space="preserve"> liquefied natural gas (</w:t>
      </w:r>
      <w:r w:rsidRPr="00D53D24">
        <w:rPr>
          <w:rStyle w:val="StyleBoldUnderline"/>
        </w:rPr>
        <w:t>LNG) exports.</w:t>
      </w:r>
      <w:r>
        <w:rPr>
          <w:rStyle w:val="StyleBoldUnderline"/>
        </w:rPr>
        <w:t xml:space="preserve"> </w:t>
      </w:r>
      <w:r w:rsidRPr="00D53D24">
        <w:rPr>
          <w:rStyle w:val="StyleBoldUnderline"/>
        </w:rPr>
        <w:t xml:space="preserve">The administration’s </w:t>
      </w:r>
      <w:r>
        <w:t xml:space="preserve">exceedingly </w:t>
      </w:r>
      <w:r w:rsidRPr="00D53D24">
        <w:rPr>
          <w:rStyle w:val="StyleBoldUnderline"/>
        </w:rPr>
        <w:t>slow approach to permitting</w:t>
      </w:r>
      <w:r>
        <w:t xml:space="preserve">, which currently leaves more than two dozen proposed LNG export projects languishing in application limbo, </w:t>
      </w:r>
      <w:r w:rsidRPr="00D53D24">
        <w:rPr>
          <w:rStyle w:val="StyleBoldUnderline"/>
        </w:rPr>
        <w:t>serves the narrow, protectionist aims of a group of domestic energy consumers</w:t>
      </w:r>
      <w:r>
        <w:t xml:space="preserve"> that I have written about before. Curiously, one of those companies actively supported the U.S. case against China over rare earth metals. But when it comes to American LNG, it sings a different tune. The administration’s go-slow policy is squandering commercial opportunities for American companies. At the same time it is denying the economy the stimulus that numerous experts claim will be generated by a liberalized policy that is consistent with trade in other domestic products. </w:t>
      </w:r>
      <w:r w:rsidRPr="00D53D24">
        <w:rPr>
          <w:rStyle w:val="StyleBoldUnderline"/>
        </w:rPr>
        <w:t>Today’s rare-earths decision is particularly timely, coming just one day after the former chairman of the W</w:t>
      </w:r>
      <w:r>
        <w:t xml:space="preserve">orld </w:t>
      </w:r>
      <w:r w:rsidRPr="00D53D24">
        <w:rPr>
          <w:rStyle w:val="StyleBoldUnderline"/>
        </w:rPr>
        <w:t>T</w:t>
      </w:r>
      <w:r>
        <w:t xml:space="preserve">rade </w:t>
      </w:r>
      <w:r w:rsidRPr="00D53D24">
        <w:rPr>
          <w:rStyle w:val="StyleBoldUnderline"/>
        </w:rPr>
        <w:t>O</w:t>
      </w:r>
      <w:r>
        <w:t xml:space="preserve">rganization’s appeals </w:t>
      </w:r>
      <w:r w:rsidRPr="00D53D24">
        <w:rPr>
          <w:rStyle w:val="StyleBoldUnderline"/>
        </w:rPr>
        <w:t>panel warned a congressional committee that the Obama administration’s approach to LNG exports likely violates WTO rules</w:t>
      </w:r>
      <w:r>
        <w:t>. Let’s hope the administration recognizes the inconsistency of differing approaches on trade. It should grant approval to all of the proposed projects that are awaiting review, and let the market determine which ones will go forward. That would make sure “the playing field is fair and level,” to use Ambassador Froman’s words. And it just might spare the United States a rebuke from the very same WTO that the administration this morning commended.</w:t>
      </w:r>
    </w:p>
    <w:p w:rsidR="00F06C19" w:rsidRDefault="00F06C19" w:rsidP="00F06C19">
      <w:pPr>
        <w:pStyle w:val="Heading4"/>
      </w:pPr>
      <w:r>
        <w:t>U.S. LNG export limits are just as bad as China’s REM quotas</w:t>
      </w:r>
    </w:p>
    <w:p w:rsidR="00F06C19" w:rsidRDefault="00F06C19" w:rsidP="00F06C19">
      <w:r>
        <w:rPr>
          <w:rStyle w:val="StyleStyleBold12pt"/>
        </w:rPr>
        <w:t>Levi</w:t>
      </w:r>
      <w:r w:rsidRPr="00B96895">
        <w:rPr>
          <w:rStyle w:val="StyleStyleBold12pt"/>
        </w:rPr>
        <w:t xml:space="preserve">, </w:t>
      </w:r>
      <w:r>
        <w:rPr>
          <w:rStyle w:val="StyleStyleBold12pt"/>
        </w:rPr>
        <w:t>12</w:t>
      </w:r>
      <w:r w:rsidRPr="00B96895">
        <w:rPr>
          <w:rStyle w:val="StyleStyleBold12pt"/>
        </w:rPr>
        <w:t xml:space="preserve"> </w:t>
      </w:r>
      <w:r>
        <w:t xml:space="preserve">– Director of the Program on Energy Security and Climate Change [Michael, other authors, David M. Rubenstein Senior Fellow for Energy and the Environment and Director of the Program on Energy Security and Climate Change, A Strategy for U.S. Natural Gas Exports, The Hamilton Project, June 2012, </w:t>
      </w:r>
      <w:r>
        <w:lastRenderedPageBreak/>
        <w:t>http://www.brookings.edu/~/media/research/files/papers/2012/6/13%20exports%20levi/06_exports_levi.pdf, 6-26-14] ML</w:t>
      </w:r>
    </w:p>
    <w:p w:rsidR="00F06C19" w:rsidRPr="008041C0" w:rsidRDefault="00F06C19" w:rsidP="00F06C19">
      <w:pPr>
        <w:rPr>
          <w:rStyle w:val="StyleBoldUnderline"/>
        </w:rPr>
      </w:pPr>
      <w:r>
        <w:t xml:space="preserve">Conversely, </w:t>
      </w:r>
      <w:r w:rsidRPr="008041C0">
        <w:rPr>
          <w:rStyle w:val="StyleBoldUnderline"/>
        </w:rPr>
        <w:t>if the U</w:t>
      </w:r>
      <w:r>
        <w:t xml:space="preserve">nited </w:t>
      </w:r>
      <w:r w:rsidRPr="008041C0">
        <w:rPr>
          <w:rStyle w:val="StyleBoldUnderline"/>
        </w:rPr>
        <w:t>S</w:t>
      </w:r>
      <w:r>
        <w:t xml:space="preserve">tates </w:t>
      </w:r>
      <w:r w:rsidRPr="008041C0">
        <w:rPr>
          <w:rStyle w:val="StyleBoldUnderline"/>
        </w:rPr>
        <w:t>were to restrain LNG exports</w:t>
      </w:r>
      <w:r>
        <w:t xml:space="preserve">, </w:t>
      </w:r>
      <w:r w:rsidRPr="008041C0">
        <w:rPr>
          <w:rStyle w:val="StyleBoldUnderline"/>
        </w:rPr>
        <w:t>it would</w:t>
      </w:r>
      <w:r>
        <w:t xml:space="preserve"> almost certainly </w:t>
      </w:r>
      <w:r w:rsidRPr="008041C0">
        <w:rPr>
          <w:rStyle w:val="StyleBoldUnderline"/>
        </w:rPr>
        <w:t>face wider trade-related problem</w:t>
      </w:r>
      <w:r>
        <w:t xml:space="preserve">s. The consequences could be broad, affecting support for open trade in general, but they would likely have special impact on other resource-related disputes. </w:t>
      </w:r>
      <w:r w:rsidRPr="008041C0">
        <w:rPr>
          <w:rStyle w:val="StyleBoldUnderline"/>
        </w:rPr>
        <w:t>Article XI</w:t>
      </w:r>
      <w:r>
        <w:t xml:space="preserve"> </w:t>
      </w:r>
      <w:r w:rsidRPr="008041C0">
        <w:rPr>
          <w:rStyle w:val="StyleBoldUnderline"/>
        </w:rPr>
        <w:t xml:space="preserve">of </w:t>
      </w:r>
      <w:r>
        <w:t>the General Agreement on Tariffs and Trade (</w:t>
      </w:r>
      <w:r w:rsidRPr="008041C0">
        <w:rPr>
          <w:rStyle w:val="StyleBoldUnderline"/>
        </w:rPr>
        <w:t>GATT) prohibits sustained quantitative restrictions on energy exports</w:t>
      </w:r>
      <w:r>
        <w:t xml:space="preserve"> unless they are related “to the conservation of exhaustible natural resources if such measures are made effective in conjunction with restrictions on domestic production or consumption” (Selivanova 2007). U.S. policy would be the opposite: it would be made in conjunction with efforts to encourage both domestic production and consumption of natural gas. </w:t>
      </w:r>
      <w:r w:rsidRPr="008041C0">
        <w:rPr>
          <w:rStyle w:val="StyleBoldUnderline"/>
        </w:rPr>
        <w:t>Indeed, the U</w:t>
      </w:r>
      <w:r>
        <w:t xml:space="preserve">nited </w:t>
      </w:r>
      <w:r w:rsidRPr="008041C0">
        <w:rPr>
          <w:rStyle w:val="StyleBoldUnderline"/>
        </w:rPr>
        <w:t>S</w:t>
      </w:r>
      <w:r>
        <w:t>tates</w:t>
      </w:r>
      <w:r w:rsidRPr="008041C0">
        <w:rPr>
          <w:rStyle w:val="StyleBoldUnderline"/>
        </w:rPr>
        <w:t xml:space="preserve"> has recently joined Europe and Japan in</w:t>
      </w:r>
      <w:r>
        <w:t xml:space="preserve"> </w:t>
      </w:r>
      <w:r w:rsidRPr="008041C0">
        <w:rPr>
          <w:rStyle w:val="StyleBoldUnderline"/>
        </w:rPr>
        <w:t xml:space="preserve">challenging Chinese </w:t>
      </w:r>
      <w:r w:rsidRPr="008041C0">
        <w:t>restrictions on exports of rare earth metals</w:t>
      </w:r>
      <w:r>
        <w:t>—</w:t>
      </w:r>
      <w:r w:rsidRPr="008041C0">
        <w:rPr>
          <w:rStyle w:val="StyleBoldUnderline"/>
        </w:rPr>
        <w:t>which are critical</w:t>
      </w:r>
      <w:r>
        <w:t xml:space="preserve"> to a variety of defense, electronics, and energy technologies—at the World Trade Organization (WTO) (Palmer 2011). </w:t>
      </w:r>
      <w:r w:rsidRPr="008041C0">
        <w:rPr>
          <w:rStyle w:val="StyleBoldUnderline"/>
        </w:rPr>
        <w:t>The arguments that the</w:t>
      </w:r>
      <w:r>
        <w:rPr>
          <w:rStyle w:val="StyleBoldUnderline"/>
        </w:rPr>
        <w:t xml:space="preserve"> </w:t>
      </w:r>
      <w:r w:rsidRPr="008041C0">
        <w:rPr>
          <w:rStyle w:val="StyleBoldUnderline"/>
        </w:rPr>
        <w:t>United States would need to invoke in order to restrain LNG</w:t>
      </w:r>
      <w:r>
        <w:rPr>
          <w:rStyle w:val="StyleBoldUnderline"/>
        </w:rPr>
        <w:t xml:space="preserve"> </w:t>
      </w:r>
      <w:r w:rsidRPr="008041C0">
        <w:rPr>
          <w:rStyle w:val="StyleBoldUnderline"/>
        </w:rPr>
        <w:t>exports</w:t>
      </w:r>
      <w:r>
        <w:t>—particularly the prospects of environmental damage and harm to domestic industry—ar</w:t>
      </w:r>
      <w:r w:rsidRPr="008041C0">
        <w:rPr>
          <w:rStyle w:val="StyleBoldUnderline"/>
        </w:rPr>
        <w:t>e precisely those that</w:t>
      </w:r>
      <w:r>
        <w:rPr>
          <w:rStyle w:val="StyleBoldUnderline"/>
        </w:rPr>
        <w:t xml:space="preserve"> </w:t>
      </w:r>
      <w:r w:rsidRPr="008041C0">
        <w:rPr>
          <w:rStyle w:val="StyleBoldUnderline"/>
        </w:rPr>
        <w:t>China would like to use to defend its own restrictions on rare</w:t>
      </w:r>
      <w:r>
        <w:rPr>
          <w:rStyle w:val="StyleBoldUnderline"/>
        </w:rPr>
        <w:t xml:space="preserve"> </w:t>
      </w:r>
      <w:r w:rsidRPr="008041C0">
        <w:rPr>
          <w:rStyle w:val="StyleBoldUnderline"/>
        </w:rPr>
        <w:t>earths exports; China could all but take the U.S. justification</w:t>
      </w:r>
      <w:r>
        <w:rPr>
          <w:rStyle w:val="StyleBoldUnderline"/>
        </w:rPr>
        <w:t xml:space="preserve"> </w:t>
      </w:r>
      <w:r w:rsidRPr="008041C0">
        <w:rPr>
          <w:rStyle w:val="StyleBoldUnderline"/>
        </w:rPr>
        <w:t>of curbs on LNG exports, change a few words, and use it in its</w:t>
      </w:r>
      <w:r>
        <w:rPr>
          <w:rStyle w:val="StyleBoldUnderline"/>
        </w:rPr>
        <w:t xml:space="preserve"> </w:t>
      </w:r>
      <w:r w:rsidRPr="008041C0">
        <w:rPr>
          <w:rStyle w:val="StyleBoldUnderline"/>
        </w:rPr>
        <w:t>own defense. It would likely be difficult for the United States</w:t>
      </w:r>
      <w:r>
        <w:rPr>
          <w:rStyle w:val="StyleBoldUnderline"/>
        </w:rPr>
        <w:t xml:space="preserve"> </w:t>
      </w:r>
      <w:r w:rsidRPr="008041C0">
        <w:rPr>
          <w:rStyle w:val="StyleBoldUnderline"/>
        </w:rPr>
        <w:t>to sustain limits to U.S. LNG exports while fighting Chinese</w:t>
      </w:r>
      <w:r>
        <w:rPr>
          <w:rStyle w:val="StyleBoldUnderline"/>
        </w:rPr>
        <w:t xml:space="preserve"> </w:t>
      </w:r>
      <w:r w:rsidRPr="008041C0">
        <w:rPr>
          <w:rStyle w:val="StyleBoldUnderline"/>
        </w:rPr>
        <w:t>limits on exports of rare earth metals.</w:t>
      </w:r>
    </w:p>
    <w:p w:rsidR="00F06C19" w:rsidRPr="00FE305F" w:rsidRDefault="00F06C19" w:rsidP="00F06C19"/>
    <w:p w:rsidR="00F06C19" w:rsidRPr="0034629C" w:rsidRDefault="00F06C19" w:rsidP="00F06C19">
      <w:pPr>
        <w:pStyle w:val="Heading3"/>
      </w:pPr>
      <w:r>
        <w:lastRenderedPageBreak/>
        <w:t>Plan Solvency –</w:t>
      </w:r>
      <w:r w:rsidRPr="0034629C">
        <w:t xml:space="preserve"> Exports Solve Leverage</w:t>
      </w:r>
    </w:p>
    <w:p w:rsidR="00F06C19" w:rsidRPr="0034629C" w:rsidRDefault="00F06C19" w:rsidP="00F06C19">
      <w:pPr>
        <w:pStyle w:val="Heading4"/>
      </w:pPr>
      <w:r w:rsidRPr="0034629C">
        <w:t>Impact – trade conflict and Chinese REM</w:t>
      </w:r>
    </w:p>
    <w:p w:rsidR="00F06C19" w:rsidRPr="0034629C" w:rsidRDefault="00F06C19" w:rsidP="00F06C19">
      <w:r w:rsidRPr="0034629C">
        <w:rPr>
          <w:rStyle w:val="StyleStyleBold12pt"/>
        </w:rPr>
        <w:t>Levi 12</w:t>
      </w:r>
      <w:r w:rsidRPr="0034629C">
        <w:t xml:space="preserve"> (Michael, Senior Fellow for Energy and Environment – Council on Foreign Relations, “A Strategy for U.S. Natural Gas Exports,” Hamilton Project – Brookings Institute, June, Discussion Paper 2012-04, http://www.brookings.edu/~/media/research/files/papers/2012/6/13%20exports%20levi/06_exports_levi)</w:t>
      </w:r>
    </w:p>
    <w:p w:rsidR="00F06C19" w:rsidRDefault="00F06C19" w:rsidP="00F06C19">
      <w:pPr>
        <w:rPr>
          <w:sz w:val="16"/>
        </w:rPr>
      </w:pPr>
      <w:r w:rsidRPr="0034629C">
        <w:rPr>
          <w:sz w:val="16"/>
        </w:rPr>
        <w:t xml:space="preserve">Moreover, </w:t>
      </w:r>
      <w:r w:rsidRPr="005501FC">
        <w:rPr>
          <w:rStyle w:val="StyleBoldUnderline"/>
          <w:highlight w:val="yellow"/>
        </w:rPr>
        <w:t>allowing LNG exports would have benefits for U.S. leverage</w:t>
      </w:r>
      <w:r w:rsidRPr="0034629C">
        <w:rPr>
          <w:rStyle w:val="StyleBoldUnderline"/>
        </w:rPr>
        <w:t xml:space="preserve"> in trade diplomacy</w:t>
      </w:r>
      <w:r w:rsidRPr="0034629C">
        <w:rPr>
          <w:sz w:val="16"/>
        </w:rPr>
        <w:t xml:space="preserve">, potentially delivering wider economic benefits. Conversely, </w:t>
      </w:r>
      <w:r w:rsidRPr="005501FC">
        <w:rPr>
          <w:rStyle w:val="StyleBoldUnderline"/>
          <w:highlight w:val="yellow"/>
        </w:rPr>
        <w:t>placing curbs on U.S. LNG exports could undermine U.S. access to exports from other markets</w:t>
      </w:r>
      <w:r w:rsidRPr="005501FC">
        <w:rPr>
          <w:sz w:val="16"/>
          <w:highlight w:val="yellow"/>
        </w:rPr>
        <w:t xml:space="preserve"> (</w:t>
      </w:r>
      <w:r w:rsidRPr="005501FC">
        <w:rPr>
          <w:rStyle w:val="StyleBoldUnderline"/>
          <w:highlight w:val="yellow"/>
        </w:rPr>
        <w:t>including to Chinese rare earth metals</w:t>
      </w:r>
      <w:r w:rsidRPr="0034629C">
        <w:rPr>
          <w:sz w:val="16"/>
        </w:rPr>
        <w:t>, which are essential to many segments of the U.S. clean energy industry</w:t>
      </w:r>
      <w:r w:rsidRPr="005501FC">
        <w:rPr>
          <w:sz w:val="16"/>
          <w:highlight w:val="yellow"/>
        </w:rPr>
        <w:t xml:space="preserve">), </w:t>
      </w:r>
      <w:r w:rsidRPr="005501FC">
        <w:rPr>
          <w:rStyle w:val="StyleBoldUnderline"/>
          <w:highlight w:val="yellow"/>
        </w:rPr>
        <w:t xml:space="preserve">and could potentially result in </w:t>
      </w:r>
      <w:r w:rsidRPr="005501FC">
        <w:rPr>
          <w:rStyle w:val="Emphasis"/>
          <w:highlight w:val="yellow"/>
        </w:rPr>
        <w:t>broader trade conflicts</w:t>
      </w:r>
      <w:r w:rsidRPr="0034629C">
        <w:rPr>
          <w:sz w:val="16"/>
        </w:rPr>
        <w:t xml:space="preserve">, </w:t>
      </w:r>
      <w:r w:rsidRPr="0034629C">
        <w:rPr>
          <w:rStyle w:val="StyleBoldUnderline"/>
        </w:rPr>
        <w:t>leading to wider U.S. economic harm</w:t>
      </w:r>
      <w:r w:rsidRPr="0034629C">
        <w:rPr>
          <w:sz w:val="16"/>
        </w:rPr>
        <w:t>.</w:t>
      </w:r>
    </w:p>
    <w:p w:rsidR="00F06C19" w:rsidRDefault="00F06C19" w:rsidP="00F06C19">
      <w:pPr>
        <w:pStyle w:val="Heading4"/>
      </w:pPr>
      <w:r>
        <w:t xml:space="preserve">Exports key to remove hypocrisy over Chinese rare earth </w:t>
      </w:r>
    </w:p>
    <w:p w:rsidR="00F06C19" w:rsidRPr="002A27AB" w:rsidRDefault="00F06C19" w:rsidP="00F06C19">
      <w:pPr>
        <w:rPr>
          <w:rStyle w:val="StyleStyleBold12pt"/>
        </w:rPr>
      </w:pPr>
      <w:r w:rsidRPr="002A27AB">
        <w:rPr>
          <w:rStyle w:val="StyleStyleBold12pt"/>
        </w:rPr>
        <w:t>USA Today 12</w:t>
      </w:r>
    </w:p>
    <w:p w:rsidR="00F06C19" w:rsidRPr="0023609A" w:rsidRDefault="00F06C19" w:rsidP="00F06C19">
      <w:pPr>
        <w:rPr>
          <w:sz w:val="16"/>
        </w:rPr>
      </w:pPr>
      <w:r w:rsidRPr="0023609A">
        <w:rPr>
          <w:sz w:val="16"/>
        </w:rPr>
        <w:t xml:space="preserve">[“ Exporting natural gas would not hurt U.S.”, 6/20/12, </w:t>
      </w:r>
      <w:hyperlink r:id="rId57" w:history="1">
        <w:r w:rsidRPr="0023609A">
          <w:rPr>
            <w:rStyle w:val="Hyperlink"/>
            <w:sz w:val="16"/>
          </w:rPr>
          <w:t>http://www.usatoday.com/news/opinion/editorials/story/2012-06-20/export-liquefied-natural-gas/55722204/1</w:t>
        </w:r>
      </w:hyperlink>
      <w:r w:rsidRPr="0023609A">
        <w:rPr>
          <w:sz w:val="16"/>
        </w:rPr>
        <w:t>]</w:t>
      </w:r>
    </w:p>
    <w:p w:rsidR="00F06C19" w:rsidRDefault="00F06C19" w:rsidP="00F06C19">
      <w:pPr>
        <w:rPr>
          <w:sz w:val="16"/>
        </w:rPr>
      </w:pPr>
      <w:r>
        <w:rPr>
          <w:sz w:val="16"/>
        </w:rPr>
        <w:t xml:space="preserve"> </w:t>
      </w:r>
    </w:p>
    <w:p w:rsidR="00F06C19" w:rsidRPr="002A27AB" w:rsidRDefault="00F06C19" w:rsidP="00F06C19">
      <w:pPr>
        <w:rPr>
          <w:u w:val="single"/>
        </w:rPr>
      </w:pPr>
      <w:r w:rsidRPr="0023609A">
        <w:rPr>
          <w:sz w:val="16"/>
        </w:rPr>
        <w:t>The main distinction is that gas is much harder to move.</w:t>
      </w:r>
      <w:r w:rsidRPr="00CC4558">
        <w:rPr>
          <w:sz w:val="16"/>
        </w:rPr>
        <w:t xml:space="preserve"> </w:t>
      </w:r>
      <w:r w:rsidRPr="005501FC">
        <w:rPr>
          <w:highlight w:val="yellow"/>
          <w:u w:val="single"/>
        </w:rPr>
        <w:t>Selling natural gas overseas</w:t>
      </w:r>
      <w:r w:rsidRPr="00CC4558">
        <w:rPr>
          <w:sz w:val="16"/>
        </w:rPr>
        <w:t xml:space="preserve"> requires turning it into a liquid by cooling it to minus-260 degrees F, putting it in specially insulated LNG ships, and then heating and re-gasifying it once it reaches its destination. </w:t>
      </w:r>
      <w:r w:rsidRPr="002A27AB">
        <w:rPr>
          <w:sz w:val="16"/>
        </w:rPr>
        <w:t>That makes it a lot easier and cheaper to sell gas in the U.S</w:t>
      </w:r>
      <w:r w:rsidRPr="0023609A">
        <w:rPr>
          <w:sz w:val="16"/>
        </w:rPr>
        <w:t xml:space="preserve">. instead. </w:t>
      </w:r>
      <w:r w:rsidRPr="002A27AB">
        <w:rPr>
          <w:u w:val="single"/>
        </w:rPr>
        <w:t>Several</w:t>
      </w:r>
      <w:r w:rsidRPr="0023609A">
        <w:rPr>
          <w:u w:val="single"/>
        </w:rPr>
        <w:t xml:space="preserve"> studies have concluded that exports would have a minor impact on U.S. prices</w:t>
      </w:r>
      <w:r w:rsidRPr="00CC4558">
        <w:rPr>
          <w:sz w:val="16"/>
        </w:rPr>
        <w:t xml:space="preserve">. The consulting firms Deloitte, Navigant and ICF International have all found that exporting U.S. gas is likely to raise prices by just 2% to 11% between 2015 and 2035. An Energy Information Administration study shows that exports could raise U.S. gas prices as much as 54%, but only under an unlikely scenario in which U.S. companies rapidly begin exporting huge quantities of gas. The EIA says the likelier scenario — slower exports of modest amounts — would raise prices about 10%. </w:t>
      </w:r>
      <w:r w:rsidRPr="002A27AB">
        <w:rPr>
          <w:u w:val="single"/>
        </w:rPr>
        <w:t>Government meddling in energy markets typically doesn't go well</w:t>
      </w:r>
      <w:r w:rsidRPr="00CC4558">
        <w:rPr>
          <w:sz w:val="16"/>
        </w:rPr>
        <w:t xml:space="preserve">. For example, a requirement that oil from the Trans-Alaska Pipeline be used only in America resulted in enormous shipping costs to get it to refineries in the eastern U.S., and artificially stunted potential oil production in Alaska and California. And </w:t>
      </w:r>
      <w:r w:rsidRPr="005501FC">
        <w:rPr>
          <w:b/>
          <w:highlight w:val="yellow"/>
          <w:u w:val="single"/>
        </w:rPr>
        <w:t>if the U.S. blocks natural gas imports, how can its complaints about China's export restrictions on rare-earth metals be taken seriously</w:t>
      </w:r>
      <w:r w:rsidRPr="00CC4558">
        <w:rPr>
          <w:sz w:val="16"/>
        </w:rPr>
        <w:t xml:space="preserve">? </w:t>
      </w:r>
      <w:r w:rsidRPr="005501FC">
        <w:rPr>
          <w:highlight w:val="yellow"/>
          <w:u w:val="single"/>
        </w:rPr>
        <w:t>Blocking exports of natural gas</w:t>
      </w:r>
      <w:r w:rsidRPr="002A27AB">
        <w:rPr>
          <w:u w:val="single"/>
        </w:rPr>
        <w:t xml:space="preserve"> </w:t>
      </w:r>
      <w:r w:rsidRPr="00CC4558">
        <w:rPr>
          <w:sz w:val="16"/>
        </w:rPr>
        <w:t xml:space="preserve">might hold prices down a bit, but it </w:t>
      </w:r>
      <w:r w:rsidRPr="005501FC">
        <w:rPr>
          <w:highlight w:val="yellow"/>
          <w:u w:val="single"/>
        </w:rPr>
        <w:t>would dampen production here</w:t>
      </w:r>
      <w:r w:rsidRPr="00CC4558">
        <w:rPr>
          <w:sz w:val="16"/>
        </w:rPr>
        <w:t xml:space="preserve">, too. In fact, </w:t>
      </w:r>
      <w:r w:rsidRPr="005501FC">
        <w:rPr>
          <w:highlight w:val="yellow"/>
          <w:u w:val="single"/>
        </w:rPr>
        <w:t>export demand will create more drilling-related jobs</w:t>
      </w:r>
      <w:r w:rsidRPr="002A27AB">
        <w:rPr>
          <w:u w:val="single"/>
        </w:rPr>
        <w:t xml:space="preserve"> at home and give suppliers more incentive to produce. The best solution to this nice-to-have problem is to do what the U.S. usually does best, which is to let the free market work. </w:t>
      </w:r>
    </w:p>
    <w:p w:rsidR="00F06C19" w:rsidRPr="004C3AE6" w:rsidRDefault="00F06C19" w:rsidP="00F06C19"/>
    <w:p w:rsidR="00F06C19" w:rsidRPr="006954A9" w:rsidRDefault="00F06C19" w:rsidP="00F06C19">
      <w:pPr>
        <w:pStyle w:val="Heading3"/>
      </w:pPr>
      <w:r>
        <w:lastRenderedPageBreak/>
        <w:t xml:space="preserve">Chinese </w:t>
      </w:r>
      <w:r w:rsidRPr="006954A9">
        <w:t>REM</w:t>
      </w:r>
      <w:r>
        <w:t xml:space="preserve"> –</w:t>
      </w:r>
      <w:r w:rsidRPr="006954A9">
        <w:t xml:space="preserve"> Impact – Resource Wars</w:t>
      </w:r>
    </w:p>
    <w:p w:rsidR="00F06C19" w:rsidRPr="00FF1C12" w:rsidRDefault="00F06C19" w:rsidP="00F06C19">
      <w:pPr>
        <w:pStyle w:val="Heading4"/>
        <w:rPr>
          <w:rFonts w:eastAsia="Times New Roman" w:cs="Times New Roman"/>
        </w:rPr>
      </w:pPr>
      <w:r w:rsidRPr="00FF1C12">
        <w:rPr>
          <w:rFonts w:eastAsia="Times New Roman" w:cs="Times New Roman"/>
        </w:rPr>
        <w:t>Sparks resource wars</w:t>
      </w:r>
    </w:p>
    <w:p w:rsidR="00F06C19" w:rsidRPr="00FF1C12" w:rsidRDefault="00F06C19" w:rsidP="00F06C19">
      <w:pPr>
        <w:widowControl w:val="0"/>
        <w:rPr>
          <w:rFonts w:eastAsia="Times New Roman"/>
          <w:szCs w:val="20"/>
        </w:rPr>
      </w:pPr>
      <w:r w:rsidRPr="00FF1C12">
        <w:rPr>
          <w:rFonts w:eastAsia="Times New Roman"/>
          <w:b/>
          <w:bCs/>
          <w:iCs/>
          <w:szCs w:val="28"/>
        </w:rPr>
        <w:t>Nicola 10</w:t>
      </w:r>
      <w:r w:rsidRPr="00FF1C12">
        <w:rPr>
          <w:rFonts w:eastAsia="Times New Roman"/>
          <w:szCs w:val="20"/>
        </w:rPr>
        <w:t xml:space="preserve"> (Stefan, “The World’s Next Resource Conflict”, UPI, 2-22, Lexis)</w:t>
      </w:r>
      <w:r w:rsidRPr="00FF1C12">
        <w:rPr>
          <w:rFonts w:eastAsia="Times New Roman"/>
          <w:szCs w:val="20"/>
        </w:rPr>
        <w:br/>
      </w:r>
      <w:r w:rsidRPr="005501FC">
        <w:rPr>
          <w:rFonts w:eastAsia="Times New Roman"/>
          <w:bCs/>
          <w:szCs w:val="26"/>
          <w:highlight w:val="yellow"/>
          <w:u w:val="single"/>
        </w:rPr>
        <w:t xml:space="preserve">The </w:t>
      </w:r>
      <w:r w:rsidRPr="005501FC">
        <w:rPr>
          <w:rFonts w:eastAsia="Times New Roman"/>
          <w:bCs/>
          <w:szCs w:val="26"/>
          <w:highlight w:val="yellow"/>
          <w:u w:val="single"/>
          <w:bdr w:val="single" w:sz="4" w:space="0" w:color="auto"/>
        </w:rPr>
        <w:t>next resource conflict</w:t>
      </w:r>
      <w:r w:rsidRPr="005501FC">
        <w:rPr>
          <w:rFonts w:eastAsia="Times New Roman"/>
          <w:bCs/>
          <w:szCs w:val="26"/>
          <w:highlight w:val="yellow"/>
          <w:u w:val="single"/>
        </w:rPr>
        <w:t xml:space="preserve"> could be about</w:t>
      </w:r>
      <w:r w:rsidRPr="00FF1C12">
        <w:rPr>
          <w:rFonts w:eastAsia="Times New Roman"/>
          <w:szCs w:val="20"/>
        </w:rPr>
        <w:t xml:space="preserve"> minerals and </w:t>
      </w:r>
      <w:r w:rsidRPr="005501FC">
        <w:rPr>
          <w:rFonts w:eastAsia="Times New Roman"/>
          <w:bCs/>
          <w:szCs w:val="26"/>
          <w:highlight w:val="yellow"/>
          <w:u w:val="single"/>
        </w:rPr>
        <w:t>rare earth elements</w:t>
      </w:r>
      <w:r w:rsidRPr="005501FC">
        <w:rPr>
          <w:rFonts w:eastAsia="Times New Roman"/>
          <w:szCs w:val="20"/>
          <w:highlight w:val="yellow"/>
        </w:rPr>
        <w:t xml:space="preserve"> </w:t>
      </w:r>
      <w:r w:rsidRPr="00FF1C12">
        <w:rPr>
          <w:rFonts w:eastAsia="Times New Roman"/>
          <w:szCs w:val="20"/>
        </w:rPr>
        <w:t xml:space="preserve">needed to fuel the green economy, </w:t>
      </w:r>
      <w:r w:rsidRPr="005501FC">
        <w:rPr>
          <w:rFonts w:eastAsia="Times New Roman"/>
          <w:bCs/>
          <w:szCs w:val="26"/>
          <w:highlight w:val="yellow"/>
          <w:u w:val="single"/>
        </w:rPr>
        <w:t>as China</w:t>
      </w:r>
      <w:r w:rsidRPr="00FF1C12">
        <w:rPr>
          <w:rFonts w:eastAsia="Times New Roman"/>
          <w:szCs w:val="20"/>
        </w:rPr>
        <w:t xml:space="preserve">, which supplies most of the minerals, </w:t>
      </w:r>
      <w:r w:rsidRPr="005501FC">
        <w:rPr>
          <w:rFonts w:eastAsia="Times New Roman"/>
          <w:bCs/>
          <w:szCs w:val="26"/>
          <w:highlight w:val="yellow"/>
          <w:u w:val="single"/>
        </w:rPr>
        <w:t>is</w:t>
      </w:r>
      <w:r w:rsidRPr="00FF1C12">
        <w:rPr>
          <w:rFonts w:eastAsia="Times New Roman"/>
          <w:bCs/>
          <w:szCs w:val="26"/>
          <w:u w:val="single"/>
        </w:rPr>
        <w:t xml:space="preserve"> considering </w:t>
      </w:r>
      <w:r w:rsidRPr="005501FC">
        <w:rPr>
          <w:rFonts w:eastAsia="Times New Roman"/>
          <w:bCs/>
          <w:szCs w:val="26"/>
          <w:highlight w:val="yellow"/>
          <w:u w:val="single"/>
        </w:rPr>
        <w:t>limiting</w:t>
      </w:r>
      <w:r w:rsidRPr="00FF1C12">
        <w:rPr>
          <w:rFonts w:eastAsia="Times New Roman"/>
          <w:bCs/>
          <w:szCs w:val="26"/>
          <w:u w:val="single"/>
        </w:rPr>
        <w:t xml:space="preserve"> </w:t>
      </w:r>
      <w:r w:rsidRPr="005501FC">
        <w:rPr>
          <w:rFonts w:eastAsia="Times New Roman"/>
          <w:bCs/>
          <w:szCs w:val="26"/>
          <w:highlight w:val="yellow"/>
          <w:u w:val="single"/>
        </w:rPr>
        <w:t>exports</w:t>
      </w:r>
      <w:r w:rsidRPr="00FF1C12">
        <w:rPr>
          <w:rFonts w:eastAsia="Times New Roman"/>
          <w:sz w:val="16"/>
          <w:szCs w:val="20"/>
        </w:rPr>
        <w:t xml:space="preserve">.  There is great hope for a green boom to transform the CO2-heavy world economy into one that is less dependent on fossil fuels and more sustainable. Experts envision solar panels and wind turbines to produce clean power and heat and electric cars to cruise tomorrow's roads.  The problem with these technologies is that they rely on minerals and rare earth elements, or REEs, which are produced by politically unpredictable countries, including China.   The market for REEs -- needed for hybrid cars, wind turbines, solar panels and defense industry products such as missiles and radar systems -- has tripled in size over the past decade. Experts say the market will further grow, from 125,000 tons produced per year today to 200,000 tons in 2014.  When it comes to REEs, China is the new kid on the block. </w:t>
      </w:r>
      <w:r w:rsidRPr="00FF1C12">
        <w:rPr>
          <w:rFonts w:eastAsia="Times New Roman"/>
          <w:bCs/>
          <w:szCs w:val="26"/>
          <w:u w:val="single"/>
        </w:rPr>
        <w:t>In charge of more than half the global reservoirs, China supplies around 95 percent of the world's REEs</w:t>
      </w:r>
      <w:r w:rsidRPr="00FF1C12">
        <w:rPr>
          <w:rFonts w:eastAsia="Times New Roman"/>
          <w:szCs w:val="20"/>
        </w:rPr>
        <w:t xml:space="preserve">.  This worries experts: A single mine in Mongolia accounts for 80 percent of China's production, so an earthquake or a flood in that region could severely disrupt global supplies.  And </w:t>
      </w:r>
      <w:r w:rsidRPr="00FF1C12">
        <w:rPr>
          <w:rFonts w:eastAsia="Times New Roman"/>
          <w:bCs/>
          <w:szCs w:val="26"/>
          <w:u w:val="single"/>
        </w:rPr>
        <w:t xml:space="preserve">don't forget a political earthquake. Recently, </w:t>
      </w:r>
      <w:r w:rsidRPr="005501FC">
        <w:rPr>
          <w:rFonts w:eastAsia="Times New Roman"/>
          <w:bCs/>
          <w:szCs w:val="26"/>
          <w:highlight w:val="yellow"/>
          <w:u w:val="single"/>
        </w:rPr>
        <w:t>Beijing indicated it plans to reduce exports of its minerals</w:t>
      </w:r>
      <w:r w:rsidRPr="00FF1C12">
        <w:rPr>
          <w:rFonts w:eastAsia="Times New Roman"/>
          <w:bCs/>
          <w:szCs w:val="26"/>
          <w:u w:val="single"/>
        </w:rPr>
        <w:t xml:space="preserve"> in a bid to save supplies for domestic use</w:t>
      </w:r>
      <w:r w:rsidRPr="00FF1C12">
        <w:rPr>
          <w:rFonts w:eastAsia="Times New Roman"/>
          <w:szCs w:val="20"/>
        </w:rPr>
        <w:t xml:space="preserve">.  </w:t>
      </w:r>
      <w:r w:rsidRPr="00FF1C12">
        <w:rPr>
          <w:rFonts w:eastAsia="Times New Roman"/>
          <w:sz w:val="16"/>
          <w:szCs w:val="20"/>
        </w:rPr>
        <w:t xml:space="preserve">China has a quickly growing green technology industry and its solar panels and wind turbines are already competing with products from Europe and the United States, so they increasingly need the REEs themselves.  The situation is similarly dire for lithium, which forms the basis of the batteries intended to power the electric car boom. According to the Hyundai Research Institute, 80 percent of the world's lithium reserves are buried under just three countries.  Gal Luft, the executive director of Washington's Institute for the Analysis of Global Security, said politicians in the United States and Europe need to diversify mineral imports and make sure that lithium and REEs are recycled and stockpiled.  </w:t>
      </w:r>
      <w:r w:rsidRPr="00FF1C12">
        <w:rPr>
          <w:rFonts w:eastAsia="Times New Roman"/>
          <w:szCs w:val="20"/>
        </w:rPr>
        <w:t xml:space="preserve">"If ignored, </w:t>
      </w:r>
      <w:r w:rsidRPr="005501FC">
        <w:rPr>
          <w:rFonts w:eastAsia="Times New Roman"/>
          <w:bCs/>
          <w:szCs w:val="26"/>
          <w:highlight w:val="yellow"/>
          <w:u w:val="single"/>
        </w:rPr>
        <w:t xml:space="preserve">this issue could lead to </w:t>
      </w:r>
      <w:r w:rsidRPr="005501FC">
        <w:rPr>
          <w:rFonts w:eastAsia="Times New Roman"/>
          <w:bCs/>
          <w:szCs w:val="26"/>
          <w:highlight w:val="yellow"/>
          <w:u w:val="single"/>
          <w:bdr w:val="single" w:sz="4" w:space="0" w:color="auto"/>
        </w:rPr>
        <w:t>significant energy security problems</w:t>
      </w:r>
      <w:r w:rsidRPr="005501FC">
        <w:rPr>
          <w:rFonts w:eastAsia="Times New Roman"/>
          <w:bCs/>
          <w:szCs w:val="26"/>
          <w:highlight w:val="yellow"/>
          <w:u w:val="single"/>
        </w:rPr>
        <w:t xml:space="preserve"> </w:t>
      </w:r>
      <w:r w:rsidRPr="00FF1C12">
        <w:rPr>
          <w:rFonts w:eastAsia="Times New Roman"/>
          <w:bCs/>
          <w:szCs w:val="26"/>
          <w:u w:val="single"/>
        </w:rPr>
        <w:t>down the road</w:t>
      </w:r>
      <w:r w:rsidRPr="00FF1C12">
        <w:rPr>
          <w:rFonts w:eastAsia="Times New Roman"/>
          <w:szCs w:val="20"/>
        </w:rPr>
        <w:t xml:space="preserve">," he told United Press International in a telephone interview Monday.  </w:t>
      </w:r>
      <w:r w:rsidRPr="00FF1C12">
        <w:rPr>
          <w:rFonts w:eastAsia="Times New Roman"/>
          <w:sz w:val="16"/>
          <w:szCs w:val="20"/>
        </w:rPr>
        <w:t xml:space="preserve">Most of the lithium is mined in Chile, Argentina and China and sold by only a handful of companies. Bolivia, led by the Anti-American President Evo Morales, recently discovered that one of its decommissioned salt mines harbored giant reserves of lithium and is using this find to attract huge foreign investments. South Korea has already bought into the mine, and China, France and Japan are trying to grab a piece of the pie.  The United States used to produce its own lithium and REEs, but most of the domestic mines have closed because mines in Latin America and China are able to operate much cheaper.  Luft said Washington needed to provide incentives for the mines to start digging again.  "When you factor in energy security, it's clear that you have to accept a premium to become more resource independent," he said. When it comes to REEs, it's key to increase output of the right kind, Luft said.  A boom element is neodymium, of which between 1 ton and 2 tons are included in a large-size wind turbine.  The global production stands at 17,000 tons per year, and many other industries also use neodymium -- so it's clear that much more of the element is needed in the future.  "It's a crucial and urgent issue, and politicians need to act quickly," Luft said. </w:t>
      </w:r>
      <w:r w:rsidRPr="00FF1C12">
        <w:rPr>
          <w:rFonts w:eastAsia="Times New Roman"/>
          <w:szCs w:val="20"/>
        </w:rPr>
        <w:t xml:space="preserve">"Because </w:t>
      </w:r>
      <w:r w:rsidRPr="00FF1C12">
        <w:rPr>
          <w:rFonts w:eastAsia="Times New Roman"/>
          <w:bCs/>
          <w:szCs w:val="26"/>
          <w:u w:val="single"/>
        </w:rPr>
        <w:t>it will take 10 years</w:t>
      </w:r>
      <w:r w:rsidRPr="00FF1C12">
        <w:rPr>
          <w:rFonts w:eastAsia="Times New Roman"/>
          <w:szCs w:val="20"/>
        </w:rPr>
        <w:t xml:space="preserve"> with for project </w:t>
      </w:r>
      <w:r w:rsidRPr="00FF1C12">
        <w:rPr>
          <w:rFonts w:eastAsia="Times New Roman"/>
          <w:bCs/>
          <w:szCs w:val="26"/>
          <w:u w:val="single"/>
        </w:rPr>
        <w:t>to get the material out of the ground and into the market</w:t>
      </w:r>
      <w:r w:rsidRPr="00FF1C12">
        <w:rPr>
          <w:rFonts w:eastAsia="Times New Roman"/>
          <w:szCs w:val="20"/>
        </w:rPr>
        <w:t>."</w:t>
      </w:r>
    </w:p>
    <w:p w:rsidR="00F06C19" w:rsidRPr="00FF1C12" w:rsidRDefault="00F06C19" w:rsidP="00F06C19">
      <w:pPr>
        <w:pStyle w:val="Heading4"/>
        <w:rPr>
          <w:rFonts w:eastAsia="Times New Roman" w:cs="Times New Roman"/>
        </w:rPr>
      </w:pPr>
      <w:r w:rsidRPr="00FF1C12">
        <w:rPr>
          <w:rFonts w:eastAsia="Times New Roman" w:cs="Times New Roman"/>
        </w:rPr>
        <w:t>Nuclear war and extinction</w:t>
      </w:r>
    </w:p>
    <w:p w:rsidR="00F06C19" w:rsidRPr="00FF1C12" w:rsidRDefault="00F06C19" w:rsidP="00F06C19">
      <w:pPr>
        <w:widowControl w:val="0"/>
        <w:rPr>
          <w:rFonts w:eastAsia="Times New Roman"/>
          <w:szCs w:val="20"/>
        </w:rPr>
      </w:pPr>
      <w:r w:rsidRPr="00FF1C12">
        <w:rPr>
          <w:rFonts w:eastAsia="Times New Roman"/>
          <w:b/>
          <w:bCs/>
          <w:iCs/>
          <w:szCs w:val="28"/>
        </w:rPr>
        <w:t>Woolridge 9</w:t>
      </w:r>
      <w:r w:rsidRPr="00FF1C12">
        <w:rPr>
          <w:rFonts w:eastAsia="Times New Roman"/>
          <w:szCs w:val="20"/>
        </w:rPr>
        <w:t xml:space="preserve"> (Frosty, Former Officer – US Army Medical Service Corps, “America Galloping Toward Its Greatest Crisis in the 21</w:t>
      </w:r>
      <w:r w:rsidRPr="00FF1C12">
        <w:rPr>
          <w:rFonts w:eastAsia="Times New Roman"/>
          <w:szCs w:val="20"/>
          <w:vertAlign w:val="superscript"/>
        </w:rPr>
        <w:t>st</w:t>
      </w:r>
      <w:r w:rsidRPr="00FF1C12">
        <w:rPr>
          <w:rFonts w:eastAsia="Times New Roman"/>
          <w:szCs w:val="20"/>
        </w:rPr>
        <w:t xml:space="preserve"> Century”, The Examiner, 5-22, http://www.examiner.com/examiner/x-3515-Denver-Political-Issues-Examiner~y2009m5d22-America-galloping-toward-its-greatest-crisis-in-the-21st-century)</w:t>
      </w:r>
    </w:p>
    <w:p w:rsidR="00F06C19" w:rsidRPr="00FF1C12" w:rsidRDefault="00F06C19" w:rsidP="00F06C19">
      <w:pPr>
        <w:widowControl w:val="0"/>
        <w:rPr>
          <w:rFonts w:eastAsia="Times New Roman"/>
          <w:szCs w:val="20"/>
        </w:rPr>
      </w:pPr>
      <w:r w:rsidRPr="00FF1C12">
        <w:rPr>
          <w:rFonts w:eastAsia="Times New Roman"/>
          <w:szCs w:val="20"/>
        </w:rPr>
        <w:t xml:space="preserve">“It is clear that most politicians and most citizens do not recognize that returning to </w:t>
      </w:r>
      <w:r w:rsidRPr="00FF1C12">
        <w:rPr>
          <w:rFonts w:eastAsia="Times New Roman"/>
          <w:bCs/>
          <w:szCs w:val="26"/>
          <w:u w:val="single"/>
        </w:rPr>
        <w:t>“</w:t>
      </w:r>
      <w:r w:rsidRPr="005501FC">
        <w:rPr>
          <w:rFonts w:eastAsia="Times New Roman"/>
          <w:bCs/>
          <w:szCs w:val="26"/>
          <w:highlight w:val="yellow"/>
          <w:u w:val="single"/>
        </w:rPr>
        <w:t>more of the same</w:t>
      </w:r>
      <w:r w:rsidRPr="00FF1C12">
        <w:rPr>
          <w:rFonts w:eastAsia="Times New Roman"/>
          <w:bCs/>
          <w:szCs w:val="26"/>
          <w:u w:val="single"/>
        </w:rPr>
        <w:t xml:space="preserve">” </w:t>
      </w:r>
      <w:r w:rsidRPr="005501FC">
        <w:rPr>
          <w:rFonts w:eastAsia="Times New Roman"/>
          <w:bCs/>
          <w:szCs w:val="26"/>
          <w:highlight w:val="yellow"/>
          <w:u w:val="single"/>
        </w:rPr>
        <w:t>is a recipe for promoting the</w:t>
      </w:r>
      <w:r w:rsidRPr="00FF1C12">
        <w:rPr>
          <w:rFonts w:eastAsia="Times New Roman"/>
          <w:szCs w:val="20"/>
        </w:rPr>
        <w:t xml:space="preserve"> first </w:t>
      </w:r>
      <w:r w:rsidRPr="005501FC">
        <w:rPr>
          <w:rFonts w:eastAsia="Times New Roman"/>
          <w:b/>
          <w:bCs/>
          <w:szCs w:val="26"/>
          <w:highlight w:val="yellow"/>
          <w:u w:val="single"/>
        </w:rPr>
        <w:t>collapse of</w:t>
      </w:r>
      <w:r w:rsidRPr="005501FC">
        <w:rPr>
          <w:rFonts w:eastAsia="Times New Roman"/>
          <w:szCs w:val="20"/>
          <w:highlight w:val="yellow"/>
        </w:rPr>
        <w:t xml:space="preserve"> </w:t>
      </w:r>
      <w:r w:rsidRPr="00FF1C12">
        <w:rPr>
          <w:rFonts w:eastAsia="Times New Roman"/>
          <w:szCs w:val="20"/>
        </w:rPr>
        <w:t xml:space="preserve">a </w:t>
      </w:r>
      <w:r w:rsidRPr="005501FC">
        <w:rPr>
          <w:rFonts w:eastAsia="Times New Roman"/>
          <w:b/>
          <w:bCs/>
          <w:szCs w:val="26"/>
          <w:highlight w:val="yellow"/>
          <w:u w:val="single"/>
        </w:rPr>
        <w:t>global</w:t>
      </w:r>
      <w:r w:rsidRPr="00FF1C12">
        <w:rPr>
          <w:rFonts w:eastAsia="Times New Roman"/>
          <w:b/>
          <w:bCs/>
          <w:szCs w:val="26"/>
          <w:u w:val="single"/>
        </w:rPr>
        <w:t xml:space="preserve"> </w:t>
      </w:r>
      <w:r w:rsidRPr="005501FC">
        <w:rPr>
          <w:rFonts w:eastAsia="Times New Roman"/>
          <w:b/>
          <w:bCs/>
          <w:szCs w:val="26"/>
          <w:highlight w:val="yellow"/>
          <w:u w:val="single"/>
        </w:rPr>
        <w:t>civilization</w:t>
      </w:r>
      <w:r w:rsidRPr="00FF1C12">
        <w:rPr>
          <w:rFonts w:eastAsia="Times New Roman"/>
          <w:szCs w:val="20"/>
        </w:rPr>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an era of resource wars (remember, Africom has been added to the Pentagon’s structure -- and China has noticed), clearly with intent to protect US “interests” in petroleum reserves. </w:t>
      </w:r>
      <w:r w:rsidRPr="005501FC">
        <w:rPr>
          <w:rFonts w:eastAsia="Times New Roman"/>
          <w:bCs/>
          <w:szCs w:val="26"/>
          <w:highlight w:val="yellow"/>
          <w:u w:val="single"/>
        </w:rPr>
        <w:t>The consequences of more resource wars</w:t>
      </w:r>
      <w:r w:rsidRPr="00FF1C12">
        <w:rPr>
          <w:rFonts w:eastAsia="Times New Roman"/>
          <w:szCs w:val="20"/>
        </w:rPr>
        <w:t xml:space="preserve">, many likely triggered over water supplies stressed by climate disruption, </w:t>
      </w:r>
      <w:r w:rsidRPr="005501FC">
        <w:rPr>
          <w:rFonts w:eastAsia="Times New Roman"/>
          <w:bCs/>
          <w:szCs w:val="26"/>
          <w:highlight w:val="yellow"/>
          <w:u w:val="single"/>
        </w:rPr>
        <w:t>are likely to include</w:t>
      </w:r>
      <w:r w:rsidRPr="005501FC">
        <w:rPr>
          <w:rFonts w:eastAsia="Times New Roman"/>
          <w:szCs w:val="20"/>
          <w:highlight w:val="yellow"/>
        </w:rPr>
        <w:t xml:space="preserve"> </w:t>
      </w:r>
      <w:r w:rsidRPr="005501FC">
        <w:rPr>
          <w:rFonts w:eastAsia="Times New Roman"/>
          <w:b/>
          <w:bCs/>
          <w:szCs w:val="26"/>
          <w:highlight w:val="yellow"/>
          <w:u w:val="single"/>
        </w:rPr>
        <w:t>increased unrest</w:t>
      </w:r>
      <w:r w:rsidRPr="005501FC">
        <w:rPr>
          <w:rFonts w:eastAsia="Times New Roman"/>
          <w:szCs w:val="20"/>
          <w:highlight w:val="yellow"/>
        </w:rPr>
        <w:t xml:space="preserve"> </w:t>
      </w:r>
      <w:r w:rsidRPr="00FF1C12">
        <w:rPr>
          <w:rFonts w:eastAsia="Times New Roman"/>
          <w:bCs/>
          <w:szCs w:val="26"/>
          <w:u w:val="single"/>
        </w:rPr>
        <w:t>in poor nations</w:t>
      </w:r>
      <w:r w:rsidRPr="00FF1C12">
        <w:rPr>
          <w:rFonts w:eastAsia="Times New Roman"/>
          <w:szCs w:val="20"/>
        </w:rPr>
        <w:t xml:space="preserve">, a </w:t>
      </w:r>
      <w:r w:rsidRPr="005501FC">
        <w:rPr>
          <w:rFonts w:eastAsia="Times New Roman"/>
          <w:b/>
          <w:bCs/>
          <w:szCs w:val="26"/>
          <w:highlight w:val="yellow"/>
          <w:u w:val="single"/>
        </w:rPr>
        <w:t>proliferation</w:t>
      </w:r>
      <w:r w:rsidRPr="00FF1C12">
        <w:rPr>
          <w:rFonts w:eastAsia="Times New Roman"/>
          <w:b/>
          <w:bCs/>
          <w:szCs w:val="26"/>
          <w:u w:val="single"/>
        </w:rPr>
        <w:t xml:space="preserve"> of</w:t>
      </w:r>
      <w:r w:rsidRPr="00FF1C12">
        <w:rPr>
          <w:rFonts w:eastAsia="Times New Roman"/>
          <w:szCs w:val="20"/>
        </w:rPr>
        <w:t xml:space="preserve"> </w:t>
      </w:r>
      <w:r w:rsidRPr="00FF1C12">
        <w:rPr>
          <w:rFonts w:eastAsia="Times New Roman"/>
          <w:b/>
          <w:bCs/>
          <w:szCs w:val="26"/>
          <w:u w:val="single"/>
          <w:bdr w:val="single" w:sz="4" w:space="0" w:color="auto"/>
        </w:rPr>
        <w:t>w</w:t>
      </w:r>
      <w:r w:rsidRPr="00FF1C12">
        <w:rPr>
          <w:rFonts w:eastAsia="Times New Roman"/>
          <w:szCs w:val="20"/>
        </w:rPr>
        <w:t xml:space="preserve">eapons of </w:t>
      </w:r>
      <w:r w:rsidRPr="00FF1C12">
        <w:rPr>
          <w:rFonts w:eastAsia="Times New Roman"/>
          <w:b/>
          <w:bCs/>
          <w:szCs w:val="26"/>
          <w:u w:val="single"/>
          <w:bdr w:val="single" w:sz="4" w:space="0" w:color="auto"/>
        </w:rPr>
        <w:t>m</w:t>
      </w:r>
      <w:r w:rsidRPr="00FF1C12">
        <w:rPr>
          <w:rFonts w:eastAsia="Times New Roman"/>
          <w:szCs w:val="20"/>
        </w:rPr>
        <w:t xml:space="preserve">ass </w:t>
      </w:r>
      <w:r w:rsidRPr="00FF1C12">
        <w:rPr>
          <w:rFonts w:eastAsia="Times New Roman"/>
          <w:b/>
          <w:bCs/>
          <w:szCs w:val="26"/>
          <w:u w:val="single"/>
          <w:bdr w:val="single" w:sz="4" w:space="0" w:color="auto"/>
        </w:rPr>
        <w:t>d</w:t>
      </w:r>
      <w:r w:rsidRPr="00FF1C12">
        <w:rPr>
          <w:rFonts w:eastAsia="Times New Roman"/>
          <w:szCs w:val="20"/>
        </w:rPr>
        <w:t xml:space="preserve">estruction, </w:t>
      </w:r>
      <w:r w:rsidRPr="005501FC">
        <w:rPr>
          <w:rFonts w:eastAsia="Times New Roman"/>
          <w:b/>
          <w:bCs/>
          <w:szCs w:val="26"/>
          <w:highlight w:val="yellow"/>
          <w:u w:val="single"/>
        </w:rPr>
        <w:t>widening inequity</w:t>
      </w:r>
      <w:r w:rsidRPr="005501FC">
        <w:rPr>
          <w:rFonts w:eastAsia="Times New Roman"/>
          <w:szCs w:val="20"/>
          <w:highlight w:val="yellow"/>
        </w:rPr>
        <w:t xml:space="preserve"> </w:t>
      </w:r>
      <w:r w:rsidRPr="00FF1C12">
        <w:rPr>
          <w:rFonts w:eastAsia="Times New Roman"/>
          <w:szCs w:val="20"/>
        </w:rPr>
        <w:t xml:space="preserve">within and between nations, </w:t>
      </w:r>
      <w:r w:rsidRPr="005501FC">
        <w:rPr>
          <w:rFonts w:eastAsia="Times New Roman"/>
          <w:b/>
          <w:bCs/>
          <w:szCs w:val="26"/>
          <w:highlight w:val="yellow"/>
          <w:u w:val="single"/>
        </w:rPr>
        <w:t>and</w:t>
      </w:r>
      <w:r w:rsidRPr="00FF1C12">
        <w:rPr>
          <w:rFonts w:eastAsia="Times New Roman"/>
          <w:szCs w:val="20"/>
        </w:rPr>
        <w:t xml:space="preserve"> in the worst (and not unlikely) case, </w:t>
      </w:r>
      <w:r w:rsidRPr="005501FC">
        <w:rPr>
          <w:rFonts w:eastAsia="Times New Roman"/>
          <w:b/>
          <w:bCs/>
          <w:szCs w:val="26"/>
          <w:highlight w:val="yellow"/>
          <w:u w:val="single"/>
        </w:rPr>
        <w:t>a nuclear war ending civilization</w:t>
      </w:r>
      <w:r w:rsidRPr="00FF1C12">
        <w:rPr>
          <w:rFonts w:eastAsia="Times New Roman"/>
          <w:szCs w:val="20"/>
        </w:rPr>
        <w:t>.</w:t>
      </w:r>
    </w:p>
    <w:p w:rsidR="00F06C19" w:rsidRPr="006954A9" w:rsidRDefault="00F06C19" w:rsidP="00F06C19">
      <w:pPr>
        <w:pStyle w:val="Heading3"/>
      </w:pPr>
      <w:r>
        <w:lastRenderedPageBreak/>
        <w:t xml:space="preserve">Chinese </w:t>
      </w:r>
      <w:r w:rsidRPr="006954A9">
        <w:t>REM</w:t>
      </w:r>
      <w:r>
        <w:t xml:space="preserve"> –</w:t>
      </w:r>
      <w:r w:rsidRPr="006954A9">
        <w:t xml:space="preserve"> Impact – Green Tech</w:t>
      </w:r>
    </w:p>
    <w:p w:rsidR="00F06C19" w:rsidRPr="00FF1C12" w:rsidRDefault="00F06C19" w:rsidP="00F06C19">
      <w:pPr>
        <w:pStyle w:val="Heading4"/>
        <w:rPr>
          <w:rFonts w:eastAsia="Times New Roman" w:cs="Times New Roman"/>
        </w:rPr>
      </w:pPr>
      <w:r w:rsidRPr="00FF1C12">
        <w:rPr>
          <w:rFonts w:eastAsia="Times New Roman" w:cs="Times New Roman"/>
        </w:rPr>
        <w:t>Rare earth cut-off crushes global clean tech that solves warming</w:t>
      </w:r>
    </w:p>
    <w:p w:rsidR="00F06C19" w:rsidRPr="00FF1C12" w:rsidRDefault="00F06C19" w:rsidP="00F06C19">
      <w:pPr>
        <w:widowControl w:val="0"/>
        <w:rPr>
          <w:rFonts w:eastAsia="Times New Roman"/>
          <w:szCs w:val="20"/>
        </w:rPr>
      </w:pPr>
      <w:r w:rsidRPr="00FF1C12">
        <w:rPr>
          <w:rFonts w:eastAsia="Times New Roman"/>
          <w:b/>
          <w:bCs/>
          <w:iCs/>
          <w:szCs w:val="28"/>
        </w:rPr>
        <w:t>Seaman 10</w:t>
      </w:r>
      <w:r w:rsidRPr="00FF1C12">
        <w:rPr>
          <w:rFonts w:eastAsia="Times New Roman"/>
          <w:szCs w:val="20"/>
        </w:rPr>
        <w:t xml:space="preserve"> (John, Fellow in the Center for Asian Studies – French Institute of International Relations, “Rare Earths and Clean Energy: Analyzing China's Upper Hand”, September, </w:t>
      </w:r>
      <w:hyperlink r:id="rId58" w:history="1">
        <w:r w:rsidRPr="00FF1C12">
          <w:rPr>
            <w:rFonts w:eastAsia="Times New Roman"/>
            <w:szCs w:val="20"/>
          </w:rPr>
          <w:t>http://www.ifri.org/?page=contribution-detail&amp;id= 6204&amp;id_provenance=103&amp;provenance_context_id=4</w:t>
        </w:r>
      </w:hyperlink>
      <w:r w:rsidRPr="00FF1C12">
        <w:rPr>
          <w:rFonts w:eastAsia="Times New Roman"/>
          <w:szCs w:val="20"/>
        </w:rPr>
        <w:t>)</w:t>
      </w:r>
    </w:p>
    <w:p w:rsidR="00F06C19" w:rsidRPr="00FF1C12" w:rsidRDefault="00F06C19" w:rsidP="00F06C19">
      <w:pPr>
        <w:widowControl w:val="0"/>
        <w:rPr>
          <w:rFonts w:eastAsia="Times New Roman"/>
          <w:szCs w:val="20"/>
        </w:rPr>
      </w:pPr>
      <w:r w:rsidRPr="005501FC">
        <w:rPr>
          <w:rFonts w:eastAsia="Times New Roman"/>
          <w:bCs/>
          <w:szCs w:val="26"/>
          <w:highlight w:val="yellow"/>
          <w:u w:val="single"/>
        </w:rPr>
        <w:t xml:space="preserve">The world is </w:t>
      </w:r>
      <w:r w:rsidRPr="00FF1C12">
        <w:rPr>
          <w:rFonts w:eastAsia="Times New Roman"/>
          <w:bCs/>
          <w:szCs w:val="26"/>
          <w:u w:val="single"/>
        </w:rPr>
        <w:t xml:space="preserve">in the midst of a </w:t>
      </w:r>
      <w:r w:rsidRPr="005501FC">
        <w:rPr>
          <w:rFonts w:eastAsia="Times New Roman"/>
          <w:bCs/>
          <w:szCs w:val="26"/>
          <w:highlight w:val="yellow"/>
          <w:u w:val="single"/>
        </w:rPr>
        <w:t>blossoming</w:t>
      </w:r>
      <w:r w:rsidRPr="00FF1C12">
        <w:rPr>
          <w:rFonts w:eastAsia="Times New Roman"/>
          <w:bCs/>
          <w:szCs w:val="26"/>
          <w:u w:val="single"/>
        </w:rPr>
        <w:t xml:space="preserve"> "</w:t>
      </w:r>
      <w:r w:rsidRPr="005501FC">
        <w:rPr>
          <w:rFonts w:eastAsia="Times New Roman"/>
          <w:bCs/>
          <w:szCs w:val="26"/>
          <w:highlight w:val="yellow"/>
          <w:u w:val="single"/>
        </w:rPr>
        <w:t>clean energy</w:t>
      </w:r>
      <w:r w:rsidRPr="00FF1C12">
        <w:rPr>
          <w:rFonts w:eastAsia="Times New Roman"/>
          <w:bCs/>
          <w:szCs w:val="26"/>
          <w:u w:val="single"/>
        </w:rPr>
        <w:t xml:space="preserve">" </w:t>
      </w:r>
      <w:r w:rsidRPr="005501FC">
        <w:rPr>
          <w:rFonts w:eastAsia="Times New Roman"/>
          <w:bCs/>
          <w:szCs w:val="26"/>
          <w:highlight w:val="yellow"/>
          <w:u w:val="single"/>
        </w:rPr>
        <w:t>transformation</w:t>
      </w:r>
      <w:r w:rsidRPr="00FF1C12">
        <w:rPr>
          <w:rFonts w:eastAsia="Times New Roman"/>
          <w:bCs/>
          <w:szCs w:val="26"/>
          <w:u w:val="single"/>
        </w:rPr>
        <w:t>. Since</w:t>
      </w:r>
      <w:r w:rsidRPr="00FF1C12">
        <w:rPr>
          <w:rFonts w:eastAsia="Times New Roman"/>
          <w:szCs w:val="20"/>
        </w:rPr>
        <w:t xml:space="preserve"> 20</w:t>
      </w:r>
      <w:r w:rsidRPr="00FF1C12">
        <w:rPr>
          <w:rFonts w:eastAsia="Times New Roman"/>
          <w:bCs/>
          <w:szCs w:val="26"/>
          <w:u w:val="single"/>
          <w:bdr w:val="single" w:sz="4" w:space="0" w:color="auto"/>
        </w:rPr>
        <w:t>05</w:t>
      </w:r>
      <w:r w:rsidRPr="00FF1C12">
        <w:rPr>
          <w:rFonts w:eastAsia="Times New Roman"/>
          <w:bCs/>
          <w:szCs w:val="26"/>
          <w:u w:val="single"/>
        </w:rPr>
        <w:t xml:space="preserve">, global </w:t>
      </w:r>
      <w:r w:rsidRPr="005501FC">
        <w:rPr>
          <w:rFonts w:eastAsia="Times New Roman"/>
          <w:bCs/>
          <w:szCs w:val="26"/>
          <w:highlight w:val="yellow"/>
          <w:u w:val="single"/>
        </w:rPr>
        <w:t>investments</w:t>
      </w:r>
      <w:r w:rsidRPr="00FF1C12">
        <w:rPr>
          <w:rFonts w:eastAsia="Times New Roman"/>
          <w:bCs/>
          <w:szCs w:val="26"/>
          <w:u w:val="single"/>
        </w:rPr>
        <w:t xml:space="preserve"> </w:t>
      </w:r>
      <w:r w:rsidRPr="005501FC">
        <w:rPr>
          <w:rFonts w:eastAsia="Times New Roman"/>
          <w:bCs/>
          <w:szCs w:val="26"/>
          <w:highlight w:val="yellow"/>
          <w:u w:val="single"/>
        </w:rPr>
        <w:t xml:space="preserve">in clean energy have grown </w:t>
      </w:r>
      <w:r w:rsidRPr="00FF1C12">
        <w:rPr>
          <w:rFonts w:eastAsia="Times New Roman"/>
          <w:bCs/>
          <w:szCs w:val="26"/>
          <w:u w:val="single"/>
        </w:rPr>
        <w:t>by more than 230%,</w:t>
      </w:r>
      <w:r w:rsidRPr="00FF1C12">
        <w:rPr>
          <w:rFonts w:eastAsia="Times New Roman"/>
          <w:szCs w:val="20"/>
        </w:rPr>
        <w:t xml:space="preserve"> with worldwide investment in 2009 totaling more than $162 billion. Projections for 2010 show that these investments could increase by 25%, reaching roughly $200 billion by the year's end.' </w:t>
      </w:r>
      <w:r w:rsidRPr="00FF1C12">
        <w:rPr>
          <w:rFonts w:eastAsia="Times New Roman"/>
          <w:bCs/>
          <w:szCs w:val="26"/>
          <w:u w:val="single"/>
        </w:rPr>
        <w:t xml:space="preserve">The recent craze for "green growth" </w:t>
      </w:r>
      <w:r w:rsidRPr="00FF1C12">
        <w:rPr>
          <w:rFonts w:eastAsia="Times New Roman"/>
          <w:szCs w:val="20"/>
        </w:rPr>
        <w:t xml:space="preserve">among many of the world's most advanced economies </w:t>
      </w:r>
      <w:r w:rsidRPr="00FF1C12">
        <w:rPr>
          <w:rFonts w:eastAsia="Times New Roman"/>
          <w:bCs/>
          <w:szCs w:val="26"/>
          <w:u w:val="single"/>
        </w:rPr>
        <w:t>is</w:t>
      </w:r>
      <w:r w:rsidRPr="00FF1C12">
        <w:rPr>
          <w:rFonts w:eastAsia="Times New Roman"/>
          <w:szCs w:val="20"/>
        </w:rPr>
        <w:t xml:space="preserve"> not only </w:t>
      </w:r>
      <w:r w:rsidRPr="00FF1C12">
        <w:rPr>
          <w:rFonts w:eastAsia="Times New Roman"/>
          <w:bCs/>
          <w:szCs w:val="26"/>
          <w:u w:val="single"/>
        </w:rPr>
        <w:t>meant to</w:t>
      </w:r>
      <w:r w:rsidRPr="00FF1C12">
        <w:rPr>
          <w:rFonts w:eastAsia="Times New Roman"/>
          <w:szCs w:val="20"/>
        </w:rPr>
        <w:t xml:space="preserve"> </w:t>
      </w:r>
      <w:r w:rsidRPr="00FF1C12">
        <w:rPr>
          <w:rFonts w:eastAsia="Times New Roman"/>
          <w:bCs/>
          <w:szCs w:val="26"/>
          <w:u w:val="single"/>
        </w:rPr>
        <w:t>respond to</w:t>
      </w:r>
      <w:r w:rsidRPr="00FF1C12">
        <w:rPr>
          <w:rFonts w:eastAsia="Times New Roman"/>
          <w:szCs w:val="20"/>
        </w:rPr>
        <w:t xml:space="preserve"> the threat of </w:t>
      </w:r>
      <w:r w:rsidRPr="00FF1C12">
        <w:rPr>
          <w:rFonts w:eastAsia="Times New Roman"/>
          <w:bCs/>
          <w:szCs w:val="26"/>
          <w:u w:val="single"/>
        </w:rPr>
        <w:t>global climate change</w:t>
      </w:r>
      <w:r w:rsidRPr="00FF1C12">
        <w:rPr>
          <w:rFonts w:eastAsia="Times New Roman"/>
          <w:szCs w:val="20"/>
        </w:rPr>
        <w:t xml:space="preserve"> and reduce dependence on fossil fuels, but to revitalize local and national economies by creating new opportunities for growth and "green jobs". But international competition over who will reap the benefits of this new growth is mounting. For many, the home-grown development of the host of technologies necessary for the clean energy transfor</w:t>
      </w:r>
      <w:r w:rsidRPr="00FF1C12">
        <w:rPr>
          <w:rFonts w:eastAsia="Times New Roman"/>
          <w:szCs w:val="20"/>
        </w:rPr>
        <w:softHyphen/>
        <w:t>mation is already challenging enough. High costs, public apathy and misguided political interference are complicating what is already an unprecedented technical challenge. But beyond the public eye there is the potential for another challenge to low carbon technologies in the form of an ominous resource crunch in the so-called "rare earth elements". There are many commercial, strategic and geopolitical di</w:t>
      </w:r>
      <w:r w:rsidRPr="00FF1C12">
        <w:rPr>
          <w:rFonts w:eastAsia="Times New Roman"/>
          <w:szCs w:val="20"/>
        </w:rPr>
        <w:softHyphen/>
        <w:t>mensions to this issue that need a higher quality public debate to en</w:t>
      </w:r>
      <w:r w:rsidRPr="00FF1C12">
        <w:rPr>
          <w:rFonts w:eastAsia="Times New Roman"/>
          <w:szCs w:val="20"/>
        </w:rPr>
        <w:softHyphen/>
        <w:t xml:space="preserve">sure they are adequately reflected in our strategies for a sustainable energy future. As explained further in the first part of this paper, </w:t>
      </w:r>
      <w:r w:rsidRPr="005501FC">
        <w:rPr>
          <w:rFonts w:eastAsia="Times New Roman"/>
          <w:bCs/>
          <w:szCs w:val="26"/>
          <w:highlight w:val="yellow"/>
          <w:u w:val="single"/>
        </w:rPr>
        <w:t>rare earths are an increasingly</w:t>
      </w:r>
      <w:r w:rsidRPr="00FF1C12">
        <w:rPr>
          <w:rFonts w:eastAsia="Times New Roman"/>
          <w:bCs/>
          <w:szCs w:val="26"/>
          <w:u w:val="single"/>
        </w:rPr>
        <w:t xml:space="preserve"> </w:t>
      </w:r>
      <w:r w:rsidRPr="005501FC">
        <w:rPr>
          <w:rFonts w:eastAsia="Times New Roman"/>
          <w:bCs/>
          <w:szCs w:val="26"/>
          <w:highlight w:val="yellow"/>
          <w:u w:val="single"/>
        </w:rPr>
        <w:t>strategic</w:t>
      </w:r>
      <w:r w:rsidRPr="00FF1C12">
        <w:rPr>
          <w:rFonts w:eastAsia="Times New Roman"/>
          <w:bCs/>
          <w:szCs w:val="26"/>
          <w:u w:val="single"/>
        </w:rPr>
        <w:t xml:space="preserve"> </w:t>
      </w:r>
      <w:r w:rsidRPr="005501FC">
        <w:rPr>
          <w:rFonts w:eastAsia="Times New Roman"/>
          <w:bCs/>
          <w:szCs w:val="26"/>
          <w:highlight w:val="yellow"/>
          <w:u w:val="single"/>
        </w:rPr>
        <w:t>grouping</w:t>
      </w:r>
      <w:r w:rsidRPr="00FF1C12">
        <w:rPr>
          <w:rFonts w:eastAsia="Times New Roman"/>
          <w:bCs/>
          <w:szCs w:val="26"/>
          <w:u w:val="single"/>
        </w:rPr>
        <w:t xml:space="preserve"> </w:t>
      </w:r>
      <w:r w:rsidRPr="005501FC">
        <w:rPr>
          <w:rFonts w:eastAsia="Times New Roman"/>
          <w:bCs/>
          <w:szCs w:val="26"/>
          <w:highlight w:val="yellow"/>
          <w:u w:val="single"/>
        </w:rPr>
        <w:t xml:space="preserve">of raw metals </w:t>
      </w:r>
      <w:r w:rsidRPr="00FF1C12">
        <w:rPr>
          <w:rFonts w:eastAsia="Times New Roman"/>
          <w:bCs/>
          <w:szCs w:val="26"/>
          <w:u w:val="single"/>
        </w:rPr>
        <w:t xml:space="preserve">that are </w:t>
      </w:r>
      <w:r w:rsidRPr="005501FC">
        <w:rPr>
          <w:rFonts w:eastAsia="Times New Roman"/>
          <w:bCs/>
          <w:szCs w:val="26"/>
          <w:highlight w:val="yellow"/>
          <w:u w:val="single"/>
        </w:rPr>
        <w:t>included</w:t>
      </w:r>
      <w:r w:rsidRPr="00FF1C12">
        <w:rPr>
          <w:rFonts w:eastAsia="Times New Roman"/>
          <w:bCs/>
          <w:szCs w:val="26"/>
          <w:u w:val="single"/>
        </w:rPr>
        <w:t xml:space="preserve"> in a broad range of </w:t>
      </w:r>
      <w:r w:rsidRPr="005501FC">
        <w:rPr>
          <w:rFonts w:eastAsia="Times New Roman"/>
          <w:bCs/>
          <w:szCs w:val="26"/>
          <w:highlight w:val="yellow"/>
          <w:u w:val="single"/>
        </w:rPr>
        <w:t>cutting edge tech</w:t>
      </w:r>
      <w:r w:rsidRPr="00FF1C12">
        <w:rPr>
          <w:rFonts w:eastAsia="Times New Roman"/>
          <w:bCs/>
          <w:szCs w:val="26"/>
          <w:u w:val="single"/>
        </w:rPr>
        <w:t>nologies</w:t>
      </w:r>
      <w:r w:rsidRPr="00FF1C12">
        <w:rPr>
          <w:rFonts w:eastAsia="Times New Roman"/>
          <w:szCs w:val="20"/>
        </w:rPr>
        <w:t xml:space="preserve"> including but not limited to energy-related technologies such as for windmills, hy</w:t>
      </w:r>
      <w:r w:rsidRPr="00FF1C12">
        <w:rPr>
          <w:rFonts w:eastAsia="Times New Roman"/>
          <w:szCs w:val="20"/>
        </w:rPr>
        <w:softHyphen/>
        <w:t xml:space="preserve">brid or electric vehicles, and energy-saving light bulbs. </w:t>
      </w:r>
      <w:r w:rsidRPr="005501FC">
        <w:rPr>
          <w:rFonts w:eastAsia="Times New Roman"/>
          <w:bCs/>
          <w:szCs w:val="26"/>
          <w:highlight w:val="yellow"/>
          <w:u w:val="single"/>
        </w:rPr>
        <w:t>Demand for</w:t>
      </w:r>
      <w:r w:rsidRPr="005501FC">
        <w:rPr>
          <w:rFonts w:eastAsia="Times New Roman"/>
          <w:szCs w:val="20"/>
          <w:highlight w:val="yellow"/>
        </w:rPr>
        <w:t xml:space="preserve"> </w:t>
      </w:r>
      <w:r w:rsidRPr="00FF1C12">
        <w:rPr>
          <w:rFonts w:eastAsia="Times New Roman"/>
          <w:szCs w:val="20"/>
        </w:rPr>
        <w:t xml:space="preserve">these technologies, and therefore the essential </w:t>
      </w:r>
      <w:r w:rsidRPr="005501FC">
        <w:rPr>
          <w:rFonts w:eastAsia="Times New Roman"/>
          <w:bCs/>
          <w:szCs w:val="26"/>
          <w:highlight w:val="yellow"/>
          <w:u w:val="single"/>
        </w:rPr>
        <w:t>rare earth elements</w:t>
      </w:r>
      <w:r w:rsidRPr="00FF1C12">
        <w:rPr>
          <w:rFonts w:eastAsia="Times New Roman"/>
          <w:szCs w:val="20"/>
        </w:rPr>
        <w:t xml:space="preserve">, has and </w:t>
      </w:r>
      <w:r w:rsidRPr="005501FC">
        <w:rPr>
          <w:rFonts w:eastAsia="Times New Roman"/>
          <w:bCs/>
          <w:szCs w:val="26"/>
          <w:highlight w:val="yellow"/>
          <w:u w:val="single"/>
        </w:rPr>
        <w:t xml:space="preserve">will likely </w:t>
      </w:r>
      <w:r w:rsidRPr="00FF1C12">
        <w:rPr>
          <w:rFonts w:eastAsia="Times New Roman"/>
          <w:bCs/>
          <w:szCs w:val="26"/>
          <w:u w:val="single"/>
        </w:rPr>
        <w:t xml:space="preserve">continue to </w:t>
      </w:r>
      <w:r w:rsidRPr="005501FC">
        <w:rPr>
          <w:rFonts w:eastAsia="Times New Roman"/>
          <w:bCs/>
          <w:szCs w:val="26"/>
          <w:highlight w:val="yellow"/>
          <w:u w:val="single"/>
        </w:rPr>
        <w:t>increase</w:t>
      </w:r>
      <w:r w:rsidRPr="00FF1C12">
        <w:rPr>
          <w:rFonts w:eastAsia="Times New Roman"/>
          <w:bCs/>
          <w:szCs w:val="26"/>
          <w:u w:val="single"/>
        </w:rPr>
        <w:t xml:space="preserve"> dramatically. But ensuring</w:t>
      </w:r>
      <w:r w:rsidRPr="00FF1C12">
        <w:rPr>
          <w:rFonts w:eastAsia="Times New Roman"/>
          <w:szCs w:val="20"/>
        </w:rPr>
        <w:t xml:space="preserve"> economically attractive </w:t>
      </w:r>
      <w:r w:rsidRPr="00FF1C12">
        <w:rPr>
          <w:rFonts w:eastAsia="Times New Roman"/>
          <w:bCs/>
          <w:szCs w:val="26"/>
          <w:u w:val="single"/>
        </w:rPr>
        <w:t>access</w:t>
      </w:r>
      <w:r w:rsidRPr="00FF1C12">
        <w:rPr>
          <w:rFonts w:eastAsia="Times New Roman"/>
          <w:szCs w:val="20"/>
        </w:rPr>
        <w:t xml:space="preserve"> to supplies of these elements </w:t>
      </w:r>
      <w:r w:rsidRPr="00FF1C12">
        <w:rPr>
          <w:rFonts w:eastAsia="Times New Roman"/>
          <w:bCs/>
          <w:szCs w:val="26"/>
          <w:u w:val="single"/>
        </w:rPr>
        <w:t>is no simple task</w:t>
      </w:r>
      <w:r w:rsidRPr="00FF1C12">
        <w:rPr>
          <w:rFonts w:eastAsia="Times New Roman"/>
          <w:szCs w:val="20"/>
        </w:rPr>
        <w:t xml:space="preserve">, and many experts agree that </w:t>
      </w:r>
      <w:r w:rsidRPr="005501FC">
        <w:rPr>
          <w:rFonts w:eastAsia="Times New Roman"/>
          <w:bCs/>
          <w:szCs w:val="26"/>
          <w:highlight w:val="yellow"/>
          <w:u w:val="single"/>
        </w:rPr>
        <w:t>the world is rapidly heading for a</w:t>
      </w:r>
      <w:r w:rsidRPr="00FF1C12">
        <w:rPr>
          <w:rFonts w:eastAsia="Times New Roman"/>
          <w:bCs/>
          <w:szCs w:val="26"/>
          <w:u w:val="single"/>
        </w:rPr>
        <w:t xml:space="preserve">n acute </w:t>
      </w:r>
      <w:r w:rsidRPr="005501FC">
        <w:rPr>
          <w:rFonts w:eastAsia="Times New Roman"/>
          <w:bCs/>
          <w:szCs w:val="26"/>
          <w:highlight w:val="yellow"/>
          <w:u w:val="single"/>
        </w:rPr>
        <w:t>shortage</w:t>
      </w:r>
      <w:r w:rsidRPr="00FF1C12">
        <w:rPr>
          <w:rFonts w:eastAsia="Times New Roman"/>
          <w:szCs w:val="20"/>
        </w:rPr>
        <w:t xml:space="preserve"> of processed rare earths largely because of underinvestment, but </w:t>
      </w:r>
      <w:r w:rsidRPr="005501FC">
        <w:rPr>
          <w:rFonts w:eastAsia="Times New Roman"/>
          <w:bCs/>
          <w:szCs w:val="26"/>
          <w:highlight w:val="yellow"/>
          <w:u w:val="single"/>
          <w:bdr w:val="single" w:sz="4" w:space="0" w:color="auto"/>
        </w:rPr>
        <w:t>geopolitics may</w:t>
      </w:r>
      <w:r w:rsidRPr="005501FC">
        <w:rPr>
          <w:rFonts w:eastAsia="Times New Roman"/>
          <w:szCs w:val="20"/>
          <w:highlight w:val="yellow"/>
        </w:rPr>
        <w:t xml:space="preserve"> </w:t>
      </w:r>
      <w:r w:rsidRPr="00FF1C12">
        <w:rPr>
          <w:rFonts w:eastAsia="Times New Roman"/>
          <w:szCs w:val="20"/>
        </w:rPr>
        <w:t xml:space="preserve">also </w:t>
      </w:r>
      <w:r w:rsidRPr="005501FC">
        <w:rPr>
          <w:rFonts w:eastAsia="Times New Roman"/>
          <w:bCs/>
          <w:szCs w:val="26"/>
          <w:highlight w:val="yellow"/>
          <w:u w:val="single"/>
          <w:bdr w:val="single" w:sz="4" w:space="0" w:color="auto"/>
        </w:rPr>
        <w:t>come into play</w:t>
      </w:r>
      <w:r w:rsidRPr="00FF1C12">
        <w:rPr>
          <w:rFonts w:eastAsia="Times New Roman"/>
          <w:szCs w:val="20"/>
        </w:rPr>
        <w:t xml:space="preserve">. Since the mid-1980s </w:t>
      </w:r>
      <w:r w:rsidRPr="005501FC">
        <w:rPr>
          <w:rFonts w:eastAsia="Times New Roman"/>
          <w:bCs/>
          <w:szCs w:val="26"/>
          <w:highlight w:val="yellow"/>
          <w:u w:val="single"/>
        </w:rPr>
        <w:t>China</w:t>
      </w:r>
      <w:r w:rsidRPr="00FF1C12">
        <w:rPr>
          <w:rFonts w:eastAsia="Times New Roman"/>
          <w:szCs w:val="20"/>
        </w:rPr>
        <w:t xml:space="preserve">, which holds 37% of the world's current proven, accessible rare earth reserves, </w:t>
      </w:r>
      <w:r w:rsidRPr="00FF1C12">
        <w:rPr>
          <w:rFonts w:eastAsia="Times New Roman"/>
          <w:bCs/>
          <w:szCs w:val="26"/>
          <w:u w:val="single"/>
        </w:rPr>
        <w:t>has progressively</w:t>
      </w:r>
      <w:r w:rsidRPr="00FF1C12">
        <w:rPr>
          <w:rFonts w:eastAsia="Times New Roman"/>
          <w:szCs w:val="20"/>
        </w:rPr>
        <w:t xml:space="preserve"> </w:t>
      </w:r>
      <w:r w:rsidRPr="005501FC">
        <w:rPr>
          <w:rFonts w:eastAsia="Times New Roman"/>
          <w:bCs/>
          <w:szCs w:val="26"/>
          <w:highlight w:val="yellow"/>
          <w:u w:val="single"/>
        </w:rPr>
        <w:t>gained a</w:t>
      </w:r>
      <w:r w:rsidRPr="00FF1C12">
        <w:rPr>
          <w:rFonts w:eastAsia="Times New Roman"/>
          <w:bCs/>
          <w:szCs w:val="26"/>
          <w:u w:val="single"/>
        </w:rPr>
        <w:t xml:space="preserve"> near </w:t>
      </w:r>
      <w:r w:rsidRPr="005501FC">
        <w:rPr>
          <w:rFonts w:eastAsia="Times New Roman"/>
          <w:bCs/>
          <w:szCs w:val="26"/>
          <w:highlight w:val="yellow"/>
          <w:u w:val="single"/>
        </w:rPr>
        <w:t>monopoly</w:t>
      </w:r>
      <w:r w:rsidRPr="00FF1C12">
        <w:rPr>
          <w:rFonts w:eastAsia="Times New Roman"/>
          <w:bCs/>
          <w:szCs w:val="26"/>
          <w:u w:val="single"/>
        </w:rPr>
        <w:t xml:space="preserve"> on</w:t>
      </w:r>
      <w:r w:rsidRPr="00FF1C12">
        <w:rPr>
          <w:rFonts w:eastAsia="Times New Roman"/>
          <w:szCs w:val="20"/>
        </w:rPr>
        <w:t xml:space="preserve"> the </w:t>
      </w:r>
      <w:r w:rsidRPr="00FF1C12">
        <w:rPr>
          <w:rFonts w:eastAsia="Times New Roman"/>
          <w:bCs/>
          <w:szCs w:val="26"/>
          <w:u w:val="single"/>
        </w:rPr>
        <w:t xml:space="preserve">mining and separation </w:t>
      </w:r>
      <w:r w:rsidRPr="005501FC">
        <w:rPr>
          <w:rFonts w:eastAsia="Times New Roman"/>
          <w:bCs/>
          <w:szCs w:val="26"/>
          <w:highlight w:val="yellow"/>
          <w:u w:val="single"/>
        </w:rPr>
        <w:t>of these elements</w:t>
      </w:r>
      <w:r w:rsidRPr="005501FC">
        <w:rPr>
          <w:rFonts w:eastAsia="Times New Roman"/>
          <w:szCs w:val="20"/>
          <w:highlight w:val="yellow"/>
        </w:rPr>
        <w:t xml:space="preserve"> </w:t>
      </w:r>
      <w:r w:rsidRPr="00FF1C12">
        <w:rPr>
          <w:rFonts w:eastAsia="Times New Roman"/>
          <w:szCs w:val="20"/>
        </w:rPr>
        <w:t xml:space="preserve">down to their oxide form. China now controls 97% of the global market for rare earth oxides (REO) largely because other resource holders have scaled down their activities or failed to make the investments necessary. As analyzed in the second part of this paper, </w:t>
      </w:r>
      <w:r w:rsidRPr="00FF1C12">
        <w:rPr>
          <w:rFonts w:eastAsia="Times New Roman"/>
          <w:bCs/>
          <w:szCs w:val="26"/>
          <w:u w:val="single"/>
        </w:rPr>
        <w:t xml:space="preserve">China </w:t>
      </w:r>
      <w:r w:rsidRPr="00FF1C12">
        <w:rPr>
          <w:rFonts w:eastAsia="Times New Roman"/>
          <w:szCs w:val="20"/>
        </w:rPr>
        <w:t xml:space="preserve">has </w:t>
      </w:r>
      <w:r w:rsidRPr="00FF1C12">
        <w:rPr>
          <w:rFonts w:eastAsia="Times New Roman"/>
          <w:bCs/>
          <w:szCs w:val="26"/>
          <w:u w:val="single"/>
        </w:rPr>
        <w:t>recently initiated</w:t>
      </w:r>
      <w:r w:rsidRPr="00FF1C12">
        <w:rPr>
          <w:rFonts w:eastAsia="Times New Roman"/>
          <w:szCs w:val="20"/>
        </w:rPr>
        <w:t xml:space="preserve"> a series of reform </w:t>
      </w:r>
      <w:r w:rsidRPr="00FF1C12">
        <w:rPr>
          <w:rFonts w:eastAsia="Times New Roman"/>
          <w:bCs/>
          <w:szCs w:val="26"/>
          <w:u w:val="single"/>
        </w:rPr>
        <w:t>measures that will have consequences for</w:t>
      </w:r>
      <w:r w:rsidRPr="00FF1C12">
        <w:rPr>
          <w:rFonts w:eastAsia="Times New Roman"/>
          <w:szCs w:val="20"/>
        </w:rPr>
        <w:t xml:space="preserve"> the </w:t>
      </w:r>
      <w:r w:rsidRPr="00FF1C12">
        <w:rPr>
          <w:rFonts w:eastAsia="Times New Roman"/>
          <w:bCs/>
          <w:szCs w:val="26"/>
          <w:u w:val="single"/>
        </w:rPr>
        <w:t>global supply</w:t>
      </w:r>
      <w:r w:rsidRPr="00FF1C12">
        <w:rPr>
          <w:rFonts w:eastAsia="Times New Roman"/>
          <w:szCs w:val="20"/>
        </w:rPr>
        <w:t xml:space="preserve"> of REO. </w:t>
      </w:r>
      <w:r w:rsidRPr="00FF1C12">
        <w:rPr>
          <w:rFonts w:eastAsia="Times New Roman"/>
          <w:bCs/>
          <w:szCs w:val="26"/>
          <w:u w:val="single"/>
        </w:rPr>
        <w:t>Of chief con</w:t>
      </w:r>
      <w:r w:rsidRPr="00FF1C12">
        <w:rPr>
          <w:rFonts w:eastAsia="Times New Roman"/>
          <w:bCs/>
          <w:szCs w:val="26"/>
          <w:u w:val="single"/>
        </w:rPr>
        <w:softHyphen/>
        <w:t>cern to the rest of the world is China's policy on limiting exports of these oxides</w:t>
      </w:r>
      <w:r w:rsidRPr="00FF1C12">
        <w:rPr>
          <w:rFonts w:eastAsia="Times New Roman"/>
          <w:szCs w:val="20"/>
        </w:rPr>
        <w:t>. In early July 2010, China's Ministry of Commerce announced that REO export quotas in the second half of the year would be slashed by 72% in relation to the second half of 2009. This dramatic reduction came as a shock to many of the industry's top experts, who had expected at most only a quarter of the announced reduction. This action raises the question of global shortages for these key elements in the much more immediate future.</w:t>
      </w:r>
    </w:p>
    <w:p w:rsidR="00F06C19" w:rsidRPr="00FF1C12" w:rsidRDefault="00F06C19" w:rsidP="00F06C19">
      <w:pPr>
        <w:pStyle w:val="Heading4"/>
        <w:rPr>
          <w:rFonts w:eastAsia="Times New Roman" w:cs="Times New Roman"/>
        </w:rPr>
      </w:pPr>
      <w:r w:rsidRPr="00FF1C12">
        <w:rPr>
          <w:rFonts w:eastAsia="Times New Roman" w:cs="Times New Roman"/>
        </w:rPr>
        <w:t>Extinction</w:t>
      </w:r>
    </w:p>
    <w:p w:rsidR="00F06C19" w:rsidRPr="00FF1C12" w:rsidRDefault="00F06C19" w:rsidP="00F06C19">
      <w:pPr>
        <w:widowControl w:val="0"/>
        <w:rPr>
          <w:rFonts w:eastAsia="Times New Roman"/>
          <w:szCs w:val="20"/>
        </w:rPr>
      </w:pPr>
      <w:r w:rsidRPr="00FF1C12">
        <w:rPr>
          <w:rFonts w:eastAsia="Times New Roman"/>
          <w:b/>
          <w:bCs/>
          <w:iCs/>
          <w:szCs w:val="28"/>
        </w:rPr>
        <w:t>Tickell 8</w:t>
      </w:r>
      <w:r w:rsidRPr="00FF1C12">
        <w:rPr>
          <w:rFonts w:eastAsia="Times New Roman"/>
          <w:szCs w:val="20"/>
        </w:rPr>
        <w:t xml:space="preserve"> (Oliver, Climate Researcher and Author – Kyoto2, “On a Planet 4C Hotter, All We Can Prepare For is Extinction”, The Guardian, http://www.guardian.co.uk/commentisfree/2008/aug/11/climatechange)</w:t>
      </w:r>
    </w:p>
    <w:p w:rsidR="00F06C19" w:rsidRPr="00FF1C12" w:rsidRDefault="00F06C19" w:rsidP="00F06C19">
      <w:pPr>
        <w:widowControl w:val="0"/>
        <w:rPr>
          <w:rFonts w:eastAsia="Times New Roman"/>
          <w:szCs w:val="20"/>
        </w:rPr>
      </w:pPr>
      <w:r w:rsidRPr="00FF1C12">
        <w:rPr>
          <w:rFonts w:eastAsia="Times New Roman"/>
          <w:bCs/>
          <w:szCs w:val="26"/>
          <w:u w:val="single"/>
        </w:rPr>
        <w:t xml:space="preserve">We need to get prepared for </w:t>
      </w:r>
      <w:r w:rsidRPr="005501FC">
        <w:rPr>
          <w:rFonts w:eastAsia="Times New Roman"/>
          <w:bCs/>
          <w:szCs w:val="26"/>
          <w:highlight w:val="yellow"/>
          <w:u w:val="single"/>
        </w:rPr>
        <w:t>four degrees of global warming</w:t>
      </w:r>
      <w:r w:rsidRPr="00FF1C12">
        <w:rPr>
          <w:rFonts w:eastAsia="Times New Roman"/>
          <w:szCs w:val="20"/>
        </w:rPr>
        <w:t xml:space="preserve">, Bob Watson told the Guardian last week. At first sight this looks like wise counsel from the climate science adviser to Defra. But </w:t>
      </w:r>
      <w:r w:rsidRPr="00FF1C12">
        <w:rPr>
          <w:rFonts w:eastAsia="Times New Roman"/>
          <w:bCs/>
          <w:szCs w:val="26"/>
          <w:u w:val="single"/>
        </w:rPr>
        <w:t>the idea</w:t>
      </w:r>
      <w:r w:rsidRPr="00FF1C12">
        <w:rPr>
          <w:rFonts w:eastAsia="Times New Roman"/>
          <w:szCs w:val="20"/>
        </w:rPr>
        <w:t xml:space="preserve"> that </w:t>
      </w:r>
      <w:r w:rsidRPr="00FF1C12">
        <w:rPr>
          <w:rFonts w:eastAsia="Times New Roman"/>
          <w:bCs/>
          <w:szCs w:val="26"/>
          <w:u w:val="single"/>
        </w:rPr>
        <w:t>we could adapt</w:t>
      </w:r>
      <w:r w:rsidRPr="00FF1C12">
        <w:rPr>
          <w:rFonts w:eastAsia="Times New Roman"/>
          <w:szCs w:val="20"/>
        </w:rPr>
        <w:t xml:space="preserve"> to a </w:t>
      </w:r>
      <w:hyperlink r:id="rId59" w:history="1">
        <w:r w:rsidRPr="00FF1C12">
          <w:rPr>
            <w:rFonts w:eastAsia="Times New Roman"/>
            <w:szCs w:val="20"/>
          </w:rPr>
          <w:t>4C rise</w:t>
        </w:r>
      </w:hyperlink>
      <w:r w:rsidRPr="00FF1C12">
        <w:rPr>
          <w:rFonts w:eastAsia="Times New Roman"/>
          <w:szCs w:val="20"/>
        </w:rPr>
        <w:t xml:space="preserve"> </w:t>
      </w:r>
      <w:r w:rsidRPr="00FF1C12">
        <w:rPr>
          <w:rFonts w:eastAsia="Times New Roman"/>
          <w:bCs/>
          <w:szCs w:val="26"/>
          <w:u w:val="single"/>
        </w:rPr>
        <w:t>is absurd</w:t>
      </w:r>
      <w:r w:rsidRPr="00FF1C12">
        <w:rPr>
          <w:rFonts w:eastAsia="Times New Roman"/>
          <w:szCs w:val="20"/>
        </w:rPr>
        <w:t xml:space="preserve"> and dangerous. </w:t>
      </w:r>
      <w:hyperlink r:id="rId60" w:history="1">
        <w:r w:rsidRPr="00FF1C12">
          <w:rPr>
            <w:rFonts w:eastAsia="Times New Roman"/>
            <w:bCs/>
            <w:szCs w:val="26"/>
            <w:u w:val="single"/>
          </w:rPr>
          <w:t>Global warming</w:t>
        </w:r>
      </w:hyperlink>
      <w:r w:rsidRPr="00FF1C12">
        <w:rPr>
          <w:rFonts w:eastAsia="Times New Roman"/>
          <w:bCs/>
          <w:szCs w:val="26"/>
          <w:u w:val="single"/>
        </w:rPr>
        <w:t xml:space="preserve"> on this scale would be a catastrophe that </w:t>
      </w:r>
      <w:r w:rsidRPr="005501FC">
        <w:rPr>
          <w:rFonts w:eastAsia="Times New Roman"/>
          <w:bCs/>
          <w:szCs w:val="26"/>
          <w:highlight w:val="yellow"/>
          <w:u w:val="single"/>
        </w:rPr>
        <w:t>would mean</w:t>
      </w:r>
      <w:r w:rsidRPr="00FF1C12">
        <w:rPr>
          <w:rFonts w:eastAsia="Times New Roman"/>
          <w:szCs w:val="20"/>
        </w:rPr>
        <w:t xml:space="preserve">, in the immortal words that Chief Seattle probably never spoke, "the end of living and the beginning of survival" for humankind. Or perhaps the beginning of our </w:t>
      </w:r>
      <w:r w:rsidRPr="005501FC">
        <w:rPr>
          <w:rFonts w:eastAsia="Times New Roman"/>
          <w:bCs/>
          <w:szCs w:val="26"/>
          <w:highlight w:val="yellow"/>
          <w:u w:val="single"/>
          <w:bdr w:val="single" w:sz="4" w:space="0" w:color="auto"/>
        </w:rPr>
        <w:t>extinction</w:t>
      </w:r>
      <w:r w:rsidRPr="00FF1C12">
        <w:rPr>
          <w:rFonts w:eastAsia="Times New Roman"/>
          <w:szCs w:val="20"/>
        </w:rPr>
        <w:t xml:space="preserve">. </w:t>
      </w:r>
      <w:r w:rsidRPr="00FF1C12">
        <w:rPr>
          <w:rFonts w:eastAsia="Times New Roman"/>
          <w:bCs/>
          <w:szCs w:val="26"/>
          <w:u w:val="single"/>
        </w:rPr>
        <w:t xml:space="preserve">The </w:t>
      </w:r>
      <w:r w:rsidRPr="005501FC">
        <w:rPr>
          <w:rFonts w:eastAsia="Times New Roman"/>
          <w:bCs/>
          <w:szCs w:val="26"/>
          <w:highlight w:val="yellow"/>
          <w:u w:val="single"/>
        </w:rPr>
        <w:t>collapse of</w:t>
      </w:r>
      <w:r w:rsidRPr="00FF1C12">
        <w:rPr>
          <w:rFonts w:eastAsia="Times New Roman"/>
          <w:szCs w:val="20"/>
        </w:rPr>
        <w:t xml:space="preserve"> the polar </w:t>
      </w:r>
      <w:r w:rsidRPr="005501FC">
        <w:rPr>
          <w:rFonts w:eastAsia="Times New Roman"/>
          <w:bCs/>
          <w:szCs w:val="26"/>
          <w:highlight w:val="yellow"/>
          <w:u w:val="single"/>
        </w:rPr>
        <w:t>ice caps would become inevitable</w:t>
      </w:r>
      <w:r w:rsidRPr="005501FC">
        <w:rPr>
          <w:rFonts w:eastAsia="Times New Roman"/>
          <w:szCs w:val="20"/>
          <w:highlight w:val="yellow"/>
        </w:rPr>
        <w:t xml:space="preserve">, </w:t>
      </w:r>
      <w:r w:rsidRPr="005501FC">
        <w:rPr>
          <w:rFonts w:eastAsia="Times New Roman"/>
          <w:bCs/>
          <w:szCs w:val="26"/>
          <w:highlight w:val="yellow"/>
          <w:u w:val="single"/>
        </w:rPr>
        <w:t>bringing</w:t>
      </w:r>
      <w:r w:rsidRPr="00FF1C12">
        <w:rPr>
          <w:rFonts w:eastAsia="Times New Roman"/>
          <w:szCs w:val="20"/>
        </w:rPr>
        <w:t xml:space="preserve"> long-term </w:t>
      </w:r>
      <w:hyperlink r:id="rId61" w:history="1">
        <w:r w:rsidRPr="005501FC">
          <w:rPr>
            <w:rFonts w:eastAsia="Times New Roman"/>
            <w:bCs/>
            <w:szCs w:val="26"/>
            <w:highlight w:val="yellow"/>
            <w:u w:val="single"/>
          </w:rPr>
          <w:t>sea level rises</w:t>
        </w:r>
      </w:hyperlink>
      <w:r w:rsidRPr="00FF1C12">
        <w:rPr>
          <w:rFonts w:eastAsia="Times New Roman"/>
          <w:szCs w:val="20"/>
        </w:rPr>
        <w:t xml:space="preserve"> of 70-80 metres. All the world's coastal plains would be lost, complete with ports, cities, transport and industrial infrastructure, and much </w:t>
      </w:r>
      <w:r w:rsidRPr="00FF1C12">
        <w:rPr>
          <w:rFonts w:eastAsia="Times New Roman"/>
          <w:szCs w:val="20"/>
        </w:rPr>
        <w:lastRenderedPageBreak/>
        <w:t xml:space="preserve">of the world's most productive farmland. The world's geography would be transformed much as it was at the end of the last ice age, when sea levels rose by about 120 metres to create the Channel, the North Sea and Cardigan Bay out of dry land. </w:t>
      </w:r>
      <w:r w:rsidRPr="005501FC">
        <w:rPr>
          <w:rFonts w:eastAsia="Times New Roman"/>
          <w:bCs/>
          <w:szCs w:val="26"/>
          <w:highlight w:val="yellow"/>
          <w:u w:val="single"/>
        </w:rPr>
        <w:t>Weather would become extreme</w:t>
      </w:r>
      <w:r w:rsidRPr="00FF1C12">
        <w:rPr>
          <w:rFonts w:eastAsia="Times New Roman"/>
          <w:bCs/>
          <w:szCs w:val="26"/>
          <w:u w:val="single"/>
        </w:rPr>
        <w:t xml:space="preserve"> and unpredictable, with more frequent and severe droughts, </w:t>
      </w:r>
      <w:hyperlink r:id="rId62" w:history="1">
        <w:r w:rsidRPr="00FF1C12">
          <w:rPr>
            <w:rFonts w:eastAsia="Times New Roman"/>
            <w:bCs/>
            <w:szCs w:val="26"/>
            <w:u w:val="single"/>
          </w:rPr>
          <w:t>floods</w:t>
        </w:r>
      </w:hyperlink>
      <w:r w:rsidRPr="00FF1C12">
        <w:rPr>
          <w:rFonts w:eastAsia="Times New Roman"/>
          <w:bCs/>
          <w:szCs w:val="26"/>
          <w:u w:val="single"/>
        </w:rPr>
        <w:t xml:space="preserve"> and hurricanes</w:t>
      </w:r>
      <w:r w:rsidRPr="00FF1C12">
        <w:rPr>
          <w:rFonts w:eastAsia="Times New Roman"/>
          <w:szCs w:val="20"/>
        </w:rPr>
        <w:t xml:space="preserve">. </w:t>
      </w:r>
      <w:r w:rsidRPr="00FF1C12">
        <w:rPr>
          <w:rFonts w:eastAsia="Times New Roman"/>
          <w:bCs/>
          <w:szCs w:val="26"/>
          <w:u w:val="single"/>
        </w:rPr>
        <w:t xml:space="preserve">The Earth's </w:t>
      </w:r>
      <w:r w:rsidRPr="005501FC">
        <w:rPr>
          <w:rFonts w:eastAsia="Times New Roman"/>
          <w:bCs/>
          <w:szCs w:val="26"/>
          <w:highlight w:val="yellow"/>
          <w:u w:val="single"/>
        </w:rPr>
        <w:t>carrying capacity would be hugely reduced</w:t>
      </w:r>
      <w:r w:rsidRPr="005501FC">
        <w:rPr>
          <w:rFonts w:eastAsia="Times New Roman"/>
          <w:szCs w:val="20"/>
          <w:highlight w:val="yellow"/>
        </w:rPr>
        <w:t xml:space="preserve">. </w:t>
      </w:r>
      <w:r w:rsidRPr="005501FC">
        <w:rPr>
          <w:rFonts w:eastAsia="Times New Roman"/>
          <w:bCs/>
          <w:szCs w:val="26"/>
          <w:highlight w:val="yellow"/>
          <w:u w:val="single"/>
          <w:bdr w:val="single" w:sz="4" w:space="0" w:color="auto"/>
        </w:rPr>
        <w:t>Billions would</w:t>
      </w:r>
      <w:r w:rsidRPr="00FF1C12">
        <w:rPr>
          <w:rFonts w:eastAsia="Times New Roman"/>
          <w:szCs w:val="20"/>
        </w:rPr>
        <w:t xml:space="preserve"> undoubtedly </w:t>
      </w:r>
      <w:r w:rsidRPr="005501FC">
        <w:rPr>
          <w:rFonts w:eastAsia="Times New Roman"/>
          <w:bCs/>
          <w:szCs w:val="26"/>
          <w:highlight w:val="yellow"/>
          <w:u w:val="single"/>
          <w:bdr w:val="single" w:sz="4" w:space="0" w:color="auto"/>
        </w:rPr>
        <w:t>die</w:t>
      </w:r>
      <w:r w:rsidRPr="00FF1C12">
        <w:rPr>
          <w:rFonts w:eastAsia="Times New Roman"/>
          <w:szCs w:val="20"/>
        </w:rPr>
        <w:t xml:space="preserve">. Watson's call was supported by the government's former chief scientific adviser, Sir David King, who warned that "if we get to a four-degree rise it is quite possible that </w:t>
      </w:r>
      <w:r w:rsidRPr="005501FC">
        <w:rPr>
          <w:rFonts w:eastAsia="Times New Roman"/>
          <w:bCs/>
          <w:szCs w:val="26"/>
          <w:highlight w:val="yellow"/>
          <w:u w:val="single"/>
        </w:rPr>
        <w:t>we would</w:t>
      </w:r>
      <w:r w:rsidRPr="005501FC">
        <w:rPr>
          <w:rFonts w:eastAsia="Times New Roman"/>
          <w:szCs w:val="20"/>
          <w:highlight w:val="yellow"/>
        </w:rPr>
        <w:t xml:space="preserve"> </w:t>
      </w:r>
      <w:r w:rsidRPr="00FF1C12">
        <w:rPr>
          <w:rFonts w:eastAsia="Times New Roman"/>
          <w:szCs w:val="20"/>
        </w:rPr>
        <w:t xml:space="preserve">begin to </w:t>
      </w:r>
      <w:r w:rsidRPr="005501FC">
        <w:rPr>
          <w:rFonts w:eastAsia="Times New Roman"/>
          <w:bCs/>
          <w:szCs w:val="26"/>
          <w:highlight w:val="yellow"/>
          <w:u w:val="single"/>
        </w:rPr>
        <w:t>see a runaway increase</w:t>
      </w:r>
      <w:r w:rsidRPr="00FF1C12">
        <w:rPr>
          <w:rFonts w:eastAsia="Times New Roman"/>
          <w:szCs w:val="20"/>
        </w:rPr>
        <w:t xml:space="preserve">". This is a remarkable understatement. </w:t>
      </w:r>
      <w:r w:rsidRPr="00FF1C12">
        <w:rPr>
          <w:rFonts w:eastAsia="Times New Roman"/>
          <w:bCs/>
          <w:szCs w:val="26"/>
          <w:u w:val="single"/>
        </w:rPr>
        <w:t>The climate system is</w:t>
      </w:r>
      <w:r w:rsidRPr="00FF1C12">
        <w:rPr>
          <w:rFonts w:eastAsia="Times New Roman"/>
          <w:szCs w:val="20"/>
        </w:rPr>
        <w:t xml:space="preserve"> already </w:t>
      </w:r>
      <w:r w:rsidRPr="00FF1C12">
        <w:rPr>
          <w:rFonts w:eastAsia="Times New Roman"/>
          <w:bCs/>
          <w:szCs w:val="26"/>
          <w:u w:val="single"/>
        </w:rPr>
        <w:t>experiencing significant feedbacks</w:t>
      </w:r>
      <w:r w:rsidRPr="00FF1C12">
        <w:rPr>
          <w:rFonts w:eastAsia="Times New Roman"/>
          <w:szCs w:val="20"/>
        </w:rPr>
        <w:t xml:space="preserve">, notably the summer </w:t>
      </w:r>
      <w:hyperlink r:id="rId63" w:history="1">
        <w:r w:rsidRPr="00FF1C12">
          <w:rPr>
            <w:rFonts w:eastAsia="Times New Roman"/>
            <w:szCs w:val="20"/>
          </w:rPr>
          <w:t>melting of the Arctic sea ice</w:t>
        </w:r>
      </w:hyperlink>
      <w:r w:rsidRPr="00FF1C12">
        <w:rPr>
          <w:rFonts w:eastAsia="Times New Roman"/>
          <w:szCs w:val="20"/>
        </w:rPr>
        <w:t xml:space="preserve">. The more the ice melts, the more sunshine is absorbed by the sea, and the more the Arctic warms. And as the Arctic warms, the release of billions of tonnes of methane – a greenhouse gas 70 times stronger than carbon dioxide over 20 years – captured under melting permafrost is already under way. To see how far this process could go, look 55.5m years to the Palaeocene-Eocene Thermal Maximum, when a global temperature increase of 6C coincided with the release of about 5,000 gigatonnes of carbon into the atmosphere, both as CO2 and as methane from bogs and seabed sediments. Lush subtropical forests grew in polar regions, and sea levels rose to 100m higher than today. It appears that an initial warming pulse triggered other warming processes. Many scientists warn that this historical event may be analogous to the present: the </w:t>
      </w:r>
      <w:r w:rsidRPr="00FF1C12">
        <w:rPr>
          <w:rFonts w:eastAsia="Times New Roman"/>
          <w:bCs/>
          <w:szCs w:val="26"/>
          <w:u w:val="single"/>
        </w:rPr>
        <w:t xml:space="preserve">warming caused by </w:t>
      </w:r>
      <w:r w:rsidRPr="005501FC">
        <w:rPr>
          <w:rFonts w:eastAsia="Times New Roman"/>
          <w:bCs/>
          <w:szCs w:val="26"/>
          <w:highlight w:val="yellow"/>
          <w:u w:val="single"/>
        </w:rPr>
        <w:t>human emissions could propel us towards a</w:t>
      </w:r>
      <w:r w:rsidRPr="00FF1C12">
        <w:rPr>
          <w:rFonts w:eastAsia="Times New Roman"/>
          <w:szCs w:val="20"/>
        </w:rPr>
        <w:t xml:space="preserve"> similar </w:t>
      </w:r>
      <w:r w:rsidRPr="005501FC">
        <w:rPr>
          <w:rFonts w:eastAsia="Times New Roman"/>
          <w:bCs/>
          <w:szCs w:val="26"/>
          <w:highlight w:val="yellow"/>
          <w:u w:val="single"/>
        </w:rPr>
        <w:t>hothouse Earth</w:t>
      </w:r>
      <w:r w:rsidRPr="00FF1C12">
        <w:rPr>
          <w:rFonts w:eastAsia="Times New Roman"/>
          <w:bCs/>
          <w:szCs w:val="26"/>
          <w:u w:val="single"/>
        </w:rPr>
        <w:t>.</w:t>
      </w:r>
      <w:r w:rsidRPr="00FF1C12">
        <w:rPr>
          <w:rFonts w:eastAsia="Times New Roman"/>
          <w:szCs w:val="20"/>
        </w:rPr>
        <w:t xml:space="preserve"> But what are we to do? All our policies to date to tackle global warming have been miserable failures. The Kyoto protocol has created a vast carbon market but done little to reduce emissions. The main effect of the EU's emissions trading scheme has been to transfer about €30bn or more from consumers to Europe's biggest polluters, the power companies. The EU and US foray into </w:t>
      </w:r>
      <w:hyperlink r:id="rId64" w:history="1">
        <w:r w:rsidRPr="00FF1C12">
          <w:rPr>
            <w:rFonts w:eastAsia="Times New Roman"/>
            <w:szCs w:val="20"/>
          </w:rPr>
          <w:t>biofuels</w:t>
        </w:r>
      </w:hyperlink>
      <w:r w:rsidRPr="00FF1C12">
        <w:rPr>
          <w:rFonts w:eastAsia="Times New Roman"/>
          <w:szCs w:val="20"/>
        </w:rPr>
        <w:t xml:space="preserve"> has, at huge cost, increased greenhouse gas </w:t>
      </w:r>
      <w:hyperlink r:id="rId65" w:history="1">
        <w:r w:rsidRPr="00FF1C12">
          <w:rPr>
            <w:rFonts w:eastAsia="Times New Roman"/>
            <w:szCs w:val="20"/>
          </w:rPr>
          <w:t>emissions</w:t>
        </w:r>
      </w:hyperlink>
      <w:r w:rsidRPr="00FF1C12">
        <w:rPr>
          <w:rFonts w:eastAsia="Times New Roman"/>
          <w:szCs w:val="20"/>
        </w:rPr>
        <w:t xml:space="preserve"> and created a world </w:t>
      </w:r>
      <w:hyperlink r:id="rId66" w:history="1">
        <w:r w:rsidRPr="00FF1C12">
          <w:rPr>
            <w:rFonts w:eastAsia="Times New Roman"/>
            <w:szCs w:val="20"/>
          </w:rPr>
          <w:t>food crisis</w:t>
        </w:r>
      </w:hyperlink>
      <w:r w:rsidRPr="00FF1C12">
        <w:rPr>
          <w:rFonts w:eastAsia="Times New Roman"/>
          <w:szCs w:val="20"/>
        </w:rPr>
        <w:t xml:space="preserve">, causing starvation in many poor countries. So are all our efforts doomed to failure? Yes, so long as our governments remain craven to special interests, whether </w:t>
      </w:r>
      <w:hyperlink r:id="rId67" w:history="1">
        <w:r w:rsidRPr="00FF1C12">
          <w:rPr>
            <w:rFonts w:eastAsia="Times New Roman"/>
            <w:szCs w:val="20"/>
          </w:rPr>
          <w:t>carbon traders</w:t>
        </w:r>
      </w:hyperlink>
      <w:r w:rsidRPr="00FF1C12">
        <w:rPr>
          <w:rFonts w:eastAsia="Times New Roman"/>
          <w:szCs w:val="20"/>
        </w:rPr>
        <w:t xml:space="preserve"> or fossil fuel companies. The carbon market is a valuable tool, but must be subordinate to climatic imperatives. The truth is that to prevent runaway greenhouse warming, we will have to leave most of the world's fossil fuels in the ground, especially carbon-heavy coal, oil shales and tar sands. The fossil fuel and power companies must be faced down.  </w:t>
      </w:r>
      <w:r w:rsidRPr="005501FC">
        <w:rPr>
          <w:rFonts w:eastAsia="Times New Roman"/>
          <w:bCs/>
          <w:szCs w:val="26"/>
          <w:highlight w:val="yellow"/>
          <w:u w:val="single"/>
        </w:rPr>
        <w:t xml:space="preserve">Global problems need </w:t>
      </w:r>
      <w:r w:rsidRPr="005501FC">
        <w:rPr>
          <w:rFonts w:eastAsia="Times New Roman"/>
          <w:bCs/>
          <w:szCs w:val="26"/>
          <w:highlight w:val="yellow"/>
          <w:u w:val="single"/>
          <w:bdr w:val="single" w:sz="4" w:space="0" w:color="auto"/>
        </w:rPr>
        <w:t>global solutions</w:t>
      </w:r>
      <w:r w:rsidRPr="00FF1C12">
        <w:rPr>
          <w:rFonts w:eastAsia="Times New Roman"/>
          <w:szCs w:val="20"/>
        </w:rPr>
        <w:t xml:space="preserve">, and we also need an effective replacement for the failed Kyoto protocol. The entire Kyoto system of national allocations is obsolete because of the huge volumes of </w:t>
      </w:r>
      <w:hyperlink r:id="rId68" w:history="1">
        <w:r w:rsidRPr="00FF1C12">
          <w:rPr>
            <w:rFonts w:eastAsia="Times New Roman"/>
            <w:szCs w:val="20"/>
          </w:rPr>
          <w:t>energy</w:t>
        </w:r>
      </w:hyperlink>
      <w:r w:rsidRPr="00FF1C12">
        <w:rPr>
          <w:rFonts w:eastAsia="Times New Roman"/>
          <w:szCs w:val="20"/>
        </w:rPr>
        <w:t xml:space="preserve"> embodied in products traded across national boundaries. It also presents a major obstacle to any new agreement – as demonstrated by the 2008 </w:t>
      </w:r>
      <w:hyperlink r:id="rId69" w:history="1">
        <w:r w:rsidRPr="00FF1C12">
          <w:rPr>
            <w:rFonts w:eastAsia="Times New Roman"/>
            <w:szCs w:val="20"/>
          </w:rPr>
          <w:t>G8 meeting</w:t>
        </w:r>
      </w:hyperlink>
      <w:r w:rsidRPr="00FF1C12">
        <w:rPr>
          <w:rFonts w:eastAsia="Times New Roman"/>
          <w:szCs w:val="20"/>
        </w:rPr>
        <w:t xml:space="preserve"> in Japan that degenerated into a squabble over national emission rights.</w:t>
      </w:r>
    </w:p>
    <w:p w:rsidR="00F06C19" w:rsidRPr="0034629C" w:rsidRDefault="00F06C19" w:rsidP="00F06C19">
      <w:pPr>
        <w:rPr>
          <w:sz w:val="16"/>
        </w:rPr>
      </w:pPr>
    </w:p>
    <w:p w:rsidR="00F06C19" w:rsidRDefault="00F06C19" w:rsidP="00F06C19">
      <w:pPr>
        <w:pStyle w:val="Heading3"/>
      </w:pPr>
      <w:r>
        <w:lastRenderedPageBreak/>
        <w:t xml:space="preserve">Chinese REM – Impact – Nanotech </w:t>
      </w:r>
    </w:p>
    <w:p w:rsidR="00F06C19" w:rsidRDefault="00F06C19" w:rsidP="00F06C19">
      <w:pPr>
        <w:pStyle w:val="Heading4"/>
      </w:pPr>
      <w:r w:rsidRPr="00FE74D7">
        <w:t xml:space="preserve">Key to </w:t>
      </w:r>
      <w:r>
        <w:t>US nanotech leadership</w:t>
      </w:r>
    </w:p>
    <w:p w:rsidR="00F06C19" w:rsidRPr="00FE74D7" w:rsidRDefault="00F06C19" w:rsidP="00F06C19">
      <w:r w:rsidRPr="00BF68CE">
        <w:rPr>
          <w:rStyle w:val="StyleStyleBold12pt"/>
        </w:rPr>
        <w:t>Hurst 10</w:t>
      </w:r>
      <w:r w:rsidRPr="00FE74D7">
        <w:t xml:space="preserve">—Lieutenant Commander, USNR. Research Analyst in the Foreign Military Studies Office at Fort Leavenworth, Kansas. (Cindy, China’s Ace in the Hole: Rare Earth Elements, 27 Oct. 2010, </w:t>
      </w:r>
      <w:hyperlink r:id="rId70" w:history="1">
        <w:r w:rsidRPr="00FE74D7">
          <w:t>http://mandobob.wordpress.com/2010/10/27/chinas-ace-in-the-hole-rare-earth-elements-by-cindy-a-hurst/</w:t>
        </w:r>
      </w:hyperlink>
      <w:r>
        <w:t>)</w:t>
      </w:r>
    </w:p>
    <w:p w:rsidR="00F06C19" w:rsidRDefault="00F06C19" w:rsidP="00F06C19">
      <w:pPr>
        <w:rPr>
          <w:rFonts w:eastAsia="Times New Roman"/>
          <w:szCs w:val="24"/>
        </w:rPr>
      </w:pPr>
      <w:r w:rsidRPr="00FE74D7">
        <w:rPr>
          <w:rFonts w:eastAsia="Times New Roman"/>
          <w:szCs w:val="24"/>
        </w:rPr>
        <w:t>In Nezavisimaya Gazeta, Alexander Portnov, a professor specializing in geological and mineral sciences, wrote, “</w:t>
      </w:r>
      <w:r w:rsidRPr="005501FC">
        <w:rPr>
          <w:rFonts w:eastAsia="Times New Roman"/>
          <w:szCs w:val="24"/>
          <w:highlight w:val="yellow"/>
          <w:u w:val="single"/>
        </w:rPr>
        <w:t>There can be no</w:t>
      </w:r>
      <w:r w:rsidRPr="00FE74D7">
        <w:rPr>
          <w:rFonts w:eastAsia="Times New Roman"/>
          <w:szCs w:val="24"/>
          <w:u w:val="single"/>
        </w:rPr>
        <w:t xml:space="preserve"> talk of </w:t>
      </w:r>
      <w:r w:rsidRPr="005501FC">
        <w:rPr>
          <w:rFonts w:eastAsia="Times New Roman"/>
          <w:szCs w:val="24"/>
          <w:highlight w:val="yellow"/>
          <w:u w:val="single"/>
        </w:rPr>
        <w:t>developing nanotechnology if the country does</w:t>
      </w:r>
      <w:r w:rsidRPr="00FE74D7">
        <w:rPr>
          <w:rFonts w:eastAsia="Times New Roman"/>
          <w:szCs w:val="24"/>
          <w:u w:val="single"/>
        </w:rPr>
        <w:t xml:space="preserve"> not produce and </w:t>
      </w:r>
      <w:r w:rsidRPr="005501FC">
        <w:rPr>
          <w:rFonts w:eastAsia="Times New Roman"/>
          <w:szCs w:val="24"/>
          <w:highlight w:val="yellow"/>
          <w:u w:val="single"/>
        </w:rPr>
        <w:t>use rare elements</w:t>
      </w:r>
      <w:r w:rsidRPr="00FE74D7">
        <w:rPr>
          <w:rFonts w:eastAsia="Times New Roman"/>
          <w:szCs w:val="24"/>
          <w:u w:val="single"/>
        </w:rPr>
        <w:t>.</w:t>
      </w:r>
      <w:r w:rsidRPr="00FE74D7">
        <w:rPr>
          <w:rFonts w:eastAsia="Times New Roman"/>
          <w:szCs w:val="24"/>
        </w:rPr>
        <w:t xml:space="preserve">” Portnov argues that a country’s extraction, production, and </w:t>
      </w:r>
      <w:r w:rsidRPr="00FE74D7">
        <w:rPr>
          <w:rFonts w:eastAsia="Times New Roman"/>
          <w:szCs w:val="24"/>
          <w:u w:val="single"/>
        </w:rPr>
        <w:t>use of rare metals needed for technological innovation are “a precise indicator of its scientific and technical development.”</w:t>
      </w:r>
      <w:r w:rsidRPr="00FE74D7">
        <w:rPr>
          <w:rFonts w:eastAsia="Times New Roman"/>
          <w:szCs w:val="24"/>
        </w:rPr>
        <w:t xml:space="preserve">32 It is possible that suitable alternatives to REEs could one day be discovered. In the meantime, however, REEs are critical to many modern technologies. China has recognized the value of REEs for over five decades. </w:t>
      </w:r>
      <w:r w:rsidRPr="005501FC">
        <w:rPr>
          <w:rFonts w:eastAsia="Times New Roman"/>
          <w:szCs w:val="24"/>
          <w:highlight w:val="yellow"/>
          <w:u w:val="single"/>
        </w:rPr>
        <w:t>While the U</w:t>
      </w:r>
      <w:r w:rsidRPr="00FE74D7">
        <w:rPr>
          <w:rFonts w:eastAsia="Times New Roman"/>
          <w:szCs w:val="24"/>
          <w:u w:val="single"/>
        </w:rPr>
        <w:t xml:space="preserve">nited </w:t>
      </w:r>
      <w:r w:rsidRPr="005501FC">
        <w:rPr>
          <w:rFonts w:eastAsia="Times New Roman"/>
          <w:szCs w:val="24"/>
          <w:highlight w:val="yellow"/>
          <w:u w:val="single"/>
        </w:rPr>
        <w:t>S</w:t>
      </w:r>
      <w:r w:rsidRPr="00FE74D7">
        <w:rPr>
          <w:rFonts w:eastAsia="Times New Roman"/>
          <w:szCs w:val="24"/>
          <w:u w:val="single"/>
        </w:rPr>
        <w:t xml:space="preserve">tates today </w:t>
      </w:r>
      <w:r w:rsidRPr="005501FC">
        <w:rPr>
          <w:rFonts w:eastAsia="Times New Roman"/>
          <w:szCs w:val="24"/>
          <w:highlight w:val="yellow"/>
          <w:u w:val="single"/>
        </w:rPr>
        <w:t>leads in</w:t>
      </w:r>
      <w:r w:rsidRPr="00FE74D7">
        <w:rPr>
          <w:rFonts w:eastAsia="Times New Roman"/>
          <w:szCs w:val="24"/>
          <w:u w:val="single"/>
        </w:rPr>
        <w:t xml:space="preserve"> technological </w:t>
      </w:r>
      <w:r w:rsidRPr="005501FC">
        <w:rPr>
          <w:rFonts w:eastAsia="Times New Roman"/>
          <w:szCs w:val="24"/>
          <w:highlight w:val="yellow"/>
          <w:u w:val="single"/>
        </w:rPr>
        <w:t>innovation, China’s position in the rare earth industry</w:t>
      </w:r>
      <w:r w:rsidRPr="00FE74D7">
        <w:rPr>
          <w:rFonts w:eastAsia="Times New Roman"/>
          <w:szCs w:val="24"/>
          <w:u w:val="single"/>
        </w:rPr>
        <w:t xml:space="preserve"> and its vast reserves and ability to mine and produce them, coupled with its intense research and development efforts, could one day </w:t>
      </w:r>
      <w:r w:rsidRPr="005501FC">
        <w:rPr>
          <w:rFonts w:eastAsia="Times New Roman"/>
          <w:szCs w:val="24"/>
          <w:highlight w:val="yellow"/>
          <w:u w:val="single"/>
        </w:rPr>
        <w:t>give it a decisive advantage in military-based technologies. The U.S. military must</w:t>
      </w:r>
      <w:r w:rsidRPr="00FE74D7">
        <w:rPr>
          <w:rFonts w:eastAsia="Times New Roman"/>
          <w:szCs w:val="24"/>
          <w:u w:val="single"/>
        </w:rPr>
        <w:t xml:space="preserve"> plan for this eventuality and </w:t>
      </w:r>
      <w:r w:rsidRPr="005501FC">
        <w:rPr>
          <w:rFonts w:eastAsia="Times New Roman"/>
          <w:szCs w:val="24"/>
          <w:highlight w:val="yellow"/>
          <w:u w:val="single"/>
        </w:rPr>
        <w:t>take appropriate actions today</w:t>
      </w:r>
      <w:r w:rsidRPr="00FE74D7">
        <w:rPr>
          <w:rFonts w:eastAsia="Times New Roman"/>
          <w:szCs w:val="24"/>
          <w:u w:val="single"/>
        </w:rPr>
        <w:t xml:space="preserve"> if it expects to maintain its lead </w:t>
      </w:r>
      <w:r w:rsidRPr="00FE74D7">
        <w:rPr>
          <w:rFonts w:eastAsia="Times New Roman"/>
          <w:szCs w:val="24"/>
        </w:rPr>
        <w:t>in military technology.</w:t>
      </w:r>
    </w:p>
    <w:p w:rsidR="00F06C19" w:rsidRPr="003F6484" w:rsidRDefault="00F06C19" w:rsidP="00F06C19">
      <w:pPr>
        <w:pStyle w:val="Heading4"/>
      </w:pPr>
      <w:r w:rsidRPr="003F6484">
        <w:t xml:space="preserve">Nanotech is inevitable --- </w:t>
      </w:r>
      <w:r>
        <w:t>regulation</w:t>
      </w:r>
      <w:r w:rsidRPr="003F6484">
        <w:t xml:space="preserve"> is key to stable development --- checks gray goo, super-weapons, and eco-collapse</w:t>
      </w:r>
    </w:p>
    <w:p w:rsidR="00F06C19" w:rsidRPr="003F6484" w:rsidRDefault="00F06C19" w:rsidP="00F06C19">
      <w:r w:rsidRPr="00804005">
        <w:rPr>
          <w:rStyle w:val="StyleStyleBold12pt"/>
        </w:rPr>
        <w:t>Dennis 6</w:t>
      </w:r>
      <w:r w:rsidRPr="003F6484">
        <w:t xml:space="preserve"> (Lindsay V., JD Candidate – </w:t>
      </w:r>
      <w:smartTag w:uri="urn:schemas-microsoft-com:office:smarttags" w:element="PlaceType">
        <w:r w:rsidRPr="003F6484">
          <w:t>Temple</w:t>
        </w:r>
      </w:smartTag>
      <w:r w:rsidRPr="003F6484">
        <w:t xml:space="preserve"> </w:t>
      </w:r>
      <w:smartTag w:uri="urn:schemas-microsoft-com:office:smarttags" w:element="PlaceType">
        <w:r w:rsidRPr="003F6484">
          <w:t>University</w:t>
        </w:r>
      </w:smartTag>
      <w:r w:rsidRPr="003F6484">
        <w:t xml:space="preserve"> </w:t>
      </w:r>
      <w:smartTag w:uri="urn:schemas-microsoft-com:office:smarttags" w:element="PlaceType">
        <w:r w:rsidRPr="003F6484">
          <w:t>School</w:t>
        </w:r>
      </w:smartTag>
      <w:r w:rsidRPr="003F6484">
        <w:t xml:space="preserve"> of Law, “Nanotechnology: Unique Science Requires Unique Solutions”, </w:t>
      </w:r>
      <w:smartTag w:uri="urn:schemas-microsoft-com:office:smarttags" w:element="place">
        <w:smartTag w:uri="urn:schemas-microsoft-com:office:smarttags" w:element="PlaceType">
          <w:r w:rsidRPr="003F6484">
            <w:t>Temple</w:t>
          </w:r>
        </w:smartTag>
        <w:r w:rsidRPr="003F6484">
          <w:t xml:space="preserve"> </w:t>
        </w:r>
        <w:smartTag w:uri="urn:schemas-microsoft-com:office:smarttags" w:element="PlaceName">
          <w:r w:rsidRPr="003F6484">
            <w:t>Journal</w:t>
          </w:r>
        </w:smartTag>
      </w:smartTag>
      <w:r w:rsidRPr="003F6484">
        <w:t xml:space="preserve"> of Science, Technology &amp; Environmental Law, Spring, 25 Temp. J. Sci. Tech. &amp; Envtl. L. 87, Lexis)</w:t>
      </w:r>
    </w:p>
    <w:p w:rsidR="00F06C19" w:rsidRPr="00804005" w:rsidRDefault="00F06C19" w:rsidP="00F06C19">
      <w:pPr>
        <w:rPr>
          <w:sz w:val="14"/>
        </w:rPr>
      </w:pPr>
      <w:r w:rsidRPr="00804005">
        <w:rPr>
          <w:rStyle w:val="StyleBoldUnderline"/>
        </w:rPr>
        <w:t>Nanotechnology</w:t>
      </w:r>
      <w:r w:rsidRPr="003F6484">
        <w:rPr>
          <w:sz w:val="14"/>
        </w:rPr>
        <w:t xml:space="preserve">, a newly developing field merging science and technology, </w:t>
      </w:r>
      <w:r w:rsidRPr="00804005">
        <w:rPr>
          <w:rStyle w:val="StyleBoldUnderline"/>
        </w:rPr>
        <w:t>promises a future of open-ended potential</w:t>
      </w:r>
      <w:r w:rsidRPr="003F6484">
        <w:rPr>
          <w:sz w:val="14"/>
        </w:rPr>
        <w:t xml:space="preserve">. </w:t>
      </w:r>
      <w:bookmarkStart w:id="5" w:name="r6"/>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 \t "_self" </w:instrText>
      </w:r>
      <w:r w:rsidRPr="003F6484">
        <w:rPr>
          <w:sz w:val="14"/>
        </w:rPr>
        <w:fldChar w:fldCharType="separate"/>
      </w:r>
      <w:r w:rsidRPr="003F6484">
        <w:rPr>
          <w:sz w:val="14"/>
        </w:rPr>
        <w:t>6</w:t>
      </w:r>
      <w:r w:rsidRPr="003F6484">
        <w:rPr>
          <w:sz w:val="14"/>
        </w:rPr>
        <w:fldChar w:fldCharType="end"/>
      </w:r>
      <w:bookmarkEnd w:id="5"/>
      <w:r w:rsidRPr="003F6484">
        <w:rPr>
          <w:sz w:val="14"/>
        </w:rPr>
        <w:t xml:space="preserve"> Its scientific limits are unknown, and its myriad uses cross the boundaries of the technical, mechanical and medical fields. </w:t>
      </w:r>
      <w:bookmarkStart w:id="6" w:name="r7"/>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 \t "_self" </w:instrText>
      </w:r>
      <w:r w:rsidRPr="003F6484">
        <w:rPr>
          <w:sz w:val="14"/>
        </w:rPr>
        <w:fldChar w:fldCharType="separate"/>
      </w:r>
      <w:r w:rsidRPr="003F6484">
        <w:rPr>
          <w:sz w:val="14"/>
        </w:rPr>
        <w:t>7</w:t>
      </w:r>
      <w:r w:rsidRPr="003F6484">
        <w:rPr>
          <w:sz w:val="14"/>
        </w:rPr>
        <w:fldChar w:fldCharType="end"/>
      </w:r>
      <w:bookmarkEnd w:id="6"/>
      <w:r w:rsidRPr="003F6484">
        <w:rPr>
          <w:sz w:val="14"/>
        </w:rPr>
        <w:t xml:space="preserve"> Substantial research </w:t>
      </w:r>
      <w:bookmarkStart w:id="7" w:name="r8"/>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 \t "_self" </w:instrText>
      </w:r>
      <w:r w:rsidRPr="003F6484">
        <w:rPr>
          <w:sz w:val="14"/>
        </w:rPr>
        <w:fldChar w:fldCharType="separate"/>
      </w:r>
      <w:r w:rsidRPr="003F6484">
        <w:rPr>
          <w:sz w:val="14"/>
        </w:rPr>
        <w:t>8</w:t>
      </w:r>
      <w:r w:rsidRPr="003F6484">
        <w:rPr>
          <w:sz w:val="14"/>
        </w:rPr>
        <w:fldChar w:fldCharType="end"/>
      </w:r>
      <w:bookmarkEnd w:id="7"/>
      <w:r w:rsidRPr="003F6484">
        <w:rPr>
          <w:sz w:val="14"/>
        </w:rPr>
        <w:t xml:space="preserve"> has led scientists, </w:t>
      </w:r>
      <w:bookmarkStart w:id="8" w:name="r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 \t "_self" </w:instrText>
      </w:r>
      <w:r w:rsidRPr="003F6484">
        <w:rPr>
          <w:sz w:val="14"/>
        </w:rPr>
        <w:fldChar w:fldCharType="separate"/>
      </w:r>
      <w:r w:rsidRPr="003F6484">
        <w:rPr>
          <w:sz w:val="14"/>
        </w:rPr>
        <w:t>9</w:t>
      </w:r>
      <w:r w:rsidRPr="003F6484">
        <w:rPr>
          <w:sz w:val="14"/>
        </w:rPr>
        <w:fldChar w:fldCharType="end"/>
      </w:r>
      <w:bookmarkEnd w:id="8"/>
      <w:r w:rsidRPr="003F6484">
        <w:rPr>
          <w:sz w:val="14"/>
        </w:rPr>
        <w:t xml:space="preserve"> politicians </w:t>
      </w:r>
      <w:bookmarkStart w:id="9" w:name="r10"/>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 \t "_self" </w:instrText>
      </w:r>
      <w:r w:rsidRPr="003F6484">
        <w:rPr>
          <w:sz w:val="14"/>
        </w:rPr>
        <w:fldChar w:fldCharType="separate"/>
      </w:r>
      <w:r w:rsidRPr="003F6484">
        <w:rPr>
          <w:sz w:val="14"/>
        </w:rPr>
        <w:t>10</w:t>
      </w:r>
      <w:r w:rsidRPr="003F6484">
        <w:rPr>
          <w:sz w:val="14"/>
        </w:rPr>
        <w:fldChar w:fldCharType="end"/>
      </w:r>
      <w:bookmarkEnd w:id="9"/>
      <w:r w:rsidRPr="003F6484">
        <w:rPr>
          <w:sz w:val="14"/>
        </w:rPr>
        <w:t xml:space="preserve"> and academicians </w:t>
      </w:r>
      <w:bookmarkStart w:id="10" w:name="r11"/>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 \t "_self" </w:instrText>
      </w:r>
      <w:r w:rsidRPr="003F6484">
        <w:rPr>
          <w:sz w:val="14"/>
        </w:rPr>
        <w:fldChar w:fldCharType="separate"/>
      </w:r>
      <w:r w:rsidRPr="003F6484">
        <w:rPr>
          <w:sz w:val="14"/>
        </w:rPr>
        <w:t>11</w:t>
      </w:r>
      <w:r w:rsidRPr="003F6484">
        <w:rPr>
          <w:sz w:val="14"/>
        </w:rPr>
        <w:fldChar w:fldCharType="end"/>
      </w:r>
      <w:bookmarkEnd w:id="10"/>
      <w:r w:rsidRPr="003F6484">
        <w:rPr>
          <w:sz w:val="14"/>
        </w:rPr>
        <w:t xml:space="preserve"> to believe that nanotechnology has the potential to profoundly change the economy and to improve the national standard of living. </w:t>
      </w:r>
      <w:bookmarkStart w:id="11" w:name="r12"/>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"n12" \t "_self" </w:instrText>
      </w:r>
      <w:r w:rsidRPr="003F6484">
        <w:rPr>
          <w:sz w:val="14"/>
        </w:rPr>
        <w:fldChar w:fldCharType="separate"/>
      </w:r>
      <w:r w:rsidRPr="003F6484">
        <w:rPr>
          <w:sz w:val="14"/>
        </w:rPr>
        <w:t>12</w:t>
      </w:r>
      <w:r w:rsidRPr="003F6484">
        <w:rPr>
          <w:sz w:val="14"/>
        </w:rPr>
        <w:fldChar w:fldCharType="end"/>
      </w:r>
      <w:bookmarkEnd w:id="11"/>
      <w:r w:rsidRPr="003F6484">
        <w:rPr>
          <w:sz w:val="14"/>
        </w:rPr>
        <w:t xml:space="preserve"> In addition, </w:t>
      </w:r>
      <w:r w:rsidRPr="00804005">
        <w:rPr>
          <w:rStyle w:val="StyleBoldUnderline"/>
        </w:rPr>
        <w:t>nanotechnology may touch every facet of human life</w:t>
      </w:r>
      <w:r w:rsidRPr="003F6484">
        <w:rPr>
          <w:sz w:val="14"/>
        </w:rPr>
        <w:t xml:space="preserve"> because its products cross the boundaries of the most important industries, including electronics, biomedical and pharmaceutical  </w:t>
      </w:r>
      <w:bookmarkStart w:id="12" w:name="8667-89"/>
      <w:r w:rsidRPr="003F6484">
        <w:rPr>
          <w:sz w:val="14"/>
        </w:rPr>
        <w:t>[*89]</w:t>
      </w:r>
      <w:bookmarkEnd w:id="12"/>
      <w:r w:rsidRPr="003F6484">
        <w:rPr>
          <w:sz w:val="14"/>
        </w:rPr>
        <w:t xml:space="preserve">  industries, and energy production. </w:t>
      </w:r>
      <w:bookmarkStart w:id="13" w:name="r13"/>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"n13" \t "_self" </w:instrText>
      </w:r>
      <w:r w:rsidRPr="003F6484">
        <w:rPr>
          <w:sz w:val="14"/>
        </w:rPr>
        <w:fldChar w:fldCharType="separate"/>
      </w:r>
      <w:r w:rsidRPr="003F6484">
        <w:rPr>
          <w:sz w:val="14"/>
        </w:rPr>
        <w:t>13</w:t>
      </w:r>
      <w:r w:rsidRPr="003F6484">
        <w:rPr>
          <w:sz w:val="14"/>
        </w:rPr>
        <w:fldChar w:fldCharType="end"/>
      </w:r>
      <w:bookmarkEnd w:id="13"/>
      <w:r w:rsidRPr="003F6484">
        <w:rPr>
          <w:sz w:val="14"/>
        </w:rPr>
        <w:t xml:space="preserve"> </w:t>
      </w:r>
      <w:r w:rsidRPr="00804005">
        <w:rPr>
          <w:rStyle w:val="StyleBoldUnderline"/>
        </w:rPr>
        <w:t>In the future, nanotechnology could ensure</w:t>
      </w:r>
      <w:r w:rsidRPr="003F6484">
        <w:rPr>
          <w:sz w:val="14"/>
        </w:rPr>
        <w:t xml:space="preserve"> longer, healthier lives with the reduction or </w:t>
      </w:r>
      <w:r w:rsidRPr="00804005">
        <w:rPr>
          <w:rStyle w:val="StyleBoldUnderline"/>
        </w:rPr>
        <w:t>elimination of life-threatening diseases</w:t>
      </w:r>
      <w:r w:rsidRPr="003F6484">
        <w:rPr>
          <w:sz w:val="14"/>
        </w:rPr>
        <w:t xml:space="preserve">, </w:t>
      </w:r>
      <w:bookmarkStart w:id="14" w:name="r14"/>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"n14" \t "_self" </w:instrText>
      </w:r>
      <w:r w:rsidRPr="003F6484">
        <w:rPr>
          <w:sz w:val="14"/>
        </w:rPr>
        <w:fldChar w:fldCharType="separate"/>
      </w:r>
      <w:r w:rsidRPr="003F6484">
        <w:rPr>
          <w:sz w:val="14"/>
        </w:rPr>
        <w:t>14</w:t>
      </w:r>
      <w:r w:rsidRPr="003F6484">
        <w:rPr>
          <w:sz w:val="14"/>
        </w:rPr>
        <w:fldChar w:fldCharType="end"/>
      </w:r>
      <w:bookmarkEnd w:id="14"/>
      <w:r w:rsidRPr="003F6484">
        <w:rPr>
          <w:sz w:val="14"/>
        </w:rPr>
        <w:t xml:space="preserve"> a cleaner planet with pollution remediation and emission-free energy, </w:t>
      </w:r>
      <w:bookmarkStart w:id="15" w:name="r15"/>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"n15" \t "_self" </w:instrText>
      </w:r>
      <w:r w:rsidRPr="003F6484">
        <w:rPr>
          <w:sz w:val="14"/>
        </w:rPr>
        <w:fldChar w:fldCharType="separate"/>
      </w:r>
      <w:r w:rsidRPr="003F6484">
        <w:rPr>
          <w:sz w:val="14"/>
        </w:rPr>
        <w:t>15</w:t>
      </w:r>
      <w:r w:rsidRPr="003F6484">
        <w:rPr>
          <w:sz w:val="14"/>
        </w:rPr>
        <w:fldChar w:fldCharType="end"/>
      </w:r>
      <w:bookmarkEnd w:id="15"/>
      <w:r w:rsidRPr="003F6484">
        <w:rPr>
          <w:sz w:val="14"/>
        </w:rPr>
        <w:t xml:space="preserve"> and the innumerable benefits of increased information technology. </w:t>
      </w:r>
      <w:bookmarkStart w:id="16" w:name="r16"/>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"n16" \t "_self" </w:instrText>
      </w:r>
      <w:r w:rsidRPr="003F6484">
        <w:rPr>
          <w:sz w:val="14"/>
        </w:rPr>
        <w:fldChar w:fldCharType="separate"/>
      </w:r>
      <w:r w:rsidRPr="003F6484">
        <w:rPr>
          <w:sz w:val="14"/>
        </w:rPr>
        <w:t>16</w:t>
      </w:r>
      <w:r w:rsidRPr="003F6484">
        <w:rPr>
          <w:sz w:val="14"/>
        </w:rPr>
        <w:fldChar w:fldCharType="end"/>
      </w:r>
      <w:bookmarkEnd w:id="16"/>
      <w:r w:rsidRPr="003F6484">
        <w:rPr>
          <w:sz w:val="14"/>
        </w:rPr>
        <w:t xml:space="preserve">  </w:t>
      </w:r>
      <w:r w:rsidRPr="00804005">
        <w:rPr>
          <w:rStyle w:val="StyleBoldUnderline"/>
        </w:rPr>
        <w:t>However</w:t>
      </w:r>
      <w:r w:rsidRPr="003F6484">
        <w:rPr>
          <w:sz w:val="14"/>
        </w:rPr>
        <w:t xml:space="preserve">, certain uses, such as advanced drug delivery systems, </w:t>
      </w:r>
      <w:bookmarkStart w:id="17" w:name="r17"/>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"n17" \t "_self" </w:instrText>
      </w:r>
      <w:r w:rsidRPr="003F6484">
        <w:rPr>
          <w:sz w:val="14"/>
        </w:rPr>
        <w:fldChar w:fldCharType="separate"/>
      </w:r>
      <w:r w:rsidRPr="003F6484">
        <w:rPr>
          <w:sz w:val="14"/>
        </w:rPr>
        <w:t>17</w:t>
      </w:r>
      <w:r w:rsidRPr="003F6484">
        <w:rPr>
          <w:sz w:val="14"/>
        </w:rPr>
        <w:fldChar w:fldCharType="end"/>
      </w:r>
      <w:bookmarkEnd w:id="17"/>
      <w:r w:rsidRPr="003F6484">
        <w:rPr>
          <w:sz w:val="14"/>
        </w:rPr>
        <w:t xml:space="preserve"> have given rise to an ethical debate similar to that surrounding cloning and stem cell research. </w:t>
      </w:r>
      <w:bookmarkStart w:id="18" w:name="r18"/>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"n18" \t "_self" </w:instrText>
      </w:r>
      <w:r w:rsidRPr="003F6484">
        <w:rPr>
          <w:sz w:val="14"/>
        </w:rPr>
        <w:fldChar w:fldCharType="separate"/>
      </w:r>
      <w:r w:rsidRPr="003F6484">
        <w:rPr>
          <w:sz w:val="14"/>
        </w:rPr>
        <w:t>18</w:t>
      </w:r>
      <w:r w:rsidRPr="003F6484">
        <w:rPr>
          <w:sz w:val="14"/>
        </w:rPr>
        <w:fldChar w:fldCharType="end"/>
      </w:r>
      <w:bookmarkEnd w:id="18"/>
      <w:r w:rsidRPr="003F6484">
        <w:rPr>
          <w:sz w:val="14"/>
        </w:rPr>
        <w:t xml:space="preserve"> Moreover, some analysts have theorized that </w:t>
      </w:r>
      <w:r w:rsidRPr="005501FC">
        <w:rPr>
          <w:rStyle w:val="StyleBoldUnderline"/>
          <w:highlight w:val="yellow"/>
        </w:rPr>
        <w:t>nanotech</w:t>
      </w:r>
      <w:r w:rsidRPr="00804005">
        <w:rPr>
          <w:rStyle w:val="StyleBoldUnderline"/>
        </w:rPr>
        <w:t xml:space="preserve">nology </w:t>
      </w:r>
      <w:r w:rsidRPr="005501FC">
        <w:rPr>
          <w:rStyle w:val="StyleBoldUnderline"/>
          <w:highlight w:val="yellow"/>
        </w:rPr>
        <w:t>may endanger humankind with</w:t>
      </w:r>
      <w:r w:rsidRPr="00804005">
        <w:rPr>
          <w:rStyle w:val="StyleBoldUnderline"/>
        </w:rPr>
        <w:t xml:space="preserve"> more </w:t>
      </w:r>
      <w:r w:rsidRPr="005501FC">
        <w:rPr>
          <w:rStyle w:val="StyleBoldUnderline"/>
          <w:highlight w:val="yellow"/>
        </w:rPr>
        <w:t>dangerous warfare</w:t>
      </w:r>
      <w:r w:rsidRPr="00804005">
        <w:rPr>
          <w:rStyle w:val="StyleBoldUnderline"/>
        </w:rPr>
        <w:t xml:space="preserve"> and </w:t>
      </w:r>
      <w:r w:rsidRPr="005501FC">
        <w:rPr>
          <w:rStyle w:val="StyleBoldUnderline"/>
          <w:highlight w:val="yellow"/>
        </w:rPr>
        <w:t>weapons of terrorism</w:t>
      </w:r>
      <w:r w:rsidRPr="003F6484">
        <w:rPr>
          <w:sz w:val="14"/>
        </w:rPr>
        <w:t xml:space="preserve">, </w:t>
      </w:r>
      <w:bookmarkStart w:id="19" w:name="r1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"n19" \t "_self" </w:instrText>
      </w:r>
      <w:r w:rsidRPr="003F6484">
        <w:rPr>
          <w:sz w:val="14"/>
        </w:rPr>
        <w:fldChar w:fldCharType="separate"/>
      </w:r>
      <w:r w:rsidRPr="003F6484">
        <w:rPr>
          <w:sz w:val="14"/>
        </w:rPr>
        <w:t>19</w:t>
      </w:r>
      <w:r w:rsidRPr="003F6484">
        <w:rPr>
          <w:sz w:val="14"/>
        </w:rPr>
        <w:fldChar w:fldCharType="end"/>
      </w:r>
      <w:bookmarkEnd w:id="19"/>
      <w:r w:rsidRPr="003F6484">
        <w:rPr>
          <w:sz w:val="14"/>
        </w:rPr>
        <w:t xml:space="preserve"> </w:t>
      </w:r>
      <w:r w:rsidRPr="005501FC">
        <w:rPr>
          <w:rStyle w:val="StyleBoldUnderline"/>
          <w:highlight w:val="yellow"/>
        </w:rPr>
        <w:t>and</w:t>
      </w:r>
      <w:r w:rsidRPr="003F6484">
        <w:rPr>
          <w:sz w:val="14"/>
        </w:rPr>
        <w:t xml:space="preserve"> that nanotechnology may </w:t>
      </w:r>
      <w:r w:rsidRPr="00804005">
        <w:rPr>
          <w:rStyle w:val="StyleBoldUnderline"/>
        </w:rPr>
        <w:t>lead to</w:t>
      </w:r>
      <w:r w:rsidRPr="003F6484">
        <w:rPr>
          <w:sz w:val="14"/>
        </w:rPr>
        <w:t xml:space="preserve"> artificial intelligence beyond human control. </w:t>
      </w:r>
      <w:bookmarkStart w:id="20" w:name="r20"/>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"n20" \t "_self" </w:instrText>
      </w:r>
      <w:r w:rsidRPr="003F6484">
        <w:rPr>
          <w:sz w:val="14"/>
        </w:rPr>
        <w:fldChar w:fldCharType="separate"/>
      </w:r>
      <w:r w:rsidRPr="003F6484">
        <w:rPr>
          <w:sz w:val="14"/>
        </w:rPr>
        <w:t>20</w:t>
      </w:r>
      <w:r w:rsidRPr="003F6484">
        <w:rPr>
          <w:sz w:val="14"/>
        </w:rPr>
        <w:fldChar w:fldCharType="end"/>
      </w:r>
      <w:bookmarkEnd w:id="20"/>
      <w:r w:rsidRPr="003F6484">
        <w:rPr>
          <w:sz w:val="14"/>
        </w:rPr>
        <w:t xml:space="preserve"> The widespread use of nanotechnology far in the future threatens to alter the societal framework and create what has been called </w:t>
      </w:r>
      <w:r w:rsidRPr="005501FC">
        <w:rPr>
          <w:rStyle w:val="Heading3Char"/>
          <w:rFonts w:cs="Times New Roman"/>
          <w:highlight w:val="yellow"/>
        </w:rPr>
        <w:t>"</w:t>
      </w:r>
      <w:r w:rsidRPr="005501FC">
        <w:rPr>
          <w:rStyle w:val="StyleBoldUnderline"/>
          <w:highlight w:val="yellow"/>
        </w:rPr>
        <w:t xml:space="preserve">gray goo." </w:t>
      </w:r>
      <w:bookmarkStart w:id="21" w:name="r21"/>
      <w:r w:rsidRPr="00804005">
        <w:rPr>
          <w:rStyle w:val="StyleBoldUnderline"/>
        </w:rPr>
        <w:fldChar w:fldCharType="begin"/>
      </w:r>
      <w:r w:rsidRPr="00804005">
        <w:rPr>
          <w:rStyle w:val="StyleBoldUnderline"/>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"n21" \t "_self" </w:instrText>
      </w:r>
      <w:r w:rsidRPr="00804005">
        <w:rPr>
          <w:rStyle w:val="StyleBoldUnderline"/>
        </w:rPr>
        <w:fldChar w:fldCharType="separate"/>
      </w:r>
      <w:r w:rsidRPr="00804005">
        <w:rPr>
          <w:rStyle w:val="StyleBoldUnderline"/>
        </w:rPr>
        <w:t>21</w:t>
      </w:r>
      <w:r w:rsidRPr="00804005">
        <w:rPr>
          <w:rStyle w:val="StyleBoldUnderline"/>
        </w:rPr>
        <w:fldChar w:fldCharType="end"/>
      </w:r>
      <w:bookmarkEnd w:id="21"/>
      <w:r w:rsidRPr="00804005">
        <w:rPr>
          <w:rStyle w:val="StyleBoldUnderline"/>
        </w:rPr>
        <w:t xml:space="preserve">  </w:t>
      </w:r>
      <w:r w:rsidRPr="005501FC">
        <w:rPr>
          <w:rStyle w:val="StyleBoldUnderline"/>
          <w:highlight w:val="yellow"/>
        </w:rPr>
        <w:t>Because nanotech</w:t>
      </w:r>
      <w:r w:rsidRPr="00804005">
        <w:rPr>
          <w:rStyle w:val="StyleBoldUnderline"/>
        </w:rPr>
        <w:t xml:space="preserve">nology </w:t>
      </w:r>
      <w:r w:rsidRPr="005501FC">
        <w:rPr>
          <w:rStyle w:val="StyleBoldUnderline"/>
          <w:highlight w:val="yellow"/>
        </w:rPr>
        <w:t>has the potential to</w:t>
      </w:r>
      <w:r w:rsidRPr="00804005">
        <w:rPr>
          <w:rStyle w:val="StyleBoldUnderline"/>
        </w:rPr>
        <w:t xml:space="preserve"> improve</w:t>
      </w:r>
      <w:r w:rsidRPr="003F6484">
        <w:rPr>
          <w:sz w:val="14"/>
        </w:rPr>
        <w:t xml:space="preserve"> the products that most of us rely on in our daily </w:t>
      </w:r>
      <w:r w:rsidRPr="00804005">
        <w:rPr>
          <w:rStyle w:val="StyleBoldUnderline"/>
        </w:rPr>
        <w:t>lives, but also</w:t>
      </w:r>
      <w:r w:rsidRPr="003F6484">
        <w:rPr>
          <w:rStyle w:val="Heading3Char"/>
          <w:rFonts w:cs="Times New Roman"/>
        </w:rPr>
        <w:t xml:space="preserve"> </w:t>
      </w:r>
      <w:r w:rsidRPr="005501FC">
        <w:rPr>
          <w:rStyle w:val="Emphasis"/>
          <w:highlight w:val="yellow"/>
        </w:rPr>
        <w:t>imperil society</w:t>
      </w:r>
      <w:r w:rsidRPr="003F6484">
        <w:rPr>
          <w:sz w:val="14"/>
        </w:rPr>
        <w:t xml:space="preserve"> as we know it, </w:t>
      </w:r>
      <w:r w:rsidRPr="005501FC">
        <w:rPr>
          <w:rStyle w:val="StyleBoldUnderline"/>
          <w:b/>
          <w:highlight w:val="yellow"/>
        </w:rPr>
        <w:t>we should</w:t>
      </w:r>
      <w:r w:rsidRPr="00804005">
        <w:rPr>
          <w:rStyle w:val="StyleBoldUnderline"/>
          <w:b/>
        </w:rPr>
        <w:t xml:space="preserve"> research, monitor and </w:t>
      </w:r>
      <w:r w:rsidRPr="005501FC">
        <w:rPr>
          <w:rStyle w:val="StyleBoldUnderline"/>
          <w:b/>
          <w:highlight w:val="yellow"/>
        </w:rPr>
        <w:t>regulate</w:t>
      </w:r>
      <w:r w:rsidRPr="00804005">
        <w:rPr>
          <w:rStyle w:val="StyleBoldUnderline"/>
          <w:b/>
        </w:rPr>
        <w:t xml:space="preserve"> nanotechnology</w:t>
      </w:r>
      <w:r w:rsidRPr="003F6484">
        <w:rPr>
          <w:sz w:val="14"/>
        </w:rPr>
        <w:t xml:space="preserve"> for the public good with trustworthy systems, </w:t>
      </w:r>
      <w:r w:rsidRPr="00804005">
        <w:rPr>
          <w:rStyle w:val="StyleBoldUnderline"/>
          <w:b/>
        </w:rPr>
        <w:t>and set up pervasive controls</w:t>
      </w:r>
      <w:r w:rsidRPr="003F6484">
        <w:rPr>
          <w:sz w:val="14"/>
        </w:rPr>
        <w:t xml:space="preserve"> over its research, development, and deployment. In addition, its substantial impacts on existing regulations should be ascertained, and solutions incorporated into the regulatory framework.  This paper addresses these concerns and provides potential solutions. Part I outlines the development of nanotechnology. Parts II and III explore the current and theoretical future applications of nanotechnology, and its potential side-effects. Then, Part IV analyzes the government's current role in monitoring nanotechnology, and the regulatory mechanisms available to manage or eliminate the negative implications of nanotechnology. Part V considers the creation of an Emerging Technologies Department as a possible solution to maximize the benefits and minimize the detrimental effects of nanotechnology. Lastly, Part VI examines certain environmental regulations to provide an example of nanotechnology's impact on existing regulatory schema.   </w:t>
      </w:r>
      <w:bookmarkStart w:id="22" w:name="8667-90"/>
      <w:r w:rsidRPr="003F6484">
        <w:rPr>
          <w:sz w:val="14"/>
        </w:rPr>
        <w:t>[*90]</w:t>
      </w:r>
      <w:bookmarkEnd w:id="22"/>
      <w:r w:rsidRPr="003F6484">
        <w:rPr>
          <w:sz w:val="14"/>
        </w:rPr>
        <w:t xml:space="preserve">   Part I: Nanotechnology Defined   Nanoscience is the study of the fundamental principles of molecules and structures with at least one dimension roughly between 1 and 100 nanometers (one-billionth of a meter, or 10[su'-9']), otherwise known as the "nanoscale." </w:t>
      </w:r>
      <w:bookmarkStart w:id="23" w:name="r22"/>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"n22" \t "_self" </w:instrText>
      </w:r>
      <w:r w:rsidRPr="003F6484">
        <w:rPr>
          <w:sz w:val="14"/>
        </w:rPr>
        <w:fldChar w:fldCharType="separate"/>
      </w:r>
      <w:r w:rsidRPr="003F6484">
        <w:rPr>
          <w:sz w:val="14"/>
        </w:rPr>
        <w:t>22</w:t>
      </w:r>
      <w:r w:rsidRPr="003F6484">
        <w:rPr>
          <w:sz w:val="14"/>
        </w:rPr>
        <w:fldChar w:fldCharType="end"/>
      </w:r>
      <w:bookmarkEnd w:id="23"/>
      <w:r w:rsidRPr="003F6484">
        <w:rPr>
          <w:sz w:val="14"/>
        </w:rPr>
        <w:t xml:space="preserve"> Called nanostructures, these are the smallest solid things possible to make. </w:t>
      </w:r>
      <w:bookmarkStart w:id="24" w:name="r23"/>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"n23" \t "_self" </w:instrText>
      </w:r>
      <w:r w:rsidRPr="003F6484">
        <w:rPr>
          <w:sz w:val="14"/>
        </w:rPr>
        <w:fldChar w:fldCharType="separate"/>
      </w:r>
      <w:r w:rsidRPr="003F6484">
        <w:rPr>
          <w:sz w:val="14"/>
        </w:rPr>
        <w:t>23</w:t>
      </w:r>
      <w:r w:rsidRPr="003F6484">
        <w:rPr>
          <w:sz w:val="14"/>
        </w:rPr>
        <w:fldChar w:fldCharType="end"/>
      </w:r>
      <w:bookmarkEnd w:id="24"/>
      <w:r w:rsidRPr="003F6484">
        <w:rPr>
          <w:sz w:val="14"/>
        </w:rPr>
        <w:t xml:space="preserve"> Nanofabrication, or nanoscale manufacturing, is the process by which nanostructures are built. </w:t>
      </w:r>
      <w:bookmarkStart w:id="25" w:name="r24"/>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"n24" \t "_self" </w:instrText>
      </w:r>
      <w:r w:rsidRPr="003F6484">
        <w:rPr>
          <w:sz w:val="14"/>
        </w:rPr>
        <w:fldChar w:fldCharType="separate"/>
      </w:r>
      <w:r w:rsidRPr="003F6484">
        <w:rPr>
          <w:sz w:val="14"/>
        </w:rPr>
        <w:t>24</w:t>
      </w:r>
      <w:r w:rsidRPr="003F6484">
        <w:rPr>
          <w:sz w:val="14"/>
        </w:rPr>
        <w:fldChar w:fldCharType="end"/>
      </w:r>
      <w:bookmarkEnd w:id="25"/>
      <w:r w:rsidRPr="003F6484">
        <w:rPr>
          <w:sz w:val="14"/>
        </w:rPr>
        <w:t xml:space="preserve"> Top-down nanofabrication creates nanostructures by taking a large structure and making it smaller, whereas bottom-up nanofabrication starts with individual atoms to build nanostructures. </w:t>
      </w:r>
      <w:bookmarkStart w:id="26" w:name="r25"/>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"n25" \t "_self" </w:instrText>
      </w:r>
      <w:r w:rsidRPr="003F6484">
        <w:rPr>
          <w:sz w:val="14"/>
        </w:rPr>
        <w:fldChar w:fldCharType="separate"/>
      </w:r>
      <w:r w:rsidRPr="003F6484">
        <w:rPr>
          <w:sz w:val="14"/>
        </w:rPr>
        <w:t>25</w:t>
      </w:r>
      <w:r w:rsidRPr="003F6484">
        <w:rPr>
          <w:sz w:val="14"/>
        </w:rPr>
        <w:fldChar w:fldCharType="end"/>
      </w:r>
      <w:bookmarkEnd w:id="26"/>
      <w:r w:rsidRPr="003F6484">
        <w:rPr>
          <w:sz w:val="14"/>
        </w:rPr>
        <w:t xml:space="preserve"> Nanotechnology applies nanostructures into useful nanoscale devices. </w:t>
      </w:r>
      <w:bookmarkStart w:id="27" w:name="r26"/>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"n26" \t "_self" </w:instrText>
      </w:r>
      <w:r w:rsidRPr="003F6484">
        <w:rPr>
          <w:sz w:val="14"/>
        </w:rPr>
        <w:fldChar w:fldCharType="separate"/>
      </w:r>
      <w:r w:rsidRPr="003F6484">
        <w:rPr>
          <w:sz w:val="14"/>
        </w:rPr>
        <w:t>26</w:t>
      </w:r>
      <w:r w:rsidRPr="003F6484">
        <w:rPr>
          <w:sz w:val="14"/>
        </w:rPr>
        <w:fldChar w:fldCharType="end"/>
      </w:r>
      <w:bookmarkEnd w:id="27"/>
      <w:r w:rsidRPr="003F6484">
        <w:rPr>
          <w:sz w:val="14"/>
        </w:rPr>
        <w:t xml:space="preserve">  The nanoscale is distinctive because it is the size scale where the properties of materials like conductivity, </w:t>
      </w:r>
      <w:bookmarkStart w:id="28" w:name="r27"/>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"n27" \t "_self" </w:instrText>
      </w:r>
      <w:r w:rsidRPr="003F6484">
        <w:rPr>
          <w:sz w:val="14"/>
        </w:rPr>
        <w:fldChar w:fldCharType="separate"/>
      </w:r>
      <w:r w:rsidRPr="003F6484">
        <w:rPr>
          <w:sz w:val="14"/>
        </w:rPr>
        <w:t>27</w:t>
      </w:r>
      <w:r w:rsidRPr="003F6484">
        <w:rPr>
          <w:sz w:val="14"/>
        </w:rPr>
        <w:fldChar w:fldCharType="end"/>
      </w:r>
      <w:bookmarkEnd w:id="28"/>
      <w:r w:rsidRPr="003F6484">
        <w:rPr>
          <w:sz w:val="14"/>
        </w:rPr>
        <w:t xml:space="preserve"> hardness, </w:t>
      </w:r>
      <w:bookmarkStart w:id="29" w:name="r28"/>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"n28" \t "_self" </w:instrText>
      </w:r>
      <w:r w:rsidRPr="003F6484">
        <w:rPr>
          <w:sz w:val="14"/>
        </w:rPr>
        <w:fldChar w:fldCharType="separate"/>
      </w:r>
      <w:r w:rsidRPr="003F6484">
        <w:rPr>
          <w:sz w:val="14"/>
        </w:rPr>
        <w:t>28</w:t>
      </w:r>
      <w:r w:rsidRPr="003F6484">
        <w:rPr>
          <w:sz w:val="14"/>
        </w:rPr>
        <w:fldChar w:fldCharType="end"/>
      </w:r>
      <w:bookmarkEnd w:id="29"/>
      <w:r w:rsidRPr="003F6484">
        <w:rPr>
          <w:sz w:val="14"/>
        </w:rPr>
        <w:t xml:space="preserve"> or melting point </w:t>
      </w:r>
      <w:bookmarkStart w:id="30" w:name="r2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"n29" \t "_self" </w:instrText>
      </w:r>
      <w:r w:rsidRPr="003F6484">
        <w:rPr>
          <w:sz w:val="14"/>
        </w:rPr>
        <w:fldChar w:fldCharType="separate"/>
      </w:r>
      <w:r w:rsidRPr="003F6484">
        <w:rPr>
          <w:sz w:val="14"/>
        </w:rPr>
        <w:t>29</w:t>
      </w:r>
      <w:r w:rsidRPr="003F6484">
        <w:rPr>
          <w:sz w:val="14"/>
        </w:rPr>
        <w:fldChar w:fldCharType="end"/>
      </w:r>
      <w:bookmarkEnd w:id="30"/>
      <w:r w:rsidRPr="003F6484">
        <w:rPr>
          <w:sz w:val="14"/>
        </w:rPr>
        <w:t xml:space="preserve"> are no longer similar to the properties of these same materials at the macro level. </w:t>
      </w:r>
      <w:bookmarkStart w:id="31" w:name="r30"/>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"n30" \t "_self" </w:instrText>
      </w:r>
      <w:r w:rsidRPr="003F6484">
        <w:rPr>
          <w:sz w:val="14"/>
        </w:rPr>
        <w:fldChar w:fldCharType="separate"/>
      </w:r>
      <w:r w:rsidRPr="003F6484">
        <w:rPr>
          <w:sz w:val="14"/>
        </w:rPr>
        <w:t>30</w:t>
      </w:r>
      <w:r w:rsidRPr="003F6484">
        <w:rPr>
          <w:sz w:val="14"/>
        </w:rPr>
        <w:fldChar w:fldCharType="end"/>
      </w:r>
      <w:bookmarkEnd w:id="31"/>
      <w:r w:rsidRPr="003F6484">
        <w:rPr>
          <w:sz w:val="14"/>
        </w:rPr>
        <w:t xml:space="preserve"> Atom interactions, averaged out </w:t>
      </w:r>
      <w:r w:rsidRPr="003F6484">
        <w:rPr>
          <w:sz w:val="14"/>
        </w:rPr>
        <w:lastRenderedPageBreak/>
        <w:t xml:space="preserve">of existence in bulk material, give rise to unique properties. </w:t>
      </w:r>
      <w:bookmarkStart w:id="32" w:name="r31"/>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"n31" \t "_self" </w:instrText>
      </w:r>
      <w:r w:rsidRPr="003F6484">
        <w:rPr>
          <w:sz w:val="14"/>
        </w:rPr>
        <w:fldChar w:fldCharType="separate"/>
      </w:r>
      <w:r w:rsidRPr="003F6484">
        <w:rPr>
          <w:sz w:val="14"/>
        </w:rPr>
        <w:t>31</w:t>
      </w:r>
      <w:r w:rsidRPr="003F6484">
        <w:rPr>
          <w:sz w:val="14"/>
        </w:rPr>
        <w:fldChar w:fldCharType="end"/>
      </w:r>
      <w:bookmarkEnd w:id="32"/>
      <w:r w:rsidRPr="003F6484">
        <w:rPr>
          <w:sz w:val="14"/>
        </w:rPr>
        <w:t xml:space="preserve"> In  </w:t>
      </w:r>
      <w:bookmarkStart w:id="33" w:name="8667-91"/>
      <w:r w:rsidRPr="003F6484">
        <w:rPr>
          <w:sz w:val="14"/>
        </w:rPr>
        <w:t>[*91]</w:t>
      </w:r>
      <w:bookmarkEnd w:id="33"/>
      <w:r w:rsidRPr="003F6484">
        <w:rPr>
          <w:sz w:val="14"/>
        </w:rPr>
        <w:t xml:space="preserve">  nanotech research, scientists take advantage of these unique properties to develop products with applications that would not otherwise be available. </w:t>
      </w:r>
      <w:bookmarkStart w:id="34" w:name="r32"/>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"n32" \t "_self" </w:instrText>
      </w:r>
      <w:r w:rsidRPr="003F6484">
        <w:rPr>
          <w:sz w:val="14"/>
        </w:rPr>
        <w:fldChar w:fldCharType="separate"/>
      </w:r>
      <w:r w:rsidRPr="003F6484">
        <w:rPr>
          <w:sz w:val="14"/>
        </w:rPr>
        <w:t>32</w:t>
      </w:r>
      <w:r w:rsidRPr="003F6484">
        <w:rPr>
          <w:sz w:val="14"/>
        </w:rPr>
        <w:fldChar w:fldCharType="end"/>
      </w:r>
      <w:bookmarkEnd w:id="34"/>
      <w:r w:rsidRPr="003F6484">
        <w:rPr>
          <w:sz w:val="14"/>
        </w:rPr>
        <w:t xml:space="preserve">  Although some products using nanotechnology are currently on the market, </w:t>
      </w:r>
      <w:bookmarkStart w:id="35" w:name="r33"/>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"n33" \t "_self" </w:instrText>
      </w:r>
      <w:r w:rsidRPr="003F6484">
        <w:rPr>
          <w:sz w:val="14"/>
        </w:rPr>
        <w:fldChar w:fldCharType="separate"/>
      </w:r>
      <w:r w:rsidRPr="003F6484">
        <w:rPr>
          <w:sz w:val="14"/>
        </w:rPr>
        <w:t>33</w:t>
      </w:r>
      <w:r w:rsidRPr="003F6484">
        <w:rPr>
          <w:sz w:val="14"/>
        </w:rPr>
        <w:fldChar w:fldCharType="end"/>
      </w:r>
      <w:bookmarkEnd w:id="35"/>
      <w:r w:rsidRPr="003F6484">
        <w:rPr>
          <w:sz w:val="14"/>
        </w:rPr>
        <w:t xml:space="preserve"> nanotechnology is primarily in the research and development stage. </w:t>
      </w:r>
      <w:bookmarkStart w:id="36" w:name="r34"/>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"n34" \t "_self" </w:instrText>
      </w:r>
      <w:r w:rsidRPr="003F6484">
        <w:rPr>
          <w:sz w:val="14"/>
        </w:rPr>
        <w:fldChar w:fldCharType="separate"/>
      </w:r>
      <w:r w:rsidRPr="003F6484">
        <w:rPr>
          <w:sz w:val="14"/>
        </w:rPr>
        <w:t>34</w:t>
      </w:r>
      <w:r w:rsidRPr="003F6484">
        <w:rPr>
          <w:sz w:val="14"/>
        </w:rPr>
        <w:fldChar w:fldCharType="end"/>
      </w:r>
      <w:bookmarkEnd w:id="36"/>
      <w:r w:rsidRPr="003F6484">
        <w:rPr>
          <w:sz w:val="14"/>
        </w:rPr>
        <w:t xml:space="preserve"> Because nanoparticles are remarkably small, tools specific to nanotechnology have been created to develop useful nanostructures and devices. </w:t>
      </w:r>
      <w:bookmarkStart w:id="37" w:name="r35"/>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"n35" \t "_self" </w:instrText>
      </w:r>
      <w:r w:rsidRPr="003F6484">
        <w:rPr>
          <w:sz w:val="14"/>
        </w:rPr>
        <w:fldChar w:fldCharType="separate"/>
      </w:r>
      <w:r w:rsidRPr="003F6484">
        <w:rPr>
          <w:sz w:val="14"/>
        </w:rPr>
        <w:t>35</w:t>
      </w:r>
      <w:r w:rsidRPr="003F6484">
        <w:rPr>
          <w:sz w:val="14"/>
        </w:rPr>
        <w:fldChar w:fldCharType="end"/>
      </w:r>
      <w:bookmarkEnd w:id="37"/>
      <w:r w:rsidRPr="003F6484">
        <w:rPr>
          <w:sz w:val="14"/>
        </w:rPr>
        <w:t xml:space="preserve"> Two techniques exclusive to nanotechnology are self-assembly, and nanofabrication using nanotubes and nanorods. </w:t>
      </w:r>
      <w:bookmarkStart w:id="38" w:name="r36"/>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"n36" \t "_self" </w:instrText>
      </w:r>
      <w:r w:rsidRPr="003F6484">
        <w:rPr>
          <w:sz w:val="14"/>
        </w:rPr>
        <w:fldChar w:fldCharType="separate"/>
      </w:r>
      <w:r w:rsidRPr="003F6484">
        <w:rPr>
          <w:sz w:val="14"/>
        </w:rPr>
        <w:t>36</w:t>
      </w:r>
      <w:r w:rsidRPr="003F6484">
        <w:rPr>
          <w:sz w:val="14"/>
        </w:rPr>
        <w:fldChar w:fldCharType="end"/>
      </w:r>
      <w:bookmarkEnd w:id="38"/>
      <w:r w:rsidRPr="003F6484">
        <w:rPr>
          <w:sz w:val="14"/>
        </w:rPr>
        <w:t xml:space="preserve">   </w:t>
      </w:r>
      <w:bookmarkStart w:id="39" w:name="8667-92"/>
      <w:r w:rsidRPr="003F6484">
        <w:rPr>
          <w:sz w:val="14"/>
        </w:rPr>
        <w:t>[*92]</w:t>
      </w:r>
      <w:bookmarkEnd w:id="39"/>
      <w:r w:rsidRPr="003F6484">
        <w:rPr>
          <w:sz w:val="14"/>
        </w:rPr>
        <w:t xml:space="preserve">  In self-assembly, particular atoms or molecules are put on a surface or preconstructed nanostructure, causing the molecules to align themselves into particular positions. </w:t>
      </w:r>
      <w:bookmarkStart w:id="40" w:name="r37"/>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"n37" \t "_self" </w:instrText>
      </w:r>
      <w:r w:rsidRPr="003F6484">
        <w:rPr>
          <w:sz w:val="14"/>
        </w:rPr>
        <w:fldChar w:fldCharType="separate"/>
      </w:r>
      <w:r w:rsidRPr="003F6484">
        <w:rPr>
          <w:sz w:val="14"/>
        </w:rPr>
        <w:t>37</w:t>
      </w:r>
      <w:r w:rsidRPr="003F6484">
        <w:rPr>
          <w:sz w:val="14"/>
        </w:rPr>
        <w:fldChar w:fldCharType="end"/>
      </w:r>
      <w:bookmarkEnd w:id="40"/>
      <w:r w:rsidRPr="003F6484">
        <w:rPr>
          <w:sz w:val="14"/>
        </w:rPr>
        <w:t xml:space="preserve"> Although self-assembly is "probably the most important of the nanoscale fabrication techniques because of its generality, its ability to produce structures at different length-scales, and its low cost," </w:t>
      </w:r>
      <w:bookmarkStart w:id="41" w:name="r38"/>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"n38" \t "_self" </w:instrText>
      </w:r>
      <w:r w:rsidRPr="003F6484">
        <w:rPr>
          <w:sz w:val="14"/>
        </w:rPr>
        <w:fldChar w:fldCharType="separate"/>
      </w:r>
      <w:r w:rsidRPr="003F6484">
        <w:rPr>
          <w:sz w:val="14"/>
        </w:rPr>
        <w:t>38</w:t>
      </w:r>
      <w:r w:rsidRPr="003F6484">
        <w:rPr>
          <w:sz w:val="14"/>
        </w:rPr>
        <w:fldChar w:fldCharType="end"/>
      </w:r>
      <w:bookmarkEnd w:id="41"/>
      <w:r w:rsidRPr="003F6484">
        <w:rPr>
          <w:sz w:val="14"/>
        </w:rPr>
        <w:t xml:space="preserve"> most nanostructures are built starting with larger molecules as components. </w:t>
      </w:r>
      <w:bookmarkStart w:id="42" w:name="r3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"n39" \t "_self" </w:instrText>
      </w:r>
      <w:r w:rsidRPr="003F6484">
        <w:rPr>
          <w:sz w:val="14"/>
        </w:rPr>
        <w:fldChar w:fldCharType="separate"/>
      </w:r>
      <w:r w:rsidRPr="003F6484">
        <w:rPr>
          <w:sz w:val="14"/>
        </w:rPr>
        <w:t>39</w:t>
      </w:r>
      <w:r w:rsidRPr="003F6484">
        <w:rPr>
          <w:sz w:val="14"/>
        </w:rPr>
        <w:fldChar w:fldCharType="end"/>
      </w:r>
      <w:bookmarkEnd w:id="42"/>
      <w:r w:rsidRPr="003F6484">
        <w:rPr>
          <w:sz w:val="14"/>
        </w:rPr>
        <w:t xml:space="preserve"> Nanotubes </w:t>
      </w:r>
      <w:hyperlink r:id="rId71" w:anchor="n40" w:tgtFrame="_self" w:history="1">
        <w:r w:rsidRPr="003F6484">
          <w:rPr>
            <w:sz w:val="14"/>
          </w:rPr>
          <w:t>40</w:t>
        </w:r>
      </w:hyperlink>
      <w:r w:rsidRPr="003F6484">
        <w:rPr>
          <w:sz w:val="14"/>
        </w:rPr>
        <w:t xml:space="preserve"> and nanorods, </w:t>
      </w:r>
      <w:hyperlink r:id="rId72" w:anchor="n41" w:tgtFrame="_self" w:history="1">
        <w:r w:rsidRPr="003F6484">
          <w:rPr>
            <w:sz w:val="14"/>
          </w:rPr>
          <w:t>41</w:t>
        </w:r>
      </w:hyperlink>
      <w:r w:rsidRPr="003F6484">
        <w:rPr>
          <w:sz w:val="14"/>
        </w:rPr>
        <w:t xml:space="preserve"> the first true nanomaterials engineered at the molecular level, are two examples of these building blocks. </w:t>
      </w:r>
      <w:hyperlink r:id="rId73" w:anchor="n42" w:tgtFrame="_self" w:history="1">
        <w:r w:rsidRPr="003F6484">
          <w:rPr>
            <w:sz w:val="14"/>
          </w:rPr>
          <w:t>42</w:t>
        </w:r>
      </w:hyperlink>
      <w:r w:rsidRPr="003F6484">
        <w:rPr>
          <w:sz w:val="14"/>
        </w:rPr>
        <w:t xml:space="preserve"> They exhibit astounding physical and electrical properties. </w:t>
      </w:r>
      <w:hyperlink r:id="rId74" w:anchor="n43" w:tgtFrame="_self" w:history="1">
        <w:r w:rsidRPr="003F6484">
          <w:rPr>
            <w:sz w:val="14"/>
          </w:rPr>
          <w:t>43</w:t>
        </w:r>
      </w:hyperlink>
      <w:r w:rsidRPr="003F6484">
        <w:rPr>
          <w:sz w:val="14"/>
        </w:rPr>
        <w:t xml:space="preserve"> Certain nanotubes have tensile strength in excess of 60 times high-grade steel while remaining light and flexible. </w:t>
      </w:r>
      <w:hyperlink r:id="rId75" w:anchor="n44" w:tgtFrame="_self" w:history="1">
        <w:r w:rsidRPr="003F6484">
          <w:rPr>
            <w:sz w:val="14"/>
          </w:rPr>
          <w:t>44</w:t>
        </w:r>
      </w:hyperlink>
      <w:r w:rsidRPr="003F6484">
        <w:rPr>
          <w:sz w:val="14"/>
        </w:rPr>
        <w:t xml:space="preserve"> Currently, nanotubes are used in tennis rackets and golf clubs to make them lighter and stronger. </w:t>
      </w:r>
      <w:hyperlink r:id="rId76" w:anchor="n45" w:tgtFrame="_self" w:history="1">
        <w:r w:rsidRPr="003F6484">
          <w:rPr>
            <w:sz w:val="14"/>
          </w:rPr>
          <w:t>45</w:t>
        </w:r>
      </w:hyperlink>
      <w:r w:rsidRPr="003F6484">
        <w:rPr>
          <w:sz w:val="14"/>
        </w:rPr>
        <w:t xml:space="preserve">  Part II: Nanotechnology's Uses   Researching and manipulating the properties of nanostructures are important for a number of reasons, including, most basically, to gain an understanding of how matter is constructed, and more practically, to use these unique properties to develop unique products. </w:t>
      </w:r>
      <w:bookmarkStart w:id="43" w:name="r46"/>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"n46" \t "_self" </w:instrText>
      </w:r>
      <w:r w:rsidRPr="003F6484">
        <w:rPr>
          <w:sz w:val="14"/>
        </w:rPr>
        <w:fldChar w:fldCharType="separate"/>
      </w:r>
      <w:r w:rsidRPr="003F6484">
        <w:rPr>
          <w:sz w:val="14"/>
        </w:rPr>
        <w:t>46</w:t>
      </w:r>
      <w:r w:rsidRPr="003F6484">
        <w:rPr>
          <w:sz w:val="14"/>
        </w:rPr>
        <w:fldChar w:fldCharType="end"/>
      </w:r>
      <w:bookmarkEnd w:id="43"/>
      <w:r w:rsidRPr="003F6484">
        <w:rPr>
          <w:sz w:val="14"/>
        </w:rPr>
        <w:t xml:space="preserve"> Nanoproducts can be divided into four general categories: </w:t>
      </w:r>
      <w:bookmarkStart w:id="44" w:name="r47"/>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"n47" \t "_self" </w:instrText>
      </w:r>
      <w:r w:rsidRPr="003F6484">
        <w:rPr>
          <w:sz w:val="14"/>
        </w:rPr>
        <w:fldChar w:fldCharType="separate"/>
      </w:r>
      <w:r w:rsidRPr="003F6484">
        <w:rPr>
          <w:sz w:val="14"/>
        </w:rPr>
        <w:t>47</w:t>
      </w:r>
      <w:r w:rsidRPr="003F6484">
        <w:rPr>
          <w:sz w:val="14"/>
        </w:rPr>
        <w:fldChar w:fldCharType="end"/>
      </w:r>
      <w:bookmarkEnd w:id="44"/>
      <w:r w:rsidRPr="003F6484">
        <w:rPr>
          <w:sz w:val="14"/>
        </w:rPr>
        <w:t xml:space="preserve"> smart materials, </w:t>
      </w:r>
      <w:bookmarkStart w:id="45" w:name="r48"/>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"n48" \t "_self" </w:instrText>
      </w:r>
      <w:r w:rsidRPr="003F6484">
        <w:rPr>
          <w:sz w:val="14"/>
        </w:rPr>
        <w:fldChar w:fldCharType="separate"/>
      </w:r>
      <w:r w:rsidRPr="003F6484">
        <w:rPr>
          <w:sz w:val="14"/>
        </w:rPr>
        <w:t>48</w:t>
      </w:r>
      <w:r w:rsidRPr="003F6484">
        <w:rPr>
          <w:sz w:val="14"/>
        </w:rPr>
        <w:fldChar w:fldCharType="end"/>
      </w:r>
      <w:bookmarkEnd w:id="45"/>
      <w:r w:rsidRPr="003F6484">
        <w:rPr>
          <w:sz w:val="14"/>
        </w:rPr>
        <w:t xml:space="preserve"> sensors, </w:t>
      </w:r>
      <w:bookmarkStart w:id="46" w:name="r4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"n49" \t "_self" </w:instrText>
      </w:r>
      <w:r w:rsidRPr="003F6484">
        <w:rPr>
          <w:sz w:val="14"/>
        </w:rPr>
        <w:fldChar w:fldCharType="separate"/>
      </w:r>
      <w:r w:rsidRPr="003F6484">
        <w:rPr>
          <w:sz w:val="14"/>
        </w:rPr>
        <w:t>49</w:t>
      </w:r>
      <w:r w:rsidRPr="003F6484">
        <w:rPr>
          <w:sz w:val="14"/>
        </w:rPr>
        <w:fldChar w:fldCharType="end"/>
      </w:r>
      <w:bookmarkEnd w:id="46"/>
      <w:r w:rsidRPr="003F6484">
        <w:rPr>
          <w:sz w:val="14"/>
        </w:rPr>
        <w:t xml:space="preserve"> biomedical applications, </w:t>
      </w:r>
      <w:bookmarkStart w:id="47" w:name="r50"/>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"n50" \t "_self" </w:instrText>
      </w:r>
      <w:r w:rsidRPr="003F6484">
        <w:rPr>
          <w:sz w:val="14"/>
        </w:rPr>
        <w:fldChar w:fldCharType="separate"/>
      </w:r>
      <w:r w:rsidRPr="003F6484">
        <w:rPr>
          <w:sz w:val="14"/>
        </w:rPr>
        <w:t>50</w:t>
      </w:r>
      <w:r w:rsidRPr="003F6484">
        <w:rPr>
          <w:sz w:val="14"/>
        </w:rPr>
        <w:fldChar w:fldCharType="end"/>
      </w:r>
      <w:bookmarkEnd w:id="47"/>
      <w:r w:rsidRPr="003F6484">
        <w:rPr>
          <w:sz w:val="14"/>
        </w:rPr>
        <w:t xml:space="preserve"> and optics and electronics. </w:t>
      </w:r>
      <w:bookmarkStart w:id="48" w:name="r51"/>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"n51" \t "_self" </w:instrText>
      </w:r>
      <w:r w:rsidRPr="003F6484">
        <w:rPr>
          <w:sz w:val="14"/>
        </w:rPr>
        <w:fldChar w:fldCharType="separate"/>
      </w:r>
      <w:r w:rsidRPr="003F6484">
        <w:rPr>
          <w:sz w:val="14"/>
        </w:rPr>
        <w:t>51</w:t>
      </w:r>
      <w:r w:rsidRPr="003F6484">
        <w:rPr>
          <w:sz w:val="14"/>
        </w:rPr>
        <w:fldChar w:fldCharType="end"/>
      </w:r>
      <w:bookmarkEnd w:id="48"/>
      <w:r w:rsidRPr="003F6484">
        <w:rPr>
          <w:sz w:val="14"/>
        </w:rPr>
        <w:t xml:space="preserve">   </w:t>
      </w:r>
      <w:bookmarkStart w:id="49" w:name="8667-93"/>
      <w:r w:rsidRPr="003F6484">
        <w:rPr>
          <w:sz w:val="14"/>
        </w:rPr>
        <w:t>[*93]</w:t>
      </w:r>
      <w:bookmarkEnd w:id="49"/>
      <w:r w:rsidRPr="003F6484">
        <w:rPr>
          <w:sz w:val="14"/>
        </w:rPr>
        <w:t xml:space="preserve">  A "smart" material incorporates in its design a capability to perform several specific tasks. </w:t>
      </w:r>
      <w:bookmarkStart w:id="50" w:name="r52"/>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"n52" \t "_self" </w:instrText>
      </w:r>
      <w:r w:rsidRPr="003F6484">
        <w:rPr>
          <w:sz w:val="14"/>
        </w:rPr>
        <w:fldChar w:fldCharType="separate"/>
      </w:r>
      <w:r w:rsidRPr="003F6484">
        <w:rPr>
          <w:sz w:val="14"/>
        </w:rPr>
        <w:t>52</w:t>
      </w:r>
      <w:r w:rsidRPr="003F6484">
        <w:rPr>
          <w:sz w:val="14"/>
        </w:rPr>
        <w:fldChar w:fldCharType="end"/>
      </w:r>
      <w:bookmarkEnd w:id="50"/>
      <w:r w:rsidRPr="003F6484">
        <w:rPr>
          <w:sz w:val="14"/>
        </w:rPr>
        <w:t xml:space="preserve"> In nanotechnology, that design is done at the molecular level. </w:t>
      </w:r>
      <w:bookmarkStart w:id="51" w:name="r53"/>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"n53" \t "_self" </w:instrText>
      </w:r>
      <w:r w:rsidRPr="003F6484">
        <w:rPr>
          <w:sz w:val="14"/>
        </w:rPr>
        <w:fldChar w:fldCharType="separate"/>
      </w:r>
      <w:r w:rsidRPr="003F6484">
        <w:rPr>
          <w:sz w:val="14"/>
        </w:rPr>
        <w:t>53</w:t>
      </w:r>
      <w:r w:rsidRPr="003F6484">
        <w:rPr>
          <w:sz w:val="14"/>
        </w:rPr>
        <w:fldChar w:fldCharType="end"/>
      </w:r>
      <w:bookmarkEnd w:id="51"/>
      <w:r w:rsidRPr="003F6484">
        <w:rPr>
          <w:sz w:val="14"/>
        </w:rPr>
        <w:t xml:space="preserve"> Clothing, enhanced with nanotechnology, is a useful application of a smart material at the nanoscale. Certain nano-enhanced clothing contains fibers that have tiny whiskers that repel liquids, reduce static and resist stains without affecting feel. </w:t>
      </w:r>
      <w:bookmarkStart w:id="52" w:name="r54"/>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"n54" \t "_self" </w:instrText>
      </w:r>
      <w:r w:rsidRPr="003F6484">
        <w:rPr>
          <w:sz w:val="14"/>
        </w:rPr>
        <w:fldChar w:fldCharType="separate"/>
      </w:r>
      <w:r w:rsidRPr="003F6484">
        <w:rPr>
          <w:sz w:val="14"/>
        </w:rPr>
        <w:t>54</w:t>
      </w:r>
      <w:r w:rsidRPr="003F6484">
        <w:rPr>
          <w:sz w:val="14"/>
        </w:rPr>
        <w:fldChar w:fldCharType="end"/>
      </w:r>
      <w:bookmarkEnd w:id="52"/>
      <w:r w:rsidRPr="003F6484">
        <w:rPr>
          <w:sz w:val="14"/>
        </w:rPr>
        <w:t xml:space="preserve"> Nano-enhanced rubber represents another application of a nanoscale smart material. </w:t>
      </w:r>
      <w:bookmarkStart w:id="53" w:name="r55"/>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"n55" \t "_self" </w:instrText>
      </w:r>
      <w:r w:rsidRPr="003F6484">
        <w:rPr>
          <w:sz w:val="14"/>
        </w:rPr>
        <w:fldChar w:fldCharType="separate"/>
      </w:r>
      <w:r w:rsidRPr="003F6484">
        <w:rPr>
          <w:sz w:val="14"/>
        </w:rPr>
        <w:t>55</w:t>
      </w:r>
      <w:r w:rsidRPr="003F6484">
        <w:rPr>
          <w:sz w:val="14"/>
        </w:rPr>
        <w:fldChar w:fldCharType="end"/>
      </w:r>
      <w:bookmarkEnd w:id="53"/>
      <w:r w:rsidRPr="003F6484">
        <w:rPr>
          <w:sz w:val="14"/>
        </w:rPr>
        <w:t xml:space="preserve"> Tires using nanotech-components increase skid resistance by reducing friction, which reduces abrasion and makes the tires last longer. </w:t>
      </w:r>
      <w:bookmarkStart w:id="54" w:name="r56"/>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"n56" \t "_self" </w:instrText>
      </w:r>
      <w:r w:rsidRPr="003F6484">
        <w:rPr>
          <w:sz w:val="14"/>
        </w:rPr>
        <w:fldChar w:fldCharType="separate"/>
      </w:r>
      <w:r w:rsidRPr="003F6484">
        <w:rPr>
          <w:sz w:val="14"/>
        </w:rPr>
        <w:t>56</w:t>
      </w:r>
      <w:r w:rsidRPr="003F6484">
        <w:rPr>
          <w:sz w:val="14"/>
        </w:rPr>
        <w:fldChar w:fldCharType="end"/>
      </w:r>
      <w:bookmarkEnd w:id="54"/>
      <w:r w:rsidRPr="003F6484">
        <w:rPr>
          <w:sz w:val="14"/>
        </w:rPr>
        <w:t xml:space="preserve"> The tires may be on the market "in the next few years" according to the National Nanotechnology Initiative (NNI). </w:t>
      </w:r>
      <w:bookmarkStart w:id="55" w:name="r57"/>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"n57" \t "_self" </w:instrText>
      </w:r>
      <w:r w:rsidRPr="003F6484">
        <w:rPr>
          <w:sz w:val="14"/>
        </w:rPr>
        <w:fldChar w:fldCharType="separate"/>
      </w:r>
      <w:r w:rsidRPr="003F6484">
        <w:rPr>
          <w:sz w:val="14"/>
        </w:rPr>
        <w:t>57</w:t>
      </w:r>
      <w:r w:rsidRPr="003F6484">
        <w:rPr>
          <w:sz w:val="14"/>
        </w:rPr>
        <w:fldChar w:fldCharType="end"/>
      </w:r>
      <w:bookmarkEnd w:id="55"/>
      <w:r w:rsidRPr="003F6484">
        <w:rPr>
          <w:sz w:val="14"/>
        </w:rPr>
        <w:t xml:space="preserve"> Theoretically, this rubber could be used on a variety of products, ranging from tires to windshield wiper blades to athletic shoes. </w:t>
      </w:r>
      <w:bookmarkStart w:id="56" w:name="r58"/>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"n58" \t "_self" </w:instrText>
      </w:r>
      <w:r w:rsidRPr="003F6484">
        <w:rPr>
          <w:sz w:val="14"/>
        </w:rPr>
        <w:fldChar w:fldCharType="separate"/>
      </w:r>
      <w:r w:rsidRPr="003F6484">
        <w:rPr>
          <w:sz w:val="14"/>
        </w:rPr>
        <w:t>58</w:t>
      </w:r>
      <w:r w:rsidRPr="003F6484">
        <w:rPr>
          <w:sz w:val="14"/>
        </w:rPr>
        <w:fldChar w:fldCharType="end"/>
      </w:r>
      <w:bookmarkEnd w:id="56"/>
      <w:r w:rsidRPr="003F6484">
        <w:rPr>
          <w:sz w:val="14"/>
        </w:rPr>
        <w:t xml:space="preserve"> A more complex nanotechnology smart material is a photorefractive polymer. </w:t>
      </w:r>
      <w:bookmarkStart w:id="57" w:name="r5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"n59" \t "_self" </w:instrText>
      </w:r>
      <w:r w:rsidRPr="003F6484">
        <w:rPr>
          <w:sz w:val="14"/>
        </w:rPr>
        <w:fldChar w:fldCharType="separate"/>
      </w:r>
      <w:r w:rsidRPr="003F6484">
        <w:rPr>
          <w:sz w:val="14"/>
        </w:rPr>
        <w:t>59</w:t>
      </w:r>
      <w:r w:rsidRPr="003F6484">
        <w:rPr>
          <w:sz w:val="14"/>
        </w:rPr>
        <w:fldChar w:fldCharType="end"/>
      </w:r>
      <w:bookmarkEnd w:id="57"/>
      <w:r w:rsidRPr="003F6484">
        <w:rPr>
          <w:sz w:val="14"/>
        </w:rPr>
        <w:t xml:space="preserve"> Acting as a nanoscale "barcode," these polymers could be used as information storage devices with a storage density exceeding the best available magnetic storage structures. </w:t>
      </w:r>
      <w:bookmarkStart w:id="58" w:name="r60"/>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"n60" \t "_self" </w:instrText>
      </w:r>
      <w:r w:rsidRPr="003F6484">
        <w:rPr>
          <w:sz w:val="14"/>
        </w:rPr>
        <w:fldChar w:fldCharType="separate"/>
      </w:r>
      <w:r w:rsidRPr="003F6484">
        <w:rPr>
          <w:sz w:val="14"/>
        </w:rPr>
        <w:t>60</w:t>
      </w:r>
      <w:r w:rsidRPr="003F6484">
        <w:rPr>
          <w:sz w:val="14"/>
        </w:rPr>
        <w:fldChar w:fldCharType="end"/>
      </w:r>
      <w:bookmarkEnd w:id="58"/>
      <w:r w:rsidRPr="003F6484">
        <w:rPr>
          <w:sz w:val="14"/>
        </w:rPr>
        <w:t xml:space="preserve">  Nano-sensors may "revolutionize much of the medical care and the food packaging industries," </w:t>
      </w:r>
      <w:bookmarkStart w:id="59" w:name="r61"/>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"n61" \t "_self" </w:instrText>
      </w:r>
      <w:r w:rsidRPr="003F6484">
        <w:rPr>
          <w:sz w:val="14"/>
        </w:rPr>
        <w:fldChar w:fldCharType="separate"/>
      </w:r>
      <w:r w:rsidRPr="003F6484">
        <w:rPr>
          <w:sz w:val="14"/>
        </w:rPr>
        <w:t>61</w:t>
      </w:r>
      <w:r w:rsidRPr="003F6484">
        <w:rPr>
          <w:sz w:val="14"/>
        </w:rPr>
        <w:fldChar w:fldCharType="end"/>
      </w:r>
      <w:bookmarkEnd w:id="59"/>
      <w:r w:rsidRPr="003F6484">
        <w:rPr>
          <w:sz w:val="14"/>
        </w:rPr>
        <w:t xml:space="preserve"> as well as the environmental field because of their ability to detect toxins and pollutants at fewer than ten molecules. </w:t>
      </w:r>
      <w:bookmarkStart w:id="60" w:name="r62"/>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"n62" \t "_self" </w:instrText>
      </w:r>
      <w:r w:rsidRPr="003F6484">
        <w:rPr>
          <w:sz w:val="14"/>
        </w:rPr>
        <w:fldChar w:fldCharType="separate"/>
      </w:r>
      <w:r w:rsidRPr="003F6484">
        <w:rPr>
          <w:sz w:val="14"/>
        </w:rPr>
        <w:t>62</w:t>
      </w:r>
      <w:r w:rsidRPr="003F6484">
        <w:rPr>
          <w:sz w:val="14"/>
        </w:rPr>
        <w:fldChar w:fldCharType="end"/>
      </w:r>
      <w:bookmarkEnd w:id="60"/>
      <w:r w:rsidRPr="003F6484">
        <w:rPr>
          <w:sz w:val="14"/>
        </w:rPr>
        <w:t xml:space="preserve"> As the Environmental Protection Agency (EPA) recognizes:  Protection of human health and ecosystems requires rapid, precise sensors capable of detecting pollutants at the molecular level. Major improvements in process control, compliance monitoring, and environmental decision-making could  </w:t>
      </w:r>
      <w:bookmarkStart w:id="61" w:name="8667-94"/>
      <w:r w:rsidRPr="003F6484">
        <w:rPr>
          <w:sz w:val="14"/>
        </w:rPr>
        <w:t>[*94]</w:t>
      </w:r>
      <w:bookmarkEnd w:id="61"/>
      <w:r w:rsidRPr="003F6484">
        <w:rPr>
          <w:sz w:val="14"/>
        </w:rPr>
        <w:t xml:space="preserve">  be achieved if more accurate, less costly, more sensitive techniques were available. Nanotechnology offers the possibility of sensors enabled to be selective or specific, detect multiple analytes, and monitor their presence in real time. </w:t>
      </w:r>
      <w:bookmarkStart w:id="62" w:name="r63"/>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"n63" \t "_self" </w:instrText>
      </w:r>
      <w:r w:rsidRPr="003F6484">
        <w:rPr>
          <w:sz w:val="14"/>
        </w:rPr>
        <w:fldChar w:fldCharType="separate"/>
      </w:r>
      <w:r w:rsidRPr="003F6484">
        <w:rPr>
          <w:sz w:val="14"/>
        </w:rPr>
        <w:t>63</w:t>
      </w:r>
      <w:r w:rsidRPr="003F6484">
        <w:rPr>
          <w:sz w:val="14"/>
        </w:rPr>
        <w:fldChar w:fldCharType="end"/>
      </w:r>
      <w:bookmarkEnd w:id="62"/>
      <w:r w:rsidRPr="003F6484">
        <w:rPr>
          <w:sz w:val="14"/>
        </w:rPr>
        <w:t xml:space="preserve">  Examples of research in sensors include the development of nano-sensors for efficient and rapid biochemical detection of pollutants; sensors capable of continuous measurement over large areas; integration of nano-enabled sensors for real-time continuous monitoring; and sensors that utilize "lab-on-a-chip" technology. </w:t>
      </w:r>
      <w:bookmarkStart w:id="63" w:name="r64"/>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"n64" \t "_self" </w:instrText>
      </w:r>
      <w:r w:rsidRPr="003F6484">
        <w:rPr>
          <w:sz w:val="14"/>
        </w:rPr>
        <w:fldChar w:fldCharType="separate"/>
      </w:r>
      <w:r w:rsidRPr="003F6484">
        <w:rPr>
          <w:sz w:val="14"/>
        </w:rPr>
        <w:t>64</w:t>
      </w:r>
      <w:r w:rsidRPr="003F6484">
        <w:rPr>
          <w:sz w:val="14"/>
        </w:rPr>
        <w:fldChar w:fldCharType="end"/>
      </w:r>
      <w:bookmarkEnd w:id="63"/>
      <w:r w:rsidRPr="003F6484">
        <w:rPr>
          <w:sz w:val="14"/>
        </w:rPr>
        <w:t xml:space="preserve">  All fundamental life processes occur at the nanoscale, making it the ideal scale at which to fight diseases. </w:t>
      </w:r>
      <w:bookmarkStart w:id="64" w:name="r65"/>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"n65" \t "_self" </w:instrText>
      </w:r>
      <w:r w:rsidRPr="003F6484">
        <w:rPr>
          <w:sz w:val="14"/>
        </w:rPr>
        <w:fldChar w:fldCharType="separate"/>
      </w:r>
      <w:r w:rsidRPr="003F6484">
        <w:rPr>
          <w:sz w:val="14"/>
        </w:rPr>
        <w:t>65</w:t>
      </w:r>
      <w:r w:rsidRPr="003F6484">
        <w:rPr>
          <w:sz w:val="14"/>
        </w:rPr>
        <w:fldChar w:fldCharType="end"/>
      </w:r>
      <w:bookmarkEnd w:id="64"/>
      <w:r w:rsidRPr="003F6484">
        <w:rPr>
          <w:sz w:val="14"/>
        </w:rPr>
        <w:t xml:space="preserve"> Two quintessential examples of biomedical applications of nanotechnology are advanced drug delivery systems and nano-enhanced drugs. </w:t>
      </w:r>
      <w:hyperlink r:id="rId77" w:anchor="n66" w:tgtFrame="_self" w:history="1">
        <w:r w:rsidRPr="003F6484">
          <w:rPr>
            <w:sz w:val="14"/>
          </w:rPr>
          <w:t>66</w:t>
        </w:r>
      </w:hyperlink>
      <w:r w:rsidRPr="003F6484">
        <w:rPr>
          <w:sz w:val="14"/>
        </w:rPr>
        <w:t xml:space="preserve"> The promise of advanced drug delivery systems lies in that they direct drug molecules only to where they are needed in the body. </w:t>
      </w:r>
      <w:hyperlink r:id="rId78" w:anchor="n67" w:tgtFrame="_self" w:history="1">
        <w:r w:rsidRPr="003F6484">
          <w:rPr>
            <w:sz w:val="14"/>
          </w:rPr>
          <w:t>67</w:t>
        </w:r>
      </w:hyperlink>
      <w:r w:rsidRPr="003F6484">
        <w:rPr>
          <w:sz w:val="14"/>
        </w:rPr>
        <w:t xml:space="preserve"> One example is focusing chemotherapy on the site of the tumor, instead of the whole body, thereby improving the drug's effectiveness while decreasing its unpleasant side-effects. </w:t>
      </w:r>
      <w:bookmarkStart w:id="65" w:name="r68"/>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"n68" \t "_self" </w:instrText>
      </w:r>
      <w:r w:rsidRPr="003F6484">
        <w:rPr>
          <w:sz w:val="14"/>
        </w:rPr>
        <w:fldChar w:fldCharType="separate"/>
      </w:r>
      <w:r w:rsidRPr="003F6484">
        <w:rPr>
          <w:sz w:val="14"/>
        </w:rPr>
        <w:t>68</w:t>
      </w:r>
      <w:r w:rsidRPr="003F6484">
        <w:rPr>
          <w:sz w:val="14"/>
        </w:rPr>
        <w:fldChar w:fldCharType="end"/>
      </w:r>
      <w:bookmarkEnd w:id="65"/>
      <w:r w:rsidRPr="003F6484">
        <w:rPr>
          <w:sz w:val="14"/>
        </w:rPr>
        <w:t xml:space="preserve"> Other researchers are working to develop nanoparticles that target and trick cancer cells into absorbing certain nanoparticles. </w:t>
      </w:r>
      <w:bookmarkStart w:id="66" w:name="r6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"n69" \t "_self" </w:instrText>
      </w:r>
      <w:r w:rsidRPr="003F6484">
        <w:rPr>
          <w:sz w:val="14"/>
        </w:rPr>
        <w:fldChar w:fldCharType="separate"/>
      </w:r>
      <w:r w:rsidRPr="003F6484">
        <w:rPr>
          <w:sz w:val="14"/>
        </w:rPr>
        <w:t>69</w:t>
      </w:r>
      <w:r w:rsidRPr="003F6484">
        <w:rPr>
          <w:sz w:val="14"/>
        </w:rPr>
        <w:fldChar w:fldCharType="end"/>
      </w:r>
      <w:bookmarkEnd w:id="66"/>
      <w:r w:rsidRPr="003F6484">
        <w:rPr>
          <w:sz w:val="14"/>
        </w:rPr>
        <w:t xml:space="preserve"> These nanoparticles would then kill tumors from within, avoiding the destruction of healthy cells, as opposed to the indiscriminate damage caused by traditional chemotherapy. </w:t>
      </w:r>
      <w:bookmarkStart w:id="67" w:name="r70"/>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"n70" \t "_self" </w:instrText>
      </w:r>
      <w:r w:rsidRPr="003F6484">
        <w:rPr>
          <w:sz w:val="14"/>
        </w:rPr>
        <w:fldChar w:fldCharType="separate"/>
      </w:r>
      <w:r w:rsidRPr="003F6484">
        <w:rPr>
          <w:sz w:val="14"/>
        </w:rPr>
        <w:t>70</w:t>
      </w:r>
      <w:r w:rsidRPr="003F6484">
        <w:rPr>
          <w:sz w:val="14"/>
        </w:rPr>
        <w:fldChar w:fldCharType="end"/>
      </w:r>
      <w:bookmarkEnd w:id="67"/>
      <w:r w:rsidRPr="003F6484">
        <w:rPr>
          <w:sz w:val="14"/>
        </w:rPr>
        <w:t xml:space="preserve"> Nano-enhanced suicide inhibitors </w:t>
      </w:r>
      <w:bookmarkStart w:id="68" w:name="r71"/>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"n71" \t "_self" </w:instrText>
      </w:r>
      <w:r w:rsidRPr="003F6484">
        <w:rPr>
          <w:sz w:val="14"/>
        </w:rPr>
        <w:fldChar w:fldCharType="separate"/>
      </w:r>
      <w:r w:rsidRPr="003F6484">
        <w:rPr>
          <w:sz w:val="14"/>
        </w:rPr>
        <w:t>71</w:t>
      </w:r>
      <w:r w:rsidRPr="003F6484">
        <w:rPr>
          <w:sz w:val="14"/>
        </w:rPr>
        <w:fldChar w:fldCharType="end"/>
      </w:r>
      <w:bookmarkEnd w:id="68"/>
      <w:r w:rsidRPr="003F6484">
        <w:rPr>
          <w:sz w:val="14"/>
        </w:rPr>
        <w:t xml:space="preserve"> limit enzymatic activity by forcing naturally occurring enzymes to form bonds with the nanostructured molecule. </w:t>
      </w:r>
      <w:bookmarkStart w:id="69" w:name="r72"/>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"n72" \t "_self" </w:instrText>
      </w:r>
      <w:r w:rsidRPr="003F6484">
        <w:rPr>
          <w:sz w:val="14"/>
        </w:rPr>
        <w:fldChar w:fldCharType="separate"/>
      </w:r>
      <w:r w:rsidRPr="003F6484">
        <w:rPr>
          <w:sz w:val="14"/>
        </w:rPr>
        <w:t>72</w:t>
      </w:r>
      <w:r w:rsidRPr="003F6484">
        <w:rPr>
          <w:sz w:val="14"/>
        </w:rPr>
        <w:fldChar w:fldCharType="end"/>
      </w:r>
      <w:bookmarkEnd w:id="69"/>
      <w:r w:rsidRPr="003F6484">
        <w:rPr>
          <w:sz w:val="14"/>
        </w:rPr>
        <w:t xml:space="preserve"> This may treat conditions such as epilepsy and depression because of the enzyme action component involved in these conditions. </w:t>
      </w:r>
      <w:bookmarkStart w:id="70" w:name="r73"/>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"n73" \t "_self" </w:instrText>
      </w:r>
      <w:r w:rsidRPr="003F6484">
        <w:rPr>
          <w:sz w:val="14"/>
        </w:rPr>
        <w:fldChar w:fldCharType="separate"/>
      </w:r>
      <w:r w:rsidRPr="003F6484">
        <w:rPr>
          <w:sz w:val="14"/>
        </w:rPr>
        <w:t>73</w:t>
      </w:r>
      <w:r w:rsidRPr="003F6484">
        <w:rPr>
          <w:sz w:val="14"/>
        </w:rPr>
        <w:fldChar w:fldCharType="end"/>
      </w:r>
      <w:bookmarkEnd w:id="70"/>
      <w:r w:rsidRPr="003F6484">
        <w:rPr>
          <w:sz w:val="14"/>
        </w:rPr>
        <w:t xml:space="preserve">  Lastly, nanotechnology has the potential to revolutionize the electronics and optics fields. </w:t>
      </w:r>
      <w:bookmarkStart w:id="71" w:name="r74"/>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"n74" \t "_self" </w:instrText>
      </w:r>
      <w:r w:rsidRPr="003F6484">
        <w:rPr>
          <w:sz w:val="14"/>
        </w:rPr>
        <w:fldChar w:fldCharType="separate"/>
      </w:r>
      <w:r w:rsidRPr="003F6484">
        <w:rPr>
          <w:sz w:val="14"/>
        </w:rPr>
        <w:t>74</w:t>
      </w:r>
      <w:r w:rsidRPr="003F6484">
        <w:rPr>
          <w:sz w:val="14"/>
        </w:rPr>
        <w:fldChar w:fldCharType="end"/>
      </w:r>
      <w:bookmarkEnd w:id="71"/>
      <w:r w:rsidRPr="003F6484">
        <w:rPr>
          <w:sz w:val="14"/>
        </w:rPr>
        <w:t xml:space="preserve"> For instance, nanotechnology has the potential to produce clean,  </w:t>
      </w:r>
      <w:bookmarkStart w:id="72" w:name="8667-95"/>
      <w:r w:rsidRPr="003F6484">
        <w:rPr>
          <w:sz w:val="14"/>
        </w:rPr>
        <w:t>[*95]</w:t>
      </w:r>
      <w:bookmarkEnd w:id="72"/>
      <w:r w:rsidRPr="003F6484">
        <w:rPr>
          <w:sz w:val="14"/>
        </w:rPr>
        <w:t xml:space="preserve">  renewable solar power. </w:t>
      </w:r>
      <w:bookmarkStart w:id="73" w:name="r75"/>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"n75" \t "_self" </w:instrText>
      </w:r>
      <w:r w:rsidRPr="003F6484">
        <w:rPr>
          <w:sz w:val="14"/>
        </w:rPr>
        <w:fldChar w:fldCharType="separate"/>
      </w:r>
      <w:r w:rsidRPr="003F6484">
        <w:rPr>
          <w:sz w:val="14"/>
        </w:rPr>
        <w:t>75</w:t>
      </w:r>
      <w:r w:rsidRPr="003F6484">
        <w:rPr>
          <w:sz w:val="14"/>
        </w:rPr>
        <w:fldChar w:fldCharType="end"/>
      </w:r>
      <w:bookmarkEnd w:id="73"/>
      <w:r w:rsidRPr="003F6484">
        <w:rPr>
          <w:sz w:val="14"/>
        </w:rPr>
        <w:t xml:space="preserve"> Through a process called artificial photosynthesis, solar energy is produced by using nanostructures based on molecules which capture light and separate positive and negative charges. </w:t>
      </w:r>
      <w:bookmarkStart w:id="74" w:name="r76"/>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"n76" \t "_self" </w:instrText>
      </w:r>
      <w:r w:rsidRPr="003F6484">
        <w:rPr>
          <w:sz w:val="14"/>
        </w:rPr>
        <w:fldChar w:fldCharType="separate"/>
      </w:r>
      <w:r w:rsidRPr="003F6484">
        <w:rPr>
          <w:sz w:val="14"/>
        </w:rPr>
        <w:t>76</w:t>
      </w:r>
      <w:r w:rsidRPr="003F6484">
        <w:rPr>
          <w:sz w:val="14"/>
        </w:rPr>
        <w:fldChar w:fldCharType="end"/>
      </w:r>
      <w:bookmarkEnd w:id="74"/>
      <w:r w:rsidRPr="003F6484">
        <w:rPr>
          <w:sz w:val="14"/>
        </w:rPr>
        <w:t xml:space="preserve"> Certain Swiss watches and bathroom scales are illuminated through a nanotech procedure that transforms captured sunlight into an electrical current. </w:t>
      </w:r>
      <w:bookmarkStart w:id="75" w:name="r77"/>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"n77" \t "_self" </w:instrText>
      </w:r>
      <w:r w:rsidRPr="003F6484">
        <w:rPr>
          <w:sz w:val="14"/>
        </w:rPr>
        <w:fldChar w:fldCharType="separate"/>
      </w:r>
      <w:r w:rsidRPr="003F6484">
        <w:rPr>
          <w:sz w:val="14"/>
        </w:rPr>
        <w:t>77</w:t>
      </w:r>
      <w:r w:rsidRPr="003F6484">
        <w:rPr>
          <w:sz w:val="14"/>
        </w:rPr>
        <w:fldChar w:fldCharType="end"/>
      </w:r>
      <w:bookmarkEnd w:id="75"/>
      <w:r w:rsidRPr="003F6484">
        <w:rPr>
          <w:sz w:val="14"/>
        </w:rPr>
        <w:t xml:space="preserve"> In the electronics field, nanostructures offer many different ways to increase memory storage by substantially reducing the size of memory bits and thereby increasing the density of magnetic memory, increasing efficiency, and decreasing cost. </w:t>
      </w:r>
      <w:bookmarkStart w:id="76" w:name="r78"/>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"n78" \t "_self" </w:instrText>
      </w:r>
      <w:r w:rsidRPr="003F6484">
        <w:rPr>
          <w:sz w:val="14"/>
        </w:rPr>
        <w:fldChar w:fldCharType="separate"/>
      </w:r>
      <w:r w:rsidRPr="003F6484">
        <w:rPr>
          <w:sz w:val="14"/>
        </w:rPr>
        <w:t>78</w:t>
      </w:r>
      <w:r w:rsidRPr="003F6484">
        <w:rPr>
          <w:sz w:val="14"/>
        </w:rPr>
        <w:fldChar w:fldCharType="end"/>
      </w:r>
      <w:bookmarkEnd w:id="76"/>
      <w:r w:rsidRPr="003F6484">
        <w:rPr>
          <w:sz w:val="14"/>
        </w:rPr>
        <w:t xml:space="preserve"> One example is storing memory bits as magnetic nanodots, which can be reduced in size until they reach the super-paramagnetic limit, the smallest possible magnetic memory structure. </w:t>
      </w:r>
      <w:bookmarkStart w:id="77" w:name="r7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"n79" \t "_self" </w:instrText>
      </w:r>
      <w:r w:rsidRPr="003F6484">
        <w:rPr>
          <w:sz w:val="14"/>
        </w:rPr>
        <w:fldChar w:fldCharType="separate"/>
      </w:r>
      <w:r w:rsidRPr="003F6484">
        <w:rPr>
          <w:sz w:val="14"/>
        </w:rPr>
        <w:t>79</w:t>
      </w:r>
      <w:r w:rsidRPr="003F6484">
        <w:rPr>
          <w:sz w:val="14"/>
        </w:rPr>
        <w:fldChar w:fldCharType="end"/>
      </w:r>
      <w:bookmarkEnd w:id="77"/>
      <w:r w:rsidRPr="003F6484">
        <w:rPr>
          <w:sz w:val="14"/>
        </w:rPr>
        <w:t xml:space="preserve"> Advances in electronics and computing brought on by nanotechnology could allow reconfigurable, "thinking" spacecraft. </w:t>
      </w:r>
      <w:bookmarkStart w:id="78" w:name="r80"/>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"n80" \t "_self" </w:instrText>
      </w:r>
      <w:r w:rsidRPr="003F6484">
        <w:rPr>
          <w:sz w:val="14"/>
        </w:rPr>
        <w:fldChar w:fldCharType="separate"/>
      </w:r>
      <w:r w:rsidRPr="003F6484">
        <w:rPr>
          <w:sz w:val="14"/>
        </w:rPr>
        <w:t>80</w:t>
      </w:r>
      <w:r w:rsidRPr="003F6484">
        <w:rPr>
          <w:sz w:val="14"/>
        </w:rPr>
        <w:fldChar w:fldCharType="end"/>
      </w:r>
      <w:bookmarkEnd w:id="78"/>
      <w:r w:rsidRPr="003F6484">
        <w:rPr>
          <w:sz w:val="14"/>
        </w:rPr>
        <w:t xml:space="preserve">  Some uses of nano-products already on the market include suntan lotions and skin creams, tennis balls that bounce longer, faster-burning rocket fuel additives, and new cancer treatments. </w:t>
      </w:r>
      <w:bookmarkStart w:id="79" w:name="r81"/>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"n81" \t "_self" </w:instrText>
      </w:r>
      <w:r w:rsidRPr="003F6484">
        <w:rPr>
          <w:sz w:val="14"/>
        </w:rPr>
        <w:fldChar w:fldCharType="separate"/>
      </w:r>
      <w:r w:rsidRPr="003F6484">
        <w:rPr>
          <w:sz w:val="14"/>
        </w:rPr>
        <w:t>81</w:t>
      </w:r>
      <w:r w:rsidRPr="003F6484">
        <w:rPr>
          <w:sz w:val="14"/>
        </w:rPr>
        <w:fldChar w:fldCharType="end"/>
      </w:r>
      <w:bookmarkEnd w:id="79"/>
      <w:r w:rsidRPr="003F6484">
        <w:rPr>
          <w:sz w:val="14"/>
        </w:rPr>
        <w:t xml:space="preserve"> Solar cells in roofing tiles and siding that provide electricity for homes and facilities, and the prototypic tires, supra, may be on the market in the next few years. </w:t>
      </w:r>
      <w:bookmarkStart w:id="80" w:name="r82"/>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"n82" \t "_self" </w:instrText>
      </w:r>
      <w:r w:rsidRPr="003F6484">
        <w:rPr>
          <w:sz w:val="14"/>
        </w:rPr>
        <w:fldChar w:fldCharType="separate"/>
      </w:r>
      <w:r w:rsidRPr="003F6484">
        <w:rPr>
          <w:sz w:val="14"/>
        </w:rPr>
        <w:t>82</w:t>
      </w:r>
      <w:r w:rsidRPr="003F6484">
        <w:rPr>
          <w:sz w:val="14"/>
        </w:rPr>
        <w:fldChar w:fldCharType="end"/>
      </w:r>
      <w:bookmarkEnd w:id="80"/>
      <w:r w:rsidRPr="003F6484">
        <w:rPr>
          <w:sz w:val="14"/>
        </w:rPr>
        <w:t xml:space="preserve"> The industry expects advanced drug delivery systems with implantable devices that automatically administer drugs and sensor drug levels, and medical diagnostic tools such as cancer-tagging mechanisms to be on the market in the next two to five years. </w:t>
      </w:r>
      <w:bookmarkStart w:id="81" w:name="r83"/>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"n83" \t "_self" </w:instrText>
      </w:r>
      <w:r w:rsidRPr="003F6484">
        <w:rPr>
          <w:sz w:val="14"/>
        </w:rPr>
        <w:fldChar w:fldCharType="separate"/>
      </w:r>
      <w:r w:rsidRPr="003F6484">
        <w:rPr>
          <w:sz w:val="14"/>
        </w:rPr>
        <w:t>83</w:t>
      </w:r>
      <w:r w:rsidRPr="003F6484">
        <w:rPr>
          <w:sz w:val="14"/>
        </w:rPr>
        <w:fldChar w:fldCharType="end"/>
      </w:r>
      <w:bookmarkEnd w:id="81"/>
      <w:r w:rsidRPr="003F6484">
        <w:rPr>
          <w:sz w:val="14"/>
        </w:rPr>
        <w:t xml:space="preserve">  It is nearly impossible to foresee what developments to expect in nanotechnology in the decades to come. </w:t>
      </w:r>
      <w:bookmarkStart w:id="82" w:name="r84"/>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"n84" \t "_self" </w:instrText>
      </w:r>
      <w:r w:rsidRPr="003F6484">
        <w:rPr>
          <w:sz w:val="14"/>
        </w:rPr>
        <w:fldChar w:fldCharType="separate"/>
      </w:r>
      <w:r w:rsidRPr="003F6484">
        <w:rPr>
          <w:sz w:val="14"/>
        </w:rPr>
        <w:t>84</w:t>
      </w:r>
      <w:r w:rsidRPr="003F6484">
        <w:rPr>
          <w:sz w:val="14"/>
        </w:rPr>
        <w:fldChar w:fldCharType="end"/>
      </w:r>
      <w:bookmarkEnd w:id="82"/>
      <w:r w:rsidRPr="003F6484">
        <w:rPr>
          <w:sz w:val="14"/>
        </w:rPr>
        <w:t xml:space="preserve"> Nonetheless, the book Engines of Creation presented one vision of the possibilities of advanced nanotechnology. </w:t>
      </w:r>
      <w:bookmarkStart w:id="83" w:name="r85"/>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"n85" \t "_self" </w:instrText>
      </w:r>
      <w:r w:rsidRPr="003F6484">
        <w:rPr>
          <w:sz w:val="14"/>
        </w:rPr>
        <w:fldChar w:fldCharType="separate"/>
      </w:r>
      <w:r w:rsidRPr="003F6484">
        <w:rPr>
          <w:sz w:val="14"/>
        </w:rPr>
        <w:t>85</w:t>
      </w:r>
      <w:r w:rsidRPr="003F6484">
        <w:rPr>
          <w:sz w:val="14"/>
        </w:rPr>
        <w:fldChar w:fldCharType="end"/>
      </w:r>
      <w:bookmarkEnd w:id="83"/>
      <w:r w:rsidRPr="003F6484">
        <w:rPr>
          <w:sz w:val="14"/>
        </w:rPr>
        <w:t xml:space="preserve"> Nano-machines could be designed to construct any product, from mundane items such as a chair, to exciting items such as a rocket engine. </w:t>
      </w:r>
      <w:bookmarkStart w:id="84" w:name="r86"/>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"n86" \t "_self" </w:instrText>
      </w:r>
      <w:r w:rsidRPr="003F6484">
        <w:rPr>
          <w:sz w:val="14"/>
        </w:rPr>
        <w:fldChar w:fldCharType="separate"/>
      </w:r>
      <w:r w:rsidRPr="003F6484">
        <w:rPr>
          <w:sz w:val="14"/>
        </w:rPr>
        <w:t>86</w:t>
      </w:r>
      <w:r w:rsidRPr="003F6484">
        <w:rPr>
          <w:sz w:val="14"/>
        </w:rPr>
        <w:fldChar w:fldCharType="end"/>
      </w:r>
      <w:bookmarkEnd w:id="84"/>
      <w:r w:rsidRPr="003F6484">
        <w:rPr>
          <w:sz w:val="14"/>
        </w:rPr>
        <w:t xml:space="preserve"> These "assemblers" could also be programmed to build copies of themselves. </w:t>
      </w:r>
      <w:bookmarkStart w:id="85" w:name="r87"/>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"n87" \t "_self" </w:instrText>
      </w:r>
      <w:r w:rsidRPr="003F6484">
        <w:rPr>
          <w:sz w:val="14"/>
        </w:rPr>
        <w:fldChar w:fldCharType="separate"/>
      </w:r>
      <w:r w:rsidRPr="003F6484">
        <w:rPr>
          <w:sz w:val="14"/>
        </w:rPr>
        <w:t>87</w:t>
      </w:r>
      <w:r w:rsidRPr="003F6484">
        <w:rPr>
          <w:sz w:val="14"/>
        </w:rPr>
        <w:fldChar w:fldCharType="end"/>
      </w:r>
      <w:bookmarkEnd w:id="85"/>
      <w:r w:rsidRPr="003F6484">
        <w:rPr>
          <w:sz w:val="14"/>
        </w:rPr>
        <w:t xml:space="preserve"> Known as "replicators," these nano-machines could alter the world by producing an exponential quantity of themselves that are to be put to work as assemblers. </w:t>
      </w:r>
      <w:bookmarkStart w:id="86" w:name="r88"/>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"n88" \t "_self" </w:instrText>
      </w:r>
      <w:r w:rsidRPr="003F6484">
        <w:rPr>
          <w:sz w:val="14"/>
        </w:rPr>
        <w:fldChar w:fldCharType="separate"/>
      </w:r>
      <w:r w:rsidRPr="003F6484">
        <w:rPr>
          <w:sz w:val="14"/>
        </w:rPr>
        <w:t>88</w:t>
      </w:r>
      <w:r w:rsidRPr="003F6484">
        <w:rPr>
          <w:sz w:val="14"/>
        </w:rPr>
        <w:fldChar w:fldCharType="end"/>
      </w:r>
      <w:bookmarkEnd w:id="86"/>
      <w:r w:rsidRPr="003F6484">
        <w:rPr>
          <w:sz w:val="14"/>
        </w:rPr>
        <w:t xml:space="preserve"> The development of assemblers could advance the space  </w:t>
      </w:r>
      <w:bookmarkStart w:id="87" w:name="8667-96"/>
      <w:r w:rsidRPr="003F6484">
        <w:rPr>
          <w:sz w:val="14"/>
        </w:rPr>
        <w:t>[*96]</w:t>
      </w:r>
      <w:bookmarkEnd w:id="87"/>
      <w:r w:rsidRPr="003F6484">
        <w:rPr>
          <w:sz w:val="14"/>
        </w:rPr>
        <w:t xml:space="preserve">  exploration program, </w:t>
      </w:r>
      <w:bookmarkStart w:id="88" w:name="r8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"n89" \t "_self" </w:instrText>
      </w:r>
      <w:r w:rsidRPr="003F6484">
        <w:rPr>
          <w:sz w:val="14"/>
        </w:rPr>
        <w:fldChar w:fldCharType="separate"/>
      </w:r>
      <w:r w:rsidRPr="003F6484">
        <w:rPr>
          <w:sz w:val="14"/>
        </w:rPr>
        <w:t>89</w:t>
      </w:r>
      <w:r w:rsidRPr="003F6484">
        <w:rPr>
          <w:sz w:val="14"/>
        </w:rPr>
        <w:fldChar w:fldCharType="end"/>
      </w:r>
      <w:bookmarkEnd w:id="88"/>
      <w:r w:rsidRPr="003F6484">
        <w:rPr>
          <w:sz w:val="14"/>
        </w:rPr>
        <w:t xml:space="preserve"> biomedical field, </w:t>
      </w:r>
      <w:bookmarkStart w:id="89" w:name="r90"/>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"n90" \t "_self" </w:instrText>
      </w:r>
      <w:r w:rsidRPr="003F6484">
        <w:rPr>
          <w:sz w:val="14"/>
        </w:rPr>
        <w:fldChar w:fldCharType="separate"/>
      </w:r>
      <w:r w:rsidRPr="003F6484">
        <w:rPr>
          <w:sz w:val="14"/>
        </w:rPr>
        <w:t>90</w:t>
      </w:r>
      <w:r w:rsidRPr="003F6484">
        <w:rPr>
          <w:sz w:val="14"/>
        </w:rPr>
        <w:fldChar w:fldCharType="end"/>
      </w:r>
      <w:bookmarkEnd w:id="89"/>
      <w:r w:rsidRPr="003F6484">
        <w:rPr>
          <w:sz w:val="14"/>
        </w:rPr>
        <w:t xml:space="preserve"> and even repair the damage done to the world's ecological systems. </w:t>
      </w:r>
      <w:bookmarkStart w:id="90" w:name="r91"/>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"n91" \t "_self" </w:instrText>
      </w:r>
      <w:r w:rsidRPr="003F6484">
        <w:rPr>
          <w:sz w:val="14"/>
        </w:rPr>
        <w:fldChar w:fldCharType="separate"/>
      </w:r>
      <w:r w:rsidRPr="003F6484">
        <w:rPr>
          <w:sz w:val="14"/>
        </w:rPr>
        <w:t>91</w:t>
      </w:r>
      <w:r w:rsidRPr="003F6484">
        <w:rPr>
          <w:sz w:val="14"/>
        </w:rPr>
        <w:fldChar w:fldCharType="end"/>
      </w:r>
      <w:bookmarkEnd w:id="90"/>
      <w:r w:rsidRPr="003F6484">
        <w:rPr>
          <w:sz w:val="14"/>
        </w:rPr>
        <w:t xml:space="preserve"> Over time, production costs may sharply decrease because the assemblers will be able to construct all future products from an original blueprint at virtually no additional cost. </w:t>
      </w:r>
      <w:bookmarkStart w:id="91" w:name="r92"/>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"n92" \t "_self" </w:instrText>
      </w:r>
      <w:r w:rsidRPr="003F6484">
        <w:rPr>
          <w:sz w:val="14"/>
        </w:rPr>
        <w:fldChar w:fldCharType="separate"/>
      </w:r>
      <w:r w:rsidRPr="003F6484">
        <w:rPr>
          <w:sz w:val="14"/>
        </w:rPr>
        <w:t>92</w:t>
      </w:r>
      <w:r w:rsidRPr="003F6484">
        <w:rPr>
          <w:sz w:val="14"/>
        </w:rPr>
        <w:fldChar w:fldCharType="end"/>
      </w:r>
      <w:bookmarkEnd w:id="91"/>
      <w:r w:rsidRPr="003F6484">
        <w:rPr>
          <w:sz w:val="14"/>
        </w:rPr>
        <w:t xml:space="preserve">  Part III: Nanotechnology's Side-Effects   </w:t>
      </w:r>
      <w:r w:rsidRPr="00804005">
        <w:rPr>
          <w:rStyle w:val="StyleBoldUnderline"/>
        </w:rPr>
        <w:t>With the good</w:t>
      </w:r>
      <w:r w:rsidRPr="003F6484">
        <w:rPr>
          <w:sz w:val="14"/>
        </w:rPr>
        <w:t xml:space="preserve">, however, </w:t>
      </w:r>
      <w:r w:rsidRPr="00804005">
        <w:rPr>
          <w:rStyle w:val="StyleBoldUnderline"/>
        </w:rPr>
        <w:t>comes the bad</w:t>
      </w:r>
      <w:r w:rsidRPr="003F6484">
        <w:rPr>
          <w:sz w:val="14"/>
        </w:rPr>
        <w:t>. The "</w:t>
      </w:r>
      <w:r w:rsidRPr="005501FC">
        <w:rPr>
          <w:rStyle w:val="StyleBoldUnderline"/>
          <w:highlight w:val="yellow"/>
        </w:rPr>
        <w:t>gray goo</w:t>
      </w:r>
      <w:r w:rsidRPr="003F6484">
        <w:rPr>
          <w:sz w:val="14"/>
        </w:rPr>
        <w:t xml:space="preserve"> problem," the most well-known unwanted potential consequence of the spread of nanotechnology, </w:t>
      </w:r>
      <w:bookmarkStart w:id="92" w:name="r93"/>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"n93" \t "_self" </w:instrText>
      </w:r>
      <w:r w:rsidRPr="003F6484">
        <w:rPr>
          <w:sz w:val="14"/>
        </w:rPr>
        <w:fldChar w:fldCharType="separate"/>
      </w:r>
      <w:r w:rsidRPr="003F6484">
        <w:rPr>
          <w:sz w:val="14"/>
        </w:rPr>
        <w:t>93</w:t>
      </w:r>
      <w:r w:rsidRPr="003F6484">
        <w:rPr>
          <w:sz w:val="14"/>
        </w:rPr>
        <w:fldChar w:fldCharType="end"/>
      </w:r>
      <w:bookmarkEnd w:id="92"/>
      <w:r w:rsidRPr="003F6484">
        <w:rPr>
          <w:sz w:val="14"/>
        </w:rPr>
        <w:t xml:space="preserve"> </w:t>
      </w:r>
      <w:r w:rsidRPr="005501FC">
        <w:rPr>
          <w:rStyle w:val="StyleBoldUnderline"/>
          <w:highlight w:val="yellow"/>
        </w:rPr>
        <w:t>arises when replicators</w:t>
      </w:r>
      <w:r w:rsidRPr="003F6484">
        <w:rPr>
          <w:sz w:val="14"/>
        </w:rPr>
        <w:t xml:space="preserve"> and assemblers produce almost anything, and subsequently </w:t>
      </w:r>
      <w:r w:rsidRPr="005501FC">
        <w:rPr>
          <w:rStyle w:val="StyleBoldUnderline"/>
          <w:highlight w:val="yellow"/>
        </w:rPr>
        <w:t>spread uncontrolled</w:t>
      </w:r>
      <w:r w:rsidRPr="005501FC">
        <w:rPr>
          <w:sz w:val="14"/>
          <w:highlight w:val="yellow"/>
        </w:rPr>
        <w:t xml:space="preserve">, </w:t>
      </w:r>
      <w:r w:rsidRPr="005501FC">
        <w:rPr>
          <w:rStyle w:val="Emphasis"/>
          <w:highlight w:val="yellow"/>
        </w:rPr>
        <w:t>obliterating</w:t>
      </w:r>
      <w:r w:rsidRPr="003F6484">
        <w:rPr>
          <w:rStyle w:val="Heading3Char"/>
          <w:rFonts w:cs="Times New Roman"/>
        </w:rPr>
        <w:t xml:space="preserve"> </w:t>
      </w:r>
      <w:r w:rsidRPr="00804005">
        <w:rPr>
          <w:rStyle w:val="StyleBoldUnderline"/>
        </w:rPr>
        <w:t xml:space="preserve">natural </w:t>
      </w:r>
      <w:r w:rsidRPr="005501FC">
        <w:rPr>
          <w:rStyle w:val="StyleBoldUnderline"/>
          <w:highlight w:val="yellow"/>
        </w:rPr>
        <w:t>organisms</w:t>
      </w:r>
      <w:r w:rsidRPr="003F6484">
        <w:rPr>
          <w:sz w:val="14"/>
        </w:rPr>
        <w:t xml:space="preserve"> and replacing them with nano-enhanced organisms. </w:t>
      </w:r>
      <w:bookmarkStart w:id="93" w:name="r94"/>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"n94" \t "_self" </w:instrText>
      </w:r>
      <w:r w:rsidRPr="003F6484">
        <w:rPr>
          <w:sz w:val="14"/>
        </w:rPr>
        <w:fldChar w:fldCharType="separate"/>
      </w:r>
      <w:r w:rsidRPr="003F6484">
        <w:rPr>
          <w:sz w:val="14"/>
        </w:rPr>
        <w:t>94</w:t>
      </w:r>
      <w:r w:rsidRPr="003F6484">
        <w:rPr>
          <w:sz w:val="14"/>
        </w:rPr>
        <w:fldChar w:fldCharType="end"/>
      </w:r>
      <w:bookmarkEnd w:id="93"/>
      <w:r w:rsidRPr="003F6484">
        <w:rPr>
          <w:sz w:val="14"/>
        </w:rPr>
        <w:t xml:space="preserve"> </w:t>
      </w:r>
      <w:r w:rsidRPr="005501FC">
        <w:rPr>
          <w:rStyle w:val="StyleBoldUnderline"/>
          <w:highlight w:val="yellow"/>
        </w:rPr>
        <w:t>A</w:t>
      </w:r>
      <w:r w:rsidRPr="003F6484">
        <w:rPr>
          <w:sz w:val="14"/>
        </w:rPr>
        <w:t xml:space="preserve"> more </w:t>
      </w:r>
      <w:r w:rsidRPr="005501FC">
        <w:rPr>
          <w:rStyle w:val="StyleBoldUnderline"/>
          <w:highlight w:val="yellow"/>
        </w:rPr>
        <w:t>foreseeable issue is environmental contamination</w:t>
      </w:r>
      <w:r w:rsidRPr="003F6484">
        <w:rPr>
          <w:sz w:val="14"/>
        </w:rPr>
        <w:t xml:space="preserve">. </w:t>
      </w:r>
      <w:bookmarkStart w:id="94" w:name="r95"/>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"n95" \t "_self" </w:instrText>
      </w:r>
      <w:r w:rsidRPr="003F6484">
        <w:rPr>
          <w:sz w:val="14"/>
        </w:rPr>
        <w:fldChar w:fldCharType="separate"/>
      </w:r>
      <w:r w:rsidRPr="003F6484">
        <w:rPr>
          <w:sz w:val="14"/>
        </w:rPr>
        <w:t>95</w:t>
      </w:r>
      <w:r w:rsidRPr="003F6484">
        <w:rPr>
          <w:sz w:val="14"/>
        </w:rPr>
        <w:fldChar w:fldCharType="end"/>
      </w:r>
      <w:bookmarkEnd w:id="94"/>
      <w:r w:rsidRPr="003F6484">
        <w:rPr>
          <w:sz w:val="14"/>
        </w:rPr>
        <w:t xml:space="preserve"> The EPA noted     As nanotechnology progresses from research and development to commercialization and use, it is likely that manufactured nanomaterials and </w:t>
      </w:r>
      <w:r w:rsidRPr="005501FC">
        <w:rPr>
          <w:rStyle w:val="StyleBoldUnderline"/>
          <w:highlight w:val="yellow"/>
        </w:rPr>
        <w:t>nanoproducts will be released</w:t>
      </w:r>
      <w:r w:rsidRPr="00804005">
        <w:rPr>
          <w:rStyle w:val="StyleBoldUnderline"/>
        </w:rPr>
        <w:t xml:space="preserve"> into the environment</w:t>
      </w:r>
      <w:r w:rsidRPr="003F6484">
        <w:rPr>
          <w:sz w:val="14"/>
        </w:rPr>
        <w:t>... . The unique features of manufactured nanomaterials and a lack of experience with these materials hinder the risk evaluation that is needed to inform decisions about pollution prevention, environmental clean-up and other control measures, including regulation. Beyond the usual concerns for most toxic materials ... the adequacy of current toxicity tests for chemicals needs to be assessed ... . To the extent that nanoparticles  </w:t>
      </w:r>
      <w:bookmarkStart w:id="95" w:name="8667-97"/>
      <w:r w:rsidRPr="003F6484">
        <w:rPr>
          <w:sz w:val="14"/>
        </w:rPr>
        <w:t>[*97]</w:t>
      </w:r>
      <w:bookmarkEnd w:id="95"/>
      <w:r w:rsidRPr="003F6484">
        <w:rPr>
          <w:sz w:val="14"/>
        </w:rPr>
        <w:t xml:space="preserve">  ... elicit novel biological responses, these concerns need to be accounted for in toxicity testing to provide relevant information needed for risk assessment to inform decision making. </w:t>
      </w:r>
      <w:bookmarkStart w:id="96" w:name="r96"/>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"n96" \t "_self" </w:instrText>
      </w:r>
      <w:r w:rsidRPr="003F6484">
        <w:rPr>
          <w:sz w:val="14"/>
        </w:rPr>
        <w:fldChar w:fldCharType="separate"/>
      </w:r>
      <w:r w:rsidRPr="003F6484">
        <w:rPr>
          <w:sz w:val="14"/>
        </w:rPr>
        <w:t>96</w:t>
      </w:r>
      <w:r w:rsidRPr="003F6484">
        <w:rPr>
          <w:sz w:val="14"/>
        </w:rPr>
        <w:fldChar w:fldCharType="end"/>
      </w:r>
      <w:bookmarkEnd w:id="96"/>
      <w:r w:rsidRPr="003F6484">
        <w:rPr>
          <w:sz w:val="14"/>
        </w:rPr>
        <w:t xml:space="preserve">   In addition, </w:t>
      </w:r>
      <w:r w:rsidRPr="005501FC">
        <w:rPr>
          <w:rStyle w:val="StyleBoldUnderline"/>
          <w:highlight w:val="yellow"/>
        </w:rPr>
        <w:t>nanotech</w:t>
      </w:r>
      <w:r w:rsidRPr="00804005">
        <w:rPr>
          <w:rStyle w:val="StyleBoldUnderline"/>
        </w:rPr>
        <w:t xml:space="preserve">nology </w:t>
      </w:r>
      <w:r w:rsidRPr="005501FC">
        <w:rPr>
          <w:rStyle w:val="StyleBoldUnderline"/>
          <w:highlight w:val="yellow"/>
        </w:rPr>
        <w:t>could change</w:t>
      </w:r>
      <w:r w:rsidRPr="00804005">
        <w:rPr>
          <w:rStyle w:val="StyleBoldUnderline"/>
        </w:rPr>
        <w:t xml:space="preserve"> the face of </w:t>
      </w:r>
      <w:r w:rsidRPr="005501FC">
        <w:rPr>
          <w:rStyle w:val="StyleBoldUnderline"/>
          <w:b/>
          <w:highlight w:val="yellow"/>
        </w:rPr>
        <w:t>global warfare and terrorism</w:t>
      </w:r>
      <w:r w:rsidRPr="003F6484">
        <w:rPr>
          <w:sz w:val="14"/>
        </w:rPr>
        <w:t xml:space="preserve">. </w:t>
      </w:r>
      <w:bookmarkStart w:id="97" w:name="r97"/>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"n97" \t "_self" </w:instrText>
      </w:r>
      <w:r w:rsidRPr="003F6484">
        <w:rPr>
          <w:sz w:val="14"/>
        </w:rPr>
        <w:fldChar w:fldCharType="separate"/>
      </w:r>
      <w:r w:rsidRPr="003F6484">
        <w:rPr>
          <w:sz w:val="14"/>
        </w:rPr>
        <w:t>97</w:t>
      </w:r>
      <w:r w:rsidRPr="003F6484">
        <w:rPr>
          <w:sz w:val="14"/>
        </w:rPr>
        <w:fldChar w:fldCharType="end"/>
      </w:r>
      <w:bookmarkEnd w:id="97"/>
      <w:r w:rsidRPr="003F6484">
        <w:rPr>
          <w:sz w:val="14"/>
        </w:rPr>
        <w:t xml:space="preserve"> Assemblers could be used to duplicate existing weapons out of superior materials, and chemical and </w:t>
      </w:r>
      <w:r w:rsidRPr="005501FC">
        <w:rPr>
          <w:rStyle w:val="StyleBoldUnderline"/>
          <w:b/>
          <w:highlight w:val="yellow"/>
        </w:rPr>
        <w:t>biological weapons could be created</w:t>
      </w:r>
      <w:r w:rsidRPr="005501FC">
        <w:rPr>
          <w:rStyle w:val="StyleBoldUnderline"/>
          <w:highlight w:val="yellow"/>
        </w:rPr>
        <w:t xml:space="preserve"> with nano-enhanced components</w:t>
      </w:r>
      <w:r w:rsidRPr="00804005">
        <w:rPr>
          <w:rStyle w:val="StyleBoldUnderline"/>
        </w:rPr>
        <w:t xml:space="preserve">. </w:t>
      </w:r>
      <w:bookmarkStart w:id="98" w:name="r98"/>
      <w:r w:rsidRPr="00804005">
        <w:rPr>
          <w:rStyle w:val="StyleBoldUnderline"/>
        </w:rPr>
        <w:fldChar w:fldCharType="begin"/>
      </w:r>
      <w:r w:rsidRPr="00804005">
        <w:rPr>
          <w:rStyle w:val="StyleBoldUnderline"/>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"n98" \t "_self" </w:instrText>
      </w:r>
      <w:r w:rsidRPr="00804005">
        <w:rPr>
          <w:rStyle w:val="StyleBoldUnderline"/>
        </w:rPr>
        <w:fldChar w:fldCharType="separate"/>
      </w:r>
      <w:r w:rsidRPr="00804005">
        <w:rPr>
          <w:rStyle w:val="StyleBoldUnderline"/>
        </w:rPr>
        <w:t>98</w:t>
      </w:r>
      <w:r w:rsidRPr="00804005">
        <w:rPr>
          <w:rStyle w:val="StyleBoldUnderline"/>
        </w:rPr>
        <w:fldChar w:fldCharType="end"/>
      </w:r>
      <w:bookmarkEnd w:id="98"/>
      <w:r w:rsidRPr="00804005">
        <w:rPr>
          <w:rStyle w:val="StyleBoldUnderline"/>
        </w:rPr>
        <w:t xml:space="preserve"> Modern </w:t>
      </w:r>
      <w:r w:rsidRPr="005501FC">
        <w:rPr>
          <w:rStyle w:val="StyleBoldUnderline"/>
          <w:highlight w:val="yellow"/>
        </w:rPr>
        <w:t>detection systems would be inadequate</w:t>
      </w:r>
      <w:r w:rsidRPr="003F6484">
        <w:rPr>
          <w:sz w:val="14"/>
        </w:rPr>
        <w:t xml:space="preserve"> to detect nano-enhanced weapons built with innocuous materials such as carbon. </w:t>
      </w:r>
      <w:bookmarkStart w:id="99" w:name="r9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"n99" \t "_self" </w:instrText>
      </w:r>
      <w:r w:rsidRPr="003F6484">
        <w:rPr>
          <w:sz w:val="14"/>
        </w:rPr>
        <w:fldChar w:fldCharType="separate"/>
      </w:r>
      <w:r w:rsidRPr="003F6484">
        <w:rPr>
          <w:sz w:val="14"/>
        </w:rPr>
        <w:t>99</w:t>
      </w:r>
      <w:r w:rsidRPr="003F6484">
        <w:rPr>
          <w:sz w:val="14"/>
        </w:rPr>
        <w:fldChar w:fldCharType="end"/>
      </w:r>
      <w:bookmarkEnd w:id="99"/>
      <w:r w:rsidRPr="003F6484">
        <w:rPr>
          <w:sz w:val="14"/>
        </w:rPr>
        <w:t xml:space="preserve"> Luckily, nanotechnology offers responses to these problems, and researchers are </w:t>
      </w:r>
      <w:r w:rsidRPr="003F6484">
        <w:rPr>
          <w:sz w:val="14"/>
        </w:rPr>
        <w:lastRenderedPageBreak/>
        <w:t xml:space="preserve">already tackling these issues. </w:t>
      </w:r>
      <w:bookmarkStart w:id="100" w:name="r100"/>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"n100" \t "_self" </w:instrText>
      </w:r>
      <w:r w:rsidRPr="003F6484">
        <w:rPr>
          <w:sz w:val="14"/>
        </w:rPr>
        <w:fldChar w:fldCharType="separate"/>
      </w:r>
      <w:r w:rsidRPr="003F6484">
        <w:rPr>
          <w:sz w:val="14"/>
        </w:rPr>
        <w:t>100</w:t>
      </w:r>
      <w:r w:rsidRPr="003F6484">
        <w:rPr>
          <w:sz w:val="14"/>
        </w:rPr>
        <w:fldChar w:fldCharType="end"/>
      </w:r>
      <w:bookmarkEnd w:id="100"/>
      <w:r w:rsidRPr="003F6484">
        <w:rPr>
          <w:sz w:val="14"/>
        </w:rPr>
        <w:t xml:space="preserve"> "Labs-on-a-chip," a sensor system the size of a microchip, could be woven into soldiers' uniforms to detect toxins immediately. </w:t>
      </w:r>
      <w:bookmarkStart w:id="101" w:name="r101"/>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"n101" \t "_self" </w:instrText>
      </w:r>
      <w:r w:rsidRPr="003F6484">
        <w:rPr>
          <w:sz w:val="14"/>
        </w:rPr>
        <w:fldChar w:fldCharType="separate"/>
      </w:r>
      <w:r w:rsidRPr="003F6484">
        <w:rPr>
          <w:sz w:val="14"/>
        </w:rPr>
        <w:t>101</w:t>
      </w:r>
      <w:r w:rsidRPr="003F6484">
        <w:rPr>
          <w:sz w:val="14"/>
        </w:rPr>
        <w:fldChar w:fldCharType="end"/>
      </w:r>
      <w:bookmarkEnd w:id="101"/>
      <w:r w:rsidRPr="003F6484">
        <w:rPr>
          <w:sz w:val="14"/>
        </w:rPr>
        <w:t xml:space="preserve"> Adding smart materials could make soldiers' uniforms resistant to certain chemical and biological agents. </w:t>
      </w:r>
      <w:bookmarkStart w:id="102" w:name="r102"/>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"n102" \t "_self" </w:instrText>
      </w:r>
      <w:r w:rsidRPr="003F6484">
        <w:rPr>
          <w:sz w:val="14"/>
        </w:rPr>
        <w:fldChar w:fldCharType="separate"/>
      </w:r>
      <w:r w:rsidRPr="003F6484">
        <w:rPr>
          <w:sz w:val="14"/>
        </w:rPr>
        <w:t>102</w:t>
      </w:r>
      <w:r w:rsidRPr="003F6484">
        <w:rPr>
          <w:sz w:val="14"/>
        </w:rPr>
        <w:fldChar w:fldCharType="end"/>
      </w:r>
      <w:bookmarkEnd w:id="102"/>
      <w:r w:rsidRPr="003F6484">
        <w:rPr>
          <w:sz w:val="14"/>
        </w:rPr>
        <w:t xml:space="preserve">  Nanotechnology also enhances threats against citizens. Drugs and bugs (electronic surveillance devices) could be used by police states to monitor and control its citizenry. </w:t>
      </w:r>
      <w:bookmarkStart w:id="103" w:name="r103"/>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"n103" \t "_self" </w:instrText>
      </w:r>
      <w:r w:rsidRPr="003F6484">
        <w:rPr>
          <w:sz w:val="14"/>
        </w:rPr>
        <w:fldChar w:fldCharType="separate"/>
      </w:r>
      <w:r w:rsidRPr="003F6484">
        <w:rPr>
          <w:sz w:val="14"/>
        </w:rPr>
        <w:t>103</w:t>
      </w:r>
      <w:r w:rsidRPr="003F6484">
        <w:rPr>
          <w:sz w:val="14"/>
        </w:rPr>
        <w:fldChar w:fldCharType="end"/>
      </w:r>
      <w:bookmarkEnd w:id="103"/>
      <w:r w:rsidRPr="003F6484">
        <w:rPr>
          <w:sz w:val="14"/>
        </w:rPr>
        <w:t xml:space="preserve"> Viruses could be created that target specific genetic characteristics. </w:t>
      </w:r>
      <w:bookmarkStart w:id="104" w:name="r104"/>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"n104" \t "_self" </w:instrText>
      </w:r>
      <w:r w:rsidRPr="003F6484">
        <w:rPr>
          <w:sz w:val="14"/>
        </w:rPr>
        <w:fldChar w:fldCharType="separate"/>
      </w:r>
      <w:r w:rsidRPr="003F6484">
        <w:rPr>
          <w:sz w:val="14"/>
        </w:rPr>
        <w:t>104</w:t>
      </w:r>
      <w:r w:rsidRPr="003F6484">
        <w:rPr>
          <w:sz w:val="14"/>
        </w:rPr>
        <w:fldChar w:fldCharType="end"/>
      </w:r>
      <w:bookmarkEnd w:id="104"/>
      <w:r w:rsidRPr="003F6484">
        <w:rPr>
          <w:sz w:val="14"/>
        </w:rPr>
        <w:t xml:space="preserve"> Not only is the development of technologically advanced, devastating weaponry itself a hazardous effect of nanotechnology, but also, millions of dollars have already been spent researching potential uses of nanotechnology in the military sphere, </w:t>
      </w:r>
      <w:bookmarkStart w:id="105" w:name="r105"/>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"n105" \t "_self" </w:instrText>
      </w:r>
      <w:r w:rsidRPr="003F6484">
        <w:rPr>
          <w:sz w:val="14"/>
        </w:rPr>
        <w:fldChar w:fldCharType="separate"/>
      </w:r>
      <w:r w:rsidRPr="003F6484">
        <w:rPr>
          <w:sz w:val="14"/>
        </w:rPr>
        <w:t>105</w:t>
      </w:r>
      <w:r w:rsidRPr="003F6484">
        <w:rPr>
          <w:sz w:val="14"/>
        </w:rPr>
        <w:fldChar w:fldCharType="end"/>
      </w:r>
      <w:bookmarkEnd w:id="105"/>
      <w:r w:rsidRPr="003F6484">
        <w:rPr>
          <w:sz w:val="14"/>
        </w:rPr>
        <w:t xml:space="preserve"> thus diverting funds from more beneficial uses such as biomedical applications and clean energy. However, these negative effects are not inevitable. By analyzing the scope of potential drawbacks accompanying these research investments, lawmakers can institute regulatory controls that could mitigate these problems.   </w:t>
      </w:r>
      <w:bookmarkStart w:id="106" w:name="8667-98"/>
      <w:r w:rsidRPr="003F6484">
        <w:rPr>
          <w:sz w:val="14"/>
        </w:rPr>
        <w:t>[*98]</w:t>
      </w:r>
      <w:bookmarkEnd w:id="106"/>
      <w:r w:rsidRPr="003F6484">
        <w:rPr>
          <w:sz w:val="14"/>
        </w:rPr>
        <w:t xml:space="preserve">   Part IV: Maximizing Benefits, Minimizing Catastrophe   </w:t>
      </w:r>
      <w:r w:rsidRPr="00804005">
        <w:rPr>
          <w:rStyle w:val="StyleBoldUnderline"/>
        </w:rPr>
        <w:t>To</w:t>
      </w:r>
      <w:r w:rsidRPr="003F6484">
        <w:rPr>
          <w:sz w:val="14"/>
        </w:rPr>
        <w:t xml:space="preserve"> minimize or </w:t>
      </w:r>
      <w:r w:rsidRPr="00804005">
        <w:rPr>
          <w:rStyle w:val="Emphasis"/>
        </w:rPr>
        <w:t>eliminate</w:t>
      </w:r>
      <w:r w:rsidRPr="003F6484">
        <w:rPr>
          <w:sz w:val="14"/>
        </w:rPr>
        <w:t xml:space="preserve"> the </w:t>
      </w:r>
      <w:r w:rsidRPr="00804005">
        <w:rPr>
          <w:rStyle w:val="Emphasis"/>
        </w:rPr>
        <w:t>problems</w:t>
      </w:r>
      <w:r w:rsidRPr="003F6484">
        <w:rPr>
          <w:sz w:val="14"/>
        </w:rPr>
        <w:t xml:space="preserve"> associated </w:t>
      </w:r>
      <w:r w:rsidRPr="00804005">
        <w:rPr>
          <w:rStyle w:val="StyleBoldUnderline"/>
        </w:rPr>
        <w:t xml:space="preserve">with nanotechnology, while </w:t>
      </w:r>
      <w:r w:rsidRPr="00804005">
        <w:rPr>
          <w:rStyle w:val="Emphasis"/>
        </w:rPr>
        <w:t>maximizing</w:t>
      </w:r>
      <w:r w:rsidRPr="003F6484">
        <w:rPr>
          <w:sz w:val="14"/>
        </w:rPr>
        <w:t xml:space="preserve"> the </w:t>
      </w:r>
      <w:r w:rsidRPr="00804005">
        <w:rPr>
          <w:rStyle w:val="Emphasis"/>
        </w:rPr>
        <w:t>beneficial effects</w:t>
      </w:r>
      <w:r w:rsidRPr="003F6484">
        <w:rPr>
          <w:rStyle w:val="Heading3Char"/>
          <w:rFonts w:cs="Times New Roman"/>
        </w:rPr>
        <w:t xml:space="preserve">, </w:t>
      </w:r>
      <w:r w:rsidRPr="00804005">
        <w:rPr>
          <w:rStyle w:val="StyleBoldUnderline"/>
        </w:rPr>
        <w:t>nanotechnology</w:t>
      </w:r>
      <w:r w:rsidRPr="003F6484">
        <w:rPr>
          <w:sz w:val="14"/>
        </w:rPr>
        <w:t xml:space="preserve"> research and development </w:t>
      </w:r>
      <w:r w:rsidRPr="00804005">
        <w:rPr>
          <w:rStyle w:val="StyleBoldUnderline"/>
        </w:rPr>
        <w:t>should be monitored and regulated by "trustworthy systems."</w:t>
      </w:r>
      <w:r w:rsidRPr="003F6484">
        <w:rPr>
          <w:sz w:val="14"/>
        </w:rPr>
        <w:t xml:space="preserve"> </w:t>
      </w:r>
      <w:bookmarkStart w:id="107" w:name="r106"/>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"n106" \t "_self" </w:instrText>
      </w:r>
      <w:r w:rsidRPr="003F6484">
        <w:rPr>
          <w:sz w:val="14"/>
        </w:rPr>
        <w:fldChar w:fldCharType="separate"/>
      </w:r>
      <w:r w:rsidRPr="003F6484">
        <w:rPr>
          <w:sz w:val="14"/>
        </w:rPr>
        <w:t>106</w:t>
      </w:r>
      <w:r w:rsidRPr="003F6484">
        <w:rPr>
          <w:sz w:val="14"/>
        </w:rPr>
        <w:fldChar w:fldCharType="end"/>
      </w:r>
      <w:bookmarkEnd w:id="107"/>
      <w:r w:rsidRPr="003F6484">
        <w:rPr>
          <w:sz w:val="14"/>
        </w:rPr>
        <w:t xml:space="preserve"> </w:t>
      </w:r>
      <w:r w:rsidRPr="00804005">
        <w:rPr>
          <w:sz w:val="16"/>
          <w:szCs w:val="16"/>
        </w:rPr>
        <w:t xml:space="preserve">Currently, the federal government oversees a massive funding and research program with the purpose of "ensuring United States global leadership in the development and application of nanotechnology." </w:t>
      </w:r>
      <w:bookmarkStart w:id="108" w:name="r107"/>
      <w:r w:rsidRPr="00804005">
        <w:rPr>
          <w:sz w:val="16"/>
          <w:szCs w:val="16"/>
        </w:rPr>
        <w:fldChar w:fldCharType="begin"/>
      </w:r>
      <w:r w:rsidRPr="00804005">
        <w:rPr>
          <w:sz w:val="16"/>
          <w:szCs w:val="16"/>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"n107" \t "_self" </w:instrText>
      </w:r>
      <w:r w:rsidRPr="00804005">
        <w:rPr>
          <w:sz w:val="16"/>
          <w:szCs w:val="16"/>
        </w:rPr>
        <w:fldChar w:fldCharType="separate"/>
      </w:r>
      <w:r w:rsidRPr="00804005">
        <w:rPr>
          <w:sz w:val="16"/>
          <w:szCs w:val="16"/>
        </w:rPr>
        <w:t>107</w:t>
      </w:r>
      <w:r w:rsidRPr="00804005">
        <w:rPr>
          <w:sz w:val="16"/>
          <w:szCs w:val="16"/>
        </w:rPr>
        <w:fldChar w:fldCharType="end"/>
      </w:r>
      <w:bookmarkEnd w:id="108"/>
      <w:r w:rsidRPr="00804005">
        <w:rPr>
          <w:sz w:val="16"/>
          <w:szCs w:val="16"/>
        </w:rPr>
        <w:t xml:space="preserve"> Nonetheless, as nanotechnology becomes more </w:t>
      </w:r>
      <w:r w:rsidRPr="003F6484">
        <w:rPr>
          <w:sz w:val="14"/>
        </w:rPr>
        <w:t xml:space="preserve">prevalent, </w:t>
      </w:r>
      <w:r w:rsidRPr="005501FC">
        <w:rPr>
          <w:rStyle w:val="StyleBoldUnderline"/>
          <w:b/>
          <w:highlight w:val="yellow"/>
        </w:rPr>
        <w:t>more thorough regulation may be necessary</w:t>
      </w:r>
      <w:r w:rsidRPr="005501FC">
        <w:rPr>
          <w:sz w:val="14"/>
          <w:highlight w:val="yellow"/>
        </w:rPr>
        <w:t>.</w:t>
      </w:r>
      <w:r w:rsidRPr="003F6484">
        <w:rPr>
          <w:sz w:val="14"/>
        </w:rPr>
        <w:t xml:space="preserve"> </w:t>
      </w:r>
      <w:bookmarkStart w:id="109" w:name="r108"/>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"n108" \t "_self" </w:instrText>
      </w:r>
      <w:r w:rsidRPr="003F6484">
        <w:rPr>
          <w:sz w:val="14"/>
        </w:rPr>
        <w:fldChar w:fldCharType="separate"/>
      </w:r>
      <w:r w:rsidRPr="003F6484">
        <w:rPr>
          <w:sz w:val="14"/>
        </w:rPr>
        <w:t>108</w:t>
      </w:r>
      <w:r w:rsidRPr="003F6484">
        <w:rPr>
          <w:sz w:val="14"/>
        </w:rPr>
        <w:fldChar w:fldCharType="end"/>
      </w:r>
      <w:bookmarkEnd w:id="109"/>
      <w:r w:rsidRPr="003F6484">
        <w:rPr>
          <w:sz w:val="14"/>
        </w:rPr>
        <w:t xml:space="preserve"> Nanotechnology may greatly impact some of the largest revenue producing industries in the </w:t>
      </w:r>
      <w:smartTag w:uri="urn:schemas-microsoft-com:office:smarttags" w:element="country-region">
        <w:smartTag w:uri="urn:schemas-microsoft-com:office:smarttags" w:element="place">
          <w:r w:rsidRPr="003F6484">
            <w:rPr>
              <w:sz w:val="14"/>
            </w:rPr>
            <w:t>United States</w:t>
          </w:r>
        </w:smartTag>
      </w:smartTag>
      <w:r w:rsidRPr="003F6484">
        <w:rPr>
          <w:sz w:val="14"/>
        </w:rPr>
        <w:t xml:space="preserve">, such as the pharmaceutical and medical fields, utilities and power generation, and computer electronics. </w:t>
      </w:r>
      <w:bookmarkStart w:id="110" w:name="r109"/>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"n109" \t "_self" </w:instrText>
      </w:r>
      <w:r w:rsidRPr="003F6484">
        <w:rPr>
          <w:sz w:val="14"/>
        </w:rPr>
        <w:fldChar w:fldCharType="separate"/>
      </w:r>
      <w:r w:rsidRPr="003F6484">
        <w:rPr>
          <w:sz w:val="14"/>
        </w:rPr>
        <w:t>109</w:t>
      </w:r>
      <w:r w:rsidRPr="003F6484">
        <w:rPr>
          <w:sz w:val="14"/>
        </w:rPr>
        <w:fldChar w:fldCharType="end"/>
      </w:r>
      <w:bookmarkEnd w:id="110"/>
      <w:r w:rsidRPr="003F6484">
        <w:rPr>
          <w:sz w:val="14"/>
        </w:rPr>
        <w:t xml:space="preserve"> Thus, it is clear that nanotechnology will likely touch every facet of human life. In addition, these powerful industries have been known to promote profits over human safety, </w:t>
      </w:r>
      <w:bookmarkStart w:id="111" w:name="r110"/>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"n110" \t "_self" </w:instrText>
      </w:r>
      <w:r w:rsidRPr="003F6484">
        <w:rPr>
          <w:sz w:val="14"/>
        </w:rPr>
        <w:fldChar w:fldCharType="separate"/>
      </w:r>
      <w:r w:rsidRPr="003F6484">
        <w:rPr>
          <w:sz w:val="14"/>
        </w:rPr>
        <w:t>110</w:t>
      </w:r>
      <w:r w:rsidRPr="003F6484">
        <w:rPr>
          <w:sz w:val="14"/>
        </w:rPr>
        <w:fldChar w:fldCharType="end"/>
      </w:r>
      <w:bookmarkEnd w:id="111"/>
      <w:r w:rsidRPr="003F6484">
        <w:rPr>
          <w:sz w:val="14"/>
        </w:rPr>
        <w:t xml:space="preserve"> one of the reasons for their stringent regulation.   </w:t>
      </w:r>
      <w:bookmarkStart w:id="112" w:name="8667-99"/>
      <w:r w:rsidRPr="003F6484">
        <w:rPr>
          <w:sz w:val="14"/>
        </w:rPr>
        <w:t>[*99]</w:t>
      </w:r>
      <w:bookmarkEnd w:id="112"/>
      <w:r w:rsidRPr="003F6484">
        <w:rPr>
          <w:sz w:val="14"/>
        </w:rPr>
        <w:t xml:space="preserve">  </w:t>
      </w:r>
      <w:r w:rsidRPr="00804005">
        <w:rPr>
          <w:sz w:val="16"/>
          <w:szCs w:val="16"/>
        </w:rPr>
        <w:t xml:space="preserve">The federal government must regulate nanotechnology for the public good as it pertains to these industries. The form and scope of the trustworthy systems are being debated. </w:t>
      </w:r>
      <w:bookmarkStart w:id="113" w:name="r111"/>
      <w:r w:rsidRPr="00804005">
        <w:rPr>
          <w:sz w:val="16"/>
          <w:szCs w:val="16"/>
        </w:rPr>
        <w:fldChar w:fldCharType="begin"/>
      </w:r>
      <w:r w:rsidRPr="00804005">
        <w:rPr>
          <w:sz w:val="16"/>
          <w:szCs w:val="16"/>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"n111" \t "_self" </w:instrText>
      </w:r>
      <w:r w:rsidRPr="00804005">
        <w:rPr>
          <w:sz w:val="16"/>
          <w:szCs w:val="16"/>
        </w:rPr>
        <w:fldChar w:fldCharType="separate"/>
      </w:r>
      <w:r w:rsidRPr="00804005">
        <w:rPr>
          <w:sz w:val="16"/>
          <w:szCs w:val="16"/>
        </w:rPr>
        <w:t>111</w:t>
      </w:r>
      <w:r w:rsidRPr="00804005">
        <w:rPr>
          <w:sz w:val="16"/>
          <w:szCs w:val="16"/>
        </w:rPr>
        <w:fldChar w:fldCharType="end"/>
      </w:r>
      <w:bookmarkEnd w:id="113"/>
      <w:r w:rsidRPr="00804005">
        <w:rPr>
          <w:sz w:val="16"/>
          <w:szCs w:val="16"/>
        </w:rPr>
        <w:t xml:space="preserve"> Each system has its advantages and disadvantages. </w:t>
      </w:r>
      <w:bookmarkStart w:id="114" w:name="r112"/>
      <w:r w:rsidRPr="00804005">
        <w:rPr>
          <w:sz w:val="16"/>
          <w:szCs w:val="16"/>
        </w:rPr>
        <w:fldChar w:fldCharType="begin"/>
      </w:r>
      <w:r w:rsidRPr="00804005">
        <w:rPr>
          <w:sz w:val="16"/>
          <w:szCs w:val="16"/>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"n112" \t "_self" </w:instrText>
      </w:r>
      <w:r w:rsidRPr="00804005">
        <w:rPr>
          <w:sz w:val="16"/>
          <w:szCs w:val="16"/>
        </w:rPr>
        <w:fldChar w:fldCharType="separate"/>
      </w:r>
      <w:r w:rsidRPr="00804005">
        <w:rPr>
          <w:sz w:val="16"/>
          <w:szCs w:val="16"/>
        </w:rPr>
        <w:t>112</w:t>
      </w:r>
      <w:r w:rsidRPr="00804005">
        <w:rPr>
          <w:sz w:val="16"/>
          <w:szCs w:val="16"/>
        </w:rPr>
        <w:fldChar w:fldCharType="end"/>
      </w:r>
      <w:bookmarkEnd w:id="114"/>
      <w:r w:rsidRPr="00804005">
        <w:rPr>
          <w:sz w:val="16"/>
          <w:szCs w:val="16"/>
        </w:rPr>
        <w:t xml:space="preserve"> The system should be accountable to judicial review and public comment, as well as transparent, </w:t>
      </w:r>
      <w:bookmarkStart w:id="115" w:name="r113"/>
      <w:r w:rsidRPr="00804005">
        <w:rPr>
          <w:sz w:val="16"/>
          <w:szCs w:val="16"/>
        </w:rPr>
        <w:fldChar w:fldCharType="begin"/>
      </w:r>
      <w:r w:rsidRPr="00804005">
        <w:rPr>
          <w:sz w:val="16"/>
          <w:szCs w:val="16"/>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"n113" \t "_self" </w:instrText>
      </w:r>
      <w:r w:rsidRPr="00804005">
        <w:rPr>
          <w:sz w:val="16"/>
          <w:szCs w:val="16"/>
        </w:rPr>
        <w:fldChar w:fldCharType="separate"/>
      </w:r>
      <w:r w:rsidRPr="00804005">
        <w:rPr>
          <w:sz w:val="16"/>
          <w:szCs w:val="16"/>
        </w:rPr>
        <w:t>113</w:t>
      </w:r>
      <w:r w:rsidRPr="00804005">
        <w:rPr>
          <w:sz w:val="16"/>
          <w:szCs w:val="16"/>
        </w:rPr>
        <w:fldChar w:fldCharType="end"/>
      </w:r>
      <w:bookmarkEnd w:id="115"/>
      <w:r w:rsidRPr="00804005">
        <w:rPr>
          <w:sz w:val="16"/>
          <w:szCs w:val="16"/>
        </w:rPr>
        <w:t xml:space="preserve"> while minimizing "the traditional laments of the bureaucratic agency</w:t>
      </w:r>
      <w:r w:rsidRPr="003F6484">
        <w:rPr>
          <w:sz w:val="14"/>
        </w:rPr>
        <w:t xml:space="preserve">: lack of efficiency, duplication of effort, and subjection to Congressional and judicial requirements in enacting regulations." </w:t>
      </w:r>
      <w:bookmarkStart w:id="116" w:name="r114"/>
      <w:r w:rsidRPr="003F6484">
        <w:rPr>
          <w:sz w:val="14"/>
        </w:rPr>
        <w:fldChar w:fldCharType="begin"/>
      </w:r>
      <w:r w:rsidRPr="003F6484">
        <w:rPr>
          <w:sz w:val="14"/>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"n114" \t "_self" </w:instrText>
      </w:r>
      <w:r w:rsidRPr="003F6484">
        <w:rPr>
          <w:sz w:val="14"/>
        </w:rPr>
        <w:fldChar w:fldCharType="separate"/>
      </w:r>
      <w:r w:rsidRPr="003F6484">
        <w:rPr>
          <w:sz w:val="14"/>
        </w:rPr>
        <w:t>114</w:t>
      </w:r>
      <w:r w:rsidRPr="003F6484">
        <w:rPr>
          <w:sz w:val="14"/>
        </w:rPr>
        <w:fldChar w:fldCharType="end"/>
      </w:r>
      <w:bookmarkEnd w:id="116"/>
      <w:r w:rsidRPr="003F6484">
        <w:rPr>
          <w:sz w:val="14"/>
        </w:rPr>
        <w:t xml:space="preserve"> Certain proposals are outlined briefly in this article as examples of what can be done to regulate nanotechnology.</w:t>
      </w:r>
    </w:p>
    <w:p w:rsidR="00F06C19" w:rsidRPr="003F6484" w:rsidRDefault="00F06C19" w:rsidP="00F06C19">
      <w:pPr>
        <w:pStyle w:val="Heading4"/>
      </w:pPr>
      <w:r w:rsidRPr="003F6484">
        <w:t>Each scenario causes extinction</w:t>
      </w:r>
    </w:p>
    <w:p w:rsidR="00F06C19" w:rsidRPr="003F6484" w:rsidRDefault="00F06C19" w:rsidP="00F06C19">
      <w:r w:rsidRPr="00804005">
        <w:rPr>
          <w:rStyle w:val="StyleStyleBold12pt"/>
        </w:rPr>
        <w:t>Bostrom 2</w:t>
      </w:r>
      <w:r w:rsidRPr="003F6484">
        <w:t xml:space="preserve"> (Nice, Ph.D, Professor – </w:t>
      </w:r>
      <w:smartTag w:uri="urn:schemas-microsoft-com:office:smarttags" w:element="place">
        <w:smartTag w:uri="urn:schemas-microsoft-com:office:smarttags" w:element="PlaceName">
          <w:r w:rsidRPr="003F6484">
            <w:t>Oxford</w:t>
          </w:r>
        </w:smartTag>
        <w:r w:rsidRPr="003F6484">
          <w:t xml:space="preserve"> </w:t>
        </w:r>
        <w:smartTag w:uri="urn:schemas-microsoft-com:office:smarttags" w:element="PlaceType">
          <w:r w:rsidRPr="003F6484">
            <w:t>University</w:t>
          </w:r>
        </w:smartTag>
      </w:smartTag>
      <w:r w:rsidRPr="003F6484">
        <w:t xml:space="preserve">, and Winner – </w:t>
      </w:r>
      <w:smartTag w:uri="urn:schemas-microsoft-com:office:smarttags" w:element="City">
        <w:r w:rsidRPr="003F6484">
          <w:t>Eugene</w:t>
        </w:r>
      </w:smartTag>
      <w:r w:rsidRPr="003F6484">
        <w:t xml:space="preserve"> R. Gannon Award for the Continued Pursuit of Human Advancement, “Existential Risks Analyzing Human Extinction Scenarios and Related Hazards”, Journal of Evolution and Technology, 9, March, http://www.nickbostrom.com/existential/risks.html)</w:t>
      </w:r>
    </w:p>
    <w:p w:rsidR="00F06C19" w:rsidRPr="00BF68CE" w:rsidRDefault="00F06C19" w:rsidP="00F06C19">
      <w:pPr>
        <w:widowControl w:val="0"/>
        <w:ind w:right="288"/>
        <w:rPr>
          <w:rFonts w:eastAsia="Times New Roman"/>
          <w:sz w:val="16"/>
          <w:szCs w:val="20"/>
        </w:rPr>
      </w:pPr>
      <w:r w:rsidRPr="00BF68CE">
        <w:rPr>
          <w:rFonts w:eastAsia="Times New Roman"/>
          <w:sz w:val="16"/>
          <w:szCs w:val="20"/>
        </w:rPr>
        <w:t xml:space="preserve">In a </w:t>
      </w:r>
      <w:r w:rsidRPr="00BF68CE">
        <w:rPr>
          <w:rFonts w:eastAsia="Times New Roman"/>
          <w:szCs w:val="20"/>
          <w:u w:val="single"/>
        </w:rPr>
        <w:t>mature</w:t>
      </w:r>
      <w:r w:rsidRPr="00BF68CE">
        <w:rPr>
          <w:rFonts w:eastAsia="Times New Roman"/>
          <w:sz w:val="16"/>
          <w:szCs w:val="20"/>
        </w:rPr>
        <w:t xml:space="preserve"> form, molecular </w:t>
      </w:r>
      <w:r w:rsidRPr="005501FC">
        <w:rPr>
          <w:rFonts w:eastAsia="Times New Roman"/>
          <w:szCs w:val="20"/>
          <w:highlight w:val="yellow"/>
          <w:u w:val="single"/>
        </w:rPr>
        <w:t>nanotech</w:t>
      </w:r>
      <w:r w:rsidRPr="00BF68CE">
        <w:rPr>
          <w:rFonts w:eastAsia="Times New Roman"/>
          <w:szCs w:val="20"/>
          <w:u w:val="single"/>
        </w:rPr>
        <w:t xml:space="preserve">nology will enable the construction of </w:t>
      </w:r>
      <w:r w:rsidRPr="00BF68CE">
        <w:rPr>
          <w:rFonts w:eastAsia="Times New Roman"/>
          <w:sz w:val="16"/>
          <w:szCs w:val="20"/>
        </w:rPr>
        <w:t xml:space="preserve">bacterium-scale </w:t>
      </w:r>
      <w:r w:rsidRPr="00BF68CE">
        <w:rPr>
          <w:rFonts w:eastAsia="Times New Roman"/>
          <w:szCs w:val="20"/>
          <w:u w:val="single"/>
        </w:rPr>
        <w:t>self-replicating mechanical robots</w:t>
      </w:r>
      <w:r w:rsidRPr="00BF68CE">
        <w:rPr>
          <w:rFonts w:eastAsia="Times New Roman"/>
          <w:sz w:val="16"/>
          <w:szCs w:val="20"/>
        </w:rPr>
        <w:t xml:space="preserve"> that can feed on dirt or other organic matter [22-25]. </w:t>
      </w:r>
      <w:r w:rsidRPr="00BF68CE">
        <w:rPr>
          <w:rFonts w:eastAsia="Times New Roman"/>
          <w:szCs w:val="20"/>
          <w:u w:val="single"/>
        </w:rPr>
        <w:t xml:space="preserve">Such </w:t>
      </w:r>
      <w:r w:rsidRPr="005501FC">
        <w:rPr>
          <w:rFonts w:eastAsia="Times New Roman"/>
          <w:szCs w:val="20"/>
          <w:highlight w:val="yellow"/>
          <w:u w:val="single"/>
        </w:rPr>
        <w:t>replicators could eat up the biosphere</w:t>
      </w:r>
      <w:r w:rsidRPr="00BF68CE">
        <w:rPr>
          <w:rFonts w:eastAsia="Times New Roman"/>
          <w:szCs w:val="20"/>
          <w:u w:val="single"/>
        </w:rPr>
        <w:t xml:space="preserve"> or destroy it by</w:t>
      </w:r>
      <w:r w:rsidRPr="00BF68CE">
        <w:rPr>
          <w:rFonts w:eastAsia="Times New Roman"/>
          <w:sz w:val="16"/>
          <w:szCs w:val="20"/>
        </w:rPr>
        <w:t xml:space="preserve"> other means such as by </w:t>
      </w:r>
      <w:r w:rsidRPr="00BF68CE">
        <w:rPr>
          <w:rFonts w:eastAsia="Times New Roman"/>
          <w:szCs w:val="20"/>
          <w:u w:val="single"/>
        </w:rPr>
        <w:t>poisoning it, burning it, or blocking out sunlight</w:t>
      </w:r>
      <w:r w:rsidRPr="00BF68CE">
        <w:rPr>
          <w:rFonts w:eastAsia="Times New Roman"/>
          <w:sz w:val="16"/>
          <w:szCs w:val="20"/>
        </w:rPr>
        <w:t xml:space="preserve">. A person of malicious intent in </w:t>
      </w:r>
      <w:r w:rsidRPr="00BF68CE">
        <w:rPr>
          <w:rFonts w:eastAsia="Times New Roman"/>
          <w:szCs w:val="20"/>
          <w:u w:val="single"/>
        </w:rPr>
        <w:t xml:space="preserve">possession of </w:t>
      </w:r>
      <w:r w:rsidRPr="005501FC">
        <w:rPr>
          <w:rFonts w:eastAsia="Times New Roman"/>
          <w:szCs w:val="20"/>
          <w:highlight w:val="yellow"/>
          <w:u w:val="single"/>
        </w:rPr>
        <w:t>this</w:t>
      </w:r>
      <w:r w:rsidRPr="00BF68CE">
        <w:rPr>
          <w:rFonts w:eastAsia="Times New Roman"/>
          <w:szCs w:val="20"/>
          <w:u w:val="single"/>
        </w:rPr>
        <w:t xml:space="preserve"> technology </w:t>
      </w:r>
      <w:r w:rsidRPr="005501FC">
        <w:rPr>
          <w:rFonts w:eastAsia="Times New Roman"/>
          <w:szCs w:val="20"/>
          <w:highlight w:val="yellow"/>
          <w:u w:val="single"/>
        </w:rPr>
        <w:t xml:space="preserve">might cause the </w:t>
      </w:r>
      <w:r w:rsidRPr="005501FC">
        <w:rPr>
          <w:rFonts w:eastAsia="Times New Roman"/>
          <w:b/>
          <w:iCs/>
          <w:szCs w:val="20"/>
          <w:highlight w:val="yellow"/>
          <w:u w:val="single"/>
          <w:bdr w:val="single" w:sz="18" w:space="0" w:color="auto"/>
        </w:rPr>
        <w:t>extinction of</w:t>
      </w:r>
      <w:r w:rsidRPr="00BF68CE">
        <w:rPr>
          <w:rFonts w:eastAsia="Times New Roman"/>
          <w:b/>
          <w:iCs/>
          <w:szCs w:val="20"/>
          <w:u w:val="single"/>
          <w:bdr w:val="single" w:sz="18" w:space="0" w:color="auto"/>
        </w:rPr>
        <w:t xml:space="preserve"> intelligent </w:t>
      </w:r>
      <w:r w:rsidRPr="005501FC">
        <w:rPr>
          <w:rFonts w:eastAsia="Times New Roman"/>
          <w:b/>
          <w:iCs/>
          <w:szCs w:val="20"/>
          <w:highlight w:val="yellow"/>
          <w:u w:val="single"/>
          <w:bdr w:val="single" w:sz="18" w:space="0" w:color="auto"/>
        </w:rPr>
        <w:t>life on Earth</w:t>
      </w:r>
      <w:r w:rsidRPr="00BF68CE">
        <w:rPr>
          <w:rFonts w:eastAsia="Times New Roman"/>
          <w:sz w:val="16"/>
          <w:szCs w:val="20"/>
        </w:rPr>
        <w:t xml:space="preserve"> by releasing such nanobots into the environment.</w:t>
      </w:r>
      <w:hyperlink r:id="rId79" w:anchor="_ftn9#_ftn9" w:history="1">
        <w:r w:rsidRPr="00BF68CE">
          <w:rPr>
            <w:rFonts w:eastAsia="Times New Roman"/>
            <w:sz w:val="16"/>
            <w:szCs w:val="20"/>
          </w:rPr>
          <w:t>[9]</w:t>
        </w:r>
      </w:hyperlink>
      <w:r w:rsidRPr="00BF68CE">
        <w:rPr>
          <w:rFonts w:eastAsia="Times New Roman"/>
          <w:sz w:val="16"/>
          <w:szCs w:val="20"/>
        </w:rPr>
        <w:t xml:space="preserve"> </w:t>
      </w:r>
      <w:r w:rsidRPr="00BF68CE">
        <w:rPr>
          <w:rFonts w:eastAsia="Times New Roman"/>
          <w:szCs w:val="20"/>
          <w:u w:val="single"/>
        </w:rPr>
        <w:t>The technology to produce a destructive nanobot seems</w:t>
      </w:r>
      <w:r w:rsidRPr="00BF68CE">
        <w:rPr>
          <w:rFonts w:eastAsia="Times New Roman"/>
          <w:sz w:val="16"/>
          <w:szCs w:val="20"/>
        </w:rPr>
        <w:t xml:space="preserve"> considerably </w:t>
      </w:r>
      <w:r w:rsidRPr="00BF68CE">
        <w:rPr>
          <w:rFonts w:eastAsia="Times New Roman"/>
          <w:szCs w:val="20"/>
          <w:u w:val="single"/>
        </w:rPr>
        <w:t>easier to develop than the technology to create an effective defense against such an attack</w:t>
      </w:r>
      <w:r w:rsidRPr="00BF68CE">
        <w:rPr>
          <w:rFonts w:eastAsia="Times New Roman"/>
          <w:sz w:val="16"/>
          <w:szCs w:val="20"/>
        </w:rPr>
        <w:t xml:space="preserve"> (a global nanotech immune system, an “active shield” [23]). It is therefore likely that </w:t>
      </w:r>
      <w:r w:rsidRPr="00BF68CE">
        <w:rPr>
          <w:rFonts w:eastAsia="Times New Roman"/>
          <w:szCs w:val="20"/>
          <w:u w:val="single"/>
        </w:rPr>
        <w:t>there will be a period of vulnerability</w:t>
      </w:r>
      <w:r w:rsidRPr="00BF68CE">
        <w:rPr>
          <w:rFonts w:eastAsia="Times New Roman"/>
          <w:sz w:val="16"/>
          <w:szCs w:val="20"/>
        </w:rPr>
        <w:t xml:space="preserve"> during which this technology must be prevented from coming into the wrong hands. Yet the technology could prove hard to regulate, since it doesn’t require rare radioactive isotopes or large, easily identifiable manufacturing plants, as does production of nuclear weapons [23]. </w:t>
      </w:r>
      <w:r w:rsidRPr="00BF68CE">
        <w:rPr>
          <w:rFonts w:eastAsia="Times New Roman"/>
          <w:szCs w:val="20"/>
          <w:u w:val="single"/>
        </w:rPr>
        <w:t xml:space="preserve">Even if effective defenses </w:t>
      </w:r>
      <w:r w:rsidRPr="00BF68CE">
        <w:rPr>
          <w:rFonts w:eastAsia="Times New Roman"/>
          <w:sz w:val="16"/>
          <w:szCs w:val="20"/>
        </w:rPr>
        <w:t xml:space="preserve">against a limited nanotech attack </w:t>
      </w:r>
      <w:r w:rsidRPr="00BF68CE">
        <w:rPr>
          <w:rFonts w:eastAsia="Times New Roman"/>
          <w:szCs w:val="20"/>
          <w:u w:val="single"/>
        </w:rPr>
        <w:t>are developed</w:t>
      </w:r>
      <w:r w:rsidRPr="00BF68CE">
        <w:rPr>
          <w:rFonts w:eastAsia="Times New Roman"/>
          <w:sz w:val="16"/>
          <w:szCs w:val="20"/>
        </w:rPr>
        <w:t xml:space="preserve"> before dangerous replicators are designed and acquired by suicidal regimes or terrorists, </w:t>
      </w:r>
      <w:r w:rsidRPr="005501FC">
        <w:rPr>
          <w:rFonts w:eastAsia="Times New Roman"/>
          <w:szCs w:val="20"/>
          <w:highlight w:val="yellow"/>
          <w:u w:val="single"/>
        </w:rPr>
        <w:t>there will</w:t>
      </w:r>
      <w:r w:rsidRPr="00BF68CE">
        <w:rPr>
          <w:rFonts w:eastAsia="Times New Roman"/>
          <w:szCs w:val="20"/>
          <w:u w:val="single"/>
        </w:rPr>
        <w:t xml:space="preserve"> still </w:t>
      </w:r>
      <w:r w:rsidRPr="005501FC">
        <w:rPr>
          <w:rFonts w:eastAsia="Times New Roman"/>
          <w:szCs w:val="20"/>
          <w:highlight w:val="yellow"/>
          <w:u w:val="single"/>
        </w:rPr>
        <w:t xml:space="preserve">be </w:t>
      </w:r>
      <w:r w:rsidRPr="005501FC">
        <w:rPr>
          <w:rFonts w:eastAsia="Times New Roman"/>
          <w:b/>
          <w:szCs w:val="20"/>
          <w:highlight w:val="yellow"/>
          <w:u w:val="single"/>
        </w:rPr>
        <w:t>the danger of an arms race between states</w:t>
      </w:r>
      <w:r w:rsidRPr="005501FC">
        <w:rPr>
          <w:rFonts w:eastAsia="Times New Roman"/>
          <w:szCs w:val="20"/>
          <w:highlight w:val="yellow"/>
          <w:u w:val="single"/>
        </w:rPr>
        <w:t xml:space="preserve"> possessing nanotech</w:t>
      </w:r>
      <w:r w:rsidRPr="00BF68CE">
        <w:rPr>
          <w:rFonts w:eastAsia="Times New Roman"/>
          <w:szCs w:val="20"/>
          <w:u w:val="single"/>
        </w:rPr>
        <w:t>nology</w:t>
      </w:r>
      <w:r w:rsidRPr="00BF68CE">
        <w:rPr>
          <w:rFonts w:eastAsia="Times New Roman"/>
          <w:sz w:val="16"/>
          <w:szCs w:val="20"/>
        </w:rPr>
        <w:t xml:space="preserve">. It has been argued [26] that </w:t>
      </w:r>
      <w:r w:rsidRPr="005501FC">
        <w:rPr>
          <w:rFonts w:eastAsia="Times New Roman"/>
          <w:szCs w:val="20"/>
          <w:highlight w:val="yellow"/>
          <w:u w:val="single"/>
        </w:rPr>
        <w:t>molecular manufacturing would lead to</w:t>
      </w:r>
      <w:r w:rsidRPr="00BF68CE">
        <w:rPr>
          <w:rFonts w:eastAsia="Times New Roman"/>
          <w:szCs w:val="20"/>
          <w:u w:val="single"/>
        </w:rPr>
        <w:t xml:space="preserve"> both </w:t>
      </w:r>
      <w:r w:rsidRPr="005501FC">
        <w:rPr>
          <w:rFonts w:eastAsia="Times New Roman"/>
          <w:szCs w:val="20"/>
          <w:highlight w:val="yellow"/>
          <w:u w:val="single"/>
        </w:rPr>
        <w:t>arms race</w:t>
      </w:r>
      <w:r w:rsidRPr="00BF68CE">
        <w:rPr>
          <w:rFonts w:eastAsia="Times New Roman"/>
          <w:szCs w:val="20"/>
          <w:u w:val="single"/>
        </w:rPr>
        <w:t xml:space="preserve"> instability </w:t>
      </w:r>
      <w:r w:rsidRPr="005501FC">
        <w:rPr>
          <w:rFonts w:eastAsia="Times New Roman"/>
          <w:szCs w:val="20"/>
          <w:highlight w:val="yellow"/>
          <w:u w:val="single"/>
        </w:rPr>
        <w:t>and crisis instability</w:t>
      </w:r>
      <w:r w:rsidRPr="00BF68CE">
        <w:rPr>
          <w:rFonts w:eastAsia="Times New Roman"/>
          <w:szCs w:val="20"/>
          <w:u w:val="single"/>
        </w:rPr>
        <w:t xml:space="preserve">, </w:t>
      </w:r>
      <w:r w:rsidRPr="005501FC">
        <w:rPr>
          <w:rFonts w:eastAsia="Times New Roman"/>
          <w:szCs w:val="20"/>
          <w:highlight w:val="yellow"/>
          <w:u w:val="single"/>
        </w:rPr>
        <w:t xml:space="preserve">to a </w:t>
      </w:r>
      <w:r w:rsidRPr="005501FC">
        <w:rPr>
          <w:rFonts w:eastAsia="Times New Roman"/>
          <w:b/>
          <w:iCs/>
          <w:szCs w:val="20"/>
          <w:highlight w:val="yellow"/>
          <w:u w:val="single"/>
          <w:bdr w:val="single" w:sz="18" w:space="0" w:color="auto"/>
        </w:rPr>
        <w:t>higher degree</w:t>
      </w:r>
      <w:r w:rsidRPr="005501FC">
        <w:rPr>
          <w:rFonts w:eastAsia="Times New Roman"/>
          <w:szCs w:val="20"/>
          <w:highlight w:val="yellow"/>
          <w:u w:val="single"/>
        </w:rPr>
        <w:t xml:space="preserve"> than</w:t>
      </w:r>
      <w:r w:rsidRPr="00BF68CE">
        <w:rPr>
          <w:rFonts w:eastAsia="Times New Roman"/>
          <w:szCs w:val="20"/>
          <w:u w:val="single"/>
        </w:rPr>
        <w:t xml:space="preserve"> was the case </w:t>
      </w:r>
      <w:r w:rsidRPr="005501FC">
        <w:rPr>
          <w:rFonts w:eastAsia="Times New Roman"/>
          <w:szCs w:val="20"/>
          <w:highlight w:val="yellow"/>
          <w:u w:val="single"/>
        </w:rPr>
        <w:t xml:space="preserve">with </w:t>
      </w:r>
      <w:r w:rsidRPr="005501FC">
        <w:rPr>
          <w:rFonts w:eastAsia="Times New Roman"/>
          <w:b/>
          <w:iCs/>
          <w:szCs w:val="20"/>
          <w:highlight w:val="yellow"/>
          <w:u w:val="single"/>
          <w:bdr w:val="single" w:sz="18" w:space="0" w:color="auto"/>
        </w:rPr>
        <w:t>nuclear</w:t>
      </w:r>
      <w:r w:rsidRPr="005501FC">
        <w:rPr>
          <w:rFonts w:eastAsia="Times New Roman"/>
          <w:szCs w:val="20"/>
          <w:highlight w:val="yellow"/>
          <w:u w:val="single"/>
        </w:rPr>
        <w:t xml:space="preserve"> weapons</w:t>
      </w:r>
      <w:r w:rsidRPr="00BF68CE">
        <w:rPr>
          <w:rFonts w:eastAsia="Times New Roman"/>
          <w:sz w:val="16"/>
          <w:szCs w:val="20"/>
        </w:rPr>
        <w:t xml:space="preserve">. Arms race instability means that </w:t>
      </w:r>
      <w:r w:rsidRPr="005501FC">
        <w:rPr>
          <w:rFonts w:eastAsia="Times New Roman"/>
          <w:szCs w:val="20"/>
          <w:highlight w:val="yellow"/>
          <w:u w:val="single"/>
        </w:rPr>
        <w:t xml:space="preserve">there would be </w:t>
      </w:r>
      <w:r w:rsidRPr="00BF68CE">
        <w:rPr>
          <w:rFonts w:eastAsia="Times New Roman"/>
          <w:szCs w:val="20"/>
          <w:u w:val="single"/>
        </w:rPr>
        <w:t xml:space="preserve">dominant </w:t>
      </w:r>
      <w:r w:rsidRPr="005501FC">
        <w:rPr>
          <w:rFonts w:eastAsia="Times New Roman"/>
          <w:szCs w:val="20"/>
          <w:highlight w:val="yellow"/>
          <w:u w:val="single"/>
        </w:rPr>
        <w:t>incentives</w:t>
      </w:r>
      <w:r w:rsidRPr="00BF68CE">
        <w:rPr>
          <w:rFonts w:eastAsia="Times New Roman"/>
          <w:szCs w:val="20"/>
          <w:u w:val="single"/>
        </w:rPr>
        <w:t xml:space="preserve"> for each competitor </w:t>
      </w:r>
      <w:r w:rsidRPr="005501FC">
        <w:rPr>
          <w:rFonts w:eastAsia="Times New Roman"/>
          <w:szCs w:val="20"/>
          <w:highlight w:val="yellow"/>
          <w:u w:val="single"/>
        </w:rPr>
        <w:t>to escalate</w:t>
      </w:r>
      <w:r w:rsidRPr="00BF68CE">
        <w:rPr>
          <w:rFonts w:eastAsia="Times New Roman"/>
          <w:szCs w:val="20"/>
          <w:u w:val="single"/>
        </w:rPr>
        <w:t xml:space="preserve"> its armaments</w:t>
      </w:r>
      <w:r w:rsidRPr="00BF68CE">
        <w:rPr>
          <w:rFonts w:eastAsia="Times New Roman"/>
          <w:sz w:val="16"/>
          <w:szCs w:val="20"/>
        </w:rPr>
        <w:t xml:space="preserve">, </w:t>
      </w:r>
      <w:r w:rsidRPr="005501FC">
        <w:rPr>
          <w:rFonts w:eastAsia="Times New Roman"/>
          <w:szCs w:val="20"/>
          <w:highlight w:val="yellow"/>
          <w:u w:val="single"/>
        </w:rPr>
        <w:t>leading to a runaway arms race</w:t>
      </w:r>
      <w:r w:rsidRPr="00BF68CE">
        <w:rPr>
          <w:rFonts w:eastAsia="Times New Roman"/>
          <w:sz w:val="16"/>
          <w:szCs w:val="20"/>
        </w:rPr>
        <w:t xml:space="preserve">. </w:t>
      </w:r>
      <w:r w:rsidRPr="005501FC">
        <w:rPr>
          <w:rFonts w:eastAsia="Times New Roman"/>
          <w:szCs w:val="20"/>
          <w:highlight w:val="yellow"/>
          <w:u w:val="single"/>
        </w:rPr>
        <w:t>Crisis instability means</w:t>
      </w:r>
      <w:r w:rsidRPr="00BF68CE">
        <w:rPr>
          <w:rFonts w:eastAsia="Times New Roman"/>
          <w:szCs w:val="20"/>
          <w:u w:val="single"/>
        </w:rPr>
        <w:t xml:space="preserve"> that there would be </w:t>
      </w:r>
      <w:r w:rsidRPr="00BF68CE">
        <w:rPr>
          <w:rFonts w:eastAsia="Times New Roman"/>
          <w:b/>
          <w:iCs/>
          <w:szCs w:val="20"/>
          <w:u w:val="single"/>
          <w:bdr w:val="single" w:sz="18" w:space="0" w:color="auto"/>
        </w:rPr>
        <w:t xml:space="preserve">dominant </w:t>
      </w:r>
      <w:r w:rsidRPr="005501FC">
        <w:rPr>
          <w:rFonts w:eastAsia="Times New Roman"/>
          <w:b/>
          <w:iCs/>
          <w:szCs w:val="20"/>
          <w:highlight w:val="yellow"/>
          <w:u w:val="single"/>
          <w:bdr w:val="single" w:sz="18" w:space="0" w:color="auto"/>
        </w:rPr>
        <w:t>incentives for striking first</w:t>
      </w:r>
      <w:r w:rsidRPr="00BF68CE">
        <w:rPr>
          <w:rFonts w:eastAsia="Times New Roman"/>
          <w:sz w:val="16"/>
          <w:szCs w:val="20"/>
        </w:rPr>
        <w:t xml:space="preserve">. Two roughly </w:t>
      </w:r>
      <w:r w:rsidRPr="00BF68CE">
        <w:rPr>
          <w:rFonts w:eastAsia="Times New Roman"/>
          <w:szCs w:val="20"/>
          <w:u w:val="single"/>
        </w:rPr>
        <w:t>balanced rivals acquiring nanotechnology would</w:t>
      </w:r>
      <w:r w:rsidRPr="00BF68CE">
        <w:rPr>
          <w:rFonts w:eastAsia="Times New Roman"/>
          <w:sz w:val="16"/>
          <w:szCs w:val="20"/>
        </w:rPr>
        <w:t>, on this view,</w:t>
      </w:r>
      <w:r w:rsidRPr="00BF68CE">
        <w:rPr>
          <w:rFonts w:eastAsia="Times New Roman"/>
          <w:szCs w:val="20"/>
          <w:u w:val="single"/>
        </w:rPr>
        <w:t xml:space="preserve"> begin a massive buildup of armaments and weapons development</w:t>
      </w:r>
      <w:r w:rsidRPr="00BF68CE">
        <w:rPr>
          <w:rFonts w:eastAsia="Times New Roman"/>
          <w:sz w:val="16"/>
          <w:szCs w:val="20"/>
        </w:rPr>
        <w:t xml:space="preserve"> programs that would continue </w:t>
      </w:r>
      <w:r w:rsidRPr="00BF68CE">
        <w:rPr>
          <w:rFonts w:eastAsia="Times New Roman"/>
          <w:szCs w:val="20"/>
          <w:u w:val="single"/>
        </w:rPr>
        <w:t xml:space="preserve">until a crisis occurs and </w:t>
      </w:r>
      <w:r w:rsidRPr="005501FC">
        <w:rPr>
          <w:rFonts w:eastAsia="Times New Roman"/>
          <w:szCs w:val="20"/>
          <w:highlight w:val="yellow"/>
          <w:u w:val="single"/>
        </w:rPr>
        <w:t>war breaks out</w:t>
      </w:r>
      <w:r w:rsidRPr="00BF68CE">
        <w:rPr>
          <w:rFonts w:eastAsia="Times New Roman"/>
          <w:sz w:val="16"/>
          <w:szCs w:val="20"/>
        </w:rPr>
        <w:t xml:space="preserve">, potentially </w:t>
      </w:r>
      <w:r w:rsidRPr="005501FC">
        <w:rPr>
          <w:rFonts w:eastAsia="Times New Roman"/>
          <w:szCs w:val="20"/>
          <w:highlight w:val="yellow"/>
          <w:u w:val="single"/>
        </w:rPr>
        <w:t xml:space="preserve">causing </w:t>
      </w:r>
      <w:r w:rsidRPr="005501FC">
        <w:rPr>
          <w:rFonts w:eastAsia="Times New Roman"/>
          <w:b/>
          <w:iCs/>
          <w:szCs w:val="20"/>
          <w:highlight w:val="yellow"/>
          <w:u w:val="single"/>
          <w:bdr w:val="single" w:sz="18" w:space="0" w:color="auto"/>
        </w:rPr>
        <w:t>global terminal destruction</w:t>
      </w:r>
      <w:r w:rsidRPr="00BF68CE">
        <w:rPr>
          <w:rFonts w:eastAsia="Times New Roman"/>
          <w:sz w:val="16"/>
          <w:szCs w:val="20"/>
        </w:rPr>
        <w:t xml:space="preserve">. That the arms race could have been predicted is no guarantee that an international security system will be created ahead of time to prevent this disaster from happening. The nuclear arms race between the </w:t>
      </w:r>
      <w:smartTag w:uri="urn:schemas-microsoft-com:office:smarttags" w:element="country-region">
        <w:r w:rsidRPr="00BF68CE">
          <w:rPr>
            <w:rFonts w:eastAsia="Times New Roman"/>
            <w:sz w:val="16"/>
            <w:szCs w:val="20"/>
          </w:rPr>
          <w:t>US</w:t>
        </w:r>
      </w:smartTag>
      <w:r w:rsidRPr="00BF68CE">
        <w:rPr>
          <w:rFonts w:eastAsia="Times New Roman"/>
          <w:sz w:val="16"/>
          <w:szCs w:val="20"/>
        </w:rPr>
        <w:t xml:space="preserve"> and the </w:t>
      </w:r>
      <w:smartTag w:uri="urn:schemas-microsoft-com:office:smarttags" w:element="place">
        <w:smartTag w:uri="urn:schemas-microsoft-com:office:smarttags" w:element="country-region">
          <w:r w:rsidRPr="00BF68CE">
            <w:rPr>
              <w:rFonts w:eastAsia="Times New Roman"/>
              <w:sz w:val="16"/>
              <w:szCs w:val="20"/>
            </w:rPr>
            <w:t>USSR</w:t>
          </w:r>
        </w:smartTag>
      </w:smartTag>
      <w:r w:rsidRPr="00BF68CE">
        <w:rPr>
          <w:rFonts w:eastAsia="Times New Roman"/>
          <w:sz w:val="16"/>
          <w:szCs w:val="20"/>
        </w:rPr>
        <w:t xml:space="preserve"> was predicted but occurred nevertheless.</w:t>
      </w:r>
    </w:p>
    <w:p w:rsidR="00F06C19" w:rsidRPr="00BF68CE" w:rsidRDefault="00F06C19" w:rsidP="00F06C19"/>
    <w:p w:rsidR="00F06C19" w:rsidRPr="0034629C" w:rsidRDefault="00F06C19" w:rsidP="00F06C19"/>
    <w:p w:rsidR="00F06C19" w:rsidRPr="00B96895" w:rsidRDefault="00F06C19" w:rsidP="00F06C19"/>
    <w:p w:rsidR="00F06C19" w:rsidRDefault="00F06C19" w:rsidP="00F06C19">
      <w:pPr>
        <w:pStyle w:val="Heading3"/>
      </w:pPr>
      <w:r>
        <w:lastRenderedPageBreak/>
        <w:t>Plan Solvency – US-China Relations</w:t>
      </w:r>
    </w:p>
    <w:p w:rsidR="00F06C19" w:rsidRPr="006A30E6" w:rsidRDefault="00F06C19" w:rsidP="00F06C19"/>
    <w:p w:rsidR="00F06C19" w:rsidRPr="008E1596" w:rsidRDefault="00F06C19" w:rsidP="00F06C19">
      <w:pPr>
        <w:pStyle w:val="Heading4"/>
      </w:pPr>
      <w:r>
        <w:t>U.S. LNG exports would strengthen ties with China</w:t>
      </w:r>
    </w:p>
    <w:p w:rsidR="00F06C19" w:rsidRPr="00B96895" w:rsidRDefault="00F06C19" w:rsidP="00F06C19">
      <w:r>
        <w:rPr>
          <w:rStyle w:val="StyleStyleBold12pt"/>
        </w:rPr>
        <w:t>Follett</w:t>
      </w:r>
      <w:r w:rsidRPr="00B96895">
        <w:rPr>
          <w:rStyle w:val="StyleStyleBold12pt"/>
        </w:rPr>
        <w:t xml:space="preserve">, </w:t>
      </w:r>
      <w:r>
        <w:rPr>
          <w:rStyle w:val="StyleStyleBold12pt"/>
        </w:rPr>
        <w:t>14</w:t>
      </w:r>
      <w:r w:rsidRPr="00B96895">
        <w:rPr>
          <w:rStyle w:val="StyleStyleBold12pt"/>
        </w:rPr>
        <w:t xml:space="preserve"> </w:t>
      </w:r>
      <w:r>
        <w:t>– Research Associate at the Cato Institute and public policy major [Andrew, Research Associate at the Cato Institute and public policy major at George Mason University, China and the US: Destined to Cooperate?, The Diplomat, June 24, 2014, http://thediplomat.com/2014/06/china-and-the-us-destined-to-cooperate, 6-25-14] ML</w:t>
      </w:r>
    </w:p>
    <w:p w:rsidR="00F06C19" w:rsidRDefault="00F06C19" w:rsidP="00F06C19">
      <w:r w:rsidRPr="00803698">
        <w:rPr>
          <w:rStyle w:val="StyleBoldUnderline"/>
        </w:rPr>
        <w:t xml:space="preserve">The 21st century will be defined by the relationship between the American superpower and rising China. </w:t>
      </w:r>
      <w:r>
        <w:t xml:space="preserve">A new Cold War would threaten the world order while a mutually beneficial association could bring all prosperity. The latter scenario is more likely. </w:t>
      </w:r>
      <w:r w:rsidRPr="00803698">
        <w:rPr>
          <w:rStyle w:val="StyleBoldUnderline"/>
        </w:rPr>
        <w:t>The</w:t>
      </w:r>
      <w:r>
        <w:t xml:space="preserve"> geography, economies, and </w:t>
      </w:r>
      <w:r w:rsidRPr="00803698">
        <w:rPr>
          <w:rStyle w:val="StyleBoldUnderline"/>
        </w:rPr>
        <w:t>energy resources of the U.S and China align their “core interests.”</w:t>
      </w:r>
      <w:r>
        <w:t xml:space="preserve"> First, geography. The U.S. is located on the most resource and capital-rich continent, North America.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This benign environment has allowed America to focus on projecting power and dominating global merchant marine traffic. Since China lies across an ocean dominated by the American Navy, neither directly threatens the other. China, meanwhile, is a populous and vast land power with a long coastline. Yet China’s focus has historically turned inward,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 </w:t>
      </w:r>
      <w:r w:rsidRPr="00803698">
        <w:rPr>
          <w:rStyle w:val="StyleBoldUnderline"/>
        </w:rPr>
        <w:t xml:space="preserve">China </w:t>
      </w:r>
      <w:r>
        <w:t xml:space="preserve">therefore </w:t>
      </w:r>
      <w:r w:rsidRPr="00803698">
        <w:rPr>
          <w:rStyle w:val="StyleBoldUnderline"/>
        </w:rPr>
        <w:t>cannot afford to antagonize America,</w:t>
      </w:r>
      <w:r>
        <w:t xml:space="preserve"> since it would require American support or tacit neutrality in any conflict with Russia or India. Geography ensures that China does not see American naval dominance on its shores as a comparable threat. A Chinese move against American interests would open it to aggression from its neighbors while simultaneously cutting off a needed ally. No Chinese government is foolish enough to risk multiple high-intensity wars. The geography of China and the U.S. dictate their “core interests” as mutually non-threatening states, and make cooperation more likely since both have an interest in opposing Russia. Secondly, </w:t>
      </w:r>
      <w:r w:rsidRPr="00803698">
        <w:rPr>
          <w:rStyle w:val="StyleBoldUnderline"/>
        </w:rPr>
        <w:t>the American and Chinese economies are destined to become more interdependent</w:t>
      </w:r>
      <w:r>
        <w:t xml:space="preserve">, and integrated economies usually lead to geostrategic alliances. 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America tolerates these fluctuations because she long ago decided to trade economic stability for higher long term growth. This has succeeded over the past century. This growth, combined with other advantages, ensures the U.S. will endure as a superpower. America utilizes its advantages to maintain a global maritime “trade order” in the form of organizations like the World Bank, International Monetary Fund, and World Trade Organization, resulting in economic growth for the world and a successful consumption-based economy at home. Contrastingly, China’s economy is a sort of “state capitalism” distinct from the European “state champion” model. The economy is based around exporting finished manufactured goods to America, further integrating both economies. China’s two-decade-plus surge in economic growth will soon end, yet given the lack of progress in transitioning to a more consumption-based economy, China has not achieved what its large population considers an equitable distribution of resources and benefits. Such imbalances foster domestic tensions. The growth constraints facing China’s economy will only create additional problems with fewer new resources at Beijing’s disposal. The Chinese slowdown has already led to political infighting, and this is likely to continue in the future. Addressing this problem while transitioning to a consumption-based economy may reduce the ability of the ruling Communist Party to project power abroad while retaining it at home. Economically, America is strong in areas like food production, </w:t>
      </w:r>
      <w:r>
        <w:lastRenderedPageBreak/>
        <w:t xml:space="preserve">education, technology, and precision industrial manufacturing. China, by contrast, is strong in areas like heavy industry, light manufacturing, and cheap labor. This presents a recipe for complementary economic interdependence. Finally, </w:t>
      </w:r>
      <w:r w:rsidRPr="001B6591">
        <w:rPr>
          <w:rStyle w:val="StyleBoldUnderline"/>
        </w:rPr>
        <w:t>both countries will move closer geopolitically due to their complementary energy interests</w:t>
      </w:r>
      <w:r>
        <w:t xml:space="preserve">. Most of </w:t>
      </w:r>
      <w:r w:rsidRPr="001B6591">
        <w:rPr>
          <w:rStyle w:val="StyleBoldUnderline"/>
        </w:rPr>
        <w:t>China’s foreign policy centers</w:t>
      </w:r>
      <w:r>
        <w:t xml:space="preserve"> on attempts</w:t>
      </w:r>
      <w:r w:rsidRPr="001B6591">
        <w:rPr>
          <w:rStyle w:val="StyleBoldUnderline"/>
        </w:rPr>
        <w:t xml:space="preserve"> to acquire new energy resources,</w:t>
      </w:r>
      <w:r>
        <w:t xml:space="preserve"> particularly oil. Over the following decades, China will seek to become more self-sufficient by expanding its hydropower capacity and coal plants. </w:t>
      </w:r>
      <w:r w:rsidRPr="001B6591">
        <w:rPr>
          <w:rStyle w:val="StyleBoldUnderline"/>
        </w:rPr>
        <w:t>America</w:t>
      </w:r>
      <w:r>
        <w:t xml:space="preserve"> shares this goal, and </w:t>
      </w:r>
      <w:r w:rsidRPr="001B6591">
        <w:rPr>
          <w:rStyle w:val="StyleBoldUnderline"/>
        </w:rPr>
        <w:t>with the shale revolution will likely end up exporting energy to China, including</w:t>
      </w:r>
      <w:r>
        <w:t xml:space="preserve"> oil and </w:t>
      </w:r>
      <w:r w:rsidRPr="001B6591">
        <w:rPr>
          <w:rStyle w:val="StyleBoldUnderline"/>
        </w:rPr>
        <w:t>liquid natural gas</w:t>
      </w:r>
      <w:r>
        <w:t xml:space="preserve">. </w:t>
      </w:r>
      <w:r w:rsidRPr="001B6591">
        <w:rPr>
          <w:rStyle w:val="Emphasis"/>
        </w:rPr>
        <w:t>This gives America a geopolitical “lever”</w:t>
      </w:r>
      <w:r w:rsidRPr="001B6591">
        <w:rPr>
          <w:rStyle w:val="StyleBoldUnderline"/>
        </w:rPr>
        <w:t xml:space="preserve"> over China by increasing economic interdependence</w:t>
      </w:r>
      <w:r>
        <w:t xml:space="preserve">. </w:t>
      </w:r>
      <w:r w:rsidRPr="008E1596">
        <w:rPr>
          <w:rStyle w:val="StyleBoldUnderline"/>
        </w:rPr>
        <w:t xml:space="preserve">The American situation on energy resources, particularly </w:t>
      </w:r>
      <w:r w:rsidRPr="008E1596">
        <w:t>oil</w:t>
      </w:r>
      <w:r w:rsidRPr="008E1596">
        <w:rPr>
          <w:rStyle w:val="StyleBoldUnderline"/>
        </w:rPr>
        <w:t xml:space="preserve"> </w:t>
      </w:r>
      <w:r>
        <w:t xml:space="preserve">and </w:t>
      </w:r>
      <w:r w:rsidRPr="008E1596">
        <w:rPr>
          <w:rStyle w:val="StyleBoldUnderline"/>
        </w:rPr>
        <w:t>natural gas, outclasses China’s</w:t>
      </w:r>
      <w:r>
        <w:t xml:space="preserve">. Oil is non-renewable, and OPEC nations will likely be unable to meet China’s growing demand. However, America now controls the world’s largest untapped oil reserve, the Green River Formation. This formation alone contains up to 3 trillion barrels of untapped oil-shale, roughly half of which may be recoverable. This single geologic formation could contain more oil than the rest of the world’s proven reserves combined. </w:t>
      </w:r>
      <w:r w:rsidRPr="008E1596">
        <w:rPr>
          <w:rStyle w:val="StyleBoldUnderline"/>
        </w:rPr>
        <w:t>As Chinese demand rises, Beijing will likely become the top importer of this oil</w:t>
      </w:r>
      <w:r>
        <w:t>. No other oil source can supply China’s needs as efficiently. Eastern European and Russian oil shale reserves are smaller and less politically and economically extractable than America’s emerging sources. If America invests a comparatively small portion of its new energy-based wealth into a larger Navy to secure a Pacific trade route to China, the economic integration of the two nations will be virtually irreversible. Already foreign investments are pouring into the “new Middle East” of America and Canada, despite strong opposition from the current administration</w:t>
      </w:r>
      <w:r w:rsidRPr="008E1596">
        <w:rPr>
          <w:rStyle w:val="StyleBoldUnderline"/>
        </w:rPr>
        <w:t>. American control over future markets for natural gas is almost as certain as for oil.</w:t>
      </w:r>
      <w:r>
        <w:t xml:space="preserve"> </w:t>
      </w:r>
      <w:r w:rsidRPr="008E1596">
        <w:rPr>
          <w:rStyle w:val="StyleBoldUnderline"/>
        </w:rPr>
        <w:t>The U.S. produces natural gas abundantly and is building the facilities to export it to foreign markets, including China.</w:t>
      </w:r>
      <w:r>
        <w:rPr>
          <w:rStyle w:val="StyleBoldUnderline"/>
        </w:rPr>
        <w:t xml:space="preserve"> </w:t>
      </w:r>
      <w:r>
        <w:t xml:space="preserve">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w:t>
      </w:r>
      <w:r w:rsidRPr="008E1596">
        <w:rPr>
          <w:rStyle w:val="StyleBoldUnderline"/>
        </w:rPr>
        <w:t xml:space="preserve">China doesn’t have many other domestic energy options </w:t>
      </w:r>
      <w:r w:rsidRPr="008E1596">
        <w:t>with the exception of coal</w:t>
      </w:r>
      <w:r>
        <w:t xml:space="preserve">, which carries high health and environmental risks. Renewable energy is too expensive, hydraulic power creates instability in rural areas, and social biases prohibit nuclear power. For technical reasons, China’s untapped oil shale reserves, though large, would be prohibitively expensive to process. They are estimated to be economically recoverable at $345 a barrel, more than triple the price of American oil shale. An American boom in natural gas cannot fully “bail out” China; nonetheless it will certainly be part of the solution. Domestic political pressures, environmental concerns and rising demand for portable fuels mean the crux of Chinese foreign policy for the foreseeable future will be aimed at acquiring new oil supplies and protecting existing supply lines across the Indian Ocean. The South China Sea is critical to China’s goals because most imported oil from Africa must cross it and the sea contains its own marginal reserves close to China. Inadequate naval forces guarantee China will continue to depend upon the American Navy to protect its oil trade. The dispute surrounding the Senkaku/Diaoyu Islands does not change that. In any case, heightened regional competition for energy assets will diminish as American reserves come online over the next five to ten years. </w:t>
      </w:r>
      <w:r w:rsidRPr="008E1596">
        <w:rPr>
          <w:rStyle w:val="StyleBoldUnderline"/>
        </w:rPr>
        <w:t>In the energy sector, America will ultimately transition to an energy and fuel exporter and China will ultimately import American resources. This will further connect their economies and build strong economic ties.</w:t>
      </w:r>
      <w:r>
        <w:rPr>
          <w:rStyle w:val="StyleBoldUnderline"/>
        </w:rPr>
        <w:t xml:space="preserve"> </w:t>
      </w:r>
      <w:r w:rsidRPr="008E1596">
        <w:rPr>
          <w:rStyle w:val="StyleBoldUnderline"/>
        </w:rPr>
        <w:t>Both China and America hope for a mutually beneficial arrangement to meet their</w:t>
      </w:r>
      <w:r>
        <w:t xml:space="preserve"> security and development </w:t>
      </w:r>
      <w:r w:rsidRPr="008E1596">
        <w:rPr>
          <w:rStyle w:val="StyleBoldUnderline"/>
        </w:rPr>
        <w:t>goals.</w:t>
      </w:r>
      <w:r>
        <w:t xml:space="preserve"> Geographic, economic, and energy considerations ensure these two nations will become more interdependent throughout this century.</w:t>
      </w:r>
    </w:p>
    <w:p w:rsidR="00F06C19" w:rsidRDefault="00F06C19" w:rsidP="00F06C19">
      <w:pPr>
        <w:pStyle w:val="Heading2"/>
      </w:pPr>
      <w:r>
        <w:lastRenderedPageBreak/>
        <w:t>** CHINA RELATIONS ADVANTAGE</w:t>
      </w:r>
    </w:p>
    <w:p w:rsidR="00F06C19" w:rsidRDefault="00F06C19" w:rsidP="00F06C19">
      <w:pPr>
        <w:pStyle w:val="Heading3"/>
      </w:pPr>
      <w:r>
        <w:lastRenderedPageBreak/>
        <w:t>1ac exports good – china relations</w:t>
      </w:r>
    </w:p>
    <w:p w:rsidR="00F06C19" w:rsidRPr="00F06C19" w:rsidRDefault="00F06C19" w:rsidP="00F06C19">
      <w:pPr>
        <w:pStyle w:val="Heading4"/>
      </w:pPr>
      <w:r>
        <w:t>Advantage ___ is US-China Relations.</w:t>
      </w:r>
    </w:p>
    <w:p w:rsidR="00F06C19" w:rsidRPr="006A30E6" w:rsidRDefault="00F06C19" w:rsidP="00F06C19"/>
    <w:p w:rsidR="00F06C19" w:rsidRPr="00BF68CE" w:rsidRDefault="00F06C19" w:rsidP="00F06C19">
      <w:pPr>
        <w:pStyle w:val="Heading4"/>
      </w:pPr>
      <w:r>
        <w:t xml:space="preserve">Scenario </w:t>
      </w:r>
      <w:r>
        <w:rPr>
          <w:u w:val="single"/>
        </w:rPr>
        <w:t xml:space="preserve">    </w:t>
      </w:r>
      <w:r>
        <w:t>: US-China Relations</w:t>
      </w:r>
    </w:p>
    <w:p w:rsidR="00F06C19" w:rsidRPr="0034629C" w:rsidRDefault="00F06C19" w:rsidP="00F06C19">
      <w:pPr>
        <w:pStyle w:val="Heading4"/>
      </w:pPr>
      <w:r>
        <w:t>S</w:t>
      </w:r>
      <w:r w:rsidRPr="0034629C">
        <w:t>ustainable US LNG exports spurs cooperative LNG trading with China</w:t>
      </w:r>
      <w:r>
        <w:t xml:space="preserve"> – that’s key to </w:t>
      </w:r>
      <w:r w:rsidRPr="00BF68CE">
        <w:rPr>
          <w:u w:val="single"/>
        </w:rPr>
        <w:t>overall relations</w:t>
      </w:r>
    </w:p>
    <w:p w:rsidR="00F06C19" w:rsidRPr="0034629C" w:rsidRDefault="00F06C19" w:rsidP="00F06C19">
      <w:r w:rsidRPr="0034629C">
        <w:rPr>
          <w:rStyle w:val="StyleStyleBold12pt"/>
        </w:rPr>
        <w:t>Livingston and Tu 12</w:t>
      </w:r>
      <w:r w:rsidRPr="0034629C">
        <w:t xml:space="preserve"> (David, Junior Fellow in the Energy and Climate Program – Carnegie Endowment for International Peace, and Kevin Jianjun, Senior Associate in the Energy and Climate Program – Carnegie Endowment for International Peace, “Feeding China’s Energy Appetite, Naturally,” Energy Tribune, 7-17, http://www.energytribune.com/articles.cfm/11206/Feeding-Chinas-Energy-Appetite-Naturally)</w:t>
      </w:r>
    </w:p>
    <w:p w:rsidR="00F06C19" w:rsidRDefault="00F06C19" w:rsidP="00F06C19">
      <w:pPr>
        <w:rPr>
          <w:sz w:val="16"/>
        </w:rPr>
      </w:pPr>
      <w:r w:rsidRPr="0034629C">
        <w:rPr>
          <w:sz w:val="16"/>
        </w:rPr>
        <w:t xml:space="preserve">Ever since CNOOC, one of China’s “big three” national oil companies, made an ill-fated bid to take over Unocal Corporation in 2005, </w:t>
      </w:r>
      <w:r w:rsidRPr="005501FC">
        <w:rPr>
          <w:rStyle w:val="StyleBoldUnderline"/>
          <w:highlight w:val="yellow"/>
        </w:rPr>
        <w:t xml:space="preserve">Sino-U.S. energy relations have been </w:t>
      </w:r>
      <w:r w:rsidRPr="005501FC">
        <w:rPr>
          <w:rStyle w:val="Emphasis"/>
          <w:highlight w:val="yellow"/>
        </w:rPr>
        <w:t>marred with mistrust</w:t>
      </w:r>
      <w:r w:rsidRPr="0034629C">
        <w:rPr>
          <w:sz w:val="16"/>
        </w:rPr>
        <w:t xml:space="preserve">. </w:t>
      </w:r>
      <w:r w:rsidRPr="0034629C">
        <w:rPr>
          <w:rStyle w:val="StyleBoldUnderline"/>
        </w:rPr>
        <w:t>Foreign acquisitions by China’s national oil companies</w:t>
      </w:r>
      <w:r w:rsidRPr="0034629C">
        <w:rPr>
          <w:sz w:val="16"/>
        </w:rPr>
        <w:t xml:space="preserve"> thereafter </w:t>
      </w:r>
      <w:r w:rsidRPr="0034629C">
        <w:rPr>
          <w:rStyle w:val="StyleBoldUnderline"/>
        </w:rPr>
        <w:t>have largely avoided the United States</w:t>
      </w:r>
      <w:r w:rsidRPr="0034629C">
        <w:rPr>
          <w:sz w:val="16"/>
        </w:rPr>
        <w:t xml:space="preserve">. Many were thus caught off guard by recent reports that Sinopec has emerged as a leading suitor for some of the $7 billion in natural gas assets that Chesapeake Energy must shed to avoid a breach of its debt covenants. Yet upon closer inspection, the move is deft and bears the imprint of lessons well-learned. </w:t>
      </w:r>
      <w:r w:rsidRPr="0034629C">
        <w:rPr>
          <w:rStyle w:val="StyleBoldUnderline"/>
        </w:rPr>
        <w:t>Chinese national oil companies know from prior experience that in the United States they must wear kid gloves to avoid getting burned</w:t>
      </w:r>
      <w:r w:rsidRPr="0034629C">
        <w:rPr>
          <w:sz w:val="16"/>
        </w:rPr>
        <w:t xml:space="preserve">. With U.S. natural gas prices projected to remain at $2-4/Mmbtu and far higher returns on investment elsewhere around the globe, why would Sinopec pour capital into American shale gas production when so many U.S. companies are shutting down rigs? There are a number of macro- and micro-dynamics at play here. </w:t>
      </w:r>
      <w:r w:rsidRPr="005501FC">
        <w:rPr>
          <w:rStyle w:val="StyleBoldUnderline"/>
          <w:highlight w:val="yellow"/>
        </w:rPr>
        <w:t>China’s demand for gas is expected to grow rapidly</w:t>
      </w:r>
      <w:r w:rsidRPr="0034629C">
        <w:rPr>
          <w:rStyle w:val="StyleBoldUnderline"/>
        </w:rPr>
        <w:t xml:space="preserve"> in the coming years</w:t>
      </w:r>
      <w:r w:rsidRPr="0034629C">
        <w:rPr>
          <w:sz w:val="16"/>
        </w:rPr>
        <w:t xml:space="preserve">. </w:t>
      </w:r>
      <w:r w:rsidRPr="0034629C">
        <w:rPr>
          <w:rStyle w:val="StyleBoldUnderline"/>
        </w:rPr>
        <w:t>Natural gas currently accounts for only 4 percent of the country’s energy mix</w:t>
      </w:r>
      <w:r w:rsidRPr="0034629C">
        <w:rPr>
          <w:sz w:val="16"/>
        </w:rPr>
        <w:t xml:space="preserve">, but the International Energy Agency projects this rising to 13 percent by 2035. The same organization predicts that </w:t>
      </w:r>
      <w:r w:rsidRPr="0034629C">
        <w:rPr>
          <w:rStyle w:val="StyleBoldUnderline"/>
        </w:rPr>
        <w:t>China will account for roughly a quarter of global gas demand growth over the same period</w:t>
      </w:r>
      <w:r w:rsidRPr="0034629C">
        <w:rPr>
          <w:sz w:val="16"/>
        </w:rPr>
        <w:t xml:space="preserve">. There is also a high level of uncertainty over how reliant the country will be on foreign gas. Much of this will depend on China’s ability to exploit its vast domestic shale gas resources. If unconventional development is well-orchestrated, Chinese gas imports as a share of total demand could be as low as 20 percent in 2035. Alternatively, slow progress in unconventional gas development could lead to a dependency rate north of 50 percent, according to the IEA. In either scenario, </w:t>
      </w:r>
      <w:r w:rsidRPr="0034629C">
        <w:rPr>
          <w:rStyle w:val="StyleBoldUnderline"/>
        </w:rPr>
        <w:t>a stake in Chesapeake’s gas assets could potentially pay dividends for China</w:t>
      </w:r>
      <w:r w:rsidRPr="0034629C">
        <w:rPr>
          <w:sz w:val="16"/>
        </w:rPr>
        <w:t xml:space="preserve">. Chesapeake was one of the first to commit wholeheartedly to the potential of shale gas in the United States. It has snatched up vast swaths of shale acreage, and possesses the technology and know-how to efficiently extract unconventional gas from these basins. Sinopec would love nothing more than to gain firsthand experience with hydraulic fracturing and horizontal drilling techniques that could eventually be applied to China’s massive shale resources. According to the U.S. Energy Information Administration, technically recoverable shale gas reserves in China are at least 50 percent greater than the sizeable shale endowment in the United States. Sinopec drilled its first shale gas well in Chongqing on June 9, but until it develops the capacity to unlock domestic resources en masse at low cost, acquisitions are the quickest way to bolster its gas reserves. </w:t>
      </w:r>
      <w:r w:rsidRPr="005501FC">
        <w:rPr>
          <w:rStyle w:val="StyleBoldUnderline"/>
          <w:highlight w:val="yellow"/>
        </w:rPr>
        <w:t>The company might</w:t>
      </w:r>
      <w:r w:rsidRPr="0034629C">
        <w:rPr>
          <w:rStyle w:val="StyleBoldUnderline"/>
        </w:rPr>
        <w:t xml:space="preserve"> be </w:t>
      </w:r>
      <w:r w:rsidRPr="005501FC">
        <w:rPr>
          <w:rStyle w:val="StyleBoldUnderline"/>
          <w:highlight w:val="yellow"/>
        </w:rPr>
        <w:t>seek</w:t>
      </w:r>
      <w:r w:rsidRPr="0034629C">
        <w:rPr>
          <w:rStyle w:val="StyleBoldUnderline"/>
        </w:rPr>
        <w:t xml:space="preserve">ing </w:t>
      </w:r>
      <w:r w:rsidRPr="005501FC">
        <w:rPr>
          <w:rStyle w:val="StyleBoldUnderline"/>
          <w:highlight w:val="yellow"/>
        </w:rPr>
        <w:t>to secure</w:t>
      </w:r>
      <w:r w:rsidRPr="0034629C">
        <w:rPr>
          <w:rStyle w:val="StyleBoldUnderline"/>
        </w:rPr>
        <w:t xml:space="preserve"> a dedicated stream of </w:t>
      </w:r>
      <w:r w:rsidRPr="005501FC">
        <w:rPr>
          <w:rStyle w:val="StyleBoldUnderline"/>
          <w:highlight w:val="yellow"/>
        </w:rPr>
        <w:t>U.S. natural gas production</w:t>
      </w:r>
      <w:r w:rsidRPr="0034629C">
        <w:rPr>
          <w:rStyle w:val="StyleBoldUnderline"/>
        </w:rPr>
        <w:t xml:space="preserve"> for shipping to China as liquefied natural gas in the future</w:t>
      </w:r>
      <w:r w:rsidRPr="0034629C">
        <w:rPr>
          <w:sz w:val="16"/>
        </w:rPr>
        <w:t xml:space="preserve">. </w:t>
      </w:r>
      <w:r w:rsidRPr="005501FC">
        <w:rPr>
          <w:rStyle w:val="StyleBoldUnderline"/>
          <w:b/>
          <w:highlight w:val="yellow"/>
        </w:rPr>
        <w:t>This is</w:t>
      </w:r>
      <w:r w:rsidRPr="0034629C">
        <w:rPr>
          <w:rStyle w:val="StyleBoldUnderline"/>
          <w:b/>
        </w:rPr>
        <w:t xml:space="preserve"> a </w:t>
      </w:r>
      <w:r w:rsidRPr="005501FC">
        <w:rPr>
          <w:rStyle w:val="StyleBoldUnderline"/>
          <w:b/>
          <w:highlight w:val="yellow"/>
        </w:rPr>
        <w:t>complicated</w:t>
      </w:r>
      <w:r w:rsidRPr="0034629C">
        <w:rPr>
          <w:rStyle w:val="StyleBoldUnderline"/>
          <w:b/>
        </w:rPr>
        <w:t xml:space="preserve"> proposition</w:t>
      </w:r>
      <w:r w:rsidRPr="0034629C">
        <w:rPr>
          <w:b/>
          <w:sz w:val="16"/>
        </w:rPr>
        <w:t xml:space="preserve">, </w:t>
      </w:r>
      <w:r w:rsidRPr="0034629C">
        <w:rPr>
          <w:rStyle w:val="StyleBoldUnderline"/>
          <w:b/>
        </w:rPr>
        <w:t xml:space="preserve">especially </w:t>
      </w:r>
      <w:r w:rsidRPr="005501FC">
        <w:rPr>
          <w:rStyle w:val="StyleBoldUnderline"/>
          <w:b/>
          <w:highlight w:val="yellow"/>
        </w:rPr>
        <w:t>considering</w:t>
      </w:r>
      <w:r w:rsidRPr="0034629C">
        <w:rPr>
          <w:rStyle w:val="StyleBoldUnderline"/>
          <w:b/>
        </w:rPr>
        <w:t xml:space="preserve"> </w:t>
      </w:r>
      <w:r w:rsidRPr="005501FC">
        <w:rPr>
          <w:rStyle w:val="StyleBoldUnderline"/>
          <w:b/>
          <w:highlight w:val="yellow"/>
        </w:rPr>
        <w:t>that</w:t>
      </w:r>
      <w:r w:rsidRPr="0034629C">
        <w:rPr>
          <w:rStyle w:val="StyleBoldUnderline"/>
          <w:b/>
        </w:rPr>
        <w:t xml:space="preserve"> the scale of </w:t>
      </w:r>
      <w:r w:rsidRPr="005501FC">
        <w:rPr>
          <w:rStyle w:val="StyleBoldUnderline"/>
          <w:b/>
          <w:highlight w:val="yellow"/>
        </w:rPr>
        <w:t>U.S. LNG exports is highly uncertain</w:t>
      </w:r>
      <w:r w:rsidRPr="0034629C">
        <w:rPr>
          <w:sz w:val="16"/>
        </w:rPr>
        <w:t xml:space="preserve">. The prospect of rising domestic gas prices as a consequence of satiating Chinese demand would become a thorny political issue, whether merited or not. At the corporate level, Sinopec’s own characteristics reveal an internal logic to the prospective Chesapeake deal. The move is driven by its international market-oriented new boss, Fu Chengyu. Fu served at the helm of CNOOC until 2010 and his failure to secure the Unocal deal in 2005 will undoubtedly inform his current attempt. Evidence of this can already be seen in Sinopec’s preference for partial assets over outright ownership. Of course, Sinopec precluding itself from an operational role also potentially distances it from the technologies and methodologies that it covets. Nevertheless, </w:t>
      </w:r>
      <w:r w:rsidRPr="0034629C">
        <w:rPr>
          <w:rStyle w:val="StyleBoldUnderline"/>
        </w:rPr>
        <w:t>Fu has remains tempted by U.S.</w:t>
      </w:r>
      <w:r w:rsidRPr="0034629C">
        <w:rPr>
          <w:sz w:val="16"/>
        </w:rPr>
        <w:t xml:space="preserve"> shale gas </w:t>
      </w:r>
      <w:r w:rsidRPr="0034629C">
        <w:rPr>
          <w:rStyle w:val="StyleBoldUnderline"/>
        </w:rPr>
        <w:t>assets with attractive valuations</w:t>
      </w:r>
      <w:r w:rsidRPr="0034629C">
        <w:rPr>
          <w:sz w:val="16"/>
        </w:rPr>
        <w:t xml:space="preserve">. Sinopec has been slower getting into America than its rival CNOOC, which recently entered into two billion-dollar joint ventures with Chesapeake in the Niobrara and Eagle Ford shale. Moreover, Sinopec suffers from an unbalanced portfolio, with too many loss-making refineries and too few premiere upstream assets. </w:t>
      </w:r>
      <w:r w:rsidRPr="0034629C">
        <w:rPr>
          <w:rStyle w:val="StyleBoldUnderline"/>
        </w:rPr>
        <w:t xml:space="preserve">Oil and gas projects in Iran that have been abandoned by Western companies would normally be an attractive target, but </w:t>
      </w:r>
      <w:r w:rsidRPr="005501FC">
        <w:rPr>
          <w:rStyle w:val="StyleBoldUnderline"/>
          <w:highlight w:val="yellow"/>
        </w:rPr>
        <w:t xml:space="preserve">Beijing </w:t>
      </w:r>
      <w:r w:rsidRPr="005501FC">
        <w:rPr>
          <w:rStyle w:val="StyleBoldUnderline"/>
          <w:highlight w:val="yellow"/>
        </w:rPr>
        <w:lastRenderedPageBreak/>
        <w:t>has increasingly pressured</w:t>
      </w:r>
      <w:r w:rsidRPr="0034629C">
        <w:rPr>
          <w:rStyle w:val="StyleBoldUnderline"/>
        </w:rPr>
        <w:t xml:space="preserve"> national oil </w:t>
      </w:r>
      <w:r w:rsidRPr="005501FC">
        <w:rPr>
          <w:rStyle w:val="StyleBoldUnderline"/>
          <w:highlight w:val="yellow"/>
        </w:rPr>
        <w:t>companies to curtail involvement in the pariah state</w:t>
      </w:r>
      <w:r w:rsidRPr="0034629C">
        <w:rPr>
          <w:sz w:val="16"/>
        </w:rPr>
        <w:t xml:space="preserve">. Unsurprisingly, Sinopec has recently returned its gaze to the United States. Although U.S. natural gas won’t offer lucrative returns until prices rise, Chesapeake’s acreage is likely to sell at a discount and would allow Sinopec to hedge its holdings in more geopolitically tenuous markets. After his $2.5 billion deal with Devon Energy in January for stakes in five different liquids-rich shale plays, a tie-up with Chesapeake would solidify Fu’s reputation as a shrewd CEO. </w:t>
      </w:r>
      <w:r w:rsidRPr="0034629C">
        <w:rPr>
          <w:rStyle w:val="StyleBoldUnderline"/>
        </w:rPr>
        <w:t>For China, the deal offers another geopolitical hedge</w:t>
      </w:r>
      <w:r w:rsidRPr="0034629C">
        <w:rPr>
          <w:sz w:val="16"/>
        </w:rPr>
        <w:t>—</w:t>
      </w:r>
      <w:r w:rsidRPr="0034629C">
        <w:rPr>
          <w:rStyle w:val="StyleBoldUnderline"/>
        </w:rPr>
        <w:t>the opportunity to turn dollar-denominated treasury bills into real energy assets.</w:t>
      </w:r>
      <w:r w:rsidRPr="0034629C">
        <w:rPr>
          <w:sz w:val="16"/>
        </w:rPr>
        <w:t xml:space="preserve"> </w:t>
      </w:r>
      <w:r w:rsidRPr="0034629C">
        <w:rPr>
          <w:rStyle w:val="StyleBoldUnderline"/>
        </w:rPr>
        <w:t>The Chinese government would likely play a key role in financing any large deals pursued by its national oil companies</w:t>
      </w:r>
      <w:r w:rsidRPr="0034629C">
        <w:rPr>
          <w:sz w:val="16"/>
        </w:rPr>
        <w:t xml:space="preserve">. This is an aspect of the deal worth watching. CNOOC’s critics back in 2005 objected to the assortment of low-interest and interest-free loans backed by Chinese government coffers. Were Sinopec to rely on a similar arrangement of state support, it might be met with resistance in the United States. But the U.S. congress is in a much weaker position than it was in 2005. Partial asset ownership is not the wholesale surrender of a strategic corporation, and </w:t>
      </w:r>
      <w:r w:rsidRPr="005501FC">
        <w:rPr>
          <w:rStyle w:val="StyleBoldUnderline"/>
          <w:highlight w:val="yellow"/>
        </w:rPr>
        <w:t>the American natural gas industry would welcome</w:t>
      </w:r>
      <w:r w:rsidRPr="0034629C">
        <w:rPr>
          <w:rStyle w:val="StyleBoldUnderline"/>
        </w:rPr>
        <w:t xml:space="preserve"> with open arms the </w:t>
      </w:r>
      <w:r w:rsidRPr="005501FC">
        <w:rPr>
          <w:rStyle w:val="StyleBoldUnderline"/>
          <w:highlight w:val="yellow"/>
        </w:rPr>
        <w:t>capital inflow</w:t>
      </w:r>
      <w:r w:rsidRPr="0034629C">
        <w:rPr>
          <w:sz w:val="16"/>
        </w:rPr>
        <w:t xml:space="preserve">. </w:t>
      </w:r>
      <w:r w:rsidRPr="005501FC">
        <w:rPr>
          <w:rStyle w:val="StyleBoldUnderline"/>
          <w:highlight w:val="yellow"/>
        </w:rPr>
        <w:t xml:space="preserve">This points to the </w:t>
      </w:r>
      <w:r w:rsidRPr="005501FC">
        <w:rPr>
          <w:rStyle w:val="StyleBoldUnderline"/>
          <w:b/>
          <w:highlight w:val="yellow"/>
        </w:rPr>
        <w:t>most constructive way forward</w:t>
      </w:r>
      <w:r w:rsidRPr="005501FC">
        <w:rPr>
          <w:rStyle w:val="StyleBoldUnderline"/>
          <w:highlight w:val="yellow"/>
        </w:rPr>
        <w:t xml:space="preserve"> for</w:t>
      </w:r>
      <w:r w:rsidRPr="0034629C">
        <w:rPr>
          <w:rStyle w:val="StyleBoldUnderline"/>
        </w:rPr>
        <w:t xml:space="preserve"> both </w:t>
      </w:r>
      <w:r w:rsidRPr="005501FC">
        <w:rPr>
          <w:rStyle w:val="StyleBoldUnderline"/>
          <w:highlight w:val="yellow"/>
        </w:rPr>
        <w:t>Washington and Beijing</w:t>
      </w:r>
      <w:r w:rsidRPr="0034629C">
        <w:rPr>
          <w:sz w:val="16"/>
        </w:rPr>
        <w:t xml:space="preserve">. China is still trying to grow a domestic shale gas industry without opening the market to international players. During the second round of shale gas bids in China, a small window was opened for other domestic companies, but none of them have more sophisticated technology than CNPC, Sinopec, or CNOOC. Sooner or later, </w:t>
      </w:r>
      <w:r w:rsidRPr="0034629C">
        <w:rPr>
          <w:rStyle w:val="StyleBoldUnderline"/>
        </w:rPr>
        <w:t>China will realize</w:t>
      </w:r>
      <w:r w:rsidRPr="0034629C">
        <w:rPr>
          <w:sz w:val="16"/>
        </w:rPr>
        <w:t xml:space="preserve"> that there are no shortcuts if shale gas is to be developed safely, efficiently, and responsibly. </w:t>
      </w:r>
      <w:r w:rsidRPr="0034629C">
        <w:rPr>
          <w:rStyle w:val="StyleBoldUnderline"/>
        </w:rPr>
        <w:t>It should follow its own offshore oil exploration model, offering up its domestic market in return for cutting-edge technology</w:t>
      </w:r>
      <w:r w:rsidRPr="0034629C">
        <w:rPr>
          <w:sz w:val="16"/>
        </w:rPr>
        <w:t xml:space="preserve">. </w:t>
      </w:r>
      <w:r w:rsidRPr="00BF68CE">
        <w:rPr>
          <w:rStyle w:val="StyleBoldUnderline"/>
          <w:sz w:val="16"/>
          <w:u w:val="none"/>
        </w:rPr>
        <w:t>The Chesapeake deal may pay dividends to both the United States and China</w:t>
      </w:r>
      <w:r w:rsidRPr="00BF68CE">
        <w:rPr>
          <w:sz w:val="12"/>
        </w:rPr>
        <w:t xml:space="preserve">, but </w:t>
      </w:r>
      <w:r w:rsidRPr="005501FC">
        <w:rPr>
          <w:rStyle w:val="Emphasis"/>
          <w:highlight w:val="yellow"/>
        </w:rPr>
        <w:t>the synergy will go even further</w:t>
      </w:r>
      <w:r w:rsidRPr="0034629C">
        <w:rPr>
          <w:sz w:val="16"/>
        </w:rPr>
        <w:t xml:space="preserve"> if Beijing eventually returns the favor at home. </w:t>
      </w:r>
    </w:p>
    <w:p w:rsidR="00F06C19" w:rsidRDefault="00F06C19" w:rsidP="00F06C19">
      <w:pPr>
        <w:pStyle w:val="Heading4"/>
      </w:pPr>
      <w:r>
        <w:t xml:space="preserve">Specifically – that removes Chinese fears of US encirclement – solves US-China conflict and </w:t>
      </w:r>
      <w:r w:rsidRPr="00BF68CE">
        <w:rPr>
          <w:u w:val="single"/>
        </w:rPr>
        <w:t>spills over to clean tech cooperation</w:t>
      </w:r>
    </w:p>
    <w:p w:rsidR="00F06C19" w:rsidRPr="00BF68CE" w:rsidRDefault="00F06C19" w:rsidP="00F06C19">
      <w:r w:rsidRPr="00BF68CE">
        <w:rPr>
          <w:rStyle w:val="StyleStyleBold12pt"/>
        </w:rPr>
        <w:t>Stone 11</w:t>
      </w:r>
      <w:r>
        <w:t xml:space="preserve"> (Matt, Energy Consultant, US Foreign Policy Analyst, and </w:t>
      </w:r>
      <w:r w:rsidRPr="00BF68CE">
        <w:t xml:space="preserve">Junior Associate </w:t>
      </w:r>
      <w:r>
        <w:t>–</w:t>
      </w:r>
      <w:r w:rsidRPr="00BF68CE">
        <w:t xml:space="preserve"> McKinsey &amp; Company</w:t>
      </w:r>
      <w:r>
        <w:t>, “Natural Gas,” The Diplomat, 2-15, http://thediplomat.com/whats-next-china/natural-gas/)</w:t>
      </w:r>
    </w:p>
    <w:p w:rsidR="00F06C19" w:rsidRDefault="00F06C19" w:rsidP="00F06C19">
      <w:pPr>
        <w:rPr>
          <w:sz w:val="14"/>
        </w:rPr>
      </w:pPr>
      <w:r w:rsidRPr="00BF68CE">
        <w:rPr>
          <w:sz w:val="14"/>
        </w:rPr>
        <w:t xml:space="preserve">In the space of just a couple of years, </w:t>
      </w:r>
      <w:r w:rsidRPr="005501FC">
        <w:rPr>
          <w:rStyle w:val="StyleBoldUnderline"/>
          <w:highlight w:val="yellow"/>
        </w:rPr>
        <w:t>natural gas has become the 'next big thing'</w:t>
      </w:r>
      <w:r w:rsidRPr="00BF68CE">
        <w:rPr>
          <w:rStyle w:val="StyleBoldUnderline"/>
        </w:rPr>
        <w:t xml:space="preserve"> in energy circles</w:t>
      </w:r>
      <w:r w:rsidRPr="00BF68CE">
        <w:rPr>
          <w:sz w:val="14"/>
        </w:rPr>
        <w:t xml:space="preserve">. The recent expansion of unconventional </w:t>
      </w:r>
      <w:r w:rsidRPr="00BF68CE">
        <w:rPr>
          <w:rStyle w:val="StyleBoldUnderline"/>
        </w:rPr>
        <w:t>gas production in North America has transformed the United States into the world’s top producer of the fuel</w:t>
      </w:r>
      <w:r w:rsidRPr="00BF68CE">
        <w:rPr>
          <w:sz w:val="14"/>
        </w:rPr>
        <w:t xml:space="preserve">. Cleaner-burning than coal, gas is expected to benefit in a carbon-constrained world as it displaces coal in the electricity-generation sector. Moreover </w:t>
      </w:r>
      <w:r w:rsidRPr="00BF68CE">
        <w:rPr>
          <w:rStyle w:val="StyleBoldUnderline"/>
        </w:rPr>
        <w:t>a burgeoning interconnected global gas market</w:t>
      </w:r>
      <w:r w:rsidRPr="00BF68CE">
        <w:rPr>
          <w:sz w:val="14"/>
        </w:rPr>
        <w:t xml:space="preserve">, </w:t>
      </w:r>
      <w:r w:rsidRPr="005501FC">
        <w:rPr>
          <w:rStyle w:val="StyleBoldUnderline"/>
          <w:highlight w:val="yellow"/>
        </w:rPr>
        <w:t>spurred by</w:t>
      </w:r>
      <w:r w:rsidRPr="00BF68CE">
        <w:rPr>
          <w:sz w:val="14"/>
        </w:rPr>
        <w:t xml:space="preserve"> the expansion of the sea-borne liquefied natural gas (</w:t>
      </w:r>
      <w:r w:rsidRPr="005501FC">
        <w:rPr>
          <w:rStyle w:val="StyleBoldUnderline"/>
          <w:highlight w:val="yellow"/>
        </w:rPr>
        <w:t>LNG</w:t>
      </w:r>
      <w:r w:rsidRPr="005501FC">
        <w:rPr>
          <w:sz w:val="14"/>
          <w:highlight w:val="yellow"/>
        </w:rPr>
        <w:t xml:space="preserve">) </w:t>
      </w:r>
      <w:r w:rsidRPr="005501FC">
        <w:rPr>
          <w:rStyle w:val="StyleBoldUnderline"/>
          <w:highlight w:val="yellow"/>
        </w:rPr>
        <w:t>trade</w:t>
      </w:r>
      <w:r w:rsidRPr="00BF68CE">
        <w:rPr>
          <w:sz w:val="14"/>
        </w:rPr>
        <w:t xml:space="preserve">, </w:t>
      </w:r>
      <w:r w:rsidRPr="00BF68CE">
        <w:rPr>
          <w:rStyle w:val="StyleBoldUnderline"/>
        </w:rPr>
        <w:t>is helping to increase market flexibility so that disruptions like those caused by Russia-Ukrainian disputes have less pernicious effects on downstream countries</w:t>
      </w:r>
      <w:r w:rsidRPr="00BF68CE">
        <w:rPr>
          <w:sz w:val="14"/>
        </w:rPr>
        <w:t xml:space="preserve">. Hoping to take advantage of these developments, China has crafted a strategy for natural gas that aims to increase domestic production and secure access to gas resources in neighbouring countries. For Beijing, gas offers an opportunity to power its growing economy in a less polluting way than burning coal (although coal is expected to remain vital to China’s rapid economic ascent). Natural gas may also have a role to play in the transportation sector, where Beijing is experimenting in dramatic fashion with compressed natural gas (CNG) in automobiles. Historically, oil’s prominent and essential role in the transportation sector has driven its centrality in international affairs. </w:t>
      </w:r>
      <w:r w:rsidRPr="005501FC">
        <w:rPr>
          <w:rStyle w:val="StyleBoldUnderline"/>
          <w:highlight w:val="yellow"/>
        </w:rPr>
        <w:t xml:space="preserve">A transportation sector that could rely jointly on oil and natural gas would allow China to be </w:t>
      </w:r>
      <w:r w:rsidRPr="00E9252A">
        <w:rPr>
          <w:sz w:val="16"/>
          <w:szCs w:val="16"/>
        </w:rPr>
        <w:t>marginally</w:t>
      </w:r>
      <w:r w:rsidRPr="005501FC">
        <w:rPr>
          <w:rStyle w:val="Emphasis"/>
          <w:highlight w:val="yellow"/>
        </w:rPr>
        <w:t xml:space="preserve"> more indifferent</w:t>
      </w:r>
      <w:r w:rsidRPr="005501FC">
        <w:rPr>
          <w:rStyle w:val="StyleBoldUnderline"/>
          <w:highlight w:val="yellow"/>
        </w:rPr>
        <w:t xml:space="preserve"> to Middle East</w:t>
      </w:r>
      <w:r w:rsidRPr="00BF68CE">
        <w:rPr>
          <w:rStyle w:val="StyleBoldUnderline"/>
        </w:rPr>
        <w:t>ern geo</w:t>
      </w:r>
      <w:r w:rsidRPr="005501FC">
        <w:rPr>
          <w:rStyle w:val="StyleBoldUnderline"/>
          <w:highlight w:val="yellow"/>
        </w:rPr>
        <w:t>politics</w:t>
      </w:r>
      <w:r w:rsidRPr="00BF68CE">
        <w:rPr>
          <w:sz w:val="14"/>
        </w:rPr>
        <w:t xml:space="preserve">—in stark contrast with the US experience of the past half-century. The BP Statistical Review of World Energy 2010 estimates that China produced approximately 85 billion cubic metres (bcm) of natural gas in 2009, while consuming 89 bcm, an import gap that’s expected to expand rapidly in the coming years as gas demand outpaces domestic supply. Indeed, the International Energy Agency (IEA) sees China’s gas demand increasing by 6 percent annually through 2035. The reality is, though, that </w:t>
      </w:r>
      <w:r w:rsidRPr="005501FC">
        <w:rPr>
          <w:rStyle w:val="StyleBoldUnderline"/>
          <w:highlight w:val="yellow"/>
        </w:rPr>
        <w:t>the country’s own</w:t>
      </w:r>
      <w:r w:rsidRPr="00BF68CE">
        <w:rPr>
          <w:rStyle w:val="StyleBoldUnderline"/>
        </w:rPr>
        <w:t xml:space="preserve"> conventional </w:t>
      </w:r>
      <w:r w:rsidRPr="005501FC">
        <w:rPr>
          <w:rStyle w:val="StyleBoldUnderline"/>
          <w:highlight w:val="yellow"/>
        </w:rPr>
        <w:t>natural gas resources are nowhere near enough to meet</w:t>
      </w:r>
      <w:r w:rsidRPr="00BF68CE">
        <w:rPr>
          <w:rStyle w:val="StyleBoldUnderline"/>
        </w:rPr>
        <w:t xml:space="preserve"> this growing </w:t>
      </w:r>
      <w:r w:rsidRPr="005501FC">
        <w:rPr>
          <w:rStyle w:val="StyleBoldUnderline"/>
          <w:highlight w:val="yellow"/>
        </w:rPr>
        <w:t>demand</w:t>
      </w:r>
      <w:r w:rsidRPr="00BF68CE">
        <w:rPr>
          <w:sz w:val="14"/>
        </w:rPr>
        <w:t xml:space="preserve">, </w:t>
      </w:r>
      <w:r w:rsidRPr="00BF68CE">
        <w:rPr>
          <w:rStyle w:val="StyleBoldUnderline"/>
        </w:rPr>
        <w:t>forcing Beijing to ramp up its efforts to access gas supplies abroad</w:t>
      </w:r>
      <w:r w:rsidRPr="00BF68CE">
        <w:rPr>
          <w:sz w:val="14"/>
        </w:rPr>
        <w:t>—</w:t>
      </w:r>
      <w:r w:rsidRPr="00BF68CE">
        <w:rPr>
          <w:rStyle w:val="StyleBoldUnderline"/>
        </w:rPr>
        <w:t>particularly in Central Asia, Russia and Burma</w:t>
      </w:r>
      <w:r w:rsidRPr="00BF68CE">
        <w:rPr>
          <w:sz w:val="14"/>
        </w:rPr>
        <w:t xml:space="preserve">. It’s here that the frequent portrayal of Beijing as a cash-flush power willing to throw money around to lock up resources is misplaced. China has in fact been carefully expanding its influence in Central Asia and Russia in particular, biding its time until the right deal has come along. </w:t>
      </w:r>
      <w:r w:rsidRPr="00BF68CE">
        <w:rPr>
          <w:rStyle w:val="StyleBoldUnderline"/>
        </w:rPr>
        <w:t>Negotiations with Russia over gas supplies</w:t>
      </w:r>
      <w:r w:rsidRPr="00BF68CE">
        <w:rPr>
          <w:sz w:val="14"/>
        </w:rPr>
        <w:t xml:space="preserve">, for example, </w:t>
      </w:r>
      <w:r w:rsidRPr="00BF68CE">
        <w:rPr>
          <w:rStyle w:val="StyleBoldUnderline"/>
        </w:rPr>
        <w:t>have been ongoing for years</w:t>
      </w:r>
      <w:r w:rsidRPr="00BF68CE">
        <w:rPr>
          <w:sz w:val="14"/>
        </w:rPr>
        <w:t xml:space="preserve"> (much to Moscow’s consternation). The proposal on the table now would mean two pipelines entering China—one in Xinjiang from the Russian region of Altai and another in Manchuria from the Russian Far East. The former line would have a capacity of 30 bcm per year, the latter 38 bcm per year. But lack of agreement on the price Russian state gas company Gazprom will charge has stalled things. Of course, there’s more to this than pricing. </w:t>
      </w:r>
      <w:r w:rsidRPr="005501FC">
        <w:rPr>
          <w:rStyle w:val="StyleBoldUnderline"/>
          <w:highlight w:val="yellow"/>
        </w:rPr>
        <w:t xml:space="preserve">Although Moscow </w:t>
      </w:r>
      <w:r w:rsidRPr="005501FC">
        <w:rPr>
          <w:rStyle w:val="StyleBoldUnderline"/>
          <w:highlight w:val="yellow"/>
        </w:rPr>
        <w:lastRenderedPageBreak/>
        <w:t>enjoys</w:t>
      </w:r>
      <w:r w:rsidRPr="00BF68CE">
        <w:rPr>
          <w:rStyle w:val="StyleBoldUnderline"/>
        </w:rPr>
        <w:t xml:space="preserve"> a </w:t>
      </w:r>
      <w:r w:rsidRPr="005501FC">
        <w:rPr>
          <w:rStyle w:val="StyleBoldUnderline"/>
          <w:highlight w:val="yellow"/>
        </w:rPr>
        <w:t>privileged</w:t>
      </w:r>
      <w:r w:rsidRPr="00BF68CE">
        <w:rPr>
          <w:rStyle w:val="StyleBoldUnderline"/>
        </w:rPr>
        <w:t xml:space="preserve"> position</w:t>
      </w:r>
      <w:r w:rsidRPr="00BF68CE">
        <w:rPr>
          <w:sz w:val="14"/>
        </w:rPr>
        <w:t xml:space="preserve"> in the export of Russian oil and gas for both economic and political reasons, </w:t>
      </w:r>
      <w:r w:rsidRPr="005501FC">
        <w:rPr>
          <w:rStyle w:val="StyleBoldUnderline"/>
          <w:highlight w:val="yellow"/>
        </w:rPr>
        <w:t>its manipulation of energy flows</w:t>
      </w:r>
      <w:r w:rsidRPr="00BF68CE">
        <w:rPr>
          <w:rStyle w:val="StyleBoldUnderline"/>
        </w:rPr>
        <w:t xml:space="preserve"> to Europe </w:t>
      </w:r>
      <w:r w:rsidRPr="005501FC">
        <w:rPr>
          <w:rStyle w:val="StyleBoldUnderline"/>
          <w:highlight w:val="yellow"/>
        </w:rPr>
        <w:t>has tarnished</w:t>
      </w:r>
      <w:r w:rsidRPr="00BF68CE">
        <w:rPr>
          <w:rStyle w:val="StyleBoldUnderline"/>
        </w:rPr>
        <w:t xml:space="preserve"> </w:t>
      </w:r>
      <w:r w:rsidRPr="005501FC">
        <w:rPr>
          <w:rStyle w:val="StyleBoldUnderline"/>
          <w:highlight w:val="yellow"/>
        </w:rPr>
        <w:t>the</w:t>
      </w:r>
      <w:r w:rsidRPr="00BF68CE">
        <w:rPr>
          <w:rStyle w:val="StyleBoldUnderline"/>
        </w:rPr>
        <w:t xml:space="preserve"> country’s </w:t>
      </w:r>
      <w:r w:rsidRPr="005501FC">
        <w:rPr>
          <w:rStyle w:val="StyleBoldUnderline"/>
          <w:highlight w:val="yellow"/>
        </w:rPr>
        <w:t>reputation</w:t>
      </w:r>
      <w:r w:rsidRPr="00BF68CE">
        <w:rPr>
          <w:rStyle w:val="StyleBoldUnderline"/>
        </w:rPr>
        <w:t xml:space="preserve"> as a reliable supplier of hydrocarbons</w:t>
      </w:r>
      <w:r w:rsidRPr="00BF68CE">
        <w:rPr>
          <w:sz w:val="14"/>
        </w:rPr>
        <w:t xml:space="preserve">. Meanwhile, </w:t>
      </w:r>
      <w:r w:rsidRPr="00BF68CE">
        <w:rPr>
          <w:rStyle w:val="StyleBoldUnderline"/>
        </w:rPr>
        <w:t>investments in the gas fields that would supply China have been slow to materialize</w:t>
      </w:r>
      <w:r w:rsidRPr="00BF68CE">
        <w:rPr>
          <w:sz w:val="14"/>
        </w:rPr>
        <w:t xml:space="preserve">. </w:t>
      </w:r>
      <w:r w:rsidRPr="00BF68CE">
        <w:rPr>
          <w:rStyle w:val="StyleBoldUnderline"/>
        </w:rPr>
        <w:t>Both points will likely have made Beijing think carefully about</w:t>
      </w:r>
      <w:r w:rsidRPr="00BF68CE">
        <w:rPr>
          <w:sz w:val="14"/>
        </w:rPr>
        <w:t xml:space="preserve"> the implications of an inconsistent supply of </w:t>
      </w:r>
      <w:r w:rsidRPr="00BF68CE">
        <w:rPr>
          <w:rStyle w:val="StyleBoldUnderline"/>
        </w:rPr>
        <w:t>Russian gas</w:t>
      </w:r>
      <w:r w:rsidRPr="00BF68CE">
        <w:rPr>
          <w:sz w:val="14"/>
        </w:rPr>
        <w:t xml:space="preserve">. This reticence over gas is in contrast with a deal struck over crude oil, with China having issued a $25 billion loan to Russia in February 2009 to secure a 20-year supply of crude oil. At the same time, </w:t>
      </w:r>
      <w:r w:rsidRPr="00BF68CE">
        <w:rPr>
          <w:rStyle w:val="StyleBoldUnderline"/>
        </w:rPr>
        <w:t>Beijing has postponed a decision on a loan for natural gas</w:t>
      </w:r>
      <w:r w:rsidRPr="00BF68CE">
        <w:rPr>
          <w:sz w:val="14"/>
        </w:rPr>
        <w:t>—</w:t>
      </w:r>
      <w:r w:rsidRPr="00BF68CE">
        <w:rPr>
          <w:rStyle w:val="StyleBoldUnderline"/>
        </w:rPr>
        <w:t>a conspicuous vote of no confidence in Russia’s short-term attractiveness as a gas supplier</w:t>
      </w:r>
      <w:r w:rsidRPr="00BF68CE">
        <w:rPr>
          <w:sz w:val="14"/>
        </w:rPr>
        <w:t xml:space="preserve">. If the story of the Russia-China gas trade relationship is one of chess-like negotiations and Beijing’s reticence, </w:t>
      </w:r>
      <w:r w:rsidRPr="00BF68CE">
        <w:rPr>
          <w:rStyle w:val="StyleBoldUnderline"/>
        </w:rPr>
        <w:t>China’s experience in Central Asia has been more straightforward</w:t>
      </w:r>
      <w:r w:rsidRPr="00BF68CE">
        <w:rPr>
          <w:sz w:val="14"/>
        </w:rPr>
        <w:t xml:space="preserve">. China signed an agreement to build a gas pipeline out of Turkmenistan via Uzbekistan and Kazakhstan in 2006. Backstopped with a $4 billion loan to Ashgabat and upstream contracts for China’s state-owned CNPC in Turkmenistan, the pipeline came online in December 2009—impressively swift. However, now that it’s operational, Beijing has leveraged its position to extract concessions from the countries along the pipeline. Turkmenistan in particular is under pressure. Russia has cut its purchases of Turkmen gas by three-quarters since 2008, prompting Ashgabat to push China to buy more gas. But </w:t>
      </w:r>
      <w:r w:rsidRPr="005501FC">
        <w:rPr>
          <w:rStyle w:val="StyleBoldUnderline"/>
          <w:highlight w:val="yellow"/>
        </w:rPr>
        <w:t>Beijing</w:t>
      </w:r>
      <w:r w:rsidRPr="00BF68CE">
        <w:rPr>
          <w:sz w:val="14"/>
        </w:rPr>
        <w:t xml:space="preserve">, </w:t>
      </w:r>
      <w:r w:rsidRPr="00BF68CE">
        <w:rPr>
          <w:rStyle w:val="StyleBoldUnderline"/>
        </w:rPr>
        <w:t xml:space="preserve">keenly aware of its negotiating advantage, </w:t>
      </w:r>
      <w:r w:rsidRPr="005501FC">
        <w:rPr>
          <w:rStyle w:val="StyleBoldUnderline"/>
          <w:highlight w:val="yellow"/>
        </w:rPr>
        <w:t>has held out</w:t>
      </w:r>
      <w:r w:rsidRPr="00BF68CE">
        <w:rPr>
          <w:sz w:val="14"/>
        </w:rPr>
        <w:t xml:space="preserve">, purchasing only 4 bcm this year. In the case of Uzbekistan and Kazakhstan, China has spurred competition for access to the pipeline, with the two engaging in development of gas fields and infrastructure in order to access the pipeline before the other. That said, China may decide it’s in its own interests to selectively manage access to the pipeline in order to win concessions on price and upstream contracts in each country, which would provide it potent political leverage with countries that would prefer to develop robust alternatives to exporting hydrocarbons to Russia. But can Beijing afford to play the long game with neighbouring gas suppliers given its fast-growing demand? </w:t>
      </w:r>
      <w:r w:rsidRPr="005501FC">
        <w:rPr>
          <w:rStyle w:val="StyleBoldUnderline"/>
          <w:highlight w:val="yellow"/>
        </w:rPr>
        <w:t>A look at China’s alternative sources of supply</w:t>
      </w:r>
      <w:r w:rsidRPr="00BF68CE">
        <w:rPr>
          <w:sz w:val="14"/>
        </w:rPr>
        <w:t xml:space="preserve">, </w:t>
      </w:r>
      <w:r w:rsidRPr="00BF68CE">
        <w:rPr>
          <w:rStyle w:val="StyleBoldUnderline"/>
        </w:rPr>
        <w:t>particularly</w:t>
      </w:r>
      <w:r w:rsidRPr="00BF68CE">
        <w:rPr>
          <w:sz w:val="14"/>
        </w:rPr>
        <w:t xml:space="preserve"> domestic production and </w:t>
      </w:r>
      <w:r w:rsidRPr="00BF68CE">
        <w:rPr>
          <w:rStyle w:val="StyleBoldUnderline"/>
        </w:rPr>
        <w:t>increasing volumes of LNG in the country’s gas supply mix</w:t>
      </w:r>
      <w:r w:rsidRPr="00BF68CE">
        <w:rPr>
          <w:sz w:val="14"/>
        </w:rPr>
        <w:t xml:space="preserve">, </w:t>
      </w:r>
      <w:r w:rsidRPr="005501FC">
        <w:rPr>
          <w:rStyle w:val="StyleBoldUnderline"/>
          <w:highlight w:val="yellow"/>
        </w:rPr>
        <w:t xml:space="preserve">offer a </w:t>
      </w:r>
      <w:r w:rsidRPr="005501FC">
        <w:rPr>
          <w:rStyle w:val="Emphasis"/>
          <w:highlight w:val="yellow"/>
        </w:rPr>
        <w:t>glimpse of a possible answer</w:t>
      </w:r>
      <w:r w:rsidRPr="00BF68CE">
        <w:rPr>
          <w:sz w:val="14"/>
        </w:rPr>
        <w:t xml:space="preserve">. Beijing has prioritized the development of domestic gas supply, partnering with a number of Western oil firms to develop the country’s unconventional gas resources, which are thought to be large. </w:t>
      </w:r>
      <w:r w:rsidRPr="005501FC">
        <w:rPr>
          <w:rStyle w:val="StyleBoldUnderline"/>
          <w:highlight w:val="yellow"/>
        </w:rPr>
        <w:t>Washington has promoted</w:t>
      </w:r>
      <w:r w:rsidRPr="00BF68CE">
        <w:rPr>
          <w:rStyle w:val="StyleBoldUnderline"/>
        </w:rPr>
        <w:t xml:space="preserve"> this </w:t>
      </w:r>
      <w:r w:rsidRPr="005501FC">
        <w:rPr>
          <w:rStyle w:val="StyleBoldUnderline"/>
          <w:highlight w:val="yellow"/>
        </w:rPr>
        <w:t>cooperation</w:t>
      </w:r>
      <w:r w:rsidRPr="00BF68CE">
        <w:rPr>
          <w:rStyle w:val="StyleBoldUnderline"/>
        </w:rPr>
        <w:t xml:space="preserve"> </w:t>
      </w:r>
      <w:r w:rsidRPr="005501FC">
        <w:rPr>
          <w:rStyle w:val="StyleBoldUnderline"/>
          <w:highlight w:val="yellow"/>
        </w:rPr>
        <w:t>through</w:t>
      </w:r>
      <w:r w:rsidRPr="00BF68CE">
        <w:rPr>
          <w:rStyle w:val="StyleBoldUnderline"/>
        </w:rPr>
        <w:t xml:space="preserve"> the US-China </w:t>
      </w:r>
      <w:r w:rsidRPr="005501FC">
        <w:rPr>
          <w:rStyle w:val="StyleBoldUnderline"/>
          <w:highlight w:val="yellow"/>
        </w:rPr>
        <w:t>Shale Gas</w:t>
      </w:r>
      <w:r w:rsidRPr="00BF68CE">
        <w:rPr>
          <w:rStyle w:val="StyleBoldUnderline"/>
        </w:rPr>
        <w:t xml:space="preserve"> Resource Initiative</w:t>
      </w:r>
      <w:r w:rsidRPr="00BF68CE">
        <w:rPr>
          <w:sz w:val="14"/>
        </w:rPr>
        <w:t xml:space="preserve">, a mechanism announced in November 2009 to share expertise and technology for unconventional gas production. In addition, </w:t>
      </w:r>
      <w:r w:rsidRPr="00BF68CE">
        <w:rPr>
          <w:rStyle w:val="StyleBoldUnderline"/>
        </w:rPr>
        <w:t>LNG spot prices are currently depressed</w:t>
      </w:r>
      <w:r w:rsidRPr="00BF68CE">
        <w:rPr>
          <w:sz w:val="14"/>
        </w:rPr>
        <w:t xml:space="preserve">, </w:t>
      </w:r>
      <w:r w:rsidRPr="00BF68CE">
        <w:rPr>
          <w:rStyle w:val="StyleBoldUnderline"/>
        </w:rPr>
        <w:t>prompting Chinese energy firms to purchase spot cargoes through the country’s three LNG import terminals</w:t>
      </w:r>
      <w:r w:rsidRPr="00BF68CE">
        <w:rPr>
          <w:sz w:val="14"/>
        </w:rPr>
        <w:t xml:space="preserve">. </w:t>
      </w:r>
      <w:r w:rsidRPr="00BF68CE">
        <w:rPr>
          <w:rStyle w:val="StyleBoldUnderline"/>
        </w:rPr>
        <w:t xml:space="preserve">Sixteen more </w:t>
      </w:r>
      <w:r w:rsidRPr="005501FC">
        <w:rPr>
          <w:rStyle w:val="StyleBoldUnderline"/>
          <w:highlight w:val="yellow"/>
        </w:rPr>
        <w:t xml:space="preserve">LNG import terminals are </w:t>
      </w:r>
      <w:r w:rsidRPr="005501FC">
        <w:rPr>
          <w:rStyle w:val="Emphasis"/>
          <w:highlight w:val="yellow"/>
        </w:rPr>
        <w:t>under consideration</w:t>
      </w:r>
      <w:r w:rsidRPr="00BF68CE">
        <w:rPr>
          <w:sz w:val="14"/>
        </w:rPr>
        <w:t xml:space="preserve">. Such trends point to a relative decline in the importance of Russian and Central Asian gas to China’s energy security future—a narrative that Beijing’s diplomats are sure to promote in Moscow, Ashgabat, Tashkent and Astana. Chinese national oil companies operate with the explicit backing of the Chinese state–including the state budget.In a region where governments treat their oil and gas resources as strategic commodities to be traded for political perquisites, Chinese companies therefore possess an in-built advantage. But more importantly, China’s unity of effort—political and commercial—allows Beijing to act strategically, with long time horizons, in order to secure the best deal. While China couldn’t have predicted the revolution in unconventional gas production or the global recession, its patience has strengthened its bargaining position vis-à-vis Russia and the Central Asian states. Beijing’s engagement also has the tacit consent of Washington. Western policy in the post-Soviet period has been designed to reinforce Central Asian sovereignty by developing export corridors for oil and gas that avoid Russian (and Iranian) territory. While the United States and Europe have had some success on the western edge of the Caspian Sea by constructing the Baku-Tbilisi-Ceyhan oil pipeline and the Baku-Tbilisi-Erzurum gas pipeline, large-volume trans-Caspian projects for Kazakh and Turkmen oil and gas have been delayed for commercial and geopolitical reasons. In this regard, China has developed a non-Russian, non-Iranian export corridor for Turkmen, Uzbek, and Kazakh gas where the West couldn’t (there’s also a Kazakhstan-China oil pipeline in operation). In a sense, </w:t>
      </w:r>
      <w:r w:rsidRPr="005501FC">
        <w:rPr>
          <w:rStyle w:val="StyleBoldUnderline"/>
          <w:highlight w:val="yellow"/>
        </w:rPr>
        <w:t xml:space="preserve">this should provide </w:t>
      </w:r>
      <w:r w:rsidRPr="005501FC">
        <w:rPr>
          <w:rStyle w:val="Emphasis"/>
          <w:highlight w:val="yellow"/>
        </w:rPr>
        <w:t>greater stability</w:t>
      </w:r>
      <w:r w:rsidRPr="005501FC">
        <w:rPr>
          <w:rStyle w:val="StyleBoldUnderline"/>
          <w:highlight w:val="yellow"/>
        </w:rPr>
        <w:t xml:space="preserve"> in an important</w:t>
      </w:r>
      <w:r w:rsidRPr="00BF68CE">
        <w:rPr>
          <w:rStyle w:val="StyleBoldUnderline"/>
        </w:rPr>
        <w:t xml:space="preserve"> and strategic </w:t>
      </w:r>
      <w:r w:rsidRPr="005501FC">
        <w:rPr>
          <w:rStyle w:val="StyleBoldUnderline"/>
          <w:highlight w:val="yellow"/>
        </w:rPr>
        <w:t>part of the world</w:t>
      </w:r>
      <w:r w:rsidRPr="00BF68CE">
        <w:rPr>
          <w:sz w:val="14"/>
        </w:rPr>
        <w:t xml:space="preserve">. </w:t>
      </w:r>
      <w:r w:rsidRPr="00BF68CE">
        <w:rPr>
          <w:rStyle w:val="StyleBoldUnderline"/>
        </w:rPr>
        <w:t xml:space="preserve">And </w:t>
      </w:r>
      <w:r w:rsidRPr="005501FC">
        <w:rPr>
          <w:rStyle w:val="StyleBoldUnderline"/>
          <w:highlight w:val="yellow"/>
        </w:rPr>
        <w:t>China</w:t>
      </w:r>
      <w:r w:rsidRPr="00BF68CE">
        <w:rPr>
          <w:sz w:val="14"/>
        </w:rPr>
        <w:t xml:space="preserve">, meanwhile, </w:t>
      </w:r>
      <w:r w:rsidRPr="005501FC">
        <w:rPr>
          <w:rStyle w:val="StyleBoldUnderline"/>
          <w:highlight w:val="yellow"/>
        </w:rPr>
        <w:t>appears to have not yet attempted to</w:t>
      </w:r>
      <w:r w:rsidRPr="00BF68CE">
        <w:rPr>
          <w:rStyle w:val="StyleBoldUnderline"/>
        </w:rPr>
        <w:t xml:space="preserve"> </w:t>
      </w:r>
      <w:r w:rsidRPr="005501FC">
        <w:rPr>
          <w:rStyle w:val="StyleBoldUnderline"/>
          <w:highlight w:val="yellow"/>
        </w:rPr>
        <w:t>translate its newfound economic</w:t>
      </w:r>
      <w:r w:rsidRPr="00BF68CE">
        <w:rPr>
          <w:rStyle w:val="StyleBoldUnderline"/>
        </w:rPr>
        <w:t xml:space="preserve"> heft into political </w:t>
      </w:r>
      <w:r w:rsidRPr="005501FC">
        <w:rPr>
          <w:rStyle w:val="StyleBoldUnderline"/>
          <w:highlight w:val="yellow"/>
        </w:rPr>
        <w:t>influence to the West’s detriment</w:t>
      </w:r>
      <w:r w:rsidRPr="00BF68CE">
        <w:rPr>
          <w:sz w:val="14"/>
        </w:rPr>
        <w:t xml:space="preserve">: </w:t>
      </w:r>
      <w:r w:rsidRPr="005501FC">
        <w:rPr>
          <w:rStyle w:val="StyleBoldUnderline"/>
          <w:highlight w:val="yellow"/>
        </w:rPr>
        <w:t>Beijing</w:t>
      </w:r>
      <w:r w:rsidRPr="00BF68CE">
        <w:rPr>
          <w:rStyle w:val="StyleBoldUnderline"/>
        </w:rPr>
        <w:t xml:space="preserve"> </w:t>
      </w:r>
      <w:r w:rsidRPr="005501FC">
        <w:rPr>
          <w:rStyle w:val="StyleBoldUnderline"/>
          <w:highlight w:val="yellow"/>
        </w:rPr>
        <w:t>has</w:t>
      </w:r>
      <w:r w:rsidRPr="00BF68CE">
        <w:rPr>
          <w:rStyle w:val="StyleBoldUnderline"/>
        </w:rPr>
        <w:t xml:space="preserve"> </w:t>
      </w:r>
      <w:r w:rsidRPr="005501FC">
        <w:rPr>
          <w:rStyle w:val="StyleBoldUnderline"/>
          <w:b/>
          <w:highlight w:val="yellow"/>
        </w:rPr>
        <w:t>so far</w:t>
      </w:r>
      <w:r w:rsidRPr="00BF68CE">
        <w:rPr>
          <w:rStyle w:val="StyleBoldUnderline"/>
        </w:rPr>
        <w:t xml:space="preserve"> </w:t>
      </w:r>
      <w:r w:rsidRPr="005501FC">
        <w:rPr>
          <w:rStyle w:val="StyleBoldUnderline"/>
          <w:highlight w:val="yellow"/>
        </w:rPr>
        <w:t xml:space="preserve">avoided pushing for the </w:t>
      </w:r>
      <w:r w:rsidRPr="005501FC">
        <w:rPr>
          <w:rStyle w:val="StyleBoldUnderline"/>
          <w:b/>
          <w:highlight w:val="yellow"/>
        </w:rPr>
        <w:t>curtailment of the Western military presence in Central Asia</w:t>
      </w:r>
      <w:r w:rsidRPr="00BF68CE">
        <w:rPr>
          <w:rStyle w:val="StyleBoldUnderline"/>
        </w:rPr>
        <w:t xml:space="preserve"> </w:t>
      </w:r>
      <w:r w:rsidRPr="005501FC">
        <w:rPr>
          <w:rStyle w:val="StyleBoldUnderline"/>
          <w:highlight w:val="yellow"/>
        </w:rPr>
        <w:t>despite</w:t>
      </w:r>
      <w:r w:rsidRPr="00BF68CE">
        <w:rPr>
          <w:rStyle w:val="StyleBoldUnderline"/>
        </w:rPr>
        <w:t xml:space="preserve"> ongoing </w:t>
      </w:r>
      <w:r w:rsidRPr="005501FC">
        <w:rPr>
          <w:rStyle w:val="StyleBoldUnderline"/>
          <w:highlight w:val="yellow"/>
        </w:rPr>
        <w:t>worries about ‘encirclement</w:t>
      </w:r>
      <w:r w:rsidRPr="00BF68CE">
        <w:rPr>
          <w:rStyle w:val="StyleBoldUnderline"/>
        </w:rPr>
        <w:t>.</w:t>
      </w:r>
      <w:r w:rsidRPr="00BF68CE">
        <w:rPr>
          <w:sz w:val="14"/>
        </w:rPr>
        <w:t xml:space="preserve">’ China’s energy trade relationships with Russia and Central Asia should also make the Middle Kingdom feel more assured about its energy security future. </w:t>
      </w:r>
      <w:r w:rsidRPr="00BF68CE">
        <w:rPr>
          <w:rStyle w:val="StyleBoldUnderline"/>
        </w:rPr>
        <w:t xml:space="preserve">Much of </w:t>
      </w:r>
      <w:r w:rsidRPr="005501FC">
        <w:rPr>
          <w:rStyle w:val="StyleBoldUnderline"/>
          <w:highlight w:val="yellow"/>
        </w:rPr>
        <w:t xml:space="preserve">China’s </w:t>
      </w:r>
      <w:r w:rsidRPr="005501FC">
        <w:rPr>
          <w:rStyle w:val="Emphasis"/>
          <w:highlight w:val="yellow"/>
        </w:rPr>
        <w:t>naval build-up</w:t>
      </w:r>
      <w:r w:rsidRPr="005501FC">
        <w:rPr>
          <w:rStyle w:val="StyleBoldUnderline"/>
          <w:highlight w:val="yellow"/>
        </w:rPr>
        <w:t xml:space="preserve"> and </w:t>
      </w:r>
      <w:r w:rsidRPr="005501FC">
        <w:rPr>
          <w:rStyle w:val="Emphasis"/>
          <w:highlight w:val="yellow"/>
        </w:rPr>
        <w:t>assertive behaviour</w:t>
      </w:r>
      <w:r w:rsidRPr="00BF68CE">
        <w:rPr>
          <w:sz w:val="14"/>
        </w:rPr>
        <w:t xml:space="preserve">, especially in the South China Sea, in recent years </w:t>
      </w:r>
      <w:r w:rsidRPr="005501FC">
        <w:rPr>
          <w:rStyle w:val="StyleBoldUnderline"/>
          <w:highlight w:val="yellow"/>
        </w:rPr>
        <w:t>is motivated by concerns about</w:t>
      </w:r>
      <w:r w:rsidRPr="00BF68CE">
        <w:rPr>
          <w:rStyle w:val="StyleBoldUnderline"/>
        </w:rPr>
        <w:t xml:space="preserve"> the security of China’s sea-borne </w:t>
      </w:r>
      <w:r w:rsidRPr="005501FC">
        <w:rPr>
          <w:rStyle w:val="StyleBoldUnderline"/>
          <w:highlight w:val="yellow"/>
        </w:rPr>
        <w:t>energy imports</w:t>
      </w:r>
      <w:r w:rsidRPr="00BF68CE">
        <w:rPr>
          <w:sz w:val="14"/>
        </w:rPr>
        <w:t xml:space="preserve"> </w:t>
      </w:r>
      <w:r w:rsidRPr="00BF68CE">
        <w:rPr>
          <w:rStyle w:val="StyleBoldUnderline"/>
        </w:rPr>
        <w:t>from the Middle East</w:t>
      </w:r>
      <w:r w:rsidRPr="00BF68CE">
        <w:rPr>
          <w:sz w:val="14"/>
        </w:rPr>
        <w:t xml:space="preserve">, both oil and LNG. In the post-World War II period, </w:t>
      </w:r>
      <w:r w:rsidRPr="005501FC">
        <w:rPr>
          <w:rStyle w:val="StyleBoldUnderline"/>
          <w:highlight w:val="yellow"/>
        </w:rPr>
        <w:t>the US Navy has played</w:t>
      </w:r>
      <w:r w:rsidRPr="00BF68CE">
        <w:rPr>
          <w:rStyle w:val="StyleBoldUnderline"/>
        </w:rPr>
        <w:t xml:space="preserve"> the role of </w:t>
      </w:r>
      <w:r w:rsidRPr="005501FC">
        <w:rPr>
          <w:rStyle w:val="StyleBoldUnderline"/>
          <w:highlight w:val="yellow"/>
        </w:rPr>
        <w:t>guarantor of open trade</w:t>
      </w:r>
      <w:r w:rsidRPr="00BF68CE">
        <w:rPr>
          <w:rStyle w:val="StyleBoldUnderline"/>
        </w:rPr>
        <w:t xml:space="preserve"> on the high seas</w:t>
      </w:r>
      <w:r w:rsidRPr="00BF68CE">
        <w:rPr>
          <w:sz w:val="14"/>
        </w:rPr>
        <w:t xml:space="preserve">, </w:t>
      </w:r>
      <w:r w:rsidRPr="00BF68CE">
        <w:rPr>
          <w:rStyle w:val="StyleBoldUnderline"/>
        </w:rPr>
        <w:t xml:space="preserve">but </w:t>
      </w:r>
      <w:r w:rsidRPr="005501FC">
        <w:rPr>
          <w:rStyle w:val="StyleBoldUnderline"/>
          <w:highlight w:val="yellow"/>
        </w:rPr>
        <w:t>Beijing appears to believe this commitment won't continue</w:t>
      </w:r>
      <w:r w:rsidRPr="00BF68CE">
        <w:rPr>
          <w:rStyle w:val="StyleBoldUnderline"/>
        </w:rPr>
        <w:t xml:space="preserve"> in the event of conflict with Washington</w:t>
      </w:r>
      <w:r w:rsidRPr="00BF68CE">
        <w:rPr>
          <w:sz w:val="14"/>
        </w:rPr>
        <w:t xml:space="preserve"> over Taiwan or North Korea. </w:t>
      </w:r>
      <w:r w:rsidRPr="00BF68CE">
        <w:rPr>
          <w:rStyle w:val="StyleBoldUnderline"/>
        </w:rPr>
        <w:t xml:space="preserve">The </w:t>
      </w:r>
      <w:r w:rsidRPr="005501FC">
        <w:rPr>
          <w:rStyle w:val="StyleBoldUnderline"/>
          <w:highlight w:val="yellow"/>
          <w:bdr w:val="single" w:sz="4" w:space="0" w:color="auto"/>
        </w:rPr>
        <w:t>U</w:t>
      </w:r>
      <w:r w:rsidRPr="00BF68CE">
        <w:rPr>
          <w:rStyle w:val="StyleBoldUnderline"/>
        </w:rPr>
        <w:t xml:space="preserve">nited </w:t>
      </w:r>
      <w:r w:rsidRPr="005501FC">
        <w:rPr>
          <w:rStyle w:val="StyleBoldUnderline"/>
          <w:highlight w:val="yellow"/>
          <w:bdr w:val="single" w:sz="4" w:space="0" w:color="auto"/>
        </w:rPr>
        <w:t>S</w:t>
      </w:r>
      <w:r w:rsidRPr="00BF68CE">
        <w:rPr>
          <w:rStyle w:val="StyleBoldUnderline"/>
        </w:rPr>
        <w:t xml:space="preserve">tates’ </w:t>
      </w:r>
      <w:r w:rsidRPr="005501FC">
        <w:rPr>
          <w:rStyle w:val="StyleBoldUnderline"/>
          <w:highlight w:val="yellow"/>
        </w:rPr>
        <w:t>efforts to help China</w:t>
      </w:r>
      <w:r w:rsidRPr="00BF68CE">
        <w:rPr>
          <w:rStyle w:val="StyleBoldUnderline"/>
        </w:rPr>
        <w:t xml:space="preserve"> </w:t>
      </w:r>
      <w:r w:rsidRPr="005501FC">
        <w:rPr>
          <w:rStyle w:val="StyleBoldUnderline"/>
          <w:highlight w:val="yellow"/>
        </w:rPr>
        <w:t>expand</w:t>
      </w:r>
      <w:r w:rsidRPr="00BF68CE">
        <w:rPr>
          <w:rStyle w:val="StyleBoldUnderline"/>
        </w:rPr>
        <w:t xml:space="preserve"> domestic </w:t>
      </w:r>
      <w:r w:rsidRPr="005501FC">
        <w:rPr>
          <w:rStyle w:val="StyleBoldUnderline"/>
          <w:highlight w:val="yellow"/>
        </w:rPr>
        <w:t>gas</w:t>
      </w:r>
      <w:r w:rsidRPr="00BF68CE">
        <w:rPr>
          <w:rStyle w:val="StyleBoldUnderline"/>
        </w:rPr>
        <w:t xml:space="preserve"> production</w:t>
      </w:r>
      <w:r w:rsidRPr="00BF68CE">
        <w:rPr>
          <w:sz w:val="14"/>
        </w:rPr>
        <w:t xml:space="preserve"> and its lack of opposition to China-bound pipelines out of Central Asia and Russia </w:t>
      </w:r>
      <w:r w:rsidRPr="005501FC">
        <w:rPr>
          <w:rStyle w:val="StyleBoldUnderline"/>
          <w:highlight w:val="yellow"/>
        </w:rPr>
        <w:t xml:space="preserve">should be interpreted by Beijing as </w:t>
      </w:r>
      <w:r w:rsidRPr="005501FC">
        <w:rPr>
          <w:rStyle w:val="Emphasis"/>
          <w:highlight w:val="yellow"/>
        </w:rPr>
        <w:t>indicative of the US commitment</w:t>
      </w:r>
      <w:r w:rsidRPr="00BF68CE">
        <w:rPr>
          <w:rStyle w:val="StyleBoldUnderline"/>
        </w:rPr>
        <w:t xml:space="preserve"> </w:t>
      </w:r>
      <w:r w:rsidRPr="005501FC">
        <w:rPr>
          <w:rStyle w:val="StyleBoldUnderline"/>
          <w:highlight w:val="yellow"/>
        </w:rPr>
        <w:t>to help China grow</w:t>
      </w:r>
      <w:r w:rsidRPr="00BF68CE">
        <w:rPr>
          <w:rStyle w:val="StyleBoldUnderline"/>
        </w:rPr>
        <w:t xml:space="preserve"> comfortable about </w:t>
      </w:r>
      <w:r w:rsidRPr="00BF68CE">
        <w:rPr>
          <w:rStyle w:val="StyleBoldUnderline"/>
        </w:rPr>
        <w:lastRenderedPageBreak/>
        <w:t>its place in the American-led world order</w:t>
      </w:r>
      <w:r w:rsidRPr="00BF68CE">
        <w:rPr>
          <w:sz w:val="14"/>
        </w:rPr>
        <w:t xml:space="preserve">. </w:t>
      </w:r>
      <w:r w:rsidRPr="00BF68CE">
        <w:rPr>
          <w:rStyle w:val="StyleBoldUnderline"/>
        </w:rPr>
        <w:t>Natural gas is clearly an important component of Beijing’s energy strategy</w:t>
      </w:r>
      <w:r w:rsidRPr="00BF68CE">
        <w:rPr>
          <w:sz w:val="14"/>
        </w:rPr>
        <w:t xml:space="preserve"> over the next century. Thus far, </w:t>
      </w:r>
      <w:r w:rsidRPr="00BF68CE">
        <w:rPr>
          <w:rStyle w:val="StyleBoldUnderline"/>
        </w:rPr>
        <w:t>China’s approach to accessing foreign and domestic sources of supply has proven collaborative</w:t>
      </w:r>
      <w:r w:rsidRPr="00BF68CE">
        <w:rPr>
          <w:sz w:val="14"/>
        </w:rPr>
        <w:t xml:space="preserve">, </w:t>
      </w:r>
      <w:r w:rsidRPr="00BF68CE">
        <w:rPr>
          <w:rStyle w:val="StyleBoldUnderline"/>
        </w:rPr>
        <w:t>rather than confrontational</w:t>
      </w:r>
      <w:r w:rsidRPr="00BF68CE">
        <w:rPr>
          <w:sz w:val="14"/>
        </w:rPr>
        <w:t xml:space="preserve">, in nature. </w:t>
      </w:r>
      <w:r w:rsidRPr="005501FC">
        <w:rPr>
          <w:rStyle w:val="StyleBoldUnderline"/>
          <w:highlight w:val="yellow"/>
        </w:rPr>
        <w:t>US assistance on Chinese</w:t>
      </w:r>
      <w:r w:rsidRPr="00BF68CE">
        <w:rPr>
          <w:rStyle w:val="StyleBoldUnderline"/>
        </w:rPr>
        <w:t xml:space="preserve"> unconventional </w:t>
      </w:r>
      <w:r w:rsidRPr="005501FC">
        <w:rPr>
          <w:rStyle w:val="StyleBoldUnderline"/>
          <w:highlight w:val="yellow"/>
        </w:rPr>
        <w:t>gas</w:t>
      </w:r>
      <w:r w:rsidRPr="00BF68CE">
        <w:rPr>
          <w:rStyle w:val="StyleBoldUnderline"/>
        </w:rPr>
        <w:t xml:space="preserve"> production </w:t>
      </w:r>
      <w:r w:rsidRPr="005501FC">
        <w:rPr>
          <w:rStyle w:val="StyleBoldUnderline"/>
          <w:highlight w:val="yellow"/>
        </w:rPr>
        <w:t xml:space="preserve">presages </w:t>
      </w:r>
      <w:r w:rsidRPr="005501FC">
        <w:rPr>
          <w:rStyle w:val="Emphasis"/>
          <w:highlight w:val="yellow"/>
        </w:rPr>
        <w:t>greater cooperation on energy matters</w:t>
      </w:r>
      <w:r w:rsidRPr="00BF68CE">
        <w:rPr>
          <w:sz w:val="14"/>
        </w:rPr>
        <w:t xml:space="preserve">, </w:t>
      </w:r>
      <w:r w:rsidRPr="005501FC">
        <w:rPr>
          <w:rStyle w:val="StyleBoldUnderline"/>
          <w:highlight w:val="yellow"/>
        </w:rPr>
        <w:t>including</w:t>
      </w:r>
      <w:r w:rsidRPr="00BF68CE">
        <w:rPr>
          <w:sz w:val="14"/>
        </w:rPr>
        <w:t xml:space="preserve"> in </w:t>
      </w:r>
      <w:r w:rsidRPr="005501FC">
        <w:rPr>
          <w:rStyle w:val="StyleBoldUnderline"/>
          <w:highlight w:val="yellow"/>
        </w:rPr>
        <w:t>clean-tech</w:t>
      </w:r>
      <w:r w:rsidRPr="00BF68CE">
        <w:rPr>
          <w:sz w:val="14"/>
        </w:rPr>
        <w:t xml:space="preserve"> where Beijing and Washington </w:t>
      </w:r>
      <w:r w:rsidRPr="00BF68CE">
        <w:rPr>
          <w:rStyle w:val="StyleBoldUnderline"/>
        </w:rPr>
        <w:t>can best address climate-altering carbon emissions</w:t>
      </w:r>
      <w:r w:rsidRPr="00BF68CE">
        <w:rPr>
          <w:sz w:val="14"/>
        </w:rPr>
        <w:t>. In Russia and Central Asia, meanwhile, China has husbanded its resources and influence to achieve advantageous deals.</w:t>
      </w:r>
    </w:p>
    <w:p w:rsidR="00F06C19" w:rsidRPr="00BF68CE" w:rsidRDefault="00F06C19" w:rsidP="00F06C19">
      <w:pPr>
        <w:pStyle w:val="Heading4"/>
      </w:pPr>
      <w:r>
        <w:t xml:space="preserve">That’s the most likely for </w:t>
      </w:r>
      <w:r w:rsidRPr="00BF68CE">
        <w:rPr>
          <w:u w:val="single"/>
        </w:rPr>
        <w:t>escalated US-China conflict</w:t>
      </w:r>
    </w:p>
    <w:p w:rsidR="00F06C19" w:rsidRDefault="00F06C19" w:rsidP="00F06C19">
      <w:r w:rsidRPr="00BF68CE">
        <w:rPr>
          <w:rStyle w:val="StyleStyleBold12pt"/>
        </w:rPr>
        <w:t>Glaser 12</w:t>
      </w:r>
      <w:r>
        <w:t xml:space="preserve"> (Bonnie S., Senior Fellow – Center for Strategic and International Studies, “Armed Clash in the South China Sea,” CFR, April, http://www.cfr.org/east-asia/armed-clash-south-china-sea/p27883)</w:t>
      </w:r>
    </w:p>
    <w:p w:rsidR="00F06C19" w:rsidRDefault="00F06C19" w:rsidP="00F06C19">
      <w:pPr>
        <w:rPr>
          <w:sz w:val="16"/>
        </w:rPr>
      </w:pPr>
      <w:r w:rsidRPr="005501FC">
        <w:rPr>
          <w:rStyle w:val="StyleBoldUnderline"/>
          <w:b/>
          <w:highlight w:val="yellow"/>
        </w:rPr>
        <w:t>The risk of conflict in the South China Sea is significant</w:t>
      </w:r>
      <w:r w:rsidRPr="00BF68CE">
        <w:rPr>
          <w:sz w:val="16"/>
        </w:rPr>
        <w:t xml:space="preserve">. China, Taiwan, Vietnam, Malaysia, Brunei, and the Philippines have </w:t>
      </w:r>
      <w:r w:rsidRPr="005501FC">
        <w:rPr>
          <w:rStyle w:val="StyleBoldUnderline"/>
          <w:highlight w:val="yellow"/>
        </w:rPr>
        <w:t>competing territorial</w:t>
      </w:r>
      <w:r w:rsidRPr="00BF68CE">
        <w:rPr>
          <w:rStyle w:val="StyleBoldUnderline"/>
        </w:rPr>
        <w:t xml:space="preserve"> </w:t>
      </w:r>
      <w:r w:rsidRPr="005501FC">
        <w:rPr>
          <w:rStyle w:val="StyleBoldUnderline"/>
          <w:highlight w:val="yellow"/>
        </w:rPr>
        <w:t>and jurisdictional claims</w:t>
      </w:r>
      <w:r w:rsidRPr="00BF68CE">
        <w:rPr>
          <w:sz w:val="16"/>
        </w:rPr>
        <w:t xml:space="preserve">, particularly </w:t>
      </w:r>
      <w:r w:rsidRPr="005501FC">
        <w:rPr>
          <w:rStyle w:val="StyleBoldUnderline"/>
          <w:highlight w:val="yellow"/>
        </w:rPr>
        <w:t>over</w:t>
      </w:r>
      <w:r w:rsidRPr="00BF68CE">
        <w:rPr>
          <w:rStyle w:val="StyleBoldUnderline"/>
        </w:rPr>
        <w:t xml:space="preserve"> rights to exploit the region's possibly extensive reserves of oil and </w:t>
      </w:r>
      <w:r w:rsidRPr="005501FC">
        <w:rPr>
          <w:rStyle w:val="StyleBoldUnderline"/>
          <w:highlight w:val="yellow"/>
        </w:rPr>
        <w:t>gas</w:t>
      </w:r>
      <w:r w:rsidRPr="00BF68CE">
        <w:rPr>
          <w:sz w:val="16"/>
        </w:rPr>
        <w:t xml:space="preserve">. </w:t>
      </w:r>
      <w:r w:rsidRPr="005501FC">
        <w:rPr>
          <w:rStyle w:val="StyleBoldUnderline"/>
          <w:highlight w:val="yellow"/>
        </w:rPr>
        <w:t>Freedom of navigation</w:t>
      </w:r>
      <w:r w:rsidRPr="00BF68CE">
        <w:rPr>
          <w:rStyle w:val="StyleBoldUnderline"/>
        </w:rPr>
        <w:t xml:space="preserve"> in the region </w:t>
      </w:r>
      <w:r w:rsidRPr="005501FC">
        <w:rPr>
          <w:rStyle w:val="StyleBoldUnderline"/>
          <w:highlight w:val="yellow"/>
        </w:rPr>
        <w:t>is</w:t>
      </w:r>
      <w:r w:rsidRPr="00BF68CE">
        <w:rPr>
          <w:rStyle w:val="StyleBoldUnderline"/>
        </w:rPr>
        <w:t xml:space="preserve"> also </w:t>
      </w:r>
      <w:r w:rsidRPr="005501FC">
        <w:rPr>
          <w:rStyle w:val="StyleBoldUnderline"/>
          <w:highlight w:val="yellow"/>
        </w:rPr>
        <w:t>a contentious issue</w:t>
      </w:r>
      <w:r w:rsidRPr="00BF68CE">
        <w:rPr>
          <w:sz w:val="16"/>
        </w:rPr>
        <w:t xml:space="preserve">, especially </w:t>
      </w:r>
      <w:r w:rsidRPr="005501FC">
        <w:rPr>
          <w:rStyle w:val="StyleBoldUnderline"/>
          <w:highlight w:val="yellow"/>
        </w:rPr>
        <w:t xml:space="preserve">between the </w:t>
      </w:r>
      <w:r w:rsidRPr="005501FC">
        <w:rPr>
          <w:rStyle w:val="StyleBoldUnderline"/>
          <w:highlight w:val="yellow"/>
          <w:bdr w:val="single" w:sz="4" w:space="0" w:color="auto"/>
        </w:rPr>
        <w:t>U</w:t>
      </w:r>
      <w:r w:rsidRPr="00BF68CE">
        <w:rPr>
          <w:rStyle w:val="StyleBoldUnderline"/>
        </w:rPr>
        <w:t xml:space="preserve">nited </w:t>
      </w:r>
      <w:r w:rsidRPr="005501FC">
        <w:rPr>
          <w:rStyle w:val="StyleBoldUnderline"/>
          <w:highlight w:val="yellow"/>
          <w:bdr w:val="single" w:sz="4" w:space="0" w:color="auto"/>
        </w:rPr>
        <w:t>S</w:t>
      </w:r>
      <w:r w:rsidRPr="00BF68CE">
        <w:rPr>
          <w:rStyle w:val="StyleBoldUnderline"/>
        </w:rPr>
        <w:t xml:space="preserve">tates </w:t>
      </w:r>
      <w:r w:rsidRPr="005501FC">
        <w:rPr>
          <w:rStyle w:val="StyleBoldUnderline"/>
          <w:highlight w:val="yellow"/>
        </w:rPr>
        <w:t>and China</w:t>
      </w:r>
      <w:r w:rsidRPr="00BF68CE">
        <w:rPr>
          <w:rStyle w:val="StyleBoldUnderline"/>
        </w:rPr>
        <w:t xml:space="preserve"> </w:t>
      </w:r>
      <w:r w:rsidRPr="005501FC">
        <w:rPr>
          <w:rStyle w:val="StyleBoldUnderline"/>
          <w:highlight w:val="yellow"/>
        </w:rPr>
        <w:t xml:space="preserve">over the right of </w:t>
      </w:r>
      <w:r w:rsidRPr="00BF68CE">
        <w:rPr>
          <w:rStyle w:val="StyleBoldUnderline"/>
        </w:rPr>
        <w:t xml:space="preserve">U.S. military </w:t>
      </w:r>
      <w:r w:rsidRPr="005501FC">
        <w:rPr>
          <w:rStyle w:val="StyleBoldUnderline"/>
          <w:highlight w:val="yellow"/>
        </w:rPr>
        <w:t>vessels</w:t>
      </w:r>
      <w:r w:rsidRPr="00BF68CE">
        <w:rPr>
          <w:rStyle w:val="StyleBoldUnderline"/>
        </w:rPr>
        <w:t xml:space="preserve"> </w:t>
      </w:r>
      <w:r w:rsidRPr="005501FC">
        <w:rPr>
          <w:rStyle w:val="StyleBoldUnderline"/>
          <w:highlight w:val="yellow"/>
        </w:rPr>
        <w:t>to operate in China</w:t>
      </w:r>
      <w:r w:rsidRPr="00BF68CE">
        <w:rPr>
          <w:rStyle w:val="StyleBoldUnderline"/>
        </w:rPr>
        <w:t>'s</w:t>
      </w:r>
      <w:r w:rsidRPr="00BF68CE">
        <w:rPr>
          <w:sz w:val="16"/>
        </w:rPr>
        <w:t xml:space="preserve"> two-hundred-mile exclusive economic zone (</w:t>
      </w:r>
      <w:r w:rsidRPr="00BF68CE">
        <w:rPr>
          <w:rStyle w:val="StyleBoldUnderline"/>
        </w:rPr>
        <w:t>EEZ</w:t>
      </w:r>
      <w:r w:rsidRPr="00BF68CE">
        <w:rPr>
          <w:sz w:val="16"/>
        </w:rPr>
        <w:t xml:space="preserve">). </w:t>
      </w:r>
      <w:r w:rsidRPr="005501FC">
        <w:rPr>
          <w:rStyle w:val="StyleBoldUnderline"/>
          <w:highlight w:val="yellow"/>
        </w:rPr>
        <w:t>These tensions are</w:t>
      </w:r>
      <w:r w:rsidRPr="00BF68CE">
        <w:rPr>
          <w:rStyle w:val="StyleBoldUnderline"/>
        </w:rPr>
        <w:t xml:space="preserve"> shaping—and being </w:t>
      </w:r>
      <w:r w:rsidRPr="005501FC">
        <w:rPr>
          <w:rStyle w:val="StyleBoldUnderline"/>
          <w:highlight w:val="yellow"/>
        </w:rPr>
        <w:t>shaped by</w:t>
      </w:r>
      <w:r w:rsidRPr="00BF68CE">
        <w:rPr>
          <w:rStyle w:val="StyleBoldUnderline"/>
        </w:rPr>
        <w:t>—</w:t>
      </w:r>
      <w:r w:rsidRPr="005501FC">
        <w:rPr>
          <w:rStyle w:val="StyleBoldUnderline"/>
          <w:highlight w:val="yellow"/>
        </w:rPr>
        <w:t>rising apprehensions about</w:t>
      </w:r>
      <w:r w:rsidRPr="00BF68CE">
        <w:rPr>
          <w:rStyle w:val="StyleBoldUnderline"/>
        </w:rPr>
        <w:t xml:space="preserve"> the growth of </w:t>
      </w:r>
      <w:r w:rsidRPr="005501FC">
        <w:rPr>
          <w:rStyle w:val="StyleBoldUnderline"/>
          <w:highlight w:val="yellow"/>
        </w:rPr>
        <w:t>China's military power</w:t>
      </w:r>
      <w:r w:rsidRPr="00BF68CE">
        <w:rPr>
          <w:rStyle w:val="StyleBoldUnderline"/>
        </w:rPr>
        <w:t xml:space="preserve"> and its regional intentions</w:t>
      </w:r>
      <w:r w:rsidRPr="00BF68CE">
        <w:rPr>
          <w:sz w:val="16"/>
        </w:rPr>
        <w:t xml:space="preserve">. </w:t>
      </w:r>
      <w:r w:rsidRPr="00BF68CE">
        <w:rPr>
          <w:rStyle w:val="StyleBoldUnderline"/>
        </w:rPr>
        <w:t xml:space="preserve">China has embarked on a substantial </w:t>
      </w:r>
      <w:r w:rsidRPr="005501FC">
        <w:rPr>
          <w:rStyle w:val="StyleBoldUnderline"/>
          <w:highlight w:val="yellow"/>
        </w:rPr>
        <w:t>modernization of</w:t>
      </w:r>
      <w:r w:rsidRPr="00BF68CE">
        <w:rPr>
          <w:rStyle w:val="StyleBoldUnderline"/>
        </w:rPr>
        <w:t xml:space="preserve"> its </w:t>
      </w:r>
      <w:r w:rsidRPr="005501FC">
        <w:rPr>
          <w:rStyle w:val="StyleBoldUnderline"/>
          <w:highlight w:val="yellow"/>
        </w:rPr>
        <w:t>maritime</w:t>
      </w:r>
      <w:r w:rsidRPr="00BF68CE">
        <w:rPr>
          <w:rStyle w:val="StyleBoldUnderline"/>
        </w:rPr>
        <w:t xml:space="preserve"> paramilitary </w:t>
      </w:r>
      <w:r w:rsidRPr="005501FC">
        <w:rPr>
          <w:rStyle w:val="StyleBoldUnderline"/>
          <w:highlight w:val="yellow"/>
        </w:rPr>
        <w:t>forces</w:t>
      </w:r>
      <w:r w:rsidRPr="00BF68CE">
        <w:rPr>
          <w:rStyle w:val="StyleBoldUnderline"/>
        </w:rPr>
        <w:t xml:space="preserve"> as well as naval capabilities </w:t>
      </w:r>
      <w:r w:rsidRPr="005501FC">
        <w:rPr>
          <w:rStyle w:val="StyleBoldUnderline"/>
          <w:highlight w:val="yellow"/>
        </w:rPr>
        <w:t>to enforce</w:t>
      </w:r>
      <w:r w:rsidRPr="00BF68CE">
        <w:rPr>
          <w:rStyle w:val="StyleBoldUnderline"/>
        </w:rPr>
        <w:t xml:space="preserve"> its sovereignty and </w:t>
      </w:r>
      <w:r w:rsidRPr="005501FC">
        <w:rPr>
          <w:rStyle w:val="StyleBoldUnderline"/>
          <w:highlight w:val="yellow"/>
        </w:rPr>
        <w:t>jurisdiction claims by force</w:t>
      </w:r>
      <w:r w:rsidRPr="00BF68CE">
        <w:rPr>
          <w:rStyle w:val="StyleBoldUnderline"/>
        </w:rPr>
        <w:t xml:space="preserve"> if necessary</w:t>
      </w:r>
      <w:r w:rsidRPr="00BF68CE">
        <w:rPr>
          <w:sz w:val="16"/>
        </w:rPr>
        <w:t xml:space="preserve">. At the same time, </w:t>
      </w:r>
      <w:r w:rsidRPr="00BF68CE">
        <w:rPr>
          <w:rStyle w:val="StyleBoldUnderline"/>
        </w:rPr>
        <w:t>it is developing capabilities that would put U.S. forces in the region at risk in a conflict</w:t>
      </w:r>
      <w:r w:rsidRPr="00BF68CE">
        <w:rPr>
          <w:sz w:val="16"/>
        </w:rPr>
        <w:t xml:space="preserve">, </w:t>
      </w:r>
      <w:r w:rsidRPr="00BF68CE">
        <w:rPr>
          <w:rStyle w:val="StyleBoldUnderline"/>
        </w:rPr>
        <w:t>thus potentially denying access to the U.S. Navy in the western Pacific</w:t>
      </w:r>
      <w:r w:rsidRPr="00BF68CE">
        <w:rPr>
          <w:sz w:val="16"/>
        </w:rPr>
        <w:t xml:space="preserve">. Given the growing importance of the U.S.-China relationship, and the Asia-Pacific region more generally, to the global economy, </w:t>
      </w:r>
      <w:r w:rsidRPr="00BF68CE">
        <w:rPr>
          <w:rStyle w:val="StyleBoldUnderline"/>
        </w:rPr>
        <w:t>the United States has a major interest in preventing</w:t>
      </w:r>
      <w:r w:rsidRPr="00BF68CE">
        <w:rPr>
          <w:sz w:val="16"/>
        </w:rPr>
        <w:t xml:space="preserve"> any one of the various </w:t>
      </w:r>
      <w:r w:rsidRPr="005501FC">
        <w:rPr>
          <w:rStyle w:val="StyleBoldUnderline"/>
          <w:highlight w:val="yellow"/>
        </w:rPr>
        <w:t>disputes in the</w:t>
      </w:r>
      <w:r w:rsidRPr="00BF68CE">
        <w:rPr>
          <w:rStyle w:val="StyleBoldUnderline"/>
        </w:rPr>
        <w:t xml:space="preserve"> </w:t>
      </w:r>
      <w:r w:rsidRPr="005501FC">
        <w:rPr>
          <w:rStyle w:val="StyleBoldUnderline"/>
          <w:highlight w:val="yellow"/>
          <w:bdr w:val="single" w:sz="4" w:space="0" w:color="auto"/>
        </w:rPr>
        <w:t>S</w:t>
      </w:r>
      <w:r w:rsidRPr="00BF68CE">
        <w:rPr>
          <w:rStyle w:val="StyleBoldUnderline"/>
        </w:rPr>
        <w:t xml:space="preserve">outh </w:t>
      </w:r>
      <w:r w:rsidRPr="005501FC">
        <w:rPr>
          <w:rStyle w:val="StyleBoldUnderline"/>
          <w:highlight w:val="yellow"/>
          <w:bdr w:val="single" w:sz="4" w:space="0" w:color="auto"/>
        </w:rPr>
        <w:t>C</w:t>
      </w:r>
      <w:r w:rsidRPr="00BF68CE">
        <w:rPr>
          <w:rStyle w:val="StyleBoldUnderline"/>
        </w:rPr>
        <w:t xml:space="preserve">hina </w:t>
      </w:r>
      <w:r w:rsidRPr="005501FC">
        <w:rPr>
          <w:rStyle w:val="StyleBoldUnderline"/>
          <w:highlight w:val="yellow"/>
          <w:bdr w:val="single" w:sz="4" w:space="0" w:color="auto"/>
        </w:rPr>
        <w:t>S</w:t>
      </w:r>
      <w:r w:rsidRPr="00BF68CE">
        <w:rPr>
          <w:rStyle w:val="StyleBoldUnderline"/>
        </w:rPr>
        <w:t xml:space="preserve">ea from </w:t>
      </w:r>
      <w:r w:rsidRPr="005501FC">
        <w:rPr>
          <w:rStyle w:val="Emphasis"/>
          <w:highlight w:val="yellow"/>
        </w:rPr>
        <w:t>escalating militarily</w:t>
      </w:r>
      <w:r w:rsidRPr="00BF68CE">
        <w:rPr>
          <w:sz w:val="16"/>
        </w:rPr>
        <w:t xml:space="preserve">. The Contingencies </w:t>
      </w:r>
      <w:r w:rsidRPr="00BF68CE">
        <w:rPr>
          <w:rStyle w:val="StyleBoldUnderline"/>
        </w:rPr>
        <w:t>Of the many conceivable contingencies involving an armed clash in the South China Sea</w:t>
      </w:r>
      <w:r w:rsidRPr="00BF68CE">
        <w:rPr>
          <w:sz w:val="16"/>
        </w:rPr>
        <w:t xml:space="preserve">, three especially threaten U.S. interests and could potentially prompt the United States to use force. </w:t>
      </w:r>
      <w:r w:rsidRPr="005501FC">
        <w:rPr>
          <w:rStyle w:val="StyleBoldUnderline"/>
          <w:highlight w:val="yellow"/>
        </w:rPr>
        <w:t xml:space="preserve">The </w:t>
      </w:r>
      <w:r w:rsidRPr="005501FC">
        <w:rPr>
          <w:rStyle w:val="Emphasis"/>
          <w:highlight w:val="yellow"/>
        </w:rPr>
        <w:t>most likely</w:t>
      </w:r>
      <w:r w:rsidRPr="00BF68CE">
        <w:rPr>
          <w:rStyle w:val="StyleBoldUnderline"/>
        </w:rPr>
        <w:t xml:space="preserve"> </w:t>
      </w:r>
      <w:r w:rsidRPr="005501FC">
        <w:rPr>
          <w:rStyle w:val="StyleBoldUnderline"/>
          <w:highlight w:val="yellow"/>
        </w:rPr>
        <w:t xml:space="preserve">and </w:t>
      </w:r>
      <w:r w:rsidRPr="005501FC">
        <w:rPr>
          <w:rStyle w:val="Emphasis"/>
          <w:highlight w:val="yellow"/>
        </w:rPr>
        <w:t>dangerous contingency</w:t>
      </w:r>
      <w:r w:rsidRPr="00BF68CE">
        <w:rPr>
          <w:rStyle w:val="StyleBoldUnderline"/>
        </w:rPr>
        <w:t xml:space="preserve"> </w:t>
      </w:r>
      <w:r w:rsidRPr="005501FC">
        <w:rPr>
          <w:rStyle w:val="StyleBoldUnderline"/>
          <w:highlight w:val="yellow"/>
        </w:rPr>
        <w:t>is a clash stemming from U.S.</w:t>
      </w:r>
      <w:r w:rsidRPr="00BF68CE">
        <w:rPr>
          <w:rStyle w:val="StyleBoldUnderline"/>
        </w:rPr>
        <w:t xml:space="preserve"> military </w:t>
      </w:r>
      <w:r w:rsidRPr="005501FC">
        <w:rPr>
          <w:rStyle w:val="StyleBoldUnderline"/>
          <w:highlight w:val="yellow"/>
        </w:rPr>
        <w:t>operations</w:t>
      </w:r>
      <w:r w:rsidRPr="00BF68CE">
        <w:rPr>
          <w:rStyle w:val="StyleBoldUnderline"/>
        </w:rPr>
        <w:t xml:space="preserve"> </w:t>
      </w:r>
      <w:r w:rsidRPr="005501FC">
        <w:rPr>
          <w:rStyle w:val="StyleBoldUnderline"/>
          <w:highlight w:val="yellow"/>
        </w:rPr>
        <w:t>within</w:t>
      </w:r>
      <w:r w:rsidRPr="00BF68CE">
        <w:rPr>
          <w:rStyle w:val="StyleBoldUnderline"/>
        </w:rPr>
        <w:t xml:space="preserve"> </w:t>
      </w:r>
      <w:r w:rsidRPr="005501FC">
        <w:rPr>
          <w:rStyle w:val="StyleBoldUnderline"/>
          <w:highlight w:val="yellow"/>
        </w:rPr>
        <w:t xml:space="preserve">China's EEZ that provokes an </w:t>
      </w:r>
      <w:r w:rsidRPr="005501FC">
        <w:rPr>
          <w:rStyle w:val="Emphasis"/>
          <w:highlight w:val="yellow"/>
        </w:rPr>
        <w:t>armed</w:t>
      </w:r>
      <w:r w:rsidRPr="00BF68CE">
        <w:rPr>
          <w:rStyle w:val="Emphasis"/>
        </w:rPr>
        <w:t xml:space="preserve"> Chinese </w:t>
      </w:r>
      <w:r w:rsidRPr="005501FC">
        <w:rPr>
          <w:rStyle w:val="Emphasis"/>
          <w:highlight w:val="yellow"/>
        </w:rPr>
        <w:t>response</w:t>
      </w:r>
      <w:r w:rsidRPr="00BF68CE">
        <w:rPr>
          <w:sz w:val="16"/>
        </w:rPr>
        <w:t xml:space="preserv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BF68CE">
        <w:rPr>
          <w:rStyle w:val="StyleBoldUnderline"/>
        </w:rPr>
        <w:t xml:space="preserve">China routinely intercepts U.S. reconnaissance flights conducted in its EEZ and periodically does so </w:t>
      </w:r>
      <w:r w:rsidRPr="005501FC">
        <w:rPr>
          <w:rStyle w:val="StyleBoldUnderline"/>
          <w:highlight w:val="yellow"/>
        </w:rPr>
        <w:t xml:space="preserve">in </w:t>
      </w:r>
      <w:r w:rsidRPr="005501FC">
        <w:rPr>
          <w:rStyle w:val="Emphasis"/>
          <w:highlight w:val="yellow"/>
        </w:rPr>
        <w:t>aggressive ways that increase the risk of an accident</w:t>
      </w:r>
      <w:r w:rsidRPr="00BF68CE">
        <w:rPr>
          <w:sz w:val="16"/>
        </w:rPr>
        <w:t xml:space="preserve"> similar to the April 2001 collision of a U.S. EP-3 reconnaissance plane and a Chinese F-8 fighter jet near Hainan Island. </w:t>
      </w:r>
      <w:r w:rsidRPr="00BF68CE">
        <w:rPr>
          <w:rStyle w:val="StyleBoldUnderline"/>
        </w:rPr>
        <w:t>A comparable maritime incident could be triggered by Chinese vessels harassing a U.S. Navy surveillance ship operating in its EEZ</w:t>
      </w:r>
      <w:r w:rsidRPr="00BF68CE">
        <w:rPr>
          <w:sz w:val="16"/>
        </w:rPr>
        <w:t xml:space="preserve">, such as occurred in the 2009 incidents involving the USNS Impeccable and the USNS Victorious. The large growth of Chinese submarines has also increased the danger of an incident,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w:t>
      </w:r>
      <w:r w:rsidRPr="005501FC">
        <w:rPr>
          <w:rStyle w:val="StyleBoldUnderline"/>
          <w:highlight w:val="yellow"/>
        </w:rPr>
        <w:t>A miscalculation or misunderstanding could</w:t>
      </w:r>
      <w:r w:rsidRPr="00BF68CE">
        <w:rPr>
          <w:rStyle w:val="StyleBoldUnderline"/>
        </w:rPr>
        <w:t xml:space="preserve"> then result </w:t>
      </w:r>
      <w:r w:rsidRPr="005501FC">
        <w:rPr>
          <w:rStyle w:val="StyleBoldUnderline"/>
          <w:highlight w:val="yellow"/>
        </w:rPr>
        <w:t xml:space="preserve">in a </w:t>
      </w:r>
      <w:r w:rsidRPr="005501FC">
        <w:rPr>
          <w:rStyle w:val="Emphasis"/>
          <w:highlight w:val="yellow"/>
        </w:rPr>
        <w:t>deadly exchange of fire</w:t>
      </w:r>
      <w:r w:rsidRPr="00BF68CE">
        <w:rPr>
          <w:sz w:val="16"/>
        </w:rPr>
        <w:t xml:space="preserve">, </w:t>
      </w:r>
      <w:r w:rsidRPr="005501FC">
        <w:rPr>
          <w:rStyle w:val="StyleBoldUnderline"/>
          <w:highlight w:val="yellow"/>
        </w:rPr>
        <w:t xml:space="preserve">leading to further </w:t>
      </w:r>
      <w:r w:rsidRPr="005501FC">
        <w:rPr>
          <w:rStyle w:val="Emphasis"/>
          <w:highlight w:val="yellow"/>
        </w:rPr>
        <w:t>military escalation</w:t>
      </w:r>
      <w:r w:rsidRPr="00BF68CE">
        <w:rPr>
          <w:rStyle w:val="StyleBoldUnderline"/>
        </w:rPr>
        <w:t xml:space="preserve"> and </w:t>
      </w:r>
      <w:r w:rsidRPr="005501FC">
        <w:rPr>
          <w:rStyle w:val="StyleBoldUnderline"/>
          <w:highlight w:val="yellow"/>
        </w:rPr>
        <w:t>precipitating a major</w:t>
      </w:r>
      <w:r w:rsidRPr="00BF68CE">
        <w:rPr>
          <w:rStyle w:val="StyleBoldUnderline"/>
        </w:rPr>
        <w:t xml:space="preserve"> political </w:t>
      </w:r>
      <w:r w:rsidRPr="005501FC">
        <w:rPr>
          <w:rStyle w:val="StyleBoldUnderline"/>
          <w:highlight w:val="yellow"/>
        </w:rPr>
        <w:t>crisis</w:t>
      </w:r>
      <w:r w:rsidRPr="00BF68CE">
        <w:rPr>
          <w:sz w:val="16"/>
        </w:rPr>
        <w:t xml:space="preserve">. </w:t>
      </w:r>
      <w:r w:rsidRPr="00BF68CE">
        <w:rPr>
          <w:rStyle w:val="StyleBoldUnderline"/>
        </w:rPr>
        <w:t>Rising U.S.-China mistrust and intensifying bilateral strategic competition would likely make managing such a crisis more difficult</w:t>
      </w:r>
      <w:r w:rsidRPr="00BF68CE">
        <w:rPr>
          <w:sz w:val="16"/>
        </w:rPr>
        <w:t xml:space="preserve">. </w:t>
      </w:r>
      <w:r w:rsidRPr="005501FC">
        <w:rPr>
          <w:rStyle w:val="StyleBoldUnderline"/>
          <w:highlight w:val="yellow"/>
        </w:rPr>
        <w:t>A</w:t>
      </w:r>
      <w:r w:rsidRPr="00BF68CE">
        <w:rPr>
          <w:rStyle w:val="StyleBoldUnderline"/>
        </w:rPr>
        <w:t xml:space="preserve"> second </w:t>
      </w:r>
      <w:r w:rsidRPr="005501FC">
        <w:rPr>
          <w:rStyle w:val="StyleBoldUnderline"/>
          <w:highlight w:val="yellow"/>
        </w:rPr>
        <w:t>contingency involves conflict</w:t>
      </w:r>
      <w:r w:rsidRPr="00BF68CE">
        <w:rPr>
          <w:sz w:val="16"/>
        </w:rPr>
        <w:t xml:space="preserve"> between China </w:t>
      </w:r>
      <w:r w:rsidRPr="00BF68CE">
        <w:rPr>
          <w:sz w:val="16"/>
        </w:rPr>
        <w:lastRenderedPageBreak/>
        <w:t xml:space="preserve">and the Philippines </w:t>
      </w:r>
      <w:r w:rsidRPr="005501FC">
        <w:rPr>
          <w:rStyle w:val="StyleBoldUnderline"/>
          <w:highlight w:val="yellow"/>
        </w:rPr>
        <w:t xml:space="preserve">over </w:t>
      </w:r>
      <w:r w:rsidRPr="005501FC">
        <w:rPr>
          <w:rStyle w:val="StyleBoldUnderline"/>
          <w:b/>
          <w:highlight w:val="yellow"/>
        </w:rPr>
        <w:t>natural gas deposits</w:t>
      </w:r>
      <w:r w:rsidRPr="00BF68CE">
        <w:rPr>
          <w:sz w:val="16"/>
        </w:rPr>
        <w:t xml:space="preserve">, especially in the disputed area of Reed Bank, located eighty nautical miles from Palawan. Oil survey ships operating in Reed Bank under contract have increasingly been harassed by Chinese vessels. Reportedly, the United Kingdom-based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Reed Bank is a red line for the Philippines, so </w:t>
      </w:r>
      <w:r w:rsidRPr="005501FC">
        <w:rPr>
          <w:rStyle w:val="StyleBoldUnderline"/>
          <w:highlight w:val="yellow"/>
        </w:rPr>
        <w:t xml:space="preserve">this contingency could </w:t>
      </w:r>
      <w:r w:rsidRPr="005501FC">
        <w:rPr>
          <w:rStyle w:val="Emphasis"/>
          <w:highlight w:val="yellow"/>
        </w:rPr>
        <w:t>quickly escalate to violence</w:t>
      </w:r>
      <w:r w:rsidRPr="00BF68CE">
        <w:rPr>
          <w:sz w:val="16"/>
        </w:rPr>
        <w:t xml:space="preserve"> </w:t>
      </w:r>
      <w:r w:rsidRPr="00BF68CE">
        <w:rPr>
          <w:sz w:val="10"/>
        </w:rPr>
        <w:t xml:space="preserve">if China intervened to halt the drilling. The United States could be drawn into a China-Philippines conflict because of its 1951 Mutual Defense Treaty with the Philippines. The treaty states, "Each Party recognizes that an armed attack in the Pacific Area on either of the Parties would be dangerous to its own peace and safety and declares that it would act to meet the common dangers in accordance with its constitutional processes." American officials insist that Washington does not take sides in the territorial dispute in the South China Sea and refuse to comment on how the United States might respond to Chinese aggression in contested waters. Nevertheless, an apparent gap exists between American views of U.S. obligations and Manila's expectations. In mid-June 2011, a Filipino presidential spokesperson stated that in the event of armed conflict with China, Manila expected the United States would come to its aid. Statements by senior U.S. officials may have inadvertently led Manila to conclude that the United States would provide military assistance if China attacked Filipino forces in the disputed Spratly Islands. With improving political and military ties between Manila and Washington, including a pending agreement to expand U.S. access to Filipino ports and airfields to refuel and service its warships and planes, the United States would have a great deal at stake in a China-Philippines contingency. Failure to respond would not only set back U.S. relations with the Philippines but would also potentially undermine U.S. credibility in the region with its allies and partners more broadly. A U.S. decision to dispatch naval ships to the area, however, would risk a U.S.-China naval confrontation. Disputes between China and Vietnam over seismic surveys or drilling for oil and gas could also trigger an armed clash for a third contingency. China has harassed PetroVietnam oil survey ships in the past that were searching for oil and gas deposits in Vietnam's EEZ. In 2011, Hanoi accused China of deliberately severing the cables of an oil and gas survey vessel in two separate instances. Although the Vietnamese did not respond with force, they did not back down and Hanoi pledged to continue its efforts to exploit new fields despite warnings from Beijing. Budding U.S.-Vietnam relations could embolden Hanoi to be more confrontational with China on the South China Sea issue. The United States could be drawn into a conflict between China and Vietnam, though that is less likely than a clash between China and the Philippines. In a scenario of Chinese provocation, the United States might opt to dispatch naval vessels to the area to signal its interest in regional peace and stability. Vietnam, and possibly other nations, could also request U.S. assistance in such circumstances. Should the United States become involved, subsequent actions by China or a miscalculation among the forces present could result in exchange of fire. In another possible scenario, an attack by China on vessels or rigs operated by an American company exploring or drilling for hydrocarbons could quickly involve the United States, especially if American lives were endangered or lost. ExxonMobil has plans to conduct exploratory drilling off Vietnam, making this an existential danger. In the short term, however, the likelihood of this third contingency occurring is relatively low given the recent thaw in Sino-Vietnamese relations. In October 2011, China and Vietnam signed an agreement outlining principles for resolving maritime issues. The effectiveness of this agreement remains to be seen, but for now tensions appear to be defused. Warning Indicators </w:t>
      </w:r>
      <w:r w:rsidRPr="00BF68CE">
        <w:rPr>
          <w:rStyle w:val="StyleBoldUnderline"/>
        </w:rPr>
        <w:t>Strategic warning signals that indicate heightened risk of conflict include political decisions and statements by senior officials, official and unofficial media reports, and logistical changes and equipment modifications</w:t>
      </w:r>
      <w:r w:rsidRPr="00BF68CE">
        <w:rPr>
          <w:sz w:val="16"/>
        </w:rPr>
        <w:t xml:space="preserve">. In the contingencies described above, </w:t>
      </w:r>
      <w:r w:rsidRPr="00BF68CE">
        <w:rPr>
          <w:rStyle w:val="StyleBoldUnderline"/>
        </w:rPr>
        <w:t>strategic warning indicators could include heightened rhetoric from all or some disputants regarding their territorial and strategic interests</w:t>
      </w:r>
      <w:r w:rsidRPr="00BF68CE">
        <w:rPr>
          <w:sz w:val="16"/>
        </w:rPr>
        <w:t xml:space="preserve">. For example, </w:t>
      </w:r>
      <w:r w:rsidRPr="00BF68CE">
        <w:rPr>
          <w:rStyle w:val="StyleBoldUnderline"/>
        </w:rPr>
        <w:t>China may explicitly refer to the South China Sea as a core interest</w:t>
      </w:r>
      <w:r w:rsidRPr="00BF68CE">
        <w:rPr>
          <w:sz w:val="16"/>
        </w:rPr>
        <w:t xml:space="preserve">; </w:t>
      </w:r>
      <w:r w:rsidRPr="00BF68CE">
        <w:rPr>
          <w:sz w:val="10"/>
        </w:rPr>
        <w:t>in 2010 Beijing hinted this was the case but subsequently backed away from the assertion. Beijing might also warn that it cannot "stand idly by" as countries nibble away at Chinese territory, a formulation that in the past has often signaled willingness to use force. Commentaries and editorials in authoritative media outlets expressing China's bottom line and issuing ultimatums could also be a warning indicator. Tough language could also be used by senior People's Liberation Army (PLA) officers in meetings with their American counterparts. An increase in nationalistic rhetoric in nonauthoritative media and in Chinese blogs, even if not representing official Chinese policy, would nevertheless signal pressure on the Chinese leadership to defend Chinese interests. Similar warning indicators should be tracked in Vietnam and the Philippines that might signal a hardening of those countries' positions. Tactical warning signals that indicate heightened risk of a potential clash in a specific time and place include commercial notices and preparations, diplomatic and/or military statements warning another claimant to cease provocative activities or suffer the consequences, military exercises designed to intimidate another claimant, and ship movements to disputed areas. As for an impending incident regarding U.S. surveillance activities, statements and unusual preparations by the PLA might suggest a greater willingness to employ more aggressive means to intercept U.S. ships and aircraft. Implications for U.S. Interests The United States has significant political, security, and economic interests at stake if one of the contingencies should occur. Global rules and norms. The United States has important interests in the peaceful resolution of South China Sea disputes according to international law. With the exception of China, all the claimants of the South China Sea have attempted to justify their claims based on their coastlines and the provisions of UNCLOS. China, however, relies on a mix of historic rights and legal claims, while remaining deliberately ambiguous about the meaning of the "nine-dashed line" around the sea that is drawn on Chinese maps. Failure to uphold international law and norms could harm U.S. interests elsewhere in the region and beyond. Ensuring freedom of navigation is another critical interest of the United States and other regional states. Although China claims that it supports freedom of navigation, its insistence that foreign militaries seek advance permission to sail in its two-hundred-mile EEZ casts doubt on its stance. China's development of capabilities to deny American naval access to those waters in a conflict provides evidence of possible Chinese intentions to block freedom of navigation in specific contingencies. Alliance security and regional stability. U.S. allies and friends around the South China Sea look to the United States to maintain free trade, safe and secure sea lines of communication (SLOCs), and overall peace and stability in the region. Claimants and nonclaimants to land features and maritime waters in the South China Sea view the U.S. military presence as necessary to allow decision-making free of intimidation. If nations in the South China Sea lose confidence in the United States to serve as the principal regional security guarantor, they could embark on costly and potentially destabilizing arms buildups to compensate or, alternatively, become more accommodating to the demands of a powerful China. Neither would be in the U.S. interest. Failure to reassure allies of U.S. commitments in the region could also undermine U.S. security guarantees in the broader Asia-Pacific region, especially with Japan and South Korea. At the same time, however, the United States must avoid getting drawn into the territorial dispute—and possibly into a conflict—by regional nations who seek U.S. backing to legitimize their claims. Economic interests. Each year, $5.3 trillion of trade passes through the South China Sea; U.S. trade accounts for $1.2 trillion of this total. Should a crisis occur, the diversion of cargo ships to other routes would harm regional economies as a result of an increase in insurance rates and longer transits. Conflict of any scale in the South China Sea would hamper the claimants from benefiting from the South China's Sea's proven and potential riches. Cooperative relationship with China. The stakes and implications of any U.S.-China incident are far greater than in other scenarios. The United States has an abiding interest in preserving stability in the U.S.-China relationship so that it can continue to secure Beijing's cooperation on an expanding list of regional and global issues and more tightly integrate China into the prevailing international system. Preventive Options Efforts should continue to resolve the disputes over territorial sovereignty of the South China Sea's land features, rightful jurisdiction over the waters and seabed, and the legality of conducting military operations within a country's EEZ, but the likelihood of a breakthrough in any of these areas is slim in the near term. In the meantime, the United States should focus on lowering the risk of potential armed clashes arising from either miscalculation or unintended escalation of a dispute. There are several preventive options available to policymakers—in the United States and other nations—to avert a crisis and conflict in the South China Sea. These options are not mutually exclusive. Support U.S.-China Risk-reduction Measures Operational safety measures and expanded naval cooperation between the United States and China can help to reduce the risk of an accident between ships and aircraft. The creation of the Military Maritime Consultative Agreement (MMCA) in 1988 was intended to establish "rules of the road" at sea similar to the U.S.-Soviet Incidents at Sea Agreement (INCSEA), but it has not been successful. Communication mechanisms can provide a means to defuse tensions in a crisis and prevent escalation. Political and military hotlines have been set up, though U.S. officials have low confidence that they would be utilized by their Chinese counterparts during a crisis. An additional hotline to manage maritime emergencies should be established at an operational level, along with a signed political agreement committing both sides to answer the phone in a crisis. Joint naval exercises to enhance the ability of the two sides to cooperate in counter-piracy, humanitarian assistance, and disaster relief operations could increase cooperation and help prevent a U.S.-China conflict. Bolster Capabilities of Regional Actors Steps could be taken to further enhance the capability of the Philippines military to defend its territorial and maritime claims and improve its indigenous domain awareness, which might deter China from taking aggressive action. Similarly, the United States could boost the maritime surveillance capabilities of Vietnam, enabling its military to more effectively pursue an anti-access and area-denial strategy. Such measures run the risk of emboldening the Philippines and Vietnam to more assertively challenge China and could raise those countries' expectations of U.S. assistance in a crisis. Encourage Settlement of the Sovereignty Dispute The United States could push for submission of territorial disputes to the International Court of Justice or the International Tribunal for the Law of the Sea for settlement, or encourage an outside organization or mediator to be called upon to resolve the dispute. However, the prospect for success in these cases is slim given China's likely opposition to such options. Other options exist to resolve the sovereignty dispute that would be difficult, but not impossible, to negotiate. One such proposal, originally made by Mark Valencia, Jon Van Dyke, and Noel Ludwig in Sharing the Resources of the South China Sea, would establish "regional sovereignty" over the islands in the South China Sea among the six claimants, allowing them to collectively manage the islands, territorial seas, and airspace. Another option put forward by Peter Dutton of the Naval War College would emulate the resolution of the dispute over Svalbard, an island located between Norway and Greenland. The Treaty of Spitsbergen, signed in 1920, awarded primary sovereignty over Svarlbard to Norway but assigned resource-related rights to all signatories. This solution avoided conflict over resources and enabled advancement of scientific research. Applying this model to the South China Sea would likely entail giving sovereignty to China while permitting other countries to benefit from the resources. In the near term, at least, such a solution is unlikely to be accepted by the other claimants. Promote Regional Risk-reduction Measures The Association of Southeast Asian Nations (ASEAN) and China agreed upon multilateral risk-reduction and confidence-building measures in the 2002 Declaration on the Conduct of Parties in the South China Sea (DOC), but have neither adhered to its provisions (for example, to resolve territorial and jurisdictional disputes without resorting to the threat or use of force) nor implemented its proposals to undertake cooperative trust-building activities. The resumption of negotiations between China and ASEAN after a hiatus of a decade holds out promise for reinvigorating cooperative activities under the DOC. Multilaterally, existing mechanisms and procedures already exist to promote operational safety among regional navies; a new arrangement is unnecessary. The United States, China, and all ASEAN members with the exception of Laos and Burma are members of the Western Pacific Naval Symposium (WPNS). Founded in 1988, WPNS brings regional naval leaders together biennially to discuss maritime security. In 2000, it produced the Code for Unalerted Encounters at Sea (CUES), which includes safety measures and procedures and means to facilitate communication when ships and aircraft make contact. There are also other mechanisms available such as the International Maritime Organization's Regulations for Preventing Collisions at Sea (COLREGS) and the International Civil Aviation Organization's rules of the air. In addition, regional navies could cooperate in sea environment protection, scientific research at sea, search and rescue activities, and mitigation of damage caused by natural calamities. The creation of new dialogue mechanisms may also be worth consideration. A South China Sea Coast Guard Forum, modeled after the North Pacific Coast Guard Forum, which cooperates on a multitude of maritime security and legal issues, could enhance cooperation through information sharing and knowledge of best practices. The creation of a South China Sea information-sharing center would also provide a platform to improve awareness and communication between relevant parties. The information-sharing center could also serve as an accountability mechanism if states are required to document any incidents and present them to the center. Advocate Joint Development/Multilateral Economic Cooperation Resource cooperation is another preventive option that is underutilized by claimants in the South China Sea. Joint development of petroleum resources, for example, could reduce tensions between China and Vietnam, and between China and the Philippines, on issues related to energy security and access to hydrocarbon resources. Such development could be modeled on one of the many joint development arrangements that exist in the South and East China seas. Parties could also cooperate on increasing the use of alternative energy sources in order to reduce reliance on hydrocarbons. Shared concerns about declining fish stocks in the South China Sea suggest the utility of cooperation to promote conservation and sustainable development. Establishing a joint fisheries committee among claimants could prove useful. Fishing agreements between China and its neighbors are already in place that could be expanded into disputed areas to encourage greater cooperation</w:t>
      </w:r>
      <w:r w:rsidRPr="00BF68CE">
        <w:rPr>
          <w:sz w:val="16"/>
        </w:rPr>
        <w:t xml:space="preserve">. </w:t>
      </w:r>
      <w:r w:rsidRPr="005501FC">
        <w:rPr>
          <w:rStyle w:val="Emphasis"/>
          <w:highlight w:val="yellow"/>
        </w:rPr>
        <w:t xml:space="preserve">Clearly </w:t>
      </w:r>
      <w:r w:rsidRPr="005501FC">
        <w:rPr>
          <w:rStyle w:val="Emphasis"/>
          <w:highlight w:val="yellow"/>
        </w:rPr>
        <w:lastRenderedPageBreak/>
        <w:t>Convey U.S. Commitments</w:t>
      </w:r>
      <w:r w:rsidRPr="00BF68CE">
        <w:rPr>
          <w:sz w:val="16"/>
        </w:rPr>
        <w:t xml:space="preserve"> </w:t>
      </w:r>
      <w:r w:rsidRPr="00BF68CE">
        <w:rPr>
          <w:rStyle w:val="StyleBoldUnderline"/>
        </w:rPr>
        <w:t xml:space="preserve">The United States should </w:t>
      </w:r>
      <w:r w:rsidRPr="005501FC">
        <w:rPr>
          <w:rStyle w:val="StyleBoldUnderline"/>
          <w:highlight w:val="yellow"/>
        </w:rPr>
        <w:t>avoid</w:t>
      </w:r>
      <w:r w:rsidRPr="00BF68CE">
        <w:rPr>
          <w:rStyle w:val="StyleBoldUnderline"/>
        </w:rPr>
        <w:t xml:space="preserve"> inadvertently encouraging the claimants to engage in </w:t>
      </w:r>
      <w:r w:rsidRPr="005501FC">
        <w:rPr>
          <w:rStyle w:val="StyleBoldUnderline"/>
          <w:highlight w:val="yellow"/>
        </w:rPr>
        <w:t>confrontational behavior</w:t>
      </w:r>
      <w:r w:rsidRPr="00BF68CE">
        <w:rPr>
          <w:sz w:val="16"/>
        </w:rPr>
        <w:t>. For example, Secretary of State Hillary Clinton's reference in November 2011 to the South China Sea as the West Philippine Sea could have unintended consequences such as emboldening Manila to antagonize China rather than it seeking to peacefully settle their differences.</w:t>
      </w:r>
    </w:p>
    <w:p w:rsidR="00F06C19" w:rsidRDefault="00F06C19" w:rsidP="00F06C19">
      <w:pPr>
        <w:pStyle w:val="Heading4"/>
      </w:pPr>
      <w:r>
        <w:t>Extinction</w:t>
      </w:r>
    </w:p>
    <w:p w:rsidR="00F06C19" w:rsidRPr="00BF68CE" w:rsidRDefault="00F06C19" w:rsidP="00F06C19">
      <w:r w:rsidRPr="00BF68CE">
        <w:rPr>
          <w:rStyle w:val="StyleStyleBold12pt"/>
        </w:rPr>
        <w:t>Lieven 12</w:t>
      </w:r>
      <w:r>
        <w:t xml:space="preserve"> (Anatol, Professor in the War Studies Department – King’s College (London), Senior Fellow – New America Foundation (Washington), “Avoiding US-China War,” New York Times, 6-12, http://www.nytimes.com/2012/06/13/opinion/avoiding-a-us-china-war.html)</w:t>
      </w:r>
    </w:p>
    <w:p w:rsidR="00F06C19" w:rsidRDefault="00F06C19" w:rsidP="00F06C19">
      <w:pPr>
        <w:rPr>
          <w:sz w:val="16"/>
        </w:rPr>
      </w:pPr>
      <w:r w:rsidRPr="00BF68CE">
        <w:rPr>
          <w:rStyle w:val="StyleBoldUnderline"/>
        </w:rPr>
        <w:t xml:space="preserve">Relations between </w:t>
      </w:r>
      <w:r w:rsidRPr="005501FC">
        <w:rPr>
          <w:rStyle w:val="StyleBoldUnderline"/>
          <w:highlight w:val="yellow"/>
        </w:rPr>
        <w:t xml:space="preserve">the </w:t>
      </w:r>
      <w:r w:rsidRPr="005501FC">
        <w:rPr>
          <w:rStyle w:val="StyleBoldUnderline"/>
          <w:highlight w:val="yellow"/>
          <w:bdr w:val="single" w:sz="4" w:space="0" w:color="auto"/>
        </w:rPr>
        <w:t>U</w:t>
      </w:r>
      <w:r w:rsidRPr="00BF68CE">
        <w:rPr>
          <w:rStyle w:val="StyleBoldUnderline"/>
        </w:rPr>
        <w:t xml:space="preserve">nited </w:t>
      </w:r>
      <w:r w:rsidRPr="005501FC">
        <w:rPr>
          <w:rStyle w:val="StyleBoldUnderline"/>
          <w:highlight w:val="yellow"/>
          <w:bdr w:val="single" w:sz="4" w:space="0" w:color="auto"/>
        </w:rPr>
        <w:t>S</w:t>
      </w:r>
      <w:r w:rsidRPr="00BF68CE">
        <w:rPr>
          <w:rStyle w:val="StyleBoldUnderline"/>
        </w:rPr>
        <w:t xml:space="preserve">tates </w:t>
      </w:r>
      <w:r w:rsidRPr="005501FC">
        <w:rPr>
          <w:rStyle w:val="StyleBoldUnderline"/>
          <w:highlight w:val="yellow"/>
        </w:rPr>
        <w:t>and China are on</w:t>
      </w:r>
      <w:r w:rsidRPr="00BF68CE">
        <w:rPr>
          <w:rStyle w:val="StyleBoldUnderline"/>
        </w:rPr>
        <w:t xml:space="preserve"> a </w:t>
      </w:r>
      <w:r w:rsidRPr="005501FC">
        <w:rPr>
          <w:rStyle w:val="StyleBoldUnderline"/>
          <w:highlight w:val="yellow"/>
        </w:rPr>
        <w:t>course</w:t>
      </w:r>
      <w:r w:rsidRPr="00BF68CE">
        <w:rPr>
          <w:rStyle w:val="StyleBoldUnderline"/>
        </w:rPr>
        <w:t xml:space="preserve"> that </w:t>
      </w:r>
      <w:r w:rsidRPr="00BF68CE">
        <w:rPr>
          <w:rStyle w:val="Emphasis"/>
        </w:rPr>
        <w:t xml:space="preserve">may one day lead </w:t>
      </w:r>
      <w:r w:rsidRPr="005501FC">
        <w:rPr>
          <w:rStyle w:val="Emphasis"/>
          <w:highlight w:val="yellow"/>
        </w:rPr>
        <w:t>to war</w:t>
      </w:r>
      <w:r w:rsidRPr="00BF68CE">
        <w:rPr>
          <w:sz w:val="16"/>
        </w:rPr>
        <w:t xml:space="preserve">. This month, Defense Secretary Leon Panetta announced that by 2020, 60 percent of the U.S. Navy will be deployed in the Pacific. Last November, in Australia, President Obama announced the establishment of a U.S. military base in that country, and threw down an ideological gauntlet to China with his statement that the United States will “continue to speak candidly to Beijing about the importance of upholding international norms and respecting the universal human rights of the Chinese people.” The dangers inherent in present developments in American, Chinese and regional policies are set out in “The China Choice: Why America Should Share Power,” an important forthcoming book by the Australian international affairs expert Hugh White. As he writes, “Washington and Beijing are already sliding toward rivalry by default.” To escape this, White makes a strong argument for a “concert of powers” in Asia, as the best — and perhaps only — way that this looming confrontation can be avoided. The economic basis of such a U.S.-China agreement is indeed already in place. The danger of conflict does not stem from a Chinese desire for global leadership. Outside East Asia, Beijing is sticking to a very cautious policy, centered on commercial advantage without military components, in part because Chinese leaders realize that it would take decades and colossal naval expenditure to allow them to mount a global challenge to the United States, and that even then they would almost certainly fail. In East Asia, things are very different. For most of its history, China has dominated the region. When it becomes the largest economy on earth, it will certainly seek to do so. </w:t>
      </w:r>
      <w:r w:rsidRPr="00BF68CE">
        <w:rPr>
          <w:rStyle w:val="StyleBoldUnderline"/>
        </w:rPr>
        <w:t xml:space="preserve">While </w:t>
      </w:r>
      <w:r w:rsidRPr="005501FC">
        <w:rPr>
          <w:rStyle w:val="StyleBoldUnderline"/>
          <w:highlight w:val="yellow"/>
        </w:rPr>
        <w:t>China</w:t>
      </w:r>
      <w:r w:rsidRPr="00BF68CE">
        <w:rPr>
          <w:rStyle w:val="StyleBoldUnderline"/>
        </w:rPr>
        <w:t xml:space="preserve"> cannot build up naval forces to challenge the United States</w:t>
      </w:r>
      <w:r w:rsidRPr="00BF68CE">
        <w:rPr>
          <w:sz w:val="16"/>
        </w:rPr>
        <w:t xml:space="preserve"> in distant oceans, </w:t>
      </w:r>
      <w:r w:rsidRPr="00BF68CE">
        <w:rPr>
          <w:rStyle w:val="StyleBoldUnderline"/>
        </w:rPr>
        <w:t xml:space="preserve">it would be very surprising if in future it </w:t>
      </w:r>
      <w:r w:rsidRPr="005501FC">
        <w:rPr>
          <w:rStyle w:val="StyleBoldUnderline"/>
          <w:highlight w:val="yellow"/>
        </w:rPr>
        <w:t>will</w:t>
      </w:r>
      <w:r w:rsidRPr="00BF68CE">
        <w:rPr>
          <w:rStyle w:val="StyleBoldUnderline"/>
        </w:rPr>
        <w:t xml:space="preserve"> not be able to </w:t>
      </w:r>
      <w:r w:rsidRPr="005501FC">
        <w:rPr>
          <w:rStyle w:val="StyleBoldUnderline"/>
          <w:highlight w:val="yellow"/>
        </w:rPr>
        <w:t>generate missile and air forces</w:t>
      </w:r>
      <w:r w:rsidRPr="00BF68CE">
        <w:rPr>
          <w:rStyle w:val="StyleBoldUnderline"/>
        </w:rPr>
        <w:t xml:space="preserve"> sufficient to deny the U.S. Navy access to the seas around China</w:t>
      </w:r>
      <w:r w:rsidRPr="00BF68CE">
        <w:rPr>
          <w:sz w:val="16"/>
        </w:rPr>
        <w:t xml:space="preserve">. Moreover, </w:t>
      </w:r>
      <w:r w:rsidRPr="00BF68CE">
        <w:rPr>
          <w:rStyle w:val="StyleBoldUnderline"/>
        </w:rPr>
        <w:t>China is engaged in territorial disputes with other states in the region over island groups</w:t>
      </w:r>
      <w:r w:rsidRPr="00BF68CE">
        <w:rPr>
          <w:sz w:val="16"/>
        </w:rPr>
        <w:t xml:space="preserve"> — disputes in which Chinese popular nationalist sentiments have become heavily engaged. With communism dead, the </w:t>
      </w:r>
      <w:r w:rsidRPr="005501FC">
        <w:rPr>
          <w:rStyle w:val="StyleBoldUnderline"/>
          <w:highlight w:val="yellow"/>
        </w:rPr>
        <w:t>Chinese</w:t>
      </w:r>
      <w:r w:rsidRPr="00BF68CE">
        <w:rPr>
          <w:rStyle w:val="StyleBoldUnderline"/>
        </w:rPr>
        <w:t xml:space="preserve"> administration </w:t>
      </w:r>
      <w:r w:rsidRPr="005501FC">
        <w:rPr>
          <w:rStyle w:val="StyleBoldUnderline"/>
          <w:highlight w:val="yellow"/>
        </w:rPr>
        <w:t>has relied</w:t>
      </w:r>
      <w:r w:rsidRPr="00BF68CE">
        <w:rPr>
          <w:rStyle w:val="StyleBoldUnderline"/>
        </w:rPr>
        <w:t xml:space="preserve"> very heavily</w:t>
      </w:r>
      <w:r w:rsidRPr="00BF68CE">
        <w:rPr>
          <w:sz w:val="16"/>
        </w:rPr>
        <w:t xml:space="preserve"> — and successfully — </w:t>
      </w:r>
      <w:r w:rsidRPr="005501FC">
        <w:rPr>
          <w:rStyle w:val="StyleBoldUnderline"/>
          <w:highlight w:val="yellow"/>
        </w:rPr>
        <w:t>on nationalism</w:t>
      </w:r>
      <w:r w:rsidRPr="00BF68CE">
        <w:rPr>
          <w:rStyle w:val="StyleBoldUnderline"/>
        </w:rPr>
        <w:t xml:space="preserve"> as an ideological support for its rule</w:t>
      </w:r>
      <w:r w:rsidRPr="00BF68CE">
        <w:rPr>
          <w:sz w:val="16"/>
        </w:rPr>
        <w:t xml:space="preserve">. The problem is that </w:t>
      </w:r>
      <w:r w:rsidRPr="005501FC">
        <w:rPr>
          <w:rStyle w:val="StyleBoldUnderline"/>
          <w:highlight w:val="yellow"/>
        </w:rPr>
        <w:t>if clashes erupt</w:t>
      </w:r>
      <w:r w:rsidRPr="00BF68CE">
        <w:rPr>
          <w:rStyle w:val="StyleBoldUnderline"/>
        </w:rPr>
        <w:t xml:space="preserve"> over these islands</w:t>
      </w:r>
      <w:r w:rsidRPr="00BF68CE">
        <w:rPr>
          <w:sz w:val="16"/>
        </w:rPr>
        <w:t xml:space="preserve">, </w:t>
      </w:r>
      <w:r w:rsidRPr="005501FC">
        <w:rPr>
          <w:rStyle w:val="StyleBoldUnderline"/>
          <w:highlight w:val="yellow"/>
        </w:rPr>
        <w:t>Beijing</w:t>
      </w:r>
      <w:r w:rsidRPr="00BF68CE">
        <w:rPr>
          <w:rStyle w:val="StyleBoldUnderline"/>
        </w:rPr>
        <w:t xml:space="preserve"> </w:t>
      </w:r>
      <w:r w:rsidRPr="005501FC">
        <w:rPr>
          <w:rStyle w:val="StyleBoldUnderline"/>
          <w:highlight w:val="yellow"/>
        </w:rPr>
        <w:t>may find</w:t>
      </w:r>
      <w:r w:rsidRPr="00BF68CE">
        <w:rPr>
          <w:rStyle w:val="StyleBoldUnderline"/>
        </w:rPr>
        <w:t xml:space="preserve"> itself in a position where </w:t>
      </w:r>
      <w:r w:rsidRPr="005501FC">
        <w:rPr>
          <w:rStyle w:val="StyleBoldUnderline"/>
          <w:highlight w:val="yellow"/>
        </w:rPr>
        <w:t xml:space="preserve">it cannot compromise </w:t>
      </w:r>
      <w:r w:rsidRPr="005501FC">
        <w:rPr>
          <w:rStyle w:val="Emphasis"/>
          <w:highlight w:val="yellow"/>
        </w:rPr>
        <w:t>without severe damage</w:t>
      </w:r>
      <w:r w:rsidRPr="00BF68CE">
        <w:rPr>
          <w:sz w:val="16"/>
        </w:rPr>
        <w:t xml:space="preserve"> </w:t>
      </w:r>
      <w:r w:rsidRPr="005501FC">
        <w:rPr>
          <w:rStyle w:val="StyleBoldUnderline"/>
          <w:highlight w:val="yellow"/>
        </w:rPr>
        <w:t>to its</w:t>
      </w:r>
      <w:r w:rsidRPr="00BF68CE">
        <w:rPr>
          <w:rStyle w:val="StyleBoldUnderline"/>
        </w:rPr>
        <w:t xml:space="preserve"> domestic </w:t>
      </w:r>
      <w:r w:rsidRPr="005501FC">
        <w:rPr>
          <w:rStyle w:val="StyleBoldUnderline"/>
          <w:highlight w:val="yellow"/>
        </w:rPr>
        <w:t>legitimacy</w:t>
      </w:r>
      <w:r w:rsidRPr="00BF68CE">
        <w:rPr>
          <w:sz w:val="16"/>
        </w:rPr>
        <w:t xml:space="preserve"> — very much the position of the European great powers in 1914. In these disputes, </w:t>
      </w:r>
      <w:r w:rsidRPr="005501FC">
        <w:rPr>
          <w:rStyle w:val="StyleBoldUnderline"/>
          <w:highlight w:val="yellow"/>
        </w:rPr>
        <w:t>Chinese nationalism collides with other nationalisms</w:t>
      </w:r>
      <w:r w:rsidRPr="00BF68CE">
        <w:rPr>
          <w:sz w:val="16"/>
        </w:rPr>
        <w:t xml:space="preserve"> — particularly that of Vietnam, which embodies strong historical resentments. The hostility to China of Vietnam and most of the other regional states is at once America’s greatest asset and greatest danger. </w:t>
      </w:r>
      <w:r w:rsidRPr="00BF68CE">
        <w:rPr>
          <w:rStyle w:val="StyleBoldUnderline"/>
        </w:rPr>
        <w:t>It means that most of China’s neighbors want the United States to remain militarily present in the region</w:t>
      </w:r>
      <w:r w:rsidRPr="00BF68CE">
        <w:rPr>
          <w:sz w:val="16"/>
        </w:rPr>
        <w:t xml:space="preserve">. As White argues, even if the United States were to withdraw, it is highly unlikely that these countries would submit meekly to Chinese hegemony. But if the United States were to commit itself to a military alliance with these countries against China, Washington would risk embroiling America in their territorial disputes. In the event of a military clash between Vietnam and China, Washington would be faced with the choice of either holding aloof and seeing its credibility as an ally destroyed, or fighting China. </w:t>
      </w:r>
      <w:r w:rsidRPr="005501FC">
        <w:rPr>
          <w:rStyle w:val="StyleBoldUnderline"/>
          <w:highlight w:val="yellow"/>
        </w:rPr>
        <w:t>Neither</w:t>
      </w:r>
      <w:r w:rsidRPr="00BF68CE">
        <w:rPr>
          <w:rStyle w:val="StyleBoldUnderline"/>
        </w:rPr>
        <w:t xml:space="preserve"> the United States nor China </w:t>
      </w:r>
      <w:r w:rsidRPr="005501FC">
        <w:rPr>
          <w:rStyle w:val="StyleBoldUnderline"/>
          <w:highlight w:val="yellow"/>
        </w:rPr>
        <w:t>would “win”</w:t>
      </w:r>
      <w:r w:rsidRPr="00BF68CE">
        <w:rPr>
          <w:rStyle w:val="StyleBoldUnderline"/>
        </w:rPr>
        <w:t xml:space="preserve"> the resulting war outright</w:t>
      </w:r>
      <w:r w:rsidRPr="00BF68CE">
        <w:rPr>
          <w:sz w:val="16"/>
        </w:rPr>
        <w:t xml:space="preserve">, but </w:t>
      </w:r>
      <w:r w:rsidRPr="005501FC">
        <w:rPr>
          <w:rStyle w:val="StyleBoldUnderline"/>
          <w:highlight w:val="yellow"/>
        </w:rPr>
        <w:t>they would</w:t>
      </w:r>
      <w:r w:rsidRPr="00BF68CE">
        <w:rPr>
          <w:rStyle w:val="StyleBoldUnderline"/>
        </w:rPr>
        <w:t xml:space="preserve"> certainly </w:t>
      </w:r>
      <w:r w:rsidRPr="005501FC">
        <w:rPr>
          <w:rStyle w:val="StyleBoldUnderline"/>
          <w:highlight w:val="yellow"/>
        </w:rPr>
        <w:t xml:space="preserve">inflict </w:t>
      </w:r>
      <w:r w:rsidRPr="005501FC">
        <w:rPr>
          <w:rStyle w:val="Emphasis"/>
          <w:highlight w:val="yellow"/>
        </w:rPr>
        <w:t>catastrophic damage</w:t>
      </w:r>
      <w:r w:rsidRPr="00BF68CE">
        <w:rPr>
          <w:rStyle w:val="StyleBoldUnderline"/>
        </w:rPr>
        <w:t xml:space="preserve"> </w:t>
      </w:r>
      <w:r w:rsidRPr="005501FC">
        <w:rPr>
          <w:rStyle w:val="StyleBoldUnderline"/>
          <w:highlight w:val="yellow"/>
        </w:rPr>
        <w:t>on each other and</w:t>
      </w:r>
      <w:r w:rsidRPr="00BF68CE">
        <w:rPr>
          <w:rStyle w:val="StyleBoldUnderline"/>
        </w:rPr>
        <w:t xml:space="preserve"> on </w:t>
      </w:r>
      <w:r w:rsidRPr="005501FC">
        <w:rPr>
          <w:rStyle w:val="StyleBoldUnderline"/>
          <w:highlight w:val="yellow"/>
        </w:rPr>
        <w:t>the</w:t>
      </w:r>
      <w:r w:rsidRPr="00BF68CE">
        <w:rPr>
          <w:rStyle w:val="StyleBoldUnderline"/>
        </w:rPr>
        <w:t xml:space="preserve"> world </w:t>
      </w:r>
      <w:r w:rsidRPr="005501FC">
        <w:rPr>
          <w:rStyle w:val="StyleBoldUnderline"/>
          <w:highlight w:val="yellow"/>
        </w:rPr>
        <w:t>economy</w:t>
      </w:r>
      <w:r w:rsidRPr="00BF68CE">
        <w:rPr>
          <w:sz w:val="16"/>
        </w:rPr>
        <w:t xml:space="preserve">. </w:t>
      </w:r>
      <w:r w:rsidRPr="00BF68CE">
        <w:rPr>
          <w:rStyle w:val="StyleBoldUnderline"/>
        </w:rPr>
        <w:t xml:space="preserve">If the conflict escalated </w:t>
      </w:r>
      <w:r w:rsidRPr="005501FC">
        <w:rPr>
          <w:rStyle w:val="StyleBoldUnderline"/>
          <w:highlight w:val="yellow"/>
        </w:rPr>
        <w:t xml:space="preserve">into a </w:t>
      </w:r>
      <w:r w:rsidRPr="005501FC">
        <w:rPr>
          <w:rStyle w:val="Emphasis"/>
          <w:highlight w:val="yellow"/>
        </w:rPr>
        <w:t>nuclear exchange</w:t>
      </w:r>
      <w:r w:rsidRPr="00BF68CE">
        <w:rPr>
          <w:sz w:val="16"/>
        </w:rPr>
        <w:t xml:space="preserve">, </w:t>
      </w:r>
      <w:r w:rsidRPr="00BF68CE">
        <w:rPr>
          <w:rStyle w:val="Emphasis"/>
        </w:rPr>
        <w:t xml:space="preserve">modern </w:t>
      </w:r>
      <w:r w:rsidRPr="005501FC">
        <w:rPr>
          <w:rStyle w:val="Emphasis"/>
          <w:highlight w:val="yellow"/>
        </w:rPr>
        <w:t>civilization would be wrecked</w:t>
      </w:r>
      <w:r w:rsidRPr="00BF68CE">
        <w:rPr>
          <w:sz w:val="16"/>
        </w:rPr>
        <w:t xml:space="preserve">. </w:t>
      </w:r>
      <w:r w:rsidRPr="00BF68CE">
        <w:rPr>
          <w:rStyle w:val="StyleBoldUnderline"/>
        </w:rPr>
        <w:t>Even a prolonged period of military and strategic rivalry with an economically mighty China will gravely weaken America’s global position</w:t>
      </w:r>
      <w:r w:rsidRPr="00BF68CE">
        <w:rPr>
          <w:sz w:val="16"/>
        </w:rPr>
        <w:t>. Indeed, U.S. overstretch is already apparent — for example in Washington’s neglect of the crumbling states of Central America.</w:t>
      </w:r>
    </w:p>
    <w:p w:rsidR="00F06C19" w:rsidRDefault="00F06C19" w:rsidP="00F06C19">
      <w:pPr>
        <w:rPr>
          <w:sz w:val="16"/>
        </w:rPr>
      </w:pPr>
    </w:p>
    <w:p w:rsidR="00F06C19" w:rsidRDefault="00F06C19" w:rsidP="00F06C19">
      <w:pPr>
        <w:rPr>
          <w:b/>
          <w:szCs w:val="20"/>
        </w:rPr>
      </w:pPr>
      <w:r>
        <w:rPr>
          <w:b/>
          <w:szCs w:val="20"/>
        </w:rPr>
        <w:t>Independently – US-China clean tech cooperation solves warming</w:t>
      </w:r>
    </w:p>
    <w:p w:rsidR="00F06C19" w:rsidRDefault="00F06C19" w:rsidP="00F06C19">
      <w:pPr>
        <w:rPr>
          <w:sz w:val="16"/>
        </w:rPr>
      </w:pPr>
      <w:r w:rsidRPr="00BF68CE">
        <w:rPr>
          <w:rStyle w:val="StyleStyleBold12pt"/>
        </w:rPr>
        <w:lastRenderedPageBreak/>
        <w:t>Lieberthal and Sandalow 9</w:t>
      </w:r>
      <w:r w:rsidRPr="00BF68CE">
        <w:t xml:space="preserve">  </w:t>
      </w:r>
      <w:r>
        <w:t xml:space="preserve">(Kenneth, Visiting Fellow – Brookings Institution, Professor – University of Michigan, and David, Senior Fellow – </w:t>
      </w:r>
      <w:r w:rsidRPr="00BF68CE">
        <w:t xml:space="preserve">The Brookings Institution, January, </w:t>
      </w:r>
      <w:hyperlink r:id="rId80" w:history="1">
        <w:r w:rsidRPr="00BF68CE">
          <w:rPr>
            <w:rStyle w:val="Hyperlink"/>
          </w:rPr>
          <w:t>http://www.brookings.edu/~/media/research/files/reports/2009/1/climate%20change%20lieberthal%20sandalow/01_climate_change_lieberthal_sandalow</w:t>
        </w:r>
      </w:hyperlink>
      <w:r>
        <w:t>)</w:t>
      </w:r>
    </w:p>
    <w:p w:rsidR="00F06C19" w:rsidRDefault="00F06C19" w:rsidP="00F06C19">
      <w:pPr>
        <w:rPr>
          <w:sz w:val="16"/>
        </w:rPr>
      </w:pPr>
      <w:r w:rsidRPr="005501FC">
        <w:rPr>
          <w:highlight w:val="yellow"/>
          <w:u w:val="single"/>
        </w:rPr>
        <w:t xml:space="preserve">Climate change is an </w:t>
      </w:r>
      <w:r w:rsidRPr="005501FC">
        <w:rPr>
          <w:rStyle w:val="Emphasis"/>
          <w:highlight w:val="yellow"/>
        </w:rPr>
        <w:t>epic</w:t>
      </w:r>
      <w:r w:rsidRPr="005501FC">
        <w:rPr>
          <w:highlight w:val="yellow"/>
          <w:u w:val="single"/>
        </w:rPr>
        <w:t xml:space="preserve"> threat</w:t>
      </w:r>
      <w:r w:rsidRPr="0084230A">
        <w:rPr>
          <w:sz w:val="16"/>
        </w:rPr>
        <w:t xml:space="preserve">. </w:t>
      </w:r>
      <w:r w:rsidRPr="000B37EC">
        <w:rPr>
          <w:u w:val="single"/>
        </w:rPr>
        <w:t xml:space="preserve">Concentrations of </w:t>
      </w:r>
      <w:r w:rsidRPr="005501FC">
        <w:rPr>
          <w:highlight w:val="yellow"/>
          <w:u w:val="single"/>
        </w:rPr>
        <w:t>greenhouse gases</w:t>
      </w:r>
      <w:r w:rsidRPr="000B37EC">
        <w:rPr>
          <w:u w:val="single"/>
        </w:rPr>
        <w:t xml:space="preserve"> </w:t>
      </w:r>
      <w:r w:rsidRPr="0084230A">
        <w:rPr>
          <w:sz w:val="16"/>
        </w:rPr>
        <w:t xml:space="preserve">in the atmosphere </w:t>
      </w:r>
      <w:r w:rsidRPr="005501FC">
        <w:rPr>
          <w:highlight w:val="yellow"/>
          <w:u w:val="single"/>
        </w:rPr>
        <w:t>are high</w:t>
      </w:r>
      <w:r w:rsidRPr="000B37EC">
        <w:rPr>
          <w:u w:val="single"/>
        </w:rPr>
        <w:t>er than at any time in human history and rising</w:t>
      </w:r>
      <w:r w:rsidRPr="0084230A">
        <w:rPr>
          <w:sz w:val="16"/>
        </w:rPr>
        <w:t xml:space="preserve"> sharply. </w:t>
      </w:r>
      <w:r w:rsidRPr="000B37EC">
        <w:rPr>
          <w:u w:val="single"/>
        </w:rPr>
        <w:t xml:space="preserve">Predicted </w:t>
      </w:r>
      <w:r w:rsidRPr="005501FC">
        <w:rPr>
          <w:highlight w:val="yellow"/>
          <w:u w:val="single"/>
        </w:rPr>
        <w:t>consequences include sea-level rise</w:t>
      </w:r>
      <w:r w:rsidRPr="0084230A">
        <w:rPr>
          <w:sz w:val="16"/>
        </w:rPr>
        <w:t xml:space="preserve">, more severe storms, more intense </w:t>
      </w:r>
      <w:r w:rsidRPr="005501FC">
        <w:rPr>
          <w:highlight w:val="yellow"/>
          <w:u w:val="single"/>
        </w:rPr>
        <w:t>droughts</w:t>
      </w:r>
      <w:r w:rsidRPr="0084230A">
        <w:rPr>
          <w:sz w:val="16"/>
        </w:rPr>
        <w:t xml:space="preserve"> and floods, </w:t>
      </w:r>
      <w:r w:rsidRPr="005501FC">
        <w:rPr>
          <w:highlight w:val="yellow"/>
          <w:u w:val="single"/>
        </w:rPr>
        <w:t>forest loss and</w:t>
      </w:r>
      <w:r w:rsidRPr="000B37EC">
        <w:rPr>
          <w:u w:val="single"/>
        </w:rPr>
        <w:t xml:space="preserve"> the spread of tropical </w:t>
      </w:r>
      <w:r w:rsidRPr="005501FC">
        <w:rPr>
          <w:highlight w:val="yellow"/>
          <w:u w:val="single"/>
        </w:rPr>
        <w:t>disease</w:t>
      </w:r>
      <w:r w:rsidRPr="000B37EC">
        <w:rPr>
          <w:u w:val="single"/>
        </w:rPr>
        <w:t>.</w:t>
      </w:r>
      <w:r w:rsidRPr="0084230A">
        <w:rPr>
          <w:sz w:val="16"/>
        </w:rPr>
        <w:t xml:space="preserve"> </w:t>
      </w:r>
      <w:r w:rsidRPr="000B37EC">
        <w:rPr>
          <w:u w:val="single"/>
        </w:rPr>
        <w:t xml:space="preserve">Each of these phenomena is </w:t>
      </w:r>
      <w:r w:rsidRPr="000B37EC">
        <w:rPr>
          <w:b/>
          <w:u w:val="single"/>
        </w:rPr>
        <w:t>already</w:t>
      </w:r>
      <w:r w:rsidRPr="000B37EC">
        <w:rPr>
          <w:u w:val="single"/>
        </w:rPr>
        <w:t xml:space="preserve"> occurring.</w:t>
      </w:r>
      <w:r w:rsidRPr="0084230A">
        <w:rPr>
          <w:sz w:val="16"/>
        </w:rPr>
        <w:t xml:space="preserve"> </w:t>
      </w:r>
      <w:r w:rsidRPr="005501FC">
        <w:rPr>
          <w:highlight w:val="yellow"/>
          <w:u w:val="single"/>
        </w:rPr>
        <w:t>Every year of delay</w:t>
      </w:r>
      <w:r w:rsidRPr="0084230A">
        <w:rPr>
          <w:sz w:val="16"/>
        </w:rPr>
        <w:t xml:space="preserve"> in reducing greenhouse gas emissions </w:t>
      </w:r>
      <w:r w:rsidRPr="005501FC">
        <w:rPr>
          <w:rStyle w:val="Emphasis"/>
          <w:highlight w:val="yellow"/>
        </w:rPr>
        <w:t>puts the planet at greater risk</w:t>
      </w:r>
      <w:r w:rsidRPr="00295B9B">
        <w:rPr>
          <w:rStyle w:val="Emphasis"/>
        </w:rPr>
        <w:t>.</w:t>
      </w:r>
      <w:r w:rsidRPr="0084230A">
        <w:rPr>
          <w:sz w:val="16"/>
        </w:rPr>
        <w:t xml:space="preserve"> </w:t>
      </w:r>
      <w:r w:rsidRPr="005501FC">
        <w:rPr>
          <w:highlight w:val="yellow"/>
          <w:u w:val="single"/>
        </w:rPr>
        <w:t>The U</w:t>
      </w:r>
      <w:r w:rsidRPr="0084230A">
        <w:rPr>
          <w:sz w:val="16"/>
        </w:rPr>
        <w:t xml:space="preserve">nited </w:t>
      </w:r>
      <w:r w:rsidRPr="005501FC">
        <w:rPr>
          <w:highlight w:val="yellow"/>
          <w:u w:val="single"/>
        </w:rPr>
        <w:t>S</w:t>
      </w:r>
      <w:r w:rsidRPr="0084230A">
        <w:rPr>
          <w:sz w:val="16"/>
        </w:rPr>
        <w:t xml:space="preserve">tates </w:t>
      </w:r>
      <w:r w:rsidRPr="005501FC">
        <w:rPr>
          <w:highlight w:val="yellow"/>
          <w:u w:val="single"/>
        </w:rPr>
        <w:t>and China</w:t>
      </w:r>
      <w:r w:rsidRPr="005501FC">
        <w:rPr>
          <w:sz w:val="16"/>
          <w:highlight w:val="yellow"/>
        </w:rPr>
        <w:t xml:space="preserve"> </w:t>
      </w:r>
      <w:r w:rsidRPr="005501FC">
        <w:rPr>
          <w:highlight w:val="yellow"/>
          <w:u w:val="single"/>
        </w:rPr>
        <w:t>play central roles</w:t>
      </w:r>
      <w:r w:rsidRPr="0084230A">
        <w:rPr>
          <w:sz w:val="16"/>
        </w:rPr>
        <w:t xml:space="preserve"> in global warming</w:t>
      </w:r>
      <w:r w:rsidRPr="00295B9B">
        <w:rPr>
          <w:u w:val="single"/>
        </w:rPr>
        <w:t>. During the past century</w:t>
      </w:r>
      <w:r w:rsidRPr="0084230A">
        <w:rPr>
          <w:sz w:val="16"/>
        </w:rPr>
        <w:t xml:space="preserve">, </w:t>
      </w:r>
      <w:r w:rsidRPr="00295B9B">
        <w:rPr>
          <w:u w:val="single"/>
        </w:rPr>
        <w:t>the United States emitted more greenhouse gases than any other country</w:t>
      </w:r>
      <w:r w:rsidRPr="0084230A">
        <w:rPr>
          <w:sz w:val="16"/>
        </w:rPr>
        <w:t xml:space="preserve">—a fact often noted, since carbon dioxide, the leading greenhouse gas, remains in the atmosphere for roughly 100 years. However, in 2007, </w:t>
      </w:r>
      <w:r w:rsidRPr="00295B9B">
        <w:rPr>
          <w:u w:val="single"/>
        </w:rPr>
        <w:t xml:space="preserve">China may have surpassed the United States as the world’s top annual emitter </w:t>
      </w:r>
      <w:r w:rsidRPr="0084230A">
        <w:rPr>
          <w:sz w:val="16"/>
        </w:rPr>
        <w:t xml:space="preserve">of carbon dioxide. 1 Together, </w:t>
      </w:r>
      <w:r w:rsidRPr="005501FC">
        <w:rPr>
          <w:highlight w:val="yellow"/>
          <w:u w:val="single"/>
        </w:rPr>
        <w:t>the two</w:t>
      </w:r>
      <w:r w:rsidRPr="00295B9B">
        <w:rPr>
          <w:u w:val="single"/>
        </w:rPr>
        <w:t xml:space="preserve"> countries </w:t>
      </w:r>
      <w:r w:rsidRPr="005501FC">
        <w:rPr>
          <w:highlight w:val="yellow"/>
          <w:u w:val="single"/>
        </w:rPr>
        <w:t>are responsible for</w:t>
      </w:r>
      <w:r w:rsidRPr="00295B9B">
        <w:rPr>
          <w:u w:val="single"/>
        </w:rPr>
        <w:t xml:space="preserve"> over </w:t>
      </w:r>
      <w:r w:rsidRPr="005501FC">
        <w:rPr>
          <w:highlight w:val="yellow"/>
          <w:u w:val="single"/>
        </w:rPr>
        <w:t>40% of the</w:t>
      </w:r>
      <w:r w:rsidRPr="00295B9B">
        <w:rPr>
          <w:u w:val="single"/>
        </w:rPr>
        <w:t xml:space="preserve"> greenhouse </w:t>
      </w:r>
      <w:r w:rsidRPr="005501FC">
        <w:rPr>
          <w:highlight w:val="yellow"/>
          <w:u w:val="single"/>
        </w:rPr>
        <w:t>gases</w:t>
      </w:r>
      <w:r w:rsidRPr="00295B9B">
        <w:rPr>
          <w:u w:val="single"/>
        </w:rPr>
        <w:t xml:space="preserve"> released into the atmosphere</w:t>
      </w:r>
      <w:r w:rsidRPr="0084230A">
        <w:rPr>
          <w:sz w:val="16"/>
        </w:rPr>
        <w:t xml:space="preserve"> each year. </w:t>
      </w:r>
      <w:r w:rsidRPr="00295B9B">
        <w:rPr>
          <w:u w:val="single"/>
        </w:rPr>
        <w:t xml:space="preserve">For the world to meet the challenge of global warming, </w:t>
      </w:r>
      <w:r w:rsidRPr="005501FC">
        <w:rPr>
          <w:highlight w:val="yellow"/>
          <w:u w:val="single"/>
        </w:rPr>
        <w:t>the U</w:t>
      </w:r>
      <w:r w:rsidRPr="00295B9B">
        <w:rPr>
          <w:u w:val="single"/>
        </w:rPr>
        <w:t xml:space="preserve">nited </w:t>
      </w:r>
      <w:r w:rsidRPr="005501FC">
        <w:rPr>
          <w:highlight w:val="yellow"/>
          <w:u w:val="single"/>
        </w:rPr>
        <w:t>S</w:t>
      </w:r>
      <w:r w:rsidRPr="00295B9B">
        <w:rPr>
          <w:u w:val="single"/>
        </w:rPr>
        <w:t xml:space="preserve">tates </w:t>
      </w:r>
      <w:r w:rsidRPr="005501FC">
        <w:rPr>
          <w:highlight w:val="yellow"/>
          <w:u w:val="single"/>
        </w:rPr>
        <w:t>and China must</w:t>
      </w:r>
      <w:r w:rsidRPr="00295B9B">
        <w:rPr>
          <w:u w:val="single"/>
        </w:rPr>
        <w:t xml:space="preserve"> each </w:t>
      </w:r>
      <w:r w:rsidRPr="005501FC">
        <w:rPr>
          <w:highlight w:val="yellow"/>
          <w:u w:val="single"/>
        </w:rPr>
        <w:t>make the transition</w:t>
      </w:r>
      <w:r w:rsidRPr="00295B9B">
        <w:rPr>
          <w:u w:val="single"/>
        </w:rPr>
        <w:t xml:space="preserve"> to a low-carbon economy</w:t>
      </w:r>
      <w:r w:rsidRPr="0084230A">
        <w:rPr>
          <w:sz w:val="16"/>
        </w:rPr>
        <w:t xml:space="preserve">. Far-reaching changes will be needed. To date, however, </w:t>
      </w:r>
      <w:r w:rsidRPr="00FF4386">
        <w:rPr>
          <w:u w:val="single"/>
        </w:rPr>
        <w:t>each nation has used the other as one reason not do to more</w:t>
      </w:r>
      <w:r w:rsidRPr="0084230A">
        <w:rPr>
          <w:sz w:val="16"/>
        </w:rPr>
        <w:t xml:space="preserve">. </w:t>
      </w:r>
      <w:r w:rsidRPr="00FF4386">
        <w:rPr>
          <w:u w:val="single"/>
        </w:rPr>
        <w:t xml:space="preserve">Enormous benefits would be possible if this dynamic were replaced </w:t>
      </w:r>
      <w:r w:rsidRPr="005501FC">
        <w:rPr>
          <w:highlight w:val="yellow"/>
          <w:u w:val="single"/>
        </w:rPr>
        <w:t>with</w:t>
      </w:r>
      <w:r w:rsidRPr="0084230A">
        <w:rPr>
          <w:sz w:val="16"/>
        </w:rPr>
        <w:t xml:space="preserve"> mutual understanding and </w:t>
      </w:r>
      <w:r w:rsidRPr="005501FC">
        <w:rPr>
          <w:highlight w:val="yellow"/>
          <w:u w:val="single"/>
        </w:rPr>
        <w:t>joint efforts</w:t>
      </w:r>
      <w:r w:rsidRPr="0084230A">
        <w:rPr>
          <w:sz w:val="16"/>
        </w:rPr>
        <w:t xml:space="preserve"> on a large scale.  Yet cooperation will not be easy. </w:t>
      </w:r>
      <w:r w:rsidRPr="00FF4386">
        <w:rPr>
          <w:u w:val="single"/>
        </w:rPr>
        <w:t>The U.S. and China are separated by different histories, different cultures, and different perspectives</w:t>
      </w:r>
      <w:r w:rsidRPr="0084230A">
        <w:rPr>
          <w:sz w:val="16"/>
        </w:rPr>
        <w:t xml:space="preserve">. Opportunities for collaboration in fighting climate change and promoting clean energy are plentiful, but moving forward at the scale needed will require high-level political support in two very different societies and systems that have considerable suspicion of the other. This report identifies major barriers to cooperation and recommends ways to overcome them.  </w:t>
      </w:r>
      <w:r w:rsidRPr="005501FC">
        <w:rPr>
          <w:highlight w:val="yellow"/>
          <w:u w:val="single"/>
        </w:rPr>
        <w:t>The time for</w:t>
      </w:r>
      <w:r w:rsidRPr="00FF4386">
        <w:rPr>
          <w:u w:val="single"/>
        </w:rPr>
        <w:t xml:space="preserve"> large-scale U.S.-China </w:t>
      </w:r>
      <w:r w:rsidRPr="005501FC">
        <w:rPr>
          <w:highlight w:val="yellow"/>
          <w:u w:val="single"/>
        </w:rPr>
        <w:t>cooperation on</w:t>
      </w:r>
      <w:r w:rsidRPr="00FF4386">
        <w:rPr>
          <w:u w:val="single"/>
        </w:rPr>
        <w:t xml:space="preserve"> climate change</w:t>
      </w:r>
      <w:r w:rsidRPr="0084230A">
        <w:rPr>
          <w:sz w:val="16"/>
        </w:rPr>
        <w:t xml:space="preserve"> </w:t>
      </w:r>
      <w:r w:rsidRPr="00FF4386">
        <w:rPr>
          <w:u w:val="single"/>
        </w:rPr>
        <w:t xml:space="preserve">and </w:t>
      </w:r>
      <w:r w:rsidRPr="005501FC">
        <w:rPr>
          <w:highlight w:val="yellow"/>
          <w:u w:val="single"/>
        </w:rPr>
        <w:t>clean energy is now</w:t>
      </w:r>
      <w:r w:rsidRPr="00FF4386">
        <w:rPr>
          <w:u w:val="single"/>
        </w:rPr>
        <w:t>. Unless both countries change course soon, ongoing investments in 20th century technologies will commit the world as a whole to dangerous levels of greenhouse gases</w:t>
      </w:r>
      <w:r w:rsidRPr="0084230A">
        <w:rPr>
          <w:sz w:val="16"/>
        </w:rPr>
        <w:t xml:space="preserve"> </w:t>
      </w:r>
      <w:r w:rsidRPr="00FF4386">
        <w:rPr>
          <w:u w:val="single"/>
        </w:rPr>
        <w:t>in the atmosphere</w:t>
      </w:r>
      <w:r w:rsidRPr="0084230A">
        <w:rPr>
          <w:sz w:val="16"/>
        </w:rPr>
        <w:t xml:space="preserve"> in the decades ahead. </w:t>
      </w:r>
      <w:r w:rsidRPr="00FF4386">
        <w:rPr>
          <w:u w:val="single"/>
        </w:rPr>
        <w:t xml:space="preserve">Recent political and </w:t>
      </w:r>
      <w:r w:rsidRPr="005501FC">
        <w:rPr>
          <w:highlight w:val="yellow"/>
          <w:u w:val="single"/>
        </w:rPr>
        <w:t>technological developments make</w:t>
      </w:r>
      <w:r w:rsidRPr="00FF4386">
        <w:rPr>
          <w:u w:val="single"/>
        </w:rPr>
        <w:t xml:space="preserve"> the benefits of such </w:t>
      </w:r>
      <w:r w:rsidRPr="005501FC">
        <w:rPr>
          <w:highlight w:val="yellow"/>
          <w:u w:val="single"/>
        </w:rPr>
        <w:t>cooperation</w:t>
      </w:r>
      <w:r w:rsidRPr="00FF4386">
        <w:rPr>
          <w:u w:val="single"/>
        </w:rPr>
        <w:t xml:space="preserve"> especially </w:t>
      </w:r>
      <w:r w:rsidRPr="005501FC">
        <w:rPr>
          <w:highlight w:val="yellow"/>
          <w:u w:val="single"/>
        </w:rPr>
        <w:t>compelling</w:t>
      </w:r>
      <w:r w:rsidRPr="0084230A">
        <w:rPr>
          <w:sz w:val="16"/>
        </w:rPr>
        <w:t xml:space="preserve">. Furthermore, thirty years after normalization and with the start of a new administration in the United States, </w:t>
      </w:r>
      <w:r w:rsidRPr="0078674D">
        <w:rPr>
          <w:u w:val="single"/>
        </w:rPr>
        <w:t>the U.S.</w:t>
      </w:r>
      <w:r>
        <w:rPr>
          <w:u w:val="single"/>
        </w:rPr>
        <w:t xml:space="preserve"> </w:t>
      </w:r>
      <w:r w:rsidRPr="0078674D">
        <w:rPr>
          <w:u w:val="single"/>
        </w:rPr>
        <w:t>China relationship is ready to move to a new stage</w:t>
      </w:r>
      <w:r w:rsidRPr="0084230A">
        <w:rPr>
          <w:sz w:val="16"/>
        </w:rPr>
        <w:t xml:space="preserve">. </w:t>
      </w:r>
      <w:r w:rsidRPr="0078674D">
        <w:rPr>
          <w:u w:val="single"/>
        </w:rPr>
        <w:t>This new stage will initiate full bilateral consultation and cooperation</w:t>
      </w:r>
      <w:r w:rsidRPr="0084230A">
        <w:rPr>
          <w:sz w:val="16"/>
        </w:rPr>
        <w:t xml:space="preserve"> where possible on the most critical global issues of the era. </w:t>
      </w:r>
      <w:r w:rsidRPr="0078674D">
        <w:rPr>
          <w:u w:val="single"/>
        </w:rPr>
        <w:t>Climate change and clean energy are at the top of the list</w:t>
      </w:r>
      <w:r w:rsidRPr="0084230A">
        <w:rPr>
          <w:sz w:val="16"/>
        </w:rPr>
        <w:t xml:space="preserve">. This “new stage” does not envision a U.S.-China condominium or alliance. Any U.S.-China agreements must be supplements to—not substitutes for—other relationships and obligations. If handled properly, such agreements will increase bilateral and global capacities to manage critical world challenges. </w:t>
      </w:r>
      <w:r w:rsidRPr="005501FC">
        <w:rPr>
          <w:highlight w:val="yellow"/>
          <w:u w:val="single"/>
        </w:rPr>
        <w:t>The major failing in</w:t>
      </w:r>
      <w:r w:rsidRPr="0078674D">
        <w:rPr>
          <w:u w:val="single"/>
        </w:rPr>
        <w:t xml:space="preserve"> U.S.-China </w:t>
      </w:r>
      <w:r w:rsidRPr="005501FC">
        <w:rPr>
          <w:highlight w:val="yellow"/>
          <w:u w:val="single"/>
        </w:rPr>
        <w:t>relations to date is</w:t>
      </w:r>
      <w:r w:rsidRPr="0078674D">
        <w:rPr>
          <w:u w:val="single"/>
        </w:rPr>
        <w:t xml:space="preserve"> that</w:t>
      </w:r>
      <w:r w:rsidRPr="0084230A">
        <w:rPr>
          <w:sz w:val="16"/>
        </w:rPr>
        <w:t xml:space="preserve">, despite much progress over the past 30 years, </w:t>
      </w:r>
      <w:r w:rsidRPr="0078674D">
        <w:rPr>
          <w:u w:val="single"/>
        </w:rPr>
        <w:t xml:space="preserve">mutual </w:t>
      </w:r>
      <w:r w:rsidRPr="005501FC">
        <w:rPr>
          <w:highlight w:val="yellow"/>
          <w:u w:val="single"/>
        </w:rPr>
        <w:t>distrust</w:t>
      </w:r>
      <w:r w:rsidRPr="0078674D">
        <w:rPr>
          <w:u w:val="single"/>
        </w:rPr>
        <w:t xml:space="preserve"> </w:t>
      </w:r>
      <w:r w:rsidRPr="005501FC">
        <w:rPr>
          <w:highlight w:val="yellow"/>
          <w:u w:val="single"/>
        </w:rPr>
        <w:t>over</w:t>
      </w:r>
      <w:r w:rsidRPr="0078674D">
        <w:rPr>
          <w:u w:val="single"/>
        </w:rPr>
        <w:t xml:space="preserve"> each other’s long-term </w:t>
      </w:r>
      <w:r w:rsidRPr="005501FC">
        <w:rPr>
          <w:highlight w:val="yellow"/>
          <w:u w:val="single"/>
        </w:rPr>
        <w:t>intentions remains deep</w:t>
      </w:r>
      <w:r w:rsidRPr="0084230A">
        <w:rPr>
          <w:sz w:val="16"/>
        </w:rPr>
        <w:t>—and perhaps  has even grown in recent years</w:t>
      </w:r>
      <w:r w:rsidRPr="0078674D">
        <w:rPr>
          <w:u w:val="single"/>
        </w:rPr>
        <w:t xml:space="preserve">. By making active </w:t>
      </w:r>
      <w:r w:rsidRPr="005501FC">
        <w:rPr>
          <w:highlight w:val="yellow"/>
          <w:u w:val="single"/>
        </w:rPr>
        <w:t>cooperation</w:t>
      </w:r>
      <w:r w:rsidRPr="0078674D">
        <w:rPr>
          <w:u w:val="single"/>
        </w:rPr>
        <w:t xml:space="preserve"> on critical global issues a centerpiece of the relationship, both countries’ governments </w:t>
      </w:r>
      <w:r w:rsidRPr="005501FC">
        <w:rPr>
          <w:highlight w:val="yellow"/>
          <w:u w:val="single"/>
        </w:rPr>
        <w:t>can increase trust over long-term</w:t>
      </w:r>
      <w:r w:rsidRPr="0078674D">
        <w:rPr>
          <w:u w:val="single"/>
        </w:rPr>
        <w:t xml:space="preserve"> intentions </w:t>
      </w:r>
      <w:r w:rsidRPr="005501FC">
        <w:rPr>
          <w:highlight w:val="yellow"/>
          <w:u w:val="single"/>
        </w:rPr>
        <w:t>and</w:t>
      </w:r>
      <w:r w:rsidRPr="0078674D">
        <w:rPr>
          <w:u w:val="single"/>
        </w:rPr>
        <w:t xml:space="preserve"> thereby </w:t>
      </w:r>
      <w:r w:rsidRPr="005501FC">
        <w:rPr>
          <w:highlight w:val="yellow"/>
          <w:u w:val="single"/>
        </w:rPr>
        <w:t>reduce the chances</w:t>
      </w:r>
      <w:r w:rsidRPr="0078674D">
        <w:rPr>
          <w:u w:val="single"/>
        </w:rPr>
        <w:t xml:space="preserve"> </w:t>
      </w:r>
      <w:r w:rsidRPr="005501FC">
        <w:rPr>
          <w:highlight w:val="yellow"/>
          <w:u w:val="single"/>
        </w:rPr>
        <w:t>of slipping into</w:t>
      </w:r>
      <w:r w:rsidRPr="0078674D">
        <w:rPr>
          <w:u w:val="single"/>
        </w:rPr>
        <w:t xml:space="preserve"> mutual </w:t>
      </w:r>
      <w:r w:rsidRPr="005501FC">
        <w:rPr>
          <w:highlight w:val="yellow"/>
          <w:u w:val="single"/>
        </w:rPr>
        <w:t>antagonism</w:t>
      </w:r>
      <w:r w:rsidRPr="0084230A">
        <w:rPr>
          <w:sz w:val="16"/>
        </w:rPr>
        <w:t xml:space="preserve"> over the coming 10-20 years. In particular, </w:t>
      </w:r>
      <w:r w:rsidRPr="0078674D">
        <w:rPr>
          <w:u w:val="single"/>
        </w:rPr>
        <w:t>U.S.-China cooperation can make each side less inclined to point to the other as a reason to do less at home to fight global warming</w:t>
      </w:r>
      <w:r w:rsidRPr="0084230A">
        <w:rPr>
          <w:sz w:val="16"/>
        </w:rPr>
        <w:t xml:space="preserve">. </w:t>
      </w:r>
      <w:r w:rsidRPr="0078674D">
        <w:rPr>
          <w:u w:val="single"/>
        </w:rPr>
        <w:t>It can also contribute to</w:t>
      </w:r>
      <w:r w:rsidRPr="0084230A">
        <w:rPr>
          <w:sz w:val="16"/>
        </w:rPr>
        <w:t xml:space="preserve"> the </w:t>
      </w:r>
      <w:r w:rsidRPr="0078674D">
        <w:rPr>
          <w:u w:val="single"/>
        </w:rPr>
        <w:t>success of multilateral climate change negotiations</w:t>
      </w:r>
      <w:r w:rsidRPr="0084230A">
        <w:rPr>
          <w:sz w:val="16"/>
        </w:rPr>
        <w:t xml:space="preserve">. </w:t>
      </w:r>
      <w:r w:rsidRPr="00555BC3">
        <w:rPr>
          <w:u w:val="single"/>
        </w:rPr>
        <w:t>Having the U.S. and China successfully manage</w:t>
      </w:r>
      <w:r w:rsidRPr="0084230A">
        <w:rPr>
          <w:sz w:val="16"/>
        </w:rPr>
        <w:t xml:space="preserve"> issues that have divided industrialized and developing countries in the global climate change negotiations </w:t>
      </w:r>
      <w:r w:rsidRPr="00555BC3">
        <w:rPr>
          <w:u w:val="single"/>
        </w:rPr>
        <w:t>can help shape acceptable multilateral climate change agreements</w:t>
      </w:r>
      <w:r w:rsidRPr="0084230A">
        <w:rPr>
          <w:sz w:val="16"/>
        </w:rPr>
        <w:t xml:space="preserve"> for the post-Kyoto period. Finally, </w:t>
      </w:r>
      <w:r w:rsidRPr="00555BC3">
        <w:rPr>
          <w:u w:val="single"/>
        </w:rPr>
        <w:t>U.S.-China cooperation on climate change and clean energy can also help each country enhance its energy security and pursue a sustainable economic path that will create jobs</w:t>
      </w:r>
      <w:r w:rsidRPr="0084230A">
        <w:rPr>
          <w:sz w:val="16"/>
        </w:rPr>
        <w:t xml:space="preserve"> and promote economic recovery. </w:t>
      </w:r>
    </w:p>
    <w:p w:rsidR="00F06C19" w:rsidRDefault="00F06C19" w:rsidP="00F06C19">
      <w:pPr>
        <w:pStyle w:val="Heading4"/>
      </w:pPr>
      <w:r>
        <w:t>Extinction</w:t>
      </w:r>
    </w:p>
    <w:p w:rsidR="00F06C19" w:rsidRDefault="00F06C19" w:rsidP="00F06C19">
      <w:r w:rsidRPr="00FE321D">
        <w:rPr>
          <w:rStyle w:val="StyleStyleBold12pt"/>
        </w:rPr>
        <w:t>Mazo 10</w:t>
      </w:r>
      <w:r>
        <w:t xml:space="preserve"> (Jeffrey Mazo –  PhD in Paleoclimatology from UCLA, Managing Editor, Survival and Research Fellow for Environmental Security and Science Policy at the International Institute for Strategic Studies in London, 3-2010, “Climate Conflict: How global warming threatens security and what to do about it,” pg. 122)</w:t>
      </w:r>
    </w:p>
    <w:p w:rsidR="00F06C19" w:rsidRPr="00FE321D" w:rsidRDefault="00F06C19" w:rsidP="00F06C19">
      <w:pPr>
        <w:rPr>
          <w:sz w:val="16"/>
        </w:rPr>
      </w:pPr>
      <w:r w:rsidRPr="005501FC">
        <w:rPr>
          <w:rStyle w:val="StyleBoldUnderline"/>
          <w:highlight w:val="yellow"/>
        </w:rPr>
        <w:t>The best estimates for</w:t>
      </w:r>
      <w:r w:rsidRPr="00FE321D">
        <w:rPr>
          <w:rStyle w:val="StyleBoldUnderline"/>
        </w:rPr>
        <w:t xml:space="preserve"> global </w:t>
      </w:r>
      <w:r w:rsidRPr="005501FC">
        <w:rPr>
          <w:rStyle w:val="StyleBoldUnderline"/>
          <w:highlight w:val="yellow"/>
        </w:rPr>
        <w:t>warming</w:t>
      </w:r>
      <w:r w:rsidRPr="00FE321D">
        <w:rPr>
          <w:sz w:val="16"/>
        </w:rPr>
        <w:t xml:space="preserve"> </w:t>
      </w:r>
      <w:r w:rsidRPr="00FE321D">
        <w:rPr>
          <w:rStyle w:val="StyleBoldUnderline"/>
        </w:rPr>
        <w:t xml:space="preserve">to the end of the century </w:t>
      </w:r>
      <w:r w:rsidRPr="005501FC">
        <w:rPr>
          <w:rStyle w:val="StyleBoldUnderline"/>
          <w:highlight w:val="yellow"/>
        </w:rPr>
        <w:t>range from 2</w:t>
      </w:r>
      <w:r w:rsidRPr="00FE321D">
        <w:rPr>
          <w:rStyle w:val="StyleBoldUnderline"/>
        </w:rPr>
        <w:t>.5-</w:t>
      </w:r>
      <w:r w:rsidRPr="005501FC">
        <w:rPr>
          <w:rStyle w:val="StyleBoldUnderline"/>
          <w:highlight w:val="yellow"/>
        </w:rPr>
        <w:t>4.~C</w:t>
      </w:r>
      <w:r w:rsidRPr="00FE321D">
        <w:rPr>
          <w:sz w:val="16"/>
        </w:rPr>
        <w:t xml:space="preserve"> above pre-industrial levels, depending on the scenario. </w:t>
      </w:r>
      <w:r w:rsidRPr="005501FC">
        <w:rPr>
          <w:rStyle w:val="StyleBoldUnderline"/>
          <w:highlight w:val="yellow"/>
        </w:rPr>
        <w:t>Even in the best-case scenario,</w:t>
      </w:r>
      <w:r w:rsidRPr="00FE321D">
        <w:rPr>
          <w:rStyle w:val="StyleBoldUnderline"/>
        </w:rPr>
        <w:t xml:space="preserve"> the low end of the likely range is 1</w:t>
      </w:r>
      <w:r w:rsidRPr="00FE321D">
        <w:rPr>
          <w:sz w:val="16"/>
        </w:rPr>
        <w:t xml:space="preserve">.goC, and in the worst 'business as usual' projections, which actual emissions have been matching, the range of likely </w:t>
      </w:r>
      <w:r w:rsidRPr="00FE321D">
        <w:rPr>
          <w:sz w:val="16"/>
        </w:rPr>
        <w:lastRenderedPageBreak/>
        <w:t xml:space="preserve">warming runs from 3.1--7.1°C. </w:t>
      </w:r>
      <w:r w:rsidRPr="00FE321D">
        <w:rPr>
          <w:rStyle w:val="StyleBoldUnderline"/>
        </w:rPr>
        <w:t>Even keeping emissions at constant</w:t>
      </w:r>
      <w:r w:rsidRPr="00FE321D">
        <w:rPr>
          <w:sz w:val="16"/>
        </w:rPr>
        <w:t xml:space="preserve"> 2000 levels (which have already been exceeded), global temperature would still be expected to reach 1.2°C (O'9""1.5°C)above pre-industrial levels by the end of the century." </w:t>
      </w:r>
      <w:r w:rsidRPr="005501FC">
        <w:rPr>
          <w:rStyle w:val="Emphasis"/>
          <w:highlight w:val="yellow"/>
        </w:rPr>
        <w:t>Without early and severe reductions in emissions</w:t>
      </w:r>
      <w:r w:rsidRPr="005501FC">
        <w:rPr>
          <w:sz w:val="16"/>
          <w:highlight w:val="yellow"/>
        </w:rPr>
        <w:t xml:space="preserve">, </w:t>
      </w:r>
      <w:r w:rsidRPr="005501FC">
        <w:rPr>
          <w:rStyle w:val="StyleBoldUnderline"/>
          <w:highlight w:val="yellow"/>
        </w:rPr>
        <w:t>the effects of climate change</w:t>
      </w:r>
      <w:r w:rsidRPr="00FE321D">
        <w:rPr>
          <w:rStyle w:val="StyleBoldUnderline"/>
        </w:rPr>
        <w:t xml:space="preserve"> in the second half of the twenty-first century </w:t>
      </w:r>
      <w:r w:rsidRPr="005501FC">
        <w:rPr>
          <w:rStyle w:val="StyleBoldUnderline"/>
          <w:highlight w:val="yellow"/>
        </w:rPr>
        <w:t xml:space="preserve">are likely to be </w:t>
      </w:r>
      <w:r w:rsidRPr="005501FC">
        <w:rPr>
          <w:rStyle w:val="StyleBoldUnderline"/>
          <w:b/>
          <w:highlight w:val="yellow"/>
        </w:rPr>
        <w:t>catastrophic</w:t>
      </w:r>
      <w:r w:rsidRPr="00FE321D">
        <w:rPr>
          <w:rStyle w:val="StyleBoldUnderline"/>
          <w:b/>
        </w:rPr>
        <w:t xml:space="preserve"> for the stability and security of countries</w:t>
      </w:r>
      <w:r w:rsidRPr="00FE321D">
        <w:rPr>
          <w:sz w:val="16"/>
        </w:rPr>
        <w:t xml:space="preserve"> in the developing world - not to mention the associated human tragedy</w:t>
      </w:r>
      <w:r w:rsidRPr="00FE321D">
        <w:rPr>
          <w:rStyle w:val="StyleBoldUnderline"/>
        </w:rPr>
        <w:t xml:space="preserve">. Climate change could even undermine the strength and stability of emerging and advanced economies, beyond the knock-on effects </w:t>
      </w:r>
      <w:r w:rsidRPr="00FE321D">
        <w:rPr>
          <w:rStyle w:val="StyleBoldUnderline"/>
          <w:b/>
        </w:rPr>
        <w:t>on security of widespread state failure</w:t>
      </w:r>
      <w:r w:rsidRPr="00FE321D">
        <w:rPr>
          <w:rStyle w:val="StyleBoldUnderline"/>
        </w:rPr>
        <w:t xml:space="preserve"> and collapse in developing countries.'</w:t>
      </w:r>
      <w:r w:rsidRPr="00FE321D">
        <w:rPr>
          <w:sz w:val="16"/>
        </w:rPr>
        <w:t xml:space="preserve"> And although they have been condemned as melodramatic and alarmist, many </w:t>
      </w:r>
      <w:r w:rsidRPr="005501FC">
        <w:rPr>
          <w:rStyle w:val="StyleBoldUnderline"/>
          <w:highlight w:val="yellow"/>
        </w:rPr>
        <w:t>informed observers believe that unmitigated climate change</w:t>
      </w:r>
      <w:r w:rsidRPr="00FE321D">
        <w:rPr>
          <w:rStyle w:val="StyleBoldUnderline"/>
        </w:rPr>
        <w:t xml:space="preserve"> beyond the end of the century </w:t>
      </w:r>
      <w:r w:rsidRPr="005501FC">
        <w:rPr>
          <w:rStyle w:val="StyleBoldUnderline"/>
          <w:highlight w:val="yellow"/>
        </w:rPr>
        <w:t xml:space="preserve">could pose </w:t>
      </w:r>
      <w:r w:rsidRPr="005501FC">
        <w:rPr>
          <w:rStyle w:val="Emphasis"/>
          <w:highlight w:val="yellow"/>
        </w:rPr>
        <w:t>an existential threat to civilisation</w:t>
      </w:r>
      <w:r w:rsidRPr="00FE321D">
        <w:rPr>
          <w:rStyle w:val="StyleBoldUnderline"/>
        </w:rPr>
        <w:t>."</w:t>
      </w:r>
      <w:r w:rsidRPr="00FE321D">
        <w:rPr>
          <w:sz w:val="16"/>
        </w:rPr>
        <w:t xml:space="preserve"> What is certain is that there is no precedent in human experience for such rapid change or such climatic conditions, and even in the best case adaptation to these extremes would mean profound social, cultural and political changes.</w:t>
      </w:r>
    </w:p>
    <w:p w:rsidR="00F06C19" w:rsidRPr="0084230A" w:rsidRDefault="00F06C19" w:rsidP="00F06C19">
      <w:pPr>
        <w:rPr>
          <w:sz w:val="16"/>
        </w:rPr>
      </w:pPr>
    </w:p>
    <w:p w:rsidR="00F06C19" w:rsidRDefault="00F06C19" w:rsidP="00F06C19">
      <w:pPr>
        <w:rPr>
          <w:sz w:val="16"/>
        </w:rPr>
      </w:pPr>
    </w:p>
    <w:p w:rsidR="00F06C19" w:rsidRDefault="00F06C19" w:rsidP="00F06C19">
      <w:pPr>
        <w:pStyle w:val="Heading3"/>
      </w:pPr>
      <w:r>
        <w:lastRenderedPageBreak/>
        <w:t>China Relations – A2: Resiliency/Energy Not Key</w:t>
      </w:r>
    </w:p>
    <w:p w:rsidR="00F06C19" w:rsidRPr="00BF68CE" w:rsidRDefault="00F06C19" w:rsidP="00F06C19">
      <w:pPr>
        <w:pStyle w:val="Heading4"/>
      </w:pPr>
      <w:r>
        <w:t xml:space="preserve">Their relations defense doesn’t apply – this isn’t a </w:t>
      </w:r>
      <w:r>
        <w:rPr>
          <w:u w:val="single"/>
        </w:rPr>
        <w:t>general relations</w:t>
      </w:r>
      <w:r>
        <w:t xml:space="preserve"> advantage – we solve natural gas cooperation which spills over to </w:t>
      </w:r>
      <w:r>
        <w:rPr>
          <w:u w:val="single"/>
        </w:rPr>
        <w:t>clean tech relations</w:t>
      </w:r>
      <w:r>
        <w:t xml:space="preserve"> – even if relations generally resilient – clean tech cooperation isn’t.</w:t>
      </w:r>
    </w:p>
    <w:p w:rsidR="00F06C19" w:rsidRDefault="00F06C19" w:rsidP="00F06C19">
      <w:pPr>
        <w:pStyle w:val="Heading4"/>
      </w:pPr>
      <w:r>
        <w:t xml:space="preserve">Now even if, relations aren’t resilient – China views US approach as </w:t>
      </w:r>
      <w:r>
        <w:rPr>
          <w:u w:val="single"/>
        </w:rPr>
        <w:t>too aggressive</w:t>
      </w:r>
      <w:r>
        <w:t xml:space="preserve"> – that destroys relations – that’s Stone. The plan signals US commitment to China as an economic partner – that’s Livingston.</w:t>
      </w:r>
    </w:p>
    <w:p w:rsidR="00F06C19" w:rsidRPr="002A17D2" w:rsidRDefault="00F06C19" w:rsidP="00F06C19">
      <w:pPr>
        <w:pStyle w:val="Heading4"/>
        <w:rPr>
          <w:rFonts w:cs="Arial"/>
        </w:rPr>
      </w:pPr>
      <w:r>
        <w:rPr>
          <w:rFonts w:cs="Arial"/>
        </w:rPr>
        <w:t xml:space="preserve">US-China can create the basis for broad cooperation now—our uniqueness arguments prove this trend—BUT mismanagement of areas for competition like energy security lead to a broader shift to confrontation—leads to war </w:t>
      </w:r>
    </w:p>
    <w:p w:rsidR="00F06C19" w:rsidRPr="00514AB7" w:rsidRDefault="00F06C19" w:rsidP="00F06C19">
      <w:r w:rsidRPr="00514AB7">
        <w:t>Solomon</w:t>
      </w:r>
      <w:r>
        <w:t xml:space="preserve"> 2/7</w:t>
      </w:r>
    </w:p>
    <w:p w:rsidR="00F06C19" w:rsidRDefault="00F06C19" w:rsidP="00F06C19">
      <w:r w:rsidRPr="00514AB7">
        <w:t xml:space="preserve">Richard Solomon, president of United States Institute of Peace. He was assistant secretary of state for East Asian and Pacific affairs from 1989 to 1992, 2/7/12, </w:t>
      </w:r>
      <w:hyperlink r:id="rId81" w:history="1">
        <w:r w:rsidRPr="003470F6">
          <w:rPr>
            <w:rStyle w:val="Hyperlink"/>
          </w:rPr>
          <w:t>www.beijingshots.com/2012/02/managing-us-china-ties/</w:t>
        </w:r>
      </w:hyperlink>
    </w:p>
    <w:p w:rsidR="00F06C19" w:rsidRDefault="00F06C19" w:rsidP="00F06C19">
      <w:r>
        <w:t xml:space="preserve">Former US president Richard </w:t>
      </w:r>
      <w:r w:rsidRPr="006D0BB7">
        <w:rPr>
          <w:rStyle w:val="StyleBoldUnderline"/>
        </w:rPr>
        <w:t>Nixon’s week-long visit to China in 1972 concluded with</w:t>
      </w:r>
      <w:r>
        <w:t xml:space="preserve"> publication of the Shanghai Communiqu, a unique joint political document that established the principles for </w:t>
      </w:r>
      <w:r w:rsidRPr="006D0BB7">
        <w:rPr>
          <w:rStyle w:val="StyleBoldUnderline"/>
        </w:rPr>
        <w:t>normalizing US-China relations.</w:t>
      </w:r>
      <w:r>
        <w:rPr>
          <w:rStyle w:val="StyleBoldUnderline"/>
        </w:rPr>
        <w:t xml:space="preserve"> </w:t>
      </w:r>
      <w:r>
        <w:t xml:space="preserve">Looking back over four decades, it is clear that </w:t>
      </w:r>
      <w:r w:rsidRPr="006D0BB7">
        <w:rPr>
          <w:rStyle w:val="StyleBoldUnderline"/>
        </w:rPr>
        <w:t>Nixon’s visit</w:t>
      </w:r>
      <w:r>
        <w:t xml:space="preserve">, and his discussions with Chairman Mao and Premier Zhou Enlai, </w:t>
      </w:r>
      <w:r w:rsidRPr="006D0BB7">
        <w:rPr>
          <w:rStyle w:val="StyleBoldUnderline"/>
        </w:rPr>
        <w:t>fundamentally changed the political dynamic of the Cold War</w:t>
      </w:r>
      <w:r>
        <w:t xml:space="preserve"> – to the benefit of the security of both countries. The Soviet Union was put on the defensive, and the US and China began to dismantle their decades-long confrontation. </w:t>
      </w:r>
      <w:r w:rsidRPr="006D0BB7">
        <w:rPr>
          <w:rStyle w:val="StyleBoldUnderline"/>
        </w:rPr>
        <w:t>The visit represented one of the most dramatic and transforming diplomatic initiatives of the 20th century.</w:t>
      </w:r>
      <w:r>
        <w:rPr>
          <w:rStyle w:val="StyleBoldUnderline"/>
        </w:rPr>
        <w:t xml:space="preserve"> </w:t>
      </w:r>
      <w:r>
        <w:t xml:space="preserve">Full normalization of Sino-American relations was completed by former US president Jimmy Carter and Deng Xiaoping in late 1978. This development made possible a dramatic advancement in our bilateral relationship – especially in the economic and cultural realms. </w:t>
      </w:r>
      <w:r w:rsidRPr="005501FC">
        <w:rPr>
          <w:rStyle w:val="StyleBoldUnderline"/>
          <w:highlight w:val="yellow"/>
        </w:rPr>
        <w:t>Where are US-China relations today</w:t>
      </w:r>
      <w:r w:rsidRPr="006D0BB7">
        <w:rPr>
          <w:rStyle w:val="StyleBoldUnderline"/>
        </w:rPr>
        <w:t xml:space="preserve">? Some have characterized them as </w:t>
      </w:r>
      <w:r w:rsidRPr="005501FC">
        <w:rPr>
          <w:rStyle w:val="StyleBoldUnderline"/>
          <w:highlight w:val="yellow"/>
        </w:rPr>
        <w:t>“strategically ambiguous</w:t>
      </w:r>
      <w:r>
        <w:t xml:space="preserve">”. We are neither allies nor adversaries. We </w:t>
      </w:r>
      <w:r w:rsidRPr="006D0BB7">
        <w:rPr>
          <w:rStyle w:val="StyleBoldUnderline"/>
        </w:rPr>
        <w:t>have major areas of cooperation</w:t>
      </w:r>
      <w:r>
        <w:t xml:space="preserve"> – especially in economic relations – </w:t>
      </w:r>
      <w:r w:rsidRPr="006D0BB7">
        <w:rPr>
          <w:rStyle w:val="StyleBoldUnderline"/>
        </w:rPr>
        <w:t>but also significant areas of competition and disagreement. We share common interest</w:t>
      </w:r>
      <w:r>
        <w:t xml:space="preserve"> in national security and a stable international environment; </w:t>
      </w:r>
      <w:r w:rsidRPr="006D0BB7">
        <w:rPr>
          <w:rStyle w:val="StyleBoldUnderline"/>
        </w:rPr>
        <w:t>yet we have limited areas of cooperation and a significant measure of distrust.</w:t>
      </w:r>
      <w:r>
        <w:rPr>
          <w:rStyle w:val="StyleBoldUnderline"/>
        </w:rPr>
        <w:t xml:space="preserve"> </w:t>
      </w:r>
      <w:r>
        <w:t xml:space="preserve">Our </w:t>
      </w:r>
      <w:r w:rsidRPr="006D0BB7">
        <w:rPr>
          <w:rStyle w:val="StyleBoldUnderline"/>
        </w:rPr>
        <w:t xml:space="preserve">relations today are in a </w:t>
      </w:r>
      <w:r>
        <w:t xml:space="preserve">contradictory </w:t>
      </w:r>
      <w:r w:rsidRPr="006D0BB7">
        <w:rPr>
          <w:rStyle w:val="StyleBoldUnderline"/>
        </w:rPr>
        <w:t>state of opportunity and some antagonism</w:t>
      </w:r>
      <w:r>
        <w:t xml:space="preserve">. </w:t>
      </w:r>
      <w:r w:rsidRPr="005501FC">
        <w:rPr>
          <w:rStyle w:val="StyleBoldUnderline"/>
          <w:b/>
          <w:highlight w:val="yellow"/>
        </w:rPr>
        <w:t>If</w:t>
      </w:r>
      <w:r>
        <w:t xml:space="preserve"> our </w:t>
      </w:r>
      <w:r w:rsidRPr="005501FC">
        <w:rPr>
          <w:rStyle w:val="StyleBoldUnderline"/>
          <w:b/>
          <w:highlight w:val="yellow"/>
        </w:rPr>
        <w:t xml:space="preserve">areas of disagreement are not carefully managed, we could again become adversaries. </w:t>
      </w:r>
      <w:r>
        <w:t xml:space="preserve">Today, we can see that in the two decades since the end of the Cold War the world has entered a new era. </w:t>
      </w:r>
      <w:r w:rsidRPr="006D0BB7">
        <w:rPr>
          <w:rStyle w:val="StyleBoldUnderline"/>
        </w:rPr>
        <w:t xml:space="preserve">The </w:t>
      </w:r>
      <w:r w:rsidRPr="005501FC">
        <w:rPr>
          <w:rStyle w:val="StyleBoldUnderline"/>
          <w:highlight w:val="yellow"/>
        </w:rPr>
        <w:t xml:space="preserve">great power conflicts and wars </w:t>
      </w:r>
      <w:r w:rsidRPr="006D0BB7">
        <w:rPr>
          <w:rStyle w:val="StyleBoldUnderline"/>
        </w:rPr>
        <w:t xml:space="preserve">that dominated the 20th century </w:t>
      </w:r>
      <w:r w:rsidRPr="005501FC">
        <w:rPr>
          <w:rStyle w:val="StyleBoldUnderline"/>
          <w:highlight w:val="yellow"/>
        </w:rPr>
        <w:t xml:space="preserve">have given way to </w:t>
      </w:r>
      <w:r w:rsidRPr="006D0BB7">
        <w:rPr>
          <w:rStyle w:val="StyleBoldUnderline"/>
        </w:rPr>
        <w:t xml:space="preserve">a time of international </w:t>
      </w:r>
      <w:r w:rsidRPr="005501FC">
        <w:rPr>
          <w:rStyle w:val="StyleBoldUnderline"/>
          <w:highlight w:val="yellow"/>
        </w:rPr>
        <w:t>economic integration</w:t>
      </w:r>
      <w:r w:rsidRPr="005501FC">
        <w:rPr>
          <w:highlight w:val="yellow"/>
        </w:rPr>
        <w:t xml:space="preserve"> </w:t>
      </w:r>
      <w:r>
        <w:t xml:space="preserve">-involving both mutual benefit and competition. </w:t>
      </w:r>
      <w:r w:rsidRPr="006D0BB7">
        <w:rPr>
          <w:rStyle w:val="StyleBoldUnderline"/>
        </w:rPr>
        <w:t>Today, our security concerns are about regional interstate rivalries</w:t>
      </w:r>
      <w:r>
        <w:t xml:space="preserve"> (the Democratic People’s Republic of Korea and the Republic of Korea; India-Pakistan; Israel-Iran), and weak states that permit the growth of terrorist groups. </w:t>
      </w:r>
      <w:r w:rsidRPr="005501FC">
        <w:rPr>
          <w:rStyle w:val="StyleBoldUnderline"/>
          <w:highlight w:val="yellow"/>
        </w:rPr>
        <w:t xml:space="preserve">We work to prevent </w:t>
      </w:r>
      <w:r w:rsidRPr="006D0BB7">
        <w:rPr>
          <w:rStyle w:val="StyleBoldUnderline"/>
        </w:rPr>
        <w:t xml:space="preserve">the </w:t>
      </w:r>
      <w:r w:rsidRPr="005501FC">
        <w:rPr>
          <w:rStyle w:val="StyleBoldUnderline"/>
          <w:highlight w:val="yellow"/>
        </w:rPr>
        <w:t>prolif</w:t>
      </w:r>
      <w:r w:rsidRPr="006D0BB7">
        <w:rPr>
          <w:rStyle w:val="StyleBoldUnderline"/>
        </w:rPr>
        <w:t>eration of nuclear weapons and to deal with the corrupting influence of narcotics cartels; and pirates capturing</w:t>
      </w:r>
      <w:r>
        <w:t xml:space="preserve"> </w:t>
      </w:r>
      <w:r w:rsidRPr="005E6CC3">
        <w:rPr>
          <w:sz w:val="14"/>
          <w:szCs w:val="14"/>
        </w:rPr>
        <w:t xml:space="preserve">ocean shipping for ransom. And worldwide, ethnic and religious conflicts have replaced ideological rivalries as forces for political instability. As well, our security is affected by issues that are not military in character: the integrity of our electronic systems – the brains and nerves of modern societies; dependable access to energy and other resources necessary for economic development; and the humanitarian impact of global climate change, pandemic diseases, pollution of the environment, and natural disasters. We are still learning how to deal with these challenges, especially where international cooperation is required. And then there is a new force creating political change around the world: mass publics mobilized by the information revolution and social networking communications. In president Nixon’s time the relatively new technology of television could be used to change public opinion “from the top down”.Today, the Internet and social networking media give people the ability to exert political influence </w:t>
      </w:r>
      <w:r w:rsidRPr="005E6CC3">
        <w:rPr>
          <w:sz w:val="14"/>
          <w:szCs w:val="14"/>
        </w:rPr>
        <w:lastRenderedPageBreak/>
        <w:t xml:space="preserve">“from the bottom up”. </w:t>
      </w:r>
      <w:r w:rsidRPr="006D0BB7">
        <w:rPr>
          <w:rStyle w:val="StyleBoldUnderline"/>
        </w:rPr>
        <w:t>History shows that serious economic problems, and even many security concerns, can be managed through determined diplomacy</w:t>
      </w:r>
      <w:r>
        <w:t xml:space="preserve">. </w:t>
      </w:r>
      <w:r w:rsidRPr="005E6CC3">
        <w:rPr>
          <w:sz w:val="14"/>
          <w:szCs w:val="14"/>
        </w:rPr>
        <w:t xml:space="preserve">Territorial disputes, however, are the kinds of issues that can lead to military confrontation – if not war. One of the outcomes of the Nixon-Mao talks of the early 1970s – as noted earlier – was an agreement to defer resolution of Taiwan’s status in order to cooperate on the strategic security challenge from the Soviet Union. Failure to manage Taiwan’s future relationship with the Chinese mainland peacefully is the most likely source of a breakdown in the US-China relationship. Having said that, </w:t>
      </w:r>
      <w:r w:rsidRPr="006D0BB7">
        <w:rPr>
          <w:rStyle w:val="StyleBoldUnderline"/>
        </w:rPr>
        <w:t>over the past four decades there has been a remarkably positive evolution in cross-Straits relations</w:t>
      </w:r>
      <w:r>
        <w:t xml:space="preserve">, </w:t>
      </w:r>
      <w:r w:rsidRPr="005E6CC3">
        <w:rPr>
          <w:sz w:val="14"/>
          <w:szCs w:val="14"/>
        </w:rPr>
        <w:t xml:space="preserve">which have now evolved into increasingly constructive economic and social dealings between the island and the mainland. There is open political communication between leaders in Taipei and Beijing, and a growing sense of common interest. </w:t>
      </w:r>
      <w:r w:rsidRPr="005501FC">
        <w:rPr>
          <w:rStyle w:val="StyleBoldUnderline"/>
          <w:highlight w:val="yellow"/>
        </w:rPr>
        <w:t xml:space="preserve">What can be done to maximize </w:t>
      </w:r>
      <w:r w:rsidRPr="006D0BB7">
        <w:rPr>
          <w:rStyle w:val="StyleBoldUnderline"/>
        </w:rPr>
        <w:t xml:space="preserve">the </w:t>
      </w:r>
      <w:r w:rsidRPr="005501FC">
        <w:rPr>
          <w:rStyle w:val="StyleBoldUnderline"/>
          <w:highlight w:val="yellow"/>
        </w:rPr>
        <w:t xml:space="preserve">benefits of </w:t>
      </w:r>
      <w:r w:rsidRPr="006D0BB7">
        <w:rPr>
          <w:rStyle w:val="StyleBoldUnderline"/>
        </w:rPr>
        <w:t xml:space="preserve">normal Sino-American </w:t>
      </w:r>
      <w:r w:rsidRPr="005501FC">
        <w:rPr>
          <w:rStyle w:val="StyleBoldUnderline"/>
          <w:highlight w:val="yellow"/>
        </w:rPr>
        <w:t>relations</w:t>
      </w:r>
      <w:r w:rsidRPr="005501FC">
        <w:rPr>
          <w:highlight w:val="yellow"/>
        </w:rPr>
        <w:t xml:space="preserve"> </w:t>
      </w:r>
      <w:r>
        <w:t xml:space="preserve">– much </w:t>
      </w:r>
      <w:r w:rsidRPr="006D0BB7">
        <w:rPr>
          <w:rStyle w:val="StyleBoldUnderline"/>
        </w:rPr>
        <w:t xml:space="preserve">less </w:t>
      </w:r>
      <w:r w:rsidRPr="005501FC">
        <w:rPr>
          <w:rStyle w:val="StyleBoldUnderline"/>
          <w:highlight w:val="yellow"/>
        </w:rPr>
        <w:t>minimize prospects for a return to confrontation</w:t>
      </w:r>
      <w:r w:rsidRPr="006D0BB7">
        <w:rPr>
          <w:rStyle w:val="StyleBoldUnderline"/>
        </w:rPr>
        <w:t>?</w:t>
      </w:r>
      <w:r>
        <w:rPr>
          <w:rStyle w:val="StyleBoldUnderline"/>
        </w:rPr>
        <w:t xml:space="preserve"> </w:t>
      </w:r>
      <w:r w:rsidRPr="005E6CC3">
        <w:rPr>
          <w:sz w:val="14"/>
          <w:szCs w:val="14"/>
        </w:rPr>
        <w:t xml:space="preserve">First is the necessity to vigorously confront the primary source of economic tension – the shared concern with “jobs, jobs, jobs”. In the Cold War era, the shared strategic concern with the Soviet threat helped pull the two countries together. Today, the common concern with jobs tends to pull the countries apart, although the reality is that globalization has created enormous numbers of jobs in both countries. The specific issues currently on the bilateral economic agenda – as noted earlier – affect jobs in both countries. There are a number of well-institutionalized bilateral and international fora and dispute-management procedures for dealing with these issues – most notably the annual US-China Strategic and Economic Dialogue. Both the US and China need an open international trading environment. And over time China will slowly make the transition from a development strategy of export-led growth to an economy with heightened domestic household consumption. For its part, America has to invest more at home, do so intelligently, consume less, and generate the political will to manage, on a bipartisan basis, our fiscal challenges. </w:t>
      </w:r>
      <w:r w:rsidRPr="006D0BB7">
        <w:rPr>
          <w:rStyle w:val="StyleBoldUnderline"/>
        </w:rPr>
        <w:t>The</w:t>
      </w:r>
      <w:r>
        <w:t xml:space="preserve"> second </w:t>
      </w:r>
      <w:r w:rsidRPr="006D0BB7">
        <w:rPr>
          <w:rStyle w:val="StyleBoldUnderline"/>
        </w:rPr>
        <w:t xml:space="preserve">element of </w:t>
      </w:r>
      <w:r w:rsidRPr="005501FC">
        <w:rPr>
          <w:rStyle w:val="StyleBoldUnderline"/>
          <w:highlight w:val="yellow"/>
        </w:rPr>
        <w:t xml:space="preserve">managing the US-China relationship should be the construction of a positive agenda of economic and security cooperation: </w:t>
      </w:r>
      <w:r w:rsidRPr="005501FC">
        <w:rPr>
          <w:rStyle w:val="StyleBoldUnderline"/>
          <w:b/>
          <w:highlight w:val="yellow"/>
        </w:rPr>
        <w:t>energy security</w:t>
      </w:r>
      <w:r>
        <w:t xml:space="preserve">; </w:t>
      </w:r>
      <w:r w:rsidRPr="005E6CC3">
        <w:rPr>
          <w:sz w:val="14"/>
          <w:szCs w:val="14"/>
        </w:rPr>
        <w:t xml:space="preserve">access to raw materials; countering the proliferation of weapons of mass destruction and terrorism; sea lane security; the impact of climate change and global health threats among other things. To conclude, Nixon called his visit to China in 1972 “the week that changed the world”. Four decades later, it seems this was not an exaggeration. Or to go back even further in history, Napoleon was even more far-sighted in saying 200 years ago that China would “shake the world” when aroused from her “sleep”. China today is indeed “shaking the world”. </w:t>
      </w:r>
      <w:r w:rsidRPr="005501FC">
        <w:rPr>
          <w:rStyle w:val="StyleBoldUnderline"/>
          <w:highlight w:val="yellow"/>
        </w:rPr>
        <w:t xml:space="preserve">Only as leaders in </w:t>
      </w:r>
      <w:r w:rsidRPr="006D0BB7">
        <w:rPr>
          <w:rStyle w:val="StyleBoldUnderline"/>
        </w:rPr>
        <w:t xml:space="preserve">both </w:t>
      </w:r>
      <w:r w:rsidRPr="005501FC">
        <w:rPr>
          <w:rStyle w:val="StyleBoldUnderline"/>
          <w:highlight w:val="yellow"/>
        </w:rPr>
        <w:t xml:space="preserve">Beijing and Washington work to develop </w:t>
      </w:r>
      <w:r w:rsidRPr="006D0BB7">
        <w:rPr>
          <w:rStyle w:val="StyleBoldUnderline"/>
        </w:rPr>
        <w:t xml:space="preserve">the </w:t>
      </w:r>
      <w:r w:rsidRPr="005501FC">
        <w:rPr>
          <w:rStyle w:val="StyleBoldUnderline"/>
          <w:highlight w:val="yellow"/>
        </w:rPr>
        <w:t xml:space="preserve">positive factors </w:t>
      </w:r>
      <w:r w:rsidRPr="006D0BB7">
        <w:rPr>
          <w:rStyle w:val="StyleBoldUnderline"/>
        </w:rPr>
        <w:t xml:space="preserve">in the relationship – while </w:t>
      </w:r>
      <w:r w:rsidRPr="005501FC">
        <w:rPr>
          <w:rStyle w:val="StyleBoldUnderline"/>
          <w:highlight w:val="yellow"/>
        </w:rPr>
        <w:t xml:space="preserve">managing </w:t>
      </w:r>
      <w:r w:rsidRPr="006D0BB7">
        <w:rPr>
          <w:rStyle w:val="StyleBoldUnderline"/>
        </w:rPr>
        <w:t xml:space="preserve">the </w:t>
      </w:r>
      <w:r w:rsidRPr="005501FC">
        <w:rPr>
          <w:rStyle w:val="StyleBoldUnderline"/>
          <w:highlight w:val="yellow"/>
        </w:rPr>
        <w:t xml:space="preserve">areas of conflict </w:t>
      </w:r>
      <w:r w:rsidRPr="006D0BB7">
        <w:rPr>
          <w:rStyle w:val="StyleBoldUnderline"/>
        </w:rPr>
        <w:t xml:space="preserve">– </w:t>
      </w:r>
      <w:r w:rsidRPr="005501FC">
        <w:rPr>
          <w:rStyle w:val="StyleBoldUnderline"/>
          <w:highlight w:val="yellow"/>
        </w:rPr>
        <w:t xml:space="preserve">can they avoid </w:t>
      </w:r>
      <w:r w:rsidRPr="006D0BB7">
        <w:rPr>
          <w:rStyle w:val="StyleBoldUnderline"/>
        </w:rPr>
        <w:t xml:space="preserve">the great costs that would come with a </w:t>
      </w:r>
      <w:r w:rsidRPr="005501FC">
        <w:rPr>
          <w:rStyle w:val="StyleBoldUnderline"/>
          <w:highlight w:val="yellow"/>
        </w:rPr>
        <w:t>return to confrontation</w:t>
      </w:r>
      <w:r w:rsidRPr="006D0BB7">
        <w:rPr>
          <w:rStyle w:val="StyleBoldUnderline"/>
        </w:rPr>
        <w:t>.</w:t>
      </w:r>
      <w:r>
        <w:t xml:space="preserve"> This is the great contemporary challenge of managing US-China relations.</w:t>
      </w:r>
    </w:p>
    <w:p w:rsidR="00F06C19" w:rsidRDefault="00F06C19" w:rsidP="00F06C19">
      <w:pPr>
        <w:pStyle w:val="Heading4"/>
      </w:pPr>
      <w:r>
        <w:t xml:space="preserve">Energy competition is the </w:t>
      </w:r>
      <w:r w:rsidRPr="0025640D">
        <w:rPr>
          <w:u w:val="single"/>
        </w:rPr>
        <w:t>only scenario</w:t>
      </w:r>
      <w:r>
        <w:t xml:space="preserve"> for war</w:t>
      </w:r>
    </w:p>
    <w:p w:rsidR="00F06C19" w:rsidRPr="00C86414" w:rsidRDefault="00F06C19" w:rsidP="00F06C19">
      <w:r>
        <w:t>Leverett and Bader, 6</w:t>
      </w:r>
    </w:p>
    <w:p w:rsidR="00F06C19" w:rsidRDefault="00F06C19" w:rsidP="00F06C19">
      <w:r w:rsidRPr="00C86414">
        <w:t>Flynt Leverett, Brookings Middle East Policy Center Senior Fellow, and Jeffrey Bader, Brookings China Initiative Director, 2006, Managing China-U.S. Energy Competition in the Middle East," Winter 05-06, Washington Quarterly</w:t>
      </w:r>
    </w:p>
    <w:p w:rsidR="00F06C19" w:rsidRPr="008B2517" w:rsidRDefault="00F06C19" w:rsidP="00F06C19">
      <w:pPr>
        <w:rPr>
          <w:rStyle w:val="StyleBoldUnderline"/>
        </w:rPr>
      </w:pPr>
      <w:r>
        <w:t xml:space="preserve">The bid by the China National Offshore Oil Corporation (CNOOC) to acquire Unocal earlier this year triggered not only a hostile reaction in the U.S. Congress but also growing interest and debate within the foreign policy community about the </w:t>
      </w:r>
      <w:r w:rsidRPr="008B2517">
        <w:rPr>
          <w:rStyle w:val="StyleBoldUnderline"/>
        </w:rPr>
        <w:t>rapid growth in China’s energy demand and the prospect for competition between the United States and China for access to global oil and gas resources</w:t>
      </w:r>
      <w:r>
        <w:t>.1</w:t>
      </w:r>
      <w:r>
        <w:tab/>
        <w:t xml:space="preserve">Henry Kissinger has gone so far as to argue that </w:t>
      </w:r>
      <w:r w:rsidRPr="005501FC">
        <w:rPr>
          <w:rStyle w:val="StyleBoldUnderline"/>
          <w:highlight w:val="yellow"/>
        </w:rPr>
        <w:t xml:space="preserve">competition over hydrocarbon resources will be </w:t>
      </w:r>
      <w:r w:rsidRPr="005501FC">
        <w:rPr>
          <w:rStyle w:val="StyleBoldUnderline"/>
          <w:b/>
          <w:highlight w:val="yellow"/>
        </w:rPr>
        <w:t>the most likely cause for international conflict</w:t>
      </w:r>
      <w:r w:rsidRPr="00AB0DE4">
        <w:rPr>
          <w:rStyle w:val="StyleBoldUnderline"/>
          <w:b/>
        </w:rPr>
        <w:t xml:space="preserve"> </w:t>
      </w:r>
      <w:r>
        <w:t>in coming years.2</w:t>
      </w:r>
      <w:r>
        <w:tab/>
      </w:r>
      <w:r w:rsidRPr="008B2517">
        <w:rPr>
          <w:rStyle w:val="StyleBoldUnderline"/>
        </w:rPr>
        <w:t>China’s hunt for oil is</w:t>
      </w:r>
      <w:r>
        <w:t xml:space="preserve"> </w:t>
      </w:r>
      <w:r>
        <w:rPr>
          <w:rStyle w:val="StyleBoldUnderline"/>
        </w:rPr>
        <w:t>clearly in</w:t>
      </w:r>
      <w:r w:rsidRPr="008B2517">
        <w:rPr>
          <w:rStyle w:val="StyleBoldUnderline"/>
        </w:rPr>
        <w:t>fluencing its foreign policy</w:t>
      </w:r>
      <w:r>
        <w:t xml:space="preserve"> toward its neighbors, such as Russia, Japan, and the Central Asian states, and toward regions as far afield as sub-Saharan Af- rica and Latin America.3</w:t>
      </w:r>
      <w:r>
        <w:tab/>
        <w:t xml:space="preserve">As China seeks access to global energy resources, its status as a rising power is already enabling it to exercise influence in ways that make it more difficult for the United States and the West to achieve their goals on a number of issues. </w:t>
      </w:r>
      <w:r w:rsidRPr="008B2517">
        <w:rPr>
          <w:rStyle w:val="StyleBoldUnderline"/>
        </w:rPr>
        <w:t>The</w:t>
      </w:r>
      <w:r>
        <w:t xml:space="preserve"> potentially </w:t>
      </w:r>
      <w:r w:rsidRPr="005501FC">
        <w:rPr>
          <w:rStyle w:val="StyleBoldUnderline"/>
          <w:highlight w:val="yellow"/>
        </w:rPr>
        <w:t>explosive</w:t>
      </w:r>
      <w:r w:rsidRPr="005501FC">
        <w:rPr>
          <w:highlight w:val="yellow"/>
        </w:rPr>
        <w:t xml:space="preserve"> </w:t>
      </w:r>
      <w:r>
        <w:t xml:space="preserve">combination of a China less willing to passively accept U.S. leadership and the prospect of </w:t>
      </w:r>
      <w:r w:rsidRPr="005501FC">
        <w:rPr>
          <w:highlight w:val="yellow"/>
        </w:rPr>
        <w:t>comp</w:t>
      </w:r>
      <w:r w:rsidRPr="005501FC">
        <w:rPr>
          <w:rStyle w:val="StyleBoldUnderline"/>
          <w:highlight w:val="yellow"/>
        </w:rPr>
        <w:t xml:space="preserve">etition between China and other states for control over vital energy resources poses </w:t>
      </w:r>
      <w:r>
        <w:t xml:space="preserve">particularly </w:t>
      </w:r>
      <w:r w:rsidRPr="005501FC">
        <w:rPr>
          <w:rStyle w:val="StyleBoldUnderline"/>
          <w:highlight w:val="yellow"/>
        </w:rPr>
        <w:t>critical challenges to U.S. interests in the Middle East</w:t>
      </w:r>
      <w:r w:rsidRPr="008B2517">
        <w:rPr>
          <w:rStyle w:val="StyleBoldUnderline"/>
        </w:rPr>
        <w:t>.</w:t>
      </w:r>
    </w:p>
    <w:p w:rsidR="00F06C19" w:rsidRPr="0025640D" w:rsidRDefault="00F06C19" w:rsidP="00F06C19">
      <w:pPr>
        <w:rPr>
          <w:rStyle w:val="UnderlineBold"/>
        </w:rPr>
      </w:pPr>
      <w:r w:rsidRPr="008B2517">
        <w:rPr>
          <w:rStyle w:val="StyleBoldUnderline"/>
        </w:rPr>
        <w:t>Chinese engagement in the Middle East has expanded economically</w:t>
      </w:r>
      <w:r>
        <w:t xml:space="preserve">, </w:t>
      </w:r>
      <w:r>
        <w:rPr>
          <w:rStyle w:val="StyleBoldUnderline"/>
        </w:rPr>
        <w:t>po</w:t>
      </w:r>
      <w:r w:rsidRPr="008B2517">
        <w:rPr>
          <w:rStyle w:val="StyleBoldUnderline"/>
        </w:rPr>
        <w:t>litically, and strategically</w:t>
      </w:r>
      <w:r>
        <w:t xml:space="preserve"> over the last several years. Since the late 1990s, Beijing’s policies toward the region have </w:t>
      </w:r>
      <w:r>
        <w:lastRenderedPageBreak/>
        <w:t xml:space="preserve">been closely linked to the objec- tives of the three major, state-owned Chinese energy companies—the China National Petroleum Corporation (CNPC), the China National Petrochemi- cal Corporation (Sinopec), and CNOOC—to seek access to Middle East- ern oil and gas, frequently on an exclusive basis. Since 2002, the Middle East has become the leading arena for Beijing’s efforts to secure effective ownership of critical hydrocarbon resources, rather than relying solely on in- ternational markets to meet China’s energy import needs. </w:t>
      </w:r>
      <w:r w:rsidRPr="008B2517">
        <w:rPr>
          <w:rStyle w:val="StyleBoldUnderline"/>
        </w:rPr>
        <w:t xml:space="preserve">There is every reason to anticipate that </w:t>
      </w:r>
      <w:r w:rsidRPr="005501FC">
        <w:rPr>
          <w:rStyle w:val="StyleBoldUnderline"/>
          <w:highlight w:val="yellow"/>
        </w:rPr>
        <w:t xml:space="preserve">China will </w:t>
      </w:r>
      <w:r w:rsidRPr="008B2517">
        <w:rPr>
          <w:rStyle w:val="StyleBoldUnderline"/>
        </w:rPr>
        <w:t>continu</w:t>
      </w:r>
      <w:r>
        <w:rPr>
          <w:rStyle w:val="StyleBoldUnderline"/>
        </w:rPr>
        <w:t xml:space="preserve">e and even </w:t>
      </w:r>
      <w:r w:rsidRPr="005501FC">
        <w:rPr>
          <w:rStyle w:val="StyleBoldUnderline"/>
          <w:highlight w:val="yellow"/>
        </w:rPr>
        <w:t xml:space="preserve">intensify </w:t>
      </w:r>
      <w:r>
        <w:rPr>
          <w:rStyle w:val="StyleBoldUnderline"/>
        </w:rPr>
        <w:t xml:space="preserve">its </w:t>
      </w:r>
      <w:r w:rsidRPr="005501FC">
        <w:rPr>
          <w:rStyle w:val="StyleBoldUnderline"/>
          <w:highlight w:val="yellow"/>
        </w:rPr>
        <w:t xml:space="preserve">emphasis on the Middle East </w:t>
      </w:r>
      <w:r w:rsidRPr="008B2517">
        <w:rPr>
          <w:rStyle w:val="StyleBoldUnderline"/>
        </w:rPr>
        <w:t>as part of its energy security strategy</w:t>
      </w:r>
      <w:r>
        <w:t xml:space="preserve">. China will likely keep working to expand its ties to the region’s energy exporters over the next several years to ensure that it is not disadvantaged relative to other for- eign customers and to maximize its access to hydrocarbon resources under any foreseeable circumstances, including possible military conflict with the United States. It seems doubtful that Chinese energy companies’ fledgling efforts to lock up petroleum resources will succeed in keeping a critical mass of oil reserves off an increasingly integrated and fluid global oil market. Nevertheless, </w:t>
      </w:r>
      <w:r w:rsidRPr="005501FC">
        <w:rPr>
          <w:rStyle w:val="StyleBoldUnderline"/>
          <w:highlight w:val="yellow"/>
        </w:rPr>
        <w:t xml:space="preserve">China’s search for oil is making it a new competitor to the United States for influence in the Middle East. If not managed </w:t>
      </w:r>
      <w:r w:rsidRPr="008B2517">
        <w:rPr>
          <w:rStyle w:val="StyleBoldUnderline"/>
        </w:rPr>
        <w:t xml:space="preserve">prudently, </w:t>
      </w:r>
      <w:r w:rsidRPr="005501FC">
        <w:rPr>
          <w:rStyle w:val="StyleBoldUnderline"/>
          <w:highlight w:val="yellow"/>
        </w:rPr>
        <w:t xml:space="preserve">this competition will generate </w:t>
      </w:r>
      <w:r w:rsidRPr="005501FC">
        <w:rPr>
          <w:rStyle w:val="UnderlineBold"/>
          <w:highlight w:val="yellow"/>
        </w:rPr>
        <w:t>multiple points of</w:t>
      </w:r>
      <w:r w:rsidRPr="005501FC">
        <w:rPr>
          <w:rStyle w:val="StyleBoldUnderline"/>
          <w:highlight w:val="yellow"/>
        </w:rPr>
        <w:t xml:space="preserve"> </w:t>
      </w:r>
      <w:r>
        <w:t xml:space="preserve">bilateral </w:t>
      </w:r>
      <w:r w:rsidRPr="005501FC">
        <w:rPr>
          <w:rStyle w:val="UnderlineBold"/>
          <w:highlight w:val="yellow"/>
        </w:rPr>
        <w:t>friction</w:t>
      </w:r>
      <w:r w:rsidRPr="005501FC">
        <w:rPr>
          <w:highlight w:val="yellow"/>
        </w:rPr>
        <w:t xml:space="preserve"> </w:t>
      </w:r>
      <w:r>
        <w:t xml:space="preserve">and dam- age U.S. strategic interests </w:t>
      </w:r>
      <w:r w:rsidRPr="005501FC">
        <w:rPr>
          <w:rStyle w:val="UnderlineBold"/>
          <w:highlight w:val="yellow"/>
        </w:rPr>
        <w:t>in the region.</w:t>
      </w:r>
    </w:p>
    <w:p w:rsidR="00F06C19" w:rsidRPr="00BF68CE" w:rsidRDefault="00F06C19" w:rsidP="00F06C19"/>
    <w:p w:rsidR="00F06C19" w:rsidRDefault="00F06C19" w:rsidP="00F06C19">
      <w:pPr>
        <w:pStyle w:val="Heading3"/>
      </w:pPr>
      <w:r>
        <w:lastRenderedPageBreak/>
        <w:t>China Relations – A2: No War/Escalation</w:t>
      </w:r>
    </w:p>
    <w:p w:rsidR="00F06C19" w:rsidRDefault="00F06C19" w:rsidP="00F06C19">
      <w:pPr>
        <w:pStyle w:val="Heading4"/>
      </w:pPr>
      <w:r>
        <w:t xml:space="preserve">Plan solves US-China war – LNG exports shows US commitment to China as a partner – absent that China lashes out because they perceive our vessels as </w:t>
      </w:r>
      <w:r>
        <w:rPr>
          <w:u w:val="single"/>
        </w:rPr>
        <w:t>assertive</w:t>
      </w:r>
      <w:r>
        <w:t xml:space="preserve"> – that’s Stone.</w:t>
      </w:r>
    </w:p>
    <w:p w:rsidR="00F06C19" w:rsidRDefault="00F06C19" w:rsidP="00F06C19">
      <w:pPr>
        <w:pStyle w:val="Heading4"/>
      </w:pPr>
      <w:r>
        <w:t xml:space="preserve">Group their defense – it doesn’t apply – US aggressive vessels causes Chinese </w:t>
      </w:r>
      <w:r w:rsidRPr="00BF68CE">
        <w:rPr>
          <w:u w:val="single"/>
        </w:rPr>
        <w:t>miscalculation</w:t>
      </w:r>
      <w:r>
        <w:t xml:space="preserve"> and </w:t>
      </w:r>
      <w:r>
        <w:rPr>
          <w:u w:val="single"/>
        </w:rPr>
        <w:t>accidental nuclear war</w:t>
      </w:r>
      <w:r>
        <w:t xml:space="preserve"> – proves that deterrence and economics don’t check – that’s Glaser.</w:t>
      </w:r>
    </w:p>
    <w:p w:rsidR="00F06C19" w:rsidRDefault="00F06C19" w:rsidP="00F06C19">
      <w:pPr>
        <w:pStyle w:val="Heading4"/>
      </w:pPr>
      <w:r>
        <w:t xml:space="preserve">It escalates – Chinese nationalism and territorial claims means China will view conflict as </w:t>
      </w:r>
      <w:r>
        <w:rPr>
          <w:u w:val="single"/>
        </w:rPr>
        <w:t>use-it-or-lose-it</w:t>
      </w:r>
      <w:r>
        <w:t xml:space="preserve"> – guarantees escalation – that’s Lieven.</w:t>
      </w:r>
    </w:p>
    <w:p w:rsidR="00F06C19" w:rsidRDefault="00F06C19" w:rsidP="00F06C19">
      <w:pPr>
        <w:pStyle w:val="Heading3"/>
      </w:pPr>
      <w:r>
        <w:lastRenderedPageBreak/>
        <w:t>China Relations – A2: No Nuclear War</w:t>
      </w:r>
    </w:p>
    <w:p w:rsidR="00F06C19" w:rsidRDefault="00F06C19" w:rsidP="00F06C19">
      <w:pPr>
        <w:pStyle w:val="Heading4"/>
      </w:pPr>
      <w:r>
        <w:t>Goes nuclear</w:t>
      </w:r>
    </w:p>
    <w:p w:rsidR="00F06C19" w:rsidRDefault="00F06C19" w:rsidP="00F06C19">
      <w:r w:rsidRPr="009C12F2">
        <w:rPr>
          <w:rStyle w:val="Heading21Char"/>
        </w:rPr>
        <w:t>Glaser</w:t>
      </w:r>
      <w:r>
        <w:t xml:space="preserve">, Professor of Political Science and International Affairs – George Washington University, </w:t>
      </w:r>
      <w:r w:rsidRPr="00372EB4">
        <w:rPr>
          <w:rStyle w:val="Heading21Char"/>
        </w:rPr>
        <w:t>‘11</w:t>
      </w:r>
    </w:p>
    <w:p w:rsidR="00F06C19" w:rsidRPr="009C12F2" w:rsidRDefault="00F06C19" w:rsidP="00F06C19">
      <w:r>
        <w:t xml:space="preserve">(Charles, “Will China’s Rise Lead to War?” </w:t>
      </w:r>
      <w:r w:rsidRPr="00CB72AC">
        <w:rPr>
          <w:i/>
        </w:rPr>
        <w:t>Foreign Affairs</w:t>
      </w:r>
      <w:r>
        <w:t xml:space="preserve"> Vol. 9 Iss. 2, March/April)</w:t>
      </w:r>
      <w:r>
        <w:tab/>
      </w:r>
    </w:p>
    <w:p w:rsidR="00F06C19" w:rsidRDefault="00F06C19" w:rsidP="00F06C19">
      <w: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E84A41">
        <w:rPr>
          <w:rStyle w:val="StyleBoldUnderline"/>
        </w:rPr>
        <w:t>China</w:t>
      </w:r>
      <w:r>
        <w:t xml:space="preserve"> still </w:t>
      </w:r>
      <w:r w:rsidRPr="00E84A41">
        <w:rPr>
          <w:rStyle w:val="StyleBoldUnderline"/>
        </w:rPr>
        <w:t xml:space="preserve">considers Taiwan to be part of its homeland, and </w:t>
      </w:r>
      <w:r w:rsidRPr="005501FC">
        <w:rPr>
          <w:rStyle w:val="StyleBoldUnderline"/>
          <w:highlight w:val="yellow"/>
        </w:rPr>
        <w:t>unification remains a key</w:t>
      </w:r>
      <w:r w:rsidRPr="00E84A41">
        <w:rPr>
          <w:rStyle w:val="StyleBoldUnderline"/>
        </w:rPr>
        <w:t xml:space="preserve"> political </w:t>
      </w:r>
      <w:r w:rsidRPr="005501FC">
        <w:rPr>
          <w:rStyle w:val="StyleBoldUnderline"/>
          <w:highlight w:val="yellow"/>
        </w:rPr>
        <w:t>goal</w:t>
      </w:r>
      <w:r>
        <w:t xml:space="preserve"> for Beijing. </w:t>
      </w:r>
      <w:r w:rsidRPr="00E84A41">
        <w:rPr>
          <w:rStyle w:val="StyleBoldUnderline"/>
        </w:rPr>
        <w:t>China</w:t>
      </w:r>
      <w:r>
        <w:t xml:space="preserve"> has made clear that it </w:t>
      </w:r>
      <w:r w:rsidRPr="00E84A41">
        <w:rPr>
          <w:rStyle w:val="StyleBoldUnderline"/>
        </w:rPr>
        <w:t>will use force if Taiwan declares independence, and</w:t>
      </w:r>
      <w:r>
        <w:t xml:space="preserve"> much of </w:t>
      </w:r>
      <w:r w:rsidRPr="005501FC">
        <w:rPr>
          <w:rStyle w:val="StyleBoldUnderline"/>
          <w:highlight w:val="yellow"/>
        </w:rPr>
        <w:t>China's</w:t>
      </w:r>
      <w:r>
        <w:t xml:space="preserve"> conventional </w:t>
      </w:r>
      <w:r w:rsidRPr="00E84A41">
        <w:rPr>
          <w:rStyle w:val="StyleBoldUnderline"/>
        </w:rPr>
        <w:t xml:space="preserve">military </w:t>
      </w:r>
      <w:r w:rsidRPr="005501FC">
        <w:rPr>
          <w:rStyle w:val="StyleBoldUnderline"/>
          <w:highlight w:val="yellow"/>
        </w:rPr>
        <w:t>buildup</w:t>
      </w:r>
      <w:r w:rsidRPr="00E84A41">
        <w:rPr>
          <w:rStyle w:val="StyleBoldUnderline"/>
        </w:rPr>
        <w:t xml:space="preserve"> has been dedicated to increasing its ability to </w:t>
      </w:r>
      <w:r w:rsidRPr="005501FC">
        <w:rPr>
          <w:rStyle w:val="StyleBoldUnderline"/>
          <w:highlight w:val="yellow"/>
        </w:rPr>
        <w:t>coerce Taiwan</w:t>
      </w:r>
      <w:r>
        <w:t xml:space="preserve"> and reducing the United States' ability to intervene. </w:t>
      </w:r>
      <w:r w:rsidRPr="00E84A41">
        <w:rPr>
          <w:rStyle w:val="StyleBoldUnderline"/>
        </w:rPr>
        <w:t>Because China places such high value on Taiwan</w:t>
      </w:r>
      <w:r>
        <w:t xml:space="preserve"> and because the United States and China--whatever they might formally agree to--have such different attitudes regarding the legitimacy of the status quo, </w:t>
      </w:r>
      <w:r w:rsidRPr="00E84A41">
        <w:rPr>
          <w:rStyle w:val="StyleBoldUnderline"/>
        </w:rPr>
        <w:t>the issue poses special dangers and challenges for the U.S.-Chinese relationship</w:t>
      </w:r>
      <w:r>
        <w:t>, placing it in a different category than Japan or South Korea.</w:t>
      </w:r>
    </w:p>
    <w:p w:rsidR="00F06C19" w:rsidRDefault="00F06C19" w:rsidP="00F06C19">
      <w:r w:rsidRPr="00EE343E">
        <w:rPr>
          <w:rStyle w:val="UnderlineBold"/>
        </w:rPr>
        <w:t xml:space="preserve">A </w:t>
      </w:r>
      <w:r w:rsidRPr="005501FC">
        <w:rPr>
          <w:rStyle w:val="UnderlineBold"/>
          <w:highlight w:val="yellow"/>
        </w:rPr>
        <w:t>crisis over Taiwan could</w:t>
      </w:r>
      <w:r>
        <w:t xml:space="preserve"> fairly </w:t>
      </w:r>
      <w:r w:rsidRPr="005501FC">
        <w:rPr>
          <w:rStyle w:val="UnderlineBold"/>
          <w:highlight w:val="yellow"/>
        </w:rPr>
        <w:t>easily escalate to nuclear war</w:t>
      </w:r>
      <w:r>
        <w:t xml:space="preserve">, </w:t>
      </w:r>
      <w:r w:rsidRPr="005501FC">
        <w:rPr>
          <w:rStyle w:val="StyleBoldUnderline"/>
          <w:highlight w:val="yellow"/>
        </w:rPr>
        <w:t>because each step</w:t>
      </w:r>
      <w:r>
        <w:t xml:space="preserve"> along the way </w:t>
      </w:r>
      <w:r w:rsidRPr="005501FC">
        <w:rPr>
          <w:rStyle w:val="StyleBoldUnderline"/>
          <w:highlight w:val="yellow"/>
        </w:rPr>
        <w:t>might</w:t>
      </w:r>
      <w:r>
        <w:t xml:space="preserve"> well </w:t>
      </w:r>
      <w:r w:rsidRPr="005501FC">
        <w:rPr>
          <w:rStyle w:val="StyleBoldUnderline"/>
          <w:highlight w:val="yellow"/>
        </w:rPr>
        <w:t>seem rational</w:t>
      </w:r>
      <w:r w:rsidRPr="00E84A41">
        <w:rPr>
          <w:rStyle w:val="StyleBoldUnderline"/>
        </w:rPr>
        <w:t xml:space="preserve"> to the actors involved.</w:t>
      </w:r>
      <w:r>
        <w:t xml:space="preserve"> Current U.S. policy is designed to reduce the probability that Taiwan will declare independence and to make clear that the United States will not come to Taiwan's aid if it does. Nevertheless, </w:t>
      </w:r>
      <w:r w:rsidRPr="006560A0">
        <w:rPr>
          <w:rStyle w:val="StyleBoldUnderline"/>
        </w:rPr>
        <w:t>the U</w:t>
      </w:r>
      <w:r w:rsidRPr="006560A0">
        <w:t>nited</w:t>
      </w:r>
      <w:r>
        <w:t xml:space="preserve"> </w:t>
      </w:r>
      <w:r w:rsidRPr="00E84A41">
        <w:rPr>
          <w:rStyle w:val="StyleBoldUnderline"/>
        </w:rPr>
        <w:t>S</w:t>
      </w:r>
      <w:r>
        <w:t xml:space="preserve">tates </w:t>
      </w:r>
      <w:r w:rsidRPr="00E84A41">
        <w:rPr>
          <w:rStyle w:val="StyleBoldUnderline"/>
        </w:rPr>
        <w:t xml:space="preserve">would find itself under pressure to protect Taiwan against any sort of attack, no matter how it originated. </w:t>
      </w:r>
      <w:r w:rsidRPr="005501FC">
        <w:rPr>
          <w:rStyle w:val="StyleBoldUnderline"/>
          <w:highlight w:val="yellow"/>
        </w:rPr>
        <w:t>Given</w:t>
      </w:r>
      <w:r w:rsidRPr="00E84A41">
        <w:rPr>
          <w:rStyle w:val="StyleBoldUnderline"/>
        </w:rPr>
        <w:t xml:space="preserve"> the </w:t>
      </w:r>
      <w:r w:rsidRPr="005501FC">
        <w:rPr>
          <w:rStyle w:val="StyleBoldUnderline"/>
          <w:highlight w:val="yellow"/>
        </w:rPr>
        <w:t>different interests and perceptions of</w:t>
      </w:r>
      <w:r w:rsidRPr="00E84A41">
        <w:rPr>
          <w:rStyle w:val="StyleBoldUnderline"/>
        </w:rPr>
        <w:t xml:space="preserve"> the various </w:t>
      </w:r>
      <w:r w:rsidRPr="005501FC">
        <w:rPr>
          <w:rStyle w:val="StyleBoldUnderline"/>
          <w:highlight w:val="yellow"/>
        </w:rPr>
        <w:t>parties and</w:t>
      </w:r>
      <w:r w:rsidRPr="00E84A41">
        <w:rPr>
          <w:rStyle w:val="StyleBoldUnderline"/>
        </w:rPr>
        <w:t xml:space="preserve"> the </w:t>
      </w:r>
      <w:r w:rsidRPr="005501FC">
        <w:rPr>
          <w:rStyle w:val="StyleBoldUnderline"/>
          <w:highlight w:val="yellow"/>
        </w:rPr>
        <w:t>limited control</w:t>
      </w:r>
      <w:r>
        <w:t xml:space="preserve"> Washington has </w:t>
      </w:r>
      <w:r w:rsidRPr="005501FC">
        <w:rPr>
          <w:rStyle w:val="StyleBoldUnderline"/>
          <w:highlight w:val="yellow"/>
        </w:rPr>
        <w:t>over Taipei's behavior, a crisis could unfold</w:t>
      </w:r>
      <w:r w:rsidRPr="00E84A41">
        <w:rPr>
          <w:rStyle w:val="StyleBoldUnderline"/>
        </w:rPr>
        <w:t xml:space="preserve"> in which</w:t>
      </w:r>
      <w:r>
        <w:t xml:space="preserve"> </w:t>
      </w:r>
      <w:r w:rsidRPr="00E84A41">
        <w:rPr>
          <w:rStyle w:val="StyleBoldUnderline"/>
        </w:rPr>
        <w:t>the U</w:t>
      </w:r>
      <w:r>
        <w:t xml:space="preserve">nited </w:t>
      </w:r>
      <w:r w:rsidRPr="00E84A41">
        <w:rPr>
          <w:rStyle w:val="StyleBoldUnderline"/>
        </w:rPr>
        <w:t>S</w:t>
      </w:r>
      <w:r>
        <w:t xml:space="preserve">tates </w:t>
      </w:r>
      <w:r w:rsidRPr="00E84A41">
        <w:rPr>
          <w:rStyle w:val="StyleBoldUnderline"/>
        </w:rPr>
        <w:t>found itself following events</w:t>
      </w:r>
      <w:r>
        <w:t xml:space="preserve"> rather than leading them.</w:t>
      </w:r>
    </w:p>
    <w:p w:rsidR="00F06C19" w:rsidRDefault="00F06C19" w:rsidP="00F06C19">
      <w:r>
        <w:t xml:space="preserve">Such dangers have been around for decades, but ongoing </w:t>
      </w:r>
      <w:r w:rsidRPr="005501FC">
        <w:rPr>
          <w:rStyle w:val="StyleBoldUnderline"/>
          <w:highlight w:val="yellow"/>
        </w:rPr>
        <w:t>improvements in China's</w:t>
      </w:r>
      <w:r w:rsidRPr="00E84A41">
        <w:rPr>
          <w:rStyle w:val="StyleBoldUnderline"/>
        </w:rPr>
        <w:t xml:space="preserve"> military </w:t>
      </w:r>
      <w:r w:rsidRPr="005501FC">
        <w:rPr>
          <w:rStyle w:val="StyleBoldUnderline"/>
          <w:highlight w:val="yellow"/>
        </w:rPr>
        <w:t>capabilities</w:t>
      </w:r>
      <w:r>
        <w:t xml:space="preserve"> may </w:t>
      </w:r>
      <w:r w:rsidRPr="005501FC">
        <w:rPr>
          <w:rStyle w:val="StyleBoldUnderline"/>
          <w:highlight w:val="yellow"/>
        </w:rPr>
        <w:t>make Beijing</w:t>
      </w:r>
      <w:r w:rsidRPr="00E84A41">
        <w:rPr>
          <w:rStyle w:val="StyleBoldUnderline"/>
        </w:rPr>
        <w:t xml:space="preserve"> more </w:t>
      </w:r>
      <w:r w:rsidRPr="005501FC">
        <w:rPr>
          <w:rStyle w:val="StyleBoldUnderline"/>
          <w:highlight w:val="yellow"/>
        </w:rPr>
        <w:t>willing to escalate</w:t>
      </w:r>
      <w:r w:rsidRPr="00E84A41">
        <w:rPr>
          <w:rStyle w:val="StyleBoldUnderline"/>
        </w:rPr>
        <w:t xml:space="preserve"> a Taiwan </w:t>
      </w:r>
      <w:r w:rsidRPr="005501FC">
        <w:rPr>
          <w:rStyle w:val="StyleBoldUnderline"/>
          <w:highlight w:val="yellow"/>
        </w:rPr>
        <w:t>crisis.</w:t>
      </w:r>
      <w:r>
        <w:t xml:space="preserve"> In addition to its improved conventional capabilities, </w:t>
      </w:r>
      <w:r w:rsidRPr="00E84A41">
        <w:rPr>
          <w:rStyle w:val="StyleBoldUnderline"/>
        </w:rPr>
        <w:t>China is modernizing</w:t>
      </w:r>
      <w:r>
        <w:t xml:space="preserve"> its </w:t>
      </w:r>
      <w:r w:rsidRPr="00E84A41">
        <w:rPr>
          <w:rStyle w:val="StyleBoldUnderline"/>
        </w:rPr>
        <w:t>nuclear forces to increase their ability to survive and retaliate</w:t>
      </w:r>
      <w:r>
        <w:t xml:space="preserve"> </w:t>
      </w:r>
      <w:r w:rsidRPr="00E84A41">
        <w:rPr>
          <w:rStyle w:val="StyleBoldUnderline"/>
        </w:rPr>
        <w:t>following</w:t>
      </w:r>
      <w:r>
        <w:t xml:space="preserve"> a large-scale </w:t>
      </w:r>
      <w:r w:rsidRPr="00E84A41">
        <w:rPr>
          <w:rStyle w:val="StyleBoldUnderline"/>
        </w:rPr>
        <w:t>U.S. attack</w:t>
      </w:r>
      <w:r>
        <w:t xml:space="preserve">. Standard deterrence theory holds that Washington's current ability to destroy most or all of China's nuclear force enhances its bargaining position. China's nuclear </w:t>
      </w:r>
      <w:r w:rsidRPr="00E84A41">
        <w:rPr>
          <w:rStyle w:val="StyleBoldUnderline"/>
        </w:rPr>
        <w:t>modernization might</w:t>
      </w:r>
      <w:r>
        <w:t xml:space="preserve"> remove that check on Chinese action, </w:t>
      </w:r>
      <w:r w:rsidRPr="00E84A41">
        <w:rPr>
          <w:rStyle w:val="StyleBoldUnderline"/>
        </w:rPr>
        <w:t>lead</w:t>
      </w:r>
      <w:r>
        <w:t xml:space="preserve">ing </w:t>
      </w:r>
      <w:r w:rsidRPr="00E84A41">
        <w:rPr>
          <w:rStyle w:val="StyleBoldUnderline"/>
        </w:rPr>
        <w:t>Beijing to behave more boldly</w:t>
      </w:r>
      <w:r>
        <w:t xml:space="preserve"> in future crises than it has in past ones. </w:t>
      </w:r>
      <w:r w:rsidRPr="006560A0">
        <w:rPr>
          <w:rStyle w:val="StyleBoldUnderline"/>
        </w:rPr>
        <w:t xml:space="preserve">A </w:t>
      </w:r>
      <w:r w:rsidRPr="005501FC">
        <w:rPr>
          <w:rStyle w:val="StyleBoldUnderline"/>
          <w:highlight w:val="yellow"/>
        </w:rPr>
        <w:t>U.S. attempt to</w:t>
      </w:r>
      <w:r>
        <w:t xml:space="preserve"> preserve its ability to </w:t>
      </w:r>
      <w:r w:rsidRPr="005501FC">
        <w:rPr>
          <w:rStyle w:val="StyleBoldUnderline"/>
          <w:highlight w:val="yellow"/>
        </w:rPr>
        <w:t>defend Taiwan</w:t>
      </w:r>
      <w:r>
        <w:t xml:space="preserve">, meanwhile, </w:t>
      </w:r>
      <w:r w:rsidRPr="005501FC">
        <w:rPr>
          <w:rStyle w:val="StyleBoldUnderline"/>
          <w:highlight w:val="yellow"/>
        </w:rPr>
        <w:t>could fuel</w:t>
      </w:r>
      <w:r w:rsidRPr="006560A0">
        <w:rPr>
          <w:rStyle w:val="StyleBoldUnderline"/>
        </w:rPr>
        <w:t xml:space="preserve"> a</w:t>
      </w:r>
      <w:r w:rsidRPr="00E84A41">
        <w:rPr>
          <w:rStyle w:val="StyleBoldUnderline"/>
        </w:rPr>
        <w:t xml:space="preserve"> conventional and </w:t>
      </w:r>
      <w:r w:rsidRPr="005501FC">
        <w:rPr>
          <w:rStyle w:val="UnderlineBold"/>
          <w:highlight w:val="yellow"/>
        </w:rPr>
        <w:t>nuclear arms race.</w:t>
      </w:r>
      <w:r>
        <w:t xml:space="preserve"> </w:t>
      </w:r>
      <w:r w:rsidRPr="00E84A41">
        <w:rPr>
          <w:rStyle w:val="StyleBoldUnderline"/>
        </w:rPr>
        <w:t>Enhancements to U.S.</w:t>
      </w:r>
      <w:r>
        <w:t xml:space="preserve"> offensive targeting </w:t>
      </w:r>
      <w:r w:rsidRPr="00E84A41">
        <w:rPr>
          <w:rStyle w:val="StyleBoldUnderline"/>
        </w:rPr>
        <w:t>capabilities</w:t>
      </w:r>
      <w:r>
        <w:t xml:space="preserve"> and strategic ballistic missile defenses </w:t>
      </w:r>
      <w:r w:rsidRPr="00E84A41">
        <w:rPr>
          <w:rStyle w:val="StyleBoldUnderline"/>
        </w:rPr>
        <w:t>might be interpreted by China as a signal of malign U.S. motives</w:t>
      </w:r>
      <w:r>
        <w:t>, leading to further Chinese military efforts and a general poisoning of U.S.-Chinese relations.</w:t>
      </w:r>
    </w:p>
    <w:p w:rsidR="00F06C19" w:rsidRPr="00BF68CE" w:rsidRDefault="00F06C19" w:rsidP="00F06C19"/>
    <w:p w:rsidR="00F06C19" w:rsidRDefault="00F06C19" w:rsidP="00F06C19">
      <w:pPr>
        <w:pStyle w:val="Heading4"/>
      </w:pPr>
      <w:r>
        <w:t>Highest probability—spike in relations causes war</w:t>
      </w:r>
    </w:p>
    <w:p w:rsidR="00F06C19" w:rsidRDefault="00F06C19" w:rsidP="00F06C19">
      <w:r w:rsidRPr="00A94CF0">
        <w:rPr>
          <w:rStyle w:val="Heading21Char"/>
        </w:rPr>
        <w:t>Miller</w:t>
      </w:r>
      <w:r w:rsidRPr="00A94CF0">
        <w:rPr>
          <w:sz w:val="24"/>
        </w:rPr>
        <w:t>,</w:t>
      </w:r>
      <w:r>
        <w:t xml:space="preserve"> assistant professor of international security studies – National Defense University, 12/16/</w:t>
      </w:r>
      <w:r w:rsidRPr="00A94CF0">
        <w:rPr>
          <w:rStyle w:val="Heading21Char"/>
        </w:rPr>
        <w:t>’11</w:t>
      </w:r>
    </w:p>
    <w:p w:rsidR="00F06C19" w:rsidRPr="00543E6A" w:rsidRDefault="00F06C19" w:rsidP="00F06C19">
      <w:pPr>
        <w:rPr>
          <w:lang w:val="de-DE"/>
        </w:rPr>
      </w:pPr>
      <w:r w:rsidRPr="00543E6A">
        <w:rPr>
          <w:lang w:val="de-DE"/>
        </w:rPr>
        <w:t xml:space="preserve">(Paul, </w:t>
      </w:r>
      <w:hyperlink r:id="rId82" w:history="1">
        <w:r w:rsidRPr="00543E6A">
          <w:rPr>
            <w:rStyle w:val="Hyperlink"/>
            <w:lang w:val="de-DE"/>
          </w:rPr>
          <w:t>http://shadow.foreignpolicy.com/posts/2011/12/16/how_dangerous_is_the_world_part_ii</w:t>
        </w:r>
      </w:hyperlink>
      <w:r w:rsidRPr="00543E6A">
        <w:rPr>
          <w:lang w:val="de-DE"/>
        </w:rPr>
        <w:t>)</w:t>
      </w:r>
    </w:p>
    <w:p w:rsidR="00F06C19" w:rsidRDefault="00F06C19" w:rsidP="00F06C19">
      <w:r w:rsidRPr="005501FC">
        <w:rPr>
          <w:rStyle w:val="StyleBoldUnderline"/>
          <w:highlight w:val="yellow"/>
        </w:rPr>
        <w:t>China</w:t>
      </w:r>
      <w:r w:rsidRPr="00D556B3">
        <w:rPr>
          <w:rStyle w:val="StyleBoldUnderline"/>
        </w:rPr>
        <w:t xml:space="preserve"> in 2011 </w:t>
      </w:r>
      <w:r w:rsidRPr="005501FC">
        <w:rPr>
          <w:rStyle w:val="StyleBoldUnderline"/>
          <w:highlight w:val="yellow"/>
        </w:rPr>
        <w:t>is</w:t>
      </w:r>
      <w:r>
        <w:t xml:space="preserve"> even more </w:t>
      </w:r>
      <w:r w:rsidRPr="005501FC">
        <w:rPr>
          <w:rStyle w:val="StyleBoldUnderline"/>
          <w:highlight w:val="yellow"/>
        </w:rPr>
        <w:t>clearly a danger</w:t>
      </w:r>
      <w:r>
        <w:t xml:space="preserve"> equal to or greater than the danger it posed during the Cold War.  We went through two phases with China:  from 1950 to 1972 the United States and China were declared enemies and fought to a very bloody stalemate in the Sino-America battles of the Korean War, </w:t>
      </w:r>
      <w:r>
        <w:lastRenderedPageBreak/>
        <w:t>but the overt hostility was less dangerous because of China's crippling economic weakness.  From 1972 to 1989, the U.S. and China lessened their hostility considerably, but China's power also began to grow quickly as it liberalized its economy and modernized its armed forces.  In other words, in phase one, China was hostile but weak; in phase two, more friendly but also more powerful. We have never faced a China that was both powerful and hostile.</w:t>
      </w:r>
    </w:p>
    <w:p w:rsidR="00F06C19" w:rsidRDefault="00F06C19" w:rsidP="00F06C19">
      <w:pPr>
        <w:rPr>
          <w:rStyle w:val="UnderlineBold"/>
          <w:rFonts w:cs="Arial"/>
          <w:b w:val="0"/>
        </w:rPr>
      </w:pPr>
      <w:r>
        <w:t xml:space="preserve">That is exactly the scenario that may be shaping up.  </w:t>
      </w:r>
      <w:r w:rsidRPr="00D556B3">
        <w:rPr>
          <w:rStyle w:val="StyleBoldUnderline"/>
        </w:rPr>
        <w:t xml:space="preserve">China's economic and </w:t>
      </w:r>
      <w:r w:rsidRPr="005501FC">
        <w:rPr>
          <w:rStyle w:val="StyleBoldUnderline"/>
          <w:highlight w:val="yellow"/>
        </w:rPr>
        <w:t>military modernization</w:t>
      </w:r>
      <w:r w:rsidRPr="00F869E1">
        <w:rPr>
          <w:rStyle w:val="StyleBoldUnderline"/>
        </w:rPr>
        <w:t xml:space="preserve"> has</w:t>
      </w:r>
      <w:r>
        <w:t xml:space="preserve"> clearly </w:t>
      </w:r>
      <w:r w:rsidRPr="005501FC">
        <w:rPr>
          <w:rStyle w:val="StyleBoldUnderline"/>
          <w:highlight w:val="yellow"/>
        </w:rPr>
        <w:t>made</w:t>
      </w:r>
      <w:r w:rsidRPr="00D556B3">
        <w:rPr>
          <w:rStyle w:val="StyleBoldUnderline"/>
        </w:rPr>
        <w:t xml:space="preserve"> it one of the great powers of the world </w:t>
      </w:r>
      <w:r>
        <w:t xml:space="preserve">today, including </w:t>
      </w:r>
      <w:r w:rsidRPr="005501FC">
        <w:rPr>
          <w:rStyle w:val="UnderlineBold"/>
          <w:highlight w:val="yellow"/>
        </w:rPr>
        <w:t>nuclear weapons</w:t>
      </w:r>
      <w:r>
        <w:t xml:space="preserve">, a </w:t>
      </w:r>
      <w:r w:rsidRPr="00F869E1">
        <w:rPr>
          <w:rStyle w:val="UnderlineBold"/>
        </w:rPr>
        <w:t>ballistic</w:t>
      </w:r>
      <w:r w:rsidRPr="00D556B3">
        <w:rPr>
          <w:rStyle w:val="UnderlineBold"/>
        </w:rPr>
        <w:t>-</w:t>
      </w:r>
      <w:r w:rsidRPr="005501FC">
        <w:rPr>
          <w:rStyle w:val="UnderlineBold"/>
          <w:highlight w:val="yellow"/>
        </w:rPr>
        <w:t>missile capability</w:t>
      </w:r>
      <w:r>
        <w:t xml:space="preserve">, and </w:t>
      </w:r>
      <w:r w:rsidRPr="00D556B3">
        <w:rPr>
          <w:rStyle w:val="UnderlineBold"/>
        </w:rPr>
        <w:t xml:space="preserve">aspirations for </w:t>
      </w:r>
      <w:r w:rsidRPr="005501FC">
        <w:rPr>
          <w:rStyle w:val="UnderlineBold"/>
          <w:highlight w:val="yellow"/>
        </w:rPr>
        <w:t>a blue-water navy.</w:t>
      </w:r>
      <w:r w:rsidRPr="00D556B3">
        <w:rPr>
          <w:rStyle w:val="UnderlineBold"/>
        </w:rPr>
        <w:t> </w:t>
      </w:r>
      <w:r>
        <w:t xml:space="preserve"> At the same time, </w:t>
      </w:r>
      <w:r w:rsidRPr="00D556B3">
        <w:rPr>
          <w:rStyle w:val="StyleBoldUnderline"/>
        </w:rPr>
        <w:t>Chinese policymakers</w:t>
      </w:r>
      <w:r>
        <w:t xml:space="preserve">, like their Russian counterparts, continue to </w:t>
      </w:r>
      <w:r w:rsidRPr="00D556B3">
        <w:rPr>
          <w:rStyle w:val="StyleBoldUnderline"/>
        </w:rPr>
        <w:t>talk openly about their intent to oppose American unipolarity, revise the global order, and command a greater share of global prestige</w:t>
      </w:r>
      <w:r>
        <w:t xml:space="preserve"> and influence.  </w:t>
      </w:r>
      <w:r w:rsidRPr="005501FC">
        <w:rPr>
          <w:rStyle w:val="UnderlineBold"/>
          <w:highlight w:val="yellow"/>
        </w:rPr>
        <w:t>There are several flashpoints</w:t>
      </w:r>
      <w:r>
        <w:t xml:space="preserve"> where their revisionist aims might lead to conflict:  </w:t>
      </w:r>
      <w:r w:rsidRPr="005501FC">
        <w:rPr>
          <w:rStyle w:val="StyleBoldUnderline"/>
          <w:highlight w:val="yellow"/>
        </w:rPr>
        <w:t>Taiwan</w:t>
      </w:r>
      <w:r>
        <w:t xml:space="preserve">, the </w:t>
      </w:r>
      <w:r w:rsidRPr="005501FC">
        <w:rPr>
          <w:rStyle w:val="StyleBoldUnderline"/>
          <w:highlight w:val="yellow"/>
        </w:rPr>
        <w:t>Korea</w:t>
      </w:r>
      <w:r>
        <w:t xml:space="preserve">n Peninsula, </w:t>
      </w:r>
      <w:r w:rsidRPr="005501FC">
        <w:rPr>
          <w:rStyle w:val="StyleBoldUnderline"/>
          <w:highlight w:val="yellow"/>
        </w:rPr>
        <w:t>the S</w:t>
      </w:r>
      <w:r w:rsidRPr="00D556B3">
        <w:rPr>
          <w:rStyle w:val="StyleBoldUnderline"/>
        </w:rPr>
        <w:t xml:space="preserve">outh </w:t>
      </w:r>
      <w:r w:rsidRPr="005501FC">
        <w:rPr>
          <w:rStyle w:val="StyleBoldUnderline"/>
          <w:highlight w:val="yellow"/>
        </w:rPr>
        <w:t>C</w:t>
      </w:r>
      <w:r w:rsidRPr="00D556B3">
        <w:rPr>
          <w:rStyle w:val="StyleBoldUnderline"/>
        </w:rPr>
        <w:t xml:space="preserve">hina </w:t>
      </w:r>
      <w:r w:rsidRPr="005501FC">
        <w:rPr>
          <w:rStyle w:val="StyleBoldUnderline"/>
          <w:highlight w:val="yellow"/>
        </w:rPr>
        <w:t>S</w:t>
      </w:r>
      <w:r w:rsidRPr="00D556B3">
        <w:rPr>
          <w:rStyle w:val="StyleBoldUnderline"/>
        </w:rPr>
        <w:t xml:space="preserve">ea, </w:t>
      </w:r>
      <w:r w:rsidRPr="005501FC">
        <w:rPr>
          <w:rStyle w:val="StyleBoldUnderline"/>
          <w:highlight w:val="yellow"/>
        </w:rPr>
        <w:t>etc.</w:t>
      </w:r>
      <w:r w:rsidRPr="00D556B3">
        <w:rPr>
          <w:rStyle w:val="StyleBoldUnderline"/>
        </w:rPr>
        <w:t xml:space="preserve">  And U.S. </w:t>
      </w:r>
      <w:r w:rsidRPr="005501FC">
        <w:rPr>
          <w:rStyle w:val="StyleBoldUnderline"/>
          <w:highlight w:val="yellow"/>
        </w:rPr>
        <w:t>relations</w:t>
      </w:r>
      <w:r w:rsidRPr="00D556B3">
        <w:rPr>
          <w:rStyle w:val="StyleBoldUnderline"/>
        </w:rPr>
        <w:t xml:space="preserve"> with China </w:t>
      </w:r>
      <w:r w:rsidRPr="005501FC">
        <w:rPr>
          <w:rStyle w:val="StyleBoldUnderline"/>
          <w:highlight w:val="yellow"/>
        </w:rPr>
        <w:t>are prone to</w:t>
      </w:r>
      <w:r w:rsidRPr="00F869E1">
        <w:rPr>
          <w:rStyle w:val="StyleBoldUnderline"/>
        </w:rPr>
        <w:t xml:space="preserve"> regular</w:t>
      </w:r>
      <w:r w:rsidRPr="00D556B3">
        <w:rPr>
          <w:rStyle w:val="StyleBoldUnderline"/>
        </w:rPr>
        <w:t xml:space="preserve"> </w:t>
      </w:r>
      <w:r w:rsidRPr="005501FC">
        <w:rPr>
          <w:rStyle w:val="StyleBoldUnderline"/>
          <w:highlight w:val="yellow"/>
        </w:rPr>
        <w:t>downward spikes</w:t>
      </w:r>
      <w:r>
        <w:t xml:space="preserve"> (as during the Tiananmen Square Massacre in 1989, </w:t>
      </w:r>
      <w:r w:rsidRPr="00D556B3">
        <w:rPr>
          <w:rStyle w:val="StyleBoldUnderline"/>
        </w:rPr>
        <w:t>the</w:t>
      </w:r>
      <w:r>
        <w:t xml:space="preserve"> 1996 </w:t>
      </w:r>
      <w:r w:rsidRPr="00D556B3">
        <w:rPr>
          <w:rStyle w:val="StyleBoldUnderline"/>
        </w:rPr>
        <w:t>cross-straits crisis</w:t>
      </w:r>
      <w:r>
        <w:t xml:space="preserve">, </w:t>
      </w:r>
      <w:r w:rsidRPr="00D556B3">
        <w:rPr>
          <w:rStyle w:val="StyleBoldUnderline"/>
        </w:rPr>
        <w:t>the</w:t>
      </w:r>
      <w:r>
        <w:t xml:space="preserve"> accidental </w:t>
      </w:r>
      <w:r w:rsidRPr="00D556B3">
        <w:rPr>
          <w:rStyle w:val="StyleBoldUnderline"/>
        </w:rPr>
        <w:t>embassy bombing</w:t>
      </w:r>
      <w:r>
        <w:t xml:space="preserve"> in 1999, </w:t>
      </w:r>
      <w:r w:rsidRPr="00D556B3">
        <w:rPr>
          <w:rStyle w:val="StyleBoldUnderline"/>
        </w:rPr>
        <w:t>the EP3 incident</w:t>
      </w:r>
      <w:r>
        <w:t xml:space="preserve"> in 2001, </w:t>
      </w:r>
      <w:r w:rsidRPr="00D556B3">
        <w:rPr>
          <w:rStyle w:val="StyleBoldUnderline"/>
        </w:rPr>
        <w:t>the anti-satellite</w:t>
      </w:r>
      <w:r>
        <w:t xml:space="preserve"> missile </w:t>
      </w:r>
      <w:r w:rsidRPr="00D556B3">
        <w:rPr>
          <w:rStyle w:val="StyleBoldUnderline"/>
        </w:rPr>
        <w:t>test</w:t>
      </w:r>
      <w:r>
        <w:t xml:space="preserve"> in 2007, </w:t>
      </w:r>
      <w:r w:rsidRPr="00D556B3">
        <w:rPr>
          <w:rStyle w:val="StyleBoldUnderline"/>
        </w:rPr>
        <w:t>and the</w:t>
      </w:r>
      <w:r>
        <w:t xml:space="preserve"> current trade and </w:t>
      </w:r>
      <w:r w:rsidRPr="00D556B3">
        <w:rPr>
          <w:rStyle w:val="StyleBoldUnderline"/>
        </w:rPr>
        <w:t>currency dispute</w:t>
      </w:r>
      <w:r>
        <w:t xml:space="preserve">, to say nothing of our annual weapons sales to Taiwan).  </w:t>
      </w:r>
      <w:r w:rsidRPr="00D556B3">
        <w:rPr>
          <w:rStyle w:val="UnderlineBold"/>
        </w:rPr>
        <w:t xml:space="preserve">A </w:t>
      </w:r>
      <w:r w:rsidRPr="005501FC">
        <w:rPr>
          <w:rStyle w:val="UnderlineBold"/>
          <w:highlight w:val="yellow"/>
        </w:rPr>
        <w:t>militarized conflict with China is more likely today, with greater consequences</w:t>
      </w:r>
      <w:r w:rsidRPr="00D556B3">
        <w:rPr>
          <w:rStyle w:val="UnderlineBold"/>
        </w:rPr>
        <w:t>, than at</w:t>
      </w:r>
      <w:r>
        <w:t xml:space="preserve"> almost </w:t>
      </w:r>
      <w:r w:rsidRPr="00D556B3">
        <w:rPr>
          <w:rStyle w:val="UnderlineBold"/>
        </w:rPr>
        <w:t>any point since the Korean War</w:t>
      </w:r>
      <w:r w:rsidRPr="000C55E9">
        <w:rPr>
          <w:rStyle w:val="UnderlineBold"/>
          <w:rFonts w:cs="Arial"/>
        </w:rPr>
        <w:t>.</w:t>
      </w:r>
    </w:p>
    <w:p w:rsidR="00F06C19" w:rsidRPr="006E7861" w:rsidRDefault="00F06C19" w:rsidP="00F06C19">
      <w:pPr>
        <w:pStyle w:val="Heading4"/>
        <w:rPr>
          <w:rFonts w:cs="Arial"/>
        </w:rPr>
      </w:pPr>
      <w:r>
        <w:rPr>
          <w:rFonts w:cs="Arial"/>
        </w:rPr>
        <w:t>Biggest internal link to escalation</w:t>
      </w:r>
    </w:p>
    <w:p w:rsidR="00F06C19" w:rsidRDefault="00F06C19" w:rsidP="00F06C19">
      <w:r w:rsidRPr="0025640D">
        <w:rPr>
          <w:rFonts w:cs="Arial"/>
          <w:b/>
          <w:sz w:val="24"/>
          <w:u w:val="single"/>
        </w:rPr>
        <w:t>Klare ’08</w:t>
      </w:r>
      <w:r>
        <w:t xml:space="preserve"> [Michael T. Klare, 5/1, Nation defense correspondent, is professor of peace and world security studies at Hampshire College, The Nation, “The New Geopolitics of Energy”, http://www.thenation.com/doc/20080519/klare/print]</w:t>
      </w:r>
    </w:p>
    <w:p w:rsidR="00F06C19" w:rsidRPr="00427F71" w:rsidRDefault="00F06C19" w:rsidP="00F06C19">
      <w:pPr>
        <w:rPr>
          <w:sz w:val="16"/>
        </w:rPr>
      </w:pPr>
      <w:r w:rsidRPr="00427F71">
        <w:rPr>
          <w:sz w:val="16"/>
        </w:rPr>
        <w:t xml:space="preserve">These and other </w:t>
      </w:r>
      <w:r w:rsidRPr="005501FC">
        <w:rPr>
          <w:rStyle w:val="StyleBoldUnderline"/>
          <w:highlight w:val="yellow"/>
        </w:rPr>
        <w:t>efforts by</w:t>
      </w:r>
      <w:r w:rsidRPr="006E7861">
        <w:rPr>
          <w:rStyle w:val="StyleBoldUnderline"/>
        </w:rPr>
        <w:t xml:space="preserve"> </w:t>
      </w:r>
      <w:r w:rsidRPr="00427F71">
        <w:rPr>
          <w:sz w:val="16"/>
        </w:rPr>
        <w:t xml:space="preserve">Russia and </w:t>
      </w:r>
      <w:r w:rsidRPr="005501FC">
        <w:rPr>
          <w:rStyle w:val="StyleBoldUnderline"/>
          <w:highlight w:val="yellow"/>
        </w:rPr>
        <w:t>China</w:t>
      </w:r>
      <w:r w:rsidRPr="00427F71">
        <w:rPr>
          <w:sz w:val="16"/>
        </w:rPr>
        <w:t xml:space="preserve">, combined with stepped-up US military aid to states in the region, </w:t>
      </w:r>
      <w:r w:rsidRPr="005501FC">
        <w:rPr>
          <w:rStyle w:val="StyleBoldUnderline"/>
          <w:highlight w:val="yellow"/>
        </w:rPr>
        <w:t>are part of a larger, though often hidden, struggle to control the flow of oil and natural gas</w:t>
      </w:r>
      <w:r w:rsidRPr="006E7861">
        <w:rPr>
          <w:rStyle w:val="StyleBoldUnderline"/>
        </w:rPr>
        <w:t xml:space="preserve"> from the Caspian Sea basin to markets in Europe and Asia</w:t>
      </w:r>
      <w:r w:rsidRPr="00427F71">
        <w:rPr>
          <w:sz w:val="16"/>
        </w:rPr>
        <w:t xml:space="preserve">. And </w:t>
      </w:r>
      <w:r w:rsidRPr="006E7861">
        <w:rPr>
          <w:rStyle w:val="StyleBoldUnderline"/>
        </w:rPr>
        <w:t xml:space="preserve">this </w:t>
      </w:r>
      <w:r w:rsidRPr="00427F71">
        <w:rPr>
          <w:sz w:val="16"/>
        </w:rPr>
        <w:t xml:space="preserve">struggle, in turn, </w:t>
      </w:r>
      <w:r w:rsidRPr="006E7861">
        <w:rPr>
          <w:rStyle w:val="StyleBoldUnderline"/>
        </w:rPr>
        <w:t xml:space="preserve">is but part of a global struggle over energy. The great risk is that </w:t>
      </w:r>
      <w:r w:rsidRPr="005501FC">
        <w:rPr>
          <w:rStyle w:val="StyleBoldUnderline"/>
          <w:highlight w:val="yellow"/>
        </w:rPr>
        <w:t>this struggle will someday breach the boundaries of economic and diplomatic competition and enter the military realm</w:t>
      </w:r>
      <w:r w:rsidRPr="00427F71">
        <w:rPr>
          <w:sz w:val="16"/>
        </w:rPr>
        <w:t xml:space="preserve">. This will not be because any of the states involved make a deliberate decision to provoke a conflict with a competitor--the leaders of all these countries know that the price of violence is far too high to pay for any conceivable return. The problem, instead, is that </w:t>
      </w:r>
      <w:r w:rsidRPr="006E7861">
        <w:rPr>
          <w:rStyle w:val="StyleBoldUnderline"/>
        </w:rPr>
        <w:t>all are engaging in behaviors that make the outbreak of inadvertent escalation ever more likely</w:t>
      </w:r>
      <w:r w:rsidRPr="00427F71">
        <w:rPr>
          <w:sz w:val="16"/>
        </w:rPr>
        <w:t xml:space="preserve">. These include, for example, </w:t>
      </w:r>
      <w:r w:rsidRPr="005501FC">
        <w:rPr>
          <w:rStyle w:val="StyleBoldUnderline"/>
          <w:highlight w:val="yellow"/>
        </w:rPr>
        <w:t>the deployment of growing numbers of American</w:t>
      </w:r>
      <w:r w:rsidRPr="00427F71">
        <w:rPr>
          <w:sz w:val="16"/>
        </w:rPr>
        <w:t xml:space="preserve">, Russian </w:t>
      </w:r>
      <w:r w:rsidRPr="005501FC">
        <w:rPr>
          <w:rStyle w:val="StyleBoldUnderline"/>
          <w:highlight w:val="yellow"/>
        </w:rPr>
        <w:t>and Chinese military instructors and advisers in areas of instability</w:t>
      </w:r>
      <w:r w:rsidRPr="006E7861">
        <w:rPr>
          <w:rStyle w:val="StyleBoldUnderline"/>
        </w:rPr>
        <w:t xml:space="preserve"> where there is every </w:t>
      </w:r>
      <w:r w:rsidRPr="005501FC">
        <w:rPr>
          <w:rStyle w:val="StyleBoldUnderline"/>
          <w:highlight w:val="yellow"/>
        </w:rPr>
        <w:t>risk</w:t>
      </w:r>
      <w:r w:rsidRPr="006E7861">
        <w:rPr>
          <w:rStyle w:val="StyleBoldUnderline"/>
        </w:rPr>
        <w:t xml:space="preserve"> </w:t>
      </w:r>
      <w:r w:rsidRPr="005501FC">
        <w:rPr>
          <w:rStyle w:val="StyleBoldUnderline"/>
          <w:highlight w:val="yellow"/>
        </w:rPr>
        <w:t>that</w:t>
      </w:r>
      <w:r w:rsidRPr="006E7861">
        <w:rPr>
          <w:rStyle w:val="StyleBoldUnderline"/>
        </w:rPr>
        <w:t xml:space="preserve"> </w:t>
      </w:r>
      <w:r w:rsidRPr="005501FC">
        <w:rPr>
          <w:rStyle w:val="StyleBoldUnderline"/>
          <w:highlight w:val="yellow"/>
        </w:rPr>
        <w:t>these</w:t>
      </w:r>
      <w:r w:rsidRPr="006E7861">
        <w:rPr>
          <w:rStyle w:val="StyleBoldUnderline"/>
        </w:rPr>
        <w:t xml:space="preserve"> outsiders </w:t>
      </w:r>
      <w:r w:rsidRPr="005501FC">
        <w:rPr>
          <w:rStyle w:val="StyleBoldUnderline"/>
          <w:highlight w:val="yellow"/>
        </w:rPr>
        <w:t>will someday be caught up in local conflicts on opposite sides.</w:t>
      </w:r>
      <w:r w:rsidRPr="006E7861">
        <w:rPr>
          <w:rStyle w:val="StyleBoldUnderline"/>
        </w:rPr>
        <w:t xml:space="preserve"> This risk is made all the greater because intensified production of oil, natural gas, uranium and minerals is itself a source of instability, acting as a magnet for arms deliveries and outside intervention</w:t>
      </w:r>
      <w:r w:rsidRPr="00427F71">
        <w:rPr>
          <w:sz w:val="16"/>
        </w:rPr>
        <w:t xml:space="preserve">. The nations involved are largely poor, so whoever controls the resources controls the one sure source of abundant wealth. This is an invitation for the monopolization of power by greedy elites who use control over military and police to suppress rivals. The result, more often than not, is a wealthy strata of crony capitalists kept in power by brutal security forces and surrounded by disaffected and impoverished masses, often belonging to a different ethnic group--a recipe for unrest and insurgency. This is the situation today in the Niger Delta region of Nigeria, in Darfur and southern Sudan, in the uranium-producing areas of Niger, in Zimbabwe, in the Cabinda province of Angola (where most of that country's oil lies) and in numerous other areas suffering from what's been called the "resource curse." The danger, of course, is that the </w:t>
      </w:r>
      <w:r w:rsidRPr="005501FC">
        <w:rPr>
          <w:rStyle w:val="StyleBoldUnderline"/>
          <w:highlight w:val="yellow"/>
        </w:rPr>
        <w:t>great powers will be sucked into these internal conflicts</w:t>
      </w:r>
      <w:r w:rsidRPr="006E7861">
        <w:rPr>
          <w:rStyle w:val="StyleBoldUnderline"/>
        </w:rPr>
        <w:t>. This is not a far-fetched scenario; the United States, Russia and China are already providing arms and military</w:t>
      </w:r>
      <w:r w:rsidRPr="00427F71">
        <w:rPr>
          <w:sz w:val="16"/>
        </w:rPr>
        <w:t xml:space="preserve">-support services to factions in many of these disputes. The United States is arming government forces in Nigeria and Angola, China is aiding government forces in Sudan and Zimbabwe, and so on. An even more dangerous situation prevails in Georgia, where the United States is backing the pro-Western government of President Mikhail Saakashvili with arms and military support while Russia is backing the breakaway regions of Abkhazia and South </w:t>
      </w:r>
      <w:r w:rsidRPr="00427F71">
        <w:rPr>
          <w:sz w:val="16"/>
        </w:rPr>
        <w:lastRenderedPageBreak/>
        <w:t xml:space="preserve">Ossetia. Georgia plays an important strategic role for both countries because it harbors the Baku-Tbilisi-Ceyhan (BTC) pipeline, a US-backed conduit carrying Caspian Sea oil to markets in the West. There are US and Russian military advisers/instructors in both areas, in some cases within visual range of each other. It is not difficult, therefore, to conjure up scenarios in which a future blow-up between Georgian and separatist forces could lead, willy-nilly, to a clash between American and Russian soldiers, sparking a much greater crisis. </w:t>
      </w:r>
    </w:p>
    <w:p w:rsidR="00F06C19" w:rsidRDefault="00F06C19" w:rsidP="00F06C19">
      <w:pPr>
        <w:rPr>
          <w:rStyle w:val="UnderlineBold"/>
          <w:rFonts w:cs="Arial"/>
          <w:b w:val="0"/>
        </w:rPr>
      </w:pPr>
    </w:p>
    <w:p w:rsidR="00F06C19" w:rsidRDefault="00F06C19" w:rsidP="00F06C19">
      <w:pPr>
        <w:pStyle w:val="Heading3"/>
      </w:pPr>
      <w:r>
        <w:lastRenderedPageBreak/>
        <w:t>China Relations – Impact – 2AC Laundry List</w:t>
      </w:r>
    </w:p>
    <w:p w:rsidR="00F06C19" w:rsidRPr="00C254A9" w:rsidRDefault="00F06C19" w:rsidP="00F06C19">
      <w:pPr>
        <w:pStyle w:val="Heading4"/>
        <w:rPr>
          <w:rFonts w:cs="Arial"/>
        </w:rPr>
      </w:pPr>
      <w:r>
        <w:rPr>
          <w:rFonts w:cs="Arial"/>
        </w:rPr>
        <w:t xml:space="preserve">increased pressure on China destroys relations—key to NK prolif, disease, Asia war, and terrorism—solves every extinction risk </w:t>
      </w:r>
    </w:p>
    <w:p w:rsidR="00F06C19" w:rsidRDefault="00F06C19" w:rsidP="00F06C19">
      <w:r>
        <w:rPr>
          <w:rStyle w:val="Heading21Char"/>
        </w:rPr>
        <w:t>Hachigian</w:t>
      </w:r>
      <w:r>
        <w:t>, senior fellow – Center for American Progress</w:t>
      </w:r>
      <w:r w:rsidRPr="004103C2">
        <w:t xml:space="preserve">, </w:t>
      </w:r>
      <w:r w:rsidRPr="004103C2">
        <w:rPr>
          <w:rStyle w:val="Heading21Char"/>
        </w:rPr>
        <w:t>‘10</w:t>
      </w:r>
    </w:p>
    <w:p w:rsidR="00F06C19" w:rsidRDefault="00F06C19" w:rsidP="00F06C19">
      <w:r>
        <w:t>(Nina</w:t>
      </w:r>
      <w:r w:rsidRPr="004103C2">
        <w:t>, “The US-China Expectations Gap: An Exchange</w:t>
      </w:r>
      <w:r>
        <w:t xml:space="preserve">,” </w:t>
      </w:r>
      <w:r w:rsidRPr="004103C2">
        <w:rPr>
          <w:i/>
        </w:rPr>
        <w:t>Survival</w:t>
      </w:r>
      <w:r w:rsidRPr="004103C2">
        <w:t>, Volume 52, Issue 4</w:t>
      </w:r>
      <w:r>
        <w:t>, August</w:t>
      </w:r>
      <w:r w:rsidRPr="004103C2">
        <w:t xml:space="preserve">, </w:t>
      </w:r>
      <w:r>
        <w:t>p.</w:t>
      </w:r>
      <w:r w:rsidRPr="004103C2">
        <w:t xml:space="preserve"> 67 </w:t>
      </w:r>
      <w:r>
        <w:t>–</w:t>
      </w:r>
      <w:r w:rsidRPr="004103C2">
        <w:t xml:space="preserve"> 86</w:t>
      </w:r>
      <w:r>
        <w:t>)</w:t>
      </w:r>
    </w:p>
    <w:p w:rsidR="00F06C19" w:rsidRDefault="00F06C19" w:rsidP="00F06C19">
      <w:r w:rsidRPr="005501FC">
        <w:rPr>
          <w:rStyle w:val="StyleBoldUnderline"/>
          <w:highlight w:val="yellow"/>
        </w:rPr>
        <w:t>We find ourselves at a transitional moment in the global order</w:t>
      </w:r>
      <w:r w:rsidRPr="00AF5C28">
        <w:rPr>
          <w:rStyle w:val="StyleBoldUnderline"/>
        </w:rPr>
        <w:t xml:space="preserve">. </w:t>
      </w:r>
      <w:r w:rsidRPr="005501FC">
        <w:rPr>
          <w:rStyle w:val="StyleBoldUnderline"/>
          <w:highlight w:val="yellow"/>
        </w:rPr>
        <w:t>China</w:t>
      </w:r>
      <w:r>
        <w:t xml:space="preserve">, long a rising power, </w:t>
      </w:r>
      <w:r w:rsidRPr="005501FC">
        <w:rPr>
          <w:rStyle w:val="StyleBoldUnderline"/>
          <w:highlight w:val="yellow"/>
        </w:rPr>
        <w:t>has</w:t>
      </w:r>
      <w:r>
        <w:t xml:space="preserve"> </w:t>
      </w:r>
      <w:r w:rsidRPr="005501FC">
        <w:rPr>
          <w:highlight w:val="yellow"/>
        </w:rPr>
        <w:t xml:space="preserve">now </w:t>
      </w:r>
      <w:r w:rsidRPr="005501FC">
        <w:rPr>
          <w:rStyle w:val="StyleBoldUnderline"/>
          <w:highlight w:val="yellow"/>
        </w:rPr>
        <w:t>arrived</w:t>
      </w:r>
      <w:r>
        <w:t xml:space="preserve"> on the world stage. The United States, for two decades the sole global superpower, is reeling from the global economic downturn and entangled in two difficult wars. Meanwhile, </w:t>
      </w:r>
      <w:r w:rsidRPr="00AF5C28">
        <w:rPr>
          <w:rStyle w:val="StyleBoldUnderline"/>
        </w:rPr>
        <w:t xml:space="preserve">global threats like the economic crisis, </w:t>
      </w:r>
      <w:r w:rsidRPr="005501FC">
        <w:rPr>
          <w:rStyle w:val="StyleBoldUnderline"/>
          <w:highlight w:val="yellow"/>
        </w:rPr>
        <w:t>global warming and nuclear proliferation only grow more intense</w:t>
      </w:r>
      <w:r w:rsidRPr="005501FC">
        <w:rPr>
          <w:highlight w:val="yellow"/>
        </w:rPr>
        <w:t>.</w:t>
      </w:r>
    </w:p>
    <w:p w:rsidR="00F06C19" w:rsidRDefault="00F06C19" w:rsidP="00F06C19">
      <w:r>
        <w:t>These shifts in the international environment raise some major questions. To what extent do shared global challenges push the United States and China toward shared responsibility? What considerations will spur them to join or lead other nations in collective action? What are the signs that China is ready to help solve global problems? What are the signs that the United States is genuinely ready to share leadership? What will be the consequences if US and Chinese foreign policies fail to coordinate on matters of shared concern?</w:t>
      </w:r>
    </w:p>
    <w:p w:rsidR="00F06C19" w:rsidRDefault="00F06C19" w:rsidP="00F06C19">
      <w:r>
        <w:t xml:space="preserve">The White House under President Barack Obama has outlined the contours of a national security paradigm that differs substantially from its predecessor. It is clear to the president's political allies and detractors alike that he approaches foreign policy not in terms of asserting America's unparalleled might, but of seeking common cause on shared global challenges. In our age of security interdependence, </w:t>
      </w:r>
      <w:r w:rsidRPr="00AF5C28">
        <w:rPr>
          <w:rStyle w:val="StyleBoldUnderline"/>
        </w:rPr>
        <w:t xml:space="preserve">the White House realises that </w:t>
      </w:r>
      <w:r w:rsidRPr="005501FC">
        <w:rPr>
          <w:rStyle w:val="StyleBoldUnderline"/>
          <w:highlight w:val="yellow"/>
        </w:rPr>
        <w:t>cooperation with pivotal powers like China is vital to resist threats</w:t>
      </w:r>
      <w:r w:rsidRPr="00AF5C28">
        <w:rPr>
          <w:rStyle w:val="StyleBoldUnderline"/>
        </w:rPr>
        <w:t xml:space="preserve"> - terrorism, nuclear proliferation, pandemics, economic crises, global warming</w:t>
      </w:r>
      <w:r>
        <w:t xml:space="preserve"> - that can harm Americans where they live. In other words, the extent to which China helps solve global problems has very tangible consequences for ordinary Americans, affecting the frequency and severity of hurricanes they experience, the quality of their jobs, or the degree of protection they enjoy against avian flu and rogue nuclear states such as North Korea.</w:t>
      </w:r>
    </w:p>
    <w:p w:rsidR="00F06C19" w:rsidRDefault="00F06C19" w:rsidP="00F06C19">
      <w:r w:rsidRPr="00AF5C28">
        <w:rPr>
          <w:rStyle w:val="StyleBoldUnderline"/>
        </w:rPr>
        <w:t>Washington and Beijing have framed US-China relations as a positive, constructive and comprehensive relationship that provides a basis for partnership and shared responsibility</w:t>
      </w:r>
      <w:r>
        <w:t xml:space="preserve"> on the key global issues of our time. </w:t>
      </w:r>
      <w:r w:rsidRPr="00AF5C28">
        <w:rPr>
          <w:rStyle w:val="StyleBoldUnderline"/>
        </w:rPr>
        <w:t>For this approach to truly contribute toward international peace and prosperity</w:t>
      </w:r>
      <w:r>
        <w:t xml:space="preserve">, however, </w:t>
      </w:r>
      <w:r w:rsidRPr="00AF5C28">
        <w:rPr>
          <w:rStyle w:val="StyleBoldUnderline"/>
        </w:rPr>
        <w:t>China has to become more active</w:t>
      </w:r>
      <w:r>
        <w:t xml:space="preserve"> in forging collective responses to global challenges, </w:t>
      </w:r>
      <w:r w:rsidRPr="00AF5C28">
        <w:rPr>
          <w:rStyle w:val="StyleBoldUnderline"/>
        </w:rPr>
        <w:t xml:space="preserve">and </w:t>
      </w:r>
      <w:r w:rsidRPr="005501FC">
        <w:rPr>
          <w:rStyle w:val="StyleBoldUnderline"/>
          <w:highlight w:val="yellow"/>
        </w:rPr>
        <w:t>the U</w:t>
      </w:r>
      <w:r>
        <w:t xml:space="preserve">nited </w:t>
      </w:r>
      <w:r w:rsidRPr="005501FC">
        <w:rPr>
          <w:rStyle w:val="StyleBoldUnderline"/>
          <w:highlight w:val="yellow"/>
        </w:rPr>
        <w:t>S</w:t>
      </w:r>
      <w:r>
        <w:t xml:space="preserve">tates </w:t>
      </w:r>
      <w:r w:rsidRPr="005501FC">
        <w:rPr>
          <w:rStyle w:val="StyleBoldUnderline"/>
          <w:highlight w:val="yellow"/>
        </w:rPr>
        <w:t>has to accept China's greater influence</w:t>
      </w:r>
      <w:r>
        <w:t xml:space="preserve"> over those responses. </w:t>
      </w:r>
      <w:r w:rsidRPr="005501FC">
        <w:rPr>
          <w:rStyle w:val="StyleBoldUnderline"/>
          <w:highlight w:val="yellow"/>
        </w:rPr>
        <w:t>The stakes are high;</w:t>
      </w:r>
      <w:r w:rsidRPr="00AF5C28">
        <w:rPr>
          <w:rStyle w:val="StyleBoldUnderline"/>
        </w:rPr>
        <w:t xml:space="preserve"> </w:t>
      </w:r>
      <w:r w:rsidRPr="005501FC">
        <w:rPr>
          <w:rStyle w:val="StyleBoldUnderline"/>
          <w:highlight w:val="yellow"/>
        </w:rPr>
        <w:t>if Beijing and Washington fail to cooperate, progress will falter and the consequences could be disastrous</w:t>
      </w:r>
      <w:r>
        <w:t>.</w:t>
      </w:r>
    </w:p>
    <w:p w:rsidR="00F06C19" w:rsidRDefault="00F06C19" w:rsidP="00F06C19">
      <w:pPr>
        <w:pStyle w:val="Heading4"/>
      </w:pPr>
      <w:r>
        <w:t>Disease causes extinction</w:t>
      </w:r>
    </w:p>
    <w:p w:rsidR="00F06C19" w:rsidRPr="00BF68CE" w:rsidRDefault="00F06C19" w:rsidP="00F06C19">
      <w:pPr>
        <w:rPr>
          <w:b/>
        </w:rPr>
      </w:pPr>
      <w:r w:rsidRPr="00BF68CE">
        <w:rPr>
          <w:b/>
        </w:rPr>
        <w:t>Keating, 9</w:t>
      </w:r>
    </w:p>
    <w:p w:rsidR="00F06C19" w:rsidRDefault="00F06C19" w:rsidP="00F06C19">
      <w:r>
        <w:t xml:space="preserve">(Deputy Web Editor-Foreign Policy, 11/13, “The End of the World, </w:t>
      </w:r>
      <w:r w:rsidRPr="003A6A97">
        <w:t>http://www.foreignpolicy.com/articles/2009/11/13/the_end_of_the_world?page=full</w:t>
      </w:r>
      <w:r>
        <w:t>)</w:t>
      </w:r>
    </w:p>
    <w:p w:rsidR="00F06C19" w:rsidRDefault="00F06C19" w:rsidP="00F06C19">
      <w:r>
        <w:t xml:space="preserve">How it could happen: </w:t>
      </w:r>
      <w:r w:rsidRPr="003A6A97">
        <w:rPr>
          <w:u w:val="single"/>
        </w:rPr>
        <w:t xml:space="preserve">Throughout history, </w:t>
      </w:r>
      <w:r w:rsidRPr="005501FC">
        <w:rPr>
          <w:highlight w:val="yellow"/>
          <w:u w:val="single"/>
        </w:rPr>
        <w:t>plagues have brought civilizations to their knees.</w:t>
      </w:r>
      <w:r>
        <w:t xml:space="preserve"> The Black Death killed more off more than half of Europe's population in the Middle Ages. In 1918, a flu pandemic killed an estimated 50 million people, nearly 3 percent of the world's population, a far greater impact than the just-concluded World War I</w:t>
      </w:r>
      <w:r w:rsidRPr="003A6A97">
        <w:rPr>
          <w:u w:val="single"/>
        </w:rPr>
        <w:t xml:space="preserve">. </w:t>
      </w:r>
      <w:r w:rsidRPr="005501FC">
        <w:rPr>
          <w:highlight w:val="yellow"/>
          <w:u w:val="single"/>
        </w:rPr>
        <w:t>Because of globalization, diseases today spread</w:t>
      </w:r>
      <w:r w:rsidRPr="003A6A97">
        <w:rPr>
          <w:u w:val="single"/>
        </w:rPr>
        <w:t xml:space="preserve"> even </w:t>
      </w:r>
      <w:r w:rsidRPr="005501FC">
        <w:rPr>
          <w:highlight w:val="yellow"/>
          <w:u w:val="single"/>
        </w:rPr>
        <w:t>faster</w:t>
      </w:r>
      <w:r>
        <w:t xml:space="preserve"> - witness the rapid worldwide spread of H1N1 currently unfolding. </w:t>
      </w:r>
      <w:r w:rsidRPr="003A6A97">
        <w:rPr>
          <w:u w:val="single"/>
        </w:rPr>
        <w:t xml:space="preserve">A </w:t>
      </w:r>
      <w:r w:rsidRPr="005501FC">
        <w:rPr>
          <w:highlight w:val="yellow"/>
          <w:u w:val="single"/>
        </w:rPr>
        <w:t>global outbreak</w:t>
      </w:r>
      <w:r w:rsidRPr="003A6A97">
        <w:rPr>
          <w:u w:val="single"/>
        </w:rPr>
        <w:t xml:space="preserve"> of a disease</w:t>
      </w:r>
      <w:r>
        <w:t xml:space="preserve"> such as ebola virus -- which has had a 90 percent fatality rate during its flare-ups in rural Africa -- or a mutated drug-resistant </w:t>
      </w:r>
      <w:r>
        <w:lastRenderedPageBreak/>
        <w:t xml:space="preserve">form of the flu virus on a global scale </w:t>
      </w:r>
      <w:r w:rsidRPr="005501FC">
        <w:rPr>
          <w:highlight w:val="yellow"/>
          <w:u w:val="single"/>
        </w:rPr>
        <w:t>could have a</w:t>
      </w:r>
      <w:r>
        <w:t xml:space="preserve"> devastating, even </w:t>
      </w:r>
      <w:r w:rsidRPr="005501FC">
        <w:rPr>
          <w:highlight w:val="yellow"/>
          <w:u w:val="single"/>
        </w:rPr>
        <w:t>civilization-ending impact</w:t>
      </w:r>
      <w:r w:rsidRPr="003A6A97">
        <w:rPr>
          <w:u w:val="single"/>
        </w:rPr>
        <w:t>.</w:t>
      </w:r>
      <w:r>
        <w:rPr>
          <w:u w:val="single"/>
        </w:rPr>
        <w:t xml:space="preserve"> </w:t>
      </w:r>
      <w:r>
        <w:t xml:space="preserve">How likely is it? </w:t>
      </w:r>
      <w:r w:rsidRPr="005501FC">
        <w:rPr>
          <w:highlight w:val="yellow"/>
          <w:u w:val="single"/>
        </w:rPr>
        <w:t>Treatment</w:t>
      </w:r>
      <w:r w:rsidRPr="003A6A97">
        <w:rPr>
          <w:u w:val="single"/>
        </w:rPr>
        <w:t xml:space="preserve"> of deadly diseases </w:t>
      </w:r>
      <w:r w:rsidRPr="005501FC">
        <w:rPr>
          <w:highlight w:val="yellow"/>
          <w:u w:val="single"/>
        </w:rPr>
        <w:t>has improved</w:t>
      </w:r>
      <w:r w:rsidRPr="003A6A97">
        <w:rPr>
          <w:u w:val="single"/>
        </w:rPr>
        <w:t xml:space="preserve"> since 1918, </w:t>
      </w:r>
      <w:r w:rsidRPr="005501FC">
        <w:rPr>
          <w:highlight w:val="yellow"/>
          <w:u w:val="single"/>
        </w:rPr>
        <w:t>but so have</w:t>
      </w:r>
      <w:r w:rsidRPr="003A6A97">
        <w:rPr>
          <w:u w:val="single"/>
        </w:rPr>
        <w:t xml:space="preserve"> the </w:t>
      </w:r>
      <w:r w:rsidRPr="005501FC">
        <w:rPr>
          <w:highlight w:val="yellow"/>
          <w:u w:val="single"/>
        </w:rPr>
        <w:t>diseases</w:t>
      </w:r>
      <w:r>
        <w:t xml:space="preserve">. Modern industrial farming techniques have been blamed for the outbreak of diseases, such as swine flu, </w:t>
      </w:r>
      <w:r w:rsidRPr="003A6A97">
        <w:rPr>
          <w:u w:val="single"/>
        </w:rPr>
        <w:t xml:space="preserve">and as the world’s population grows and humans move into previously unoccupied areas, the </w:t>
      </w:r>
      <w:r w:rsidRPr="005501FC">
        <w:rPr>
          <w:highlight w:val="yellow"/>
          <w:u w:val="single"/>
        </w:rPr>
        <w:t>risk of exposure to</w:t>
      </w:r>
      <w:r w:rsidRPr="003A6A97">
        <w:rPr>
          <w:u w:val="single"/>
        </w:rPr>
        <w:t xml:space="preserve"> previously </w:t>
      </w:r>
      <w:r w:rsidRPr="005501FC">
        <w:rPr>
          <w:highlight w:val="yellow"/>
          <w:u w:val="single"/>
        </w:rPr>
        <w:t>unknown pathogens increases</w:t>
      </w:r>
      <w:r>
        <w:t>.  More than 40 new viruses have emerged since the 1970s, including ebola and HIV. Biological weapons experimentation has added a new and just as troubling complication.</w:t>
      </w:r>
    </w:p>
    <w:p w:rsidR="00F06C19" w:rsidRDefault="00F06C19" w:rsidP="00F06C19">
      <w:pPr>
        <w:pStyle w:val="Heading4"/>
      </w:pPr>
      <w:r>
        <w:t>NK prolif causes nuclear war</w:t>
      </w:r>
    </w:p>
    <w:p w:rsidR="00F06C19" w:rsidRDefault="00F06C19" w:rsidP="00F06C19">
      <w:r w:rsidRPr="00407847">
        <w:rPr>
          <w:rStyle w:val="Heading21Char"/>
        </w:rPr>
        <w:t>Allison</w:t>
      </w:r>
      <w:r>
        <w:t xml:space="preserve">, Professor of Government @ Harvard, </w:t>
      </w:r>
      <w:r w:rsidRPr="00407847">
        <w:rPr>
          <w:rStyle w:val="Heading21Char"/>
        </w:rPr>
        <w:t>‘10</w:t>
      </w:r>
    </w:p>
    <w:p w:rsidR="00F06C19" w:rsidRPr="00BF68CE" w:rsidRDefault="00F06C19" w:rsidP="00F06C19">
      <w:pPr>
        <w:rPr>
          <w:rStyle w:val="StyleBoldUnderline"/>
          <w:bCs/>
          <w:u w:val="none"/>
        </w:rPr>
      </w:pPr>
      <w:r>
        <w:t>(</w:t>
      </w:r>
      <w:r w:rsidRPr="00407847">
        <w:t xml:space="preserve">Graham, "Nuclear Disorder: Surveying Atomic Threats," </w:t>
      </w:r>
      <w:r w:rsidRPr="00407847">
        <w:rPr>
          <w:i/>
        </w:rPr>
        <w:t>Foreign Affairs</w:t>
      </w:r>
      <w:r w:rsidRPr="00407847">
        <w:t xml:space="preserve">, </w:t>
      </w:r>
      <w:r>
        <w:t>Vol. 89</w:t>
      </w:r>
      <w:r w:rsidRPr="00407847">
        <w:t>,</w:t>
      </w:r>
      <w:r>
        <w:t xml:space="preserve"> Issue 1,</w:t>
      </w:r>
      <w:r w:rsidRPr="00407847">
        <w:t xml:space="preserve"> </w:t>
      </w:r>
      <w:r>
        <w:t>p.</w:t>
      </w:r>
      <w:r w:rsidRPr="00407847">
        <w:t xml:space="preserve"> 74-85</w:t>
      </w:r>
      <w:r>
        <w:t>, Jan/Feb)</w:t>
      </w:r>
    </w:p>
    <w:p w:rsidR="00F06C19" w:rsidRPr="00BF68CE" w:rsidRDefault="00F06C19" w:rsidP="00F06C19">
      <w:pPr>
        <w:rPr>
          <w:bCs/>
          <w:u w:val="single"/>
        </w:rPr>
      </w:pPr>
      <w:r w:rsidRPr="005501FC">
        <w:rPr>
          <w:rStyle w:val="StyleBoldUnderline"/>
          <w:highlight w:val="yellow"/>
        </w:rPr>
        <w:t>THE GLOBAL nuclear order</w:t>
      </w:r>
      <w:r w:rsidRPr="003B5573">
        <w:rPr>
          <w:rStyle w:val="StyleBoldUnderline"/>
        </w:rPr>
        <w:t xml:space="preserve"> today </w:t>
      </w:r>
      <w:r w:rsidRPr="005501FC">
        <w:rPr>
          <w:rStyle w:val="StyleBoldUnderline"/>
          <w:highlight w:val="yellow"/>
        </w:rPr>
        <w:t xml:space="preserve">could be as </w:t>
      </w:r>
      <w:r w:rsidRPr="005501FC">
        <w:rPr>
          <w:rStyle w:val="UnderlineBold"/>
          <w:highlight w:val="yellow"/>
        </w:rPr>
        <w:t>fragile</w:t>
      </w:r>
      <w:r w:rsidRPr="005501FC">
        <w:rPr>
          <w:rStyle w:val="StyleBoldUnderline"/>
          <w:highlight w:val="yellow"/>
        </w:rPr>
        <w:t xml:space="preserve"> as the</w:t>
      </w:r>
      <w:r w:rsidRPr="003B5573">
        <w:rPr>
          <w:rStyle w:val="StyleBoldUnderline"/>
        </w:rPr>
        <w:t xml:space="preserve"> global </w:t>
      </w:r>
      <w:r w:rsidRPr="005501FC">
        <w:rPr>
          <w:rStyle w:val="StyleBoldUnderline"/>
          <w:highlight w:val="yellow"/>
        </w:rPr>
        <w:t>financial order was</w:t>
      </w:r>
      <w:r w:rsidRPr="003B5573">
        <w:rPr>
          <w:rStyle w:val="StyleBoldUnderline"/>
        </w:rPr>
        <w:t xml:space="preserve"> two years ago, </w:t>
      </w:r>
      <w:r w:rsidRPr="005501FC">
        <w:rPr>
          <w:rStyle w:val="StyleBoldUnderline"/>
          <w:highlight w:val="yellow"/>
        </w:rPr>
        <w:t xml:space="preserve">when </w:t>
      </w:r>
      <w:r w:rsidRPr="005501FC">
        <w:rPr>
          <w:rStyle w:val="UnderlineBold"/>
          <w:highlight w:val="yellow"/>
        </w:rPr>
        <w:t>conventional wisdom</w:t>
      </w:r>
      <w:r w:rsidRPr="005501FC">
        <w:rPr>
          <w:rStyle w:val="StyleBoldUnderline"/>
          <w:highlight w:val="yellow"/>
        </w:rPr>
        <w:t xml:space="preserve"> declared it</w:t>
      </w:r>
      <w:r w:rsidRPr="003B5573">
        <w:rPr>
          <w:rStyle w:val="StyleBoldUnderline"/>
        </w:rPr>
        <w:t xml:space="preserve"> to be </w:t>
      </w:r>
      <w:r w:rsidRPr="005501FC">
        <w:rPr>
          <w:rStyle w:val="StyleBoldUnderline"/>
          <w:highlight w:val="yellow"/>
        </w:rPr>
        <w:t>sound</w:t>
      </w:r>
      <w:r w:rsidRPr="003B5573">
        <w:rPr>
          <w:rStyle w:val="StyleBoldUnderline"/>
        </w:rPr>
        <w:t>, stable, and resilient.</w:t>
      </w:r>
      <w:r w:rsidRPr="003B5573">
        <w:rPr>
          <w:sz w:val="16"/>
        </w:rPr>
        <w:t xml:space="preserve"> In the aftermath of the 1962 Cuban missile crisis, a confrontation that he thought had one chance in three of ending in nuclear war, U.S. President John F. Kennedy concluded that the nuclear order of the time posed unacceptable risks to mankind. "I see the possibility in the 1970s of the president of the United States having to face a world in which 15 or 20 or 25 nations may have these weapons," he forecast. "I regard that as the greatest possible danger." Kennedy's estimate reflected the general expectation that as nations acquired the advanced technological capability to build nuclear weapons, they would do so. Although history did not proceed along that trajectory, Kennedy's warning helped awaken the world to the intolerable dangers of unconstrained nuclear proliferation.  His conviction spurred a surge of diplomatic initiatives: a hot line between Washington and Moscow, a unilateral moratorium on nuclear testing, a ban on nuclear weapons in outer space. Refusing to accept the future Kennedy had spotlighted, the international community instead negotiated various international constraints, the centerpiece of which was the 1968 Nuclear Nonproliferation Treaty (NPT). Thanks to the nonproliferation regime, 184 nations, including more than 40 that have the technical ability to build nuclear arsenals, have renounced nuclear weapons. Four decades since the npt was signed, there are only nine nuclear states. Moreover, for more than 60 years, no nuclear weapon has been used in an attack.  In 2004, the secretary-general of the un created a panel to review future threats to international peace and security. It identified nuclear Armageddon as the prime threat, warning, "</w:t>
      </w:r>
      <w:r w:rsidRPr="003B5573">
        <w:rPr>
          <w:rStyle w:val="StyleBoldUnderline"/>
        </w:rPr>
        <w:t xml:space="preserve">We are approaching a point at which </w:t>
      </w:r>
      <w:r w:rsidRPr="005501FC">
        <w:rPr>
          <w:rStyle w:val="StyleBoldUnderline"/>
          <w:highlight w:val="yellow"/>
        </w:rPr>
        <w:t>the erosion of</w:t>
      </w:r>
      <w:r w:rsidRPr="003B5573">
        <w:rPr>
          <w:rStyle w:val="StyleBoldUnderline"/>
        </w:rPr>
        <w:t xml:space="preserve"> the </w:t>
      </w:r>
      <w:r w:rsidRPr="005501FC">
        <w:rPr>
          <w:rStyle w:val="StyleBoldUnderline"/>
          <w:highlight w:val="yellow"/>
        </w:rPr>
        <w:t>nonproliferation</w:t>
      </w:r>
      <w:r w:rsidRPr="003B5573">
        <w:rPr>
          <w:rStyle w:val="StyleBoldUnderline"/>
        </w:rPr>
        <w:t xml:space="preserve"> regime </w:t>
      </w:r>
      <w:r w:rsidRPr="005501FC">
        <w:rPr>
          <w:rStyle w:val="StyleBoldUnderline"/>
          <w:highlight w:val="yellow"/>
        </w:rPr>
        <w:t>could become</w:t>
      </w:r>
      <w:r w:rsidRPr="003B5573">
        <w:rPr>
          <w:rStyle w:val="StyleBoldUnderline"/>
        </w:rPr>
        <w:t xml:space="preserve"> irreversible and result in </w:t>
      </w:r>
      <w:r w:rsidRPr="005501FC">
        <w:rPr>
          <w:rStyle w:val="StyleBoldUnderline"/>
          <w:highlight w:val="yellow"/>
        </w:rPr>
        <w:t xml:space="preserve">a </w:t>
      </w:r>
      <w:r w:rsidRPr="005501FC">
        <w:rPr>
          <w:rStyle w:val="UnderlineBold"/>
          <w:highlight w:val="yellow"/>
        </w:rPr>
        <w:t>cascade of proliferation</w:t>
      </w:r>
      <w:r w:rsidRPr="003B5573">
        <w:rPr>
          <w:sz w:val="16"/>
        </w:rPr>
        <w:t xml:space="preserve">." </w:t>
      </w:r>
      <w:r w:rsidRPr="003B5573">
        <w:rPr>
          <w:rStyle w:val="StyleBoldUnderline"/>
        </w:rPr>
        <w:t>Developments since</w:t>
      </w:r>
      <w:r w:rsidRPr="003B5573">
        <w:rPr>
          <w:sz w:val="16"/>
        </w:rPr>
        <w:t xml:space="preserve"> 20</w:t>
      </w:r>
      <w:r w:rsidRPr="003B5573">
        <w:rPr>
          <w:rStyle w:val="StyleBoldUnderline"/>
        </w:rPr>
        <w:t>04</w:t>
      </w:r>
      <w:r w:rsidRPr="003B5573">
        <w:rPr>
          <w:sz w:val="16"/>
        </w:rPr>
        <w:t xml:space="preserve"> </w:t>
      </w:r>
      <w:r w:rsidRPr="003B5573">
        <w:rPr>
          <w:rStyle w:val="StyleBoldUnderline"/>
        </w:rPr>
        <w:t xml:space="preserve">have only magnified the risks of an </w:t>
      </w:r>
      <w:r w:rsidRPr="003B5573">
        <w:rPr>
          <w:rStyle w:val="UnderlineBold"/>
        </w:rPr>
        <w:t>irreversible</w:t>
      </w:r>
      <w:r w:rsidRPr="003B5573">
        <w:rPr>
          <w:rStyle w:val="StyleBoldUnderline"/>
        </w:rPr>
        <w:t xml:space="preserve"> </w:t>
      </w:r>
      <w:r w:rsidRPr="003B5573">
        <w:rPr>
          <w:rStyle w:val="UnderlineBold"/>
        </w:rPr>
        <w:t>cascade</w:t>
      </w:r>
      <w:r w:rsidRPr="003B5573">
        <w:rPr>
          <w:sz w:val="16"/>
        </w:rPr>
        <w:t xml:space="preserve">.  </w:t>
      </w:r>
      <w:r w:rsidRPr="003B5573">
        <w:rPr>
          <w:rStyle w:val="StyleBoldUnderline"/>
        </w:rPr>
        <w:t xml:space="preserve">The current global </w:t>
      </w:r>
      <w:r w:rsidRPr="005501FC">
        <w:rPr>
          <w:rStyle w:val="StyleBoldUnderline"/>
          <w:highlight w:val="yellow"/>
        </w:rPr>
        <w:t xml:space="preserve">nuclear order is </w:t>
      </w:r>
      <w:r w:rsidRPr="005501FC">
        <w:rPr>
          <w:rStyle w:val="UnderlineBold"/>
          <w:highlight w:val="yellow"/>
        </w:rPr>
        <w:t>extremely fragile</w:t>
      </w:r>
      <w:r w:rsidRPr="003B5573">
        <w:rPr>
          <w:sz w:val="16"/>
        </w:rPr>
        <w:t xml:space="preserve">, and the three most urgent challenges to it are North Korea, Iran, and Pakistan. </w:t>
      </w:r>
      <w:r w:rsidRPr="00C77741">
        <w:rPr>
          <w:rStyle w:val="StyleBoldUnderline"/>
        </w:rPr>
        <w:t>If North Korea and Iran become</w:t>
      </w:r>
      <w:r w:rsidRPr="003B5573">
        <w:rPr>
          <w:sz w:val="16"/>
        </w:rPr>
        <w:t xml:space="preserve"> established </w:t>
      </w:r>
      <w:r w:rsidRPr="00C77741">
        <w:rPr>
          <w:rStyle w:val="StyleBoldUnderline"/>
        </w:rPr>
        <w:t>nuclear weapons states</w:t>
      </w:r>
      <w:r w:rsidRPr="003B5573">
        <w:rPr>
          <w:sz w:val="16"/>
        </w:rPr>
        <w:t xml:space="preserve"> over the next several years, </w:t>
      </w:r>
      <w:r w:rsidRPr="00C77741">
        <w:rPr>
          <w:rStyle w:val="StyleBoldUnderline"/>
        </w:rPr>
        <w:t>the</w:t>
      </w:r>
      <w:r w:rsidRPr="003B5573">
        <w:rPr>
          <w:sz w:val="16"/>
        </w:rPr>
        <w:t xml:space="preserve"> nonproliferation </w:t>
      </w:r>
      <w:r w:rsidRPr="00C77741">
        <w:rPr>
          <w:rStyle w:val="StyleBoldUnderline"/>
        </w:rPr>
        <w:t>regime will have been hollowed</w:t>
      </w:r>
      <w:r w:rsidRPr="003B5573">
        <w:rPr>
          <w:rStyle w:val="StyleBoldUnderline"/>
        </w:rPr>
        <w:t xml:space="preserve"> out.</w:t>
      </w:r>
      <w:r w:rsidRPr="003B5573">
        <w:rPr>
          <w:sz w:val="16"/>
        </w:rPr>
        <w:t xml:space="preserve"> If Pakistan were to lose control of even one nuclear weapon that was ultimately used by terrorists, that would change the world. It would transform life in cities, shrink what are now regarded as essential civil liberties, and alter conceptions of a viable nuclear order.  Henry Kissinger has noted that the defining challenge for statesmen is to recognize "a change in the international environment so likely to undermine a nation's security that it must be resisted no matter what form the threat takes or how ostensibly legitimate it appears." The collapse of the existing nuclear order would constitute just such a change - and </w:t>
      </w:r>
      <w:r w:rsidRPr="005501FC">
        <w:rPr>
          <w:rStyle w:val="StyleBoldUnderline"/>
          <w:highlight w:val="yellow"/>
        </w:rPr>
        <w:t xml:space="preserve">the consequences would make </w:t>
      </w:r>
      <w:r w:rsidRPr="005501FC">
        <w:rPr>
          <w:rStyle w:val="UnderlineBold"/>
          <w:highlight w:val="yellow"/>
        </w:rPr>
        <w:t>nuclear terrorism and nuclear war so imminent</w:t>
      </w:r>
      <w:r w:rsidRPr="005501FC">
        <w:rPr>
          <w:rStyle w:val="StyleBoldUnderline"/>
          <w:highlight w:val="yellow"/>
        </w:rPr>
        <w:t xml:space="preserve"> that</w:t>
      </w:r>
      <w:r w:rsidRPr="003B5573">
        <w:rPr>
          <w:sz w:val="16"/>
        </w:rPr>
        <w:t xml:space="preserve"> prudent </w:t>
      </w:r>
      <w:r w:rsidRPr="005501FC">
        <w:rPr>
          <w:rStyle w:val="StyleBoldUnderline"/>
          <w:highlight w:val="yellow"/>
        </w:rPr>
        <w:t>statesmen must do everything feasible to prevent it</w:t>
      </w:r>
      <w:r w:rsidRPr="003B5573">
        <w:rPr>
          <w:rStyle w:val="StyleBoldUnderline"/>
        </w:rPr>
        <w:t>.</w:t>
      </w:r>
      <w:r w:rsidRPr="003B5573">
        <w:rPr>
          <w:sz w:val="16"/>
        </w:rPr>
        <w:t xml:space="preserve">  THE NUCLEAR CASCADE  SEVEN STORY LINES are advancing along crooked paths, each undermining the existing nuclear order. These comprise North Korea's expanding nuclear weapons program, Iran's continuing nuclear ambitions, Pakistan's increasing instability, al Qaeda's enduring remnant, growing cynicism about the nonproliferation regime, nuclear energy's renaissance, and the recent learning of new lessons about the utility of nuclear weapons in international affairs.  </w:t>
      </w:r>
      <w:r w:rsidRPr="003B5573">
        <w:rPr>
          <w:rStyle w:val="StyleBoldUnderline"/>
        </w:rPr>
        <w:t>Most of the foreign policy community has</w:t>
      </w:r>
      <w:r w:rsidRPr="003B5573">
        <w:rPr>
          <w:sz w:val="16"/>
        </w:rPr>
        <w:t xml:space="preserve"> still </w:t>
      </w:r>
      <w:r w:rsidRPr="003B5573">
        <w:rPr>
          <w:rStyle w:val="StyleBoldUnderline"/>
        </w:rPr>
        <w:t>not absorbed the facts about North Korean developments over the past eight years.</w:t>
      </w:r>
      <w:r w:rsidRPr="003B5573">
        <w:rPr>
          <w:sz w:val="16"/>
        </w:rPr>
        <w:t xml:space="preserve"> One of the poorest and most isolated states on earth, </w:t>
      </w:r>
      <w:r w:rsidRPr="005501FC">
        <w:rPr>
          <w:rStyle w:val="StyleBoldUnderline"/>
          <w:highlight w:val="yellow"/>
        </w:rPr>
        <w:t>North Korea</w:t>
      </w:r>
      <w:r w:rsidRPr="003B5573">
        <w:rPr>
          <w:sz w:val="16"/>
        </w:rPr>
        <w:t xml:space="preserve"> had at most two bombs' worth of plutonium in 2001. Today, it </w:t>
      </w:r>
      <w:r w:rsidRPr="005501FC">
        <w:rPr>
          <w:rStyle w:val="StyleBoldUnderline"/>
          <w:highlight w:val="yellow"/>
        </w:rPr>
        <w:t>has</w:t>
      </w:r>
      <w:r w:rsidRPr="003B5573">
        <w:rPr>
          <w:rStyle w:val="StyleBoldUnderline"/>
        </w:rPr>
        <w:t xml:space="preserve"> an arsenal of </w:t>
      </w:r>
      <w:r w:rsidRPr="005501FC">
        <w:rPr>
          <w:rStyle w:val="StyleBoldUnderline"/>
          <w:highlight w:val="yellow"/>
        </w:rPr>
        <w:t>ten bombs</w:t>
      </w:r>
      <w:r w:rsidRPr="003B5573">
        <w:rPr>
          <w:rStyle w:val="StyleBoldUnderline"/>
        </w:rPr>
        <w:t xml:space="preserve"> and has conducted two nuclear weapons tests. It is</w:t>
      </w:r>
      <w:r w:rsidRPr="003B5573">
        <w:rPr>
          <w:sz w:val="16"/>
        </w:rPr>
        <w:t xml:space="preserve"> currendy </w:t>
      </w:r>
      <w:r w:rsidRPr="003B5573">
        <w:rPr>
          <w:rStyle w:val="StyleBoldUnderline"/>
        </w:rPr>
        <w:t>harvesting</w:t>
      </w:r>
      <w:r w:rsidRPr="003B5573">
        <w:rPr>
          <w:sz w:val="16"/>
        </w:rPr>
        <w:t xml:space="preserve"> the </w:t>
      </w:r>
      <w:r w:rsidRPr="003B5573">
        <w:rPr>
          <w:rStyle w:val="StyleBoldUnderline"/>
        </w:rPr>
        <w:t>plutonium for an 11th bomb and restoring its reactor in Yongbyon</w:t>
      </w:r>
      <w:r w:rsidRPr="003B5573">
        <w:rPr>
          <w:sz w:val="16"/>
        </w:rPr>
        <w:t xml:space="preserve">, which has the capacity to produce a further two bombs' worth of plutonium a year. In addition, </w:t>
      </w:r>
      <w:r w:rsidRPr="005501FC">
        <w:rPr>
          <w:rStyle w:val="StyleBoldUnderline"/>
          <w:highlight w:val="yellow"/>
        </w:rPr>
        <w:t>Pyongyang has</w:t>
      </w:r>
      <w:r w:rsidRPr="003B5573">
        <w:rPr>
          <w:sz w:val="16"/>
        </w:rPr>
        <w:t xml:space="preserve"> repeatedly </w:t>
      </w:r>
      <w:r w:rsidRPr="005501FC">
        <w:rPr>
          <w:rStyle w:val="StyleBoldUnderline"/>
          <w:highlight w:val="yellow"/>
        </w:rPr>
        <w:t>tested long-range missiles</w:t>
      </w:r>
      <w:r w:rsidRPr="003B5573">
        <w:rPr>
          <w:rStyle w:val="StyleBoldUnderline"/>
        </w:rPr>
        <w:t xml:space="preserve"> that</w:t>
      </w:r>
      <w:r w:rsidRPr="003B5573">
        <w:rPr>
          <w:sz w:val="16"/>
        </w:rPr>
        <w:t xml:space="preserve"> </w:t>
      </w:r>
      <w:r w:rsidRPr="003B5573">
        <w:rPr>
          <w:rStyle w:val="StyleBoldUnderline"/>
        </w:rPr>
        <w:t>are</w:t>
      </w:r>
      <w:r w:rsidRPr="003B5573">
        <w:rPr>
          <w:sz w:val="16"/>
        </w:rPr>
        <w:t xml:space="preserve"> increasingly </w:t>
      </w:r>
      <w:r w:rsidRPr="003B5573">
        <w:rPr>
          <w:rStyle w:val="StyleBoldUnderline"/>
        </w:rPr>
        <w:t>reliable, has proliferated nuclear technology</w:t>
      </w:r>
      <w:r w:rsidRPr="003B5573">
        <w:rPr>
          <w:sz w:val="16"/>
        </w:rPr>
        <w:t xml:space="preserve"> (including the sale of a Yongbyon-style reactor to Syria), </w:t>
      </w:r>
      <w:r w:rsidRPr="003B5573">
        <w:rPr>
          <w:rStyle w:val="StyleBoldUnderline"/>
        </w:rPr>
        <w:t>and may be</w:t>
      </w:r>
      <w:r w:rsidRPr="003B5573">
        <w:rPr>
          <w:sz w:val="16"/>
        </w:rPr>
        <w:t xml:space="preserve"> developing a second path to nuclear weapons by </w:t>
      </w:r>
      <w:r w:rsidRPr="003B5573">
        <w:rPr>
          <w:rStyle w:val="StyleBoldUnderline"/>
        </w:rPr>
        <w:t>building a facility to enrich uranium.</w:t>
      </w:r>
      <w:r w:rsidRPr="003B5573">
        <w:rPr>
          <w:sz w:val="16"/>
        </w:rPr>
        <w:t xml:space="preserve">  From the perspective of the nuclear nonproliferation regime, two questions jump off the page. First, does Kim Jong Il imagine that he could get away with selling a nuclear weapon to Osama bin </w:t>
      </w:r>
      <w:r w:rsidRPr="003B5573">
        <w:rPr>
          <w:sz w:val="16"/>
        </w:rPr>
        <w:lastRenderedPageBreak/>
        <w:t xml:space="preserve">Laden or Iran? The fact that he sold Syria a plutonium-producing reactor suggests that he does. Second, what are the consequences for the npt if one of the world's weakest states can violate the rules of the regime with impunity and defy the demands of the strongest states, which are those that are charged with its enforcement?  Already, </w:t>
      </w:r>
      <w:r w:rsidRPr="003B5573">
        <w:rPr>
          <w:rStyle w:val="StyleBoldUnderline"/>
        </w:rPr>
        <w:t>North Korea's</w:t>
      </w:r>
      <w:r w:rsidRPr="003B5573">
        <w:rPr>
          <w:sz w:val="16"/>
        </w:rPr>
        <w:t xml:space="preserve"> nuclear </w:t>
      </w:r>
      <w:r w:rsidRPr="003B5573">
        <w:rPr>
          <w:rStyle w:val="StyleBoldUnderline"/>
        </w:rPr>
        <w:t>advances have triggered reflections in Seoul, Tokyo, and other regional capitals about options that were previously considered taboo.</w:t>
      </w:r>
      <w:r w:rsidRPr="003B5573">
        <w:rPr>
          <w:sz w:val="16"/>
        </w:rPr>
        <w:t xml:space="preserve"> Although Japan's political culture is unambiguously against nuclear weapons, in 2002 then Prime Minister Junichiro Koizumi demonstrated how quickly that could change when he observed publicly, "It is significant that although we could have them, we don't." And because Japan has a ready stockpile of nearly 2,000 kilograms of highly enriched uranium and a well-developed missile program (for launching satellites), if </w:t>
      </w:r>
      <w:r w:rsidRPr="005501FC">
        <w:rPr>
          <w:rStyle w:val="StyleBoldUnderline"/>
          <w:highlight w:val="yellow"/>
        </w:rPr>
        <w:t>Tokyo</w:t>
      </w:r>
      <w:r w:rsidRPr="003B5573">
        <w:rPr>
          <w:sz w:val="16"/>
        </w:rPr>
        <w:t xml:space="preserve"> were to conclude that it required a credible nuclear deterrent of its own, it </w:t>
      </w:r>
      <w:r w:rsidRPr="005501FC">
        <w:rPr>
          <w:rStyle w:val="StyleBoldUnderline"/>
          <w:highlight w:val="yellow"/>
        </w:rPr>
        <w:t>could adopt</w:t>
      </w:r>
      <w:r w:rsidRPr="003B5573">
        <w:rPr>
          <w:rStyle w:val="StyleBoldUnderline"/>
        </w:rPr>
        <w:t xml:space="preserve"> a serious </w:t>
      </w:r>
      <w:r w:rsidRPr="005501FC">
        <w:rPr>
          <w:rStyle w:val="StyleBoldUnderline"/>
          <w:highlight w:val="yellow"/>
        </w:rPr>
        <w:t>nuclear weapons</w:t>
      </w:r>
      <w:r w:rsidRPr="003B5573">
        <w:rPr>
          <w:rStyle w:val="StyleBoldUnderline"/>
        </w:rPr>
        <w:t xml:space="preserve"> posture virtually </w:t>
      </w:r>
      <w:r w:rsidRPr="005501FC">
        <w:rPr>
          <w:rStyle w:val="StyleBoldUnderline"/>
          <w:highlight w:val="yellow"/>
        </w:rPr>
        <w:t>overnight</w:t>
      </w:r>
      <w:r w:rsidRPr="003B5573">
        <w:rPr>
          <w:rStyle w:val="StyleBoldUnderline"/>
        </w:rPr>
        <w:t>.</w:t>
      </w:r>
    </w:p>
    <w:p w:rsidR="00F06C19" w:rsidRDefault="00F06C19" w:rsidP="00F06C19">
      <w:pPr>
        <w:pStyle w:val="Heading4"/>
      </w:pPr>
      <w:r>
        <w:t>Asian hotspots outweigh</w:t>
      </w:r>
    </w:p>
    <w:p w:rsidR="00F06C19" w:rsidRDefault="00F06C19" w:rsidP="00F06C19">
      <w:r w:rsidRPr="00615881">
        <w:rPr>
          <w:rStyle w:val="Heading21Char"/>
        </w:rPr>
        <w:t>Landy</w:t>
      </w:r>
      <w:r>
        <w:t>, National Security Expert @ Knight Ridder, 3/10/</w:t>
      </w:r>
      <w:r w:rsidRPr="00615881">
        <w:rPr>
          <w:rStyle w:val="Heading21Char"/>
        </w:rPr>
        <w:t>’2</w:t>
      </w:r>
      <w:r>
        <w:rPr>
          <w:rStyle w:val="Heading21Char"/>
        </w:rPr>
        <w:t>K</w:t>
      </w:r>
      <w:r>
        <w:t xml:space="preserve"> </w:t>
      </w:r>
    </w:p>
    <w:p w:rsidR="00F06C19" w:rsidRDefault="00F06C19" w:rsidP="00F06C19">
      <w:r>
        <w:t>(Jonathan, Knight Ridder, lexis)</w:t>
      </w:r>
    </w:p>
    <w:p w:rsidR="00F06C19" w:rsidRPr="005501FC" w:rsidRDefault="00F06C19" w:rsidP="00F06C19">
      <w:pPr>
        <w:rPr>
          <w:sz w:val="16"/>
          <w:highlight w:val="yellow"/>
        </w:rPr>
      </w:pPr>
      <w:r w:rsidRPr="003B5573">
        <w:rPr>
          <w:rStyle w:val="StyleBoldUnderline"/>
        </w:rPr>
        <w:t>Few</w:t>
      </w:r>
      <w:r w:rsidRPr="003B5573">
        <w:rPr>
          <w:sz w:val="16"/>
        </w:rPr>
        <w:t xml:space="preserve"> if any </w:t>
      </w:r>
      <w:r w:rsidRPr="003B5573">
        <w:rPr>
          <w:rStyle w:val="StyleBoldUnderline"/>
        </w:rPr>
        <w:t xml:space="preserve">experts think China and Taiwan, North Korea and South Korea, or India and Pakistan are spoiling to fight. But </w:t>
      </w:r>
      <w:r w:rsidRPr="005501FC">
        <w:rPr>
          <w:rStyle w:val="StyleBoldUnderline"/>
          <w:highlight w:val="yellow"/>
        </w:rPr>
        <w:t>even a minor miscalculation</w:t>
      </w:r>
      <w:r w:rsidRPr="003B5573">
        <w:rPr>
          <w:rStyle w:val="StyleBoldUnderline"/>
        </w:rPr>
        <w:t xml:space="preserve"> by any of them </w:t>
      </w:r>
      <w:r w:rsidRPr="005501FC">
        <w:rPr>
          <w:rStyle w:val="StyleBoldUnderline"/>
          <w:highlight w:val="yellow"/>
        </w:rPr>
        <w:t>could destabilize Asia, jolt the global economy and</w:t>
      </w:r>
      <w:r w:rsidRPr="003B5573">
        <w:rPr>
          <w:sz w:val="16"/>
        </w:rPr>
        <w:t xml:space="preserve"> </w:t>
      </w:r>
      <w:r w:rsidRPr="003B5573">
        <w:rPr>
          <w:sz w:val="16"/>
          <w:szCs w:val="14"/>
        </w:rPr>
        <w:t>even</w:t>
      </w:r>
      <w:r w:rsidRPr="003B5573">
        <w:rPr>
          <w:sz w:val="16"/>
        </w:rPr>
        <w:t xml:space="preserve"> </w:t>
      </w:r>
      <w:r w:rsidRPr="005501FC">
        <w:rPr>
          <w:rStyle w:val="StyleBoldUnderline"/>
          <w:highlight w:val="yellow"/>
        </w:rPr>
        <w:t>start</w:t>
      </w:r>
      <w:r w:rsidRPr="003B5573">
        <w:rPr>
          <w:sz w:val="16"/>
          <w:szCs w:val="14"/>
        </w:rPr>
        <w:t xml:space="preserve"> a </w:t>
      </w:r>
      <w:r w:rsidRPr="005501FC">
        <w:rPr>
          <w:rStyle w:val="StyleBoldUnderline"/>
          <w:highlight w:val="yellow"/>
        </w:rPr>
        <w:t>nuclear war. India, Pakistan and China all have nuclear weapons, and North Korea</w:t>
      </w:r>
      <w:r w:rsidRPr="003B5573">
        <w:rPr>
          <w:sz w:val="16"/>
        </w:rPr>
        <w:t xml:space="preserve"> may have a few, </w:t>
      </w:r>
      <w:r w:rsidRPr="005501FC">
        <w:rPr>
          <w:rStyle w:val="StyleBoldUnderline"/>
          <w:highlight w:val="yellow"/>
        </w:rPr>
        <w:t>too. Asia lacks the</w:t>
      </w:r>
      <w:r w:rsidRPr="003B5573">
        <w:rPr>
          <w:sz w:val="16"/>
          <w:szCs w:val="14"/>
        </w:rPr>
        <w:t xml:space="preserve"> kinds of </w:t>
      </w:r>
      <w:r w:rsidRPr="003B5573">
        <w:rPr>
          <w:rStyle w:val="StyleBoldUnderline"/>
        </w:rPr>
        <w:t xml:space="preserve">organizations, negotiations and diplomatic </w:t>
      </w:r>
      <w:r w:rsidRPr="005501FC">
        <w:rPr>
          <w:rStyle w:val="StyleBoldUnderline"/>
          <w:highlight w:val="yellow"/>
        </w:rPr>
        <w:t>relationships that helped keep</w:t>
      </w:r>
      <w:r w:rsidRPr="003B5573">
        <w:rPr>
          <w:sz w:val="16"/>
          <w:szCs w:val="14"/>
        </w:rPr>
        <w:t xml:space="preserve"> an uneasy </w:t>
      </w:r>
      <w:r w:rsidRPr="005501FC">
        <w:rPr>
          <w:rStyle w:val="StyleBoldUnderline"/>
          <w:highlight w:val="yellow"/>
        </w:rPr>
        <w:t>peace</w:t>
      </w:r>
      <w:r w:rsidRPr="003B5573">
        <w:rPr>
          <w:sz w:val="16"/>
          <w:szCs w:val="14"/>
        </w:rPr>
        <w:t xml:space="preserve"> for five decades </w:t>
      </w:r>
      <w:r w:rsidRPr="005501FC">
        <w:rPr>
          <w:rStyle w:val="StyleBoldUnderline"/>
          <w:highlight w:val="yellow"/>
        </w:rPr>
        <w:t>in Cold War Europe. “</w:t>
      </w:r>
      <w:r w:rsidRPr="005501FC">
        <w:rPr>
          <w:rStyle w:val="UnderlineBold"/>
          <w:highlight w:val="yellow"/>
        </w:rPr>
        <w:t>Nowhere else</w:t>
      </w:r>
      <w:r w:rsidRPr="003B5573">
        <w:rPr>
          <w:sz w:val="16"/>
          <w:szCs w:val="14"/>
        </w:rPr>
        <w:t xml:space="preserve"> on Earth </w:t>
      </w:r>
      <w:r w:rsidRPr="005501FC">
        <w:rPr>
          <w:rStyle w:val="UnderlineBold"/>
          <w:highlight w:val="yellow"/>
        </w:rPr>
        <w:t>are the stakes as high and relationships so fragile</w:t>
      </w:r>
      <w:r w:rsidRPr="003B5573">
        <w:rPr>
          <w:rStyle w:val="UnderlineBold"/>
        </w:rPr>
        <w:t>,”</w:t>
      </w:r>
      <w:r w:rsidRPr="003B5573">
        <w:rPr>
          <w:rStyle w:val="StyleBoldUnderline"/>
        </w:rPr>
        <w:t xml:space="preserve"> said</w:t>
      </w:r>
      <w:r w:rsidRPr="003B5573">
        <w:rPr>
          <w:sz w:val="16"/>
        </w:rPr>
        <w:t xml:space="preserve"> </w:t>
      </w:r>
      <w:r w:rsidRPr="003B5573">
        <w:rPr>
          <w:sz w:val="16"/>
          <w:szCs w:val="14"/>
        </w:rPr>
        <w:t>Bates</w:t>
      </w:r>
      <w:r w:rsidRPr="003B5573">
        <w:rPr>
          <w:sz w:val="16"/>
        </w:rPr>
        <w:t xml:space="preserve"> </w:t>
      </w:r>
      <w:r w:rsidRPr="003B5573">
        <w:rPr>
          <w:rStyle w:val="StyleBoldUnderline"/>
        </w:rPr>
        <w:t>Gill, director of northeast Asian policy studies at</w:t>
      </w:r>
      <w:r w:rsidRPr="003B5573">
        <w:rPr>
          <w:sz w:val="16"/>
          <w:szCs w:val="14"/>
        </w:rPr>
        <w:t xml:space="preserve"> the </w:t>
      </w:r>
      <w:r w:rsidRPr="003B5573">
        <w:rPr>
          <w:rStyle w:val="StyleBoldUnderline"/>
        </w:rPr>
        <w:t>Brookings</w:t>
      </w:r>
      <w:r w:rsidRPr="003B5573">
        <w:rPr>
          <w:sz w:val="16"/>
          <w:szCs w:val="14"/>
        </w:rPr>
        <w:t xml:space="preserve"> Institution, a Washington think tank.</w:t>
      </w:r>
      <w:r w:rsidRPr="003B5573">
        <w:rPr>
          <w:sz w:val="16"/>
        </w:rPr>
        <w:t xml:space="preserve"> </w:t>
      </w:r>
      <w:r w:rsidRPr="003B5573">
        <w:rPr>
          <w:sz w:val="16"/>
          <w:szCs w:val="14"/>
        </w:rPr>
        <w:t xml:space="preserve">“We see the </w:t>
      </w:r>
      <w:r w:rsidRPr="003B5573">
        <w:rPr>
          <w:rStyle w:val="StyleBoldUnderline"/>
        </w:rPr>
        <w:t>convergence of great power interest</w:t>
      </w:r>
      <w:r w:rsidRPr="003B5573">
        <w:rPr>
          <w:sz w:val="16"/>
          <w:szCs w:val="14"/>
        </w:rPr>
        <w:t xml:space="preserve"> overlaid with lingering confrontations </w:t>
      </w:r>
      <w:r w:rsidRPr="003B5573">
        <w:rPr>
          <w:rStyle w:val="StyleBoldUnderline"/>
        </w:rPr>
        <w:t>with no institutionalized security mechanism</w:t>
      </w:r>
      <w:r w:rsidRPr="003B5573">
        <w:rPr>
          <w:sz w:val="16"/>
          <w:szCs w:val="14"/>
        </w:rPr>
        <w:t xml:space="preserve"> in place. </w:t>
      </w:r>
      <w:r w:rsidRPr="003B5573">
        <w:rPr>
          <w:rStyle w:val="StyleBoldUnderline"/>
        </w:rPr>
        <w:t>There are elements for potential disaster.</w:t>
      </w:r>
      <w:r w:rsidRPr="003B5573">
        <w:rPr>
          <w:sz w:val="16"/>
        </w:rPr>
        <w:t xml:space="preserve">” </w:t>
      </w:r>
      <w:r w:rsidRPr="003B5573">
        <w:rPr>
          <w:sz w:val="16"/>
          <w:szCs w:val="14"/>
        </w:rPr>
        <w:t>In an effort to cool the region’s tempers, President Clinton, Defense Secretary William S. Cohen and National Security Adviser Samuel R. Berger all will hopscotch Asia’s capitals this month. For America, the stakes could hardly be higher.</w:t>
      </w:r>
      <w:r w:rsidRPr="003B5573">
        <w:rPr>
          <w:sz w:val="16"/>
        </w:rPr>
        <w:t xml:space="preserve"> </w:t>
      </w:r>
      <w:r w:rsidRPr="005501FC">
        <w:rPr>
          <w:rStyle w:val="StyleBoldUnderline"/>
          <w:highlight w:val="yellow"/>
        </w:rPr>
        <w:t>There are 100,000 U.S. troops in Asia</w:t>
      </w:r>
      <w:r w:rsidRPr="003B5573">
        <w:rPr>
          <w:rStyle w:val="StyleBoldUnderline"/>
        </w:rPr>
        <w:t xml:space="preserve"> committed to defending Taiwan, Japan and South Korea, and </w:t>
      </w:r>
      <w:r w:rsidRPr="005501FC">
        <w:rPr>
          <w:rStyle w:val="StyleBoldUnderline"/>
          <w:highlight w:val="yellow"/>
        </w:rPr>
        <w:t>the U</w:t>
      </w:r>
      <w:r w:rsidRPr="003B5573">
        <w:rPr>
          <w:sz w:val="16"/>
          <w:szCs w:val="14"/>
        </w:rPr>
        <w:t>nited</w:t>
      </w:r>
      <w:r w:rsidRPr="003B5573">
        <w:rPr>
          <w:sz w:val="16"/>
        </w:rPr>
        <w:t xml:space="preserve"> </w:t>
      </w:r>
      <w:r w:rsidRPr="005501FC">
        <w:rPr>
          <w:rStyle w:val="StyleBoldUnderline"/>
          <w:highlight w:val="yellow"/>
        </w:rPr>
        <w:t>S</w:t>
      </w:r>
      <w:r w:rsidRPr="003B5573">
        <w:rPr>
          <w:sz w:val="16"/>
          <w:szCs w:val="14"/>
        </w:rPr>
        <w:t>tates</w:t>
      </w:r>
      <w:r w:rsidRPr="003B5573">
        <w:rPr>
          <w:sz w:val="16"/>
        </w:rPr>
        <w:t xml:space="preserve"> </w:t>
      </w:r>
      <w:r w:rsidRPr="005501FC">
        <w:rPr>
          <w:rStyle w:val="StyleBoldUnderline"/>
          <w:highlight w:val="yellow"/>
        </w:rPr>
        <w:t>would instantly become embroiled</w:t>
      </w:r>
      <w:r w:rsidRPr="003B5573">
        <w:rPr>
          <w:rStyle w:val="StyleBoldUnderline"/>
        </w:rPr>
        <w:t xml:space="preserve"> if Beijing moved against Taiwan or North</w:t>
      </w:r>
      <w:r w:rsidRPr="003B5573">
        <w:rPr>
          <w:sz w:val="16"/>
          <w:szCs w:val="14"/>
        </w:rPr>
        <w:t xml:space="preserve"> Korea </w:t>
      </w:r>
      <w:r w:rsidRPr="003B5573">
        <w:rPr>
          <w:rStyle w:val="StyleBoldUnderline"/>
        </w:rPr>
        <w:t>attacked South Korea.</w:t>
      </w:r>
      <w:r w:rsidRPr="003B5573">
        <w:rPr>
          <w:sz w:val="16"/>
          <w:szCs w:val="14"/>
        </w:rPr>
        <w:t xml:space="preserve"> While Washington has no defense commitments to </w:t>
      </w:r>
      <w:r w:rsidRPr="003B5573">
        <w:rPr>
          <w:sz w:val="16"/>
        </w:rPr>
        <w:t xml:space="preserve">either </w:t>
      </w:r>
      <w:r w:rsidRPr="003B5573">
        <w:rPr>
          <w:rStyle w:val="StyleBoldUnderline"/>
        </w:rPr>
        <w:t>India or Pakistan</w:t>
      </w:r>
      <w:r w:rsidRPr="003B5573">
        <w:rPr>
          <w:sz w:val="16"/>
        </w:rPr>
        <w:t xml:space="preserve">, a </w:t>
      </w:r>
      <w:r w:rsidRPr="003B5573">
        <w:rPr>
          <w:rStyle w:val="StyleBoldUnderline"/>
        </w:rPr>
        <w:t>conflict</w:t>
      </w:r>
      <w:r w:rsidRPr="003B5573">
        <w:rPr>
          <w:sz w:val="16"/>
        </w:rPr>
        <w:t xml:space="preserve"> between the two </w:t>
      </w:r>
      <w:r w:rsidRPr="003B5573">
        <w:rPr>
          <w:rStyle w:val="StyleBoldUnderline"/>
        </w:rPr>
        <w:t>could end the global taboo against using nuclear weapons and demolish the</w:t>
      </w:r>
      <w:r w:rsidRPr="003B5573">
        <w:rPr>
          <w:sz w:val="16"/>
        </w:rPr>
        <w:t xml:space="preserve"> already </w:t>
      </w:r>
      <w:r w:rsidRPr="003B5573">
        <w:rPr>
          <w:rStyle w:val="StyleBoldUnderline"/>
        </w:rPr>
        <w:t>shaky</w:t>
      </w:r>
      <w:r w:rsidRPr="003B5573">
        <w:rPr>
          <w:sz w:val="16"/>
        </w:rPr>
        <w:t xml:space="preserve"> international </w:t>
      </w:r>
      <w:r w:rsidRPr="003B5573">
        <w:rPr>
          <w:rStyle w:val="StyleBoldUnderline"/>
        </w:rPr>
        <w:t>nonprolif</w:t>
      </w:r>
      <w:r w:rsidRPr="003B5573">
        <w:rPr>
          <w:sz w:val="16"/>
        </w:rPr>
        <w:t xml:space="preserve">eration </w:t>
      </w:r>
      <w:r w:rsidRPr="003B5573">
        <w:rPr>
          <w:rStyle w:val="StyleBoldUnderline"/>
        </w:rPr>
        <w:t>regime.</w:t>
      </w:r>
      <w:r w:rsidRPr="003B5573">
        <w:rPr>
          <w:sz w:val="16"/>
        </w:rPr>
        <w:t xml:space="preserve">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r w:rsidRPr="005501FC">
        <w:rPr>
          <w:sz w:val="16"/>
          <w:highlight w:val="yellow"/>
        </w:rPr>
        <w:t>.</w:t>
      </w:r>
    </w:p>
    <w:p w:rsidR="00F06C19" w:rsidRDefault="00F06C19" w:rsidP="00F06C19"/>
    <w:p w:rsidR="00F06C19" w:rsidRDefault="00F06C19" w:rsidP="00F06C19">
      <w:pPr>
        <w:pStyle w:val="Heading3"/>
      </w:pPr>
      <w:r>
        <w:lastRenderedPageBreak/>
        <w:t>China Relations – Impact – Russia-China Alliance Bad</w:t>
      </w:r>
    </w:p>
    <w:p w:rsidR="00F06C19" w:rsidRPr="00BF68CE" w:rsidRDefault="00F06C19" w:rsidP="00F06C19">
      <w:pPr>
        <w:pStyle w:val="Heading4"/>
      </w:pPr>
      <w:r>
        <w:t>Absent US exports, Chinese LNG demand spurs Russia-China alliance</w:t>
      </w:r>
    </w:p>
    <w:p w:rsidR="00F06C19" w:rsidRPr="00BF68CE" w:rsidRDefault="00F06C19" w:rsidP="00F06C19">
      <w:r w:rsidRPr="00BF68CE">
        <w:rPr>
          <w:rStyle w:val="StyleStyleBold12pt"/>
        </w:rPr>
        <w:t>Hartley and Medlock 11</w:t>
      </w:r>
      <w:r>
        <w:t xml:space="preserve"> (Dr. Peter, Professor of Economics – Rice University, Rice Scholar – Baker Institute for Public Policy, and Dr. Kenneth B., Fellow in Energy Policy – Baker Institute for Public Policy, Adjunct Assistant Professor of Economics – Rice University, “Shale Gas and U.S. National Security” James A. Baker III Institute for Public Policy, Rice University, July, http://www.bakerinstitute.org/publications/EF-pub-DOEShaleGas-07192011.pdf)</w:t>
      </w:r>
    </w:p>
    <w:p w:rsidR="00F06C19" w:rsidRDefault="00F06C19" w:rsidP="00F06C19">
      <w:pPr>
        <w:rPr>
          <w:sz w:val="16"/>
        </w:rPr>
      </w:pPr>
      <w:r w:rsidRPr="00BF68CE">
        <w:rPr>
          <w:rStyle w:val="StyleBoldUnderline"/>
        </w:rPr>
        <w:t>Under all scenarios, China becomes a major importer of natural gas both</w:t>
      </w:r>
      <w:r w:rsidRPr="00BF68CE">
        <w:rPr>
          <w:sz w:val="16"/>
        </w:rPr>
        <w:t xml:space="preserve"> via pipeline and LNG. In fact, </w:t>
      </w:r>
      <w:r w:rsidRPr="00BF68CE">
        <w:rPr>
          <w:rStyle w:val="StyleBoldUnderline"/>
        </w:rPr>
        <w:t>China is the largest driver of growth in LNG trade</w:t>
      </w:r>
      <w:r w:rsidRPr="00BF68CE">
        <w:rPr>
          <w:sz w:val="16"/>
        </w:rPr>
        <w:t xml:space="preserve"> going forward under all scenarios. </w:t>
      </w:r>
      <w:r w:rsidRPr="00BF68CE">
        <w:rPr>
          <w:rStyle w:val="StyleBoldUnderline"/>
        </w:rPr>
        <w:t>This makes the question of Chinese demand growth a pivotal one when analyzing the geopolitics of natural gas</w:t>
      </w:r>
      <w:r w:rsidRPr="00BF68CE">
        <w:rPr>
          <w:sz w:val="16"/>
        </w:rPr>
        <w:t xml:space="preserve">. Although not addressed herein, the Baker Institute is engaged in a separate study that considers the impact of Chinese demand growth, domestic supplies, and import supply options on global gas market developments. Like the United States, China benefits grow growing shale gas production, which reduces its overall reliance on potentially volatile Middle East suppliers such as Iran. </w:t>
      </w:r>
      <w:r w:rsidRPr="00BF68CE">
        <w:rPr>
          <w:rStyle w:val="StyleBoldUnderline"/>
        </w:rPr>
        <w:t>The case in which no new shale is developed</w:t>
      </w:r>
      <w:r w:rsidRPr="00BF68CE">
        <w:rPr>
          <w:sz w:val="16"/>
        </w:rPr>
        <w:t xml:space="preserve"> (Scenario Two) </w:t>
      </w:r>
      <w:r w:rsidRPr="00BF68CE">
        <w:rPr>
          <w:rStyle w:val="StyleBoldUnderline"/>
        </w:rPr>
        <w:t>drives an increase in Chinese imports from both pipeline and LNG</w:t>
      </w:r>
      <w:r w:rsidRPr="00BF68CE">
        <w:rPr>
          <w:sz w:val="16"/>
        </w:rPr>
        <w:t>, and a decline in domestic production due the removal of shale gas. Higher prices also result in this scenario, which slows Chinese demand growth somewhat. Nevertheless, the scale of the changes resulting in Scenario Two is dwarfed by the scale of demand and import growth indicated in the Reference Case. However, in all cases examined herein,</w:t>
      </w:r>
      <w:r w:rsidRPr="00BF68CE">
        <w:rPr>
          <w:rStyle w:val="StyleBoldUnderline"/>
        </w:rPr>
        <w:t xml:space="preserve"> strong Chinese demand for natural gas leads to the </w:t>
      </w:r>
      <w:r w:rsidRPr="00BF68CE">
        <w:rPr>
          <w:rStyle w:val="Emphasis"/>
        </w:rPr>
        <w:t>strengthening of energy ties between Russia and China</w:t>
      </w:r>
      <w:r w:rsidRPr="00BF68CE">
        <w:rPr>
          <w:sz w:val="16"/>
        </w:rPr>
        <w:t xml:space="preserve">. Although this is not necessarily directly against U.S. interests, </w:t>
      </w:r>
      <w:r w:rsidRPr="00BF68CE">
        <w:rPr>
          <w:rStyle w:val="StyleBoldUnderline"/>
        </w:rPr>
        <w:t>it could nonetheless make it more difficult for the United States to promote U.S.-China energy cooperation</w:t>
      </w:r>
      <w:r w:rsidRPr="00BF68CE">
        <w:rPr>
          <w:sz w:val="16"/>
        </w:rPr>
        <w:t xml:space="preserve">. China may be less interested in strong bilateral or multilateral consumer energy relations involving the United Sates if it has strong pipeline-oriented dependencies. One can also imagine that </w:t>
      </w:r>
      <w:r w:rsidRPr="00BF68CE">
        <w:rPr>
          <w:rStyle w:val="StyleBoldUnderline"/>
        </w:rPr>
        <w:t xml:space="preserve">a deeper relationship between China and Russia in general might </w:t>
      </w:r>
      <w:r w:rsidRPr="00BF68CE">
        <w:rPr>
          <w:rStyle w:val="Emphasis"/>
        </w:rPr>
        <w:t>influence the balance of power</w:t>
      </w:r>
      <w:r w:rsidRPr="00BF68CE">
        <w:rPr>
          <w:rStyle w:val="StyleBoldUnderline"/>
        </w:rPr>
        <w:t xml:space="preserve"> in Northeast Asia in a manner that is </w:t>
      </w:r>
      <w:r w:rsidRPr="00BF68CE">
        <w:rPr>
          <w:rStyle w:val="Emphasis"/>
        </w:rPr>
        <w:t>detrimental to U.S. allies in the region</w:t>
      </w:r>
      <w:r w:rsidRPr="00BF68CE">
        <w:rPr>
          <w:sz w:val="16"/>
        </w:rPr>
        <w:t xml:space="preserve">. </w:t>
      </w:r>
    </w:p>
    <w:p w:rsidR="00F06C19" w:rsidRDefault="00F06C19" w:rsidP="00F06C19">
      <w:pPr>
        <w:pStyle w:val="Heading4"/>
      </w:pPr>
      <w:r>
        <w:t>Escalates to war</w:t>
      </w:r>
    </w:p>
    <w:p w:rsidR="00F06C19" w:rsidRPr="008F4556" w:rsidRDefault="00F06C19" w:rsidP="00F06C19">
      <w:r w:rsidRPr="008F4556">
        <w:rPr>
          <w:b/>
        </w:rPr>
        <w:t>Roberts 11</w:t>
      </w:r>
      <w:r>
        <w:t xml:space="preserve"> (Dr. Paul Craig, Senior Research Fellow – Hoover Institution, Former Assistant Secretary of the Treasury, “US risks war with China and Russia,” Total Collapse, 4-26, http://www.thetotalcollapse.com/us-risks-war-with-china-and-russia/)</w:t>
      </w:r>
    </w:p>
    <w:p w:rsidR="00F06C19" w:rsidRDefault="00F06C19" w:rsidP="00F06C19">
      <w:r w:rsidRPr="005501FC">
        <w:rPr>
          <w:rStyle w:val="StyleBoldUnderline"/>
          <w:highlight w:val="yellow"/>
        </w:rPr>
        <w:t>Once</w:t>
      </w:r>
      <w:r>
        <w:t xml:space="preserve"> you start this and </w:t>
      </w:r>
      <w:r w:rsidRPr="005501FC">
        <w:rPr>
          <w:rStyle w:val="StyleBoldUnderline"/>
          <w:highlight w:val="yellow"/>
        </w:rPr>
        <w:t>Russia</w:t>
      </w:r>
      <w:r>
        <w:t xml:space="preserve">n </w:t>
      </w:r>
      <w:r w:rsidRPr="005501FC">
        <w:rPr>
          <w:rStyle w:val="StyleBoldUnderline"/>
          <w:highlight w:val="yellow"/>
        </w:rPr>
        <w:t>and China come to the conclusion that the Americans simply cannot be dealt with</w:t>
      </w:r>
      <w:r w:rsidRPr="008F4556">
        <w:rPr>
          <w:rStyle w:val="StyleBoldUnderline"/>
        </w:rPr>
        <w:t xml:space="preserve"> in any rational way and are determined to somehow subdue them and do them damage, </w:t>
      </w:r>
      <w:r w:rsidRPr="005501FC">
        <w:rPr>
          <w:rStyle w:val="Emphasis"/>
          <w:highlight w:val="yellow"/>
        </w:rPr>
        <w:t>all kinds of escalations</w:t>
      </w:r>
      <w:r w:rsidRPr="005501FC">
        <w:rPr>
          <w:rStyle w:val="StyleBoldUnderline"/>
          <w:highlight w:val="yellow"/>
        </w:rPr>
        <w:t xml:space="preserve"> can result</w:t>
      </w:r>
      <w:r>
        <w:t xml:space="preserve">. </w:t>
      </w:r>
      <w:r w:rsidRPr="008F4556">
        <w:rPr>
          <w:rStyle w:val="StyleBoldUnderline"/>
        </w:rPr>
        <w:t xml:space="preserve">This is the real danger and </w:t>
      </w:r>
      <w:r w:rsidRPr="005501FC">
        <w:rPr>
          <w:rStyle w:val="StyleBoldUnderline"/>
          <w:highlight w:val="yellow"/>
        </w:rPr>
        <w:t xml:space="preserve">we’re risking </w:t>
      </w:r>
      <w:r w:rsidRPr="005501FC">
        <w:rPr>
          <w:rStyle w:val="Emphasis"/>
          <w:highlight w:val="yellow"/>
        </w:rPr>
        <w:t>a major war</w:t>
      </w:r>
      <w:r>
        <w:t>.</w:t>
      </w:r>
    </w:p>
    <w:p w:rsidR="00F06C19" w:rsidRDefault="00F06C19" w:rsidP="00F06C19">
      <w:pPr>
        <w:pStyle w:val="Heading4"/>
      </w:pPr>
      <w:r>
        <w:t>Goes nuclear</w:t>
      </w:r>
    </w:p>
    <w:p w:rsidR="00F06C19" w:rsidRPr="00A0210B" w:rsidRDefault="00F06C19" w:rsidP="00F06C19">
      <w:r w:rsidRPr="008F4556">
        <w:rPr>
          <w:b/>
        </w:rPr>
        <w:t xml:space="preserve">Roberts </w:t>
      </w:r>
      <w:r>
        <w:rPr>
          <w:b/>
        </w:rPr>
        <w:t>7</w:t>
      </w:r>
      <w:r>
        <w:t xml:space="preserve"> (Dr. Paul Craig, Senior Research Fellow – Hoover Institution, Former Assistant Secretary of the Treasury, “US Hegemony Spawns Russian-Chinese Military Alliance,” http://www.lewrockwell.com/roberts/roberts218.html)</w:t>
      </w:r>
    </w:p>
    <w:p w:rsidR="00F06C19" w:rsidRDefault="00F06C19" w:rsidP="00F06C19">
      <w:pPr>
        <w:rPr>
          <w:sz w:val="16"/>
        </w:rPr>
      </w:pPr>
      <w:r w:rsidRPr="00A0210B">
        <w:rPr>
          <w:sz w:val="16"/>
        </w:rPr>
        <w:t xml:space="preserve">This week </w:t>
      </w:r>
      <w:r w:rsidRPr="00A0210B">
        <w:rPr>
          <w:rStyle w:val="StyleBoldUnderline"/>
        </w:rPr>
        <w:t xml:space="preserve">the </w:t>
      </w:r>
      <w:r w:rsidRPr="005501FC">
        <w:rPr>
          <w:rStyle w:val="StyleBoldUnderline"/>
          <w:highlight w:val="yellow"/>
        </w:rPr>
        <w:t>Russia</w:t>
      </w:r>
      <w:r w:rsidRPr="00A0210B">
        <w:rPr>
          <w:rStyle w:val="StyleBoldUnderline"/>
        </w:rPr>
        <w:t xml:space="preserve">n </w:t>
      </w:r>
      <w:r w:rsidRPr="005501FC">
        <w:rPr>
          <w:rStyle w:val="StyleBoldUnderline"/>
          <w:highlight w:val="yellow"/>
        </w:rPr>
        <w:t>and Chinese</w:t>
      </w:r>
      <w:r w:rsidRPr="00A0210B">
        <w:rPr>
          <w:rStyle w:val="StyleBoldUnderline"/>
        </w:rPr>
        <w:t xml:space="preserve"> militaries</w:t>
      </w:r>
      <w:r w:rsidRPr="00A0210B">
        <w:rPr>
          <w:sz w:val="16"/>
        </w:rPr>
        <w:t xml:space="preserve"> are conducting a joint military exercise involving large numbers of troops and combat vehicles. The former Soviet Republics of Tajikistan, Kyrgkyzstan, and Kazakstan are participating. Other countries </w:t>
      </w:r>
      <w:r w:rsidRPr="005501FC">
        <w:rPr>
          <w:rStyle w:val="StyleBoldUnderline"/>
          <w:highlight w:val="yellow"/>
        </w:rPr>
        <w:t>appear ready to join the</w:t>
      </w:r>
      <w:r w:rsidRPr="00A0210B">
        <w:rPr>
          <w:rStyle w:val="StyleBoldUnderline"/>
        </w:rPr>
        <w:t xml:space="preserve"> military </w:t>
      </w:r>
      <w:r w:rsidRPr="005501FC">
        <w:rPr>
          <w:rStyle w:val="StyleBoldUnderline"/>
          <w:highlight w:val="yellow"/>
        </w:rPr>
        <w:t>alliance</w:t>
      </w:r>
      <w:r w:rsidRPr="00A0210B">
        <w:rPr>
          <w:sz w:val="16"/>
        </w:rPr>
        <w:t xml:space="preserve">. This new potent military alliance is a real world response to neoconservative delusions about US hegemony. Neocons believe that the US is supreme in the world and can dictate its course. The neoconservative idiots have actually written papers, read by Russians and Chinese, about why the US must use its military </w:t>
      </w:r>
      <w:r w:rsidRPr="00A0210B">
        <w:rPr>
          <w:sz w:val="16"/>
        </w:rPr>
        <w:lastRenderedPageBreak/>
        <w:t xml:space="preserve">superiority to assert hegemony over Russia and China. Cynics believe that the neocons are just shills, like Bush and Cheney, for the military-security complex and are paid to restart the cold war for the sake of the profits of the armaments industry. But the fact is that the neocons actually believe their delusions about American hegemony. </w:t>
      </w:r>
      <w:r w:rsidRPr="00A0210B">
        <w:rPr>
          <w:rStyle w:val="StyleBoldUnderline"/>
        </w:rPr>
        <w:t>Russia and China have now witnessed enough</w:t>
      </w:r>
      <w:r w:rsidRPr="00A0210B">
        <w:rPr>
          <w:sz w:val="16"/>
        </w:rPr>
        <w:t xml:space="preserve"> of the Bush administration's </w:t>
      </w:r>
      <w:r w:rsidRPr="00A0210B">
        <w:rPr>
          <w:rStyle w:val="StyleBoldUnderline"/>
        </w:rPr>
        <w:t>unprovoked aggression in the world</w:t>
      </w:r>
      <w:r w:rsidRPr="00A0210B">
        <w:rPr>
          <w:sz w:val="16"/>
        </w:rPr>
        <w:t xml:space="preserve"> to take neocon intentions seriously. As the US has proven that it cannot occupy the Iraqi city of Baghdad despite 5 years of efforts, it most certainly cannot occupy Russia or China. </w:t>
      </w:r>
      <w:r w:rsidRPr="005501FC">
        <w:rPr>
          <w:rStyle w:val="StyleBoldUnderline"/>
          <w:highlight w:val="yellow"/>
        </w:rPr>
        <w:t xml:space="preserve">That means the conflict toward which the neocons are driving will be a </w:t>
      </w:r>
      <w:r w:rsidRPr="005501FC">
        <w:rPr>
          <w:rStyle w:val="Emphasis"/>
          <w:highlight w:val="yellow"/>
        </w:rPr>
        <w:t>nuclear conflict</w:t>
      </w:r>
      <w:r w:rsidRPr="00A0210B">
        <w:rPr>
          <w:sz w:val="16"/>
        </w:rPr>
        <w:t xml:space="preserve">. In an attempt to gain the advantage in a nuclear conflict, the neocons are positioning US anti-ballistic missiles on Soviet borders in Poland and the Czech Republic. This is an idiotic provocation as the Russians can eliminate anti-ballistic missiles with cruise missiles. Neocons are people who desire war, but know nothing about it. Thus, the US failures in Iraq and Afghanistan. Reagan and Gorbachev ended the cold war. However, US administrations after Reagan's have broken the agreements and understandings. The US gratuitously brought NATO and anti-ballistic missiles to Russia's borders. The Bush regime has initiated a propaganda war against the Russian government of V. Putin. These are gratuitous acts of aggression. Both the Russian and Chinese governments are trying to devote resources to their economic development, not to their militaries. Yet, both are being forced by America's aggressive posture to revamp their militaries. Americans need to understand what the neocon Bush regime cannot: </w:t>
      </w:r>
      <w:r w:rsidRPr="005501FC">
        <w:rPr>
          <w:rStyle w:val="StyleBoldUnderline"/>
          <w:highlight w:val="yellow"/>
        </w:rPr>
        <w:t xml:space="preserve">a nuclear exchange between the US, Russia, and China would establish the </w:t>
      </w:r>
      <w:r w:rsidRPr="005501FC">
        <w:rPr>
          <w:rStyle w:val="Emphasis"/>
          <w:highlight w:val="yellow"/>
        </w:rPr>
        <w:t>hegemony of the cockroach</w:t>
      </w:r>
      <w:r w:rsidRPr="00A0210B">
        <w:rPr>
          <w:sz w:val="16"/>
        </w:rPr>
        <w:t xml:space="preserve">. </w:t>
      </w:r>
    </w:p>
    <w:p w:rsidR="00F06C19" w:rsidRDefault="00F06C19" w:rsidP="00F06C19">
      <w:pPr>
        <w:rPr>
          <w:sz w:val="16"/>
        </w:rPr>
      </w:pPr>
    </w:p>
    <w:p w:rsidR="00F06C19" w:rsidRDefault="00F06C19" w:rsidP="00F06C19">
      <w:pPr>
        <w:pStyle w:val="Heading3"/>
      </w:pPr>
      <w:r>
        <w:lastRenderedPageBreak/>
        <w:t>China Relations – Impact – Central Asia</w:t>
      </w:r>
    </w:p>
    <w:p w:rsidR="00F06C19" w:rsidRDefault="00F06C19" w:rsidP="00F06C19">
      <w:pPr>
        <w:pStyle w:val="Heading4"/>
      </w:pPr>
      <w:r>
        <w:t>1AC Stone evidence says “fears of encirclement” cause the China to curtail US military presence in Central Asia.</w:t>
      </w:r>
    </w:p>
    <w:p w:rsidR="00F06C19" w:rsidRDefault="00F06C19" w:rsidP="00F06C19">
      <w:pPr>
        <w:pStyle w:val="Heading4"/>
      </w:pPr>
      <w:r>
        <w:t>Nuclear war</w:t>
      </w:r>
    </w:p>
    <w:p w:rsidR="00F06C19" w:rsidRDefault="00F06C19" w:rsidP="00F06C19">
      <w:r w:rsidRPr="00BF68CE">
        <w:rPr>
          <w:rStyle w:val="StyleStyleBold12pt"/>
        </w:rPr>
        <w:t>Kagan 7</w:t>
      </w:r>
      <w:r>
        <w:t xml:space="preserve"> (Robert, Senior Associate – Carnegie Endowment for International Peace, “End of Dreams, Return of History,” http://www.hoover.org/publications/policyreview/8552512.html#n10)</w:t>
      </w:r>
    </w:p>
    <w:p w:rsidR="00F06C19" w:rsidRDefault="00F06C19" w:rsidP="00F06C19">
      <w:pPr>
        <w:rPr>
          <w:sz w:val="16"/>
        </w:rPr>
      </w:pPr>
      <w:r w:rsidRPr="00BF68CE">
        <w:rPr>
          <w:sz w:val="16"/>
        </w:rPr>
        <w:t xml:space="preserve">Finally, there is the United States itself. As a matter of national policy stretching back across numerous administrations, Democratic and Republican, liberal and conservative, </w:t>
      </w:r>
      <w:r w:rsidRPr="00BF68CE">
        <w:rPr>
          <w:rStyle w:val="StyleBoldUnderline"/>
        </w:rPr>
        <w:t>Americans have insisted on preserving regional predominance in</w:t>
      </w:r>
      <w:r w:rsidRPr="00BF68CE">
        <w:rPr>
          <w:sz w:val="16"/>
        </w:rPr>
        <w:t xml:space="preserve"> East Asia; the Middle East; the Western Hemisphere; until recently, Europe; and now, increasingly, </w:t>
      </w:r>
      <w:r w:rsidRPr="00BF68CE">
        <w:rPr>
          <w:rStyle w:val="StyleBoldUnderline"/>
        </w:rPr>
        <w:t>Central Asia</w:t>
      </w:r>
      <w:r w:rsidRPr="00BF68CE">
        <w:rPr>
          <w:sz w:val="16"/>
        </w:rPr>
        <w:t xml:space="preserve">. This was its goal after the Second World War, and since the end of the Cold War, beginning with the first Bush administration and continuing through the Clinton years, </w:t>
      </w:r>
      <w:r w:rsidRPr="00BF68CE">
        <w:rPr>
          <w:rStyle w:val="StyleBoldUnderline"/>
        </w:rPr>
        <w:t>the United States did not retract but expanded its influence eastward across</w:t>
      </w:r>
      <w:r w:rsidRPr="00BF68CE">
        <w:rPr>
          <w:sz w:val="16"/>
        </w:rPr>
        <w:t xml:space="preserve"> Europe and into the Middle East, </w:t>
      </w:r>
      <w:r w:rsidRPr="00BF68CE">
        <w:rPr>
          <w:rStyle w:val="StyleBoldUnderline"/>
        </w:rPr>
        <w:t>Central Asia</w:t>
      </w:r>
      <w:r w:rsidRPr="00BF68CE">
        <w:rPr>
          <w:sz w:val="16"/>
        </w:rPr>
        <w:t xml:space="preserve">, and the Caucasus. </w:t>
      </w:r>
      <w:r w:rsidRPr="00BF68CE">
        <w:rPr>
          <w:rStyle w:val="StyleBoldUnderline"/>
        </w:rPr>
        <w:t>Even as it maintains its position as the predominant global power</w:t>
      </w:r>
      <w:r w:rsidRPr="00BF68CE">
        <w:rPr>
          <w:sz w:val="16"/>
        </w:rPr>
        <w:t xml:space="preserve">, </w:t>
      </w:r>
      <w:r w:rsidRPr="00BF68CE">
        <w:rPr>
          <w:rStyle w:val="StyleBoldUnderline"/>
        </w:rPr>
        <w:t>it is also engaged in hegemonic competitions in these regions with China in East and Central Asia</w:t>
      </w:r>
      <w:r w:rsidRPr="00BF68CE">
        <w:rPr>
          <w:sz w:val="16"/>
        </w:rPr>
        <w:t xml:space="preserve">, with Iran in the Middle East and Central Asia, and with Russia in Eastern Europe, Central Asia, and the Caucasus. The United States, too, is more of a traditional than a postmodern power, and though </w:t>
      </w:r>
      <w:r w:rsidRPr="00BF68CE">
        <w:rPr>
          <w:rStyle w:val="StyleBoldUnderline"/>
        </w:rPr>
        <w:t>Americans</w:t>
      </w:r>
      <w:r w:rsidRPr="00BF68CE">
        <w:rPr>
          <w:sz w:val="16"/>
        </w:rPr>
        <w:t xml:space="preserve"> are loath to acknowledge it, they </w:t>
      </w:r>
      <w:r w:rsidRPr="00BF68CE">
        <w:rPr>
          <w:rStyle w:val="StyleBoldUnderline"/>
        </w:rPr>
        <w:t>generally prefer their global place as “No. 1” and are equally loath to relinquish it</w:t>
      </w:r>
      <w:r w:rsidRPr="00BF68CE">
        <w:rPr>
          <w:sz w:val="16"/>
        </w:rPr>
        <w:t xml:space="preserve">. </w:t>
      </w:r>
      <w:r w:rsidRPr="00BF68CE">
        <w:rPr>
          <w:rStyle w:val="StyleBoldUnderline"/>
        </w:rPr>
        <w:t>Once having entered a region</w:t>
      </w:r>
      <w:r w:rsidRPr="00BF68CE">
        <w:rPr>
          <w:sz w:val="16"/>
        </w:rPr>
        <w:t xml:space="preserve">, whether for practical or idealistic reasons, </w:t>
      </w:r>
      <w:r w:rsidRPr="00BF68CE">
        <w:rPr>
          <w:rStyle w:val="StyleBoldUnderline"/>
        </w:rPr>
        <w:t>they are remarkably slow to withdraw</w:t>
      </w:r>
      <w:r w:rsidRPr="00BF68CE">
        <w:rPr>
          <w:sz w:val="16"/>
        </w:rPr>
        <w:t xml:space="preserve"> from it until they believe they have substantially transformed it in their own image. They profess indifference to the world and claim they just want to be left alone even as they seek daily to shape the behavior of billions of people around the globe. The jostling for status and influence among these ambitious nations and would-be nations is a second defining feature of the new post-Cold War international system. </w:t>
      </w:r>
      <w:r w:rsidRPr="00BF68CE">
        <w:rPr>
          <w:rStyle w:val="StyleBoldUnderline"/>
        </w:rPr>
        <w:t>Nationalism in all its forms is back</w:t>
      </w:r>
      <w:r w:rsidRPr="00BF68CE">
        <w:rPr>
          <w:sz w:val="16"/>
        </w:rPr>
        <w:t xml:space="preserve">, if it ever went away, and so is international competition for power, influence, honor, and status. </w:t>
      </w:r>
      <w:r w:rsidRPr="00BF68CE">
        <w:rPr>
          <w:rStyle w:val="StyleBoldUnderline"/>
        </w:rPr>
        <w:t>American predominance prevents these rivalries from intensifying</w:t>
      </w:r>
      <w:r w:rsidRPr="00BF68CE">
        <w:rPr>
          <w:sz w:val="16"/>
        </w:rPr>
        <w:t xml:space="preserve"> — its regional as well as its global predominance. </w:t>
      </w:r>
      <w:r w:rsidRPr="00BF68CE">
        <w:rPr>
          <w:rStyle w:val="StyleBoldUnderline"/>
        </w:rPr>
        <w:t>Were the United States to diminish its influence in the regions where it is currently the strongest power</w:t>
      </w:r>
      <w:r w:rsidRPr="00BF68CE">
        <w:rPr>
          <w:sz w:val="16"/>
        </w:rPr>
        <w:t xml:space="preserve">, </w:t>
      </w:r>
      <w:r w:rsidRPr="00BF68CE">
        <w:rPr>
          <w:rStyle w:val="StyleBoldUnderline"/>
        </w:rPr>
        <w:t>the other nations would settle disputes as great and lesser powers have done in the past</w:t>
      </w:r>
      <w:r w:rsidRPr="00BF68CE">
        <w:rPr>
          <w:sz w:val="16"/>
        </w:rPr>
        <w:t xml:space="preserve">: sometimes through diplomacy and accommodation but </w:t>
      </w:r>
      <w:r w:rsidRPr="00BF68CE">
        <w:rPr>
          <w:rStyle w:val="StyleBoldUnderline"/>
        </w:rPr>
        <w:t>often through confrontation and wars of varying scope, intensity, and destructiveness</w:t>
      </w:r>
      <w:r w:rsidRPr="00BF68CE">
        <w:rPr>
          <w:sz w:val="16"/>
        </w:rPr>
        <w:t xml:space="preserve">. </w:t>
      </w:r>
      <w:r w:rsidRPr="00BF68CE">
        <w:rPr>
          <w:rStyle w:val="StyleBoldUnderline"/>
        </w:rPr>
        <w:t>One</w:t>
      </w:r>
      <w:r w:rsidRPr="00BF68CE">
        <w:rPr>
          <w:sz w:val="16"/>
        </w:rPr>
        <w:t xml:space="preserve"> novel </w:t>
      </w:r>
      <w:r w:rsidRPr="00BF68CE">
        <w:rPr>
          <w:rStyle w:val="StyleBoldUnderline"/>
        </w:rPr>
        <w:t>aspect of</w:t>
      </w:r>
      <w:r w:rsidRPr="00BF68CE">
        <w:rPr>
          <w:sz w:val="16"/>
        </w:rPr>
        <w:t xml:space="preserve"> such </w:t>
      </w:r>
      <w:r w:rsidRPr="00BF68CE">
        <w:rPr>
          <w:rStyle w:val="StyleBoldUnderline"/>
        </w:rPr>
        <w:t>a multipolar world is that</w:t>
      </w:r>
      <w:r w:rsidRPr="00BF68CE">
        <w:rPr>
          <w:sz w:val="16"/>
        </w:rPr>
        <w:t xml:space="preserve"> most of </w:t>
      </w:r>
      <w:r w:rsidRPr="00BF68CE">
        <w:rPr>
          <w:rStyle w:val="StyleBoldUnderline"/>
        </w:rPr>
        <w:t xml:space="preserve">these powers would </w:t>
      </w:r>
      <w:r w:rsidRPr="00BF68CE">
        <w:rPr>
          <w:rStyle w:val="Emphasis"/>
        </w:rPr>
        <w:t>possess nuclear weapons</w:t>
      </w:r>
      <w:r w:rsidRPr="00BF68CE">
        <w:rPr>
          <w:sz w:val="16"/>
        </w:rPr>
        <w:t xml:space="preserve">. </w:t>
      </w:r>
      <w:r w:rsidRPr="00BF68CE">
        <w:rPr>
          <w:rStyle w:val="StyleBoldUnderline"/>
        </w:rPr>
        <w:t>That could make wars between them</w:t>
      </w:r>
      <w:r w:rsidRPr="00BF68CE">
        <w:rPr>
          <w:sz w:val="16"/>
        </w:rPr>
        <w:t xml:space="preserve"> less likely, or it could simply make them </w:t>
      </w:r>
      <w:r w:rsidRPr="00BF68CE">
        <w:rPr>
          <w:rStyle w:val="Emphasis"/>
        </w:rPr>
        <w:t>more catastrophic</w:t>
      </w:r>
      <w:r w:rsidRPr="00BF68CE">
        <w:rPr>
          <w:sz w:val="16"/>
        </w:rPr>
        <w:t xml:space="preserve">. </w:t>
      </w:r>
    </w:p>
    <w:p w:rsidR="00F06C19" w:rsidRDefault="00F06C19" w:rsidP="00F06C19">
      <w:pPr>
        <w:pStyle w:val="Heading3"/>
      </w:pPr>
      <w:r>
        <w:lastRenderedPageBreak/>
        <w:t>China Relations – Impact – Middle East War</w:t>
      </w:r>
    </w:p>
    <w:p w:rsidR="00F06C19" w:rsidRPr="00BF68CE" w:rsidRDefault="00F06C19" w:rsidP="00F06C19">
      <w:pPr>
        <w:pStyle w:val="Heading4"/>
      </w:pPr>
      <w:r>
        <w:t>1AC Stone evidence says Chinese natural gas use means that they are less likely to intervene in Middle East geopolitics.</w:t>
      </w:r>
    </w:p>
    <w:p w:rsidR="00F06C19" w:rsidRPr="0034629C" w:rsidRDefault="00F06C19" w:rsidP="00F06C19">
      <w:pPr>
        <w:rPr>
          <w:sz w:val="16"/>
        </w:rPr>
      </w:pPr>
    </w:p>
    <w:p w:rsidR="00F06C19" w:rsidRDefault="00F06C19" w:rsidP="00F06C19">
      <w:pPr>
        <w:pStyle w:val="Heading3"/>
      </w:pPr>
      <w:r>
        <w:lastRenderedPageBreak/>
        <w:t>China Relations – A2: China Threat Con</w:t>
      </w:r>
    </w:p>
    <w:p w:rsidR="00F06C19" w:rsidRPr="00BF68CE" w:rsidRDefault="00F06C19" w:rsidP="00F06C19">
      <w:pPr>
        <w:pStyle w:val="Heading4"/>
      </w:pPr>
      <w:r>
        <w:t>We turn the K – US aggressive policy is the reason for conflict – the plan reverses US threat perceptions of China</w:t>
      </w:r>
    </w:p>
    <w:p w:rsidR="00F06C19" w:rsidRPr="00BF68CE" w:rsidRDefault="00F06C19" w:rsidP="00F06C19">
      <w:r w:rsidRPr="00BF68CE">
        <w:rPr>
          <w:rStyle w:val="StyleStyleBold12pt"/>
        </w:rPr>
        <w:t>Nathan 12</w:t>
      </w:r>
      <w:r>
        <w:t xml:space="preserve"> (Andrew J., “How China Sees America,” Foreign Affairs, Sept/Oct, 91(5), Ebsco)</w:t>
      </w:r>
    </w:p>
    <w:p w:rsidR="00F06C19" w:rsidRDefault="00F06C19" w:rsidP="00F06C19">
      <w:r>
        <w:t>The Sum of Beijing's Fears</w:t>
      </w:r>
    </w:p>
    <w:p w:rsidR="00F06C19" w:rsidRPr="00BF68CE" w:rsidRDefault="00F06C19" w:rsidP="00F06C19">
      <w:pPr>
        <w:rPr>
          <w:sz w:val="14"/>
        </w:rPr>
      </w:pPr>
      <w:r w:rsidRPr="00BF68CE">
        <w:rPr>
          <w:sz w:val="14"/>
        </w:rPr>
        <w:t xml:space="preserve">"GREAT POWER" is a vague term, but China deserves it by any measure: the extent and strategic location of its territory, the size and dynamism of its population, the value and growth rate of its economy, the massive size of its share of global trade, and the strength of its military. China has become one of a small number of countries that have significant national interests in every part of the world and that command the attention, whether willingly or grudgingly, of every other country and every international organization. And perhaps most important, China is the only country widely seen as a possible threat to U.S. predominance. Indeed, </w:t>
      </w:r>
      <w:r w:rsidRPr="005501FC">
        <w:rPr>
          <w:rStyle w:val="StyleBoldUnderline"/>
          <w:highlight w:val="yellow"/>
        </w:rPr>
        <w:t>China's rise has led to fears that the country will soon overwhelm its neighbors</w:t>
      </w:r>
      <w:r w:rsidRPr="00BF68CE">
        <w:rPr>
          <w:rStyle w:val="StyleBoldUnderline"/>
        </w:rPr>
        <w:t xml:space="preserve"> and one day supplant the United States as a global hegemon</w:t>
      </w:r>
      <w:r w:rsidRPr="00BF68CE">
        <w:rPr>
          <w:sz w:val="14"/>
        </w:rPr>
        <w:t xml:space="preserve">. </w:t>
      </w:r>
      <w:r w:rsidRPr="00BF68CE">
        <w:rPr>
          <w:rStyle w:val="StyleBoldUnderline"/>
        </w:rPr>
        <w:t xml:space="preserve">But </w:t>
      </w:r>
      <w:r w:rsidRPr="005501FC">
        <w:rPr>
          <w:rStyle w:val="StyleBoldUnderline"/>
          <w:highlight w:val="yellow"/>
        </w:rPr>
        <w:t>widespread perceptions of China as an aggressive</w:t>
      </w:r>
      <w:r w:rsidRPr="005501FC">
        <w:rPr>
          <w:sz w:val="14"/>
          <w:highlight w:val="yellow"/>
        </w:rPr>
        <w:t xml:space="preserve">, </w:t>
      </w:r>
      <w:r w:rsidRPr="005501FC">
        <w:rPr>
          <w:rStyle w:val="StyleBoldUnderline"/>
          <w:highlight w:val="yellow"/>
        </w:rPr>
        <w:t>expansionist power are off base</w:t>
      </w:r>
      <w:r w:rsidRPr="00BF68CE">
        <w:rPr>
          <w:sz w:val="14"/>
        </w:rPr>
        <w:t xml:space="preserve">. Although China's relative power has grown significantly in recent decades, </w:t>
      </w:r>
      <w:r w:rsidRPr="005501FC">
        <w:rPr>
          <w:rStyle w:val="StyleBoldUnderline"/>
          <w:highlight w:val="yellow"/>
        </w:rPr>
        <w:t>the main tasks</w:t>
      </w:r>
      <w:r w:rsidRPr="00BF68CE">
        <w:rPr>
          <w:rStyle w:val="StyleBoldUnderline"/>
        </w:rPr>
        <w:t xml:space="preserve"> of Chinese foreign policy </w:t>
      </w:r>
      <w:r w:rsidRPr="005501FC">
        <w:rPr>
          <w:rStyle w:val="StyleBoldUnderline"/>
          <w:highlight w:val="yellow"/>
        </w:rPr>
        <w:t>are defensive</w:t>
      </w:r>
      <w:r w:rsidRPr="00BF68CE">
        <w:rPr>
          <w:rStyle w:val="StyleBoldUnderline"/>
        </w:rPr>
        <w:t xml:space="preserve"> and have not changed much since the Cold War era</w:t>
      </w:r>
      <w:r w:rsidRPr="00BF68CE">
        <w:rPr>
          <w:sz w:val="14"/>
        </w:rPr>
        <w:t xml:space="preserve">: </w:t>
      </w:r>
      <w:r w:rsidRPr="00BF68CE">
        <w:rPr>
          <w:rStyle w:val="StyleBoldUnderline"/>
        </w:rPr>
        <w:t>to blunt destabilizing influences from abroad, to avoid territorial losses, to reduce its neighbors' suspicions, and to sustain economic growth</w:t>
      </w:r>
      <w:r w:rsidRPr="00BF68CE">
        <w:rPr>
          <w:sz w:val="14"/>
        </w:rPr>
        <w:t xml:space="preserve">. </w:t>
      </w:r>
      <w:r w:rsidRPr="00BF68CE">
        <w:rPr>
          <w:rStyle w:val="StyleBoldUnderline"/>
        </w:rPr>
        <w:t>What has changed in the past two decades is that China is now so deeply integrated into the world economic system that its internal and regional priorities have become part of a larger quest: to define a global role that serves Chinese interests but also wins acceptance from other powers.</w:t>
      </w:r>
      <w:r>
        <w:rPr>
          <w:rStyle w:val="StyleBoldUnderline"/>
        </w:rPr>
        <w:t xml:space="preserve"> </w:t>
      </w:r>
      <w:r w:rsidRPr="00BF68CE">
        <w:rPr>
          <w:rStyle w:val="StyleBoldUnderline"/>
        </w:rPr>
        <w:t xml:space="preserve">Chief among those powers, of course, is the United States, and </w:t>
      </w:r>
      <w:r w:rsidRPr="005501FC">
        <w:rPr>
          <w:rStyle w:val="StyleBoldUnderline"/>
          <w:highlight w:val="yellow"/>
        </w:rPr>
        <w:t>managing the fraught U.S.-Chinese relationship is Beijing's foremost foreign policy challenge</w:t>
      </w:r>
      <w:r w:rsidRPr="00BF68CE">
        <w:rPr>
          <w:sz w:val="14"/>
        </w:rPr>
        <w:t xml:space="preserve">. And just as Americans wonder whether China's rise is good for U.S. interests or represents a looming threat, Chinese policymakers puzzle over whether the United States intends to use its power to help or hurt China. Americans sometimes view the Chinese state as inscrutable. But given the way that power is divided in the U.S. political system and the frequent power turnovers between the two main parties in the United States, the Chinese also have a hard time determining U.S. intentions. Nevertheless, over recent decades, </w:t>
      </w:r>
      <w:r w:rsidRPr="00BF68CE">
        <w:rPr>
          <w:rStyle w:val="StyleBoldUnderline"/>
        </w:rPr>
        <w:t>a long-term U.S. strategy seems to have emerged out of a series of American actions toward China. So it is not a hopeless exercise</w:t>
      </w:r>
      <w:r w:rsidRPr="00BF68CE">
        <w:rPr>
          <w:sz w:val="14"/>
        </w:rPr>
        <w:t xml:space="preserve"> -- indeed, it is necessary -- </w:t>
      </w:r>
      <w:r w:rsidRPr="00BF68CE">
        <w:rPr>
          <w:rStyle w:val="StyleBoldUnderline"/>
        </w:rPr>
        <w:t>for the Chinese to try to analyze the United States</w:t>
      </w:r>
      <w:r w:rsidRPr="00BF68CE">
        <w:rPr>
          <w:sz w:val="14"/>
        </w:rPr>
        <w:t xml:space="preserve">. Most Americans would be surprised to learn the degree to which the Chinese believe the United States is a revisionist power that seeks to curtail China's political influence and harm China's interests. This view is shaped not only by Beijing's understanding of Washington but also by the broader Chinese view of the international system and China's place in it, a view determined in large part by China's acute sense of its own vulnerability. THE FOUR RINGS THE WORLD as seen from Beijing is a terrain of hazards, beginning with the streets outside the policymaker's window, to land borders and sea-lanes thousands of miles away, to the mines and oil fields of distant continents. These threats can be described in four concentric rings. In the first ring, the entire territory that China administers or claims, Beijing believes that China's political stability and territorial integrity are threatened by foreign actors and forces. Compared with other large countries, China must deal with an unparalleled number of outside actors trying to influence its evolution, often in ways the regime considers detrimental to its survival. Foreign investors, development advisers, tourists, and students swarm the country, all with their own ideas about how China should change. Foreign foundations and governments give financial and technical support to Chinese groups promoting civil society. Dissidents in Tibet and Xinjiang receive moral and diplomatic support and sometimes material assistance from ethnic diasporas and sympathetic governments abroad. Along the coast, neighbors contest maritime territories that Beijing claims. Taiwan is ruled by its own government, which enjoys diplomatic recognition from 23 states and a security guarantee from the United States. At China's borders, policymakers face a second ring of security concerns, involving China's relations with 14 adjacent countries. No other country except Russia has as many contiguous neighbors. They include five countries with which China has fought wars in the past 70 years (India, Japan, Russia, South Korea, and Vietnam) and a number of states ruled by unstable regimes. None of China's neighbors perceives its core national interests as congruent with Beijing's. But China seldom has the luxury of dealing with any of its neighbors in a purely bilateral context. The third ring of Chinese security concerns consists of the politics of the six distinct geopolitical regions that surround China: Northeast Asia, Oceania, continental Southeast Asia, maritime Southeast Asia, South Asia, and Central Asia. Each of these areas presents complex regional diplomatic and security problems. Finally, there is the fourth ring: the world far beyond China's immediate neighborhood. China has truly entered this farthest circle only since the late 1990s and so far for limited purposes: to secure sources of commodities, such as petroleum; to gain access to markets and investments; to get diplomatic support for isolating Taiwan and Tibet's Dalai Lama; and to recruit allies for China's positions on international norms and legal regimes. INSCRUTABLE AMERICA </w:t>
      </w:r>
      <w:r w:rsidRPr="00BF68CE">
        <w:rPr>
          <w:rStyle w:val="StyleBoldUnderline"/>
        </w:rPr>
        <w:t>IN EACH of China's four security rings</w:t>
      </w:r>
      <w:r w:rsidRPr="00BF68CE">
        <w:rPr>
          <w:sz w:val="14"/>
        </w:rPr>
        <w:t xml:space="preserve">, </w:t>
      </w:r>
      <w:r w:rsidRPr="00BF68CE">
        <w:rPr>
          <w:rStyle w:val="StyleBoldUnderline"/>
        </w:rPr>
        <w:t>the United States is omnipresent. It is the most intrusive outside actor in China's internal affairs,</w:t>
      </w:r>
      <w:r w:rsidRPr="00BF68CE">
        <w:rPr>
          <w:sz w:val="14"/>
        </w:rPr>
        <w:t xml:space="preserve"> the guarantor of the status quo in Taiwan, </w:t>
      </w:r>
      <w:r w:rsidRPr="00BF68CE">
        <w:rPr>
          <w:rStyle w:val="StyleBoldUnderline"/>
        </w:rPr>
        <w:t>the largest naval presence in the East China and South China seas</w:t>
      </w:r>
      <w:r w:rsidRPr="00BF68CE">
        <w:rPr>
          <w:sz w:val="14"/>
        </w:rPr>
        <w:t xml:space="preserve">, </w:t>
      </w:r>
      <w:r w:rsidRPr="00BF68CE">
        <w:rPr>
          <w:rStyle w:val="StyleBoldUnderline"/>
        </w:rPr>
        <w:t>the formal or informal military ally of many of China's neighbors</w:t>
      </w:r>
      <w:r w:rsidRPr="00BF68CE">
        <w:rPr>
          <w:sz w:val="14"/>
        </w:rPr>
        <w:t xml:space="preserve">, and the primary framer and defender of existing international legal regimes. This omnipresence means that China's understanding of American motives determines how the Chinese deal with most of their security issues. Beginning with President Richard Nixon, who visited China in 1972, a succession of American leaders have assured China of their goodwill. Every U.S. presidential administration says that China's prosperity and stability are in the interest of the United States. And in practice, the United States has done more than any other power to contribute to China's modernization. It has drawn China into </w:t>
      </w:r>
      <w:r w:rsidRPr="00BF68CE">
        <w:rPr>
          <w:sz w:val="14"/>
        </w:rPr>
        <w:lastRenderedPageBreak/>
        <w:t xml:space="preserve">the global economy; given the Chinese access to markets, capital, and technology; trained Chinese experts in science, technology, and international law; prevented the full remilitarization of Japan; maintained the peace on the Korean Peninsula; and helped avoid a war over Taiwan. Yet Chinese policymakers are more impressed by policies and behaviors that they perceive as less benevolent. </w:t>
      </w:r>
      <w:r w:rsidRPr="00BF68CE">
        <w:rPr>
          <w:rStyle w:val="StyleBoldUnderline"/>
        </w:rPr>
        <w:t>The American military is deployed all around China's periphery, and the United States maintains a wide network of defense relationships with China's neighbors</w:t>
      </w:r>
      <w:r w:rsidRPr="00BF68CE">
        <w:rPr>
          <w:sz w:val="14"/>
        </w:rPr>
        <w:t xml:space="preserve">. </w:t>
      </w:r>
      <w:r w:rsidRPr="00BF68CE">
        <w:rPr>
          <w:rStyle w:val="StyleBoldUnderline"/>
        </w:rPr>
        <w:t>Washington continues to frustrate Beijing's efforts to gain control over Taiwan</w:t>
      </w:r>
      <w:r w:rsidRPr="00BF68CE">
        <w:rPr>
          <w:sz w:val="14"/>
        </w:rPr>
        <w:t xml:space="preserve">. </w:t>
      </w:r>
      <w:r w:rsidRPr="00BF68CE">
        <w:rPr>
          <w:rStyle w:val="StyleBoldUnderline"/>
        </w:rPr>
        <w:t>The United States constantly pressures China over its economic policies and maintains a host of government and private programs that seek to influence Chinese civil society and politics</w:t>
      </w:r>
      <w:r w:rsidRPr="00BF68CE">
        <w:rPr>
          <w:sz w:val="14"/>
        </w:rPr>
        <w:t xml:space="preserve">. Beijing views this seemingly contradictory set of American actions through three reinforcing perspectives. First, Chinese analysts see their country as heir to an agrarian, eastern strategic tradition that is pacifistic, defense-minded, nonexpansionist, and ethical. In contrast, they see Western strategic culture -- especially that of the United States -- as militaristic, offense-minded, expansionist, and selfish. Second, although China has embraced state capitalism with vigor, the Chinese view of the United States is still informed by Marxist political thought, which posits that capitalist powers seek to exploit the rest of the world. </w:t>
      </w:r>
      <w:r w:rsidRPr="005501FC">
        <w:rPr>
          <w:rStyle w:val="StyleBoldUnderline"/>
          <w:highlight w:val="yellow"/>
        </w:rPr>
        <w:t xml:space="preserve">China expects Western powers to resist Chinese </w:t>
      </w:r>
      <w:r w:rsidRPr="005501FC">
        <w:rPr>
          <w:rStyle w:val="Emphasis"/>
          <w:highlight w:val="yellow"/>
        </w:rPr>
        <w:t>competition for resources and higher-value-added markets</w:t>
      </w:r>
      <w:r w:rsidRPr="00BF68CE">
        <w:rPr>
          <w:sz w:val="14"/>
        </w:rPr>
        <w:t xml:space="preserve">. </w:t>
      </w:r>
      <w:r w:rsidRPr="00BF68CE">
        <w:rPr>
          <w:rStyle w:val="StyleBoldUnderline"/>
        </w:rPr>
        <w:t>And although China runs trade surpluses with the United States and holds a large amount of U.S. debt, China's leading political analysts believe the Americans get the better end of the deal by using cheap Chinese labor and credit to live beyond their means</w:t>
      </w:r>
      <w:r w:rsidRPr="00BF68CE">
        <w:rPr>
          <w:sz w:val="14"/>
        </w:rPr>
        <w:t xml:space="preserve">. Third, American theories of international relations have become popular among younger Chinese policy analysts, many of whom have earned advanced degrees in the United States. The most influential body of international relations theory in China is so-called offensive realism, which holds that a country will try to control its security environment to the full extent that its capabilities permit. According to this theory, the United States cannot be satisfied with the existence of a powerful China and therefore seeks to make the ruling regime there weaker and more pro-American. Chinese analysts see evidence of this intent in Washington's calls for democracy and its support for what China sees as separatist movements in Taiwan, Tibet, and Xinjiang. Whether they see the United States primarily through a culturalist, Marxist, or realist lens, most Chinese strategists assume that a country as powerful as the United States will use its power to preserve and enhance its privileges and will treat efforts by other countries to protect their interests as threats to its own security. This assumption leads to a pessimistic conclusion: as China rises, the United States will resist. The United States uses soothing words; casts its actions as a search for peace, human rights, and a level playing field; and sometimes offers China genuine assistance. But the United States is two-faced. It intends to remain the global hegemon and prevent China from growing strong enough to challenge it. In a 2011 interview with Liaowang, a state-run Chinese newsmagazine, Ni Feng, the deputy director of the Chinese Academy of Social Sciences' Institute of American Studies, summed up this view. "On the one hand, the United States realizes that it needs China's help on many regional and global issues," he said. "On the other hand, the United States is worried about a more powerful China and uses multiple means to delay its development and to remake China with U.S. values." A small group of mostly younger Chinese analysts who have closely studied the United States argues that Chinese and American interests are not totally at odds. In their view, the two countries are sufficiently remote from each other that their core security interests need not clash. They can gain mutual benefit from trade and other common interests. But those holding such views are outnumbered by strategists on the other side of the spectrum, mostly personnel from the military and security agencies, who take a dim view of U.S. policy and have more confrontational ideas about how China should respond to it. They believe that China must stand up to the United States militarily and that it can win a conflict, should one occur, by outpacing U.S. military technology and taking advantage of what they believe to be superior morale within China's armed forces. Their views are usually kept out of sight to avoid frightening both China's rivals and its friends. WHO IS THE REVISIONIST? TO PEER more deeply into the logic of the United States' China strategy, Chinese analysts, like analysts everywhere, look at capabilities and intentions. </w:t>
      </w:r>
      <w:r w:rsidRPr="005501FC">
        <w:rPr>
          <w:rStyle w:val="StyleBoldUnderline"/>
          <w:highlight w:val="yellow"/>
        </w:rPr>
        <w:t xml:space="preserve">Although U.S. intentions might be subject to interpretation, U.S. military, economic, ideological, and diplomatic capabilities are relatively easy to discover -- and from the Chinese point of view, they are </w:t>
      </w:r>
      <w:r w:rsidRPr="005501FC">
        <w:rPr>
          <w:rStyle w:val="Emphasis"/>
          <w:highlight w:val="yellow"/>
        </w:rPr>
        <w:t>potentially devastating</w:t>
      </w:r>
      <w:r w:rsidRPr="00BF68CE">
        <w:rPr>
          <w:sz w:val="14"/>
        </w:rPr>
        <w:t xml:space="preserve">. </w:t>
      </w:r>
      <w:r w:rsidRPr="00BF68CE">
        <w:rPr>
          <w:rStyle w:val="StyleBoldUnderline"/>
        </w:rPr>
        <w:t>U.S. military forces are globally deployed and technologically advanced, with massive concentrations of firepower all around the Chinese rim</w:t>
      </w:r>
      <w:r w:rsidRPr="00BF68CE">
        <w:rPr>
          <w:sz w:val="14"/>
        </w:rPr>
        <w:t xml:space="preserve">. The U.S. Pacific Command (PACOM) is the largest of the United States' six regional combatant commands in terms of its geographic scope and nonwartime manpower. PACOM'S assets include about 325,000 military and civilian personnel, along with some 180 ships and 1,900 aircraft. To the west, PACOM gives way to the U.S. Central Command (CENTCOM), which is responsible for an area stretching from Central Asia to Egypt. Before September 11, 2001, CENTCOM had no forces stationed directly on China's borders except for its training and supply missions in Pakistan. But with the beginning of the "war on terror," CENTCOM placed tens of thousands of troops in Afghanistan and gained extended access to an air base in Kyrgyzstan. The operational capabilities of U.S. forces in the Asia-Pacific are magnified by bilateral defense treaties with Australia, Japan, New Zealand, the Philippines, and South Korea and cooperative arrangements with other partners. And to top it off, the United States possesses some 5,200 nuclear warheads deployed in an invulnerable sea, land, and air triad. Taken together, this U.S. defense posture creates what Qian Wenrong of the Xinhua News Agency's Research Center for International Issue Studies has called a "strategic ring of encirclement." Chinese security analysts also take note of the United States' extensive capability to damage Chinese economic interests. The United States is still China's single most important market, unless one counts the European Union as a single entity. And the United States is one of China's largest sources of foreign direct investment and advanced technology. From time to time, Washington has entertained the idea of wielding its economic power coercively. After the 1989 Tiananmen Square crackdown, the United States imposed some limited diplomatic and economic sanctions on China, including an embargo, which is still in effect, on the sale of advanced arms. For several years after that, Congress debated whether to punish China further for human rights violations by canceling the low most-favored-nation tariff rates enjoyed by Chinese imports, although proponents of the plan could never muster a majority. More recently, U.S. legislators have proposed sanctioning China for artificially keeping the value of the yuan low to the benefit of Chinese exporters, and the Republican presidential candidate Mitt Romney has promised that if elected, he will label China a currency manipulator on "day one" of his presidency. Although trade hawks in Washington seldom prevail, flare-ups such as these remind Beijing how vulnerable China would be if the United States decided to punish it economically. </w:t>
      </w:r>
      <w:r w:rsidRPr="005501FC">
        <w:rPr>
          <w:rStyle w:val="StyleBoldUnderline"/>
          <w:highlight w:val="yellow"/>
        </w:rPr>
        <w:t>Chinese strategists believe that the U</w:t>
      </w:r>
      <w:r w:rsidRPr="00BF68CE">
        <w:rPr>
          <w:rStyle w:val="StyleBoldUnderline"/>
        </w:rPr>
        <w:t xml:space="preserve">nited </w:t>
      </w:r>
      <w:r w:rsidRPr="005501FC">
        <w:rPr>
          <w:rStyle w:val="StyleBoldUnderline"/>
          <w:highlight w:val="yellow"/>
        </w:rPr>
        <w:t>St</w:t>
      </w:r>
      <w:r w:rsidRPr="00BF68CE">
        <w:rPr>
          <w:rStyle w:val="StyleBoldUnderline"/>
        </w:rPr>
        <w:t xml:space="preserve">ates and its allies </w:t>
      </w:r>
      <w:r w:rsidRPr="005501FC">
        <w:rPr>
          <w:rStyle w:val="StyleBoldUnderline"/>
          <w:highlight w:val="yellow"/>
        </w:rPr>
        <w:t>would deny supplies</w:t>
      </w:r>
      <w:r w:rsidRPr="00BF68CE">
        <w:rPr>
          <w:rStyle w:val="StyleBoldUnderline"/>
        </w:rPr>
        <w:t xml:space="preserve"> of oil and metal ores </w:t>
      </w:r>
      <w:r w:rsidRPr="005501FC">
        <w:rPr>
          <w:rStyle w:val="StyleBoldUnderline"/>
          <w:highlight w:val="yellow"/>
        </w:rPr>
        <w:t xml:space="preserve">to </w:t>
      </w:r>
      <w:r w:rsidRPr="005501FC">
        <w:rPr>
          <w:rStyle w:val="StyleBoldUnderline"/>
          <w:highlight w:val="yellow"/>
        </w:rPr>
        <w:lastRenderedPageBreak/>
        <w:t>China</w:t>
      </w:r>
      <w:r w:rsidRPr="00BF68CE">
        <w:rPr>
          <w:rStyle w:val="StyleBoldUnderline"/>
        </w:rPr>
        <w:t xml:space="preserve"> during a military or economic crisis </w:t>
      </w:r>
      <w:r w:rsidRPr="005501FC">
        <w:rPr>
          <w:rStyle w:val="StyleBoldUnderline"/>
          <w:highlight w:val="yellow"/>
        </w:rPr>
        <w:t>and that the U.S. Navy could block China's access to strategically</w:t>
      </w:r>
      <w:r w:rsidRPr="00BF68CE">
        <w:rPr>
          <w:rStyle w:val="StyleBoldUnderline"/>
        </w:rPr>
        <w:t xml:space="preserve"> crucial sea-lanes</w:t>
      </w:r>
      <w:r w:rsidRPr="00BF68CE">
        <w:rPr>
          <w:sz w:val="14"/>
        </w:rPr>
        <w:t xml:space="preserve">. </w:t>
      </w:r>
      <w:r w:rsidRPr="00BF68CE">
        <w:rPr>
          <w:rStyle w:val="StyleBoldUnderline"/>
        </w:rPr>
        <w:t>The ubiquity of the dollar in international trade and finance also gives the United States the ability to damage Chinese interests, either on purpose or as a result of attempts by the U.S. government to address its fiscal problems by printing dollars and increasing borrowing, acts that drive down the value of China's dollar-denominated exports and foreign exchange reserves</w:t>
      </w:r>
      <w:r w:rsidRPr="00BF68CE">
        <w:rPr>
          <w:sz w:val="14"/>
        </w:rPr>
        <w:t xml:space="preserve">. </w:t>
      </w:r>
      <w:r w:rsidRPr="00BF68CE">
        <w:rPr>
          <w:rStyle w:val="StyleBoldUnderline"/>
        </w:rPr>
        <w:t>Chinese analysts also believe that the United States possesses potent ideological weapons and the willingness to use them</w:t>
      </w:r>
      <w:r w:rsidRPr="00BF68CE">
        <w:rPr>
          <w:sz w:val="14"/>
        </w:rPr>
        <w:t xml:space="preserve">. After World War II, the United States took advantage of its position as the dominant power to enshrine American principles in the Universal Declaration of Human Rights and other international human rights instruments and to install what China sees as Western-style democracies in Japan and, eventually, South Korea, Taiwan, and other countries. Chinese officials contend that the United States uses the ideas of democracy and human rights to delegitimize and destabilize regimes that espouse alternative values, such as socialism and Asian-style developmental authoritarianism. In the words of Li Qun, a member of the Shandong Provincial Party Committee and a rising star in the Communist Party, the Americans' "real purpose is not to protect so-called human rights but to use this pretext to influence and limit China's healthy economic growth and to prevent China's wealth and power from threatening [their] world hegemony." </w:t>
      </w:r>
      <w:r w:rsidRPr="00BF68CE">
        <w:rPr>
          <w:rStyle w:val="StyleBoldUnderline"/>
        </w:rPr>
        <w:t>In the eyes of many Chinese analysts</w:t>
      </w:r>
      <w:r w:rsidRPr="00BF68CE">
        <w:rPr>
          <w:sz w:val="14"/>
        </w:rPr>
        <w:t xml:space="preserve">, </w:t>
      </w:r>
      <w:r w:rsidRPr="00BF68CE">
        <w:rPr>
          <w:rStyle w:val="StyleBoldUnderline"/>
        </w:rPr>
        <w:t>since the end of the Cold War the United States has revealed itself to be a revisionist power that tries to reshape the global environment even further in its favor.</w:t>
      </w:r>
      <w:r w:rsidRPr="00BF68CE">
        <w:rPr>
          <w:sz w:val="14"/>
        </w:rPr>
        <w:t xml:space="preserve"> </w:t>
      </w:r>
      <w:r w:rsidRPr="00BF68CE">
        <w:rPr>
          <w:rStyle w:val="StyleBoldUnderline"/>
        </w:rPr>
        <w:t>They see evidence of this reality everywhere: in the expansion of NAT</w:t>
      </w:r>
      <w:r w:rsidRPr="00BF68CE">
        <w:rPr>
          <w:sz w:val="14"/>
        </w:rPr>
        <w:t xml:space="preserve">O; the U.S. interventions in Panama, Haiti, Bosnia, and Kosovo; the Gulf War; the war in Afghanistan; and the invasion of Iraq. In the economic realm, the United States has tried to enhance its advantages by pushing for free trade, running down the value of the dollar while forcing other countries to use it as a reserve currency, and trying to make developing countries bear an unfair share of the cost of mitigating global climate change. And </w:t>
      </w:r>
      <w:r w:rsidRPr="00BF68CE">
        <w:rPr>
          <w:rStyle w:val="StyleBoldUnderline"/>
        </w:rPr>
        <w:t>perhaps most disturbing to the Chinese, the United States has shown its aggressive designs by promoting so-called color revolutions in Georgia, Ukraine, and Kyrgyzstan</w:t>
      </w:r>
      <w:r w:rsidRPr="00BF68CE">
        <w:rPr>
          <w:sz w:val="14"/>
        </w:rPr>
        <w:t>. As Liu Jianfei, director of the foreign affairs division of the Central Party School of the Chinese Communist Party, wrote in 2005, "The U.S. has always opposed communist 'red revolutions' and hates the 'green revolutions' in Iran and other Islamic states. What it cares about is not 'revolution' but 'color.' It supported the 'rose,' 'orange', and 'tulip' revolutions because they served its democracy promotion strategy." As Liu and other top Chinese analysts see it, the United States hopes "to spread democracy further and turn the whole globe 'blue.'"</w:t>
      </w:r>
    </w:p>
    <w:p w:rsidR="00F06C19" w:rsidRDefault="00F06C19" w:rsidP="00F06C19"/>
    <w:p w:rsidR="00F06C19" w:rsidRDefault="00F06C19" w:rsidP="00F06C19"/>
    <w:p w:rsidR="00F06C19" w:rsidRPr="00EA4AD3" w:rsidRDefault="00F06C19" w:rsidP="00F06C19">
      <w:pPr>
        <w:pStyle w:val="Heading2"/>
      </w:pPr>
      <w:r>
        <w:lastRenderedPageBreak/>
        <w:t>** ADD ONS</w:t>
      </w:r>
    </w:p>
    <w:p w:rsidR="00F06C19" w:rsidRDefault="00F06C19" w:rsidP="00F06C19">
      <w:pPr>
        <w:pStyle w:val="Heading3"/>
      </w:pPr>
      <w:r>
        <w:lastRenderedPageBreak/>
        <w:t>2ac economy add-on</w:t>
      </w:r>
    </w:p>
    <w:p w:rsidR="00F06C19" w:rsidRPr="0080722C" w:rsidRDefault="00F06C19" w:rsidP="00F06C19"/>
    <w:p w:rsidR="00F06C19" w:rsidRDefault="00F06C19" w:rsidP="00F06C19">
      <w:pPr>
        <w:pStyle w:val="Heading4"/>
        <w:spacing w:before="0"/>
      </w:pPr>
      <w:r>
        <w:t>Approving LNG export applications will benefit the US economy and increase heg</w:t>
      </w:r>
    </w:p>
    <w:p w:rsidR="00F06C19" w:rsidRPr="00942193" w:rsidRDefault="00F06C19" w:rsidP="00F06C19">
      <w:pPr>
        <w:rPr>
          <w:sz w:val="18"/>
          <w:szCs w:val="18"/>
        </w:rPr>
      </w:pPr>
      <w:r>
        <w:rPr>
          <w:rStyle w:val="StyleStyleBold12pt"/>
        </w:rPr>
        <w:t xml:space="preserve">Rafuse 06/12/14 – </w:t>
      </w:r>
      <w:r w:rsidRPr="004D61CC">
        <w:t xml:space="preserve">PhD and Former White House Energy Adviser </w:t>
      </w:r>
      <w:r w:rsidRPr="00942193">
        <w:rPr>
          <w:sz w:val="18"/>
          <w:szCs w:val="18"/>
        </w:rPr>
        <w:t xml:space="preserve">(Dr. Jack Rafuse, Natural Gas Exports Are No Longer An American Pipe Dream, Inside Sources, Accessed On: 06/24/14, </w:t>
      </w:r>
      <w:hyperlink r:id="rId83" w:history="1">
        <w:r w:rsidRPr="00942193">
          <w:rPr>
            <w:rStyle w:val="Hyperlink"/>
            <w:sz w:val="18"/>
            <w:szCs w:val="18"/>
          </w:rPr>
          <w:t>http://www.insidesources.com/natural-gas-exports-are-no-longer-an-american-pipe-dream</w:t>
        </w:r>
      </w:hyperlink>
      <w:r w:rsidRPr="00942193">
        <w:rPr>
          <w:sz w:val="18"/>
          <w:szCs w:val="18"/>
        </w:rPr>
        <w:t>). AJC</w:t>
      </w:r>
    </w:p>
    <w:p w:rsidR="00F06C19" w:rsidRDefault="00F06C19" w:rsidP="00F06C19">
      <w:pPr>
        <w:rPr>
          <w:sz w:val="14"/>
        </w:rPr>
      </w:pPr>
      <w:r w:rsidRPr="00781F80">
        <w:rPr>
          <w:sz w:val="14"/>
        </w:rPr>
        <w:t xml:space="preserve">Two weeks ago, the US Department of Energy (DOE) proposed changes to its process for review of Liquefied Natural Gas (LNG) export applications to non-free trade agreement (FTA) countries. Good idea, but this procedural change only further muddies the water on next steps for these applications. The new policy would eliminate conditional approvals for terminals, and have the DOE make final public interest determinations only after completion of the review required by environmental laws and regulations by FERC. The DOE action merely highlights the need for legislation to set clear rules and timelines on the DOE and streamline project approvals. Fortunately, the House of Representatives will soon be considering legislation that does just that. Later this month the House will vote on H.R. 6, </w:t>
      </w:r>
      <w:r w:rsidRPr="00781F80">
        <w:rPr>
          <w:rStyle w:val="StyleBoldUnderline"/>
        </w:rPr>
        <w:t>the “Domestic Prosperity and Global Freedom Act</w:t>
      </w:r>
      <w:r w:rsidRPr="00781F80">
        <w:rPr>
          <w:sz w:val="14"/>
        </w:rPr>
        <w:t xml:space="preserve">” introduced by Rep. Cory Gardner (R-CO), a bipartisan-supported bill that </w:t>
      </w:r>
      <w:r w:rsidRPr="00781F80">
        <w:rPr>
          <w:rStyle w:val="StyleBoldUnderline"/>
        </w:rPr>
        <w:t>would require the DOE to approve LNG export applications within 90 days of the end of the comment period or after the enactment of the new legislation</w:t>
      </w:r>
      <w:r w:rsidRPr="00781F80">
        <w:rPr>
          <w:sz w:val="14"/>
        </w:rPr>
        <w:t xml:space="preserve">. Advertisement This legislation reflects the significant shift in market dynamics that has occurred over the past few years. Only five years ago, there were 47 applications for LNG import terminals pending due to the major and growing shortage of domestic gas and a stagnant energy market. Domestic prices were at a high of $11.00 per BTU and forecasts of recoverable domestic natural gas resources were a small fraction of today’s most conservative estimates. Today’s energy landscape stands in stark contrast; the U.S. Energy Information Agency reports that energy imports are at historic lows; and estimates show that natural gas production far outstrips domestic demand by 2035. </w:t>
      </w:r>
      <w:r w:rsidRPr="00781F80">
        <w:rPr>
          <w:rStyle w:val="StyleBoldUnderline"/>
        </w:rPr>
        <w:t xml:space="preserve">The United States is poised to become a top exporter of LNG, resulting in significant economic benefits to the nation. </w:t>
      </w:r>
      <w:r w:rsidRPr="00781F80">
        <w:rPr>
          <w:sz w:val="14"/>
        </w:rPr>
        <w:t xml:space="preserve">According to a recent study by ICF International, </w:t>
      </w:r>
      <w:r w:rsidRPr="00781F80">
        <w:rPr>
          <w:rStyle w:val="StyleBoldUnderline"/>
        </w:rPr>
        <w:t>LNG exports could add between 73,100 and 452,300 jobs in the U.S. by 2035</w:t>
      </w:r>
      <w:r w:rsidRPr="00781F80">
        <w:rPr>
          <w:sz w:val="14"/>
        </w:rPr>
        <w:t xml:space="preserve">. An updated analysis of the 2012 NERA Economic Consulting study for </w:t>
      </w:r>
      <w:r w:rsidRPr="00781F80">
        <w:rPr>
          <w:rStyle w:val="StyleBoldUnderline"/>
        </w:rPr>
        <w:t xml:space="preserve">the Department of Energy similarly found that LNG exports would have “net economic benefits” in every export scenario, could contribute as much as $86 billion to GDP in 2038 and potentially add up to $60 billion to U.S. trade balance. LNG exports would also help the U.S. to strengthen global energy security amid confrontation from Russia, Iran and several other nations. </w:t>
      </w:r>
      <w:r w:rsidRPr="00781F80">
        <w:rPr>
          <w:sz w:val="14"/>
        </w:rPr>
        <w:t xml:space="preserve">Disruptions in European markets have a direct impact on U.S. security and economic priorities. </w:t>
      </w:r>
      <w:r w:rsidRPr="00781F80">
        <w:rPr>
          <w:rStyle w:val="StyleBoldUnderline"/>
        </w:rPr>
        <w:t>LNG exports will send a strong signal to foreign entities that use energy as a political weapon that U.S. is ready to lead this market. Opening global markets to American natural gas would diversify our allies’ options and prevent future market disruptions.</w:t>
      </w:r>
      <w:r w:rsidRPr="00781F80">
        <w:rPr>
          <w:sz w:val="14"/>
        </w:rPr>
        <w:t xml:space="preserve"> By enacting policies now, we can set the standard for a more stable global market in the years to come. </w:t>
      </w:r>
      <w:r w:rsidRPr="00781F80">
        <w:rPr>
          <w:rStyle w:val="StyleBoldUnderline"/>
        </w:rPr>
        <w:t>The changing energy landscape is a reality, yet America’s ability to realize the huge economic and geopolitical benefits is not guaranteed</w:t>
      </w:r>
      <w:r w:rsidRPr="00781F80">
        <w:rPr>
          <w:sz w:val="14"/>
        </w:rPr>
        <w:t xml:space="preserve">. Some groups and companies are working hard to undermine LNG exports despite its clear benefits to the nation and our allies and trading partners. Those cynical “me first” companies want to keep natural gas prices artificially low; they argue that LNG exports will cause consumers to feel the pain in their wallets, when no credible analysis comes to any such conclusion. The free exchange of goods across borders benefits American consumers and businesses. </w:t>
      </w:r>
      <w:r w:rsidRPr="00781F80">
        <w:rPr>
          <w:rStyle w:val="StyleBoldUnderline"/>
        </w:rPr>
        <w:t>Opening global markets to American LNG provides certainty to the LNG market and will sustain growing demand that will drive continued investment in natural gas production. For the sake of logic and the good of the nation, legislators should update the antiquated regulatory framework that limits American energy exports.</w:t>
      </w:r>
      <w:r w:rsidRPr="00781F80">
        <w:rPr>
          <w:sz w:val="14"/>
        </w:rPr>
        <w:t xml:space="preserve"> The “Domestic Prosperity and Global Freedom Act” is meaningful legislation that reflects America’s growing status as one of the world’s greatest energy producers. It should be adopted without delay, along with new legislation to accelerate the permit process for oil and natural gas pipelines in this country.</w:t>
      </w:r>
    </w:p>
    <w:p w:rsidR="00F06C19" w:rsidRDefault="00F06C19" w:rsidP="00F06C19">
      <w:pPr>
        <w:tabs>
          <w:tab w:val="left" w:pos="5850"/>
        </w:tabs>
      </w:pPr>
    </w:p>
    <w:p w:rsidR="00F06C19" w:rsidRPr="0080722C" w:rsidRDefault="00F06C19" w:rsidP="00F06C19">
      <w:pPr>
        <w:pStyle w:val="Heading3"/>
        <w:rPr>
          <w:rStyle w:val="StyleBoldUnderline"/>
        </w:rPr>
      </w:pPr>
      <w:r w:rsidRPr="0080722C">
        <w:rPr>
          <w:rStyle w:val="StyleBoldUnderline"/>
        </w:rPr>
        <w:lastRenderedPageBreak/>
        <w:t>Ext</w:t>
      </w:r>
      <w:r>
        <w:rPr>
          <w:rStyle w:val="StyleBoldUnderline"/>
        </w:rPr>
        <w:t xml:space="preserve"> – LNG Exports solve the economy</w:t>
      </w:r>
    </w:p>
    <w:p w:rsidR="00F06C19" w:rsidRDefault="00F06C19" w:rsidP="00F06C19">
      <w:pPr>
        <w:tabs>
          <w:tab w:val="left" w:pos="5850"/>
        </w:tabs>
        <w:rPr>
          <w:sz w:val="14"/>
        </w:rPr>
      </w:pPr>
    </w:p>
    <w:p w:rsidR="00F06C19" w:rsidRDefault="00F06C19" w:rsidP="00F06C19">
      <w:pPr>
        <w:pStyle w:val="Heading4"/>
        <w:tabs>
          <w:tab w:val="left" w:pos="5850"/>
        </w:tabs>
      </w:pPr>
      <w:r>
        <w:t>Approving LNG export applications will erase the trade deficit and create millions of jobs, the USFG should act now</w:t>
      </w:r>
    </w:p>
    <w:p w:rsidR="00F06C19" w:rsidRPr="008704C4" w:rsidRDefault="00F06C19" w:rsidP="00F06C19">
      <w:pPr>
        <w:tabs>
          <w:tab w:val="left" w:pos="5850"/>
        </w:tabs>
        <w:rPr>
          <w:rStyle w:val="StyleStyleBold12pt"/>
          <w:sz w:val="18"/>
          <w:szCs w:val="18"/>
        </w:rPr>
      </w:pPr>
      <w:r>
        <w:rPr>
          <w:rStyle w:val="StyleStyleBold12pt"/>
        </w:rPr>
        <w:t xml:space="preserve">Mills 13 </w:t>
      </w:r>
      <w:r>
        <w:t>-S</w:t>
      </w:r>
      <w:r w:rsidRPr="008704C4">
        <w:t>enior fellow of the Manhattan Institute For Policy Research (</w:t>
      </w:r>
      <w:r w:rsidRPr="008704C4">
        <w:rPr>
          <w:sz w:val="18"/>
          <w:szCs w:val="18"/>
        </w:rPr>
        <w:t>Mark P. Mills, The Case for Exports: America’s Hydrocarbon Industry Can Revive the Economy and Eliminate the Trade Deficit,</w:t>
      </w:r>
      <w:r>
        <w:rPr>
          <w:sz w:val="18"/>
          <w:szCs w:val="18"/>
        </w:rPr>
        <w:t xml:space="preserve"> 05/13</w:t>
      </w:r>
      <w:r w:rsidRPr="008704C4">
        <w:rPr>
          <w:sz w:val="18"/>
          <w:szCs w:val="18"/>
        </w:rPr>
        <w:t xml:space="preserve"> Manhattan Institute, Accessed on: 06/25/14, </w:t>
      </w:r>
      <w:hyperlink r:id="rId84" w:history="1">
        <w:r w:rsidRPr="00101108">
          <w:rPr>
            <w:rStyle w:val="Hyperlink"/>
            <w:sz w:val="18"/>
            <w:szCs w:val="18"/>
          </w:rPr>
          <w:t>http://www.manhattan-institute.org/html/pgi_03.htm</w:t>
        </w:r>
      </w:hyperlink>
      <w:r w:rsidRPr="008704C4">
        <w:rPr>
          <w:sz w:val="18"/>
          <w:szCs w:val="18"/>
        </w:rPr>
        <w:t>).</w:t>
      </w:r>
      <w:r>
        <w:rPr>
          <w:sz w:val="18"/>
          <w:szCs w:val="18"/>
        </w:rPr>
        <w:t xml:space="preserve"> AJC</w:t>
      </w:r>
    </w:p>
    <w:p w:rsidR="00F06C19" w:rsidRDefault="00F06C19" w:rsidP="00F06C19">
      <w:pPr>
        <w:tabs>
          <w:tab w:val="left" w:pos="5850"/>
        </w:tabs>
        <w:rPr>
          <w:rStyle w:val="Emphasis"/>
        </w:rPr>
      </w:pPr>
      <w:r w:rsidRPr="008704C4">
        <w:rPr>
          <w:sz w:val="14"/>
        </w:rPr>
        <w:t xml:space="preserve">The world has changed since the passage of the 1975 Energy Policy and Conservation Act, a law that set the tone for energy policy for nearly a half-century. Technology and demographics have eviscerated old ideas of limits and import dependency. Given the new abundance, </w:t>
      </w:r>
      <w:r w:rsidRPr="008704C4">
        <w:rPr>
          <w:rStyle w:val="StyleBoldUnderline"/>
        </w:rPr>
        <w:t>the U</w:t>
      </w:r>
      <w:r w:rsidRPr="008704C4">
        <w:t>nited</w:t>
      </w:r>
      <w:r w:rsidRPr="008704C4">
        <w:rPr>
          <w:rStyle w:val="StyleBoldUnderline"/>
        </w:rPr>
        <w:t xml:space="preserve"> S</w:t>
      </w:r>
      <w:r w:rsidRPr="008704C4">
        <w:t>tates</w:t>
      </w:r>
      <w:r w:rsidRPr="008704C4">
        <w:rPr>
          <w:rStyle w:val="StyleBoldUnderline"/>
        </w:rPr>
        <w:t xml:space="preserve"> now has the opportunity to become a major energy exporter. America is now the world's fastest-growing oil-and-gas-producing region and has the capability to become a net energy—and even a net oil—exporter. </w:t>
      </w:r>
      <w:r w:rsidRPr="008704C4">
        <w:rPr>
          <w:sz w:val="14"/>
        </w:rPr>
        <w:t xml:space="preserve">Meanwhile, China has become the world's largest importer of oil. Imports are, in fact, rising across the Asia-Pacific region. This new energy reality is fundamentally reversing the trade and economic positions of China and the United States. </w:t>
      </w:r>
      <w:r w:rsidRPr="008704C4">
        <w:rPr>
          <w:rStyle w:val="StyleBoldUnderline"/>
        </w:rPr>
        <w:t>Today, oil imports account for about 40 percent of America's $750 billion annual trade deficit, a deficit that drains the GDP and kills jobs. Expanding the domestic production of hydrocarbons to reduce imports as well as increase exports will function as an enormous subsidy-free stimulus to the U.S. economy, directly creating all manner of jobs across the nation and indirectly creating millions more jobs as the nation's current account deficit shrinks. Increased</w:t>
      </w:r>
      <w:r w:rsidRPr="008704C4">
        <w:rPr>
          <w:sz w:val="14"/>
        </w:rPr>
        <w:t xml:space="preserve"> production and </w:t>
      </w:r>
      <w:r w:rsidRPr="008704C4">
        <w:rPr>
          <w:rStyle w:val="StyleBoldUnderline"/>
        </w:rPr>
        <w:t>exports of oil and gas</w:t>
      </w:r>
      <w:r w:rsidRPr="008704C4">
        <w:rPr>
          <w:sz w:val="14"/>
        </w:rPr>
        <w:t xml:space="preserve"> and of energy-intensive products from chemicals to fertilizers </w:t>
      </w:r>
      <w:r w:rsidRPr="008704C4">
        <w:rPr>
          <w:rStyle w:val="StyleBoldUnderline"/>
        </w:rPr>
        <w:t>can put the nation on track to wipe out the entire trade deficit within the decade, returning the nation to a trade balance—even a surplus</w:t>
      </w:r>
      <w:r w:rsidRPr="008704C4">
        <w:rPr>
          <w:sz w:val="14"/>
        </w:rPr>
        <w:t xml:space="preserve">—that has not been enjoyed for decades. This process has already begun: </w:t>
      </w:r>
      <w:r w:rsidRPr="008704C4">
        <w:rPr>
          <w:rStyle w:val="StyleBoldUnderline"/>
        </w:rPr>
        <w:t>increasing exports of U.S. refined petroleum products are already pushing the trade deficit down. Oil and natural gas businesses are willing and able to produce more in order to reduce imports as well as to sell to foreign buyers. This cannot be accomplished, however, unless the government avoids policies that prohibit or inhibit oil and natural gas production or that constrain the freedom to sell into markets, foreign and domestic, that make economic sense</w:t>
      </w:r>
      <w:r w:rsidRPr="008704C4">
        <w:rPr>
          <w:sz w:val="14"/>
        </w:rPr>
        <w:t xml:space="preserve">. Over the coming decade, private investment in the American energy renaissance is projected to grow to a cumulative $5 trillion—without subsidy or taxpayer assistance. In the past four years alone, $150 billion of foreign direct investment has been made in America's hydrocarbon domains. No government stimulus program or infrastructure investment could hope to compare with this level of private activity. </w:t>
      </w:r>
      <w:r w:rsidRPr="008704C4">
        <w:rPr>
          <w:rStyle w:val="Emphasis"/>
        </w:rPr>
        <w:t>To ensure</w:t>
      </w:r>
      <w:r w:rsidRPr="008704C4">
        <w:rPr>
          <w:rStyle w:val="StyleBoldUnderline"/>
        </w:rPr>
        <w:t xml:space="preserve"> and accelerate all the </w:t>
      </w:r>
      <w:r w:rsidRPr="008704C4">
        <w:rPr>
          <w:rStyle w:val="Emphasis"/>
        </w:rPr>
        <w:t>economic, employment, and geopolitical benefits</w:t>
      </w:r>
      <w:r w:rsidRPr="008704C4">
        <w:rPr>
          <w:rStyle w:val="StyleBoldUnderline"/>
        </w:rPr>
        <w:t xml:space="preserve"> from America's hydrocarbon capabilities, </w:t>
      </w:r>
      <w:r w:rsidRPr="008704C4">
        <w:rPr>
          <w:rStyle w:val="Emphasis"/>
        </w:rPr>
        <w:t>the U.S. government should immediately: Approve any and all qualified entities seeking to export natural gas</w:t>
      </w:r>
    </w:p>
    <w:p w:rsidR="00F06C19" w:rsidRDefault="00F06C19" w:rsidP="00F06C19">
      <w:pPr>
        <w:tabs>
          <w:tab w:val="left" w:pos="5850"/>
        </w:tabs>
        <w:rPr>
          <w:rStyle w:val="Emphasis"/>
        </w:rPr>
      </w:pPr>
    </w:p>
    <w:p w:rsidR="00F06C19" w:rsidRDefault="00F06C19" w:rsidP="00F06C19">
      <w:pPr>
        <w:pStyle w:val="Heading2"/>
      </w:pPr>
      <w:r>
        <w:lastRenderedPageBreak/>
        <w:t>** 2AC Blocks</w:t>
      </w:r>
    </w:p>
    <w:p w:rsidR="00F06C19" w:rsidRPr="002338AE" w:rsidRDefault="00F06C19" w:rsidP="00F06C19">
      <w:pPr>
        <w:pStyle w:val="Heading3"/>
      </w:pPr>
      <w:r>
        <w:lastRenderedPageBreak/>
        <w:t>A2: Algerian Econ DA</w:t>
      </w:r>
    </w:p>
    <w:p w:rsidR="00F06C19" w:rsidRDefault="00F06C19" w:rsidP="00F06C19">
      <w:pPr>
        <w:pStyle w:val="Heading4"/>
      </w:pPr>
      <w:r>
        <w:t>Algeria is out of fields</w:t>
      </w:r>
    </w:p>
    <w:p w:rsidR="00F06C19" w:rsidRPr="002B2D3A" w:rsidRDefault="00F06C19" w:rsidP="00F06C19">
      <w:pPr>
        <w:rPr>
          <w:rStyle w:val="StyleStyleBold12pt"/>
        </w:rPr>
      </w:pPr>
      <w:r w:rsidRPr="002B2D3A">
        <w:rPr>
          <w:rStyle w:val="StyleStyleBold12pt"/>
        </w:rPr>
        <w:t>Ryan 09</w:t>
      </w:r>
    </w:p>
    <w:p w:rsidR="00F06C19" w:rsidRPr="002B2D3A" w:rsidRDefault="00F06C19" w:rsidP="00F06C19">
      <w:pPr>
        <w:rPr>
          <w:sz w:val="16"/>
        </w:rPr>
      </w:pPr>
      <w:r w:rsidRPr="002B2D3A">
        <w:rPr>
          <w:sz w:val="16"/>
        </w:rPr>
        <w:t xml:space="preserve">[Yasmine, New York Times, 10/19/09, </w:t>
      </w:r>
      <w:hyperlink r:id="rId85" w:history="1">
        <w:r w:rsidRPr="002B2D3A">
          <w:rPr>
            <w:rStyle w:val="Hyperlink"/>
            <w:sz w:val="16"/>
          </w:rPr>
          <w:t>http://www.nytimes.com/2009/10/20/business/global/20iht-renalg.html?pagewanted=all</w:t>
        </w:r>
      </w:hyperlink>
      <w:r w:rsidRPr="002B2D3A">
        <w:rPr>
          <w:sz w:val="16"/>
        </w:rPr>
        <w:t>]</w:t>
      </w:r>
    </w:p>
    <w:p w:rsidR="00F06C19" w:rsidRPr="00E3682F" w:rsidRDefault="00F06C19" w:rsidP="00F06C19"/>
    <w:p w:rsidR="00F06C19" w:rsidRPr="003E2EA2" w:rsidRDefault="00F06C19" w:rsidP="00F06C19">
      <w:pPr>
        <w:rPr>
          <w:u w:val="single"/>
        </w:rPr>
      </w:pPr>
      <w:r w:rsidRPr="005501FC">
        <w:rPr>
          <w:highlight w:val="yellow"/>
          <w:u w:val="single"/>
        </w:rPr>
        <w:t>Despite ambitious plans to expand natural gas exports, Algeria risks seeing its share of the European market dwindl</w:t>
      </w:r>
      <w:r w:rsidRPr="00A37BEF">
        <w:rPr>
          <w:u w:val="single"/>
        </w:rPr>
        <w:t>e as it struggles to develop new fields and attract foreign investment</w:t>
      </w:r>
      <w:r w:rsidRPr="00E84A3A">
        <w:rPr>
          <w:sz w:val="12"/>
        </w:rPr>
        <w:t xml:space="preserve">, analysts say.  The country wants to increase its natural gas exports to 85 billion cubic meters, or three trillion cubic feet, a year by 2013, from almost 60 billion in 2007. The minister of energy and mines, Chakib Khelil, told the French magazine Arabies in April that Algeria would be investing $5 billion to increase its gas transportation capacities by 50 percent. “The dots are slowly connecting,” in building the infrastructure, said Craig McMahon, lead analyst on North Africa for Wood Mackenzie. But beyond that are questions of supply. He and other analysts note that </w:t>
      </w:r>
      <w:r w:rsidRPr="00E84A3A">
        <w:rPr>
          <w:u w:val="single"/>
        </w:rPr>
        <w:t>Sonatrach</w:t>
      </w:r>
      <w:r w:rsidRPr="00E84A3A">
        <w:rPr>
          <w:sz w:val="12"/>
        </w:rPr>
        <w:t xml:space="preserve">, the government-owned company that </w:t>
      </w:r>
      <w:r w:rsidRPr="00E84A3A">
        <w:rPr>
          <w:u w:val="single"/>
        </w:rPr>
        <w:t>controls the majority of natural gas production and wholesale trade, has relied on natural gas from the huge field Hassi R’Mel for decades</w:t>
      </w:r>
      <w:r w:rsidRPr="00E84A3A">
        <w:rPr>
          <w:sz w:val="12"/>
        </w:rPr>
        <w:t xml:space="preserve">. While the field is not expected to run dry anytime soon, experts say that </w:t>
      </w:r>
      <w:r w:rsidRPr="005501FC">
        <w:rPr>
          <w:highlight w:val="yellow"/>
          <w:u w:val="single"/>
        </w:rPr>
        <w:t>if exports are to be</w:t>
      </w:r>
      <w:r w:rsidRPr="00E84A3A">
        <w:rPr>
          <w:sz w:val="12"/>
        </w:rPr>
        <w:t xml:space="preserve"> dramatically expanded or even </w:t>
      </w:r>
      <w:r w:rsidRPr="005501FC">
        <w:rPr>
          <w:highlight w:val="yellow"/>
          <w:u w:val="single"/>
        </w:rPr>
        <w:t>maintained</w:t>
      </w:r>
      <w:r w:rsidRPr="00E84A3A">
        <w:rPr>
          <w:sz w:val="12"/>
        </w:rPr>
        <w:t xml:space="preserve"> over the long run, </w:t>
      </w:r>
      <w:r w:rsidRPr="005501FC">
        <w:rPr>
          <w:highlight w:val="yellow"/>
          <w:u w:val="single"/>
        </w:rPr>
        <w:t>alternative fields need to be developed</w:t>
      </w:r>
      <w:r w:rsidRPr="00E84A3A">
        <w:rPr>
          <w:u w:val="single"/>
        </w:rPr>
        <w:t xml:space="preserve">. </w:t>
      </w:r>
      <w:r w:rsidRPr="00E84A3A">
        <w:rPr>
          <w:sz w:val="12"/>
        </w:rPr>
        <w:t>“They’ve been very ambitious,” Nikos Tsafos, a gas analyst for PFC Energy, said, “</w:t>
      </w:r>
      <w:r w:rsidRPr="005501FC">
        <w:rPr>
          <w:highlight w:val="yellow"/>
          <w:u w:val="single"/>
        </w:rPr>
        <w:t>but they haven’t made a lot of progress on the upstream side</w:t>
      </w:r>
      <w:r w:rsidRPr="00E84A3A">
        <w:rPr>
          <w:u w:val="single"/>
        </w:rPr>
        <w:t xml:space="preserve">.” </w:t>
      </w:r>
    </w:p>
    <w:p w:rsidR="00F06C19" w:rsidRDefault="00F06C19" w:rsidP="00F06C19">
      <w:pPr>
        <w:pStyle w:val="Heading4"/>
      </w:pPr>
      <w:r>
        <w:t>Gas isn’t sufficient for econ- collapse is inevitable</w:t>
      </w:r>
    </w:p>
    <w:p w:rsidR="00F06C19" w:rsidRPr="00746AD7" w:rsidRDefault="00F06C19" w:rsidP="00F06C19">
      <w:pPr>
        <w:rPr>
          <w:b/>
          <w:bCs/>
        </w:rPr>
      </w:pPr>
      <w:r w:rsidRPr="00CE5909">
        <w:rPr>
          <w:rStyle w:val="StyleStyleBold12pt"/>
        </w:rPr>
        <w:t>Achy 11</w:t>
      </w:r>
      <w:r>
        <w:rPr>
          <w:rStyle w:val="StyleStyleBold12pt"/>
        </w:rPr>
        <w:t xml:space="preserve"> </w:t>
      </w:r>
      <w:r w:rsidRPr="00CE5909">
        <w:t xml:space="preserve">[Lahcen, La times, and  Analysts of the Carnegie Endowment for International Peace are included among contributors to Babylon &amp; Beyond. Carnegie is renowned for its political, economic and social analysis of the Middle East., 2/8/11, </w:t>
      </w:r>
      <w:hyperlink r:id="rId86" w:history="1">
        <w:r w:rsidRPr="00CE5909">
          <w:rPr>
            <w:rStyle w:val="Hyperlink"/>
            <w:sz w:val="16"/>
          </w:rPr>
          <w:t>http://latimesblogs.latimes.com/babylonbeyond/2011/02/algeria-oil-revenues-will-not-prevent-social-upheaval.html</w:t>
        </w:r>
      </w:hyperlink>
      <w:r w:rsidRPr="00CE5909">
        <w:t>]</w:t>
      </w:r>
    </w:p>
    <w:p w:rsidR="00F06C19" w:rsidRDefault="00F06C19" w:rsidP="00F06C19">
      <w:r>
        <w:t xml:space="preserve"> </w:t>
      </w:r>
    </w:p>
    <w:p w:rsidR="00F06C19" w:rsidRDefault="00F06C19" w:rsidP="00F06C19">
      <w:pPr>
        <w:rPr>
          <w:sz w:val="16"/>
        </w:rPr>
      </w:pPr>
      <w:r w:rsidRPr="00E84A3A">
        <w:rPr>
          <w:sz w:val="16"/>
        </w:rPr>
        <w:t xml:space="preserve">To help prevent further unrest, the government should address the multiple structural defects hurting Algeria’s economy. One, </w:t>
      </w:r>
      <w:r w:rsidRPr="005501FC">
        <w:rPr>
          <w:highlight w:val="yellow"/>
          <w:u w:val="single"/>
        </w:rPr>
        <w:t>Algeria relies excessively on</w:t>
      </w:r>
      <w:r w:rsidRPr="00E84A3A">
        <w:rPr>
          <w:sz w:val="16"/>
        </w:rPr>
        <w:t xml:space="preserve"> the oil and </w:t>
      </w:r>
      <w:r w:rsidRPr="005501FC">
        <w:rPr>
          <w:highlight w:val="yellow"/>
          <w:u w:val="single"/>
        </w:rPr>
        <w:t>gas</w:t>
      </w:r>
      <w:r w:rsidRPr="00E84A3A">
        <w:rPr>
          <w:sz w:val="16"/>
        </w:rPr>
        <w:t xml:space="preserve"> sector </w:t>
      </w:r>
      <w:r w:rsidRPr="002338AE">
        <w:rPr>
          <w:b/>
          <w:u w:val="single"/>
        </w:rPr>
        <w:t xml:space="preserve">and </w:t>
      </w:r>
      <w:r w:rsidRPr="005501FC">
        <w:rPr>
          <w:b/>
          <w:highlight w:val="yellow"/>
          <w:u w:val="single"/>
        </w:rPr>
        <w:t>must diversify</w:t>
      </w:r>
      <w:r w:rsidRPr="00E84A3A">
        <w:rPr>
          <w:sz w:val="16"/>
        </w:rPr>
        <w:t xml:space="preserve"> its economy. By the end of 2010, the hydrocarbon sector provided 35% of GDP but contributed less than 5% of job creation. Meanwhile, the GDP share of agriculture and industry is just 8% and 5%, respectively. Two, </w:t>
      </w:r>
      <w:r w:rsidRPr="002338AE">
        <w:rPr>
          <w:u w:val="single"/>
        </w:rPr>
        <w:t xml:space="preserve">Algeria’s </w:t>
      </w:r>
      <w:r w:rsidRPr="005501FC">
        <w:rPr>
          <w:highlight w:val="yellow"/>
          <w:u w:val="single"/>
        </w:rPr>
        <w:t>government lacks a strategic vision</w:t>
      </w:r>
      <w:r w:rsidRPr="002338AE">
        <w:rPr>
          <w:u w:val="single"/>
        </w:rPr>
        <w:t xml:space="preserve"> to develop and modernize the economy</w:t>
      </w:r>
      <w:r w:rsidRPr="00E84A3A">
        <w:rPr>
          <w:sz w:val="16"/>
        </w:rPr>
        <w:t xml:space="preserve">. Its $286-billion, five-year economic program merges together a list of projects prepared by various government departments. A fragmented sectoral approach prevails at the expense of a globally consistent perspective. Three, </w:t>
      </w:r>
      <w:r w:rsidRPr="005501FC">
        <w:rPr>
          <w:highlight w:val="yellow"/>
          <w:u w:val="single"/>
        </w:rPr>
        <w:t>public investments</w:t>
      </w:r>
      <w:r w:rsidRPr="00E84A3A">
        <w:rPr>
          <w:sz w:val="16"/>
        </w:rPr>
        <w:t xml:space="preserve">, although necessary, </w:t>
      </w:r>
      <w:r w:rsidRPr="005501FC">
        <w:rPr>
          <w:highlight w:val="yellow"/>
          <w:u w:val="single"/>
        </w:rPr>
        <w:t>will not lead to steady economic development</w:t>
      </w:r>
      <w:r w:rsidRPr="00E84A3A">
        <w:rPr>
          <w:sz w:val="16"/>
        </w:rPr>
        <w:t xml:space="preserve">. Sustainable growth depends on the private sector’s involvement in investment, production, and employment. The government must create a suitable legal environment to promote private initiatives and stimulate domestic and foreign private investments. Four, effective public spending requires strong oversight and accountability mechanisms. Parliament’s oversight role must be strengthened by scrutinizing execution of financial laws and forming fact-finding commissions to investigate public finance scandals. The judiciary must also be able to fully investigate cases and punish wrongdoers. Five, </w:t>
      </w:r>
      <w:r w:rsidRPr="005501FC">
        <w:rPr>
          <w:highlight w:val="yellow"/>
          <w:u w:val="single"/>
        </w:rPr>
        <w:t>Algeria’s largely publicly owned banking sector p</w:t>
      </w:r>
      <w:r w:rsidRPr="002338AE">
        <w:rPr>
          <w:u w:val="single"/>
        </w:rPr>
        <w:t xml:space="preserve">rovides credit to the private sector equal to just 24% of GDP. This </w:t>
      </w:r>
      <w:r w:rsidRPr="005501FC">
        <w:rPr>
          <w:highlight w:val="yellow"/>
          <w:u w:val="single"/>
        </w:rPr>
        <w:t>hinders the private sector’s development</w:t>
      </w:r>
      <w:r w:rsidRPr="00E84A3A">
        <w:rPr>
          <w:sz w:val="16"/>
        </w:rPr>
        <w:t xml:space="preserve"> and prevents potential entrepreneurs from making large investments, which would boost the economy. </w:t>
      </w:r>
      <w:r w:rsidRPr="005501FC">
        <w:rPr>
          <w:highlight w:val="yellow"/>
          <w:u w:val="single"/>
        </w:rPr>
        <w:t>Algeria’s</w:t>
      </w:r>
      <w:r w:rsidRPr="002338AE">
        <w:rPr>
          <w:u w:val="single"/>
        </w:rPr>
        <w:t xml:space="preserve"> </w:t>
      </w:r>
      <w:r w:rsidRPr="00E84A3A">
        <w:rPr>
          <w:sz w:val="16"/>
        </w:rPr>
        <w:t xml:space="preserve">oil and </w:t>
      </w:r>
      <w:r w:rsidRPr="005501FC">
        <w:rPr>
          <w:highlight w:val="yellow"/>
          <w:u w:val="single"/>
        </w:rPr>
        <w:t>gas export revenues have enabled its government</w:t>
      </w:r>
      <w:r w:rsidRPr="00E84A3A">
        <w:rPr>
          <w:sz w:val="16"/>
        </w:rPr>
        <w:t xml:space="preserve">, until now, </w:t>
      </w:r>
      <w:r w:rsidRPr="005501FC">
        <w:rPr>
          <w:highlight w:val="yellow"/>
          <w:u w:val="single"/>
        </w:rPr>
        <w:t>to buy social peace</w:t>
      </w:r>
      <w:r w:rsidRPr="00E84A3A">
        <w:rPr>
          <w:sz w:val="16"/>
        </w:rPr>
        <w:t xml:space="preserve"> by subsidizing basic commodities, providing social benefits and increasing civil servants’ wages. </w:t>
      </w:r>
      <w:r w:rsidRPr="005501FC">
        <w:rPr>
          <w:highlight w:val="yellow"/>
          <w:u w:val="single"/>
        </w:rPr>
        <w:t xml:space="preserve">However, the street is demanding more </w:t>
      </w:r>
      <w:r w:rsidRPr="003A5E5C">
        <w:rPr>
          <w:sz w:val="16"/>
        </w:rPr>
        <w:t xml:space="preserve">— </w:t>
      </w:r>
      <w:r w:rsidRPr="003A5E5C">
        <w:rPr>
          <w:u w:val="single"/>
        </w:rPr>
        <w:t>including an immediate and fundamental review of policies</w:t>
      </w:r>
      <w:r w:rsidRPr="00E84A3A">
        <w:rPr>
          <w:sz w:val="16"/>
        </w:rPr>
        <w:t xml:space="preserve">, </w:t>
      </w:r>
      <w:r w:rsidRPr="002338AE">
        <w:rPr>
          <w:u w:val="single"/>
        </w:rPr>
        <w:t>increased power for legislative and judicial authorities and a development strategy that trickles down to various social groups and regions</w:t>
      </w:r>
      <w:r w:rsidRPr="00E84A3A">
        <w:rPr>
          <w:sz w:val="16"/>
        </w:rPr>
        <w:t xml:space="preserve">. If these demands are not met, </w:t>
      </w:r>
      <w:r w:rsidRPr="002338AE">
        <w:rPr>
          <w:u w:val="single"/>
        </w:rPr>
        <w:t>authorities may be forced to make concessions</w:t>
      </w:r>
      <w:r w:rsidRPr="00E84A3A">
        <w:rPr>
          <w:sz w:val="16"/>
        </w:rPr>
        <w:t xml:space="preserve"> no less than what the Tunisians obtained and w</w:t>
      </w:r>
      <w:r>
        <w:rPr>
          <w:sz w:val="16"/>
        </w:rPr>
        <w:t xml:space="preserve">hat the Egyptians are seeking. </w:t>
      </w:r>
    </w:p>
    <w:p w:rsidR="00F06C19" w:rsidRDefault="00F06C19" w:rsidP="00F06C19">
      <w:pPr>
        <w:pStyle w:val="Heading4"/>
      </w:pPr>
      <w:r>
        <w:t>Europe and insecure borders ensure terrorism- this is their author</w:t>
      </w:r>
    </w:p>
    <w:p w:rsidR="00F06C19" w:rsidRDefault="00F06C19" w:rsidP="00F06C19">
      <w:r w:rsidRPr="007E672E">
        <w:rPr>
          <w:b/>
        </w:rPr>
        <w:t>The Soufan Group 12</w:t>
      </w:r>
      <w:r>
        <w:t xml:space="preserve"> [</w:t>
      </w:r>
      <w:r w:rsidRPr="007E672E">
        <w:rPr>
          <w:sz w:val="16"/>
        </w:rPr>
        <w:t xml:space="preserve">international strategic consultancy that works with governments, companies, and institutions 7/13, “TSG IntelBrief: Algeria: The Rising Storm of Turmoil” </w:t>
      </w:r>
      <w:hyperlink r:id="rId87" w:history="1">
        <w:r w:rsidRPr="00FE2283">
          <w:rPr>
            <w:rStyle w:val="Hyperlink"/>
            <w:sz w:val="16"/>
          </w:rPr>
          <w:t>http://soufangroup.com/briefs/details/?Article_Id=337</w:t>
        </w:r>
      </w:hyperlink>
      <w:r>
        <w:t>]</w:t>
      </w:r>
    </w:p>
    <w:p w:rsidR="00F06C19" w:rsidRPr="007E672E" w:rsidRDefault="00F06C19" w:rsidP="00F06C19"/>
    <w:p w:rsidR="00F06C19" w:rsidRPr="003E2EA2" w:rsidRDefault="00F06C19" w:rsidP="00F06C19">
      <w:pPr>
        <w:rPr>
          <w:sz w:val="12"/>
        </w:rPr>
      </w:pPr>
      <w:r w:rsidRPr="002807F8">
        <w:rPr>
          <w:sz w:val="12"/>
        </w:rPr>
        <w:t xml:space="preserve">• </w:t>
      </w:r>
      <w:r w:rsidRPr="007E672E">
        <w:rPr>
          <w:u w:val="single"/>
        </w:rPr>
        <w:t>While the Algerian government has</w:t>
      </w:r>
      <w:r w:rsidRPr="002807F8">
        <w:rPr>
          <w:sz w:val="12"/>
        </w:rPr>
        <w:t xml:space="preserve"> greatly </w:t>
      </w:r>
      <w:r w:rsidRPr="007E672E">
        <w:rPr>
          <w:u w:val="single"/>
        </w:rPr>
        <w:t>weakened</w:t>
      </w:r>
      <w:r w:rsidRPr="002807F8">
        <w:rPr>
          <w:sz w:val="12"/>
        </w:rPr>
        <w:t xml:space="preserve"> the ability of al Qaeda in the Islamic Maghreb (</w:t>
      </w:r>
      <w:r w:rsidRPr="005501FC">
        <w:rPr>
          <w:highlight w:val="yellow"/>
          <w:u w:val="single"/>
        </w:rPr>
        <w:t>AQIM</w:t>
      </w:r>
      <w:r w:rsidRPr="002807F8">
        <w:rPr>
          <w:sz w:val="12"/>
        </w:rPr>
        <w:t xml:space="preserve">) to operate in Algiers and other major cities, </w:t>
      </w:r>
      <w:r w:rsidRPr="005501FC">
        <w:rPr>
          <w:b/>
          <w:highlight w:val="yellow"/>
          <w:u w:val="single"/>
        </w:rPr>
        <w:t>the worsening situation on the borders with Mali and Libya could very well offer AQIM the room to regroup, restrengthen, and refocus</w:t>
      </w:r>
      <w:r w:rsidRPr="002807F8">
        <w:rPr>
          <w:sz w:val="12"/>
        </w:rPr>
        <w:t xml:space="preserve">. • </w:t>
      </w:r>
      <w:r w:rsidRPr="005501FC">
        <w:rPr>
          <w:highlight w:val="yellow"/>
          <w:u w:val="single"/>
        </w:rPr>
        <w:t>Algeria is heavily dependent on</w:t>
      </w:r>
      <w:r w:rsidRPr="001C3C9D">
        <w:rPr>
          <w:u w:val="single"/>
        </w:rPr>
        <w:t xml:space="preserve"> </w:t>
      </w:r>
      <w:r w:rsidRPr="002807F8">
        <w:rPr>
          <w:sz w:val="12"/>
        </w:rPr>
        <w:t xml:space="preserve">its </w:t>
      </w:r>
      <w:r w:rsidRPr="001C3C9D">
        <w:rPr>
          <w:u w:val="single"/>
        </w:rPr>
        <w:t xml:space="preserve">oil and </w:t>
      </w:r>
      <w:r w:rsidRPr="005501FC">
        <w:rPr>
          <w:highlight w:val="yellow"/>
          <w:u w:val="single"/>
        </w:rPr>
        <w:lastRenderedPageBreak/>
        <w:t>natural gas</w:t>
      </w:r>
      <w:r w:rsidRPr="002807F8">
        <w:rPr>
          <w:sz w:val="12"/>
        </w:rPr>
        <w:t xml:space="preserve"> sector, </w:t>
      </w:r>
      <w:r w:rsidRPr="005501FC">
        <w:rPr>
          <w:highlight w:val="yellow"/>
          <w:u w:val="single"/>
        </w:rPr>
        <w:t>which is vulnerable to</w:t>
      </w:r>
      <w:r w:rsidRPr="002807F8">
        <w:rPr>
          <w:sz w:val="12"/>
        </w:rPr>
        <w:t xml:space="preserve"> two factors beyond the government's ability to influence: </w:t>
      </w:r>
      <w:r w:rsidRPr="005501FC">
        <w:rPr>
          <w:b/>
          <w:highlight w:val="yellow"/>
          <w:u w:val="single"/>
        </w:rPr>
        <w:t>instability in the south and east as well as the economic downturn in</w:t>
      </w:r>
      <w:r w:rsidRPr="001C3C9D">
        <w:rPr>
          <w:b/>
          <w:u w:val="single"/>
        </w:rPr>
        <w:t xml:space="preserve"> the </w:t>
      </w:r>
      <w:r w:rsidRPr="005501FC">
        <w:rPr>
          <w:b/>
          <w:highlight w:val="yellow"/>
          <w:u w:val="single"/>
        </w:rPr>
        <w:t>Europe</w:t>
      </w:r>
      <w:r w:rsidRPr="001C3C9D">
        <w:rPr>
          <w:b/>
          <w:u w:val="single"/>
        </w:rPr>
        <w:t xml:space="preserve">an Union. </w:t>
      </w:r>
      <w:r w:rsidRPr="002807F8">
        <w:rPr>
          <w:sz w:val="12"/>
        </w:rPr>
        <w:t xml:space="preserve">Reduced revenues will only worsen Algeria's internal stability, along with its ability to finance much-needed counterinsurgency and counterterrorism operations. </w:t>
      </w:r>
    </w:p>
    <w:p w:rsidR="00F06C19" w:rsidRDefault="00F06C19" w:rsidP="00F06C19">
      <w:pPr>
        <w:pStyle w:val="Heading4"/>
      </w:pPr>
      <w:r>
        <w:t>No risk of nuclear use by Al Queda – they’re under control and not weaponized</w:t>
      </w:r>
    </w:p>
    <w:p w:rsidR="00F06C19" w:rsidRPr="00FC3366" w:rsidRDefault="00F06C19" w:rsidP="00F06C19">
      <w:r w:rsidRPr="00547F83">
        <w:rPr>
          <w:rStyle w:val="StyleStyleBold12pt"/>
        </w:rPr>
        <w:t>Blood 11</w:t>
      </w:r>
      <w:r w:rsidRPr="00FC3366">
        <w:rPr>
          <w:b/>
        </w:rPr>
        <w:t xml:space="preserve"> </w:t>
      </w:r>
      <w:r w:rsidRPr="00FC3366">
        <w:t>(Jack, World News for Dead Line Live, "WMDs Up for grabs in Libya?", Aug 24, http://deadlinelive.info/2011/08/24/wmds-up-for-grabs-in-libya/)</w:t>
      </w:r>
    </w:p>
    <w:p w:rsidR="00F06C19" w:rsidRDefault="00F06C19" w:rsidP="00F06C19"/>
    <w:p w:rsidR="00F06C19" w:rsidRDefault="00F06C19" w:rsidP="00F06C19">
      <w:r w:rsidRPr="00547F83">
        <w:rPr>
          <w:sz w:val="16"/>
        </w:rPr>
        <w:t xml:space="preserve">WASHINGTON (AP) – </w:t>
      </w:r>
      <w:r w:rsidRPr="00F8340D">
        <w:rPr>
          <w:u w:val="single"/>
        </w:rPr>
        <w:t>No one can be sure who controls the Libyan government’s weapons stockpiles,</w:t>
      </w:r>
      <w:r w:rsidRPr="00547F83">
        <w:rPr>
          <w:sz w:val="16"/>
        </w:rPr>
        <w:t xml:space="preserve"> a stew of deadly chemicals, raw nuclear material and some 30,000 shoulder-fired rockets that officials fear could fall into terrorists’ hands in the chaos of Moammar Gadhafi’s downfall or afterward. </w:t>
      </w:r>
      <w:r w:rsidRPr="00F8340D">
        <w:rPr>
          <w:u w:val="single"/>
        </w:rPr>
        <w:t>One immediate worry,</w:t>
      </w:r>
      <w:r w:rsidRPr="00547F83">
        <w:rPr>
          <w:sz w:val="16"/>
        </w:rPr>
        <w:t xml:space="preserve"> U.S. intelligence and military officials say, </w:t>
      </w:r>
      <w:r w:rsidRPr="00F8340D">
        <w:rPr>
          <w:u w:val="single"/>
        </w:rPr>
        <w:t xml:space="preserve">is that Gadhafi might use the weapons to make a last stand. But </w:t>
      </w:r>
      <w:r w:rsidRPr="005501FC">
        <w:rPr>
          <w:highlight w:val="yellow"/>
          <w:u w:val="single"/>
        </w:rPr>
        <w:t>officials</w:t>
      </w:r>
      <w:r w:rsidRPr="00F8340D">
        <w:rPr>
          <w:u w:val="single"/>
        </w:rPr>
        <w:t xml:space="preserve"> also </w:t>
      </w:r>
      <w:r w:rsidRPr="005501FC">
        <w:rPr>
          <w:highlight w:val="yellow"/>
          <w:u w:val="single"/>
        </w:rPr>
        <w:t>face the troubling prospect that the material</w:t>
      </w:r>
      <w:r w:rsidRPr="00F8340D">
        <w:rPr>
          <w:u w:val="single"/>
        </w:rPr>
        <w:t>,</w:t>
      </w:r>
      <w:r w:rsidRPr="00547F83">
        <w:rPr>
          <w:sz w:val="16"/>
        </w:rPr>
        <w:t xml:space="preserve"> which was left under Gadhafi’s control by a U.S.-backed disarmament pact, </w:t>
      </w:r>
      <w:r w:rsidRPr="005501FC">
        <w:rPr>
          <w:highlight w:val="yellow"/>
          <w:u w:val="single"/>
        </w:rPr>
        <w:t>could be obtained by al-Qaida</w:t>
      </w:r>
      <w:r w:rsidRPr="00547F83">
        <w:rPr>
          <w:sz w:val="16"/>
        </w:rPr>
        <w:t xml:space="preserve"> or other militants even after a rebel victory is secured. </w:t>
      </w:r>
      <w:r w:rsidRPr="00F8340D">
        <w:rPr>
          <w:u w:val="single"/>
        </w:rPr>
        <w:t>The main stockpile</w:t>
      </w:r>
      <w:r w:rsidRPr="00547F83">
        <w:rPr>
          <w:sz w:val="16"/>
        </w:rPr>
        <w:t xml:space="preserve"> of mustard gas and other chemicals, stored in corroding drums, </w:t>
      </w:r>
      <w:r w:rsidRPr="00F8340D">
        <w:rPr>
          <w:u w:val="single"/>
        </w:rPr>
        <w:t>is at a site southeast of Tripoli.</w:t>
      </w:r>
      <w:r w:rsidRPr="00547F83">
        <w:rPr>
          <w:sz w:val="16"/>
        </w:rPr>
        <w:t xml:space="preserve"> Mustard gas can cause severe blistering and death. A cache of hundreds of tons of raw uranium yellowcake is stored at a small nuclear facility east of the capital. </w:t>
      </w:r>
      <w:r w:rsidRPr="005501FC">
        <w:rPr>
          <w:highlight w:val="yellow"/>
          <w:u w:val="single"/>
        </w:rPr>
        <w:t>Weapons demolition teams hired by the State Department have located and destroyed</w:t>
      </w:r>
      <w:r w:rsidRPr="00F8340D">
        <w:rPr>
          <w:u w:val="single"/>
        </w:rPr>
        <w:t xml:space="preserve"> some of the anti-aircraft rocket </w:t>
      </w:r>
      <w:r w:rsidRPr="005501FC">
        <w:rPr>
          <w:highlight w:val="yellow"/>
          <w:u w:val="single"/>
        </w:rPr>
        <w:t>systems</w:t>
      </w:r>
      <w:r w:rsidRPr="00F8340D">
        <w:rPr>
          <w:u w:val="single"/>
        </w:rPr>
        <w:t xml:space="preserve"> in rebel-held parts of the country.</w:t>
      </w:r>
      <w:r>
        <w:rPr>
          <w:u w:val="single"/>
        </w:rPr>
        <w:t xml:space="preserve"> </w:t>
      </w:r>
      <w:r w:rsidRPr="00F8340D">
        <w:rPr>
          <w:u w:val="single"/>
        </w:rPr>
        <w:t>U.S.</w:t>
      </w:r>
      <w:r w:rsidRPr="00547F83">
        <w:rPr>
          <w:sz w:val="16"/>
        </w:rPr>
        <w:t xml:space="preserve"> and allied </w:t>
      </w:r>
      <w:r w:rsidRPr="00F8340D">
        <w:rPr>
          <w:u w:val="single"/>
        </w:rPr>
        <w:t>officials say</w:t>
      </w:r>
      <w:r w:rsidRPr="00547F83">
        <w:rPr>
          <w:sz w:val="16"/>
        </w:rPr>
        <w:t xml:space="preserve"> chemical and </w:t>
      </w:r>
      <w:r w:rsidRPr="00F8340D">
        <w:rPr>
          <w:u w:val="single"/>
        </w:rPr>
        <w:t>nuclear stockpiles appear to be still under the control of</w:t>
      </w:r>
      <w:r w:rsidRPr="00547F83">
        <w:rPr>
          <w:sz w:val="16"/>
        </w:rPr>
        <w:t xml:space="preserve"> what’s left of </w:t>
      </w:r>
      <w:r w:rsidRPr="00F8340D">
        <w:rPr>
          <w:u w:val="single"/>
        </w:rPr>
        <w:t>the Libyan government</w:t>
      </w:r>
      <w:r w:rsidRPr="00547F83">
        <w:rPr>
          <w:sz w:val="16"/>
        </w:rPr>
        <w:t xml:space="preserve"> despite rebel military advances into the capital. That may or may not be reassuring. It depends on whether Gadhafi loyalists, increasingly desperate, adhere to international agreements not to use or move the material. </w:t>
      </w:r>
      <w:r w:rsidRPr="005501FC">
        <w:rPr>
          <w:highlight w:val="yellow"/>
          <w:u w:val="single"/>
        </w:rPr>
        <w:t>The State Department has</w:t>
      </w:r>
      <w:r w:rsidRPr="00547F83">
        <w:rPr>
          <w:sz w:val="16"/>
        </w:rPr>
        <w:t xml:space="preserve"> also </w:t>
      </w:r>
      <w:r w:rsidRPr="005501FC">
        <w:rPr>
          <w:highlight w:val="yellow"/>
          <w:u w:val="single"/>
        </w:rPr>
        <w:t>sent experts to Libya to confer with rebel leaders</w:t>
      </w:r>
      <w:r w:rsidRPr="00547F83">
        <w:rPr>
          <w:sz w:val="16"/>
        </w:rPr>
        <w:t xml:space="preserve"> and Libya’s neighbors </w:t>
      </w:r>
      <w:r w:rsidRPr="005501FC">
        <w:rPr>
          <w:highlight w:val="yellow"/>
          <w:u w:val="single"/>
        </w:rPr>
        <w:t>about</w:t>
      </w:r>
      <w:r w:rsidRPr="00F8340D">
        <w:rPr>
          <w:u w:val="single"/>
        </w:rPr>
        <w:t xml:space="preserve"> abiding by those same compacts and </w:t>
      </w:r>
      <w:r w:rsidRPr="005501FC">
        <w:rPr>
          <w:highlight w:val="yellow"/>
          <w:u w:val="single"/>
        </w:rPr>
        <w:t>beefing up border security to prevent weapons from being smuggled</w:t>
      </w:r>
      <w:r w:rsidRPr="00F8340D">
        <w:rPr>
          <w:u w:val="single"/>
        </w:rPr>
        <w:t xml:space="preserve"> out.</w:t>
      </w:r>
      <w:r w:rsidRPr="00547F83">
        <w:rPr>
          <w:sz w:val="16"/>
        </w:rPr>
        <w:t xml:space="preserve"> State Department spokeswoman Victoria </w:t>
      </w:r>
      <w:r w:rsidRPr="00F8340D">
        <w:rPr>
          <w:u w:val="single"/>
        </w:rPr>
        <w:t>Nuland said</w:t>
      </w:r>
      <w:r w:rsidRPr="00547F83">
        <w:rPr>
          <w:sz w:val="16"/>
        </w:rPr>
        <w:t xml:space="preserve"> Tuesday </w:t>
      </w:r>
      <w:r w:rsidRPr="00F8340D">
        <w:rPr>
          <w:u w:val="single"/>
        </w:rPr>
        <w:t>the U.S. is working to ensure that “the governing forces in Libya have full command and control of any WMD or any security assets that the state might have had.”</w:t>
      </w:r>
      <w:r w:rsidRPr="00547F83">
        <w:rPr>
          <w:sz w:val="16"/>
        </w:rPr>
        <w:t xml:space="preserve"> Jamie F. Mannina, spokesman for the State Department’s Bureau of Arms Control, Verification and Compliance, said Libya’s known chemical weapons storage facilities have </w:t>
      </w:r>
      <w:r>
        <w:t>been monitored since the start of the civil war.</w:t>
      </w:r>
    </w:p>
    <w:p w:rsidR="00F06C19" w:rsidRDefault="00F06C19" w:rsidP="00F06C19"/>
    <w:p w:rsidR="00F06C19" w:rsidRDefault="00F06C19" w:rsidP="00F06C19">
      <w:pPr>
        <w:pStyle w:val="Heading4"/>
      </w:pPr>
      <w:r>
        <w:t>No nuclear terror – operation, cohesion and coordination</w:t>
      </w:r>
    </w:p>
    <w:p w:rsidR="00F06C19" w:rsidRDefault="00F06C19" w:rsidP="00F06C19">
      <w:r w:rsidRPr="00FD178C">
        <w:rPr>
          <w:rStyle w:val="Heading4Char"/>
          <w:rFonts w:eastAsia="Calibri"/>
        </w:rPr>
        <w:t>Mueller and Stewart 12</w:t>
      </w:r>
      <w:r w:rsidRPr="00FD178C">
        <w:t xml:space="preserve"> </w:t>
      </w:r>
      <w:r w:rsidRPr="0053211F">
        <w:rPr>
          <w:sz w:val="16"/>
        </w:rPr>
        <w:t xml:space="preserve">[John Mueller is Senior Research Scientist at the Mershon Center for International Security Studies and Adjunct Professor in the Department of Political Science, both at Ohio State University, and Senior Fellow at the Cato Institute in Washington, D.C. Mark G. Stewart is Australian Research Council Professorial Fellow and Professor and Director at the Centre for Infrastructure Performance and Reliability at the University of Newcastle in Australia, “The Terrorism Delusion”, International Security, Vol. 37, No. 1 (Summer 2012), pp. 81–110, Chetan] </w:t>
      </w:r>
    </w:p>
    <w:p w:rsidR="00F06C19" w:rsidRPr="00E84A3A" w:rsidRDefault="00F06C19" w:rsidP="00F06C19">
      <w:pPr>
        <w:rPr>
          <w:sz w:val="16"/>
        </w:rPr>
      </w:pPr>
      <w:r w:rsidRPr="00AE1C9A">
        <w:rPr>
          <w:rStyle w:val="StyleBoldUnderline"/>
        </w:rPr>
        <w:t xml:space="preserve">In the </w:t>
      </w:r>
      <w:r w:rsidRPr="005501FC">
        <w:rPr>
          <w:rStyle w:val="StyleBoldUnderline"/>
          <w:highlight w:val="yellow"/>
        </w:rPr>
        <w:t>eleven years since</w:t>
      </w:r>
      <w:r w:rsidRPr="00AE1C9A">
        <w:rPr>
          <w:sz w:val="16"/>
        </w:rPr>
        <w:t xml:space="preserve"> the </w:t>
      </w:r>
      <w:r w:rsidRPr="005501FC">
        <w:rPr>
          <w:rStyle w:val="StyleBoldUnderline"/>
          <w:highlight w:val="yellow"/>
        </w:rPr>
        <w:t>September 11</w:t>
      </w:r>
      <w:r w:rsidRPr="00AE1C9A">
        <w:rPr>
          <w:sz w:val="16"/>
        </w:rPr>
        <w:t xml:space="preserve"> attacks, </w:t>
      </w:r>
      <w:r w:rsidRPr="005501FC">
        <w:rPr>
          <w:rStyle w:val="StyleBoldUnderline"/>
          <w:highlight w:val="yellow"/>
        </w:rPr>
        <w:t>no terrorist has been able</w:t>
      </w:r>
      <w:r w:rsidRPr="005501FC">
        <w:rPr>
          <w:sz w:val="16"/>
          <w:highlight w:val="yellow"/>
        </w:rPr>
        <w:t xml:space="preserve"> </w:t>
      </w:r>
      <w:r w:rsidRPr="005501FC">
        <w:rPr>
          <w:rStyle w:val="StyleBoldUnderline"/>
          <w:highlight w:val="yellow"/>
        </w:rPr>
        <w:t>to detonate even a primitive bomb</w:t>
      </w:r>
      <w:r w:rsidRPr="00AE1C9A">
        <w:rPr>
          <w:rStyle w:val="StyleBoldUnderline"/>
        </w:rPr>
        <w:t xml:space="preserve"> in the U</w:t>
      </w:r>
      <w:r w:rsidRPr="00AE1C9A">
        <w:rPr>
          <w:sz w:val="16"/>
        </w:rPr>
        <w:t xml:space="preserve">nited </w:t>
      </w:r>
      <w:r w:rsidRPr="00AE1C9A">
        <w:rPr>
          <w:rStyle w:val="StyleBoldUnderline"/>
        </w:rPr>
        <w:t>S</w:t>
      </w:r>
      <w:r w:rsidRPr="00AE1C9A">
        <w:rPr>
          <w:sz w:val="16"/>
        </w:rPr>
        <w:t xml:space="preserve">tates, and except for the four explosions in the London transportation system in 2005, neither has any in the United Kingdom. Indeed, </w:t>
      </w:r>
      <w:r w:rsidRPr="00AE1C9A">
        <w:rPr>
          <w:rStyle w:val="StyleBoldUnderline"/>
        </w:rPr>
        <w:t>the only method by which</w:t>
      </w:r>
      <w:r w:rsidRPr="00AE1C9A">
        <w:rPr>
          <w:sz w:val="16"/>
        </w:rPr>
        <w:t xml:space="preserve"> Islamist </w:t>
      </w:r>
      <w:r w:rsidRPr="00AE1C9A">
        <w:rPr>
          <w:rStyle w:val="StyleBoldUnderline"/>
        </w:rPr>
        <w:t>terrorists have managed to kill anyone in the U</w:t>
      </w:r>
      <w:r w:rsidRPr="00AE1C9A">
        <w:rPr>
          <w:sz w:val="16"/>
        </w:rPr>
        <w:t xml:space="preserve">nited </w:t>
      </w:r>
      <w:r w:rsidRPr="00AE1C9A">
        <w:rPr>
          <w:rStyle w:val="StyleBoldUnderline"/>
        </w:rPr>
        <w:t>S</w:t>
      </w:r>
      <w:r w:rsidRPr="00AE1C9A">
        <w:rPr>
          <w:sz w:val="16"/>
        </w:rPr>
        <w:t xml:space="preserve">tates since September 11 </w:t>
      </w:r>
      <w:r w:rsidRPr="00AE1C9A">
        <w:rPr>
          <w:rStyle w:val="StyleBoldUnderline"/>
        </w:rPr>
        <w:t>has been with gunfire—inflicting a total</w:t>
      </w:r>
      <w:r w:rsidRPr="00AE1C9A">
        <w:rPr>
          <w:sz w:val="16"/>
        </w:rPr>
        <w:t xml:space="preserve"> of perhaps </w:t>
      </w:r>
      <w:r w:rsidRPr="00AE1C9A">
        <w:rPr>
          <w:rStyle w:val="StyleBoldUnderline"/>
        </w:rPr>
        <w:t>sixteen deaths</w:t>
      </w:r>
      <w:r w:rsidRPr="00AE1C9A">
        <w:rPr>
          <w:sz w:val="16"/>
        </w:rPr>
        <w:t xml:space="preserve">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w:t>
      </w:r>
      <w:r w:rsidRPr="00AE1C9A">
        <w:rPr>
          <w:rStyle w:val="StyleBoldUnderline"/>
        </w:rPr>
        <w:t>the 1970s witnessed sixty to seventy terrorist</w:t>
      </w:r>
      <w:r w:rsidRPr="00AE1C9A">
        <w:rPr>
          <w:sz w:val="16"/>
        </w:rPr>
        <w:t xml:space="preserve"> incidents, mostly </w:t>
      </w:r>
      <w:r w:rsidRPr="00AE1C9A">
        <w:rPr>
          <w:rStyle w:val="StyleBoldUnderline"/>
        </w:rPr>
        <w:t>bombings, on U.S. soil</w:t>
      </w:r>
      <w:r w:rsidRPr="00AE1C9A">
        <w:rPr>
          <w:sz w:val="16"/>
        </w:rPr>
        <w:t xml:space="preserve"> every year.12 The situation seems scarcely different in Europe and other Western locales. Michael Kenney, who has interviewed dozens of government officials and intelligence agents and analyzed court documents, has found that, in sharp contrast with the boilerplate characterizations favored by the DHS and with the imperatives listed by Dalmia, </w:t>
      </w:r>
      <w:r w:rsidRPr="005501FC">
        <w:rPr>
          <w:rStyle w:val="StyleBoldUnderline"/>
          <w:highlight w:val="yellow"/>
        </w:rPr>
        <w:t>Islamist militants</w:t>
      </w:r>
      <w:r w:rsidRPr="00AE1C9A">
        <w:rPr>
          <w:sz w:val="16"/>
        </w:rPr>
        <w:t xml:space="preserve"> in those locations </w:t>
      </w:r>
      <w:r w:rsidRPr="005501FC">
        <w:rPr>
          <w:rStyle w:val="StyleBoldUnderline"/>
          <w:highlight w:val="yellow"/>
        </w:rPr>
        <w:t xml:space="preserve">are </w:t>
      </w:r>
      <w:r w:rsidRPr="005501FC">
        <w:rPr>
          <w:rStyle w:val="Emphasis"/>
          <w:highlight w:val="yellow"/>
        </w:rPr>
        <w:t>operationally unsophisticated,</w:t>
      </w:r>
      <w:r w:rsidRPr="005501FC">
        <w:rPr>
          <w:rStyle w:val="StyleBoldUnderline"/>
          <w:highlight w:val="yellow"/>
        </w:rPr>
        <w:t xml:space="preserve"> short on know-how, </w:t>
      </w:r>
      <w:r w:rsidRPr="005501FC">
        <w:rPr>
          <w:rStyle w:val="Emphasis"/>
          <w:highlight w:val="yellow"/>
        </w:rPr>
        <w:t>prone to making mistakes, poor at planning</w:t>
      </w:r>
      <w:r w:rsidRPr="00955C01">
        <w:rPr>
          <w:rStyle w:val="Emphasis"/>
        </w:rPr>
        <w:t>,</w:t>
      </w:r>
      <w:r w:rsidRPr="00AE1C9A">
        <w:rPr>
          <w:rStyle w:val="StyleBoldUnderline"/>
        </w:rPr>
        <w:t xml:space="preserve"> and limited in their capacity to learn.13</w:t>
      </w:r>
      <w:r w:rsidRPr="00AE1C9A">
        <w:rPr>
          <w:sz w:val="16"/>
        </w:rPr>
        <w:t xml:space="preserve"> Another study documents the </w:t>
      </w:r>
      <w:r w:rsidRPr="005501FC">
        <w:rPr>
          <w:rStyle w:val="StyleBoldUnderline"/>
          <w:highlight w:val="yellow"/>
        </w:rPr>
        <w:t>difficulties of network coordination</w:t>
      </w:r>
      <w:r w:rsidRPr="00AE1C9A">
        <w:rPr>
          <w:sz w:val="16"/>
        </w:rPr>
        <w:t xml:space="preserve"> that </w:t>
      </w:r>
      <w:r w:rsidRPr="00AE1C9A">
        <w:rPr>
          <w:rStyle w:val="StyleBoldUnderline"/>
        </w:rPr>
        <w:t xml:space="preserve">continually </w:t>
      </w:r>
      <w:r w:rsidRPr="005501FC">
        <w:rPr>
          <w:rStyle w:val="StyleBoldUnderline"/>
          <w:highlight w:val="yellow"/>
        </w:rPr>
        <w:t>threaten</w:t>
      </w:r>
      <w:r w:rsidRPr="00AE1C9A">
        <w:rPr>
          <w:rStyle w:val="StyleBoldUnderline"/>
        </w:rPr>
        <w:t xml:space="preserve"> the terrorists’ </w:t>
      </w:r>
      <w:r w:rsidRPr="005501FC">
        <w:rPr>
          <w:rStyle w:val="StyleBoldUnderline"/>
          <w:highlight w:val="yellow"/>
        </w:rPr>
        <w:lastRenderedPageBreak/>
        <w:t>operational unity, trust, cohesion</w:t>
      </w:r>
      <w:r w:rsidRPr="00AE1C9A">
        <w:rPr>
          <w:rStyle w:val="StyleBoldUnderline"/>
        </w:rPr>
        <w:t>, and ability to act collectively</w:t>
      </w:r>
      <w:r w:rsidRPr="00AE1C9A">
        <w:rPr>
          <w:sz w:val="16"/>
        </w:rPr>
        <w:t xml:space="preserve">.14 In addition, although some of the plotters in </w:t>
      </w:r>
      <w:r w:rsidRPr="00AE1C9A">
        <w:rPr>
          <w:rStyle w:val="StyleBoldUnderline"/>
        </w:rPr>
        <w:t>the cases targeting</w:t>
      </w:r>
      <w:r w:rsidRPr="00AE1C9A">
        <w:rPr>
          <w:sz w:val="16"/>
        </w:rPr>
        <w:t xml:space="preserve"> the United States harbored visions of toppling </w:t>
      </w:r>
      <w:r w:rsidRPr="00AE1C9A">
        <w:rPr>
          <w:rStyle w:val="StyleBoldUnderline"/>
        </w:rPr>
        <w:t xml:space="preserve">large buildings, destroying airports, </w:t>
      </w:r>
      <w:r w:rsidRPr="005501FC">
        <w:rPr>
          <w:rStyle w:val="StyleBoldUnderline"/>
          <w:highlight w:val="yellow"/>
        </w:rPr>
        <w:t>setting</w:t>
      </w:r>
      <w:r w:rsidRPr="005501FC">
        <w:rPr>
          <w:sz w:val="16"/>
          <w:highlight w:val="yellow"/>
        </w:rPr>
        <w:t xml:space="preserve"> </w:t>
      </w:r>
      <w:r w:rsidRPr="005501FC">
        <w:rPr>
          <w:rStyle w:val="StyleBoldUnderline"/>
          <w:highlight w:val="yellow"/>
        </w:rPr>
        <w:t>off dirty bombs</w:t>
      </w:r>
      <w:r w:rsidRPr="00AE1C9A">
        <w:rPr>
          <w:sz w:val="16"/>
        </w:rPr>
        <w:t xml:space="preserve">, or bringing down the Brooklyn Bridge (cases 2, 8, 12, 19, 23, 30, 42), all </w:t>
      </w:r>
      <w:r w:rsidRPr="005501FC">
        <w:rPr>
          <w:rStyle w:val="StyleBoldUnderline"/>
          <w:highlight w:val="yellow"/>
        </w:rPr>
        <w:t xml:space="preserve">were nothing more than </w:t>
      </w:r>
      <w:r w:rsidRPr="005501FC">
        <w:rPr>
          <w:rStyle w:val="Emphasis"/>
          <w:highlight w:val="yellow"/>
        </w:rPr>
        <w:t>wild fantasies</w:t>
      </w:r>
      <w:r w:rsidRPr="00955C01">
        <w:rPr>
          <w:rStyle w:val="Emphasis"/>
        </w:rPr>
        <w:t>,</w:t>
      </w:r>
      <w:r w:rsidRPr="00AE1C9A">
        <w:rPr>
          <w:sz w:val="16"/>
        </w:rPr>
        <w:t xml:space="preserve"> far beyond the plotters’ capacities however much they may have been encouraged in some instances by FBI operatives. Indeed, in many of the cases, target selection is effectively a random process, lacking guile and careful planning. Often, it seems, targets have been chosen almost capriciously and simply for their convenience.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 Although </w:t>
      </w:r>
      <w:r w:rsidRPr="00AE1C9A">
        <w:rPr>
          <w:rStyle w:val="StyleBoldUnderline"/>
        </w:rPr>
        <w:t>the efforts of</w:t>
      </w:r>
      <w:r w:rsidRPr="00AE1C9A">
        <w:rPr>
          <w:sz w:val="16"/>
        </w:rPr>
        <w:t xml:space="preserve"> would-be </w:t>
      </w:r>
      <w:r w:rsidRPr="00AE1C9A">
        <w:rPr>
          <w:rStyle w:val="StyleBoldUnderline"/>
        </w:rPr>
        <w:t xml:space="preserve">terrorists have often seemed </w:t>
      </w:r>
      <w:r w:rsidRPr="00955C01">
        <w:rPr>
          <w:rStyle w:val="Emphasis"/>
        </w:rPr>
        <w:t>pathetic, even</w:t>
      </w:r>
      <w:r>
        <w:rPr>
          <w:rStyle w:val="Emphasis"/>
        </w:rPr>
        <w:t xml:space="preserve"> </w:t>
      </w:r>
      <w:r w:rsidRPr="00955C01">
        <w:rPr>
          <w:rStyle w:val="Emphasis"/>
        </w:rPr>
        <w:t>comical or absurd,</w:t>
      </w:r>
      <w:r w:rsidRPr="00AE1C9A">
        <w:rPr>
          <w:rStyle w:val="StyleBoldUnderline"/>
        </w:rPr>
        <w:t xml:space="preserve"> </w:t>
      </w:r>
      <w:r w:rsidRPr="00AE1C9A">
        <w:rPr>
          <w:sz w:val="16"/>
        </w:rPr>
        <w:t>the comedy remains a dark one. Left to their own devices, at least a few of these often inept and almost always self-deluded individuals could eventually have committed some serious, if small-scale, damage.16</w:t>
      </w:r>
    </w:p>
    <w:p w:rsidR="00F06C19" w:rsidRDefault="00F06C19" w:rsidP="00F06C19">
      <w:pPr>
        <w:pStyle w:val="Heading4"/>
      </w:pPr>
      <w:r>
        <w:t>AQIM can’t expand beyond their region</w:t>
      </w:r>
    </w:p>
    <w:p w:rsidR="00F06C19" w:rsidRPr="00FC3366" w:rsidRDefault="00F06C19" w:rsidP="00F06C19">
      <w:r w:rsidRPr="00547F83">
        <w:rPr>
          <w:rStyle w:val="StyleStyleBold12pt"/>
        </w:rPr>
        <w:t>AP 11</w:t>
      </w:r>
      <w:r w:rsidRPr="00FC3366">
        <w:rPr>
          <w:b/>
        </w:rPr>
        <w:t xml:space="preserve"> </w:t>
      </w:r>
      <w:r>
        <w:t>(Daw</w:t>
      </w:r>
      <w:r w:rsidRPr="00FC3366">
        <w:t>n News, "Al-Qaida branch won’t attack Europe: France", http://www.dawn.com/2011/08/06/al-qaida-branch-wont-attack-europe-france.html)</w:t>
      </w:r>
    </w:p>
    <w:p w:rsidR="00F06C19" w:rsidRDefault="00F06C19" w:rsidP="00F06C19"/>
    <w:p w:rsidR="00F06C19" w:rsidRPr="00547F83" w:rsidRDefault="00F06C19" w:rsidP="00F06C19">
      <w:pPr>
        <w:rPr>
          <w:sz w:val="16"/>
        </w:rPr>
      </w:pPr>
      <w:r w:rsidRPr="00547F83">
        <w:rPr>
          <w:sz w:val="16"/>
        </w:rPr>
        <w:t xml:space="preserve">PARIS (AP) — France's top judge in the fight against Islamic terrorism said Friday that </w:t>
      </w:r>
      <w:r w:rsidRPr="00CC2F8B">
        <w:rPr>
          <w:u w:val="single"/>
        </w:rPr>
        <w:t>al</w:t>
      </w:r>
      <w:r w:rsidRPr="005501FC">
        <w:rPr>
          <w:highlight w:val="yellow"/>
          <w:u w:val="single"/>
        </w:rPr>
        <w:t>-Qaida's North African wing has shown no ability to strike</w:t>
      </w:r>
      <w:r w:rsidRPr="00547F83">
        <w:rPr>
          <w:sz w:val="16"/>
        </w:rPr>
        <w:t xml:space="preserve"> in Europe or elsewhere </w:t>
      </w:r>
      <w:r w:rsidRPr="005501FC">
        <w:rPr>
          <w:highlight w:val="yellow"/>
          <w:u w:val="single"/>
        </w:rPr>
        <w:t>beyond its zone of operations.</w:t>
      </w:r>
      <w:r>
        <w:rPr>
          <w:u w:val="single"/>
        </w:rPr>
        <w:t xml:space="preserve"> </w:t>
      </w:r>
      <w:r w:rsidRPr="005501FC">
        <w:rPr>
          <w:highlight w:val="yellow"/>
          <w:u w:val="single"/>
        </w:rPr>
        <w:t>A</w:t>
      </w:r>
      <w:r w:rsidRPr="00CC2F8B">
        <w:rPr>
          <w:u w:val="single"/>
        </w:rPr>
        <w:t>l-</w:t>
      </w:r>
      <w:r w:rsidRPr="005501FC">
        <w:rPr>
          <w:highlight w:val="yellow"/>
          <w:u w:val="single"/>
        </w:rPr>
        <w:t>Q</w:t>
      </w:r>
      <w:r w:rsidRPr="00CC2F8B">
        <w:rPr>
          <w:u w:val="single"/>
        </w:rPr>
        <w:t xml:space="preserve">aida in the </w:t>
      </w:r>
      <w:r w:rsidRPr="005501FC">
        <w:rPr>
          <w:highlight w:val="yellow"/>
          <w:u w:val="single"/>
        </w:rPr>
        <w:t>I</w:t>
      </w:r>
      <w:r w:rsidRPr="00CC2F8B">
        <w:rPr>
          <w:u w:val="single"/>
        </w:rPr>
        <w:t xml:space="preserve">slamic </w:t>
      </w:r>
      <w:r w:rsidRPr="005501FC">
        <w:rPr>
          <w:highlight w:val="yellow"/>
          <w:u w:val="single"/>
        </w:rPr>
        <w:t>M</w:t>
      </w:r>
      <w:r w:rsidRPr="00CC2F8B">
        <w:rPr>
          <w:u w:val="single"/>
        </w:rPr>
        <w:t>aghreb,</w:t>
      </w:r>
      <w:r w:rsidRPr="00547F83">
        <w:rPr>
          <w:sz w:val="16"/>
        </w:rPr>
        <w:t xml:space="preserve"> born of a former insurgent group in Algeria, </w:t>
      </w:r>
      <w:r w:rsidRPr="005501FC">
        <w:rPr>
          <w:highlight w:val="yellow"/>
          <w:u w:val="single"/>
        </w:rPr>
        <w:t>remains motivated</w:t>
      </w:r>
      <w:r w:rsidRPr="00CC2F8B">
        <w:rPr>
          <w:u w:val="single"/>
        </w:rPr>
        <w:t xml:space="preserve"> largely </w:t>
      </w:r>
      <w:r w:rsidRPr="005501FC">
        <w:rPr>
          <w:highlight w:val="yellow"/>
          <w:u w:val="single"/>
        </w:rPr>
        <w:t>out of a desire to attack</w:t>
      </w:r>
      <w:r w:rsidRPr="00547F83">
        <w:rPr>
          <w:sz w:val="16"/>
        </w:rPr>
        <w:t xml:space="preserve"> former colonial power </w:t>
      </w:r>
      <w:r w:rsidRPr="005501FC">
        <w:rPr>
          <w:highlight w:val="yellow"/>
          <w:u w:val="single"/>
        </w:rPr>
        <w:t>France</w:t>
      </w:r>
      <w:r w:rsidRPr="00CC2F8B">
        <w:rPr>
          <w:u w:val="single"/>
        </w:rPr>
        <w:t>.</w:t>
      </w:r>
      <w:r w:rsidRPr="00547F83">
        <w:rPr>
          <w:sz w:val="16"/>
        </w:rPr>
        <w:t xml:space="preserve"> It currently holds four French hostages, and French officials have called the group the biggest terror threat to France and its interests. In an interview, anti-terrorism judge Marc Trevidic suggested </w:t>
      </w:r>
      <w:r w:rsidRPr="005501FC">
        <w:rPr>
          <w:highlight w:val="yellow"/>
          <w:u w:val="single"/>
        </w:rPr>
        <w:t>AQIM is being forced to work hard to control parts of its</w:t>
      </w:r>
      <w:r w:rsidRPr="00CC2F8B">
        <w:rPr>
          <w:u w:val="single"/>
        </w:rPr>
        <w:t xml:space="preserve"> traditional </w:t>
      </w:r>
      <w:r w:rsidRPr="005501FC">
        <w:rPr>
          <w:highlight w:val="yellow"/>
          <w:u w:val="single"/>
        </w:rPr>
        <w:t>territory</w:t>
      </w:r>
      <w:r w:rsidRPr="00CC2F8B">
        <w:rPr>
          <w:u w:val="single"/>
        </w:rPr>
        <w:t xml:space="preserve"> in the Sahel region along the southern Sahara.</w:t>
      </w:r>
      <w:r w:rsidRPr="00547F83">
        <w:rPr>
          <w:sz w:val="16"/>
        </w:rPr>
        <w:t xml:space="preserve"> "It's been shown that </w:t>
      </w:r>
      <w:r w:rsidRPr="005501FC">
        <w:rPr>
          <w:highlight w:val="yellow"/>
          <w:u w:val="single"/>
        </w:rPr>
        <w:t>AQIM is only able to strike in its own zone</w:t>
      </w:r>
      <w:r w:rsidRPr="00CC2F8B">
        <w:rPr>
          <w:u w:val="single"/>
        </w:rPr>
        <w:t>,</w:t>
      </w:r>
      <w:r w:rsidRPr="00547F83">
        <w:rPr>
          <w:sz w:val="16"/>
        </w:rPr>
        <w:t xml:space="preserve"> by wanting to kill tourists — </w:t>
      </w:r>
      <w:r w:rsidRPr="00CC2F8B">
        <w:rPr>
          <w:u w:val="single"/>
        </w:rPr>
        <w:t>and we have seen nothing emerge as a significant foreign operation in Europe that was really organized by AQIM,"</w:t>
      </w:r>
      <w:r w:rsidRPr="00547F83">
        <w:rPr>
          <w:sz w:val="16"/>
        </w:rPr>
        <w:t xml:space="preserve"> he said. Still, AQIM has been active in offering statements of support through the Internet to would-be terrorists in Europe, Trevidic said, citing his recent case files. </w:t>
      </w:r>
      <w:r w:rsidRPr="00CC2F8B">
        <w:rPr>
          <w:u w:val="single"/>
        </w:rPr>
        <w:t>"</w:t>
      </w:r>
      <w:r w:rsidRPr="005501FC">
        <w:rPr>
          <w:highlight w:val="yellow"/>
          <w:u w:val="single"/>
        </w:rPr>
        <w:t>It's incitation without</w:t>
      </w:r>
      <w:r w:rsidRPr="00CC2F8B">
        <w:rPr>
          <w:u w:val="single"/>
        </w:rPr>
        <w:t xml:space="preserve"> a </w:t>
      </w:r>
      <w:r w:rsidRPr="005501FC">
        <w:rPr>
          <w:highlight w:val="yellow"/>
          <w:u w:val="single"/>
        </w:rPr>
        <w:t>structure</w:t>
      </w:r>
      <w:r w:rsidRPr="00CC2F8B">
        <w:rPr>
          <w:u w:val="single"/>
        </w:rPr>
        <w:t xml:space="preserve"> behind it,"</w:t>
      </w:r>
      <w:r w:rsidRPr="00547F83">
        <w:rPr>
          <w:sz w:val="16"/>
        </w:rPr>
        <w:t xml:space="preserve"> he said. </w:t>
      </w:r>
      <w:r w:rsidRPr="005501FC">
        <w:rPr>
          <w:highlight w:val="yellow"/>
          <w:u w:val="single"/>
        </w:rPr>
        <w:t>The group is "holed up, and</w:t>
      </w:r>
      <w:r w:rsidRPr="00CC2F8B">
        <w:rPr>
          <w:u w:val="single"/>
        </w:rPr>
        <w:t xml:space="preserve"> already </w:t>
      </w:r>
      <w:r w:rsidRPr="005501FC">
        <w:rPr>
          <w:highlight w:val="yellow"/>
          <w:u w:val="single"/>
        </w:rPr>
        <w:t>has troubles controlling its zone</w:t>
      </w:r>
      <w:r w:rsidRPr="00CC2F8B">
        <w:rPr>
          <w:u w:val="single"/>
        </w:rPr>
        <w:t xml:space="preserve"> ... Only when a terror group is very strong in its own territory will it begin exporting."</w:t>
      </w:r>
      <w:r w:rsidRPr="00547F83">
        <w:rPr>
          <w:sz w:val="16"/>
        </w:rPr>
        <w:t xml:space="preserve"> Many European officials are more concerned. In June, Spanish Interior Minister Alfredo Perez Rubalcaba called AQIM a growing menace that could spread beyond its base unless Western nations step up efforts to counter it. It has rendered huge parts of Mauritania, Mali, Niger and Algeria off-limits to foreigners. AQIM is active online and media-savvy, and has also sparked arrests in Spain and France. French counterterrorism and intelligence officials say its main source of income comes from ransom payments from hostage-takings — in the millions of dollars. The 46-year-old Trevidic, member of a special unit of the French judiciary devoted to fighting terrorism, spoke at length about the changes in the global fight against Islamic radicals following the death of Osama bin Laden, 10 years after the Sept. 11 attacks in the United States. Over the last decade, the Iraq war "shuffled the cards" in the global fight against terrorism, he said, by luring dozens of youths from France — home to western Europe's largest Muslim population — to fight U.S. forces. The global crackdown against terrorism in Europe and elsewhere has largely driven Islamic militants underground: recruiting of young fighters in mosques and open-air training camps are largely a thing of the past, he said. The newer phenomenon is "self-radicalization" online, with Internet-savvy Islamist youths watching videos and reading inflammatory texts that are a virtual-world call to arms. "Today, there is not a single case where group members weren't recruited on the Internet," Trevidic said in the interview at the Paris AP office, with two bodyguards in tow. He said American officials, too, are "starting to discover this danger from within." "They've always reasoned in the United States that 'you just have to monitor the movements, the airplane passengers, and make them strip their clothes off and everything will be fine.' Well, no," Trevidic said. </w:t>
      </w:r>
      <w:r w:rsidRPr="005501FC">
        <w:rPr>
          <w:highlight w:val="yellow"/>
          <w:u w:val="single"/>
        </w:rPr>
        <w:t>With NATO forces conducting air raids,</w:t>
      </w:r>
      <w:r w:rsidRPr="00CC2F8B">
        <w:rPr>
          <w:u w:val="single"/>
        </w:rPr>
        <w:t xml:space="preserve"> bombing </w:t>
      </w:r>
      <w:r w:rsidRPr="005501FC">
        <w:rPr>
          <w:highlight w:val="yellow"/>
          <w:u w:val="single"/>
        </w:rPr>
        <w:t>strikes and surveillance</w:t>
      </w:r>
      <w:r w:rsidRPr="00CC2F8B">
        <w:rPr>
          <w:u w:val="single"/>
        </w:rPr>
        <w:t xml:space="preserve"> missions over Afghanistan and Pakistan, </w:t>
      </w:r>
      <w:r w:rsidRPr="005501FC">
        <w:rPr>
          <w:highlight w:val="yellow"/>
          <w:u w:val="single"/>
        </w:rPr>
        <w:t>that region is no longer the training ground it</w:t>
      </w:r>
      <w:r w:rsidRPr="00CC2F8B">
        <w:rPr>
          <w:u w:val="single"/>
        </w:rPr>
        <w:t xml:space="preserve"> </w:t>
      </w:r>
      <w:r w:rsidRPr="005501FC">
        <w:rPr>
          <w:highlight w:val="yellow"/>
          <w:u w:val="single"/>
        </w:rPr>
        <w:t>once was for al-Qaida</w:t>
      </w:r>
      <w:r w:rsidRPr="00547F83">
        <w:rPr>
          <w:sz w:val="16"/>
        </w:rPr>
        <w:t xml:space="preserve"> and its Taliban allies, he said. Instead, the potential al-Qaida operational bases to watch today are the Somalia-Yemen area around the Gulf of Aden, where Al-Qaida in the Arabian Peninsula has operated, and AQIM's zone. </w:t>
      </w:r>
      <w:r w:rsidRPr="00CC2F8B">
        <w:rPr>
          <w:u w:val="single"/>
        </w:rPr>
        <w:t xml:space="preserve">"There's always the possibility of a bombing ... but </w:t>
      </w:r>
      <w:r w:rsidRPr="005501FC">
        <w:rPr>
          <w:highlight w:val="yellow"/>
          <w:u w:val="single"/>
        </w:rPr>
        <w:t>something</w:t>
      </w:r>
      <w:r w:rsidRPr="00CC2F8B">
        <w:rPr>
          <w:u w:val="single"/>
        </w:rPr>
        <w:t xml:space="preserve"> really </w:t>
      </w:r>
      <w:r w:rsidRPr="005501FC">
        <w:rPr>
          <w:highlight w:val="yellow"/>
          <w:u w:val="single"/>
        </w:rPr>
        <w:t>organized, like on the scale of a Sept. 11, is</w:t>
      </w:r>
      <w:r w:rsidRPr="00CC2F8B">
        <w:rPr>
          <w:u w:val="single"/>
        </w:rPr>
        <w:t xml:space="preserve"> a bit </w:t>
      </w:r>
      <w:r w:rsidRPr="005501FC">
        <w:rPr>
          <w:highlight w:val="yellow"/>
          <w:u w:val="single"/>
        </w:rPr>
        <w:t>exaggerated</w:t>
      </w:r>
      <w:r w:rsidRPr="00CC2F8B">
        <w:rPr>
          <w:u w:val="single"/>
        </w:rPr>
        <w:t>,"</w:t>
      </w:r>
      <w:r w:rsidRPr="00547F83">
        <w:rPr>
          <w:sz w:val="16"/>
        </w:rPr>
        <w:t xml:space="preserve"> Trevidic said. "The entire stakes are making sure that no group becomes powerful enough, because afterward, they in fact can do what they want."...</w:t>
      </w:r>
    </w:p>
    <w:p w:rsidR="00F06C19" w:rsidRDefault="00F06C19" w:rsidP="00F06C19">
      <w:pPr>
        <w:pStyle w:val="Heading3"/>
      </w:pPr>
      <w:r>
        <w:lastRenderedPageBreak/>
        <w:t>A2: Russia Econ DA</w:t>
      </w:r>
    </w:p>
    <w:p w:rsidR="00F06C19" w:rsidRDefault="00F06C19" w:rsidP="00F06C19">
      <w:pPr>
        <w:pStyle w:val="Heading4"/>
      </w:pPr>
      <w:r>
        <w:t>Russian economic collapse has happened before with negative impacts but no proliferation</w:t>
      </w:r>
    </w:p>
    <w:p w:rsidR="00F06C19" w:rsidRPr="000E34B3" w:rsidRDefault="00F06C19" w:rsidP="00F06C19">
      <w:pPr>
        <w:rPr>
          <w:rStyle w:val="StyleStyleBold12pt"/>
          <w:sz w:val="18"/>
          <w:szCs w:val="18"/>
        </w:rPr>
      </w:pPr>
      <w:r>
        <w:rPr>
          <w:rStyle w:val="StyleStyleBold12pt"/>
          <w:szCs w:val="26"/>
        </w:rPr>
        <w:t xml:space="preserve">Council on Foreign Relations, 08 </w:t>
      </w:r>
      <w:r>
        <w:rPr>
          <w:rStyle w:val="StyleStyleBold12pt"/>
          <w:sz w:val="18"/>
          <w:szCs w:val="18"/>
        </w:rPr>
        <w:t>[</w:t>
      </w:r>
      <w:r w:rsidRPr="003F59C3">
        <w:rPr>
          <w:rStyle w:val="StyleStyleBold12pt"/>
          <w:sz w:val="18"/>
          <w:szCs w:val="18"/>
        </w:rPr>
        <w:t>Stephen Sestanovich</w:t>
      </w:r>
      <w:r>
        <w:rPr>
          <w:rStyle w:val="StyleStyleBold12pt"/>
          <w:sz w:val="18"/>
          <w:szCs w:val="18"/>
        </w:rPr>
        <w:t xml:space="preserve"> and </w:t>
      </w:r>
      <w:r w:rsidRPr="003F59C3">
        <w:rPr>
          <w:rStyle w:val="StyleStyleBold12pt"/>
          <w:sz w:val="18"/>
          <w:szCs w:val="18"/>
        </w:rPr>
        <w:t>George F. Kennan</w:t>
      </w:r>
      <w:r>
        <w:rPr>
          <w:rStyle w:val="StyleStyleBold12pt"/>
          <w:sz w:val="18"/>
          <w:szCs w:val="18"/>
        </w:rPr>
        <w:t xml:space="preserve">,  </w:t>
      </w:r>
      <w:r w:rsidRPr="003F59C3">
        <w:rPr>
          <w:rStyle w:val="StyleStyleBold12pt"/>
          <w:sz w:val="18"/>
          <w:szCs w:val="18"/>
        </w:rPr>
        <w:t>Russia and the Global Economic Crisis</w:t>
      </w:r>
      <w:r>
        <w:rPr>
          <w:rStyle w:val="StyleStyleBold12pt"/>
          <w:sz w:val="18"/>
          <w:szCs w:val="18"/>
        </w:rPr>
        <w:t xml:space="preserve">, 11/25/08, </w:t>
      </w:r>
      <w:r w:rsidRPr="003F59C3">
        <w:rPr>
          <w:rStyle w:val="StyleStyleBold12pt"/>
          <w:sz w:val="18"/>
          <w:szCs w:val="18"/>
        </w:rPr>
        <w:t>http://www.cfr.org/economic-development/russia-global-economic-crisis/p17844</w:t>
      </w:r>
      <w:r>
        <w:rPr>
          <w:rStyle w:val="StyleStyleBold12pt"/>
          <w:sz w:val="18"/>
          <w:szCs w:val="18"/>
        </w:rPr>
        <w:t>, 5/26/14]//BHF</w:t>
      </w:r>
    </w:p>
    <w:p w:rsidR="00F06C19" w:rsidRPr="00811746" w:rsidRDefault="00F06C19" w:rsidP="00F06C19">
      <w:pPr>
        <w:rPr>
          <w:sz w:val="16"/>
        </w:rPr>
      </w:pPr>
      <w:r w:rsidRPr="00531FA2">
        <w:rPr>
          <w:highlight w:val="yellow"/>
          <w:u w:val="single"/>
        </w:rPr>
        <w:t>Russians</w:t>
      </w:r>
      <w:r w:rsidRPr="00F330B0">
        <w:rPr>
          <w:u w:val="single"/>
        </w:rPr>
        <w:t xml:space="preserve">, it seems, at last </w:t>
      </w:r>
      <w:r w:rsidRPr="00531FA2">
        <w:rPr>
          <w:highlight w:val="yellow"/>
          <w:u w:val="single"/>
        </w:rPr>
        <w:t>have an answer to the question they have been asking</w:t>
      </w:r>
      <w:r w:rsidRPr="00F330B0">
        <w:rPr>
          <w:u w:val="single"/>
        </w:rPr>
        <w:t xml:space="preserve"> since the economic collapse of 1998: Can anything approaching that crisis happen again?</w:t>
      </w:r>
      <w:r w:rsidRPr="00811746">
        <w:rPr>
          <w:sz w:val="16"/>
        </w:rPr>
        <w:t xml:space="preserve"> The vast hard-currency reserves they accumulated during years of high oil and gas prices (and thanks to conservative fiscal policies) make it hard to imagine that Moscow might default on its debts anytime soon. Yet </w:t>
      </w:r>
      <w:r w:rsidRPr="00F330B0">
        <w:rPr>
          <w:u w:val="single"/>
        </w:rPr>
        <w:t xml:space="preserve">the very fact that </w:t>
      </w:r>
      <w:r w:rsidRPr="00531FA2">
        <w:rPr>
          <w:highlight w:val="yellow"/>
          <w:u w:val="single"/>
        </w:rPr>
        <w:t>this crisis has engulfed the country</w:t>
      </w:r>
      <w:r w:rsidRPr="00F330B0">
        <w:rPr>
          <w:u w:val="single"/>
        </w:rPr>
        <w:t xml:space="preserve"> at a moment of high confidence in the future has made it in some respects even more shocking. </w:t>
      </w:r>
      <w:r w:rsidRPr="00B020B3">
        <w:rPr>
          <w:highlight w:val="yellow"/>
          <w:u w:val="single"/>
        </w:rPr>
        <w:t>Debate about how it is being handled, how far it will go, and what changes it will bring</w:t>
      </w:r>
      <w:r w:rsidRPr="00F330B0">
        <w:rPr>
          <w:u w:val="single"/>
        </w:rPr>
        <w:t xml:space="preserve"> with it </w:t>
      </w:r>
      <w:r w:rsidRPr="00B020B3">
        <w:rPr>
          <w:highlight w:val="yellow"/>
          <w:u w:val="single"/>
        </w:rPr>
        <w:t>is becoming intense</w:t>
      </w:r>
      <w:r w:rsidRPr="00F330B0">
        <w:rPr>
          <w:u w:val="single"/>
        </w:rPr>
        <w:t xml:space="preserve"> and much more open.</w:t>
      </w:r>
      <w:r w:rsidRPr="00811746">
        <w:rPr>
          <w:sz w:val="16"/>
        </w:rPr>
        <w:t xml:space="preserve"> </w:t>
      </w:r>
      <w:r w:rsidRPr="00F330B0">
        <w:rPr>
          <w:u w:val="single"/>
        </w:rPr>
        <w:t xml:space="preserve">Russians remember, after all, that </w:t>
      </w:r>
      <w:r w:rsidRPr="009255E9">
        <w:rPr>
          <w:highlight w:val="yellow"/>
          <w:u w:val="single"/>
        </w:rPr>
        <w:t>1998 was not only an economic calamity but a political crisis</w:t>
      </w:r>
      <w:r w:rsidRPr="00811746">
        <w:rPr>
          <w:sz w:val="16"/>
        </w:rPr>
        <w:t xml:space="preserve">--perhaps the low moment of the entire presidency of Boris Yeltsin. </w:t>
      </w:r>
      <w:r w:rsidRPr="009255E9">
        <w:rPr>
          <w:highlight w:val="yellow"/>
          <w:u w:val="single"/>
        </w:rPr>
        <w:t>It toppled the government</w:t>
      </w:r>
      <w:r w:rsidRPr="00E462C3">
        <w:rPr>
          <w:u w:val="single"/>
        </w:rPr>
        <w:t xml:space="preserve">, </w:t>
      </w:r>
      <w:r w:rsidRPr="00A61287">
        <w:rPr>
          <w:highlight w:val="yellow"/>
          <w:u w:val="single"/>
        </w:rPr>
        <w:t>ended</w:t>
      </w:r>
      <w:r w:rsidRPr="00E462C3">
        <w:rPr>
          <w:u w:val="single"/>
        </w:rPr>
        <w:t xml:space="preserve"> the </w:t>
      </w:r>
      <w:r w:rsidRPr="00A61287">
        <w:rPr>
          <w:highlight w:val="yellow"/>
          <w:u w:val="single"/>
        </w:rPr>
        <w:t>political careers</w:t>
      </w:r>
      <w:r w:rsidRPr="00E462C3">
        <w:rPr>
          <w:u w:val="single"/>
        </w:rPr>
        <w:t xml:space="preserve"> of key liberal policymakers, </w:t>
      </w:r>
      <w:r w:rsidRPr="00A61287">
        <w:rPr>
          <w:highlight w:val="yellow"/>
          <w:u w:val="single"/>
        </w:rPr>
        <w:t>and</w:t>
      </w:r>
      <w:r w:rsidRPr="00E462C3">
        <w:rPr>
          <w:u w:val="single"/>
        </w:rPr>
        <w:t xml:space="preserve"> actually </w:t>
      </w:r>
      <w:r w:rsidRPr="00A61287">
        <w:rPr>
          <w:highlight w:val="yellow"/>
          <w:u w:val="single"/>
        </w:rPr>
        <w:t>brought Communists back into the cabinet</w:t>
      </w:r>
      <w:r w:rsidRPr="00E462C3">
        <w:rPr>
          <w:u w:val="single"/>
        </w:rPr>
        <w:t>.</w:t>
      </w:r>
      <w:r w:rsidRPr="00811746">
        <w:rPr>
          <w:sz w:val="16"/>
        </w:rPr>
        <w:t xml:space="preserve"> It offered a hearing to protectionist demands for Russia to insulate itself against the fluctuations of the international economy. It revived talk of the need to hew to Russia's collectivist traditions, rather than to alien Western ideas about markets and the primacy of the individual.</w:t>
      </w:r>
      <w:r w:rsidRPr="00811746">
        <w:rPr>
          <w:sz w:val="12"/>
        </w:rPr>
        <w:t>¶</w:t>
      </w:r>
      <w:r w:rsidRPr="00811746">
        <w:rPr>
          <w:sz w:val="16"/>
        </w:rPr>
        <w:t xml:space="preserve"> </w:t>
      </w:r>
      <w:r w:rsidRPr="00E462C3">
        <w:rPr>
          <w:u w:val="single"/>
        </w:rPr>
        <w:t>In Russia's response to the crisis of 2008 there have been a few echoes of 1998,</w:t>
      </w:r>
      <w:r w:rsidRPr="00811746">
        <w:rPr>
          <w:sz w:val="16"/>
        </w:rPr>
        <w:t xml:space="preserve"> including a generous share of anti-Western rhetoric. President Dmitry Medvedev and others have repeatedly criticized the United States and called for a reduction in its global influence. There have also been hints of a further tightening of authoritarian rule. Many Russian commentators have interpreted Medvedev's proposal to lengthen the president's term of office as a sign that Prime Minister Vladimir Putin plans an early return to the Kremlin--perhaps to rule with heightened powers.</w:t>
      </w:r>
    </w:p>
    <w:p w:rsidR="00F06C19" w:rsidRDefault="00F06C19" w:rsidP="00F06C19">
      <w:pPr>
        <w:pStyle w:val="Heading4"/>
      </w:pPr>
    </w:p>
    <w:p w:rsidR="00F06C19" w:rsidRDefault="00F06C19" w:rsidP="00F06C19">
      <w:pPr>
        <w:pStyle w:val="Heading4"/>
      </w:pPr>
      <w:r>
        <w:t>Russia’s economy is not going to collapse: no Western threat</w:t>
      </w:r>
    </w:p>
    <w:p w:rsidR="00F06C19" w:rsidRPr="003E6C08" w:rsidRDefault="00F06C19" w:rsidP="00F06C19">
      <w:pPr>
        <w:rPr>
          <w:rStyle w:val="StyleStyleBold12pt"/>
          <w:sz w:val="18"/>
          <w:szCs w:val="18"/>
        </w:rPr>
      </w:pPr>
      <w:r w:rsidRPr="004B5E62">
        <w:rPr>
          <w:rStyle w:val="StyleStyleBold12pt"/>
          <w:szCs w:val="26"/>
        </w:rPr>
        <w:t>Bloomberg</w:t>
      </w:r>
      <w:r>
        <w:rPr>
          <w:rStyle w:val="StyleStyleBold12pt"/>
          <w:szCs w:val="26"/>
        </w:rPr>
        <w:t>, 4/3</w:t>
      </w:r>
      <w:r>
        <w:rPr>
          <w:rStyle w:val="StyleStyleBold12pt"/>
          <w:sz w:val="18"/>
          <w:szCs w:val="18"/>
        </w:rPr>
        <w:t xml:space="preserve">/14 </w:t>
      </w:r>
      <w:r w:rsidRPr="003E6C08">
        <w:rPr>
          <w:rStyle w:val="StyleStyleBold12pt"/>
          <w:sz w:val="18"/>
          <w:szCs w:val="18"/>
        </w:rPr>
        <w:t>[MARK GIMEIN</w:t>
      </w:r>
      <w:r>
        <w:rPr>
          <w:rStyle w:val="StyleStyleBold12pt"/>
          <w:sz w:val="18"/>
          <w:szCs w:val="18"/>
        </w:rPr>
        <w:t>,</w:t>
      </w:r>
      <w:r w:rsidRPr="003E6C08">
        <w:t xml:space="preserve"> </w:t>
      </w:r>
      <w:r w:rsidRPr="003E6C08">
        <w:rPr>
          <w:rStyle w:val="StyleStyleBold12pt"/>
          <w:sz w:val="18"/>
          <w:szCs w:val="18"/>
        </w:rPr>
        <w:t>No, Russia Isn’t Going Broke Any Time Soon</w:t>
      </w:r>
      <w:r>
        <w:rPr>
          <w:rStyle w:val="StyleStyleBold12pt"/>
          <w:sz w:val="18"/>
          <w:szCs w:val="18"/>
        </w:rPr>
        <w:t xml:space="preserve">,4/3/14, </w:t>
      </w:r>
      <w:r w:rsidRPr="003E6C08">
        <w:rPr>
          <w:rStyle w:val="StyleStyleBold12pt"/>
          <w:sz w:val="18"/>
          <w:szCs w:val="18"/>
        </w:rPr>
        <w:t>http://go.bloomberg.com/market-now/2014/04/03/no-russia-isnt-going-broke-any-time-soon/</w:t>
      </w:r>
      <w:r>
        <w:rPr>
          <w:rStyle w:val="StyleStyleBold12pt"/>
          <w:sz w:val="18"/>
          <w:szCs w:val="18"/>
        </w:rPr>
        <w:t>, 6/26/14]//BHF</w:t>
      </w:r>
    </w:p>
    <w:p w:rsidR="00F06C19" w:rsidRPr="00A7363D" w:rsidRDefault="00F06C19" w:rsidP="00F06C19">
      <w:pPr>
        <w:rPr>
          <w:sz w:val="16"/>
        </w:rPr>
      </w:pPr>
      <w:r w:rsidRPr="00E6561D">
        <w:rPr>
          <w:highlight w:val="yellow"/>
          <w:u w:val="single"/>
        </w:rPr>
        <w:t>Russia finally succeeded in selling government bonds this week</w:t>
      </w:r>
      <w:r w:rsidRPr="0041332E">
        <w:rPr>
          <w:u w:val="single"/>
        </w:rPr>
        <w:t>, at a fat yield of 8.93 percent.</w:t>
      </w:r>
      <w:r w:rsidRPr="00A7363D">
        <w:rPr>
          <w:sz w:val="16"/>
        </w:rPr>
        <w:t xml:space="preserve"> </w:t>
      </w:r>
      <w:r w:rsidRPr="0066663A">
        <w:rPr>
          <w:u w:val="single"/>
        </w:rPr>
        <w:t>This comes after four failed auctions since the Crimea occupation started</w:t>
      </w:r>
      <w:r w:rsidRPr="00A7363D">
        <w:rPr>
          <w:sz w:val="16"/>
        </w:rPr>
        <w:t>. Last week, the government had to resort to selling untradeable notes to Russian banks and pension funds. Those funds and banks presumably accepted them with the enthusiasm and alacrity once reserved for Soviet five-year plans.</w:t>
      </w:r>
      <w:r w:rsidRPr="00A7363D">
        <w:rPr>
          <w:sz w:val="12"/>
        </w:rPr>
        <w:t>¶</w:t>
      </w:r>
      <w:r w:rsidRPr="00A7363D">
        <w:rPr>
          <w:sz w:val="16"/>
        </w:rPr>
        <w:t xml:space="preserve"> </w:t>
      </w:r>
      <w:r w:rsidRPr="00E6561D">
        <w:rPr>
          <w:highlight w:val="yellow"/>
          <w:u w:val="single"/>
        </w:rPr>
        <w:t>If this gives anyone the impression that sanctions and the weight of world opinion are crippling the Russian economy, it’s premature</w:t>
      </w:r>
      <w:r w:rsidRPr="003B4828">
        <w:rPr>
          <w:u w:val="single"/>
        </w:rPr>
        <w:t>. Careful readers who recall the European debt crisis might look at the massive interest rates Russia is now forced to pay and think that we’re witnessing economic collapse.</w:t>
      </w:r>
      <w:r w:rsidRPr="00A7363D">
        <w:rPr>
          <w:sz w:val="16"/>
        </w:rPr>
        <w:t xml:space="preserve"> Russia now appears to be paying more to borrow than Spain or Italy debt were at the height of the European debt crisis.</w:t>
      </w:r>
      <w:r w:rsidRPr="00A7363D">
        <w:rPr>
          <w:sz w:val="12"/>
        </w:rPr>
        <w:t>¶</w:t>
      </w:r>
      <w:r w:rsidRPr="00A7363D">
        <w:rPr>
          <w:sz w:val="16"/>
        </w:rPr>
        <w:t xml:space="preserve"> There’s a big caveat here: The bonds we’re talking about are ruble denominated. And things look very different when you look at dollar-denominated bonds. For instance, the yield on 10-year ruble denominated bonds is now 8.88 percent. Meanwhile, the yield on 10 year U.S. dollar bonds is a much lower 5.03 percent.</w:t>
      </w:r>
      <w:r w:rsidRPr="00A7363D">
        <w:rPr>
          <w:sz w:val="12"/>
        </w:rPr>
        <w:t>¶</w:t>
      </w:r>
      <w:r w:rsidRPr="00A7363D">
        <w:rPr>
          <w:sz w:val="16"/>
        </w:rPr>
        <w:t xml:space="preserve"> So </w:t>
      </w:r>
      <w:r w:rsidRPr="00EF014B">
        <w:rPr>
          <w:u w:val="single"/>
        </w:rPr>
        <w:t xml:space="preserve">a key part of what’s happening here is that </w:t>
      </w:r>
      <w:r w:rsidRPr="00E6561D">
        <w:rPr>
          <w:highlight w:val="yellow"/>
          <w:u w:val="single"/>
        </w:rPr>
        <w:t>bond markets are predicting the ruble will fall further, not that Russia is suddenly likely to default</w:t>
      </w:r>
      <w:r w:rsidRPr="00EF014B">
        <w:rPr>
          <w:u w:val="single"/>
        </w:rPr>
        <w:t>.</w:t>
      </w:r>
      <w:r w:rsidRPr="00A7363D">
        <w:rPr>
          <w:sz w:val="16"/>
        </w:rPr>
        <w:t xml:space="preserve"> It’s really exchange-rate risk that’s making Russian bonds unappealing</w:t>
      </w:r>
      <w:r w:rsidRPr="00EF014B">
        <w:rPr>
          <w:u w:val="single"/>
        </w:rPr>
        <w:t>. That seems like the market is making a reasonable appraisal of Russia’s prospects</w:t>
      </w:r>
      <w:r w:rsidRPr="00A7363D">
        <w:rPr>
          <w:sz w:val="16"/>
        </w:rPr>
        <w:t>: Sanctions are not going to bring about default — or, for that matter, regime change — though they may make Russia a more difficult place to do business.</w:t>
      </w:r>
      <w:r w:rsidRPr="00A7363D">
        <w:rPr>
          <w:sz w:val="12"/>
        </w:rPr>
        <w:t>¶</w:t>
      </w:r>
      <w:r w:rsidRPr="00A7363D">
        <w:rPr>
          <w:sz w:val="16"/>
        </w:rPr>
        <w:t xml:space="preserve"> Even if world reaction to the Crimea occupation has that (relatively modest) effect, it doesn’t follow that the state of the economy will be much of an influence on Vladimir Putin. One assumption behind the West’s dealings with Russia is that Vladimir Putin is motivated by the threat of economic losses (or perhaps at least by personal financial losses for his inner circle. That’s a very big assumption). It brings to mind some lines in Nicholas Thompson’s New Yorker profile of Josef Stalin’s daughter, Svetlana Alliluyeva: Stalin “hadn’t used it, didn’t need it, and didn’t care about it.”</w:t>
      </w:r>
      <w:r w:rsidRPr="00A7363D">
        <w:rPr>
          <w:sz w:val="12"/>
        </w:rPr>
        <w:t>¶</w:t>
      </w:r>
      <w:r w:rsidRPr="00A7363D">
        <w:rPr>
          <w:sz w:val="16"/>
        </w:rPr>
        <w:t xml:space="preserve"> </w:t>
      </w:r>
      <w:r w:rsidRPr="000B3371">
        <w:rPr>
          <w:highlight w:val="yellow"/>
          <w:u w:val="single"/>
        </w:rPr>
        <w:t>In recent years Putin has done plenty of damage to Russia’s economy</w:t>
      </w:r>
      <w:r w:rsidRPr="00A7363D">
        <w:rPr>
          <w:sz w:val="16"/>
        </w:rPr>
        <w:t>; as Bloomberg Businessweek’s Joshua Yaffa detailed, spending $51 billion in the biggest and most-corruption ridden Olympic spending spree wasn’t the most economically efficient use of government funds. For Putin that appears to be the cost of projecting Russian power. And at the moment, that cost seems to be quite manageable.</w:t>
      </w:r>
      <w:r w:rsidRPr="00A7363D">
        <w:rPr>
          <w:sz w:val="12"/>
        </w:rPr>
        <w:t>¶</w:t>
      </w:r>
      <w:r w:rsidRPr="00A7363D">
        <w:rPr>
          <w:sz w:val="16"/>
        </w:rPr>
        <w:t xml:space="preserve"> Russia’s stock market fell immediately after the incursion into Crimea. Since then, though, the market has recovered most of the loss (you can see the chart below</w:t>
      </w:r>
      <w:r w:rsidRPr="00C46013">
        <w:rPr>
          <w:u w:val="single"/>
        </w:rPr>
        <w:t xml:space="preserve">). </w:t>
      </w:r>
      <w:r w:rsidRPr="000B3371">
        <w:rPr>
          <w:highlight w:val="yellow"/>
          <w:u w:val="single"/>
        </w:rPr>
        <w:t xml:space="preserve">Russians have seen the market bounce </w:t>
      </w:r>
      <w:r w:rsidRPr="000B3371">
        <w:rPr>
          <w:highlight w:val="yellow"/>
          <w:u w:val="single"/>
        </w:rPr>
        <w:lastRenderedPageBreak/>
        <w:t xml:space="preserve">back from much bigger drops before. So far, </w:t>
      </w:r>
      <w:r w:rsidRPr="000B3371">
        <w:rPr>
          <w:rStyle w:val="Emphasis"/>
          <w:highlight w:val="yellow"/>
        </w:rPr>
        <w:t>Russia hasn’t given any indication that he’s susceptible to the economic pressure the West is bringing</w:t>
      </w:r>
      <w:r w:rsidRPr="000B3371">
        <w:rPr>
          <w:highlight w:val="yellow"/>
          <w:u w:val="single"/>
        </w:rPr>
        <w:t xml:space="preserve"> to bear.</w:t>
      </w:r>
    </w:p>
    <w:p w:rsidR="00491C7D" w:rsidRDefault="00F06C19" w:rsidP="00491C7D">
      <w:r w:rsidRPr="0080077E">
        <w:rPr>
          <w:sz w:val="16"/>
          <w:u w:val="single"/>
        </w:rPr>
        <w:t xml:space="preserve"> </w:t>
      </w:r>
    </w:p>
    <w:p w:rsidR="00491C7D" w:rsidRDefault="00491C7D" w:rsidP="00491C7D">
      <w:pPr>
        <w:pStyle w:val="Heading3"/>
      </w:pPr>
      <w:r>
        <w:lastRenderedPageBreak/>
        <w:t>A2: Russia Econ DA – Economic Decline Inevitable</w:t>
      </w:r>
    </w:p>
    <w:p w:rsidR="00491C7D" w:rsidRPr="00E909D2" w:rsidRDefault="00491C7D" w:rsidP="00491C7D">
      <w:pPr>
        <w:pStyle w:val="Heading4"/>
      </w:pPr>
      <w:r>
        <w:t>Non-unique, Russian Oil Prices already dropping due to foreign LNG</w:t>
      </w:r>
    </w:p>
    <w:p w:rsidR="00491C7D" w:rsidRDefault="00491C7D" w:rsidP="00491C7D">
      <w:pPr>
        <w:rPr>
          <w:sz w:val="16"/>
        </w:rPr>
      </w:pPr>
      <w:r w:rsidRPr="00501E48">
        <w:rPr>
          <w:rFonts w:eastAsiaTheme="majorEastAsia" w:cstheme="majorBidi"/>
          <w:b/>
          <w:iCs/>
          <w:sz w:val="26"/>
        </w:rPr>
        <w:t>Aron, 2013</w:t>
      </w:r>
      <w:r w:rsidRPr="00111AED">
        <w:rPr>
          <w:sz w:val="16"/>
        </w:rPr>
        <w:t xml:space="preserve"> – </w:t>
      </w:r>
      <w:r w:rsidRPr="00CD15F5">
        <w:rPr>
          <w:sz w:val="24"/>
          <w:szCs w:val="24"/>
        </w:rPr>
        <w:t xml:space="preserve">[Resident Scholar and Director of Russian Studies at the American Enterprise Institute. He is the author of three books and over 300 articles and essays. </w:t>
      </w:r>
      <w:r w:rsidRPr="00CD15F5">
        <w:rPr>
          <w:b/>
          <w:sz w:val="24"/>
          <w:szCs w:val="24"/>
        </w:rPr>
        <w:t>Research Areas: U.S. - Russian relations Russian foreign policy Russian domestic politics</w:t>
      </w:r>
      <w:r w:rsidRPr="00CD15F5">
        <w:rPr>
          <w:sz w:val="24"/>
          <w:szCs w:val="24"/>
        </w:rPr>
        <w:t xml:space="preserve"> Post-Soviet evolution: social, cultural, and economic aspects</w:t>
      </w:r>
      <w:r w:rsidRPr="00111AED">
        <w:rPr>
          <w:sz w:val="16"/>
        </w:rPr>
        <w:t xml:space="preserve">] </w:t>
      </w:r>
      <w:r>
        <w:rPr>
          <w:sz w:val="16"/>
        </w:rPr>
        <w:t xml:space="preserve">Leon Aron, “The political economy of Russian oil and gas” </w:t>
      </w:r>
      <w:r w:rsidRPr="00111AED">
        <w:rPr>
          <w:sz w:val="16"/>
        </w:rPr>
        <w:t xml:space="preserve">Source: American Enterprise Institute, URL: </w:t>
      </w:r>
      <w:hyperlink r:id="rId88" w:history="1">
        <w:r w:rsidRPr="00111AED">
          <w:rPr>
            <w:rStyle w:val="Hyperlink"/>
            <w:sz w:val="16"/>
          </w:rPr>
          <w:t>http://www.brookings.edu/research/opinions/2014/02/24-russian-natural-gas-european-markets-boersma-greving</w:t>
        </w:r>
      </w:hyperlink>
      <w:r w:rsidRPr="00111AED">
        <w:rPr>
          <w:sz w:val="16"/>
        </w:rPr>
        <w:t xml:space="preserve">, May 29, 2013, Accessed 6/26/14, N.H] </w:t>
      </w:r>
    </w:p>
    <w:p w:rsidR="00491C7D" w:rsidRDefault="00491C7D" w:rsidP="00491C7D">
      <w:pPr>
        <w:rPr>
          <w:sz w:val="16"/>
        </w:rPr>
      </w:pPr>
      <w:r w:rsidRPr="00E53E7C">
        <w:rPr>
          <w:u w:val="single"/>
        </w:rPr>
        <w:t xml:space="preserve">But this </w:t>
      </w:r>
      <w:r w:rsidRPr="00D45EC7">
        <w:rPr>
          <w:highlight w:val="yellow"/>
          <w:u w:val="single"/>
        </w:rPr>
        <w:t>status quo may not be sustainable indefinitely</w:t>
      </w:r>
      <w:r w:rsidRPr="00CB1B9D">
        <w:rPr>
          <w:u w:val="single"/>
        </w:rPr>
        <w:t>. After two decades of essentially living off the Soviet Union’s “legacy fields,” the “brownfields” (exploited deposits, as opposed to newly discovered ones, or “greenfields”) of western Siberia are “entering a long-term decline</w:t>
      </w:r>
      <w:r w:rsidRPr="00111AED">
        <w:rPr>
          <w:sz w:val="16"/>
        </w:rPr>
        <w:t>.”[25</w:t>
      </w:r>
      <w:r w:rsidRPr="00CB1B9D">
        <w:rPr>
          <w:u w:val="single"/>
        </w:rPr>
        <w:t xml:space="preserve">] Although </w:t>
      </w:r>
      <w:r w:rsidRPr="00D45EC7">
        <w:rPr>
          <w:highlight w:val="yellow"/>
          <w:u w:val="single"/>
        </w:rPr>
        <w:t>Russia is not running out of oil,</w:t>
      </w:r>
      <w:r w:rsidRPr="00CB1B9D">
        <w:rPr>
          <w:u w:val="single"/>
        </w:rPr>
        <w:t xml:space="preserve"> a leading expert believes </w:t>
      </w:r>
      <w:r w:rsidRPr="00D45EC7">
        <w:rPr>
          <w:highlight w:val="yellow"/>
          <w:u w:val="single"/>
        </w:rPr>
        <w:t>it may be running out of cheap o</w:t>
      </w:r>
      <w:r w:rsidRPr="00111AED">
        <w:rPr>
          <w:sz w:val="16"/>
          <w:highlight w:val="yellow"/>
        </w:rPr>
        <w:t>il</w:t>
      </w:r>
      <w:r w:rsidRPr="00111AED">
        <w:rPr>
          <w:sz w:val="16"/>
        </w:rPr>
        <w:t xml:space="preserve">.[26] Instead, oil will have to be pumped from places that are “colder, deeper and more remote,”[27] such as the continental shelf in the Arctic, the ever more remote regions of eastern Siberia, the “deeper horizons” of western Siberia, or the Black Sea.[28] Yet the enormous upfront investments that such an effort would require are hard to come by when taxes on oil companies’ profits have greatly reduced the incentive to invest in new technology and greenfield exploration. After they pay the profit tax, value-added tax, mineral extraction tax, asset tax, charges for the use of subsoil resources, mandatory contribution to social funds, and export duties, Russian oil companies are effectively taxed at a 70 percent rate.[29] (By comparison, in 2011, Chevron and ExxonMobil were taxed at an effective rate of 42–43 percent in the United States.[30]) This </w:t>
      </w:r>
      <w:r w:rsidRPr="00D45EC7">
        <w:rPr>
          <w:highlight w:val="yellow"/>
          <w:u w:val="single"/>
        </w:rPr>
        <w:t>policy leaves</w:t>
      </w:r>
      <w:r w:rsidRPr="00CB1B9D">
        <w:rPr>
          <w:u w:val="single"/>
        </w:rPr>
        <w:t xml:space="preserve"> massive </w:t>
      </w:r>
      <w:r w:rsidRPr="00D45EC7">
        <w:rPr>
          <w:highlight w:val="yellow"/>
          <w:u w:val="single"/>
        </w:rPr>
        <w:t>capital</w:t>
      </w:r>
      <w:r w:rsidRPr="00CB1B9D">
        <w:rPr>
          <w:u w:val="single"/>
        </w:rPr>
        <w:t xml:space="preserve"> and technology </w:t>
      </w:r>
      <w:r w:rsidRPr="009234CB">
        <w:rPr>
          <w:highlight w:val="yellow"/>
          <w:u w:val="single"/>
        </w:rPr>
        <w:t>transfers from Western</w:t>
      </w:r>
      <w:r w:rsidRPr="00CB1B9D">
        <w:rPr>
          <w:u w:val="single"/>
        </w:rPr>
        <w:t xml:space="preserve"> multinational </w:t>
      </w:r>
      <w:r w:rsidRPr="009234CB">
        <w:rPr>
          <w:highlight w:val="yellow"/>
          <w:u w:val="single"/>
        </w:rPr>
        <w:t>corporations as the key to sustaining the present levels of</w:t>
      </w:r>
      <w:r w:rsidRPr="00CB1B9D">
        <w:rPr>
          <w:u w:val="single"/>
        </w:rPr>
        <w:t xml:space="preserve"> oil </w:t>
      </w:r>
      <w:r w:rsidRPr="009234CB">
        <w:rPr>
          <w:highlight w:val="yellow"/>
          <w:u w:val="single"/>
        </w:rPr>
        <w:t>production</w:t>
      </w:r>
      <w:r w:rsidRPr="00111AED">
        <w:rPr>
          <w:sz w:val="16"/>
        </w:rPr>
        <w:t xml:space="preserve">. Among the more notable of such ventures was ExxonMobil’s agreement last year to invest, in a joint venture with Rosneft, $3.2 billion into the exploration and development of the Black Sea and the Kara Sea in the Arctic. In addition, with Rosneft’s acquisition of TNK-BP, BP ended up with almost a 20 percent stake in the Russian company.[31] (Rosneft promptly proceeded to “borrow” $10 billion from TNK-BP subsidiaries, in the process effectively robbing minority shareholders who held shares in these firms.[32]) </w:t>
      </w:r>
      <w:r w:rsidRPr="00CB1B9D">
        <w:rPr>
          <w:u w:val="single"/>
        </w:rPr>
        <w:t xml:space="preserve">Yet </w:t>
      </w:r>
      <w:r w:rsidRPr="009234CB">
        <w:rPr>
          <w:highlight w:val="yellow"/>
          <w:u w:val="single"/>
        </w:rPr>
        <w:t>such deals fall far short of what is needed to ensure</w:t>
      </w:r>
      <w:r w:rsidRPr="00CB1B9D">
        <w:rPr>
          <w:u w:val="single"/>
        </w:rPr>
        <w:t xml:space="preserve"> Russia’s </w:t>
      </w:r>
      <w:r w:rsidRPr="009234CB">
        <w:rPr>
          <w:highlight w:val="yellow"/>
          <w:u w:val="single"/>
        </w:rPr>
        <w:t>continued status as an “energy superpower</w:t>
      </w:r>
      <w:r w:rsidRPr="00111AED">
        <w:rPr>
          <w:sz w:val="16"/>
        </w:rPr>
        <w:t xml:space="preserve">,” and the barriers to large-scale Western investments are formidable, if not prohibitive. </w:t>
      </w:r>
      <w:r w:rsidRPr="00CB1B9D">
        <w:rPr>
          <w:u w:val="single"/>
        </w:rPr>
        <w:t xml:space="preserve">Shale oil and </w:t>
      </w:r>
      <w:r w:rsidRPr="009234CB">
        <w:rPr>
          <w:highlight w:val="yellow"/>
          <w:u w:val="single"/>
        </w:rPr>
        <w:t>environmentally “cleaner</w:t>
      </w:r>
      <w:r w:rsidRPr="00CB1B9D">
        <w:rPr>
          <w:u w:val="single"/>
        </w:rPr>
        <w:t>” liquefied natural gas (</w:t>
      </w:r>
      <w:r w:rsidRPr="009234CB">
        <w:rPr>
          <w:highlight w:val="yellow"/>
          <w:u w:val="single"/>
        </w:rPr>
        <w:t>LNG) will likely push down oil prices</w:t>
      </w:r>
      <w:r w:rsidRPr="00CB1B9D">
        <w:rPr>
          <w:u w:val="single"/>
        </w:rPr>
        <w:t>, making greenfield investments less profitable. The worsening of relations between Russia and the West increases the risks as well</w:t>
      </w:r>
      <w:r w:rsidRPr="00111AED">
        <w:rPr>
          <w:sz w:val="16"/>
        </w:rPr>
        <w:t>. Then there is the 2008 law that restricts foreign control over companies operating in Russia’s “strategic industries” (certainly including oil and gas), in effect banning non-Russian energy firms from a majority ownership of any significant venture. (In the ExxonMobil-Rosneft deal, ExxonMobil owns only one-third of the venture.) Last but far from least, there is the memory of the Russian government’s forcing Royal Dutch Shell in 2006 to give up a controlling stake in its liquefied gas production project, known as Sakhalin-2, after Royal Dutch Shell and other members of the consortium had invested $9–11 billion in the venture over 12 years.</w:t>
      </w:r>
    </w:p>
    <w:p w:rsidR="00491C7D" w:rsidRPr="007A67FB" w:rsidRDefault="00491C7D" w:rsidP="00491C7D">
      <w:pPr>
        <w:pStyle w:val="Heading4"/>
      </w:pPr>
      <w:r w:rsidRPr="007A67FB">
        <w:t xml:space="preserve">Non-Unique, Russian Economy has been falling for years, should have triggered the impact.  </w:t>
      </w:r>
      <w:r w:rsidRPr="007A67FB">
        <w:tab/>
      </w:r>
      <w:r w:rsidRPr="007A67FB">
        <w:tab/>
      </w:r>
      <w:r w:rsidRPr="007A67FB">
        <w:tab/>
      </w:r>
      <w:r w:rsidRPr="007A67FB">
        <w:tab/>
      </w:r>
      <w:r w:rsidRPr="007A67FB">
        <w:tab/>
      </w:r>
      <w:r w:rsidRPr="007A67FB">
        <w:tab/>
      </w:r>
      <w:r w:rsidRPr="007A67FB">
        <w:tab/>
      </w:r>
      <w:r w:rsidRPr="007A67FB">
        <w:tab/>
      </w:r>
      <w:r w:rsidRPr="007A67FB">
        <w:tab/>
      </w:r>
      <w:r w:rsidRPr="007A67FB">
        <w:tab/>
      </w:r>
      <w:r w:rsidRPr="007A67FB">
        <w:tab/>
        <w:t xml:space="preserve">      The Guardian 2012 </w:t>
      </w:r>
    </w:p>
    <w:p w:rsidR="00491C7D" w:rsidRPr="00603A04" w:rsidRDefault="00491C7D" w:rsidP="00491C7D">
      <w:pPr>
        <w:rPr>
          <w:rFonts w:ascii="Arial" w:hAnsi="Arial" w:cs="Arial"/>
          <w:sz w:val="23"/>
          <w:szCs w:val="23"/>
        </w:rPr>
      </w:pPr>
      <w:r w:rsidRPr="00603A04">
        <w:rPr>
          <w:rFonts w:ascii="Arial" w:hAnsi="Arial" w:cs="Arial"/>
          <w:sz w:val="23"/>
          <w:szCs w:val="23"/>
        </w:rPr>
        <w:t>("Russia: Putin goes from the repressive to the absurd,"</w:t>
      </w:r>
      <w:r>
        <w:rPr>
          <w:rFonts w:ascii="Arial" w:hAnsi="Arial" w:cs="Arial"/>
          <w:sz w:val="23"/>
          <w:szCs w:val="23"/>
        </w:rPr>
        <w:t xml:space="preserve"> The Guardian, Accessed 6/20/2014, 7/29/12 URL: </w:t>
      </w:r>
      <w:r w:rsidRPr="00603A04">
        <w:rPr>
          <w:rFonts w:ascii="Arial" w:hAnsi="Arial" w:cs="Arial"/>
          <w:sz w:val="23"/>
          <w:szCs w:val="23"/>
        </w:rPr>
        <w:t>http://www.guardian.co.uk/commentisfree/2012/jul/29/observer-editorial-russia-putin-pussy-riot</w:t>
      </w:r>
      <w:r>
        <w:rPr>
          <w:rFonts w:ascii="Arial" w:hAnsi="Arial" w:cs="Arial"/>
          <w:sz w:val="23"/>
          <w:szCs w:val="23"/>
        </w:rPr>
        <w:t xml:space="preserve"> , N.H</w:t>
      </w:r>
      <w:r w:rsidRPr="00603A04">
        <w:rPr>
          <w:rFonts w:ascii="Arial" w:hAnsi="Arial" w:cs="Arial"/>
          <w:sz w:val="23"/>
          <w:szCs w:val="23"/>
        </w:rPr>
        <w:t>)</w:t>
      </w:r>
      <w:r>
        <w:rPr>
          <w:rFonts w:ascii="Arial" w:hAnsi="Arial" w:cs="Arial"/>
          <w:sz w:val="23"/>
          <w:szCs w:val="23"/>
        </w:rPr>
        <w:t xml:space="preserve"> </w:t>
      </w:r>
    </w:p>
    <w:p w:rsidR="00491C7D" w:rsidRDefault="00491C7D" w:rsidP="00491C7D">
      <w:pPr>
        <w:rPr>
          <w:rStyle w:val="StyleBoldUnderline"/>
          <w:b/>
        </w:rPr>
      </w:pPr>
      <w:r w:rsidRPr="00A04681">
        <w:rPr>
          <w:rFonts w:ascii="Arial" w:hAnsi="Arial" w:cs="Arial"/>
          <w:sz w:val="16"/>
          <w:szCs w:val="23"/>
        </w:rPr>
        <w:t xml:space="preserve">Until recently none of this would have posed a problem for </w:t>
      </w:r>
      <w:r w:rsidRPr="00A04681">
        <w:rPr>
          <w:rFonts w:ascii="Arial" w:hAnsi="Arial" w:cs="Arial"/>
          <w:sz w:val="16"/>
          <w:szCs w:val="23"/>
          <w:highlight w:val="yellow"/>
        </w:rPr>
        <w:t>Putin</w:t>
      </w:r>
      <w:r w:rsidRPr="00A04681">
        <w:rPr>
          <w:rFonts w:ascii="Arial" w:hAnsi="Arial" w:cs="Arial"/>
          <w:sz w:val="16"/>
          <w:szCs w:val="23"/>
        </w:rPr>
        <w:t xml:space="preserve">. His tiger-stalking and shirtless fly-fishing image, coupled with an ability to deliver increased standards of living brought him, until </w:t>
      </w:r>
      <w:r w:rsidRPr="00A04681">
        <w:rPr>
          <w:rStyle w:val="StyleBoldUnderline"/>
          <w:highlight w:val="yellow"/>
        </w:rPr>
        <w:t>as recently as 2010, approval ratings of</w:t>
      </w:r>
      <w:r w:rsidRPr="00A04681">
        <w:rPr>
          <w:rStyle w:val="StyleBoldUnderline"/>
        </w:rPr>
        <w:t xml:space="preserve"> around </w:t>
      </w:r>
      <w:r w:rsidRPr="00A04681">
        <w:rPr>
          <w:rStyle w:val="StyleBoldUnderline"/>
          <w:highlight w:val="yellow"/>
        </w:rPr>
        <w:t>80%. That is no more</w:t>
      </w:r>
      <w:r w:rsidRPr="00A04681">
        <w:rPr>
          <w:rStyle w:val="StyleBoldUnderline"/>
        </w:rPr>
        <w:t xml:space="preserve">. His ratings have plummeted. </w:t>
      </w:r>
      <w:r w:rsidRPr="00A04681">
        <w:rPr>
          <w:rStyle w:val="StyleBoldUnderline"/>
          <w:highlight w:val="yellow"/>
        </w:rPr>
        <w:t xml:space="preserve">Resentment towards the political elite, the widening gap between the immensely rich and the poor, the deteriorating social security system, the </w:t>
      </w:r>
      <w:r w:rsidRPr="000B0871">
        <w:rPr>
          <w:rStyle w:val="Emphasis"/>
          <w:highlight w:val="yellow"/>
        </w:rPr>
        <w:t>collapse in oil prices</w:t>
      </w:r>
      <w:r w:rsidRPr="00A04681">
        <w:rPr>
          <w:rStyle w:val="StyleBoldUnderline"/>
          <w:highlight w:val="yellow"/>
        </w:rPr>
        <w:t xml:space="preserve"> and what Forbes has called "a stampede" of investors out of Russia</w:t>
      </w:r>
      <w:r w:rsidRPr="00A04681">
        <w:rPr>
          <w:rStyle w:val="StyleBoldUnderline"/>
        </w:rPr>
        <w:t xml:space="preserve"> </w:t>
      </w:r>
      <w:r w:rsidRPr="00A04681">
        <w:rPr>
          <w:rFonts w:ascii="Arial" w:hAnsi="Arial" w:cs="Arial"/>
          <w:b/>
          <w:sz w:val="16"/>
          <w:szCs w:val="23"/>
        </w:rPr>
        <w:t xml:space="preserve">– an outflow of $42bn in the first four months of 2012 – </w:t>
      </w:r>
      <w:r w:rsidRPr="00A04681">
        <w:rPr>
          <w:rFonts w:ascii="Arial" w:hAnsi="Arial" w:cs="Arial"/>
          <w:b/>
          <w:sz w:val="16"/>
          <w:szCs w:val="23"/>
          <w:highlight w:val="yellow"/>
        </w:rPr>
        <w:t xml:space="preserve">means </w:t>
      </w:r>
      <w:r w:rsidRPr="000B0871">
        <w:rPr>
          <w:rStyle w:val="Emphasis"/>
          <w:highlight w:val="yellow"/>
        </w:rPr>
        <w:t>the economy is flagging</w:t>
      </w:r>
      <w:r w:rsidRPr="00A04681">
        <w:rPr>
          <w:rStyle w:val="StyleBoldUnderline"/>
        </w:rPr>
        <w:t>.</w:t>
      </w:r>
      <w:r w:rsidRPr="00A04681">
        <w:rPr>
          <w:rStyle w:val="StyleBoldUnderline"/>
          <w:sz w:val="12"/>
        </w:rPr>
        <w:t>¶</w:t>
      </w:r>
      <w:r w:rsidRPr="00A04681">
        <w:rPr>
          <w:rStyle w:val="StyleBoldUnderline"/>
        </w:rPr>
        <w:t xml:space="preserve"> It's a dangerous time for Putin. As long it was </w:t>
      </w:r>
      <w:r w:rsidRPr="00A04681">
        <w:rPr>
          <w:rStyle w:val="StyleBoldUnderline"/>
        </w:rPr>
        <w:lastRenderedPageBreak/>
        <w:t xml:space="preserve">students and the intelligentsia leading the protests the Kremlin could pick them off and brand them as agents of the west. But </w:t>
      </w:r>
      <w:r w:rsidRPr="000B0871">
        <w:rPr>
          <w:rStyle w:val="Emphasis"/>
          <w:highlight w:val="yellow"/>
        </w:rPr>
        <w:t>as the economy falters</w:t>
      </w:r>
      <w:r w:rsidRPr="00A04681">
        <w:rPr>
          <w:rStyle w:val="StyleBoldUnderline"/>
          <w:highlight w:val="yellow"/>
        </w:rPr>
        <w:t xml:space="preserve"> the middle classes, the business community and even the oligarchs are starting to get restless</w:t>
      </w:r>
      <w:r w:rsidRPr="00A04681">
        <w:rPr>
          <w:rStyle w:val="StyleBoldUnderline"/>
        </w:rPr>
        <w:t xml:space="preserve"> . </w:t>
      </w:r>
      <w:r w:rsidRPr="00A04681">
        <w:rPr>
          <w:rStyle w:val="StyleBoldUnderline"/>
        </w:rPr>
        <w:cr/>
      </w:r>
    </w:p>
    <w:p w:rsidR="00491C7D" w:rsidRDefault="00491C7D" w:rsidP="00491C7D">
      <w:pPr>
        <w:rPr>
          <w:rStyle w:val="Heading4Char"/>
        </w:rPr>
      </w:pPr>
      <w:r>
        <w:rPr>
          <w:rStyle w:val="Heading4Char"/>
        </w:rPr>
        <w:t>Non-unique, Russian Economy already failing</w:t>
      </w:r>
    </w:p>
    <w:p w:rsidR="00491C7D" w:rsidRDefault="00491C7D" w:rsidP="00491C7D">
      <w:pPr>
        <w:rPr>
          <w:rFonts w:ascii="Arial" w:hAnsi="Arial" w:cs="Arial"/>
          <w:sz w:val="23"/>
          <w:szCs w:val="23"/>
        </w:rPr>
      </w:pPr>
      <w:r w:rsidRPr="00662293">
        <w:rPr>
          <w:rStyle w:val="Heading4Char"/>
        </w:rPr>
        <w:t>Wilson, 2014</w:t>
      </w:r>
      <w:r>
        <w:rPr>
          <w:rFonts w:ascii="Arial" w:hAnsi="Arial" w:cs="Arial"/>
          <w:sz w:val="23"/>
          <w:szCs w:val="23"/>
        </w:rPr>
        <w:t xml:space="preserve"> – [More than two decades of experience directing economic research for both commercial enterprises and non-profit institutions, Holds M.A. and Ph.D. degrees in economics from Purdue University. Bachelor’s in finance and economics from Towson State University. He currently resides in Washington, D.C, William T. Wilson “The Russian Economy Stares into the Abyss” Source: The Heritage Foundation, </w:t>
      </w:r>
      <w:hyperlink r:id="rId89" w:history="1">
        <w:r w:rsidRPr="00B61BD2">
          <w:rPr>
            <w:rStyle w:val="Hyperlink"/>
            <w:rFonts w:ascii="Arial" w:hAnsi="Arial" w:cs="Arial"/>
            <w:sz w:val="23"/>
            <w:szCs w:val="23"/>
          </w:rPr>
          <w:t>http://www.heritage.org/research/reports/2014/05/the-russian-economy-stares-into-the-abyss</w:t>
        </w:r>
      </w:hyperlink>
      <w:r>
        <w:rPr>
          <w:rFonts w:ascii="Arial" w:hAnsi="Arial" w:cs="Arial"/>
          <w:sz w:val="23"/>
          <w:szCs w:val="23"/>
        </w:rPr>
        <w:t>, Accessed 6/27/14, N.H]</w:t>
      </w:r>
    </w:p>
    <w:p w:rsidR="00491C7D" w:rsidRDefault="00491C7D" w:rsidP="00491C7D">
      <w:pPr>
        <w:rPr>
          <w:rFonts w:ascii="Arial" w:hAnsi="Arial" w:cs="Arial"/>
          <w:sz w:val="16"/>
          <w:szCs w:val="24"/>
        </w:rPr>
      </w:pPr>
      <w:r w:rsidRPr="006F7C73">
        <w:rPr>
          <w:rStyle w:val="StyleBoldUnderline"/>
          <w:szCs w:val="24"/>
          <w:highlight w:val="yellow"/>
        </w:rPr>
        <w:t xml:space="preserve">For the Russian economy, winter has come early this year. After cruising at a respectable 3–4 percent rate of growth earlier this decade, </w:t>
      </w:r>
      <w:r w:rsidRPr="00302CF8">
        <w:rPr>
          <w:rStyle w:val="Emphasis"/>
          <w:highlight w:val="yellow"/>
        </w:rPr>
        <w:t>Russia’s pace of expansion sharply decelerated</w:t>
      </w:r>
      <w:r w:rsidRPr="006F7C73">
        <w:rPr>
          <w:rStyle w:val="StyleBoldUnderline"/>
          <w:szCs w:val="24"/>
        </w:rPr>
        <w:t xml:space="preserve"> toward the middle of 2012.</w:t>
      </w:r>
      <w:r w:rsidRPr="004B04A1">
        <w:rPr>
          <w:rFonts w:ascii="Arial" w:hAnsi="Arial" w:cs="Arial"/>
          <w:sz w:val="16"/>
          <w:szCs w:val="24"/>
        </w:rPr>
        <w:t xml:space="preserve"> According to Alexei Ulyukayev, </w:t>
      </w:r>
      <w:r w:rsidRPr="006F7C73">
        <w:rPr>
          <w:rStyle w:val="StyleBoldUnderline"/>
          <w:szCs w:val="24"/>
        </w:rPr>
        <w:t xml:space="preserve">the minster of economic development, </w:t>
      </w:r>
      <w:r w:rsidRPr="006F7C73">
        <w:rPr>
          <w:rStyle w:val="StyleBoldUnderline"/>
          <w:szCs w:val="24"/>
          <w:highlight w:val="yellow"/>
        </w:rPr>
        <w:t>the economy contracted for the first time since the 2008 recession during the first quarter of 2014.</w:t>
      </w:r>
      <w:r>
        <w:rPr>
          <w:rStyle w:val="StyleBoldUnderline"/>
          <w:szCs w:val="24"/>
        </w:rPr>
        <w:t xml:space="preserve"> </w:t>
      </w:r>
      <w:r w:rsidRPr="006F7C73">
        <w:rPr>
          <w:rStyle w:val="StyleBoldUnderline"/>
          <w:szCs w:val="24"/>
        </w:rPr>
        <w:t xml:space="preserve">While Russia’s </w:t>
      </w:r>
      <w:r w:rsidRPr="00302CF8">
        <w:rPr>
          <w:rStyle w:val="Emphasis"/>
          <w:highlight w:val="yellow"/>
        </w:rPr>
        <w:t>geopolitical tensions are</w:t>
      </w:r>
      <w:r w:rsidRPr="00302CF8">
        <w:rPr>
          <w:rStyle w:val="Emphasis"/>
        </w:rPr>
        <w:t xml:space="preserve"> certainly </w:t>
      </w:r>
      <w:r w:rsidRPr="00302CF8">
        <w:rPr>
          <w:rStyle w:val="Emphasis"/>
          <w:highlight w:val="yellow"/>
        </w:rPr>
        <w:t>adding to the downward spiral</w:t>
      </w:r>
      <w:r w:rsidRPr="006F7C73">
        <w:rPr>
          <w:rStyle w:val="StyleBoldUnderline"/>
          <w:szCs w:val="24"/>
        </w:rPr>
        <w:t xml:space="preserve"> in growth—</w:t>
      </w:r>
      <w:r w:rsidRPr="006F7C73">
        <w:rPr>
          <w:rStyle w:val="StyleBoldUnderline"/>
          <w:szCs w:val="24"/>
          <w:highlight w:val="yellow"/>
        </w:rPr>
        <w:t>and</w:t>
      </w:r>
      <w:r w:rsidRPr="006F7C73">
        <w:rPr>
          <w:rStyle w:val="StyleBoldUnderline"/>
          <w:szCs w:val="24"/>
        </w:rPr>
        <w:t xml:space="preserve"> with </w:t>
      </w:r>
      <w:r w:rsidRPr="00302CF8">
        <w:rPr>
          <w:rStyle w:val="Emphasis"/>
          <w:highlight w:val="yellow"/>
        </w:rPr>
        <w:t>a recession likely in 2014</w:t>
      </w:r>
      <w:r w:rsidRPr="006F7C73">
        <w:rPr>
          <w:rStyle w:val="StyleBoldUnderline"/>
          <w:szCs w:val="24"/>
          <w:highlight w:val="yellow"/>
        </w:rPr>
        <w:t xml:space="preserve">—growth collapsed </w:t>
      </w:r>
      <w:r w:rsidRPr="00302CF8">
        <w:rPr>
          <w:rStyle w:val="Emphasis"/>
          <w:highlight w:val="yellow"/>
        </w:rPr>
        <w:t>well before the Kremlin’s Ukraine debacle.</w:t>
      </w:r>
      <w:r w:rsidRPr="006F7C73">
        <w:rPr>
          <w:rStyle w:val="StyleBoldUnderline"/>
          <w:szCs w:val="24"/>
        </w:rPr>
        <w:t xml:space="preserve"> With the possibility of additional economic sanctions against Russia,</w:t>
      </w:r>
      <w:r w:rsidRPr="004B04A1">
        <w:rPr>
          <w:rFonts w:ascii="Arial" w:hAnsi="Arial" w:cs="Arial"/>
          <w:sz w:val="16"/>
          <w:szCs w:val="24"/>
        </w:rPr>
        <w:t xml:space="preserve"> it is important to understand the actual cause of this slowdown and its longer-term consequences.</w:t>
      </w:r>
    </w:p>
    <w:p w:rsidR="00491C7D" w:rsidRDefault="00491C7D" w:rsidP="00491C7D">
      <w:pPr>
        <w:rPr>
          <w:rFonts w:ascii="Arial" w:hAnsi="Arial" w:cs="Arial"/>
          <w:sz w:val="16"/>
          <w:szCs w:val="24"/>
        </w:rPr>
      </w:pPr>
    </w:p>
    <w:p w:rsidR="00491C7D" w:rsidRDefault="00491C7D" w:rsidP="00491C7D">
      <w:pPr>
        <w:rPr>
          <w:rStyle w:val="Heading4Char"/>
        </w:rPr>
      </w:pPr>
      <w:r>
        <w:rPr>
          <w:rStyle w:val="Heading4Char"/>
        </w:rPr>
        <w:t xml:space="preserve">Russian economy already declining, </w:t>
      </w:r>
    </w:p>
    <w:p w:rsidR="00491C7D" w:rsidRPr="00981D00" w:rsidRDefault="00491C7D" w:rsidP="00491C7D">
      <w:pPr>
        <w:rPr>
          <w:rFonts w:ascii="Arial" w:hAnsi="Arial" w:cs="Arial"/>
          <w:sz w:val="23"/>
          <w:szCs w:val="23"/>
        </w:rPr>
      </w:pPr>
      <w:r w:rsidRPr="00662293">
        <w:rPr>
          <w:rStyle w:val="Heading4Char"/>
        </w:rPr>
        <w:t>The economist, 2014</w:t>
      </w:r>
      <w:r w:rsidRPr="00981D00">
        <w:t xml:space="preserve"> - [offers authoritative insight and opinion on international news, politics, business, finance, science and technology.</w:t>
      </w:r>
      <w:r w:rsidRPr="00981D00">
        <w:rPr>
          <w:rFonts w:ascii="Arial" w:hAnsi="Arial" w:cs="Arial"/>
          <w:sz w:val="23"/>
          <w:szCs w:val="23"/>
        </w:rPr>
        <w:t xml:space="preserve"> a political, literary and general newspaper, a political, literary and general newspaper, April 19</w:t>
      </w:r>
      <w:r w:rsidRPr="00981D00">
        <w:rPr>
          <w:rFonts w:ascii="Arial" w:hAnsi="Arial" w:cs="Arial"/>
          <w:sz w:val="23"/>
          <w:szCs w:val="23"/>
          <w:vertAlign w:val="superscript"/>
        </w:rPr>
        <w:t>th</w:t>
      </w:r>
      <w:r w:rsidRPr="00981D00">
        <w:rPr>
          <w:rFonts w:ascii="Arial" w:hAnsi="Arial" w:cs="Arial"/>
          <w:sz w:val="23"/>
          <w:szCs w:val="23"/>
        </w:rPr>
        <w:t xml:space="preserve"> 2014, Source: The Economist, “Business in Russia From bad to worse Domestic and foreign firms wonder how serious things might get” Accessed 6/27/2024,  N.H]</w:t>
      </w:r>
    </w:p>
    <w:p w:rsidR="00491C7D" w:rsidRPr="003676AE" w:rsidRDefault="00491C7D" w:rsidP="00491C7D">
      <w:pPr>
        <w:rPr>
          <w:rFonts w:ascii="Arial" w:hAnsi="Arial" w:cs="Arial"/>
          <w:sz w:val="16"/>
          <w:szCs w:val="23"/>
        </w:rPr>
      </w:pPr>
      <w:r w:rsidRPr="0020348D">
        <w:rPr>
          <w:rStyle w:val="StyleBoldUnderline"/>
          <w:highlight w:val="yellow"/>
        </w:rPr>
        <w:t>BEFORE the current standoff</w:t>
      </w:r>
      <w:r w:rsidRPr="00025B15">
        <w:rPr>
          <w:rStyle w:val="StyleBoldUnderline"/>
        </w:rPr>
        <w:t xml:space="preserve"> between the Kremlin and the West over Ukraine, </w:t>
      </w:r>
      <w:r w:rsidRPr="0020348D">
        <w:rPr>
          <w:rStyle w:val="StyleBoldUnderline"/>
          <w:highlight w:val="yellow"/>
        </w:rPr>
        <w:t>it was</w:t>
      </w:r>
      <w:r w:rsidRPr="00025B15">
        <w:rPr>
          <w:rStyle w:val="StyleBoldUnderline"/>
        </w:rPr>
        <w:t xml:space="preserve"> already </w:t>
      </w:r>
      <w:r w:rsidRPr="0020348D">
        <w:rPr>
          <w:rStyle w:val="StyleBoldUnderline"/>
          <w:highlight w:val="yellow"/>
        </w:rPr>
        <w:t>clear that Russia’s economic model, of strong energy exports</w:t>
      </w:r>
      <w:r w:rsidRPr="00025B15">
        <w:rPr>
          <w:rStyle w:val="StyleBoldUnderline"/>
        </w:rPr>
        <w:t xml:space="preserve"> fuelling domestic consumption, </w:t>
      </w:r>
      <w:r w:rsidRPr="0020348D">
        <w:rPr>
          <w:rStyle w:val="StyleBoldUnderline"/>
          <w:highlight w:val="yellow"/>
        </w:rPr>
        <w:t>was running out</w:t>
      </w:r>
      <w:r w:rsidRPr="00025B15">
        <w:rPr>
          <w:rStyle w:val="StyleBoldUnderline"/>
        </w:rPr>
        <w:t xml:space="preserve"> of steam.</w:t>
      </w:r>
      <w:r w:rsidRPr="003676AE">
        <w:rPr>
          <w:rFonts w:ascii="Arial" w:hAnsi="Arial" w:cs="Arial"/>
          <w:sz w:val="16"/>
          <w:szCs w:val="23"/>
        </w:rPr>
        <w:t xml:space="preserve"> In 2007, on the eve of the global financial crisis, Russia’s economy grew by 8.5%. Last year growth was a meagre 1.3%. Still, the country’s population of 144m, its entry into the World Trade Organisation, its consumers’ aspiration to a Western lifestyle and its status as the “R” in the BRICs have persuaded multinationals to keep investing in plants in Russia, and foreign investors to keep providing capital to Russian firms. </w:t>
      </w:r>
      <w:r w:rsidRPr="00853EE1">
        <w:rPr>
          <w:rStyle w:val="StyleBoldUnderline"/>
          <w:highlight w:val="yellow"/>
        </w:rPr>
        <w:t>The attitude until recently</w:t>
      </w:r>
      <w:r w:rsidRPr="00025B15">
        <w:rPr>
          <w:rStyle w:val="StyleBoldUnderline"/>
        </w:rPr>
        <w:t xml:space="preserve">, says Alexis Rodzianko of the American Chamber of Commerce in Moscow, </w:t>
      </w:r>
      <w:r w:rsidRPr="00853EE1">
        <w:rPr>
          <w:rStyle w:val="StyleBoldUnderline"/>
          <w:highlight w:val="yellow"/>
        </w:rPr>
        <w:t>was that “Russia’s economy may be slowing, but</w:t>
      </w:r>
      <w:r w:rsidRPr="00025B15">
        <w:rPr>
          <w:rStyle w:val="StyleBoldUnderline"/>
        </w:rPr>
        <w:t xml:space="preserve"> my own </w:t>
      </w:r>
      <w:r w:rsidRPr="00853EE1">
        <w:rPr>
          <w:rStyle w:val="StyleBoldUnderline"/>
          <w:highlight w:val="yellow"/>
        </w:rPr>
        <w:t>prospects are pretty good.”</w:t>
      </w:r>
      <w:r w:rsidRPr="003676AE">
        <w:rPr>
          <w:rStyle w:val="StyleBoldUnderline"/>
          <w:rFonts w:ascii="Arial" w:hAnsi="Arial" w:cs="Arial"/>
          <w:sz w:val="16"/>
          <w:szCs w:val="23"/>
        </w:rPr>
        <w:t xml:space="preserve"> </w:t>
      </w:r>
      <w:r w:rsidRPr="00025B15">
        <w:rPr>
          <w:rStyle w:val="StyleBoldUnderline"/>
        </w:rPr>
        <w:t xml:space="preserve">Now </w:t>
      </w:r>
      <w:r w:rsidRPr="00A458E3">
        <w:rPr>
          <w:rStyle w:val="StyleBoldUnderline"/>
          <w:highlight w:val="yellow"/>
        </w:rPr>
        <w:t>the outlook for businesses there is looking gloomier</w:t>
      </w:r>
      <w:r w:rsidRPr="003676AE">
        <w:rPr>
          <w:rFonts w:ascii="Arial" w:hAnsi="Arial" w:cs="Arial"/>
          <w:sz w:val="16"/>
          <w:szCs w:val="23"/>
        </w:rPr>
        <w:t xml:space="preserve">. With pro-Russian separatists seizing government buildings in eastern Ukraine, amid talk of a full-scale invasion, </w:t>
      </w:r>
      <w:r w:rsidRPr="00FC1214">
        <w:rPr>
          <w:rStyle w:val="StyleBoldUnderline"/>
        </w:rPr>
        <w:t>firms of all kinds fear a tightening of American-led sanctions, a cut-off of foreign lending and investment, and a further fall in consumers’ confidence.</w:t>
      </w:r>
      <w:r>
        <w:rPr>
          <w:rStyle w:val="StyleBoldUnderline"/>
        </w:rPr>
        <w:t xml:space="preserve"> </w:t>
      </w:r>
      <w:r w:rsidRPr="00FC1214">
        <w:rPr>
          <w:rStyle w:val="StyleBoldUnderline"/>
        </w:rPr>
        <w:t xml:space="preserve">The </w:t>
      </w:r>
      <w:r w:rsidRPr="00853EE1">
        <w:rPr>
          <w:rStyle w:val="StyleBoldUnderline"/>
          <w:highlight w:val="yellow"/>
        </w:rPr>
        <w:t>most immediate concern</w:t>
      </w:r>
      <w:r w:rsidRPr="00FC1214">
        <w:rPr>
          <w:rStyle w:val="StyleBoldUnderline"/>
        </w:rPr>
        <w:t xml:space="preserve">, especially for Western firms doing business in and with Russia, </w:t>
      </w:r>
      <w:r w:rsidRPr="00853EE1">
        <w:rPr>
          <w:rStyle w:val="StyleBoldUnderline"/>
          <w:highlight w:val="yellow"/>
        </w:rPr>
        <w:t xml:space="preserve">is the curbs the United States and the European Union have imposed </w:t>
      </w:r>
      <w:r w:rsidRPr="00853EE1">
        <w:rPr>
          <w:rStyle w:val="StyleBoldUnderline"/>
          <w:highlight w:val="yellow"/>
        </w:rPr>
        <w:lastRenderedPageBreak/>
        <w:t>on dealings</w:t>
      </w:r>
      <w:r w:rsidRPr="00FC1214">
        <w:rPr>
          <w:rStyle w:val="StyleBoldUnderline"/>
        </w:rPr>
        <w:t xml:space="preserve"> with certain individuals.</w:t>
      </w:r>
      <w:r w:rsidRPr="003676AE">
        <w:rPr>
          <w:rFonts w:ascii="Arial" w:hAnsi="Arial" w:cs="Arial"/>
          <w:sz w:val="16"/>
          <w:szCs w:val="23"/>
        </w:rPr>
        <w:t xml:space="preserve"> </w:t>
      </w:r>
      <w:r w:rsidRPr="00FC1214">
        <w:rPr>
          <w:rStyle w:val="StyleBoldUnderline"/>
        </w:rPr>
        <w:t xml:space="preserve">Even the somewhat stronger American sanctions imposed so far are, on paper, “pretty limited”, says Alexander Kliment of Eurasia Group, a risk-analysis firm. But </w:t>
      </w:r>
      <w:r w:rsidRPr="00731DB9">
        <w:rPr>
          <w:rStyle w:val="StyleBoldUnderline"/>
          <w:highlight w:val="yellow"/>
        </w:rPr>
        <w:t>they have created a “scare factor” that is magnifying their effect</w:t>
      </w:r>
      <w:r w:rsidRPr="003676AE">
        <w:rPr>
          <w:rFonts w:ascii="Arial" w:hAnsi="Arial" w:cs="Arial"/>
          <w:sz w:val="16"/>
          <w:szCs w:val="23"/>
        </w:rPr>
        <w:t xml:space="preserve">. For example, shares in Novatek, a gas producer, fell sharply when the restrictions were announced, on fears it might struggle to do deals with foreign partners or raise capital abroad because Gennady Timchenko, a friend of Vladimir Putin’s named on the American sanctions list, owns 23% of the company and sits on its board. If Igor Sechin, the boss of Rosneft, another energy firm, is sanctioned, the effect may be similar. Foreign firms fret that sanctions could also create openings for competitors. American firms worry that the EU’s softer curbs may give its companies more flexibility. The boss of Siemens, a German engineering giant, met Mr Putin in Moscow last month. Americans and Europeans alike worry about losing out to Asian rivals. Moscow business circles are full of rumours of Chinese executives trying to peel off contracts by urging Russian companies not to depend on Western ones, given the possibility of further trading restrictions. </w:t>
      </w:r>
      <w:r w:rsidRPr="00A458E3">
        <w:rPr>
          <w:rStyle w:val="StyleBoldUnderline"/>
          <w:highlight w:val="yellow"/>
        </w:rPr>
        <w:t>Russian firms and politicians, in turn, are casting around Asia and elsewhere for new customers to replace those they fear losing from the West</w:t>
      </w:r>
      <w:r w:rsidRPr="00C41977">
        <w:rPr>
          <w:rStyle w:val="StyleBoldUnderline"/>
        </w:rPr>
        <w:t>.</w:t>
      </w:r>
      <w:r w:rsidRPr="003676AE">
        <w:rPr>
          <w:rFonts w:ascii="Arial" w:hAnsi="Arial" w:cs="Arial"/>
          <w:sz w:val="16"/>
          <w:szCs w:val="23"/>
        </w:rPr>
        <w:t xml:space="preserve"> Russia’s deputy prime minister, Arkady Dvorkovich, said this week that the government hoped to finalise soon a long-promised deal for Gazprom to sell gas to China. </w:t>
      </w:r>
      <w:r w:rsidRPr="0067035C">
        <w:rPr>
          <w:rFonts w:ascii="Arial" w:hAnsi="Arial" w:cs="Arial"/>
          <w:sz w:val="23"/>
          <w:szCs w:val="23"/>
          <w:u w:val="single"/>
        </w:rPr>
        <w:t>Rosneft is seeking to treble its exports of oil to China. Sukhoi, a state-owned aircraft-maker, has just struck a deal to sell a fleet of small passenger jets to a Chinese airline, hoping this will offset any loss of orders from Western carriers.</w:t>
      </w:r>
      <w:r w:rsidRPr="003676AE">
        <w:rPr>
          <w:rFonts w:ascii="Arial" w:hAnsi="Arial" w:cs="Arial"/>
          <w:sz w:val="16"/>
          <w:szCs w:val="23"/>
        </w:rPr>
        <w:t xml:space="preserve"> But its plane, the Superjet, is chock full of key parts from American and European suppliers, and thus its production is vulnerable to any tightening of sanctions.</w:t>
      </w:r>
    </w:p>
    <w:p w:rsidR="00491C7D" w:rsidRPr="004B04A1" w:rsidRDefault="00491C7D" w:rsidP="00491C7D">
      <w:pPr>
        <w:rPr>
          <w:rFonts w:ascii="Arial" w:hAnsi="Arial" w:cs="Arial"/>
          <w:sz w:val="16"/>
          <w:szCs w:val="24"/>
        </w:rPr>
      </w:pPr>
    </w:p>
    <w:p w:rsidR="00491C7D" w:rsidRDefault="00491C7D" w:rsidP="00491C7D">
      <w:pPr>
        <w:rPr>
          <w:rFonts w:ascii="Arial" w:hAnsi="Arial" w:cs="Arial"/>
          <w:sz w:val="23"/>
          <w:szCs w:val="23"/>
        </w:rPr>
      </w:pPr>
      <w:r>
        <w:rPr>
          <w:rFonts w:ascii="Arial" w:hAnsi="Arial" w:cs="Arial"/>
          <w:sz w:val="23"/>
          <w:szCs w:val="23"/>
        </w:rPr>
        <w:t xml:space="preserve"> </w:t>
      </w:r>
    </w:p>
    <w:p w:rsidR="00491C7D" w:rsidRDefault="00491C7D" w:rsidP="00491C7D">
      <w:pPr>
        <w:rPr>
          <w:rStyle w:val="StyleBoldUnderline"/>
          <w:b/>
        </w:rPr>
      </w:pPr>
    </w:p>
    <w:p w:rsidR="00491C7D" w:rsidRPr="00111AED" w:rsidRDefault="00491C7D" w:rsidP="00491C7D">
      <w:pPr>
        <w:rPr>
          <w:sz w:val="16"/>
        </w:rPr>
      </w:pPr>
    </w:p>
    <w:p w:rsidR="00491C7D" w:rsidRDefault="00491C7D" w:rsidP="00491C7D"/>
    <w:p w:rsidR="00491C7D" w:rsidRDefault="00491C7D" w:rsidP="00491C7D">
      <w:pPr>
        <w:pStyle w:val="Heading3"/>
      </w:pPr>
      <w:r>
        <w:lastRenderedPageBreak/>
        <w:t>A2: Russia Econ DA – Gas not key to Russian Economy</w:t>
      </w:r>
    </w:p>
    <w:p w:rsidR="00491C7D" w:rsidRDefault="00491C7D" w:rsidP="00491C7D">
      <w:pPr>
        <w:rPr>
          <w:rStyle w:val="StyleBoldUnderline"/>
        </w:rPr>
      </w:pPr>
      <w:r w:rsidRPr="00C04887">
        <w:rPr>
          <w:rStyle w:val="StyleStyleBold12pt"/>
        </w:rPr>
        <w:t>Oil</w:t>
      </w:r>
      <w:r>
        <w:rPr>
          <w:rStyle w:val="StyleStyleBold12pt"/>
        </w:rPr>
        <w:t xml:space="preserve"> is</w:t>
      </w:r>
      <w:r w:rsidRPr="00C04887">
        <w:rPr>
          <w:rStyle w:val="StyleStyleBold12pt"/>
        </w:rPr>
        <w:t xml:space="preserve"> not key to Russian econ.</w:t>
      </w:r>
      <w:r>
        <w:rPr>
          <w:rStyle w:val="StyleBoldUnderline"/>
        </w:rPr>
        <w:t xml:space="preserve"> </w:t>
      </w:r>
      <w:r>
        <w:rPr>
          <w:rStyle w:val="StyleBoldUnderline"/>
        </w:rPr>
        <w:br/>
      </w:r>
      <w:r w:rsidRPr="00C04887">
        <w:rPr>
          <w:rStyle w:val="StyleStyleBold12pt"/>
        </w:rPr>
        <w:t>Adomanis 12</w:t>
      </w:r>
      <w:r>
        <w:rPr>
          <w:rStyle w:val="StyleBoldUnderline"/>
        </w:rPr>
        <w:t>,  Mark Adomanis, Forbes Contributor specializing in Russian economics and demographics Source: Forbes,</w:t>
      </w:r>
      <w:r w:rsidRPr="00C04887">
        <w:rPr>
          <w:rStyle w:val="StyleBoldUnderline"/>
        </w:rPr>
        <w:t xml:space="preserve"> </w:t>
      </w:r>
      <w:r>
        <w:rPr>
          <w:rStyle w:val="StyleBoldUnderline"/>
        </w:rPr>
        <w:t xml:space="preserve">, 7/18/12, http://www.forbes.com/sites/markadomanis/2012/07/18/russias-economy-in- 2012-a-strong-start-and-an-uncertain-future Accessed 6/30/2014, N.H ] </w:t>
      </w:r>
    </w:p>
    <w:p w:rsidR="00491C7D" w:rsidRPr="003676AE" w:rsidRDefault="00491C7D" w:rsidP="00491C7D">
      <w:pPr>
        <w:rPr>
          <w:sz w:val="16"/>
        </w:rPr>
      </w:pPr>
      <w:r>
        <w:rPr>
          <w:rStyle w:val="StyleBoldUnderline"/>
        </w:rPr>
        <w:t xml:space="preserve"> </w:t>
      </w:r>
      <w:r w:rsidRPr="003676AE">
        <w:rPr>
          <w:sz w:val="16"/>
        </w:rPr>
        <w:t xml:space="preserve">The IMF recently cut its forecast for Russia’s 2013 GDP growth from 4 percent to 3.9 percent, and repeated its forecast that 2012 economic growth would come in right at 4 percent. The Russian Ministry of Economic Development is slightly less optimistic, predicting that 2012 GDP growth will be in the 3.4-3.7% range (though it reserves the right to revise this upward if necessary). Well the results of the first half of 2012 are now available from Rosstat and, at first glance, they would appear to be ground for significant optimism: GDP grew at a 4.9% rate, fixed capital formation grew at 4.7%, and retail turnover galloped ahead at a rapid 6.9% annual rate. Also on the positive side of the ledger was a 3% growth in disposable incomes and a strikingly large </w:t>
      </w:r>
      <w:r w:rsidRPr="00511BCE">
        <w:rPr>
          <w:rStyle w:val="StyleBoldUnderline"/>
        </w:rPr>
        <w:t xml:space="preserve">10% decline in unemployment to a post-Soviet low. </w:t>
      </w:r>
      <w:r w:rsidRPr="00511BCE">
        <w:rPr>
          <w:rStyle w:val="StyleBoldUnderline"/>
          <w:highlight w:val="yellow"/>
        </w:rPr>
        <w:t>Russia has now</w:t>
      </w:r>
      <w:r w:rsidRPr="00511BCE">
        <w:rPr>
          <w:rStyle w:val="StyleBoldUnderline"/>
        </w:rPr>
        <w:t xml:space="preserve"> officially </w:t>
      </w:r>
      <w:r w:rsidRPr="00511BCE">
        <w:rPr>
          <w:rStyle w:val="StyleBoldUnderline"/>
          <w:highlight w:val="yellow"/>
        </w:rPr>
        <w:t xml:space="preserve">surpassed its pre-crisis GDP </w:t>
      </w:r>
      <w:r w:rsidRPr="009C21B4">
        <w:rPr>
          <w:rStyle w:val="StyleBoldUnderline"/>
          <w:highlight w:val="yellow"/>
        </w:rPr>
        <w:t xml:space="preserve">peak and </w:t>
      </w:r>
      <w:r w:rsidRPr="00FB6473">
        <w:rPr>
          <w:rStyle w:val="StyleBoldUnderline"/>
          <w:highlight w:val="yellow"/>
        </w:rPr>
        <w:t>is doing so with oil prices that are roughly $30 a barrel less than they were in 2008 , when the world energy market was at the height of its decade-long run up in prices</w:t>
      </w:r>
      <w:r w:rsidRPr="00511BCE">
        <w:rPr>
          <w:rStyle w:val="StyleBoldUnderline"/>
        </w:rPr>
        <w:t xml:space="preserve">, and </w:t>
      </w:r>
      <w:r w:rsidRPr="00FB6473">
        <w:rPr>
          <w:rStyle w:val="StyleBoldUnderline"/>
          <w:highlight w:val="yellow"/>
        </w:rPr>
        <w:t>with</w:t>
      </w:r>
      <w:r w:rsidRPr="00511BCE">
        <w:rPr>
          <w:rStyle w:val="StyleBoldUnderline"/>
        </w:rPr>
        <w:t xml:space="preserve"> notably </w:t>
      </w:r>
      <w:r w:rsidRPr="00FB6473">
        <w:rPr>
          <w:rStyle w:val="StyleBoldUnderline"/>
          <w:highlight w:val="yellow"/>
        </w:rPr>
        <w:t>lower levels of both unemployment and inflation</w:t>
      </w:r>
      <w:r w:rsidRPr="00511BCE">
        <w:rPr>
          <w:rStyle w:val="StyleBoldUnderline"/>
        </w:rPr>
        <w:t xml:space="preserve">. So while </w:t>
      </w:r>
      <w:r w:rsidRPr="00FB6473">
        <w:rPr>
          <w:rStyle w:val="StyleBoldUnderline"/>
          <w:highlight w:val="yellow"/>
        </w:rPr>
        <w:t>the Russian economy isn’t exactly a world-conquering colossus, it’s arguably in better shape than its ever been</w:t>
      </w:r>
      <w:r w:rsidRPr="00511BCE">
        <w:rPr>
          <w:rStyle w:val="StyleBoldUnderline"/>
        </w:rPr>
        <w:t xml:space="preserve">: </w:t>
      </w:r>
      <w:r w:rsidRPr="003676AE">
        <w:rPr>
          <w:sz w:val="16"/>
        </w:rPr>
        <w:t xml:space="preserve">prices are more stable, more workers are active, and investment and consumption are increasing. </w:t>
      </w:r>
    </w:p>
    <w:p w:rsidR="00491C7D" w:rsidRDefault="00491C7D" w:rsidP="00491C7D">
      <w:pPr>
        <w:pStyle w:val="Heading4"/>
      </w:pPr>
      <w:r>
        <w:t>Oil Prices not key, Inflation checks</w:t>
      </w:r>
    </w:p>
    <w:p w:rsidR="00491C7D" w:rsidRPr="00B104E1" w:rsidRDefault="00491C7D" w:rsidP="00491C7D">
      <w:pPr>
        <w:pStyle w:val="Heading4"/>
        <w:rPr>
          <w:rStyle w:val="StyleBoldUnderline"/>
          <w:b w:val="0"/>
        </w:rPr>
      </w:pPr>
      <w:r>
        <w:rPr>
          <w:rStyle w:val="StyleBoldUnderline"/>
        </w:rPr>
        <w:t xml:space="preserve"> </w:t>
      </w:r>
      <w:r w:rsidRPr="00304CA0">
        <w:rPr>
          <w:rStyle w:val="StyleBoldUnderline"/>
        </w:rPr>
        <w:t>Kelly 11 —</w:t>
      </w:r>
      <w:r w:rsidRPr="00B104E1">
        <w:rPr>
          <w:rStyle w:val="StyleBoldUnderline"/>
        </w:rPr>
        <w:t xml:space="preserve"> </w:t>
      </w:r>
      <w:r>
        <w:rPr>
          <w:rStyle w:val="StyleBoldUnderline"/>
        </w:rPr>
        <w:t xml:space="preserve">Russian correspondent and </w:t>
      </w:r>
      <w:r w:rsidRPr="00B104E1">
        <w:rPr>
          <w:rStyle w:val="StyleBoldUnderline"/>
        </w:rPr>
        <w:t>writer for Reuters (Lidia, May 19, 2011, “Russia's economy struggles for sustainable growth” http://in.reuters.com/article/2011/05/18/idINIndia-57105920110518) Source: Reuters, Accessed 6/30/2014, N.H]</w:t>
      </w:r>
    </w:p>
    <w:p w:rsidR="00491C7D" w:rsidRPr="00B104E1" w:rsidRDefault="00491C7D" w:rsidP="00491C7D">
      <w:pPr>
        <w:rPr>
          <w:rStyle w:val="StyleBoldUnderline"/>
        </w:rPr>
      </w:pPr>
      <w:r w:rsidRPr="00B104E1">
        <w:rPr>
          <w:rStyle w:val="StyleBoldUnderline"/>
        </w:rPr>
        <w:t xml:space="preserve"> </w:t>
      </w:r>
    </w:p>
    <w:p w:rsidR="00491C7D" w:rsidRDefault="00491C7D" w:rsidP="00491C7D">
      <w:pPr>
        <w:rPr>
          <w:rStyle w:val="StyleBoldUnderline"/>
        </w:rPr>
      </w:pPr>
      <w:r w:rsidRPr="00855C0D">
        <w:rPr>
          <w:rStyle w:val="StyleBoldUnderline"/>
          <w:highlight w:val="yellow"/>
        </w:rPr>
        <w:t>R</w:t>
      </w:r>
      <w:r w:rsidRPr="009C774B">
        <w:rPr>
          <w:rStyle w:val="StyleBoldUnderline"/>
          <w:highlight w:val="yellow"/>
        </w:rPr>
        <w:t>ussia's economy is struggling to attain sustainable growth despite the surge in prices for its oil</w:t>
      </w:r>
      <w:r w:rsidRPr="007B61BF">
        <w:rPr>
          <w:rStyle w:val="StyleBoldUnderline"/>
        </w:rPr>
        <w:t xml:space="preserve"> </w:t>
      </w:r>
      <w:r w:rsidRPr="007B61BF">
        <w:t xml:space="preserve">exports, data showed on Wednesday, pointing to another tough decision on official interest rates later this month. Industry output grew at its slowest rate in 18 months in April, while producer prices rose more than forecast and weekly consumer inflation, stuck at 0.1 percent, underlines the conflicting pressures on the central bank. </w:t>
      </w:r>
      <w:r w:rsidRPr="009C774B">
        <w:rPr>
          <w:rStyle w:val="StyleBoldUnderline"/>
          <w:highlight w:val="yellow"/>
        </w:rPr>
        <w:t>Pledging to keep</w:t>
      </w:r>
      <w:r w:rsidRPr="009C774B">
        <w:rPr>
          <w:rStyle w:val="StyleBoldUnderline"/>
        </w:rPr>
        <w:t xml:space="preserve"> full-year </w:t>
      </w:r>
      <w:r w:rsidRPr="009C774B">
        <w:rPr>
          <w:rStyle w:val="StyleBoldUnderline"/>
          <w:highlight w:val="yellow"/>
        </w:rPr>
        <w:t xml:space="preserve">inflation below 7.5 </w:t>
      </w:r>
      <w:r w:rsidRPr="00B104E1">
        <w:rPr>
          <w:rStyle w:val="StyleBoldUnderline"/>
          <w:highlight w:val="yellow"/>
        </w:rPr>
        <w:t>percent ahead of presidential elections in March 2012,</w:t>
      </w:r>
      <w:r w:rsidRPr="009C774B">
        <w:rPr>
          <w:rStyle w:val="StyleBoldUnderline"/>
        </w:rPr>
        <w:t xml:space="preserve"> the central bank is expected to continue tightening monetary policy -- but </w:t>
      </w:r>
      <w:r w:rsidRPr="009C774B">
        <w:rPr>
          <w:rStyle w:val="StyleBoldUnderline"/>
          <w:highlight w:val="yellow"/>
        </w:rPr>
        <w:t>a sluggish economy will complicate its decision-making on how to control prices and manage rouble appreciation driven by high oil prices</w:t>
      </w:r>
      <w:r w:rsidRPr="009C774B">
        <w:rPr>
          <w:rStyle w:val="StyleBoldUnderline"/>
        </w:rPr>
        <w:t>.</w:t>
      </w:r>
      <w:r w:rsidRPr="007B61BF">
        <w:t xml:space="preserve"> Investors have been scrutinising data for clues on the central bank's move after the regulator unexpectedly raised all key rates last month, including the benchmark refinancing rate. The latest data, including Monday's figures showing gross domestic product growing a weaker than expected 4.1 percent year-on-year despite surging oil prices, suggests that emerging Europe's largest economy is struggling. " </w:t>
      </w:r>
      <w:r w:rsidRPr="00B104E1">
        <w:rPr>
          <w:rStyle w:val="StyleBoldUnderline"/>
          <w:highlight w:val="yellow"/>
        </w:rPr>
        <w:t>We would have expected that given the high oil prices something of this would transfer to the real economy , but the big story is inflation, which is eating into the real income of consumers</w:t>
      </w:r>
      <w:r w:rsidRPr="009C774B">
        <w:rPr>
          <w:rStyle w:val="StyleBoldUnderline"/>
        </w:rPr>
        <w:t xml:space="preserve">," said David Oxley, an emerging markets economist at Capital Economics in London. </w:t>
      </w:r>
    </w:p>
    <w:p w:rsidR="00491C7D" w:rsidRDefault="00491C7D" w:rsidP="00491C7D">
      <w:pPr>
        <w:pStyle w:val="Heading4"/>
        <w:rPr>
          <w:rStyle w:val="StyleBoldUnderline"/>
        </w:rPr>
      </w:pPr>
      <w:r>
        <w:rPr>
          <w:rStyle w:val="StyleBoldUnderline"/>
        </w:rPr>
        <w:lastRenderedPageBreak/>
        <w:t>Oil Prices won’t increase growth, manufacturing and construction are the key to growth</w:t>
      </w:r>
    </w:p>
    <w:p w:rsidR="00491C7D" w:rsidRPr="00304CA0" w:rsidRDefault="00491C7D" w:rsidP="00491C7D">
      <w:pPr>
        <w:rPr>
          <w:rStyle w:val="StyleBoldUnderline"/>
        </w:rPr>
      </w:pPr>
      <w:r w:rsidRPr="003831D9">
        <w:rPr>
          <w:rStyle w:val="StyleBoldUnderline"/>
          <w:rFonts w:eastAsiaTheme="majorEastAsia" w:cstheme="majorBidi"/>
          <w:iCs/>
          <w:sz w:val="26"/>
        </w:rPr>
        <w:t xml:space="preserve"> Kelly 11</w:t>
      </w:r>
      <w:r w:rsidRPr="00304CA0">
        <w:rPr>
          <w:rStyle w:val="StyleBoldUnderline"/>
        </w:rPr>
        <w:t xml:space="preserve"> —</w:t>
      </w:r>
      <w:r>
        <w:rPr>
          <w:rStyle w:val="StyleBoldUnderline"/>
        </w:rPr>
        <w:t>[</w:t>
      </w:r>
      <w:r w:rsidRPr="00304CA0">
        <w:rPr>
          <w:rStyle w:val="StyleBoldUnderline"/>
        </w:rPr>
        <w:t xml:space="preserve"> writer for Reuters (Lidia, May 19, 2011, “Russia's economy struggles for sustainable growth”</w:t>
      </w:r>
      <w:r>
        <w:rPr>
          <w:rStyle w:val="StyleBoldUnderline"/>
        </w:rPr>
        <w:t xml:space="preserve"> </w:t>
      </w:r>
      <w:hyperlink r:id="rId90" w:history="1">
        <w:r w:rsidRPr="0056103B">
          <w:rPr>
            <w:rStyle w:val="Hyperlink"/>
          </w:rPr>
          <w:t>http://in.reuters.com/article/2011/05/18/idINIndia-57105920110518 Accessed 6/30/2014</w:t>
        </w:r>
      </w:hyperlink>
      <w:r>
        <w:rPr>
          <w:rStyle w:val="StyleBoldUnderline"/>
        </w:rPr>
        <w:t xml:space="preserve">, </w:t>
      </w:r>
      <w:r w:rsidRPr="00D80AE6">
        <w:t>N.H]</w:t>
      </w:r>
      <w:r w:rsidRPr="00304CA0">
        <w:rPr>
          <w:rStyle w:val="StyleBoldUnderline"/>
        </w:rPr>
        <w:t xml:space="preserve"> </w:t>
      </w:r>
    </w:p>
    <w:p w:rsidR="00491C7D" w:rsidRPr="00D80AE6" w:rsidRDefault="00491C7D" w:rsidP="00491C7D">
      <w:pPr>
        <w:rPr>
          <w:rStyle w:val="StyleBoldUnderline"/>
        </w:rPr>
      </w:pPr>
      <w:r>
        <w:rPr>
          <w:rStyle w:val="StyleBoldUnderline"/>
        </w:rPr>
        <w:t xml:space="preserve"> </w:t>
      </w:r>
      <w:r w:rsidRPr="00AC3A45">
        <w:rPr>
          <w:rStyle w:val="StyleBoldUnderline"/>
        </w:rPr>
        <w:t>Crude has held above $100 per barrel for a third month in a row -- more than $30 above what had been initially assumed in the 2011 budget -- ensuring fresh cash inflows into the economy and propping up Russia's trade and current account surplus</w:t>
      </w:r>
      <w:r w:rsidRPr="003831D9">
        <w:rPr>
          <w:rStyle w:val="StyleBoldUnderline"/>
          <w:sz w:val="16"/>
        </w:rPr>
        <w:t xml:space="preserve">. The Economy Ministry said late last month that it was relying on industry to put the economy onto a sustainable path to 4.2 percent gross domestic product growth this year. </w:t>
      </w:r>
      <w:r w:rsidRPr="00A55525">
        <w:rPr>
          <w:rStyle w:val="StyleBoldUnderline"/>
          <w:highlight w:val="yellow"/>
        </w:rPr>
        <w:t>"Manufacturing sectors of the industry will be the drivers of economic growth</w:t>
      </w:r>
      <w:r w:rsidRPr="003831D9">
        <w:rPr>
          <w:rStyle w:val="StyleBoldUnderline"/>
          <w:sz w:val="16"/>
        </w:rPr>
        <w:t xml:space="preserve"> in 2011, with growth dynamics of 7.5 percent," the ministry said in a document describing economic scenarios. But while manufacturing grew 5.3 percent year-on-year in April, it was down 3.6 percent on the month, Wednesday's data from the Federal Statistics Service showed. </w:t>
      </w:r>
      <w:r w:rsidRPr="00A55525">
        <w:rPr>
          <w:rStyle w:val="StyleBoldUnderline"/>
          <w:highlight w:val="yellow"/>
        </w:rPr>
        <w:t>Extraction of raw materials, including oil and gas, was also down</w:t>
      </w:r>
      <w:r w:rsidRPr="00A55525">
        <w:rPr>
          <w:rStyle w:val="StyleBoldUnderline"/>
        </w:rPr>
        <w:t xml:space="preserve"> on the month, after a period when rising crude prices encouraged production. "</w:t>
      </w:r>
      <w:r w:rsidRPr="00A55525">
        <w:rPr>
          <w:rStyle w:val="StyleBoldUnderline"/>
          <w:highlight w:val="yellow"/>
        </w:rPr>
        <w:t>Industry in Russia strongly reacts to changes in external demand, but high oil prices are not enough any more and from the point of view of internal growth, expectations about growth in the second quarter come</w:t>
      </w:r>
      <w:r w:rsidRPr="00A55525">
        <w:rPr>
          <w:rStyle w:val="StyleBoldUnderline"/>
        </w:rPr>
        <w:t xml:space="preserve">, first of all, </w:t>
      </w:r>
      <w:r w:rsidRPr="00A55525">
        <w:rPr>
          <w:rStyle w:val="StyleBoldUnderline"/>
          <w:highlight w:val="yellow"/>
        </w:rPr>
        <w:t>from construction</w:t>
      </w:r>
      <w:r w:rsidRPr="00A55525">
        <w:rPr>
          <w:rStyle w:val="StyleBoldUnderline"/>
        </w:rPr>
        <w:t xml:space="preserve"> ," said Natalya Orlova, an economist at Alfa-Bank.</w:t>
      </w:r>
      <w:r w:rsidRPr="003831D9">
        <w:rPr>
          <w:rStyle w:val="StyleBoldUnderline"/>
          <w:sz w:val="16"/>
        </w:rPr>
        <w:t xml:space="preserve"> </w:t>
      </w:r>
      <w:r w:rsidRPr="003831D9">
        <w:rPr>
          <w:rStyle w:val="StyleBoldUnderline"/>
          <w:highlight w:val="yellow"/>
        </w:rPr>
        <w:t>Construction was one of main drivers of Russia's stellar performance in the second half of the last decade</w:t>
      </w:r>
      <w:r w:rsidRPr="00A55525">
        <w:rPr>
          <w:rStyle w:val="StyleBoldUnderline"/>
        </w:rPr>
        <w:t>, before the 2008 crisis brought a halt to virtually all projects</w:t>
      </w:r>
      <w:r w:rsidRPr="003831D9">
        <w:rPr>
          <w:rStyle w:val="StyleBoldUnderline"/>
          <w:sz w:val="16"/>
        </w:rPr>
        <w:t xml:space="preserve">. Oxley at Capital Economics said the upshot is that growth will likely pick up in the second half, with pre-election spending taking hold and the spike in inflation fading to take some of the pressure off the central bank. </w:t>
      </w:r>
      <w:r w:rsidRPr="003831D9">
        <w:rPr>
          <w:rStyle w:val="StyleBoldUnderline"/>
          <w:sz w:val="16"/>
        </w:rPr>
        <w:cr/>
        <w:t xml:space="preserve"> </w:t>
      </w:r>
    </w:p>
    <w:p w:rsidR="00F06C19" w:rsidRDefault="00F06C19" w:rsidP="00F06C19">
      <w:pPr>
        <w:rPr>
          <w:sz w:val="16"/>
          <w:u w:val="single"/>
        </w:rPr>
      </w:pPr>
    </w:p>
    <w:p w:rsidR="00F06C19" w:rsidRPr="00F06C19" w:rsidRDefault="00F06C19" w:rsidP="00F06C19"/>
    <w:p w:rsidR="00F06C19" w:rsidRDefault="00F06C19" w:rsidP="00F06C19">
      <w:pPr>
        <w:pStyle w:val="Heading3"/>
      </w:pPr>
      <w:bookmarkStart w:id="117" w:name="_Toc391554253"/>
      <w:r>
        <w:lastRenderedPageBreak/>
        <w:t>A2: Politics—Bipartisan Support</w:t>
      </w:r>
      <w:bookmarkEnd w:id="117"/>
    </w:p>
    <w:p w:rsidR="00F06C19" w:rsidRDefault="00F06C19" w:rsidP="00F06C19">
      <w:pPr>
        <w:pStyle w:val="Heading4"/>
      </w:pPr>
      <w:r>
        <w:t>LNG has support in congress to end Russian energy dominance</w:t>
      </w:r>
    </w:p>
    <w:p w:rsidR="00F06C19" w:rsidRDefault="00F06C19" w:rsidP="00F06C19">
      <w:r w:rsidRPr="00B90409">
        <w:rPr>
          <w:b/>
          <w:sz w:val="26"/>
          <w:szCs w:val="26"/>
        </w:rPr>
        <w:t>Hoover 6/23 -</w:t>
      </w:r>
      <w:r>
        <w:t xml:space="preserve"> Investment and Stocks Analyst for Investor’s Business Daily</w:t>
      </w:r>
      <w:r w:rsidRPr="00B90409">
        <w:rPr>
          <w:sz w:val="16"/>
          <w:szCs w:val="16"/>
        </w:rPr>
        <w:t xml:space="preserve"> [Ken Hoover, author of hundreds of articles on investment, stocks, and politics, </w:t>
      </w:r>
      <w:r>
        <w:rPr>
          <w:sz w:val="16"/>
          <w:szCs w:val="16"/>
        </w:rPr>
        <w:t>“</w:t>
      </w:r>
      <w:r w:rsidRPr="00B90409">
        <w:rPr>
          <w:sz w:val="16"/>
          <w:szCs w:val="16"/>
        </w:rPr>
        <w:t>Sempra Energy Wins Approval for LNG Export Facility</w:t>
      </w:r>
      <w:r>
        <w:rPr>
          <w:sz w:val="16"/>
          <w:szCs w:val="16"/>
        </w:rPr>
        <w:t>”</w:t>
      </w:r>
      <w:r w:rsidRPr="00B90409">
        <w:rPr>
          <w:sz w:val="16"/>
          <w:szCs w:val="16"/>
        </w:rPr>
        <w:t>, Investor’s Business Daily, 06/23/14, 06/23/14, &lt;http://news.investors.com/investing-the-income-investor/062314-705831-lng-export-louisiana.htm&gt;.] dbp.</w:t>
      </w:r>
    </w:p>
    <w:p w:rsidR="00F06C19" w:rsidRDefault="00F06C19" w:rsidP="00F06C19">
      <w:r w:rsidRPr="009D29BE">
        <w:rPr>
          <w:rStyle w:val="StyleBoldUnderline"/>
          <w:highlight w:val="yellow"/>
        </w:rPr>
        <w:t>Sempra</w:t>
      </w:r>
      <w:r w:rsidRPr="00D34276">
        <w:rPr>
          <w:rStyle w:val="StyleBoldUnderline"/>
        </w:rPr>
        <w:t xml:space="preserve"> Energy</w:t>
      </w:r>
      <w:r>
        <w:t xml:space="preserve"> (NYSE:SRE), one of the largest natural gas transportation companies in the country, </w:t>
      </w:r>
      <w:r w:rsidRPr="009D29BE">
        <w:rPr>
          <w:rStyle w:val="StyleBoldUnderline"/>
          <w:highlight w:val="yellow"/>
        </w:rPr>
        <w:t>won approval last week for a</w:t>
      </w:r>
      <w:r w:rsidRPr="00D34276">
        <w:rPr>
          <w:rStyle w:val="StyleBoldUnderline"/>
        </w:rPr>
        <w:t xml:space="preserve"> liquefied natural gas (</w:t>
      </w:r>
      <w:r w:rsidRPr="009D29BE">
        <w:rPr>
          <w:rStyle w:val="StyleBoldUnderline"/>
          <w:highlight w:val="yellow"/>
        </w:rPr>
        <w:t>LNG</w:t>
      </w:r>
      <w:r w:rsidRPr="00D34276">
        <w:rPr>
          <w:rStyle w:val="StyleBoldUnderline"/>
        </w:rPr>
        <w:t xml:space="preserve">) export facility </w:t>
      </w:r>
      <w:r w:rsidRPr="00156EAC">
        <w:rPr>
          <w:rStyle w:val="StyleBoldUnderline"/>
        </w:rPr>
        <w:t>along the Louisiana coast. ¶</w:t>
      </w:r>
      <w:r w:rsidRPr="00910FFF">
        <w:rPr>
          <w:rStyle w:val="StyleBoldUnderline"/>
          <w:highlight w:val="yellow"/>
        </w:rPr>
        <w:t>The Federal Energy Regulatory Commission voted unanimously for the Cameron LNG project, which is estimated to cost $9 billion to $10 billion. Some members of Congress were pushing hard for a quick approval so that natural gas could be shipped to Europe to help end Russia's energy dominance in the region</w:t>
      </w:r>
      <w:r w:rsidRPr="00910FFF">
        <w:rPr>
          <w:highlight w:val="yellow"/>
        </w:rPr>
        <w:t>.</w:t>
      </w:r>
      <w:r>
        <w:t xml:space="preserve"> ¶On Thursday when the facility won approval, Sempra's stock jumped more than 1% on above-average volume. ¶</w:t>
      </w:r>
      <w:r w:rsidRPr="006E1BC2">
        <w:rPr>
          <w:rStyle w:val="StyleBoldUnderline"/>
          <w:highlight w:val="yellow"/>
        </w:rPr>
        <w:t>Spectra plans to</w:t>
      </w:r>
      <w:r w:rsidRPr="00D34276">
        <w:rPr>
          <w:rStyle w:val="StyleBoldUnderline"/>
        </w:rPr>
        <w:t xml:space="preserve"> begin construction later this year and to </w:t>
      </w:r>
      <w:r w:rsidRPr="006E1BC2">
        <w:rPr>
          <w:rStyle w:val="StyleBoldUnderline"/>
          <w:highlight w:val="yellow"/>
        </w:rPr>
        <w:t>begin liquefying natural gas in late 2017, becoming fully operational in 2018</w:t>
      </w:r>
      <w:r>
        <w:t>. ¶Exports to countries that don't have a free-trade agreement with the U.S. require federal approval. ¶San Diego-based Sempra will own 50.2% of the facility with French and Japanese interests owning the rest. ¶The company's two California utilities, San Diego Gas &amp; Electric and Southern California Gas Co. serve more than 20 million customers. Its other businesses, Sempra U.S. Gas &amp; Power and Sempra International, develop and operate energy infrastructure and provide gas and electricity in North and South America. ¶Sempra has been growing. After a quarter of decline, earnings the past two quarters rose 5% and 43% year over year. Analysts are forecasting a 12% increase in the current quarter. ¶A 10% EPS increase is forecast this year and an 8% increase in 2015. ¶Sempra pays a 66-cents-per-quarter dividend, which works out to a 2.5% annual yield. ¶That compares to a 30-cent dividend in 2006. ¶The stock has a three- to five-year dividend growth rate of 14%.</w:t>
      </w:r>
    </w:p>
    <w:p w:rsidR="00491C7D" w:rsidRPr="00D52136" w:rsidRDefault="00491C7D" w:rsidP="00491C7D">
      <w:pPr>
        <w:pStyle w:val="Heading3"/>
      </w:pPr>
      <w:r>
        <w:lastRenderedPageBreak/>
        <w:t>A2: Politics – link uniqueness</w:t>
      </w:r>
    </w:p>
    <w:p w:rsidR="00491C7D" w:rsidRPr="00D52136" w:rsidRDefault="00491C7D" w:rsidP="00491C7D">
      <w:pPr>
        <w:pStyle w:val="Heading4"/>
      </w:pPr>
      <w:r>
        <w:t>No link uniqueness – plan’s already being fought over</w:t>
      </w:r>
    </w:p>
    <w:p w:rsidR="00491C7D" w:rsidRPr="00D52136" w:rsidRDefault="00491C7D" w:rsidP="00491C7D">
      <w:r>
        <w:rPr>
          <w:rStyle w:val="StyleStyleBold12pt"/>
        </w:rPr>
        <w:t>Harder</w:t>
      </w:r>
      <w:r w:rsidRPr="00D52136">
        <w:rPr>
          <w:rStyle w:val="StyleStyleBold12pt"/>
        </w:rPr>
        <w:t xml:space="preserve">, </w:t>
      </w:r>
      <w:r>
        <w:rPr>
          <w:rStyle w:val="StyleStyleBold12pt"/>
        </w:rPr>
        <w:t>14</w:t>
      </w:r>
      <w:r w:rsidRPr="00D52136">
        <w:rPr>
          <w:rStyle w:val="StyleStyleBold12pt"/>
        </w:rPr>
        <w:t xml:space="preserve"> </w:t>
      </w:r>
      <w:r w:rsidRPr="00D52136">
        <w:t xml:space="preserve">– </w:t>
      </w:r>
      <w:r>
        <w:t>reporter for the Wall Street Journal</w:t>
      </w:r>
      <w:r w:rsidRPr="00D52136">
        <w:t xml:space="preserve"> [</w:t>
      </w:r>
      <w:r>
        <w:t>Amy</w:t>
      </w:r>
      <w:r w:rsidRPr="00D52136">
        <w:t xml:space="preserve">, </w:t>
      </w:r>
      <w:r>
        <w:t>reporter on energy policy for The Wall Street Journal’s Washington, D.C., bureau</w:t>
      </w:r>
      <w:r w:rsidRPr="00D52136">
        <w:t xml:space="preserve">, </w:t>
      </w:r>
      <w:r>
        <w:t>House Passes Bill Speeding Up Liquefied Natural-Gas Exports</w:t>
      </w:r>
      <w:r w:rsidRPr="00D52136">
        <w:t xml:space="preserve">, </w:t>
      </w:r>
      <w:r>
        <w:t>Wall Street Journal</w:t>
      </w:r>
      <w:r w:rsidRPr="00D52136">
        <w:t xml:space="preserve">, </w:t>
      </w:r>
      <w:r>
        <w:t>June 25, 2014</w:t>
      </w:r>
      <w:r w:rsidRPr="00D52136">
        <w:t xml:space="preserve">, </w:t>
      </w:r>
      <w:r>
        <w:t>http://online.wsj.com/articles/house-passes-bill-speeding-up-liquefied-natural-gas-exports-1403736928</w:t>
      </w:r>
      <w:r w:rsidRPr="00D52136">
        <w:t>,</w:t>
      </w:r>
      <w:r>
        <w:t xml:space="preserve"> 6-30-14</w:t>
      </w:r>
      <w:r w:rsidRPr="00D52136">
        <w:t>] ML</w:t>
      </w:r>
    </w:p>
    <w:p w:rsidR="00491C7D" w:rsidRDefault="00491C7D" w:rsidP="00491C7D">
      <w:r w:rsidRPr="00D36910">
        <w:rPr>
          <w:rStyle w:val="StyleBoldUnderline"/>
        </w:rPr>
        <w:t>The</w:t>
      </w:r>
      <w:r w:rsidRPr="00D36910">
        <w:t xml:space="preserve"> U.S. </w:t>
      </w:r>
      <w:r w:rsidRPr="00D36910">
        <w:rPr>
          <w:rStyle w:val="StyleBoldUnderline"/>
        </w:rPr>
        <w:t>House</w:t>
      </w:r>
      <w:r w:rsidRPr="00D36910">
        <w:t xml:space="preserve"> of Representatives </w:t>
      </w:r>
      <w:r w:rsidRPr="00D36910">
        <w:rPr>
          <w:rStyle w:val="StyleBoldUnderline"/>
        </w:rPr>
        <w:t>passed legislation</w:t>
      </w:r>
      <w:r w:rsidRPr="00D36910">
        <w:t xml:space="preserve"> Wednesday </w:t>
      </w:r>
      <w:r w:rsidRPr="00D36910">
        <w:rPr>
          <w:rStyle w:val="StyleBoldUnderline"/>
        </w:rPr>
        <w:t>that puts a deadline on when the Obama administration must decide whether to approve projects to export liquefied natural gas.</w:t>
      </w:r>
      <w:r>
        <w:rPr>
          <w:rStyle w:val="StyleBoldUnderline"/>
        </w:rPr>
        <w:t xml:space="preserve"> </w:t>
      </w:r>
      <w:r w:rsidRPr="00D36910">
        <w:rPr>
          <w:rStyle w:val="StyleBoldUnderline"/>
        </w:rPr>
        <w:t xml:space="preserve">The bill, which passed 266-150, with 46 Democrats joining nearly all Republicans in voting yes, requires the Energy Department to make a final decision on projects to export liquefied natural gas 30 days after they complete environmental reviews </w:t>
      </w:r>
      <w:r w:rsidRPr="00D36910">
        <w:t>at the Federal Energy Regulatory Commission.</w:t>
      </w:r>
      <w:r>
        <w:t xml:space="preserve"> </w:t>
      </w:r>
      <w:r w:rsidRPr="00D36910">
        <w:t xml:space="preserve">The bill's prospects in the Senate are unclear, though </w:t>
      </w:r>
      <w:r w:rsidRPr="00D36910">
        <w:rPr>
          <w:rStyle w:val="StyleBoldUnderline"/>
        </w:rPr>
        <w:t>this measure has a better chance at passing the Senate than most bills the GOP-controlled House passes. The policy has support from many senators</w:t>
      </w:r>
      <w:r w:rsidRPr="00D36910">
        <w:t xml:space="preserve"> within President Barack Obama's own party, including several Democrats up for re-election this year, and the White House didn't issue a veto threat like it did for another energy bill the House passed Tuesday.</w:t>
      </w:r>
      <w:r>
        <w:t xml:space="preserve"> </w:t>
      </w:r>
      <w:r w:rsidRPr="00D36910">
        <w:t>Of the three votes the House has cast on oil and natural gas exports in recent years, this bill received the most support from Democrats. Among the Democrats who voted yes were Rep. Steve Israel of New York, who chairs the Democratic Congressional Campaign Committee, and Rep. Eliot Engel of New York, who voted against the bill in committee.</w:t>
      </w:r>
      <w:r>
        <w:t xml:space="preserve"> </w:t>
      </w:r>
      <w:r w:rsidRPr="00D36910">
        <w:t>The bill's chief sponsor, Rep. Cory Gardner (R., Colo.), said he is talking "with a number of senators" about moving the measure in the upper chamber, though he isn't talking with the one person who is pushing a near identical bill: Sen. Mark Udall (D. Colo.), who is</w:t>
      </w:r>
      <w:r>
        <w:rPr>
          <w:rFonts w:cs="Calibri"/>
        </w:rPr>
        <w:t xml:space="preserve"> </w:t>
      </w:r>
      <w:r w:rsidRPr="00D36910">
        <w:t>facing a challenge from Mr. Gardner to take over his Senate seat in a race that polling shows is close. The only difference in the two pieces of legislation is Mr. Udall's version requires the administration to make a decision within 45 days instead of 30 days.</w:t>
      </w:r>
      <w:r>
        <w:t xml:space="preserve"> </w:t>
      </w:r>
      <w:r w:rsidRPr="00D36910">
        <w:t>"I have not directly spoken to Sen. Udall," Mr. Gardner said in an interview this week before his bill passed. "He's familiar with the work I've been doing."</w:t>
      </w:r>
      <w:r>
        <w:t xml:space="preserve"> </w:t>
      </w:r>
      <w:r w:rsidRPr="00D36910">
        <w:t>The two politicians have been sparring over natural-gas exports policy ever since Mr. Gardner entered the race and the Ukraine-Russian conflict escalated and accentuated Eastern Europe's dependence on Russian gas. As in many states, oil and natural gas production in Colorado has risen significantly in recent years thanks to advances in drilling technology.</w:t>
      </w:r>
      <w:r>
        <w:t xml:space="preserve"> </w:t>
      </w:r>
      <w:r w:rsidRPr="00D36910">
        <w:t>In response to this energy boom, companies are scrambling to export both oil and natural gas, which each face varying levels of restrictions. On Tuesday, The Wall Street Journal reported that the Commerce Department will allow at least two energy companies to export a minimally processed ultralight kind of oil called condensate. The Obama administration has given final approval to two companies to export natural gas, out of some two dozen projects pending review. Congress is unlikely to push legislation any time soon changing the nation's decades-old laws restricting oil exports, but support is growing to do something on natural-gas exports.</w:t>
      </w:r>
      <w:r>
        <w:t xml:space="preserve"> </w:t>
      </w:r>
      <w:r w:rsidRPr="00D36910">
        <w:t>The Senate Energy and Natural Resources Committee is planning to vote on Mr. Udall's legislation, which is co-sponsored by Sen. Mary Landrieu (D., La.), chairman of the energy panel who is in a tight re-election race against Rep. Bill Cassidy (R., La.). The committee hasn't set a date for the vote, though a spokesman for Mr. Udall said he expects it to be within the next month.</w:t>
      </w:r>
      <w:r>
        <w:t xml:space="preserve"> </w:t>
      </w:r>
      <w:r w:rsidRPr="00D36910">
        <w:t>The original versions of the bills introduced by Messrs. Gardner and Udall expanded the category of countries that can receive natural-gas exports more quickly. The current versions, including the one the House passed on Wednesday, are a mere two pages long and includes only a deadline to make final decisions and a requirement that the Energy Department disclose what countries the natural gas will be exported to. The most substantive component that expanded the type of countries that can receive gas exports more quickly was ultimately dropped from both versions.</w:t>
      </w:r>
      <w:r>
        <w:t xml:space="preserve"> </w:t>
      </w:r>
      <w:r w:rsidRPr="00D36910">
        <w:t xml:space="preserve">"We had tried of course to make it more expansive," Mr. Gardner said. "But </w:t>
      </w:r>
      <w:r w:rsidRPr="00D36910">
        <w:rPr>
          <w:rStyle w:val="StyleBoldUnderline"/>
        </w:rPr>
        <w:t>to get the broadest base support and strong bipartisan support, we had to negotiate the language."</w:t>
      </w:r>
      <w:r>
        <w:rPr>
          <w:rStyle w:val="StyleBoldUnderline"/>
        </w:rPr>
        <w:t xml:space="preserve"> </w:t>
      </w:r>
      <w:r w:rsidRPr="00D36910">
        <w:t>Mr. Udall, in a statement, also touted his work to be bipartisan, despite the fact the two aren't working together.</w:t>
      </w:r>
      <w:r>
        <w:t xml:space="preserve"> </w:t>
      </w:r>
      <w:r w:rsidRPr="00D36910">
        <w:t xml:space="preserve">"I have been proud to lead the bipartisan </w:t>
      </w:r>
      <w:r w:rsidRPr="00D36910">
        <w:lastRenderedPageBreak/>
        <w:t>effort in Congress to ensure Colorado's natural gas resources help create jobs and strengthen global security," said Mr. Udall, who didn't mention Mr. Gardner's bill.</w:t>
      </w:r>
      <w:r>
        <w:t xml:space="preserve"> </w:t>
      </w:r>
      <w:r w:rsidRPr="00D36910">
        <w:t>The lower chamber's consideration of Mr. Gardner's measure was one of three energy-related bills the House is considering this week. The House on Tuesday passed legislation streamlining federal reviews of cross-border pipelines, which Republicans say would avoid a repeat of the long regulatory delays facing the Keystone XL pipeline. The House is also considering legislation that expands oil and natural gas drilling. Both of these measures have very little chance at gaining any traction in the Senate.</w:t>
      </w:r>
    </w:p>
    <w:p w:rsidR="00491C7D" w:rsidRDefault="00491C7D" w:rsidP="00491C7D"/>
    <w:p w:rsidR="00491C7D" w:rsidRPr="00D52136" w:rsidRDefault="00491C7D" w:rsidP="00491C7D">
      <w:pPr>
        <w:pStyle w:val="Heading4"/>
      </w:pPr>
      <w:r>
        <w:t>HR6 bill proves LNG exports are popular – it’s already past the House</w:t>
      </w:r>
    </w:p>
    <w:p w:rsidR="00491C7D" w:rsidRPr="00D52136" w:rsidRDefault="00491C7D" w:rsidP="00491C7D">
      <w:r>
        <w:rPr>
          <w:rStyle w:val="StyleStyleBold12pt"/>
        </w:rPr>
        <w:t>Dlouhy</w:t>
      </w:r>
      <w:r w:rsidRPr="00D52136">
        <w:rPr>
          <w:rStyle w:val="StyleStyleBold12pt"/>
        </w:rPr>
        <w:t xml:space="preserve">, </w:t>
      </w:r>
      <w:r>
        <w:rPr>
          <w:rStyle w:val="StyleStyleBold12pt"/>
        </w:rPr>
        <w:t>14</w:t>
      </w:r>
      <w:r w:rsidRPr="00D52136">
        <w:rPr>
          <w:rStyle w:val="StyleStyleBold12pt"/>
        </w:rPr>
        <w:t xml:space="preserve"> </w:t>
      </w:r>
      <w:r>
        <w:t>– reporter for The Houston Chronicle</w:t>
      </w:r>
      <w:r w:rsidRPr="00D52136">
        <w:t xml:space="preserve"> [</w:t>
      </w:r>
      <w:r>
        <w:t>Jennifer</w:t>
      </w:r>
      <w:r w:rsidRPr="00D52136">
        <w:t xml:space="preserve">, </w:t>
      </w:r>
      <w:r>
        <w:t>reporter on energy policy, politics and other issues for The Houston Chronicle and other Hearst Newspapers from Washington, D.C. and former reporter on legal affairs for Congressional Quarterly, The Beaumont Enterprise, The San Antonio Express-News and other newspapers</w:t>
      </w:r>
      <w:r w:rsidRPr="00D52136">
        <w:t xml:space="preserve">, </w:t>
      </w:r>
      <w:r>
        <w:t>House passes bill to speed up natural gas exports</w:t>
      </w:r>
      <w:r w:rsidRPr="00D52136">
        <w:t xml:space="preserve">, </w:t>
      </w:r>
      <w:r>
        <w:t>Fuel Fix</w:t>
      </w:r>
      <w:r w:rsidRPr="00D52136">
        <w:t xml:space="preserve">, </w:t>
      </w:r>
      <w:r>
        <w:t>June 25, 2014</w:t>
      </w:r>
      <w:r w:rsidRPr="00D52136">
        <w:t xml:space="preserve">, </w:t>
      </w:r>
      <w:r>
        <w:t>http://fuelfix.com/blog/2014/06/25/house-passes-bill-to-speed-up-natural-gas-exports/</w:t>
      </w:r>
      <w:r w:rsidRPr="00D52136">
        <w:t xml:space="preserve">, </w:t>
      </w:r>
      <w:r>
        <w:t>6-30-14</w:t>
      </w:r>
      <w:r w:rsidRPr="00D52136">
        <w:t>] ML</w:t>
      </w:r>
    </w:p>
    <w:p w:rsidR="00491C7D" w:rsidRPr="00D52136" w:rsidRDefault="00491C7D" w:rsidP="00491C7D">
      <w:r w:rsidRPr="00D52136">
        <w:t xml:space="preserve">WASHINGTON — </w:t>
      </w:r>
      <w:r w:rsidRPr="00D52136">
        <w:rPr>
          <w:rStyle w:val="StyleBoldUnderline"/>
        </w:rPr>
        <w:t xml:space="preserve">The House voted </w:t>
      </w:r>
      <w:r w:rsidRPr="00D52136">
        <w:t xml:space="preserve">Wednesday </w:t>
      </w:r>
      <w:r w:rsidRPr="00D52136">
        <w:rPr>
          <w:rStyle w:val="StyleBoldUnderline"/>
        </w:rPr>
        <w:t xml:space="preserve">to force the Obama administration to accelerate its </w:t>
      </w:r>
      <w:r w:rsidRPr="00D52136">
        <w:t xml:space="preserve">scrutiny of dozens of </w:t>
      </w:r>
      <w:r w:rsidRPr="00D52136">
        <w:rPr>
          <w:rStyle w:val="StyleBoldUnderline"/>
        </w:rPr>
        <w:t>proposed natural gas export projects</w:t>
      </w:r>
      <w:r w:rsidRPr="00D52136">
        <w:t>, responding to energy companies’ clamor to sell the fossil fuel to Japan, Thailand and other countries.</w:t>
      </w:r>
      <w:r>
        <w:t xml:space="preserve"> </w:t>
      </w:r>
      <w:r w:rsidRPr="00D52136">
        <w:rPr>
          <w:rStyle w:val="StyleBoldUnderline"/>
        </w:rPr>
        <w:t>The measure</w:t>
      </w:r>
      <w:r w:rsidRPr="00D52136">
        <w:t xml:space="preserve">, which passed 266-150, </w:t>
      </w:r>
      <w:r w:rsidRPr="00D52136">
        <w:rPr>
          <w:rStyle w:val="StyleBoldUnderline"/>
        </w:rPr>
        <w:t>represents a bid to hasten federal regulatory reviews</w:t>
      </w:r>
      <w:r w:rsidRPr="00D52136">
        <w:t xml:space="preserve"> of the multibillion-dollar projects needed to transform natural gas into a liquid that can be loaded into tankers and shipped overseas. Although the Energy Department has issued seven licenses to broadly export liquefied natural gas to countries that do not have free-trade agreements with the United States, some two dozen more proposals are pending.</w:t>
      </w:r>
      <w:r>
        <w:t xml:space="preserve"> </w:t>
      </w:r>
      <w:r w:rsidRPr="00D52136">
        <w:t>The legislation would impose a 30-day deadline for the Energy Department to rule on those applications, with the clock starting after the bill is enacted or the required environmental reviews of the construction plans are finished.</w:t>
      </w:r>
      <w:r>
        <w:t xml:space="preserve"> </w:t>
      </w:r>
      <w:r w:rsidRPr="00D52136">
        <w:t>That’s a big change from the original version of the bill, sponsored by Rep. Cory Gardner, R-Colo., which would have deemed many pending natural gas export applications automatically approved.</w:t>
      </w:r>
      <w:r>
        <w:t xml:space="preserve"> </w:t>
      </w:r>
      <w:r w:rsidRPr="00D52136">
        <w:t xml:space="preserve">Rep. Gene Green, D-Houston, helped broker the compromise that preserved some Energy Department review of the export proposals while imposing the deadline for its action. The effect was to guarantee Green’s “aye” vote and lure other Democratic support. Ultimately, </w:t>
      </w:r>
      <w:r w:rsidRPr="00D52136">
        <w:rPr>
          <w:rStyle w:val="StyleBoldUnderline"/>
        </w:rPr>
        <w:t>46 Democrats joined 220 Republicans in voting for the</w:t>
      </w:r>
      <w:r w:rsidRPr="00D52136">
        <w:t xml:space="preserve"> modified</w:t>
      </w:r>
      <w:r w:rsidRPr="00D52136">
        <w:rPr>
          <w:rStyle w:val="StyleBoldUnderline"/>
        </w:rPr>
        <w:t xml:space="preserve"> legislation </w:t>
      </w:r>
      <w:r w:rsidRPr="00D52136">
        <w:t>Wednesday.</w:t>
      </w:r>
      <w:r>
        <w:t xml:space="preserve"> </w:t>
      </w:r>
      <w:r w:rsidRPr="00D52136">
        <w:t>“I wasn’t an original cosponsor, but through our committee process, we have worked it out, Green said. “We achieved bipartisan support in the committee because we were working together. I think that is what the American people want Congress to do.”</w:t>
      </w:r>
      <w:r>
        <w:t xml:space="preserve"> </w:t>
      </w:r>
      <w:r w:rsidRPr="00D52136">
        <w:rPr>
          <w:rStyle w:val="StyleBoldUnderline"/>
        </w:rPr>
        <w:t>The measure now heads to the Senate</w:t>
      </w:r>
      <w:r w:rsidRPr="00D52136">
        <w:t>, where it dovetails with a similar measure imposing a slightly more generous 45-day deadline on the Energy Department’s export reviews.</w:t>
      </w:r>
      <w:r>
        <w:t xml:space="preserve"> </w:t>
      </w:r>
      <w:r w:rsidRPr="00D52136">
        <w:t>Bill Cooper, president of the Center for Liquefied Natural gas, said Green’s involvement was “critical” in making the legislation “more palatable to a wider group of policymakers both on the House side and the Senate side.”</w:t>
      </w:r>
      <w:r>
        <w:t xml:space="preserve"> </w:t>
      </w:r>
      <w:r w:rsidRPr="00D52136">
        <w:t>“For Mr. Green to be on board, I think, hopefully paves the way for some other Democrats to vote for this bill,” Cooper said ahead of the House vote. “As ugly as the process can be, and as difficult as it has been to move legislation through this Congress . . . it’s nice to see there’s been a genuine effort to reach a bipartisan compromise here and hopefully (get) something that can pass the Senate and be signed into law.”</w:t>
      </w:r>
      <w:r>
        <w:t xml:space="preserve"> </w:t>
      </w:r>
      <w:r w:rsidRPr="00D52136">
        <w:rPr>
          <w:rStyle w:val="StyleBoldUnderline"/>
        </w:rPr>
        <w:t>Bill backers touted the potential of U.S. natural gas</w:t>
      </w:r>
      <w:r w:rsidRPr="00D52136">
        <w:t xml:space="preserve"> — or even the threat of it entering the world market — </w:t>
      </w:r>
      <w:r w:rsidRPr="00D52136">
        <w:rPr>
          <w:rStyle w:val="StyleBoldUnderline"/>
        </w:rPr>
        <w:t xml:space="preserve">to blunt Russia’s negotiating power </w:t>
      </w:r>
      <w:r w:rsidRPr="00D52136">
        <w:t>as a major supplier of the fossil fuel.</w:t>
      </w:r>
      <w:r>
        <w:t xml:space="preserve"> </w:t>
      </w:r>
      <w:r w:rsidRPr="00D52136">
        <w:t xml:space="preserve">Gardner said </w:t>
      </w:r>
      <w:r w:rsidRPr="00D52136">
        <w:rPr>
          <w:rStyle w:val="StyleBoldUnderline"/>
        </w:rPr>
        <w:t>the U</w:t>
      </w:r>
      <w:r w:rsidRPr="00D52136">
        <w:t xml:space="preserve">nited </w:t>
      </w:r>
      <w:r w:rsidRPr="00D52136">
        <w:rPr>
          <w:rStyle w:val="StyleBoldUnderline"/>
        </w:rPr>
        <w:t>S</w:t>
      </w:r>
      <w:r w:rsidRPr="00D52136">
        <w:t xml:space="preserve">tates </w:t>
      </w:r>
      <w:r w:rsidRPr="00D52136">
        <w:rPr>
          <w:rStyle w:val="StyleBoldUnderline"/>
        </w:rPr>
        <w:t>can</w:t>
      </w:r>
      <w:r w:rsidRPr="00D52136">
        <w:t xml:space="preserve"> use </w:t>
      </w:r>
      <w:r w:rsidRPr="00D52136">
        <w:rPr>
          <w:rStyle w:val="StyleBoldUnderline"/>
        </w:rPr>
        <w:t>natural gas instead of military troops to push back</w:t>
      </w:r>
      <w:r w:rsidRPr="00D52136">
        <w:t xml:space="preserve"> against</w:t>
      </w:r>
      <w:r w:rsidRPr="00D52136">
        <w:rPr>
          <w:rStyle w:val="StyleBoldUnderline"/>
        </w:rPr>
        <w:t xml:space="preserve"> Russia</w:t>
      </w:r>
      <w:r w:rsidRPr="00D52136">
        <w:t xml:space="preserve">’s aggression </w:t>
      </w:r>
      <w:r w:rsidRPr="00D52136">
        <w:rPr>
          <w:rStyle w:val="StyleBoldUnderline"/>
        </w:rPr>
        <w:t>and help allies</w:t>
      </w:r>
      <w:r w:rsidRPr="00D52136">
        <w:t xml:space="preserve"> overseas.</w:t>
      </w:r>
      <w:r>
        <w:t xml:space="preserve"> </w:t>
      </w:r>
      <w:r w:rsidRPr="00D52136">
        <w:t>“The very passage of this legislation, the signal that we are serious about (liquefied natural gas) exports, would immediately reduce Russia’s negotiating leverage even before the first molecule of LNG shipment actually goes out,” Gardner said.</w:t>
      </w:r>
      <w:r>
        <w:t xml:space="preserve"> </w:t>
      </w:r>
      <w:r w:rsidRPr="00D52136">
        <w:t>Rep. Charles Boustany, D-La., said further delays also risk squandering “a unique opportunity” to create and sustain jobs in the U.S. tied to natural gas production as well as building the export terminals.</w:t>
      </w:r>
      <w:r>
        <w:t xml:space="preserve"> </w:t>
      </w:r>
      <w:r w:rsidRPr="00D52136">
        <w:t xml:space="preserve">The Energy Department had been reviewing the export applications on a case-by-case basis, based largely on </w:t>
      </w:r>
      <w:r w:rsidRPr="00D52136">
        <w:lastRenderedPageBreak/>
        <w:t>the order they were first filed with the government. Under a recently proposed change, the Energy Department will consider the applications only after the proposed physical projects have cleared required environmental reviews, generally conducted during vetting by the Federal Energy Regulatory Commission.</w:t>
      </w:r>
      <w:r>
        <w:t xml:space="preserve"> </w:t>
      </w:r>
      <w:r w:rsidRPr="00D52136">
        <w:t>But export advocates say that is still no guarantee that will speed up reviews, even for the most commercially mature projects.</w:t>
      </w:r>
      <w:r>
        <w:t xml:space="preserve"> </w:t>
      </w:r>
      <w:r w:rsidRPr="00D52136">
        <w:t>The existing process is too “burdensome,” said Rep. Ruben Hinojosa, D-Texas. The bill “will cut the red tape…and it will provide future applicants with a much more reasonable process.”</w:t>
      </w:r>
      <w:r>
        <w:t xml:space="preserve"> </w:t>
      </w:r>
      <w:r w:rsidRPr="00D52136">
        <w:t>Critics warned against any rush to export the natural resource that is helping to fuel domestic manufacturing jobs and raised fears that U.S. gas production won’t be able to supply the foreign market and keep pace with surging domestic demand.</w:t>
      </w:r>
      <w:r>
        <w:t xml:space="preserve"> </w:t>
      </w:r>
      <w:r w:rsidRPr="00D52136">
        <w:t>Rep. Henry Waxman, D-Calif., said the measure would “short-circuit” the Energy Department review process designed to “carefully consider” those pricing and supply questions.</w:t>
      </w:r>
      <w:r>
        <w:t xml:space="preserve"> </w:t>
      </w:r>
      <w:r w:rsidRPr="00D52136">
        <w:t>Rep. Paul Tonko, D-N.Y., reminded lawmakers of the spikes in natural gas prices during the polar vortex this winter.</w:t>
      </w:r>
      <w:r>
        <w:t xml:space="preserve"> </w:t>
      </w:r>
      <w:r w:rsidRPr="00D52136">
        <w:t>Although the factors behind those price spikes are complex and varied — including infrastructure constraints, and not necessarily production limits — Tonko said they offered “”a small taste of what happens if there is an unexpected event that increases domestic demand when ready supplies are low and exports have increased.”</w:t>
      </w:r>
      <w:r>
        <w:t xml:space="preserve"> </w:t>
      </w:r>
      <w:r w:rsidRPr="00D52136">
        <w:t>Tonko warned that broad natural gas exports also risk jeopardizing a domestic manufacturing renaissance driven in part by low-prices for the fossil fuel used both for electricity that powers plants and as a chemical building block for other materials.</w:t>
      </w:r>
      <w:r>
        <w:t xml:space="preserve"> </w:t>
      </w:r>
      <w:r w:rsidRPr="00D52136">
        <w:t>“We have seen 12 consecutive months of growth in the manufacturing sector and a growing trend of the reshoring of jobs back to the United States,” Tonko observed. “Why would we want to turn that trend around?”</w:t>
      </w:r>
    </w:p>
    <w:p w:rsidR="00491C7D" w:rsidRPr="00D52136" w:rsidRDefault="00491C7D" w:rsidP="00491C7D">
      <w:pPr>
        <w:pStyle w:val="Heading3"/>
      </w:pPr>
      <w:r>
        <w:lastRenderedPageBreak/>
        <w:t xml:space="preserve">A2: Politics – </w:t>
      </w:r>
      <w:r w:rsidRPr="00D52136">
        <w:t>Plan popular</w:t>
      </w:r>
    </w:p>
    <w:p w:rsidR="00491C7D" w:rsidRPr="00D52136" w:rsidRDefault="00491C7D" w:rsidP="00491C7D">
      <w:pPr>
        <w:pStyle w:val="Heading4"/>
      </w:pPr>
      <w:r w:rsidRPr="00D52136">
        <w:t xml:space="preserve">LNG is popular with lawmakers – no PC needed </w:t>
      </w:r>
    </w:p>
    <w:p w:rsidR="00491C7D" w:rsidRPr="00D52136" w:rsidRDefault="00491C7D" w:rsidP="00491C7D">
      <w:r w:rsidRPr="00D52136">
        <w:rPr>
          <w:rStyle w:val="StyleStyleBold12pt"/>
        </w:rPr>
        <w:t xml:space="preserve">Rascoe, 14 </w:t>
      </w:r>
      <w:r w:rsidRPr="00D52136">
        <w:t>– Energy reporter for Reuters [Ayesha, energy reporter for Reuters, US Senate Democrats press for speedier LNG export permits, Reuters, May 2, 2014, http://www.reuters.com/article/2014/05/02/usa-lng-democrats-idUSL2N0NO1IP20140502, 6-27-14] ML</w:t>
      </w:r>
    </w:p>
    <w:p w:rsidR="00491C7D" w:rsidRDefault="00491C7D" w:rsidP="00491C7D">
      <w:r w:rsidRPr="00D52136">
        <w:t xml:space="preserve">May 2 (Reuters) - </w:t>
      </w:r>
      <w:r w:rsidRPr="00D52136">
        <w:rPr>
          <w:rStyle w:val="StyleBoldUnderline"/>
        </w:rPr>
        <w:t xml:space="preserve">The Obama administration must speed up approvals of liquefied natural gas exports </w:t>
      </w:r>
      <w:r w:rsidRPr="00D52136">
        <w:t xml:space="preserve">to help boost global supplies and help U.S. allies, five Senate Democrats said on Friday. The </w:t>
      </w:r>
      <w:r w:rsidRPr="00D52136">
        <w:rPr>
          <w:rStyle w:val="StyleBoldUnderline"/>
        </w:rPr>
        <w:t xml:space="preserve">lawmakers, </w:t>
      </w:r>
      <w:r w:rsidRPr="00D52136">
        <w:t xml:space="preserve">all from natural gas-producing states, </w:t>
      </w:r>
      <w:r w:rsidRPr="00D52136">
        <w:rPr>
          <w:rStyle w:val="StyleBoldUnderline"/>
        </w:rPr>
        <w:t xml:space="preserve">urged the Energy Department to place additional weight on national security matters in its review of LNG export applications. </w:t>
      </w:r>
      <w:r w:rsidRPr="00D52136">
        <w:t xml:space="preserve">The </w:t>
      </w:r>
      <w:r w:rsidRPr="00D52136">
        <w:rPr>
          <w:rStyle w:val="StyleBoldUnderline"/>
        </w:rPr>
        <w:t>Democrats</w:t>
      </w:r>
      <w:r w:rsidRPr="00D52136">
        <w:t xml:space="preserve"> said they </w:t>
      </w:r>
      <w:r w:rsidRPr="00D52136">
        <w:rPr>
          <w:rStyle w:val="StyleBoldUnderline"/>
        </w:rPr>
        <w:t>wanted to show</w:t>
      </w:r>
      <w:r w:rsidRPr="00D52136">
        <w:t xml:space="preserve"> the White House that there is </w:t>
      </w:r>
      <w:r w:rsidRPr="00D52136">
        <w:rPr>
          <w:rStyle w:val="StyleBoldUnderline"/>
        </w:rPr>
        <w:t xml:space="preserve">significant </w:t>
      </w:r>
      <w:r w:rsidRPr="00D52136">
        <w:t xml:space="preserve">Democratic </w:t>
      </w:r>
      <w:r w:rsidRPr="00D52136">
        <w:rPr>
          <w:rStyle w:val="StyleBoldUnderline"/>
        </w:rPr>
        <w:t xml:space="preserve">support for speeding up gas exports, even though Republicans typically lead the chorus. </w:t>
      </w:r>
      <w:r w:rsidRPr="00D52136">
        <w:t xml:space="preserve">"Our allies have emphasized that a strong market signal from the United States that it is a willing future supplier of </w:t>
      </w:r>
      <w:r w:rsidRPr="00D52136">
        <w:rPr>
          <w:rStyle w:val="StyleBoldUnderline"/>
        </w:rPr>
        <w:t>LNG,</w:t>
      </w:r>
      <w:r w:rsidRPr="00D52136">
        <w:t xml:space="preserve"> even if those supplies are not immediately available, </w:t>
      </w:r>
      <w:r w:rsidRPr="00D52136">
        <w:rPr>
          <w:rStyle w:val="StyleBoldUnderline"/>
        </w:rPr>
        <w:t>would have profound, positive and immediate strategic implications</w:t>
      </w:r>
      <w:r w:rsidRPr="00D52136">
        <w:t xml:space="preserve">," the lawmakers said in the a letter to President Barack Obama. It was signed by Senators Mark Udall of Colorado, Mary Landrieu of Louisiana, Mark Begich of Alaska, Tom Udall of New Mexico and Heidi Heitkamp of North Dakota. The Energy Department should also prioritize consideration of projects with backers that have already made major investments, the lawmakers said. The Energy Department has approved six projects in the past year, averaging about six to eight weeks between decisions, but has so far considered applications in the order they are received. The next in line for approval is A Leucadia National Corp facility in Oregon. </w:t>
      </w:r>
      <w:r w:rsidRPr="00D52136">
        <w:rPr>
          <w:rStyle w:val="StyleBoldUnderline"/>
        </w:rPr>
        <w:t xml:space="preserve">Lawmakers have pressured the administration to issue decisions on more than 20 pending proposals in the wake of Russia's seizure of Crimea from Ukraine. In the past Moscow has cut gas supplies during regional disputes. </w:t>
      </w:r>
      <w:r w:rsidRPr="00D52136">
        <w:t xml:space="preserve">Critics of accelerating the pace of LNG export approvals say the United States remains years away from shipping significant amounts of gas abroad, as these projects still have to be constructed. Some chemical companies and others that use natural gas for manufacturing say exporting too much gas will raise costs for domestic users. </w:t>
      </w:r>
    </w:p>
    <w:p w:rsidR="00491C7D" w:rsidRPr="00D52136" w:rsidRDefault="00491C7D" w:rsidP="00491C7D"/>
    <w:p w:rsidR="00491C7D" w:rsidRPr="00D52136" w:rsidRDefault="00491C7D" w:rsidP="00491C7D">
      <w:pPr>
        <w:pStyle w:val="Heading4"/>
      </w:pPr>
      <w:r>
        <w:t>LNG exports are popular with lawmakers</w:t>
      </w:r>
    </w:p>
    <w:p w:rsidR="00491C7D" w:rsidRDefault="00491C7D" w:rsidP="00491C7D">
      <w:r>
        <w:rPr>
          <w:rStyle w:val="StyleStyleBold12pt"/>
        </w:rPr>
        <w:t>Piltz</w:t>
      </w:r>
      <w:r w:rsidRPr="00D52136">
        <w:rPr>
          <w:rStyle w:val="StyleStyleBold12pt"/>
        </w:rPr>
        <w:t xml:space="preserve">, </w:t>
      </w:r>
      <w:r>
        <w:rPr>
          <w:rStyle w:val="StyleStyleBold12pt"/>
        </w:rPr>
        <w:t>14</w:t>
      </w:r>
      <w:r w:rsidRPr="00D52136">
        <w:rPr>
          <w:rStyle w:val="StyleStyleBold12pt"/>
        </w:rPr>
        <w:t xml:space="preserve"> </w:t>
      </w:r>
      <w:r w:rsidRPr="00D52136">
        <w:t xml:space="preserve">– </w:t>
      </w:r>
      <w:r>
        <w:t>founder of Climate Science Watch</w:t>
      </w:r>
      <w:r w:rsidRPr="00D52136">
        <w:t xml:space="preserve"> [</w:t>
      </w:r>
      <w:r>
        <w:t>Rick</w:t>
      </w:r>
      <w:r w:rsidRPr="00D52136">
        <w:t xml:space="preserve">, </w:t>
      </w:r>
      <w:r>
        <w:t>founder of Climate Science Watch and former senior associate in the U.S. Climate Change Science Program</w:t>
      </w:r>
      <w:r w:rsidRPr="00D52136">
        <w:t xml:space="preserve">, </w:t>
      </w:r>
      <w:r>
        <w:t>Bipartisan push for stepped up natural gas fracking and LNG export</w:t>
      </w:r>
      <w:r w:rsidRPr="00D52136">
        <w:t xml:space="preserve">, </w:t>
      </w:r>
      <w:r>
        <w:t>Climate Science Watch</w:t>
      </w:r>
      <w:r w:rsidRPr="00D52136">
        <w:t xml:space="preserve">, </w:t>
      </w:r>
      <w:r>
        <w:t>June 30, 2014</w:t>
      </w:r>
      <w:r w:rsidRPr="00D52136">
        <w:t xml:space="preserve">, </w:t>
      </w:r>
      <w:r>
        <w:t>http://www.climatesciencewatch.org/2014/06/30/bipartisan-push-for-lng-export/</w:t>
      </w:r>
      <w:r w:rsidRPr="00D52136">
        <w:t xml:space="preserve">, </w:t>
      </w:r>
      <w:r>
        <w:t>6-30-14</w:t>
      </w:r>
      <w:r w:rsidRPr="00D52136">
        <w:t>] ML</w:t>
      </w:r>
    </w:p>
    <w:p w:rsidR="00491C7D" w:rsidRDefault="00491C7D" w:rsidP="00491C7D">
      <w:r w:rsidRPr="00D6081A">
        <w:rPr>
          <w:rStyle w:val="StyleBoldUnderline"/>
        </w:rPr>
        <w:t>A bipartisan push for stepped-up natural gas</w:t>
      </w:r>
      <w:r>
        <w:t xml:space="preserve"> production </w:t>
      </w:r>
      <w:r w:rsidRPr="00D6081A">
        <w:rPr>
          <w:rStyle w:val="StyleBoldUnderline"/>
        </w:rPr>
        <w:t xml:space="preserve">and export, via </w:t>
      </w:r>
      <w:r>
        <w:t xml:space="preserve">hydrofracking and more </w:t>
      </w:r>
      <w:r w:rsidRPr="00D6081A">
        <w:rPr>
          <w:rStyle w:val="StyleBoldUnderline"/>
        </w:rPr>
        <w:t>liquefied natural gas export terminals, was evident at a recent hearing held by the Senate Energy and Natural Resources Committee</w:t>
      </w:r>
      <w:r>
        <w:t xml:space="preserve">. Concerns about greenhouse gas emissions and climate change took a back seat. A couple of Democratic Senators questioned the economic benefits of promoting LNG exports. A Senate Energy and Natural Resources full committee hearing on June 19, on "How to harness a game-changing resource for export, domestic consumption, and transportation fuel" (archived webcast and witness written testimony here) focused first and foremost on a push for expediting increased export of domestically produced natural gas to the world market. The Committee heard from a representative of the Department of Energy fossil energy office and witnesses from industry and think tanks on what has been referred to as the potential for dramatically expanded natural gas development to have "game changing" effects on U.S. energy supply and security and global energy markets. The hearing focused particularly on issues of U.S. LNG exports. Committee Chair Mary Landrieu (D-Louisiana) and </w:t>
      </w:r>
      <w:r>
        <w:lastRenderedPageBreak/>
        <w:t xml:space="preserve">Ranking Member Lisa Murkowski (R-Alaska) both represent gas-producng states and both pushed on the DOE witness with reference to getting the agency to expedite permitting of proposed LNG export terminals. DOE shares this approval jurisdiction with the Federal Energy Regulatory Commisssion (FERC). Committee member Mark Udall (D-Colorado), also from a gas-producing state and under pressure from industry and his opponent in a very competitive re-election campaign, has introduced legislation (S. 2494) that would require faster LNG export decisions on DOE's part. The DOE official said it was feasible to complete reviews of LNG export licenses within the 45-day window required by the legislation. The Energy and Natural Resources Committee tends to be dominated by Senators who are close to corporate energy production interests in their states, or whose states includes large areas federally owned land. For example, West Virginia, North Dakota, Wyoming, New Mexico, Utah, and Nevada also have members on this committee. The essential thrust of much of this hearing was to gain greater market share for U.S. natural gas production interests in the growing global market. </w:t>
      </w:r>
      <w:r w:rsidRPr="00D6081A">
        <w:rPr>
          <w:rStyle w:val="StyleBoldUnderline"/>
        </w:rPr>
        <w:t>Low-cost natural gas,</w:t>
      </w:r>
      <w:r>
        <w:t xml:space="preserve"> it was argued, c</w:t>
      </w:r>
      <w:r w:rsidRPr="00D6081A">
        <w:rPr>
          <w:rStyle w:val="StyleBoldUnderline"/>
        </w:rPr>
        <w:t>ould give U.S. energy interests a competitive edge in supplying gas to Asia and Europe, where the price of gas currently tends to be much high</w:t>
      </w:r>
      <w:r>
        <w:t xml:space="preserve">er. It was argued that the </w:t>
      </w:r>
      <w:r w:rsidRPr="00D6081A">
        <w:rPr>
          <w:rStyle w:val="StyleBoldUnderline"/>
        </w:rPr>
        <w:t>available U.S. supply is now understood to be so vast that it would be possible, as long as government impediments are removed, to ramp up production sufficiently to satisfy both domestic needs while growing the export market.</w:t>
      </w:r>
      <w:r>
        <w:rPr>
          <w:rStyle w:val="StyleBoldUnderline"/>
        </w:rPr>
        <w:t xml:space="preserve"> </w:t>
      </w:r>
      <w:r w:rsidRPr="00D6081A">
        <w:rPr>
          <w:rStyle w:val="StyleBoldUnderline"/>
        </w:rPr>
        <w:t>The Senators' push</w:t>
      </w:r>
      <w:r>
        <w:t xml:space="preserve"> on the executive branch </w:t>
      </w:r>
      <w:r w:rsidRPr="00D6081A">
        <w:rPr>
          <w:rStyle w:val="StyleBoldUnderline"/>
        </w:rPr>
        <w:t>to move faster to ramp up natural gas exports doesn't seem likely to meet resistance</w:t>
      </w:r>
      <w:r w:rsidRPr="00D6081A">
        <w:t xml:space="preserve"> in the Obama administration. </w:t>
      </w:r>
      <w:r w:rsidRPr="00D6081A">
        <w:rPr>
          <w:rStyle w:val="StyleBoldUnderline"/>
        </w:rPr>
        <w:t>Support for fuel-switching to natural gas, both in the U.S. and globally, is an important component of President Obama's Climate Action Plan</w:t>
      </w:r>
      <w:r>
        <w:t xml:space="preserve">, both for meeting a near-term U.S. emissions reduction target and as a matter of foreign policy. The Climate Action Plan includes this: [T]he Obama Administration is partnering with states and private companies to exchange lessons learned with our international partners on responsible development of natural gas resources. We have launched the Unconventional Gas Technical Engagement Program to share best practices on issues such as water management, methane emissions, air quality, permitting, contracting, and pricing to help increase global gas supplies and facilitate development of the associated infrastructure that brings them to market. Going forward, we will promote fuel-switching from coal to gas for electricity production and encourage the development of a global market for gas. Since heavy-duty vehicles are expected to account for 40 percent of increased oil use through 2030, we will encourage the adoption of heavy duty natural gas vehicles as well. Some of the Democrats on the Committee, however, raised serious concerns about exporting natural gas. Sen. Tammy Baldwin (Wisconsin), a progressive with a lot on the ball, noting that low energy prices are driving significant gains for the U.S. economy, questioned the trade-offs between expanded LNG exports and the needs of U.S. consumers and domestically based manufacturing. She cited a study on this issue released by Charles Rivers Associates in 2013, that concluded: • US manufacturing contributes more to GDP, employment, and to the reduction of the trade deficit as compared to LNG exports at a commensurate level of natural gas use. • A global LNG supply shortage of 20-35 billion cubic feet per day by 2030 is projected, and US exports would likely play a major role in filling the gap, which in turn could lead to a tripling of natural gas prices from current levels by 2030. • Manufacturing is highly sensitive to natural gas prices, and a significant portion of the US manufacturing sector is exposed to impacts from projected increased natural gas prices. • Current expectations for a low cost, gas-driven electricity economy and significant deployment of natural gas vehicles could be foregone due to LNG exports. In other words, the study concludes that using a </w:t>
      </w:r>
      <w:r w:rsidRPr="00D6081A">
        <w:t>unit of natural gas in the U.S. adds more to the economy, creates more jobs, and does more to hold down gas prices for consumers than when the gas is exported.</w:t>
      </w:r>
      <w:r>
        <w:rPr>
          <w:rStyle w:val="StyleBoldUnderline"/>
        </w:rPr>
        <w:t xml:space="preserve"> </w:t>
      </w:r>
      <w:r>
        <w:t xml:space="preserve">Sen. Debbie Stabenow (D-Michigan), noting the U.S. competitive advantage with low energy costs from increased natural gas production, asked: "Why would we give that up? ... I can't think of why anyone who doesn't own an oil or gas company would think it's a good idea to give up our huge advantage in natural gas prices." Marty </w:t>
      </w:r>
      <w:r w:rsidRPr="00D6081A">
        <w:rPr>
          <w:rStyle w:val="StyleBoldUnderline"/>
        </w:rPr>
        <w:t>Durbin, President and CEO of</w:t>
      </w:r>
      <w:r>
        <w:t xml:space="preserve"> </w:t>
      </w:r>
      <w:r w:rsidRPr="00D6081A">
        <w:rPr>
          <w:rStyle w:val="StyleBoldUnderline"/>
        </w:rPr>
        <w:t>America's Natural Gas Alliance, representing natural gas producer interests, countered that the resource is enormous</w:t>
      </w:r>
      <w:r>
        <w:t xml:space="preserve"> and the ability to produce it at affordable prices is improving steadily, so "</w:t>
      </w:r>
      <w:r w:rsidRPr="00D6081A">
        <w:rPr>
          <w:rStyle w:val="StyleBoldUnderline"/>
        </w:rPr>
        <w:t>we can continue to have our gas and export it too."</w:t>
      </w:r>
      <w:r>
        <w:rPr>
          <w:rStyle w:val="StyleBoldUnderline"/>
        </w:rPr>
        <w:t xml:space="preserve"> </w:t>
      </w:r>
      <w:r>
        <w:t xml:space="preserve">Dan Weiss from the Center for American </w:t>
      </w:r>
      <w:r>
        <w:lastRenderedPageBreak/>
        <w:t xml:space="preserve">Progress noted in his very substantive testimony (worth reading) that DOE's June 4 proposal to streamline the public interest determination process "does not ensure that the economic and climate effects become primary criterion for 'evaluating the public interest' of LNG export applications." He said: It is irresponsible to discuss energy policies without consideration of the potential contributions to climate change. Recent scientific reports continue to sound even louder alarms about the threat to public health and our environment from unchecked carbon, methane, and other climate pollution. ... So we must assess the potential impact of LNG exports on U.S. climate pollution. It’s well documented that fracking to produce shale gas generates fugitive methane, which is the main component of natural gas. Methane is a potent climate pollutant, which has 86 times more warming potential than carbon dioxide pollution over a 20-year time period. ... Oil and gas production is the second largest source of domestic methane pollution, responsible for nearly 30 percent of it. ... If LNG exports drive an increase in natural gas production – as many predict -- this could also spark growth in methane pollution unless strict limits are set to reduce it during the production and transportation phases. This concern led the EPA to urge FERC “to consider greenhouse gas impacts from increased U.S. natural gas drilling in its environmental review of a natural gas export terminal in Louisiana.” ... Ignoring the potential increase in methane pollution from additional gas production driven by LNG exports won’t make climate change go away – it will only make its impacts more deadly, destructive, and expensive. DOE, too, must also assess the potential increase in methane pollution when reviewing pending LNG export applications. This evaluation should factor in the cumulative increase in natural gas production from all of the LNG export applications already approved, as well as the impact of the growth in gas production due to additional exports. At the tail end of the hearing, Sen. Landrieu asked Weiss about the contention that there is little difference in greenhouse gas emissions between regionally produced coal in Europe and Asia and use of U.S.-exported LNG. Finally, climate change made it's appearance. Landrieu, sounding perhaps a bit puzzled by this charge, said DOE's National Energy Technology Laboratory concluded that substituting exported U.S. LNG would reduce GHG emissions in Europe and Asia relative to use of regionally produced coal. Weiss said that, while natural gas burns cleaner, the NETL study concluded that the end-to-end emissions involved in moving U.S. natural gas to an LNG export facility, then liquefying it, then shipping it across the ocean, then de-liquefying it, and shipping it to users in other countries, would be as energy and emissions intensive, or more, than using regionally produced coal -- i.e., because of the LNG export supply chain, it has no advantage over coal. Landrieu asked Chris Smith, the DOE witness, to resolve this. Smith said: "The study says </w:t>
      </w:r>
      <w:r w:rsidRPr="00D6081A">
        <w:rPr>
          <w:rStyle w:val="StyleBoldUnderline"/>
        </w:rPr>
        <w:t>LNG won't increase emissions</w:t>
      </w:r>
      <w:r>
        <w:t xml:space="preserve">." How's that for a bureaucratic formulation from a representative of a pro-LNG administration that also wants to be seen as really serious about climate change? Even Landrieu, who is very pro-fossil fuel industry, had to call him on it. "But will it reduce them?" There are various scenarios, he said. </w:t>
      </w:r>
      <w:r w:rsidRPr="00D6081A">
        <w:rPr>
          <w:rStyle w:val="StyleBoldUnderline"/>
        </w:rPr>
        <w:t>Most say LNG will have a net reduction</w:t>
      </w:r>
      <w:r>
        <w:t xml:space="preserve">. The draft study is out for public review. The relevant text from Weiss's written testimony: Some proponents of additional </w:t>
      </w:r>
      <w:r w:rsidRPr="00D6081A">
        <w:rPr>
          <w:rStyle w:val="StyleBoldUnderline"/>
        </w:rPr>
        <w:t>LNG exports</w:t>
      </w:r>
      <w:r>
        <w:t xml:space="preserve"> argue that they </w:t>
      </w:r>
      <w:r w:rsidRPr="00D6081A">
        <w:rPr>
          <w:rStyle w:val="StyleBoldUnderline"/>
        </w:rPr>
        <w:t xml:space="preserve">would benefit the climate by replacing dirty coal-fueled electricity </w:t>
      </w:r>
      <w:r>
        <w:t xml:space="preserve">produced in Asia and Europe. Natural gas combustion for electricity emits only half of the carbon pollution compared to coal combustion. However, the National Energy Technical Laboratory’s (or NETL) just released “Life Cycle GHG Perspective on Exporting LNG from the U.S.” found that there are 50 percent more emissions from the natural gas export supply chain compared to coal’s supply chain, offsetting the gains due to lower pollution from combustion. Thus, the NETL analysis concluded that there was little difference in the total amount of life cycle climate pollution between “U.S. LNG exports for power production in European and Asian markets... when compared to regional coal extraction and consumption for power production.” Exporting LNG would convert a relatively clean fuel to one with similar emissions levels to coal. At a time when we must sharply reduce climate pollution, we can little afford such a result. LNG export proponents cannot claim that more exports will lower overseas climate pollution because NETL debunked this notion. [emphasis added] On the subject of the NETL report, Steven Mufson in the Washington Post Wonkblog had this ("Washington Post Wonkblog: Exporting U.S. natural gas isn’t as 'clean' as you think"): Critics of LNG exports say that the report buttresses their arguments. Mike Tidwell, director of the Chesapeake Climate Action, which is trying to block a Dominion Resources-owned LNG export terminal in Cove Point, Md., said that the report would cast LNG exports in an even worse light if it used what he called more realistic leakage estimates for U.S. </w:t>
      </w:r>
      <w:r>
        <w:lastRenderedPageBreak/>
        <w:t>production and pipeline transportation. “If their analysis is overlaid with more realistic foreign and domestic leakage assumptions, it becomes clear that the immediate climate impacts of LNG would be much worse for the climate than coal if exports began today,” he said. Bill Gibbons, an Energy Department spokesman, pointed to the report’s conclusion, which did not highlight any harm from a climate standpoint. But the conclusion also does not assert substantial benefits. It says “that the use of U.S. LNG exports for power production in European and Asian markets will not increase GHG emissions, on a life cycle perspective, when compared to regional coal extraction and consumption for power production.” It added that “no significant increase or decrease in net climate impact is anticipated from any of these scenarios.” I believe this raises an essential issue, one that challenges the basis of the natural gas export component of Obama's Climate Action Plan. And, except for one question from Sen. Landrieu, it almost entirely escaped the attention of the Committee members at the hearing.</w:t>
      </w:r>
    </w:p>
    <w:p w:rsidR="00491C7D" w:rsidRPr="004D3128" w:rsidRDefault="00491C7D" w:rsidP="00491C7D">
      <w:pPr>
        <w:pStyle w:val="Heading3"/>
      </w:pPr>
      <w:r>
        <w:lastRenderedPageBreak/>
        <w:t>A2: Spending DA</w:t>
      </w:r>
    </w:p>
    <w:p w:rsidR="00491C7D" w:rsidRPr="00D52136" w:rsidRDefault="00491C7D" w:rsidP="00491C7D">
      <w:pPr>
        <w:pStyle w:val="Heading4"/>
      </w:pPr>
      <w:r w:rsidRPr="00D52136">
        <w:t xml:space="preserve">Natural gas </w:t>
      </w:r>
      <w:r>
        <w:t>exports would have a net positive economic impact</w:t>
      </w:r>
    </w:p>
    <w:p w:rsidR="00491C7D" w:rsidRPr="00D52136" w:rsidRDefault="00491C7D" w:rsidP="00491C7D">
      <w:r w:rsidRPr="00D52136">
        <w:rPr>
          <w:rStyle w:val="StyleStyleBold12pt"/>
        </w:rPr>
        <w:t xml:space="preserve">Thompson, 14 </w:t>
      </w:r>
      <w:r w:rsidRPr="00D52136">
        <w:t>–</w:t>
      </w:r>
      <w:r>
        <w:t xml:space="preserve"> congressman</w:t>
      </w:r>
      <w:r w:rsidRPr="00D52136">
        <w:t xml:space="preserve"> [Glenn, </w:t>
      </w:r>
      <w:r>
        <w:t xml:space="preserve">Republican congressman representing Pennsylvania's 5th District and co-chair of the House Natural Gas Caucus </w:t>
      </w:r>
      <w:r w:rsidRPr="00D52136">
        <w:t xml:space="preserve">, </w:t>
      </w:r>
      <w:r>
        <w:t>Congress can pave way for more LNG exports</w:t>
      </w:r>
      <w:r w:rsidRPr="00D52136">
        <w:t xml:space="preserve">, </w:t>
      </w:r>
      <w:r>
        <w:t>Trib Total Media</w:t>
      </w:r>
      <w:r w:rsidRPr="00D52136">
        <w:t>, June 24, 2014, http://triblive.com/opinion/featuredcommentary/6332877-74/gas-natural-lng#axzz3692eP3hU, 6-30-14] ML</w:t>
      </w:r>
    </w:p>
    <w:p w:rsidR="00491C7D" w:rsidRDefault="00491C7D" w:rsidP="00491C7D">
      <w:pPr>
        <w:rPr>
          <w:rStyle w:val="StyleBoldUnderline"/>
        </w:rPr>
      </w:pPr>
      <w:r w:rsidRPr="00D52136">
        <w:rPr>
          <w:rStyle w:val="StyleBoldUnderline"/>
        </w:rPr>
        <w:t>In a dramatic shift</w:t>
      </w:r>
      <w:r w:rsidRPr="00D52136">
        <w:t xml:space="preserve"> from just five years ago, </w:t>
      </w:r>
      <w:r w:rsidRPr="00D52136">
        <w:rPr>
          <w:rStyle w:val="StyleBoldUnderline"/>
        </w:rPr>
        <w:t>the U</w:t>
      </w:r>
      <w:r w:rsidRPr="00D52136">
        <w:t>nited</w:t>
      </w:r>
      <w:r w:rsidRPr="00D52136">
        <w:rPr>
          <w:rStyle w:val="StyleBoldUnderline"/>
        </w:rPr>
        <w:t xml:space="preserve"> S</w:t>
      </w:r>
      <w:r w:rsidRPr="00D52136">
        <w:t xml:space="preserve">tates </w:t>
      </w:r>
      <w:r w:rsidRPr="00D52136">
        <w:rPr>
          <w:rStyle w:val="StyleBoldUnderline"/>
        </w:rPr>
        <w:t>has the opportunity to become a major force in the international energy market</w:t>
      </w:r>
      <w:r w:rsidRPr="00D52136">
        <w:t xml:space="preserve">. </w:t>
      </w:r>
      <w:r w:rsidRPr="00D52136">
        <w:rPr>
          <w:rStyle w:val="StyleBoldUnderline"/>
        </w:rPr>
        <w:t xml:space="preserve">We have quickly shifted from energy scarcity </w:t>
      </w:r>
      <w:r w:rsidRPr="00D52136">
        <w:t xml:space="preserve">and weaker footing in the global marketplace </w:t>
      </w:r>
      <w:r w:rsidRPr="00D52136">
        <w:rPr>
          <w:rStyle w:val="StyleBoldUnderline"/>
        </w:rPr>
        <w:t>to abundance and leverage</w:t>
      </w:r>
      <w:r w:rsidRPr="00D52136">
        <w:t xml:space="preserve">. By </w:t>
      </w:r>
      <w:r w:rsidRPr="00D52136">
        <w:rPr>
          <w:rStyle w:val="StyleBoldUnderline"/>
        </w:rPr>
        <w:t>exporting even a small portion of</w:t>
      </w:r>
      <w:r w:rsidRPr="00D52136">
        <w:t xml:space="preserve"> our plentiful natural</w:t>
      </w:r>
      <w:r w:rsidRPr="00D52136">
        <w:rPr>
          <w:rStyle w:val="StyleBoldUnderline"/>
        </w:rPr>
        <w:t xml:space="preserve"> gas resources overseas</w:t>
      </w:r>
      <w:r w:rsidRPr="00D52136">
        <w:t xml:space="preserve"> to our allies, Pennsylvania's Marcellus </w:t>
      </w:r>
      <w:r w:rsidRPr="00D52136">
        <w:rPr>
          <w:rStyle w:val="StyleBoldUnderline"/>
        </w:rPr>
        <w:t>shale could help change global energy markets and strengthen the commonwealth's economy and our national security.</w:t>
      </w:r>
      <w:r>
        <w:rPr>
          <w:rStyle w:val="StyleBoldUnderline"/>
        </w:rPr>
        <w:t xml:space="preserve"> </w:t>
      </w:r>
      <w:r w:rsidRPr="00D52136">
        <w:t>The U.S. House is scheduled to soon consider H.R. 6, the Domestic Prosperity and Global Freedom Act. This bipartisan bill would streamline the permitting process for Liquefied Natural Gas (LNG) exports.</w:t>
      </w:r>
      <w:r>
        <w:t xml:space="preserve"> </w:t>
      </w:r>
      <w:r w:rsidRPr="00D52136">
        <w:t xml:space="preserve">Allowing the </w:t>
      </w:r>
      <w:r w:rsidRPr="00D52136">
        <w:rPr>
          <w:rStyle w:val="StyleBoldUnderline"/>
        </w:rPr>
        <w:t>sale of</w:t>
      </w:r>
      <w:r w:rsidRPr="00D52136">
        <w:t xml:space="preserve"> our </w:t>
      </w:r>
      <w:r w:rsidRPr="00D52136">
        <w:rPr>
          <w:rStyle w:val="StyleBoldUnderline"/>
        </w:rPr>
        <w:t>natural gas</w:t>
      </w:r>
      <w:r w:rsidRPr="00D52136">
        <w:t xml:space="preserve"> abroad </w:t>
      </w:r>
      <w:r w:rsidRPr="00D52136">
        <w:rPr>
          <w:rStyle w:val="StyleBoldUnderline"/>
        </w:rPr>
        <w:t>will bring money back to the U.S. and create jobs, while also providing significant tax revenues to our local, state and federal governments</w:t>
      </w:r>
      <w:r w:rsidRPr="00D52136">
        <w:t>.</w:t>
      </w:r>
      <w:r w:rsidRPr="00D52136">
        <w:rPr>
          <w:rStyle w:val="StyleBoldUnderline"/>
        </w:rPr>
        <w:t xml:space="preserve"> Each LNG export terminal is a multibillion-dollar investment that creates construction jobs</w:t>
      </w:r>
      <w:r w:rsidRPr="00D52136">
        <w:t xml:space="preserve"> </w:t>
      </w:r>
      <w:r w:rsidRPr="00D52136">
        <w:rPr>
          <w:rStyle w:val="StyleBoldUnderline"/>
        </w:rPr>
        <w:t>in addition to the more permanent positions</w:t>
      </w:r>
      <w:r w:rsidRPr="00D52136">
        <w:t xml:space="preserve"> within the natural gas value chain. That means jobs for steel workers, turbine manufacturers, pipe fitters and others. Furthermore, </w:t>
      </w:r>
      <w:r w:rsidRPr="00D52136">
        <w:rPr>
          <w:rStyle w:val="StyleBoldUnderline"/>
        </w:rPr>
        <w:t>a global market</w:t>
      </w:r>
      <w:r w:rsidRPr="00D52136">
        <w:t xml:space="preserve"> for Marcellus natural gas </w:t>
      </w:r>
      <w:r w:rsidRPr="00D52136">
        <w:rPr>
          <w:rStyle w:val="StyleBoldUnderline"/>
        </w:rPr>
        <w:t>means more investment and more jobs for the oil and gas industry</w:t>
      </w:r>
      <w:r w:rsidRPr="00D52136">
        <w:t>, which already supports nearly 240,000 jobs in Pennsylvania.</w:t>
      </w:r>
      <w:r>
        <w:t xml:space="preserve"> </w:t>
      </w:r>
      <w:r w:rsidRPr="00D52136">
        <w:t xml:space="preserve">In February, </w:t>
      </w:r>
      <w:r w:rsidRPr="00D52136">
        <w:rPr>
          <w:rStyle w:val="StyleBoldUnderline"/>
        </w:rPr>
        <w:t>the U.S. Department of Commerce reported that our national trade deficit for 2013 improved by $63.1 billion</w:t>
      </w:r>
      <w:r w:rsidRPr="00D52136">
        <w:t xml:space="preserve"> in comparison to 2012. However, figures for the month of April are now showing that imports are increasing, exports are decreasing and the trade deficit is now at a two-year high. </w:t>
      </w:r>
      <w:r w:rsidRPr="00D52136">
        <w:rPr>
          <w:rStyle w:val="StyleBoldUnderline"/>
        </w:rPr>
        <w:t xml:space="preserve">It makes perfect sense to allow additional LNG exports </w:t>
      </w:r>
      <w:r w:rsidRPr="00D52136">
        <w:t>in order</w:t>
      </w:r>
      <w:r w:rsidRPr="00D52136">
        <w:rPr>
          <w:rStyle w:val="StyleBoldUnderline"/>
        </w:rPr>
        <w:t xml:space="preserve"> to reduce the trade deficit.</w:t>
      </w:r>
      <w:r>
        <w:rPr>
          <w:rStyle w:val="StyleBoldUnderline"/>
        </w:rPr>
        <w:t xml:space="preserve"> </w:t>
      </w:r>
      <w:r w:rsidRPr="00D52136">
        <w:t>In addition</w:t>
      </w:r>
      <w:r w:rsidRPr="00D52136">
        <w:rPr>
          <w:rStyle w:val="StyleBoldUnderline"/>
        </w:rPr>
        <w:t xml:space="preserve"> to</w:t>
      </w:r>
      <w:r w:rsidRPr="00D52136">
        <w:t xml:space="preserve"> its economic benefits, natural gas significantly contributes to the goal of lower carbon emissions, which decreased by 3.8 percent last year — down to 1994 levels. Increased natural gas use across the country is largely responsible for this reduction in emissions. In fact, the International Energy Agency notes that increased natural gas use could reduce global carbon emissions by 740 million metric tons by 2035.</w:t>
      </w:r>
      <w:r>
        <w:t xml:space="preserve"> </w:t>
      </w:r>
      <w:r w:rsidRPr="00D52136">
        <w:t>As the crisis in Ukraine continues to unfold, we are reminded that LNG can also provide significant geopolitical benefits. There are European LNG import facilities under construction in Lithuania, Poland, Belgium, Spain and Italy, with additional facilities planned in Ukraine, Latvia, Estonia, France, Croatia, the U.K. and elsewhere. By expediting the approval of LNG exports, the U.S. will send a clear signal to the world that America intends to move forward as a reliable energy provider.</w:t>
      </w:r>
      <w:r>
        <w:t xml:space="preserve"> </w:t>
      </w:r>
      <w:r w:rsidRPr="00D52136">
        <w:t>Furthermore, most economists agree that a m</w:t>
      </w:r>
      <w:r w:rsidRPr="00D52136">
        <w:rPr>
          <w:rStyle w:val="StyleBoldUnderline"/>
        </w:rPr>
        <w:t>odest expansion of LNG exports would serve to stabilize domestic prices and supply, which is critical to sustaining the economic expansion</w:t>
      </w:r>
      <w:r w:rsidRPr="00D52136">
        <w:t xml:space="preserve"> witnessed from shale gas development in Pennsylvania and across the nation.</w:t>
      </w:r>
      <w:r>
        <w:t xml:space="preserve"> </w:t>
      </w:r>
      <w:r w:rsidRPr="00D52136">
        <w:rPr>
          <w:rStyle w:val="StyleBoldUnderline"/>
        </w:rPr>
        <w:t>The Domestic Prosperity and Global Freedom Act will allow LNG projects</w:t>
      </w:r>
      <w:r w:rsidRPr="00D52136">
        <w:t xml:space="preserve"> </w:t>
      </w:r>
      <w:r w:rsidRPr="00D52136">
        <w:rPr>
          <w:rStyle w:val="StyleBoldUnderline"/>
        </w:rPr>
        <w:t xml:space="preserve">to move </w:t>
      </w:r>
      <w:r w:rsidRPr="00D52136">
        <w:t xml:space="preserve">forward, </w:t>
      </w:r>
      <w:r w:rsidRPr="00D52136">
        <w:rPr>
          <w:rStyle w:val="StyleBoldUnderline"/>
        </w:rPr>
        <w:t>providing tens of billions of dollars in capital investment and creating thousands of jobs here in the U.S.</w:t>
      </w:r>
      <w:r w:rsidRPr="00D52136">
        <w:t>, while also contributing a reliable supply of natural gas to the global marketplace</w:t>
      </w:r>
      <w:r w:rsidRPr="00D52136">
        <w:rPr>
          <w:rStyle w:val="StyleBoldUnderline"/>
        </w:rPr>
        <w:t>. Congress</w:t>
      </w:r>
      <w:r w:rsidRPr="00D52136">
        <w:t xml:space="preserve"> has a duty to the American people to ensure this unique opportunity is not squandered and </w:t>
      </w:r>
      <w:r w:rsidRPr="00D52136">
        <w:rPr>
          <w:rStyle w:val="StyleBoldUnderline"/>
        </w:rPr>
        <w:t>must pass this legislation to ensure America can remain innovative and competitive.</w:t>
      </w:r>
    </w:p>
    <w:p w:rsidR="00491C7D" w:rsidRPr="00D52136" w:rsidRDefault="00491C7D" w:rsidP="00491C7D">
      <w:pPr>
        <w:pStyle w:val="Heading4"/>
      </w:pPr>
      <w:r>
        <w:lastRenderedPageBreak/>
        <w:t xml:space="preserve">LNG exports would not require government spending </w:t>
      </w:r>
    </w:p>
    <w:p w:rsidR="00491C7D" w:rsidRPr="00D52136" w:rsidRDefault="00491C7D" w:rsidP="00491C7D">
      <w:r>
        <w:rPr>
          <w:rStyle w:val="StyleStyleBold12pt"/>
        </w:rPr>
        <w:t>Economic Policies for the 21st Century</w:t>
      </w:r>
      <w:r w:rsidRPr="00D52136">
        <w:rPr>
          <w:rStyle w:val="StyleStyleBold12pt"/>
        </w:rPr>
        <w:t xml:space="preserve">, </w:t>
      </w:r>
      <w:r>
        <w:rPr>
          <w:rStyle w:val="StyleStyleBold12pt"/>
        </w:rPr>
        <w:t>14</w:t>
      </w:r>
      <w:r w:rsidRPr="00D52136">
        <w:rPr>
          <w:rStyle w:val="StyleStyleBold12pt"/>
        </w:rPr>
        <w:t xml:space="preserve"> </w:t>
      </w:r>
      <w:r w:rsidRPr="00D52136">
        <w:t>[</w:t>
      </w:r>
      <w:r>
        <w:t>Economic Policies for the 21st Century, HOW TO PUNISH PUTIN WITHOUT SPENDING A DIME, Economic Policies for the 21st Century for the Mahan Institute</w:t>
      </w:r>
      <w:r w:rsidRPr="00D52136">
        <w:t xml:space="preserve">, </w:t>
      </w:r>
      <w:r>
        <w:t>2-5-14</w:t>
      </w:r>
      <w:r w:rsidRPr="00D52136">
        <w:t xml:space="preserve">, </w:t>
      </w:r>
      <w:r>
        <w:t>http://www.economics21.org/commentary/how-punish-putin-without-spending-dime</w:t>
      </w:r>
      <w:r w:rsidRPr="00D52136">
        <w:t xml:space="preserve">, </w:t>
      </w:r>
      <w:r>
        <w:t>6-30-14</w:t>
      </w:r>
      <w:r w:rsidRPr="00D52136">
        <w:t>] ML</w:t>
      </w:r>
    </w:p>
    <w:p w:rsidR="00491C7D" w:rsidRPr="004D3128" w:rsidRDefault="00491C7D" w:rsidP="00491C7D">
      <w:pPr>
        <w:rPr>
          <w:rStyle w:val="StyleBoldUnderline"/>
        </w:rPr>
      </w:pPr>
      <w:r>
        <w:t xml:space="preserve">With Russia solidifying its hold on the Crimean region of Ukraine, America can help the Ukraine—and its own economy—by increasing exports of natural gas. This would hit Russia in the pocketbook and reduce Russia’s economic hold on the Baltics, Europe, and Asia. 1. Allow more liquid natural gas exports. Congress can send President Obama legislation to increase U.S. exports of liquid natural gas (LNG). Russia provides more than half of Ukraine’s natural gas and 30 percent of Europe’s. Taxes from the oil and gas sectors provide Russia with about half of its budget revenue. Since LNG is more than twice as expensive in Europe as it is in the United States, exporting more to Europe would eat into Russia’s profits—and power. Legislation alone would be enough to scare Russia into better relations with Europe and Ukraine, and the prospect of U.S. LNG exports would lower futures prices (the market where most energy trading takes place). 2. Expedite, or end, the liquid natural gas approval process. If a country does not have a free trade agreement with the U.S., exporters must get permits from the Energy Department, which can take years. Ukraine does not have years in its conflict with Russia, it may only have weeks or days. The Energy Department needs to expedite its permitting process now. Only six LNG export proposals have been approved since 2011. Any legislation designed to help Ukraine should include amendments to the Natural Gas Act requiring the Energy Department to approve or deny LNG export applications within a brief period of time. Better yet, allow all natural gas exports without the need for a permit. 3. Expand liquid natural gas trade reciprocity. Just </w:t>
      </w:r>
      <w:r w:rsidRPr="007612F7">
        <w:t>20 countries have free trade agreements with the</w:t>
      </w:r>
      <w:r w:rsidRPr="007612F7">
        <w:rPr>
          <w:rStyle w:val="StyleBoldUnderline"/>
        </w:rPr>
        <w:t xml:space="preserve"> </w:t>
      </w:r>
      <w:r w:rsidRPr="007612F7">
        <w:t xml:space="preserve">U.S. </w:t>
      </w:r>
      <w:r w:rsidRPr="007612F7">
        <w:rPr>
          <w:rStyle w:val="StyleBoldUnderline"/>
        </w:rPr>
        <w:t>Congress should pass legislation that allows LNG to be exported to all members of the World Trade Organization</w:t>
      </w:r>
      <w:r w:rsidRPr="007612F7">
        <w:t xml:space="preserve">, even if they do not have a free trade agreement with the U.S. </w:t>
      </w:r>
      <w:r w:rsidRPr="007612F7">
        <w:rPr>
          <w:rStyle w:val="StyleBoldUnderline"/>
        </w:rPr>
        <w:t>Such an arrangement would boost the U.S. economy and create jobs at home as well as helping Ukraine and Europe.</w:t>
      </w:r>
      <w:r>
        <w:rPr>
          <w:rStyle w:val="StyleBoldUnderline"/>
        </w:rPr>
        <w:t xml:space="preserve"> </w:t>
      </w:r>
      <w:r>
        <w:t xml:space="preserve">4. Approve more LNG export terminals. Even though it takes time to build a LNG export terminal, approving more would send a strong, long-term signal to Russia and U.S. allies. It would also affect futures prices. As of now, there is only one LNG export terminal, located in Kenai, Alaska. A few more have been approved and are currently under development. </w:t>
      </w:r>
      <w:r w:rsidRPr="007612F7">
        <w:rPr>
          <w:rStyle w:val="StyleBoldUnderline"/>
        </w:rPr>
        <w:t>More export terminals allow LNG to flow more freely out of the country into foreign markets, undermining Russia’s hand in international conflicts.</w:t>
      </w:r>
      <w:r>
        <w:rPr>
          <w:rStyle w:val="StyleBoldUnderline"/>
        </w:rPr>
        <w:t xml:space="preserve"> </w:t>
      </w:r>
      <w:r>
        <w:t xml:space="preserve">The lengthy, convoluted permitting process for LNG exports and for LNG export terminals is an inefficient policy. </w:t>
      </w:r>
      <w:r w:rsidRPr="007612F7">
        <w:rPr>
          <w:rStyle w:val="StyleBoldUnderline"/>
        </w:rPr>
        <w:t>Increasing LNG exports would create jobs at home by allowing the current energy boom to keep growing on a predictable path</w:t>
      </w:r>
      <w:r>
        <w:t xml:space="preserve">. </w:t>
      </w:r>
      <w:r w:rsidRPr="007612F7">
        <w:rPr>
          <w:rStyle w:val="Emphasis"/>
        </w:rPr>
        <w:t>Best of all, it would not require government spending.</w:t>
      </w:r>
      <w:r>
        <w:t xml:space="preserve"> Any or all of these options would help Ukrainians who are fighting not only for their country but also for democracy. </w:t>
      </w:r>
    </w:p>
    <w:p w:rsidR="00491C7D" w:rsidRPr="00D52136" w:rsidRDefault="00491C7D" w:rsidP="00491C7D">
      <w:pPr>
        <w:pStyle w:val="Heading4"/>
      </w:pPr>
      <w:r w:rsidRPr="00D52136">
        <w:t>LNG creates a net economic gain</w:t>
      </w:r>
    </w:p>
    <w:p w:rsidR="00491C7D" w:rsidRPr="00D52136" w:rsidRDefault="00491C7D" w:rsidP="00491C7D">
      <w:r w:rsidRPr="00D52136">
        <w:rPr>
          <w:rStyle w:val="StyleStyleBold12pt"/>
        </w:rPr>
        <w:t xml:space="preserve">National Economic Research Association, 14 </w:t>
      </w:r>
      <w:r w:rsidRPr="00D52136">
        <w:t>– [NERA, NERA Releases Updated Study on Economic Impacts of LNG Exports, National Economic Research Associates, March 6, 2014, http://www.nera.com/83_8451.htm, 6-27-14] ML</w:t>
      </w:r>
    </w:p>
    <w:p w:rsidR="00491C7D" w:rsidRPr="00D52136" w:rsidRDefault="00491C7D" w:rsidP="00491C7D">
      <w:r w:rsidRPr="00D52136">
        <w:rPr>
          <w:rStyle w:val="StyleBoldUnderline"/>
        </w:rPr>
        <w:t>This</w:t>
      </w:r>
      <w:r w:rsidRPr="00D52136">
        <w:t xml:space="preserve"> report is an update to the </w:t>
      </w:r>
      <w:r w:rsidRPr="00D52136">
        <w:rPr>
          <w:rStyle w:val="StyleBoldUnderline"/>
        </w:rPr>
        <w:t xml:space="preserve">study of the macroeconomic impacts of liquefied natural gas </w:t>
      </w:r>
      <w:r w:rsidRPr="00D52136">
        <w:t xml:space="preserve">(LNG) </w:t>
      </w:r>
      <w:r w:rsidRPr="00D52136">
        <w:rPr>
          <w:rStyle w:val="StyleBoldUnderline"/>
        </w:rPr>
        <w:t>exports</w:t>
      </w:r>
      <w:r w:rsidRPr="00D52136">
        <w:t xml:space="preserve"> that was </w:t>
      </w:r>
      <w:r w:rsidRPr="00D52136">
        <w:rPr>
          <w:rStyle w:val="StyleBoldUnderline"/>
        </w:rPr>
        <w:t xml:space="preserve">issued by the US Department of Energy </w:t>
      </w:r>
      <w:r w:rsidRPr="00D52136">
        <w:t xml:space="preserve">(DOE) in December 2012. The new study, "Updated Macroeconomic Impacts of LNG Exports from the United States," </w:t>
      </w:r>
      <w:r w:rsidRPr="00D52136">
        <w:rPr>
          <w:rStyle w:val="StyleBoldUnderline"/>
        </w:rPr>
        <w:t>updates all 63 LNG export scenarios modeled in the DOE study and adds several new scenarios</w:t>
      </w:r>
      <w:r w:rsidRPr="00D52136">
        <w:t xml:space="preserve">. The new study, which was sponsored by Cheniere Energy, Inc., includes additional analysis of the cumulative impacts of LNG exports up to the maximum amounts that the market would allow under various domestic and international market scenarios. The findings of the updated study confirm and extend the findings of </w:t>
      </w:r>
      <w:r w:rsidRPr="00D52136">
        <w:lastRenderedPageBreak/>
        <w:t xml:space="preserve">the previous study that were endorsed by DOE in its Freeport Order (No. 3282) and subsequent LNG application approvals. </w:t>
      </w:r>
      <w:r w:rsidRPr="00D52136">
        <w:rPr>
          <w:rStyle w:val="StyleBoldUnderline"/>
        </w:rPr>
        <w:t>LNG exports provide net economic benefits in all the scenarios investigated, and the greater the level of exports, the greater the benefits</w:t>
      </w:r>
      <w:r w:rsidRPr="00D52136">
        <w:t xml:space="preserve">. </w:t>
      </w:r>
      <w:r w:rsidRPr="00D52136">
        <w:rPr>
          <w:rStyle w:val="StyleBoldUnderline"/>
        </w:rPr>
        <w:t>The market for LNG exports is self-limitin</w:t>
      </w:r>
      <w:r w:rsidRPr="00D52136">
        <w:t xml:space="preserve">g, in that little or no natural gas will be exported if the price of natural gas in the US increases much above current expectations. High levels of exports can be expected only if natural gas is plentiful and inexpensive enough to produce so that prices remain below current levels, even with high levels of exports. The new report responds to several issues raised since the DOE issued NERA's first report, including use of more current data, the cumulative impacts of additional license approvals, impacts on the competitiveness of the US chemicals industry, and impacts of LNG exports on employment. The new report is based on the EIA's Annual Energy Outlook 2013 and International Energy Outlook 2013, which provide the most recent relevant data and available forecasts. The study findings show that the US is projected to remain one of the lowest cost producers of chemicals in the world even with the highest levels of LNG exports considered. </w:t>
      </w:r>
      <w:r w:rsidRPr="00D52136">
        <w:rPr>
          <w:rStyle w:val="StyleBoldUnderline"/>
        </w:rPr>
        <w:t>For</w:t>
      </w:r>
      <w:r w:rsidRPr="00D52136">
        <w:t xml:space="preserve"> </w:t>
      </w:r>
      <w:r w:rsidRPr="00D52136">
        <w:rPr>
          <w:rStyle w:val="StyleBoldUnderline"/>
        </w:rPr>
        <w:t>its longer-term forecasts of impacts on jobs creation, the NERA study uses the</w:t>
      </w:r>
      <w:r w:rsidRPr="00D52136">
        <w:t xml:space="preserve"> </w:t>
      </w:r>
      <w:r w:rsidRPr="00D52136">
        <w:rPr>
          <w:rStyle w:val="StyleBoldUnderline"/>
        </w:rPr>
        <w:t>same assumption as the</w:t>
      </w:r>
      <w:r w:rsidRPr="00D52136">
        <w:t xml:space="preserve"> most recent </w:t>
      </w:r>
      <w:r w:rsidRPr="00D52136">
        <w:rPr>
          <w:rStyle w:val="StyleBoldUnderline"/>
        </w:rPr>
        <w:t>Congressional Budget Office budget and economic outlook: the economy will return to effective</w:t>
      </w:r>
      <w:r w:rsidRPr="00D52136">
        <w:t xml:space="preserve"> </w:t>
      </w:r>
      <w:r w:rsidRPr="00D52136">
        <w:rPr>
          <w:rStyle w:val="StyleBoldUnderline"/>
        </w:rPr>
        <w:t>full employment by 2018</w:t>
      </w:r>
      <w:r w:rsidRPr="00D52136">
        <w:t xml:space="preserve">. </w:t>
      </w:r>
      <w:r w:rsidRPr="00D52136">
        <w:rPr>
          <w:rStyle w:val="StyleBoldUnderline"/>
        </w:rPr>
        <w:t>The investment required by 2018 to build export facilities and increase natural gas production will speed the predicted return to full employment and is forecast to put up to 45,000 currently unemployed workers back to work during this period.</w:t>
      </w:r>
    </w:p>
    <w:p w:rsidR="00491C7D" w:rsidRPr="00D52136" w:rsidRDefault="00491C7D" w:rsidP="00491C7D">
      <w:pPr>
        <w:pStyle w:val="Heading4"/>
      </w:pPr>
      <w:r w:rsidRPr="00D52136">
        <w:t>LNG exports would be net greater than what is spent</w:t>
      </w:r>
    </w:p>
    <w:p w:rsidR="00491C7D" w:rsidRPr="00D52136" w:rsidRDefault="00491C7D" w:rsidP="00491C7D">
      <w:r w:rsidRPr="00D52136">
        <w:rPr>
          <w:rStyle w:val="StyleStyleBold12pt"/>
        </w:rPr>
        <w:t xml:space="preserve">Sreekumar, 14 </w:t>
      </w:r>
      <w:r w:rsidRPr="00D52136">
        <w:t xml:space="preserve">– </w:t>
      </w:r>
      <w:r>
        <w:t>writer for the Motley Fool</w:t>
      </w:r>
      <w:r w:rsidRPr="00D52136">
        <w:t xml:space="preserve"> [Arjun, </w:t>
      </w:r>
      <w:r>
        <w:t>writer for the Motley Fool</w:t>
      </w:r>
      <w:r w:rsidRPr="00D52136">
        <w:t>, LNG Exports: Good or Bad for America?, the Motley Fool, May 18, 2014, http://www.fool.com/investing/general/2014/05/18/lng-exports-good-or-bad-for-america.aspx, 6-27-14] ML</w:t>
      </w:r>
    </w:p>
    <w:p w:rsidR="00491C7D" w:rsidRPr="00D52136" w:rsidRDefault="00491C7D" w:rsidP="00491C7D">
      <w:r w:rsidRPr="00D52136">
        <w:t>On the other hand, pr</w:t>
      </w:r>
      <w:r w:rsidRPr="00D52136">
        <w:rPr>
          <w:rStyle w:val="StyleBoldUnderline"/>
        </w:rPr>
        <w:t>oponents of LNG exports argue that the potential economic benefits would easily exceed the costs of higher domestic gas prices.</w:t>
      </w:r>
      <w:r w:rsidRPr="00D52136">
        <w:t xml:space="preserve"> According to estimates cited in the Hamilton Project discussion paper, </w:t>
      </w:r>
      <w:r w:rsidRPr="00D52136">
        <w:rPr>
          <w:rStyle w:val="StyleBoldUnderline"/>
        </w:rPr>
        <w:t>exports have the potential to support as many as 60,000 jobs along the natural gas supply chain and increase U.S. GDP by as much as $4 billion per year. Take Cheniere's</w:t>
      </w:r>
      <w:r w:rsidRPr="00D52136">
        <w:t xml:space="preserve"> proposed </w:t>
      </w:r>
      <w:r w:rsidRPr="00D52136">
        <w:rPr>
          <w:rStyle w:val="StyleBoldUnderline"/>
        </w:rPr>
        <w:t>LNG export facility</w:t>
      </w:r>
      <w:r w:rsidRPr="00D52136">
        <w:t xml:space="preserve"> in Corpus Christi, Texas, for instance. </w:t>
      </w:r>
      <w:r w:rsidRPr="00D52136">
        <w:rPr>
          <w:rStyle w:val="StyleBoldUnderline"/>
        </w:rPr>
        <w:t>This massive $12 billion project alone could support thousands of high-paying jobs once completed</w:t>
      </w:r>
      <w:r w:rsidRPr="00D52136">
        <w:t xml:space="preserve">, in addition to the 225 positions it would create to operate the facility, according to Judy Hawley, chair of the Corpus Christi Port Commission. In total, the project, which is still awaiting DOE approval, would employ some 1,800 workers during its five-year construction period and support some 8,000 permanent jobs annually, according to estimates cited by Hawley. And that's only counting the direct employment opportunities the facility could create; the economic impact would be much greater if one includes the entire supply chain. For instance, consider the potential impact on Chart Industries (NASDAQ: GTLS ) , which manufactures and sells equipment to convert natural gas into a liquid. According to Matthew Klaben, Chart's vice president, just one average-sized export terminal like Cheniere's Corpus Christi facility would support hundreds of jobs at Chart's facilities in Texas, Oklahoma, Louisiana, and Wisconsin. It would also support thousands of additional jobs across the country, mainly for manufacturing the various components needed for an LNG facility such as storage tanks, compressors, heat exchangers, pipes, valves, and other integral parts. </w:t>
      </w:r>
      <w:r w:rsidRPr="00D52136">
        <w:rPr>
          <w:rStyle w:val="StyleBoldUnderline"/>
        </w:rPr>
        <w:t>Each LNG export project would therefore pump billions of dollars into the economy,</w:t>
      </w:r>
      <w:r w:rsidRPr="00D52136">
        <w:t xml:space="preserve"> Klaben added. LNG exports: good or bad? While both sides put forth convincing arguments, I think ex</w:t>
      </w:r>
      <w:r w:rsidRPr="00D52136">
        <w:rPr>
          <w:rStyle w:val="StyleBoldUnderline"/>
        </w:rPr>
        <w:t xml:space="preserve">ports would be a net positive for the U.S. economy because of the self-limiting nature of the LNG export market, which should ensure that gas will only be exported in large quantities if it's cheap and plentiful enough </w:t>
      </w:r>
      <w:r w:rsidRPr="00D52136">
        <w:rPr>
          <w:rStyle w:val="StyleBoldUnderline"/>
        </w:rPr>
        <w:lastRenderedPageBreak/>
        <w:t>to produce so that prices remain in check even with additional exports</w:t>
      </w:r>
      <w:r w:rsidRPr="00D52136">
        <w:t xml:space="preserve"> -- a key point highlighted in a recent report by NERA Economic Consulting. What do you think?</w:t>
      </w:r>
    </w:p>
    <w:p w:rsidR="00491C7D" w:rsidRPr="00D52136" w:rsidRDefault="00491C7D" w:rsidP="00491C7D">
      <w:pPr>
        <w:pStyle w:val="Heading4"/>
      </w:pPr>
      <w:r w:rsidRPr="00D52136">
        <w:t>LNG boosts the economy</w:t>
      </w:r>
    </w:p>
    <w:p w:rsidR="00491C7D" w:rsidRPr="00D52136" w:rsidRDefault="00491C7D" w:rsidP="00491C7D">
      <w:r>
        <w:rPr>
          <w:rStyle w:val="StyleStyleBold12pt"/>
        </w:rPr>
        <w:t>Cooper</w:t>
      </w:r>
      <w:r w:rsidRPr="00D52136">
        <w:rPr>
          <w:rStyle w:val="StyleStyleBold12pt"/>
        </w:rPr>
        <w:t xml:space="preserve">, </w:t>
      </w:r>
      <w:r>
        <w:rPr>
          <w:rStyle w:val="StyleStyleBold12pt"/>
        </w:rPr>
        <w:t>12</w:t>
      </w:r>
      <w:r w:rsidRPr="00D52136">
        <w:rPr>
          <w:rStyle w:val="StyleStyleBold12pt"/>
        </w:rPr>
        <w:t xml:space="preserve"> </w:t>
      </w:r>
      <w:r w:rsidRPr="00D52136">
        <w:t xml:space="preserve">– </w:t>
      </w:r>
      <w:r>
        <w:t>president of the Center for Liquefied Natural Gas (CLNG)</w:t>
      </w:r>
      <w:r w:rsidRPr="00D52136">
        <w:t xml:space="preserve"> [</w:t>
      </w:r>
      <w:r>
        <w:t>Bill</w:t>
      </w:r>
      <w:r w:rsidRPr="00D52136">
        <w:t xml:space="preserve">, </w:t>
      </w:r>
      <w:r>
        <w:t>president of the Center for Liquefied Natural Gas (CLNG)</w:t>
      </w:r>
      <w:r w:rsidRPr="00D52136">
        <w:t xml:space="preserve">, </w:t>
      </w:r>
      <w:r>
        <w:t>Liquefied natural gas exports will help, not harm economy, environment</w:t>
      </w:r>
      <w:r w:rsidRPr="00D52136">
        <w:t>, the Hill, December 3, 2012, http://thehill.com/blogs/congress-blog/energy-a-environment/270627-liquefied-natural-gas-exports-will-help-not-harm-economy-environment, 6-27-14] ML</w:t>
      </w:r>
    </w:p>
    <w:p w:rsidR="00491C7D" w:rsidRPr="00D52136" w:rsidRDefault="00491C7D" w:rsidP="00491C7D">
      <w:pPr>
        <w:rPr>
          <w:rStyle w:val="StyleBoldUnderline"/>
        </w:rPr>
      </w:pPr>
      <w:r w:rsidRPr="00D52136">
        <w:t>As Steven Chu, Secretary of the U.S. Department of Energy, said earlier this year, “</w:t>
      </w:r>
      <w:r w:rsidRPr="00D52136">
        <w:rPr>
          <w:rStyle w:val="StyleBoldUnderline"/>
        </w:rPr>
        <w:t>exporting natural gas means wealth comes into the U</w:t>
      </w:r>
      <w:r w:rsidRPr="00D52136">
        <w:t xml:space="preserve">nited </w:t>
      </w:r>
      <w:r w:rsidRPr="00D52136">
        <w:rPr>
          <w:rStyle w:val="StyleBoldUnderline"/>
        </w:rPr>
        <w:t>S</w:t>
      </w:r>
      <w:r w:rsidRPr="00D52136">
        <w:t xml:space="preserve">tates.” Before it can be exported, natural gas must be sent to a liquefaction plant, where it is turned into liquefied natural gas (LNG). As such, LNG represents an opportunity to make the most of our abundant energy resources while also bolstering American manufacturing. And as several studies have shown, </w:t>
      </w:r>
      <w:r w:rsidRPr="00D52136">
        <w:rPr>
          <w:rStyle w:val="StyleBoldUnderline"/>
        </w:rPr>
        <w:t>LNG would come largely from new natural gas production, meaning we</w:t>
      </w:r>
      <w:r w:rsidRPr="00D52136">
        <w:t xml:space="preserve"> can </w:t>
      </w:r>
      <w:r w:rsidRPr="00D52136">
        <w:rPr>
          <w:rStyle w:val="StyleBoldUnderline"/>
        </w:rPr>
        <w:t xml:space="preserve">reduce our trade deficit while </w:t>
      </w:r>
      <w:r w:rsidRPr="00D52136">
        <w:t xml:space="preserve">also </w:t>
      </w:r>
      <w:r w:rsidRPr="00D52136">
        <w:rPr>
          <w:rStyle w:val="StyleBoldUnderline"/>
        </w:rPr>
        <w:t>continuing to utilize this valuable and strategic resource here at home</w:t>
      </w:r>
      <w:r w:rsidRPr="00D52136">
        <w:t xml:space="preserve">. </w:t>
      </w:r>
      <w:r w:rsidRPr="00D52136">
        <w:rPr>
          <w:rStyle w:val="StyleBoldUnderline"/>
        </w:rPr>
        <w:t>Increased development would also yield additional</w:t>
      </w:r>
      <w:r w:rsidRPr="00D52136">
        <w:t xml:space="preserve"> natural gas liquids </w:t>
      </w:r>
      <w:r w:rsidRPr="00D52136">
        <w:rPr>
          <w:rStyle w:val="StyleBoldUnderline"/>
        </w:rPr>
        <w:t>(NGLs</w:t>
      </w:r>
      <w:r w:rsidRPr="00D52136">
        <w:t xml:space="preserve">), which are vital feedstocks for many American manufacturing operations, including plastics and fertilizer. </w:t>
      </w:r>
      <w:r w:rsidRPr="00D52136">
        <w:rPr>
          <w:rStyle w:val="StyleBoldUnderline"/>
        </w:rPr>
        <w:t>Each proposed LNG export terminal represents a multi-billion dollar investment in the American economy</w:t>
      </w:r>
      <w:r w:rsidRPr="00D52136">
        <w:t xml:space="preserve">, supporting up to 9,000 American jobs. A </w:t>
      </w:r>
      <w:r w:rsidRPr="00D52136">
        <w:rPr>
          <w:rStyle w:val="StyleBoldUnderline"/>
        </w:rPr>
        <w:t>single plant could generate as much as $10 million per year in tax revenue for federal</w:t>
      </w:r>
      <w:r w:rsidRPr="00D52136">
        <w:t xml:space="preserve">, </w:t>
      </w:r>
      <w:r w:rsidRPr="00D52136">
        <w:rPr>
          <w:rStyle w:val="StyleBoldUnderline"/>
        </w:rPr>
        <w:t>state and local governments.</w:t>
      </w:r>
      <w:r w:rsidRPr="00D52136">
        <w:t xml:space="preserve"> And while critics say exports could impact domestic prices, studies by </w:t>
      </w:r>
      <w:r w:rsidRPr="00D52136">
        <w:rPr>
          <w:rStyle w:val="StyleBoldUnderline"/>
        </w:rPr>
        <w:t xml:space="preserve">Deloitte and the Brookings Institution have found </w:t>
      </w:r>
      <w:r w:rsidRPr="00D52136">
        <w:t xml:space="preserve">the impact would be modest, and </w:t>
      </w:r>
      <w:r w:rsidRPr="00D52136">
        <w:rPr>
          <w:rStyle w:val="StyleBoldUnderline"/>
        </w:rPr>
        <w:t xml:space="preserve">the economic benefits would far outweigh any costs. </w:t>
      </w:r>
      <w:r w:rsidRPr="00D52136">
        <w:t xml:space="preserve">Beyond the terminal itself, </w:t>
      </w:r>
      <w:r w:rsidRPr="00D52136">
        <w:rPr>
          <w:rStyle w:val="StyleBoldUnderline"/>
        </w:rPr>
        <w:t>LNG exports will help to create</w:t>
      </w:r>
      <w:r w:rsidRPr="00D52136">
        <w:t xml:space="preserve"> jobs and </w:t>
      </w:r>
      <w:r w:rsidRPr="00D52136">
        <w:rPr>
          <w:rStyle w:val="StyleBoldUnderline"/>
        </w:rPr>
        <w:t xml:space="preserve">growth along the supply chain – including natural gas production, manufacturing and pipefitting. </w:t>
      </w:r>
      <w:r w:rsidRPr="00D52136">
        <w:t xml:space="preserve">Why spend more federal dollars to spur job growth when private investment can do so without further draining American taxpayers? Last month, the International Energy Agency (IEA) predicted that the increased production of oil and natural gas in the United States will help reduce our national trade deficit and place us on the road to energy self-sufficiency. However, ensuring the continued demand for our natural gas resources is a critical component. By allowing </w:t>
      </w:r>
      <w:r w:rsidRPr="00D52136">
        <w:rPr>
          <w:rStyle w:val="StyleBoldUnderline"/>
        </w:rPr>
        <w:t>natural gas exports</w:t>
      </w:r>
      <w:r w:rsidRPr="00D52136">
        <w:t xml:space="preserve">, the United States </w:t>
      </w:r>
      <w:r w:rsidRPr="00D52136">
        <w:rPr>
          <w:rStyle w:val="StyleBoldUnderline"/>
        </w:rPr>
        <w:t>can ensure the continued production of this clean-burning energy source, as well as help reduce our ever increasing trade deficit</w:t>
      </w:r>
      <w:r w:rsidRPr="00D52136">
        <w:t xml:space="preserve">. </w:t>
      </w:r>
      <w:r w:rsidRPr="00D52136">
        <w:rPr>
          <w:rStyle w:val="StyleBoldUnderline"/>
        </w:rPr>
        <w:t xml:space="preserve">Exporting </w:t>
      </w:r>
      <w:r w:rsidRPr="00D52136">
        <w:t xml:space="preserve">some of </w:t>
      </w:r>
      <w:r w:rsidRPr="00D52136">
        <w:rPr>
          <w:rStyle w:val="StyleBoldUnderline"/>
        </w:rPr>
        <w:t xml:space="preserve">our immense natural gas reserves abroad will augment our already booming natural gas industry – not hinder it. </w:t>
      </w:r>
      <w:r w:rsidRPr="00D52136">
        <w:t xml:space="preserve">Moving forward with </w:t>
      </w:r>
      <w:r w:rsidRPr="00D52136">
        <w:rPr>
          <w:rStyle w:val="StyleBoldUnderline"/>
        </w:rPr>
        <w:t>this opportunity</w:t>
      </w:r>
      <w:r w:rsidRPr="00D52136">
        <w:t xml:space="preserve"> is one critical way the United States </w:t>
      </w:r>
      <w:r w:rsidRPr="00D52136">
        <w:rPr>
          <w:rStyle w:val="StyleBoldUnderline"/>
        </w:rPr>
        <w:t>can assure</w:t>
      </w:r>
      <w:r w:rsidRPr="00D52136">
        <w:t xml:space="preserve"> </w:t>
      </w:r>
      <w:r w:rsidRPr="00D52136">
        <w:rPr>
          <w:rStyle w:val="StyleBoldUnderline"/>
        </w:rPr>
        <w:t>the continued</w:t>
      </w:r>
      <w:r w:rsidRPr="00D52136">
        <w:t xml:space="preserve"> safe and responsible development of this clean burning energy and the many </w:t>
      </w:r>
      <w:r w:rsidRPr="00D52136">
        <w:rPr>
          <w:rStyle w:val="StyleBoldUnderline"/>
        </w:rPr>
        <w:t>benefits it provides – energy security, clean power, economic growth, a manufacturing renaissance and more American jobs. The success of America’s economy stands at a crossroads</w:t>
      </w:r>
      <w:r w:rsidRPr="00D52136">
        <w:t xml:space="preserve">. </w:t>
      </w:r>
      <w:r w:rsidRPr="00D52136">
        <w:rPr>
          <w:rStyle w:val="StyleBoldUnderline"/>
        </w:rPr>
        <w:t xml:space="preserve">The </w:t>
      </w:r>
      <w:r w:rsidRPr="00D52136">
        <w:t xml:space="preserve">U.S. </w:t>
      </w:r>
      <w:r w:rsidRPr="00D52136">
        <w:rPr>
          <w:rStyle w:val="StyleBoldUnderline"/>
        </w:rPr>
        <w:t>Department of Energy should move forward with</w:t>
      </w:r>
      <w:r w:rsidRPr="00D52136">
        <w:t xml:space="preserve"> the approval of </w:t>
      </w:r>
      <w:r w:rsidRPr="00D52136">
        <w:rPr>
          <w:rStyle w:val="StyleBoldUnderline"/>
        </w:rPr>
        <w:t>LNG export projects</w:t>
      </w:r>
      <w:r w:rsidRPr="00D52136">
        <w:t>. The current</w:t>
      </w:r>
      <w:r w:rsidRPr="00D52136">
        <w:rPr>
          <w:rStyle w:val="StyleBoldUnderline"/>
        </w:rPr>
        <w:t xml:space="preserve"> delay</w:t>
      </w:r>
      <w:r w:rsidRPr="00D52136">
        <w:t xml:space="preserve"> in authorizations for projects ready to move </w:t>
      </w:r>
      <w:r w:rsidRPr="00D52136">
        <w:rPr>
          <w:rStyle w:val="StyleBoldUnderline"/>
        </w:rPr>
        <w:t>forward is limiting our ability to engage in</w:t>
      </w:r>
      <w:r w:rsidRPr="00D52136">
        <w:t xml:space="preserve"> an American</w:t>
      </w:r>
      <w:r w:rsidRPr="00D52136">
        <w:rPr>
          <w:rStyle w:val="StyleBoldUnderline"/>
        </w:rPr>
        <w:t xml:space="preserve"> opportunity</w:t>
      </w:r>
      <w:r w:rsidRPr="00D52136">
        <w:t xml:space="preserve">. As such, </w:t>
      </w:r>
      <w:r w:rsidRPr="00D52136">
        <w:rPr>
          <w:rStyle w:val="StyleBoldUnderline"/>
        </w:rPr>
        <w:t xml:space="preserve">the approval freeze is also placing an arbitrary cap on our ability to grow, improve our balance of trade and restore the U.S. economy. </w:t>
      </w:r>
      <w:r w:rsidRPr="00D52136">
        <w:t xml:space="preserve">Simply put, </w:t>
      </w:r>
      <w:r w:rsidRPr="00D52136">
        <w:rPr>
          <w:rStyle w:val="StyleBoldUnderline"/>
        </w:rPr>
        <w:t>natural gas exports are a no-brainer for our nations.</w:t>
      </w:r>
    </w:p>
    <w:p w:rsidR="00491C7D" w:rsidRPr="00D52136" w:rsidRDefault="00491C7D" w:rsidP="00491C7D">
      <w:pPr>
        <w:pStyle w:val="Heading4"/>
      </w:pPr>
      <w:r w:rsidRPr="00D52136">
        <w:lastRenderedPageBreak/>
        <w:t xml:space="preserve">Plan helps the economy even in the face of economic decline </w:t>
      </w:r>
    </w:p>
    <w:p w:rsidR="00491C7D" w:rsidRPr="00D52136" w:rsidRDefault="00491C7D" w:rsidP="00491C7D">
      <w:r>
        <w:rPr>
          <w:rStyle w:val="StyleStyleBold12pt"/>
        </w:rPr>
        <w:t>Olson</w:t>
      </w:r>
      <w:r w:rsidRPr="00D52136">
        <w:rPr>
          <w:rStyle w:val="StyleStyleBold12pt"/>
        </w:rPr>
        <w:t xml:space="preserve">, </w:t>
      </w:r>
      <w:r>
        <w:rPr>
          <w:rStyle w:val="StyleStyleBold12pt"/>
        </w:rPr>
        <w:t>14</w:t>
      </w:r>
      <w:r w:rsidRPr="00D52136">
        <w:rPr>
          <w:rStyle w:val="StyleStyleBold12pt"/>
        </w:rPr>
        <w:t xml:space="preserve"> </w:t>
      </w:r>
      <w:r w:rsidRPr="00D52136">
        <w:t xml:space="preserve">– </w:t>
      </w:r>
      <w:r>
        <w:t>U.S. Representative for Texas's 22nd congressional district</w:t>
      </w:r>
      <w:r w:rsidRPr="00D52136">
        <w:t xml:space="preserve"> [</w:t>
      </w:r>
      <w:r>
        <w:t>Pete</w:t>
      </w:r>
      <w:r w:rsidRPr="00D52136">
        <w:t xml:space="preserve">, </w:t>
      </w:r>
      <w:r>
        <w:t>U.S. Representative for Texas's 22nd congressional district</w:t>
      </w:r>
      <w:r w:rsidRPr="00D52136">
        <w:t xml:space="preserve">, </w:t>
      </w:r>
      <w:r>
        <w:t>Exporting natural gas will help US economy, the Hill</w:t>
      </w:r>
      <w:r w:rsidRPr="00D52136">
        <w:t xml:space="preserve">, </w:t>
      </w:r>
      <w:r>
        <w:t>April 14, 2014</w:t>
      </w:r>
      <w:r w:rsidRPr="00D52136">
        <w:t xml:space="preserve">, </w:t>
      </w:r>
      <w:r>
        <w:t>http://thehill.com/opinion/op-ed/203384-exporting-natural-gas-will-help-us-economy</w:t>
      </w:r>
      <w:r w:rsidRPr="00D52136">
        <w:t xml:space="preserve">, </w:t>
      </w:r>
      <w:r>
        <w:t>6-28-14</w:t>
      </w:r>
      <w:r w:rsidRPr="00D52136">
        <w:t>] ML</w:t>
      </w:r>
    </w:p>
    <w:p w:rsidR="00491C7D" w:rsidRPr="00D52136" w:rsidRDefault="00491C7D" w:rsidP="00491C7D">
      <w:r w:rsidRPr="00D52136">
        <w:rPr>
          <w:rStyle w:val="StyleBoldUnderline"/>
        </w:rPr>
        <w:t>The Great Recession that began at the end of this last decade has lingered like few others in recent history</w:t>
      </w:r>
      <w:r w:rsidRPr="00D52136">
        <w:t xml:space="preserve">. </w:t>
      </w:r>
      <w:r w:rsidRPr="00D52136">
        <w:rPr>
          <w:rStyle w:val="StyleBoldUnderline"/>
        </w:rPr>
        <w:t>Job growth has been sluggish, and unemployment numbers have ticked up only marginally, making this a painfully slow recovery</w:t>
      </w:r>
      <w:r w:rsidRPr="00D52136">
        <w:t>. This is true in almost all sectors—</w:t>
      </w:r>
      <w:r w:rsidRPr="00D52136">
        <w:rPr>
          <w:rStyle w:val="StyleBoldUnderline"/>
        </w:rPr>
        <w:t>except for energy</w:t>
      </w:r>
      <w:r w:rsidRPr="00D52136">
        <w:t xml:space="preserve">. There, </w:t>
      </w:r>
      <w:r w:rsidRPr="00D52136">
        <w:rPr>
          <w:rStyle w:val="StyleBoldUnderline"/>
        </w:rPr>
        <w:t>job growth has been nothing short of explosive</w:t>
      </w:r>
      <w:r w:rsidRPr="00D52136">
        <w:t>. American</w:t>
      </w:r>
      <w:r w:rsidRPr="00D52136">
        <w:rPr>
          <w:rStyle w:val="StyleBoldUnderline"/>
        </w:rPr>
        <w:t xml:space="preserve"> innovation has allowed us to tap into energy resources previously</w:t>
      </w:r>
      <w:r w:rsidRPr="00D52136">
        <w:t xml:space="preserve"> off-limits and</w:t>
      </w:r>
      <w:r w:rsidRPr="00D52136">
        <w:rPr>
          <w:rStyle w:val="StyleBoldUnderline"/>
        </w:rPr>
        <w:t xml:space="preserve"> unreachable, creating jobs across the country. </w:t>
      </w:r>
      <w:r w:rsidRPr="00D52136">
        <w:t xml:space="preserve">The combination of </w:t>
      </w:r>
      <w:r w:rsidRPr="00D52136">
        <w:rPr>
          <w:rStyle w:val="StyleBoldUnderline"/>
        </w:rPr>
        <w:t>hydraulic fracturing and horizontal drilling has</w:t>
      </w:r>
      <w:r w:rsidRPr="00D52136">
        <w:t xml:space="preserve"> fundamentally changed the American energy landscape, </w:t>
      </w:r>
      <w:r w:rsidRPr="00D52136">
        <w:rPr>
          <w:rStyle w:val="StyleBoldUnderline"/>
        </w:rPr>
        <w:t>allow</w:t>
      </w:r>
      <w:r w:rsidRPr="00D52136">
        <w:t xml:space="preserve">ing </w:t>
      </w:r>
      <w:r w:rsidRPr="00D52136">
        <w:rPr>
          <w:rStyle w:val="StyleBoldUnderline"/>
        </w:rPr>
        <w:t>us to access enough natural gas to last for at least a century.</w:t>
      </w:r>
      <w:r w:rsidRPr="00D52136">
        <w:t xml:space="preserve"> As a result, this year the U.S. Energy Information Administration (EIA) announced that America surpassed Russia as the world's energy superpower</w:t>
      </w:r>
      <w:r w:rsidRPr="00D52136">
        <w:rPr>
          <w:rStyle w:val="StyleBoldUnderline"/>
        </w:rPr>
        <w:t>. We are producing more</w:t>
      </w:r>
      <w:r w:rsidRPr="00D52136">
        <w:t xml:space="preserve"> oil and </w:t>
      </w:r>
      <w:r w:rsidRPr="00D52136">
        <w:rPr>
          <w:rStyle w:val="StyleBoldUnderline"/>
        </w:rPr>
        <w:t>natural gas than any other country.</w:t>
      </w:r>
      <w:r w:rsidRPr="00D52136">
        <w:rPr>
          <w:u w:val="single"/>
        </w:rPr>
        <w:t xml:space="preserve"> </w:t>
      </w:r>
      <w:r w:rsidRPr="00D52136">
        <w:t xml:space="preserve">As this boom drives our economic recovery, </w:t>
      </w:r>
      <w:r w:rsidRPr="00D52136">
        <w:rPr>
          <w:rStyle w:val="StyleBoldUnderline"/>
        </w:rPr>
        <w:t xml:space="preserve">shifting dynamics across the globe reinforce the need to increase natural gas production </w:t>
      </w:r>
      <w:r w:rsidRPr="00D52136">
        <w:t xml:space="preserve">even further. Ukraine and most of our European allies have long been held hostage by the fact that Russia remains their largest source of vital gas used to power their economies. Increased exports of American gas could cut Vladimir Putin off at the knees and increase American power. Of course, any discussion of increasing our energy exports raises understandable questions. If we export our natural gas, what will happen to supply and price here at home? The fact is that study after study finds that we have so much gas under our feet in America that exports to our allies abroad will have little impact on our prices here at home. </w:t>
      </w:r>
      <w:r w:rsidRPr="00D52136">
        <w:rPr>
          <w:rStyle w:val="StyleBoldUnderline"/>
        </w:rPr>
        <w:t>One of the first things we can do to increase exports of natural gas to help</w:t>
      </w:r>
      <w:r w:rsidRPr="00D52136">
        <w:t xml:space="preserve"> our allies and </w:t>
      </w:r>
      <w:r w:rsidRPr="00D52136">
        <w:rPr>
          <w:rStyle w:val="StyleBoldUnderline"/>
        </w:rPr>
        <w:t>our o</w:t>
      </w:r>
      <w:r w:rsidRPr="00D52136">
        <w:t xml:space="preserve">wn </w:t>
      </w:r>
      <w:r w:rsidRPr="00D52136">
        <w:rPr>
          <w:rStyle w:val="StyleBoldUnderline"/>
        </w:rPr>
        <w:t xml:space="preserve">economy is to streamline the export process. </w:t>
      </w:r>
      <w:r w:rsidRPr="00D52136">
        <w:t xml:space="preserve">Right now, that process is longer and more complicated than it needs to be. The Obama Energy Department is moving at a glacial pace in approving liquefied natural gas (LNG) terminals with over 20 applications on tap. The longest application has been sitting there for more 800 days. We can do better. That's why I strongly support H.R. 6, a bill we are moving through the House Energy and Commerce Committee that would allow gas exports to be made without government approval to any of the more than 159 countries that belong to the World Trade Organization. This would not exempt potential exporters from getting regulatory approval of their design and safety—it just cuts the worst of the red tape. This common sense legislation would expedite the process of exporting US natural gas to our allies and weaken the stronghold that Russia has over Eastern Europe. Clearly, it would help with other close allies like India, South Korea and Japan as well. </w:t>
      </w:r>
      <w:r w:rsidRPr="00D52136">
        <w:rPr>
          <w:rStyle w:val="StyleBoldUnderline"/>
        </w:rPr>
        <w:t>Our economy will greatly benefit from increased production of US energy for use at home and abroa</w:t>
      </w:r>
      <w:r w:rsidRPr="00D52136">
        <w:t>d. The US is a strong supporter of open markets and free trade policies. It's a win win for democracy and energy security.</w:t>
      </w:r>
    </w:p>
    <w:p w:rsidR="00491C7D" w:rsidRPr="008C1B2E" w:rsidRDefault="00491C7D" w:rsidP="00491C7D"/>
    <w:p w:rsidR="00491C7D" w:rsidRDefault="00491C7D" w:rsidP="00491C7D">
      <w:pPr>
        <w:pStyle w:val="Heading3"/>
      </w:pPr>
      <w:r>
        <w:lastRenderedPageBreak/>
        <w:t>A2: LNG Prices DA</w:t>
      </w:r>
    </w:p>
    <w:p w:rsidR="00491C7D" w:rsidRDefault="00491C7D" w:rsidP="00491C7D"/>
    <w:p w:rsidR="00491C7D" w:rsidRDefault="00491C7D" w:rsidP="00491C7D">
      <w:pPr>
        <w:pStyle w:val="Heading4"/>
      </w:pPr>
      <w:r>
        <w:t>Low prices for LNG ensure that it can withstand US exports</w:t>
      </w:r>
    </w:p>
    <w:p w:rsidR="00491C7D" w:rsidRDefault="00491C7D" w:rsidP="00491C7D">
      <w:pPr>
        <w:rPr>
          <w:sz w:val="24"/>
          <w:szCs w:val="24"/>
        </w:rPr>
      </w:pPr>
      <w:r>
        <w:rPr>
          <w:b/>
          <w:sz w:val="24"/>
          <w:szCs w:val="24"/>
        </w:rPr>
        <w:t>Gronholt-Pedersen 5/30</w:t>
      </w:r>
      <w:r>
        <w:rPr>
          <w:sz w:val="16"/>
        </w:rPr>
        <w:t xml:space="preserve"> </w:t>
      </w:r>
      <w:r>
        <w:rPr>
          <w:sz w:val="24"/>
          <w:szCs w:val="24"/>
        </w:rPr>
        <w:t xml:space="preserve">(Jacob Gronholt-Pedersenn, writer for Rueters news agency, </w:t>
      </w:r>
      <w:r>
        <w:rPr>
          <w:i/>
          <w:sz w:val="24"/>
          <w:szCs w:val="24"/>
        </w:rPr>
        <w:t xml:space="preserve">Global LNG Asian-Spot Prices Drop Again Amid Low Demand, </w:t>
      </w:r>
      <w:r>
        <w:rPr>
          <w:sz w:val="24"/>
          <w:szCs w:val="24"/>
        </w:rPr>
        <w:t>Reuters.com Posted 5/30/14, accessed 6/28/14, [http://af.reuters.com/article/angolaNews/idAFL3N0OG2IR20140530?sp=true])</w:t>
      </w:r>
    </w:p>
    <w:p w:rsidR="00491C7D" w:rsidRPr="0068412A" w:rsidRDefault="00491C7D" w:rsidP="00491C7D">
      <w:pPr>
        <w:rPr>
          <w:sz w:val="16"/>
        </w:rPr>
      </w:pPr>
      <w:r w:rsidRPr="0068412A">
        <w:rPr>
          <w:sz w:val="16"/>
        </w:rPr>
        <w:t xml:space="preserve">(Reuters) - </w:t>
      </w:r>
      <w:r w:rsidRPr="00A54C03">
        <w:rPr>
          <w:rStyle w:val="StyleBoldUnderline"/>
        </w:rPr>
        <w:t>Asian spot liquefied natural gas (LNG) prices continued to slide this week with buyers in no rush to chase cargoes ahead of the summer amid high stocks and mild temperatures, traders said.</w:t>
      </w:r>
      <w:r>
        <w:rPr>
          <w:rStyle w:val="StyleBoldUnderline"/>
        </w:rPr>
        <w:t xml:space="preserve"> </w:t>
      </w:r>
      <w:r w:rsidRPr="0068412A">
        <w:rPr>
          <w:sz w:val="16"/>
        </w:rPr>
        <w:t>Spot LNG prices LNG-AS for July delivery fell to around $13.10 per million British thermal units (mmBtu) this week, from $13.50 per mmBtu a week earlier</w:t>
      </w:r>
      <w:r w:rsidRPr="00A54C03">
        <w:rPr>
          <w:rStyle w:val="StyleBoldUnderline"/>
        </w:rPr>
        <w:t>. Prices have dropped more than a third from a late-winter February peak above $20 per mmBtu.</w:t>
      </w:r>
      <w:r>
        <w:rPr>
          <w:rStyle w:val="StyleBoldUnderline"/>
        </w:rPr>
        <w:t xml:space="preserve"> </w:t>
      </w:r>
      <w:r w:rsidRPr="0068412A">
        <w:rPr>
          <w:sz w:val="16"/>
        </w:rPr>
        <w:t>"All eyes will be on the El Niño weather phenomenon, and whether it will lead to a cooler summer and milder winter in Northeast Asia," analysts at Energy Aspects in a note. "</w:t>
      </w:r>
      <w:r w:rsidRPr="00A54C03">
        <w:rPr>
          <w:rStyle w:val="StyleBoldUnderline"/>
        </w:rPr>
        <w:t>With this being the more frequent weather pattern during the phenomenon, (LNG) demand growth over the summer months could tend to the lower levels," they said.</w:t>
      </w:r>
      <w:r>
        <w:rPr>
          <w:rStyle w:val="StyleBoldUnderline"/>
        </w:rPr>
        <w:t xml:space="preserve"> </w:t>
      </w:r>
      <w:r w:rsidRPr="0068412A">
        <w:rPr>
          <w:sz w:val="16"/>
        </w:rPr>
        <w:t xml:space="preserve">Traders were watching the result of a tender by Australia's North West Shelf LNG project to sell up to two cargoes for loading in mid-July and mid-August. </w:t>
      </w:r>
      <w:r w:rsidRPr="00A54C03">
        <w:rPr>
          <w:rStyle w:val="StyleBoldUnderline"/>
        </w:rPr>
        <w:t>Asian prices were weighed down by multi-year-low gas prices in Britain and Europe due to full storage sites there.</w:t>
      </w:r>
      <w:r>
        <w:rPr>
          <w:rStyle w:val="StyleBoldUnderline"/>
        </w:rPr>
        <w:t xml:space="preserve"> </w:t>
      </w:r>
      <w:r w:rsidRPr="00A54C03">
        <w:rPr>
          <w:rStyle w:val="StyleBoldUnderline"/>
        </w:rPr>
        <w:t>British day-ahead gas prices were trading at their lowest levels since November 2010 on Thursday, reflecting oversupply and reduced demand for gas.</w:t>
      </w:r>
      <w:r>
        <w:rPr>
          <w:rStyle w:val="StyleBoldUnderline"/>
        </w:rPr>
        <w:t xml:space="preserve"> </w:t>
      </w:r>
      <w:r w:rsidRPr="0068412A">
        <w:rPr>
          <w:sz w:val="16"/>
        </w:rPr>
        <w:t xml:space="preserve">Storage volumes in North Asia were also high, limiting spot demand, a trader said. Korea Gas Corp has its </w:t>
      </w:r>
      <w:r w:rsidRPr="00A54C03">
        <w:rPr>
          <w:rStyle w:val="StyleBoldUnderline"/>
        </w:rPr>
        <w:t>LNG tanks filled to around 80 percent of their 39 million tonnes capacity, a KOGAS spokesman said.</w:t>
      </w:r>
      <w:r w:rsidRPr="0068412A">
        <w:rPr>
          <w:sz w:val="16"/>
        </w:rPr>
        <w:t xml:space="preserve"> China's LNG intake fell 12 percent in April from a year ago to 1.37 million tonnes, as mild weather limited demand despite new import terminals beginning operations late last year. Analysts at Energy Aspects lowered their forecast for Chinese LNG imports for this year, now seeing an increase of 3.4 million tonnes instead of 5 million tonnes. Still, further ahead, LNG in Asia is expected to remain tight amid project delays and operating issues. "Conditions will remain tight through 2015, as new capacity additions struggle to keep abreast of global demand increases, especially in Asia," said analysts at FG Energy in a note. Adding to global supply constraints, Angola's LNG export project is expected to resume production only in mid-2015, a spokesman for the Chevron-led venture said. A rupture on a flare line forced a shutdown at the project last month. The $10 billion project has struggled since starting up last summer with a series of technical faults. Maintenance at Norway's Snoehvit LNG plant - the only one in Europe - will be extended by three days until June 12, operator Statoil said this week. The plant, which processes around 4 billion cubic meters (bcm) of natural gas from an offshore gas field in the Barents Sea, has been shut for annual maintenance since May 2. In other news, Shell this week signed a 20-year deal to supply Japan's Chubu Electric up to 12 cargoes of LNG per year, starting in October. (Reporting By Jacob Gronholt-Pedersen; Additional reporting by Meeyoung Cho in SEOUL; Editing by Tom Hogue) </w:t>
      </w:r>
    </w:p>
    <w:p w:rsidR="00491C7D" w:rsidRDefault="00491C7D" w:rsidP="00491C7D"/>
    <w:p w:rsidR="00491C7D" w:rsidRDefault="00491C7D" w:rsidP="00491C7D"/>
    <w:p w:rsidR="00491C7D" w:rsidRDefault="00491C7D" w:rsidP="00491C7D">
      <w:pPr>
        <w:pStyle w:val="Heading4"/>
      </w:pPr>
      <w:r>
        <w:t xml:space="preserve">The global LNG market is very robust and can handle a large influx of products </w:t>
      </w:r>
    </w:p>
    <w:p w:rsidR="00491C7D" w:rsidRDefault="00491C7D" w:rsidP="00491C7D">
      <w:pPr>
        <w:rPr>
          <w:rStyle w:val="StyleBoldUnderline"/>
        </w:rPr>
      </w:pPr>
      <w:r w:rsidRPr="005A0BEC">
        <w:rPr>
          <w:rStyle w:val="StyleBoldUnderline"/>
        </w:rPr>
        <w:t>Kolb 12 (Robert</w:t>
      </w:r>
      <w:r w:rsidRPr="00634391">
        <w:rPr>
          <w:rStyle w:val="StyleBoldUnderline"/>
        </w:rPr>
        <w:t xml:space="preserve"> W. Kolb, proffessor of finance and school of business at Loyola University Chicago</w:t>
      </w:r>
      <w:r w:rsidRPr="00634391">
        <w:rPr>
          <w:rStyle w:val="StyleBoldUnderline"/>
          <w:i/>
        </w:rPr>
        <w:t>, The Natural Gas Revolution and Central Asia</w:t>
      </w:r>
      <w:r>
        <w:rPr>
          <w:rStyle w:val="StyleBoldUnderline"/>
          <w:i/>
        </w:rPr>
        <w:t xml:space="preserve">, </w:t>
      </w:r>
      <w:r>
        <w:rPr>
          <w:rStyle w:val="StyleBoldUnderline"/>
        </w:rPr>
        <w:t>The Journal of Social, Political, and Economic Studies. Summer of 2012, Accessed 6/27/14. Online database.) HW</w:t>
      </w:r>
    </w:p>
    <w:p w:rsidR="00491C7D" w:rsidRDefault="00491C7D" w:rsidP="00491C7D">
      <w:pPr>
        <w:rPr>
          <w:rStyle w:val="StyleBoldUnderline"/>
        </w:rPr>
      </w:pPr>
      <w:r>
        <w:rPr>
          <w:rStyle w:val="StyleBoldUnderline"/>
          <w:i/>
        </w:rPr>
        <w:t xml:space="preserve">  </w:t>
      </w:r>
      <w:r w:rsidRPr="00045770">
        <w:rPr>
          <w:rStyle w:val="StyleBoldUnderline"/>
        </w:rPr>
        <w:t>The changing supply and production levels have had profound consequences for</w:t>
      </w:r>
      <w:r>
        <w:rPr>
          <w:rStyle w:val="StyleBoldUnderline"/>
        </w:rPr>
        <w:t xml:space="preserve"> </w:t>
      </w:r>
      <w:r w:rsidRPr="00045770">
        <w:rPr>
          <w:rStyle w:val="StyleBoldUnderline"/>
        </w:rPr>
        <w:t>prices. As Figure 2 shows,natural gas prices</w:t>
      </w:r>
      <w:r>
        <w:rPr>
          <w:rStyle w:val="StyleBoldUnderline"/>
        </w:rPr>
        <w:t xml:space="preserve"> </w:t>
      </w:r>
      <w:r w:rsidRPr="00045770">
        <w:rPr>
          <w:rStyle w:val="StyleBoldUnderline"/>
        </w:rPr>
        <w:t>(shown as U.S. dollars per 1,000 cu. ft.) have fallen precipitously in recent years and months. This dramatic fall in</w:t>
      </w:r>
      <w:r>
        <w:rPr>
          <w:rStyle w:val="StyleBoldUnderline"/>
        </w:rPr>
        <w:t xml:space="preserve"> </w:t>
      </w:r>
      <w:r w:rsidRPr="00045770">
        <w:rPr>
          <w:rStyle w:val="StyleBoldUnderline"/>
        </w:rPr>
        <w:t>gas prices</w:t>
      </w:r>
      <w:r>
        <w:rPr>
          <w:rStyle w:val="StyleBoldUnderline"/>
        </w:rPr>
        <w:t xml:space="preserve"> </w:t>
      </w:r>
      <w:r w:rsidRPr="00045770">
        <w:rPr>
          <w:rStyle w:val="StyleBoldUnderline"/>
        </w:rPr>
        <w:t xml:space="preserve">has occurred at </w:t>
      </w:r>
      <w:r w:rsidRPr="00045770">
        <w:rPr>
          <w:rStyle w:val="StyleBoldUnderline"/>
        </w:rPr>
        <w:lastRenderedPageBreak/>
        <w:t>a time of high oil and gasoline</w:t>
      </w:r>
      <w:r>
        <w:rPr>
          <w:rStyle w:val="StyleBoldUnderline"/>
        </w:rPr>
        <w:t xml:space="preserve"> </w:t>
      </w:r>
      <w:r w:rsidRPr="00045770">
        <w:rPr>
          <w:rStyle w:val="StyleBoldUnderline"/>
        </w:rPr>
        <w:t>prices,</w:t>
      </w:r>
      <w:r w:rsidRPr="00232EC4">
        <w:rPr>
          <w:sz w:val="16"/>
        </w:rPr>
        <w:t xml:space="preserve"> with a barrel of petroleum in Cushing, Oklahoma costing in the neighborhood of $100 and with U.S. gasoline prices at the pump averaging about $4.00 in the spring of 2012. Further, the ratio of petroleum to natural gas prices has reached an extreme level, as Figure 3 shows. While the natural gas revolution has thus far been primarily a U.S. development, other nations are changing that very rapidly</w:t>
      </w:r>
      <w:r w:rsidRPr="00A14801">
        <w:rPr>
          <w:rStyle w:val="StyleBoldUnderline"/>
        </w:rPr>
        <w:t>. After all, other nations beyond the United States probably possess their own shale</w:t>
      </w:r>
      <w:r>
        <w:rPr>
          <w:rStyle w:val="StyleBoldUnderline"/>
        </w:rPr>
        <w:t xml:space="preserve"> </w:t>
      </w:r>
      <w:r w:rsidRPr="00A14801">
        <w:rPr>
          <w:rStyle w:val="StyleBoldUnderline"/>
        </w:rPr>
        <w:t>gasresources.</w:t>
      </w:r>
      <w:r w:rsidRPr="00232EC4">
        <w:rPr>
          <w:sz w:val="16"/>
        </w:rPr>
        <w:t xml:space="preserve"> </w:t>
      </w:r>
      <w:r w:rsidRPr="00A14801">
        <w:rPr>
          <w:rStyle w:val="StyleBoldUnderline"/>
        </w:rPr>
        <w:t>The U.S. Energy Information Administration published an initial assessment of shale</w:t>
      </w:r>
      <w:r>
        <w:rPr>
          <w:rStyle w:val="StyleBoldUnderline"/>
        </w:rPr>
        <w:t xml:space="preserve"> </w:t>
      </w:r>
      <w:r w:rsidRPr="00A14801">
        <w:rPr>
          <w:rStyle w:val="StyleBoldUnderline"/>
        </w:rPr>
        <w:t>gas</w:t>
      </w:r>
      <w:r>
        <w:rPr>
          <w:rStyle w:val="StyleBoldUnderline"/>
        </w:rPr>
        <w:t xml:space="preserve"> </w:t>
      </w:r>
      <w:r w:rsidRPr="00A14801">
        <w:rPr>
          <w:rStyle w:val="StyleBoldUnderline"/>
        </w:rPr>
        <w:t>resources around the world, concluding that "...the international shale</w:t>
      </w:r>
      <w:r>
        <w:rPr>
          <w:rStyle w:val="StyleBoldUnderline"/>
        </w:rPr>
        <w:t xml:space="preserve"> </w:t>
      </w:r>
      <w:r w:rsidRPr="00A14801">
        <w:rPr>
          <w:rStyle w:val="StyleBoldUnderline"/>
        </w:rPr>
        <w:t>gas</w:t>
      </w:r>
      <w:r>
        <w:rPr>
          <w:rStyle w:val="StyleBoldUnderline"/>
        </w:rPr>
        <w:t xml:space="preserve"> </w:t>
      </w:r>
      <w:r w:rsidRPr="00A14801">
        <w:rPr>
          <w:rStyle w:val="StyleBoldUnderline"/>
        </w:rPr>
        <w:t>resource base is vast,"7</w:t>
      </w:r>
      <w:r w:rsidRPr="00232EC4">
        <w:rPr>
          <w:sz w:val="16"/>
        </w:rPr>
        <w:t xml:space="preserve"> even though the report assessed only 32 countries outside the U.S. and excluded Russia, Central Asia, the Middle East, South East Asia and Central Africa from the analysis. </w:t>
      </w:r>
      <w:r w:rsidRPr="00503333">
        <w:rPr>
          <w:rStyle w:val="StyleBoldUnderline"/>
        </w:rPr>
        <w:t>The study found tremendous resources in every continent except Antarctica, with apparently very large deposits in Canada, South America, South Africa, the Maghreb, Europe, China, and Australia.</w:t>
      </w:r>
      <w:r w:rsidRPr="00232EC4">
        <w:rPr>
          <w:sz w:val="16"/>
        </w:rPr>
        <w:t xml:space="preserve"> Very active efforts are underway in many of these areas to develop the necessary technology and to exploit these newly discovered gas reserves. For instance, China has actively been acquiring some U.S. firms with hydraulic fracturing and horizontal drilling expertise and has been partnering with other such firms. Beyond the techniques of hydraulic fracturing and horizontal drilling, a third critical element features in thenatural gas revolution, the increasing maturation of the LNG (liquid natural gas) infrastructure and market.Natural gas can move from a gas field to elsewhere in three main ways, via pipeline, via compression and transport by rail or truck, or via liquefaction and transport by ship.8 Of these three, pipeline transmission is cheapest. Compression is not scalable, because compressing reduces the volume of natural gas by a factor of only about 100, leaving transportation by road or rail as prohibitively expensive.9 LNG technology is not new, but the rapid development of an ever expanding LNG infrastructure constitutes an important part of the story of natural gas. Liquefaction reduces the volume of natural gas by a factor of 600, allowing transport by ship. Nonetheless, compared with pipeline gas, LNG gas remains quite expensive. Building pipelines from natural gas fields to markets is ruinously expensive, and most pipeline developments can proceed only with an assured market for the natural gas. Thus, pipeline contracts have typically called for gas purchasers to enter long-term contracts under which they must take-or-pay for the natural gas being produced and delivered. Further, these contracts typically specify natural gas prices that are indexed to the price of oil. Now, with natural gas prices reaching historic lows, the contract price for many of these pipelinedelivered supplies costs five to eight, or even ten, times as much as the current spot price of natural gas in world markets. </w:t>
      </w:r>
      <w:r w:rsidRPr="00A163F4">
        <w:rPr>
          <w:rStyle w:val="StyleBoldUnderline"/>
        </w:rPr>
        <w:t>Because so much of the world's</w:t>
      </w:r>
      <w:r>
        <w:rPr>
          <w:rStyle w:val="StyleBoldUnderline"/>
        </w:rPr>
        <w:t xml:space="preserve"> </w:t>
      </w:r>
      <w:r w:rsidRPr="00A163F4">
        <w:rPr>
          <w:rStyle w:val="StyleBoldUnderline"/>
        </w:rPr>
        <w:t>natural gas</w:t>
      </w:r>
      <w:r>
        <w:rPr>
          <w:rStyle w:val="StyleBoldUnderline"/>
        </w:rPr>
        <w:t xml:space="preserve"> </w:t>
      </w:r>
      <w:r w:rsidRPr="00A163F4">
        <w:rPr>
          <w:rStyle w:val="StyleBoldUnderline"/>
        </w:rPr>
        <w:t>production and delivery system has been governed by these pipeline contracts, a world</w:t>
      </w:r>
      <w:r>
        <w:rPr>
          <w:rStyle w:val="StyleBoldUnderline"/>
        </w:rPr>
        <w:t xml:space="preserve"> </w:t>
      </w:r>
      <w:r w:rsidRPr="00A163F4">
        <w:rPr>
          <w:rStyle w:val="StyleBoldUnderline"/>
        </w:rPr>
        <w:t>market</w:t>
      </w:r>
      <w:r>
        <w:rPr>
          <w:rStyle w:val="StyleBoldUnderline"/>
        </w:rPr>
        <w:t xml:space="preserve"> </w:t>
      </w:r>
      <w:r w:rsidRPr="00A163F4">
        <w:rPr>
          <w:rStyle w:val="StyleBoldUnderline"/>
        </w:rPr>
        <w:t>for</w:t>
      </w:r>
      <w:r>
        <w:rPr>
          <w:rStyle w:val="StyleBoldUnderline"/>
        </w:rPr>
        <w:t xml:space="preserve"> </w:t>
      </w:r>
      <w:r w:rsidRPr="00A163F4">
        <w:rPr>
          <w:rStyle w:val="StyleBoldUnderline"/>
        </w:rPr>
        <w:t>natural gas</w:t>
      </w:r>
      <w:r>
        <w:rPr>
          <w:rStyle w:val="StyleBoldUnderline"/>
        </w:rPr>
        <w:t xml:space="preserve"> </w:t>
      </w:r>
      <w:r w:rsidRPr="00A163F4">
        <w:rPr>
          <w:rStyle w:val="StyleBoldUnderline"/>
        </w:rPr>
        <w:t>has been slow to develop. That is now rapidly changing with enormous implications</w:t>
      </w:r>
      <w:r w:rsidRPr="00232EC4">
        <w:rPr>
          <w:sz w:val="16"/>
        </w:rPr>
        <w:t xml:space="preserve">. </w:t>
      </w:r>
      <w:r w:rsidRPr="00A163F4">
        <w:rPr>
          <w:rStyle w:val="StyleBoldUnderline"/>
        </w:rPr>
        <w:t>Three countries illustrate the power of these developments. Qatar has very rich</w:t>
      </w:r>
      <w:r>
        <w:rPr>
          <w:rStyle w:val="StyleBoldUnderline"/>
        </w:rPr>
        <w:t xml:space="preserve"> </w:t>
      </w:r>
      <w:r w:rsidRPr="00A163F4">
        <w:rPr>
          <w:rStyle w:val="StyleBoldUnderline"/>
        </w:rPr>
        <w:t>gasresources, but with its location in the Persian Gulf, it is a long way from</w:t>
      </w:r>
      <w:r>
        <w:rPr>
          <w:rStyle w:val="StyleBoldUnderline"/>
        </w:rPr>
        <w:t xml:space="preserve"> </w:t>
      </w:r>
      <w:r w:rsidRPr="00A163F4">
        <w:rPr>
          <w:rStyle w:val="StyleBoldUnderline"/>
        </w:rPr>
        <w:t>markets. However, it has become a very robust</w:t>
      </w:r>
      <w:r>
        <w:rPr>
          <w:rStyle w:val="StyleBoldUnderline"/>
        </w:rPr>
        <w:t xml:space="preserve"> </w:t>
      </w:r>
      <w:r w:rsidRPr="00A163F4">
        <w:rPr>
          <w:rStyle w:val="StyleBoldUnderline"/>
        </w:rPr>
        <w:t>LNG</w:t>
      </w:r>
      <w:r>
        <w:rPr>
          <w:rStyle w:val="StyleBoldUnderline"/>
        </w:rPr>
        <w:t xml:space="preserve"> </w:t>
      </w:r>
      <w:r w:rsidRPr="00A163F4">
        <w:rPr>
          <w:rStyle w:val="StyleBoldUnderline"/>
        </w:rPr>
        <w:t xml:space="preserve">supplier, </w:t>
      </w:r>
      <w:r w:rsidRPr="00232EC4">
        <w:rPr>
          <w:sz w:val="16"/>
        </w:rPr>
        <w:t>with immediate access through the Straits of Hormuz to the open sea. For its part</w:t>
      </w:r>
      <w:r w:rsidRPr="007C3DE8">
        <w:rPr>
          <w:rStyle w:val="StyleBoldUnderline"/>
        </w:rPr>
        <w:t>, Japan almost totally lacks hydrocarbon deposits. In the wake of the March 2011 Fukushima nuclear disaster Japan shuttered its nuclear plants, making it ever more dependent on the delivery of overseas oil and</w:t>
      </w:r>
      <w:r>
        <w:rPr>
          <w:rStyle w:val="StyleBoldUnderline"/>
        </w:rPr>
        <w:t xml:space="preserve"> </w:t>
      </w:r>
      <w:r w:rsidRPr="007C3DE8">
        <w:rPr>
          <w:rStyle w:val="StyleBoldUnderline"/>
        </w:rPr>
        <w:t>natural gas.</w:t>
      </w:r>
      <w:r w:rsidRPr="00232EC4">
        <w:rPr>
          <w:sz w:val="16"/>
        </w:rPr>
        <w:t xml:space="preserve"> For its part</w:t>
      </w:r>
      <w:r w:rsidRPr="00A163F4">
        <w:rPr>
          <w:rStyle w:val="StyleBoldUnderline"/>
        </w:rPr>
        <w:t>, Australia now suddenly appears to be poised to be a major</w:t>
      </w:r>
      <w:r>
        <w:rPr>
          <w:rStyle w:val="StyleBoldUnderline"/>
        </w:rPr>
        <w:t xml:space="preserve"> </w:t>
      </w:r>
      <w:r w:rsidRPr="00A163F4">
        <w:rPr>
          <w:rStyle w:val="StyleBoldUnderline"/>
        </w:rPr>
        <w:t>LNG</w:t>
      </w:r>
      <w:r>
        <w:rPr>
          <w:rStyle w:val="StyleBoldUnderline"/>
        </w:rPr>
        <w:t xml:space="preserve"> </w:t>
      </w:r>
      <w:r w:rsidRPr="00A163F4">
        <w:rPr>
          <w:rStyle w:val="StyleBoldUnderline"/>
        </w:rPr>
        <w:t>supplier, further enriching the world supply of</w:t>
      </w:r>
      <w:r>
        <w:rPr>
          <w:rStyle w:val="StyleBoldUnderline"/>
        </w:rPr>
        <w:t xml:space="preserve"> </w:t>
      </w:r>
      <w:r w:rsidRPr="00A163F4">
        <w:rPr>
          <w:rStyle w:val="StyleBoldUnderline"/>
        </w:rPr>
        <w:t>gas</w:t>
      </w:r>
      <w:r>
        <w:rPr>
          <w:rStyle w:val="StyleBoldUnderline"/>
        </w:rPr>
        <w:t xml:space="preserve"> </w:t>
      </w:r>
      <w:r w:rsidRPr="00A163F4">
        <w:rPr>
          <w:rStyle w:val="StyleBoldUnderline"/>
        </w:rPr>
        <w:t>and strengthening the movement toward a genuinely world</w:t>
      </w:r>
      <w:r>
        <w:rPr>
          <w:rStyle w:val="StyleBoldUnderline"/>
        </w:rPr>
        <w:t xml:space="preserve"> </w:t>
      </w:r>
      <w:r w:rsidRPr="00A163F4">
        <w:rPr>
          <w:rStyle w:val="StyleBoldUnderline"/>
        </w:rPr>
        <w:t>market.</w:t>
      </w:r>
      <w:r>
        <w:rPr>
          <w:rStyle w:val="StyleBoldUnderline"/>
        </w:rPr>
        <w:t xml:space="preserve"> </w:t>
      </w:r>
      <w:r w:rsidRPr="007C3DE8">
        <w:rPr>
          <w:rStyle w:val="StyleBoldUnderline"/>
        </w:rPr>
        <w:t>The delivery</w:t>
      </w:r>
      <w:r>
        <w:rPr>
          <w:rStyle w:val="StyleBoldUnderline"/>
        </w:rPr>
        <w:t xml:space="preserve"> </w:t>
      </w:r>
      <w:r w:rsidRPr="007C3DE8">
        <w:rPr>
          <w:rStyle w:val="StyleBoldUnderline"/>
        </w:rPr>
        <w:t>price</w:t>
      </w:r>
      <w:r>
        <w:rPr>
          <w:rStyle w:val="StyleBoldUnderline"/>
        </w:rPr>
        <w:t xml:space="preserve"> </w:t>
      </w:r>
      <w:r w:rsidRPr="007C3DE8">
        <w:rPr>
          <w:rStyle w:val="StyleBoldUnderline"/>
        </w:rPr>
        <w:t>of</w:t>
      </w:r>
      <w:r>
        <w:rPr>
          <w:rStyle w:val="StyleBoldUnderline"/>
        </w:rPr>
        <w:t xml:space="preserve"> </w:t>
      </w:r>
      <w:r w:rsidRPr="007C3DE8">
        <w:rPr>
          <w:rStyle w:val="StyleBoldUnderline"/>
        </w:rPr>
        <w:t>LNG</w:t>
      </w:r>
      <w:r>
        <w:rPr>
          <w:rStyle w:val="StyleBoldUnderline"/>
        </w:rPr>
        <w:t xml:space="preserve"> </w:t>
      </w:r>
      <w:r w:rsidRPr="007C3DE8">
        <w:rPr>
          <w:rStyle w:val="StyleBoldUnderline"/>
        </w:rPr>
        <w:t>has typically been much greater than the spot</w:t>
      </w:r>
      <w:r>
        <w:rPr>
          <w:rStyle w:val="StyleBoldUnderline"/>
        </w:rPr>
        <w:t xml:space="preserve"> </w:t>
      </w:r>
      <w:r w:rsidRPr="007C3DE8">
        <w:rPr>
          <w:rStyle w:val="StyleBoldUnderline"/>
        </w:rPr>
        <w:t>market price</w:t>
      </w:r>
      <w:r>
        <w:rPr>
          <w:rStyle w:val="StyleBoldUnderline"/>
        </w:rPr>
        <w:t xml:space="preserve"> </w:t>
      </w:r>
      <w:r w:rsidRPr="007C3DE8">
        <w:rPr>
          <w:rStyle w:val="StyleBoldUnderline"/>
        </w:rPr>
        <w:t>(in contrast to a long-term</w:t>
      </w:r>
      <w:r>
        <w:rPr>
          <w:rStyle w:val="StyleBoldUnderline"/>
        </w:rPr>
        <w:t xml:space="preserve"> </w:t>
      </w:r>
      <w:r w:rsidRPr="007C3DE8">
        <w:rPr>
          <w:rStyle w:val="StyleBoldUnderline"/>
        </w:rPr>
        <w:t>price</w:t>
      </w:r>
      <w:r>
        <w:rPr>
          <w:rStyle w:val="StyleBoldUnderline"/>
        </w:rPr>
        <w:t xml:space="preserve"> </w:t>
      </w:r>
      <w:r w:rsidRPr="007C3DE8">
        <w:rPr>
          <w:rStyle w:val="StyleBoldUnderline"/>
        </w:rPr>
        <w:t>agreement) of</w:t>
      </w:r>
      <w:r>
        <w:rPr>
          <w:rStyle w:val="StyleBoldUnderline"/>
        </w:rPr>
        <w:t xml:space="preserve"> </w:t>
      </w:r>
      <w:r w:rsidRPr="007C3DE8">
        <w:rPr>
          <w:rStyle w:val="StyleBoldUnderline"/>
        </w:rPr>
        <w:t>gas</w:t>
      </w:r>
      <w:r>
        <w:rPr>
          <w:rStyle w:val="StyleBoldUnderline"/>
        </w:rPr>
        <w:t xml:space="preserve"> </w:t>
      </w:r>
      <w:r w:rsidRPr="007C3DE8">
        <w:rPr>
          <w:rStyle w:val="StyleBoldUnderline"/>
        </w:rPr>
        <w:t>that can be delivered via pipeline</w:t>
      </w:r>
      <w:r w:rsidRPr="00232EC4">
        <w:rPr>
          <w:sz w:val="16"/>
        </w:rPr>
        <w:t xml:space="preserve">. Part of this differential can be attributed to the higher cost of LNG delivery. To liquefy gas requires a very expensive liquefaction plant that can chill thegas to its liquefaction point of -260 °F. Then the liquefied gas must be transported by ship, which costs considerably more than pipeline transmission. However, much of the excess cost of LNG over the spot market price exceeds the actual cost of liquefaction and delivery. </w:t>
      </w:r>
      <w:r w:rsidRPr="007C3DE8">
        <w:rPr>
          <w:rStyle w:val="StyleBoldUnderline"/>
        </w:rPr>
        <w:t>With a burgeoning</w:t>
      </w:r>
      <w:r>
        <w:rPr>
          <w:rStyle w:val="StyleBoldUnderline"/>
        </w:rPr>
        <w:t xml:space="preserve"> </w:t>
      </w:r>
      <w:r w:rsidRPr="007C3DE8">
        <w:rPr>
          <w:rStyle w:val="StyleBoldUnderline"/>
        </w:rPr>
        <w:t>LNG</w:t>
      </w:r>
      <w:r>
        <w:rPr>
          <w:rStyle w:val="StyleBoldUnderline"/>
        </w:rPr>
        <w:t xml:space="preserve"> </w:t>
      </w:r>
      <w:r w:rsidRPr="007C3DE8">
        <w:rPr>
          <w:rStyle w:val="StyleBoldUnderline"/>
        </w:rPr>
        <w:t>infrastructure and a number of new suppliers in the</w:t>
      </w:r>
      <w:r>
        <w:rPr>
          <w:rStyle w:val="StyleBoldUnderline"/>
        </w:rPr>
        <w:t xml:space="preserve"> </w:t>
      </w:r>
      <w:r w:rsidRPr="007C3DE8">
        <w:rPr>
          <w:rStyle w:val="StyleBoldUnderline"/>
        </w:rPr>
        <w:t>market, one can reasonably expect the</w:t>
      </w:r>
      <w:r>
        <w:rPr>
          <w:rStyle w:val="StyleBoldUnderline"/>
        </w:rPr>
        <w:t xml:space="preserve"> </w:t>
      </w:r>
      <w:r w:rsidRPr="007C3DE8">
        <w:rPr>
          <w:rStyle w:val="StyleBoldUnderline"/>
        </w:rPr>
        <w:t>price</w:t>
      </w:r>
      <w:r>
        <w:rPr>
          <w:rStyle w:val="StyleBoldUnderline"/>
        </w:rPr>
        <w:t xml:space="preserve"> </w:t>
      </w:r>
      <w:r w:rsidRPr="007C3DE8">
        <w:rPr>
          <w:rStyle w:val="StyleBoldUnderline"/>
        </w:rPr>
        <w:t>of</w:t>
      </w:r>
      <w:r>
        <w:rPr>
          <w:rStyle w:val="StyleBoldUnderline"/>
        </w:rPr>
        <w:t xml:space="preserve"> </w:t>
      </w:r>
      <w:r w:rsidRPr="007C3DE8">
        <w:rPr>
          <w:rStyle w:val="StyleBoldUnderline"/>
        </w:rPr>
        <w:t>LNG-delivered</w:t>
      </w:r>
      <w:r>
        <w:rPr>
          <w:rStyle w:val="StyleBoldUnderline"/>
        </w:rPr>
        <w:t xml:space="preserve"> </w:t>
      </w:r>
      <w:r w:rsidRPr="007C3DE8">
        <w:rPr>
          <w:rStyle w:val="StyleBoldUnderline"/>
        </w:rPr>
        <w:t>gas</w:t>
      </w:r>
      <w:r>
        <w:rPr>
          <w:rStyle w:val="StyleBoldUnderline"/>
        </w:rPr>
        <w:t xml:space="preserve"> </w:t>
      </w:r>
      <w:r w:rsidRPr="007C3DE8">
        <w:rPr>
          <w:rStyle w:val="StyleBoldUnderline"/>
        </w:rPr>
        <w:t>to fall toward the spot</w:t>
      </w:r>
      <w:r>
        <w:rPr>
          <w:rStyle w:val="StyleBoldUnderline"/>
        </w:rPr>
        <w:t xml:space="preserve"> </w:t>
      </w:r>
      <w:r w:rsidRPr="007C3DE8">
        <w:rPr>
          <w:rStyle w:val="StyleBoldUnderline"/>
        </w:rPr>
        <w:t>market price, plus the added cost of liquefaction and transport. This will be an enormous benefit to countries such as Japan.</w:t>
      </w:r>
      <w:r>
        <w:rPr>
          <w:rStyle w:val="StyleBoldUnderline"/>
        </w:rPr>
        <w:t xml:space="preserve"> </w:t>
      </w:r>
      <w:r w:rsidRPr="001E7F14">
        <w:rPr>
          <w:rStyle w:val="StyleBoldUnderline"/>
        </w:rPr>
        <w:t>Further, the development of a robust</w:t>
      </w:r>
      <w:r>
        <w:rPr>
          <w:rStyle w:val="StyleBoldUnderline"/>
        </w:rPr>
        <w:t xml:space="preserve"> </w:t>
      </w:r>
      <w:r w:rsidRPr="001E7F14">
        <w:rPr>
          <w:rStyle w:val="StyleBoldUnderline"/>
        </w:rPr>
        <w:t>LNG market</w:t>
      </w:r>
      <w:r>
        <w:rPr>
          <w:rStyle w:val="StyleBoldUnderline"/>
        </w:rPr>
        <w:t xml:space="preserve"> </w:t>
      </w:r>
      <w:r w:rsidRPr="001E7F14">
        <w:rPr>
          <w:rStyle w:val="StyleBoldUnderline"/>
        </w:rPr>
        <w:t>gives many nations a choice of using</w:t>
      </w:r>
      <w:r>
        <w:rPr>
          <w:rStyle w:val="StyleBoldUnderline"/>
        </w:rPr>
        <w:t xml:space="preserve"> </w:t>
      </w:r>
      <w:r w:rsidRPr="001E7F14">
        <w:rPr>
          <w:rStyle w:val="StyleBoldUnderline"/>
        </w:rPr>
        <w:t>LNG</w:t>
      </w:r>
      <w:r>
        <w:rPr>
          <w:rStyle w:val="StyleBoldUnderline"/>
        </w:rPr>
        <w:t xml:space="preserve"> </w:t>
      </w:r>
      <w:r w:rsidRPr="001E7F14">
        <w:rPr>
          <w:rStyle w:val="StyleBoldUnderline"/>
        </w:rPr>
        <w:t>or pipeline-delivered</w:t>
      </w:r>
      <w:r>
        <w:rPr>
          <w:rStyle w:val="StyleBoldUnderline"/>
        </w:rPr>
        <w:t xml:space="preserve"> </w:t>
      </w:r>
      <w:r w:rsidRPr="001E7F14">
        <w:rPr>
          <w:rStyle w:val="StyleBoldUnderline"/>
        </w:rPr>
        <w:t>gas.</w:t>
      </w:r>
      <w:r w:rsidRPr="00232EC4">
        <w:rPr>
          <w:sz w:val="16"/>
        </w:rPr>
        <w:t xml:space="preserve"> For example, India has an extensive coastline and can receive LNG quite readily. While gasdelivered by pipeline is generally significantly cheaper, and should remain such, that is not necessarily the case in all circumstances. If the gas must be delivered by pipeline over a very long distance, over very rugged terrain, and across many national boundaries, with each transit country imposing a fee, the price differential between LNG and pipeline gas could be seriously eroded or even erased. </w:t>
      </w:r>
      <w:r w:rsidRPr="001E7F14">
        <w:rPr>
          <w:rStyle w:val="StyleBoldUnderline"/>
        </w:rPr>
        <w:t>Thus, the</w:t>
      </w:r>
      <w:r>
        <w:rPr>
          <w:rStyle w:val="StyleBoldUnderline"/>
        </w:rPr>
        <w:t xml:space="preserve"> </w:t>
      </w:r>
      <w:r w:rsidRPr="001E7F14">
        <w:rPr>
          <w:rStyle w:val="StyleBoldUnderline"/>
        </w:rPr>
        <w:t>natural gas</w:t>
      </w:r>
      <w:r>
        <w:rPr>
          <w:rStyle w:val="StyleBoldUnderline"/>
        </w:rPr>
        <w:t xml:space="preserve"> </w:t>
      </w:r>
      <w:r w:rsidRPr="001E7F14">
        <w:rPr>
          <w:rStyle w:val="StyleBoldUnderline"/>
        </w:rPr>
        <w:t xml:space="preserve">revolution holds out the promise to radically expand worldwide supplies, to allow many nations to </w:t>
      </w:r>
      <w:r w:rsidRPr="001E7F14">
        <w:rPr>
          <w:rStyle w:val="StyleBoldUnderline"/>
        </w:rPr>
        <w:lastRenderedPageBreak/>
        <w:t>develop domestic resources that were previously thought inaccessible, and to facilitate a worldwide</w:t>
      </w:r>
      <w:r>
        <w:rPr>
          <w:rStyle w:val="StyleBoldUnderline"/>
        </w:rPr>
        <w:t xml:space="preserve"> </w:t>
      </w:r>
      <w:r w:rsidRPr="001E7F14">
        <w:rPr>
          <w:rStyle w:val="StyleBoldUnderline"/>
        </w:rPr>
        <w:t>market</w:t>
      </w:r>
      <w:r>
        <w:rPr>
          <w:rStyle w:val="StyleBoldUnderline"/>
        </w:rPr>
        <w:t xml:space="preserve"> </w:t>
      </w:r>
      <w:r w:rsidRPr="001E7F14">
        <w:rPr>
          <w:rStyle w:val="StyleBoldUnderline"/>
        </w:rPr>
        <w:t>in</w:t>
      </w:r>
      <w:r>
        <w:rPr>
          <w:rStyle w:val="StyleBoldUnderline"/>
        </w:rPr>
        <w:t xml:space="preserve"> </w:t>
      </w:r>
      <w:r w:rsidRPr="001E7F14">
        <w:rPr>
          <w:rStyle w:val="StyleBoldUnderline"/>
        </w:rPr>
        <w:t>natural gasthrough an improved and elaborated</w:t>
      </w:r>
      <w:r>
        <w:rPr>
          <w:rStyle w:val="StyleBoldUnderline"/>
        </w:rPr>
        <w:t xml:space="preserve"> </w:t>
      </w:r>
      <w:r w:rsidRPr="001E7F14">
        <w:rPr>
          <w:rStyle w:val="StyleBoldUnderline"/>
        </w:rPr>
        <w:t>LNG</w:t>
      </w:r>
      <w:r>
        <w:rPr>
          <w:rStyle w:val="StyleBoldUnderline"/>
        </w:rPr>
        <w:t xml:space="preserve"> </w:t>
      </w:r>
      <w:r w:rsidRPr="001E7F14">
        <w:rPr>
          <w:rStyle w:val="StyleBoldUnderline"/>
        </w:rPr>
        <w:t>infrastructure.</w:t>
      </w:r>
      <w:r>
        <w:rPr>
          <w:rStyle w:val="StyleBoldUnderline"/>
        </w:rPr>
        <w:t xml:space="preserve"> </w:t>
      </w:r>
    </w:p>
    <w:p w:rsidR="00491C7D" w:rsidRDefault="00491C7D" w:rsidP="00491C7D"/>
    <w:p w:rsidR="00491C7D" w:rsidRDefault="00491C7D" w:rsidP="00491C7D">
      <w:pPr>
        <w:pStyle w:val="Heading4"/>
      </w:pPr>
      <w:r>
        <w:t xml:space="preserve">The LNG market is very volatile and ever changing </w:t>
      </w:r>
    </w:p>
    <w:p w:rsidR="00491C7D" w:rsidRPr="00E91E0C" w:rsidRDefault="00491C7D" w:rsidP="00491C7D">
      <w:pPr>
        <w:spacing w:before="240"/>
        <w:rPr>
          <w:rStyle w:val="StyleBoldUnderline"/>
          <w:sz w:val="16"/>
        </w:rPr>
      </w:pPr>
      <w:r>
        <w:rPr>
          <w:rStyle w:val="StyleBoldUnderline"/>
        </w:rPr>
        <w:t xml:space="preserve">Platts 08 </w:t>
      </w:r>
      <w:r w:rsidRPr="00E91E0C">
        <w:rPr>
          <w:rStyle w:val="StyleBoldUnderline"/>
        </w:rPr>
        <w:t xml:space="preserve">(White Paper presented by Platts, Platts is a trusted publisher on news concernign oil, gas, electricity, coal, nuclear energy, and etc., </w:t>
      </w:r>
      <w:r w:rsidRPr="00E91E0C">
        <w:rPr>
          <w:rStyle w:val="StyleBoldUnderline"/>
          <w:i/>
        </w:rPr>
        <w:t xml:space="preserve">Uncharted Waters Ahead: Volatile Unknowns in the Liquefied Natural Gas Market. </w:t>
      </w:r>
      <w:r w:rsidRPr="00E91E0C">
        <w:rPr>
          <w:rStyle w:val="StyleBoldUnderline"/>
        </w:rPr>
        <w:t xml:space="preserve">Published october 2008, accessed 6/30/14, </w:t>
      </w:r>
      <w:r>
        <w:rPr>
          <w:rStyle w:val="StyleBoldUnderline"/>
        </w:rPr>
        <w:t xml:space="preserve">   </w:t>
      </w:r>
      <w:r w:rsidRPr="00E91E0C">
        <w:rPr>
          <w:rStyle w:val="StyleBoldUnderline"/>
        </w:rPr>
        <w:t>[http://www.platts.com/IM.Platts.Content/insightanalysis/industrysolutionpapers/lng31oct08.pdf])</w:t>
      </w:r>
    </w:p>
    <w:p w:rsidR="00491C7D" w:rsidRDefault="00491C7D" w:rsidP="00491C7D">
      <w:pPr>
        <w:spacing w:before="240"/>
        <w:rPr>
          <w:rStyle w:val="StyleBoldUnderline"/>
        </w:rPr>
      </w:pPr>
      <w:r w:rsidRPr="003610DF">
        <w:rPr>
          <w:rStyle w:val="StyleBoldUnderline"/>
        </w:rPr>
        <w:t>Sparked by energy shortage concerns and new cost-effective technologies, the popularity of liquefied natural gas (LNG) has exploded over the past few years. The LNG industry is responding by adding new liquefaction capacity that market participants hope will serve this increasing demand</w:t>
      </w:r>
      <w:r w:rsidRPr="00A41BD3">
        <w:rPr>
          <w:sz w:val="16"/>
        </w:rPr>
        <w:t xml:space="preserve">. Worldwide, current LNG capacity stands at 175 million metric tons a year (mt/year). But according to Andy Flower, a London-based industry consultant and former BP executive, an additional 52 million mt/year of global LNG capacity will come online by the end of 2009. Other estimates place the new capacity as high as 58 million mt/year. That would be a 30 percent to 33 percent boost in just 15 months. The additional volume to be produced in 2009 would be around 25 million mt, only about half the new capacity, due to the time needed for new plants to ramp up operations to full capacities, Flower estimates. Despite the new capacity, the LNG market still faces serious uncertainties. Among the top five concerns of producers, consumers, traders and analysts are: 1. Delayed LNG projects 2. Engineering unknowns 3. Labor shortages / rising material costs 4. Increasing U.S. natural gas supply 5. A volatile trading market From technical problems at new plants to new shale gas finds, there are many factors making the LNG waters choppier now than they were just a year ago. And with the global energy market apt to shift course on a moment’s notice, LNG players would be wise to constantly track these dynamics. Here’s a look at what’s driving so much ambiguity. WHITE PAPER Uncharted Waters Ahead Potential Global LNG Demand 2007 to 2020 (Millions of tons per year) Source: FlowerLNG 2007 2009 2011 2013 2015 2017 2019 600 500 400 300 200 100 0 </w:t>
      </w:r>
      <w:r w:rsidRPr="00A41BD3">
        <w:rPr>
          <w:rFonts w:ascii="Arial" w:hAnsi="Arial" w:cs="Arial"/>
          <w:sz w:val="16"/>
        </w:rPr>
        <w:t>■</w:t>
      </w:r>
      <w:r w:rsidRPr="00A41BD3">
        <w:rPr>
          <w:sz w:val="16"/>
        </w:rPr>
        <w:t xml:space="preserve">Asia </w:t>
      </w:r>
      <w:r w:rsidRPr="00A41BD3">
        <w:rPr>
          <w:rFonts w:ascii="Arial" w:hAnsi="Arial" w:cs="Arial"/>
          <w:sz w:val="16"/>
        </w:rPr>
        <w:t>■</w:t>
      </w:r>
      <w:r w:rsidRPr="00A41BD3">
        <w:rPr>
          <w:sz w:val="16"/>
        </w:rPr>
        <w:t xml:space="preserve">Europe </w:t>
      </w:r>
      <w:r w:rsidRPr="00A41BD3">
        <w:rPr>
          <w:rFonts w:ascii="Arial" w:hAnsi="Arial" w:cs="Arial"/>
          <w:sz w:val="16"/>
        </w:rPr>
        <w:t>■</w:t>
      </w:r>
      <w:r w:rsidRPr="00A41BD3">
        <w:rPr>
          <w:sz w:val="16"/>
        </w:rPr>
        <w:t xml:space="preserve">AmericasUncharted Waters Ahead WHITE PAPER Page 4 </w:t>
      </w:r>
      <w:r w:rsidRPr="00DD17A5">
        <w:rPr>
          <w:rStyle w:val="StyleBoldUnderline"/>
        </w:rPr>
        <w:t>Volatile Unknowns in the Liquefied Natural Gas Market Because of increased demand for new energy, especially from developing economies, countries have stepped up construction of liquefaction plants and consumer countries have ramped up efforts to build receiving terminals.</w:t>
      </w:r>
      <w:r w:rsidRPr="00A41BD3">
        <w:rPr>
          <w:sz w:val="16"/>
        </w:rPr>
        <w:t xml:space="preserve"> However, several major projects have been hit with delays, cost overruns and other problems, making it difficult to accurately predict when these new plants will reach maximum capacity. Norway’s Snohvit project, for instance—the first liquefaction plant north of the Arctic Circle—has suffered extended problems since being commissioned in 2007. In January, operator StatoiHydro said the project would not reach 100 percent capacity until 2009 because parts of the onshore plant needed to be modified. In October, the plant shut down for four more weeks of maintenance. The plant, which is expected to produce 4.2 million mt/year, has faced skepticism about being at full capacity by 2009. Snohvit’s train was late coming online in 2007. Then it never exceeded 60 percent production capacity before being shut down for two months in May 2008 for maintenance. The train is now back online but is still producing at only 60 percent. Officials plan to shut the train down again in 2009 for maintenance hoping that it will run at 100 percent capacity later in the year. In addition, the Sakhalin 2 project has faced several delays resulting from changes in equity stakes to charges of environmental violations. At one point, officials said the first train would be completed in mid-2007 and the project was supposed to begin supplying Korea Gas in January 2008. That deadline was missed and the project is now expected to be online in spring 2009. Plus, just about every new liquefaction train project has faced labor shortages and rising materials costs—causing many operators to slow down construction. The bottom line: Too many variables exist to predict when each new train will come online. The plant, which is expected to produce 4.2 million mt/year, has faced skepticism about being at full capacity by 2009. …mega trains are still unproven. And there are some concerns about how efficiently they will run. A series of mega projects are well under way in Qatar. The project, spearheaded by Qatar Petroleum, should soon unveil the first of the world’s largest trains. Each of Qatar’s new mega trains will have a capacity of 7.8 million mt/year for a total capacity of 46.8 million mt/year between late 2008 and 2011. Some insiders expect one train to be online soon, as early as late 2008. “I’ll be surprised if early next year it is not producing cargoes,” says Morton Frisch, senior partner at Morton Frisch Consulting. “It’s a very prestigious project for the Qataris. Heads would roll if it isn’t producing by then.” However, mega trains are still unproven. And there are some concerns about how efficiently they will run on startup. If there are no hitches, the LNG produced in Qatar would add substantial amounts to the global supply. Another project on the watch list is the Tangguh plant in Indonesia, expected to eventually produce 7.6 million mt/year from two trains. The plant is being built by BP, which hasn’t commissioned a </w:t>
      </w:r>
      <w:r w:rsidRPr="00A41BD3">
        <w:rPr>
          <w:sz w:val="16"/>
        </w:rPr>
        <w:lastRenderedPageBreak/>
        <w:t>plant recently. In addition, Tangguh has faced similar shortages in supply and labor that other projects face. 2. Engineering Questions Cloud Outlook 1. Many LNG Projects Are Experiencing DelaysAdditional Liquefaction Capacity Through 2010 WHITE PAPER Uncharted Waters Ahead Volatile Unknowns in the Liquefied Natural Gas Market Page 5 Project Location Capacity (mil mt/yr) Expected Start Destination 1 Qatargas 2 – Trains 4/5 Qatar 7.8 each Q4 2008/Q4 2009 UK: 12.2 mil mt/yr, but diversion likely France: 1.85 mil mt/yr Mexico: 700,000 mil mt/yr U.S. / Asia: unknown 2 Tangguh – Trains 1/2 Indonesia 3.8 each Q4 2008 to Q1 2009/Mid 2009 China: 2.6 mil mt/yr South Korea: 1.15 mil mt/yr Japan: 120,000 mil mt/yr U.S./Mexico: 3.7 mil mt/yr (nearly half could be diverted to Asia) 3 RasGas 2 – Trains 6/7 Qatar 7.8 each Q1 2009/Q4 2009 to Q1 2010 U.S. but diversion likely. 4 Yemen – Trains 1/2 Yemen 3.35 each Maybe Mid 2009/ U.S.: 4.5 mil mt/yr Maybe Late 2009 (possible diversions) Korea: 2 mil mt/yr 5 Sakhalin – Trains 1/2 Russia 4.8 each Q2 2009/Q4 2009 Japan: 6.5 mil mt/yr U.S./Mexico: 1.6 mil mt/yr (with possible diversions) South Korea: 1.5 mil mt/yr 6 Northwest Shelf – Train 5 Australia 4.4 Q4 2008 Probably all to Asian buyers 7 Dua Malaysia 1.5 Possibly 2009 Possibly existing customers in Japan and South Korea Source: PlattsLiquefaction projects have suffered with across-the-board labor shortages over the past few years. LNG operators are finding it difficult to find enough qualified engineers, plumbers, welders and even manual workers. BP is not exempt. The company’s Tangguh project faces a generation gap with personnel. Most older, experienced personnel have retired. And younger people don’t have any experience commissioning LNG trains. In an effort to get more experience on the project, Frisch says, BP recently offered one 72-year-old enough money to come out of retirement to help with commissioning. Planned projects in Australia and Papua New Guinea will likely face similar labor shortages. There are plans for 19 new projects in that region that would increase LNG production sevenfold. But BHP Billiton Petroleum CEO Michael Yeager has said that Western Australia was facing one of the worst deficiencies of labor and materials in the world. Making matters worse for plant builders, the cost of materials such as steel and cement continues to climb. According to Bali Steel, the price of the alloy has increased 100 percent from September 2007 to the same month this year. Some experts believe the world is facing a steel shortage. Lakshmi Mittal, CEO of metal company ArcelorMittal, recently quoted in Abu Dhabi publication The National, expressed serious concern over this potential dearth. Combine labor and material shortages with rising wages and prices and there is substantial reason to be cautious going forward. Some experts believe the world is facing a steel shortage. Uncharted Waters Ahead WHITE PAPER Just a few months ago, the U.S. Department of Energy was predicting that the United States would import record amounts of LNG in 2009 as a result of increasing global liquefaction capacity and high domestic gas prices. In July, the benchmark Henry Hub gas price was $13/MMBtu. Since then, however, U.S. gas prices at the Henry Hub have dropped to less than $8/MMBtu. This is due in part to rising domestic natural gas production. And that is due in part to new natural gas production from shale gas plays such as the Barnett Shale in Texas</w:t>
      </w:r>
      <w:r w:rsidRPr="00AC1745">
        <w:rPr>
          <w:rStyle w:val="StyleBoldUnderline"/>
        </w:rPr>
        <w:t xml:space="preserve">. More U.S. producers are ramping up production from these shale gas fields, resulting in predictions of sizeable production increases over the next few years. </w:t>
      </w:r>
      <w:r w:rsidRPr="00A41BD3">
        <w:rPr>
          <w:sz w:val="16"/>
        </w:rPr>
        <w:t xml:space="preserve">In August, investment bank Barclays Capital issued a report forecasting U.S. domestic gas production would increase as much as 3.8 billion cubic feet a day (Bcf/d) this year and as much as 3 Bcf/d in 2009. That followed a report in July by Navigant Consulting that predicted the nation’s recoverable gas reserves were 2,247 trillion cubic feet. As a result of increased production, the Department of Energy recently slashed its Henry Hub gas price estimate for 2009 to $9.01 per thousand cubic feet. </w:t>
      </w:r>
      <w:r w:rsidRPr="00164A68">
        <w:rPr>
          <w:rStyle w:val="StyleBoldUnderline"/>
        </w:rPr>
        <w:t>The department also said that U.S. LNG imports were expected to “remain low” compared with Europe and Asia and that LNG imports would be lowerthan previously expected. Despite the United States’ boosted natural gas production, the country could still get flooded with LNG surplus. That’s because there are times in the spring and fall when Japan and Korea can’t absorb all the spare LNG. In addition, there are times when only so much supply can go to Europe and South America, while the United States has a huge storage capacity</w:t>
      </w:r>
      <w:r w:rsidRPr="00A41BD3">
        <w:rPr>
          <w:sz w:val="16"/>
        </w:rPr>
        <w:t xml:space="preserve">. “The U.S. could become a ‘sink’ for surplus LNG,” says Wayne Perry, managing director of the Galway Group, an investment bank and consulting group. Further, if domestic natural gas supply continues to increase and the United States is the only place that can take surplus LNG, incoming cargoes could depress natural gas prices even further, Perry adds. </w:t>
      </w:r>
      <w:r w:rsidRPr="00695E95">
        <w:rPr>
          <w:rStyle w:val="StyleBoldUnderline"/>
        </w:rPr>
        <w:t>“You might see a freefall in gas prices.” …the Department of Energy recently slashed its Henry Hub gas price estimate for 2009 to $9.01 per thousand cubic feet. The department also said that U.S. LNG imports were expected to “remain low” compared with Europe and Asia and that LNG imports would be lowerthan previously expected</w:t>
      </w:r>
      <w:r w:rsidRPr="00A41BD3">
        <w:rPr>
          <w:sz w:val="16"/>
        </w:rPr>
        <w:t xml:space="preserve">. 3. Labor Shortages and Rising Material Costs Put Pressure on Projects 4. More U.S. Natural Gas is Being Produced Page 6 Volatile Unknowns in the Liquefied Natural Gas MarketWHITE PAPER Uncharted Waters Ahead Volatile Unknowns in the Liquefied Natural Gas Market Page 7 Natural Gas Prices Contract Date Settlement Price ($/MMBtu) Oct-08 $7.47 Sep-08 $8.39 Aug-08 $9.22 Jul-08 $13.11 Jun-08 $11.92 May-08 $11.28 Apr-08 $9.58 Mar-08 $8.93 Feb-08 $8 Jan-08 $7.05 Dec-07 $7.2 Nov-07 $7.27 Oct-07 $6.42 Sep-07 $5.43 Source: New York Mercantile ExchangeUncharted Waters Ahead WHITE PAPER Page 8 Volatile Unknowns in the Liquefied Natural Gas Market 5. The LNG Trading Market is Volatile The actions of other countries have a major effect on the LNG market. Factors such as pollution, geography and even seasonality affect buying and producing trends. Three areas to watch include Asia, Qatar and South America. Asia The amount of Atlantic Basin LNG production sent to Asia has been growing rapidly over the past few years. For the first quarter, 4.12 million mt of LNG was sent to Asia from the Atlantic—a 265 percent increase from the same quarter in 2007, according to data provided by Flower. With the new capacity that’s expected by late 2009, Asian buyers could soon look forward to nearly 14 million mt/year more from producers closer to the region—such as Indonesia. The country’s Tangguh plant, for example, would likely send 49 percent of its capacity to long-term customers in China, South Korea and Japan. Those shipments could actually increase because other Asian buyers such as Korea Gas have expressed interest to buy portions of </w:t>
      </w:r>
      <w:r w:rsidRPr="00A41BD3">
        <w:rPr>
          <w:sz w:val="16"/>
        </w:rPr>
        <w:lastRenderedPageBreak/>
        <w:t xml:space="preserve">the remaining Tangguh production originally slated for U.S.-based Sempra Energy. But the cost of LNG is increasingly becoming a problem for importers such as China. The country’s Guangdong-Dapeng LNG receiving terminal in early September decided to suspend importing the fuel until prices come down substantially. The terminal, which can import 3.7 million mt/year, has paid as much as $20/MMBtu. It had paid $14/MMBtu in spring. At the same time, China continues to face pollution problems caused by coal-fired power plants and could increase its demand for spot LNG if prices fall next year. India might also step up to buy surplus LNG as more liquefaction capacity comes online. LNG buyers and sellers will be watching the status of Tokyo Electric Power’s 8.2-gigawatt Kashiwazaki-Kariwa nuclear plant in 2009. TEPCO has said it will bring two units of that plant back online early next year, although there continues to be local opposition to restarting the plant. If units are restarted, it would reduce LNG demand in Japan, freeing up supplies for other markets. Qatar On the supply end of the LNG market, the new production capacity in Qatar is a wildcard. The country will account for more than half of the world’s new supply trough 2010 once Qatar’s new trains are at full capacity. Much of Qatar’s new capacity was originally slated to target UK and U.S. markets under long-term deals signed by buyers such as ExxonMobil, ConocoPhillips, Royal Dutch Shell and Total. However, most of these supplies will likely go to the highest bidder, regardless of geography. Further, Qatargas has increased its import capacity in US and UK-based regasification terminals and will play a major part in determining the LNG destination, too. South America South America is another variable in the global LNG market. That’s because the region is emerging as another LNG destination market. Brazil and Argentina earlier this year started to import LNG. In 2009, Chile will likely enter the game. That country could potentially siphon off LNG that was coming to the United States because Chile would pay higher prices. And now Uruguay is considering a floating import terminal for the short term and possibly a permanent onshore terminal for the long term, adding another importing country to the global LNG market. However, Brazil’s demand is seasonal due to wet and dry seasons, the wet season equating to more domestic hydropower and the dry season equating to more LNG imports. Winter and summer demand also will have an effect. When it’s summer (low demand) in North America, it’s winter (high demand) in South America. Now that South America is in the market, those countries will be buying cargoes during what’s typically a low-demand season in the Northern Hemisphere’s summer. WHITE PAPER Uncharted Waters Ahead Volatile Unknowns in the Liquefied Natural Gas Market Page 9 Conclusion The world is waiting for an escalation in liquefaction capacity. </w:t>
      </w:r>
      <w:r w:rsidRPr="00A41BD3">
        <w:rPr>
          <w:rStyle w:val="StyleBoldUnderline"/>
        </w:rPr>
        <w:t xml:space="preserve">With new liquefaction from Qatar to Australia planned to go online at full capacity, the market will see a new supply of LNG never before seen. However, many dynamics exist from lower U.S. natural gas prices to fluid global buying trends that make the LNG waters more difficult for traders, investors and others in the energy industry to navigate. That is why they should be armed with as much real-time decision-making information as possible. </w:t>
      </w:r>
    </w:p>
    <w:p w:rsidR="00491C7D" w:rsidRPr="00D52136" w:rsidRDefault="00491C7D" w:rsidP="00491C7D"/>
    <w:p w:rsidR="00491C7D" w:rsidRDefault="00491C7D" w:rsidP="00491C7D">
      <w:pPr>
        <w:pStyle w:val="Heading3"/>
      </w:pPr>
      <w:r>
        <w:lastRenderedPageBreak/>
        <w:t>A2: Consumption K</w:t>
      </w:r>
    </w:p>
    <w:p w:rsidR="00491C7D" w:rsidRDefault="00491C7D" w:rsidP="00491C7D">
      <w:pPr>
        <w:pStyle w:val="Heading4"/>
      </w:pPr>
      <w:r>
        <w:t>The alt fails, using consumer deliberation as the means to solve the harms of consumerism only reifies the system of production which causes the harms in the first place.</w:t>
      </w:r>
    </w:p>
    <w:p w:rsidR="00491C7D" w:rsidRPr="00464DD5" w:rsidRDefault="00491C7D" w:rsidP="00491C7D">
      <w:pPr>
        <w:spacing w:line="240" w:lineRule="auto"/>
        <w:rPr>
          <w:sz w:val="18"/>
          <w:szCs w:val="18"/>
        </w:rPr>
      </w:pPr>
      <w:r>
        <w:rPr>
          <w:rStyle w:val="StyleStyleBold12pt"/>
        </w:rPr>
        <w:t xml:space="preserve">Kilbourne 2000 </w:t>
      </w:r>
      <w:r w:rsidRPr="00464DD5">
        <w:t xml:space="preserve">–PhD, Professor of Marketing </w:t>
      </w:r>
      <w:r w:rsidRPr="00464DD5">
        <w:rPr>
          <w:sz w:val="18"/>
          <w:szCs w:val="18"/>
        </w:rPr>
        <w:t>(William E. Kilbourne, PhD in Business and Professor of Marketing at Sam Houston State University, Review: The Myth of Green Marketing: Tending Our Goats at the Edge of the Apolcalypse, Journal of Macromarketing, Vol 20, Issue 1, June 2000, Accessed on: 06/30/14). AJC</w:t>
      </w:r>
    </w:p>
    <w:p w:rsidR="00491C7D" w:rsidRDefault="00491C7D" w:rsidP="00491C7D">
      <w:pPr>
        <w:rPr>
          <w:sz w:val="14"/>
        </w:rPr>
      </w:pPr>
      <w:r w:rsidRPr="002335EA">
        <w:rPr>
          <w:sz w:val="14"/>
        </w:rPr>
        <w:t xml:space="preserve">Smith has provided a comprehensive and scholarly treatment of </w:t>
      </w:r>
      <w:r w:rsidRPr="00282917">
        <w:rPr>
          <w:rStyle w:val="StyleBoldUnderline"/>
        </w:rPr>
        <w:t>green consumption</w:t>
      </w:r>
      <w:r w:rsidRPr="002335EA">
        <w:rPr>
          <w:sz w:val="14"/>
        </w:rPr>
        <w:t xml:space="preserve"> from a sociological perspective. It differs dramatically from the typical business/marketing approach to the topic. He uses myth in its literary sense, so the reader should not infer that the book suggests green marketing does not exist. According to Smith, it exists, is growing, and </w:t>
      </w:r>
      <w:r w:rsidRPr="00282917">
        <w:rPr>
          <w:rStyle w:val="StyleBoldUnderline"/>
        </w:rPr>
        <w:t>functions as a mechanism to support the hegemony of productivism. It is supportive in that it absorbs the dystopian reading of contemporary industrialism and transforms it into an illusion of consumer environmental empowerment</w:t>
      </w:r>
      <w:r w:rsidRPr="002335EA">
        <w:rPr>
          <w:sz w:val="14"/>
        </w:rPr>
        <w:t xml:space="preserve">. As such, it is a crucial element of the productivist discourse and legitimized by it. How this transformation takes place is the substance of the book. Hegemony is defined by Smith as a coherent worldview that is dynamic, defending itself from competing views threatening its “naturalness.” We use this to insulate ourselves from the dystopian side of industrialization and maintain faith in its promises. The “discourse of productivism” includes actual material existence and the faith in its ability to improve the quality of life. He argues that the discourse is now being challenged by its own dystopian shadow, creating a crisis in belief. As part of this process, </w:t>
      </w:r>
      <w:r w:rsidRPr="00282917">
        <w:rPr>
          <w:rStyle w:val="StyleBoldUnderline"/>
        </w:rPr>
        <w:t>the “myth of green consumerism” operates as a suture hiding the flaws in the productivist discourse.</w:t>
      </w:r>
      <w:r w:rsidRPr="002335EA">
        <w:rPr>
          <w:sz w:val="14"/>
        </w:rPr>
        <w:t xml:space="preserve"> If productivism prevails with its consumption ethic of private accumulation and an expansionist economic ethic, new laws will not affect the environmental outcome. With the perpetuation of counterentropic illusions maintaining profits, it is a paradox that green consumerism exists within it. </w:t>
      </w:r>
      <w:r w:rsidRPr="00282917">
        <w:rPr>
          <w:rStyle w:val="StyleBoldUnderline"/>
        </w:rPr>
        <w:t>Consumerism reflects the notion that consuming exists within a cultural framework that makes sense of the activity elevating it to a belief system. Demand is the aggregate of individual preferences and assumes that behavior is self-maximizing and autonomous. The consumer is central to the process and is a category in the productivist discourse that is historically situated in an economic, political, and social context in which it is consistent with other elements of the discourse</w:t>
      </w:r>
      <w:r w:rsidRPr="002335EA">
        <w:rPr>
          <w:sz w:val="14"/>
        </w:rPr>
        <w:t>. This is possible because of the complex structure of overlapping discourses (i.e., many narratives make up the metanarrative of productivism</w:t>
      </w:r>
      <w:r w:rsidRPr="00282917">
        <w:rPr>
          <w:rStyle w:val="StyleBoldUnderline"/>
        </w:rPr>
        <w:t>). Green consumerism is but one such narrative having the function of a hegemonic social myth</w:t>
      </w:r>
      <w:r w:rsidRPr="002335EA">
        <w:rPr>
          <w:sz w:val="14"/>
        </w:rPr>
        <w:t xml:space="preserve">. This historical result was enabled by the growth of Newtonian science and political liberalism as well. In addition, instrumental rationality informs definitions of the environment, anthropocentrism, and epistemological development within the productivist discourse. Each separate subtext or narrative is infused in the dominant discourse and so well integrated that it is effectively invisible to its adherents and critics alike. A repoliticization of theory is emerging that is serving to decenter economics, rendering its vision of societyless deterministic in the neoclassical sense. So individuals live in a tension between choice and social norms. Each interest, or com- munity of interests, can make claims that challenge or maintain the fabric of interwoven discourses. This expands the domain of inquiry to the social, political, and ideological since behavior cannot be reduced to the economic. The individual is not reduced to a one-dimensional economic slave. Thus, a green consumption act challenges the credibility and authority of the productivist discourse. But </w:t>
      </w:r>
      <w:r w:rsidRPr="00282917">
        <w:rPr>
          <w:rStyle w:val="StyleBoldUnderline"/>
        </w:rPr>
        <w:t xml:space="preserve">there is an ambiguity to the green consumer myth in that while the act challenges productivist logic, it supports it as well since </w:t>
      </w:r>
      <w:r w:rsidRPr="00282917">
        <w:rPr>
          <w:rStyle w:val="Emphasis"/>
        </w:rPr>
        <w:t>it advocates more consumption</w:t>
      </w:r>
      <w:r w:rsidRPr="00282917">
        <w:rPr>
          <w:rStyle w:val="StyleBoldUnderline"/>
        </w:rPr>
        <w:t xml:space="preserve"> of a different type, and increased consumption supports the productivist logic</w:t>
      </w:r>
      <w:r w:rsidRPr="002335EA">
        <w:rPr>
          <w:sz w:val="14"/>
        </w:rPr>
        <w:t xml:space="preserve">. Common sense is made of this complex action through the dominant discourse that is capitalist economics, liberal democratic politics, and Judeo-Christian social discourse. That this happens is opaque to the individual and not a conscious decision or choice of discourses. The narratives of the social myths serve the function of unifying the separate discourses in the idiom of the dominant productivist discourse maintaining its authority. </w:t>
      </w:r>
      <w:r w:rsidRPr="00282917">
        <w:rPr>
          <w:rStyle w:val="StyleBoldUnderline"/>
        </w:rPr>
        <w:t xml:space="preserve">The myth of green consumerism serves this function by transforming the ecological critique of the productivist discourse to one consistent with its premises. It is not consumption that is at issue but the type of consumption. </w:t>
      </w:r>
      <w:r w:rsidRPr="002335EA">
        <w:rPr>
          <w:rStyle w:val="Emphasis"/>
        </w:rPr>
        <w:t>Green consumption redirects the problem from one of productivism itself to one of consumer choice.</w:t>
      </w:r>
      <w:r w:rsidRPr="002335EA">
        <w:rPr>
          <w:sz w:val="14"/>
        </w:rPr>
        <w:t xml:space="preserve"> The dominant discourse retains its power and naturalness. This issue is now one of markets, not politics, and the expansionist ethic of productivism is reaffirmed. Contradictory paths of environmental maintenance and expansionist economics are reconciled in consumption of the right stuff. </w:t>
      </w:r>
      <w:r w:rsidRPr="00282917">
        <w:rPr>
          <w:rStyle w:val="StyleBoldUnderline"/>
        </w:rPr>
        <w:t xml:space="preserve">Green consumerism is such a myth since it effectively transforms the environmental problem from one of productivism to one of consumption. Individuals are responsible for the ecological </w:t>
      </w:r>
      <w:r w:rsidRPr="00282917">
        <w:rPr>
          <w:rStyle w:val="StyleBoldUnderline"/>
        </w:rPr>
        <w:lastRenderedPageBreak/>
        <w:t xml:space="preserve">problem, and they can contribute to its solution by buying green. While minor changes in productivism result from the interchange, the system itself stays intact. </w:t>
      </w:r>
      <w:r w:rsidRPr="002335EA">
        <w:rPr>
          <w:rStyle w:val="Emphasis"/>
        </w:rPr>
        <w:t>Productivism has provided both the problem and the supposed solution.</w:t>
      </w:r>
      <w:r w:rsidRPr="00282917">
        <w:rPr>
          <w:rStyle w:val="StyleBoldUnderline"/>
        </w:rPr>
        <w:t xml:space="preserve"> Once the myth absorbs the individual, </w:t>
      </w:r>
      <w:r w:rsidRPr="002335EA">
        <w:rPr>
          <w:rStyle w:val="Emphasis"/>
        </w:rPr>
        <w:t>the resolution to the crisis is achieved,</w:t>
      </w:r>
      <w:r w:rsidRPr="00282917">
        <w:rPr>
          <w:rStyle w:val="StyleBoldUnderline"/>
        </w:rPr>
        <w:t xml:space="preserve"> though </w:t>
      </w:r>
      <w:r w:rsidRPr="002335EA">
        <w:rPr>
          <w:rStyle w:val="Emphasis"/>
        </w:rPr>
        <w:t>only symbolically</w:t>
      </w:r>
      <w:r w:rsidRPr="00282917">
        <w:rPr>
          <w:rStyle w:val="StyleBoldUnderline"/>
        </w:rPr>
        <w:t>.</w:t>
      </w:r>
      <w:r w:rsidRPr="002335EA">
        <w:rPr>
          <w:sz w:val="14"/>
        </w:rPr>
        <w:t xml:space="preserve"> The actuality remains, but the dystopian reading of the discourse recedes in favor of the utopian. Economic progress, political democracy, and individual freedom are tied together and reinforced through green consumerism. </w:t>
      </w:r>
      <w:r w:rsidRPr="00282917">
        <w:rPr>
          <w:rStyle w:val="StyleBoldUnderline"/>
        </w:rPr>
        <w:t>It is the new myth that has emerged to suture the environmental cracks in the productivist hegemony. Created in the idiom of the dominant discourse, it incorporates the narratives of progress, rationality, autonomy, and so on, thus recreating the challenge in its own image and according to its own logic.</w:t>
      </w:r>
      <w:r w:rsidRPr="002335EA">
        <w:rPr>
          <w:sz w:val="14"/>
        </w:rPr>
        <w:t xml:space="preserve"> Social myths are stories of our existence and as such contain narrative with particular conventions. </w:t>
      </w:r>
      <w:r w:rsidRPr="002335EA">
        <w:rPr>
          <w:rStyle w:val="StyleBoldUnderline"/>
        </w:rPr>
        <w:t>The myth of green consumerism is an ambiguous narrative that we arrange in a story that explains away the flaws of the productivist hegemony</w:t>
      </w:r>
      <w:r w:rsidRPr="002335EA">
        <w:rPr>
          <w:sz w:val="14"/>
        </w:rPr>
        <w:t xml:space="preserve">. Among the beliefs informing the hegemony is that of linear time. This belief militates against radical political change and offers reformism in its place. It militates against low technology and favors high technology, as low connotes the past and high connotes progress, itself part of the hegemony. </w:t>
      </w:r>
      <w:r w:rsidRPr="002335EA">
        <w:rPr>
          <w:rStyle w:val="StyleBoldUnderline"/>
        </w:rPr>
        <w:t>Green consumerism fits this mold. It allows consumers to make sense of the complexity of environmental problems by providing a clear action toward a resolution. Environmental buying immerses the consumer into the myth wherein the conflict is resolved in a single act and the hegemony of productivism is reinforced.</w:t>
      </w:r>
      <w:r w:rsidRPr="002335EA">
        <w:rPr>
          <w:sz w:val="14"/>
        </w:rPr>
        <w:t xml:space="preserve"> Because the story, through narrative form, must be completed by the consumer, its completion, while directed, appears as autonomous and empowering (the myth of the political consumer?). The authority of the myth is dissociated from its sources, which are political ideology and economic exigency since truth must be found, not produced. Science provides the epistemological ground for authority through reason, technology, modernity, liberalism, and economics. Because the narrative provides no agency, hegemonic relationships become invisible, and environmental decline is assumed to be the product of the laws of economics, laws of nature, and so on. The authoritative discourses are economic, political, technological, and scientific and are so well integrated in Western cultures as to marginalize environmental critique of the productivist hegemony.</w:t>
      </w:r>
    </w:p>
    <w:p w:rsidR="00491C7D" w:rsidRDefault="00491C7D" w:rsidP="00491C7D">
      <w:pPr>
        <w:pStyle w:val="Heading4"/>
      </w:pPr>
      <w:r>
        <w:t xml:space="preserve">Environmentally conscious deliberations of consumption are misdirected and obstruct individuals for seeing the real causes of the problems they are trying to solve. </w:t>
      </w:r>
    </w:p>
    <w:p w:rsidR="00491C7D" w:rsidRPr="00464DD5" w:rsidRDefault="00491C7D" w:rsidP="00491C7D">
      <w:pPr>
        <w:spacing w:line="240" w:lineRule="auto"/>
        <w:rPr>
          <w:sz w:val="18"/>
          <w:szCs w:val="18"/>
        </w:rPr>
      </w:pPr>
      <w:r>
        <w:rPr>
          <w:rStyle w:val="StyleStyleBold12pt"/>
        </w:rPr>
        <w:t xml:space="preserve">Kilbourne 2000 </w:t>
      </w:r>
      <w:r w:rsidRPr="00464DD5">
        <w:t xml:space="preserve">–PhD, Professor of Marketing </w:t>
      </w:r>
      <w:r w:rsidRPr="00464DD5">
        <w:rPr>
          <w:sz w:val="18"/>
          <w:szCs w:val="18"/>
        </w:rPr>
        <w:t>(William E. Kilbourne, PhD in Business and Professor of Marketing at Sam Houston State University, Review: The Myth of Green Marketing: Tending Our Goats at the Edge of the Apolcalypse, Journal of Macromarketing, Vol 20, Issue 1, June 2000, Accessed on: 06/30/14). AJC</w:t>
      </w:r>
    </w:p>
    <w:p w:rsidR="00491C7D" w:rsidRDefault="00491C7D" w:rsidP="00491C7D">
      <w:pPr>
        <w:rPr>
          <w:sz w:val="12"/>
        </w:rPr>
      </w:pPr>
      <w:r w:rsidRPr="005B413D">
        <w:rPr>
          <w:rStyle w:val="StyleBoldUnderline"/>
        </w:rPr>
        <w:t>The myth of green consumerism is a suture for the failing ontology, and its basic notion is that individual consumption preferences in the marketplace can promote ecologically benign products. It</w:t>
      </w:r>
      <w:r w:rsidRPr="00464DD5">
        <w:rPr>
          <w:sz w:val="12"/>
        </w:rPr>
        <w:t xml:space="preserve"> effectively </w:t>
      </w:r>
      <w:r w:rsidRPr="005B413D">
        <w:rPr>
          <w:rStyle w:val="StyleBoldUnderline"/>
        </w:rPr>
        <w:t>green-washes the matrix of discourses surrounding productivism</w:t>
      </w:r>
      <w:r w:rsidRPr="00464DD5">
        <w:rPr>
          <w:sz w:val="12"/>
        </w:rPr>
        <w:t xml:space="preserve">. Consumers accept the message of green consumerism as being common sense within the discourse. </w:t>
      </w:r>
      <w:r w:rsidRPr="005B413D">
        <w:rPr>
          <w:rStyle w:val="StyleBoldUnderline"/>
        </w:rPr>
        <w:t>Adopting the green consumer style creates the illusion that a contribution to the solution is being made while it actually serves to perpetuate the problem.</w:t>
      </w:r>
      <w:r w:rsidRPr="00464DD5">
        <w:rPr>
          <w:sz w:val="12"/>
        </w:rPr>
        <w:t xml:space="preserve"> From a marketing standpoint, it is an opportunity for market development. The discourse of green consumerism has been made readily available through the media, and commodity producers provide the major thrust in defining the image and form of the green narrative. Others argue that green consumerism is a substitute for action, suggesting that productivism can solve its own problems. It is argued that </w:t>
      </w:r>
      <w:r w:rsidRPr="005B413D">
        <w:rPr>
          <w:rStyle w:val="StyleBoldUnderline"/>
        </w:rPr>
        <w:t>the myth of empowerment is a tactical move to shift the locus of blame from business to individuals. Green consumerism further separates the consumer of the North from global in equality and injustice</w:t>
      </w:r>
      <w:r w:rsidRPr="00464DD5">
        <w:rPr>
          <w:sz w:val="12"/>
        </w:rPr>
        <w:t xml:space="preserve">. As green consumerism becomes a lifestyle, it depoliticizes the consumer, fulfilling its political intent. Smith criticizes </w:t>
      </w:r>
      <w:r w:rsidRPr="00464DD5">
        <w:rPr>
          <w:rStyle w:val="StyleBoldUnderline"/>
        </w:rPr>
        <w:t xml:space="preserve">the green movement </w:t>
      </w:r>
      <w:r w:rsidRPr="00464DD5">
        <w:rPr>
          <w:sz w:val="12"/>
        </w:rPr>
        <w:t xml:space="preserve">for </w:t>
      </w:r>
      <w:r w:rsidRPr="00464DD5">
        <w:rPr>
          <w:rStyle w:val="StyleBoldUnderline"/>
        </w:rPr>
        <w:t>fail</w:t>
      </w:r>
      <w:r w:rsidRPr="00464DD5">
        <w:rPr>
          <w:sz w:val="12"/>
        </w:rPr>
        <w:t xml:space="preserve">ing </w:t>
      </w:r>
      <w:r w:rsidRPr="00464DD5">
        <w:rPr>
          <w:rStyle w:val="StyleBoldUnderline"/>
        </w:rPr>
        <w:t>to give consumption its proper place in culture. Consumption does not reduce consumers to one-dimensionality and requires a multifaceted cultural analysis of its role</w:t>
      </w:r>
      <w:r w:rsidRPr="00464DD5">
        <w:rPr>
          <w:sz w:val="12"/>
        </w:rPr>
        <w:t>. A credible green consumerism attack must consider these differences. Overall, Smith’s argument is lucid and coherent, and it is presented in such a way that a reader not versed in Gramsci, Marcuse, and so on can follow quite well. He provides many examples for the abstract concepts developed throughout the book. For those interested in the environmental problem at the paradigm level, this is a must-read as it describes in detail how the process of perpetuating the paradigm unfolds. It also becomes clear that within the marketing field, paradigm- based thinking is alive and well. The project for the twenty- first century seems to be, then, to break through the productivist discourse, dislodging its “naturalness” and reestablishing agency. Then we can focus on the problem rather than the symptoms that seem to preoccupy us now.</w:t>
      </w:r>
    </w:p>
    <w:p w:rsidR="00491C7D" w:rsidRDefault="00491C7D" w:rsidP="00491C7D"/>
    <w:p w:rsidR="00491C7D" w:rsidRDefault="00491C7D" w:rsidP="00491C7D">
      <w:pPr>
        <w:pStyle w:val="Heading4"/>
      </w:pPr>
      <w:r>
        <w:t xml:space="preserve">The alt fails, focusing on consumer actions only fuels a false sense of empowerment and paints consumers as the guilty party of the system while shifting the focus off of the instigators of the problem, producers. </w:t>
      </w:r>
    </w:p>
    <w:p w:rsidR="00491C7D" w:rsidRPr="00DF6327" w:rsidRDefault="00491C7D" w:rsidP="00491C7D">
      <w:pPr>
        <w:spacing w:line="240" w:lineRule="auto"/>
        <w:rPr>
          <w:rStyle w:val="StyleStyleBold12pt"/>
        </w:rPr>
      </w:pPr>
      <w:r>
        <w:rPr>
          <w:rStyle w:val="StyleStyleBold12pt"/>
        </w:rPr>
        <w:t xml:space="preserve">Smith 98 </w:t>
      </w:r>
      <w:r w:rsidRPr="00C332C4">
        <w:t xml:space="preserve">-Assistant Professor in the Problem Centred Studies Department at University College of Cape Breton. </w:t>
      </w:r>
      <w:r w:rsidRPr="00C332C4">
        <w:rPr>
          <w:sz w:val="18"/>
          <w:szCs w:val="18"/>
        </w:rPr>
        <w:t>(Toby M. Smith, The Myth of Green Marketing: Tending our Goats at the Edge of Apocalypse, p. 104-5. University of Toronto Press. Accessed on: 06/30/14). AJC</w:t>
      </w:r>
    </w:p>
    <w:p w:rsidR="00491C7D" w:rsidRPr="00DF6327" w:rsidRDefault="00491C7D" w:rsidP="00491C7D">
      <w:pPr>
        <w:spacing w:line="240" w:lineRule="auto"/>
        <w:rPr>
          <w:sz w:val="8"/>
        </w:rPr>
      </w:pPr>
      <w:r w:rsidRPr="00DF6327">
        <w:rPr>
          <w:rStyle w:val="StyleBoldUnderline"/>
        </w:rPr>
        <w:t>Green consumerism</w:t>
      </w:r>
      <w:r w:rsidRPr="00DF6327">
        <w:rPr>
          <w:sz w:val="8"/>
        </w:rPr>
        <w:t xml:space="preserve">, they contend, </w:t>
      </w:r>
      <w:r w:rsidRPr="00DF6327">
        <w:rPr>
          <w:rStyle w:val="StyleBoldUnderline"/>
        </w:rPr>
        <w:t>is a substitute for action; it is only more empty bourgeois individualism. The problems are structural</w:t>
      </w:r>
      <w:r w:rsidRPr="00DF6327">
        <w:rPr>
          <w:sz w:val="8"/>
        </w:rPr>
        <w:t xml:space="preserve">. Our efforts should go towards transforming political and economic frameworks on a national and global scale. “Pragmatic environmentalists,” writes Murray Bookchin, “often create the dangerous illusions that the present order is capable of rectifying its own abuses” (1989, 160). </w:t>
      </w:r>
      <w:r w:rsidRPr="00DF6327">
        <w:rPr>
          <w:rStyle w:val="StyleBoldUnderline"/>
        </w:rPr>
        <w:t>Green consumerism leaves long-term structures still intact. In fact, one may argue that green consumerism directly reinforces an expansionistic economy because it continues to support and actively promote consumption</w:t>
      </w:r>
      <w:r w:rsidRPr="00DF6327">
        <w:rPr>
          <w:sz w:val="8"/>
        </w:rPr>
        <w:t>. As we saw in chapter 3, many ecologists view consumption as inextricably bound up with expansionism, given that the dynamic of consumer is always to destroy, exhaust, erode: “</w:t>
      </w:r>
      <w:r w:rsidRPr="00DF6327">
        <w:rPr>
          <w:rStyle w:val="StyleBoldUnderline"/>
        </w:rPr>
        <w:t>Green consuming is still consuming</w:t>
      </w:r>
      <w:r w:rsidRPr="00DF6327">
        <w:rPr>
          <w:sz w:val="8"/>
        </w:rPr>
        <w:t>, which is the fundamental paradox” (Dadd and Carothers 1990, 12). Less consumption, not different consumption is required: “The real problem is the sheer volume of energy and material ‘throughput’ in the economy…a truly greener consumer would be asking first... ‘do I really need all these things?” (Irvine 1989, 14, 24).</w:t>
      </w:r>
      <w:r w:rsidRPr="00DF6327">
        <w:rPr>
          <w:rStyle w:val="StyleBoldUnderline"/>
        </w:rPr>
        <w:t>This side</w:t>
      </w:r>
      <w:r w:rsidRPr="00DF6327">
        <w:rPr>
          <w:sz w:val="8"/>
        </w:rPr>
        <w:t xml:space="preserve"> of the debate </w:t>
      </w:r>
      <w:r w:rsidRPr="00DF6327">
        <w:rPr>
          <w:rStyle w:val="StyleBoldUnderline"/>
        </w:rPr>
        <w:t>doubts whether the consumer is ever empowered</w:t>
      </w:r>
      <w:r w:rsidRPr="00DF6327">
        <w:rPr>
          <w:sz w:val="8"/>
        </w:rPr>
        <w:t xml:space="preserve">. As it is not possible to answer the question, it may be more instructive to ask why some believe consuming can be an act of empowerment and others do not. To marketers and anyone else interested in perpetuating a consumer-centered economic system, it is appropriate to view the consumer as a chooser open to suggestion and persuasion. </w:t>
      </w:r>
      <w:r w:rsidRPr="00DF6327">
        <w:rPr>
          <w:rStyle w:val="StyleBoldUnderline"/>
        </w:rPr>
        <w:t>To anyone who sees capitalistic growth and environmental destruction as symbiotic, the consumer is empowered</w:t>
      </w:r>
      <w:r w:rsidRPr="00DF6327">
        <w:rPr>
          <w:sz w:val="8"/>
        </w:rPr>
        <w:t xml:space="preserve"> (manipulated) </w:t>
      </w:r>
      <w:r w:rsidRPr="00DF6327">
        <w:rPr>
          <w:rStyle w:val="StyleBoldUnderline"/>
        </w:rPr>
        <w:t>only to contribute to a dead planet</w:t>
      </w:r>
      <w:r w:rsidRPr="00DF6327">
        <w:rPr>
          <w:sz w:val="8"/>
        </w:rPr>
        <w:t xml:space="preserve">. Timothy </w:t>
      </w:r>
      <w:r w:rsidRPr="00DF6327">
        <w:rPr>
          <w:rStyle w:val="StyleBoldUnderline"/>
        </w:rPr>
        <w:t>Luke describes the idea of consumer empowerment as a tactic to shift culpability from corporation to individuals: ‘In an ideological turnaround…the discourse to blame began to include individual consumers…[T]he rhetoric of ecological responsibility slowly shifted from a vernacular of ‘Big Buisness is dirty business’ to dialects of ‘Factories don’t pollute. People do”</w:t>
      </w:r>
      <w:r w:rsidRPr="00DF6327">
        <w:rPr>
          <w:sz w:val="8"/>
        </w:rPr>
        <w:t xml:space="preserve"> (1993, 156). </w:t>
      </w:r>
      <w:r w:rsidRPr="00DF6327">
        <w:rPr>
          <w:rStyle w:val="StyleBoldUnderline"/>
        </w:rPr>
        <w:t>This privatization of the Apocalypse feeds on any latent guilt and responsibility consumers</w:t>
      </w:r>
      <w:r w:rsidRPr="00DF6327">
        <w:rPr>
          <w:sz w:val="8"/>
        </w:rPr>
        <w:t xml:space="preserve"> may feel regarding the production of waste and garbage in their lives. People are thus encouraged to make petty shopping decisions as though doing penance for past environmental indiscretions. In Luke’s words (using languages from a handbook), “Like ecological destruction itself, ecological salvation is possible ‘without effort’ and ‘with very little thought.” </w:t>
      </w:r>
      <w:r w:rsidRPr="00DF6327">
        <w:rPr>
          <w:rStyle w:val="StyleBoldUnderline"/>
        </w:rPr>
        <w:t>Meanwhile, the big corporate polluters are carrying on as usual</w:t>
      </w:r>
      <w:r w:rsidRPr="00DF6327">
        <w:rPr>
          <w:sz w:val="8"/>
        </w:rPr>
        <w:t xml:space="preserve"> and hiring copywriters to report how the folks at corporate headquarters now use ceramic coffee mugs and recycled copy paper. Luke, writing about recycling as a form of green consumerism, notes that instead of encouraging reduction, it “revalorizes the basic premises of material consumption and massive waste.”</w:t>
      </w:r>
    </w:p>
    <w:p w:rsidR="00491C7D" w:rsidRPr="008C1B2E" w:rsidRDefault="00491C7D" w:rsidP="00491C7D"/>
    <w:p w:rsidR="00491C7D" w:rsidRDefault="00491C7D" w:rsidP="00491C7D">
      <w:pPr>
        <w:pStyle w:val="Heading3"/>
      </w:pPr>
      <w:r>
        <w:lastRenderedPageBreak/>
        <w:t>A2: States CP</w:t>
      </w:r>
    </w:p>
    <w:p w:rsidR="00491C7D" w:rsidRPr="00F914A8" w:rsidRDefault="00491C7D" w:rsidP="00491C7D"/>
    <w:p w:rsidR="00491C7D" w:rsidRPr="00AD7B41" w:rsidRDefault="00491C7D" w:rsidP="00491C7D">
      <w:pPr>
        <w:pStyle w:val="Heading4"/>
      </w:pPr>
      <w:r>
        <w:t>Regulation of fracking rights</w:t>
      </w:r>
      <w:r w:rsidRPr="00AD7B41">
        <w:t xml:space="preserve"> belong to the Federal Government</w:t>
      </w:r>
      <w:r>
        <w:t xml:space="preserve">, not to the states </w:t>
      </w:r>
    </w:p>
    <w:p w:rsidR="00491C7D" w:rsidRDefault="00491C7D" w:rsidP="00491C7D">
      <w:r w:rsidRPr="00AD7B41">
        <w:rPr>
          <w:b/>
        </w:rPr>
        <w:t>Craig, 2013.</w:t>
      </w:r>
      <w:r>
        <w:t xml:space="preserve"> [</w:t>
      </w:r>
      <w:r w:rsidRPr="00AC2FCC">
        <w:t xml:space="preserve">Robin, Professor of Law @ the University of Utah, Hydraulic Fracturing (Fracking), Federalism, and the Water-Energy Nexus, Idaho Law Review </w:t>
      </w:r>
      <w:hyperlink r:id="rId91" w:history="1">
        <w:r w:rsidRPr="00AC2FCC">
          <w:rPr>
            <w:rStyle w:val="Hyperlink"/>
          </w:rPr>
          <w:t>http://www.uidaho.edu/~/media/Files/orgs/Law/law-review/2013-symposium/Fracking-Federalism-and-the-Water-Energy-Nexus.ashx</w:t>
        </w:r>
      </w:hyperlink>
      <w:r w:rsidRPr="00AC2FCC">
        <w:t>]</w:t>
      </w:r>
      <w:r>
        <w:t xml:space="preserve"> </w:t>
      </w:r>
    </w:p>
    <w:p w:rsidR="00491C7D" w:rsidRPr="00AD7B41" w:rsidRDefault="00491C7D" w:rsidP="00491C7D"/>
    <w:p w:rsidR="00491C7D" w:rsidRPr="00F62A46" w:rsidRDefault="00491C7D" w:rsidP="00491C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w:hAnsi="Century" w:cs="Century"/>
          <w:color w:val="000000"/>
          <w:sz w:val="12"/>
          <w:szCs w:val="12"/>
        </w:rPr>
      </w:pPr>
      <w:r w:rsidRPr="00776225">
        <w:rPr>
          <w:rFonts w:ascii="Century" w:hAnsi="Century" w:cs="Century"/>
          <w:color w:val="000000"/>
          <w:sz w:val="12"/>
          <w:szCs w:val="19"/>
        </w:rPr>
        <w:t xml:space="preserve">The </w:t>
      </w:r>
      <w:r w:rsidRPr="00776225">
        <w:rPr>
          <w:rFonts w:ascii="Century" w:hAnsi="Century" w:cs="Century"/>
          <w:b/>
          <w:color w:val="000000"/>
          <w:sz w:val="28"/>
          <w:szCs w:val="19"/>
          <w:highlight w:val="yellow"/>
          <w:u w:val="single"/>
        </w:rPr>
        <w:t>federal government’s</w:t>
      </w:r>
      <w:r>
        <w:rPr>
          <w:rFonts w:ascii="Century" w:hAnsi="Century" w:cs="Century"/>
          <w:color w:val="000000"/>
          <w:sz w:val="19"/>
          <w:szCs w:val="19"/>
        </w:rPr>
        <w:t xml:space="preserve"> i</w:t>
      </w:r>
      <w:r w:rsidRPr="00776225">
        <w:rPr>
          <w:rFonts w:ascii="Century" w:hAnsi="Century" w:cs="Century"/>
          <w:color w:val="000000"/>
          <w:sz w:val="12"/>
          <w:szCs w:val="19"/>
        </w:rPr>
        <w:t xml:space="preserve">ncreased </w:t>
      </w:r>
      <w:r w:rsidRPr="00776225">
        <w:rPr>
          <w:rFonts w:ascii="Century" w:hAnsi="Century" w:cs="Century"/>
          <w:b/>
          <w:color w:val="000000"/>
          <w:sz w:val="28"/>
          <w:szCs w:val="19"/>
          <w:highlight w:val="yellow"/>
          <w:u w:val="single"/>
        </w:rPr>
        <w:t>interest in fracking</w:t>
      </w:r>
      <w:r>
        <w:rPr>
          <w:rFonts w:ascii="Century" w:hAnsi="Century" w:cs="Century"/>
          <w:color w:val="000000"/>
          <w:sz w:val="19"/>
          <w:szCs w:val="19"/>
        </w:rPr>
        <w:t xml:space="preserve"> </w:t>
      </w:r>
      <w:r w:rsidRPr="00776225">
        <w:rPr>
          <w:rFonts w:ascii="Century" w:hAnsi="Century" w:cs="Century"/>
          <w:color w:val="000000"/>
          <w:sz w:val="12"/>
          <w:szCs w:val="19"/>
        </w:rPr>
        <w:t xml:space="preserve">and water policy resulting from the water-energy nexus </w:t>
      </w:r>
      <w:r w:rsidRPr="00776225">
        <w:rPr>
          <w:rFonts w:ascii="Century" w:hAnsi="Century" w:cs="Century"/>
          <w:b/>
          <w:color w:val="000000"/>
          <w:sz w:val="28"/>
          <w:szCs w:val="19"/>
          <w:highlight w:val="yellow"/>
          <w:u w:val="single"/>
        </w:rPr>
        <w:t>may be</w:t>
      </w:r>
      <w:r w:rsidRPr="00776225">
        <w:rPr>
          <w:rFonts w:ascii="Century" w:hAnsi="Century" w:cs="Century"/>
          <w:color w:val="000000"/>
          <w:sz w:val="12"/>
          <w:szCs w:val="19"/>
          <w:highlight w:val="yellow"/>
          <w:u w:val="single"/>
        </w:rPr>
        <w:t xml:space="preserve"> </w:t>
      </w:r>
      <w:r w:rsidRPr="00776225">
        <w:rPr>
          <w:rFonts w:ascii="Century" w:hAnsi="Century" w:cs="Century"/>
          <w:color w:val="000000"/>
          <w:sz w:val="12"/>
          <w:szCs w:val="19"/>
          <w:u w:val="single"/>
        </w:rPr>
        <w:t>further</w:t>
      </w:r>
      <w:r w:rsidRPr="00776225">
        <w:rPr>
          <w:rFonts w:ascii="Century" w:hAnsi="Century" w:cs="Century"/>
          <w:color w:val="000000"/>
          <w:sz w:val="12"/>
          <w:szCs w:val="19"/>
        </w:rPr>
        <w:t xml:space="preserve"> </w:t>
      </w:r>
      <w:r w:rsidRPr="00776225">
        <w:rPr>
          <w:rFonts w:ascii="Century" w:hAnsi="Century" w:cs="Century"/>
          <w:b/>
          <w:color w:val="000000"/>
          <w:sz w:val="28"/>
          <w:szCs w:val="19"/>
          <w:highlight w:val="yellow"/>
          <w:u w:val="single"/>
        </w:rPr>
        <w:t>accelerated by the failure of states</w:t>
      </w:r>
      <w:r w:rsidRPr="00776225">
        <w:rPr>
          <w:rFonts w:ascii="Century" w:hAnsi="Century" w:cs="Century"/>
          <w:color w:val="000000"/>
          <w:sz w:val="28"/>
          <w:szCs w:val="19"/>
          <w:highlight w:val="yellow"/>
          <w:u w:val="single"/>
        </w:rPr>
        <w:t xml:space="preserve"> </w:t>
      </w:r>
      <w:r w:rsidRPr="00776225">
        <w:rPr>
          <w:rFonts w:ascii="Century" w:hAnsi="Century" w:cs="Century"/>
          <w:b/>
          <w:color w:val="000000"/>
          <w:sz w:val="28"/>
          <w:szCs w:val="19"/>
          <w:highlight w:val="yellow"/>
          <w:u w:val="single"/>
        </w:rPr>
        <w:t>to</w:t>
      </w:r>
      <w:r w:rsidRPr="00776225">
        <w:rPr>
          <w:rFonts w:ascii="Century" w:hAnsi="Century" w:cs="Century"/>
          <w:color w:val="000000"/>
          <w:sz w:val="19"/>
          <w:szCs w:val="19"/>
          <w:highlight w:val="yellow"/>
          <w:u w:val="single"/>
        </w:rPr>
        <w:t xml:space="preserve"> </w:t>
      </w:r>
      <w:r w:rsidRPr="00776225">
        <w:rPr>
          <w:rFonts w:ascii="Century" w:hAnsi="Century" w:cs="Century"/>
          <w:color w:val="000000"/>
          <w:sz w:val="12"/>
          <w:szCs w:val="19"/>
        </w:rPr>
        <w:t>adequately</w:t>
      </w:r>
      <w:r>
        <w:rPr>
          <w:rFonts w:ascii="Century" w:hAnsi="Century" w:cs="Century"/>
          <w:color w:val="000000"/>
          <w:sz w:val="19"/>
          <w:szCs w:val="19"/>
        </w:rPr>
        <w:t xml:space="preserve"> </w:t>
      </w:r>
      <w:r w:rsidRPr="00776225">
        <w:rPr>
          <w:rFonts w:ascii="Century" w:hAnsi="Century" w:cs="Century"/>
          <w:b/>
          <w:color w:val="000000"/>
          <w:sz w:val="28"/>
          <w:szCs w:val="19"/>
          <w:highlight w:val="yellow"/>
          <w:u w:val="single"/>
        </w:rPr>
        <w:t>address the issue</w:t>
      </w:r>
      <w:r w:rsidRPr="00776225">
        <w:rPr>
          <w:rFonts w:ascii="Century" w:hAnsi="Century" w:cs="Century"/>
          <w:color w:val="000000"/>
          <w:sz w:val="28"/>
          <w:szCs w:val="19"/>
          <w:highlight w:val="yellow"/>
          <w:u w:val="single"/>
        </w:rPr>
        <w:t>.</w:t>
      </w:r>
      <w:r w:rsidRPr="00776225">
        <w:rPr>
          <w:rFonts w:ascii="Century" w:hAnsi="Century" w:cs="Century"/>
          <w:color w:val="000000"/>
          <w:sz w:val="19"/>
          <w:szCs w:val="19"/>
          <w:highlight w:val="yellow"/>
          <w:u w:val="single"/>
        </w:rPr>
        <w:t xml:space="preserve"> </w:t>
      </w:r>
      <w:r w:rsidRPr="00776225">
        <w:rPr>
          <w:rFonts w:ascii="Century" w:hAnsi="Century" w:cs="Century"/>
          <w:color w:val="000000"/>
          <w:sz w:val="12"/>
          <w:szCs w:val="19"/>
          <w:highlight w:val="yellow"/>
          <w:u w:val="single"/>
        </w:rPr>
        <w:t xml:space="preserve">In </w:t>
      </w:r>
      <w:r w:rsidRPr="00776225">
        <w:rPr>
          <w:rFonts w:ascii="Century" w:hAnsi="Century" w:cs="Century"/>
          <w:color w:val="000000"/>
          <w:sz w:val="12"/>
          <w:szCs w:val="19"/>
        </w:rPr>
        <w:t>a November 2009 report, for example, the National Conference of State Legislatures could identify</w:t>
      </w:r>
      <w:r>
        <w:rPr>
          <w:rFonts w:ascii="Century" w:hAnsi="Century" w:cs="Century"/>
          <w:color w:val="000000"/>
          <w:sz w:val="19"/>
          <w:szCs w:val="19"/>
        </w:rPr>
        <w:t xml:space="preserve"> </w:t>
      </w:r>
      <w:r w:rsidRPr="00776225">
        <w:rPr>
          <w:rFonts w:ascii="Century" w:hAnsi="Century" w:cs="Century"/>
          <w:b/>
          <w:color w:val="000000"/>
          <w:sz w:val="28"/>
          <w:szCs w:val="19"/>
          <w:highlight w:val="yellow"/>
          <w:u w:val="single"/>
        </w:rPr>
        <w:t>only sixteen states that had any legislation that acknowledged</w:t>
      </w:r>
      <w:r w:rsidRPr="00776225">
        <w:rPr>
          <w:rFonts w:ascii="Century" w:hAnsi="Century" w:cs="Century"/>
          <w:color w:val="000000"/>
          <w:sz w:val="28"/>
          <w:szCs w:val="19"/>
          <w:highlight w:val="yellow"/>
          <w:u w:val="single"/>
        </w:rPr>
        <w:t xml:space="preserve"> </w:t>
      </w:r>
      <w:r w:rsidRPr="00776225">
        <w:rPr>
          <w:rFonts w:ascii="Century" w:hAnsi="Century" w:cs="Century"/>
          <w:b/>
          <w:color w:val="000000"/>
          <w:sz w:val="28"/>
          <w:szCs w:val="19"/>
          <w:highlight w:val="yellow"/>
          <w:u w:val="single"/>
        </w:rPr>
        <w:t>the water-energy nexus</w:t>
      </w:r>
      <w:r w:rsidRPr="00776225">
        <w:rPr>
          <w:rFonts w:ascii="Century" w:hAnsi="Century" w:cs="Century"/>
          <w:color w:val="000000"/>
          <w:sz w:val="28"/>
          <w:szCs w:val="19"/>
          <w:highlight w:val="yellow"/>
          <w:u w:val="single"/>
        </w:rPr>
        <w:t>:</w:t>
      </w:r>
      <w:r w:rsidRPr="00776225">
        <w:rPr>
          <w:rFonts w:ascii="Century" w:hAnsi="Century" w:cs="Century"/>
          <w:color w:val="000000"/>
          <w:sz w:val="19"/>
          <w:szCs w:val="19"/>
          <w:highlight w:val="yellow"/>
          <w:u w:val="single"/>
        </w:rPr>
        <w:t xml:space="preserve"> </w:t>
      </w:r>
      <w:r>
        <w:rPr>
          <w:rFonts w:ascii="Century" w:hAnsi="Century" w:cs="Century"/>
          <w:color w:val="000000"/>
          <w:sz w:val="19"/>
          <w:szCs w:val="19"/>
        </w:rPr>
        <w:t>Arizona, California, Colorado, Connecti- cut, Illinois, Indiana, Michigan, Minnesota, New York, Nevada, Ohio, Pennsylvania, South Dakota, Washington, West Virginia, and Wiscon- sin.</w:t>
      </w:r>
      <w:r>
        <w:rPr>
          <w:rFonts w:ascii="Century" w:hAnsi="Century" w:cs="Century"/>
          <w:color w:val="000000"/>
          <w:sz w:val="12"/>
          <w:szCs w:val="12"/>
        </w:rPr>
        <w:t xml:space="preserve">149 </w:t>
      </w:r>
      <w:r>
        <w:rPr>
          <w:rFonts w:ascii="Century" w:hAnsi="Century" w:cs="Century"/>
          <w:color w:val="000000"/>
          <w:sz w:val="19"/>
          <w:szCs w:val="19"/>
        </w:rPr>
        <w:t xml:space="preserve">Of these, </w:t>
      </w:r>
      <w:r w:rsidRPr="00776225">
        <w:rPr>
          <w:rFonts w:ascii="Century" w:hAnsi="Century" w:cs="Century"/>
          <w:b/>
          <w:color w:val="000000"/>
          <w:sz w:val="28"/>
          <w:szCs w:val="19"/>
          <w:highlight w:val="yellow"/>
          <w:u w:val="single"/>
        </w:rPr>
        <w:t>only a handful offered anything more than general policy statements</w:t>
      </w:r>
      <w:r>
        <w:rPr>
          <w:rFonts w:ascii="Century" w:hAnsi="Century" w:cs="Century"/>
          <w:color w:val="000000"/>
          <w:sz w:val="19"/>
          <w:szCs w:val="19"/>
        </w:rPr>
        <w:t>, and only California specifically recognized the issue of providing water for alternative energy supplies.</w:t>
      </w:r>
      <w:r>
        <w:rPr>
          <w:rFonts w:ascii="Century" w:hAnsi="Century" w:cs="Century"/>
          <w:color w:val="000000"/>
          <w:sz w:val="12"/>
          <w:szCs w:val="12"/>
        </w:rPr>
        <w:t xml:space="preserve">150 </w:t>
      </w:r>
      <w:r>
        <w:rPr>
          <w:rFonts w:ascii="Century" w:hAnsi="Century" w:cs="Century"/>
          <w:color w:val="000000"/>
          <w:sz w:val="19"/>
          <w:szCs w:val="19"/>
        </w:rPr>
        <w:t xml:space="preserve">In addition, </w:t>
      </w:r>
      <w:r w:rsidRPr="00776225">
        <w:rPr>
          <w:rFonts w:ascii="Century" w:hAnsi="Century" w:cs="Century"/>
          <w:b/>
          <w:color w:val="000000"/>
          <w:sz w:val="28"/>
          <w:szCs w:val="19"/>
          <w:highlight w:val="yellow"/>
          <w:u w:val="single"/>
        </w:rPr>
        <w:t>scholars</w:t>
      </w:r>
      <w:r>
        <w:rPr>
          <w:rFonts w:ascii="Century" w:hAnsi="Century" w:cs="Century"/>
          <w:color w:val="000000"/>
          <w:sz w:val="19"/>
          <w:szCs w:val="19"/>
        </w:rPr>
        <w:t xml:space="preserve"> have already </w:t>
      </w:r>
      <w:r w:rsidRPr="00776225">
        <w:rPr>
          <w:rFonts w:ascii="Century" w:hAnsi="Century" w:cs="Century"/>
          <w:b/>
          <w:color w:val="000000"/>
          <w:sz w:val="28"/>
          <w:szCs w:val="19"/>
          <w:highlight w:val="yellow"/>
          <w:u w:val="single"/>
        </w:rPr>
        <w:t>argue</w:t>
      </w:r>
      <w:r w:rsidRPr="00776225">
        <w:rPr>
          <w:rFonts w:ascii="Century" w:hAnsi="Century" w:cs="Century"/>
          <w:color w:val="000000"/>
          <w:sz w:val="19"/>
          <w:szCs w:val="19"/>
          <w:u w:val="single"/>
        </w:rPr>
        <w:t>d</w:t>
      </w:r>
      <w:r>
        <w:rPr>
          <w:rFonts w:ascii="Century" w:hAnsi="Century" w:cs="Century"/>
          <w:color w:val="000000"/>
          <w:sz w:val="19"/>
          <w:szCs w:val="19"/>
        </w:rPr>
        <w:t xml:space="preserve"> that </w:t>
      </w:r>
      <w:r w:rsidRPr="00776225">
        <w:rPr>
          <w:rFonts w:ascii="Century" w:hAnsi="Century" w:cs="Century"/>
          <w:b/>
          <w:color w:val="000000"/>
          <w:sz w:val="28"/>
          <w:szCs w:val="19"/>
          <w:highlight w:val="yellow"/>
          <w:u w:val="single"/>
        </w:rPr>
        <w:t>Congress’s initial abdication of regulatory authority over fracking to the states places undue pressure on the states to allow fracking even at severe environmental costs, including to water resources</w:t>
      </w:r>
      <w:r>
        <w:rPr>
          <w:rFonts w:ascii="Century" w:hAnsi="Century" w:cs="Century"/>
          <w:color w:val="000000"/>
          <w:sz w:val="19"/>
          <w:szCs w:val="19"/>
        </w:rPr>
        <w:t>.</w:t>
      </w:r>
      <w:r>
        <w:rPr>
          <w:rFonts w:ascii="Century" w:hAnsi="Century" w:cs="Century"/>
          <w:color w:val="000000"/>
          <w:sz w:val="12"/>
          <w:szCs w:val="12"/>
        </w:rPr>
        <w:t xml:space="preserve">151 </w:t>
      </w:r>
      <w:r w:rsidRPr="008A1486">
        <w:rPr>
          <w:rFonts w:ascii="Century" w:hAnsi="Century" w:cs="Century"/>
          <w:color w:val="000000"/>
          <w:sz w:val="14"/>
          <w:szCs w:val="19"/>
        </w:rPr>
        <w:t>Thus, situated within the water-energy nexus, fracking’s intersections with water resources become something more than merely an assessment of the immediate environmental impacts of particular natural gas production operations.</w:t>
      </w:r>
      <w:r>
        <w:rPr>
          <w:rFonts w:ascii="Century" w:hAnsi="Century" w:cs="Century"/>
          <w:color w:val="000000"/>
          <w:sz w:val="19"/>
          <w:szCs w:val="19"/>
        </w:rPr>
        <w:t xml:space="preserve"> </w:t>
      </w:r>
      <w:r w:rsidRPr="00A529F5">
        <w:rPr>
          <w:rFonts w:ascii="Century" w:hAnsi="Century" w:cs="Century"/>
          <w:color w:val="000000"/>
          <w:sz w:val="19"/>
          <w:szCs w:val="19"/>
          <w:u w:val="single"/>
        </w:rPr>
        <w:t xml:space="preserve">Domestic natural gas production in general, and shale gas hydraulic fracturing in particular, are increasingly important components of both the United States’s drive toward energy in- dependence and its increasingly urgent need, as a result of climate change, </w:t>
      </w:r>
      <w:r>
        <w:rPr>
          <w:rFonts w:ascii="Century" w:hAnsi="Century" w:cs="Century"/>
          <w:color w:val="000000"/>
          <w:sz w:val="19"/>
          <w:szCs w:val="19"/>
        </w:rPr>
        <w:t>to transition to less greenhouse gas-intensive fuels than oil or coal.</w:t>
      </w:r>
      <w:r w:rsidRPr="004B757A">
        <w:rPr>
          <w:rFonts w:ascii="Century" w:hAnsi="Century" w:cs="Century"/>
          <w:b/>
          <w:color w:val="000000"/>
          <w:sz w:val="19"/>
          <w:szCs w:val="19"/>
        </w:rPr>
        <w:t xml:space="preserve"> </w:t>
      </w:r>
      <w:r w:rsidRPr="00A529F5">
        <w:rPr>
          <w:rFonts w:ascii="Century" w:hAnsi="Century" w:cs="Century"/>
          <w:b/>
          <w:color w:val="000000"/>
          <w:sz w:val="19"/>
          <w:szCs w:val="19"/>
        </w:rPr>
        <w:t>As such,</w:t>
      </w:r>
      <w:r w:rsidRPr="00A529F5">
        <w:rPr>
          <w:rFonts w:ascii="Century" w:hAnsi="Century" w:cs="Century"/>
          <w:b/>
          <w:color w:val="000000"/>
          <w:sz w:val="28"/>
          <w:szCs w:val="19"/>
        </w:rPr>
        <w:t xml:space="preserve"> </w:t>
      </w:r>
      <w:r w:rsidRPr="00776225">
        <w:rPr>
          <w:rFonts w:ascii="Century" w:hAnsi="Century" w:cs="Century"/>
          <w:b/>
          <w:color w:val="000000"/>
          <w:sz w:val="28"/>
          <w:szCs w:val="19"/>
          <w:highlight w:val="yellow"/>
          <w:u w:val="single"/>
        </w:rPr>
        <w:t>fracking can only be viewed as a significant component of national energy policy</w:t>
      </w:r>
      <w:r>
        <w:rPr>
          <w:rFonts w:ascii="Century" w:hAnsi="Century" w:cs="Century"/>
          <w:color w:val="000000"/>
          <w:sz w:val="19"/>
          <w:szCs w:val="19"/>
        </w:rPr>
        <w:t xml:space="preserve">, </w:t>
      </w:r>
      <w:r w:rsidRPr="00A529F5">
        <w:rPr>
          <w:rFonts w:ascii="Century" w:hAnsi="Century" w:cs="Century"/>
          <w:b/>
          <w:color w:val="000000"/>
          <w:sz w:val="19"/>
          <w:szCs w:val="19"/>
          <w:u w:val="single"/>
        </w:rPr>
        <w:t xml:space="preserve">which traditionally has emanated from the fed- eral government. At </w:t>
      </w:r>
      <w:r>
        <w:rPr>
          <w:rFonts w:ascii="Century" w:hAnsi="Century" w:cs="Century"/>
          <w:color w:val="000000"/>
          <w:sz w:val="19"/>
          <w:szCs w:val="19"/>
        </w:rPr>
        <w:t>t</w:t>
      </w:r>
      <w:r w:rsidRPr="00A529F5">
        <w:rPr>
          <w:rFonts w:ascii="Century" w:hAnsi="Century" w:cs="Century"/>
          <w:b/>
          <w:color w:val="000000"/>
          <w:sz w:val="19"/>
          <w:szCs w:val="19"/>
          <w:u w:val="single"/>
        </w:rPr>
        <w:t xml:space="preserve">he same time, the federal government itself has increasingly recognized that it must account for the water-energy nexus in its national energy policies, </w:t>
      </w:r>
      <w:r w:rsidRPr="008A1486">
        <w:rPr>
          <w:rFonts w:ascii="Century" w:hAnsi="Century" w:cs="Century"/>
          <w:color w:val="000000"/>
          <w:sz w:val="12"/>
          <w:szCs w:val="19"/>
        </w:rPr>
        <w:t>as well as in other national-level concerns such as overall food security, water quality, and human health and safe- ty.</w:t>
      </w:r>
    </w:p>
    <w:p w:rsidR="00491C7D" w:rsidRDefault="00491C7D" w:rsidP="00491C7D">
      <w:pPr>
        <w:rPr>
          <w:rFonts w:ascii="Century" w:hAnsi="Century" w:cs="Century"/>
          <w:color w:val="000000"/>
          <w:sz w:val="12"/>
          <w:szCs w:val="19"/>
        </w:rPr>
      </w:pPr>
    </w:p>
    <w:p w:rsidR="00491C7D" w:rsidRDefault="00491C7D" w:rsidP="00491C7D"/>
    <w:p w:rsidR="00491C7D" w:rsidRDefault="00491C7D" w:rsidP="00491C7D"/>
    <w:p w:rsidR="00491C7D" w:rsidRDefault="00491C7D" w:rsidP="00491C7D">
      <w:pPr>
        <w:pStyle w:val="Heading4"/>
      </w:pPr>
      <w:r>
        <w:t>Fracking is best</w:t>
      </w:r>
      <w:r w:rsidRPr="00334256">
        <w:t xml:space="preserve"> left to the federal government</w:t>
      </w:r>
    </w:p>
    <w:p w:rsidR="00491C7D" w:rsidRDefault="00491C7D" w:rsidP="00491C7D">
      <w:r>
        <w:rPr>
          <w:b/>
        </w:rPr>
        <w:t xml:space="preserve">Power, 2011 </w:t>
      </w:r>
      <w:r>
        <w:t xml:space="preserve">[Emily 5/11/11, J.D. Candidate, Brooklyn Law School, Brooklyn Law Review Contributor, M.L.A. 2010. Environmental Federalism. </w:t>
      </w:r>
      <w:hyperlink r:id="rId92" w:history="1">
        <w:r w:rsidRPr="00252CEB">
          <w:rPr>
            <w:rStyle w:val="Hyperlink"/>
          </w:rPr>
          <w:t>http://www.brooklaw.edu/intellectuallife/lawjournals/journaloflawandpolicy/volumes/volume%2019/Issue2.aspx</w:t>
        </w:r>
      </w:hyperlink>
      <w:r>
        <w:t xml:space="preserve">] </w:t>
      </w:r>
    </w:p>
    <w:p w:rsidR="00491C7D" w:rsidRPr="00A627A5" w:rsidRDefault="00491C7D" w:rsidP="00491C7D"/>
    <w:p w:rsidR="00491C7D" w:rsidRDefault="00491C7D" w:rsidP="00491C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color w:val="000000"/>
          <w:szCs w:val="15"/>
          <w:u w:val="single"/>
        </w:rPr>
      </w:pPr>
      <w:r w:rsidRPr="0067269F">
        <w:rPr>
          <w:color w:val="000000"/>
          <w:sz w:val="12"/>
        </w:rPr>
        <w:t xml:space="preserve">New York’s experience with hydrofracking illustrates how an adaptive approach to regulation is more likely to result in sufficient environmental protection than an approach </w:t>
      </w:r>
      <w:r w:rsidRPr="0067269F">
        <w:rPr>
          <w:color w:val="000000"/>
          <w:sz w:val="12"/>
        </w:rPr>
        <w:lastRenderedPageBreak/>
        <w:t>that attempts to match potential problems with a level of authority based on geography. While an essentially localized activity,</w:t>
      </w:r>
      <w:r w:rsidRPr="0056483D">
        <w:rPr>
          <w:color w:val="000000"/>
        </w:rPr>
        <w:t xml:space="preserve"> </w:t>
      </w:r>
      <w:r w:rsidRPr="0067269F">
        <w:rPr>
          <w:b/>
          <w:color w:val="000000"/>
          <w:sz w:val="28"/>
          <w:highlight w:val="yellow"/>
          <w:u w:val="single"/>
        </w:rPr>
        <w:t>hydrofracking nonetheless presents a regulatory challenge to state and local governments</w:t>
      </w:r>
      <w:r w:rsidRPr="0067269F">
        <w:rPr>
          <w:color w:val="000000"/>
          <w:sz w:val="28"/>
        </w:rPr>
        <w:t>.</w:t>
      </w:r>
      <w:r w:rsidRPr="0056483D">
        <w:rPr>
          <w:color w:val="000000"/>
          <w:sz w:val="12"/>
          <w:szCs w:val="15"/>
        </w:rPr>
        <w:t xml:space="preserve">245 </w:t>
      </w:r>
      <w:r w:rsidRPr="0056483D">
        <w:rPr>
          <w:color w:val="000000"/>
          <w:sz w:val="12"/>
        </w:rPr>
        <w:t>Deciding whether to encourage or limit hydrofracking requires a highly subjective analysis that relies on uncertain and incomplete information about risk.</w:t>
      </w:r>
      <w:r w:rsidRPr="0056483D">
        <w:rPr>
          <w:color w:val="000000"/>
          <w:sz w:val="12"/>
          <w:szCs w:val="15"/>
        </w:rPr>
        <w:t xml:space="preserve">246 </w:t>
      </w:r>
      <w:r w:rsidRPr="0056483D">
        <w:rPr>
          <w:color w:val="000000"/>
          <w:sz w:val="12"/>
        </w:rPr>
        <w:t>Meanwhile, decisionmakers are incentivized to accept risk of harms they lack resources to prevent or mitigate.</w:t>
      </w:r>
      <w:r w:rsidRPr="0056483D">
        <w:rPr>
          <w:color w:val="000000"/>
          <w:sz w:val="12"/>
          <w:szCs w:val="15"/>
        </w:rPr>
        <w:t xml:space="preserve">247 </w:t>
      </w:r>
      <w:r w:rsidRPr="0067269F">
        <w:rPr>
          <w:b/>
          <w:color w:val="000000"/>
          <w:sz w:val="28"/>
          <w:highlight w:val="yellow"/>
          <w:u w:val="single"/>
        </w:rPr>
        <w:t>Applying federal laws to hydrofracking would</w:t>
      </w:r>
      <w:r w:rsidRPr="0067269F">
        <w:rPr>
          <w:b/>
          <w:color w:val="000000"/>
          <w:sz w:val="28"/>
          <w:u w:val="single"/>
        </w:rPr>
        <w:t xml:space="preserve"> </w:t>
      </w:r>
      <w:r w:rsidRPr="0067269F">
        <w:rPr>
          <w:b/>
          <w:color w:val="000000"/>
          <w:u w:val="single"/>
        </w:rPr>
        <w:t xml:space="preserve">help </w:t>
      </w:r>
      <w:r w:rsidRPr="0067269F">
        <w:rPr>
          <w:b/>
          <w:color w:val="000000"/>
          <w:sz w:val="28"/>
          <w:highlight w:val="yellow"/>
          <w:u w:val="single"/>
        </w:rPr>
        <w:t>relieve</w:t>
      </w:r>
      <w:r w:rsidRPr="0056483D">
        <w:rPr>
          <w:b/>
          <w:color w:val="000000"/>
          <w:highlight w:val="yellow"/>
          <w:u w:val="single"/>
        </w:rPr>
        <w:t xml:space="preserve"> </w:t>
      </w:r>
      <w:r w:rsidRPr="0067269F">
        <w:rPr>
          <w:b/>
          <w:color w:val="000000"/>
          <w:u w:val="single"/>
        </w:rPr>
        <w:t xml:space="preserve">some of the </w:t>
      </w:r>
      <w:r w:rsidRPr="0067269F">
        <w:rPr>
          <w:b/>
          <w:color w:val="000000"/>
          <w:sz w:val="28"/>
          <w:highlight w:val="yellow"/>
          <w:u w:val="single"/>
        </w:rPr>
        <w:t>pressures on state and local authorities by placing the burden of precaution onto energy companies</w:t>
      </w:r>
      <w:r w:rsidRPr="0056483D">
        <w:rPr>
          <w:color w:val="000000"/>
        </w:rPr>
        <w:t>.</w:t>
      </w:r>
      <w:r w:rsidRPr="0056483D">
        <w:rPr>
          <w:color w:val="000000"/>
          <w:sz w:val="12"/>
          <w:szCs w:val="15"/>
        </w:rPr>
        <w:t>248</w:t>
      </w:r>
      <w:r w:rsidRPr="0056483D">
        <w:rPr>
          <w:color w:val="000000"/>
          <w:szCs w:val="15"/>
        </w:rPr>
        <w:t xml:space="preserve"> </w:t>
      </w:r>
      <w:r w:rsidRPr="0056483D">
        <w:rPr>
          <w:color w:val="000000"/>
          <w:sz w:val="12"/>
        </w:rPr>
        <w:t>Moreover, there may be appreciable benefits to fostering a flexible regime that includes responsive interaction among all three levels of government.</w:t>
      </w:r>
      <w:r w:rsidRPr="0056483D">
        <w:rPr>
          <w:color w:val="000000"/>
          <w:sz w:val="12"/>
          <w:szCs w:val="15"/>
        </w:rPr>
        <w:t>249</w:t>
      </w:r>
      <w:r w:rsidRPr="0056483D">
        <w:rPr>
          <w:color w:val="000000"/>
          <w:szCs w:val="15"/>
        </w:rPr>
        <w:t xml:space="preserve"> </w:t>
      </w:r>
      <w:r w:rsidRPr="0056483D">
        <w:rPr>
          <w:b/>
          <w:color w:val="000000"/>
          <w:u w:val="single"/>
        </w:rPr>
        <w:t xml:space="preserve">Finally, </w:t>
      </w:r>
      <w:r w:rsidRPr="0056483D">
        <w:rPr>
          <w:b/>
          <w:color w:val="000000"/>
          <w:sz w:val="28"/>
          <w:highlight w:val="yellow"/>
          <w:u w:val="single"/>
        </w:rPr>
        <w:t xml:space="preserve">an active federal role in regulating </w:t>
      </w:r>
      <w:r w:rsidRPr="0056483D">
        <w:rPr>
          <w:b/>
          <w:color w:val="000000"/>
          <w:u w:val="single"/>
        </w:rPr>
        <w:t>new technologies like</w:t>
      </w:r>
      <w:r w:rsidRPr="0056483D">
        <w:rPr>
          <w:b/>
          <w:color w:val="000000"/>
          <w:sz w:val="28"/>
          <w:u w:val="single"/>
        </w:rPr>
        <w:t xml:space="preserve"> </w:t>
      </w:r>
      <w:r w:rsidRPr="0056483D">
        <w:rPr>
          <w:b/>
          <w:color w:val="000000"/>
          <w:sz w:val="28"/>
          <w:highlight w:val="yellow"/>
          <w:u w:val="single"/>
        </w:rPr>
        <w:t>hydrofracking can give states and localities a better chance to formulate policies aligned with their resources and expertise</w:t>
      </w:r>
      <w:r w:rsidRPr="0056483D">
        <w:rPr>
          <w:b/>
          <w:color w:val="000000"/>
          <w:sz w:val="28"/>
          <w:u w:val="single"/>
        </w:rPr>
        <w:t xml:space="preserve">, </w:t>
      </w:r>
      <w:r w:rsidRPr="0056483D">
        <w:rPr>
          <w:b/>
          <w:color w:val="000000"/>
          <w:u w:val="single"/>
        </w:rPr>
        <w:t>leading to increased political accountability, jurisdictional confidence, and fewer regulatory commons problems.</w:t>
      </w:r>
      <w:r w:rsidRPr="0056483D">
        <w:rPr>
          <w:b/>
          <w:color w:val="000000"/>
          <w:szCs w:val="15"/>
          <w:u w:val="single"/>
        </w:rPr>
        <w:t>250</w:t>
      </w:r>
    </w:p>
    <w:p w:rsidR="00491C7D" w:rsidRDefault="00491C7D" w:rsidP="00491C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color w:val="000000"/>
          <w:szCs w:val="15"/>
          <w:u w:val="single"/>
        </w:rPr>
      </w:pPr>
    </w:p>
    <w:p w:rsidR="00491C7D" w:rsidRPr="0056483D" w:rsidRDefault="00491C7D" w:rsidP="00491C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color w:val="000000"/>
          <w:u w:val="single"/>
        </w:rPr>
      </w:pPr>
    </w:p>
    <w:p w:rsidR="00491C7D" w:rsidRPr="00491C7D" w:rsidRDefault="00491C7D" w:rsidP="00491C7D"/>
    <w:p w:rsidR="00F06C19" w:rsidRDefault="00F06C19" w:rsidP="00F06C19"/>
    <w:p w:rsidR="00F06C19" w:rsidRPr="0080722C" w:rsidRDefault="00F06C19" w:rsidP="00F06C19">
      <w:pPr>
        <w:pStyle w:val="Heading2"/>
      </w:pPr>
      <w:r w:rsidRPr="0080722C">
        <w:lastRenderedPageBreak/>
        <w:t>**</w:t>
      </w:r>
      <w:r>
        <w:t xml:space="preserve"> RANDOM</w:t>
      </w:r>
    </w:p>
    <w:p w:rsidR="00F06C19" w:rsidRDefault="00F06C19" w:rsidP="00F06C19">
      <w:pPr>
        <w:pStyle w:val="Heading3"/>
      </w:pPr>
      <w:r>
        <w:lastRenderedPageBreak/>
        <w:t>US Oil Production Increasing</w:t>
      </w:r>
    </w:p>
    <w:p w:rsidR="00F06C19" w:rsidRPr="0080722C" w:rsidRDefault="00F06C19" w:rsidP="00F06C19"/>
    <w:p w:rsidR="00F06C19" w:rsidRPr="00D60FC4" w:rsidRDefault="00F06C19" w:rsidP="00F06C19">
      <w:pPr>
        <w:pStyle w:val="Heading4"/>
      </w:pPr>
      <w:r>
        <w:t>US Oil Production is outstripping domestic refineries resulting in a net surplus of oil production</w:t>
      </w:r>
    </w:p>
    <w:p w:rsidR="00F06C19" w:rsidRPr="00D60FC4" w:rsidRDefault="00F06C19" w:rsidP="00F06C19">
      <w:pPr>
        <w:rPr>
          <w:sz w:val="18"/>
          <w:szCs w:val="18"/>
        </w:rPr>
      </w:pPr>
      <w:r w:rsidRPr="00D60FC4">
        <w:rPr>
          <w:rStyle w:val="StyleStyleBold12pt"/>
        </w:rPr>
        <w:t>ICF International 3/31/14</w:t>
      </w:r>
      <w:r>
        <w:t xml:space="preserve"> –A management technology and policy consulting firm which partners with the government and commercial clients to deliver policy analysis/advice </w:t>
      </w:r>
      <w:r w:rsidRPr="00D60FC4">
        <w:rPr>
          <w:sz w:val="18"/>
          <w:szCs w:val="18"/>
        </w:rPr>
        <w:t xml:space="preserve">(Inner City Fund International, The Impacts of U.S. Crude Oil Exports on Domestic Crude Production, GDP, Employment, Trade, and Consumer Costs, Accessed: 06/24/14, </w:t>
      </w:r>
      <w:hyperlink r:id="rId93" w:history="1">
        <w:r w:rsidRPr="00D60FC4">
          <w:rPr>
            <w:rStyle w:val="Hyperlink"/>
            <w:sz w:val="18"/>
            <w:szCs w:val="18"/>
          </w:rPr>
          <w:t>http://www.api.org/~/media/Files/Policy/LNG-Exports/LNG-primer/API-Crude-Exports-Study-by-ICF-3-31-2014.pdf</w:t>
        </w:r>
      </w:hyperlink>
      <w:r w:rsidRPr="00D60FC4">
        <w:rPr>
          <w:sz w:val="18"/>
          <w:szCs w:val="18"/>
        </w:rPr>
        <w:t>). AJC</w:t>
      </w:r>
    </w:p>
    <w:p w:rsidR="00F06C19" w:rsidRDefault="00F06C19" w:rsidP="00F06C19">
      <w:pPr>
        <w:rPr>
          <w:sz w:val="14"/>
        </w:rPr>
      </w:pPr>
      <w:r w:rsidRPr="00D60FC4">
        <w:rPr>
          <w:rStyle w:val="StyleBoldUnderline"/>
        </w:rPr>
        <w:t>Tight oil production</w:t>
      </w:r>
      <w:r w:rsidRPr="00D60FC4">
        <w:rPr>
          <w:sz w:val="14"/>
        </w:rPr>
        <w:t xml:space="preserve">, which is characterized as light sweet crude oil and lease condensate, </w:t>
      </w:r>
      <w:r w:rsidRPr="00D60FC4">
        <w:rPr>
          <w:rStyle w:val="StyleBoldUnderline"/>
        </w:rPr>
        <w:t>is expected to continue to fuel the bulk of future U.S. oil production growth</w:t>
      </w:r>
      <w:r w:rsidRPr="00D60FC4">
        <w:rPr>
          <w:sz w:val="14"/>
        </w:rPr>
        <w:t xml:space="preserve">.  As shown below, </w:t>
      </w:r>
      <w:r w:rsidRPr="00D60FC4">
        <w:rPr>
          <w:rStyle w:val="StyleBoldUnderline"/>
        </w:rPr>
        <w:t>this production growth is replacing</w:t>
      </w:r>
      <w:r w:rsidRPr="00D60FC4">
        <w:rPr>
          <w:sz w:val="14"/>
        </w:rPr>
        <w:t xml:space="preserve"> </w:t>
      </w:r>
      <w:r w:rsidRPr="00D60FC4">
        <w:rPr>
          <w:rStyle w:val="StyleBoldUnderline"/>
        </w:rPr>
        <w:t>light</w:t>
      </w:r>
      <w:r w:rsidRPr="00D60FC4">
        <w:rPr>
          <w:sz w:val="14"/>
        </w:rPr>
        <w:t xml:space="preserve"> </w:t>
      </w:r>
      <w:r w:rsidRPr="00D60FC4">
        <w:rPr>
          <w:rStyle w:val="StyleBoldUnderline"/>
        </w:rPr>
        <w:t>oil imports</w:t>
      </w:r>
      <w:r w:rsidRPr="00D60FC4">
        <w:rPr>
          <w:sz w:val="14"/>
        </w:rPr>
        <w:t xml:space="preserve">, mostly African crude oil, at an increasing clip.  </w:t>
      </w:r>
      <w:r w:rsidRPr="00D60FC4">
        <w:rPr>
          <w:rStyle w:val="StyleBoldUnderline"/>
        </w:rPr>
        <w:t>Between January 2010 and January 2014, the light oil imports dropped by nearly two-thirds to 790,000 barrels per day</w:t>
      </w:r>
      <w:r w:rsidRPr="00D60FC4">
        <w:rPr>
          <w:sz w:val="14"/>
        </w:rPr>
        <w:t xml:space="preserve"> (BPD) for the U.S. In the Gulf Coast (PADD 3), light oil imports are currently only about 245,000 BPD, and a portion of these are for lubricant oil manufacturing (requiring a specific crude oil quality). There is a fundamental mismatch between U.S. refinery capabilities, configured for heavier oils, and the country’s newfound supply, comprised of lighter oils.  Although the initial (physical) bottleneck at the Cushing, OK hub that caused the discount of U.S. oil prices has been alleviated for the most part, the prices for U.S. light crudes and condensates have experienced a persistent differential with comparable but higher priced world crude such as Brent since August 2013.  Analysts have attributed this differential to U.S. refiners encountering constraints that prevent them from processing all of the growing U.S. light crude and condensate volumes.  </w:t>
      </w:r>
      <w:r w:rsidRPr="00D60FC4">
        <w:rPr>
          <w:rStyle w:val="StyleBoldUnderline"/>
        </w:rPr>
        <w:t>Refiners are planning investments to increase the ability to process lighter oils, but it is uncertain whether these investments can keep up with growing U.S. light crude and condensate production.</w:t>
      </w:r>
      <w:r w:rsidRPr="00D60FC4">
        <w:rPr>
          <w:sz w:val="14"/>
        </w:rPr>
        <w:t xml:space="preserve"> There is a high probability that this differential between U.S. and comparable international crudes will persist over the medium term.  In addition, given the global nature of petroleum product prices (such as gasoline and diesel), lower crude prices in one region do not necessarily translate to lower product prices. With U.S. light oil imports at less than 800,000 barrels per day (BPD) and additional growth of production of 3.4 million barrels per day by 2020 anticipated, the “Cushing bottleneck” will soon become a “national” bottleneck.  </w:t>
      </w:r>
      <w:r w:rsidRPr="00D60FC4">
        <w:rPr>
          <w:rStyle w:val="StyleBoldUnderline"/>
        </w:rPr>
        <w:t>As producers extend pipeline and rail infrastructure, U.S. refiners will gain access to an increasing supply of tight oil crudes and condensates.  Refiners will then have to reconfigure to run the new lighter crudes. The Cushing bottleneck foretells a similar outlook for producers as refining capacity becomes the limiting factor on processing the new domestic crude</w:t>
      </w:r>
      <w:r w:rsidRPr="00D60FC4">
        <w:rPr>
          <w:sz w:val="14"/>
        </w:rPr>
        <w:t xml:space="preserve">.  </w:t>
      </w:r>
      <w:r w:rsidRPr="00D60FC4">
        <w:rPr>
          <w:rStyle w:val="StyleBoldUnderline"/>
        </w:rPr>
        <w:t>This outlook</w:t>
      </w:r>
      <w:r w:rsidRPr="00D60FC4">
        <w:rPr>
          <w:sz w:val="14"/>
        </w:rPr>
        <w:t xml:space="preserve"> is expected to </w:t>
      </w:r>
      <w:r w:rsidRPr="00D60FC4">
        <w:rPr>
          <w:rStyle w:val="StyleBoldUnderline"/>
        </w:rPr>
        <w:t>have ramifications for the U.S. economy as tight oil production grows and options to domestically process the light crudes and condensate become constrained.</w:t>
      </w:r>
      <w:r w:rsidRPr="00D60FC4">
        <w:rPr>
          <w:sz w:val="14"/>
        </w:rPr>
        <w:t xml:space="preserve"> Historically, many </w:t>
      </w:r>
      <w:r w:rsidRPr="00D60FC4">
        <w:rPr>
          <w:rStyle w:val="StyleBoldUnderline"/>
        </w:rPr>
        <w:t>U.S. refineries were adapted to process heavier crude oil.  However, the new</w:t>
      </w:r>
      <w:r w:rsidRPr="00D60FC4">
        <w:rPr>
          <w:sz w:val="14"/>
        </w:rPr>
        <w:t xml:space="preserve"> and growing U.S. </w:t>
      </w:r>
      <w:r w:rsidRPr="00D60FC4">
        <w:rPr>
          <w:rStyle w:val="StyleBoldUnderline"/>
        </w:rPr>
        <w:t>production is</w:t>
      </w:r>
      <w:r w:rsidRPr="00D60FC4">
        <w:rPr>
          <w:sz w:val="14"/>
        </w:rPr>
        <w:t xml:space="preserve"> primarily </w:t>
      </w:r>
      <w:r w:rsidRPr="00D60FC4">
        <w:rPr>
          <w:rStyle w:val="StyleBoldUnderline"/>
        </w:rPr>
        <w:t xml:space="preserve">light crude oil </w:t>
      </w:r>
      <w:r w:rsidRPr="00D60FC4">
        <w:rPr>
          <w:sz w:val="14"/>
        </w:rPr>
        <w:t xml:space="preserve">and lease condensate.  </w:t>
      </w:r>
      <w:r w:rsidRPr="00D60FC4">
        <w:rPr>
          <w:rStyle w:val="StyleBoldUnderline"/>
        </w:rPr>
        <w:t>After backing out all light oil imports, the U.S. is still expected to have a net surplus of light oil production.  Due to a combination of flat or declining domestic petroleum product demand, refinery capacity limits to process light oil feedstocks, and continued refinery demand for heavy oils</w:t>
      </w:r>
      <w:r w:rsidRPr="00D60FC4">
        <w:rPr>
          <w:sz w:val="14"/>
        </w:rPr>
        <w:t xml:space="preserve"> (due to both refinery configuration and long-term import contractual obligations), </w:t>
      </w:r>
      <w:r w:rsidRPr="00D60FC4">
        <w:rPr>
          <w:rStyle w:val="StyleBoldUnderline"/>
        </w:rPr>
        <w:t>the U.S. surplus of light oil is expected to increase</w:t>
      </w:r>
      <w:r w:rsidRPr="00D60FC4">
        <w:rPr>
          <w:sz w:val="14"/>
        </w:rPr>
        <w:t xml:space="preserve">.   </w:t>
      </w:r>
    </w:p>
    <w:p w:rsidR="00F06C19" w:rsidRDefault="00F06C19" w:rsidP="00F06C19">
      <w:pPr>
        <w:pStyle w:val="Heading3"/>
      </w:pPr>
      <w:r>
        <w:lastRenderedPageBreak/>
        <w:t>Exporting Oil</w:t>
      </w:r>
    </w:p>
    <w:p w:rsidR="00F06C19" w:rsidRPr="00446B8C" w:rsidRDefault="00F06C19" w:rsidP="00F06C19"/>
    <w:p w:rsidR="00F06C19" w:rsidRDefault="00F06C19" w:rsidP="00F06C19">
      <w:pPr>
        <w:pStyle w:val="Heading4"/>
      </w:pPr>
      <w:r>
        <w:t>Study shows that the US will benefit from removing oil export restrictions</w:t>
      </w:r>
    </w:p>
    <w:p w:rsidR="00F06C19" w:rsidRPr="00D60FC4" w:rsidRDefault="00F06C19" w:rsidP="00F06C19">
      <w:pPr>
        <w:rPr>
          <w:sz w:val="18"/>
          <w:szCs w:val="18"/>
        </w:rPr>
      </w:pPr>
      <w:r w:rsidRPr="00D60FC4">
        <w:rPr>
          <w:rStyle w:val="StyleStyleBold12pt"/>
        </w:rPr>
        <w:t>ICF International 3/31/14</w:t>
      </w:r>
      <w:r>
        <w:t xml:space="preserve"> –A management technology and policy consulting firm which partners with the government and commercial clients to deliver policy analysis/advice </w:t>
      </w:r>
      <w:r w:rsidRPr="00D60FC4">
        <w:rPr>
          <w:sz w:val="18"/>
          <w:szCs w:val="18"/>
        </w:rPr>
        <w:t xml:space="preserve">(Inner City Fund International, The Impacts of U.S. Crude Oil Exports on Domestic Crude Production, GDP, Employment, Trade, and Consumer Costs, Accessed: 06/24/14, </w:t>
      </w:r>
      <w:hyperlink r:id="rId94" w:history="1">
        <w:r w:rsidRPr="00D60FC4">
          <w:rPr>
            <w:rStyle w:val="Hyperlink"/>
            <w:sz w:val="18"/>
            <w:szCs w:val="18"/>
          </w:rPr>
          <w:t>http://www.api.org/~/media/Files/Policy/LNG-Exports/LNG-primer/API-Crude-Exports-Study-by-ICF-3-31-2014.pdf</w:t>
        </w:r>
      </w:hyperlink>
      <w:r w:rsidRPr="00D60FC4">
        <w:rPr>
          <w:sz w:val="18"/>
          <w:szCs w:val="18"/>
        </w:rPr>
        <w:t>). AJC</w:t>
      </w:r>
    </w:p>
    <w:p w:rsidR="00F06C19" w:rsidRDefault="00F06C19" w:rsidP="00F06C19">
      <w:pPr>
        <w:rPr>
          <w:sz w:val="14"/>
        </w:rPr>
      </w:pPr>
      <w:r w:rsidRPr="00D60FC4">
        <w:rPr>
          <w:rStyle w:val="StyleBoldUnderline"/>
        </w:rPr>
        <w:t xml:space="preserve">This study found that the U.S. petroleum industry would, based on global markets and transportation costs, have a strong incentive to export lower priced domestic crude to global markets where prices for similar quality crudes are higher. </w:t>
      </w:r>
      <w:r w:rsidRPr="00D60FC4">
        <w:rPr>
          <w:sz w:val="14"/>
        </w:rPr>
        <w:t xml:space="preserve">This “arbitrage” will drive higher exports, as a free market export policy will cause producers to seek higher prices for their domestic crude oil. The study found that based on global markets, </w:t>
      </w:r>
      <w:r w:rsidRPr="00D60FC4">
        <w:rPr>
          <w:rStyle w:val="StyleBoldUnderline"/>
        </w:rPr>
        <w:t xml:space="preserve">a free market export policy would drive an average of 2.1 MMBPD crude oil exports between 2015 and 2035. Under </w:t>
      </w:r>
      <w:r w:rsidRPr="00D60FC4">
        <w:rPr>
          <w:rStyle w:val="StyleBoldUnderline"/>
          <w:highlight w:val="yellow"/>
        </w:rPr>
        <w:t>the current export policy</w:t>
      </w:r>
      <w:r w:rsidRPr="00D60FC4">
        <w:rPr>
          <w:rStyle w:val="StyleBoldUnderline"/>
        </w:rPr>
        <w:t xml:space="preserve">, crude oil exports </w:t>
      </w:r>
      <w:r w:rsidRPr="00D60FC4">
        <w:rPr>
          <w:rStyle w:val="StyleBoldUnderline"/>
          <w:highlight w:val="yellow"/>
        </w:rPr>
        <w:t>would</w:t>
      </w:r>
      <w:r w:rsidRPr="00D60FC4">
        <w:rPr>
          <w:rStyle w:val="StyleBoldUnderline"/>
        </w:rPr>
        <w:t xml:space="preserve"> average about 580,000 BPD and </w:t>
      </w:r>
      <w:r w:rsidRPr="00D60FC4">
        <w:rPr>
          <w:rStyle w:val="StyleBoldUnderline"/>
          <w:highlight w:val="yellow"/>
        </w:rPr>
        <w:t>result in lower crude oil production and fewer long-term economic benefits to U.S. consumers.</w:t>
      </w:r>
      <w:r w:rsidRPr="00D60FC4">
        <w:rPr>
          <w:rStyle w:val="StyleBoldUnderline"/>
        </w:rPr>
        <w:t xml:space="preserve"> The U.S. is projected to remain a net crude importer through 2035</w:t>
      </w:r>
      <w:r w:rsidRPr="00D60FC4">
        <w:rPr>
          <w:sz w:val="14"/>
        </w:rPr>
        <w:t xml:space="preserve"> in the cases examined in this study.  Average net imports of crude are approximately equal in all cases with and without exports (within 30,000 BPD on average between 2015 and 2035).  </w:t>
      </w:r>
      <w:r w:rsidRPr="00D60FC4">
        <w:rPr>
          <w:rStyle w:val="StyleBoldUnderline"/>
        </w:rPr>
        <w:t>As exports of light crude oil are allowed, imports of heavier crudes</w:t>
      </w:r>
      <w:r w:rsidRPr="00D60FC4">
        <w:rPr>
          <w:sz w:val="14"/>
        </w:rPr>
        <w:t xml:space="preserve"> increase to better align with existing refinery configurations </w:t>
      </w:r>
      <w:r w:rsidRPr="00D60FC4">
        <w:rPr>
          <w:rStyle w:val="StyleBoldUnderline"/>
        </w:rPr>
        <w:t>leav</w:t>
      </w:r>
      <w:r>
        <w:rPr>
          <w:rStyle w:val="StyleBoldUnderline"/>
        </w:rPr>
        <w:t>[e]</w:t>
      </w:r>
      <w:r w:rsidRPr="00D60FC4">
        <w:rPr>
          <w:sz w:val="14"/>
        </w:rPr>
        <w:t xml:space="preserve">ing </w:t>
      </w:r>
      <w:r w:rsidRPr="00D60FC4">
        <w:rPr>
          <w:rStyle w:val="StyleBoldUnderline"/>
        </w:rPr>
        <w:t>net imports little changed</w:t>
      </w:r>
      <w:r w:rsidRPr="00D60FC4">
        <w:rPr>
          <w:sz w:val="14"/>
        </w:rPr>
        <w:t xml:space="preserve"> as shown in Exhibit 1-5.  Heavier crudes are expected to comprise an increasing share of imports as U.S. tight oil and condensate production back out light imports.  For historical reference, net crude imports averaged 9.0 MMBPD in 2000 and dropped to 7.6 MMBPD by 2013. </w:t>
      </w:r>
      <w:r w:rsidRPr="00D60FC4">
        <w:rPr>
          <w:rStyle w:val="StyleBoldUnderline"/>
        </w:rPr>
        <w:t>Net crude imports are projected to be between 4.5 and 4.8 MMBPD by 2035 with or without restrictions.</w:t>
      </w:r>
      <w:r w:rsidRPr="00D60FC4">
        <w:rPr>
          <w:sz w:val="14"/>
        </w:rPr>
        <w:t xml:space="preserve">  The exhibit below shows net crude import changes due to crude exports. </w:t>
      </w:r>
      <w:r w:rsidRPr="00D60FC4">
        <w:rPr>
          <w:rStyle w:val="StyleBoldUnderline"/>
        </w:rPr>
        <w:t>When exports are restricted, U.S. crudes are bottlenecked, which results in their pricing being discounted. With crude exports, U.S. and international crudes are in direct competition, and will move WTI prices closer to comparable global oil prices.  In addition, the</w:t>
      </w:r>
      <w:r w:rsidRPr="00D60FC4">
        <w:rPr>
          <w:sz w:val="14"/>
        </w:rPr>
        <w:t xml:space="preserve"> Brent </w:t>
      </w:r>
      <w:r w:rsidRPr="00D60FC4">
        <w:rPr>
          <w:rStyle w:val="StyleBoldUnderline"/>
        </w:rPr>
        <w:t>price drops when U.S. crude exports are allowed</w:t>
      </w:r>
      <w:r w:rsidRPr="00D60FC4">
        <w:rPr>
          <w:sz w:val="14"/>
        </w:rPr>
        <w:t xml:space="preserve">, </w:t>
      </w:r>
      <w:r w:rsidRPr="00D60FC4">
        <w:rPr>
          <w:rStyle w:val="StyleBoldUnderline"/>
        </w:rPr>
        <w:t>as</w:t>
      </w:r>
      <w:r w:rsidRPr="00D60FC4">
        <w:rPr>
          <w:sz w:val="14"/>
        </w:rPr>
        <w:t xml:space="preserve"> U.S. incremental crude </w:t>
      </w:r>
      <w:r w:rsidRPr="00D60FC4">
        <w:rPr>
          <w:rStyle w:val="StyleBoldUnderline"/>
        </w:rPr>
        <w:t>production increases overall global supply</w:t>
      </w:r>
      <w:r w:rsidRPr="00D60FC4">
        <w:rPr>
          <w:sz w:val="14"/>
        </w:rPr>
        <w:t>.  WTI prices</w:t>
      </w:r>
      <w:r w:rsidRPr="00D60FC4">
        <w:rPr>
          <w:rStyle w:val="StyleBoldUnderline"/>
        </w:rPr>
        <w:t xml:space="preserve"> </w:t>
      </w:r>
      <w:r w:rsidRPr="00D60FC4">
        <w:rPr>
          <w:sz w:val="14"/>
        </w:rPr>
        <w:t>are</w:t>
      </w:r>
      <w:r w:rsidRPr="00D60FC4">
        <w:rPr>
          <w:rStyle w:val="StyleBoldUnderline"/>
        </w:rPr>
        <w:t xml:space="preserve"> </w:t>
      </w:r>
      <w:r w:rsidRPr="00D60FC4">
        <w:rPr>
          <w:sz w:val="14"/>
        </w:rPr>
        <w:t>projected</w:t>
      </w:r>
      <w:r w:rsidRPr="00D60FC4">
        <w:rPr>
          <w:rStyle w:val="StyleBoldUnderline"/>
        </w:rPr>
        <w:t xml:space="preserve"> </w:t>
      </w:r>
      <w:r w:rsidRPr="00D60FC4">
        <w:rPr>
          <w:sz w:val="14"/>
        </w:rPr>
        <w:t>to</w:t>
      </w:r>
      <w:r w:rsidRPr="00D60FC4">
        <w:rPr>
          <w:rStyle w:val="StyleBoldUnderline"/>
        </w:rPr>
        <w:t xml:space="preserve"> </w:t>
      </w:r>
      <w:r w:rsidRPr="00D60FC4">
        <w:rPr>
          <w:sz w:val="14"/>
        </w:rPr>
        <w:t>average $2.25–$4.00/bbl higher over the 2015–2035 period relative to the no export case, depending on the scenario, while global oil prices are approximately $0.35–$0.75/bbl lower over the same time period.11  WTI-Brent price differentials narrow with crude exports from $7.50/bbl in the Low-Differential Scenario, or $9.60/bbl in the High-Differential Scenario when exports are constrained, to a differential of $4.85/bbl when export restrictions are relieved in both the Low- and High-Differential Scenario.</w:t>
      </w:r>
    </w:p>
    <w:p w:rsidR="00F06C19" w:rsidRPr="00D60FC4" w:rsidRDefault="00F06C19" w:rsidP="00F06C19">
      <w:pPr>
        <w:rPr>
          <w:sz w:val="14"/>
        </w:rPr>
      </w:pPr>
    </w:p>
    <w:p w:rsidR="00F06C19" w:rsidRDefault="00F06C19" w:rsidP="00F06C19">
      <w:pPr>
        <w:pStyle w:val="Heading4"/>
      </w:pPr>
      <w:r w:rsidRPr="00D60FC4">
        <w:t>Exporting Light Crude Oil Will Pump Billions of Dollars into the US Economy</w:t>
      </w:r>
      <w:r>
        <w:t>, Study Shows</w:t>
      </w:r>
    </w:p>
    <w:p w:rsidR="00F06C19" w:rsidRPr="00D60FC4" w:rsidRDefault="00F06C19" w:rsidP="00F06C19">
      <w:pPr>
        <w:rPr>
          <w:sz w:val="18"/>
          <w:szCs w:val="18"/>
        </w:rPr>
      </w:pPr>
      <w:r w:rsidRPr="00D60FC4">
        <w:rPr>
          <w:rStyle w:val="StyleStyleBold12pt"/>
        </w:rPr>
        <w:t>ICF International 3/31/14</w:t>
      </w:r>
      <w:r>
        <w:t xml:space="preserve"> –A management technology and policy consulting firm which partners with the government and commercial clients to deliver policy analysis/advice </w:t>
      </w:r>
      <w:r w:rsidRPr="00D60FC4">
        <w:rPr>
          <w:sz w:val="18"/>
          <w:szCs w:val="18"/>
        </w:rPr>
        <w:t xml:space="preserve">(Inner City Fund International, The Impacts of U.S. Crude Oil Exports on Domestic Crude Production, GDP, Employment, Trade, and Consumer Costs, Accessed: 06/24/14, </w:t>
      </w:r>
      <w:hyperlink r:id="rId95" w:history="1">
        <w:r w:rsidRPr="00D60FC4">
          <w:rPr>
            <w:rStyle w:val="Hyperlink"/>
            <w:sz w:val="18"/>
            <w:szCs w:val="18"/>
          </w:rPr>
          <w:t>http://www.api.org/~/media/Files/Policy/LNG-Exports/LNG-primer/API-Crude-Exports-Study-by-ICF-3-31-2014.pdf</w:t>
        </w:r>
      </w:hyperlink>
      <w:r w:rsidRPr="00D60FC4">
        <w:rPr>
          <w:sz w:val="18"/>
          <w:szCs w:val="18"/>
        </w:rPr>
        <w:t>). AJC</w:t>
      </w:r>
    </w:p>
    <w:p w:rsidR="00F06C19" w:rsidRDefault="00F06C19" w:rsidP="00F06C19">
      <w:r w:rsidRPr="00D60FC4">
        <w:rPr>
          <w:rStyle w:val="StyleBoldUnderline"/>
        </w:rPr>
        <w:t>The High-Differential Scenario</w:t>
      </w:r>
      <w:r>
        <w:t xml:space="preserve"> [scenario which assumes there are delays and roadblocks to transitioning domestic refineries so they can process light crude]</w:t>
      </w:r>
      <w:r w:rsidRPr="00D60FC4">
        <w:t xml:space="preserve"> </w:t>
      </w:r>
      <w:r w:rsidRPr="00D60FC4">
        <w:rPr>
          <w:rStyle w:val="StyleBoldUnderline"/>
        </w:rPr>
        <w:t>results in much larger drilling activity and production</w:t>
      </w:r>
      <w:r w:rsidRPr="00D60FC4">
        <w:t xml:space="preserve"> </w:t>
      </w:r>
      <w:r w:rsidRPr="00D60FC4">
        <w:rPr>
          <w:rStyle w:val="StyleBoldUnderline"/>
        </w:rPr>
        <w:t>in</w:t>
      </w:r>
      <w:r w:rsidRPr="00D60FC4">
        <w:t xml:space="preserve"> the early years in comparison to the Low-Differential Scenario. This is because the WTI price adjustment is much larger in the early years in the High-Differential Scenario vs the Low-Differential Scenario </w:t>
      </w:r>
      <w:r w:rsidRPr="00D60FC4">
        <w:rPr>
          <w:rStyle w:val="StyleBoldUnderline"/>
        </w:rPr>
        <w:t>when exports are allowed</w:t>
      </w:r>
      <w:r w:rsidRPr="00D60FC4">
        <w:t xml:space="preserve">.  In the longer term the WTI price adjustments in both study cases converge, and so, the impacts on drilling levels and production are </w:t>
      </w:r>
      <w:r w:rsidRPr="00D60FC4">
        <w:lastRenderedPageBreak/>
        <w:t xml:space="preserve">similar.  Historically, U.S. crude production grew from an annual average of 5.8 MMBPD in 2000 to 7.4 MMBPD in 2013. </w:t>
      </w:r>
      <w:r w:rsidRPr="00D60FC4">
        <w:rPr>
          <w:rStyle w:val="StyleBoldUnderline"/>
        </w:rPr>
        <w:t>This study projected that U.S. crude production will average 10.7 MMBPD between 2015 and 2035 with crude exports. Lifting crude export restrictions is projected to increase U.S. crude oil production by approximately 110,000 to 500,000 BPD by 2020</w:t>
      </w:r>
      <w:r w:rsidRPr="00D60FC4">
        <w:t xml:space="preserve">, depending on the scenario.  </w:t>
      </w:r>
      <w:r w:rsidRPr="00D60FC4">
        <w:rPr>
          <w:rStyle w:val="StyleBoldUnderline"/>
        </w:rPr>
        <w:t>This additional crude production would come about through $15.2– $70.2 billion in additional investment between 2015 and 2020. This study found that average U.S.</w:t>
      </w:r>
      <w:r w:rsidRPr="00D60FC4">
        <w:t xml:space="preserve"> wholesale product </w:t>
      </w:r>
      <w:r w:rsidRPr="00D60FC4">
        <w:rPr>
          <w:rStyle w:val="StyleBoldUnderline"/>
        </w:rPr>
        <w:t>prices</w:t>
      </w:r>
      <w:r w:rsidRPr="00D60FC4">
        <w:t xml:space="preserve">, weighted by product type volumes, </w:t>
      </w:r>
      <w:r w:rsidRPr="00D60FC4">
        <w:rPr>
          <w:rStyle w:val="StyleBoldUnderline"/>
        </w:rPr>
        <w:t>decline an average of 1.4–2.3 cents per gallon between 2015 and 2035 due to crude oil export</w:t>
      </w:r>
      <w:r w:rsidRPr="00D60FC4">
        <w:t xml:space="preserve">s, with wholesale prices averaging about $2.60 per gallon over 2015 to 2035 with crude exports.  </w:t>
      </w:r>
      <w:r w:rsidRPr="00D60FC4">
        <w:rPr>
          <w:rStyle w:val="StyleBoldUnderline"/>
        </w:rPr>
        <w:t>This price decline could save American consumers up to $5.8 billion per year</w:t>
      </w:r>
      <w:r w:rsidRPr="00D60FC4">
        <w:t xml:space="preserve">, on average, </w:t>
      </w:r>
      <w:r w:rsidRPr="00D60FC4">
        <w:rPr>
          <w:rStyle w:val="StyleBoldUnderline"/>
        </w:rPr>
        <w:t>over the 2015–2035 period</w:t>
      </w:r>
      <w:r w:rsidRPr="00D60FC4">
        <w:t xml:space="preserve">.  </w:t>
      </w:r>
      <w:r w:rsidRPr="00D60FC4">
        <w:rPr>
          <w:rStyle w:val="StyleBoldUnderline"/>
        </w:rPr>
        <w:t>Price declines due to crude exports are largest in</w:t>
      </w:r>
      <w:r w:rsidRPr="00D60FC4">
        <w:t xml:space="preserve"> </w:t>
      </w:r>
      <w:r w:rsidRPr="00D60FC4">
        <w:rPr>
          <w:rStyle w:val="StyleBoldUnderline"/>
        </w:rPr>
        <w:t>2017</w:t>
      </w:r>
      <w:r w:rsidRPr="00D60FC4">
        <w:t xml:space="preserve"> in the High-Differential Scenario, with U.S. wholesale product prices dropping 3.8 cents, </w:t>
      </w:r>
      <w:r w:rsidRPr="00D60FC4">
        <w:rPr>
          <w:rStyle w:val="StyleBoldUnderline"/>
        </w:rPr>
        <w:t>translating to consumer fuel savings of $9.7 billion</w:t>
      </w:r>
      <w:r w:rsidRPr="00D60FC4">
        <w:t>.  This price decline is similar in magnitude to another study of crude export</w:t>
      </w:r>
      <w:r>
        <w:t>s and impacts on U.S. pricing.</w:t>
      </w:r>
    </w:p>
    <w:p w:rsidR="00F06C19" w:rsidRDefault="00F06C19" w:rsidP="00F06C19"/>
    <w:p w:rsidR="00F06C19" w:rsidRDefault="00F06C19" w:rsidP="00F06C19">
      <w:pPr>
        <w:pStyle w:val="Heading4"/>
      </w:pPr>
      <w:r>
        <w:t>Removing restrictions on crude oil exports will add tens of thousands to hundreds of thousands of jobs to the US economy</w:t>
      </w:r>
    </w:p>
    <w:p w:rsidR="00F06C19" w:rsidRPr="00D60FC4" w:rsidRDefault="00F06C19" w:rsidP="00F06C19">
      <w:pPr>
        <w:rPr>
          <w:sz w:val="18"/>
          <w:szCs w:val="18"/>
        </w:rPr>
      </w:pPr>
      <w:r w:rsidRPr="00D60FC4">
        <w:rPr>
          <w:rStyle w:val="StyleStyleBold12pt"/>
        </w:rPr>
        <w:t>ICF International 3/31/14</w:t>
      </w:r>
      <w:r>
        <w:t xml:space="preserve"> –A management technology and policy consulting firm which partners with the government and commercial clients to deliver policy analysis/advice </w:t>
      </w:r>
      <w:r w:rsidRPr="00D60FC4">
        <w:rPr>
          <w:sz w:val="18"/>
          <w:szCs w:val="18"/>
        </w:rPr>
        <w:t xml:space="preserve">(Inner City Fund International, The Impacts of U.S. Crude Oil Exports on Domestic Crude Production, GDP, Employment, Trade, and Consumer Costs, Accessed: 06/24/14, </w:t>
      </w:r>
      <w:hyperlink r:id="rId96" w:history="1">
        <w:r w:rsidRPr="00D60FC4">
          <w:rPr>
            <w:rStyle w:val="Hyperlink"/>
            <w:sz w:val="18"/>
            <w:szCs w:val="18"/>
          </w:rPr>
          <w:t>http://www.api.org/~/media/Files/Policy/LNG-Exports/LNG-primer/API-Crude-Exports-Study-by-ICF-3-31-2014.pdf</w:t>
        </w:r>
      </w:hyperlink>
      <w:r w:rsidRPr="00D60FC4">
        <w:rPr>
          <w:sz w:val="18"/>
          <w:szCs w:val="18"/>
        </w:rPr>
        <w:t>). AJC</w:t>
      </w:r>
    </w:p>
    <w:p w:rsidR="00F06C19" w:rsidRDefault="00F06C19" w:rsidP="00F06C19">
      <w:pPr>
        <w:rPr>
          <w:sz w:val="14"/>
        </w:rPr>
      </w:pPr>
      <w:r w:rsidRPr="00446B8C">
        <w:rPr>
          <w:rStyle w:val="StyleBoldUnderline"/>
        </w:rPr>
        <w:t>The study found that lifting the restrictions on crude exports results in economic gains stemming</w:t>
      </w:r>
      <w:r w:rsidRPr="00446B8C">
        <w:rPr>
          <w:sz w:val="14"/>
        </w:rPr>
        <w:t xml:space="preserve">, in large measure, </w:t>
      </w:r>
      <w:r w:rsidRPr="00446B8C">
        <w:rPr>
          <w:rStyle w:val="StyleBoldUnderline"/>
        </w:rPr>
        <w:t>from increasing U.S. crude oil production.</w:t>
      </w:r>
      <w:r w:rsidRPr="00446B8C">
        <w:rPr>
          <w:sz w:val="14"/>
        </w:rPr>
        <w:t xml:space="preserve"> </w:t>
      </w:r>
      <w:r w:rsidRPr="00446B8C">
        <w:rPr>
          <w:rStyle w:val="StyleBoldUnderline"/>
        </w:rPr>
        <w:t>This change in production stimulates</w:t>
      </w:r>
      <w:r w:rsidRPr="00446B8C">
        <w:rPr>
          <w:sz w:val="14"/>
        </w:rPr>
        <w:t xml:space="preserve"> indirect </w:t>
      </w:r>
      <w:r w:rsidRPr="00446B8C">
        <w:rPr>
          <w:rStyle w:val="StyleBoldUnderline"/>
        </w:rPr>
        <w:t>activities</w:t>
      </w:r>
      <w:r w:rsidRPr="00446B8C">
        <w:rPr>
          <w:sz w:val="14"/>
        </w:rPr>
        <w:t xml:space="preserve"> </w:t>
      </w:r>
      <w:r w:rsidRPr="00446B8C">
        <w:rPr>
          <w:rStyle w:val="StyleBoldUnderline"/>
        </w:rPr>
        <w:t>such as the manufacture of drilling equipment, increasing demand for steel pipe, and cement, as well as other materials, equipment, and services. These direct and indirect effects have an upward impact on the economy</w:t>
      </w:r>
      <w:r w:rsidRPr="00446B8C">
        <w:rPr>
          <w:sz w:val="14"/>
        </w:rPr>
        <w:t xml:space="preserve">, which is quantified below. In addition, there are induced or “multiplier effect” impacts, which represent the additional impacts of income earned by employees in the direct and indirect sectors. Given the uncertainty surrounding multiplier effects, this study applied ranges, which are described in more detail in Section 3. </w:t>
      </w:r>
      <w:r w:rsidRPr="00446B8C">
        <w:rPr>
          <w:rStyle w:val="StyleBoldUnderline"/>
        </w:rPr>
        <w:t xml:space="preserve">The ICF methodology calculated direct and indirect employment impacts </w:t>
      </w:r>
      <w:r w:rsidRPr="00446B8C">
        <w:rPr>
          <w:sz w:val="14"/>
        </w:rPr>
        <w:t xml:space="preserve">(relative to the base case trend of no exports) </w:t>
      </w:r>
      <w:r w:rsidRPr="00446B8C">
        <w:rPr>
          <w:rStyle w:val="StyleBoldUnderline"/>
        </w:rPr>
        <w:t>by multiplying the change in production in a given sector</w:t>
      </w:r>
      <w:r w:rsidRPr="00446B8C">
        <w:rPr>
          <w:sz w:val="14"/>
        </w:rPr>
        <w:t xml:space="preserve"> (measured in dollars or physical units) </w:t>
      </w:r>
      <w:r w:rsidRPr="00446B8C">
        <w:rPr>
          <w:rStyle w:val="StyleBoldUnderline"/>
        </w:rPr>
        <w:t>times the labor needed per unit of production. Crude exports result in net direct and indirect employment gains</w:t>
      </w:r>
      <w:r w:rsidRPr="00446B8C">
        <w:rPr>
          <w:sz w:val="14"/>
        </w:rPr>
        <w:t xml:space="preserve"> in the Low-Differential and High-Differential scenarios, </w:t>
      </w:r>
      <w:r w:rsidRPr="00446B8C">
        <w:rPr>
          <w:rStyle w:val="StyleBoldUnderline"/>
        </w:rPr>
        <w:t>which average between 48,000 and 91,000 jobs annuall</w:t>
      </w:r>
      <w:r w:rsidRPr="00446B8C">
        <w:rPr>
          <w:sz w:val="14"/>
        </w:rPr>
        <w:t xml:space="preserve">y over the forecast period, respectively. Direct and indirect job gains are concentrated in consumer-related and hydrocarbon production activities. The exhibit below shows the direct and indirect employment changes associated with lifting the crude export restrictions. Employment changes in the Low- Differential Scenario are lower than in the High-Differential Scenario because the High- Differential Scenario has a wider WTI-Brent price spread that results in larger economic impacts when the export constraints are lifted and WTI prices rise to come closer to world crude price levels. The exhibit below shows the total employment changes due to lifting the export restrictions. This includes the direct and indirect jobs, as well as the induced employment generated by the additional consumer spending resulting from the direct and indirect jobs. </w:t>
      </w:r>
      <w:r w:rsidRPr="00446B8C">
        <w:rPr>
          <w:rStyle w:val="StyleBoldUnderline"/>
        </w:rPr>
        <w:t>Lifting the crude export restrictions results in a net employment gain of up to 118,000–220,000 annual jobs over the forecast period</w:t>
      </w:r>
      <w:r w:rsidRPr="00446B8C">
        <w:rPr>
          <w:sz w:val="14"/>
        </w:rPr>
        <w:t xml:space="preserve">. </w:t>
      </w:r>
      <w:r w:rsidRPr="00446B8C">
        <w:rPr>
          <w:rStyle w:val="StyleBoldUnderline"/>
        </w:rPr>
        <w:t>The U.S. economy could gain as many as 300,000 jobs in 2020.</w:t>
      </w:r>
      <w:r w:rsidRPr="00446B8C">
        <w:rPr>
          <w:sz w:val="14"/>
        </w:rPr>
        <w:t xml:space="preserve"> As with GDP changes, employment changes between the Low-Differential and High-Differential scenarios are influenced greatly by the WTI-Brent price spread changes.</w:t>
      </w:r>
    </w:p>
    <w:p w:rsidR="00F06C19" w:rsidRPr="00446B8C" w:rsidRDefault="00F06C19" w:rsidP="00F06C19">
      <w:pPr>
        <w:rPr>
          <w:sz w:val="14"/>
        </w:rPr>
      </w:pPr>
    </w:p>
    <w:p w:rsidR="00F06C19" w:rsidRDefault="00F06C19" w:rsidP="00F06C19">
      <w:pPr>
        <w:pStyle w:val="Heading4"/>
      </w:pPr>
      <w:r>
        <w:lastRenderedPageBreak/>
        <w:t>Allowing crude oil exports would add billions of dollars to the GDP</w:t>
      </w:r>
    </w:p>
    <w:p w:rsidR="00F06C19" w:rsidRPr="000C7E06" w:rsidRDefault="00F06C19" w:rsidP="00F06C19">
      <w:pPr>
        <w:rPr>
          <w:sz w:val="18"/>
          <w:szCs w:val="18"/>
        </w:rPr>
      </w:pPr>
      <w:r w:rsidRPr="00D60FC4">
        <w:rPr>
          <w:rStyle w:val="StyleStyleBold12pt"/>
        </w:rPr>
        <w:t>ICF International 3/31/14</w:t>
      </w:r>
      <w:r>
        <w:t xml:space="preserve"> –A management technology and policy consulting firm which partners with the government and commercial clients to deliver policy analysis/advice </w:t>
      </w:r>
      <w:r w:rsidRPr="00D60FC4">
        <w:rPr>
          <w:sz w:val="18"/>
          <w:szCs w:val="18"/>
        </w:rPr>
        <w:t xml:space="preserve">(Inner City Fund International, The Impacts of U.S. Crude Oil Exports on Domestic Crude Production, GDP, Employment, Trade, and Consumer Costs, Accessed: 06/24/14, </w:t>
      </w:r>
      <w:hyperlink r:id="rId97" w:history="1">
        <w:r w:rsidRPr="00D60FC4">
          <w:rPr>
            <w:rStyle w:val="Hyperlink"/>
            <w:sz w:val="18"/>
            <w:szCs w:val="18"/>
          </w:rPr>
          <w:t>http://www.api.org/~/media/Files/Policy/LNG-Exports/LNG-primer/API-Crude-Exports-Study-by-ICF-3-31-2014.pdf</w:t>
        </w:r>
      </w:hyperlink>
      <w:r w:rsidRPr="00D60FC4">
        <w:rPr>
          <w:sz w:val="18"/>
          <w:szCs w:val="18"/>
        </w:rPr>
        <w:t>). AJC</w:t>
      </w:r>
    </w:p>
    <w:p w:rsidR="00F06C19" w:rsidRPr="000C7E06" w:rsidRDefault="00F06C19" w:rsidP="00F06C19">
      <w:pPr>
        <w:rPr>
          <w:sz w:val="14"/>
        </w:rPr>
      </w:pPr>
      <w:r w:rsidRPr="000C7E06">
        <w:rPr>
          <w:sz w:val="14"/>
        </w:rPr>
        <w:t xml:space="preserve">Total economic impacts include the direct and indirect GDP changes addressed above, as well as the induced impacts through the multiplier effect.  The multiplier effect is due to additional consumer spending throughout the economy resulting from extra income from direct and indirect jobs and owners’ income.  </w:t>
      </w:r>
      <w:r w:rsidRPr="000C7E06">
        <w:rPr>
          <w:rStyle w:val="StyleBoldUnderline"/>
        </w:rPr>
        <w:t>Total</w:t>
      </w:r>
      <w:r w:rsidRPr="000C7E06">
        <w:rPr>
          <w:sz w:val="14"/>
        </w:rPr>
        <w:t xml:space="preserve"> (direct, indirect, and induced) </w:t>
      </w:r>
      <w:r w:rsidRPr="000C7E06">
        <w:rPr>
          <w:rStyle w:val="StyleBoldUnderline"/>
        </w:rPr>
        <w:t>GDP changes caused by the change in crude exports average up to $14.8 billion annually</w:t>
      </w:r>
      <w:r w:rsidRPr="000C7E06">
        <w:rPr>
          <w:sz w:val="14"/>
        </w:rPr>
        <w:t xml:space="preserve"> in the Low-Differential Scenario </w:t>
      </w:r>
      <w:r w:rsidRPr="000C7E06">
        <w:rPr>
          <w:rStyle w:val="StyleBoldUnderline"/>
        </w:rPr>
        <w:t>and $27.1 billion annually</w:t>
      </w:r>
      <w:r w:rsidRPr="000C7E06">
        <w:rPr>
          <w:sz w:val="14"/>
        </w:rPr>
        <w:t xml:space="preserve"> in the High-Differential Scenario </w:t>
      </w:r>
      <w:r w:rsidRPr="000C7E06">
        <w:rPr>
          <w:rStyle w:val="StyleBoldUnderline"/>
        </w:rPr>
        <w:t>over the 2015-2035 forecast period</w:t>
      </w:r>
      <w:r w:rsidRPr="000C7E06">
        <w:rPr>
          <w:sz w:val="14"/>
        </w:rPr>
        <w:t xml:space="preserve">. </w:t>
      </w:r>
      <w:r w:rsidRPr="000C7E06">
        <w:rPr>
          <w:rStyle w:val="StyleBoldUnderline"/>
        </w:rPr>
        <w:t>Annual U.S. GDP is estimated to increase by as much as $38.1 billion in 2020 if expanded crude exports are allowed</w:t>
      </w:r>
      <w:r w:rsidRPr="000C7E06">
        <w:rPr>
          <w:sz w:val="14"/>
        </w:rPr>
        <w:t xml:space="preserve">. As explained above, the High-Differential Scenario has the largest WTI-Brent differentials in the early years when exports are restricted; thus, </w:t>
      </w:r>
      <w:r w:rsidRPr="000C7E06">
        <w:rPr>
          <w:rStyle w:val="StyleBoldUnderline"/>
        </w:rPr>
        <w:t>the GDP impacts of releasing crude exports are highest during the early year</w:t>
      </w:r>
      <w:r w:rsidRPr="000C7E06">
        <w:rPr>
          <w:sz w:val="14"/>
        </w:rPr>
        <w:t xml:space="preserve">s.  The difference in GDP changes for the Low-Differential and High-Differential scenarios are determined by the WTI-Brent price differentials as discussed earlier. The exhibit below shows total government revenues from an expansion of crude oil exports.  Government revenue increases include federal, state, </w:t>
      </w:r>
      <w:r w:rsidRPr="000C7E06">
        <w:rPr>
          <w:rStyle w:val="StyleBoldUnderline"/>
        </w:rPr>
        <w:t>and</w:t>
      </w:r>
      <w:r w:rsidRPr="000C7E06">
        <w:rPr>
          <w:sz w:val="14"/>
        </w:rPr>
        <w:t xml:space="preserve"> local tax receipts on the additional GDP generated, as well as from royalties on federal lands for additional crude oil drilling.  </w:t>
      </w:r>
      <w:r w:rsidRPr="000C7E06">
        <w:rPr>
          <w:rStyle w:val="StyleBoldUnderline"/>
        </w:rPr>
        <w:t>Government revenue increases could reach $13.5 billion in 2020</w:t>
      </w:r>
      <w:r w:rsidRPr="000C7E06">
        <w:rPr>
          <w:sz w:val="14"/>
        </w:rPr>
        <w:t xml:space="preserve"> in the High-Differential Scenario, </w:t>
      </w:r>
      <w:r w:rsidRPr="000C7E06">
        <w:rPr>
          <w:rStyle w:val="StyleBoldUnderline"/>
        </w:rPr>
        <w:t>or up to $3.7 billio</w:t>
      </w:r>
      <w:r w:rsidRPr="000C7E06">
        <w:rPr>
          <w:sz w:val="14"/>
        </w:rPr>
        <w:t xml:space="preserve">n in the Low-Differential Scenario.19  Government revenue increases average over $5.4 billion annually over the forecast period in the Low-Differential Scenario, and near $9.7 billion annually in the High-Differential Scenario Lifting crude oil export restrictions contributes to expanded U.S. exports.  Assuming all else equal, </w:t>
      </w:r>
      <w:r w:rsidRPr="000C7E06">
        <w:rPr>
          <w:rStyle w:val="StyleBoldUnderline"/>
        </w:rPr>
        <w:t>this could narrow the U.S. trade deficit by $22.3 billion in 2020 through increased international trade of U.S. crude oil</w:t>
      </w:r>
      <w:r w:rsidRPr="000C7E06">
        <w:rPr>
          <w:sz w:val="14"/>
        </w:rPr>
        <w:t>.  The change in net exports of crude oil and petroleum products is expected to average $7.6 billion in the Low-Differential Scenario and $14.6 billion in the High-Differential Scenario over the period 2015 to 2035.  The contribution to the U.S. trade balance from an expansion of crude exports is led by gross crude exports and an increase in net product exports.</w:t>
      </w:r>
    </w:p>
    <w:p w:rsidR="00F06C19" w:rsidRDefault="00F06C19" w:rsidP="00F06C19"/>
    <w:p w:rsidR="00F06C19" w:rsidRDefault="00F06C19" w:rsidP="00F06C19">
      <w:pPr>
        <w:pStyle w:val="Heading4"/>
        <w:tabs>
          <w:tab w:val="left" w:pos="5850"/>
        </w:tabs>
      </w:pPr>
      <w:r w:rsidRPr="004A3107">
        <w:t>Increasing US Oil Exports Will</w:t>
      </w:r>
      <w:r>
        <w:t xml:space="preserve"> Hurt OPEC </w:t>
      </w:r>
    </w:p>
    <w:p w:rsidR="00F06C19" w:rsidRPr="00214C48" w:rsidRDefault="00F06C19" w:rsidP="00F06C19">
      <w:pPr>
        <w:tabs>
          <w:tab w:val="left" w:pos="5850"/>
        </w:tabs>
        <w:rPr>
          <w:sz w:val="18"/>
          <w:szCs w:val="18"/>
        </w:rPr>
      </w:pPr>
      <w:r>
        <w:rPr>
          <w:rStyle w:val="StyleStyleBold12pt"/>
        </w:rPr>
        <w:t>Jaffe 02/03/14-</w:t>
      </w:r>
      <w:r w:rsidRPr="00214C48">
        <w:t xml:space="preserve">Executive Director for Energy And Sustainability at the University of California Davis </w:t>
      </w:r>
      <w:r w:rsidRPr="00214C48">
        <w:rPr>
          <w:sz w:val="18"/>
          <w:szCs w:val="18"/>
        </w:rPr>
        <w:t xml:space="preserve">(Amy Myers Jaffe, US Export Bans 101: Markets Defy Artificial Barriers, Fuel Fix, Accessed: 06/25/14, </w:t>
      </w:r>
      <w:hyperlink r:id="rId98" w:history="1">
        <w:r w:rsidRPr="00101108">
          <w:rPr>
            <w:rStyle w:val="Hyperlink"/>
            <w:sz w:val="18"/>
            <w:szCs w:val="18"/>
          </w:rPr>
          <w:t>http://fuelfix.com/blog/2014/02/03/us-export-bans-101-markets-defy-artificial-barriers</w:t>
        </w:r>
      </w:hyperlink>
      <w:r w:rsidRPr="00214C48">
        <w:rPr>
          <w:sz w:val="18"/>
          <w:szCs w:val="18"/>
        </w:rPr>
        <w:t>).</w:t>
      </w:r>
      <w:r>
        <w:rPr>
          <w:sz w:val="18"/>
          <w:szCs w:val="18"/>
        </w:rPr>
        <w:t xml:space="preserve"> AJC</w:t>
      </w:r>
    </w:p>
    <w:p w:rsidR="00F06C19" w:rsidRDefault="00F06C19" w:rsidP="00F06C19">
      <w:pPr>
        <w:tabs>
          <w:tab w:val="left" w:pos="5850"/>
        </w:tabs>
        <w:rPr>
          <w:sz w:val="14"/>
        </w:rPr>
      </w:pPr>
      <w:r w:rsidRPr="004A3107">
        <w:rPr>
          <w:sz w:val="14"/>
        </w:rPr>
        <w:t xml:space="preserve">We are already exporting our new rising unconventional supplies of oil and gas in other forms: our tight oil in the form of refined products exports to Europe and Latin America; our natural gas in the form of displaced coal now being shipped to Europe replacing other fuels. Since the United States participates in international trade, blocking exports of one or more particular commodities or manufactured products cannot “protect” U.S. consumers from international prices. Ultimately, the discussion of banning some energy commodity exports and not others is a question of who in the United States economy gets the profits from exports. U.S. gasoline and diesel exports will link prices for U.S. consumers to international markets in the exact same way as crude oil exports. And, </w:t>
      </w:r>
      <w:r w:rsidRPr="004A3107">
        <w:rPr>
          <w:rStyle w:val="StyleBoldUnderline"/>
        </w:rPr>
        <w:t>any net exports from the US will hurt OPEC eventually</w:t>
      </w:r>
      <w:r w:rsidRPr="004A3107">
        <w:rPr>
          <w:sz w:val="14"/>
        </w:rPr>
        <w:t xml:space="preserve">, whether it is refined products or crude. That is </w:t>
      </w:r>
      <w:r w:rsidRPr="004A3107">
        <w:rPr>
          <w:rStyle w:val="StyleBoldUnderline"/>
        </w:rPr>
        <w:t>because rising exports of U.S. refined products to international markets will eventually erode profit margins for European, Asian and Latin American refiners, causing them to reduce their own refinery throughputs, lowering demand for crude oil generally and thereby weakening international crude oil price levels. In this way, rising U.S. crude oil production impacts global crude oil markets</w:t>
      </w:r>
      <w:r w:rsidRPr="004A3107">
        <w:rPr>
          <w:sz w:val="14"/>
        </w:rPr>
        <w:t xml:space="preserve"> through displacement via U.S. refined product exports and it is not correct to say that OPEC has been shielded from the impact of rising US production even if it seems to be trapped in the US midcontinent. </w:t>
      </w:r>
      <w:r w:rsidRPr="004A3107">
        <w:rPr>
          <w:rStyle w:val="StyleBoldUnderline"/>
        </w:rPr>
        <w:t xml:space="preserve">Rising US tight oil production is impacting OPEC. Global oil prices would be even higher, but for ongoing disruptions in supplies from Libya, Nigeria, and Sudan, among others. </w:t>
      </w:r>
      <w:r w:rsidRPr="004A3107">
        <w:rPr>
          <w:sz w:val="14"/>
        </w:rPr>
        <w:t>Lobbying against exports or export infrastructure is not proving to be a successful way to lower North American oil production and thereby lower greenhouse gas emissions. Canadian oil sands exports are moving by rail. US natural gas is being shipped to Europe in the form of displaced coal moving on ships across the Atlantic. The result is risinggreenhouse gas emissions and other unintended environmental and safety consequences. The only way to keep oil under the ground is to lower demand more permanently through energy efficiency, lifestyle changes or externality taxes or pollution markets.</w:t>
      </w:r>
    </w:p>
    <w:p w:rsidR="00F06C19" w:rsidRPr="00F06C19" w:rsidRDefault="00F06C19" w:rsidP="00F06C19"/>
    <w:sectPr w:rsidR="00F06C19" w:rsidRPr="00F06C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1676" w:rsidRDefault="008E1676" w:rsidP="005F5576">
      <w:r>
        <w:separator/>
      </w:r>
    </w:p>
  </w:endnote>
  <w:endnote w:type="continuationSeparator" w:id="0">
    <w:p w:rsidR="008E1676" w:rsidRDefault="008E167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Times New Roman Bold">
    <w:panose1 w:val="02020803070505020304"/>
    <w:charset w:val="00"/>
    <w:family w:val="auto"/>
    <w:pitch w:val="variable"/>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Helvetica Neue">
    <w:altName w:val="Malgun Gothic"/>
    <w:charset w:val="00"/>
    <w:family w:val="auto"/>
    <w:pitch w:val="variable"/>
    <w:sig w:usb0="00000003" w:usb1="500079DB" w:usb2="00000010" w:usb3="00000000" w:csb0="00000001" w:csb1="00000000"/>
  </w:font>
  <w:font w:name="Centaur">
    <w:panose1 w:val="02030504050205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1676" w:rsidRDefault="008E1676" w:rsidP="005F5576">
      <w:r>
        <w:separator/>
      </w:r>
    </w:p>
  </w:footnote>
  <w:footnote w:type="continuationSeparator" w:id="0">
    <w:p w:rsidR="008E1676" w:rsidRDefault="008E167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4DFE6A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2">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nsid w:val="04DB7D4C"/>
    <w:multiLevelType w:val="hybridMultilevel"/>
    <w:tmpl w:val="C7189BB8"/>
    <w:lvl w:ilvl="0" w:tplc="C316A1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D233639"/>
    <w:multiLevelType w:val="hybridMultilevel"/>
    <w:tmpl w:val="B9A2F2DC"/>
    <w:lvl w:ilvl="0" w:tplc="8E8AED80">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0FDB7A33"/>
    <w:multiLevelType w:val="hybridMultilevel"/>
    <w:tmpl w:val="5B484766"/>
    <w:lvl w:ilvl="0" w:tplc="2A4CEB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43903ED"/>
    <w:multiLevelType w:val="hybridMultilevel"/>
    <w:tmpl w:val="95E034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6B66927"/>
    <w:multiLevelType w:val="hybridMultilevel"/>
    <w:tmpl w:val="E4148136"/>
    <w:lvl w:ilvl="0" w:tplc="19D20F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nsid w:val="1BBD504E"/>
    <w:multiLevelType w:val="hybridMultilevel"/>
    <w:tmpl w:val="AF56F2F0"/>
    <w:lvl w:ilvl="0" w:tplc="97CE51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1C709AD"/>
    <w:multiLevelType w:val="hybridMultilevel"/>
    <w:tmpl w:val="D2382E92"/>
    <w:lvl w:ilvl="0" w:tplc="DEF05E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4771FAB"/>
    <w:multiLevelType w:val="hybridMultilevel"/>
    <w:tmpl w:val="90E29E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50D2386"/>
    <w:multiLevelType w:val="hybridMultilevel"/>
    <w:tmpl w:val="E062BC76"/>
    <w:lvl w:ilvl="0" w:tplc="1D56C0E0">
      <w:start w:val="2"/>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5FA1826"/>
    <w:multiLevelType w:val="hybridMultilevel"/>
    <w:tmpl w:val="81FADED0"/>
    <w:lvl w:ilvl="0" w:tplc="FAE47F3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6246C49"/>
    <w:multiLevelType w:val="hybridMultilevel"/>
    <w:tmpl w:val="B9A2F2DC"/>
    <w:lvl w:ilvl="0" w:tplc="8E8AED80">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26EF672F"/>
    <w:multiLevelType w:val="hybridMultilevel"/>
    <w:tmpl w:val="56FC5726"/>
    <w:lvl w:ilvl="0" w:tplc="D7BA8C0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9777A3D"/>
    <w:multiLevelType w:val="hybridMultilevel"/>
    <w:tmpl w:val="1BB68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A541CD8"/>
    <w:multiLevelType w:val="hybridMultilevel"/>
    <w:tmpl w:val="B9A2F2DC"/>
    <w:lvl w:ilvl="0" w:tplc="8E8AED80">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31431238"/>
    <w:multiLevelType w:val="hybridMultilevel"/>
    <w:tmpl w:val="D1D459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45C6AD3"/>
    <w:multiLevelType w:val="hybridMultilevel"/>
    <w:tmpl w:val="56FC5726"/>
    <w:lvl w:ilvl="0" w:tplc="D7BA8C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AC37BA0"/>
    <w:multiLevelType w:val="hybridMultilevel"/>
    <w:tmpl w:val="2ADC8E88"/>
    <w:lvl w:ilvl="0" w:tplc="97CE51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DBB658C"/>
    <w:multiLevelType w:val="hybridMultilevel"/>
    <w:tmpl w:val="3BCA2ADE"/>
    <w:lvl w:ilvl="0" w:tplc="0226E9DC">
      <w:start w:val="4"/>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FD46EA9"/>
    <w:multiLevelType w:val="hybridMultilevel"/>
    <w:tmpl w:val="852E9A30"/>
    <w:lvl w:ilvl="0" w:tplc="6BBA187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D532200"/>
    <w:multiLevelType w:val="hybridMultilevel"/>
    <w:tmpl w:val="FBBE4802"/>
    <w:lvl w:ilvl="0" w:tplc="3BDE0D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DCE1B7E"/>
    <w:multiLevelType w:val="hybridMultilevel"/>
    <w:tmpl w:val="1BBA21D6"/>
    <w:lvl w:ilvl="0" w:tplc="77F67ECE">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F650ED1"/>
    <w:multiLevelType w:val="hybridMultilevel"/>
    <w:tmpl w:val="05B429CE"/>
    <w:lvl w:ilvl="0" w:tplc="0409000F">
      <w:start w:val="1"/>
      <w:numFmt w:val="decimal"/>
      <w:lvlText w:val="%1."/>
      <w:lvlJc w:val="left"/>
      <w:pPr>
        <w:tabs>
          <w:tab w:val="num" w:pos="720"/>
        </w:tabs>
        <w:ind w:left="720" w:hanging="360"/>
      </w:pPr>
      <w:rPr>
        <w:rFonts w:hint="default"/>
      </w:rPr>
    </w:lvl>
    <w:lvl w:ilvl="1" w:tplc="C212E02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53F514C1"/>
    <w:multiLevelType w:val="hybridMultilevel"/>
    <w:tmpl w:val="B9A2F2DC"/>
    <w:lvl w:ilvl="0" w:tplc="8E8AED80">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nsid w:val="5BEA6B42"/>
    <w:multiLevelType w:val="hybridMultilevel"/>
    <w:tmpl w:val="A11AD16E"/>
    <w:lvl w:ilvl="0" w:tplc="C212E02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5E2A2D8A"/>
    <w:multiLevelType w:val="hybridMultilevel"/>
    <w:tmpl w:val="781088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011633"/>
    <w:multiLevelType w:val="hybridMultilevel"/>
    <w:tmpl w:val="6C0C9E0C"/>
    <w:lvl w:ilvl="0" w:tplc="E6BC37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nsid w:val="6F030797"/>
    <w:multiLevelType w:val="hybridMultilevel"/>
    <w:tmpl w:val="4FD8657C"/>
    <w:lvl w:ilvl="0" w:tplc="D59405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F136BCC"/>
    <w:multiLevelType w:val="hybridMultilevel"/>
    <w:tmpl w:val="BA2A5BC6"/>
    <w:lvl w:ilvl="0" w:tplc="EA427FC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6F613DCA"/>
    <w:multiLevelType w:val="hybridMultilevel"/>
    <w:tmpl w:val="F3884526"/>
    <w:lvl w:ilvl="0" w:tplc="57746A2E">
      <w:numFmt w:val="bullet"/>
      <w:lvlText w:val="-"/>
      <w:lvlJc w:val="left"/>
      <w:pPr>
        <w:ind w:left="720" w:hanging="360"/>
      </w:pPr>
      <w:rPr>
        <w:rFonts w:ascii="Calibri" w:eastAsia="MS Mincho"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2433E22"/>
    <w:multiLevelType w:val="hybridMultilevel"/>
    <w:tmpl w:val="15EC43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nsid w:val="72E47555"/>
    <w:multiLevelType w:val="hybridMultilevel"/>
    <w:tmpl w:val="B0FA10DA"/>
    <w:lvl w:ilvl="0" w:tplc="4044E1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A706167"/>
    <w:multiLevelType w:val="hybridMultilevel"/>
    <w:tmpl w:val="56FC5726"/>
    <w:lvl w:ilvl="0" w:tplc="D7BA8C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DFF6F44"/>
    <w:multiLevelType w:val="hybridMultilevel"/>
    <w:tmpl w:val="CAD6FA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8"/>
  </w:num>
  <w:num w:numId="12">
    <w:abstractNumId w:val="15"/>
  </w:num>
  <w:num w:numId="13">
    <w:abstractNumId w:val="23"/>
  </w:num>
  <w:num w:numId="14">
    <w:abstractNumId w:val="33"/>
  </w:num>
  <w:num w:numId="15">
    <w:abstractNumId w:val="32"/>
  </w:num>
  <w:num w:numId="16">
    <w:abstractNumId w:val="30"/>
  </w:num>
  <w:num w:numId="17">
    <w:abstractNumId w:val="19"/>
  </w:num>
  <w:num w:numId="18">
    <w:abstractNumId w:val="18"/>
  </w:num>
  <w:num w:numId="19">
    <w:abstractNumId w:val="0"/>
  </w:num>
  <w:num w:numId="20">
    <w:abstractNumId w:val="40"/>
  </w:num>
  <w:num w:numId="21">
    <w:abstractNumId w:val="25"/>
  </w:num>
  <w:num w:numId="22">
    <w:abstractNumId w:val="46"/>
  </w:num>
  <w:num w:numId="23">
    <w:abstractNumId w:val="29"/>
  </w:num>
  <w:num w:numId="24">
    <w:abstractNumId w:val="26"/>
  </w:num>
  <w:num w:numId="25">
    <w:abstractNumId w:val="13"/>
  </w:num>
  <w:num w:numId="26">
    <w:abstractNumId w:val="34"/>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num>
  <w:num w:numId="29">
    <w:abstractNumId w:val="27"/>
  </w:num>
  <w:num w:numId="30">
    <w:abstractNumId w:val="42"/>
  </w:num>
  <w:num w:numId="31">
    <w:abstractNumId w:val="35"/>
  </w:num>
  <w:num w:numId="32">
    <w:abstractNumId w:val="37"/>
  </w:num>
  <w:num w:numId="33">
    <w:abstractNumId w:val="45"/>
  </w:num>
  <w:num w:numId="34">
    <w:abstractNumId w:val="39"/>
  </w:num>
  <w:num w:numId="35">
    <w:abstractNumId w:val="24"/>
  </w:num>
  <w:num w:numId="36">
    <w:abstractNumId w:val="14"/>
  </w:num>
  <w:num w:numId="37">
    <w:abstractNumId w:val="41"/>
  </w:num>
  <w:num w:numId="3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num>
  <w:num w:numId="40">
    <w:abstractNumId w:val="31"/>
  </w:num>
  <w:num w:numId="41">
    <w:abstractNumId w:val="22"/>
  </w:num>
  <w:num w:numId="42">
    <w:abstractNumId w:val="20"/>
  </w:num>
  <w:num w:numId="43">
    <w:abstractNumId w:val="12"/>
  </w:num>
  <w:num w:numId="44">
    <w:abstractNumId w:val="38"/>
  </w:num>
  <w:num w:numId="45">
    <w:abstractNumId w:val="43"/>
  </w:num>
  <w:num w:numId="46">
    <w:abstractNumId w:val="21"/>
  </w:num>
  <w:num w:numId="47">
    <w:abstractNumId w:val="16"/>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7B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767F"/>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530C"/>
    <w:rsid w:val="001F7572"/>
    <w:rsid w:val="0020006E"/>
    <w:rsid w:val="002009AE"/>
    <w:rsid w:val="002101DA"/>
    <w:rsid w:val="002173FF"/>
    <w:rsid w:val="00217499"/>
    <w:rsid w:val="00234089"/>
    <w:rsid w:val="0024023F"/>
    <w:rsid w:val="00240C4E"/>
    <w:rsid w:val="00243DC0"/>
    <w:rsid w:val="00250E16"/>
    <w:rsid w:val="00257696"/>
    <w:rsid w:val="0026122C"/>
    <w:rsid w:val="0026382E"/>
    <w:rsid w:val="00272786"/>
    <w:rsid w:val="002862D8"/>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DDB"/>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29B9"/>
    <w:rsid w:val="003F3030"/>
    <w:rsid w:val="003F47AE"/>
    <w:rsid w:val="00403971"/>
    <w:rsid w:val="00407386"/>
    <w:rsid w:val="004138EF"/>
    <w:rsid w:val="004319DE"/>
    <w:rsid w:val="00432402"/>
    <w:rsid w:val="00435232"/>
    <w:rsid w:val="004400EA"/>
    <w:rsid w:val="00450882"/>
    <w:rsid w:val="00451C20"/>
    <w:rsid w:val="00452001"/>
    <w:rsid w:val="0045442E"/>
    <w:rsid w:val="004564E2"/>
    <w:rsid w:val="00462418"/>
    <w:rsid w:val="00471A70"/>
    <w:rsid w:val="00473A79"/>
    <w:rsid w:val="00475E03"/>
    <w:rsid w:val="00476723"/>
    <w:rsid w:val="0047798D"/>
    <w:rsid w:val="00491C7D"/>
    <w:rsid w:val="004931DE"/>
    <w:rsid w:val="004A3123"/>
    <w:rsid w:val="004A6083"/>
    <w:rsid w:val="004A6E81"/>
    <w:rsid w:val="004A7806"/>
    <w:rsid w:val="004B0545"/>
    <w:rsid w:val="004B7E46"/>
    <w:rsid w:val="004D3745"/>
    <w:rsid w:val="004D3987"/>
    <w:rsid w:val="004E294C"/>
    <w:rsid w:val="004E3132"/>
    <w:rsid w:val="004E552E"/>
    <w:rsid w:val="004E5D60"/>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4E84"/>
    <w:rsid w:val="005579BF"/>
    <w:rsid w:val="00560C3E"/>
    <w:rsid w:val="00560DE5"/>
    <w:rsid w:val="00563468"/>
    <w:rsid w:val="00564EC2"/>
    <w:rsid w:val="00565EAE"/>
    <w:rsid w:val="00573677"/>
    <w:rsid w:val="00575F7D"/>
    <w:rsid w:val="00580383"/>
    <w:rsid w:val="00580E40"/>
    <w:rsid w:val="00582676"/>
    <w:rsid w:val="00582B85"/>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07A89"/>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3CF8"/>
    <w:rsid w:val="006C64D4"/>
    <w:rsid w:val="006E53F0"/>
    <w:rsid w:val="006E5AE3"/>
    <w:rsid w:val="006E5DD1"/>
    <w:rsid w:val="006F46C3"/>
    <w:rsid w:val="006F7CDF"/>
    <w:rsid w:val="00700BDB"/>
    <w:rsid w:val="0070121B"/>
    <w:rsid w:val="00701E73"/>
    <w:rsid w:val="00711FE2"/>
    <w:rsid w:val="007123BA"/>
    <w:rsid w:val="00712649"/>
    <w:rsid w:val="007149F2"/>
    <w:rsid w:val="00714BC9"/>
    <w:rsid w:val="00723F91"/>
    <w:rsid w:val="00725623"/>
    <w:rsid w:val="00725D9D"/>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73C8"/>
    <w:rsid w:val="007D3012"/>
    <w:rsid w:val="007D65A7"/>
    <w:rsid w:val="007E3F59"/>
    <w:rsid w:val="007E5043"/>
    <w:rsid w:val="007E5183"/>
    <w:rsid w:val="007F0381"/>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676"/>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20D6"/>
    <w:rsid w:val="00A10B8B"/>
    <w:rsid w:val="00A20D78"/>
    <w:rsid w:val="00A2174A"/>
    <w:rsid w:val="00A26733"/>
    <w:rsid w:val="00A3595E"/>
    <w:rsid w:val="00A46C7F"/>
    <w:rsid w:val="00A55419"/>
    <w:rsid w:val="00A73245"/>
    <w:rsid w:val="00A77145"/>
    <w:rsid w:val="00A82989"/>
    <w:rsid w:val="00A8497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103A"/>
    <w:rsid w:val="00B45786"/>
    <w:rsid w:val="00B52C5B"/>
    <w:rsid w:val="00B564DB"/>
    <w:rsid w:val="00B768B6"/>
    <w:rsid w:val="00B816A3"/>
    <w:rsid w:val="00B908D1"/>
    <w:rsid w:val="00B940D1"/>
    <w:rsid w:val="00BA069B"/>
    <w:rsid w:val="00BB46BD"/>
    <w:rsid w:val="00BB58BD"/>
    <w:rsid w:val="00BB5C21"/>
    <w:rsid w:val="00BB6A26"/>
    <w:rsid w:val="00BC1034"/>
    <w:rsid w:val="00BE2408"/>
    <w:rsid w:val="00BE3EC6"/>
    <w:rsid w:val="00BE5BEB"/>
    <w:rsid w:val="00BE6528"/>
    <w:rsid w:val="00BF7527"/>
    <w:rsid w:val="00C0087A"/>
    <w:rsid w:val="00C01A99"/>
    <w:rsid w:val="00C05F9D"/>
    <w:rsid w:val="00C27212"/>
    <w:rsid w:val="00C34185"/>
    <w:rsid w:val="00C36E83"/>
    <w:rsid w:val="00C42DD6"/>
    <w:rsid w:val="00C545E7"/>
    <w:rsid w:val="00C66858"/>
    <w:rsid w:val="00C72E69"/>
    <w:rsid w:val="00C7411E"/>
    <w:rsid w:val="00C84988"/>
    <w:rsid w:val="00CA3182"/>
    <w:rsid w:val="00CA4AF6"/>
    <w:rsid w:val="00CA59CA"/>
    <w:rsid w:val="00CB2356"/>
    <w:rsid w:val="00CB4075"/>
    <w:rsid w:val="00CB4E6D"/>
    <w:rsid w:val="00CC23DE"/>
    <w:rsid w:val="00CD114A"/>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7B6"/>
    <w:rsid w:val="00D66ABC"/>
    <w:rsid w:val="00D71CFC"/>
    <w:rsid w:val="00D86024"/>
    <w:rsid w:val="00D94CA3"/>
    <w:rsid w:val="00D96595"/>
    <w:rsid w:val="00DA018C"/>
    <w:rsid w:val="00DA3C9D"/>
    <w:rsid w:val="00DB0F7E"/>
    <w:rsid w:val="00DB5489"/>
    <w:rsid w:val="00DB6C98"/>
    <w:rsid w:val="00DC701C"/>
    <w:rsid w:val="00DD7F91"/>
    <w:rsid w:val="00DE0B46"/>
    <w:rsid w:val="00E00376"/>
    <w:rsid w:val="00E00FC1"/>
    <w:rsid w:val="00E01016"/>
    <w:rsid w:val="00E043B1"/>
    <w:rsid w:val="00E14EBD"/>
    <w:rsid w:val="00E16734"/>
    <w:rsid w:val="00E23260"/>
    <w:rsid w:val="00E2367A"/>
    <w:rsid w:val="00E27BC7"/>
    <w:rsid w:val="00E35FC9"/>
    <w:rsid w:val="00E377A4"/>
    <w:rsid w:val="00E41346"/>
    <w:rsid w:val="00E41794"/>
    <w:rsid w:val="00E420E9"/>
    <w:rsid w:val="00E4635D"/>
    <w:rsid w:val="00E56F0A"/>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06C19"/>
    <w:rsid w:val="00F17D96"/>
    <w:rsid w:val="00F216DA"/>
    <w:rsid w:val="00F22565"/>
    <w:rsid w:val="00F3380E"/>
    <w:rsid w:val="00F34E2C"/>
    <w:rsid w:val="00F40837"/>
    <w:rsid w:val="00F42F79"/>
    <w:rsid w:val="00F47773"/>
    <w:rsid w:val="00F5019D"/>
    <w:rsid w:val="00F56308"/>
    <w:rsid w:val="00F634D6"/>
    <w:rsid w:val="00F64385"/>
    <w:rsid w:val="00F6473F"/>
    <w:rsid w:val="00F76366"/>
    <w:rsid w:val="00F805C0"/>
    <w:rsid w:val="00F85EFA"/>
    <w:rsid w:val="00FB4261"/>
    <w:rsid w:val="00FB43B1"/>
    <w:rsid w:val="00FC0608"/>
    <w:rsid w:val="00FC2155"/>
    <w:rsid w:val="00FC41A7"/>
    <w:rsid w:val="00FD675B"/>
    <w:rsid w:val="00FD7483"/>
    <w:rsid w:val="00FE352F"/>
    <w:rsid w:val="00FE380E"/>
    <w:rsid w:val="00FE4404"/>
    <w:rsid w:val="00FF348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99AD7A34-90D9-44C9-B48B-5DB4A217D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F530C"/>
    <w:pPr>
      <w:spacing w:after="160" w:line="259" w:lineRule="auto"/>
    </w:pPr>
    <w:rPr>
      <w:rFonts w:ascii="Georgia" w:hAnsi="Georgia"/>
      <w:sz w:val="20"/>
    </w:rPr>
  </w:style>
  <w:style w:type="paragraph" w:styleId="Heading1">
    <w:name w:val="heading 1"/>
    <w:aliases w:val="Pocket,Block Name,Char,Block titles,Block Title,Heading 1 Char1,ALEX,Block Header,Heading 1 Char Char Char,Heading 1 Char Char,Heading 1 Char1 Char Char,Heading 1 Char Char Char Char,Heading 1 Char2 Char Char Char Char,Debate Heading,Titles,A"/>
    <w:basedOn w:val="Normal"/>
    <w:next w:val="Normal"/>
    <w:link w:val="Heading1Char"/>
    <w:autoRedefine/>
    <w:qFormat/>
    <w:rsid w:val="001F53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 Char Char Char Char Char Char Char Char Char Char Char Char Char Char Char Char Char,TAG,Tag&amp;C"/>
    <w:basedOn w:val="Normal"/>
    <w:next w:val="Normal"/>
    <w:link w:val="Heading2Char"/>
    <w:autoRedefine/>
    <w:uiPriority w:val="1"/>
    <w:unhideWhenUsed/>
    <w:qFormat/>
    <w:rsid w:val="001F53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Text 7"/>
    <w:basedOn w:val="Normal"/>
    <w:next w:val="Normal"/>
    <w:link w:val="Heading3Char"/>
    <w:autoRedefine/>
    <w:uiPriority w:val="2"/>
    <w:unhideWhenUsed/>
    <w:qFormat/>
    <w:rsid w:val="001F530C"/>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Heading 2 Char2 Char,Heading 2 Char1 Char Char, Ch,Ch"/>
    <w:basedOn w:val="Normal"/>
    <w:next w:val="Normal"/>
    <w:link w:val="Heading4Char"/>
    <w:autoRedefine/>
    <w:uiPriority w:val="3"/>
    <w:unhideWhenUsed/>
    <w:qFormat/>
    <w:rsid w:val="001F530C"/>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rsid w:val="00F06C1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rsid w:val="00F06C1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1F53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530C"/>
  </w:style>
  <w:style w:type="character" w:customStyle="1" w:styleId="Heading1Char">
    <w:name w:val="Heading 1 Char"/>
    <w:aliases w:val="Pocket Char,Block Name Char,Char Char,Block titles Char,Block Title Char,Heading 1 Char1 Char,ALEX Char,Block Header Char,Heading 1 Char Char Char Char1,Heading 1 Char Char Char1,Heading 1 Char1 Char Char Char,Debate Heading Char,A Char"/>
    <w:basedOn w:val="DefaultParagraphFont"/>
    <w:link w:val="Heading1"/>
    <w:rsid w:val="001F530C"/>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1, Char Char Char Char Char Char Char Char Char Char, Char Char Char Char Char Char Char Char1,TAG Char2,Tag&amp;C Char"/>
    <w:basedOn w:val="DefaultParagraphFont"/>
    <w:link w:val="Heading2"/>
    <w:uiPriority w:val="1"/>
    <w:rsid w:val="001F530C"/>
    <w:rPr>
      <w:rFonts w:ascii="Georgia" w:eastAsiaTheme="majorEastAsia" w:hAnsi="Georgia" w:cstheme="majorBidi"/>
      <w:b/>
      <w:sz w:val="44"/>
      <w:szCs w:val="26"/>
      <w:u w:val="doub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
    <w:basedOn w:val="DefaultParagraphFont"/>
    <w:uiPriority w:val="7"/>
    <w:qFormat/>
    <w:rsid w:val="001F530C"/>
    <w:rPr>
      <w:rFonts w:ascii="Georgia" w:hAnsi="Georgia"/>
      <w:b/>
      <w:i w:val="0"/>
      <w:iCs/>
      <w:sz w:val="24"/>
      <w:u w:val="single"/>
      <w:bdr w:val="single" w:sz="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1F530C"/>
    <w:rPr>
      <w:rFonts w:ascii="Georgia" w:eastAsiaTheme="majorEastAsia" w:hAnsi="Georgia" w:cstheme="majorBidi"/>
      <w:b/>
      <w:sz w:val="36"/>
      <w:szCs w:val="24"/>
      <w:u w:val="single"/>
    </w:rPr>
  </w:style>
  <w:style w:type="character" w:customStyle="1" w:styleId="StyleBoldUnderline">
    <w:name w:val="Style Bold Underline"/>
    <w:aliases w:val="Intense Emphasis,Underline,Style Underline,apple-style-span + 6 pt,Kern at 16 pt,Bold,Intense Emphasis1,Intense Emphasis2,Title Char,HHeading 3 + 12 pt,Cards + Font: 12 pt Char,Style,Bold Cite Char,Citation Char Char Char,ci,c,Bo"/>
    <w:basedOn w:val="DefaultParagraphFont"/>
    <w:uiPriority w:val="6"/>
    <w:qFormat/>
    <w:rsid w:val="001F530C"/>
    <w:rPr>
      <w:b w:val="0"/>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1F530C"/>
    <w:rPr>
      <w:b/>
      <w:bCs/>
      <w:sz w:val="24"/>
      <w:u w:val="singl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unhideWhenUsed/>
    <w:rsid w:val="001F530C"/>
    <w:rPr>
      <w:color w:val="auto"/>
      <w:u w:val="none"/>
    </w:rPr>
  </w:style>
  <w:style w:type="character" w:styleId="FollowedHyperlink">
    <w:name w:val="FollowedHyperlink"/>
    <w:basedOn w:val="DefaultParagraphFont"/>
    <w:uiPriority w:val="99"/>
    <w:unhideWhenUsed/>
    <w:rsid w:val="001F530C"/>
    <w:rPr>
      <w:color w:val="auto"/>
      <w:u w:val="none"/>
    </w:rPr>
  </w:style>
  <w:style w:type="character" w:customStyle="1" w:styleId="Heading4Char">
    <w:name w:val="Heading 4 Char"/>
    <w:aliases w:val="Tag Char,Big card Char,body Char,small text Char1,Normal Tag Char,heading 2 Char,Heading 2 Char2 Char Char2,Heading 2 Char1 Char Char Char1, Ch Char,Ch Char1"/>
    <w:basedOn w:val="DefaultParagraphFont"/>
    <w:link w:val="Heading4"/>
    <w:uiPriority w:val="3"/>
    <w:rsid w:val="001F530C"/>
    <w:rPr>
      <w:rFonts w:ascii="Georgia" w:eastAsiaTheme="majorEastAsia" w:hAnsi="Georgia" w:cstheme="majorBidi"/>
      <w:b/>
      <w:iCs/>
      <w:sz w:val="24"/>
    </w:rPr>
  </w:style>
  <w:style w:type="paragraph" w:styleId="ListParagraph">
    <w:name w:val="List Paragraph"/>
    <w:basedOn w:val="Normal"/>
    <w:uiPriority w:val="34"/>
    <w:qFormat/>
    <w:rsid w:val="00BA069B"/>
    <w:pPr>
      <w:ind w:left="720"/>
      <w:contextualSpacing/>
    </w:pPr>
  </w:style>
  <w:style w:type="paragraph" w:customStyle="1" w:styleId="CardIndented">
    <w:name w:val="Card (Indented)"/>
    <w:basedOn w:val="Normal"/>
    <w:link w:val="CardIndentedChar"/>
    <w:qFormat/>
    <w:rsid w:val="00582B85"/>
    <w:pPr>
      <w:ind w:left="288"/>
    </w:pPr>
    <w:rPr>
      <w:rFonts w:cs="Calibri"/>
    </w:rPr>
  </w:style>
  <w:style w:type="character" w:customStyle="1" w:styleId="CardIndentedChar">
    <w:name w:val="Card (Indented) Char"/>
    <w:basedOn w:val="DefaultParagraphFont"/>
    <w:link w:val="CardIndented"/>
    <w:rsid w:val="00582B85"/>
    <w:rPr>
      <w:rFonts w:ascii="Times New Roman" w:hAnsi="Times New Roman" w:cs="Calibri"/>
      <w:sz w:val="20"/>
    </w:rPr>
  </w:style>
  <w:style w:type="character" w:customStyle="1" w:styleId="Heading5Char">
    <w:name w:val="Heading 5 Char"/>
    <w:basedOn w:val="DefaultParagraphFont"/>
    <w:link w:val="Heading5"/>
    <w:uiPriority w:val="9"/>
    <w:rsid w:val="00F06C19"/>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rsid w:val="00F06C19"/>
    <w:rPr>
      <w:rFonts w:asciiTheme="majorHAnsi" w:eastAsiaTheme="majorEastAsia" w:hAnsiTheme="majorHAnsi" w:cstheme="majorBidi"/>
      <w:i/>
      <w:iCs/>
      <w:color w:val="243F60" w:themeColor="accent1" w:themeShade="7F"/>
      <w:sz w:val="20"/>
    </w:rPr>
  </w:style>
  <w:style w:type="paragraph" w:styleId="Title">
    <w:name w:val="Title"/>
    <w:aliases w:val="Cites and Cards,Bold Underlined,UNDERLINE"/>
    <w:basedOn w:val="Normal"/>
    <w:next w:val="Normal"/>
    <w:link w:val="TitleChar1"/>
    <w:uiPriority w:val="6"/>
    <w:qFormat/>
    <w:rsid w:val="00F06C19"/>
    <w:pPr>
      <w:pBdr>
        <w:bottom w:val="single" w:sz="8" w:space="4" w:color="4F81BD"/>
      </w:pBdr>
      <w:spacing w:after="300"/>
      <w:contextualSpacing/>
    </w:pPr>
    <w:rPr>
      <w:rFonts w:asciiTheme="minorHAnsi" w:hAnsiTheme="minorHAnsi"/>
      <w:bCs/>
      <w:u w:val="single"/>
    </w:rPr>
  </w:style>
  <w:style w:type="character" w:customStyle="1" w:styleId="TitleChar1">
    <w:name w:val="Title Char1"/>
    <w:aliases w:val="Cites and Cards Char,Bold Underlined Char,UNDERLINE Char"/>
    <w:basedOn w:val="DefaultParagraphFont"/>
    <w:link w:val="Title"/>
    <w:uiPriority w:val="99"/>
    <w:rsid w:val="00F06C19"/>
    <w:rPr>
      <w:bCs/>
      <w:sz w:val="20"/>
      <w:u w:val="single"/>
    </w:rPr>
  </w:style>
  <w:style w:type="paragraph" w:customStyle="1" w:styleId="Card">
    <w:name w:val="Card"/>
    <w:basedOn w:val="Normal"/>
    <w:link w:val="CardChar"/>
    <w:autoRedefine/>
    <w:rsid w:val="00F06C19"/>
    <w:rPr>
      <w:rFonts w:eastAsia="Times New Roman" w:cs="Arial"/>
      <w:bCs/>
      <w:szCs w:val="20"/>
    </w:rPr>
  </w:style>
  <w:style w:type="character" w:customStyle="1" w:styleId="Heading3Char2">
    <w:name w:val="Heading 3 Char2"/>
    <w:aliases w:val="Heading 3 Char Char Char4, Char Char2"/>
    <w:basedOn w:val="DefaultParagraphFont"/>
    <w:rsid w:val="00F06C19"/>
    <w:rPr>
      <w:rFonts w:cs="Arial"/>
      <w:bCs/>
      <w:szCs w:val="26"/>
      <w:u w:val="single"/>
      <w:lang w:val="en-US" w:eastAsia="en-US" w:bidi="ar-SA"/>
    </w:rPr>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F06C19"/>
    <w:rPr>
      <w:rFonts w:cs="Arial"/>
      <w:b/>
      <w:bCs/>
      <w:iCs/>
      <w:szCs w:val="28"/>
    </w:rPr>
  </w:style>
  <w:style w:type="character" w:customStyle="1" w:styleId="StyleUnderlineChar9pt">
    <w:name w:val="Style Underline Char + 9 pt"/>
    <w:basedOn w:val="DefaultParagraphFont"/>
    <w:rsid w:val="00F06C19"/>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F06C19"/>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F06C19"/>
    <w:rPr>
      <w:rFonts w:ascii="Times New Roman" w:hAnsi="Times New Roman"/>
      <w:sz w:val="20"/>
      <w:u w:val="single"/>
      <w:bdr w:val="single" w:sz="4" w:space="0" w:color="auto" w:frame="1"/>
      <w:lang w:val="en-US" w:eastAsia="en-US" w:bidi="ar-SA"/>
    </w:rPr>
  </w:style>
  <w:style w:type="character" w:customStyle="1" w:styleId="Heading3CharCharCharChar">
    <w:name w:val="Heading 3 Char Char Char Char"/>
    <w:basedOn w:val="DefaultParagraphFont"/>
    <w:rsid w:val="00F06C19"/>
    <w:rPr>
      <w:rFonts w:cs="Arial"/>
      <w:bCs/>
      <w:szCs w:val="26"/>
      <w:u w:val="single"/>
      <w:lang w:val="en-US" w:eastAsia="en-US" w:bidi="ar-SA"/>
    </w:rPr>
  </w:style>
  <w:style w:type="character" w:customStyle="1" w:styleId="StyleUnderlineCharChar9pt">
    <w:name w:val="Style Underline Char Char + 9 pt"/>
    <w:basedOn w:val="DefaultParagraphFont"/>
    <w:rsid w:val="00F06C1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basedOn w:val="DefaultParagraphFont"/>
    <w:rsid w:val="00F06C19"/>
    <w:rPr>
      <w:rFonts w:ascii="Times New Roman" w:hAnsi="Times New Roman" w:hint="default"/>
      <w:b/>
      <w:bCs/>
      <w:sz w:val="20"/>
      <w:szCs w:val="24"/>
      <w:u w:val="single"/>
      <w:lang w:val="en-US" w:eastAsia="en-US" w:bidi="ar-SA"/>
    </w:rPr>
  </w:style>
  <w:style w:type="character" w:customStyle="1" w:styleId="Style11pt">
    <w:name w:val="Style 11 pt"/>
    <w:basedOn w:val="DefaultParagraphFont"/>
    <w:rsid w:val="00F06C19"/>
    <w:rPr>
      <w:sz w:val="20"/>
    </w:rPr>
  </w:style>
  <w:style w:type="paragraph" w:customStyle="1" w:styleId="StyleUnderlineChar11pt3">
    <w:name w:val="Style Underline Char + 11 pt3"/>
    <w:basedOn w:val="Normal"/>
    <w:link w:val="StyleUnderlineChar11pt3Char"/>
    <w:rsid w:val="00F06C19"/>
    <w:rPr>
      <w:rFonts w:eastAsia="Times New Roman"/>
      <w:szCs w:val="24"/>
      <w:u w:val="single"/>
    </w:rPr>
  </w:style>
  <w:style w:type="character" w:customStyle="1" w:styleId="StyleUnderlineChar11pt3Char">
    <w:name w:val="Style Underline Char + 11 pt3 Char"/>
    <w:basedOn w:val="DefaultParagraphFont"/>
    <w:link w:val="StyleUnderlineChar11pt3"/>
    <w:rsid w:val="00F06C19"/>
    <w:rPr>
      <w:rFonts w:ascii="Times New Roman" w:eastAsia="Times New Roman" w:hAnsi="Times New Roman" w:cs="Times New Roman"/>
      <w:sz w:val="20"/>
      <w:szCs w:val="24"/>
      <w:u w:val="single"/>
    </w:rPr>
  </w:style>
  <w:style w:type="paragraph" w:customStyle="1" w:styleId="StyleUnderlineChar11ptBold3">
    <w:name w:val="Style Underline Char + 11 pt Bold3"/>
    <w:basedOn w:val="Normal"/>
    <w:link w:val="StyleUnderlineChar11ptBold3Char"/>
    <w:rsid w:val="00F06C19"/>
    <w:rPr>
      <w:rFonts w:eastAsia="Times New Roman"/>
      <w:b/>
      <w:bCs/>
      <w:szCs w:val="24"/>
      <w:u w:val="single"/>
    </w:rPr>
  </w:style>
  <w:style w:type="character" w:customStyle="1" w:styleId="StyleUnderlineChar11ptBold3Char">
    <w:name w:val="Style Underline Char + 11 pt Bold3 Char"/>
    <w:basedOn w:val="DefaultParagraphFont"/>
    <w:link w:val="StyleUnderlineChar11ptBold3"/>
    <w:rsid w:val="00F06C19"/>
    <w:rPr>
      <w:rFonts w:ascii="Times New Roman" w:eastAsia="Times New Roman" w:hAnsi="Times New Roman" w:cs="Times New Roman"/>
      <w:b/>
      <w:bCs/>
      <w:sz w:val="20"/>
      <w:szCs w:val="24"/>
      <w:u w:val="single"/>
    </w:rPr>
  </w:style>
  <w:style w:type="character" w:customStyle="1" w:styleId="CardTextChar">
    <w:name w:val="Card Text Char"/>
    <w:basedOn w:val="DefaultParagraphFont"/>
    <w:uiPriority w:val="99"/>
    <w:locked/>
    <w:rsid w:val="00F06C19"/>
    <w:rPr>
      <w:rFonts w:ascii="Times New Roman" w:eastAsia="Cambria" w:hAnsi="Times New Roman" w:cs="Times New Roman"/>
      <w:sz w:val="20"/>
      <w:szCs w:val="24"/>
    </w:rPr>
  </w:style>
  <w:style w:type="paragraph" w:customStyle="1" w:styleId="card0">
    <w:name w:val="card"/>
    <w:basedOn w:val="Normal"/>
    <w:next w:val="Normal"/>
    <w:link w:val="cardChar0"/>
    <w:rsid w:val="00F06C19"/>
    <w:pPr>
      <w:ind w:left="288" w:right="288"/>
    </w:pPr>
    <w:rPr>
      <w:rFonts w:asciiTheme="minorHAnsi" w:hAnsiTheme="minorHAnsi"/>
      <w:bCs/>
      <w:u w:val="single"/>
    </w:rPr>
  </w:style>
  <w:style w:type="character" w:customStyle="1" w:styleId="Style1Char1">
    <w:name w:val="Style1 Char1"/>
    <w:basedOn w:val="DefaultParagraphFont"/>
    <w:rsid w:val="00F06C19"/>
    <w:rPr>
      <w:rFonts w:eastAsia="SimSun"/>
      <w:szCs w:val="24"/>
      <w:u w:val="single"/>
      <w:lang w:val="en-US" w:eastAsia="zh-CN" w:bidi="ar-SA"/>
    </w:rPr>
  </w:style>
  <w:style w:type="character" w:customStyle="1" w:styleId="StyleStyle4CharTimesNewRoman11pt">
    <w:name w:val="Style Style4 Char + Times New Roman 11 pt"/>
    <w:basedOn w:val="DefaultParagraphFont"/>
    <w:rsid w:val="00F06C19"/>
    <w:rPr>
      <w:rFonts w:ascii="Times New Roman" w:hAnsi="Times New Roman"/>
      <w:sz w:val="20"/>
      <w:szCs w:val="24"/>
      <w:u w:val="single"/>
      <w:lang w:val="en-US" w:eastAsia="en-US" w:bidi="ar-SA"/>
    </w:rPr>
  </w:style>
  <w:style w:type="character" w:customStyle="1" w:styleId="Heading3CharCharCharChar1">
    <w:name w:val="Heading 3 Char Char Char Char1"/>
    <w:basedOn w:val="DefaultParagraphFont"/>
    <w:rsid w:val="00F06C19"/>
    <w:rPr>
      <w:rFonts w:cs="Arial"/>
      <w:bCs/>
      <w:szCs w:val="26"/>
      <w:u w:val="single"/>
      <w:lang w:val="en-US" w:eastAsia="en-US" w:bidi="ar-SA"/>
    </w:rPr>
  </w:style>
  <w:style w:type="paragraph" w:customStyle="1" w:styleId="tag">
    <w:name w:val="tag"/>
    <w:aliases w:val="No Spacing2,Debate Text,Read stuff,No Spacing11,No Spacing111,CD - Cite,Dont use,No Spacing41,No Spacing6,No Spacing7,No Spacing8,No Spacing21,No Spacing211,Medium Grid 21,tags,No Spacing1111,No Spacing11111,No Spacing3,No Spacing4,No Spacing112"/>
    <w:basedOn w:val="Normal"/>
    <w:link w:val="tagChar"/>
    <w:rsid w:val="00F06C19"/>
    <w:rPr>
      <w:rFonts w:eastAsia="Times New Roman"/>
      <w:b/>
      <w:sz w:val="24"/>
      <w:szCs w:val="24"/>
    </w:rPr>
  </w:style>
  <w:style w:type="character" w:customStyle="1" w:styleId="cardChar0">
    <w:name w:val="card Char"/>
    <w:basedOn w:val="DefaultParagraphFont"/>
    <w:link w:val="card0"/>
    <w:rsid w:val="00F06C19"/>
    <w:rPr>
      <w:bCs/>
      <w:sz w:val="20"/>
      <w:u w:val="single"/>
    </w:rPr>
  </w:style>
  <w:style w:type="character" w:customStyle="1" w:styleId="underline">
    <w:name w:val="underline"/>
    <w:basedOn w:val="DefaultParagraphFont"/>
    <w:link w:val="textbold"/>
    <w:qFormat/>
    <w:rsid w:val="00F06C19"/>
    <w:rPr>
      <w:rFonts w:ascii="Times New Roman" w:hAnsi="Times New Roman"/>
      <w:sz w:val="20"/>
      <w:u w:val="single"/>
    </w:rPr>
  </w:style>
  <w:style w:type="character" w:customStyle="1" w:styleId="UnderlineBold">
    <w:name w:val="Underline + Bold"/>
    <w:basedOn w:val="DefaultParagraphFont"/>
    <w:uiPriority w:val="1"/>
    <w:rsid w:val="00F06C19"/>
    <w:rPr>
      <w:b/>
      <w:sz w:val="20"/>
      <w:u w:val="single"/>
    </w:rPr>
  </w:style>
  <w:style w:type="paragraph" w:styleId="BalloonText">
    <w:name w:val="Balloon Text"/>
    <w:basedOn w:val="Normal"/>
    <w:link w:val="BalloonTextChar"/>
    <w:uiPriority w:val="99"/>
    <w:rsid w:val="00F06C19"/>
    <w:rPr>
      <w:rFonts w:ascii="Tahoma" w:hAnsi="Tahoma" w:cs="Tahoma"/>
      <w:sz w:val="16"/>
      <w:szCs w:val="16"/>
    </w:rPr>
  </w:style>
  <w:style w:type="character" w:customStyle="1" w:styleId="BalloonTextChar">
    <w:name w:val="Balloon Text Char"/>
    <w:basedOn w:val="DefaultParagraphFont"/>
    <w:link w:val="BalloonText"/>
    <w:uiPriority w:val="99"/>
    <w:rsid w:val="00F06C19"/>
    <w:rPr>
      <w:rFonts w:ascii="Tahoma" w:hAnsi="Tahoma" w:cs="Tahoma"/>
      <w:sz w:val="16"/>
      <w:szCs w:val="16"/>
    </w:rPr>
  </w:style>
  <w:style w:type="character" w:customStyle="1" w:styleId="pmterms11">
    <w:name w:val="pmterms11"/>
    <w:basedOn w:val="DefaultParagraphFont"/>
    <w:rsid w:val="00F06C19"/>
    <w:rPr>
      <w:b/>
      <w:bCs/>
      <w:i w:val="0"/>
      <w:iCs w:val="0"/>
      <w:color w:val="000000"/>
    </w:rPr>
  </w:style>
  <w:style w:type="paragraph" w:customStyle="1" w:styleId="StyleStyle49pt">
    <w:name w:val="Style Style4 + 9 pt"/>
    <w:basedOn w:val="Normal"/>
    <w:link w:val="StyleStyle49ptChar"/>
    <w:rsid w:val="00F06C19"/>
    <w:rPr>
      <w:rFonts w:eastAsia="Times New Roman"/>
      <w:szCs w:val="24"/>
      <w:u w:val="single"/>
    </w:rPr>
  </w:style>
  <w:style w:type="character" w:customStyle="1" w:styleId="StyleStyle49ptChar">
    <w:name w:val="Style Style4 + 9 pt Char"/>
    <w:basedOn w:val="DefaultParagraphFont"/>
    <w:link w:val="StyleStyle49pt"/>
    <w:rsid w:val="00F06C19"/>
    <w:rPr>
      <w:rFonts w:ascii="Times New Roman" w:eastAsia="Times New Roman" w:hAnsi="Times New Roman" w:cs="Times New Roman"/>
      <w:sz w:val="20"/>
      <w:szCs w:val="24"/>
      <w:u w:val="single"/>
    </w:rPr>
  </w:style>
  <w:style w:type="paragraph" w:customStyle="1" w:styleId="StyleStyle49ptBold">
    <w:name w:val="Style Style4 + 9 pt Bold"/>
    <w:basedOn w:val="Normal"/>
    <w:link w:val="StyleStyle49ptBoldChar"/>
    <w:rsid w:val="00F06C19"/>
    <w:rPr>
      <w:rFonts w:eastAsia="Times New Roman"/>
      <w:b/>
      <w:bCs/>
      <w:szCs w:val="24"/>
      <w:u w:val="single"/>
    </w:rPr>
  </w:style>
  <w:style w:type="character" w:customStyle="1" w:styleId="StyleStyle49ptBoldChar">
    <w:name w:val="Style Style4 + 9 pt Bold Char"/>
    <w:basedOn w:val="DefaultParagraphFont"/>
    <w:link w:val="StyleStyle49ptBold"/>
    <w:rsid w:val="00F06C19"/>
    <w:rPr>
      <w:rFonts w:ascii="Times New Roman" w:eastAsia="Times New Roman" w:hAnsi="Times New Roman" w:cs="Times New Roman"/>
      <w:b/>
      <w:bCs/>
      <w:sz w:val="20"/>
      <w:szCs w:val="24"/>
      <w:u w:val="single"/>
    </w:rPr>
  </w:style>
  <w:style w:type="character" w:customStyle="1" w:styleId="Style9pt">
    <w:name w:val="Style 9 pt"/>
    <w:basedOn w:val="DefaultParagraphFont"/>
    <w:rsid w:val="00F06C19"/>
    <w:rPr>
      <w:sz w:val="20"/>
    </w:rPr>
  </w:style>
  <w:style w:type="paragraph" w:customStyle="1" w:styleId="Style1">
    <w:name w:val="Style1"/>
    <w:basedOn w:val="Normal"/>
    <w:link w:val="Style1Char"/>
    <w:rsid w:val="00F06C19"/>
    <w:rPr>
      <w:rFonts w:eastAsia="SimSun"/>
      <w:szCs w:val="24"/>
      <w:u w:val="single"/>
      <w:lang w:eastAsia="zh-CN"/>
    </w:rPr>
  </w:style>
  <w:style w:type="character" w:customStyle="1" w:styleId="Style1Char">
    <w:name w:val="Style1 Char"/>
    <w:basedOn w:val="DefaultParagraphFont"/>
    <w:link w:val="Style1"/>
    <w:rsid w:val="00F06C19"/>
    <w:rPr>
      <w:rFonts w:ascii="Times New Roman" w:eastAsia="SimSun" w:hAnsi="Times New Roman" w:cs="Times New Roman"/>
      <w:sz w:val="20"/>
      <w:szCs w:val="24"/>
      <w:u w:val="single"/>
      <w:lang w:eastAsia="zh-CN"/>
    </w:rPr>
  </w:style>
  <w:style w:type="paragraph" w:customStyle="1" w:styleId="Style4">
    <w:name w:val="Style4"/>
    <w:basedOn w:val="Normal"/>
    <w:link w:val="Style4Char"/>
    <w:rsid w:val="00F06C19"/>
    <w:rPr>
      <w:rFonts w:eastAsia="Times New Roman"/>
      <w:szCs w:val="24"/>
      <w:u w:val="single"/>
    </w:rPr>
  </w:style>
  <w:style w:type="character" w:customStyle="1" w:styleId="Style4Char">
    <w:name w:val="Style4 Char"/>
    <w:basedOn w:val="DefaultParagraphFont"/>
    <w:link w:val="Style4"/>
    <w:rsid w:val="00F06C19"/>
    <w:rPr>
      <w:rFonts w:ascii="Times New Roman" w:eastAsia="Times New Roman" w:hAnsi="Times New Roman" w:cs="Times New Roman"/>
      <w:sz w:val="20"/>
      <w:szCs w:val="24"/>
      <w:u w:val="single"/>
    </w:rPr>
  </w:style>
  <w:style w:type="paragraph" w:customStyle="1" w:styleId="StyleStyle411pt">
    <w:name w:val="Style Style4 + 11 pt"/>
    <w:basedOn w:val="Style4"/>
    <w:link w:val="StyleStyle411ptChar"/>
    <w:rsid w:val="00F06C19"/>
  </w:style>
  <w:style w:type="character" w:customStyle="1" w:styleId="StyleStyle411ptChar">
    <w:name w:val="Style Style4 + 11 pt Char"/>
    <w:basedOn w:val="Style4Char"/>
    <w:link w:val="StyleStyle411pt"/>
    <w:rsid w:val="00F06C19"/>
    <w:rPr>
      <w:rFonts w:ascii="Times New Roman" w:eastAsia="Times New Roman" w:hAnsi="Times New Roman" w:cs="Times New Roman"/>
      <w:sz w:val="20"/>
      <w:szCs w:val="24"/>
      <w:u w:val="single"/>
    </w:rPr>
  </w:style>
  <w:style w:type="paragraph" w:customStyle="1" w:styleId="StyleStyle411ptBold">
    <w:name w:val="Style Style4 + 11 pt Bold"/>
    <w:basedOn w:val="Style4"/>
    <w:link w:val="StyleStyle411ptBoldChar"/>
    <w:rsid w:val="00F06C19"/>
    <w:rPr>
      <w:b/>
      <w:bCs/>
    </w:rPr>
  </w:style>
  <w:style w:type="character" w:customStyle="1" w:styleId="StyleStyle411ptBoldChar">
    <w:name w:val="Style Style4 + 11 pt Bold Char"/>
    <w:basedOn w:val="Style4Char"/>
    <w:link w:val="StyleStyle411ptBold"/>
    <w:rsid w:val="00F06C19"/>
    <w:rPr>
      <w:rFonts w:ascii="Times New Roman" w:eastAsia="Times New Roman" w:hAnsi="Times New Roman" w:cs="Times New Roman"/>
      <w:b/>
      <w:bCs/>
      <w:sz w:val="20"/>
      <w:szCs w:val="24"/>
      <w:u w:val="single"/>
    </w:rPr>
  </w:style>
  <w:style w:type="paragraph" w:customStyle="1" w:styleId="StyleStyle411ptBoldBorderSinglesolidlineAuto0">
    <w:name w:val="Style Style4 + 11 pt Bold Border: : (Single solid line Auto  0...."/>
    <w:basedOn w:val="Style4"/>
    <w:link w:val="StyleStyle411ptBoldBorderSinglesolidlineAuto0Char"/>
    <w:rsid w:val="00F06C19"/>
    <w:rPr>
      <w:b/>
      <w:bCs/>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F06C19"/>
    <w:rPr>
      <w:rFonts w:ascii="Times New Roman" w:eastAsia="Times New Roman" w:hAnsi="Times New Roman" w:cs="Times New Roman"/>
      <w:b/>
      <w:bCs/>
      <w:sz w:val="20"/>
      <w:szCs w:val="24"/>
      <w:u w:val="single"/>
      <w:bdr w:val="single" w:sz="4" w:space="0" w:color="auto"/>
    </w:rPr>
  </w:style>
  <w:style w:type="paragraph" w:customStyle="1" w:styleId="StyleStyle4ArialNarrow9pt">
    <w:name w:val="Style Style4 + Arial Narrow 9 pt"/>
    <w:basedOn w:val="Normal"/>
    <w:link w:val="StyleStyle4ArialNarrow9ptChar"/>
    <w:rsid w:val="00F06C19"/>
    <w:rPr>
      <w:rFonts w:eastAsia="Times New Roman"/>
      <w:szCs w:val="24"/>
      <w:u w:val="single"/>
    </w:rPr>
  </w:style>
  <w:style w:type="character" w:customStyle="1" w:styleId="StyleStyle4ArialNarrow9ptChar">
    <w:name w:val="Style Style4 + Arial Narrow 9 pt Char"/>
    <w:basedOn w:val="DefaultParagraphFont"/>
    <w:link w:val="StyleStyle4ArialNarrow9pt"/>
    <w:rsid w:val="00F06C19"/>
    <w:rPr>
      <w:rFonts w:ascii="Times New Roman" w:eastAsia="Times New Roman" w:hAnsi="Times New Roman" w:cs="Times New Roman"/>
      <w:sz w:val="20"/>
      <w:szCs w:val="24"/>
      <w:u w:val="single"/>
    </w:rPr>
  </w:style>
  <w:style w:type="paragraph" w:customStyle="1" w:styleId="StyleStyle4ArialNarrow9ptBold">
    <w:name w:val="Style Style4 + Arial Narrow 9 pt Bold"/>
    <w:basedOn w:val="Normal"/>
    <w:link w:val="StyleStyle4ArialNarrow9ptBoldChar"/>
    <w:rsid w:val="00F06C19"/>
    <w:rPr>
      <w:rFonts w:eastAsia="Times New Roman"/>
      <w:b/>
      <w:bCs/>
      <w:szCs w:val="24"/>
      <w:u w:val="single"/>
    </w:rPr>
  </w:style>
  <w:style w:type="character" w:customStyle="1" w:styleId="StyleStyle4ArialNarrow9ptBoldChar">
    <w:name w:val="Style Style4 + Arial Narrow 9 pt Bold Char"/>
    <w:basedOn w:val="DefaultParagraphFont"/>
    <w:link w:val="StyleStyle4ArialNarrow9ptBold"/>
    <w:rsid w:val="00F06C19"/>
    <w:rPr>
      <w:rFonts w:ascii="Times New Roman" w:eastAsia="Times New Roman" w:hAnsi="Times New Roman" w:cs="Times New Roman"/>
      <w:b/>
      <w:bCs/>
      <w:sz w:val="20"/>
      <w:szCs w:val="24"/>
      <w:u w:val="single"/>
    </w:rPr>
  </w:style>
  <w:style w:type="character" w:customStyle="1" w:styleId="Style11ptUnderline">
    <w:name w:val="Style 11 pt Underline"/>
    <w:basedOn w:val="DefaultParagraphFont"/>
    <w:rsid w:val="00F06C19"/>
    <w:rPr>
      <w:sz w:val="20"/>
      <w:u w:val="single"/>
    </w:rPr>
  </w:style>
  <w:style w:type="paragraph" w:customStyle="1" w:styleId="StyleUnderlineChar11pt">
    <w:name w:val="Style Underline Char + 11 pt"/>
    <w:basedOn w:val="Normal"/>
    <w:link w:val="StyleUnderlineChar11ptChar"/>
    <w:rsid w:val="00F06C19"/>
    <w:rPr>
      <w:rFonts w:eastAsia="Times New Roman"/>
      <w:szCs w:val="24"/>
      <w:u w:val="single"/>
    </w:rPr>
  </w:style>
  <w:style w:type="character" w:customStyle="1" w:styleId="StyleUnderlineChar11ptChar">
    <w:name w:val="Style Underline Char + 11 pt Char"/>
    <w:basedOn w:val="DefaultParagraphFont"/>
    <w:link w:val="StyleUnderlineChar11pt"/>
    <w:rsid w:val="00F06C19"/>
    <w:rPr>
      <w:rFonts w:ascii="Times New Roman" w:eastAsia="Times New Roman" w:hAnsi="Times New Roman" w:cs="Times New Roman"/>
      <w:sz w:val="20"/>
      <w:szCs w:val="24"/>
      <w:u w:val="single"/>
    </w:rPr>
  </w:style>
  <w:style w:type="paragraph" w:customStyle="1" w:styleId="StyleUnderlineChar11ptBold">
    <w:name w:val="Style Underline Char + 11 pt Bold"/>
    <w:basedOn w:val="Normal"/>
    <w:link w:val="StyleUnderlineChar11ptBoldChar"/>
    <w:rsid w:val="00F06C1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06C19"/>
    <w:rPr>
      <w:rFonts w:ascii="Times New Roman" w:eastAsia="Times New Roman" w:hAnsi="Times New Roman" w:cs="Times New Roman"/>
      <w:b/>
      <w:bCs/>
      <w:sz w:val="20"/>
      <w:szCs w:val="24"/>
      <w:u w:val="single"/>
    </w:rPr>
  </w:style>
  <w:style w:type="paragraph" w:customStyle="1" w:styleId="Nothing">
    <w:name w:val="Nothing"/>
    <w:link w:val="NothingChar"/>
    <w:rsid w:val="00F06C19"/>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F06C19"/>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F06C19"/>
    <w:rPr>
      <w:rFonts w:ascii="Times New Roman" w:hAnsi="Times New Roman"/>
      <w:sz w:val="20"/>
      <w:u w:val="thick"/>
    </w:rPr>
  </w:style>
  <w:style w:type="character" w:customStyle="1" w:styleId="Author-Date">
    <w:name w:val="Author-Date"/>
    <w:rsid w:val="00F06C19"/>
    <w:rPr>
      <w:b/>
      <w:sz w:val="24"/>
    </w:rPr>
  </w:style>
  <w:style w:type="character" w:customStyle="1" w:styleId="DebateHighlighted">
    <w:name w:val="Debate Highlighted"/>
    <w:rsid w:val="00F06C19"/>
    <w:rPr>
      <w:rFonts w:ascii="Times New Roman" w:hAnsi="Times New Roman"/>
      <w:sz w:val="20"/>
      <w:u w:val="thick"/>
      <w:bdr w:val="none" w:sz="0" w:space="0" w:color="auto"/>
      <w:shd w:val="clear" w:color="auto" w:fill="00FFFF"/>
    </w:rPr>
  </w:style>
  <w:style w:type="character" w:customStyle="1" w:styleId="NothingChar">
    <w:name w:val="Nothing Char"/>
    <w:link w:val="Nothing"/>
    <w:locked/>
    <w:rsid w:val="00F06C19"/>
    <w:rPr>
      <w:rFonts w:ascii="Times New Roman" w:eastAsia="Times New Roman" w:hAnsi="Times New Roman" w:cs="Times New Roman"/>
      <w:sz w:val="20"/>
      <w:szCs w:val="24"/>
    </w:rPr>
  </w:style>
  <w:style w:type="character" w:customStyle="1" w:styleId="CardsChar">
    <w:name w:val="Cards Char"/>
    <w:link w:val="Cards"/>
    <w:locked/>
    <w:rsid w:val="00F06C19"/>
    <w:rPr>
      <w:rFonts w:ascii="Times New Roman" w:eastAsia="Times New Roman" w:hAnsi="Times New Roman" w:cs="Times New Roman"/>
      <w:sz w:val="20"/>
      <w:szCs w:val="24"/>
    </w:rPr>
  </w:style>
  <w:style w:type="character" w:customStyle="1" w:styleId="qlabel">
    <w:name w:val="q_label"/>
    <w:basedOn w:val="DefaultParagraphFont"/>
    <w:rsid w:val="00F06C19"/>
  </w:style>
  <w:style w:type="character" w:customStyle="1" w:styleId="alabel">
    <w:name w:val="a_label"/>
    <w:basedOn w:val="DefaultParagraphFont"/>
    <w:rsid w:val="00F06C19"/>
  </w:style>
  <w:style w:type="character" w:customStyle="1" w:styleId="UnderlineCharChar">
    <w:name w:val="Underline Char Char"/>
    <w:basedOn w:val="DefaultParagraphFont"/>
    <w:link w:val="UnderlineChar"/>
    <w:rsid w:val="00F06C19"/>
    <w:rPr>
      <w:rFonts w:ascii="Arial Narrow" w:hAnsi="Arial Narrow"/>
      <w:szCs w:val="24"/>
      <w:u w:val="single"/>
    </w:rPr>
  </w:style>
  <w:style w:type="character" w:customStyle="1" w:styleId="BoldandUnderlineCharChar">
    <w:name w:val="Bold and Underline Char Char"/>
    <w:rsid w:val="00F06C19"/>
    <w:rPr>
      <w:b/>
      <w:noProof w:val="0"/>
      <w:u w:val="single"/>
      <w:lang w:val="en-US" w:eastAsia="en-US" w:bidi="ar-SA"/>
    </w:rPr>
  </w:style>
  <w:style w:type="paragraph" w:customStyle="1" w:styleId="textbold">
    <w:name w:val="text bold"/>
    <w:basedOn w:val="Normal"/>
    <w:link w:val="underline"/>
    <w:rsid w:val="00F06C19"/>
    <w:pPr>
      <w:ind w:left="720"/>
      <w:jc w:val="both"/>
    </w:pPr>
    <w:rPr>
      <w:u w:val="single"/>
    </w:rPr>
  </w:style>
  <w:style w:type="character" w:customStyle="1" w:styleId="Style9ptBoldUnderline">
    <w:name w:val="Style 9 pt Bold Underline"/>
    <w:basedOn w:val="DefaultParagraphFont"/>
    <w:rsid w:val="00F06C19"/>
    <w:rPr>
      <w:b/>
      <w:bCs/>
      <w:sz w:val="20"/>
      <w:u w:val="single"/>
    </w:rPr>
  </w:style>
  <w:style w:type="character" w:customStyle="1" w:styleId="Style9ptUnderline">
    <w:name w:val="Style 9 pt Underline"/>
    <w:basedOn w:val="DefaultParagraphFont"/>
    <w:rsid w:val="00F06C19"/>
    <w:rPr>
      <w:sz w:val="20"/>
      <w:u w:val="single"/>
    </w:rPr>
  </w:style>
  <w:style w:type="character" w:customStyle="1" w:styleId="pmterms1">
    <w:name w:val="pmterms1"/>
    <w:basedOn w:val="DefaultParagraphFont"/>
    <w:rsid w:val="00F06C19"/>
  </w:style>
  <w:style w:type="character" w:customStyle="1" w:styleId="CardChar">
    <w:name w:val="Card Char"/>
    <w:basedOn w:val="DefaultParagraphFont"/>
    <w:link w:val="Card"/>
    <w:locked/>
    <w:rsid w:val="00F06C19"/>
    <w:rPr>
      <w:rFonts w:ascii="Times New Roman" w:eastAsia="Times New Roman" w:hAnsi="Times New Roman" w:cs="Arial"/>
      <w:bCs/>
      <w:sz w:val="20"/>
      <w:szCs w:val="20"/>
    </w:rPr>
  </w:style>
  <w:style w:type="character" w:customStyle="1" w:styleId="Styleunderline9pt">
    <w:name w:val="Style underline + 9 pt"/>
    <w:basedOn w:val="underline"/>
    <w:rsid w:val="00F06C19"/>
    <w:rPr>
      <w:rFonts w:ascii="Times New Roman" w:hAnsi="Times New Roman"/>
      <w:sz w:val="20"/>
      <w:u w:val="single"/>
    </w:rPr>
  </w:style>
  <w:style w:type="character" w:customStyle="1" w:styleId="StyleTimesNewRoman9pt">
    <w:name w:val="Style Times New Roman 9 pt"/>
    <w:basedOn w:val="DefaultParagraphFont"/>
    <w:rsid w:val="00F06C19"/>
    <w:rPr>
      <w:rFonts w:ascii="Times New Roman" w:hAnsi="Times New Roman"/>
      <w:sz w:val="20"/>
    </w:rPr>
  </w:style>
  <w:style w:type="paragraph" w:customStyle="1" w:styleId="StyleCardTextArialNarrow9pt">
    <w:name w:val="Style Card Text + Arial Narrow 9 pt"/>
    <w:basedOn w:val="Normal"/>
    <w:link w:val="StyleCardTextArialNarrow9ptChar"/>
    <w:rsid w:val="00F06C19"/>
    <w:rPr>
      <w:rFonts w:eastAsia="Times New Roman"/>
      <w:szCs w:val="24"/>
    </w:rPr>
  </w:style>
  <w:style w:type="character" w:customStyle="1" w:styleId="StyleCardTextArialNarrow9ptChar">
    <w:name w:val="Style Card Text + Arial Narrow 9 pt Char"/>
    <w:basedOn w:val="DefaultParagraphFont"/>
    <w:link w:val="StyleCardTextArialNarrow9pt"/>
    <w:rsid w:val="00F06C19"/>
    <w:rPr>
      <w:rFonts w:ascii="Times New Roman" w:eastAsia="Times New Roman" w:hAnsi="Times New Roman" w:cs="Times New Roman"/>
      <w:sz w:val="20"/>
      <w:szCs w:val="24"/>
    </w:rPr>
  </w:style>
  <w:style w:type="character" w:customStyle="1" w:styleId="StyleBoldandUnderlineCharChar29pt">
    <w:name w:val="Style Bold and Underline Char Char2 + 9 pt"/>
    <w:basedOn w:val="DefaultParagraphFont"/>
    <w:rsid w:val="00F06C19"/>
    <w:rPr>
      <w:rFonts w:ascii="Times New Roman" w:hAnsi="Times New Roman"/>
      <w:b/>
      <w:bCs/>
      <w:noProof w:val="0"/>
      <w:sz w:val="20"/>
      <w:u w:val="single"/>
    </w:rPr>
  </w:style>
  <w:style w:type="character" w:customStyle="1" w:styleId="StyleUnderlineCharChar19pt">
    <w:name w:val="Style Underline Char Char1 + 9 pt"/>
    <w:basedOn w:val="DefaultParagraphFont"/>
    <w:rsid w:val="00F06C1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basedOn w:val="DefaultParagraphFont"/>
    <w:rsid w:val="00F06C19"/>
    <w:rPr>
      <w:rFonts w:ascii="Times New Roman" w:hAnsi="Times New Roman"/>
      <w:noProof w:val="0"/>
      <w:sz w:val="20"/>
      <w:u w:val="single"/>
      <w:bdr w:val="single" w:sz="4" w:space="0" w:color="auto"/>
      <w:lang w:val="en-US" w:eastAsia="en-US" w:bidi="ar-SA"/>
    </w:rPr>
  </w:style>
  <w:style w:type="character" w:customStyle="1" w:styleId="UnderlineCharCharChar">
    <w:name w:val="Underline Char Char Char"/>
    <w:basedOn w:val="DefaultParagraphFont"/>
    <w:rsid w:val="00F06C19"/>
    <w:rPr>
      <w:noProof w:val="0"/>
      <w:u w:val="single"/>
      <w:lang w:val="en-US" w:eastAsia="en-US" w:bidi="ar-SA"/>
    </w:rPr>
  </w:style>
  <w:style w:type="paragraph" w:customStyle="1" w:styleId="cardCharChar">
    <w:name w:val="card Char Char"/>
    <w:basedOn w:val="Normal"/>
    <w:rsid w:val="00F06C19"/>
    <w:pPr>
      <w:ind w:left="288" w:right="288"/>
    </w:pPr>
    <w:rPr>
      <w:rFonts w:eastAsia="Times New Roman"/>
      <w:szCs w:val="20"/>
    </w:rPr>
  </w:style>
  <w:style w:type="character" w:customStyle="1" w:styleId="StyleunderlineArialNarrow9ptBold">
    <w:name w:val="Style underline + Arial Narrow 9 pt Bold"/>
    <w:basedOn w:val="underline"/>
    <w:rsid w:val="00F06C19"/>
    <w:rPr>
      <w:rFonts w:ascii="Times New Roman" w:hAnsi="Times New Roman"/>
      <w:b/>
      <w:bCs/>
      <w:sz w:val="20"/>
      <w:u w:val="single"/>
    </w:rPr>
  </w:style>
  <w:style w:type="paragraph" w:customStyle="1" w:styleId="StylecardCharCharArialNarrow9pt">
    <w:name w:val="Style card Char Char + Arial Narrow 9 pt"/>
    <w:basedOn w:val="cardCharChar"/>
    <w:link w:val="StylecardCharCharArialNarrow9ptChar"/>
    <w:rsid w:val="00F06C19"/>
  </w:style>
  <w:style w:type="character" w:customStyle="1" w:styleId="StylecardCharCharArialNarrow9ptChar">
    <w:name w:val="Style card Char Char + Arial Narrow 9 pt Char"/>
    <w:link w:val="StylecardCharCharArialNarrow9pt"/>
    <w:rsid w:val="00F06C19"/>
    <w:rPr>
      <w:rFonts w:ascii="Times New Roman" w:eastAsia="Times New Roman" w:hAnsi="Times New Roman" w:cs="Times New Roman"/>
      <w:sz w:val="20"/>
      <w:szCs w:val="20"/>
    </w:rPr>
  </w:style>
  <w:style w:type="character" w:customStyle="1" w:styleId="StyleBoldandUnderlineCharCharCharChar9pt">
    <w:name w:val="Style Bold and Underline Char Char Char Char + 9 pt"/>
    <w:basedOn w:val="DefaultParagraphFont"/>
    <w:rsid w:val="00F06C1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06C1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06C1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F06C19"/>
    <w:rPr>
      <w:rFonts w:eastAsia="Times New Roman"/>
      <w:szCs w:val="24"/>
    </w:rPr>
  </w:style>
  <w:style w:type="character" w:customStyle="1" w:styleId="StyleCardTextArialNarrow8ptChar">
    <w:name w:val="Style Card Text + Arial Narrow 8 pt Char"/>
    <w:basedOn w:val="DefaultParagraphFont"/>
    <w:link w:val="StyleCardTextArialNarrow8pt"/>
    <w:rsid w:val="00F06C19"/>
    <w:rPr>
      <w:rFonts w:ascii="Times New Roman" w:eastAsia="Times New Roman" w:hAnsi="Times New Roman" w:cs="Times New Roman"/>
      <w:sz w:val="20"/>
      <w:szCs w:val="24"/>
    </w:rPr>
  </w:style>
  <w:style w:type="character" w:customStyle="1" w:styleId="UnderlineCharChar1">
    <w:name w:val="Underline Char Char1"/>
    <w:basedOn w:val="DefaultParagraphFont"/>
    <w:rsid w:val="00F06C19"/>
    <w:rPr>
      <w:u w:val="single"/>
      <w:lang w:val="en-US" w:eastAsia="en-US" w:bidi="ar-SA"/>
    </w:rPr>
  </w:style>
  <w:style w:type="character" w:customStyle="1" w:styleId="BoldandUnderlineCharChar2">
    <w:name w:val="Bold and Underline Char Char2"/>
    <w:basedOn w:val="DefaultParagraphFont"/>
    <w:link w:val="BoldandUnderlineChar"/>
    <w:rsid w:val="00F06C19"/>
    <w:rPr>
      <w:b/>
      <w:u w:val="single"/>
    </w:rPr>
  </w:style>
  <w:style w:type="paragraph" w:customStyle="1" w:styleId="BoldandUnderlineChar">
    <w:name w:val="Bold and Underline Char"/>
    <w:basedOn w:val="Normal"/>
    <w:link w:val="BoldandUnderlineCharChar2"/>
    <w:rsid w:val="00F06C19"/>
    <w:rPr>
      <w:rFonts w:asciiTheme="minorHAnsi" w:hAnsiTheme="minorHAnsi"/>
      <w:b/>
      <w:sz w:val="22"/>
      <w:u w:val="single"/>
    </w:rPr>
  </w:style>
  <w:style w:type="paragraph" w:customStyle="1" w:styleId="StyleStyle1Bold">
    <w:name w:val="Style Style1 + Bold"/>
    <w:basedOn w:val="Style1"/>
    <w:link w:val="StyleStyle1BoldChar"/>
    <w:rsid w:val="00F06C19"/>
    <w:rPr>
      <w:b/>
      <w:bCs/>
    </w:rPr>
  </w:style>
  <w:style w:type="character" w:customStyle="1" w:styleId="StyleStyle1BoldChar">
    <w:name w:val="Style Style1 + Bold Char"/>
    <w:basedOn w:val="Style1Char"/>
    <w:link w:val="StyleStyle1Bold"/>
    <w:rsid w:val="00F06C19"/>
    <w:rPr>
      <w:rFonts w:ascii="Times New Roman" w:eastAsia="SimSun" w:hAnsi="Times New Roman" w:cs="Times New Roman"/>
      <w:b/>
      <w:bCs/>
      <w:sz w:val="20"/>
      <w:szCs w:val="24"/>
      <w:u w:val="single"/>
      <w:lang w:eastAsia="zh-CN"/>
    </w:rPr>
  </w:style>
  <w:style w:type="character" w:customStyle="1" w:styleId="StyleUnderlineCharChar111pt">
    <w:name w:val="Style Underline Char Char1 + 11 pt"/>
    <w:basedOn w:val="UnderlineCharChar1"/>
    <w:rsid w:val="00F06C19"/>
    <w:rPr>
      <w:u w:val="single"/>
      <w:lang w:val="en-US" w:eastAsia="en-US" w:bidi="ar-SA"/>
    </w:rPr>
  </w:style>
  <w:style w:type="paragraph" w:customStyle="1" w:styleId="StyleBoldandUnderlineChar11pt">
    <w:name w:val="Style Bold and Underline Char + 11 pt"/>
    <w:basedOn w:val="BoldandUnderlineChar"/>
    <w:link w:val="StyleBoldandUnderlineChar11ptChar"/>
    <w:rsid w:val="00F06C19"/>
    <w:rPr>
      <w:bCs/>
    </w:rPr>
  </w:style>
  <w:style w:type="character" w:customStyle="1" w:styleId="StyleBoldandUnderlineChar11ptChar">
    <w:name w:val="Style Bold and Underline Char + 11 pt Char"/>
    <w:basedOn w:val="BoldandUnderlineCharChar2"/>
    <w:link w:val="StyleBoldandUnderlineChar11pt"/>
    <w:rsid w:val="00F06C19"/>
    <w:rPr>
      <w:b/>
      <w:bCs/>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Char2 Ch"/>
    <w:basedOn w:val="DefaultParagraphFont"/>
    <w:link w:val="tag"/>
    <w:qFormat/>
    <w:rsid w:val="00F06C19"/>
    <w:rPr>
      <w:rFonts w:ascii="Times New Roman" w:eastAsia="Times New Roman" w:hAnsi="Times New Roman" w:cs="Times New Roman"/>
      <w:b/>
      <w:sz w:val="24"/>
      <w:szCs w:val="24"/>
    </w:rPr>
  </w:style>
  <w:style w:type="paragraph" w:customStyle="1" w:styleId="Stylecard11ptUnderline">
    <w:name w:val="Style card + 11 pt Underline"/>
    <w:basedOn w:val="card0"/>
    <w:link w:val="Stylecard11ptUnderlineChar"/>
    <w:rsid w:val="00F06C19"/>
    <w:rPr>
      <w:rFonts w:ascii="Times New Roman" w:eastAsia="SimSun" w:hAnsi="Times New Roman" w:cs="Times New Roman"/>
      <w:bCs w:val="0"/>
      <w:szCs w:val="24"/>
      <w:lang w:eastAsia="zh-CN"/>
    </w:rPr>
  </w:style>
  <w:style w:type="character" w:customStyle="1" w:styleId="Stylecard11ptUnderlineChar">
    <w:name w:val="Style card + 11 pt Underline Char"/>
    <w:basedOn w:val="cardChar0"/>
    <w:link w:val="Stylecard11ptUnderline"/>
    <w:rsid w:val="00F06C19"/>
    <w:rPr>
      <w:rFonts w:ascii="Times New Roman" w:eastAsia="SimSun" w:hAnsi="Times New Roman" w:cs="Times New Roman"/>
      <w:bCs w:val="0"/>
      <w:sz w:val="20"/>
      <w:szCs w:val="24"/>
      <w:u w:val="single"/>
      <w:lang w:eastAsia="zh-CN"/>
    </w:rPr>
  </w:style>
  <w:style w:type="paragraph" w:customStyle="1" w:styleId="Stylecard11ptBoldUnderline">
    <w:name w:val="Style card + 11 pt Bold Underline"/>
    <w:basedOn w:val="card0"/>
    <w:link w:val="Stylecard11ptBoldUnderlineChar"/>
    <w:rsid w:val="00F06C19"/>
    <w:rPr>
      <w:rFonts w:ascii="Times New Roman" w:eastAsia="SimSun" w:hAnsi="Times New Roman" w:cs="Times New Roman"/>
      <w:b/>
      <w:szCs w:val="24"/>
      <w:lang w:eastAsia="zh-CN"/>
    </w:rPr>
  </w:style>
  <w:style w:type="character" w:customStyle="1" w:styleId="Stylecard11ptBoldUnderlineChar">
    <w:name w:val="Style card + 11 pt Bold Underline Char"/>
    <w:basedOn w:val="cardChar0"/>
    <w:link w:val="Stylecard11ptBoldUnderline"/>
    <w:rsid w:val="00F06C19"/>
    <w:rPr>
      <w:rFonts w:ascii="Times New Roman" w:eastAsia="SimSun" w:hAnsi="Times New Roman" w:cs="Times New Roman"/>
      <w:b/>
      <w:bCs/>
      <w:sz w:val="20"/>
      <w:szCs w:val="24"/>
      <w:u w:val="single"/>
      <w:lang w:eastAsia="zh-CN"/>
    </w:rPr>
  </w:style>
  <w:style w:type="character" w:customStyle="1" w:styleId="StyleUnderlineChar2CharChar11pt">
    <w:name w:val="Style Underline Char2 Char Char + 11 pt"/>
    <w:basedOn w:val="Style11pt"/>
    <w:rsid w:val="00F06C19"/>
    <w:rPr>
      <w:rFonts w:ascii="Times New Roman" w:hAnsi="Times New Roman"/>
      <w:sz w:val="20"/>
      <w:u w:val="single"/>
    </w:rPr>
  </w:style>
  <w:style w:type="character" w:customStyle="1" w:styleId="StyleStyleBoldUnderline11pt">
    <w:name w:val="Style Style Bold Underline + 11 pt"/>
    <w:basedOn w:val="DefaultParagraphFont"/>
    <w:rsid w:val="00F06C19"/>
    <w:rPr>
      <w:b/>
      <w:bCs/>
      <w:sz w:val="20"/>
      <w:u w:val="single"/>
    </w:rPr>
  </w:style>
  <w:style w:type="character" w:customStyle="1" w:styleId="verdana">
    <w:name w:val="verdana"/>
    <w:basedOn w:val="DefaultParagraphFont"/>
    <w:rsid w:val="00F06C19"/>
  </w:style>
  <w:style w:type="character" w:customStyle="1" w:styleId="CharChar11">
    <w:name w:val="Char Char11"/>
    <w:basedOn w:val="DefaultParagraphFont"/>
    <w:rsid w:val="00F06C19"/>
    <w:rPr>
      <w:rFonts w:cs="Arial"/>
      <w:bCs/>
      <w:szCs w:val="26"/>
      <w:u w:val="single"/>
      <w:lang w:val="en-US" w:eastAsia="en-US" w:bidi="ar-SA"/>
    </w:rPr>
  </w:style>
  <w:style w:type="character" w:customStyle="1" w:styleId="term">
    <w:name w:val="term"/>
    <w:basedOn w:val="DefaultParagraphFont"/>
    <w:rsid w:val="00F06C19"/>
  </w:style>
  <w:style w:type="character" w:customStyle="1" w:styleId="Style11ptBoldUnderline">
    <w:name w:val="Style 11 pt Bold Underline"/>
    <w:basedOn w:val="DefaultParagraphFont"/>
    <w:rsid w:val="00F06C19"/>
    <w:rPr>
      <w:b/>
      <w:bCs/>
      <w:sz w:val="20"/>
      <w:u w:val="single"/>
    </w:rPr>
  </w:style>
  <w:style w:type="character" w:customStyle="1" w:styleId="Box">
    <w:name w:val="Box"/>
    <w:basedOn w:val="DefaultParagraphFont"/>
    <w:uiPriority w:val="1"/>
    <w:rsid w:val="00F06C19"/>
    <w:rPr>
      <w:b/>
      <w:u w:val="single"/>
      <w:bdr w:val="single" w:sz="4" w:space="0" w:color="auto"/>
    </w:rPr>
  </w:style>
  <w:style w:type="character" w:customStyle="1" w:styleId="Styleunderline11pt">
    <w:name w:val="Style underline + 11 pt"/>
    <w:basedOn w:val="underline"/>
    <w:rsid w:val="00F06C19"/>
    <w:rPr>
      <w:rFonts w:ascii="Times New Roman" w:hAnsi="Times New Roman"/>
      <w:sz w:val="20"/>
      <w:u w:val="single"/>
    </w:rPr>
  </w:style>
  <w:style w:type="character" w:customStyle="1" w:styleId="Styleunderline11ptBold">
    <w:name w:val="Style underline + 11 pt Bold"/>
    <w:basedOn w:val="underline"/>
    <w:rsid w:val="00F06C19"/>
    <w:rPr>
      <w:rFonts w:ascii="Times New Roman" w:hAnsi="Times New Roman"/>
      <w:b/>
      <w:bCs/>
      <w:sz w:val="20"/>
      <w:u w:val="single"/>
    </w:rPr>
  </w:style>
  <w:style w:type="character" w:customStyle="1" w:styleId="Style11ptUnderlineBorderSinglesolidlineAuto05pt">
    <w:name w:val="Style 11 pt Underline Border: : (Single solid line Auto  0.5 pt..."/>
    <w:basedOn w:val="DefaultParagraphFont"/>
    <w:rsid w:val="00F06C19"/>
    <w:rPr>
      <w:sz w:val="20"/>
      <w:u w:val="single"/>
      <w:bdr w:val="single" w:sz="4" w:space="0" w:color="auto"/>
    </w:rPr>
  </w:style>
  <w:style w:type="paragraph" w:customStyle="1" w:styleId="Style3">
    <w:name w:val="Style3"/>
    <w:basedOn w:val="Normal"/>
    <w:link w:val="Style3Char"/>
    <w:rsid w:val="00F06C19"/>
    <w:rPr>
      <w:rFonts w:ascii="Arial Narrow" w:eastAsia="Times New Roman" w:hAnsi="Arial Narrow"/>
      <w:b/>
      <w:sz w:val="22"/>
      <w:szCs w:val="24"/>
    </w:rPr>
  </w:style>
  <w:style w:type="character" w:customStyle="1" w:styleId="Style3Char">
    <w:name w:val="Style3 Char"/>
    <w:link w:val="Style3"/>
    <w:rsid w:val="00F06C19"/>
    <w:rPr>
      <w:rFonts w:ascii="Arial Narrow" w:eastAsia="Times New Roman" w:hAnsi="Arial Narrow" w:cs="Times New Roman"/>
      <w:b/>
      <w:szCs w:val="24"/>
    </w:rPr>
  </w:style>
  <w:style w:type="paragraph" w:customStyle="1" w:styleId="Stylecard11pt">
    <w:name w:val="Style card + 11 pt"/>
    <w:basedOn w:val="card0"/>
    <w:link w:val="Stylecard11ptChar"/>
    <w:rsid w:val="00F06C19"/>
    <w:rPr>
      <w:rFonts w:ascii="Times New Roman" w:eastAsia="SimSun" w:hAnsi="Times New Roman" w:cs="Calibri"/>
      <w:bCs w:val="0"/>
      <w:szCs w:val="24"/>
      <w:lang w:eastAsia="zh-CN"/>
    </w:rPr>
  </w:style>
  <w:style w:type="character" w:customStyle="1" w:styleId="Stylecard11ptChar">
    <w:name w:val="Style card + 11 pt Char"/>
    <w:basedOn w:val="cardChar0"/>
    <w:link w:val="Stylecard11pt"/>
    <w:rsid w:val="00F06C19"/>
    <w:rPr>
      <w:rFonts w:ascii="Times New Roman" w:eastAsia="SimSun" w:hAnsi="Times New Roman" w:cs="Calibri"/>
      <w:bCs w:val="0"/>
      <w:sz w:val="20"/>
      <w:szCs w:val="24"/>
      <w:u w:val="single"/>
      <w:lang w:eastAsia="zh-CN"/>
    </w:rPr>
  </w:style>
  <w:style w:type="character" w:customStyle="1" w:styleId="tagCharChar">
    <w:name w:val="tag Char Char"/>
    <w:basedOn w:val="DefaultParagraphFont"/>
    <w:rsid w:val="00F06C19"/>
    <w:rPr>
      <w:rFonts w:ascii="Times New Roman" w:eastAsia="Times New Roman" w:hAnsi="Times New Roman" w:cs="Times New Roman"/>
      <w:b/>
      <w:sz w:val="24"/>
      <w:szCs w:val="20"/>
    </w:rPr>
  </w:style>
  <w:style w:type="character" w:customStyle="1" w:styleId="SmallFontChar">
    <w:name w:val="Small Font Char"/>
    <w:basedOn w:val="DefaultParagraphFont"/>
    <w:link w:val="SmallFont"/>
    <w:rsid w:val="00F06C19"/>
    <w:rPr>
      <w:sz w:val="14"/>
      <w:szCs w:val="18"/>
    </w:rPr>
  </w:style>
  <w:style w:type="paragraph" w:customStyle="1" w:styleId="SmallFont">
    <w:name w:val="Small Font"/>
    <w:basedOn w:val="Normal"/>
    <w:link w:val="SmallFontChar"/>
    <w:rsid w:val="00F06C19"/>
    <w:pPr>
      <w:spacing w:after="200"/>
      <w:contextualSpacing/>
      <w:jc w:val="both"/>
    </w:pPr>
    <w:rPr>
      <w:rFonts w:asciiTheme="minorHAnsi" w:hAnsiTheme="minorHAnsi"/>
      <w:sz w:val="14"/>
      <w:szCs w:val="18"/>
    </w:rPr>
  </w:style>
  <w:style w:type="paragraph" w:customStyle="1" w:styleId="StyleUnderlineChar11ptBorderSinglesolidlineAuto">
    <w:name w:val="Style Underline Char + 11 pt Border: : (Single solid line Auto  ..."/>
    <w:basedOn w:val="Normal"/>
    <w:link w:val="StyleUnderlineChar11ptBorderSinglesolidlineAutoChar"/>
    <w:rsid w:val="00F06C19"/>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basedOn w:val="DefaultParagraphFont"/>
    <w:link w:val="StyleUnderlineChar11ptBorderSinglesolidlineAuto"/>
    <w:rsid w:val="00F06C19"/>
    <w:rPr>
      <w:rFonts w:ascii="Times New Roman" w:eastAsia="Times New Roman" w:hAnsi="Times New Roman" w:cs="Times New Roman"/>
      <w:sz w:val="20"/>
      <w:szCs w:val="24"/>
      <w:u w:val="single"/>
      <w:bdr w:val="single" w:sz="4" w:space="0" w:color="auto"/>
    </w:rPr>
  </w:style>
  <w:style w:type="paragraph" w:customStyle="1" w:styleId="MinimizedText">
    <w:name w:val="Minimized Text"/>
    <w:link w:val="MinimizedTextChar"/>
    <w:rsid w:val="00F06C19"/>
    <w:rPr>
      <w:rFonts w:eastAsia="Times New Roman"/>
      <w:sz w:val="16"/>
      <w:szCs w:val="24"/>
      <w:lang w:eastAsia="zh-CN"/>
    </w:rPr>
  </w:style>
  <w:style w:type="character" w:customStyle="1" w:styleId="MinimizedTextChar">
    <w:name w:val="Minimized Text Char"/>
    <w:basedOn w:val="CardTextChar"/>
    <w:link w:val="MinimizedText"/>
    <w:rsid w:val="00F06C19"/>
    <w:rPr>
      <w:rFonts w:ascii="Times New Roman" w:eastAsia="Times New Roman" w:hAnsi="Times New Roman" w:cs="Times New Roman"/>
      <w:sz w:val="16"/>
      <w:szCs w:val="24"/>
      <w:lang w:eastAsia="zh-CN"/>
    </w:rPr>
  </w:style>
  <w:style w:type="character" w:customStyle="1" w:styleId="Styleunderline11ptBorderSinglesolidlineAuto05p">
    <w:name w:val="Style underline + 11 pt Border: : (Single solid line Auto  0.5 p..."/>
    <w:basedOn w:val="underline"/>
    <w:rsid w:val="00F06C19"/>
    <w:rPr>
      <w:rFonts w:ascii="Times New Roman" w:hAnsi="Times New Roman"/>
      <w:sz w:val="20"/>
      <w:u w:val="single"/>
      <w:bdr w:val="single" w:sz="4" w:space="0" w:color="auto"/>
    </w:rPr>
  </w:style>
  <w:style w:type="paragraph" w:customStyle="1" w:styleId="NormalText">
    <w:name w:val="Normal Text"/>
    <w:basedOn w:val="Normal"/>
    <w:autoRedefine/>
    <w:rsid w:val="00F06C19"/>
    <w:rPr>
      <w:rFonts w:eastAsia="Times New Roman"/>
      <w:szCs w:val="26"/>
    </w:rPr>
  </w:style>
  <w:style w:type="character" w:customStyle="1" w:styleId="apple-converted-space">
    <w:name w:val="apple-converted-space"/>
    <w:rsid w:val="00F06C19"/>
  </w:style>
  <w:style w:type="paragraph" w:styleId="Subtitle">
    <w:name w:val="Subtitle"/>
    <w:basedOn w:val="Normal"/>
    <w:next w:val="Normal"/>
    <w:link w:val="SubtitleChar"/>
    <w:autoRedefine/>
    <w:uiPriority w:val="11"/>
    <w:rsid w:val="00F06C19"/>
    <w:pPr>
      <w:numPr>
        <w:ilvl w:val="1"/>
      </w:numPr>
    </w:pPr>
    <w:rPr>
      <w:rFonts w:eastAsia="SimSun"/>
      <w:iCs/>
      <w:spacing w:val="15"/>
      <w:sz w:val="12"/>
      <w:szCs w:val="24"/>
      <w:lang w:eastAsia="zh-CN"/>
    </w:rPr>
  </w:style>
  <w:style w:type="character" w:customStyle="1" w:styleId="SubtitleChar">
    <w:name w:val="Subtitle Char"/>
    <w:basedOn w:val="DefaultParagraphFont"/>
    <w:link w:val="Subtitle"/>
    <w:uiPriority w:val="11"/>
    <w:rsid w:val="00F06C19"/>
    <w:rPr>
      <w:rFonts w:ascii="Times New Roman" w:eastAsia="SimSun" w:hAnsi="Times New Roman" w:cs="Times New Roman"/>
      <w:iCs/>
      <w:spacing w:val="15"/>
      <w:sz w:val="12"/>
      <w:szCs w:val="24"/>
      <w:lang w:eastAsia="zh-CN"/>
    </w:rPr>
  </w:style>
  <w:style w:type="paragraph" w:customStyle="1" w:styleId="StyleStyle4LatinTimesNewRomanAsianSimSun">
    <w:name w:val="Style Style4 + (Latin) Times New Roman (Asian) SimSun"/>
    <w:basedOn w:val="Style4"/>
    <w:link w:val="StyleStyle4LatinTimesNewRomanAsianSimSunChar"/>
    <w:rsid w:val="00F06C19"/>
    <w:rPr>
      <w:rFonts w:eastAsia="SimSun"/>
    </w:rPr>
  </w:style>
  <w:style w:type="character" w:customStyle="1" w:styleId="StyleStyle4LatinTimesNewRomanAsianSimSunChar">
    <w:name w:val="Style Style4 + (Latin) Times New Roman (Asian) SimSun Char"/>
    <w:basedOn w:val="Style4Char"/>
    <w:link w:val="StyleStyle4LatinTimesNewRomanAsianSimSun"/>
    <w:rsid w:val="00F06C19"/>
    <w:rPr>
      <w:rFonts w:ascii="Times New Roman" w:eastAsia="SimSun" w:hAnsi="Times New Roman" w:cs="Times New Roman"/>
      <w:sz w:val="20"/>
      <w:szCs w:val="24"/>
      <w:u w:val="single"/>
    </w:rPr>
  </w:style>
  <w:style w:type="character" w:customStyle="1" w:styleId="hdr">
    <w:name w:val="hdr"/>
    <w:basedOn w:val="DefaultParagraphFont"/>
    <w:rsid w:val="00F06C19"/>
  </w:style>
  <w:style w:type="character" w:customStyle="1" w:styleId="a">
    <w:name w:val="a"/>
    <w:basedOn w:val="DefaultParagraphFont"/>
    <w:rsid w:val="00F06C19"/>
  </w:style>
  <w:style w:type="character" w:customStyle="1" w:styleId="term1">
    <w:name w:val="term1"/>
    <w:basedOn w:val="DefaultParagraphFont"/>
    <w:rsid w:val="00F06C19"/>
    <w:rPr>
      <w:b/>
      <w:bCs/>
    </w:rPr>
  </w:style>
  <w:style w:type="character" w:customStyle="1" w:styleId="Styleterm111ptUnderline">
    <w:name w:val="Style term1 + 11 pt Underline"/>
    <w:basedOn w:val="term1"/>
    <w:rsid w:val="00F06C19"/>
    <w:rPr>
      <w:b/>
      <w:bCs/>
      <w:sz w:val="20"/>
      <w:u w:val="single"/>
    </w:rPr>
  </w:style>
  <w:style w:type="paragraph" w:customStyle="1" w:styleId="StyleMinimizedTextArialNarrow10pt">
    <w:name w:val="Style Minimized Text + Arial Narrow 10 pt"/>
    <w:basedOn w:val="MinimizedText"/>
    <w:link w:val="StyleMinimizedTextArialNarrow10ptChar"/>
    <w:rsid w:val="00F06C19"/>
    <w:rPr>
      <w:sz w:val="20"/>
    </w:rPr>
  </w:style>
  <w:style w:type="character" w:customStyle="1" w:styleId="StyleMinimizedTextArialNarrow10ptChar">
    <w:name w:val="Style Minimized Text + Arial Narrow 10 pt Char"/>
    <w:basedOn w:val="MinimizedTextChar"/>
    <w:link w:val="StyleMinimizedTextArialNarrow10pt"/>
    <w:rsid w:val="00F06C19"/>
    <w:rPr>
      <w:rFonts w:ascii="Times New Roman" w:eastAsia="Times New Roman" w:hAnsi="Times New Roman" w:cs="Times New Roman"/>
      <w:sz w:val="20"/>
      <w:szCs w:val="24"/>
      <w:lang w:eastAsia="zh-CN"/>
    </w:rPr>
  </w:style>
  <w:style w:type="paragraph" w:customStyle="1" w:styleId="StyleStyle49pt3">
    <w:name w:val="Style Style4 + 9 pt3"/>
    <w:basedOn w:val="Style4"/>
    <w:link w:val="StyleStyle49pt3Char"/>
    <w:rsid w:val="00F06C19"/>
  </w:style>
  <w:style w:type="character" w:customStyle="1" w:styleId="StyleStyle49pt3Char">
    <w:name w:val="Style Style4 + 9 pt3 Char"/>
    <w:basedOn w:val="Style4Char"/>
    <w:link w:val="StyleStyle49pt3"/>
    <w:rsid w:val="00F06C19"/>
    <w:rPr>
      <w:rFonts w:ascii="Times New Roman" w:eastAsia="Times New Roman" w:hAnsi="Times New Roman" w:cs="Times New Roman"/>
      <w:sz w:val="20"/>
      <w:szCs w:val="24"/>
      <w:u w:val="single"/>
    </w:rPr>
  </w:style>
  <w:style w:type="paragraph" w:customStyle="1" w:styleId="StyleStyle49ptBold3">
    <w:name w:val="Style Style4 + 9 pt Bold3"/>
    <w:basedOn w:val="Style4"/>
    <w:link w:val="StyleStyle49ptBold3Char"/>
    <w:rsid w:val="00F06C19"/>
    <w:rPr>
      <w:b/>
      <w:bCs/>
    </w:rPr>
  </w:style>
  <w:style w:type="character" w:customStyle="1" w:styleId="StyleStyle49ptBold3Char">
    <w:name w:val="Style Style4 + 9 pt Bold3 Char"/>
    <w:basedOn w:val="Style4Char"/>
    <w:link w:val="StyleStyle49ptBold3"/>
    <w:rsid w:val="00F06C19"/>
    <w:rPr>
      <w:rFonts w:ascii="Times New Roman" w:eastAsia="Times New Roman" w:hAnsi="Times New Roman" w:cs="Times New Roman"/>
      <w:b/>
      <w:bCs/>
      <w:sz w:val="20"/>
      <w:szCs w:val="24"/>
      <w:u w:val="single"/>
    </w:rPr>
  </w:style>
  <w:style w:type="character" w:customStyle="1" w:styleId="Style9ptUnderline6">
    <w:name w:val="Style 9 pt Underline6"/>
    <w:basedOn w:val="DefaultParagraphFont"/>
    <w:rsid w:val="00F06C19"/>
    <w:rPr>
      <w:sz w:val="20"/>
      <w:u w:val="single"/>
    </w:rPr>
  </w:style>
  <w:style w:type="character" w:customStyle="1" w:styleId="ct-with-fmlt">
    <w:name w:val="ct-with-fmlt"/>
    <w:basedOn w:val="DefaultParagraphFont"/>
    <w:rsid w:val="00F06C19"/>
  </w:style>
  <w:style w:type="character" w:customStyle="1" w:styleId="StyleStyle4CharTimesNewRoman11ptBold">
    <w:name w:val="Style Style4 Char + Times New Roman 11 pt Bold"/>
    <w:basedOn w:val="Style4Char"/>
    <w:rsid w:val="00F06C19"/>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F06C19"/>
    <w:rPr>
      <w:i/>
      <w:iCs/>
      <w:sz w:val="20"/>
      <w:u w:val="single"/>
    </w:rPr>
  </w:style>
  <w:style w:type="character" w:customStyle="1" w:styleId="StyleStyle4CharTimesNewRoman11pt1">
    <w:name w:val="Style Style4 Char + Times New Roman 11 pt1"/>
    <w:basedOn w:val="Style4Char"/>
    <w:rsid w:val="00F06C19"/>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Style4Char"/>
    <w:rsid w:val="00F06C19"/>
    <w:rPr>
      <w:rFonts w:ascii="Times New Roman" w:eastAsia="Times New Roman" w:hAnsi="Times New Roman" w:cs="Times New Roman"/>
      <w:i/>
      <w:iCs/>
      <w:sz w:val="20"/>
      <w:szCs w:val="24"/>
      <w:u w:val="single"/>
      <w:lang w:val="en-US" w:eastAsia="en-US" w:bidi="ar-SA"/>
    </w:rPr>
  </w:style>
  <w:style w:type="paragraph" w:customStyle="1" w:styleId="UnderlineChar">
    <w:name w:val="Underline Char"/>
    <w:basedOn w:val="Normal"/>
    <w:link w:val="UnderlineCharChar"/>
    <w:rsid w:val="00F06C19"/>
    <w:rPr>
      <w:rFonts w:ascii="Arial Narrow" w:hAnsi="Arial Narrow"/>
      <w:sz w:val="22"/>
      <w:szCs w:val="24"/>
      <w:u w:val="single"/>
    </w:rPr>
  </w:style>
  <w:style w:type="paragraph" w:customStyle="1" w:styleId="Citation-AuthorDate">
    <w:name w:val="Citation - Author/Date"/>
    <w:basedOn w:val="Normal"/>
    <w:link w:val="Citation-AuthorDateChar"/>
    <w:autoRedefine/>
    <w:rsid w:val="00F06C19"/>
    <w:rPr>
      <w:rFonts w:ascii="Arial" w:eastAsia="Times New Roman" w:hAnsi="Arial"/>
      <w:b/>
      <w:smallCaps/>
      <w:sz w:val="24"/>
      <w:szCs w:val="24"/>
      <w:u w:val="single"/>
    </w:rPr>
  </w:style>
  <w:style w:type="character" w:customStyle="1" w:styleId="Citation-AuthorDateChar">
    <w:name w:val="Citation - Author/Date Char"/>
    <w:basedOn w:val="DefaultParagraphFont"/>
    <w:link w:val="Citation-AuthorDate"/>
    <w:rsid w:val="00F06C19"/>
    <w:rPr>
      <w:rFonts w:ascii="Arial" w:eastAsia="Times New Roman" w:hAnsi="Arial" w:cs="Times New Roman"/>
      <w:b/>
      <w:smallCaps/>
      <w:sz w:val="24"/>
      <w:szCs w:val="24"/>
      <w:u w:val="single"/>
    </w:rPr>
  </w:style>
  <w:style w:type="character" w:customStyle="1" w:styleId="CardTextCharChar">
    <w:name w:val="Card Text Char Char"/>
    <w:basedOn w:val="DefaultParagraphFont"/>
    <w:rsid w:val="00F06C19"/>
    <w:rPr>
      <w:rFonts w:ascii="Times New Roman" w:eastAsia="Times New Roman" w:hAnsi="Times New Roman" w:cs="Times New Roman"/>
      <w:sz w:val="20"/>
      <w:szCs w:val="20"/>
    </w:rPr>
  </w:style>
  <w:style w:type="character" w:customStyle="1" w:styleId="globalcontentbody">
    <w:name w:val="globalcontentbody"/>
    <w:basedOn w:val="DefaultParagraphFont"/>
    <w:rsid w:val="00F06C19"/>
  </w:style>
  <w:style w:type="paragraph" w:customStyle="1" w:styleId="SmallText">
    <w:name w:val="Small Text"/>
    <w:aliases w:val="No Spacing1"/>
    <w:basedOn w:val="Heading2"/>
    <w:link w:val="NoSpacingChar"/>
    <w:rsid w:val="00F06C19"/>
    <w:pPr>
      <w:keepLines w:val="0"/>
      <w:pageBreakBefore w:val="0"/>
      <w:widowControl w:val="0"/>
      <w:suppressAutoHyphens/>
      <w:spacing w:before="0"/>
      <w:contextualSpacing/>
      <w:jc w:val="left"/>
    </w:pPr>
    <w:rPr>
      <w:rFonts w:ascii="Garamond" w:eastAsia="Times New Roman" w:hAnsi="Garamond" w:cs="Times New Roman"/>
      <w:b w:val="0"/>
      <w:bCs/>
      <w:sz w:val="16"/>
      <w:szCs w:val="20"/>
      <w:u w:val="none"/>
    </w:rPr>
  </w:style>
  <w:style w:type="character" w:customStyle="1" w:styleId="NoSpacingChar">
    <w:name w:val="No Spacing Char"/>
    <w:aliases w:val="Small Text Char,Debate Text Char,No Spacing1 Char,Tags Char,No Spacing11 Char,No Spacing2 Char,Read stuff Char,No Spacing111 Char,tags Char,No Spacing21 Char,No Spacing3 Char,No Spacing211 Char,No Spacing4 Char,No Spacing1111 Char,TAG C"/>
    <w:link w:val="SmallText"/>
    <w:qFormat/>
    <w:rsid w:val="00F06C19"/>
    <w:rPr>
      <w:rFonts w:ascii="Garamond" w:eastAsia="Times New Roman" w:hAnsi="Garamond" w:cs="Times New Roman"/>
      <w:bCs/>
      <w:sz w:val="16"/>
      <w:szCs w:val="20"/>
    </w:rPr>
  </w:style>
  <w:style w:type="paragraph" w:customStyle="1" w:styleId="CardTag">
    <w:name w:val="Card Tag"/>
    <w:basedOn w:val="Normal"/>
    <w:link w:val="CardTagChar"/>
    <w:rsid w:val="00F06C19"/>
    <w:rPr>
      <w:rFonts w:ascii="Arial Narrow" w:eastAsia="Times New Roman" w:hAnsi="Arial Narrow"/>
      <w:b/>
      <w:szCs w:val="24"/>
    </w:rPr>
  </w:style>
  <w:style w:type="character" w:styleId="Strong">
    <w:name w:val="Strong"/>
    <w:aliases w:val="8 pt font"/>
    <w:uiPriority w:val="22"/>
    <w:qFormat/>
    <w:rsid w:val="00F06C19"/>
    <w:rPr>
      <w:b/>
      <w:bCs/>
    </w:rPr>
  </w:style>
  <w:style w:type="character" w:customStyle="1" w:styleId="apple-style-span">
    <w:name w:val="apple-style-span"/>
    <w:rsid w:val="00F06C19"/>
  </w:style>
  <w:style w:type="character" w:customStyle="1" w:styleId="desc">
    <w:name w:val="desc"/>
    <w:rsid w:val="00F06C19"/>
  </w:style>
  <w:style w:type="paragraph" w:customStyle="1" w:styleId="tiny">
    <w:name w:val="tiny"/>
    <w:next w:val="Normal"/>
    <w:link w:val="tinyChar"/>
    <w:autoRedefine/>
    <w:rsid w:val="00F06C19"/>
    <w:pPr>
      <w:spacing w:after="0" w:line="240" w:lineRule="auto"/>
      <w:contextualSpacing/>
    </w:pPr>
    <w:rPr>
      <w:rFonts w:ascii="Times New Roman" w:eastAsia="Malgun Gothic" w:hAnsi="Times New Roman" w:cs="Times New Roman"/>
    </w:rPr>
  </w:style>
  <w:style w:type="character" w:customStyle="1" w:styleId="tinyChar">
    <w:name w:val="tiny Char"/>
    <w:link w:val="tiny"/>
    <w:rsid w:val="00F06C19"/>
    <w:rPr>
      <w:rFonts w:ascii="Times New Roman" w:eastAsia="Malgun Gothic" w:hAnsi="Times New Roman" w:cs="Times New Roman"/>
    </w:rPr>
  </w:style>
  <w:style w:type="character" w:customStyle="1" w:styleId="Heading3CharCharChar3">
    <w:name w:val="Heading 3 Char Char Char3"/>
    <w:aliases w:val=" Char Char Char3,Char Char Char3"/>
    <w:basedOn w:val="DefaultParagraphFont"/>
    <w:rsid w:val="00F06C19"/>
    <w:rPr>
      <w:rFonts w:cs="Arial"/>
      <w:bCs/>
      <w:szCs w:val="26"/>
      <w:u w:val="single"/>
      <w:lang w:val="en-US" w:eastAsia="en-US" w:bidi="ar-SA"/>
    </w:rPr>
  </w:style>
  <w:style w:type="character" w:customStyle="1" w:styleId="CharCharChar">
    <w:name w:val="Char Char Char"/>
    <w:basedOn w:val="DefaultParagraphFont"/>
    <w:rsid w:val="00F06C19"/>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06C19"/>
    <w:rPr>
      <w:sz w:val="20"/>
      <w:u w:val="single"/>
    </w:rPr>
  </w:style>
  <w:style w:type="character" w:customStyle="1" w:styleId="StyleStyleUnderline411ptBold">
    <w:name w:val="Style Style Underline4 + 11 pt Bold"/>
    <w:basedOn w:val="DefaultParagraphFont"/>
    <w:rsid w:val="00F06C19"/>
    <w:rPr>
      <w:b/>
      <w:bCs/>
      <w:sz w:val="20"/>
      <w:u w:val="single"/>
    </w:rPr>
  </w:style>
  <w:style w:type="character" w:customStyle="1" w:styleId="StyleStyleUnderline311pt">
    <w:name w:val="Style Style Underline3 + 11 pt"/>
    <w:basedOn w:val="DefaultParagraphFont"/>
    <w:rsid w:val="00F06C19"/>
    <w:rPr>
      <w:sz w:val="20"/>
      <w:u w:val="single"/>
    </w:rPr>
  </w:style>
  <w:style w:type="character" w:customStyle="1" w:styleId="StyleStyleUnderline311ptBold">
    <w:name w:val="Style Style Underline3 + 11 pt Bold"/>
    <w:basedOn w:val="DefaultParagraphFont"/>
    <w:rsid w:val="00F06C19"/>
    <w:rPr>
      <w:b/>
      <w:bCs/>
      <w:sz w:val="20"/>
      <w:u w:val="single"/>
    </w:rPr>
  </w:style>
  <w:style w:type="character" w:customStyle="1" w:styleId="Style11ptBoldUnderlineBorderSinglesolidlineAuto">
    <w:name w:val="Style 11 pt Bold Underline Border: : (Single solid line Auto  ..."/>
    <w:basedOn w:val="DefaultParagraphFont"/>
    <w:rsid w:val="00F06C19"/>
    <w:rPr>
      <w:b/>
      <w:bCs/>
      <w:sz w:val="20"/>
      <w:u w:val="single"/>
      <w:bdr w:val="single" w:sz="4" w:space="0" w:color="auto"/>
    </w:rPr>
  </w:style>
  <w:style w:type="paragraph" w:customStyle="1" w:styleId="FullCite">
    <w:name w:val="Full Cite"/>
    <w:basedOn w:val="Normal"/>
    <w:next w:val="Normal"/>
    <w:rsid w:val="00F06C19"/>
    <w:rPr>
      <w:rFonts w:eastAsia="Times New Roman"/>
      <w:szCs w:val="20"/>
    </w:rPr>
  </w:style>
  <w:style w:type="paragraph" w:customStyle="1" w:styleId="Boxed">
    <w:name w:val="Boxed"/>
    <w:basedOn w:val="card0"/>
    <w:link w:val="BoxedChar"/>
    <w:rsid w:val="00F06C19"/>
    <w:rPr>
      <w:rFonts w:ascii="Times New Roman" w:eastAsia="Times New Roman" w:hAnsi="Times New Roman" w:cs="Times New Roman"/>
      <w:bCs w:val="0"/>
      <w:szCs w:val="20"/>
      <w:bdr w:val="single" w:sz="6" w:space="0" w:color="auto"/>
    </w:rPr>
  </w:style>
  <w:style w:type="paragraph" w:customStyle="1" w:styleId="Shrink">
    <w:name w:val="Shrink"/>
    <w:link w:val="ShrinkChar"/>
    <w:rsid w:val="00F06C19"/>
    <w:pPr>
      <w:spacing w:after="0" w:line="240" w:lineRule="auto"/>
      <w:ind w:left="288" w:right="288"/>
    </w:pPr>
    <w:rPr>
      <w:rFonts w:ascii="Times New Roman" w:eastAsia="Times New Roman" w:hAnsi="Times New Roman" w:cs="Times New Roman"/>
      <w:sz w:val="12"/>
      <w:szCs w:val="20"/>
    </w:rPr>
  </w:style>
  <w:style w:type="character" w:customStyle="1" w:styleId="ShrinkChar">
    <w:name w:val="Shrink Char"/>
    <w:basedOn w:val="DefaultParagraphFont"/>
    <w:link w:val="Shrink"/>
    <w:rsid w:val="00F06C19"/>
    <w:rPr>
      <w:rFonts w:ascii="Times New Roman" w:eastAsia="Times New Roman" w:hAnsi="Times New Roman" w:cs="Times New Roman"/>
      <w:sz w:val="12"/>
      <w:szCs w:val="20"/>
    </w:rPr>
  </w:style>
  <w:style w:type="character" w:customStyle="1" w:styleId="BoxedChar">
    <w:name w:val="Boxed Char"/>
    <w:basedOn w:val="cardChar0"/>
    <w:link w:val="Boxed"/>
    <w:rsid w:val="00F06C19"/>
    <w:rPr>
      <w:rFonts w:ascii="Times New Roman" w:eastAsia="Times New Roman" w:hAnsi="Times New Roman" w:cs="Times New Roman"/>
      <w:bCs w:val="0"/>
      <w:sz w:val="20"/>
      <w:szCs w:val="20"/>
      <w:u w:val="single"/>
      <w:bdr w:val="single" w:sz="6" w:space="0" w:color="auto"/>
    </w:rPr>
  </w:style>
  <w:style w:type="character" w:customStyle="1" w:styleId="27">
    <w:name w:val="27"/>
    <w:basedOn w:val="DefaultParagraphFont"/>
    <w:rsid w:val="00F06C19"/>
    <w:rPr>
      <w:rFonts w:cs="Arial"/>
      <w:bCs/>
      <w:sz w:val="20"/>
      <w:u w:val="single"/>
      <w:lang w:val="en-US" w:eastAsia="en-US" w:bidi="ar-SA"/>
    </w:rPr>
  </w:style>
  <w:style w:type="paragraph" w:customStyle="1" w:styleId="Tags">
    <w:name w:val="Tags"/>
    <w:aliases w:val="Card Format"/>
    <w:next w:val="Nothing"/>
    <w:link w:val="TagsChar1"/>
    <w:rsid w:val="00F06C1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1">
    <w:name w:val="Tags Char1"/>
    <w:aliases w:val="Heading 2 Char2 Char Char11,Heading 2 Char Char1 Char11,Char Char Char Char11,Char Char21,Char Char Char Char Char Char11,Char Char Char Char Char Char1 Char Char Char Char Char Char1,No Spacing Char Char1,Heading 2 Char Char1 Char Char1"/>
    <w:basedOn w:val="DefaultParagraphFont"/>
    <w:link w:val="Tags"/>
    <w:qFormat/>
    <w:rsid w:val="00F06C19"/>
    <w:rPr>
      <w:rFonts w:ascii="Times New Roman" w:eastAsia="Times New Roman" w:hAnsi="Times New Roman" w:cs="Times New Roman"/>
      <w:b/>
      <w:sz w:val="24"/>
      <w:szCs w:val="24"/>
    </w:rPr>
  </w:style>
  <w:style w:type="character" w:customStyle="1" w:styleId="Style11ptThickunderline">
    <w:name w:val="Style 11 pt Thick underline"/>
    <w:basedOn w:val="DefaultParagraphFont"/>
    <w:rsid w:val="00F06C19"/>
    <w:rPr>
      <w:rFonts w:ascii="Times New Roman" w:hAnsi="Times New Roman"/>
      <w:sz w:val="20"/>
      <w:u w:val="single"/>
    </w:rPr>
  </w:style>
  <w:style w:type="character" w:customStyle="1" w:styleId="Style11ptBoldThickunderline">
    <w:name w:val="Style 11 pt Bold Thick underline"/>
    <w:basedOn w:val="DefaultParagraphFont"/>
    <w:rsid w:val="00F06C19"/>
    <w:rPr>
      <w:rFonts w:ascii="Times New Roman" w:hAnsi="Times New Roman"/>
      <w:b/>
      <w:bCs/>
      <w:sz w:val="20"/>
      <w:u w:val="single"/>
    </w:rPr>
  </w:style>
  <w:style w:type="character" w:customStyle="1" w:styleId="Title1">
    <w:name w:val="Title1"/>
    <w:basedOn w:val="DefaultParagraphFont"/>
    <w:rsid w:val="00F06C19"/>
  </w:style>
  <w:style w:type="character" w:customStyle="1" w:styleId="Subtitle1">
    <w:name w:val="Subtitle1"/>
    <w:basedOn w:val="DefaultParagraphFont"/>
    <w:rsid w:val="00F06C19"/>
  </w:style>
  <w:style w:type="character" w:customStyle="1" w:styleId="updated-short-citation">
    <w:name w:val="updated-short-citation"/>
    <w:basedOn w:val="DefaultParagraphFont"/>
    <w:rsid w:val="00F06C19"/>
  </w:style>
  <w:style w:type="character" w:customStyle="1" w:styleId="Heading3CharCharCharChar2">
    <w:name w:val="Heading 3 Char Char Char Char2"/>
    <w:basedOn w:val="DefaultParagraphFont"/>
    <w:rsid w:val="00F06C19"/>
    <w:rPr>
      <w:rFonts w:cs="Arial"/>
      <w:bCs/>
      <w:szCs w:val="26"/>
      <w:u w:val="single"/>
      <w:lang w:val="en-US" w:eastAsia="en-US" w:bidi="ar-SA"/>
    </w:rPr>
  </w:style>
  <w:style w:type="character" w:customStyle="1" w:styleId="Emphasis2">
    <w:name w:val="Emphasis2"/>
    <w:rsid w:val="00F06C19"/>
    <w:rPr>
      <w:rFonts w:ascii="Franklin Gothic Heavy" w:hAnsi="Franklin Gothic Heavy" w:hint="default"/>
      <w:iCs/>
      <w:u w:val="single"/>
    </w:rPr>
  </w:style>
  <w:style w:type="character" w:customStyle="1" w:styleId="StyleUnderline1">
    <w:name w:val="Style Underline1"/>
    <w:basedOn w:val="DefaultParagraphFont"/>
    <w:rsid w:val="00F06C19"/>
    <w:rPr>
      <w:sz w:val="22"/>
      <w:u w:val="single"/>
    </w:rPr>
  </w:style>
  <w:style w:type="paragraph" w:styleId="BodyText2">
    <w:name w:val="Body Text 2"/>
    <w:basedOn w:val="Normal"/>
    <w:link w:val="BodyText2Char"/>
    <w:rsid w:val="00F06C19"/>
    <w:pPr>
      <w:jc w:val="both"/>
    </w:pPr>
    <w:rPr>
      <w:rFonts w:eastAsia="Times New Roman"/>
      <w:color w:val="000000"/>
      <w:szCs w:val="24"/>
    </w:rPr>
  </w:style>
  <w:style w:type="character" w:customStyle="1" w:styleId="BodyText2Char">
    <w:name w:val="Body Text 2 Char"/>
    <w:basedOn w:val="DefaultParagraphFont"/>
    <w:link w:val="BodyText2"/>
    <w:rsid w:val="00F06C19"/>
    <w:rPr>
      <w:rFonts w:ascii="Times New Roman" w:eastAsia="Times New Roman" w:hAnsi="Times New Roman" w:cs="Times New Roman"/>
      <w:color w:val="000000"/>
      <w:sz w:val="20"/>
      <w:szCs w:val="24"/>
    </w:rPr>
  </w:style>
  <w:style w:type="paragraph" w:customStyle="1" w:styleId="CardStyle">
    <w:name w:val="Card Style"/>
    <w:basedOn w:val="Normal"/>
    <w:rsid w:val="00F06C19"/>
    <w:rPr>
      <w:rFonts w:eastAsia="Times New Roman"/>
      <w:szCs w:val="24"/>
    </w:rPr>
  </w:style>
  <w:style w:type="character" w:customStyle="1" w:styleId="CardTagChar">
    <w:name w:val="Card Tag Char"/>
    <w:basedOn w:val="DefaultParagraphFont"/>
    <w:link w:val="CardTag"/>
    <w:locked/>
    <w:rsid w:val="00F06C19"/>
    <w:rPr>
      <w:rFonts w:ascii="Arial Narrow" w:eastAsia="Times New Roman" w:hAnsi="Arial Narrow" w:cs="Times New Roman"/>
      <w:b/>
      <w:sz w:val="20"/>
      <w:szCs w:val="24"/>
    </w:rPr>
  </w:style>
  <w:style w:type="character" w:customStyle="1" w:styleId="citeChar">
    <w:name w:val="cite Char"/>
    <w:locked/>
    <w:rsid w:val="00F06C19"/>
    <w:rPr>
      <w:rFonts w:ascii="Times New Roman" w:hAnsi="Times New Roman" w:cs="Times New Roman"/>
      <w:b/>
      <w:sz w:val="24"/>
      <w:szCs w:val="24"/>
      <w:lang w:val="x-none" w:eastAsia="x-none"/>
    </w:rPr>
  </w:style>
  <w:style w:type="character" w:customStyle="1" w:styleId="Underline-Highlighted-WFU">
    <w:name w:val="Underline-Highlighted-WFU"/>
    <w:uiPriority w:val="1"/>
    <w:rsid w:val="00F06C19"/>
    <w:rPr>
      <w:rFonts w:ascii="Times New Roman" w:hAnsi="Times New Roman"/>
      <w:sz w:val="21"/>
      <w:u w:val="single"/>
      <w:bdr w:val="none" w:sz="0" w:space="0" w:color="auto"/>
      <w:shd w:val="clear" w:color="auto" w:fill="00F2C4"/>
    </w:rPr>
  </w:style>
  <w:style w:type="character" w:customStyle="1" w:styleId="Cite-WFU">
    <w:name w:val="Cite-WFU"/>
    <w:uiPriority w:val="1"/>
    <w:rsid w:val="00F06C19"/>
    <w:rPr>
      <w:rFonts w:ascii="Times New Roman Bold" w:hAnsi="Times New Roman Bold"/>
      <w:b/>
      <w:caps w:val="0"/>
      <w:smallCaps w:val="0"/>
      <w:sz w:val="21"/>
      <w:u w:val="none"/>
      <w:bdr w:val="none" w:sz="0" w:space="0" w:color="auto"/>
      <w:shd w:val="clear" w:color="auto" w:fill="00F2C4"/>
    </w:rPr>
  </w:style>
  <w:style w:type="paragraph" w:customStyle="1" w:styleId="underlined">
    <w:name w:val="underlined"/>
    <w:next w:val="Normal"/>
    <w:link w:val="underlinedChar"/>
    <w:autoRedefine/>
    <w:rsid w:val="00F06C1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06C19"/>
    <w:rPr>
      <w:rFonts w:ascii="Times New Roman" w:eastAsia="Malgun Gothic" w:hAnsi="Times New Roman" w:cs="Times New Roman"/>
      <w:sz w:val="24"/>
      <w:szCs w:val="24"/>
      <w:u w:val="single"/>
    </w:rPr>
  </w:style>
  <w:style w:type="paragraph" w:styleId="NoSpacing">
    <w:name w:val="No Spacing"/>
    <w:aliases w:val="No Spacing5,No Spacing12,No Spacing2111,No Spacing31,No Spacing311,Tag and Cite,Very Small Text"/>
    <w:uiPriority w:val="1"/>
    <w:qFormat/>
    <w:rsid w:val="00F06C19"/>
    <w:pPr>
      <w:spacing w:after="0" w:line="240" w:lineRule="exact"/>
    </w:pPr>
    <w:rPr>
      <w:rFonts w:ascii="Times New Roman" w:eastAsia="Times New Roman" w:hAnsi="Times New Roman" w:cs="Times New Roman"/>
      <w:sz w:val="24"/>
      <w:lang w:bidi="en-US"/>
    </w:rPr>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F06C19"/>
    <w:rPr>
      <w:rFonts w:cs="Arial"/>
      <w:bCs/>
      <w:szCs w:val="26"/>
      <w:u w:val="single"/>
      <w:lang w:val="en-US" w:eastAsia="en-US" w:bidi="ar-SA"/>
    </w:rPr>
  </w:style>
  <w:style w:type="paragraph" w:styleId="BodyText">
    <w:name w:val="Body Text"/>
    <w:basedOn w:val="Normal"/>
    <w:link w:val="BodyTextChar"/>
    <w:rsid w:val="00F06C19"/>
    <w:pPr>
      <w:spacing w:after="120"/>
    </w:pPr>
  </w:style>
  <w:style w:type="character" w:customStyle="1" w:styleId="BodyTextChar">
    <w:name w:val="Body Text Char"/>
    <w:basedOn w:val="DefaultParagraphFont"/>
    <w:link w:val="BodyText"/>
    <w:rsid w:val="00F06C19"/>
    <w:rPr>
      <w:rFonts w:ascii="Times New Roman" w:hAnsi="Times New Roman" w:cs="Times New Roman"/>
      <w:sz w:val="20"/>
    </w:rPr>
  </w:style>
  <w:style w:type="character" w:customStyle="1" w:styleId="hit">
    <w:name w:val="hit"/>
    <w:basedOn w:val="DefaultParagraphFont"/>
    <w:rsid w:val="00F06C19"/>
  </w:style>
  <w:style w:type="paragraph" w:customStyle="1" w:styleId="UnderlinedText">
    <w:name w:val="Underlined Text"/>
    <w:link w:val="UnderlinedTextChar"/>
    <w:rsid w:val="00F06C19"/>
    <w:pPr>
      <w:spacing w:after="0" w:line="240" w:lineRule="auto"/>
    </w:pPr>
    <w:rPr>
      <w:rFonts w:ascii="Times New Roman" w:eastAsia="Times New Roman" w:hAnsi="Times New Roman" w:cs="Times New Roman"/>
      <w:sz w:val="24"/>
      <w:szCs w:val="24"/>
      <w:u w:val="single"/>
    </w:rPr>
  </w:style>
  <w:style w:type="character" w:customStyle="1" w:styleId="UnderlinedTextChar">
    <w:name w:val="Underlined Text Char"/>
    <w:basedOn w:val="DefaultParagraphFont"/>
    <w:link w:val="UnderlinedText"/>
    <w:rsid w:val="00F06C19"/>
    <w:rPr>
      <w:rFonts w:ascii="Times New Roman" w:eastAsia="Times New Roman" w:hAnsi="Times New Roman" w:cs="Times New Roman"/>
      <w:sz w:val="24"/>
      <w:szCs w:val="24"/>
      <w:u w:val="single"/>
    </w:rPr>
  </w:style>
  <w:style w:type="character" w:customStyle="1" w:styleId="CardsChar1">
    <w:name w:val="Cards Char1"/>
    <w:rsid w:val="00F06C19"/>
    <w:rPr>
      <w:rFonts w:ascii="Times New Roman" w:eastAsia="Times New Roman" w:hAnsi="Times New Roman"/>
      <w:szCs w:val="24"/>
    </w:rPr>
  </w:style>
  <w:style w:type="character" w:customStyle="1" w:styleId="Styleunderline11ptBoldBorderSinglesolidlineAuto">
    <w:name w:val="Style underline + 11 pt Bold Border: : (Single solid line Auto ..."/>
    <w:rsid w:val="00F06C19"/>
    <w:rPr>
      <w:b/>
      <w:bCs/>
      <w:sz w:val="20"/>
      <w:u w:val="single"/>
      <w:bdr w:val="single" w:sz="4" w:space="0" w:color="auto"/>
    </w:rPr>
  </w:style>
  <w:style w:type="paragraph" w:customStyle="1" w:styleId="cardtext">
    <w:name w:val="card text"/>
    <w:basedOn w:val="Normal"/>
    <w:link w:val="cardtextChar0"/>
    <w:qFormat/>
    <w:rsid w:val="00F06C19"/>
    <w:pPr>
      <w:ind w:left="288" w:right="288"/>
    </w:pPr>
    <w:rPr>
      <w:sz w:val="22"/>
    </w:rPr>
  </w:style>
  <w:style w:type="character" w:customStyle="1" w:styleId="cardtextChar0">
    <w:name w:val="card text Char"/>
    <w:basedOn w:val="DefaultParagraphFont"/>
    <w:link w:val="cardtext"/>
    <w:rsid w:val="00F06C19"/>
    <w:rPr>
      <w:rFonts w:ascii="Georgia" w:hAnsi="Georgia" w:cs="Times New Roman"/>
    </w:rPr>
  </w:style>
  <w:style w:type="character" w:customStyle="1" w:styleId="Style9ptItalicUnderline">
    <w:name w:val="Style 9 pt Italic Underline"/>
    <w:rsid w:val="00F06C19"/>
    <w:rPr>
      <w:i/>
      <w:iCs/>
      <w:sz w:val="20"/>
      <w:u w:val="single"/>
    </w:rPr>
  </w:style>
  <w:style w:type="character" w:customStyle="1" w:styleId="UnderlineChar2">
    <w:name w:val="Underline Char2"/>
    <w:rsid w:val="00F06C19"/>
    <w:rPr>
      <w:rFonts w:ascii="Trebuchet MS" w:hAnsi="Trebuchet MS"/>
      <w:u w:val="thick"/>
      <w:lang w:val="en-US" w:eastAsia="zh-CN" w:bidi="ar-SA"/>
    </w:rPr>
  </w:style>
  <w:style w:type="paragraph" w:customStyle="1" w:styleId="HotRoute">
    <w:name w:val="Hot Route"/>
    <w:basedOn w:val="Normal"/>
    <w:link w:val="HotRouteChar"/>
    <w:rsid w:val="00F06C19"/>
    <w:pPr>
      <w:ind w:left="144"/>
    </w:pPr>
    <w:rPr>
      <w:rFonts w:ascii="Calibri" w:hAnsi="Calibri"/>
      <w:sz w:val="22"/>
    </w:rPr>
  </w:style>
  <w:style w:type="character" w:customStyle="1" w:styleId="HIGHLIGHT">
    <w:name w:val="HIGHLIGHT"/>
    <w:uiPriority w:val="1"/>
    <w:rsid w:val="00F06C19"/>
    <w:rPr>
      <w:rFonts w:ascii="Times New Roman" w:hAnsi="Times New Roman"/>
      <w:sz w:val="24"/>
      <w:u w:val="single"/>
      <w:bdr w:val="none" w:sz="0" w:space="0" w:color="auto"/>
      <w:shd w:val="clear" w:color="auto" w:fill="auto"/>
    </w:rPr>
  </w:style>
  <w:style w:type="character" w:customStyle="1" w:styleId="CitesChar">
    <w:name w:val="Cites Char"/>
    <w:link w:val="Cites"/>
    <w:locked/>
    <w:rsid w:val="00F06C19"/>
    <w:rPr>
      <w:szCs w:val="24"/>
    </w:rPr>
  </w:style>
  <w:style w:type="paragraph" w:customStyle="1" w:styleId="Cites">
    <w:name w:val="Cites"/>
    <w:next w:val="Cards"/>
    <w:link w:val="CitesChar"/>
    <w:rsid w:val="00F06C19"/>
    <w:pPr>
      <w:widowControl w:val="0"/>
      <w:spacing w:after="0" w:line="240" w:lineRule="auto"/>
    </w:pPr>
    <w:rPr>
      <w:szCs w:val="24"/>
    </w:rPr>
  </w:style>
  <w:style w:type="numbering" w:customStyle="1" w:styleId="NoList1">
    <w:name w:val="No List1"/>
    <w:next w:val="NoList"/>
    <w:uiPriority w:val="99"/>
    <w:semiHidden/>
    <w:unhideWhenUsed/>
    <w:rsid w:val="00F06C19"/>
  </w:style>
  <w:style w:type="paragraph" w:customStyle="1" w:styleId="BlockHeadings">
    <w:name w:val="Block Headings"/>
    <w:next w:val="Nothing"/>
    <w:link w:val="BlockHeadingsChar"/>
    <w:rsid w:val="00F06C19"/>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F06C19"/>
    <w:rPr>
      <w:rFonts w:ascii="Times New Roman" w:eastAsia="Times New Roman" w:hAnsi="Times New Roman" w:cs="Times New Roman"/>
      <w:b/>
      <w:sz w:val="28"/>
      <w:szCs w:val="24"/>
    </w:rPr>
  </w:style>
  <w:style w:type="character" w:customStyle="1" w:styleId="DocumentMapChar">
    <w:name w:val="Document Map Char"/>
    <w:link w:val="DocumentMap"/>
    <w:uiPriority w:val="99"/>
    <w:rsid w:val="00F06C19"/>
    <w:rPr>
      <w:rFonts w:ascii="Verdana" w:eastAsia="Batang" w:hAnsi="Verdana"/>
      <w:sz w:val="16"/>
      <w:szCs w:val="24"/>
      <w:shd w:val="clear" w:color="auto" w:fill="C6D5EC"/>
      <w:lang w:eastAsia="ko-KR"/>
    </w:rPr>
  </w:style>
  <w:style w:type="paragraph" w:styleId="DocumentMap">
    <w:name w:val="Document Map"/>
    <w:basedOn w:val="Normal"/>
    <w:link w:val="DocumentMapChar"/>
    <w:uiPriority w:val="99"/>
    <w:rsid w:val="00F06C19"/>
    <w:pPr>
      <w:shd w:val="clear" w:color="auto" w:fill="C6D5EC"/>
    </w:pPr>
    <w:rPr>
      <w:rFonts w:ascii="Verdana" w:eastAsia="Batang" w:hAnsi="Verdana"/>
      <w:sz w:val="16"/>
      <w:szCs w:val="24"/>
      <w:lang w:eastAsia="ko-KR"/>
    </w:rPr>
  </w:style>
  <w:style w:type="character" w:customStyle="1" w:styleId="DocumentMapChar1">
    <w:name w:val="Document Map Char1"/>
    <w:basedOn w:val="DefaultParagraphFont"/>
    <w:uiPriority w:val="99"/>
    <w:semiHidden/>
    <w:rsid w:val="00F06C19"/>
    <w:rPr>
      <w:rFonts w:ascii="Segoe UI" w:hAnsi="Segoe UI" w:cs="Segoe UI"/>
      <w:sz w:val="16"/>
      <w:szCs w:val="16"/>
    </w:rPr>
  </w:style>
  <w:style w:type="paragraph" w:customStyle="1" w:styleId="HiddenBlockHeader">
    <w:name w:val="Hidden Block Header"/>
    <w:basedOn w:val="BlockHeadings"/>
    <w:next w:val="Nothing"/>
    <w:link w:val="HiddenBlockHeaderChar"/>
    <w:rsid w:val="00F06C19"/>
    <w:pPr>
      <w:outlineLvl w:val="9"/>
    </w:pPr>
  </w:style>
  <w:style w:type="character" w:customStyle="1" w:styleId="HiddenBlockHeaderChar">
    <w:name w:val="Hidden Block Header Char"/>
    <w:link w:val="HiddenBlockHeader"/>
    <w:rsid w:val="00F06C19"/>
    <w:rPr>
      <w:rFonts w:ascii="Times New Roman" w:eastAsia="Times New Roman" w:hAnsi="Times New Roman" w:cs="Times New Roman"/>
      <w:b/>
      <w:sz w:val="28"/>
      <w:szCs w:val="24"/>
    </w:rPr>
  </w:style>
  <w:style w:type="character" w:styleId="PageNumber">
    <w:name w:val="page number"/>
    <w:rsid w:val="00F06C19"/>
  </w:style>
  <w:style w:type="paragraph" w:styleId="TOC1">
    <w:name w:val="toc 1"/>
    <w:basedOn w:val="Normal"/>
    <w:next w:val="Normal"/>
    <w:autoRedefine/>
    <w:uiPriority w:val="39"/>
    <w:rsid w:val="00F06C19"/>
    <w:rPr>
      <w:rFonts w:eastAsia="Calibri"/>
      <w:sz w:val="22"/>
    </w:rPr>
  </w:style>
  <w:style w:type="character" w:customStyle="1" w:styleId="DottedUnderline">
    <w:name w:val="Dotted Underline"/>
    <w:rsid w:val="00F06C19"/>
    <w:rPr>
      <w:rFonts w:ascii="Times New Roman" w:hAnsi="Times New Roman"/>
      <w:sz w:val="20"/>
      <w:u w:val="dottedHeavy"/>
    </w:rPr>
  </w:style>
  <w:style w:type="paragraph" w:customStyle="1" w:styleId="Default">
    <w:name w:val="Default"/>
    <w:basedOn w:val="Normal"/>
    <w:rsid w:val="00F06C19"/>
    <w:pPr>
      <w:autoSpaceDE w:val="0"/>
      <w:autoSpaceDN w:val="0"/>
      <w:adjustRightInd w:val="0"/>
      <w:spacing w:after="200" w:line="276" w:lineRule="auto"/>
    </w:pPr>
    <w:rPr>
      <w:rFonts w:eastAsia="Calibri" w:cs="AKDPE C+ Utopia"/>
      <w:sz w:val="22"/>
      <w:szCs w:val="24"/>
    </w:rPr>
  </w:style>
  <w:style w:type="paragraph" w:styleId="List">
    <w:name w:val="List"/>
    <w:basedOn w:val="Normal"/>
    <w:uiPriority w:val="99"/>
    <w:unhideWhenUsed/>
    <w:rsid w:val="00F06C19"/>
    <w:pPr>
      <w:contextualSpacing/>
    </w:pPr>
    <w:rPr>
      <w:rFonts w:eastAsia="Calibri"/>
      <w:sz w:val="22"/>
    </w:rPr>
  </w:style>
  <w:style w:type="paragraph" w:customStyle="1" w:styleId="PageHeaderLine1">
    <w:name w:val="PageHeaderLine1"/>
    <w:basedOn w:val="Normal"/>
    <w:rsid w:val="00F06C19"/>
    <w:pPr>
      <w:tabs>
        <w:tab w:val="right" w:pos="10800"/>
      </w:tabs>
    </w:pPr>
    <w:rPr>
      <w:rFonts w:eastAsia="Calibri"/>
      <w:b/>
      <w:sz w:val="22"/>
    </w:rPr>
  </w:style>
  <w:style w:type="paragraph" w:customStyle="1" w:styleId="PageHeaderLine2">
    <w:name w:val="PageHeaderLine2"/>
    <w:basedOn w:val="Normal"/>
    <w:next w:val="Normal"/>
    <w:rsid w:val="00F06C19"/>
    <w:pPr>
      <w:tabs>
        <w:tab w:val="right" w:pos="10800"/>
      </w:tabs>
      <w:spacing w:line="480" w:lineRule="auto"/>
    </w:pPr>
    <w:rPr>
      <w:rFonts w:eastAsia="Calibri"/>
      <w:b/>
      <w:sz w:val="22"/>
    </w:rPr>
  </w:style>
  <w:style w:type="character" w:customStyle="1" w:styleId="tagChar2">
    <w:name w:val="tag Char2"/>
    <w:rsid w:val="00F06C19"/>
    <w:rPr>
      <w:b/>
      <w:sz w:val="24"/>
      <w:szCs w:val="24"/>
    </w:rPr>
  </w:style>
  <w:style w:type="character" w:customStyle="1" w:styleId="StyleBold1">
    <w:name w:val="Style Bold1"/>
    <w:rsid w:val="00F06C19"/>
    <w:rPr>
      <w:rFonts w:ascii="Georgia" w:hAnsi="Georgia"/>
      <w:b/>
      <w:bCs/>
      <w:sz w:val="22"/>
    </w:rPr>
  </w:style>
  <w:style w:type="paragraph" w:customStyle="1" w:styleId="Fifth">
    <w:name w:val="Fifth"/>
    <w:basedOn w:val="Normal"/>
    <w:link w:val="FifthChar"/>
    <w:rsid w:val="00F06C19"/>
    <w:rPr>
      <w:rFonts w:ascii="Arial" w:eastAsia="Times New Roman" w:hAnsi="Arial"/>
      <w:szCs w:val="24"/>
      <w:lang w:val="x-none" w:eastAsia="x-none"/>
    </w:rPr>
  </w:style>
  <w:style w:type="character" w:customStyle="1" w:styleId="FifthChar">
    <w:name w:val="Fifth Char"/>
    <w:link w:val="Fifth"/>
    <w:rsid w:val="00F06C19"/>
    <w:rPr>
      <w:rFonts w:ascii="Arial" w:eastAsia="Times New Roman" w:hAnsi="Arial" w:cs="Times New Roman"/>
      <w:sz w:val="20"/>
      <w:szCs w:val="24"/>
      <w:lang w:val="x-none" w:eastAsia="x-none"/>
    </w:rPr>
  </w:style>
  <w:style w:type="paragraph" w:customStyle="1" w:styleId="Third">
    <w:name w:val="Third"/>
    <w:basedOn w:val="Normal"/>
    <w:link w:val="ThirdChar"/>
    <w:rsid w:val="00F06C19"/>
    <w:rPr>
      <w:rFonts w:ascii="Arial" w:eastAsia="Times New Roman" w:hAnsi="Arial"/>
      <w:b/>
      <w:szCs w:val="24"/>
      <w:u w:val="single"/>
      <w:lang w:val="x-none" w:eastAsia="x-none"/>
    </w:rPr>
  </w:style>
  <w:style w:type="character" w:customStyle="1" w:styleId="ThirdChar">
    <w:name w:val="Third Char"/>
    <w:link w:val="Third"/>
    <w:rsid w:val="00F06C19"/>
    <w:rPr>
      <w:rFonts w:ascii="Arial" w:eastAsia="Times New Roman" w:hAnsi="Arial" w:cs="Times New Roman"/>
      <w:b/>
      <w:sz w:val="20"/>
      <w:szCs w:val="24"/>
      <w:u w:val="single"/>
      <w:lang w:val="x-none" w:eastAsia="x-none"/>
    </w:rPr>
  </w:style>
  <w:style w:type="paragraph" w:customStyle="1" w:styleId="Style2">
    <w:name w:val="Style2"/>
    <w:basedOn w:val="Normal"/>
    <w:link w:val="Style2Char"/>
    <w:rsid w:val="00F06C19"/>
    <w:rPr>
      <w:rFonts w:ascii="Arial Narrow" w:eastAsia="Times New Roman" w:hAnsi="Arial Narrow"/>
      <w:b/>
      <w:caps/>
      <w:sz w:val="22"/>
      <w:szCs w:val="24"/>
    </w:rPr>
  </w:style>
  <w:style w:type="character" w:customStyle="1" w:styleId="Style2Char">
    <w:name w:val="Style2 Char"/>
    <w:link w:val="Style2"/>
    <w:locked/>
    <w:rsid w:val="00F06C19"/>
    <w:rPr>
      <w:rFonts w:ascii="Arial Narrow" w:eastAsia="Times New Roman" w:hAnsi="Arial Narrow" w:cs="Times New Roman"/>
      <w:b/>
      <w:caps/>
      <w:szCs w:val="24"/>
    </w:rPr>
  </w:style>
  <w:style w:type="paragraph" w:customStyle="1" w:styleId="Heading2Char2CharChar1">
    <w:name w:val="Heading 2 Char2 Char Char1"/>
    <w:aliases w:val="Char Char2,Char Char Char Char Char Char1 Char Char Char Char Char"/>
    <w:next w:val="Normal"/>
    <w:rsid w:val="00F06C19"/>
    <w:pPr>
      <w:widowControl w:val="0"/>
      <w:spacing w:after="0" w:line="240" w:lineRule="auto"/>
      <w:jc w:val="both"/>
      <w:outlineLvl w:val="1"/>
    </w:pPr>
    <w:rPr>
      <w:rFonts w:ascii="Times New Roman" w:eastAsia="Times New Roman" w:hAnsi="Times New Roman" w:cs="Times New Roman"/>
      <w:b/>
      <w:sz w:val="24"/>
      <w:szCs w:val="24"/>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F06C19"/>
    <w:pPr>
      <w:spacing w:before="100" w:beforeAutospacing="1" w:after="100" w:afterAutospacing="1"/>
    </w:pPr>
    <w:rPr>
      <w:rFonts w:eastAsia="SimSun"/>
      <w:szCs w:val="24"/>
      <w:lang w:eastAsia="zh-CN"/>
    </w:rPr>
  </w:style>
  <w:style w:type="character" w:customStyle="1" w:styleId="CardsCharChar">
    <w:name w:val="Cards Char Char"/>
    <w:rsid w:val="00F06C19"/>
    <w:rPr>
      <w:rFonts w:ascii="Times New Roman" w:eastAsia="Times New Roman" w:hAnsi="Times New Roman"/>
      <w:szCs w:val="24"/>
    </w:rPr>
  </w:style>
  <w:style w:type="paragraph" w:customStyle="1" w:styleId="bodytext0">
    <w:name w:val="bodytext"/>
    <w:basedOn w:val="Normal"/>
    <w:rsid w:val="00F06C19"/>
    <w:pPr>
      <w:spacing w:before="100" w:beforeAutospacing="1" w:after="100" w:afterAutospacing="1"/>
    </w:pPr>
    <w:rPr>
      <w:rFonts w:ascii="Times" w:eastAsia="MS Mincho" w:hAnsi="Times"/>
      <w:szCs w:val="20"/>
    </w:rPr>
  </w:style>
  <w:style w:type="paragraph" w:customStyle="1" w:styleId="cites0">
    <w:name w:val="cites"/>
    <w:next w:val="Normal"/>
    <w:link w:val="citesChar0"/>
    <w:autoRedefine/>
    <w:uiPriority w:val="3"/>
    <w:rsid w:val="00F06C19"/>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BlockStyle Char,F2 - Heading 1 Char1,AHeading 1 Char1,Brief - Heading 1 Char1,Block Name Char1,Block Header Char1,Char Char1,Heading 1 Char Char Char2,Block Titles Char1,Heading 1 Char2,Pocket Char1,Block titles Char1"/>
    <w:link w:val="cites0"/>
    <w:uiPriority w:val="3"/>
    <w:rsid w:val="00F06C19"/>
    <w:rPr>
      <w:rFonts w:ascii="Times New Roman" w:eastAsia="Malgun Gothic" w:hAnsi="Times New Roman" w:cs="Times New Roman"/>
      <w:b/>
      <w:szCs w:val="24"/>
      <w:u w:val="single"/>
    </w:rPr>
  </w:style>
  <w:style w:type="character" w:customStyle="1" w:styleId="il">
    <w:name w:val="il"/>
    <w:rsid w:val="00F06C19"/>
  </w:style>
  <w:style w:type="character" w:customStyle="1" w:styleId="TagsChar2">
    <w:name w:val="Tags Char2"/>
    <w:rsid w:val="00F06C19"/>
    <w:rPr>
      <w:b/>
      <w:sz w:val="24"/>
      <w:szCs w:val="24"/>
      <w:lang w:bidi="ar-SA"/>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rsid w:val="00F06C19"/>
    <w:rPr>
      <w:rFonts w:ascii="Arial Narrow" w:eastAsia="Calibri" w:hAnsi="Arial Narrow"/>
      <w:u w:val="thick"/>
      <w:lang w:val="x-none" w:eastAsia="x-none"/>
    </w:rPr>
  </w:style>
  <w:style w:type="character" w:customStyle="1" w:styleId="BoldUnderlineChar">
    <w:name w:val="Bold Underline Char"/>
    <w:rsid w:val="00F06C19"/>
    <w:rPr>
      <w:rFonts w:ascii="Arial Narrow" w:eastAsia="Calibri" w:hAnsi="Arial Narrow" w:cs="Times New Roman"/>
      <w:b/>
      <w:sz w:val="20"/>
      <w:u w:val="thick"/>
      <w:lang w:val="x-none" w:eastAsia="x-none"/>
    </w:rPr>
  </w:style>
  <w:style w:type="character" w:customStyle="1" w:styleId="article-record-publication-volume-issue">
    <w:name w:val="article-record-publication-volume-issue"/>
    <w:rsid w:val="00F06C19"/>
  </w:style>
  <w:style w:type="character" w:customStyle="1" w:styleId="NothingChar1">
    <w:name w:val="Nothing Char1"/>
    <w:rsid w:val="00F06C19"/>
    <w:rPr>
      <w:szCs w:val="24"/>
      <w:lang w:val="en-US" w:eastAsia="en-US" w:bidi="ar-SA"/>
    </w:rPr>
  </w:style>
  <w:style w:type="character" w:customStyle="1" w:styleId="NothingCharChar">
    <w:name w:val="Nothing Char Char"/>
    <w:rsid w:val="00F06C19"/>
    <w:rPr>
      <w:szCs w:val="24"/>
      <w:lang w:val="en-US" w:eastAsia="en-US" w:bidi="ar-SA"/>
    </w:rPr>
  </w:style>
  <w:style w:type="paragraph" w:customStyle="1" w:styleId="DebateUnderlineBoldChar">
    <w:name w:val="Debate Underline Bold Char"/>
    <w:basedOn w:val="Normal"/>
    <w:link w:val="DebateUnderlineBoldCharChar"/>
    <w:rsid w:val="00F06C19"/>
    <w:pPr>
      <w:jc w:val="both"/>
    </w:pPr>
    <w:rPr>
      <w:rFonts w:eastAsia="Times New Roman"/>
      <w:b/>
      <w:szCs w:val="24"/>
      <w:u w:val="thick"/>
    </w:rPr>
  </w:style>
  <w:style w:type="character" w:customStyle="1" w:styleId="DebateUnderlineBoldCharChar">
    <w:name w:val="Debate Underline Bold Char Char"/>
    <w:link w:val="DebateUnderlineBoldChar"/>
    <w:rsid w:val="00F06C19"/>
    <w:rPr>
      <w:rFonts w:ascii="Times New Roman" w:eastAsia="Times New Roman" w:hAnsi="Times New Roman" w:cs="Times New Roman"/>
      <w:b/>
      <w:sz w:val="20"/>
      <w:szCs w:val="24"/>
      <w:u w:val="thick"/>
    </w:rPr>
  </w:style>
  <w:style w:type="paragraph" w:customStyle="1" w:styleId="cards0">
    <w:name w:val="cards"/>
    <w:basedOn w:val="Normal"/>
    <w:rsid w:val="00F06C19"/>
    <w:rPr>
      <w:rFonts w:eastAsia="Calibri"/>
      <w:sz w:val="22"/>
    </w:rPr>
  </w:style>
  <w:style w:type="paragraph" w:customStyle="1" w:styleId="UnderlineCard">
    <w:name w:val="UnderlineCard"/>
    <w:basedOn w:val="Normal"/>
    <w:link w:val="UnderlineCardChar"/>
    <w:rsid w:val="00F06C19"/>
    <w:rPr>
      <w:rFonts w:eastAsia="Calibri"/>
      <w:sz w:val="22"/>
      <w:u w:val="single"/>
    </w:rPr>
  </w:style>
  <w:style w:type="character" w:customStyle="1" w:styleId="UnderlineCardChar">
    <w:name w:val="UnderlineCard Char"/>
    <w:link w:val="UnderlineCard"/>
    <w:rsid w:val="00F06C19"/>
    <w:rPr>
      <w:rFonts w:ascii="Georgia" w:eastAsia="Calibri" w:hAnsi="Georgia" w:cs="Times New Roman"/>
      <w:u w:val="single"/>
    </w:rPr>
  </w:style>
  <w:style w:type="character" w:customStyle="1" w:styleId="CitesChar1">
    <w:name w:val="Cites Char1"/>
    <w:rsid w:val="00F06C19"/>
    <w:rPr>
      <w:szCs w:val="24"/>
      <w:lang w:val="en-US" w:eastAsia="en-US" w:bidi="ar-SA"/>
    </w:rPr>
  </w:style>
  <w:style w:type="character" w:customStyle="1" w:styleId="HeaderChar1">
    <w:name w:val="Header Char1"/>
    <w:aliases w:val="Header Char Char"/>
    <w:uiPriority w:val="99"/>
    <w:rsid w:val="00F06C19"/>
    <w:rPr>
      <w:sz w:val="24"/>
      <w:szCs w:val="24"/>
    </w:rPr>
  </w:style>
  <w:style w:type="character" w:customStyle="1" w:styleId="Box0">
    <w:name w:val="Box!"/>
    <w:uiPriority w:val="1"/>
    <w:rsid w:val="00F06C19"/>
    <w:rPr>
      <w:rFonts w:ascii="Times New Roman" w:hAnsi="Times New Roman" w:cs="Times New Roman" w:hint="default"/>
      <w:sz w:val="20"/>
      <w:u w:val="thick"/>
      <w:bdr w:val="single" w:sz="4" w:space="0" w:color="auto" w:frame="1"/>
    </w:rPr>
  </w:style>
  <w:style w:type="paragraph" w:customStyle="1" w:styleId="WW-Default">
    <w:name w:val="WW-Default"/>
    <w:rsid w:val="00F06C19"/>
    <w:pPr>
      <w:suppressAutoHyphens/>
      <w:spacing w:after="0" w:line="240" w:lineRule="auto"/>
    </w:pPr>
    <w:rPr>
      <w:rFonts w:ascii="Georgia" w:eastAsia="Calibri" w:hAnsi="Georgia" w:cs="Calibri"/>
      <w:lang w:eastAsia="ar-SA"/>
    </w:rPr>
  </w:style>
  <w:style w:type="paragraph" w:styleId="TOC4">
    <w:name w:val="toc 4"/>
    <w:basedOn w:val="Normal"/>
    <w:next w:val="Normal"/>
    <w:autoRedefine/>
    <w:uiPriority w:val="39"/>
    <w:rsid w:val="00F06C19"/>
    <w:pPr>
      <w:ind w:left="660"/>
    </w:pPr>
    <w:rPr>
      <w:rFonts w:eastAsia="Calibri"/>
      <w:sz w:val="22"/>
    </w:rPr>
  </w:style>
  <w:style w:type="character" w:customStyle="1" w:styleId="CharacterStyle2">
    <w:name w:val="Character Style 2"/>
    <w:uiPriority w:val="99"/>
    <w:rsid w:val="00F06C19"/>
    <w:rPr>
      <w:rFonts w:ascii="Garamond" w:hAnsi="Garamond"/>
      <w:sz w:val="21"/>
    </w:rPr>
  </w:style>
  <w:style w:type="character" w:customStyle="1" w:styleId="resultbodyblack">
    <w:name w:val="resultbodyblack"/>
    <w:rsid w:val="00F06C19"/>
    <w:rPr>
      <w:rFonts w:cs="Times New Roman"/>
    </w:rPr>
  </w:style>
  <w:style w:type="paragraph" w:customStyle="1" w:styleId="Style6">
    <w:name w:val="Style6"/>
    <w:basedOn w:val="Normal"/>
    <w:link w:val="Style6Char"/>
    <w:autoRedefine/>
    <w:rsid w:val="00F06C19"/>
    <w:rPr>
      <w:rFonts w:ascii="Arial Narrow" w:eastAsia="Calibri" w:hAnsi="Arial Narrow"/>
      <w:b/>
      <w:sz w:val="24"/>
      <w:szCs w:val="20"/>
      <w:lang w:val="x-none" w:eastAsia="x-none"/>
    </w:rPr>
  </w:style>
  <w:style w:type="character" w:customStyle="1" w:styleId="Style6Char">
    <w:name w:val="Style6 Char"/>
    <w:link w:val="Style6"/>
    <w:rsid w:val="00F06C19"/>
    <w:rPr>
      <w:rFonts w:ascii="Arial Narrow" w:eastAsia="Calibri" w:hAnsi="Arial Narrow" w:cs="Times New Roman"/>
      <w:b/>
      <w:sz w:val="24"/>
      <w:szCs w:val="20"/>
      <w:lang w:val="x-none" w:eastAsia="x-none"/>
    </w:rPr>
  </w:style>
  <w:style w:type="paragraph" w:customStyle="1" w:styleId="evidencetext">
    <w:name w:val="evidence text"/>
    <w:basedOn w:val="Normal"/>
    <w:rsid w:val="00F06C19"/>
    <w:pPr>
      <w:ind w:left="1440" w:right="720"/>
    </w:pPr>
    <w:rPr>
      <w:rFonts w:ascii="Arial" w:eastAsia="Times New Roman" w:hAnsi="Arial"/>
      <w:color w:val="000000"/>
      <w:sz w:val="16"/>
      <w:szCs w:val="24"/>
    </w:rPr>
  </w:style>
  <w:style w:type="paragraph" w:customStyle="1" w:styleId="boldcite">
    <w:name w:val="bold cite"/>
    <w:basedOn w:val="Normal"/>
    <w:rsid w:val="00F06C19"/>
    <w:rPr>
      <w:rFonts w:ascii="Arial" w:eastAsia="Times New Roman" w:hAnsi="Arial"/>
      <w:b/>
      <w:color w:val="000000"/>
      <w:sz w:val="22"/>
      <w:szCs w:val="24"/>
      <w:u w:val="thick" w:color="000000"/>
    </w:rPr>
  </w:style>
  <w:style w:type="character" w:customStyle="1" w:styleId="highlight2">
    <w:name w:val="highlight2"/>
    <w:rsid w:val="00F06C19"/>
    <w:rPr>
      <w:rFonts w:ascii="Arial" w:hAnsi="Arial" w:cs="Arial" w:hint="default"/>
      <w:b/>
      <w:bCs w:val="0"/>
      <w:sz w:val="18"/>
      <w:u w:val="thick"/>
      <w:bdr w:val="none" w:sz="0" w:space="0" w:color="auto" w:frame="1"/>
    </w:rPr>
  </w:style>
  <w:style w:type="character" w:customStyle="1" w:styleId="reduce2">
    <w:name w:val="reduce2"/>
    <w:rsid w:val="00F06C19"/>
    <w:rPr>
      <w:rFonts w:ascii="Arial" w:hAnsi="Arial" w:cs="Arial" w:hint="default"/>
      <w:color w:val="000000"/>
      <w:sz w:val="10"/>
      <w:szCs w:val="22"/>
    </w:rPr>
  </w:style>
  <w:style w:type="character" w:customStyle="1" w:styleId="quotechar">
    <w:name w:val="quotechar"/>
    <w:rsid w:val="00F06C19"/>
  </w:style>
  <w:style w:type="character" w:customStyle="1" w:styleId="CharChar6">
    <w:name w:val="Char Char6"/>
    <w:rsid w:val="00F06C1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rsid w:val="00F06C19"/>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F06C19"/>
    <w:rPr>
      <w:rFonts w:ascii="Times New Roman" w:eastAsia="Malgun Gothic" w:hAnsi="Times New Roman" w:cs="Arial"/>
      <w:b/>
      <w:sz w:val="28"/>
      <w:szCs w:val="32"/>
      <w:u w:val="single"/>
    </w:rPr>
  </w:style>
  <w:style w:type="character" w:customStyle="1" w:styleId="Style8pt">
    <w:name w:val="Style 8 pt"/>
    <w:rsid w:val="00F06C19"/>
    <w:rPr>
      <w:rFonts w:ascii="Times New Roman" w:hAnsi="Times New Roman"/>
      <w:sz w:val="16"/>
    </w:rPr>
  </w:style>
  <w:style w:type="character" w:customStyle="1" w:styleId="StyleTimesNewRoman12ptBold">
    <w:name w:val="Style Times New Roman 12 pt Bold"/>
    <w:rsid w:val="00F06C19"/>
    <w:rPr>
      <w:rFonts w:ascii="Times New Roman" w:hAnsi="Times New Roman" w:cs="Times New Roman" w:hint="default"/>
      <w:b/>
      <w:bCs w:val="0"/>
      <w:sz w:val="24"/>
    </w:rPr>
  </w:style>
  <w:style w:type="character" w:customStyle="1" w:styleId="CharChar61">
    <w:name w:val="Char Char61"/>
    <w:rsid w:val="00F06C19"/>
    <w:rPr>
      <w:rFonts w:cs="Arial"/>
      <w:bCs/>
      <w:sz w:val="16"/>
      <w:szCs w:val="26"/>
      <w:lang w:val="en-US" w:eastAsia="en-US" w:bidi="ar-SA"/>
    </w:rPr>
  </w:style>
  <w:style w:type="character" w:customStyle="1" w:styleId="texto1">
    <w:name w:val="texto1"/>
    <w:rsid w:val="00F06C19"/>
  </w:style>
  <w:style w:type="paragraph" w:customStyle="1" w:styleId="Small">
    <w:name w:val="Small"/>
    <w:basedOn w:val="Normal"/>
    <w:next w:val="Normal"/>
    <w:link w:val="SmallChar"/>
    <w:rsid w:val="00F06C19"/>
    <w:rPr>
      <w:rFonts w:ascii="Arial Narrow" w:eastAsia="Calibri" w:hAnsi="Arial Narrow"/>
      <w:color w:val="000000"/>
      <w:sz w:val="16"/>
    </w:rPr>
  </w:style>
  <w:style w:type="character" w:customStyle="1" w:styleId="SmallChar">
    <w:name w:val="Small Char"/>
    <w:link w:val="Small"/>
    <w:qFormat/>
    <w:rsid w:val="00F06C19"/>
    <w:rPr>
      <w:rFonts w:ascii="Arial Narrow" w:eastAsia="Calibri" w:hAnsi="Arial Narrow" w:cs="Times New Roman"/>
      <w:color w:val="000000"/>
      <w:sz w:val="16"/>
    </w:rPr>
  </w:style>
  <w:style w:type="character" w:customStyle="1" w:styleId="UnderliningChar">
    <w:name w:val="Underlining Char"/>
    <w:rsid w:val="00F06C19"/>
    <w:rPr>
      <w:sz w:val="24"/>
      <w:u w:val="single"/>
    </w:rPr>
  </w:style>
  <w:style w:type="character" w:customStyle="1" w:styleId="MicroTextChar">
    <w:name w:val="MicroText Char"/>
    <w:link w:val="MicroText"/>
    <w:rsid w:val="00F06C19"/>
    <w:rPr>
      <w:rFonts w:ascii="Arial Narrow" w:hAnsi="Arial Narrow"/>
      <w:sz w:val="12"/>
      <w:szCs w:val="24"/>
    </w:rPr>
  </w:style>
  <w:style w:type="paragraph" w:customStyle="1" w:styleId="MicroText">
    <w:name w:val="MicroText"/>
    <w:basedOn w:val="Normal"/>
    <w:next w:val="Normal"/>
    <w:link w:val="MicroTextChar"/>
    <w:rsid w:val="00F06C19"/>
    <w:rPr>
      <w:rFonts w:ascii="Arial Narrow" w:hAnsi="Arial Narrow"/>
      <w:sz w:val="12"/>
      <w:szCs w:val="24"/>
    </w:rPr>
  </w:style>
  <w:style w:type="paragraph" w:customStyle="1" w:styleId="SynergyTag">
    <w:name w:val="SynergyTag"/>
    <w:basedOn w:val="Normal"/>
    <w:rsid w:val="00F06C19"/>
    <w:rPr>
      <w:rFonts w:eastAsia="Calibri"/>
      <w:b/>
      <w:sz w:val="22"/>
    </w:rPr>
  </w:style>
  <w:style w:type="character" w:customStyle="1" w:styleId="detailtitle">
    <w:name w:val="detailtitle"/>
    <w:rsid w:val="00F06C19"/>
  </w:style>
  <w:style w:type="character" w:customStyle="1" w:styleId="CardtextChar1">
    <w:name w:val="Card text Char"/>
    <w:rsid w:val="00F06C19"/>
    <w:rPr>
      <w:rFonts w:ascii="Arial Narrow" w:hAnsi="Arial Narrow"/>
      <w:sz w:val="22"/>
      <w:szCs w:val="24"/>
      <w:u w:val="single"/>
      <w:lang w:val="en-US" w:eastAsia="en-US" w:bidi="ar-SA"/>
    </w:rPr>
  </w:style>
  <w:style w:type="character" w:customStyle="1" w:styleId="smalltextChar">
    <w:name w:val="small text Char"/>
    <w:rsid w:val="00F06C19"/>
    <w:rPr>
      <w:rFonts w:ascii="Arial Narrow" w:hAnsi="Arial Narrow"/>
      <w:sz w:val="16"/>
      <w:szCs w:val="24"/>
      <w:lang w:val="en-US" w:eastAsia="en-US" w:bidi="ar-SA"/>
    </w:rPr>
  </w:style>
  <w:style w:type="character" w:customStyle="1" w:styleId="CardText1Char">
    <w:name w:val="Card Text 1 Char"/>
    <w:link w:val="CardText1"/>
    <w:rsid w:val="00F06C19"/>
    <w:rPr>
      <w:rFonts w:ascii="Arial Narrow" w:hAnsi="Arial Narrow"/>
      <w:color w:val="000000"/>
      <w:u w:val="single"/>
    </w:rPr>
  </w:style>
  <w:style w:type="paragraph" w:customStyle="1" w:styleId="CardText1">
    <w:name w:val="Card Text 1"/>
    <w:link w:val="CardText1Char"/>
    <w:rsid w:val="00F06C19"/>
    <w:pPr>
      <w:spacing w:after="0" w:line="240" w:lineRule="auto"/>
    </w:pPr>
    <w:rPr>
      <w:rFonts w:ascii="Arial Narrow" w:hAnsi="Arial Narrow"/>
      <w:color w:val="000000"/>
      <w:u w:val="single"/>
    </w:rPr>
  </w:style>
  <w:style w:type="character" w:customStyle="1" w:styleId="CardText2Char">
    <w:name w:val="Card Text 2 Char"/>
    <w:link w:val="CardText2"/>
    <w:rsid w:val="00F06C19"/>
    <w:rPr>
      <w:rFonts w:ascii="Arial Narrow" w:hAnsi="Arial Narrow"/>
      <w:b/>
      <w:color w:val="000000"/>
      <w:u w:val="single"/>
    </w:rPr>
  </w:style>
  <w:style w:type="paragraph" w:customStyle="1" w:styleId="CardText2">
    <w:name w:val="Card Text 2"/>
    <w:basedOn w:val="CardText1"/>
    <w:link w:val="CardText2Char"/>
    <w:rsid w:val="00F06C19"/>
    <w:rPr>
      <w:b/>
    </w:rPr>
  </w:style>
  <w:style w:type="character" w:customStyle="1" w:styleId="SmalltextChar0">
    <w:name w:val="Small text Char"/>
    <w:aliases w:val="Quote Char,Quote1 Char1"/>
    <w:link w:val="Smalltext0"/>
    <w:locked/>
    <w:rsid w:val="00F06C19"/>
    <w:rPr>
      <w:sz w:val="14"/>
    </w:rPr>
  </w:style>
  <w:style w:type="paragraph" w:customStyle="1" w:styleId="Smalltext0">
    <w:name w:val="Small text"/>
    <w:aliases w:val="Quote1,Quote11"/>
    <w:basedOn w:val="Normal"/>
    <w:link w:val="SmalltextChar0"/>
    <w:rsid w:val="00F06C19"/>
    <w:rPr>
      <w:rFonts w:asciiTheme="minorHAnsi" w:hAnsiTheme="minorHAnsi"/>
      <w:sz w:val="14"/>
    </w:rPr>
  </w:style>
  <w:style w:type="paragraph" w:customStyle="1" w:styleId="HotRoute0">
    <w:name w:val="Hot Route!"/>
    <w:basedOn w:val="Normal"/>
    <w:rsid w:val="00F06C19"/>
    <w:pPr>
      <w:ind w:left="144"/>
    </w:pPr>
    <w:rPr>
      <w:rFonts w:eastAsia="Times New Roman"/>
      <w:sz w:val="22"/>
      <w:szCs w:val="24"/>
    </w:rPr>
  </w:style>
  <w:style w:type="character" w:customStyle="1" w:styleId="ReallyfuckingsmallChar">
    <w:name w:val="Really fucking small Char"/>
    <w:rsid w:val="00F06C19"/>
    <w:rPr>
      <w:sz w:val="10"/>
      <w:szCs w:val="24"/>
      <w:lang w:val="en-US" w:eastAsia="en-US" w:bidi="ar-SA"/>
    </w:rPr>
  </w:style>
  <w:style w:type="character" w:customStyle="1" w:styleId="7TimesNewRoman">
    <w:name w:val="7 Times New Roman"/>
    <w:rsid w:val="00F06C1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CiteSmallText">
    <w:name w:val="Cite Small Text"/>
    <w:basedOn w:val="Normal"/>
    <w:rsid w:val="00F06C19"/>
    <w:pPr>
      <w:widowControl w:val="0"/>
      <w:spacing w:after="200"/>
    </w:pPr>
    <w:rPr>
      <w:rFonts w:ascii="Helvetica Neue" w:eastAsia="Calibri" w:hAnsi="Helvetica Neue"/>
      <w:b/>
      <w:sz w:val="18"/>
    </w:rPr>
  </w:style>
  <w:style w:type="paragraph" w:customStyle="1" w:styleId="Brief-SecondarySource">
    <w:name w:val="Brief - Secondary Source"/>
    <w:basedOn w:val="Normal"/>
    <w:rsid w:val="00F06C19"/>
    <w:rPr>
      <w:rFonts w:eastAsia="Times New Roman"/>
      <w:sz w:val="14"/>
      <w:szCs w:val="20"/>
    </w:rPr>
  </w:style>
  <w:style w:type="character" w:customStyle="1" w:styleId="3TagCite">
    <w:name w:val="3 Tag/Cite"/>
    <w:rsid w:val="00F06C19"/>
    <w:rPr>
      <w:rFonts w:ascii="Times New Roman" w:hAnsi="Times New Roman"/>
      <w:b/>
    </w:rPr>
  </w:style>
  <w:style w:type="character" w:customStyle="1" w:styleId="4Qualifications">
    <w:name w:val="4 Qualifications"/>
    <w:rsid w:val="00F06C19"/>
    <w:rPr>
      <w:rFonts w:ascii="Times New Roman" w:hAnsi="Times New Roman"/>
      <w:sz w:val="19"/>
    </w:rPr>
  </w:style>
  <w:style w:type="character" w:customStyle="1" w:styleId="6Underlined">
    <w:name w:val="6 Underlined"/>
    <w:rsid w:val="00F06C19"/>
    <w:rPr>
      <w:rFonts w:ascii="Times New Roman" w:hAnsi="Times New Roman"/>
      <w:b/>
      <w:sz w:val="21"/>
      <w:u w:val="single"/>
    </w:rPr>
  </w:style>
  <w:style w:type="character" w:customStyle="1" w:styleId="5Notunderlined">
    <w:name w:val="5 Not underlined"/>
    <w:rsid w:val="00F06C19"/>
    <w:rPr>
      <w:rFonts w:ascii="Times New Roman" w:hAnsi="Times New Roman"/>
      <w:sz w:val="16"/>
    </w:rPr>
  </w:style>
  <w:style w:type="paragraph" w:styleId="EndnoteText">
    <w:name w:val="endnote text"/>
    <w:basedOn w:val="Normal"/>
    <w:link w:val="EndnoteTextChar"/>
    <w:uiPriority w:val="99"/>
    <w:rsid w:val="00F06C19"/>
    <w:rPr>
      <w:rFonts w:eastAsia="Calibri"/>
      <w:szCs w:val="20"/>
    </w:rPr>
  </w:style>
  <w:style w:type="character" w:customStyle="1" w:styleId="EndnoteTextChar">
    <w:name w:val="Endnote Text Char"/>
    <w:basedOn w:val="DefaultParagraphFont"/>
    <w:link w:val="EndnoteText"/>
    <w:uiPriority w:val="99"/>
    <w:rsid w:val="00F06C19"/>
    <w:rPr>
      <w:rFonts w:ascii="Georgia" w:eastAsia="Calibri" w:hAnsi="Georgia" w:cs="Times New Roman"/>
      <w:sz w:val="20"/>
      <w:szCs w:val="20"/>
    </w:rPr>
  </w:style>
  <w:style w:type="character" w:styleId="EndnoteReference">
    <w:name w:val="endnote reference"/>
    <w:uiPriority w:val="99"/>
    <w:rsid w:val="00F06C19"/>
    <w:rPr>
      <w:vertAlign w:val="superscript"/>
    </w:rPr>
  </w:style>
  <w:style w:type="character" w:customStyle="1" w:styleId="CardsFont12pt0">
    <w:name w:val="Cards + Font 12pt"/>
    <w:rsid w:val="00F06C19"/>
    <w:rPr>
      <w:rFonts w:ascii="Times New Roman" w:hAnsi="Times New Roman" w:cs="Times New Roman" w:hint="default"/>
      <w:sz w:val="24"/>
      <w:u w:val="single"/>
      <w:lang w:val="en-US" w:eastAsia="en-US" w:bidi="ar-SA"/>
    </w:rPr>
  </w:style>
  <w:style w:type="character" w:customStyle="1" w:styleId="EmphasizeThis">
    <w:name w:val="EmphasizeThis"/>
    <w:rsid w:val="00F06C19"/>
    <w:rPr>
      <w:rFonts w:ascii="Georgia" w:hAnsi="Georgia"/>
      <w:b/>
      <w:iCs/>
      <w:sz w:val="24"/>
      <w:u w:val="thick"/>
    </w:rPr>
  </w:style>
  <w:style w:type="paragraph" w:customStyle="1" w:styleId="Microtext0">
    <w:name w:val="Microtext"/>
    <w:basedOn w:val="Normal"/>
    <w:next w:val="Normal"/>
    <w:link w:val="MicrotextChar0"/>
    <w:rsid w:val="00F06C19"/>
    <w:rPr>
      <w:rFonts w:ascii="Garamond" w:eastAsia="Calibri" w:hAnsi="Garamond"/>
      <w:sz w:val="12"/>
      <w:lang w:val="x-none" w:eastAsia="x-none"/>
    </w:rPr>
  </w:style>
  <w:style w:type="character" w:customStyle="1" w:styleId="MicrotextChar0">
    <w:name w:val="Microtext Char"/>
    <w:link w:val="Microtext0"/>
    <w:rsid w:val="00F06C19"/>
    <w:rPr>
      <w:rFonts w:ascii="Garamond" w:eastAsia="Calibri" w:hAnsi="Garamond" w:cs="Times New Roman"/>
      <w:sz w:val="12"/>
      <w:lang w:val="x-none" w:eastAsia="x-none"/>
    </w:rPr>
  </w:style>
  <w:style w:type="character" w:customStyle="1" w:styleId="at">
    <w:name w:val="at"/>
    <w:rsid w:val="00F06C19"/>
  </w:style>
  <w:style w:type="paragraph" w:customStyle="1" w:styleId="Cards1CharChar">
    <w:name w:val="Cards1 Char Char"/>
    <w:basedOn w:val="Normal"/>
    <w:link w:val="Cards1CharCharChar"/>
    <w:rsid w:val="00F06C19"/>
    <w:pPr>
      <w:autoSpaceDE w:val="0"/>
      <w:autoSpaceDN w:val="0"/>
      <w:adjustRightInd w:val="0"/>
      <w:ind w:left="432" w:right="432"/>
      <w:jc w:val="both"/>
    </w:pPr>
    <w:rPr>
      <w:rFonts w:eastAsia="Calibri"/>
      <w:sz w:val="22"/>
      <w:lang w:val="x-none"/>
    </w:rPr>
  </w:style>
  <w:style w:type="character" w:customStyle="1" w:styleId="Cards1CharCharChar">
    <w:name w:val="Cards1 Char Char Char"/>
    <w:link w:val="Cards1CharChar"/>
    <w:rsid w:val="00F06C19"/>
    <w:rPr>
      <w:rFonts w:ascii="Georgia" w:eastAsia="Calibri" w:hAnsi="Georgia" w:cs="Times New Roman"/>
      <w:lang w:val="x-none"/>
    </w:rPr>
  </w:style>
  <w:style w:type="character" w:customStyle="1" w:styleId="ShrinkText">
    <w:name w:val="Shrink Text"/>
    <w:rsid w:val="00F06C19"/>
    <w:rPr>
      <w:sz w:val="16"/>
    </w:rPr>
  </w:style>
  <w:style w:type="character" w:customStyle="1" w:styleId="Highlightedunderline">
    <w:name w:val="Highlighted underline"/>
    <w:rsid w:val="00F06C19"/>
    <w:rPr>
      <w:rFonts w:ascii="Times New Roman" w:hAnsi="Times New Roman"/>
      <w:sz w:val="20"/>
      <w:u w:val="single"/>
      <w:bdr w:val="none" w:sz="0" w:space="0" w:color="auto"/>
      <w:shd w:val="clear" w:color="auto" w:fill="C0C0C0"/>
    </w:rPr>
  </w:style>
  <w:style w:type="character" w:customStyle="1" w:styleId="UnderlineCharCharCharCharCharCharCharChar">
    <w:name w:val="Underline Char Char Char Char Char Char Char Char"/>
    <w:link w:val="UnderlineCharCharCharCharCharCharChar"/>
    <w:rsid w:val="00F06C19"/>
    <w:rPr>
      <w:szCs w:val="24"/>
      <w:u w:val="single"/>
    </w:rPr>
  </w:style>
  <w:style w:type="paragraph" w:customStyle="1" w:styleId="UnderlineCharCharCharCharCharCharChar">
    <w:name w:val="Underline Char Char Char Char Char Char Char"/>
    <w:basedOn w:val="Normal"/>
    <w:link w:val="UnderlineCharCharCharCharCharCharCharChar"/>
    <w:rsid w:val="00F06C19"/>
    <w:rPr>
      <w:rFonts w:asciiTheme="minorHAnsi" w:hAnsiTheme="minorHAnsi"/>
      <w:sz w:val="22"/>
      <w:szCs w:val="24"/>
      <w:u w:val="single"/>
    </w:rPr>
  </w:style>
  <w:style w:type="character" w:customStyle="1" w:styleId="Heading2CharCharCharCharCharCharChar">
    <w:name w:val="Heading 2 Char Char Char Char Char Char Char"/>
    <w:rsid w:val="00F06C19"/>
    <w:rPr>
      <w:rFonts w:cs="Arial"/>
      <w:b/>
      <w:bCs/>
      <w:iCs/>
      <w:sz w:val="24"/>
      <w:szCs w:val="28"/>
      <w:lang w:val="en-US" w:eastAsia="en-US" w:bidi="ar-SA"/>
    </w:rPr>
  </w:style>
  <w:style w:type="character" w:customStyle="1" w:styleId="SmallTextCharCharCharChar">
    <w:name w:val="Small Text Char Char Char Char"/>
    <w:link w:val="SmallTextCharCharChar"/>
    <w:rsid w:val="00F06C19"/>
    <w:rPr>
      <w:sz w:val="16"/>
      <w:szCs w:val="24"/>
    </w:rPr>
  </w:style>
  <w:style w:type="paragraph" w:customStyle="1" w:styleId="SmallTextCharCharChar">
    <w:name w:val="Small Text Char Char Char"/>
    <w:basedOn w:val="Normal"/>
    <w:link w:val="SmallTextCharCharCharChar"/>
    <w:rsid w:val="00F06C19"/>
    <w:rPr>
      <w:rFonts w:asciiTheme="minorHAnsi" w:hAnsiTheme="minorHAnsi"/>
      <w:sz w:val="16"/>
      <w:szCs w:val="24"/>
    </w:rPr>
  </w:style>
  <w:style w:type="paragraph" w:customStyle="1" w:styleId="BoldUnderline">
    <w:name w:val="BoldUnderline"/>
    <w:link w:val="BoldUnderlineChar0"/>
    <w:rsid w:val="00F06C1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F06C19"/>
    <w:rPr>
      <w:rFonts w:ascii="Times New Roman" w:eastAsia="Times New Roman" w:hAnsi="Times New Roman" w:cs="Times New Roman"/>
      <w:b/>
      <w:sz w:val="20"/>
      <w:szCs w:val="24"/>
      <w:u w:val="single"/>
    </w:rPr>
  </w:style>
  <w:style w:type="paragraph" w:customStyle="1" w:styleId="CitesCharChar">
    <w:name w:val="Cites Char Char"/>
    <w:next w:val="Normal"/>
    <w:link w:val="CitesCharCharChar"/>
    <w:rsid w:val="00F06C1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06C19"/>
    <w:rPr>
      <w:rFonts w:ascii="Times New Roman" w:eastAsia="Times New Roman" w:hAnsi="Times New Roman" w:cs="Times New Roman"/>
      <w:sz w:val="20"/>
      <w:szCs w:val="24"/>
    </w:rPr>
  </w:style>
  <w:style w:type="paragraph" w:customStyle="1" w:styleId="TagsCharChar">
    <w:name w:val="Tags Char Char"/>
    <w:next w:val="Normal"/>
    <w:rsid w:val="00F06C1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vitstoryheadline">
    <w:name w:val="vitstoryheadline"/>
    <w:rsid w:val="00F06C19"/>
    <w:rPr>
      <w:rFonts w:cs="Times New Roman"/>
    </w:rPr>
  </w:style>
  <w:style w:type="character" w:customStyle="1" w:styleId="nohighlighting">
    <w:name w:val="no highlighting"/>
    <w:rsid w:val="00F06C1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F06C19"/>
    <w:rPr>
      <w:rFonts w:ascii="Georgia" w:hAnsi="Georgia"/>
      <w:b/>
    </w:rPr>
  </w:style>
  <w:style w:type="paragraph" w:customStyle="1" w:styleId="Debate-CardTagandCite-F6">
    <w:name w:val="Debate- Card Tag and Cite- F6"/>
    <w:basedOn w:val="Normal"/>
    <w:link w:val="Debate-CardTagandCite-F6Char"/>
    <w:rsid w:val="00F06C19"/>
    <w:pPr>
      <w:contextualSpacing/>
    </w:pPr>
    <w:rPr>
      <w:b/>
      <w:sz w:val="22"/>
    </w:rPr>
  </w:style>
  <w:style w:type="character" w:customStyle="1" w:styleId="Debate-CardTextUnderlined-F3Char">
    <w:name w:val="Debate- Card Text Underlined- F3 Char"/>
    <w:link w:val="Debate-CardTextUnderlined-F3"/>
    <w:locked/>
    <w:rsid w:val="00F06C1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rsid w:val="00F06C19"/>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F06C19"/>
    <w:rPr>
      <w:rFonts w:ascii="Arial Narrow" w:hAnsi="Arial Narrow"/>
      <w:b/>
      <w:sz w:val="18"/>
      <w:u w:val="single"/>
    </w:rPr>
  </w:style>
  <w:style w:type="paragraph" w:customStyle="1" w:styleId="Debate-EmphasizedText-F5">
    <w:name w:val="Debate- Emphasized Text- F5"/>
    <w:basedOn w:val="Debate-CardTextUnderlined-F3"/>
    <w:link w:val="Debate-EmphasizedText-F5Char"/>
    <w:rsid w:val="00F06C19"/>
    <w:rPr>
      <w:b/>
    </w:rPr>
  </w:style>
  <w:style w:type="character" w:customStyle="1" w:styleId="Underline-WFU">
    <w:name w:val="Underline-WFU"/>
    <w:uiPriority w:val="1"/>
    <w:rsid w:val="00F06C19"/>
    <w:rPr>
      <w:rFonts w:ascii="Cambria" w:hAnsi="Cambria" w:hint="default"/>
      <w:sz w:val="21"/>
      <w:u w:val="single"/>
    </w:rPr>
  </w:style>
  <w:style w:type="paragraph" w:customStyle="1" w:styleId="Swag">
    <w:name w:val="Swag"/>
    <w:basedOn w:val="Normal"/>
    <w:link w:val="SwagChar"/>
    <w:rsid w:val="00F06C19"/>
    <w:rPr>
      <w:rFonts w:eastAsia="Calibri"/>
      <w:color w:val="0000FF"/>
      <w:sz w:val="12"/>
      <w:u w:val="single"/>
    </w:rPr>
  </w:style>
  <w:style w:type="character" w:customStyle="1" w:styleId="SwagChar">
    <w:name w:val="Swag Char"/>
    <w:link w:val="Swag"/>
    <w:rsid w:val="00F06C19"/>
    <w:rPr>
      <w:rFonts w:ascii="Georgia" w:eastAsia="Calibri" w:hAnsi="Georgia" w:cs="Times New Roman"/>
      <w:color w:val="0000FF"/>
      <w:sz w:val="12"/>
      <w:u w:val="single"/>
    </w:rPr>
  </w:style>
  <w:style w:type="paragraph" w:customStyle="1" w:styleId="Minimize">
    <w:name w:val="Minimize"/>
    <w:basedOn w:val="Normal"/>
    <w:next w:val="Normal"/>
    <w:link w:val="MinimizeChar"/>
    <w:rsid w:val="00F06C19"/>
    <w:pPr>
      <w:widowControl w:val="0"/>
      <w:autoSpaceDE w:val="0"/>
      <w:autoSpaceDN w:val="0"/>
      <w:adjustRightInd w:val="0"/>
      <w:ind w:left="288" w:right="288"/>
    </w:pPr>
    <w:rPr>
      <w:rFonts w:eastAsia="Times New Roman"/>
      <w:sz w:val="12"/>
      <w:szCs w:val="20"/>
    </w:rPr>
  </w:style>
  <w:style w:type="character" w:customStyle="1" w:styleId="MinimizeChar">
    <w:name w:val="Minimize Char"/>
    <w:link w:val="Minimize"/>
    <w:rsid w:val="00F06C19"/>
    <w:rPr>
      <w:rFonts w:ascii="Times New Roman" w:eastAsia="Times New Roman" w:hAnsi="Times New Roman" w:cs="Times New Roman"/>
      <w:sz w:val="12"/>
      <w:szCs w:val="20"/>
    </w:rPr>
  </w:style>
  <w:style w:type="paragraph" w:customStyle="1" w:styleId="2909F619802848F09E01365C32F34654">
    <w:name w:val="2909F619802848F09E01365C32F34654"/>
    <w:rsid w:val="00F06C19"/>
    <w:rPr>
      <w:rFonts w:ascii="Calibri" w:eastAsia="Times New Roman" w:hAnsi="Calibri" w:cs="Times New Roman"/>
      <w:lang w:eastAsia="ja-JP"/>
    </w:rPr>
  </w:style>
  <w:style w:type="paragraph" w:customStyle="1" w:styleId="D345FF3D873148C5AE3FBF3267827368">
    <w:name w:val="D345FF3D873148C5AE3FBF3267827368"/>
    <w:rsid w:val="00F06C19"/>
    <w:rPr>
      <w:rFonts w:ascii="Calibri" w:eastAsia="Times New Roman" w:hAnsi="Calibri" w:cs="Times New Roman"/>
      <w:lang w:eastAsia="ja-JP"/>
    </w:rPr>
  </w:style>
  <w:style w:type="paragraph" w:customStyle="1" w:styleId="hat">
    <w:name w:val="hat"/>
    <w:basedOn w:val="Normal"/>
    <w:next w:val="Normal"/>
    <w:rsid w:val="00F06C19"/>
    <w:pPr>
      <w:spacing w:before="240" w:after="240"/>
      <w:jc w:val="center"/>
      <w:outlineLvl w:val="0"/>
    </w:pPr>
    <w:rPr>
      <w:rFonts w:ascii="Arial" w:eastAsia="Calibri" w:hAnsi="Arial" w:cs="Arial"/>
      <w:b/>
      <w:bCs/>
      <w:sz w:val="32"/>
      <w:szCs w:val="24"/>
      <w:u w:val="single"/>
    </w:rPr>
  </w:style>
  <w:style w:type="paragraph" w:styleId="TOC2">
    <w:name w:val="toc 2"/>
    <w:basedOn w:val="Normal"/>
    <w:next w:val="Normal"/>
    <w:autoRedefine/>
    <w:uiPriority w:val="39"/>
    <w:rsid w:val="00F06C19"/>
    <w:pPr>
      <w:ind w:left="240"/>
    </w:pPr>
    <w:rPr>
      <w:rFonts w:eastAsia="Calibri"/>
      <w:sz w:val="22"/>
    </w:rPr>
  </w:style>
  <w:style w:type="character" w:customStyle="1" w:styleId="HotRouteChar">
    <w:name w:val="Hot Route Char"/>
    <w:link w:val="HotRoute"/>
    <w:rsid w:val="00F06C19"/>
    <w:rPr>
      <w:rFonts w:ascii="Calibri" w:hAnsi="Calibri" w:cs="Times New Roman"/>
    </w:rPr>
  </w:style>
  <w:style w:type="character" w:customStyle="1" w:styleId="Style10ptUnderline">
    <w:name w:val="Style 10 pt Underline"/>
    <w:basedOn w:val="DefaultParagraphFont"/>
    <w:rsid w:val="00F06C19"/>
    <w:rPr>
      <w:sz w:val="20"/>
      <w:u w:val="single"/>
    </w:rPr>
  </w:style>
  <w:style w:type="paragraph" w:customStyle="1" w:styleId="StyleUnderlineTimesNewRoman1">
    <w:name w:val="Style Underline + Times New Roman1"/>
    <w:link w:val="StyleUnderlineTimesNewRoman1Char"/>
    <w:rsid w:val="00F06C19"/>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06C1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F06C19"/>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06C19"/>
    <w:rPr>
      <w:rFonts w:ascii="Calibri" w:eastAsia="Times New Roman" w:hAnsi="Calibri" w:cs="Times New Roman"/>
      <w:b/>
      <w:bCs/>
      <w:szCs w:val="24"/>
      <w:u w:val="single"/>
    </w:rPr>
  </w:style>
  <w:style w:type="paragraph" w:customStyle="1" w:styleId="TagText">
    <w:name w:val="TagText"/>
    <w:basedOn w:val="Normal"/>
    <w:rsid w:val="00F06C19"/>
    <w:rPr>
      <w:b/>
      <w:sz w:val="24"/>
    </w:rPr>
  </w:style>
  <w:style w:type="paragraph" w:customStyle="1" w:styleId="StyleStyleCardTextLeft-075Right0">
    <w:name w:val="Style Style Card Text + Left:  -0.75&quot; + Right:  0&quot;"/>
    <w:basedOn w:val="Normal"/>
    <w:link w:val="StyleStyleCardTextLeft-075Right0Char"/>
    <w:autoRedefine/>
    <w:rsid w:val="00F06C19"/>
    <w:rPr>
      <w:rFonts w:ascii="Garamond" w:eastAsia="MS Mincho" w:hAnsi="Garamond"/>
      <w:sz w:val="22"/>
    </w:rPr>
  </w:style>
  <w:style w:type="character" w:customStyle="1" w:styleId="StyleStyleCardTextLeft-075Right0Char">
    <w:name w:val="Style Style Card Text + Left:  -0.75&quot; + Right:  0&quot; Char"/>
    <w:link w:val="StyleStyleCardTextLeft-075Right0"/>
    <w:rsid w:val="00F06C19"/>
    <w:rPr>
      <w:rFonts w:ascii="Garamond" w:eastAsia="MS Mincho" w:hAnsi="Garamond" w:cs="Times New Roman"/>
    </w:rPr>
  </w:style>
  <w:style w:type="paragraph" w:customStyle="1" w:styleId="Citation">
    <w:name w:val="Citation"/>
    <w:basedOn w:val="Normal"/>
    <w:rsid w:val="00F06C19"/>
    <w:pPr>
      <w:jc w:val="both"/>
    </w:pPr>
    <w:rPr>
      <w:b/>
      <w:sz w:val="24"/>
    </w:rPr>
  </w:style>
  <w:style w:type="character" w:customStyle="1" w:styleId="text">
    <w:name w:val="text"/>
    <w:basedOn w:val="DefaultParagraphFont"/>
    <w:rsid w:val="00F06C19"/>
  </w:style>
  <w:style w:type="character" w:customStyle="1" w:styleId="underlinedCharChar">
    <w:name w:val="underlined Char Char"/>
    <w:basedOn w:val="DefaultParagraphFont"/>
    <w:rsid w:val="00F06C19"/>
    <w:rPr>
      <w:rFonts w:ascii="Times New Roman" w:eastAsia="Times New Roman" w:hAnsi="Times New Roman" w:cs="Times New Roman"/>
      <w:sz w:val="20"/>
      <w:szCs w:val="20"/>
      <w:u w:val="single"/>
    </w:rPr>
  </w:style>
  <w:style w:type="paragraph" w:customStyle="1" w:styleId="BlockTitle2">
    <w:name w:val="Block Title2"/>
    <w:basedOn w:val="Normal"/>
    <w:next w:val="Normal"/>
    <w:rsid w:val="00F06C19"/>
    <w:pPr>
      <w:widowControl w:val="0"/>
      <w:spacing w:after="240"/>
      <w:jc w:val="center"/>
    </w:pPr>
    <w:rPr>
      <w:rFonts w:eastAsia="Times New Roman"/>
      <w:b/>
      <w:sz w:val="32"/>
      <w:szCs w:val="20"/>
      <w:u w:val="single"/>
    </w:rPr>
  </w:style>
  <w:style w:type="paragraph" w:customStyle="1" w:styleId="TxBrp1">
    <w:name w:val="TxBr_p1"/>
    <w:basedOn w:val="Normal"/>
    <w:rsid w:val="00F06C19"/>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F06C19"/>
    <w:pPr>
      <w:widowControl w:val="0"/>
      <w:spacing w:before="100" w:beforeAutospacing="1" w:after="100" w:afterAutospacing="1"/>
    </w:pPr>
    <w:rPr>
      <w:rFonts w:eastAsia="Times New Roman"/>
      <w:sz w:val="24"/>
      <w:szCs w:val="24"/>
    </w:rPr>
  </w:style>
  <w:style w:type="character" w:customStyle="1" w:styleId="standardcontent">
    <w:name w:val="standardcontent"/>
    <w:basedOn w:val="DefaultParagraphFont"/>
    <w:rsid w:val="00F06C19"/>
  </w:style>
  <w:style w:type="character" w:customStyle="1" w:styleId="storyby">
    <w:name w:val="storyby"/>
    <w:basedOn w:val="DefaultParagraphFont"/>
    <w:rsid w:val="00F06C19"/>
  </w:style>
  <w:style w:type="paragraph" w:customStyle="1" w:styleId="conintrotext">
    <w:name w:val="conintrotext"/>
    <w:basedOn w:val="Normal"/>
    <w:rsid w:val="00F06C19"/>
    <w:pPr>
      <w:spacing w:before="100" w:beforeAutospacing="1" w:after="100" w:afterAutospacing="1"/>
    </w:pPr>
    <w:rPr>
      <w:rFonts w:eastAsia="Times New Roman"/>
      <w:sz w:val="24"/>
      <w:szCs w:val="24"/>
    </w:rPr>
  </w:style>
  <w:style w:type="character" w:customStyle="1" w:styleId="Date1">
    <w:name w:val="Date1"/>
    <w:basedOn w:val="DefaultParagraphFont"/>
    <w:rsid w:val="00F06C19"/>
  </w:style>
  <w:style w:type="character" w:customStyle="1" w:styleId="comment-body">
    <w:name w:val="comment-body"/>
    <w:basedOn w:val="DefaultParagraphFont"/>
    <w:rsid w:val="00F06C19"/>
  </w:style>
  <w:style w:type="character" w:customStyle="1" w:styleId="UnderlineCharCharChar1">
    <w:name w:val="Underline Char Char Char1"/>
    <w:basedOn w:val="DefaultParagraphFont"/>
    <w:rsid w:val="00F06C19"/>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F06C1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06C19"/>
    <w:rPr>
      <w:rFonts w:asciiTheme="minorHAnsi" w:eastAsia="MS Mincho" w:hAnsiTheme="minorHAnsi"/>
      <w:b/>
      <w:sz w:val="22"/>
      <w:u w:val="single"/>
    </w:rPr>
  </w:style>
  <w:style w:type="character" w:customStyle="1" w:styleId="mw-headline">
    <w:name w:val="mw-headline"/>
    <w:basedOn w:val="DefaultParagraphFont"/>
    <w:rsid w:val="00F06C19"/>
  </w:style>
  <w:style w:type="character" w:customStyle="1" w:styleId="flagicon">
    <w:name w:val="flagicon"/>
    <w:basedOn w:val="DefaultParagraphFont"/>
    <w:rsid w:val="00F06C19"/>
  </w:style>
  <w:style w:type="character" w:customStyle="1" w:styleId="CharacterStyle1">
    <w:name w:val="Character Style 1"/>
    <w:rsid w:val="00F06C19"/>
    <w:rPr>
      <w:rFonts w:ascii="Garamond" w:hAnsi="Garamond" w:cs="Garamond"/>
      <w:sz w:val="24"/>
      <w:szCs w:val="24"/>
    </w:rPr>
  </w:style>
  <w:style w:type="character" w:customStyle="1" w:styleId="byline">
    <w:name w:val="byline"/>
    <w:basedOn w:val="DefaultParagraphFont"/>
    <w:rsid w:val="00F06C19"/>
  </w:style>
  <w:style w:type="paragraph" w:customStyle="1" w:styleId="attribution">
    <w:name w:val="attribution"/>
    <w:basedOn w:val="Normal"/>
    <w:rsid w:val="00F06C19"/>
    <w:pPr>
      <w:spacing w:before="100" w:beforeAutospacing="1" w:after="100" w:afterAutospacing="1"/>
    </w:pPr>
    <w:rPr>
      <w:rFonts w:eastAsia="Times New Roman"/>
      <w:sz w:val="24"/>
      <w:szCs w:val="24"/>
    </w:rPr>
  </w:style>
  <w:style w:type="character" w:customStyle="1" w:styleId="author">
    <w:name w:val="author"/>
    <w:basedOn w:val="DefaultParagraphFont"/>
    <w:rsid w:val="00F06C19"/>
  </w:style>
  <w:style w:type="paragraph" w:customStyle="1" w:styleId="more">
    <w:name w:val="more"/>
    <w:basedOn w:val="Normal"/>
    <w:rsid w:val="00F06C19"/>
    <w:pPr>
      <w:spacing w:before="100" w:beforeAutospacing="1" w:after="100" w:afterAutospacing="1"/>
    </w:pPr>
    <w:rPr>
      <w:rFonts w:eastAsia="Times New Roman"/>
      <w:sz w:val="24"/>
      <w:szCs w:val="24"/>
    </w:rPr>
  </w:style>
  <w:style w:type="paragraph" w:customStyle="1" w:styleId="assert">
    <w:name w:val="assert"/>
    <w:basedOn w:val="Normal"/>
    <w:rsid w:val="00F06C19"/>
    <w:pPr>
      <w:spacing w:before="100" w:beforeAutospacing="1" w:after="100" w:afterAutospacing="1"/>
    </w:pPr>
    <w:rPr>
      <w:rFonts w:eastAsia="Times New Roman"/>
      <w:sz w:val="24"/>
      <w:szCs w:val="24"/>
    </w:rPr>
  </w:style>
  <w:style w:type="character" w:customStyle="1" w:styleId="reality">
    <w:name w:val="reality"/>
    <w:basedOn w:val="DefaultParagraphFont"/>
    <w:rsid w:val="00F06C19"/>
  </w:style>
  <w:style w:type="character" w:customStyle="1" w:styleId="share">
    <w:name w:val="share"/>
    <w:basedOn w:val="DefaultParagraphFont"/>
    <w:rsid w:val="00F06C19"/>
  </w:style>
  <w:style w:type="paragraph" w:customStyle="1" w:styleId="inside-copy">
    <w:name w:val="inside-copy"/>
    <w:basedOn w:val="Normal"/>
    <w:rsid w:val="00F06C19"/>
    <w:pPr>
      <w:spacing w:before="100" w:beforeAutospacing="1" w:after="100" w:afterAutospacing="1"/>
    </w:pPr>
    <w:rPr>
      <w:rFonts w:eastAsia="Times New Roman"/>
      <w:sz w:val="24"/>
      <w:szCs w:val="24"/>
    </w:rPr>
  </w:style>
  <w:style w:type="character" w:customStyle="1" w:styleId="inside-head">
    <w:name w:val="inside-head"/>
    <w:basedOn w:val="DefaultParagraphFont"/>
    <w:rsid w:val="00F06C19"/>
  </w:style>
  <w:style w:type="character" w:customStyle="1" w:styleId="apturelink">
    <w:name w:val="apturelink"/>
    <w:basedOn w:val="DefaultParagraphFont"/>
    <w:rsid w:val="00F06C19"/>
  </w:style>
  <w:style w:type="character" w:customStyle="1" w:styleId="apturelinkicon">
    <w:name w:val="apturelinkicon"/>
    <w:basedOn w:val="DefaultParagraphFont"/>
    <w:rsid w:val="00F06C19"/>
  </w:style>
  <w:style w:type="paragraph" w:customStyle="1" w:styleId="Default1">
    <w:name w:val="Default1"/>
    <w:basedOn w:val="Default"/>
    <w:next w:val="Default"/>
    <w:rsid w:val="00F06C19"/>
    <w:pPr>
      <w:spacing w:after="0" w:line="240" w:lineRule="auto"/>
    </w:pPr>
    <w:rPr>
      <w:rFonts w:ascii="Times New Roman" w:eastAsia="Times New Roman" w:hAnsi="Times New Roman" w:cs="Times New Roman"/>
      <w:sz w:val="24"/>
    </w:rPr>
  </w:style>
  <w:style w:type="paragraph" w:customStyle="1" w:styleId="indent">
    <w:name w:val="indent"/>
    <w:basedOn w:val="Normal"/>
    <w:rsid w:val="00F06C19"/>
    <w:pPr>
      <w:spacing w:before="100" w:beforeAutospacing="1" w:after="100" w:afterAutospacing="1"/>
    </w:pPr>
    <w:rPr>
      <w:rFonts w:eastAsia="Times New Roman"/>
      <w:sz w:val="24"/>
      <w:szCs w:val="24"/>
    </w:rPr>
  </w:style>
  <w:style w:type="paragraph" w:customStyle="1" w:styleId="center">
    <w:name w:val="center"/>
    <w:basedOn w:val="Normal"/>
    <w:rsid w:val="00F06C19"/>
    <w:pPr>
      <w:spacing w:before="100" w:beforeAutospacing="1" w:after="100" w:afterAutospacing="1"/>
    </w:pPr>
    <w:rPr>
      <w:rFonts w:eastAsia="Times New Roman"/>
      <w:sz w:val="24"/>
      <w:szCs w:val="24"/>
    </w:rPr>
  </w:style>
  <w:style w:type="paragraph" w:customStyle="1" w:styleId="body-paragraph">
    <w:name w:val="body-paragraph"/>
    <w:basedOn w:val="Normal"/>
    <w:rsid w:val="00F06C19"/>
    <w:pPr>
      <w:spacing w:before="100" w:beforeAutospacing="1" w:after="100" w:afterAutospacing="1"/>
    </w:pPr>
    <w:rPr>
      <w:rFonts w:eastAsia="Times New Roman"/>
      <w:sz w:val="24"/>
      <w:szCs w:val="24"/>
    </w:rPr>
  </w:style>
  <w:style w:type="character" w:customStyle="1" w:styleId="UnderlinedChar0">
    <w:name w:val="Underlined Char"/>
    <w:basedOn w:val="DefaultParagraphFont"/>
    <w:rsid w:val="00F06C19"/>
    <w:rPr>
      <w:rFonts w:ascii="Centaur" w:eastAsia="MS Mincho" w:hAnsi="Centaur" w:cs="Times New Roman"/>
      <w:sz w:val="20"/>
      <w:szCs w:val="20"/>
      <w:u w:val="single"/>
      <w:lang w:eastAsia="ja-JP"/>
    </w:rPr>
  </w:style>
  <w:style w:type="paragraph" w:customStyle="1" w:styleId="Little">
    <w:name w:val="Little"/>
    <w:basedOn w:val="UnderlinedText"/>
    <w:link w:val="LittleChar"/>
    <w:rsid w:val="00F06C19"/>
    <w:rPr>
      <w:rFonts w:asciiTheme="minorHAnsi" w:eastAsiaTheme="minorHAnsi" w:hAnsiTheme="minorHAnsi" w:cstheme="minorBidi"/>
      <w:b/>
      <w:sz w:val="16"/>
      <w:szCs w:val="22"/>
      <w:u w:val="none"/>
    </w:rPr>
  </w:style>
  <w:style w:type="character" w:customStyle="1" w:styleId="LittleChar">
    <w:name w:val="Little Char"/>
    <w:basedOn w:val="DefaultParagraphFont"/>
    <w:link w:val="Little"/>
    <w:rsid w:val="00F06C19"/>
    <w:rPr>
      <w:b/>
      <w:sz w:val="16"/>
    </w:rPr>
  </w:style>
  <w:style w:type="character" w:customStyle="1" w:styleId="StyleUnderlinePatternClearYellow">
    <w:name w:val="Style Underline Pattern: Clear (Yellow)"/>
    <w:basedOn w:val="DefaultParagraphFont"/>
    <w:rsid w:val="00F06C19"/>
    <w:rPr>
      <w:u w:val="single"/>
      <w:shd w:val="clear" w:color="auto" w:fill="00FF00"/>
    </w:rPr>
  </w:style>
  <w:style w:type="character" w:customStyle="1" w:styleId="credit">
    <w:name w:val="credit"/>
    <w:basedOn w:val="DefaultParagraphFont"/>
    <w:rsid w:val="00F06C19"/>
  </w:style>
  <w:style w:type="character" w:customStyle="1" w:styleId="Caption1">
    <w:name w:val="Caption1"/>
    <w:basedOn w:val="DefaultParagraphFont"/>
    <w:rsid w:val="00F06C19"/>
  </w:style>
  <w:style w:type="character" w:customStyle="1" w:styleId="ilad">
    <w:name w:val="il_ad"/>
    <w:basedOn w:val="DefaultParagraphFont"/>
    <w:rsid w:val="00F06C19"/>
  </w:style>
  <w:style w:type="paragraph" w:customStyle="1" w:styleId="UnderlineChar1">
    <w:name w:val="Underline Char1"/>
    <w:basedOn w:val="Normal"/>
    <w:link w:val="UnderlineChar1Char"/>
    <w:rsid w:val="00F06C19"/>
    <w:rPr>
      <w:rFonts w:eastAsia="MS Mincho"/>
      <w:szCs w:val="20"/>
      <w:u w:val="single"/>
    </w:rPr>
  </w:style>
  <w:style w:type="character" w:customStyle="1" w:styleId="UnderlineChar1Char">
    <w:name w:val="Underline Char1 Char"/>
    <w:basedOn w:val="DefaultParagraphFont"/>
    <w:link w:val="UnderlineChar1"/>
    <w:rsid w:val="00F06C19"/>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F06C1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06C19"/>
    <w:rPr>
      <w:rFonts w:asciiTheme="minorHAnsi" w:eastAsia="MS Mincho" w:hAnsiTheme="minorHAns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F06C1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06C19"/>
    <w:rPr>
      <w:rFonts w:asciiTheme="minorHAnsi" w:eastAsia="MS Mincho" w:hAnsiTheme="minorHAnsi"/>
      <w:b/>
      <w:sz w:val="22"/>
      <w:u w:val="single"/>
    </w:rPr>
  </w:style>
  <w:style w:type="paragraph" w:customStyle="1" w:styleId="UnderlineChar2CharChar">
    <w:name w:val="Underline Char2 Char Char"/>
    <w:basedOn w:val="Normal"/>
    <w:link w:val="UnderlineChar2CharCharChar"/>
    <w:rsid w:val="00F06C19"/>
    <w:rPr>
      <w:rFonts w:eastAsia="MS Mincho"/>
      <w:szCs w:val="20"/>
      <w:u w:val="single"/>
    </w:rPr>
  </w:style>
  <w:style w:type="character" w:customStyle="1" w:styleId="UnderlineChar2CharCharChar">
    <w:name w:val="Underline Char2 Char Char Char"/>
    <w:basedOn w:val="DefaultParagraphFont"/>
    <w:link w:val="UnderlineChar2CharChar"/>
    <w:rsid w:val="00F06C19"/>
    <w:rPr>
      <w:rFonts w:ascii="Times New Roman" w:eastAsia="MS Mincho" w:hAnsi="Times New Roman" w:cs="Times New Roman"/>
      <w:sz w:val="20"/>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F06C1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06C19"/>
    <w:rPr>
      <w:rFonts w:asciiTheme="minorHAnsi" w:eastAsia="MS Mincho" w:hAnsiTheme="minorHAnsi"/>
      <w:b/>
      <w:sz w:val="22"/>
      <w:u w:val="single"/>
    </w:rPr>
  </w:style>
  <w:style w:type="paragraph" w:customStyle="1" w:styleId="BoldUnderlining">
    <w:name w:val="Bold Underlining"/>
    <w:basedOn w:val="Normal"/>
    <w:link w:val="BoldUnderliningChar"/>
    <w:rsid w:val="00F06C19"/>
    <w:rPr>
      <w:rFonts w:eastAsia="Times New Roman"/>
      <w:b/>
      <w:szCs w:val="24"/>
      <w:u w:val="single"/>
    </w:rPr>
  </w:style>
  <w:style w:type="character" w:customStyle="1" w:styleId="BoldUnderliningChar">
    <w:name w:val="Bold Underlining Char"/>
    <w:basedOn w:val="DefaultParagraphFont"/>
    <w:link w:val="BoldUnderlining"/>
    <w:rsid w:val="00F06C19"/>
    <w:rPr>
      <w:rFonts w:ascii="Times New Roman" w:eastAsia="Times New Roman" w:hAnsi="Times New Roman" w:cs="Times New Roman"/>
      <w:b/>
      <w:sz w:val="20"/>
      <w:szCs w:val="24"/>
      <w:u w:val="single"/>
    </w:rPr>
  </w:style>
  <w:style w:type="paragraph" w:customStyle="1" w:styleId="CardBody">
    <w:name w:val="Card Body"/>
    <w:basedOn w:val="Normal"/>
    <w:link w:val="CardBodyChar"/>
    <w:rsid w:val="00F06C19"/>
    <w:rPr>
      <w:rFonts w:eastAsia="Times New Roman"/>
      <w:sz w:val="16"/>
      <w:szCs w:val="24"/>
    </w:rPr>
  </w:style>
  <w:style w:type="character" w:customStyle="1" w:styleId="CardBodyChar">
    <w:name w:val="Card Body Char"/>
    <w:basedOn w:val="DefaultParagraphFont"/>
    <w:link w:val="CardBody"/>
    <w:rsid w:val="00F06C19"/>
    <w:rPr>
      <w:rFonts w:ascii="Times New Roman" w:eastAsia="Times New Roman" w:hAnsi="Times New Roman" w:cs="Times New Roman"/>
      <w:sz w:val="16"/>
      <w:szCs w:val="24"/>
    </w:rPr>
  </w:style>
  <w:style w:type="paragraph" w:customStyle="1" w:styleId="Circled">
    <w:name w:val="Circled"/>
    <w:link w:val="CircledChar"/>
    <w:rsid w:val="00F06C19"/>
    <w:rPr>
      <w:rFonts w:ascii="Centaur" w:eastAsia="MS Mincho" w:hAnsi="Centaur" w:cs="Times New Roman"/>
      <w:b/>
      <w:sz w:val="20"/>
      <w:szCs w:val="20"/>
      <w:u w:val="single"/>
      <w:lang w:eastAsia="ja-JP"/>
    </w:rPr>
  </w:style>
  <w:style w:type="character" w:customStyle="1" w:styleId="CircledChar">
    <w:name w:val="Circled Char"/>
    <w:basedOn w:val="CardTextChar"/>
    <w:link w:val="Circled"/>
    <w:rsid w:val="00F06C19"/>
    <w:rPr>
      <w:rFonts w:ascii="Centaur" w:eastAsia="MS Mincho" w:hAnsi="Centaur" w:cs="Times New Roman"/>
      <w:b/>
      <w:sz w:val="20"/>
      <w:szCs w:val="20"/>
      <w:u w:val="single"/>
      <w:lang w:eastAsia="ja-JP"/>
    </w:rPr>
  </w:style>
  <w:style w:type="character" w:customStyle="1" w:styleId="ptitleinside">
    <w:name w:val="p_title_inside"/>
    <w:basedOn w:val="DefaultParagraphFont"/>
    <w:rsid w:val="00F06C19"/>
  </w:style>
  <w:style w:type="paragraph" w:customStyle="1" w:styleId="StyleBoldandUnderlineChar11ptBorderSinglesolidline">
    <w:name w:val="Style Bold and Underline Char + 11 pt Border: : (Single solid line..."/>
    <w:basedOn w:val="BoldandUnderlineChar"/>
    <w:link w:val="StyleBoldandUnderlineChar11ptBorderSinglesolidlineChar"/>
    <w:rsid w:val="00F06C19"/>
    <w:rPr>
      <w:rFonts w:ascii="Times New Roman" w:eastAsia="Times New Roman" w:hAnsi="Times New Roman" w:cs="Times New Roman"/>
      <w:bCs/>
      <w:sz w:val="20"/>
      <w:szCs w:val="20"/>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F06C19"/>
    <w:rPr>
      <w:rFonts w:ascii="Times New Roman" w:eastAsia="Times New Roman" w:hAnsi="Times New Roman" w:cs="Times New Roman"/>
      <w:b/>
      <w:bCs/>
      <w:sz w:val="20"/>
      <w:szCs w:val="20"/>
      <w:u w:val="single"/>
      <w:bdr w:val="single" w:sz="4" w:space="0" w:color="auto"/>
    </w:rPr>
  </w:style>
  <w:style w:type="paragraph" w:customStyle="1" w:styleId="StyleMinimizedTextArialNarrow9pt">
    <w:name w:val="Style Minimized Text + Arial Narrow 9 pt"/>
    <w:basedOn w:val="Normal"/>
    <w:link w:val="StyleMinimizedTextArialNarrow9ptChar"/>
    <w:rsid w:val="00F06C1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06C19"/>
    <w:rPr>
      <w:rFonts w:ascii="Times New Roman" w:eastAsia="Times New Roman" w:hAnsi="Times New Roman" w:cs="Times New Roman"/>
      <w:sz w:val="20"/>
      <w:szCs w:val="24"/>
    </w:rPr>
  </w:style>
  <w:style w:type="paragraph" w:customStyle="1" w:styleId="StyleBoldandUnderlineChar11ptNotBold">
    <w:name w:val="Style Bold and Underline Char + 11 pt Not Bold"/>
    <w:basedOn w:val="BoldandUnderlineChar"/>
    <w:link w:val="StyleBoldandUnderlineChar11ptNotBoldChar"/>
    <w:rsid w:val="00F06C19"/>
    <w:rPr>
      <w:rFonts w:ascii="Times New Roman" w:eastAsia="Times New Roman" w:hAnsi="Times New Roman" w:cs="Times New Roman"/>
      <w:b w:val="0"/>
      <w:sz w:val="20"/>
      <w:szCs w:val="20"/>
    </w:rPr>
  </w:style>
  <w:style w:type="character" w:customStyle="1" w:styleId="StyleBoldandUnderlineChar11ptNotBoldChar">
    <w:name w:val="Style Bold and Underline Char + 11 pt Not Bold Char"/>
    <w:basedOn w:val="BoldandUnderlineCharChar2"/>
    <w:link w:val="StyleBoldandUnderlineChar11ptNotBold"/>
    <w:rsid w:val="00F06C19"/>
    <w:rPr>
      <w:rFonts w:ascii="Times New Roman" w:eastAsia="Times New Roman" w:hAnsi="Times New Roman" w:cs="Times New Roman"/>
      <w:b w:val="0"/>
      <w:sz w:val="20"/>
      <w:szCs w:val="20"/>
      <w:u w:val="single"/>
    </w:rPr>
  </w:style>
  <w:style w:type="character" w:customStyle="1" w:styleId="StyleUnderlineCharChar111ptBorderSinglesolidlineA">
    <w:name w:val="Style Underline Char Char1 + 11 pt Border: : (Single solid line A..."/>
    <w:basedOn w:val="UnderlineCharChar1"/>
    <w:rsid w:val="00F06C19"/>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F06C1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06C19"/>
    <w:rPr>
      <w:rFonts w:ascii="Times New Roman" w:eastAsia="SimSun" w:hAnsi="Times New Roman" w:cs="Times New Roman"/>
      <w:b/>
      <w:bCs/>
      <w:sz w:val="20"/>
      <w:szCs w:val="24"/>
      <w:u w:val="single"/>
    </w:rPr>
  </w:style>
  <w:style w:type="character" w:customStyle="1" w:styleId="CharChar3">
    <w:name w:val="Char Char3"/>
    <w:basedOn w:val="DefaultParagraphFont"/>
    <w:rsid w:val="00F06C19"/>
    <w:rPr>
      <w:rFonts w:cs="Arial"/>
      <w:b/>
      <w:bCs/>
      <w:iCs/>
      <w:lang w:val="en-US" w:eastAsia="en-US" w:bidi="ar-SA"/>
    </w:rPr>
  </w:style>
  <w:style w:type="character" w:customStyle="1" w:styleId="SubtitleChar1">
    <w:name w:val="Subtitle Char1"/>
    <w:basedOn w:val="DefaultParagraphFont"/>
    <w:uiPriority w:val="11"/>
    <w:rsid w:val="00F06C19"/>
    <w:rPr>
      <w:rFonts w:asciiTheme="majorHAnsi" w:eastAsiaTheme="majorEastAsia" w:hAnsiTheme="majorHAnsi" w:cstheme="majorBidi"/>
      <w:i/>
      <w:iCs/>
      <w:color w:val="4F81BD" w:themeColor="accent1"/>
      <w:spacing w:val="15"/>
      <w:sz w:val="24"/>
      <w:szCs w:val="24"/>
    </w:rPr>
  </w:style>
  <w:style w:type="paragraph" w:customStyle="1" w:styleId="StyleStyle411pt1">
    <w:name w:val="Style Style4 + 11 pt1"/>
    <w:basedOn w:val="Style4"/>
    <w:link w:val="StyleStyle411pt1Char"/>
    <w:rsid w:val="00F06C19"/>
  </w:style>
  <w:style w:type="character" w:customStyle="1" w:styleId="StyleStyle411pt1Char">
    <w:name w:val="Style Style4 + 11 pt1 Char"/>
    <w:basedOn w:val="Style4Char"/>
    <w:link w:val="StyleStyle411pt1"/>
    <w:rsid w:val="00F06C19"/>
    <w:rPr>
      <w:rFonts w:ascii="Times New Roman" w:eastAsia="Times New Roman" w:hAnsi="Times New Roman" w:cs="Times New Roman"/>
      <w:sz w:val="20"/>
      <w:szCs w:val="24"/>
      <w:u w:val="single"/>
    </w:rPr>
  </w:style>
  <w:style w:type="paragraph" w:customStyle="1" w:styleId="StyleStyle411ptBorderSinglesolidlineAuto05ptL">
    <w:name w:val="Style Style4 + 11 pt Border: : (Single solid line Auto  0.5 pt L..."/>
    <w:basedOn w:val="Style4"/>
    <w:link w:val="StyleStyle411ptBorderSinglesolidlineAuto05ptLChar"/>
    <w:rsid w:val="00F06C19"/>
    <w:rPr>
      <w:bdr w:val="single" w:sz="4" w:space="0" w:color="auto"/>
    </w:rPr>
  </w:style>
  <w:style w:type="character" w:customStyle="1" w:styleId="StyleStyle411ptBorderSinglesolidlineAuto05ptLChar">
    <w:name w:val="Style Style4 + 11 pt Border: : (Single solid line Auto  0.5 pt L... Char"/>
    <w:basedOn w:val="Style4Char"/>
    <w:link w:val="StyleStyle411ptBorderSinglesolidlineAuto05ptL"/>
    <w:rsid w:val="00F06C19"/>
    <w:rPr>
      <w:rFonts w:ascii="Times New Roman" w:eastAsia="Times New Roman" w:hAnsi="Times New Roman" w:cs="Times New Roman"/>
      <w:sz w:val="20"/>
      <w:szCs w:val="24"/>
      <w:u w:val="single"/>
      <w:bdr w:val="single" w:sz="4" w:space="0" w:color="auto"/>
    </w:rPr>
  </w:style>
  <w:style w:type="paragraph" w:customStyle="1" w:styleId="evidencetextChar">
    <w:name w:val="evidence text Char"/>
    <w:basedOn w:val="Normal"/>
    <w:rsid w:val="00F06C19"/>
    <w:pPr>
      <w:ind w:left="1728" w:right="1008"/>
    </w:pPr>
    <w:rPr>
      <w:rFonts w:ascii="Arial" w:eastAsia="Times New Roman" w:hAnsi="Arial"/>
      <w:color w:val="000000"/>
      <w:sz w:val="18"/>
      <w:szCs w:val="24"/>
    </w:rPr>
  </w:style>
  <w:style w:type="character" w:customStyle="1" w:styleId="underline2">
    <w:name w:val="underline2"/>
    <w:basedOn w:val="DefaultParagraphFont"/>
    <w:rsid w:val="00F06C19"/>
    <w:rPr>
      <w:u w:val="single"/>
    </w:rPr>
  </w:style>
  <w:style w:type="character" w:customStyle="1" w:styleId="CiteChar0">
    <w:name w:val="Cite Char"/>
    <w:aliases w:val="cite_tag Char,Char Char Char Char1 Char"/>
    <w:basedOn w:val="DefaultParagraphFont"/>
    <w:rsid w:val="00F06C19"/>
    <w:rPr>
      <w:rFonts w:ascii="Garamond" w:hAnsi="Garamond"/>
      <w:b/>
      <w:sz w:val="22"/>
      <w:szCs w:val="22"/>
      <w:u w:val="thick"/>
    </w:rPr>
  </w:style>
  <w:style w:type="paragraph" w:customStyle="1" w:styleId="CARD1">
    <w:name w:val="CARD"/>
    <w:basedOn w:val="Normal"/>
    <w:link w:val="CARDChar1"/>
    <w:rsid w:val="00F06C19"/>
    <w:rPr>
      <w:rFonts w:eastAsia="Times New Roman"/>
      <w:sz w:val="22"/>
      <w:szCs w:val="24"/>
      <w:u w:val="single"/>
    </w:rPr>
  </w:style>
  <w:style w:type="character" w:customStyle="1" w:styleId="CARDChar1">
    <w:name w:val="CARD Char"/>
    <w:basedOn w:val="DefaultParagraphFont"/>
    <w:link w:val="CARD1"/>
    <w:rsid w:val="00F06C19"/>
    <w:rPr>
      <w:rFonts w:ascii="Times New Roman" w:eastAsia="Times New Roman" w:hAnsi="Times New Roman" w:cs="Times New Roman"/>
      <w:szCs w:val="24"/>
      <w:u w:val="single"/>
    </w:rPr>
  </w:style>
  <w:style w:type="character" w:styleId="HTMLCite">
    <w:name w:val="HTML Cite"/>
    <w:basedOn w:val="DefaultParagraphFont"/>
    <w:rsid w:val="00F06C19"/>
    <w:rPr>
      <w:i/>
      <w:iCs/>
    </w:rPr>
  </w:style>
  <w:style w:type="character" w:customStyle="1" w:styleId="Heading1CharChar1">
    <w:name w:val="Heading 1 Char Char1"/>
    <w:basedOn w:val="DefaultParagraphFont"/>
    <w:rsid w:val="00F06C19"/>
    <w:rPr>
      <w:rFonts w:cs="Arial"/>
      <w:b/>
      <w:bCs/>
      <w:szCs w:val="32"/>
      <w:lang w:val="en-US" w:eastAsia="en-US" w:bidi="ar-SA"/>
    </w:rPr>
  </w:style>
  <w:style w:type="paragraph" w:customStyle="1" w:styleId="Indentation">
    <w:name w:val="Indentation"/>
    <w:basedOn w:val="Normal"/>
    <w:rsid w:val="00F06C19"/>
    <w:pPr>
      <w:ind w:left="288" w:right="288"/>
    </w:pPr>
    <w:rPr>
      <w:rFonts w:eastAsia="Calibri"/>
      <w:sz w:val="22"/>
    </w:rPr>
  </w:style>
  <w:style w:type="paragraph" w:customStyle="1" w:styleId="Cite2">
    <w:name w:val="Cite 2"/>
    <w:basedOn w:val="Normal"/>
    <w:rsid w:val="00F06C19"/>
    <w:rPr>
      <w:rFonts w:ascii="Arial" w:eastAsia="Calibri" w:hAnsi="Arial"/>
      <w:b/>
      <w:sz w:val="24"/>
      <w:u w:val="single"/>
    </w:rPr>
  </w:style>
  <w:style w:type="character" w:customStyle="1" w:styleId="ital-inline">
    <w:name w:val="ital-inline"/>
    <w:basedOn w:val="DefaultParagraphFont"/>
    <w:rsid w:val="00F06C19"/>
  </w:style>
  <w:style w:type="character" w:customStyle="1" w:styleId="Heading2Char2">
    <w:name w:val="Heading 2 Char2"/>
    <w:aliases w:val="Heading 21 Char1,Char Char Char Char1 Char2,Char Char Char Char1 Char Char1, Char Char Char Char1 Char1,Heading 2 Char1 Char1,Char2 Char1,Heading 2 Char Char1 Char1,Heading 2 Char Char Char Char2,Heading 2 Char Char Char2,Ch Char,T Char"/>
    <w:basedOn w:val="DefaultParagraphFont"/>
    <w:rsid w:val="00F06C19"/>
    <w:rPr>
      <w:rFonts w:cs="Arial"/>
      <w:b/>
      <w:bCs/>
      <w:iCs/>
      <w:szCs w:val="28"/>
      <w:lang w:val="en-US" w:eastAsia="en-US" w:bidi="ar-SA"/>
    </w:rPr>
  </w:style>
  <w:style w:type="paragraph" w:styleId="ListBullet">
    <w:name w:val="List Bullet"/>
    <w:basedOn w:val="Normal"/>
    <w:link w:val="ListBulletChar"/>
    <w:unhideWhenUsed/>
    <w:rsid w:val="00F06C19"/>
    <w:pPr>
      <w:tabs>
        <w:tab w:val="num" w:pos="360"/>
      </w:tabs>
      <w:ind w:left="360" w:hanging="360"/>
      <w:contextualSpacing/>
    </w:pPr>
    <w:rPr>
      <w:rFonts w:eastAsia="Calibri"/>
      <w:sz w:val="22"/>
    </w:rPr>
  </w:style>
  <w:style w:type="character" w:customStyle="1" w:styleId="ListBulletChar">
    <w:name w:val="List Bullet Char"/>
    <w:link w:val="ListBullet"/>
    <w:rsid w:val="00F06C19"/>
    <w:rPr>
      <w:rFonts w:ascii="Times New Roman" w:eastAsia="Calibri" w:hAnsi="Times New Roman" w:cs="Times New Roman"/>
    </w:rPr>
  </w:style>
  <w:style w:type="paragraph" w:customStyle="1" w:styleId="subhead1">
    <w:name w:val="subhead1"/>
    <w:basedOn w:val="Normal"/>
    <w:rsid w:val="00F06C19"/>
    <w:pPr>
      <w:spacing w:before="100" w:beforeAutospacing="1" w:after="100" w:afterAutospacing="1"/>
    </w:pPr>
    <w:rPr>
      <w:rFonts w:eastAsia="Times New Roman"/>
      <w:sz w:val="24"/>
      <w:szCs w:val="24"/>
    </w:rPr>
  </w:style>
  <w:style w:type="paragraph" w:customStyle="1" w:styleId="noindent">
    <w:name w:val="no_indent"/>
    <w:basedOn w:val="Normal"/>
    <w:rsid w:val="00F06C19"/>
    <w:pPr>
      <w:spacing w:before="100" w:beforeAutospacing="1" w:after="100" w:afterAutospacing="1"/>
    </w:pPr>
    <w:rPr>
      <w:rFonts w:eastAsia="Times New Roman"/>
      <w:sz w:val="24"/>
      <w:szCs w:val="24"/>
    </w:rPr>
  </w:style>
  <w:style w:type="character" w:customStyle="1" w:styleId="FooterChar1">
    <w:name w:val="Footer Char1"/>
    <w:basedOn w:val="DefaultParagraphFont"/>
    <w:uiPriority w:val="99"/>
    <w:semiHidden/>
    <w:rsid w:val="00F06C19"/>
    <w:rPr>
      <w:rFonts w:ascii="Times New Roman" w:hAnsi="Times New Roman" w:cs="Calibri"/>
      <w:sz w:val="20"/>
    </w:rPr>
  </w:style>
  <w:style w:type="character" w:customStyle="1" w:styleId="BalloonTextChar1">
    <w:name w:val="Balloon Text Char1"/>
    <w:basedOn w:val="DefaultParagraphFont"/>
    <w:uiPriority w:val="99"/>
    <w:semiHidden/>
    <w:rsid w:val="00F06C19"/>
    <w:rPr>
      <w:rFonts w:ascii="Tahoma" w:hAnsi="Tahoma" w:cs="Tahoma"/>
      <w:sz w:val="16"/>
      <w:szCs w:val="16"/>
    </w:rPr>
  </w:style>
  <w:style w:type="character" w:customStyle="1" w:styleId="BodyText2Char1">
    <w:name w:val="Body Text 2 Char1"/>
    <w:basedOn w:val="DefaultParagraphFont"/>
    <w:semiHidden/>
    <w:rsid w:val="00F06C19"/>
    <w:rPr>
      <w:rFonts w:ascii="Times New Roman" w:hAnsi="Times New Roman" w:cs="Calibri"/>
      <w:sz w:val="20"/>
    </w:rPr>
  </w:style>
  <w:style w:type="character" w:customStyle="1" w:styleId="BodyTextChar1">
    <w:name w:val="Body Text Char1"/>
    <w:basedOn w:val="DefaultParagraphFont"/>
    <w:semiHidden/>
    <w:rsid w:val="00F06C19"/>
    <w:rPr>
      <w:rFonts w:ascii="Times New Roman" w:hAnsi="Times New Roman" w:cs="Calibri"/>
      <w:sz w:val="20"/>
    </w:rPr>
  </w:style>
  <w:style w:type="character" w:customStyle="1" w:styleId="EndnoteTextChar1">
    <w:name w:val="Endnote Text Char1"/>
    <w:basedOn w:val="DefaultParagraphFont"/>
    <w:uiPriority w:val="99"/>
    <w:semiHidden/>
    <w:rsid w:val="00F06C19"/>
    <w:rPr>
      <w:rFonts w:ascii="Times New Roman" w:hAnsi="Times New Roman" w:cs="Calibri"/>
      <w:sz w:val="20"/>
      <w:szCs w:val="20"/>
    </w:rPr>
  </w:style>
  <w:style w:type="character" w:customStyle="1" w:styleId="wikiexternallink">
    <w:name w:val="wikiexternallink"/>
    <w:basedOn w:val="DefaultParagraphFont"/>
    <w:rsid w:val="00F06C19"/>
  </w:style>
  <w:style w:type="character" w:customStyle="1" w:styleId="wikigeneratedlinkcontent">
    <w:name w:val="wikigeneratedlinkcontent"/>
    <w:basedOn w:val="DefaultParagraphFont"/>
    <w:rsid w:val="00F06C19"/>
  </w:style>
  <w:style w:type="character" w:customStyle="1" w:styleId="CharChar5">
    <w:name w:val="Char Char5"/>
    <w:basedOn w:val="DefaultParagraphFont"/>
    <w:rsid w:val="00F06C19"/>
    <w:rPr>
      <w:rFonts w:ascii="Arial" w:hAnsi="Arial" w:cs="Arial" w:hint="default"/>
      <w:bCs/>
      <w:szCs w:val="26"/>
      <w:u w:val="single"/>
      <w:lang w:val="en-US" w:eastAsia="en-US" w:bidi="ar-SA"/>
    </w:rPr>
  </w:style>
  <w:style w:type="character" w:customStyle="1" w:styleId="hilite1">
    <w:name w:val="hilite1"/>
    <w:basedOn w:val="DefaultParagraphFont"/>
    <w:rsid w:val="00F06C19"/>
    <w:rPr>
      <w:rFonts w:ascii="Arial Narrow" w:hAnsi="Arial Narrow" w:hint="default"/>
      <w:sz w:val="20"/>
      <w:u w:val="single"/>
      <w:bdr w:val="none" w:sz="0" w:space="0" w:color="auto" w:frame="1"/>
      <w:shd w:val="clear" w:color="auto" w:fill="00FF00"/>
      <w:vertAlign w:val="baseline"/>
    </w:rPr>
  </w:style>
  <w:style w:type="character" w:customStyle="1" w:styleId="CardUnderlined">
    <w:name w:val="Card Underlined"/>
    <w:basedOn w:val="DefaultParagraphFont"/>
    <w:rsid w:val="00F06C19"/>
    <w:rPr>
      <w:rFonts w:ascii="Garamond" w:hAnsi="Garamond" w:hint="default"/>
      <w:sz w:val="22"/>
      <w:szCs w:val="24"/>
      <w:u w:val="single"/>
      <w:lang w:val="en-US" w:eastAsia="en-US" w:bidi="ar-SA"/>
    </w:rPr>
  </w:style>
  <w:style w:type="character" w:customStyle="1" w:styleId="authorbio">
    <w:name w:val="authorbio"/>
    <w:basedOn w:val="DefaultParagraphFont"/>
    <w:rsid w:val="00F06C19"/>
  </w:style>
  <w:style w:type="paragraph" w:styleId="FootnoteText">
    <w:name w:val="footnote text"/>
    <w:basedOn w:val="Normal"/>
    <w:link w:val="FootnoteTextChar"/>
    <w:rsid w:val="00F06C19"/>
    <w:rPr>
      <w:rFonts w:eastAsia="Times New Roman"/>
      <w:szCs w:val="20"/>
      <w:lang w:val="en-GB"/>
    </w:rPr>
  </w:style>
  <w:style w:type="character" w:customStyle="1" w:styleId="FootnoteTextChar">
    <w:name w:val="Footnote Text Char"/>
    <w:basedOn w:val="DefaultParagraphFont"/>
    <w:link w:val="FootnoteText"/>
    <w:rsid w:val="00F06C19"/>
    <w:rPr>
      <w:rFonts w:ascii="Times New Roman" w:eastAsia="Times New Roman" w:hAnsi="Times New Roman" w:cs="Times New Roman"/>
      <w:sz w:val="20"/>
      <w:szCs w:val="20"/>
      <w:lang w:val="en-GB"/>
    </w:rPr>
  </w:style>
  <w:style w:type="character" w:styleId="FootnoteReference">
    <w:name w:val="footnote reference"/>
    <w:rsid w:val="00F06C19"/>
    <w:rPr>
      <w:vertAlign w:val="superscript"/>
    </w:rPr>
  </w:style>
  <w:style w:type="character" w:customStyle="1" w:styleId="dateline">
    <w:name w:val="dateline"/>
    <w:basedOn w:val="DefaultParagraphFont"/>
    <w:rsid w:val="00F06C19"/>
  </w:style>
  <w:style w:type="character" w:styleId="SubtleEmphasis">
    <w:name w:val="Subtle Emphasis"/>
    <w:basedOn w:val="DefaultParagraphFont"/>
    <w:uiPriority w:val="19"/>
    <w:qFormat/>
    <w:rsid w:val="00F06C19"/>
    <w:rPr>
      <w:i/>
      <w:iCs/>
      <w:color w:val="404040" w:themeColor="text1" w:themeTint="BF"/>
    </w:rPr>
  </w:style>
  <w:style w:type="paragraph" w:styleId="TOCHeading">
    <w:name w:val="TOC Heading"/>
    <w:basedOn w:val="Heading1"/>
    <w:next w:val="Normal"/>
    <w:uiPriority w:val="39"/>
    <w:semiHidden/>
    <w:unhideWhenUsed/>
    <w:qFormat/>
    <w:rsid w:val="00F06C19"/>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365F91" w:themeColor="accent1" w:themeShade="BF"/>
      <w:sz w:val="28"/>
      <w:szCs w:val="28"/>
      <w:lang w:eastAsia="ja-JP"/>
    </w:rPr>
  </w:style>
  <w:style w:type="paragraph" w:styleId="TOC3">
    <w:name w:val="toc 3"/>
    <w:basedOn w:val="Normal"/>
    <w:next w:val="Normal"/>
    <w:autoRedefine/>
    <w:uiPriority w:val="39"/>
    <w:unhideWhenUsed/>
    <w:rsid w:val="00F06C19"/>
    <w:pPr>
      <w:spacing w:after="100"/>
      <w:ind w:left="440"/>
    </w:pPr>
  </w:style>
  <w:style w:type="paragraph" w:customStyle="1" w:styleId="ANALYTICS">
    <w:name w:val="ANALYTICS"/>
    <w:link w:val="ANALYTICSChar"/>
    <w:uiPriority w:val="4"/>
    <w:qFormat/>
    <w:rsid w:val="001F530C"/>
    <w:pPr>
      <w:spacing w:after="160" w:line="259" w:lineRule="auto"/>
    </w:pPr>
    <w:rPr>
      <w:rFonts w:ascii="Georgia" w:eastAsiaTheme="majorEastAsia" w:hAnsi="Georgia" w:cstheme="majorBidi"/>
      <w:b/>
      <w:iCs/>
    </w:rPr>
  </w:style>
  <w:style w:type="character" w:customStyle="1" w:styleId="ANALYTICSChar">
    <w:name w:val="ANALYTICS Char"/>
    <w:basedOn w:val="DefaultParagraphFont"/>
    <w:link w:val="ANALYTICS"/>
    <w:uiPriority w:val="4"/>
    <w:rsid w:val="001F530C"/>
    <w:rPr>
      <w:rFonts w:ascii="Georgia" w:eastAsiaTheme="majorEastAsia" w:hAnsi="Georgia" w:cstheme="majorBidi"/>
      <w:b/>
      <w:iCs/>
    </w:rPr>
  </w:style>
  <w:style w:type="paragraph" w:customStyle="1" w:styleId="analytics0">
    <w:name w:val="analytics"/>
    <w:link w:val="analyticsChar0"/>
    <w:uiPriority w:val="4"/>
    <w:qFormat/>
    <w:rsid w:val="001F530C"/>
    <w:pPr>
      <w:spacing w:after="160" w:line="259" w:lineRule="auto"/>
    </w:pPr>
    <w:rPr>
      <w:rFonts w:ascii="Georgia" w:eastAsiaTheme="majorEastAsia" w:hAnsi="Georgia" w:cstheme="majorBidi"/>
      <w:b/>
      <w:iCs/>
      <w:sz w:val="24"/>
    </w:rPr>
  </w:style>
  <w:style w:type="character" w:customStyle="1" w:styleId="analyticsChar0">
    <w:name w:val="analytics Char"/>
    <w:basedOn w:val="DefaultParagraphFont"/>
    <w:link w:val="analytics0"/>
    <w:uiPriority w:val="4"/>
    <w:rsid w:val="001F530C"/>
    <w:rPr>
      <w:rFonts w:ascii="Georgia" w:eastAsiaTheme="majorEastAsia" w:hAnsi="Georgia"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schamber.com/letter/letter-supporting-hr-6-domestic-prosperity-and-global-freedom-act" TargetMode="External"/><Relationship Id="rId21" Type="http://schemas.openxmlformats.org/officeDocument/2006/relationships/hyperlink" Target="http://www.c-span.org/video/?317499-1/CrudeO" TargetMode="External"/><Relationship Id="rId42" Type="http://schemas.openxmlformats.org/officeDocument/2006/relationships/hyperlink" Target="http://www.washingtontimes.com/news/2014/jun/20/driessen-a-shale-gale-to-blow-away-russias-energy-/?page=2" TargetMode="External"/><Relationship Id="rId47" Type="http://schemas.openxmlformats.org/officeDocument/2006/relationships/hyperlink" Target="http://www3.interscience.wiley.com.proxy.library.emory.edu/cgi-bin/fulltext/118606987/main.html,ftx_abs" TargetMode="External"/><Relationship Id="rId63" Type="http://schemas.openxmlformats.org/officeDocument/2006/relationships/hyperlink" Target="http://www.guardian.co.uk/environment/2008/aug/10/climatechange.arctic" TargetMode="External"/><Relationship Id="rId68" Type="http://schemas.openxmlformats.org/officeDocument/2006/relationships/hyperlink" Target="http://www.guardian.co.uk/environment/energy" TargetMode="External"/><Relationship Id="rId84" Type="http://schemas.openxmlformats.org/officeDocument/2006/relationships/hyperlink" Target="http://www.manhattan-institute.org/html/pgi_03.htm" TargetMode="External"/><Relationship Id="rId89" Type="http://schemas.openxmlformats.org/officeDocument/2006/relationships/hyperlink" Target="http://www.heritage.org/research/reports/2014/05/the-russian-economy-stares-into-the-abyss" TargetMode="External"/><Relationship Id="rId16" Type="http://schemas.openxmlformats.org/officeDocument/2006/relationships/hyperlink" Target="http://energy.gov/fe/services/natural-gas-regulation/how-obtain-authorization-import-andor-export-natural-gas-and-lng" TargetMode="External"/><Relationship Id="rId11" Type="http://schemas.openxmlformats.org/officeDocument/2006/relationships/hyperlink" Target="http://dod.nic.in/ann85-86.pdf" TargetMode="External"/><Relationship Id="rId32" Type="http://schemas.openxmlformats.org/officeDocument/2006/relationships/hyperlink" Target="http://www.forbes.com/sites/bjornlomborg/2014/06/23/fracking-could-free-europe-from-putins-gas-monopoly/" TargetMode="External"/><Relationship Id="rId37" Type="http://schemas.openxmlformats.org/officeDocument/2006/relationships/hyperlink" Target="http://www.blankrome.com/index.cfm?contentID=37&amp;itemID=3290" TargetMode="External"/><Relationship Id="rId53" Type="http://schemas.openxmlformats.org/officeDocument/2006/relationships/hyperlink" Target="http://web.ebscohost.com.proxy-remote.galib.uga.edu/ehost/detail?vid=3&amp;hid=113&amp;sid=4a8087ff-fe77-45d2-b2bb-70d04b414572%40sessionmgr111&amp;bdata=JnNpdGU9ZWhvc3QtbGl2ZQ%3d%3d" TargetMode="External"/><Relationship Id="rId58" Type="http://schemas.openxmlformats.org/officeDocument/2006/relationships/hyperlink" Target="http://www.ifri.org/?page=contribution-detail&amp;id=6204&amp;id_provenance=103&amp;provenance_context_id=4" TargetMode="External"/><Relationship Id="rId74" Type="http://schemas.openxmlformats.org/officeDocument/2006/relationships/hyperlink" Target="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TargetMode="External"/><Relationship Id="rId79" Type="http://schemas.openxmlformats.org/officeDocument/2006/relationships/hyperlink" Target="http://www.nickbostrom.com/existential/risks.html" TargetMode="External"/><Relationship Id="rId5" Type="http://schemas.openxmlformats.org/officeDocument/2006/relationships/styles" Target="styles.xml"/><Relationship Id="rId90" Type="http://schemas.openxmlformats.org/officeDocument/2006/relationships/hyperlink" Target="http://in.reuters.com/article/2011/05/18/idINIndia-57105920110518%20Accessed%206/30/2014" TargetMode="External"/><Relationship Id="rId95" Type="http://schemas.openxmlformats.org/officeDocument/2006/relationships/hyperlink" Target="http://www.api.org/~/media/Files/Policy/LNG-Exports/LNG-primer/API-Crude-Exports-Study-by-ICF-3-31-2014.pdf" TargetMode="External"/><Relationship Id="rId22" Type="http://schemas.openxmlformats.org/officeDocument/2006/relationships/hyperlink" Target="http://www.energy.senate.gov/public/index.cfm/hearings-and-business-meetings?ID=4257c751-1911-4467-aaa5-0ff7863777fa" TargetMode="External"/><Relationship Id="rId27" Type="http://schemas.openxmlformats.org/officeDocument/2006/relationships/hyperlink" Target="http://www.blankrome.com/index.cfm?contentID=37&amp;itemID=3290" TargetMode="External"/><Relationship Id="rId43" Type="http://schemas.openxmlformats.org/officeDocument/2006/relationships/hyperlink" Target="http://www.deloitte.com/assets/Dcom-UnitedStates/Local%20Assets/Documents/Energy_us_er/us_er_GlobalImpactUSLNGExports_AmericanRenaissance_Jan2013.pdf" TargetMode="External"/><Relationship Id="rId48" Type="http://schemas.openxmlformats.org/officeDocument/2006/relationships/hyperlink" Target="http://www3.interscience.wiley.com.proxy.library.emory.edu/cgi-bin/fulltext/118606987/main.html,ftx_abs" TargetMode="External"/><Relationship Id="rId64" Type="http://schemas.openxmlformats.org/officeDocument/2006/relationships/hyperlink" Target="http://www.guardian.co.uk/environment/biofuels" TargetMode="External"/><Relationship Id="rId69" Type="http://schemas.openxmlformats.org/officeDocument/2006/relationships/hyperlink" Target="http://www.guardian.co.uk/world/2008/jul/08/g8" TargetMode="External"/><Relationship Id="rId80" Type="http://schemas.openxmlformats.org/officeDocument/2006/relationships/hyperlink" Target="http://www.brookings.edu/~/media/research/files/reports/2009/1/climate%20change%20lieberthal%20sandalow/01_climate_change_lieberthal_sandalow" TargetMode="External"/><Relationship Id="rId85" Type="http://schemas.openxmlformats.org/officeDocument/2006/relationships/hyperlink" Target="http://www.nytimes.com/2009/10/20/business/global/20iht-renalg.html?pagewanted=all" TargetMode="External"/><Relationship Id="rId3" Type="http://schemas.openxmlformats.org/officeDocument/2006/relationships/customXml" Target="../customXml/item3.xml"/><Relationship Id="rId12" Type="http://schemas.openxmlformats.org/officeDocument/2006/relationships/hyperlink" Target="http://www.spc.int/DigitalLibrary/Doc/FAME/Meetings/RTMF/23/IP22.pdf" TargetMode="External"/><Relationship Id="rId17" Type="http://schemas.openxmlformats.org/officeDocument/2006/relationships/hyperlink" Target="http://energy.gov/fe/office-fossil-energy" TargetMode="External"/><Relationship Id="rId25" Type="http://schemas.openxmlformats.org/officeDocument/2006/relationships/hyperlink" Target="http://www.foreignaffairs.com/articles/140750/robert-d-blackwill-and-meghan-l-osullivan/americas-energy-edge" TargetMode="External"/><Relationship Id="rId33" Type="http://schemas.openxmlformats.org/officeDocument/2006/relationships/hyperlink" Target="http://www.washingtonpost.com/world/europe/cumbersome-gazprom-losing-its-clout/2012/09/23/adf7ec08-fcf8-11e1-8adc-499661afe377_story.html" TargetMode="External"/><Relationship Id="rId38" Type="http://schemas.openxmlformats.org/officeDocument/2006/relationships/hyperlink" Target="http://www.freerepublic.com/focus/f-news/2159857/posts" TargetMode="External"/><Relationship Id="rId46" Type="http://schemas.openxmlformats.org/officeDocument/2006/relationships/hyperlink" Target="http://www3.interscience.wiley.com.proxy.library.emory.edu/journal/118606983/issue" TargetMode="External"/><Relationship Id="rId59" Type="http://schemas.openxmlformats.org/officeDocument/2006/relationships/hyperlink" Target="http://www.guardian.co.uk/commentisfree/2008/aug/07/carbonemissions.climatechange" TargetMode="External"/><Relationship Id="rId67" Type="http://schemas.openxmlformats.org/officeDocument/2006/relationships/hyperlink" Target="http://www.guardian.co.uk/environment/2008/aug/10/emissionstrading.utilities" TargetMode="External"/><Relationship Id="rId20" Type="http://schemas.openxmlformats.org/officeDocument/2006/relationships/hyperlink" Target="http://fuelfix.com/blog/2014/02/03/us-export-bans-101-markets-defy-artificial-barriers" TargetMode="External"/><Relationship Id="rId41" Type="http://schemas.openxmlformats.org/officeDocument/2006/relationships/hyperlink" Target="http://www.breitbart.com/Breitbart-London/2014/06/20/Russia-Is-Behind-Anti-Fracking-Campaign-Says-NATO-Boss" TargetMode="External"/><Relationship Id="rId54" Type="http://schemas.openxmlformats.org/officeDocument/2006/relationships/hyperlink" Target="http://web.ebscohost.com.proxy-remote.galib.uga.edu/ehost/detail?vid=3&amp;hid=113&amp;sid=4a8087ff-fe77-45d2-b2bb-70d04b414572%40sessionmgr111&amp;bdata=JnNpdGU9ZWhvc3QtbGl2ZQ%3d%3d" TargetMode="External"/><Relationship Id="rId62" Type="http://schemas.openxmlformats.org/officeDocument/2006/relationships/hyperlink" Target="http://www.guardian.co.uk/environment/2008/aug/08/climatechange.flooding" TargetMode="External"/><Relationship Id="rId70" Type="http://schemas.openxmlformats.org/officeDocument/2006/relationships/hyperlink" Target="http://mandobob.wordpress.com/2010/10/27/chinas-ace-in-the-hole-rare-earth-elements-by-cindy-a-hurst/" TargetMode="External"/><Relationship Id="rId75" Type="http://schemas.openxmlformats.org/officeDocument/2006/relationships/hyperlink" Target="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TargetMode="External"/><Relationship Id="rId83" Type="http://schemas.openxmlformats.org/officeDocument/2006/relationships/hyperlink" Target="http://www.insidesources.com/natural-gas-exports-are-no-longer-an-american-pipe-dream" TargetMode="External"/><Relationship Id="rId88" Type="http://schemas.openxmlformats.org/officeDocument/2006/relationships/hyperlink" Target="http://www.brookings.edu/research/opinions/2014/02/24-russian-natural-gas-european-markets-boersma-greving" TargetMode="External"/><Relationship Id="rId91" Type="http://schemas.openxmlformats.org/officeDocument/2006/relationships/hyperlink" Target="http://www.uidaho.edu/~/media/Files/orgs/Law/law-review/2013-symposium/Fracking-Federalism-and-the-Water-Energy-Nexus.ashx" TargetMode="External"/><Relationship Id="rId96" Type="http://schemas.openxmlformats.org/officeDocument/2006/relationships/hyperlink" Target="http://www.api.org/~/media/Files/Policy/LNG-Exports/LNG-primer/API-Crude-Exports-Study-by-ICF-3-31-2014.pdf"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eia.gov/forecasts/aeo/source_natural_gas_all.cfm" TargetMode="External"/><Relationship Id="rId23" Type="http://schemas.openxmlformats.org/officeDocument/2006/relationships/hyperlink" Target="http://www.reuters.com/article/2012/06/27/usa-oil-exports-idUSL2E8HRDY320120627" TargetMode="External"/><Relationship Id="rId28" Type="http://schemas.openxmlformats.org/officeDocument/2006/relationships/hyperlink" Target="http://www.marketwatch.com/story/can-fracking-save-the-us-economy-2013-10-04" TargetMode="External"/><Relationship Id="rId36" Type="http://schemas.openxmlformats.org/officeDocument/2006/relationships/hyperlink" Target="http://dailysignal.com/2014/03/25/chorus-lng-exports-gets-bigger-louder/" TargetMode="External"/><Relationship Id="rId49" Type="http://schemas.openxmlformats.org/officeDocument/2006/relationships/hyperlink" Target="http://www3.interscience.wiley.com.proxy.library.emory.edu/cgi-bin/fulltext/118606987/main.html,ftx_abs" TargetMode="External"/><Relationship Id="rId57" Type="http://schemas.openxmlformats.org/officeDocument/2006/relationships/hyperlink" Target="http://www.usatoday.com/news/opinion/editorials/story/2012-06-20/export-liquefied-natural-gas/55722204/1" TargetMode="External"/><Relationship Id="rId10" Type="http://schemas.openxmlformats.org/officeDocument/2006/relationships/hyperlink" Target="http://www.globalenvision.org/2013/08/19/fortune-bottom-ocean-mozambique%E2%80%99s-looming-natural-gas-boom" TargetMode="External"/><Relationship Id="rId31" Type="http://schemas.openxmlformats.org/officeDocument/2006/relationships/hyperlink" Target="http://www.isn.ethz.ch/isn/Digital-Library/Publications/Detail/?lng=en&amp;id=96417" TargetMode="External"/><Relationship Id="rId44" Type="http://schemas.openxmlformats.org/officeDocument/2006/relationships/hyperlink" Target="http://www.cnas.org/files/documents/publications/CNAS_Minerals_Parthemore.pdf" TargetMode="External"/><Relationship Id="rId52" Type="http://schemas.openxmlformats.org/officeDocument/2006/relationships/hyperlink" Target="http://web.ebscohost.com.proxy-remote.galib.uga.edu/ehost/detail?vid=3&amp;hid=113&amp;sid=4a8087ff-fe77-45d2-b2bb-70d04b414572%40sessionmgr111&amp;bdata=JnNpdGU9ZWhvc3QtbGl2ZQ%3d%3d" TargetMode="External"/><Relationship Id="rId60" Type="http://schemas.openxmlformats.org/officeDocument/2006/relationships/hyperlink" Target="http://www.guardian.co.uk/environment/climatechange" TargetMode="External"/><Relationship Id="rId65" Type="http://schemas.openxmlformats.org/officeDocument/2006/relationships/hyperlink" Target="http://www.guardian.co.uk/environment/carbonemissions" TargetMode="External"/><Relationship Id="rId73" Type="http://schemas.openxmlformats.org/officeDocument/2006/relationships/hyperlink" Target="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TargetMode="External"/><Relationship Id="rId78" Type="http://schemas.openxmlformats.org/officeDocument/2006/relationships/hyperlink" Target="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TargetMode="External"/><Relationship Id="rId81" Type="http://schemas.openxmlformats.org/officeDocument/2006/relationships/hyperlink" Target="http://www.beijingshots.com/2012/02/managing-us-china-ties/" TargetMode="External"/><Relationship Id="rId86" Type="http://schemas.openxmlformats.org/officeDocument/2006/relationships/hyperlink" Target="http://latimesblogs.latimes.com/babylonbeyond/2011/02/algeria-oil-revenues-will-not-prevent-social-upheaval.html" TargetMode="External"/><Relationship Id="rId94" Type="http://schemas.openxmlformats.org/officeDocument/2006/relationships/hyperlink" Target="http://www.api.org/~/media/Files/Policy/LNG-Exports/LNG-primer/API-Crude-Exports-Study-by-ICF-3-31-2014.pdf" TargetMode="External"/><Relationship Id="rId9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www.reuters.com/article/2014/01/17/usa-lng-europe-idUSL2N0KR0Y220140117" TargetMode="External"/><Relationship Id="rId18" Type="http://schemas.openxmlformats.org/officeDocument/2006/relationships/hyperlink" Target="https://www.ferc.gov/" TargetMode="External"/><Relationship Id="rId39" Type="http://schemas.openxmlformats.org/officeDocument/2006/relationships/hyperlink" Target="http://www.heritage.org/Research/Europe/bg2083.cfm" TargetMode="External"/><Relationship Id="rId34" Type="http://schemas.openxmlformats.org/officeDocument/2006/relationships/hyperlink" Target="http://www.blankrome.com/index.cfm?contentID=37&amp;itemID=3290" TargetMode="External"/><Relationship Id="rId50" Type="http://schemas.openxmlformats.org/officeDocument/2006/relationships/hyperlink" Target="http://yaleglobal.yale.edu/content/chinas-rare-earth-minerals" TargetMode="External"/><Relationship Id="rId55" Type="http://schemas.openxmlformats.org/officeDocument/2006/relationships/hyperlink" Target="http://web.ebscohost.com.proxy-remote.galib.uga.edu/ehost/detail?vid=3&amp;hid=113&amp;sid=4a8087ff-fe77-45d2-b2bb-70d04b414572%40sessionmgr111&amp;bdata=JnNpdGU9ZWhvc3QtbGl2ZQ%3d%3d" TargetMode="External"/><Relationship Id="rId76" Type="http://schemas.openxmlformats.org/officeDocument/2006/relationships/hyperlink" Target="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TargetMode="External"/><Relationship Id="rId97" Type="http://schemas.openxmlformats.org/officeDocument/2006/relationships/hyperlink" Target="http://www.api.org/~/media/Files/Policy/LNG-Exports/LNG-primer/API-Crude-Exports-Study-by-ICF-3-31-2014.pdf" TargetMode="External"/><Relationship Id="rId7" Type="http://schemas.openxmlformats.org/officeDocument/2006/relationships/webSettings" Target="webSettings.xml"/><Relationship Id="rId71" Type="http://schemas.openxmlformats.org/officeDocument/2006/relationships/hyperlink" Target="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TargetMode="External"/><Relationship Id="rId92" Type="http://schemas.openxmlformats.org/officeDocument/2006/relationships/hyperlink" Target="http://www.brooklaw.edu/intellectuallife/lawjournals/journaloflawandpolicy/volumes/volume%2019/Issue2.aspx" TargetMode="External"/><Relationship Id="rId2" Type="http://schemas.openxmlformats.org/officeDocument/2006/relationships/customXml" Target="../customXml/item2.xml"/><Relationship Id="rId29" Type="http://schemas.openxmlformats.org/officeDocument/2006/relationships/hyperlink" Target="http://www.heritage.org/research/reports/2007/11/europes-strategic-dependence-on-russian-energy,Accessed" TargetMode="External"/><Relationship Id="rId24" Type="http://schemas.openxmlformats.org/officeDocument/2006/relationships/hyperlink" Target="http://www.foreignaffairs.com/articles/140750/robert-d-blackwill-and-meghan-l-osullivan/americas-energy-edge" TargetMode="External"/><Relationship Id="rId40" Type="http://schemas.openxmlformats.org/officeDocument/2006/relationships/hyperlink" Target="http://www.forbes.com/sites/bjornlomborg/2014/06/23/fracking-could-free-europe-from-putins-gas-monopoly/" TargetMode="External"/><Relationship Id="rId45" Type="http://schemas.openxmlformats.org/officeDocument/2006/relationships/hyperlink" Target="http://www3.interscience.wiley.com.proxy.library.emory.edu/journal/118516737/home" TargetMode="External"/><Relationship Id="rId66" Type="http://schemas.openxmlformats.org/officeDocument/2006/relationships/hyperlink" Target="http://www.guardian.co.uk/environment/food" TargetMode="External"/><Relationship Id="rId87" Type="http://schemas.openxmlformats.org/officeDocument/2006/relationships/hyperlink" Target="http://soufangroup.com/briefs/details/?Article_Id=337" TargetMode="External"/><Relationship Id="rId61" Type="http://schemas.openxmlformats.org/officeDocument/2006/relationships/hyperlink" Target="http://www.guardian.co.uk/environment/gallery/2007/dec/05/climatechange.flooding?picture=331454811" TargetMode="External"/><Relationship Id="rId82" Type="http://schemas.openxmlformats.org/officeDocument/2006/relationships/hyperlink" Target="http://shadow.foreignpolicy.com/posts/2011/12/16/how_dangerous_is_the_world_part_ii" TargetMode="External"/><Relationship Id="rId19" Type="http://schemas.openxmlformats.org/officeDocument/2006/relationships/hyperlink" Target="https://www.uschamber.com/letter/letter-supporting-hr-6-domestic-prosperity-and-global-freedom-act" TargetMode="External"/><Relationship Id="rId14" Type="http://schemas.openxmlformats.org/officeDocument/2006/relationships/hyperlink" Target="http://us.grayling.com/en-us/blogindex/natural-gas-exports-still-face-barriers" TargetMode="External"/><Relationship Id="rId30" Type="http://schemas.openxmlformats.org/officeDocument/2006/relationships/hyperlink" Target="http://www.heritage.org/research/reports/2007/11/europes-strategic-dependence-on-russian-energy,Accessed" TargetMode="External"/><Relationship Id="rId35" Type="http://schemas.openxmlformats.org/officeDocument/2006/relationships/hyperlink" Target="http://www.denverpost.com/editorials/ci_25314888/liquefied-natural-gas-geopolitical-tool" TargetMode="External"/><Relationship Id="rId56" Type="http://schemas.openxmlformats.org/officeDocument/2006/relationships/hyperlink" Target="http://thehill.com/policy/energy-environment/207139-russia-china-gas-deal-fuels-us-export-push" TargetMode="External"/><Relationship Id="rId77" Type="http://schemas.openxmlformats.org/officeDocument/2006/relationships/hyperlink" Target="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TargetMode="External"/><Relationship Id="rId100"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web.ebscohost.com.proxy-remote.galib.uga.edu/ehost/detail?vid=3&amp;hid=113&amp;sid=4a8087ff-fe77-45d2-b2bb-70d04b414572%40sessionmgr111&amp;bdata=JnNpdGU9ZWhvc3QtbGl2ZQ%3d%3d" TargetMode="External"/><Relationship Id="rId72" Type="http://schemas.openxmlformats.org/officeDocument/2006/relationships/hyperlink" Target="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TargetMode="External"/><Relationship Id="rId93" Type="http://schemas.openxmlformats.org/officeDocument/2006/relationships/hyperlink" Target="http://www.api.org/~/media/Files/Policy/LNG-Exports/LNG-primer/API-Crude-Exports-Study-by-ICF-3-31-2014.pdf" TargetMode="External"/><Relationship Id="rId98" Type="http://schemas.openxmlformats.org/officeDocument/2006/relationships/hyperlink" Target="http://fuelfix.com/blog/2014/02/03/us-export-bans-101-markets-defy-artificial-barri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kwel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173</Pages>
  <Words>113694</Words>
  <Characters>625322</Characters>
  <Application>Microsoft Office Word</Application>
  <DocSecurity>0</DocSecurity>
  <Lines>5211</Lines>
  <Paragraphs>1475</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737541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austinlayton</dc:creator>
  <cp:keywords>Verbatim</cp:keywords>
  <dc:description>Verbatim 4.6</dc:description>
  <cp:lastModifiedBy>15kwells</cp:lastModifiedBy>
  <cp:revision>3</cp:revision>
  <dcterms:created xsi:type="dcterms:W3CDTF">2014-07-01T17:57:00Z</dcterms:created>
  <dcterms:modified xsi:type="dcterms:W3CDTF">2014-07-15T04:55:00Z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