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5115" w:rsidRDefault="003E5115" w:rsidP="003E5115">
      <w:pPr>
        <w:pStyle w:val="Heading1"/>
      </w:pPr>
      <w:r>
        <w:t>LNG EXPORTS NEG – MNDI 2014 – LAYTON / TOPP LAB</w:t>
      </w:r>
    </w:p>
    <w:p w:rsidR="003E5115" w:rsidRPr="00F06C19" w:rsidRDefault="003E5115" w:rsidP="003E5115"/>
    <w:p w:rsidR="003E5115" w:rsidRDefault="003E5115" w:rsidP="003E5115"/>
    <w:p w:rsidR="003E5115" w:rsidRPr="00F06C19" w:rsidRDefault="003E5115" w:rsidP="003E5115"/>
    <w:p w:rsidR="003E5115" w:rsidRDefault="003E5115" w:rsidP="003E5115"/>
    <w:p w:rsidR="003E5115" w:rsidRPr="00F06C19" w:rsidRDefault="003E5115" w:rsidP="003E5115">
      <w:pPr>
        <w:pStyle w:val="Heading1"/>
      </w:pPr>
      <w:r>
        <w:t>*** Responding to the Affirmative Case</w:t>
      </w:r>
    </w:p>
    <w:p w:rsidR="003E5115" w:rsidRDefault="003E5115" w:rsidP="003E5115">
      <w:pPr>
        <w:pStyle w:val="Heading2"/>
      </w:pPr>
      <w:r>
        <w:t>** SOLVENCY ANSWERS</w:t>
      </w:r>
    </w:p>
    <w:p w:rsidR="003E5115" w:rsidRDefault="003E5115" w:rsidP="003E5115">
      <w:pPr>
        <w:pStyle w:val="Heading3"/>
      </w:pPr>
      <w:r>
        <w:t>1NC Solvency</w:t>
      </w:r>
    </w:p>
    <w:p w:rsidR="003E5115" w:rsidRPr="00AC030E" w:rsidRDefault="003E5115" w:rsidP="003E5115"/>
    <w:p w:rsidR="003E5115" w:rsidRDefault="003E5115" w:rsidP="003E5115">
      <w:pPr>
        <w:pStyle w:val="Heading4"/>
      </w:pPr>
      <w:r>
        <w:t>Oil, not natural gas is key to US leverage (and both the US and Europe lack infrastructure)</w:t>
      </w:r>
    </w:p>
    <w:p w:rsidR="003E5115" w:rsidRPr="006331DB" w:rsidRDefault="003E5115" w:rsidP="003E5115">
      <w:r>
        <w:rPr>
          <w:rStyle w:val="Style13ptBold"/>
        </w:rPr>
        <w:t>Gardner 3/26-</w:t>
      </w:r>
      <w:r w:rsidRPr="004F3D7F">
        <w:t>(Timothy</w:t>
      </w:r>
      <w:r w:rsidRPr="006331DB">
        <w:t xml:space="preserve">, writer for Reuters, North Dakota oilman urges U.S. crude exports to Europe, March 26, 2014, the Chicago Tribune, </w:t>
      </w:r>
      <w:r w:rsidRPr="00E33455">
        <w:t>http://articles.chicagotribune.com/2014-03-26/news/sns-rt-us-usa-oil-ban-20140325_1_lng-exports-continental-resources-inc-bakken-north-dakota</w:t>
      </w:r>
      <w:r w:rsidRPr="006331DB">
        <w:t>)</w:t>
      </w:r>
      <w:r>
        <w:t xml:space="preserve"> KG</w:t>
      </w:r>
    </w:p>
    <w:p w:rsidR="003E5115" w:rsidRPr="008A20B3" w:rsidRDefault="003E5115" w:rsidP="003E5115">
      <w:pPr>
        <w:widowControl w:val="0"/>
        <w:autoSpaceDE w:val="0"/>
        <w:autoSpaceDN w:val="0"/>
        <w:adjustRightInd w:val="0"/>
        <w:rPr>
          <w:rStyle w:val="StyleUnderline"/>
        </w:rPr>
      </w:pPr>
      <w:r>
        <w:rPr>
          <w:rFonts w:ascii="Georgia" w:hAnsi="Georgia" w:cs="Georgia"/>
          <w:noProof/>
          <w:sz w:val="30"/>
          <w:szCs w:val="30"/>
        </w:rPr>
        <w:drawing>
          <wp:inline distT="0" distB="0" distL="0" distR="0" wp14:anchorId="0E361462" wp14:editId="4BB8A2CE">
            <wp:extent cx="10160" cy="10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 cy="10160"/>
                    </a:xfrm>
                    <a:prstGeom prst="rect">
                      <a:avLst/>
                    </a:prstGeom>
                    <a:noFill/>
                    <a:ln>
                      <a:noFill/>
                    </a:ln>
                  </pic:spPr>
                </pic:pic>
              </a:graphicData>
            </a:graphic>
          </wp:inline>
        </w:drawing>
      </w:r>
      <w:r w:rsidRPr="008A20B3">
        <w:rPr>
          <w:rStyle w:val="StyleUnderline"/>
        </w:rPr>
        <w:t>Ending the 40-year ban on U.S. crude exports is the fastest way the American drilling boom could bolster energy security</w:t>
      </w:r>
      <w:r w:rsidRPr="008A20B3">
        <w:rPr>
          <w:rStyle w:val="StyleUnderline"/>
          <w:noProof/>
        </w:rPr>
        <w:drawing>
          <wp:inline distT="0" distB="0" distL="0" distR="0" wp14:anchorId="054AA350" wp14:editId="1B67EBD0">
            <wp:extent cx="123190" cy="123190"/>
            <wp:effectExtent l="0" t="0" r="381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r w:rsidRPr="008A20B3">
        <w:rPr>
          <w:rStyle w:val="StyleUnderline"/>
        </w:rPr>
        <w:t xml:space="preserve"> in Europe and Ukraine</w:t>
      </w:r>
      <w:r w:rsidRPr="00CB3FF4">
        <w:t xml:space="preserve">, </w:t>
      </w:r>
      <w:r w:rsidRPr="006F1F36">
        <w:rPr>
          <w:sz w:val="16"/>
          <w:szCs w:val="16"/>
        </w:rPr>
        <w:t xml:space="preserve">the CEO of the biggest operator in North Dakota's vast oil fields told lawmakers on Wednesday.¶ After Russia's invasion of the Crimean region of Ukraine, several U.S. lawmakers have introduced bills pushing the government to speed approvals of U.S. liquefied natural gas exports. They say the extra U.S. supplies would provide Europe with an alternative to supplies from Russia, from which it currently gets nearly a third of its fuel. </w:t>
      </w:r>
      <w:r w:rsidRPr="00CB3FF4">
        <w:t>"</w:t>
      </w:r>
      <w:r w:rsidRPr="008A20B3">
        <w:rPr>
          <w:rStyle w:val="StyleUnderline"/>
        </w:rPr>
        <w:t xml:space="preserve">While opening LNG exports is a noble goal and one that we as a country are actively working towards, the fact is </w:t>
      </w:r>
      <w:r w:rsidRPr="008A20B3">
        <w:rPr>
          <w:rStyle w:val="Emphasis"/>
        </w:rPr>
        <w:t>the infrastructure to undertake large scale overnight LNG exports does not currently exist,"</w:t>
      </w:r>
      <w:r w:rsidRPr="00CB3FF4">
        <w:t xml:space="preserve"> </w:t>
      </w:r>
      <w:r w:rsidRPr="006F1F36">
        <w:rPr>
          <w:sz w:val="16"/>
          <w:szCs w:val="16"/>
        </w:rPr>
        <w:t>Harold Hamm, the chairman and CEO of Continental Resources</w:t>
      </w:r>
      <w:r w:rsidRPr="006F1F36">
        <w:rPr>
          <w:noProof/>
          <w:sz w:val="16"/>
          <w:szCs w:val="16"/>
        </w:rPr>
        <w:drawing>
          <wp:inline distT="0" distB="0" distL="0" distR="0" wp14:anchorId="7CCE436E" wp14:editId="0FFDCDFF">
            <wp:extent cx="123190" cy="12319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r w:rsidRPr="006F1F36">
        <w:rPr>
          <w:sz w:val="16"/>
          <w:szCs w:val="16"/>
        </w:rPr>
        <w:t xml:space="preserve"> Inc said at a hearing of the House of Representatives Foreign Affairs Committee</w:t>
      </w:r>
      <w:r w:rsidRPr="00CB3FF4">
        <w:t>.</w:t>
      </w:r>
      <w:r w:rsidRPr="00CB3FF4">
        <w:rPr>
          <w:sz w:val="12"/>
        </w:rPr>
        <w:t xml:space="preserve">¶ </w:t>
      </w:r>
      <w:r w:rsidRPr="00CB3FF4">
        <w:t xml:space="preserve">"If </w:t>
      </w:r>
      <w:r w:rsidRPr="008A20B3">
        <w:rPr>
          <w:rStyle w:val="StyleUnderline"/>
        </w:rPr>
        <w:t>we want to have an overnight impact on today's global events, we can immediately begin exporting crude oil, which does¶ not have the same infrastructure</w:t>
      </w:r>
      <w:r w:rsidRPr="008A20B3">
        <w:rPr>
          <w:rStyle w:val="StyleUnderline"/>
          <w:noProof/>
        </w:rPr>
        <w:drawing>
          <wp:inline distT="0" distB="0" distL="0" distR="0" wp14:anchorId="16D46D01" wp14:editId="6E669022">
            <wp:extent cx="123190" cy="12319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r w:rsidRPr="008A20B3">
        <w:rPr>
          <w:rStyle w:val="StyleUnderline"/>
        </w:rPr>
        <w:t xml:space="preserve"> constraints (as LNG)," he said</w:t>
      </w:r>
      <w:r w:rsidRPr="00CB3FF4">
        <w:t>.</w:t>
      </w:r>
      <w:r w:rsidRPr="00CB3FF4">
        <w:rPr>
          <w:sz w:val="12"/>
        </w:rPr>
        <w:t xml:space="preserve">¶ </w:t>
      </w:r>
      <w:r w:rsidRPr="006F1F36">
        <w:rPr>
          <w:sz w:val="16"/>
          <w:szCs w:val="16"/>
        </w:rPr>
        <w:t>Hamm could benefit from an easing of the export ban, by selling</w:t>
      </w:r>
      <w:r w:rsidRPr="006F1F36">
        <w:rPr>
          <w:noProof/>
          <w:sz w:val="16"/>
          <w:szCs w:val="16"/>
        </w:rPr>
        <w:drawing>
          <wp:inline distT="0" distB="0" distL="0" distR="0" wp14:anchorId="6FB46135" wp14:editId="76022E01">
            <wp:extent cx="123190" cy="123190"/>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r w:rsidRPr="006F1F36">
        <w:rPr>
          <w:sz w:val="16"/>
          <w:szCs w:val="16"/>
        </w:rPr>
        <w:t xml:space="preserve"> more of the crude from the Bakken North Dakota oilfields, where Continental is the biggest lease holder.¶ Representative Ed Royce, the chairman of the committee, said the United States "should end its self-imposed sanctions on energy exports."</w:t>
      </w:r>
      <w:r w:rsidRPr="00CB3FF4">
        <w:t xml:space="preserve"> </w:t>
      </w:r>
      <w:r w:rsidRPr="008A20B3">
        <w:rPr>
          <w:rStyle w:val="StyleUnderline"/>
        </w:rPr>
        <w:t>Lifting the oil export ban and approving LNG exports would "would advance our geopolitical interests, including by undermining the coercive leverage of Russia and others,"</w:t>
      </w:r>
      <w:r w:rsidRPr="00CB3FF4">
        <w:t xml:space="preserve"> </w:t>
      </w:r>
      <w:r w:rsidRPr="006F1F36">
        <w:rPr>
          <w:sz w:val="16"/>
          <w:szCs w:val="16"/>
        </w:rPr>
        <w:t>he said</w:t>
      </w:r>
      <w:r w:rsidRPr="008A20B3">
        <w:rPr>
          <w:rStyle w:val="StyleUnderline"/>
        </w:rPr>
        <w:t>.¶ The LNG export option faces several hurdles</w:t>
      </w:r>
      <w:r w:rsidRPr="00CB3FF4">
        <w:t xml:space="preserve">. </w:t>
      </w:r>
      <w:r w:rsidRPr="006F1F36">
        <w:rPr>
          <w:sz w:val="16"/>
          <w:szCs w:val="16"/>
        </w:rPr>
        <w:t>The U.S. can already export LNG to nations with which Washington has free trade</w:t>
      </w:r>
      <w:r w:rsidRPr="006F1F36">
        <w:rPr>
          <w:noProof/>
          <w:sz w:val="16"/>
          <w:szCs w:val="16"/>
        </w:rPr>
        <w:drawing>
          <wp:inline distT="0" distB="0" distL="0" distR="0" wp14:anchorId="4CABD107" wp14:editId="767ECC56">
            <wp:extent cx="123190" cy="123190"/>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r w:rsidRPr="006F1F36">
        <w:rPr>
          <w:sz w:val="16"/>
          <w:szCs w:val="16"/>
        </w:rPr>
        <w:t xml:space="preserve"> agreements, such as Canada</w:t>
      </w:r>
      <w:r w:rsidRPr="006F1F36">
        <w:rPr>
          <w:rStyle w:val="StyleUnderline"/>
          <w:sz w:val="16"/>
          <w:szCs w:val="16"/>
        </w:rPr>
        <w:t>.</w:t>
      </w:r>
      <w:r w:rsidRPr="008A20B3">
        <w:rPr>
          <w:rStyle w:val="StyleUnderline"/>
        </w:rPr>
        <w:t xml:space="preserve"> But the first U.S. project to export LNG to other countries would not launch until late next year. Other projects would take years, as billions of dollars of equipment to super cool gas for export needs to be built.¶</w:t>
      </w:r>
      <w:r w:rsidRPr="00CB3FF4">
        <w:rPr>
          <w:sz w:val="12"/>
        </w:rPr>
        <w:t xml:space="preserve"> </w:t>
      </w:r>
      <w:r w:rsidRPr="008A20B3">
        <w:rPr>
          <w:rStyle w:val="StyleUnderline"/>
        </w:rPr>
        <w:t>In addition, Ukraine lacks a port that can import LNG, and in any event Turkey currently does not allow LNG tankers to sail through the Bosphorus straits to the Black Sea.</w:t>
      </w:r>
    </w:p>
    <w:p w:rsidR="003E5115" w:rsidRDefault="003E5115" w:rsidP="003E5115"/>
    <w:p w:rsidR="003E5115" w:rsidRDefault="003E5115" w:rsidP="003E5115">
      <w:pPr>
        <w:pStyle w:val="Heading4"/>
      </w:pPr>
      <w:r>
        <w:t>Fast Track doesn’t solve-worker shortages</w:t>
      </w:r>
    </w:p>
    <w:p w:rsidR="003E5115" w:rsidRDefault="003E5115" w:rsidP="003E5115">
      <w:r w:rsidRPr="00AC030E">
        <w:rPr>
          <w:rStyle w:val="Style13ptBold"/>
        </w:rPr>
        <w:t>Alaska Natural Gas Transportation Projects 6/12</w:t>
      </w:r>
      <w:r w:rsidRPr="00AC030E">
        <w:t>-( Labor shortage could hit B.C. if LNG projects proceed, Office of the Federal Coordinator, June 12, 2014, http://www.arcticgas.gov/2014/labor-shortage-could-hit-bc-if-lng-projects-proceed) KG</w:t>
      </w:r>
    </w:p>
    <w:p w:rsidR="003E5115" w:rsidRPr="00AC030E" w:rsidRDefault="003E5115" w:rsidP="003E5115"/>
    <w:p w:rsidR="003E5115" w:rsidRPr="00EE7AA6" w:rsidRDefault="003E5115" w:rsidP="003E5115">
      <w:pPr>
        <w:rPr>
          <w:sz w:val="16"/>
          <w:szCs w:val="16"/>
        </w:rPr>
      </w:pPr>
      <w:r w:rsidRPr="00D94E1B">
        <w:rPr>
          <w:rStyle w:val="StyleUnderline"/>
        </w:rPr>
        <w:t>British Columbia is on the brink of a liquefied natural gas boom, but a shortfall of thousands of workers is imperiling billions in investment dollar</w:t>
      </w:r>
      <w:r w:rsidRPr="00D94E1B">
        <w:t xml:space="preserve">s. </w:t>
      </w:r>
      <w:r w:rsidRPr="00D702B4">
        <w:rPr>
          <w:sz w:val="16"/>
          <w:szCs w:val="16"/>
        </w:rPr>
        <w:t>More than a dozen LNG export terminals are being considered for the Pacific coast province, and some analysts expect as many as three to five will go ahead. They will also need hundreds of miles of pipeline and thousands of wells, which use the same fracking technology that has transformed the U.S. natural gas industry</w:t>
      </w:r>
      <w:r w:rsidRPr="00D702B4">
        <w:rPr>
          <w:rStyle w:val="StyleUnderline"/>
          <w:sz w:val="16"/>
          <w:szCs w:val="16"/>
        </w:rPr>
        <w:t>.¶</w:t>
      </w:r>
      <w:r w:rsidRPr="00D702B4">
        <w:rPr>
          <w:rStyle w:val="StyleUnderline"/>
        </w:rPr>
        <w:t xml:space="preserve"> To meet industry needs, British Columbia has promised to build an army of workers, but competition from rival projects, an aging workforce and tight timelines could prompt the same sharp cost overruns that cut short a similar energy boom in Australia</w:t>
      </w:r>
      <w:r w:rsidRPr="00D702B4">
        <w:rPr>
          <w:rStyle w:val="Emphasis"/>
        </w:rPr>
        <w:t>. Provincial workforce projections reviewed by Reuters show the province could face a shortage of nearly 12,000 skilled workers at peak LNG construction</w:t>
      </w:r>
      <w:r w:rsidRPr="00D94E1B">
        <w:t xml:space="preserve">. </w:t>
      </w:r>
      <w:r w:rsidRPr="00D702B4">
        <w:rPr>
          <w:sz w:val="16"/>
          <w:szCs w:val="16"/>
        </w:rPr>
        <w:t>The province plans to address the gap by sharply boosting training, but it likely will face a shortfall in some key roles.</w:t>
      </w:r>
    </w:p>
    <w:p w:rsidR="003E5115" w:rsidRDefault="003E5115" w:rsidP="003E5115"/>
    <w:p w:rsidR="003E5115" w:rsidRDefault="003E5115" w:rsidP="003E5115">
      <w:pPr>
        <w:pStyle w:val="Heading4"/>
      </w:pPr>
      <w:r>
        <w:t>US exports aren’t competitive-prices too high</w:t>
      </w:r>
    </w:p>
    <w:p w:rsidR="003E5115" w:rsidRPr="003F3633" w:rsidRDefault="003E5115" w:rsidP="003E5115">
      <w:r>
        <w:rPr>
          <w:rStyle w:val="Style13ptBold"/>
        </w:rPr>
        <w:t>Tsafos 13-(</w:t>
      </w:r>
      <w:r w:rsidRPr="003F3633">
        <w:t>Nikos, Senior Manager for the Global Gas Practice at PFC energy, Asia’s uncertain LNG Future,</w:t>
      </w:r>
      <w:r>
        <w:t xml:space="preserve"> The National Bureau of Asian Research, November no day, 2013, </w:t>
      </w:r>
      <w:r w:rsidRPr="00DD5183">
        <w:t>http://www.amymyersjaffe.com/content/pdf/sr44.pdf</w:t>
      </w:r>
      <w:r w:rsidRPr="003F3633">
        <w:t>)</w:t>
      </w:r>
      <w:r>
        <w:t xml:space="preserve"> KG</w:t>
      </w:r>
    </w:p>
    <w:p w:rsidR="003E5115" w:rsidRDefault="003E5115" w:rsidP="003E5115">
      <w:pPr>
        <w:rPr>
          <w:rStyle w:val="StyleUnderline"/>
        </w:rPr>
      </w:pPr>
      <w:r w:rsidRPr="00FD1E38">
        <w:rPr>
          <w:sz w:val="16"/>
          <w:szCs w:val="16"/>
        </w:rPr>
        <w:t>Still,</w:t>
      </w:r>
      <w:r w:rsidRPr="0087184C">
        <w:t xml:space="preserve"> </w:t>
      </w:r>
      <w:r w:rsidRPr="003F3633">
        <w:rPr>
          <w:rStyle w:val="StyleUnderline"/>
        </w:rPr>
        <w:t>this new tranche of supply is unlikely to put significant downward pressure on prices for three reasons</w:t>
      </w:r>
      <w:r w:rsidRPr="0087184C">
        <w:t xml:space="preserve">.21 </w:t>
      </w:r>
      <w:r w:rsidRPr="003F3633">
        <w:rPr>
          <w:rStyle w:val="StyleUnderline"/>
        </w:rPr>
        <w:t>First, in order for prices to decline, costs for developing new projects have to come down as well</w:t>
      </w:r>
      <w:r w:rsidRPr="00FD1E38">
        <w:rPr>
          <w:sz w:val="16"/>
          <w:szCs w:val="16"/>
        </w:rPr>
        <w:t>—otherwise, companies will not invest in new supply. Projects in western Canada and East Africa are unlikely to be cheap to develop, given overall cost escalation in the sector and the large infrastructure that the projects need. LNG from the United States could be cheap, but only if one assumes that U.S. gas prices will remain depressed</w:t>
      </w:r>
      <w:r w:rsidRPr="0087184C">
        <w:t xml:space="preserve">. </w:t>
      </w:r>
      <w:r w:rsidRPr="003F3633">
        <w:rPr>
          <w:rStyle w:val="StyleUnderline"/>
        </w:rPr>
        <w:t>A longer-term perspective suggests that U.S.-based LNG is unlikely to be that much cheaper than Asia’s other alternatives.</w:t>
      </w:r>
      <w:r w:rsidRPr="0087184C">
        <w:t xml:space="preserve"> </w:t>
      </w:r>
      <w:r w:rsidRPr="003F3633">
        <w:rPr>
          <w:rStyle w:val="StyleUnderline"/>
        </w:rPr>
        <w:t>Second, because LNG projects have a long lead time and are very capital intensive, overbuilding is rare, unless a crisis or a major shift in demand takes place</w:t>
      </w:r>
      <w:r w:rsidRPr="0087184C">
        <w:t xml:space="preserve"> </w:t>
      </w:r>
      <w:r w:rsidRPr="00FD1E38">
        <w:rPr>
          <w:sz w:val="16"/>
          <w:szCs w:val="16"/>
        </w:rPr>
        <w:t>(as happened during the shale gas revolution in the United States); instead, investment slows down</w:t>
      </w:r>
      <w:r w:rsidRPr="003F3633">
        <w:rPr>
          <w:rStyle w:val="StyleUnderline"/>
        </w:rPr>
        <w:t>. Finally, Asia still has much demand potential purely from substituting oil in stationary uses such as power and industry—which</w:t>
      </w:r>
      <w:r w:rsidRPr="00FD1E38">
        <w:rPr>
          <w:rStyle w:val="StyleUnderline"/>
          <w:sz w:val="16"/>
          <w:szCs w:val="16"/>
        </w:rPr>
        <w:t xml:space="preserve"> </w:t>
      </w:r>
      <w:r w:rsidRPr="00FD1E38">
        <w:rPr>
          <w:sz w:val="16"/>
          <w:szCs w:val="16"/>
        </w:rPr>
        <w:t>also</w:t>
      </w:r>
      <w:r w:rsidRPr="0087184C">
        <w:t xml:space="preserve"> </w:t>
      </w:r>
      <w:r w:rsidRPr="003F3633">
        <w:rPr>
          <w:rStyle w:val="StyleUnderline"/>
        </w:rPr>
        <w:t>means that companies can afford to pay for LNG as long as it is cheaper than oil</w:t>
      </w:r>
      <w:r w:rsidRPr="0087184C">
        <w:t xml:space="preserve">. </w:t>
      </w:r>
      <w:r w:rsidRPr="00FD1E38">
        <w:rPr>
          <w:sz w:val="16"/>
          <w:szCs w:val="16"/>
        </w:rPr>
        <w:t>In other words</w:t>
      </w:r>
      <w:r w:rsidRPr="0087184C">
        <w:t xml:space="preserve">, </w:t>
      </w:r>
      <w:r w:rsidRPr="003F3633">
        <w:rPr>
          <w:rStyle w:val="StyleUnderline"/>
        </w:rPr>
        <w:t>one should think about the Asian market as a balanced market with limited scope for a sharp reduction in prices but with choice about how to meet future demand.</w:t>
      </w:r>
    </w:p>
    <w:p w:rsidR="003E5115" w:rsidRDefault="003E5115" w:rsidP="003E5115">
      <w:pPr>
        <w:rPr>
          <w:sz w:val="16"/>
          <w:szCs w:val="16"/>
        </w:rPr>
      </w:pPr>
    </w:p>
    <w:p w:rsidR="003E5115" w:rsidRDefault="003E5115" w:rsidP="003E5115">
      <w:pPr>
        <w:pStyle w:val="Heading4"/>
      </w:pPr>
      <w:r>
        <w:t>Expedited LNG exports don’t guarantee European adoption</w:t>
      </w:r>
    </w:p>
    <w:p w:rsidR="003E5115" w:rsidRDefault="003E5115" w:rsidP="003E5115">
      <w:pPr>
        <w:rPr>
          <w:rStyle w:val="Style13ptBold"/>
        </w:rPr>
      </w:pPr>
      <w:r>
        <w:rPr>
          <w:rStyle w:val="Style13ptBold"/>
        </w:rPr>
        <w:t>Platts 3/25</w:t>
      </w:r>
      <w:r w:rsidRPr="00A70B28">
        <w:t>-(</w:t>
      </w:r>
      <w:r w:rsidRPr="00A42652">
        <w:t xml:space="preserve"> </w:t>
      </w:r>
      <w:r w:rsidRPr="006A0A69">
        <w:t xml:space="preserve">Expedited federal export approvals do not mean US LNG into Europe soon: panelists, McGraw Hill Financial, March 25, 2014, </w:t>
      </w:r>
      <w:r w:rsidRPr="001269DB">
        <w:t>http://www.platts.com/latest-news/natural-gas/washington/expedited-federal-export-approvals-do-not-mean-21383571</w:t>
      </w:r>
      <w:r w:rsidRPr="006A0A69">
        <w:t>)</w:t>
      </w:r>
      <w:r>
        <w:t xml:space="preserve"> KG</w:t>
      </w:r>
    </w:p>
    <w:p w:rsidR="003E5115" w:rsidRDefault="003E5115" w:rsidP="003E5115">
      <w:pPr>
        <w:rPr>
          <w:sz w:val="16"/>
          <w:szCs w:val="16"/>
        </w:rPr>
      </w:pPr>
      <w:r w:rsidRPr="006D22DA">
        <w:rPr>
          <w:rStyle w:val="StyleUnderline"/>
        </w:rPr>
        <w:t>Expedited regulatory approval of proposed US l</w:t>
      </w:r>
      <w:r w:rsidRPr="00620299">
        <w:rPr>
          <w:sz w:val="16"/>
          <w:szCs w:val="16"/>
        </w:rPr>
        <w:t>iquefied</w:t>
      </w:r>
      <w:r w:rsidRPr="007C0F22">
        <w:t xml:space="preserve"> </w:t>
      </w:r>
      <w:r w:rsidRPr="006D22DA">
        <w:rPr>
          <w:rStyle w:val="StyleUnderline"/>
        </w:rPr>
        <w:t>n</w:t>
      </w:r>
      <w:r w:rsidRPr="00620299">
        <w:rPr>
          <w:sz w:val="16"/>
          <w:szCs w:val="16"/>
        </w:rPr>
        <w:t xml:space="preserve">atural </w:t>
      </w:r>
      <w:r w:rsidRPr="006D22DA">
        <w:rPr>
          <w:rStyle w:val="StyleUnderline"/>
        </w:rPr>
        <w:t>g</w:t>
      </w:r>
      <w:r w:rsidRPr="00620299">
        <w:rPr>
          <w:sz w:val="16"/>
          <w:szCs w:val="16"/>
        </w:rPr>
        <w:t xml:space="preserve">as </w:t>
      </w:r>
      <w:r w:rsidRPr="006D22DA">
        <w:rPr>
          <w:rStyle w:val="StyleUnderline"/>
        </w:rPr>
        <w:t>export terminals would not lead to their immediate construction nor to near-term deliveries of US gas into Europe</w:t>
      </w:r>
      <w:r w:rsidRPr="007C0F22">
        <w:t xml:space="preserve">, </w:t>
      </w:r>
      <w:r w:rsidRPr="00620299">
        <w:rPr>
          <w:sz w:val="16"/>
          <w:szCs w:val="16"/>
        </w:rPr>
        <w:t>panelists at a Senate hearing said Tuesday</w:t>
      </w:r>
      <w:r w:rsidRPr="007C0F22">
        <w:t>.  </w:t>
      </w:r>
      <w:r w:rsidRPr="00340BCA">
        <w:rPr>
          <w:rStyle w:val="StyleUnderline"/>
        </w:rPr>
        <w:t>Several US lawmakers want</w:t>
      </w:r>
      <w:r w:rsidRPr="00620299">
        <w:rPr>
          <w:sz w:val="16"/>
          <w:szCs w:val="16"/>
        </w:rPr>
        <w:t xml:space="preserve"> the </w:t>
      </w:r>
      <w:r w:rsidRPr="00340BCA">
        <w:rPr>
          <w:rStyle w:val="StyleUnderline"/>
        </w:rPr>
        <w:t xml:space="preserve">Obama </w:t>
      </w:r>
      <w:r w:rsidRPr="00620299">
        <w:rPr>
          <w:sz w:val="16"/>
          <w:szCs w:val="16"/>
        </w:rPr>
        <w:t>administration</w:t>
      </w:r>
      <w:r w:rsidRPr="00620299">
        <w:rPr>
          <w:rStyle w:val="StyleUnderline"/>
          <w:sz w:val="16"/>
          <w:szCs w:val="16"/>
        </w:rPr>
        <w:t xml:space="preserve"> </w:t>
      </w:r>
      <w:r w:rsidRPr="00340BCA">
        <w:rPr>
          <w:rStyle w:val="StyleUnderline"/>
        </w:rPr>
        <w:t xml:space="preserve">to </w:t>
      </w:r>
      <w:r w:rsidRPr="00620299">
        <w:rPr>
          <w:sz w:val="16"/>
          <w:szCs w:val="16"/>
        </w:rPr>
        <w:t>quickly</w:t>
      </w:r>
      <w:r w:rsidRPr="007C0F22">
        <w:t xml:space="preserve"> </w:t>
      </w:r>
      <w:r w:rsidRPr="00340BCA">
        <w:rPr>
          <w:rStyle w:val="StyleUnderline"/>
        </w:rPr>
        <w:t>approve more LNG export applications in response to the crisis in Ukrain</w:t>
      </w:r>
      <w:r w:rsidRPr="007C0F22">
        <w:t xml:space="preserve">e, </w:t>
      </w:r>
      <w:r w:rsidRPr="00340BCA">
        <w:rPr>
          <w:rStyle w:val="StyleUnderline"/>
        </w:rPr>
        <w:t>with</w:t>
      </w:r>
      <w:r w:rsidRPr="007C0F22">
        <w:t xml:space="preserve"> </w:t>
      </w:r>
      <w:r w:rsidRPr="00620299">
        <w:rPr>
          <w:sz w:val="16"/>
          <w:szCs w:val="16"/>
        </w:rPr>
        <w:t>at least a half dozen House or Senate</w:t>
      </w:r>
      <w:r w:rsidRPr="007C0F22">
        <w:t xml:space="preserve"> </w:t>
      </w:r>
      <w:r w:rsidRPr="00340BCA">
        <w:rPr>
          <w:rStyle w:val="StyleUnderline"/>
        </w:rPr>
        <w:t>bills aimed at fast-tracking approvals for shipping LNG to American allies being considered</w:t>
      </w:r>
      <w:r w:rsidRPr="00620299">
        <w:rPr>
          <w:sz w:val="16"/>
          <w:szCs w:val="16"/>
        </w:rPr>
        <w:t>.  But</w:t>
      </w:r>
      <w:r w:rsidRPr="007C0F22">
        <w:t xml:space="preserve"> </w:t>
      </w:r>
      <w:r w:rsidRPr="00340BCA">
        <w:rPr>
          <w:rStyle w:val="StyleUnderline"/>
        </w:rPr>
        <w:t>Edward Chow, a senior fellow at the Center for Strategic and International Studies' energy and national security</w:t>
      </w:r>
      <w:r w:rsidRPr="007C0F22">
        <w:t xml:space="preserve"> </w:t>
      </w:r>
      <w:r w:rsidRPr="00620299">
        <w:rPr>
          <w:sz w:val="16"/>
          <w:szCs w:val="16"/>
        </w:rPr>
        <w:t>program,</w:t>
      </w:r>
      <w:r w:rsidRPr="007C0F22">
        <w:t xml:space="preserve"> </w:t>
      </w:r>
      <w:r w:rsidRPr="006D038E">
        <w:rPr>
          <w:rStyle w:val="StyleUnderline"/>
        </w:rPr>
        <w:t>told the</w:t>
      </w:r>
      <w:r w:rsidRPr="007C0F22">
        <w:t xml:space="preserve"> </w:t>
      </w:r>
      <w:r w:rsidRPr="00ED252F">
        <w:rPr>
          <w:sz w:val="16"/>
          <w:szCs w:val="16"/>
        </w:rPr>
        <w:t>Senate</w:t>
      </w:r>
      <w:r w:rsidRPr="007C0F22">
        <w:t xml:space="preserve"> </w:t>
      </w:r>
      <w:r w:rsidRPr="006D038E">
        <w:rPr>
          <w:rStyle w:val="StyleUnderline"/>
        </w:rPr>
        <w:t>panel</w:t>
      </w:r>
      <w:r w:rsidRPr="00ED252F">
        <w:rPr>
          <w:sz w:val="16"/>
          <w:szCs w:val="16"/>
        </w:rPr>
        <w:t xml:space="preserve"> that </w:t>
      </w:r>
      <w:r w:rsidRPr="006D038E">
        <w:rPr>
          <w:rStyle w:val="StyleUnderline"/>
        </w:rPr>
        <w:t>quickening the pace of US LNG export approvals could be "irrelevant" in the near term</w:t>
      </w:r>
      <w:r w:rsidRPr="007C0F22">
        <w:t xml:space="preserve">. </w:t>
      </w:r>
      <w:r w:rsidRPr="006D038E">
        <w:rPr>
          <w:rStyle w:val="StyleUnderline"/>
        </w:rPr>
        <w:t>Nearly all US LNG project developers are targeting Asian markets, which offer a more attractive price differential than European mark</w:t>
      </w:r>
      <w:r w:rsidRPr="007C0F22">
        <w:t>ets.  </w:t>
      </w:r>
      <w:r w:rsidRPr="00ED252F">
        <w:rPr>
          <w:sz w:val="16"/>
          <w:szCs w:val="16"/>
        </w:rPr>
        <w:t>Although that price differential narrowed after US gas prices surged above $6/MMBtu this winter, Asian buyers still pay an average roughly $18/MMBtu and spot prices climbed above $20/MMBtu earlier this year.  On Monday, the Platts Japan/Korea Marker for May settled at $15.90/MMBtu while NYMEX May gas futures settled at $4.272/MMBtu. At the same time, Southwest Europe Marker settled at $13.22/MMBtu, while the Northwest Europe Market settled at $12.72/MMBtu.</w:t>
      </w:r>
    </w:p>
    <w:p w:rsidR="003E5115" w:rsidRDefault="003E5115" w:rsidP="003E5115">
      <w:pPr>
        <w:rPr>
          <w:sz w:val="16"/>
          <w:szCs w:val="16"/>
        </w:rPr>
      </w:pPr>
    </w:p>
    <w:p w:rsidR="003E5115" w:rsidRPr="0077068D" w:rsidRDefault="003E5115" w:rsidP="003E5115">
      <w:pPr>
        <w:pStyle w:val="Heading4"/>
      </w:pPr>
      <w:r>
        <w:t>US lacks LNG infrastructure and authority-dooms aff solvency</w:t>
      </w:r>
    </w:p>
    <w:p w:rsidR="003E5115" w:rsidRPr="0077068D" w:rsidRDefault="003E5115" w:rsidP="003E5115">
      <w:pPr>
        <w:rPr>
          <w:rStyle w:val="Style13ptBold"/>
        </w:rPr>
      </w:pPr>
      <w:r>
        <w:rPr>
          <w:rStyle w:val="Style13ptBold"/>
        </w:rPr>
        <w:t>Maxted 4/1-(</w:t>
      </w:r>
      <w:r w:rsidRPr="00254EF8">
        <w:t xml:space="preserve">Tomi, ccount Supervisor at Antenna Group and former strategist at the National Geographic Education Foundation, American LNG Won’t Solve Russia's Energy Bullying, April 1, 2014, the energy collective, </w:t>
      </w:r>
      <w:r w:rsidRPr="00B50A07">
        <w:t>http://theenergycollective.com/tomimaxted/361991/american-lng-won-t-solve-russias-energy-bullying</w:t>
      </w:r>
      <w:r w:rsidRPr="00254EF8">
        <w:t>)</w:t>
      </w:r>
      <w:r>
        <w:t xml:space="preserve"> KG</w:t>
      </w:r>
    </w:p>
    <w:p w:rsidR="003E5115" w:rsidRPr="0077068D" w:rsidRDefault="003E5115" w:rsidP="003E5115">
      <w:r w:rsidRPr="00805D1C">
        <w:rPr>
          <w:sz w:val="16"/>
          <w:szCs w:val="16"/>
        </w:rPr>
        <w:t xml:space="preserve">If you ask the U.S. oil and gas industry, the answer is the </w:t>
      </w:r>
      <w:hyperlink r:id="rId10" w:history="1">
        <w:r w:rsidRPr="00805D1C">
          <w:rPr>
            <w:sz w:val="16"/>
            <w:szCs w:val="16"/>
          </w:rPr>
          <w:t>export of U.S. liquefied natural gas (LNG)</w:t>
        </w:r>
      </w:hyperlink>
      <w:r w:rsidRPr="00805D1C">
        <w:rPr>
          <w:sz w:val="16"/>
          <w:szCs w:val="16"/>
        </w:rPr>
        <w:t>. Their argument is that expediting regulatory approval for LNG exports from the United States will provide Europe with a stable supply of affordable gas, thus eroding Russia’s stranglehold on the region.¶ Unfortunately, that argument is a stretch, at best</w:t>
      </w:r>
      <w:r w:rsidRPr="0077068D">
        <w:t xml:space="preserve">. </w:t>
      </w:r>
      <w:r w:rsidRPr="00805D1C">
        <w:rPr>
          <w:rStyle w:val="Emphasis"/>
        </w:rPr>
        <w:t xml:space="preserve">Currently, </w:t>
      </w:r>
      <w:hyperlink r:id="rId11" w:history="1">
        <w:r w:rsidRPr="00805D1C">
          <w:rPr>
            <w:rStyle w:val="Emphasis"/>
          </w:rPr>
          <w:t>only one LNG export terminal has received full federal approval</w:t>
        </w:r>
      </w:hyperlink>
      <w:r w:rsidRPr="00805D1C">
        <w:rPr>
          <w:rStyle w:val="Emphasis"/>
        </w:rPr>
        <w:t xml:space="preserve"> to begin construction, and that site won’t be ready until late 2015</w:t>
      </w:r>
      <w:r w:rsidRPr="0077068D">
        <w:t xml:space="preserve">. </w:t>
      </w:r>
      <w:r w:rsidRPr="00805D1C">
        <w:rPr>
          <w:rStyle w:val="StyleUnderline"/>
        </w:rPr>
        <w:t>Even if the federal government were to green light additional projects tomorrow,</w:t>
      </w:r>
      <w:r w:rsidRPr="0077068D">
        <w:t xml:space="preserve"> </w:t>
      </w:r>
      <w:r w:rsidRPr="00805D1C">
        <w:rPr>
          <w:rStyle w:val="StyleUnderline"/>
        </w:rPr>
        <w:t>those too would not be ready until several years down the road, providing little relief to Europe in the near-term.</w:t>
      </w:r>
      <w:r w:rsidRPr="0077068D">
        <w:rPr>
          <w:sz w:val="12"/>
        </w:rPr>
        <w:t xml:space="preserve">¶ </w:t>
      </w:r>
      <w:r w:rsidRPr="00805D1C">
        <w:rPr>
          <w:sz w:val="16"/>
          <w:szCs w:val="16"/>
        </w:rPr>
        <w:t>More importantly</w:t>
      </w:r>
      <w:r w:rsidRPr="0077068D">
        <w:t xml:space="preserve">, </w:t>
      </w:r>
      <w:r w:rsidRPr="00805D1C">
        <w:rPr>
          <w:rStyle w:val="StyleUnderline"/>
        </w:rPr>
        <w:t>even after robust LNG export infrastructure is in place, the U.S. government does not have authority to demand where those exports go.</w:t>
      </w:r>
      <w:r w:rsidRPr="0077068D">
        <w:t xml:space="preserve"> </w:t>
      </w:r>
      <w:r w:rsidRPr="00805D1C">
        <w:rPr>
          <w:sz w:val="16"/>
          <w:szCs w:val="16"/>
        </w:rPr>
        <w:t>Those decisions lie in the hands of industry, and these folks aren’t in it for their altruism.</w:t>
      </w:r>
    </w:p>
    <w:p w:rsidR="003E5115" w:rsidRDefault="003E5115" w:rsidP="003E5115">
      <w:pPr>
        <w:pStyle w:val="Heading3"/>
      </w:pPr>
      <w:r>
        <w:t>Ex: Fast tracking doesn’t solve</w:t>
      </w:r>
    </w:p>
    <w:p w:rsidR="003E5115" w:rsidRDefault="003E5115" w:rsidP="003E5115">
      <w:pPr>
        <w:pStyle w:val="Heading4"/>
      </w:pPr>
      <w:r>
        <w:t>LNG exports won’t work-</w:t>
      </w:r>
      <w:r w:rsidRPr="0070071F">
        <w:t xml:space="preserve"> </w:t>
      </w:r>
      <w:r>
        <w:t>Senators, natural gas companies, and the Obama administration agree</w:t>
      </w:r>
    </w:p>
    <w:p w:rsidR="003E5115" w:rsidRDefault="003E5115" w:rsidP="003E5115">
      <w:pPr>
        <w:rPr>
          <w:rStyle w:val="Style13ptBold"/>
        </w:rPr>
      </w:pPr>
      <w:r>
        <w:rPr>
          <w:rStyle w:val="Style13ptBold"/>
        </w:rPr>
        <w:t>Dlouhy 3/12-(</w:t>
      </w:r>
      <w:r w:rsidRPr="0036541A">
        <w:t xml:space="preserve">Jennifer, writer for Fuel Fix, </w:t>
      </w:r>
      <w:hyperlink r:id="rId12" w:history="1">
        <w:r w:rsidRPr="0036541A">
          <w:t>Senate panel blocks vote on LNG export plan</w:t>
        </w:r>
      </w:hyperlink>
      <w:r>
        <w:t xml:space="preserve">, March 12, 2014, CH2MHill, </w:t>
      </w:r>
      <w:r w:rsidRPr="00352425">
        <w:t>http://fuelfix.com/blog/2014/03/12/senate-panel-blocks-vote-on-lng-export-plan/</w:t>
      </w:r>
      <w:r>
        <w:t>) KG</w:t>
      </w:r>
    </w:p>
    <w:p w:rsidR="003E5115" w:rsidRPr="00C773B6" w:rsidRDefault="003E5115" w:rsidP="003E5115">
      <w:pPr>
        <w:rPr>
          <w:rStyle w:val="StyleUnderline"/>
        </w:rPr>
      </w:pPr>
      <w:r w:rsidRPr="00C773B6">
        <w:rPr>
          <w:rStyle w:val="StyleUnderline"/>
        </w:rPr>
        <w:t>Sen. Barbara Boxer, D-Calif., said a huge increase in natural gas exports could cause big spikes in U.S. electricity prices.</w:t>
      </w:r>
      <w:r w:rsidRPr="0036541A">
        <w:t xml:space="preserve"> “</w:t>
      </w:r>
      <w:r w:rsidRPr="002C1CDE">
        <w:rPr>
          <w:sz w:val="16"/>
          <w:szCs w:val="16"/>
        </w:rPr>
        <w:t>I want to help Ukraine,” she said. “</w:t>
      </w:r>
      <w:r w:rsidRPr="0036541A">
        <w:t xml:space="preserve">I </w:t>
      </w:r>
      <w:r w:rsidRPr="00C773B6">
        <w:rPr>
          <w:rStyle w:val="StyleUnderline"/>
        </w:rPr>
        <w:t>don’t want to hurt the American people.”¶ Sen. Dick Durbin, D-Ill., acknowledged</w:t>
      </w:r>
      <w:r w:rsidRPr="0036541A">
        <w:t xml:space="preserve"> </w:t>
      </w:r>
      <w:r w:rsidRPr="002C1CDE">
        <w:rPr>
          <w:sz w:val="16"/>
          <w:szCs w:val="16"/>
        </w:rPr>
        <w:t>there is very real “extortion by Vladimir Putin and the Russians” through the oil and gas it supplies European and Western Bloc nations. “He has played that card every chance he gets to put pressure on them,” Durbin said.¶ But, Durbin</w:t>
      </w:r>
      <w:r w:rsidRPr="0036541A">
        <w:t xml:space="preserve"> </w:t>
      </w:r>
      <w:r w:rsidRPr="00C773B6">
        <w:rPr>
          <w:rStyle w:val="StyleUnderline"/>
        </w:rPr>
        <w:t>said, he was concerned that boosting exports could jeopardize “a mini resurgence of manufacturing jobs in America” tied to relatively low domestic prices</w:t>
      </w:r>
      <w:r w:rsidRPr="0036541A">
        <w:t>. “</w:t>
      </w:r>
      <w:r w:rsidRPr="00C773B6">
        <w:rPr>
          <w:rStyle w:val="StyleUnderline"/>
        </w:rPr>
        <w:t>How many jobs will we lose in the manufacturing sector if the price of natural gas goes up as a result of this decision?”</w:t>
      </w:r>
      <w:r w:rsidRPr="0036541A">
        <w:t xml:space="preserve"> </w:t>
      </w:r>
      <w:r w:rsidRPr="002C1CDE">
        <w:rPr>
          <w:sz w:val="16"/>
          <w:szCs w:val="16"/>
        </w:rPr>
        <w:t>he questioned</w:t>
      </w:r>
      <w:r w:rsidRPr="0036541A">
        <w:t>.</w:t>
      </w:r>
      <w:r w:rsidRPr="0036541A">
        <w:rPr>
          <w:sz w:val="12"/>
        </w:rPr>
        <w:t xml:space="preserve">¶ </w:t>
      </w:r>
      <w:r w:rsidRPr="00C773B6">
        <w:rPr>
          <w:rStyle w:val="StyleUnderline"/>
        </w:rPr>
        <w:t>Durbin’s concerns echo those of the Dow Chemical Co. and other large industrial users of natural gas who have urged the Energy Department to pause new approvals in light of the cost concerns</w:t>
      </w:r>
      <w:r w:rsidRPr="002C1CDE">
        <w:rPr>
          <w:sz w:val="16"/>
          <w:szCs w:val="16"/>
        </w:rPr>
        <w:t>.¶ Some</w:t>
      </w:r>
      <w:r w:rsidRPr="0036541A">
        <w:t xml:space="preserve"> </w:t>
      </w:r>
      <w:r w:rsidRPr="00C773B6">
        <w:rPr>
          <w:rStyle w:val="StyleUnderline"/>
        </w:rPr>
        <w:t xml:space="preserve">environmentalists also warn that approving 20-year export licenses could mean </w:t>
      </w:r>
      <w:hyperlink r:id="rId13" w:history="1">
        <w:r w:rsidRPr="00C773B6">
          <w:rPr>
            <w:rStyle w:val="StyleUnderline"/>
          </w:rPr>
          <w:t>locking in fossil fuels and the drilling that is generating them.</w:t>
        </w:r>
      </w:hyperlink>
      <w:r w:rsidRPr="00C773B6">
        <w:rPr>
          <w:rStyle w:val="StyleUnderline"/>
        </w:rPr>
        <w:t>¶</w:t>
      </w:r>
      <w:r w:rsidRPr="0036541A">
        <w:rPr>
          <w:sz w:val="12"/>
        </w:rPr>
        <w:t xml:space="preserve"> </w:t>
      </w:r>
      <w:r w:rsidRPr="00C773B6">
        <w:rPr>
          <w:rStyle w:val="StyleUnderline"/>
        </w:rPr>
        <w:t>Sen. Tom Udall, D-N.M., suggested that the entire Energy Department review process needed a shakeup because it was moving too slowly</w:t>
      </w:r>
      <w:r w:rsidRPr="0036541A">
        <w:t xml:space="preserve">. </w:t>
      </w:r>
      <w:r w:rsidRPr="002C1CDE">
        <w:rPr>
          <w:sz w:val="16"/>
          <w:szCs w:val="16"/>
        </w:rPr>
        <w:t>But, he insisted, the Ukraine aid package was not the way to do it</w:t>
      </w:r>
      <w:r w:rsidRPr="0036541A">
        <w:t>.</w:t>
      </w:r>
      <w:r w:rsidRPr="0036541A">
        <w:rPr>
          <w:sz w:val="12"/>
        </w:rPr>
        <w:t xml:space="preserve">¶ </w:t>
      </w:r>
      <w:r w:rsidRPr="00C773B6">
        <w:rPr>
          <w:rStyle w:val="StyleUnderline"/>
        </w:rPr>
        <w:t>Obama administration officials note that U.S. regulators don’t dictate the locations of natural gas exports, which are,</w:t>
      </w:r>
      <w:r w:rsidRPr="0036541A">
        <w:t xml:space="preserve"> </w:t>
      </w:r>
      <w:r w:rsidRPr="002C1CDE">
        <w:rPr>
          <w:sz w:val="16"/>
          <w:szCs w:val="16"/>
        </w:rPr>
        <w:t>instead,</w:t>
      </w:r>
      <w:r w:rsidRPr="0036541A">
        <w:t xml:space="preserve"> </w:t>
      </w:r>
      <w:r w:rsidRPr="00C773B6">
        <w:rPr>
          <w:rStyle w:val="StyleUnderline"/>
        </w:rPr>
        <w:t>decided by the private, commercial transactions underpinning the multi-billion-dollar deal</w:t>
      </w:r>
      <w:r w:rsidRPr="0036541A">
        <w:t>s</w:t>
      </w:r>
      <w:r w:rsidRPr="00C773B6">
        <w:rPr>
          <w:rStyle w:val="StyleUnderline"/>
        </w:rPr>
        <w:t>.¶ It also would take years to construct domestic facilities capable of liquefying natural gas. The one fully approved export project under construction now in Louisiana isn’t expected to go online until late next year.</w:t>
      </w:r>
    </w:p>
    <w:p w:rsidR="003E5115" w:rsidRPr="00AC2ADF" w:rsidRDefault="003E5115" w:rsidP="003E5115"/>
    <w:p w:rsidR="003E5115" w:rsidRDefault="003E5115" w:rsidP="003E5115">
      <w:pPr>
        <w:pStyle w:val="Heading4"/>
      </w:pPr>
      <w:r>
        <w:t xml:space="preserve">Fast track doesn’t solve-infrastructure </w:t>
      </w:r>
    </w:p>
    <w:p w:rsidR="003E5115" w:rsidRDefault="003E5115" w:rsidP="003E5115">
      <w:pPr>
        <w:rPr>
          <w:rStyle w:val="Style13ptBold"/>
        </w:rPr>
      </w:pPr>
      <w:r>
        <w:rPr>
          <w:rStyle w:val="Style13ptBold"/>
        </w:rPr>
        <w:t>Hauter and Ruffalo 4/2-(</w:t>
      </w:r>
      <w:r w:rsidRPr="008C186B">
        <w:t>Wenonah, former Director of Public Citizen, Energy, and Environment Program, Mark,</w:t>
      </w:r>
      <w:r>
        <w:t xml:space="preserve"> </w:t>
      </w:r>
      <w:r w:rsidRPr="008C186B">
        <w:t>promoter of the Solutions Project, Fracking Exports Will Leave U.S. Communities in the Dark ,</w:t>
      </w:r>
      <w:r>
        <w:t xml:space="preserve"> EcoWatch, April 2, 2014,</w:t>
      </w:r>
      <w:r w:rsidRPr="008C186B">
        <w:t xml:space="preserve"> http://ecowatch.com/2014/04/02/fracking-natural-gas-exports/ )</w:t>
      </w:r>
      <w:r>
        <w:t xml:space="preserve"> KG</w:t>
      </w:r>
    </w:p>
    <w:p w:rsidR="003E5115" w:rsidRDefault="003E5115" w:rsidP="003E5115">
      <w:pPr>
        <w:rPr>
          <w:rStyle w:val="StyleUnderline"/>
        </w:rPr>
      </w:pPr>
      <w:r w:rsidRPr="000A631A">
        <w:rPr>
          <w:sz w:val="16"/>
          <w:szCs w:val="16"/>
        </w:rPr>
        <w:t>First, this push for exports has nothing to do with the crisis in Ukraine.</w:t>
      </w:r>
      <w:r>
        <w:t xml:space="preserve"> </w:t>
      </w:r>
      <w:r w:rsidRPr="00B639D3">
        <w:rPr>
          <w:rStyle w:val="Emphasis"/>
        </w:rPr>
        <w:t>Even if LNG exports approvals are fast tracked, there is currently no infrastructure to export the gas until at least 2016</w:t>
      </w:r>
      <w:r w:rsidRPr="00EA7CDB">
        <w:t xml:space="preserve">. </w:t>
      </w:r>
      <w:r w:rsidRPr="00B639D3">
        <w:rPr>
          <w:rStyle w:val="StyleUnderline"/>
        </w:rPr>
        <w:t>This push reflects an industry agenda that existed before the crisis erupted in Ukraine</w:t>
      </w:r>
      <w:r w:rsidRPr="000A631A">
        <w:rPr>
          <w:rStyle w:val="StyleUnderline"/>
          <w:sz w:val="16"/>
          <w:szCs w:val="16"/>
        </w:rPr>
        <w:t>,</w:t>
      </w:r>
      <w:r w:rsidRPr="000A631A">
        <w:rPr>
          <w:sz w:val="16"/>
          <w:szCs w:val="16"/>
        </w:rPr>
        <w:t xml:space="preserve"> and</w:t>
      </w:r>
      <w:r w:rsidRPr="00EA7CDB">
        <w:t xml:space="preserve"> </w:t>
      </w:r>
      <w:r w:rsidRPr="00B639D3">
        <w:rPr>
          <w:rStyle w:val="Emphasis"/>
        </w:rPr>
        <w:t>under no circumstances can LNG exports help alleviate it</w:t>
      </w:r>
      <w:r w:rsidRPr="00EA7CDB">
        <w:t xml:space="preserve">. </w:t>
      </w:r>
      <w:r w:rsidRPr="00B639D3">
        <w:rPr>
          <w:rStyle w:val="StyleUnderline"/>
        </w:rPr>
        <w:t>Second, once the infrastructure is built, U.S. LNG exports will likely go to Asia,</w:t>
      </w:r>
      <w:r w:rsidRPr="00EA7CDB">
        <w:t xml:space="preserve"> </w:t>
      </w:r>
      <w:r w:rsidRPr="00B639D3">
        <w:rPr>
          <w:rStyle w:val="StyleUnderline"/>
        </w:rPr>
        <w:t>where industry can fetch the highest price, not to Europe</w:t>
      </w:r>
      <w:r w:rsidRPr="00EA7CDB">
        <w:t xml:space="preserve">. </w:t>
      </w:r>
      <w:r w:rsidRPr="000A631A">
        <w:rPr>
          <w:sz w:val="16"/>
          <w:szCs w:val="16"/>
        </w:rPr>
        <w:t>The</w:t>
      </w:r>
      <w:r w:rsidRPr="00EA7CDB">
        <w:t xml:space="preserve"> </w:t>
      </w:r>
      <w:r w:rsidRPr="00B639D3">
        <w:rPr>
          <w:rStyle w:val="StyleUnderline"/>
        </w:rPr>
        <w:t>legislation under discussion would deem all exports in the public interest</w:t>
      </w:r>
      <w:r w:rsidRPr="00EA7CDB">
        <w:t xml:space="preserve"> if the gas </w:t>
      </w:r>
      <w:r w:rsidRPr="00B639D3">
        <w:rPr>
          <w:rStyle w:val="StyleUnderline"/>
        </w:rPr>
        <w:t>is sent to a member nation of the WTO.</w:t>
      </w:r>
      <w:r w:rsidRPr="00EA7CDB">
        <w:t xml:space="preserve"> </w:t>
      </w:r>
      <w:r w:rsidRPr="000A631A">
        <w:rPr>
          <w:sz w:val="16"/>
          <w:szCs w:val="16"/>
        </w:rPr>
        <w:t>This includes most countries in the world, including China, India, Japan, Brazil and, ironically, Russia.</w:t>
      </w:r>
      <w:r w:rsidRPr="00EA7CDB">
        <w:t xml:space="preserve"> </w:t>
      </w:r>
      <w:r w:rsidRPr="00A50EE2">
        <w:rPr>
          <w:rStyle w:val="StyleUnderline"/>
        </w:rPr>
        <w:t>The oil and gas industry wants these export approvals to drive up their profit margins</w:t>
      </w:r>
      <w:r>
        <w:t xml:space="preserve"> by selling gas overseas, </w:t>
      </w:r>
      <w:r w:rsidRPr="00A50EE2">
        <w:rPr>
          <w:rStyle w:val="StyleUnderline"/>
        </w:rPr>
        <w:t>which ultimately will increase the price of gas for U.S. consumers.</w:t>
      </w:r>
    </w:p>
    <w:p w:rsidR="003E5115" w:rsidRDefault="003E5115" w:rsidP="003E5115">
      <w:pPr>
        <w:pStyle w:val="Heading4"/>
      </w:pPr>
      <w:r>
        <w:t>Fast Tracking Doesn’t solve-worker shortage</w:t>
      </w:r>
    </w:p>
    <w:p w:rsidR="003E5115" w:rsidRDefault="003E5115" w:rsidP="003E5115">
      <w:pPr>
        <w:rPr>
          <w:rStyle w:val="Style13ptBold"/>
        </w:rPr>
      </w:pPr>
      <w:r>
        <w:rPr>
          <w:rStyle w:val="Style13ptBold"/>
        </w:rPr>
        <w:t>Davis 6/13-</w:t>
      </w:r>
      <w:r w:rsidRPr="007634BD">
        <w:t xml:space="preserve">(Carolyn, writer for the Daily Gas Price Index, Wanted: Next Generation for North American Energy Projects, June 13, 2014, </w:t>
      </w:r>
      <w:r>
        <w:t>Natural Gas Intelligence</w:t>
      </w:r>
      <w:r w:rsidRPr="007634BD">
        <w:t>, http://www.naturalgasintel.com/articles/98694-wanted-next-generation-for-north-american-energy-projects )</w:t>
      </w:r>
      <w:r>
        <w:t xml:space="preserve"> KG</w:t>
      </w:r>
    </w:p>
    <w:p w:rsidR="003E5115" w:rsidRDefault="003E5115" w:rsidP="003E5115">
      <w:pPr>
        <w:rPr>
          <w:sz w:val="12"/>
        </w:rPr>
      </w:pPr>
      <w:r w:rsidRPr="00544268">
        <w:rPr>
          <w:rStyle w:val="StyleUnderline"/>
        </w:rPr>
        <w:t>The North American oil and natural gas industry has no shortage of projects</w:t>
      </w:r>
      <w:r w:rsidRPr="007634BD">
        <w:t xml:space="preserve"> </w:t>
      </w:r>
      <w:r w:rsidRPr="006E0C17">
        <w:rPr>
          <w:sz w:val="16"/>
          <w:szCs w:val="16"/>
        </w:rPr>
        <w:t>in the queue</w:t>
      </w:r>
      <w:r w:rsidRPr="007634BD">
        <w:t xml:space="preserve">, </w:t>
      </w:r>
      <w:r w:rsidRPr="00544268">
        <w:rPr>
          <w:rStyle w:val="StyleUnderline"/>
        </w:rPr>
        <w:t>but it is beginning to suffer from a shortage of skilled and professional employees,</w:t>
      </w:r>
      <w:r w:rsidRPr="007634BD">
        <w:t xml:space="preserve"> </w:t>
      </w:r>
      <w:r w:rsidRPr="006E0C17">
        <w:rPr>
          <w:sz w:val="16"/>
          <w:szCs w:val="16"/>
        </w:rPr>
        <w:t>leading the American Petroleum Institute (API) to launch an initiative to help inform -- and possibly employ -- interested job seekers</w:t>
      </w:r>
      <w:r w:rsidRPr="007634BD">
        <w:t>.</w:t>
      </w:r>
      <w:r w:rsidRPr="007634BD">
        <w:rPr>
          <w:sz w:val="12"/>
        </w:rPr>
        <w:t xml:space="preserve">¶ </w:t>
      </w:r>
      <w:r w:rsidRPr="00544268">
        <w:rPr>
          <w:rStyle w:val="StyleUnderline"/>
        </w:rPr>
        <w:t>The industry has warned in recent years that the North American oil and gas industry is beginning a huge shift as aging baby boomers retire</w:t>
      </w:r>
      <w:r w:rsidRPr="007634BD">
        <w:t xml:space="preserve">. </w:t>
      </w:r>
      <w:r w:rsidRPr="00544268">
        <w:rPr>
          <w:rStyle w:val="StyleUnderline"/>
        </w:rPr>
        <w:t>Close to one-quarter of the jobs added to U.S. payrolls since the economic downturn began in 2008 are linked to the booming energy industry</w:t>
      </w:r>
      <w:r w:rsidRPr="007634BD">
        <w:t xml:space="preserve">, </w:t>
      </w:r>
      <w:r w:rsidRPr="006E0C17">
        <w:rPr>
          <w:sz w:val="16"/>
          <w:szCs w:val="16"/>
        </w:rPr>
        <w:t>former Federal Reserve Chairman Ben Bernanke said in March (see Daily GPI,</w:t>
      </w:r>
      <w:hyperlink r:id="rId14" w:history="1">
        <w:r w:rsidRPr="006E0C17">
          <w:rPr>
            <w:sz w:val="16"/>
            <w:szCs w:val="16"/>
          </w:rPr>
          <w:t xml:space="preserve"> March 10</w:t>
        </w:r>
      </w:hyperlink>
      <w:r w:rsidRPr="006E0C17">
        <w:rPr>
          <w:sz w:val="16"/>
          <w:szCs w:val="16"/>
        </w:rPr>
        <w:t>).¶</w:t>
      </w:r>
      <w:r w:rsidRPr="007634BD">
        <w:rPr>
          <w:sz w:val="12"/>
        </w:rPr>
        <w:t xml:space="preserve"> </w:t>
      </w:r>
    </w:p>
    <w:p w:rsidR="003E5115" w:rsidRPr="007634BD" w:rsidRDefault="003E5115" w:rsidP="003E5115"/>
    <w:p w:rsidR="003E5115" w:rsidRDefault="003E5115" w:rsidP="003E5115">
      <w:pPr>
        <w:pStyle w:val="Heading4"/>
      </w:pPr>
      <w:r>
        <w:t xml:space="preserve">Fast tracking doesn’t solve-infrastructure shortage </w:t>
      </w:r>
    </w:p>
    <w:p w:rsidR="003E5115" w:rsidRPr="001B312E" w:rsidRDefault="003E5115" w:rsidP="003E5115">
      <w:pPr>
        <w:pStyle w:val="Default"/>
      </w:pPr>
      <w:r>
        <w:rPr>
          <w:rStyle w:val="Style13ptBold"/>
        </w:rPr>
        <w:t>FMI 13-(</w:t>
      </w:r>
      <w:r w:rsidRPr="00832727">
        <w:t xml:space="preserve"> </w:t>
      </w:r>
      <w:r w:rsidRPr="001B312E">
        <w:t xml:space="preserve">Skills Shortages in a Booming Market: </w:t>
      </w:r>
    </w:p>
    <w:p w:rsidR="003E5115" w:rsidRPr="001B312E" w:rsidRDefault="003E5115" w:rsidP="003E5115">
      <w:r w:rsidRPr="001B312E">
        <w:t>The Big Oil and Gas Challenge</w:t>
      </w:r>
      <w:r>
        <w:t>, September no day, 2013, FMI corporation,</w:t>
      </w:r>
      <w:r w:rsidRPr="001B312E">
        <w:t xml:space="preserve"> http://www.fminet.com/media/pdf/report/OilandGasChallenge.pdf</w:t>
      </w:r>
      <w:r>
        <w:t xml:space="preserve"> </w:t>
      </w:r>
      <w:r w:rsidRPr="001B312E">
        <w:t>)</w:t>
      </w:r>
      <w:r>
        <w:t xml:space="preserve"> KG</w:t>
      </w:r>
    </w:p>
    <w:p w:rsidR="003E5115" w:rsidRPr="00F61D6B" w:rsidRDefault="003E5115" w:rsidP="003E5115">
      <w:pPr>
        <w:rPr>
          <w:sz w:val="16"/>
          <w:szCs w:val="16"/>
        </w:rPr>
      </w:pPr>
      <w:r w:rsidRPr="00586484">
        <w:rPr>
          <w:rStyle w:val="StyleUnderline"/>
        </w:rPr>
        <w:t>Due to infrastructure constraints, domestically produced oil has traded at a discount</w:t>
      </w:r>
      <w:r w:rsidRPr="00267321">
        <w:t xml:space="preserve">, </w:t>
      </w:r>
      <w:r w:rsidRPr="00F61D6B">
        <w:rPr>
          <w:sz w:val="16"/>
          <w:szCs w:val="16"/>
        </w:rPr>
        <w:t>and nat</w:t>
      </w:r>
      <w:r w:rsidRPr="00F61D6B">
        <w:rPr>
          <w:sz w:val="16"/>
          <w:szCs w:val="16"/>
        </w:rPr>
        <w:softHyphen/>
        <w:t>ural gas prices have declined precipitously. There is tremendous profit incentive for companies that can liquefy natural gas and transport it overseas, and for companies that can transport oil from overstocked hubs in the Bakken shale and other oil-rich areas.</w:t>
      </w:r>
      <w:r w:rsidRPr="00267321">
        <w:t xml:space="preserve"> </w:t>
      </w:r>
      <w:r w:rsidRPr="00267321">
        <w:rPr>
          <w:sz w:val="12"/>
        </w:rPr>
        <w:t xml:space="preserve">¶ </w:t>
      </w:r>
      <w:r w:rsidRPr="00586484">
        <w:rPr>
          <w:rStyle w:val="StyleUnderline"/>
        </w:rPr>
        <w:t>FMI estimates that capital expenditures on oil and gas construction projects in the United States will exceed $55 billion in 2013, up 11 percent from 2012.</w:t>
      </w:r>
      <w:r w:rsidRPr="00267321">
        <w:t xml:space="preserve"> </w:t>
      </w:r>
      <w:r w:rsidRPr="00F61D6B">
        <w:rPr>
          <w:sz w:val="16"/>
          <w:szCs w:val="16"/>
        </w:rPr>
        <w:t>We estimate this growth will continue at an average of 17 percent through 2017 as the construction of refineries, petrochemical facilities, pipelines, liquefied natural gas facilities and related infrastructure projects heats up. What is not included in these figures is the effect that cheaper energy prices will have on industrial spending nationwide. Already,</w:t>
      </w:r>
      <w:r w:rsidRPr="00267321">
        <w:t xml:space="preserve"> </w:t>
      </w:r>
      <w:r w:rsidRPr="00586484">
        <w:rPr>
          <w:rStyle w:val="StyleUnderline"/>
        </w:rPr>
        <w:t>utilities across the country are switch</w:t>
      </w:r>
      <w:r w:rsidRPr="00586484">
        <w:rPr>
          <w:rStyle w:val="StyleUnderline"/>
        </w:rPr>
        <w:softHyphen/>
        <w:t xml:space="preserve">ing from coal-powered electricity generation to gas, and other energy-intensive industries are examining whether natural gas is a more affordable commodity. </w:t>
      </w:r>
      <w:r w:rsidRPr="00586484">
        <w:rPr>
          <w:rStyle w:val="Emphasis"/>
        </w:rPr>
        <w:t>All of this will require new investment and new construction</w:t>
      </w:r>
      <w:r w:rsidRPr="00267321">
        <w:t xml:space="preserve">. </w:t>
      </w:r>
      <w:r w:rsidRPr="00267321">
        <w:rPr>
          <w:sz w:val="12"/>
        </w:rPr>
        <w:t xml:space="preserve">¶ </w:t>
      </w:r>
      <w:r w:rsidRPr="00586484">
        <w:rPr>
          <w:rStyle w:val="StyleUnderline"/>
        </w:rPr>
        <w:t>In all, FMI estimates more than $330 billion will be spent on oil- and gas-related construc</w:t>
      </w:r>
      <w:r w:rsidRPr="00586484">
        <w:rPr>
          <w:rStyle w:val="StyleUnderline"/>
        </w:rPr>
        <w:softHyphen/>
        <w:t>tion during the next four years, nearly double the amount that has been spent in the past four years.</w:t>
      </w:r>
      <w:r w:rsidRPr="00267321">
        <w:t xml:space="preserve"> </w:t>
      </w:r>
      <w:r w:rsidRPr="00F61D6B">
        <w:rPr>
          <w:sz w:val="16"/>
          <w:szCs w:val="16"/>
        </w:rPr>
        <w:t>As oil and gas producers increase drilling efficiencies and place greater pressure on prices (particularly in natural gas markets), we expect this figure to increase as the United States begins to return to its manufacturing and industrial roots.</w:t>
      </w:r>
    </w:p>
    <w:p w:rsidR="003E5115" w:rsidRPr="00C773B6" w:rsidRDefault="003E5115" w:rsidP="003E5115">
      <w:pPr>
        <w:rPr>
          <w:rStyle w:val="StyleUnderline"/>
        </w:rPr>
      </w:pPr>
    </w:p>
    <w:p w:rsidR="003E5115" w:rsidRDefault="003E5115" w:rsidP="003E5115">
      <w:pPr>
        <w:pStyle w:val="Heading4"/>
      </w:pPr>
      <w:r>
        <w:t>No Solvency-extensive regulations will slow production growth and LNG success</w:t>
      </w:r>
    </w:p>
    <w:p w:rsidR="003E5115" w:rsidRPr="005346D4" w:rsidRDefault="003E5115" w:rsidP="003E5115">
      <w:r>
        <w:rPr>
          <w:rStyle w:val="Style13ptBold"/>
        </w:rPr>
        <w:t>Angevine and Oviedo 12-(</w:t>
      </w:r>
      <w:r w:rsidRPr="005346D4">
        <w:t>Gerry, Senior Econmist in the Fraser Institue’s Global Resource Centre and Ph.D in Economics, Vanadis, Energy Analyst in the Centre for Global Resource Studies, Laying the Groundwork</w:t>
      </w:r>
      <w:r>
        <w:t xml:space="preserve"> </w:t>
      </w:r>
      <w:r w:rsidRPr="005346D4">
        <w:t>for BC LNG Exports to Asia</w:t>
      </w:r>
      <w:r>
        <w:t xml:space="preserve">, October no day, 2012, the Fraser Institute, </w:t>
      </w:r>
      <w:r w:rsidRPr="006D3CF4">
        <w:t>http://www.fraserinstitute.org/uploadedFiles/fraser-ca/Content/research-news/research/publications/laying-the-groundwork-for-BC-LNG-exports-to-asia.pdf</w:t>
      </w:r>
      <w:r w:rsidRPr="005346D4">
        <w:t>)</w:t>
      </w:r>
      <w:r>
        <w:t xml:space="preserve"> KG</w:t>
      </w:r>
    </w:p>
    <w:p w:rsidR="003E5115" w:rsidRPr="00FC6E4C" w:rsidRDefault="003E5115" w:rsidP="003E5115">
      <w:r w:rsidRPr="00A87C6B">
        <w:rPr>
          <w:rStyle w:val="StyleUnderline"/>
        </w:rPr>
        <w:t>Unfortunately, cumbersome regulatory processes and procedures, opposition by some First Nations and special-interest groups, conflicting toll-setting</w:t>
      </w:r>
      <w:r>
        <w:rPr>
          <w:rStyle w:val="StyleUnderline"/>
        </w:rPr>
        <w:t xml:space="preserve"> </w:t>
      </w:r>
      <w:r w:rsidRPr="00A87C6B">
        <w:rPr>
          <w:rStyle w:val="StyleUnderline"/>
        </w:rPr>
        <w:t>methodologies, and often unwarranted environmental concerns and review processes are inhibiting the development of the transportation infrastructure needed to ship natural gas</w:t>
      </w:r>
      <w:r w:rsidRPr="00FC6E4C">
        <w:t xml:space="preserve"> </w:t>
      </w:r>
      <w:r w:rsidRPr="00836158">
        <w:rPr>
          <w:sz w:val="16"/>
          <w:szCs w:val="16"/>
        </w:rPr>
        <w:t>to the west coast.</w:t>
      </w:r>
      <w:r w:rsidRPr="00FC6E4C">
        <w:t xml:space="preserve"> </w:t>
      </w:r>
      <w:r w:rsidRPr="00A87C6B">
        <w:rPr>
          <w:rStyle w:val="StyleUnderline"/>
        </w:rPr>
        <w:t>With development constrained and slowed by obstacles</w:t>
      </w:r>
      <w:r w:rsidRPr="00FC6E4C">
        <w:t>,</w:t>
      </w:r>
      <w:r w:rsidRPr="00836158">
        <w:rPr>
          <w:sz w:val="16"/>
          <w:szCs w:val="16"/>
        </w:rPr>
        <w:t xml:space="preserve"> much</w:t>
      </w:r>
      <w:r w:rsidRPr="00FC6E4C">
        <w:t xml:space="preserve"> </w:t>
      </w:r>
      <w:r w:rsidRPr="00A87C6B">
        <w:rPr>
          <w:rStyle w:val="StyleUnderline"/>
        </w:rPr>
        <w:t>natural gas production growth will be foregone, and with it, considerable growth in GDP, labor income and employment</w:t>
      </w:r>
      <w:r w:rsidRPr="00FC6E4C">
        <w:t>.</w:t>
      </w:r>
    </w:p>
    <w:p w:rsidR="003E5115" w:rsidRDefault="003E5115" w:rsidP="003E5115"/>
    <w:p w:rsidR="003E5115" w:rsidRPr="009614A4" w:rsidRDefault="003E5115" w:rsidP="003E5115">
      <w:pPr>
        <w:rPr>
          <w:sz w:val="28"/>
          <w:szCs w:val="28"/>
        </w:rPr>
      </w:pPr>
      <w:r w:rsidRPr="009614A4">
        <w:rPr>
          <w:sz w:val="28"/>
          <w:szCs w:val="28"/>
        </w:rPr>
        <w:t>**Case turn to the warming advantage (neg group)</w:t>
      </w:r>
    </w:p>
    <w:p w:rsidR="003E5115" w:rsidRDefault="003E5115" w:rsidP="003E5115">
      <w:pPr>
        <w:pStyle w:val="Heading3"/>
      </w:pPr>
      <w:r>
        <w:t>Ex: No LNG infrastructure</w:t>
      </w:r>
    </w:p>
    <w:p w:rsidR="003E5115" w:rsidRDefault="003E5115" w:rsidP="003E5115">
      <w:pPr>
        <w:pStyle w:val="Heading4"/>
      </w:pPr>
      <w:r>
        <w:t>Europe lacks LNG Infrastructure</w:t>
      </w:r>
    </w:p>
    <w:p w:rsidR="003E5115" w:rsidRDefault="003E5115" w:rsidP="003E5115">
      <w:pPr>
        <w:rPr>
          <w:rStyle w:val="Style13ptBold"/>
        </w:rPr>
      </w:pPr>
      <w:r>
        <w:rPr>
          <w:rStyle w:val="Style13ptBold"/>
        </w:rPr>
        <w:t>Reuters 3/26-(</w:t>
      </w:r>
      <w:r w:rsidRPr="00AB64D1">
        <w:rPr>
          <w:rFonts w:ascii="Georgia" w:hAnsi="Georgia" w:cs="Georgia"/>
          <w:sz w:val="40"/>
          <w:szCs w:val="40"/>
        </w:rPr>
        <w:t xml:space="preserve"> </w:t>
      </w:r>
      <w:r w:rsidRPr="00AB64D1">
        <w:t xml:space="preserve">Lifting U.S. Crude Export Ban Would Help Counter Russia Says Oil CEO, March 26, 2014, Reuters, </w:t>
      </w:r>
      <w:r w:rsidRPr="00B63D99">
        <w:t>http://gcaptain.com/lifting-us-crude-export-ban-help-counter-russia-continental-resources/</w:t>
      </w:r>
      <w:r w:rsidRPr="00AB64D1">
        <w:t>)</w:t>
      </w:r>
      <w:r>
        <w:t xml:space="preserve"> KG</w:t>
      </w:r>
    </w:p>
    <w:p w:rsidR="003E5115" w:rsidRDefault="003E5115" w:rsidP="003E5115">
      <w:r w:rsidRPr="00CE3A53">
        <w:rPr>
          <w:sz w:val="16"/>
          <w:szCs w:val="16"/>
        </w:rPr>
        <w:t>The extra U.S. LNG, the argument goes, would provide Europe an alternative to gas supplies from Russia, from which it gets nearly a third of its fuel, or at least it would help lower prices in natural gas markets.¶ But</w:t>
      </w:r>
      <w:r w:rsidRPr="00AB64D1">
        <w:t xml:space="preserve"> </w:t>
      </w:r>
      <w:r w:rsidRPr="00CE3A53">
        <w:rPr>
          <w:rStyle w:val="StyleUnderline"/>
        </w:rPr>
        <w:t>the first U.S. project to export LNG from the United States to countries with which Washington does not have free trade agreements would not launch until late next year. Other projects would take years longer as billions of dollars of equipment needs to be built.</w:t>
      </w:r>
      <w:r w:rsidRPr="00AB64D1">
        <w:t xml:space="preserve"> </w:t>
      </w:r>
      <w:r w:rsidRPr="00CE3A53">
        <w:rPr>
          <w:sz w:val="16"/>
          <w:szCs w:val="16"/>
        </w:rPr>
        <w:t>In addition</w:t>
      </w:r>
      <w:r w:rsidRPr="00AB64D1">
        <w:t xml:space="preserve">, </w:t>
      </w:r>
      <w:r w:rsidRPr="00CE3A53">
        <w:rPr>
          <w:rStyle w:val="Emphasis"/>
        </w:rPr>
        <w:t>Ukraine lacks an LNG port</w:t>
      </w:r>
      <w:r w:rsidRPr="00AB64D1">
        <w:t xml:space="preserve">, </w:t>
      </w:r>
      <w:r w:rsidRPr="00CE3A53">
        <w:rPr>
          <w:sz w:val="16"/>
          <w:szCs w:val="16"/>
        </w:rPr>
        <w:t>and</w:t>
      </w:r>
      <w:r w:rsidRPr="00AB64D1">
        <w:t xml:space="preserve"> </w:t>
      </w:r>
      <w:r w:rsidRPr="00CE3A53">
        <w:rPr>
          <w:rStyle w:val="Emphasis"/>
        </w:rPr>
        <w:t>Turkey does not allow LNG tankers to reach the country through the Bosphorus straits</w:t>
      </w:r>
      <w:r w:rsidRPr="00AB64D1">
        <w:t>.</w:t>
      </w:r>
      <w:r w:rsidRPr="00AB64D1">
        <w:rPr>
          <w:sz w:val="12"/>
        </w:rPr>
        <w:t xml:space="preserve">¶ </w:t>
      </w:r>
      <w:r w:rsidRPr="00AB64D1">
        <w:t>“</w:t>
      </w:r>
      <w:r w:rsidRPr="00CE3A53">
        <w:rPr>
          <w:sz w:val="16"/>
          <w:szCs w:val="16"/>
        </w:rPr>
        <w:t>While opening LNG exports is a noble goal and one that we as a country are actively working towards, the fact</w:t>
      </w:r>
      <w:r w:rsidRPr="00AB64D1">
        <w:t xml:space="preserve"> </w:t>
      </w:r>
      <w:r w:rsidRPr="00CE3A53">
        <w:rPr>
          <w:rStyle w:val="Emphasis"/>
        </w:rPr>
        <w:t>is the infrastructure to undertake large scale overnight LNG exports does not currently exist</w:t>
      </w:r>
      <w:r w:rsidRPr="00AB64D1">
        <w:t xml:space="preserve">,” </w:t>
      </w:r>
      <w:r w:rsidRPr="00CE3A53">
        <w:rPr>
          <w:sz w:val="16"/>
          <w:szCs w:val="16"/>
        </w:rPr>
        <w:t>Harold Hamm, the chairman and CEO of Continental Resources Inc, will tell lawmakers at a House of Representatives Foreign Affairs Committee hearing slated for 10 am/1400 GMT on Wednesday.¶ “If we want to have an overnight impact on today’s global events, we can immediately begin exporting crude oil, which does not have the same infrastructure constraints” as LNG, he will say, according to prepared remarks.¶ Hamm could benefit from an easing of the export ban by selling more of the crude from the Bakken North Dakota oilfields, where Continental is the biggest lease holder.</w:t>
      </w:r>
    </w:p>
    <w:p w:rsidR="003E5115" w:rsidRDefault="003E5115" w:rsidP="003E5115">
      <w:pPr>
        <w:pStyle w:val="Heading4"/>
      </w:pPr>
      <w:r>
        <w:t>Europe lacks necessary LNG infrastructure</w:t>
      </w:r>
    </w:p>
    <w:p w:rsidR="003E5115" w:rsidRDefault="003E5115" w:rsidP="003E5115">
      <w:pPr>
        <w:widowControl w:val="0"/>
        <w:autoSpaceDE w:val="0"/>
        <w:autoSpaceDN w:val="0"/>
        <w:adjustRightInd w:val="0"/>
        <w:rPr>
          <w:rStyle w:val="Style13ptBold"/>
        </w:rPr>
      </w:pPr>
      <w:r>
        <w:rPr>
          <w:rStyle w:val="Style13ptBold"/>
        </w:rPr>
        <w:t>Cama 4/1-(</w:t>
      </w:r>
      <w:r w:rsidRPr="00E909DC">
        <w:t>Timothy, writer at The Hill, House rep wants to lift ban on crude exports, April 1, 2014, The Hill, http://thehill.com/policy/energy-environment/202343-texas-rep-seeks-to-lift-ban-on-crude-exports) KG</w:t>
      </w:r>
      <w:r w:rsidRPr="000D63E8">
        <w:rPr>
          <w:rStyle w:val="Style13ptBold"/>
        </w:rPr>
        <w:t xml:space="preserve"> </w:t>
      </w:r>
    </w:p>
    <w:p w:rsidR="003E5115" w:rsidRDefault="003E5115" w:rsidP="003E5115">
      <w:pPr>
        <w:rPr>
          <w:sz w:val="16"/>
          <w:szCs w:val="16"/>
        </w:rPr>
      </w:pPr>
      <w:r w:rsidRPr="001C4FA7">
        <w:rPr>
          <w:sz w:val="16"/>
          <w:szCs w:val="16"/>
        </w:rPr>
        <w:t>The day before McCaul introduced his proposal, the American Petroleum Institute released a study it comissioned that concluded that allowing crude exports could create up to 300,000 new jobs by 2020 while lowering fuel costs domestically by billions of dollars.¶ “Consumers are among the first to benefit from free trade, and crude oil is no exception,” Kyle Isakower, API’s vice president for regulatory and economic policy, said in a statement.¶</w:t>
      </w:r>
      <w:r w:rsidRPr="00E909DC">
        <w:rPr>
          <w:sz w:val="12"/>
        </w:rPr>
        <w:t xml:space="preserve"> </w:t>
      </w:r>
      <w:r w:rsidRPr="001C4FA7">
        <w:rPr>
          <w:rStyle w:val="StyleUnderline"/>
        </w:rPr>
        <w:t>Harold Hamm, chairman and CEO of Continental Resources Inc. and chairman of the Domestic Energy Producers Alliance, urged the House Foreign Relations Committee</w:t>
      </w:r>
      <w:r w:rsidRPr="001C4FA7">
        <w:rPr>
          <w:sz w:val="16"/>
          <w:szCs w:val="16"/>
        </w:rPr>
        <w:t xml:space="preserve"> last week</w:t>
      </w:r>
      <w:r w:rsidRPr="00E909DC">
        <w:t xml:space="preserve"> </w:t>
      </w:r>
      <w:r w:rsidRPr="001C4FA7">
        <w:rPr>
          <w:rStyle w:val="StyleUnderline"/>
        </w:rPr>
        <w:t>to overturn the ban, saying the infrastructure for crude oil exports exists</w:t>
      </w:r>
      <w:r w:rsidRPr="001C4FA7">
        <w:rPr>
          <w:sz w:val="16"/>
          <w:szCs w:val="16"/>
        </w:rPr>
        <w:t>, but</w:t>
      </w:r>
      <w:r w:rsidRPr="00E909DC">
        <w:t xml:space="preserve"> </w:t>
      </w:r>
      <w:r w:rsidRPr="001C4FA7">
        <w:rPr>
          <w:rStyle w:val="Emphasis"/>
        </w:rPr>
        <w:t xml:space="preserve">Eastern European countries lack LNG infrastructure.¶ </w:t>
      </w:r>
      <w:r w:rsidRPr="001C4FA7">
        <w:rPr>
          <w:sz w:val="16"/>
          <w:szCs w:val="16"/>
        </w:rPr>
        <w:t>McCaul’s bill would allow the president or Congress to exclude certain countries from importing U.S. crude.</w:t>
      </w:r>
    </w:p>
    <w:p w:rsidR="003E5115" w:rsidRDefault="003E5115" w:rsidP="003E5115">
      <w:pPr>
        <w:pStyle w:val="Heading4"/>
      </w:pPr>
      <w:r>
        <w:t>Asia lacks LNG infrastructure</w:t>
      </w:r>
    </w:p>
    <w:p w:rsidR="003E5115" w:rsidRDefault="003E5115" w:rsidP="003E5115">
      <w:pPr>
        <w:rPr>
          <w:rStyle w:val="Style13ptBold"/>
        </w:rPr>
      </w:pPr>
      <w:r>
        <w:rPr>
          <w:rStyle w:val="Style13ptBold"/>
        </w:rPr>
        <w:t>Fesharaki et al 2k (</w:t>
      </w:r>
      <w:r w:rsidRPr="005E6DB4">
        <w:t xml:space="preserve">Fereidun, Senior Fellow at the East-West Center ,Kang Wu, Fellow at the East-West Center and Head of the the China Energy Project , Sara Banaszak, Energy Information Administration in the US Department of Energy, Asia Pacific Issues, East-West Center, June, no day 2000, </w:t>
      </w:r>
      <w:r w:rsidRPr="0051717E">
        <w:t>http://www.eastwestcenter.org/fileadmin/stored/pdfs/api044.pdf</w:t>
      </w:r>
      <w:r w:rsidRPr="005E6DB4">
        <w:t>)</w:t>
      </w:r>
      <w:r>
        <w:t xml:space="preserve"> KG</w:t>
      </w:r>
    </w:p>
    <w:p w:rsidR="003E5115" w:rsidRDefault="003E5115" w:rsidP="003E5115">
      <w:r w:rsidRPr="00DD058A">
        <w:rPr>
          <w:sz w:val="16"/>
          <w:szCs w:val="16"/>
        </w:rPr>
        <w:t>Asia’s economic miracle has largely been fueled by coal and¶ petroleum. Although Asia dominates the world liquefied natural gas market,¶ gas has been underutilized in the region relative to its tremendous potential¶ and</w:t>
      </w:r>
      <w:r w:rsidRPr="00057AF8">
        <w:t xml:space="preserve"> </w:t>
      </w:r>
      <w:r w:rsidRPr="00DD058A">
        <w:rPr>
          <w:rStyle w:val="StyleUnderline"/>
        </w:rPr>
        <w:t>gas trade in Asia by pipelines is very limited</w:t>
      </w:r>
      <w:r w:rsidRPr="00057AF8">
        <w:t xml:space="preserve">. </w:t>
      </w:r>
      <w:r w:rsidRPr="00DD058A">
        <w:rPr>
          <w:sz w:val="16"/>
          <w:szCs w:val="16"/>
        </w:rPr>
        <w:t>As the economic growth¶ continues, natural gas should have a key role in Asia’s future</w:t>
      </w:r>
      <w:r w:rsidRPr="00DD058A">
        <w:rPr>
          <w:rStyle w:val="StyleUnderline"/>
          <w:sz w:val="16"/>
          <w:szCs w:val="16"/>
        </w:rPr>
        <w:t xml:space="preserve">. </w:t>
      </w:r>
      <w:r w:rsidRPr="00DD058A">
        <w:rPr>
          <w:rStyle w:val="StyleUnderline"/>
        </w:rPr>
        <w:t>Expanding gas¶ use will reduce troublesome oil dependency, especially high import dependency¶ on the Middle East,</w:t>
      </w:r>
      <w:r w:rsidRPr="00DD058A">
        <w:rPr>
          <w:sz w:val="16"/>
          <w:szCs w:val="16"/>
        </w:rPr>
        <w:t xml:space="preserve"> because Asia has its own natural gas supplies, and¶ it will alleviate the pollution currently produced by coal burning and carbon¶ dioxide emissions. Furthermore, the long-term political and economic relationships required for maintaining gas trade could help to stabilize the¶ region. </w:t>
      </w:r>
      <w:r w:rsidRPr="00DD058A">
        <w:rPr>
          <w:rStyle w:val="StyleUnderline"/>
        </w:rPr>
        <w:t>The main obstacle to increasing the use of natural gas today is the</w:t>
      </w:r>
      <w:r w:rsidRPr="00DD058A">
        <w:rPr>
          <w:rStyle w:val="Emphasis"/>
        </w:rPr>
        <w:t>¶ lack of sufficient terminals, long-distance pipelines, and local network systems¶ for its transport</w:t>
      </w:r>
      <w:r w:rsidRPr="00057AF8">
        <w:t xml:space="preserve">. </w:t>
      </w:r>
      <w:r w:rsidRPr="00DD058A">
        <w:rPr>
          <w:rStyle w:val="StyleUnderline"/>
        </w:rPr>
        <w:t>The development of the transport and distributional¶ infrastructure necessary for dramatic gas expansion will require support from¶ both the private sector and, most importantly, Asian governments</w:t>
      </w:r>
      <w:r w:rsidRPr="00057AF8">
        <w:t>.</w:t>
      </w:r>
    </w:p>
    <w:p w:rsidR="003E5115" w:rsidRDefault="003E5115" w:rsidP="003E5115">
      <w:pPr>
        <w:pStyle w:val="Heading4"/>
      </w:pPr>
      <w:r>
        <w:t>Asia lacks LNG infrastructure</w:t>
      </w:r>
    </w:p>
    <w:p w:rsidR="003E5115" w:rsidRDefault="003E5115" w:rsidP="003E5115">
      <w:pPr>
        <w:rPr>
          <w:rStyle w:val="Style13ptBold"/>
        </w:rPr>
      </w:pPr>
      <w:r>
        <w:rPr>
          <w:rStyle w:val="Style13ptBold"/>
        </w:rPr>
        <w:t>Taggart 6/24-(</w:t>
      </w:r>
      <w:r w:rsidRPr="007B06E5">
        <w:t xml:space="preserve">Stewart, president of Grenatech, </w:t>
      </w:r>
      <w:hyperlink r:id="rId15" w:history="1">
        <w:r w:rsidRPr="007B06E5">
          <w:t>Liquid Natural Gas: Asia’s Climate/Energy Albatross?</w:t>
        </w:r>
      </w:hyperlink>
      <w:r w:rsidRPr="007B06E5">
        <w:t xml:space="preserve">, June 24, 2014, Grenatech, </w:t>
      </w:r>
      <w:r w:rsidRPr="0051717E">
        <w:t>http://grenatec.com/liquid-natural-gas-asias-climateenergy-albatross//</w:t>
      </w:r>
      <w:r w:rsidRPr="007B06E5">
        <w:t>)</w:t>
      </w:r>
      <w:r>
        <w:t xml:space="preserve"> KG</w:t>
      </w:r>
    </w:p>
    <w:p w:rsidR="003E5115" w:rsidRPr="007B06E5" w:rsidRDefault="003E5115" w:rsidP="003E5115">
      <w:r w:rsidRPr="00D33FAA">
        <w:rPr>
          <w:rStyle w:val="Emphasis"/>
        </w:rPr>
        <w:t>In coming years, Asia needs trillions of dollars of new infrastructure as it emerges as the world’s largest, most dynamic economic bloc</w:t>
      </w:r>
      <w:r w:rsidRPr="007B06E5">
        <w:t xml:space="preserve">. </w:t>
      </w:r>
      <w:r w:rsidRPr="00D33FAA">
        <w:rPr>
          <w:rStyle w:val="StyleUnderline"/>
        </w:rPr>
        <w:t>As much as half of this infrastructure need is in the energy industry.¶ LNG represents bad value for Asia.</w:t>
      </w:r>
      <w:r w:rsidRPr="007B06E5">
        <w:t xml:space="preserve"> </w:t>
      </w:r>
      <w:r w:rsidRPr="00D33FAA">
        <w:rPr>
          <w:sz w:val="16"/>
          <w:szCs w:val="16"/>
        </w:rPr>
        <w:t>This will become more apparent with every year that goes by.¶ Signs of this are already appearing. Three LNG export plants built in Australia’s Queensland have been plagued by continuously rising costs, environmental damage to the Great Barrier Reef and admissions of construction inefficiencies by their owners.¶ Liquid Natural Gas technology involves transporting highly-compressed natural gas in multi-billion dollar, specially-designed ships. Receiving ports must be equipped with similarly expensive, single purpose infrastructure to decompress the gas for delivery into domestic pipeline networks.¶ This ‘locks in’ high-costs, market rigidities and energy security risks at a time when Asia needs liquid, flexible, innovative energy markets.¶ Flexible markets enable low emission energy technology to evolve. LNG tilts the playing field the wrong way: toward bilateral ‘lock in.</w:t>
      </w:r>
      <w:r w:rsidRPr="007B06E5">
        <w:t>’</w:t>
      </w:r>
    </w:p>
    <w:p w:rsidR="003E5115" w:rsidRDefault="003E5115" w:rsidP="003E5115">
      <w:pPr>
        <w:pStyle w:val="Heading4"/>
      </w:pPr>
      <w:r>
        <w:t xml:space="preserve">Oil, not natural gas is key to US leverage (and US lacks gas infrastructure) </w:t>
      </w:r>
    </w:p>
    <w:p w:rsidR="003E5115" w:rsidRPr="0073553E" w:rsidRDefault="003E5115" w:rsidP="003E5115">
      <w:r>
        <w:rPr>
          <w:rStyle w:val="Style13ptBold"/>
        </w:rPr>
        <w:t>Graeber 3/27-(</w:t>
      </w:r>
      <w:r w:rsidRPr="0073553E">
        <w:t>Daniel, writer for UPI, U.S. energy export options limited, Senate hears, March 27, 2014, United Press International, http://www.upi.com/Business_News/Energy-Resources/2014/03/27/US-energy-export-options-limited-Senate-hears/9271395928644/) KG</w:t>
      </w:r>
    </w:p>
    <w:p w:rsidR="003E5115" w:rsidRDefault="003E5115" w:rsidP="003E5115">
      <w:pPr>
        <w:rPr>
          <w:sz w:val="16"/>
          <w:szCs w:val="16"/>
        </w:rPr>
      </w:pPr>
      <w:r w:rsidRPr="000C60ED">
        <w:rPr>
          <w:rStyle w:val="StyleUnderline"/>
        </w:rPr>
        <w:t>It's oil, not gas, that will increase U.S. leverage in the overseas market more quickly</w:t>
      </w:r>
      <w:r w:rsidRPr="00BC2B60">
        <w:t xml:space="preserve">, </w:t>
      </w:r>
      <w:r w:rsidRPr="00BF53E0">
        <w:rPr>
          <w:sz w:val="16"/>
          <w:szCs w:val="16"/>
        </w:rPr>
        <w:t xml:space="preserve">the chairman of the largest stakeholder in North Dakota's oil said.¶ The U.S. House Foreign Relations Committee heard </w:t>
      </w:r>
      <w:hyperlink r:id="rId16" w:history="1">
        <w:r w:rsidRPr="00BF53E0">
          <w:rPr>
            <w:sz w:val="16"/>
            <w:szCs w:val="16"/>
          </w:rPr>
          <w:t>testimony</w:t>
        </w:r>
      </w:hyperlink>
      <w:r w:rsidRPr="00BF53E0">
        <w:rPr>
          <w:sz w:val="16"/>
          <w:szCs w:val="16"/>
        </w:rPr>
        <w:t xml:space="preserve"> Wednesday on how best to exploit the glut of oil and natural gas brought on by the shale boom in the United States.¶</w:t>
      </w:r>
      <w:r w:rsidRPr="00BC2B60">
        <w:rPr>
          <w:sz w:val="12"/>
        </w:rPr>
        <w:t xml:space="preserve"> </w:t>
      </w:r>
      <w:r w:rsidRPr="000C60ED">
        <w:rPr>
          <w:rStyle w:val="StyleUnderline"/>
        </w:rPr>
        <w:t>With Russia aggravating Western leaders over its reaction to the Ukrainian crisis, U.S. policymakers say easing some of the restrictions on oil and gas exports could weaken the Kremlin's influence in Eastern Europe.¶ Harold Hamm, chairman of Continental Resources Inc</w:t>
      </w:r>
      <w:r w:rsidRPr="00BC2B60">
        <w:t xml:space="preserve">., </w:t>
      </w:r>
      <w:r w:rsidRPr="00BF53E0">
        <w:rPr>
          <w:sz w:val="16"/>
          <w:szCs w:val="16"/>
        </w:rPr>
        <w:t xml:space="preserve">the largest stakeholder in North Dakota oil fields, </w:t>
      </w:r>
      <w:r w:rsidRPr="000C60ED">
        <w:rPr>
          <w:rStyle w:val="StyleUnderline"/>
        </w:rPr>
        <w:t>said the oil spigot would be easier to open.</w:t>
      </w:r>
      <w:r w:rsidRPr="00BC2B60">
        <w:t xml:space="preserve"> </w:t>
      </w:r>
      <w:r w:rsidRPr="00BF53E0">
        <w:rPr>
          <w:sz w:val="16"/>
          <w:szCs w:val="16"/>
        </w:rPr>
        <w:t>While</w:t>
      </w:r>
      <w:r w:rsidRPr="00BC2B60">
        <w:t xml:space="preserve"> </w:t>
      </w:r>
      <w:r w:rsidRPr="000C60ED">
        <w:rPr>
          <w:rStyle w:val="StyleUnderline"/>
        </w:rPr>
        <w:t>Russia's primary "energy weapon" is gas,</w:t>
      </w:r>
      <w:r w:rsidRPr="00BC2B60">
        <w:t xml:space="preserve"> </w:t>
      </w:r>
      <w:r w:rsidRPr="000C60ED">
        <w:rPr>
          <w:rStyle w:val="Emphasis"/>
        </w:rPr>
        <w:t>the United States lacks the infrastructure to have an immediate impact</w:t>
      </w:r>
      <w:r w:rsidRPr="00BC2B60">
        <w:t>.</w:t>
      </w:r>
      <w:r w:rsidRPr="00BC2B60">
        <w:rPr>
          <w:sz w:val="12"/>
        </w:rPr>
        <w:t xml:space="preserve">¶ </w:t>
      </w:r>
      <w:r w:rsidRPr="00BC2B60">
        <w:t>"</w:t>
      </w:r>
      <w:r w:rsidRPr="000C60ED">
        <w:rPr>
          <w:rStyle w:val="StyleUnderline"/>
        </w:rPr>
        <w:t>If we want to have an overnight impact on today’s global events, we can immediately begin exporting crude oil, which does not have the same infrastructure constraints</w:t>
      </w:r>
      <w:r w:rsidRPr="00BC2B60">
        <w:t xml:space="preserve">," </w:t>
      </w:r>
      <w:r w:rsidRPr="00BF53E0">
        <w:rPr>
          <w:sz w:val="16"/>
          <w:szCs w:val="16"/>
        </w:rPr>
        <w:t xml:space="preserve">he </w:t>
      </w:r>
      <w:hyperlink r:id="rId17" w:history="1">
        <w:r w:rsidRPr="00BF53E0">
          <w:rPr>
            <w:sz w:val="16"/>
            <w:szCs w:val="16"/>
          </w:rPr>
          <w:t>testified</w:t>
        </w:r>
      </w:hyperlink>
      <w:r w:rsidRPr="00BF53E0">
        <w:rPr>
          <w:sz w:val="16"/>
          <w:szCs w:val="16"/>
        </w:rPr>
        <w:t xml:space="preserve">.¶ Elizabeth Rosenberg, director of the energy and security program at the Center for a New American Security, </w:t>
      </w:r>
      <w:hyperlink r:id="rId18" w:history="1">
        <w:r w:rsidRPr="00BF53E0">
          <w:rPr>
            <w:sz w:val="16"/>
            <w:szCs w:val="16"/>
          </w:rPr>
          <w:t>said</w:t>
        </w:r>
      </w:hyperlink>
      <w:r w:rsidRPr="00BF53E0">
        <w:rPr>
          <w:sz w:val="16"/>
          <w:szCs w:val="16"/>
        </w:rPr>
        <w:t xml:space="preserve"> more exports could raise prices in the domestic market, though the trade off in terms of U.S. leverage made it "well worthwhile."¶ </w:t>
      </w:r>
    </w:p>
    <w:p w:rsidR="003E5115" w:rsidRPr="00BA3A9A" w:rsidRDefault="003E5115" w:rsidP="003E5115">
      <w:pPr>
        <w:pStyle w:val="Heading4"/>
      </w:pPr>
      <w:r w:rsidRPr="00BA3A9A">
        <w:t>US can’t export LNG-regulatory barriers and infrastructure</w:t>
      </w:r>
    </w:p>
    <w:p w:rsidR="003E5115" w:rsidRDefault="003E5115" w:rsidP="003E5115">
      <w:pPr>
        <w:rPr>
          <w:rStyle w:val="Style13ptBold"/>
        </w:rPr>
      </w:pPr>
      <w:r>
        <w:rPr>
          <w:rStyle w:val="Style13ptBold"/>
        </w:rPr>
        <w:t>Hagan and Rueger 4/29-(</w:t>
      </w:r>
      <w:r w:rsidRPr="002267AC">
        <w:t>Daniel, Partner at White and Case, Jane, Counsel at White and Case, Unlocking Demand for Natural Gas Pipelines, April 29, 2014, White and Case LLP, http://events.whitecase.com/pdfs/print-insight-us-pipeline-unlocking-demand-for-natural-gas-pipelines.pdf )</w:t>
      </w:r>
      <w:r>
        <w:t xml:space="preserve"> KG</w:t>
      </w:r>
    </w:p>
    <w:p w:rsidR="003E5115" w:rsidRPr="00BA3A9A" w:rsidRDefault="003E5115" w:rsidP="003E5115">
      <w:pPr>
        <w:rPr>
          <w:b/>
          <w:u w:val="single"/>
        </w:rPr>
      </w:pPr>
      <w:r w:rsidRPr="00E5571F">
        <w:rPr>
          <w:sz w:val="16"/>
          <w:szCs w:val="16"/>
        </w:rPr>
        <w:t>LNG exports have been¶ slow to take off.¶ While world consumption of gas¶ is expected to grow exponentially,¶</w:t>
      </w:r>
      <w:r w:rsidRPr="00F163E9">
        <w:rPr>
          <w:sz w:val="12"/>
        </w:rPr>
        <w:t xml:space="preserve"> </w:t>
      </w:r>
      <w:r w:rsidRPr="00E5571F">
        <w:rPr>
          <w:rStyle w:val="StyleUnderline"/>
        </w:rPr>
        <w:t>regulatory uncertainty has kept US producers of shale gas from exporting LNG to gas-hungry countries such as Japan or Spain</w:t>
      </w:r>
      <w:r w:rsidRPr="00F163E9">
        <w:t>.</w:t>
      </w:r>
      <w:r w:rsidRPr="00F163E9">
        <w:rPr>
          <w:sz w:val="12"/>
        </w:rPr>
        <w:t xml:space="preserve">¶ </w:t>
      </w:r>
      <w:r w:rsidRPr="00E5571F">
        <w:rPr>
          <w:rStyle w:val="StyleUnderline"/>
        </w:rPr>
        <w:t>LNG exports require a permit from¶ the</w:t>
      </w:r>
      <w:r w:rsidRPr="00F163E9">
        <w:t xml:space="preserve"> </w:t>
      </w:r>
      <w:r w:rsidRPr="00E5571F">
        <w:rPr>
          <w:sz w:val="16"/>
          <w:szCs w:val="16"/>
        </w:rPr>
        <w:t>US Department of Energy</w:t>
      </w:r>
      <w:r w:rsidRPr="00F163E9">
        <w:rPr>
          <w:sz w:val="12"/>
        </w:rPr>
        <w:t xml:space="preserve">¶ </w:t>
      </w:r>
      <w:r w:rsidRPr="00E5571F">
        <w:rPr>
          <w:rStyle w:val="StyleUnderline"/>
        </w:rPr>
        <w:t>(DOE),</w:t>
      </w:r>
      <w:r w:rsidRPr="00F163E9">
        <w:t xml:space="preserve"> </w:t>
      </w:r>
      <w:r w:rsidRPr="00E5571F">
        <w:rPr>
          <w:rStyle w:val="StyleUnderline"/>
        </w:rPr>
        <w:t>but the DOE has been cautious about issuing permits to countries that have no free trade agreement (FTA) with the U</w:t>
      </w:r>
      <w:r w:rsidRPr="00E5571F">
        <w:rPr>
          <w:sz w:val="16"/>
          <w:szCs w:val="16"/>
        </w:rPr>
        <w:t>nited</w:t>
      </w:r>
      <w:r w:rsidRPr="00F163E9">
        <w:rPr>
          <w:sz w:val="12"/>
        </w:rPr>
        <w:t xml:space="preserve">¶ </w:t>
      </w:r>
      <w:r w:rsidRPr="00E5571F">
        <w:rPr>
          <w:rStyle w:val="StyleUnderline"/>
        </w:rPr>
        <w:t>S</w:t>
      </w:r>
      <w:r w:rsidRPr="00E5571F">
        <w:rPr>
          <w:sz w:val="16"/>
          <w:szCs w:val="16"/>
        </w:rPr>
        <w:t>tates. A study commissioned by¶ the DOE concluded that exporting¶ about 12 billion cubic feet (Bcf) per¶ day would provide net benefits to¶ the US economy. The DOE since¶ issued seven permits to non-FTA¶ countries that would enable exports¶ of about 12 Bcf per day</w:t>
      </w:r>
      <w:r w:rsidRPr="00F163E9">
        <w:t xml:space="preserve">. </w:t>
      </w:r>
      <w:r w:rsidRPr="00E5571F">
        <w:rPr>
          <w:rStyle w:val="StyleUnderline"/>
        </w:rPr>
        <w:t xml:space="preserve">The DOE’s next steps—whether to authorize additional studies or permits— is unclear. The existing pipeline network¶ was not designed to serve new production centers. </w:t>
      </w:r>
      <w:r w:rsidRPr="00E5571F">
        <w:rPr>
          <w:rStyle w:val="StyleUnderline"/>
          <w:sz w:val="16"/>
          <w:szCs w:val="16"/>
        </w:rPr>
        <w:t>T</w:t>
      </w:r>
      <w:r w:rsidRPr="00E5571F">
        <w:rPr>
          <w:sz w:val="16"/>
          <w:szCs w:val="16"/>
        </w:rPr>
        <w:t>he US gas pipeline system was¶ developed primarily to move¶ gas from traditional production¶ centers in Texas and the Rockies¶ to major demand centers such as</w:t>
      </w:r>
      <w:r w:rsidRPr="00E5571F">
        <w:rPr>
          <w:rStyle w:val="StyleUnderline"/>
          <w:sz w:val="16"/>
          <w:szCs w:val="16"/>
        </w:rPr>
        <w:t xml:space="preserve">¶ </w:t>
      </w:r>
      <w:r w:rsidRPr="00E5571F">
        <w:rPr>
          <w:rStyle w:val="StyleUnderline"/>
        </w:rPr>
        <w:t>the East Coast. Major new shale¶ plays located near major demand</w:t>
      </w:r>
      <w:r>
        <w:rPr>
          <w:rStyle w:val="StyleUnderline"/>
        </w:rPr>
        <w:t xml:space="preserve"> </w:t>
      </w:r>
      <w:r w:rsidRPr="00E5571F">
        <w:rPr>
          <w:rStyle w:val="StyleUnderline"/>
        </w:rPr>
        <w:t>centers—such as the Marcellus play,</w:t>
      </w:r>
      <w:r>
        <w:rPr>
          <w:rStyle w:val="StyleUnderline"/>
        </w:rPr>
        <w:t xml:space="preserve"> </w:t>
      </w:r>
      <w:r w:rsidRPr="00E5571F">
        <w:rPr>
          <w:rStyle w:val="StyleUnderline"/>
        </w:rPr>
        <w:t xml:space="preserve">which is near the East Coast—are difficult for existing pipelines to accommodate. Regulatory and contractual problems have plagued some pipeline </w:t>
      </w:r>
      <w:r w:rsidRPr="00E5571F">
        <w:rPr>
          <w:rStyle w:val="StyleUnderline"/>
          <w:sz w:val="16"/>
          <w:szCs w:val="16"/>
        </w:rPr>
        <w:t xml:space="preserve">companies </w:t>
      </w:r>
      <w:r w:rsidRPr="00E5571F">
        <w:rPr>
          <w:sz w:val="16"/>
          <w:szCs w:val="16"/>
        </w:rPr>
        <w:t>that¶ have tried to reverse flow on their¶ pipelines to transport gas from¶ new shale plays</w:t>
      </w:r>
      <w:r w:rsidRPr="00E5571F">
        <w:rPr>
          <w:rStyle w:val="StyleUnderline"/>
        </w:rPr>
        <w:t>. Pipeline infrastructure faces stiff competition for investment dollars. In the near term, pipeline companies must compete with rail and trucking companies for investment dollars, and shippers have the advantage of flexibility</w:t>
      </w:r>
      <w:r w:rsidRPr="00E5571F">
        <w:rPr>
          <w:sz w:val="16"/>
          <w:szCs w:val="16"/>
        </w:rPr>
        <w:t>—¶ they can build capacity and adapt¶ to changes in delivery points,¶ even remote ones, more quickly.¶ However, rail and trucking options,¶ which are able to transport only¶ NGLs and crude oil economically,¶ not dry natural gas, require more¶ capital and present significantly¶ higher public safety risks than¶ pipelines. Because NGLs and crude¶ oil command higher prices than¶ natural gas, recent infrastructure¶ investments have focused on¶ NGLs and crude oil pipelines.¶ Indeed, recently there have been¶ a number of conversions of natural¶ gas pipelines into NGL and crude¶ oil pipelines. Yet</w:t>
      </w:r>
      <w:r w:rsidRPr="00F163E9">
        <w:t xml:space="preserve"> </w:t>
      </w:r>
      <w:r w:rsidRPr="00E5571F">
        <w:rPr>
          <w:rStyle w:val="StyleUnderline"/>
        </w:rPr>
        <w:t>recent reports estimate that investments in crude oil and NGL pipelines will¶ wane within the next five years as</w:t>
      </w:r>
      <w:r>
        <w:rPr>
          <w:rStyle w:val="StyleUnderline"/>
        </w:rPr>
        <w:t xml:space="preserve"> </w:t>
      </w:r>
      <w:r w:rsidRPr="00E5571F">
        <w:rPr>
          <w:rStyle w:val="StyleUnderline"/>
        </w:rPr>
        <w:t>investors turn their focus to natural gas infrastructure.</w:t>
      </w:r>
      <w:r w:rsidRPr="00F163E9">
        <w:rPr>
          <w:sz w:val="12"/>
        </w:rPr>
        <w:t xml:space="preserve">¶ </w:t>
      </w:r>
      <w:r w:rsidRPr="00E5571F">
        <w:rPr>
          <w:rStyle w:val="StyleUnderline"/>
        </w:rPr>
        <w:t>Permitting delays</w:t>
      </w:r>
      <w:r w:rsidRPr="00F163E9">
        <w:t xml:space="preserve"> </w:t>
      </w:r>
      <w:r w:rsidRPr="00E5571F">
        <w:rPr>
          <w:rStyle w:val="StyleUnderline"/>
        </w:rPr>
        <w:t xml:space="preserve">at state and federal levels stifles investment. Permitting and siting approval for pipeline infrastructure—particularly for greenfield projects—is often a labyrinthine nightmare. It can take several years to clear these hurdles before construction can even begin. </w:t>
      </w:r>
    </w:p>
    <w:p w:rsidR="003E5115" w:rsidRPr="00E909DC" w:rsidRDefault="003E5115" w:rsidP="003E5115"/>
    <w:p w:rsidR="003E5115" w:rsidRDefault="003E5115" w:rsidP="003E5115">
      <w:pPr>
        <w:pStyle w:val="Heading4"/>
      </w:pPr>
      <w:r>
        <w:t>LNG requires infrastructure changes not available in the squo</w:t>
      </w:r>
    </w:p>
    <w:p w:rsidR="003E5115" w:rsidRPr="00F07ABA" w:rsidRDefault="003E5115" w:rsidP="003E5115">
      <w:r>
        <w:rPr>
          <w:rStyle w:val="Style13ptBold"/>
        </w:rPr>
        <w:t>Ratner et al 13-</w:t>
      </w:r>
      <w:r w:rsidRPr="00F07ABA">
        <w:t>(Michael, specialist in Energy Policy, Paul W. Parfomak, Specialist in Energy and Infrastructure Policy, Ian F. Fergusson, Specialist in International Trade and Finance, Lin</w:t>
      </w:r>
      <w:r>
        <w:t>d</w:t>
      </w:r>
      <w:r w:rsidRPr="00F07ABA">
        <w:t>a Luther, Analyst in Environmental policy,  U.S. Natural Gas Exports:</w:t>
      </w:r>
    </w:p>
    <w:p w:rsidR="003E5115" w:rsidRPr="00F07ABA" w:rsidRDefault="003E5115" w:rsidP="003E5115">
      <w:r w:rsidRPr="00F07ABA">
        <w:t xml:space="preserve">New Opportunities, Uncertain Outcomes, September 17, 2013, Congressional Research Service, </w:t>
      </w:r>
      <w:r w:rsidRPr="008E2059">
        <w:t>http://fas.org/sgp/crs/misc/R42074.pdf</w:t>
      </w:r>
      <w:r w:rsidRPr="00F07ABA">
        <w:t>)</w:t>
      </w:r>
      <w:r>
        <w:t xml:space="preserve"> KG</w:t>
      </w:r>
    </w:p>
    <w:p w:rsidR="003E5115" w:rsidRPr="00776CD8" w:rsidRDefault="003E5115" w:rsidP="003E5115">
      <w:pPr>
        <w:rPr>
          <w:rStyle w:val="Style13ptBold"/>
        </w:rPr>
      </w:pPr>
      <w:r w:rsidRPr="00773B7B">
        <w:rPr>
          <w:rStyle w:val="Emphasis"/>
        </w:rPr>
        <w:t>Adding liquefaction capacity will require new infrastructure</w:t>
      </w:r>
      <w:r>
        <w:t xml:space="preserve"> </w:t>
      </w:r>
      <w:r w:rsidRPr="00773B7B">
        <w:rPr>
          <w:rStyle w:val="StyleUnderline"/>
        </w:rPr>
        <w:t xml:space="preserve">to </w:t>
      </w:r>
      <w:r>
        <w:rPr>
          <w:rStyle w:val="StyleUnderline"/>
        </w:rPr>
        <w:t xml:space="preserve">be added to the existing import </w:t>
      </w:r>
      <w:r w:rsidRPr="00773B7B">
        <w:rPr>
          <w:rStyle w:val="StyleUnderline"/>
        </w:rPr>
        <w:t>terminals. The modification or expansion of existing facilities, including liquefaction trains,</w:t>
      </w:r>
      <w:r>
        <w:rPr>
          <w:rStyle w:val="StyleUnderline"/>
        </w:rPr>
        <w:t xml:space="preserve"> </w:t>
      </w:r>
      <w:r w:rsidRPr="00773B7B">
        <w:rPr>
          <w:rStyle w:val="StyleUnderline"/>
        </w:rPr>
        <w:t>storage tanks, compressors, piping, and other equipment, will require authorization from FERC.</w:t>
      </w:r>
      <w:r>
        <w:rPr>
          <w:rStyle w:val="StyleUnderline"/>
        </w:rPr>
        <w:t xml:space="preserve"> </w:t>
      </w:r>
      <w:r w:rsidRPr="00773B7B">
        <w:rPr>
          <w:sz w:val="16"/>
          <w:szCs w:val="16"/>
        </w:rPr>
        <w:t>Depending on the nature of individual facility modifications, compliance with additional state or</w:t>
      </w:r>
      <w:r w:rsidRPr="00773B7B">
        <w:rPr>
          <w:b/>
          <w:sz w:val="16"/>
          <w:szCs w:val="16"/>
          <w:u w:val="single"/>
        </w:rPr>
        <w:t xml:space="preserve">¶ </w:t>
      </w:r>
      <w:r w:rsidRPr="00773B7B">
        <w:rPr>
          <w:sz w:val="16"/>
          <w:szCs w:val="16"/>
        </w:rPr>
        <w:t>federal statutory or regulatory requirements may also be required. For example, facility¶ modifications would be subject to some level of environmental review pursuant to the National¶ Environmental Policy Act (NEPA). Potential regulatory requirements are discussed below (see¶ “Authorizations to Export LNG”).</w:t>
      </w:r>
    </w:p>
    <w:p w:rsidR="003E5115" w:rsidRDefault="003E5115" w:rsidP="003E5115">
      <w:pPr>
        <w:pStyle w:val="Heading4"/>
      </w:pPr>
      <w:r>
        <w:t xml:space="preserve">LNG requires ship conversion and extensive infrastructure </w:t>
      </w:r>
    </w:p>
    <w:p w:rsidR="003E5115" w:rsidRDefault="003E5115" w:rsidP="003E5115">
      <w:pPr>
        <w:rPr>
          <w:rStyle w:val="Style13ptBold"/>
        </w:rPr>
      </w:pPr>
      <w:r>
        <w:rPr>
          <w:rStyle w:val="Style13ptBold"/>
        </w:rPr>
        <w:t>Morris 6/26-(</w:t>
      </w:r>
      <w:r w:rsidRPr="00947D54">
        <w:t xml:space="preserve">Gregory, writer for the American Oil and Gas Reporter, LNG Emerging As Fuel Of Choice For Vessels, Ferries, June 26, 2014, American Oil and Gas reporter, </w:t>
      </w:r>
      <w:r w:rsidRPr="008E2059">
        <w:t>http://www.aogr.com/web-features/exclusive-story/lng-emerging-as-fuel-of-choice-for-vessels-ferries</w:t>
      </w:r>
      <w:r w:rsidRPr="00947D54">
        <w:t>)</w:t>
      </w:r>
      <w:r>
        <w:t xml:space="preserve"> KG</w:t>
      </w:r>
    </w:p>
    <w:p w:rsidR="003E5115" w:rsidRPr="0031409F" w:rsidRDefault="003E5115" w:rsidP="003E5115">
      <w:r w:rsidRPr="0031409F">
        <w:t xml:space="preserve">In its conclusion, </w:t>
      </w:r>
      <w:r w:rsidRPr="007E7421">
        <w:rPr>
          <w:rStyle w:val="StyleUnderline"/>
        </w:rPr>
        <w:t>DNV writes, “It cannot be expected that commercial ships in domestic trades will bunker directly from the import terminal, so a</w:t>
      </w:r>
      <w:r w:rsidRPr="007E7421">
        <w:rPr>
          <w:rStyle w:val="Emphasis"/>
        </w:rPr>
        <w:t xml:space="preserve"> supply chain of smaller LNG carriers, barges, bunker stations, and storage tanks must be developed</w:t>
      </w:r>
      <w:r w:rsidRPr="0031409F">
        <w:t>.</w:t>
      </w:r>
      <w:r w:rsidRPr="007E7421">
        <w:rPr>
          <w:sz w:val="16"/>
          <w:szCs w:val="16"/>
        </w:rPr>
        <w:t xml:space="preserve"> And it should be developed with the customer in mind (i.e., the LNG must come to where the ships need it, not the other way around).”¶ Infrastructure Development¶ Beyond the cost of converting ships,</w:t>
      </w:r>
      <w:r w:rsidRPr="0031409F">
        <w:t xml:space="preserve"> </w:t>
      </w:r>
      <w:r w:rsidRPr="007E7421">
        <w:rPr>
          <w:rStyle w:val="Emphasis"/>
        </w:rPr>
        <w:t>the single biggest impediment to the near-term development of LNG as a significant maritime fuel is the need to build additional LNG production infrastructure to support marine vessel conversions</w:t>
      </w:r>
      <w:r w:rsidRPr="0031409F">
        <w:t xml:space="preserve">, </w:t>
      </w:r>
      <w:r w:rsidRPr="007E7421">
        <w:rPr>
          <w:sz w:val="16"/>
          <w:szCs w:val="16"/>
        </w:rPr>
        <w:t>according to a report by the American Clean Skies Foundation (ACSF).</w:t>
      </w:r>
      <w:r w:rsidRPr="0031409F">
        <w:t xml:space="preserve"> </w:t>
      </w:r>
      <w:r w:rsidRPr="007E7421">
        <w:rPr>
          <w:rStyle w:val="StyleUnderline"/>
        </w:rPr>
        <w:t>That infrastructure development “could double the price of delivered LNG relative to the commodity price of the natural gas being liquefied, thus eroding annual fuel cost savings after vessel conversion to LNG,” the report states</w:t>
      </w:r>
      <w:r w:rsidRPr="0031409F">
        <w:t>.</w:t>
      </w:r>
    </w:p>
    <w:p w:rsidR="003E5115" w:rsidRDefault="003E5115" w:rsidP="003E5115">
      <w:pPr>
        <w:rPr>
          <w:rFonts w:ascii="Arial" w:hAnsi="Arial" w:cs="Arial"/>
          <w:color w:val="262626"/>
          <w:sz w:val="24"/>
        </w:rPr>
      </w:pPr>
    </w:p>
    <w:p w:rsidR="003E5115" w:rsidRDefault="003E5115" w:rsidP="003E5115">
      <w:pPr>
        <w:pStyle w:val="Heading4"/>
      </w:pPr>
      <w:r>
        <w:t xml:space="preserve">US can’t export LNG-infrastructure  </w:t>
      </w:r>
    </w:p>
    <w:p w:rsidR="003E5115" w:rsidRPr="00E3526C" w:rsidRDefault="003E5115" w:rsidP="003E5115">
      <w:pPr>
        <w:rPr>
          <w:rStyle w:val="Style13ptBold"/>
        </w:rPr>
      </w:pPr>
      <w:r>
        <w:rPr>
          <w:rStyle w:val="Style13ptBold"/>
        </w:rPr>
        <w:t>Tusiani 3/21(</w:t>
      </w:r>
      <w:r w:rsidRPr="00E3526C">
        <w:t>Michael, chairman and chief executive of Poten &amp; Partners, Let’s get real on whether exports of US gas can counter Mr Putin</w:t>
      </w:r>
      <w:r>
        <w:t xml:space="preserve">, March 21, 2014, Tradewinds, </w:t>
      </w:r>
      <w:r w:rsidRPr="008E2059">
        <w:t>http://www.tradewindsnews.com/weekly/334460/lets-get-real-on-whether-exports-of-us-gas-can-counter-mr-putin</w:t>
      </w:r>
      <w:r>
        <w:t>) KG</w:t>
      </w:r>
    </w:p>
    <w:p w:rsidR="003E5115" w:rsidRPr="00212F44" w:rsidRDefault="003E5115" w:rsidP="003E5115">
      <w:pPr>
        <w:rPr>
          <w:rStyle w:val="StyleUnderline"/>
        </w:rPr>
      </w:pPr>
      <w:r w:rsidRPr="00212F44">
        <w:rPr>
          <w:rStyle w:val="StyleUnderline"/>
        </w:rPr>
        <w:t>To think that a proactive US LNG-export policy could counter Vladimir Putin is totally unrealistic</w:t>
      </w:r>
      <w:r w:rsidRPr="00B43CF6">
        <w:t>.</w:t>
      </w:r>
      <w:r w:rsidRPr="00B43CF6">
        <w:rPr>
          <w:sz w:val="12"/>
        </w:rPr>
        <w:t xml:space="preserve">¶ </w:t>
      </w:r>
      <w:r w:rsidRPr="00212F44">
        <w:rPr>
          <w:rStyle w:val="StyleUnderline"/>
        </w:rPr>
        <w:t>Firstly, there is no US LNG-export capability in place today and there will not be any for some years to come, regardless of US government policy</w:t>
      </w:r>
      <w:r w:rsidRPr="00B43CF6">
        <w:t xml:space="preserve">. </w:t>
      </w:r>
      <w:r w:rsidRPr="00212F44">
        <w:rPr>
          <w:rStyle w:val="StyleUnderline"/>
        </w:rPr>
        <w:t>Secondly, suppliers are not in the business of facilitating such policy. They are commercial entities that will sell their LNG to the highest bidde</w:t>
      </w:r>
      <w:r w:rsidRPr="00B43CF6">
        <w:t>r</w:t>
      </w:r>
      <w:r w:rsidRPr="00212F44">
        <w:rPr>
          <w:rStyle w:val="StyleUnderline"/>
        </w:rPr>
        <w:t>. Lastly, even if US natural gas were competitive, getting it to Ukraine would be logistically difficult and expensive.¶</w:t>
      </w:r>
      <w:r w:rsidRPr="00B43CF6">
        <w:rPr>
          <w:sz w:val="12"/>
        </w:rPr>
        <w:t xml:space="preserve"> </w:t>
      </w:r>
      <w:r w:rsidRPr="00212F44">
        <w:rPr>
          <w:rStyle w:val="Emphasis"/>
        </w:rPr>
        <w:t>The first US Gulf export project is under construction and a few more will likely follow but it will take several years before they will produce LNG,</w:t>
      </w:r>
      <w:r w:rsidRPr="00B43CF6">
        <w:t xml:space="preserve"> </w:t>
      </w:r>
      <w:r w:rsidRPr="00212F44">
        <w:rPr>
          <w:sz w:val="16"/>
          <w:szCs w:val="16"/>
        </w:rPr>
        <w:t>much of which has already been earmarked for Eastern buyers. Even if more of the proposed projects are approved, they will not be built without firm and bankable commitments to purchase their output over a long period. And</w:t>
      </w:r>
      <w:r w:rsidRPr="00B43CF6">
        <w:t xml:space="preserve"> </w:t>
      </w:r>
      <w:r w:rsidRPr="00212F44">
        <w:rPr>
          <w:rStyle w:val="StyleUnderline"/>
        </w:rPr>
        <w:t>they are unlikely to produce significant export volumes before 2020</w:t>
      </w:r>
      <w:r w:rsidRPr="00B43CF6">
        <w:t>.</w:t>
      </w:r>
      <w:r w:rsidRPr="00B43CF6">
        <w:rPr>
          <w:sz w:val="12"/>
        </w:rPr>
        <w:t xml:space="preserve">¶ </w:t>
      </w:r>
      <w:r w:rsidRPr="00212F44">
        <w:rPr>
          <w:sz w:val="16"/>
          <w:szCs w:val="16"/>
        </w:rPr>
        <w:t>Currently, the spot price for LNG in Asia is about $18 per million btu (mbtu) while the price in Europe trades at around $11 per mbtu</w:t>
      </w:r>
      <w:r w:rsidRPr="00212F44">
        <w:rPr>
          <w:rStyle w:val="StyleUnderline"/>
        </w:rPr>
        <w:t>. The cost of liquefying, transporting and regasifying US natural gas for injection into the European grid would add more than $5 per mbtu to the US benchmark price, which has recently fluctuated between $4 per mbtu and $7 per mbtu. On top of that, you would have to add the pipeline cost to move the gas from the import terminal to its ultimate destination, as well as a profit margin for the supplier.</w:t>
      </w:r>
      <w:r w:rsidRPr="00B43CF6">
        <w:t xml:space="preserve"> </w:t>
      </w:r>
      <w:r w:rsidRPr="00212F44">
        <w:rPr>
          <w:sz w:val="16"/>
          <w:szCs w:val="16"/>
        </w:rPr>
        <w:t>At best</w:t>
      </w:r>
      <w:r w:rsidRPr="00B43CF6">
        <w:t xml:space="preserve">, </w:t>
      </w:r>
      <w:r w:rsidRPr="00212F44">
        <w:rPr>
          <w:rStyle w:val="StyleUnderline"/>
        </w:rPr>
        <w:t>US LNG can hardly compete with Russian gas in Europe</w:t>
      </w:r>
      <w:r w:rsidRPr="00B43CF6">
        <w:t>.</w:t>
      </w:r>
      <w:r w:rsidRPr="00212F44">
        <w:rPr>
          <w:sz w:val="16"/>
          <w:szCs w:val="16"/>
        </w:rPr>
        <w:t>¶ Lack of infrastructure for reverse flow¶ Furthermore, replacing Russian gas with US supply may prove to be a virtual nightmare.</w:t>
      </w:r>
      <w:r w:rsidRPr="00B43CF6">
        <w:t xml:space="preserve"> </w:t>
      </w:r>
      <w:r w:rsidRPr="00212F44">
        <w:rPr>
          <w:rStyle w:val="Emphasis"/>
        </w:rPr>
        <w:t>It is unclear that there is pipeline infrastructure in place to accommodate the reverse flow of gas from Western Europe into Ukraine</w:t>
      </w:r>
      <w:r w:rsidRPr="00B43CF6">
        <w:t xml:space="preserve">. </w:t>
      </w:r>
      <w:r w:rsidRPr="00212F44">
        <w:rPr>
          <w:sz w:val="16"/>
          <w:szCs w:val="16"/>
        </w:rPr>
        <w:t>The delivery of US LNG, via the Black Sea into Ukraine, is problematic as well. Since there are no LNG-receiving terminals in Ukraine, they would have to be built. Also, Turkey would be less than enthusiastic about the transit of LNG ships through the already congested Bosphorus.</w:t>
      </w:r>
      <w:r w:rsidRPr="00B43CF6">
        <w:t xml:space="preserve"> </w:t>
      </w:r>
      <w:r w:rsidRPr="00212F44">
        <w:rPr>
          <w:rStyle w:val="StyleUnderline"/>
        </w:rPr>
        <w:t>Convoys and escorts would probably be required, thus adding freight and insurance costs to the delivered price of the gas. And, as normal tanker traffic already suffers delays and consequent demurrage charges, transit for LNG vessels would be even more costly.</w:t>
      </w:r>
    </w:p>
    <w:p w:rsidR="003E5115" w:rsidRDefault="003E5115" w:rsidP="003E5115"/>
    <w:p w:rsidR="003E5115" w:rsidRDefault="003E5115" w:rsidP="003E5115">
      <w:pPr>
        <w:pStyle w:val="Heading3"/>
      </w:pPr>
      <w:r>
        <w:t>Ex: US exports not competitive</w:t>
      </w:r>
    </w:p>
    <w:p w:rsidR="003E5115" w:rsidRDefault="003E5115" w:rsidP="003E5115">
      <w:pPr>
        <w:pStyle w:val="Heading4"/>
      </w:pPr>
      <w:r>
        <w:t>Natural gas isn’t competitive-Nuclear power trumps</w:t>
      </w:r>
    </w:p>
    <w:p w:rsidR="003E5115" w:rsidRPr="001F668A" w:rsidRDefault="003E5115" w:rsidP="003E5115">
      <w:r>
        <w:rPr>
          <w:rStyle w:val="Style13ptBold"/>
        </w:rPr>
        <w:t>Sharples and Hong 6/20-(</w:t>
      </w:r>
      <w:r w:rsidRPr="001F668A">
        <w:t xml:space="preserve">Ben, staff writer for Bloomberg, staff writer for Bloomberg, LNG Rally Fading on New Supply as Nukes Set to Restart, June 20, 2014, Bloomberg Businessweek, </w:t>
      </w:r>
      <w:r w:rsidRPr="00D466B2">
        <w:t>http://www.businessweek.com/news/2014-06-19/lng-rally-fading-on-new-supply-as-nukes-set-to-restart#p1</w:t>
      </w:r>
      <w:r>
        <w:t xml:space="preserve">) KG </w:t>
      </w:r>
    </w:p>
    <w:p w:rsidR="003E5115" w:rsidRPr="00951E48" w:rsidRDefault="003E5115" w:rsidP="003E5115">
      <w:pPr>
        <w:rPr>
          <w:rStyle w:val="StyleUnderline"/>
          <w:b/>
          <w:sz w:val="16"/>
          <w:szCs w:val="16"/>
        </w:rPr>
      </w:pPr>
      <w:r w:rsidRPr="0033153D">
        <w:rPr>
          <w:rStyle w:val="StyleUnderline"/>
        </w:rPr>
        <w:t>The three-year rally in liquefied natural gas is cooling as Asia-Pacific supplies jump and demand slows from Japanese utilities preparing to restart nuclear reactors</w:t>
      </w:r>
      <w:r w:rsidRPr="0054395E">
        <w:t>.</w:t>
      </w:r>
      <w:r w:rsidRPr="0054395E">
        <w:rPr>
          <w:sz w:val="12"/>
        </w:rPr>
        <w:t xml:space="preserve">¶ </w:t>
      </w:r>
      <w:r w:rsidRPr="0033153D">
        <w:rPr>
          <w:rStyle w:val="StyleUnderline"/>
        </w:rPr>
        <w:t>LNG shipped to northeast Asia next winter may be sold at the lowest price since 2012 for that time of year</w:t>
      </w:r>
      <w:r w:rsidRPr="0054395E">
        <w:t xml:space="preserve">, </w:t>
      </w:r>
      <w:r w:rsidRPr="00951E48">
        <w:rPr>
          <w:sz w:val="16"/>
          <w:szCs w:val="16"/>
        </w:rPr>
        <w:t>when demand typically peaks, according to a Bloomberg News survey of traders and analysts. Exxon Mobil Corp. and BG Group Plc are bringing new supplies to Asia this year before at least four projects start in 2015, including the first U.S. exports.¶ Prices have doubled over the past three years since the Fukushima disaster in March 2011, as utilities turned to fossil fuels such as LNG to compensate for the loss of the atomic plants.</w:t>
      </w:r>
      <w:r w:rsidRPr="0054395E">
        <w:t xml:space="preserve"> </w:t>
      </w:r>
      <w:r w:rsidRPr="0033153D">
        <w:rPr>
          <w:rStyle w:val="StyleUnderline"/>
        </w:rPr>
        <w:t xml:space="preserve">Japan is preparing to restart at least two of 48 nuclear reactors </w:t>
      </w:r>
      <w:r w:rsidRPr="00951E48">
        <w:rPr>
          <w:sz w:val="16"/>
          <w:szCs w:val="16"/>
        </w:rPr>
        <w:t>that were shut in the wake of an earthquake and tsunami that hit the country.¶</w:t>
      </w:r>
      <w:r w:rsidRPr="0054395E">
        <w:rPr>
          <w:sz w:val="12"/>
        </w:rPr>
        <w:t xml:space="preserve"> </w:t>
      </w:r>
      <w:r w:rsidRPr="0054395E">
        <w:t>“</w:t>
      </w:r>
      <w:r w:rsidRPr="0033153D">
        <w:rPr>
          <w:rStyle w:val="StyleUnderline"/>
        </w:rPr>
        <w:t>We have quite a lot of new supply capacity coming on,” Tony Regan</w:t>
      </w:r>
      <w:r w:rsidRPr="00054FB6">
        <w:rPr>
          <w:rStyle w:val="StyleUnderline"/>
        </w:rPr>
        <w:t>, an energy consultant at Tri-Zen International Inc</w:t>
      </w:r>
      <w:r w:rsidRPr="0054395E">
        <w:t xml:space="preserve">. in Singapore who </w:t>
      </w:r>
      <w:r w:rsidRPr="00054FB6">
        <w:rPr>
          <w:rStyle w:val="StyleUnderline"/>
        </w:rPr>
        <w:t>predicts LNG prices may be at $17 per million British thermal units in the first quarter of 2015, said by phone this month</w:t>
      </w:r>
      <w:r w:rsidRPr="0054395E">
        <w:t>. “</w:t>
      </w:r>
      <w:r w:rsidRPr="00054FB6">
        <w:rPr>
          <w:rStyle w:val="StyleUnderline"/>
        </w:rPr>
        <w:t>There are a number of things that will moderate the upward potential of prices this winter. The regular one is nukes</w:t>
      </w:r>
      <w:r w:rsidRPr="00951E48">
        <w:rPr>
          <w:sz w:val="16"/>
          <w:szCs w:val="16"/>
        </w:rPr>
        <w:t>.”¶ Supplies may cost $18 per million Btu in the first quarter of 2015, the median estimate of 13 traders and analysts in the Bloomberg survey shows. That’s 9 percent lower than a record $19.70 in February, according to data from Energy Intelligence Group in New York. The fuel has averaged $16.18 this year, compared with $16.51 in 2013.Exxon started sending cargoes to Asia from its $19 billion Papua New Guinea project last month, while BG Group is due to begin exporting from its Queensland Curtis plant in Australia at the end of 2014. Santos Ltd., Chevron Corp. and Houston-based Cheniere Energy Inc. (</w:t>
      </w:r>
      <w:hyperlink r:id="rId19" w:history="1">
        <w:r w:rsidRPr="00951E48">
          <w:rPr>
            <w:sz w:val="16"/>
            <w:szCs w:val="16"/>
          </w:rPr>
          <w:t>LNG:US</w:t>
        </w:r>
      </w:hyperlink>
      <w:r w:rsidRPr="00951E48">
        <w:rPr>
          <w:sz w:val="16"/>
          <w:szCs w:val="16"/>
        </w:rPr>
        <w:t>) are among producers scheduled to start shipping LNG from new operations next year. Global gas exports are forecast to increase by 18 million metric tons, or 7.5 percent, to 257 million tons in 2015, Energy Aspects Ltd., an industry consultant based in London, said in a report on May 28. The increase would be enough to meet China’s LNG requirements for a year.¶</w:t>
      </w:r>
      <w:r w:rsidRPr="004D2AAE">
        <w:rPr>
          <w:sz w:val="12"/>
        </w:rPr>
        <w:t xml:space="preserve"> </w:t>
      </w:r>
      <w:r w:rsidRPr="00045A98">
        <w:rPr>
          <w:rStyle w:val="StyleUnderline"/>
        </w:rPr>
        <w:t>Imports to Japan,</w:t>
      </w:r>
      <w:r w:rsidRPr="004D2AAE">
        <w:t xml:space="preserve"> </w:t>
      </w:r>
      <w:r w:rsidRPr="00951E48">
        <w:rPr>
          <w:sz w:val="16"/>
          <w:szCs w:val="16"/>
        </w:rPr>
        <w:t>the biggest buyer of LNG and once Asia’s largest nuclear-power producer</w:t>
      </w:r>
      <w:r w:rsidRPr="00951E48">
        <w:rPr>
          <w:rStyle w:val="StyleUnderline"/>
          <w:sz w:val="16"/>
          <w:szCs w:val="16"/>
        </w:rPr>
        <w:t>,</w:t>
      </w:r>
      <w:r w:rsidRPr="00045A98">
        <w:rPr>
          <w:rStyle w:val="StyleUnderline"/>
        </w:rPr>
        <w:t xml:space="preserve"> may rise 1.4 percent in 2014 before falling by 1.28 million tons next year as the nuclear plants restart,</w:t>
      </w:r>
      <w:r w:rsidRPr="004D2AAE">
        <w:t xml:space="preserve"> </w:t>
      </w:r>
      <w:r w:rsidRPr="00951E48">
        <w:rPr>
          <w:sz w:val="16"/>
          <w:szCs w:val="16"/>
        </w:rPr>
        <w:t xml:space="preserve">according to Energy Aspects.¶ LNG sold into Japan averaged $7.64 per million Btu in 2010, the year before the earthquake and meltdown of Tokyo Electric Power Co.’s Fukushima Dai-Ichi plant, according to estimates from Tri-Zen International. Forecasts in the Bloomberg survey ranged from $16.50 to $19.50 for the 2015 first-quarter high.¶ “The underlying market tightness will cause average Asia spot prices for 2014 to remain robust,” Andrew Walker, the vice president of global LNG at BG in Reading, U.K., said by e-mail on June 11. The early start of Exxon’s Papua New Guinea project, some buyers holding high inventories and the weather outlook in key markets have caused prices to slip recently, he said. </w:t>
      </w:r>
      <w:r w:rsidRPr="00045A98">
        <w:rPr>
          <w:rStyle w:val="StyleUnderline"/>
        </w:rPr>
        <w:t>L NG into northeast Asia has dropped to $11.95 a million Btu in the week ended June 16, the lowest since April 2011</w:t>
      </w:r>
      <w:r w:rsidRPr="004D2AAE">
        <w:t xml:space="preserve">, </w:t>
      </w:r>
      <w:r w:rsidRPr="00045A98">
        <w:rPr>
          <w:rStyle w:val="StyleUnderline"/>
        </w:rPr>
        <w:t>amid “continued weak buying interest and a comfortable supply outlook,</w:t>
      </w:r>
      <w:r w:rsidRPr="004D2AAE">
        <w:t xml:space="preserve">” </w:t>
      </w:r>
      <w:r w:rsidRPr="00951E48">
        <w:rPr>
          <w:sz w:val="16"/>
          <w:szCs w:val="16"/>
        </w:rPr>
        <w:t>according to the Energy Intelligence Group’s World Gas Intelligence publication</w:t>
      </w:r>
      <w:r w:rsidRPr="00951E48">
        <w:rPr>
          <w:rStyle w:val="StyleUnderline"/>
          <w:sz w:val="16"/>
          <w:szCs w:val="16"/>
        </w:rPr>
        <w:t>.</w:t>
      </w:r>
      <w:r w:rsidRPr="009E4E28">
        <w:rPr>
          <w:rStyle w:val="StyleUnderline"/>
        </w:rPr>
        <w:t xml:space="preserve"> Prices may decline next week on more spot cargoes in the market, four of six traders</w:t>
      </w:r>
      <w:r w:rsidRPr="004D2AAE">
        <w:t xml:space="preserve"> </w:t>
      </w:r>
      <w:r w:rsidRPr="00951E48">
        <w:rPr>
          <w:sz w:val="16"/>
          <w:szCs w:val="16"/>
        </w:rPr>
        <w:t>said in a Bloomberg survey that ended today.¶ Japan, the world’s third-biggest economy, imported a record 87.49 million tons of LNG last year.</w:t>
      </w:r>
      <w:r w:rsidRPr="004D2AAE">
        <w:t xml:space="preserve"> </w:t>
      </w:r>
      <w:r w:rsidRPr="009E4E28">
        <w:rPr>
          <w:rStyle w:val="Emphasis"/>
        </w:rPr>
        <w:t>The country may reduce consumption of the fuel this year as nuclear production resumes</w:t>
      </w:r>
      <w:r w:rsidRPr="009E4E28">
        <w:rPr>
          <w:rStyle w:val="StyleUnderline"/>
        </w:rPr>
        <w:t>,</w:t>
      </w:r>
      <w:r w:rsidRPr="004D2AAE">
        <w:t xml:space="preserve"> </w:t>
      </w:r>
      <w:r w:rsidRPr="00951E48">
        <w:rPr>
          <w:sz w:val="16"/>
          <w:szCs w:val="16"/>
        </w:rPr>
        <w:t>Yoshihiko Sakanashi, the executive vice president of Electric Power Development, or J-Power, said in an interview on June 1</w:t>
      </w:r>
      <w:r w:rsidRPr="004D2AAE">
        <w:t>.</w:t>
      </w:r>
      <w:r w:rsidRPr="004D2AAE">
        <w:rPr>
          <w:sz w:val="12"/>
        </w:rPr>
        <w:t xml:space="preserve">¶ </w:t>
      </w:r>
      <w:r w:rsidRPr="009E4E28">
        <w:rPr>
          <w:rStyle w:val="StyleUnderline"/>
        </w:rPr>
        <w:t>The average price of spot LNG cargoes imported by Japan in May was $14.80, down from $16 a month earlier</w:t>
      </w:r>
      <w:r w:rsidRPr="00951E48">
        <w:rPr>
          <w:sz w:val="16"/>
          <w:szCs w:val="16"/>
        </w:rPr>
        <w:t>, the Ministry of Economy, Trade and Industry said in a report today</w:t>
      </w:r>
      <w:r w:rsidRPr="004D2AAE">
        <w:t xml:space="preserve">. </w:t>
      </w:r>
      <w:r w:rsidRPr="009E4E28">
        <w:rPr>
          <w:rStyle w:val="Emphasis"/>
        </w:rPr>
        <w:t xml:space="preserve">The restart of the reactors in Japan “will change the mood of the market,” </w:t>
      </w:r>
      <w:r w:rsidRPr="00951E48">
        <w:rPr>
          <w:sz w:val="16"/>
          <w:szCs w:val="16"/>
        </w:rPr>
        <w:t>Hiroki Sato, the general manager of Chubu Electric Power Co.’s fuels department in Nagoya, said in a June 12 interview</w:t>
      </w:r>
      <w:r w:rsidRPr="004D2AAE">
        <w:t>. “</w:t>
      </w:r>
      <w:r w:rsidRPr="009E4E28">
        <w:rPr>
          <w:rStyle w:val="StyleUnderline"/>
        </w:rPr>
        <w:t>Spot prices will be stable at current levels in coming months and rise somewhat, but not to levels close to those of last year during the winter-demand season.”</w:t>
      </w:r>
    </w:p>
    <w:p w:rsidR="003E5115" w:rsidRDefault="003E5115" w:rsidP="003E5115">
      <w:pPr>
        <w:pStyle w:val="Heading4"/>
      </w:pPr>
      <w:r>
        <w:t>US won’t undercut Asian or Australian supplies</w:t>
      </w:r>
    </w:p>
    <w:p w:rsidR="003E5115" w:rsidRDefault="003E5115" w:rsidP="003E5115">
      <w:pPr>
        <w:rPr>
          <w:rStyle w:val="Style13ptBold"/>
        </w:rPr>
      </w:pPr>
      <w:r>
        <w:rPr>
          <w:rStyle w:val="Style13ptBold"/>
        </w:rPr>
        <w:t>Alaska Natural Gas Transportation Projects 6/9-</w:t>
      </w:r>
      <w:r w:rsidRPr="002152CB">
        <w:t>( Australian exec says U.S. LNG will not undercut prices in Asia, Office of the</w:t>
      </w:r>
      <w:r>
        <w:t xml:space="preserve"> Federal Coordinator, June 9, 2014, </w:t>
      </w:r>
      <w:r w:rsidRPr="002152CB">
        <w:t xml:space="preserve"> </w:t>
      </w:r>
      <w:r w:rsidRPr="00302B9E">
        <w:t>http://www.arcticgas.gov/2014/australian-exec-says-us-lng-will-not-undercut-prices-asia</w:t>
      </w:r>
      <w:r w:rsidRPr="002152CB">
        <w:t>)</w:t>
      </w:r>
      <w:r>
        <w:t xml:space="preserve"> KG</w:t>
      </w:r>
    </w:p>
    <w:p w:rsidR="003E5115" w:rsidRPr="00456545" w:rsidRDefault="003E5115" w:rsidP="003E5115">
      <w:pPr>
        <w:rPr>
          <w:rStyle w:val="StyleUnderline"/>
        </w:rPr>
      </w:pPr>
      <w:r w:rsidRPr="00950C22">
        <w:rPr>
          <w:rStyle w:val="StyleUnderline"/>
        </w:rPr>
        <w:t>U.S. liquefied natural gas exports won't be cheaper for Asian customers than LNG that can be supplied from Australia,</w:t>
      </w:r>
      <w:r w:rsidRPr="00144C85">
        <w:t xml:space="preserve"> </w:t>
      </w:r>
      <w:r w:rsidRPr="00BE7426">
        <w:rPr>
          <w:sz w:val="16"/>
          <w:szCs w:val="16"/>
        </w:rPr>
        <w:t xml:space="preserve">according to Santos CEO David Knox. In a speech in Brisbane June 5, Knox gave an optimistic view of prospects for Australian LNG exports, playing down concerns that Australian gas could be priced out of the market because of cheaper shale gas-based exports from the U.S.¶ Knox said </w:t>
      </w:r>
      <w:r w:rsidRPr="00950C22">
        <w:rPr>
          <w:rStyle w:val="StyleUnderline"/>
        </w:rPr>
        <w:t>the U.S. Henry Hub benchmark for gas could reach $6 or $7 per million Btu by the end of the decade. Add in the costs for liquefaction and shipping, plus a margin for trading, and that LNG would cost $14 to $14.50 once it reaches Japan or Korea</w:t>
      </w:r>
      <w:r>
        <w:t xml:space="preserve"> </w:t>
      </w:r>
      <w:r w:rsidRPr="00BE7426">
        <w:rPr>
          <w:sz w:val="16"/>
          <w:szCs w:val="16"/>
        </w:rPr>
        <w:t>— close to prices for LNG based on the traditional oil-price link. "Buyers will seek diversity — both in the origin of supply and in price," Knox said. Santos is building an LNG export plant in Australia and is a partner in the recently opened project in Papua New Guinea</w:t>
      </w:r>
      <w:r w:rsidRPr="00144C85">
        <w:t>.</w:t>
      </w:r>
      <w:r w:rsidRPr="00144C85">
        <w:rPr>
          <w:sz w:val="12"/>
        </w:rPr>
        <w:t xml:space="preserve">¶ </w:t>
      </w:r>
      <w:r w:rsidRPr="00456545">
        <w:rPr>
          <w:rStyle w:val="StyleUnderline"/>
        </w:rPr>
        <w:t>"The perception that Henry Hub or U.S. Gulf Coast LNG is going to provide a cheaper source of LNG and ... undercut Australian supplies or other new supplies from the region is not as strong or as believable as most people would wish,</w:t>
      </w:r>
      <w:r w:rsidRPr="00144C85">
        <w:t xml:space="preserve">" </w:t>
      </w:r>
      <w:r w:rsidRPr="00BE7426">
        <w:rPr>
          <w:sz w:val="16"/>
          <w:szCs w:val="16"/>
        </w:rPr>
        <w:t>Knox told the Brisbane Mining Club. Advertisement¶ Knox said the gap between global supply and demand is set to reach about 100 million metric tons of LNG a year by 2025.</w:t>
      </w:r>
      <w:r w:rsidRPr="00144C85">
        <w:t xml:space="preserve"> </w:t>
      </w:r>
      <w:r w:rsidRPr="00456545">
        <w:rPr>
          <w:rStyle w:val="StyleUnderline"/>
        </w:rPr>
        <w:t>That leaves enough room for</w:t>
      </w:r>
      <w:r w:rsidRPr="00144C85">
        <w:t xml:space="preserve"> </w:t>
      </w:r>
      <w:r w:rsidRPr="00BE7426">
        <w:rPr>
          <w:sz w:val="16"/>
          <w:szCs w:val="16"/>
        </w:rPr>
        <w:t>U.S. LNG, Russian pipeline gas and</w:t>
      </w:r>
      <w:r w:rsidRPr="00144C85">
        <w:t xml:space="preserve"> </w:t>
      </w:r>
      <w:r w:rsidRPr="00456545">
        <w:rPr>
          <w:rStyle w:val="StyleUnderline"/>
        </w:rPr>
        <w:t>LNG from countries such as Australia.</w:t>
      </w:r>
    </w:p>
    <w:p w:rsidR="003E5115" w:rsidRDefault="003E5115" w:rsidP="003E5115">
      <w:pPr>
        <w:pStyle w:val="Heading4"/>
      </w:pPr>
      <w:r>
        <w:t xml:space="preserve">US LNG is too expensive-shortage </w:t>
      </w:r>
    </w:p>
    <w:p w:rsidR="003E5115" w:rsidRPr="00815592" w:rsidRDefault="003E5115" w:rsidP="003E5115">
      <w:r>
        <w:rPr>
          <w:rStyle w:val="Style13ptBold"/>
        </w:rPr>
        <w:t>Helman 2/8-</w:t>
      </w:r>
      <w:r w:rsidRPr="00815592">
        <w:t xml:space="preserve">( Christopher, Forbes staff, How Can A Nation Awash In Natural Gas Have Shortages? And What To Do About It, February 8, 2014, Forbes,  </w:t>
      </w:r>
      <w:r w:rsidRPr="002A222A">
        <w:t>http://www.forbes.com/sites/christopherhelman/2014/02/08/how-can-a-nation-awash-in-natural-gas-have-shortages-and-what-to-do-about-it/</w:t>
      </w:r>
      <w:r w:rsidRPr="00815592">
        <w:t>)</w:t>
      </w:r>
      <w:r>
        <w:t xml:space="preserve"> KG</w:t>
      </w:r>
    </w:p>
    <w:p w:rsidR="003E5115" w:rsidRPr="00A92CBB" w:rsidRDefault="003E5115" w:rsidP="003E5115">
      <w:pPr>
        <w:rPr>
          <w:rStyle w:val="StyleUnderline"/>
          <w:b/>
        </w:rPr>
      </w:pPr>
      <w:r w:rsidRPr="00BA1793">
        <w:rPr>
          <w:rStyle w:val="StyleUnderline"/>
        </w:rPr>
        <w:t>So much for the wishful thinking that bountiful shale gas would moderate gas prices for the foreseeable future</w:t>
      </w:r>
      <w:r w:rsidRPr="00FC40F9">
        <w:rPr>
          <w:rStyle w:val="StyleUnderline"/>
          <w:sz w:val="16"/>
          <w:szCs w:val="16"/>
        </w:rPr>
        <w:t>.</w:t>
      </w:r>
      <w:r w:rsidRPr="00FC40F9">
        <w:rPr>
          <w:sz w:val="16"/>
          <w:szCs w:val="16"/>
        </w:rPr>
        <w:t xml:space="preserve"> The truth is that </w:t>
      </w:r>
      <w:r w:rsidRPr="00BA1793">
        <w:rPr>
          <w:rStyle w:val="StyleUnderline"/>
        </w:rPr>
        <w:t xml:space="preserve">natgas is more expensive now (at $5.40 per mmbtu </w:t>
      </w:r>
      <w:r w:rsidRPr="00FC40F9">
        <w:rPr>
          <w:sz w:val="16"/>
          <w:szCs w:val="16"/>
        </w:rPr>
        <w:t xml:space="preserve">for the front month NYMEX contracts) than it’s been in four years.¶ </w:t>
      </w:r>
      <w:r w:rsidRPr="005F7BA3">
        <w:rPr>
          <w:rStyle w:val="StyleUnderline"/>
        </w:rPr>
        <w:t>Going into this winter the amount of natural gas in storage was near record highs — more than 4 trillion cubic feet. Yet analysts at Simmons &amp; Company figure we’ll exit the winter season with just 1.1 trillion cubic feet left in storage;</w:t>
      </w:r>
      <w:r w:rsidRPr="00050A5D">
        <w:t xml:space="preserve"> </w:t>
      </w:r>
      <w:r w:rsidRPr="005F7BA3">
        <w:rPr>
          <w:rStyle w:val="StyleUnderline"/>
        </w:rPr>
        <w:t>that’s 40% below the five year average</w:t>
      </w:r>
      <w:r w:rsidRPr="00050A5D">
        <w:t xml:space="preserve">. </w:t>
      </w:r>
      <w:r w:rsidRPr="00FC40F9">
        <w:rPr>
          <w:sz w:val="16"/>
          <w:szCs w:val="16"/>
        </w:rPr>
        <w:t>Indeed,</w:t>
      </w:r>
      <w:r w:rsidRPr="00050A5D">
        <w:t xml:space="preserve"> </w:t>
      </w:r>
      <w:r w:rsidRPr="005F7BA3">
        <w:rPr>
          <w:rStyle w:val="StyleUnderline"/>
        </w:rPr>
        <w:t>if you had bought the United States Natural Gas exchange-traded fund three months ago you’d be up 35% now</w:t>
      </w:r>
      <w:r w:rsidRPr="00050A5D">
        <w:t>.</w:t>
      </w:r>
    </w:p>
    <w:p w:rsidR="003E5115" w:rsidRDefault="003E5115" w:rsidP="003E5115">
      <w:pPr>
        <w:pStyle w:val="Heading4"/>
      </w:pPr>
      <w:r>
        <w:t>Australia’s LNG is cheaper than the US’s</w:t>
      </w:r>
    </w:p>
    <w:p w:rsidR="003E5115" w:rsidRDefault="003E5115" w:rsidP="003E5115">
      <w:pPr>
        <w:widowControl w:val="0"/>
        <w:autoSpaceDE w:val="0"/>
        <w:autoSpaceDN w:val="0"/>
        <w:adjustRightInd w:val="0"/>
        <w:rPr>
          <w:rFonts w:ascii="Arial" w:hAnsi="Arial" w:cs="Arial"/>
          <w:sz w:val="24"/>
        </w:rPr>
      </w:pPr>
      <w:r>
        <w:rPr>
          <w:rStyle w:val="Style13ptBold"/>
        </w:rPr>
        <w:t>Macdonald-Smith 1/13-(</w:t>
      </w:r>
      <w:r w:rsidRPr="00302B9E">
        <w:t>Angela, writer for the Sydney Morning Herald, RISC Advisory: Australian liquefied natural gas exports may be cheaper for Asia than US, January 13, 2014, the Sydney Mroning Herald, http://www.smh.com.au/business/risc-advisory-australian-liquefied-natural-gas-exports-may-be-cheaper-for-asia-than-us-20140112-30oqy.html) KG</w:t>
      </w:r>
    </w:p>
    <w:p w:rsidR="003E5115" w:rsidRPr="00FF4000" w:rsidRDefault="003E5115" w:rsidP="003E5115">
      <w:pPr>
        <w:rPr>
          <w:sz w:val="16"/>
          <w:szCs w:val="16"/>
        </w:rPr>
      </w:pPr>
      <w:r w:rsidRPr="00FF4000">
        <w:rPr>
          <w:rStyle w:val="StyleUnderline"/>
        </w:rPr>
        <w:t>Warnings that Australia's new $200 billion wave of liquefied natural gas projects will be under severe threat from cheaper US exports to Asia are premature as Australian exports may end up being the cheaper exports</w:t>
      </w:r>
      <w:r w:rsidRPr="00FF4000">
        <w:rPr>
          <w:rStyle w:val="StyleUnderline"/>
          <w:sz w:val="16"/>
          <w:szCs w:val="16"/>
        </w:rPr>
        <w:t xml:space="preserve">, </w:t>
      </w:r>
      <w:r w:rsidRPr="00FF4000">
        <w:rPr>
          <w:sz w:val="16"/>
          <w:szCs w:val="16"/>
        </w:rPr>
        <w:t>a leading oil and gas consultancy has advised</w:t>
      </w:r>
      <w:r w:rsidRPr="00FF4000">
        <w:rPr>
          <w:rStyle w:val="StyleUnderline"/>
        </w:rPr>
        <w:t>.¶ Martin Wilkes, principal adviser at RISC Advisory in Perth, said there was a ''real possibility'' Australian LNG could be delivered to Asia at lower prices than US LNG</w:t>
      </w:r>
      <w:r w:rsidRPr="001570C6">
        <w:t xml:space="preserve">, </w:t>
      </w:r>
      <w:r w:rsidRPr="00FF4000">
        <w:rPr>
          <w:sz w:val="16"/>
          <w:szCs w:val="16"/>
        </w:rPr>
        <w:t xml:space="preserve">depending on the future direction of US gas prices and global crude oil prices. </w:t>
      </w:r>
      <w:r w:rsidRPr="00FF4000">
        <w:rPr>
          <w:rStyle w:val="StyleUnderline"/>
        </w:rPr>
        <w:t>He said some ''hype'' around the US gas price benchmark Henry Hub and its influence on Asian LNG prices was ''self-serving''</w:t>
      </w:r>
      <w:r w:rsidRPr="001570C6">
        <w:t>.</w:t>
      </w:r>
      <w:r w:rsidRPr="001570C6">
        <w:rPr>
          <w:sz w:val="12"/>
        </w:rPr>
        <w:t xml:space="preserve">¶ </w:t>
      </w:r>
      <w:r w:rsidRPr="00FF4000">
        <w:rPr>
          <w:sz w:val="16"/>
          <w:szCs w:val="16"/>
        </w:rPr>
        <w:t>Mr Wilkes' comments add to a growing debate around the likely future competitiveness of the many LNG projects under construction in Australia and the extent their returns will come under pressure from the advent in Asia of LNG exports based on cheap US shale gas.¶ Last week, one proponent leading a proposed LNG export project on the US Gulf Coast, Vivek Chandra, of Texas LNG, said Australian producers had a ''head in the sand'' attitude and were failing to heed the impact that US exports will have on the Asian market.¶ He said cost overruns at several projects exacerbated the situation and forecast that the start of US LNG exports to Asia would break down the cast-iron link between Asian LNG contract prices and crude oil, putting downward pressure on prices even for supplies covered by long-term contracts.¶ Daniel Yergin, vice-chairman of consultancy IHS, has warned US LNG exports will set a new benchmark for global prices and force high-cost countries like Australia to reconsider their business models.¶ But</w:t>
      </w:r>
      <w:r w:rsidRPr="001570C6">
        <w:t xml:space="preserve"> </w:t>
      </w:r>
      <w:r w:rsidRPr="00FF4000">
        <w:rPr>
          <w:rStyle w:val="StyleUnderline"/>
        </w:rPr>
        <w:t>Australian producers such as Woodside Petroleum and Santos have remained confident in pricing in Asia, pointing to strong growth in LNG demand that leaves a major shortfall of supply by 2025, even taking into account US exports</w:t>
      </w:r>
      <w:r w:rsidRPr="00FF4000">
        <w:rPr>
          <w:sz w:val="16"/>
          <w:szCs w:val="16"/>
        </w:rPr>
        <w:t>.¶ Mr Wilkes said that even if the link between Asian LNG contract prices and crude oil remains, prices based on crude oil could end up cheaper than those based on Henry Hub.¶ He said it was only in the last three years that Henry Hub prices had been low enough to create an arbitrage opportunity between the US and Asia in gas and the situation could reverse by the time significant volumes of US gas are set to be exported.¶ Shipments are due to start from the most advanced Gulf Coast LNG export project late next year.¶ Mr Wilkes said that if crude oil prices drop below $US85 ($94) a barrel and US gas prices rise to $US5 or $US6 per million British thermal units, US LNG exports would likely no longer have any price advantage over the Australian product.</w:t>
      </w:r>
    </w:p>
    <w:p w:rsidR="003E5115" w:rsidRDefault="003E5115" w:rsidP="003E5115">
      <w:pPr>
        <w:pStyle w:val="Heading3"/>
      </w:pPr>
      <w:r>
        <w:t>AT: US LNG is sufficient to be exported in the squo</w:t>
      </w:r>
    </w:p>
    <w:p w:rsidR="003E5115" w:rsidRDefault="003E5115" w:rsidP="003E5115">
      <w:pPr>
        <w:pStyle w:val="Heading4"/>
      </w:pPr>
      <w:r>
        <w:t>US is experiencing an natural gas shortage=no solvency for the aff</w:t>
      </w:r>
    </w:p>
    <w:p w:rsidR="003E5115" w:rsidRPr="00815592" w:rsidRDefault="003E5115" w:rsidP="003E5115">
      <w:r>
        <w:rPr>
          <w:rStyle w:val="Style13ptBold"/>
        </w:rPr>
        <w:t>Helman 2/8-</w:t>
      </w:r>
      <w:r w:rsidRPr="00815592">
        <w:t xml:space="preserve">( Christopher, Forbes staff, How Can A Nation Awash In Natural Gas Have Shortages? And What To Do About It, February 8, 2014, Forbes,  </w:t>
      </w:r>
      <w:r w:rsidRPr="002E1E0D">
        <w:t>http://www.forbes.com/sites/christopherhelman/2014/02/08/how-can-a-nation-awash-in-natural-gas-have-shortages-and-what-to-do-about-it/</w:t>
      </w:r>
      <w:r w:rsidRPr="00815592">
        <w:t>)</w:t>
      </w:r>
      <w:r>
        <w:t xml:space="preserve"> KG</w:t>
      </w:r>
    </w:p>
    <w:p w:rsidR="003E5115" w:rsidRPr="00C4311A" w:rsidRDefault="003E5115" w:rsidP="003E5115">
      <w:r w:rsidRPr="000F204F">
        <w:rPr>
          <w:sz w:val="16"/>
          <w:szCs w:val="16"/>
        </w:rPr>
        <w:t>The United States is supposed to be awash in natural gas. At 80 billion cubic feet per day we’ve never produced more of the stuff than we do right now</w:t>
      </w:r>
      <w:r w:rsidRPr="00C4311A">
        <w:t xml:space="preserve">. </w:t>
      </w:r>
      <w:r w:rsidRPr="00167E2F">
        <w:rPr>
          <w:rStyle w:val="StyleUnderline"/>
        </w:rPr>
        <w:t xml:space="preserve">Natural gas is supposed to be our </w:t>
      </w:r>
      <w:hyperlink r:id="rId20" w:history="1">
        <w:r w:rsidRPr="00167E2F">
          <w:rPr>
            <w:rStyle w:val="StyleUnderline"/>
          </w:rPr>
          <w:t>energy</w:t>
        </w:r>
      </w:hyperlink>
      <w:r w:rsidRPr="00167E2F">
        <w:rPr>
          <w:rStyle w:val="StyleUnderline"/>
        </w:rPr>
        <w:t xml:space="preserve"> savior</w:t>
      </w:r>
      <w:r w:rsidRPr="00C4311A">
        <w:t xml:space="preserve">, </w:t>
      </w:r>
      <w:r w:rsidRPr="000F204F">
        <w:rPr>
          <w:sz w:val="16"/>
          <w:szCs w:val="16"/>
        </w:rPr>
        <w:t>allowing this power-hungry but environmentally conflicted country to mothball coal-fired power plants and shut down nuclear reactors.¶ And</w:t>
      </w:r>
      <w:r w:rsidRPr="00C4311A">
        <w:t xml:space="preserve"> </w:t>
      </w:r>
      <w:r w:rsidRPr="00167E2F">
        <w:rPr>
          <w:rStyle w:val="StyleUnderline"/>
        </w:rPr>
        <w:t>yet, across the country the extreme cold has created such high demand for natural gas that outright shortages have emerged</w:t>
      </w:r>
      <w:r w:rsidRPr="00C4311A">
        <w:t>.</w:t>
      </w:r>
      <w:r w:rsidRPr="00C4311A">
        <w:rPr>
          <w:sz w:val="12"/>
        </w:rPr>
        <w:t xml:space="preserve">¶ </w:t>
      </w:r>
      <w:r w:rsidRPr="000F204F">
        <w:rPr>
          <w:sz w:val="16"/>
          <w:szCs w:val="16"/>
        </w:rPr>
        <w:t xml:space="preserve">This near-crisis is keeping the common folk shivering, the regulators reaching for the aspirin, and some smart hedge funds (like </w:t>
      </w:r>
      <w:hyperlink r:id="rId21" w:history="1">
        <w:r w:rsidRPr="000F204F">
          <w:rPr>
            <w:sz w:val="16"/>
            <w:szCs w:val="16"/>
          </w:rPr>
          <w:t>Houston’s Goldfinch Capital</w:t>
        </w:r>
      </w:hyperlink>
      <w:r w:rsidRPr="000F204F">
        <w:rPr>
          <w:sz w:val="16"/>
          <w:szCs w:val="16"/>
        </w:rPr>
        <w:t>) counting their profits.¶ First, the problems:¶ –</w:t>
      </w:r>
      <w:r w:rsidRPr="00C4311A">
        <w:t xml:space="preserve"> </w:t>
      </w:r>
      <w:r w:rsidRPr="00A3434B">
        <w:rPr>
          <w:rStyle w:val="StyleUnderline"/>
        </w:rPr>
        <w:t>Last week California’s electric grid operator asked power generators to reduce their gas usage.</w:t>
      </w:r>
      <w:r w:rsidRPr="00C4311A">
        <w:t xml:space="preserve"> </w:t>
      </w:r>
      <w:r w:rsidRPr="000F204F">
        <w:rPr>
          <w:sz w:val="16"/>
          <w:szCs w:val="16"/>
        </w:rPr>
        <w:t xml:space="preserve">Southern California Gas asked its customers to power down where possible.¶ – </w:t>
      </w:r>
      <w:r w:rsidRPr="00A3434B">
        <w:rPr>
          <w:rStyle w:val="StyleUnderline"/>
        </w:rPr>
        <w:t xml:space="preserve">In Montana it was so cold and gas was in such short supply that Montana State University in Billings </w:t>
      </w:r>
      <w:hyperlink r:id="rId22" w:history="1">
        <w:r w:rsidRPr="00A3434B">
          <w:rPr>
            <w:rStyle w:val="StyleUnderline"/>
          </w:rPr>
          <w:t>canceled</w:t>
        </w:r>
      </w:hyperlink>
      <w:r w:rsidRPr="00A3434B">
        <w:rPr>
          <w:rStyle w:val="StyleUnderline"/>
        </w:rPr>
        <w:t xml:space="preserve"> Thursday classes so it wouldn’t have to heat buildings</w:t>
      </w:r>
      <w:r w:rsidRPr="00C4311A">
        <w:t>.</w:t>
      </w:r>
      <w:r w:rsidRPr="00C4311A">
        <w:rPr>
          <w:sz w:val="12"/>
        </w:rPr>
        <w:t xml:space="preserve">¶ </w:t>
      </w:r>
      <w:r w:rsidRPr="00C4311A">
        <w:t xml:space="preserve">– </w:t>
      </w:r>
      <w:r w:rsidRPr="000F204F">
        <w:rPr>
          <w:sz w:val="16"/>
          <w:szCs w:val="16"/>
        </w:rPr>
        <w:t>And I couldn’t believe that even</w:t>
      </w:r>
      <w:r w:rsidRPr="00A3434B">
        <w:t xml:space="preserve"> </w:t>
      </w:r>
      <w:r w:rsidRPr="00A3434B">
        <w:rPr>
          <w:rStyle w:val="StyleUnderline"/>
        </w:rPr>
        <w:t>in Texas</w:t>
      </w:r>
      <w:r w:rsidRPr="00C4311A">
        <w:t xml:space="preserve">, </w:t>
      </w:r>
      <w:r w:rsidRPr="000F204F">
        <w:rPr>
          <w:sz w:val="16"/>
          <w:szCs w:val="16"/>
        </w:rPr>
        <w:t>which produces more natural gas than any other state, the Electric Reliability Council of Texas</w:t>
      </w:r>
      <w:r w:rsidRPr="00C4311A">
        <w:t xml:space="preserve"> (</w:t>
      </w:r>
      <w:r w:rsidRPr="00A3434B">
        <w:rPr>
          <w:rStyle w:val="StyleUnderline"/>
        </w:rPr>
        <w:t>ERCOT) called a state of emergency Thursday out of concern there wouldn’t be enough gas for power plants</w:t>
      </w:r>
      <w:r w:rsidRPr="00C4311A">
        <w:t xml:space="preserve">. </w:t>
      </w:r>
      <w:r w:rsidRPr="000F204F">
        <w:rPr>
          <w:sz w:val="16"/>
          <w:szCs w:val="16"/>
        </w:rPr>
        <w:t xml:space="preserve">Earlier in the week ERCOT had asked Luminant Generating to fire up two big coal-fired plants that are normally but on standby during the winter. ERCOT is so unused to issuing wintertime electricity alerts that it mistakenly </w:t>
      </w:r>
      <w:hyperlink r:id="rId23" w:history="1">
        <w:r w:rsidRPr="000F204F">
          <w:rPr>
            <w:sz w:val="16"/>
            <w:szCs w:val="16"/>
          </w:rPr>
          <w:t xml:space="preserve">sent out </w:t>
        </w:r>
      </w:hyperlink>
      <w:r w:rsidRPr="000F204F">
        <w:rPr>
          <w:sz w:val="16"/>
          <w:szCs w:val="16"/>
        </w:rPr>
        <w:t>a summertime message telling customers to conserve energy by raising thermostats to 78 degrees.¶ –</w:t>
      </w:r>
      <w:r w:rsidRPr="00C4311A">
        <w:t xml:space="preserve"> </w:t>
      </w:r>
      <w:r w:rsidRPr="001D6EF0">
        <w:rPr>
          <w:rStyle w:val="StyleUnderline"/>
        </w:rPr>
        <w:t>In St. Louis last week shortages of propane</w:t>
      </w:r>
      <w:r w:rsidRPr="00C4311A">
        <w:t xml:space="preserve"> </w:t>
      </w:r>
      <w:r w:rsidRPr="000F204F">
        <w:rPr>
          <w:sz w:val="16"/>
          <w:szCs w:val="16"/>
        </w:rPr>
        <w:t>(which is also recovered from natural gas wells)</w:t>
      </w:r>
      <w:r w:rsidRPr="00C4311A">
        <w:t xml:space="preserve"> </w:t>
      </w:r>
      <w:r w:rsidRPr="001D6EF0">
        <w:rPr>
          <w:rStyle w:val="StyleUnderline"/>
        </w:rPr>
        <w:t>had driven up the price from $3 to $6 per gallon</w:t>
      </w:r>
      <w:r w:rsidRPr="00C4311A">
        <w:t xml:space="preserve">. </w:t>
      </w:r>
      <w:r w:rsidRPr="000F204F">
        <w:rPr>
          <w:sz w:val="16"/>
          <w:szCs w:val="16"/>
        </w:rPr>
        <w:t xml:space="preserve">In Wisconsin the propane crisis was so bad that Gov. Scott Walker </w:t>
      </w:r>
      <w:hyperlink r:id="rId24" w:history="1">
        <w:r w:rsidRPr="000F204F">
          <w:rPr>
            <w:sz w:val="16"/>
            <w:szCs w:val="16"/>
          </w:rPr>
          <w:t>called</w:t>
        </w:r>
      </w:hyperlink>
      <w:r w:rsidRPr="000F204F">
        <w:rPr>
          <w:sz w:val="16"/>
          <w:szCs w:val="16"/>
        </w:rPr>
        <w:t xml:space="preserve"> a state of emergency. A pipeline explosion only worsened the problem.</w:t>
      </w:r>
      <w:r w:rsidRPr="00C4311A">
        <w:rPr>
          <w:sz w:val="12"/>
        </w:rPr>
        <w:t xml:space="preserve">¶ </w:t>
      </w:r>
      <w:r w:rsidRPr="001D6EF0">
        <w:rPr>
          <w:rStyle w:val="StyleUnderline"/>
        </w:rPr>
        <w:t>– In New England, tight supplies</w:t>
      </w:r>
      <w:r w:rsidRPr="00C4311A">
        <w:t xml:space="preserve"> </w:t>
      </w:r>
      <w:r>
        <w:t>8</w:t>
      </w:r>
      <w:r w:rsidRPr="00C4311A">
        <w:t xml:space="preserve"> </w:t>
      </w:r>
      <w:r w:rsidRPr="001D6EF0">
        <w:rPr>
          <w:rStyle w:val="StyleUnderline"/>
        </w:rPr>
        <w:t>caused the price of natural gas to soar 20-fold to more than $100 per thousand cubic feet. Gas was in such short supply in late January that New England’s grid operators told power generators to fire up not just their coal burners, but even their peaking plants that run on oil and even jet fuel.</w:t>
      </w:r>
    </w:p>
    <w:p w:rsidR="003E5115" w:rsidRPr="00A469F8" w:rsidRDefault="003E5115" w:rsidP="003E5115"/>
    <w:p w:rsidR="003E5115" w:rsidRPr="00D94E1B" w:rsidRDefault="003E5115" w:rsidP="003E5115">
      <w:pPr>
        <w:pStyle w:val="Heading3"/>
      </w:pPr>
      <w:r>
        <w:t xml:space="preserve">AT: LNG exports are key to US econ </w:t>
      </w:r>
    </w:p>
    <w:p w:rsidR="003E5115" w:rsidRDefault="003E5115" w:rsidP="003E5115">
      <w:pPr>
        <w:pStyle w:val="Heading4"/>
      </w:pPr>
      <w:r>
        <w:t>LNG is bad for the economy-three reasons</w:t>
      </w:r>
    </w:p>
    <w:p w:rsidR="003E5115" w:rsidRPr="001259AB" w:rsidRDefault="003E5115" w:rsidP="003E5115">
      <w:r>
        <w:rPr>
          <w:rStyle w:val="Style13ptBold"/>
        </w:rPr>
        <w:t>Brodwin 6/20-(</w:t>
      </w:r>
      <w:r w:rsidRPr="001259AB">
        <w:t>David, cofounder and board member of the American Sustainable Business Council, Hold the Gas: Exporting America's natural gas is bad for business, consumers and the climate,</w:t>
      </w:r>
      <w:r>
        <w:t xml:space="preserve"> US news, June 20, 2014,</w:t>
      </w:r>
      <w:r w:rsidRPr="001259AB">
        <w:t xml:space="preserve"> </w:t>
      </w:r>
      <w:r w:rsidRPr="00033CB0">
        <w:t>http://www.usnews.com/opinion/economic-intelligence/2014/06/20/exporting-natural-gas-ignores-global-warming-and-energy-challenges</w:t>
      </w:r>
      <w:r>
        <w:t>) KG</w:t>
      </w:r>
    </w:p>
    <w:p w:rsidR="003E5115" w:rsidRPr="00832B5C" w:rsidRDefault="003E5115" w:rsidP="003E5115">
      <w:pPr>
        <w:rPr>
          <w:rStyle w:val="StyleUnderline"/>
        </w:rPr>
      </w:pPr>
      <w:r w:rsidRPr="001259AB">
        <w:rPr>
          <w:sz w:val="16"/>
          <w:szCs w:val="16"/>
        </w:rPr>
        <w:t>If the proposed Cove Point export facility is approved and built, similar plants will follow at key points along America’s coasts. Setting aside for the moment the environmental risks posed by fracking itself, America faces direct and substantial economic harm from the export of fracked liquefied natural gas: 1. Cheap natural gas yields a big economic advantage for the U.S. economy.</w:t>
      </w:r>
      <w:r>
        <w:t xml:space="preserve"> </w:t>
      </w:r>
      <w:r w:rsidRPr="00832B5C">
        <w:rPr>
          <w:rStyle w:val="StyleUnderline"/>
        </w:rPr>
        <w:t>Exporting our natural gas will reduce domestic supply, driving the price up. U.S. companies, especially those in colder climates and those with energy-intensive operations, will suffer cost increases that will depress profits, defer hiring, reduce capital investments and slow the recovery.</w:t>
      </w:r>
      <w:r>
        <w:t xml:space="preserve"> </w:t>
      </w:r>
      <w:r w:rsidRPr="001259AB">
        <w:rPr>
          <w:sz w:val="16"/>
          <w:szCs w:val="16"/>
        </w:rPr>
        <w:t>(The only industry that stands to benefit is the gas industry.) What should be a bounty will become a barrier to the American economy</w:t>
      </w:r>
      <w:r>
        <w:t xml:space="preserve">.2. </w:t>
      </w:r>
      <w:r w:rsidRPr="00832B5C">
        <w:rPr>
          <w:rStyle w:val="StyleUnderline"/>
        </w:rPr>
        <w:t>Exporting natural gas will increase the price of energy to consumers, many of whom still struggle in a weak recovery. Higher energy prices will reduce consumer buying power and confidence. This will further depress consumer demand</w:t>
      </w:r>
      <w:r>
        <w:t xml:space="preserve">, </w:t>
      </w:r>
      <w:r w:rsidRPr="001259AB">
        <w:rPr>
          <w:sz w:val="16"/>
          <w:szCs w:val="16"/>
        </w:rPr>
        <w:t xml:space="preserve">particularly in colder climates where heating bills take a chunk of household income. American businesses that have been waiting to see increased consumer spending will be disappointed once again. And the cycle of non-buying, non-investing, non-hiring, will continue. </w:t>
      </w:r>
      <w:r>
        <w:t xml:space="preserve">3. </w:t>
      </w:r>
      <w:r w:rsidRPr="00832B5C">
        <w:rPr>
          <w:rStyle w:val="StyleUnderline"/>
        </w:rPr>
        <w:t>Compared to renewable energy, liquefied natural gas is a bad bet for job growth</w:t>
      </w:r>
      <w:r>
        <w:t xml:space="preserve">. </w:t>
      </w:r>
      <w:r w:rsidRPr="001259AB">
        <w:rPr>
          <w:sz w:val="16"/>
          <w:szCs w:val="16"/>
        </w:rPr>
        <w:t>Renewable energy employs many more people for the amount of electricity generated. Yet</w:t>
      </w:r>
      <w:r>
        <w:t xml:space="preserve">, </w:t>
      </w:r>
      <w:r w:rsidRPr="00832B5C">
        <w:rPr>
          <w:rStyle w:val="StyleUnderline"/>
        </w:rPr>
        <w:t>while more workers are needed to produce electricity from renewables, the overall cost is about the same; higher labor costs are offset because wind and sunlight are free.</w:t>
      </w:r>
    </w:p>
    <w:p w:rsidR="003E5115" w:rsidRDefault="003E5115" w:rsidP="003E5115">
      <w:pPr>
        <w:pStyle w:val="Heading3"/>
        <w:rPr>
          <w:rStyle w:val="Style13ptBold"/>
        </w:rPr>
      </w:pPr>
      <w:r>
        <w:t>AT: LNG has minimal enviro. effects</w:t>
      </w:r>
    </w:p>
    <w:p w:rsidR="003E5115" w:rsidRDefault="003E5115" w:rsidP="003E5115">
      <w:pPr>
        <w:pStyle w:val="Heading4"/>
      </w:pPr>
      <w:r>
        <w:t>Increased LNG hurts the environment</w:t>
      </w:r>
    </w:p>
    <w:p w:rsidR="003E5115" w:rsidRPr="001259AB" w:rsidRDefault="003E5115" w:rsidP="003E5115">
      <w:r>
        <w:rPr>
          <w:rStyle w:val="Style13ptBold"/>
        </w:rPr>
        <w:t>Brodwin 6/20-(</w:t>
      </w:r>
      <w:r w:rsidRPr="001259AB">
        <w:t xml:space="preserve">David, cofounder and board member of the American Sustainable Business Council, Hold the Gas: Exporting America's natural gas is bad for business, consumers and the climate, </w:t>
      </w:r>
      <w:r>
        <w:t xml:space="preserve">US news, June 20, 2014, </w:t>
      </w:r>
      <w:r w:rsidRPr="001259AB">
        <w:t>http://www.usnews.com/opinion/economic-intelligence/2014/06/20/exporting-natural-gas-ignores-global-warming-and-energy-challenges )</w:t>
      </w:r>
      <w:r>
        <w:t xml:space="preserve"> KG</w:t>
      </w:r>
    </w:p>
    <w:p w:rsidR="003E5115" w:rsidRDefault="003E5115" w:rsidP="003E5115">
      <w:pPr>
        <w:rPr>
          <w:rStyle w:val="StyleUnderline"/>
        </w:rPr>
      </w:pPr>
      <w:r w:rsidRPr="00655AEB">
        <w:rPr>
          <w:rStyle w:val="StyleUnderline"/>
        </w:rPr>
        <w:t>Exporting our natural gas might seem good for the climate</w:t>
      </w:r>
      <w:r>
        <w:t xml:space="preserve"> </w:t>
      </w:r>
      <w:r w:rsidRPr="00746137">
        <w:rPr>
          <w:sz w:val="16"/>
          <w:szCs w:val="16"/>
        </w:rPr>
        <w:t>given that natural gas produces less carbon than coal relative to the energy it generates.</w:t>
      </w:r>
      <w:r>
        <w:t xml:space="preserve"> </w:t>
      </w:r>
      <w:r w:rsidRPr="00655AEB">
        <w:rPr>
          <w:rStyle w:val="StyleUnderline"/>
        </w:rPr>
        <w:t>But the benefit disappears when we tally the total carbon released by the entire supply chain of producing and exporting liquefied natural gas</w:t>
      </w:r>
      <w:r w:rsidRPr="00746137">
        <w:rPr>
          <w:sz w:val="16"/>
          <w:szCs w:val="16"/>
        </w:rPr>
        <w:t>, which is energy-intensive to extract, process and ship. All things considered,</w:t>
      </w:r>
      <w:r>
        <w:t xml:space="preserve"> </w:t>
      </w:r>
      <w:r w:rsidRPr="00655AEB">
        <w:rPr>
          <w:rStyle w:val="StyleUnderline"/>
        </w:rPr>
        <w:t>exporting natural gas does nothing to reduce the carbon that enters the atmosphere worldwide</w:t>
      </w:r>
      <w:r>
        <w:t xml:space="preserve">. </w:t>
      </w:r>
      <w:r w:rsidRPr="00746137">
        <w:rPr>
          <w:sz w:val="16"/>
          <w:szCs w:val="16"/>
        </w:rPr>
        <w:t>The climate will be better off if China burns its own locally produced coal instead of importing our natural gas.</w:t>
      </w:r>
      <w:r w:rsidRPr="00655AEB">
        <w:rPr>
          <w:rStyle w:val="StyleUnderline"/>
        </w:rPr>
        <w:t>Natural gas exports postpone our long-overdue shift to renewables, which is essential if we are to reduce carbon emissions enough to mitigate climate change.</w:t>
      </w:r>
      <w:r>
        <w:t xml:space="preserve"> </w:t>
      </w:r>
      <w:r w:rsidRPr="00746137">
        <w:rPr>
          <w:sz w:val="16"/>
          <w:szCs w:val="16"/>
        </w:rPr>
        <w:t>A network of large-scale export facilities will have an economically-useful lifetime of about 50 years. The companies that build them will fight fiercely to keep them operating rather than write off their costs and face punishment by investors</w:t>
      </w:r>
      <w:r>
        <w:t xml:space="preserve">. </w:t>
      </w:r>
      <w:r w:rsidRPr="00655AEB">
        <w:rPr>
          <w:rStyle w:val="StyleUnderline"/>
        </w:rPr>
        <w:t>Each new export plant will increase the pressure to maintain the fossil fuel economy and delay the shift we need.</w:t>
      </w:r>
    </w:p>
    <w:p w:rsidR="003E5115" w:rsidRPr="00950AB4" w:rsidRDefault="003E5115" w:rsidP="003E5115">
      <w:pPr>
        <w:pStyle w:val="Heading2"/>
      </w:pPr>
      <w:r>
        <w:t>** RUSSIA ADV ANSWERS</w:t>
      </w:r>
    </w:p>
    <w:p w:rsidR="003E5115" w:rsidRPr="00950AB4" w:rsidRDefault="003E5115" w:rsidP="003E5115">
      <w:pPr>
        <w:rPr>
          <w:rFonts w:eastAsiaTheme="majorEastAsia"/>
          <w:b/>
          <w:iCs/>
          <w:szCs w:val="20"/>
        </w:rPr>
      </w:pPr>
      <w:r w:rsidRPr="00950AB4">
        <w:rPr>
          <w:szCs w:val="20"/>
        </w:rPr>
        <w:br w:type="page"/>
      </w:r>
    </w:p>
    <w:p w:rsidR="003E5115" w:rsidRDefault="003E5115" w:rsidP="003E5115">
      <w:pPr>
        <w:pStyle w:val="Heading3"/>
      </w:pPr>
      <w:r w:rsidRPr="00950AB4">
        <w:t>1NC A2: Russian Energy Imperialism</w:t>
      </w:r>
    </w:p>
    <w:p w:rsidR="003E5115" w:rsidRPr="00E909D2" w:rsidRDefault="003E5115" w:rsidP="003E5115">
      <w:pPr>
        <w:pStyle w:val="Heading4"/>
      </w:pPr>
      <w:r>
        <w:t>Non-unique, Russian Oil Prices already dropping due to foreign LNG</w:t>
      </w:r>
    </w:p>
    <w:p w:rsidR="003E5115" w:rsidRPr="00F06C19" w:rsidRDefault="003E5115" w:rsidP="003E5115">
      <w:r w:rsidRPr="00F06C19">
        <w:rPr>
          <w:rStyle w:val="Style13ptBold"/>
        </w:rPr>
        <w:t>Aron, 2013</w:t>
      </w:r>
      <w:r w:rsidRPr="00F06C19">
        <w:t xml:space="preserve"> – [Resident Scholar and Director of Russian Studies at the American Enterprise Institute. He is the author of three books and over 300 articles and essays. Research Areas: U.S. - Russian relations Russian foreign policy Russian domestic politics Post-Soviet evolution: social, cultural, and economic aspects] Leon Aron, “The political economy of Russian oil and gas” Source: American Enterprise Institute, URL: </w:t>
      </w:r>
      <w:hyperlink r:id="rId25" w:history="1">
        <w:r w:rsidRPr="00F06C19">
          <w:rPr>
            <w:rStyle w:val="Hyperlink"/>
          </w:rPr>
          <w:t>http://www.brookings.edu/research/opinions/2014/02/24-russian-natural-gas-european-markets-boersma-greving</w:t>
        </w:r>
      </w:hyperlink>
      <w:r w:rsidRPr="00F06C19">
        <w:t xml:space="preserve">, May 29, 2013, Accessed 6/26/14, N.H] </w:t>
      </w:r>
    </w:p>
    <w:p w:rsidR="003E5115" w:rsidRDefault="003E5115" w:rsidP="003E5115">
      <w:pPr>
        <w:rPr>
          <w:sz w:val="16"/>
        </w:rPr>
      </w:pPr>
    </w:p>
    <w:p w:rsidR="003E5115" w:rsidRPr="00111AED" w:rsidRDefault="003E5115" w:rsidP="003E5115">
      <w:pPr>
        <w:rPr>
          <w:sz w:val="16"/>
        </w:rPr>
      </w:pPr>
      <w:r w:rsidRPr="00E53E7C">
        <w:rPr>
          <w:u w:val="single"/>
        </w:rPr>
        <w:t xml:space="preserve">But this </w:t>
      </w:r>
      <w:r w:rsidRPr="00D45EC7">
        <w:rPr>
          <w:highlight w:val="yellow"/>
          <w:u w:val="single"/>
        </w:rPr>
        <w:t>status quo may not be sustainable indefinitely</w:t>
      </w:r>
      <w:r w:rsidRPr="00CB1B9D">
        <w:rPr>
          <w:u w:val="single"/>
        </w:rPr>
        <w:t>. After two decades of essentially living off the Soviet Union’s “legacy fields,” the “brownfields” (exploited deposits, as opposed to newly discovered ones, or “greenfields”) of western Siberia are “entering a long-term decline</w:t>
      </w:r>
      <w:r w:rsidRPr="00111AED">
        <w:rPr>
          <w:sz w:val="16"/>
        </w:rPr>
        <w:t>.”[25</w:t>
      </w:r>
      <w:r w:rsidRPr="00CB1B9D">
        <w:rPr>
          <w:u w:val="single"/>
        </w:rPr>
        <w:t xml:space="preserve">] Although </w:t>
      </w:r>
      <w:r w:rsidRPr="00D45EC7">
        <w:rPr>
          <w:highlight w:val="yellow"/>
          <w:u w:val="single"/>
        </w:rPr>
        <w:t>Russia is not running out of oil,</w:t>
      </w:r>
      <w:r w:rsidRPr="00CB1B9D">
        <w:rPr>
          <w:u w:val="single"/>
        </w:rPr>
        <w:t xml:space="preserve"> a leading expert believes </w:t>
      </w:r>
      <w:r w:rsidRPr="00D45EC7">
        <w:rPr>
          <w:highlight w:val="yellow"/>
          <w:u w:val="single"/>
        </w:rPr>
        <w:t>it may be running out of cheap o</w:t>
      </w:r>
      <w:r w:rsidRPr="00111AED">
        <w:rPr>
          <w:sz w:val="16"/>
          <w:highlight w:val="yellow"/>
        </w:rPr>
        <w:t>il</w:t>
      </w:r>
      <w:r w:rsidRPr="00111AED">
        <w:rPr>
          <w:sz w:val="16"/>
        </w:rPr>
        <w:t xml:space="preserve">.[26] Instead, oil will have to be pumped from places that are “colder, deeper and more remote,”[27] such as the continental shelf in the Arctic, the ever more remote regions of eastern Siberia, the “deeper horizons” of western Siberia, or the Black Sea.[28] Yet the enormous upfront investments that such an effort would require are hard to come by when taxes on oil companies’ profits have greatly reduced the incentive to invest in new technology and greenfield exploration. After they pay the profit tax, value-added tax, mineral extraction tax, asset tax, charges for the use of subsoil resources, mandatory contribution to social funds, and export duties, Russian oil companies are effectively taxed at a 70 percent rate.[29] (By comparison, in 2011, Chevron and ExxonMobil were taxed at an effective rate of 42–43 percent in the United States.[30]) This </w:t>
      </w:r>
      <w:r w:rsidRPr="00D45EC7">
        <w:rPr>
          <w:highlight w:val="yellow"/>
          <w:u w:val="single"/>
        </w:rPr>
        <w:t>policy leaves</w:t>
      </w:r>
      <w:r w:rsidRPr="00CB1B9D">
        <w:rPr>
          <w:u w:val="single"/>
        </w:rPr>
        <w:t xml:space="preserve"> massive </w:t>
      </w:r>
      <w:r w:rsidRPr="00D45EC7">
        <w:rPr>
          <w:highlight w:val="yellow"/>
          <w:u w:val="single"/>
        </w:rPr>
        <w:t>capital</w:t>
      </w:r>
      <w:r w:rsidRPr="00CB1B9D">
        <w:rPr>
          <w:u w:val="single"/>
        </w:rPr>
        <w:t xml:space="preserve"> and technology </w:t>
      </w:r>
      <w:r w:rsidRPr="009234CB">
        <w:rPr>
          <w:highlight w:val="yellow"/>
          <w:u w:val="single"/>
        </w:rPr>
        <w:t>transfers from Western</w:t>
      </w:r>
      <w:r w:rsidRPr="00CB1B9D">
        <w:rPr>
          <w:u w:val="single"/>
        </w:rPr>
        <w:t xml:space="preserve"> multinational </w:t>
      </w:r>
      <w:r w:rsidRPr="009234CB">
        <w:rPr>
          <w:highlight w:val="yellow"/>
          <w:u w:val="single"/>
        </w:rPr>
        <w:t>corporations as the key to sustaining the present levels of</w:t>
      </w:r>
      <w:r w:rsidRPr="00CB1B9D">
        <w:rPr>
          <w:u w:val="single"/>
        </w:rPr>
        <w:t xml:space="preserve"> oil </w:t>
      </w:r>
      <w:r w:rsidRPr="009234CB">
        <w:rPr>
          <w:highlight w:val="yellow"/>
          <w:u w:val="single"/>
        </w:rPr>
        <w:t>production</w:t>
      </w:r>
      <w:r w:rsidRPr="00111AED">
        <w:rPr>
          <w:sz w:val="16"/>
        </w:rPr>
        <w:t xml:space="preserve">. Among the more notable of such ventures was ExxonMobil’s agreement last year to invest, in a joint venture with Rosneft, $3.2 billion into the exploration and development of the Black Sea and the Kara Sea in the Arctic. In addition, with Rosneft’s acquisition of TNK-BP, BP ended up with almost a 20 percent stake in the Russian company.[31] (Rosneft promptly proceeded to “borrow” $10 billion from TNK-BP subsidiaries, in the process effectively robbing minority shareholders who held shares in these firms.[32]) </w:t>
      </w:r>
      <w:r w:rsidRPr="00CB1B9D">
        <w:rPr>
          <w:u w:val="single"/>
        </w:rPr>
        <w:t xml:space="preserve">Yet </w:t>
      </w:r>
      <w:r w:rsidRPr="009234CB">
        <w:rPr>
          <w:highlight w:val="yellow"/>
          <w:u w:val="single"/>
        </w:rPr>
        <w:t>such deals fall far short of what is needed to ensure</w:t>
      </w:r>
      <w:r w:rsidRPr="00CB1B9D">
        <w:rPr>
          <w:u w:val="single"/>
        </w:rPr>
        <w:t xml:space="preserve"> Russia’s </w:t>
      </w:r>
      <w:r w:rsidRPr="009234CB">
        <w:rPr>
          <w:highlight w:val="yellow"/>
          <w:u w:val="single"/>
        </w:rPr>
        <w:t>continued status as an “energy superpower</w:t>
      </w:r>
      <w:r w:rsidRPr="00111AED">
        <w:rPr>
          <w:sz w:val="16"/>
        </w:rPr>
        <w:t xml:space="preserve">,” and the barriers to large-scale Western investments are formidable, if not prohibitive. </w:t>
      </w:r>
      <w:r w:rsidRPr="00CB1B9D">
        <w:rPr>
          <w:u w:val="single"/>
        </w:rPr>
        <w:t xml:space="preserve">Shale oil and </w:t>
      </w:r>
      <w:r w:rsidRPr="009234CB">
        <w:rPr>
          <w:highlight w:val="yellow"/>
          <w:u w:val="single"/>
        </w:rPr>
        <w:t>environmentally “cleaner</w:t>
      </w:r>
      <w:r w:rsidRPr="00CB1B9D">
        <w:rPr>
          <w:u w:val="single"/>
        </w:rPr>
        <w:t>” liquefied natural gas (</w:t>
      </w:r>
      <w:r w:rsidRPr="009234CB">
        <w:rPr>
          <w:highlight w:val="yellow"/>
          <w:u w:val="single"/>
        </w:rPr>
        <w:t>LNG) will likely push down oil prices</w:t>
      </w:r>
      <w:r w:rsidRPr="00CB1B9D">
        <w:rPr>
          <w:u w:val="single"/>
        </w:rPr>
        <w:t>, making greenfield investments less profitable. The worsening of relations between Russia and the West increases the risks as well</w:t>
      </w:r>
      <w:r w:rsidRPr="00111AED">
        <w:rPr>
          <w:sz w:val="16"/>
        </w:rPr>
        <w:t>. Then there is the 2008 law that restricts foreign control over companies operating in Russia’s “strategic industries” (certainly including oil and gas), in effect banning non-Russian energy firms from a majority ownership of any significant venture. (In the ExxonMobil-Rosneft deal, ExxonMobil owns only one-third of the venture.) Last but far from least, there is the memory of the Russian government’s forcing Royal Dutch Shell in 2006 to give up a controlling stake in its liquefied gas production project, known as Sakhalin-2, after Royal Dutch Shell and other members of the consortium had invested $9–11 billion in the venture over 12 years.</w:t>
      </w:r>
    </w:p>
    <w:p w:rsidR="003E5115" w:rsidRPr="00F06C19" w:rsidRDefault="003E5115" w:rsidP="003E5115"/>
    <w:p w:rsidR="003E5115" w:rsidRPr="00950AB4" w:rsidRDefault="003E5115" w:rsidP="003E5115"/>
    <w:p w:rsidR="003E5115" w:rsidRPr="00950AB4" w:rsidRDefault="003E5115" w:rsidP="003E5115">
      <w:pPr>
        <w:pStyle w:val="Heading4"/>
        <w:rPr>
          <w:rFonts w:cs="Times New Roman"/>
          <w:szCs w:val="20"/>
        </w:rPr>
      </w:pPr>
      <w:r w:rsidRPr="00950AB4">
        <w:rPr>
          <w:rFonts w:cs="Times New Roman"/>
          <w:szCs w:val="20"/>
        </w:rPr>
        <w:t>U.S.’s LNGs can’t fill in for Russia’s LNG</w:t>
      </w:r>
    </w:p>
    <w:p w:rsidR="003E5115" w:rsidRPr="00950AB4" w:rsidRDefault="003E5115" w:rsidP="003E5115">
      <w:pPr>
        <w:rPr>
          <w:rStyle w:val="Style13ptBold"/>
        </w:rPr>
      </w:pPr>
      <w:r w:rsidRPr="00950AB4">
        <w:rPr>
          <w:rStyle w:val="Style13ptBold"/>
        </w:rPr>
        <w:t>Almeida et al. 5/20</w:t>
      </w:r>
    </w:p>
    <w:p w:rsidR="003E5115" w:rsidRDefault="003E5115" w:rsidP="003E5115">
      <w:r w:rsidRPr="00950AB4">
        <w:t xml:space="preserve">[Isis Almeida and Anna Shiryaevskaya, reporter for Bloomberg News in London and Moscow, “U.S. LNG Won’t Replace Russian Gas as Europe Seeks Supply”, Bloomberg, May 20, 2014, </w:t>
      </w:r>
      <w:hyperlink r:id="rId26" w:history="1">
        <w:r w:rsidRPr="00950AB4">
          <w:rPr>
            <w:rStyle w:val="Hyperlink"/>
          </w:rPr>
          <w:t>http://www.bloomberg.com/news/2014-05-19/u-s-lng-won-t-replace-russian-gas-as-europe-seeks-supply.html</w:t>
        </w:r>
      </w:hyperlink>
      <w:r w:rsidRPr="00950AB4">
        <w:t xml:space="preserve"> June 26, 2014] DR.</w:t>
      </w:r>
    </w:p>
    <w:p w:rsidR="003E5115" w:rsidRPr="00950AB4" w:rsidRDefault="003E5115" w:rsidP="003E5115"/>
    <w:p w:rsidR="003E5115" w:rsidRPr="00950AB4" w:rsidRDefault="003E5115" w:rsidP="003E5115">
      <w:pPr>
        <w:pStyle w:val="NormalWeb"/>
        <w:shd w:val="clear" w:color="auto" w:fill="FFFFFF"/>
        <w:spacing w:before="0" w:beforeAutospacing="0" w:after="420" w:afterAutospacing="0" w:line="315" w:lineRule="atLeast"/>
        <w:rPr>
          <w:szCs w:val="20"/>
        </w:rPr>
      </w:pPr>
      <w:r w:rsidRPr="00950AB4">
        <w:rPr>
          <w:b/>
          <w:szCs w:val="20"/>
          <w:u w:val="single"/>
        </w:rPr>
        <w:t>U.S. exports of liquefied natural gas won’t be able to replace Russian exports to Europe</w:t>
      </w:r>
      <w:r w:rsidRPr="00950AB4">
        <w:rPr>
          <w:szCs w:val="20"/>
        </w:rPr>
        <w:t xml:space="preserve"> as the Ukrainian crisis threatens to disrupt flows to the region. </w:t>
      </w:r>
      <w:r w:rsidRPr="00950AB4">
        <w:rPr>
          <w:b/>
          <w:szCs w:val="20"/>
          <w:u w:val="single"/>
        </w:rPr>
        <w:t>U.S. LNG supplies expected to start in the first quarter of 2016 won’t be enough to compensate for</w:t>
      </w:r>
      <w:r w:rsidRPr="00950AB4">
        <w:rPr>
          <w:rStyle w:val="apple-converted-space"/>
          <w:rFonts w:eastAsiaTheme="majorEastAsia"/>
          <w:b/>
          <w:szCs w:val="20"/>
          <w:u w:val="single"/>
        </w:rPr>
        <w:t xml:space="preserve"> </w:t>
      </w:r>
      <w:hyperlink r:id="rId27" w:history="1">
        <w:r w:rsidRPr="00950AB4">
          <w:rPr>
            <w:rStyle w:val="Hyperlink"/>
            <w:rFonts w:eastAsiaTheme="majorEastAsia"/>
            <w:b/>
            <w:bCs/>
            <w:szCs w:val="20"/>
            <w:u w:val="single"/>
          </w:rPr>
          <w:t>Russia</w:t>
        </w:r>
      </w:hyperlink>
      <w:r w:rsidRPr="00950AB4">
        <w:rPr>
          <w:rStyle w:val="apple-converted-space"/>
          <w:rFonts w:eastAsiaTheme="majorEastAsia"/>
          <w:b/>
          <w:szCs w:val="20"/>
          <w:u w:val="single"/>
        </w:rPr>
        <w:t xml:space="preserve"> </w:t>
      </w:r>
      <w:r w:rsidRPr="00950AB4">
        <w:rPr>
          <w:b/>
          <w:szCs w:val="20"/>
          <w:u w:val="single"/>
        </w:rPr>
        <w:t>supplies that meet about 30 percent of Europe’s gas needs</w:t>
      </w:r>
      <w:r w:rsidRPr="00950AB4">
        <w:rPr>
          <w:szCs w:val="20"/>
        </w:rPr>
        <w:t>, said Jean Abiteboul, president of Cheniere Supply &amp; Marketing Inc. U.S. LNG exports won’t have any bearing in the current conflict and deliveries will likely target higher-price markets in Asia, said Will Pearson, director for global energy and natural resources at consultant Eurasia Group. “</w:t>
      </w:r>
      <w:r w:rsidRPr="00950AB4">
        <w:rPr>
          <w:b/>
          <w:szCs w:val="20"/>
          <w:u w:val="single"/>
        </w:rPr>
        <w:t>You cannot replace Russian gas with any kind of LNG, especially by U.S. LNG only</w:t>
      </w:r>
      <w:r w:rsidRPr="00950AB4">
        <w:rPr>
          <w:szCs w:val="20"/>
        </w:rPr>
        <w:t xml:space="preserve">,” Abiteboul said yesterday in an interview at the Flame conference in Amsterdam. “It will probably force people to think more accurately on the diversification of supply, security of supply and not only price and could give an additional chance for LNG imports into Europe, including U.S.” The European Commission, the 28-nation bloc’s executive, will by June prepare a road map on how to cut reliance on Russian imports and increase security of supply as tensions between Russia and Ukraine escalate. About half of Russia’s gas exports to Europe are carried through pipelines crossing Ukraine. Disputes between the two nations disrupted supplies of the fuel to Europe in 2006 and 2009. </w:t>
      </w:r>
      <w:r w:rsidRPr="00950AB4">
        <w:rPr>
          <w:spacing w:val="-7"/>
          <w:szCs w:val="20"/>
        </w:rPr>
        <w:t xml:space="preserve">Sabine Pass </w:t>
      </w:r>
      <w:r w:rsidRPr="00950AB4">
        <w:rPr>
          <w:szCs w:val="20"/>
        </w:rPr>
        <w:t>Houston-based Cheniere Energy Inc.’s Sabine Pass terminal is the only facility in the lower 48 states to obtain a full U.S. export permit. U.S. LNG and alternative supplies such as the Shah Deniz project in Azerbaijan are unlikely to come to Europe after U.K. gas prices on the National Balancing Point fell 36 percent this year and freezing weather boosted U.S. futures on the Henry Hub by 6.8 percent, said Thierry Bros, an analyst at Societe Generale SA. U.K. prices need to be at Henry Hub plus $6 per million British thermal units for the arbitrage to work, he said in Amsterdam. U.K. next-month gas rose fell 0.9 percent to 43.99 pence a therm ($7.39 per million Btu) on</w:t>
      </w:r>
      <w:hyperlink r:id="rId28" w:history="1">
        <w:r w:rsidRPr="00950AB4">
          <w:rPr>
            <w:rStyle w:val="Hyperlink"/>
            <w:rFonts w:eastAsiaTheme="majorEastAsia"/>
            <w:b/>
            <w:bCs/>
            <w:szCs w:val="20"/>
          </w:rPr>
          <w:t>London</w:t>
        </w:r>
      </w:hyperlink>
      <w:r w:rsidRPr="00950AB4">
        <w:rPr>
          <w:szCs w:val="20"/>
        </w:rPr>
        <w:t xml:space="preserve">’s ICE Futures Europe exchange, the lowest level since September 2010. The comparable U.S. contract was little changed at $4.47 per million Btu. </w:t>
      </w:r>
      <w:r w:rsidRPr="00950AB4">
        <w:rPr>
          <w:spacing w:val="-7"/>
          <w:szCs w:val="20"/>
        </w:rPr>
        <w:t xml:space="preserve">No Panacea </w:t>
      </w:r>
      <w:r w:rsidRPr="00950AB4">
        <w:rPr>
          <w:szCs w:val="20"/>
        </w:rPr>
        <w:t>“Europe can do things, but I don’t think U.S. exports or global LNG is a panacea for Europe,” Andrew Walker, head of LNG strategy at BG Group Plc, said in Amsterdam yesterday. “</w:t>
      </w:r>
      <w:r w:rsidRPr="00950AB4">
        <w:rPr>
          <w:b/>
          <w:szCs w:val="20"/>
          <w:u w:val="single"/>
        </w:rPr>
        <w:t>If Europe needs LNG, it has the infrastructure, it has an option to pull global gas. The trouble is that global gas is more expensive than Russian gas</w:t>
      </w:r>
      <w:r w:rsidRPr="00950AB4">
        <w:rPr>
          <w:szCs w:val="20"/>
        </w:rPr>
        <w:t>.” The global impact of future LNG exports has already started, Abiteboul said at the conference, citing U.S. coal exports to</w:t>
      </w:r>
      <w:r w:rsidRPr="00950AB4">
        <w:rPr>
          <w:rStyle w:val="apple-converted-space"/>
          <w:rFonts w:eastAsiaTheme="majorEastAsia"/>
          <w:szCs w:val="20"/>
        </w:rPr>
        <w:t xml:space="preserve"> </w:t>
      </w:r>
      <w:hyperlink r:id="rId29" w:history="1">
        <w:r w:rsidRPr="00950AB4">
          <w:rPr>
            <w:rStyle w:val="Hyperlink"/>
            <w:rFonts w:eastAsiaTheme="majorEastAsia"/>
            <w:b/>
            <w:bCs/>
            <w:szCs w:val="20"/>
          </w:rPr>
          <w:t>Germany</w:t>
        </w:r>
      </w:hyperlink>
      <w:r w:rsidRPr="00950AB4">
        <w:rPr>
          <w:szCs w:val="20"/>
        </w:rPr>
        <w:t>, price reviews in Europe and pressure on prices in Asia linked to the Japan Crude Cocktail marker. U.S. LNG exports to Europe are profitable versus current oil-linked gas prices, he said. Gazprom sells most of its gas to the region under long-term contracts at prices linked to oil, in a system that has been challenged by buyers including RWE AG, Germany’s second-largest utility. Gazprom billed Ukraine for 114 million cubic meters of gas a day in June, or about $1.66 billion, assuming a price of $485 a thousand cubic meters charged since April. Supplies will stop on June 3 unless Gazprom receives some payment by June 2, according to</w:t>
      </w:r>
      <w:r w:rsidRPr="00950AB4">
        <w:rPr>
          <w:rStyle w:val="apple-converted-space"/>
          <w:rFonts w:eastAsiaTheme="majorEastAsia"/>
          <w:szCs w:val="20"/>
        </w:rPr>
        <w:t xml:space="preserve"> </w:t>
      </w:r>
      <w:hyperlink r:id="rId30" w:history="1">
        <w:r w:rsidRPr="00950AB4">
          <w:rPr>
            <w:rStyle w:val="Hyperlink"/>
            <w:rFonts w:eastAsiaTheme="majorEastAsia"/>
            <w:b/>
            <w:bCs/>
            <w:szCs w:val="20"/>
          </w:rPr>
          <w:t>Sergei Kupriyanov</w:t>
        </w:r>
      </w:hyperlink>
      <w:r w:rsidRPr="00950AB4">
        <w:rPr>
          <w:szCs w:val="20"/>
        </w:rPr>
        <w:t xml:space="preserve">, a spokesman for Gazprom. </w:t>
      </w:r>
      <w:r w:rsidRPr="00950AB4">
        <w:rPr>
          <w:spacing w:val="-7"/>
          <w:szCs w:val="20"/>
        </w:rPr>
        <w:t xml:space="preserve">Killing Competition </w:t>
      </w:r>
      <w:r w:rsidRPr="00950AB4">
        <w:rPr>
          <w:szCs w:val="20"/>
        </w:rPr>
        <w:t>Russia is boosting gas supplies to Europe to “kill competition” from potential new projects before they even start, Bros said. They also want to have European storages filled in case of a supply disruption to Ukraine, he added. OAO Gazprom’s gas exports to western Europe were at 448 million cubic meters on May 15, up from 425 million at the beginning of the month, according to</w:t>
      </w:r>
      <w:r w:rsidRPr="00950AB4">
        <w:rPr>
          <w:rStyle w:val="apple-converted-space"/>
          <w:rFonts w:eastAsiaTheme="majorEastAsia"/>
          <w:szCs w:val="20"/>
        </w:rPr>
        <w:t xml:space="preserve"> </w:t>
      </w:r>
      <w:hyperlink r:id="rId31" w:tooltip="Get Quote" w:history="1">
        <w:r w:rsidRPr="00950AB4">
          <w:rPr>
            <w:rStyle w:val="Hyperlink"/>
            <w:rFonts w:eastAsiaTheme="majorEastAsia"/>
            <w:b/>
            <w:bCs/>
            <w:szCs w:val="20"/>
          </w:rPr>
          <w:t>data</w:t>
        </w:r>
      </w:hyperlink>
      <w:r w:rsidRPr="00950AB4">
        <w:rPr>
          <w:rStyle w:val="apple-converted-space"/>
          <w:rFonts w:eastAsiaTheme="majorEastAsia"/>
          <w:szCs w:val="20"/>
        </w:rPr>
        <w:t xml:space="preserve"> </w:t>
      </w:r>
      <w:r w:rsidRPr="00950AB4">
        <w:rPr>
          <w:szCs w:val="20"/>
        </w:rPr>
        <w:t>from the Russian Energy Ministry’s CDU-TEK unit. “</w:t>
      </w:r>
      <w:r w:rsidRPr="00950AB4">
        <w:rPr>
          <w:b/>
          <w:szCs w:val="20"/>
          <w:u w:val="single"/>
        </w:rPr>
        <w:t xml:space="preserve">It’s a matter of political willingness, it’s also a matter of costs and </w:t>
      </w:r>
      <w:r w:rsidRPr="00950AB4">
        <w:rPr>
          <w:szCs w:val="20"/>
        </w:rPr>
        <w:t xml:space="preserve">my guess is that </w:t>
      </w:r>
      <w:r w:rsidRPr="00950AB4">
        <w:rPr>
          <w:b/>
          <w:szCs w:val="20"/>
          <w:u w:val="single"/>
        </w:rPr>
        <w:t>in the end</w:t>
      </w:r>
      <w:r w:rsidRPr="00950AB4">
        <w:rPr>
          <w:szCs w:val="20"/>
        </w:rPr>
        <w:t xml:space="preserve"> is that </w:t>
      </w:r>
      <w:r w:rsidRPr="00950AB4">
        <w:rPr>
          <w:b/>
          <w:szCs w:val="20"/>
          <w:u w:val="single"/>
        </w:rPr>
        <w:t>Russia will continue to play a very important role in Europe especially if the</w:t>
      </w:r>
      <w:r w:rsidRPr="00950AB4">
        <w:rPr>
          <w:rStyle w:val="apple-converted-space"/>
          <w:rFonts w:eastAsiaTheme="majorEastAsia"/>
          <w:b/>
          <w:szCs w:val="20"/>
          <w:u w:val="single"/>
        </w:rPr>
        <w:t xml:space="preserve"> </w:t>
      </w:r>
      <w:hyperlink r:id="rId32" w:history="1">
        <w:r w:rsidRPr="00950AB4">
          <w:rPr>
            <w:rStyle w:val="Hyperlink"/>
            <w:rFonts w:eastAsiaTheme="majorEastAsia"/>
            <w:b/>
            <w:bCs/>
            <w:szCs w:val="20"/>
            <w:u w:val="single"/>
          </w:rPr>
          <w:t>crisis in Ukraine</w:t>
        </w:r>
      </w:hyperlink>
      <w:r w:rsidRPr="00950AB4">
        <w:rPr>
          <w:b/>
          <w:szCs w:val="20"/>
          <w:u w:val="single"/>
        </w:rPr>
        <w:t xml:space="preserve"> finds a peaceful solution,</w:t>
      </w:r>
      <w:r w:rsidRPr="00950AB4">
        <w:rPr>
          <w:szCs w:val="20"/>
        </w:rPr>
        <w:t>” Abiteboul said.</w:t>
      </w:r>
    </w:p>
    <w:p w:rsidR="003E5115" w:rsidRPr="00950AB4" w:rsidRDefault="003E5115" w:rsidP="003E5115">
      <w:pPr>
        <w:pStyle w:val="Heading4"/>
        <w:rPr>
          <w:rFonts w:cs="Times New Roman"/>
          <w:szCs w:val="20"/>
        </w:rPr>
      </w:pPr>
      <w:r>
        <w:rPr>
          <w:rFonts w:cs="Times New Roman"/>
          <w:szCs w:val="20"/>
        </w:rPr>
        <w:t xml:space="preserve">No impact – </w:t>
      </w:r>
      <w:r w:rsidRPr="00950AB4">
        <w:rPr>
          <w:rFonts w:cs="Times New Roman"/>
          <w:szCs w:val="20"/>
        </w:rPr>
        <w:t>U.S. fails to seize Russian energy expansion</w:t>
      </w:r>
    </w:p>
    <w:p w:rsidR="003E5115" w:rsidRPr="00950AB4" w:rsidRDefault="003E5115" w:rsidP="003E5115">
      <w:pPr>
        <w:rPr>
          <w:rStyle w:val="Style13ptBold"/>
        </w:rPr>
      </w:pPr>
      <w:r w:rsidRPr="00950AB4">
        <w:rPr>
          <w:rStyle w:val="Style13ptBold"/>
        </w:rPr>
        <w:t>Associated Press 6/24</w:t>
      </w:r>
    </w:p>
    <w:p w:rsidR="003E5115" w:rsidRDefault="003E5115" w:rsidP="003E5115">
      <w:r w:rsidRPr="00950AB4">
        <w:t xml:space="preserve">[Associated Press, “Putin Says U.S. trying to derail gas pipeline plan”, Boston Harold, June 24, 2014, </w:t>
      </w:r>
      <w:hyperlink r:id="rId33" w:history="1">
        <w:r w:rsidRPr="00950AB4">
          <w:rPr>
            <w:rStyle w:val="Hyperlink"/>
          </w:rPr>
          <w:t>http://bostonherald.com/news_opinion/international/europe/2014/06/putin_says_us_trying_to_derail_gas_pipeline_plan</w:t>
        </w:r>
      </w:hyperlink>
      <w:r w:rsidRPr="00950AB4">
        <w:t>, June 24, 2014] DR.</w:t>
      </w:r>
    </w:p>
    <w:p w:rsidR="003E5115" w:rsidRPr="00950AB4" w:rsidRDefault="003E5115" w:rsidP="003E5115"/>
    <w:p w:rsidR="003E5115" w:rsidRPr="00950AB4" w:rsidRDefault="003E5115" w:rsidP="003E5115">
      <w:pPr>
        <w:rPr>
          <w:szCs w:val="20"/>
        </w:rPr>
      </w:pPr>
      <w:r w:rsidRPr="00950AB4">
        <w:rPr>
          <w:szCs w:val="20"/>
        </w:rPr>
        <w:t xml:space="preserve">VIENNA — </w:t>
      </w:r>
      <w:r w:rsidRPr="00950AB4">
        <w:rPr>
          <w:b/>
          <w:szCs w:val="20"/>
          <w:u w:val="single"/>
        </w:rPr>
        <w:t>The U.S. is trying to derail a project to build a gas pipeline that bypasses Ukraine to supply Europe, Russian President Vladimir Putin said</w:t>
      </w:r>
      <w:r w:rsidRPr="00950AB4">
        <w:rPr>
          <w:szCs w:val="20"/>
        </w:rPr>
        <w:t xml:space="preserve"> Tuesday after Russian and Austrian energy firms agreed to build the pipeline's western end. </w:t>
      </w:r>
      <w:r w:rsidRPr="00950AB4">
        <w:rPr>
          <w:b/>
          <w:szCs w:val="20"/>
          <w:u w:val="single"/>
        </w:rPr>
        <w:t>Austria</w:t>
      </w:r>
      <w:r w:rsidRPr="00950AB4">
        <w:rPr>
          <w:szCs w:val="20"/>
        </w:rPr>
        <w:t xml:space="preserve">'s OMV </w:t>
      </w:r>
      <w:r w:rsidRPr="00950AB4">
        <w:rPr>
          <w:b/>
          <w:szCs w:val="20"/>
          <w:u w:val="single"/>
        </w:rPr>
        <w:t>and Russia</w:t>
      </w:r>
      <w:r w:rsidRPr="00950AB4">
        <w:rPr>
          <w:szCs w:val="20"/>
        </w:rPr>
        <w:t xml:space="preserve">'s Gazprom </w:t>
      </w:r>
      <w:r w:rsidRPr="00950AB4">
        <w:rPr>
          <w:b/>
          <w:szCs w:val="20"/>
          <w:u w:val="single"/>
        </w:rPr>
        <w:t>signed a contract for the construction of the pipeline's Austrian section hours before Putin arrived on his second trip to the West since tensions spiraled over Russia's actions in Ukraine, a crisis that has prompted calls for Europe to lessen its reliance on Russian gas.</w:t>
      </w:r>
      <w:r w:rsidRPr="00950AB4">
        <w:rPr>
          <w:szCs w:val="20"/>
        </w:rPr>
        <w:t xml:space="preserve"> OMV general director Gerhard Roiss said </w:t>
      </w:r>
      <w:r w:rsidRPr="00950AB4">
        <w:rPr>
          <w:b/>
          <w:szCs w:val="20"/>
          <w:u w:val="single"/>
        </w:rPr>
        <w:t>the South Stream pipeline will "ensure energy security for Europe,</w:t>
      </w:r>
      <w:r w:rsidRPr="00950AB4">
        <w:rPr>
          <w:szCs w:val="20"/>
        </w:rPr>
        <w:t xml:space="preserve"> particularly for Austria." Austrian President Heinz Fischer, who met with Putin, noted that </w:t>
      </w:r>
      <w:r w:rsidRPr="00950AB4">
        <w:rPr>
          <w:b/>
          <w:szCs w:val="20"/>
          <w:u w:val="single"/>
        </w:rPr>
        <w:t xml:space="preserve">large sections of the pipeline will cross NATO and European Union members </w:t>
      </w:r>
      <w:r w:rsidRPr="00950AB4">
        <w:rPr>
          <w:szCs w:val="20"/>
        </w:rPr>
        <w:t>Bulgaria and Hungary.</w:t>
      </w:r>
      <w:r w:rsidRPr="00950AB4">
        <w:rPr>
          <w:b/>
          <w:szCs w:val="20"/>
          <w:u w:val="single"/>
        </w:rPr>
        <w:t xml:space="preserve"> </w:t>
      </w:r>
      <w:r w:rsidRPr="00950AB4">
        <w:rPr>
          <w:szCs w:val="20"/>
        </w:rPr>
        <w:t xml:space="preserve">"No one can tell me why ... a gas pipeline that crosses NATO and EU states can't touch 50 kilometers (31 miles) of Austrian territory," he said. Asked about American criticism of the pipeline, which is expected to start running in late 2016, Putin said that "our American friends ... want to supply Europe with gas themselves." "They do everything to derail this contract. There is nothing unusual about it. </w:t>
      </w:r>
      <w:r w:rsidRPr="00950AB4">
        <w:rPr>
          <w:b/>
          <w:szCs w:val="20"/>
          <w:u w:val="single"/>
        </w:rPr>
        <w:t>It's competition, and political means are used in this competition</w:t>
      </w:r>
      <w:r w:rsidRPr="00950AB4">
        <w:rPr>
          <w:szCs w:val="20"/>
        </w:rPr>
        <w:t xml:space="preserve">," he said. Bulgaria this month froze work on its section of the pipeline on orders from the EU Commission, which said Bulgaria hadn't respected rules on awarding public contracts. The Commission has also delayed some political talks on the pipeline amid the crisis in Ukraine. Austria is a member of the EU, which along with the U.S. has imposed visa bans and asset freezes on a number of Russian officials. The U.S. Embassy in Vienna said earlier Tuesday that trans-Atlantic unity has been essential to "discouraging further Russian aggression" and that the Austrians "should consider carefully whether today's events contribute to that effort." </w:t>
      </w:r>
    </w:p>
    <w:p w:rsidR="003E5115" w:rsidRPr="00950AB4" w:rsidRDefault="003E5115" w:rsidP="003E5115">
      <w:pPr>
        <w:rPr>
          <w:rFonts w:eastAsiaTheme="majorEastAsia"/>
          <w:b/>
          <w:iCs/>
          <w:szCs w:val="20"/>
        </w:rPr>
      </w:pPr>
      <w:r w:rsidRPr="00950AB4">
        <w:rPr>
          <w:szCs w:val="20"/>
        </w:rPr>
        <w:br w:type="page"/>
      </w:r>
    </w:p>
    <w:p w:rsidR="003E5115" w:rsidRPr="00950AB4" w:rsidRDefault="003E5115" w:rsidP="003E5115">
      <w:pPr>
        <w:pStyle w:val="Heading4"/>
        <w:rPr>
          <w:rFonts w:cs="Times New Roman"/>
          <w:szCs w:val="20"/>
        </w:rPr>
      </w:pPr>
      <w:r>
        <w:rPr>
          <w:rFonts w:cs="Times New Roman"/>
          <w:szCs w:val="20"/>
        </w:rPr>
        <w:t xml:space="preserve">Expansion inevitable – </w:t>
      </w:r>
      <w:r w:rsidRPr="00950AB4">
        <w:rPr>
          <w:rFonts w:cs="Times New Roman"/>
          <w:szCs w:val="20"/>
        </w:rPr>
        <w:t xml:space="preserve">Russia seeking closer ties to China diminishes U.S. attempt to slow down expansion </w:t>
      </w:r>
    </w:p>
    <w:p w:rsidR="003E5115" w:rsidRPr="00950AB4" w:rsidRDefault="003E5115" w:rsidP="003E5115">
      <w:pPr>
        <w:rPr>
          <w:rStyle w:val="Style13ptBold"/>
        </w:rPr>
      </w:pPr>
      <w:r w:rsidRPr="00950AB4">
        <w:rPr>
          <w:rStyle w:val="Style13ptBold"/>
        </w:rPr>
        <w:t>Piet 6/17</w:t>
      </w:r>
    </w:p>
    <w:p w:rsidR="003E5115" w:rsidRPr="00950AB4" w:rsidRDefault="003E5115" w:rsidP="003E5115">
      <w:r w:rsidRPr="00950AB4">
        <w:t xml:space="preserve">[Remi Piet, Assistant Professor of Public Policy, Diplomacy and International Political Economy, “Russia-China Energy Deal: Geopolitical tectonic shift”, Aljazeera, June 17, 2014, </w:t>
      </w:r>
      <w:hyperlink r:id="rId34" w:history="1">
        <w:r w:rsidRPr="00950AB4">
          <w:rPr>
            <w:rStyle w:val="Hyperlink"/>
          </w:rPr>
          <w:t>http://www.aljazeera.com/indepth/opinion/2014/06/russia-china-energy-alliance-ge-201461765254926525.html</w:t>
        </w:r>
      </w:hyperlink>
      <w:r w:rsidRPr="00950AB4">
        <w:t>, June 25, 2014] DR.</w:t>
      </w:r>
    </w:p>
    <w:p w:rsidR="003E5115" w:rsidRPr="00950AB4" w:rsidRDefault="003E5115" w:rsidP="003E5115">
      <w:pPr>
        <w:pStyle w:val="NormalWeb"/>
        <w:shd w:val="clear" w:color="auto" w:fill="FFFFFF"/>
        <w:spacing w:line="315" w:lineRule="atLeast"/>
        <w:rPr>
          <w:szCs w:val="20"/>
        </w:rPr>
      </w:pPr>
      <w:r w:rsidRPr="00950AB4">
        <w:rPr>
          <w:szCs w:val="20"/>
        </w:rPr>
        <w:t xml:space="preserve">Late last month, </w:t>
      </w:r>
      <w:r w:rsidRPr="00950AB4">
        <w:rPr>
          <w:b/>
          <w:szCs w:val="20"/>
          <w:u w:val="single"/>
        </w:rPr>
        <w:t>Russian President Vladimir Putin and his Chinese counterpart, Xi Jinping, agreed on an unprecedented 30-year energy agreement</w:t>
      </w:r>
      <w:r w:rsidRPr="00950AB4">
        <w:rPr>
          <w:szCs w:val="20"/>
        </w:rPr>
        <w:t>, estimated at $400bn. By signing this historic deal, the Chinese state oil company CNPC and its subsidiary PetroChina - one of the world's ten largest</w:t>
      </w:r>
      <w:r w:rsidRPr="00950AB4">
        <w:rPr>
          <w:rStyle w:val="apple-converted-space"/>
          <w:rFonts w:eastAsiaTheme="majorEastAsia"/>
          <w:szCs w:val="20"/>
        </w:rPr>
        <w:t xml:space="preserve"> </w:t>
      </w:r>
      <w:hyperlink r:id="rId35" w:tgtFrame="_blank" w:history="1">
        <w:r w:rsidRPr="00950AB4">
          <w:rPr>
            <w:rStyle w:val="Hyperlink"/>
            <w:rFonts w:eastAsiaTheme="majorEastAsia"/>
            <w:bCs/>
            <w:szCs w:val="20"/>
          </w:rPr>
          <w:t>companies</w:t>
        </w:r>
        <w:r w:rsidRPr="00950AB4">
          <w:rPr>
            <w:rStyle w:val="apple-converted-space"/>
            <w:rFonts w:eastAsiaTheme="majorEastAsia"/>
            <w:b/>
            <w:bCs/>
            <w:szCs w:val="20"/>
          </w:rPr>
          <w:t xml:space="preserve"> </w:t>
        </w:r>
      </w:hyperlink>
      <w:r w:rsidRPr="00950AB4">
        <w:rPr>
          <w:szCs w:val="20"/>
        </w:rPr>
        <w:t xml:space="preserve">- both secured essential natural gas supplies to fuel future Chinese economic growth and further increase Beijing's influence on the Russian economy. In parallel, </w:t>
      </w:r>
      <w:r w:rsidRPr="00950AB4">
        <w:rPr>
          <w:b/>
          <w:szCs w:val="20"/>
          <w:u w:val="single"/>
        </w:rPr>
        <w:t>this agreement firmly strengthens the strategic Russian-Chinese cooperation ties and guarantees a much needed source of income for an ailing Russian</w:t>
      </w:r>
      <w:r w:rsidRPr="00950AB4">
        <w:rPr>
          <w:rStyle w:val="apple-converted-space"/>
          <w:rFonts w:eastAsiaTheme="majorEastAsia"/>
          <w:b/>
          <w:szCs w:val="20"/>
          <w:u w:val="single"/>
        </w:rPr>
        <w:t xml:space="preserve"> </w:t>
      </w:r>
      <w:hyperlink r:id="rId36" w:tgtFrame="_blank" w:history="1">
        <w:r w:rsidRPr="00950AB4">
          <w:rPr>
            <w:rStyle w:val="Hyperlink"/>
            <w:rFonts w:eastAsiaTheme="majorEastAsia"/>
            <w:b/>
            <w:bCs/>
            <w:szCs w:val="20"/>
            <w:u w:val="single"/>
          </w:rPr>
          <w:t>economy</w:t>
        </w:r>
      </w:hyperlink>
      <w:r w:rsidRPr="00950AB4">
        <w:rPr>
          <w:rStyle w:val="apple-converted-space"/>
          <w:rFonts w:eastAsiaTheme="majorEastAsia"/>
          <w:b/>
          <w:szCs w:val="20"/>
          <w:u w:val="single"/>
        </w:rPr>
        <w:t xml:space="preserve"> </w:t>
      </w:r>
      <w:r w:rsidRPr="00950AB4">
        <w:rPr>
          <w:b/>
          <w:szCs w:val="20"/>
          <w:u w:val="single"/>
        </w:rPr>
        <w:t>currently experiencing the first signs of a</w:t>
      </w:r>
      <w:r w:rsidRPr="00950AB4">
        <w:rPr>
          <w:rStyle w:val="apple-converted-space"/>
          <w:rFonts w:eastAsiaTheme="majorEastAsia"/>
          <w:b/>
          <w:szCs w:val="20"/>
          <w:u w:val="single"/>
        </w:rPr>
        <w:t xml:space="preserve"> </w:t>
      </w:r>
      <w:hyperlink r:id="rId37" w:tgtFrame="_blank" w:history="1">
        <w:r w:rsidRPr="00950AB4">
          <w:rPr>
            <w:rStyle w:val="Hyperlink"/>
            <w:rFonts w:eastAsiaTheme="majorEastAsia"/>
            <w:b/>
            <w:bCs/>
            <w:szCs w:val="20"/>
            <w:u w:val="single"/>
          </w:rPr>
          <w:t>recession</w:t>
        </w:r>
      </w:hyperlink>
      <w:r w:rsidRPr="00950AB4">
        <w:rPr>
          <w:rStyle w:val="apple-converted-space"/>
          <w:rFonts w:eastAsiaTheme="majorEastAsia"/>
          <w:szCs w:val="20"/>
        </w:rPr>
        <w:t xml:space="preserve"> </w:t>
      </w:r>
      <w:r w:rsidRPr="00950AB4">
        <w:rPr>
          <w:szCs w:val="20"/>
        </w:rPr>
        <w:t>worsened by US and European sanctions to curb Russian</w:t>
      </w:r>
      <w:r w:rsidRPr="00950AB4">
        <w:rPr>
          <w:rStyle w:val="apple-converted-space"/>
          <w:rFonts w:eastAsiaTheme="majorEastAsia"/>
          <w:szCs w:val="20"/>
        </w:rPr>
        <w:t xml:space="preserve"> </w:t>
      </w:r>
      <w:hyperlink r:id="rId38" w:tgtFrame="_blank" w:history="1">
        <w:r w:rsidRPr="00950AB4">
          <w:rPr>
            <w:rStyle w:val="Hyperlink"/>
            <w:rFonts w:eastAsiaTheme="majorEastAsia"/>
            <w:bCs/>
            <w:szCs w:val="20"/>
          </w:rPr>
          <w:t>policy</w:t>
        </w:r>
      </w:hyperlink>
      <w:r w:rsidRPr="00950AB4">
        <w:rPr>
          <w:rStyle w:val="apple-converted-space"/>
          <w:rFonts w:eastAsiaTheme="majorEastAsia"/>
          <w:szCs w:val="20"/>
        </w:rPr>
        <w:t xml:space="preserve"> </w:t>
      </w:r>
      <w:r w:rsidRPr="00950AB4">
        <w:rPr>
          <w:szCs w:val="20"/>
        </w:rPr>
        <w:t>towards Ukraine Recent developments in Ukraine have triggered the conclusion of this accord. The economic and geopolitical consequences of the conflict for Russia have been paramount in softening Russian demands in a deal whose conflictive</w:t>
      </w:r>
      <w:hyperlink r:id="rId39" w:tgtFrame="_blank" w:history="1">
        <w:r w:rsidRPr="00950AB4">
          <w:rPr>
            <w:rStyle w:val="apple-converted-space"/>
            <w:rFonts w:eastAsiaTheme="majorEastAsia"/>
            <w:bCs/>
            <w:szCs w:val="20"/>
          </w:rPr>
          <w:t xml:space="preserve"> </w:t>
        </w:r>
        <w:r w:rsidRPr="00950AB4">
          <w:rPr>
            <w:rStyle w:val="Hyperlink"/>
            <w:rFonts w:eastAsiaTheme="majorEastAsia"/>
            <w:bCs/>
            <w:szCs w:val="20"/>
          </w:rPr>
          <w:t>negotiations</w:t>
        </w:r>
      </w:hyperlink>
      <w:r w:rsidRPr="00950AB4">
        <w:rPr>
          <w:rStyle w:val="apple-converted-space"/>
          <w:rFonts w:eastAsiaTheme="majorEastAsia"/>
          <w:szCs w:val="20"/>
        </w:rPr>
        <w:t xml:space="preserve"> </w:t>
      </w:r>
      <w:r w:rsidRPr="00950AB4">
        <w:rPr>
          <w:szCs w:val="20"/>
        </w:rPr>
        <w:t xml:space="preserve">lasted for more than ten years. </w:t>
      </w:r>
      <w:r w:rsidRPr="00950AB4">
        <w:rPr>
          <w:rStyle w:val="Strong"/>
          <w:szCs w:val="20"/>
        </w:rPr>
        <w:t>Capital outflow</w:t>
      </w:r>
      <w:r w:rsidRPr="00950AB4">
        <w:rPr>
          <w:szCs w:val="20"/>
        </w:rPr>
        <w:t xml:space="preserve"> Capital outflow, resulting from the perspective of sanctions, has indeed become a major concern for the Kremlin. Since the beginning of the year, $50.6bn dollars have already left the country triggering both the plummeting of the ruble exchange rate - down by 9 percent since January - and a surge in inflation decreasing the Russian</w:t>
      </w:r>
      <w:r w:rsidRPr="00950AB4">
        <w:rPr>
          <w:rStyle w:val="apple-converted-space"/>
          <w:rFonts w:eastAsiaTheme="majorEastAsia"/>
          <w:szCs w:val="20"/>
        </w:rPr>
        <w:t xml:space="preserve"> </w:t>
      </w:r>
      <w:hyperlink r:id="rId40" w:tgtFrame="_blank" w:history="1">
        <w:r w:rsidRPr="00950AB4">
          <w:rPr>
            <w:rStyle w:val="Hyperlink"/>
            <w:rFonts w:eastAsiaTheme="majorEastAsia"/>
            <w:bCs/>
            <w:szCs w:val="20"/>
          </w:rPr>
          <w:t>purchasing power</w:t>
        </w:r>
      </w:hyperlink>
      <w:r w:rsidRPr="00950AB4">
        <w:rPr>
          <w:rStyle w:val="apple-converted-space"/>
          <w:rFonts w:eastAsiaTheme="majorEastAsia"/>
          <w:szCs w:val="20"/>
        </w:rPr>
        <w:t xml:space="preserve"> </w:t>
      </w:r>
      <w:r w:rsidRPr="00950AB4">
        <w:rPr>
          <w:szCs w:val="20"/>
        </w:rPr>
        <w:t>by 7.3 percent from a year earlier. Confronted with such economic degradation, Russian authorities had no choice but to</w:t>
      </w:r>
      <w:r w:rsidRPr="00950AB4">
        <w:rPr>
          <w:rStyle w:val="apple-converted-space"/>
          <w:rFonts w:eastAsiaTheme="majorEastAsia"/>
          <w:szCs w:val="20"/>
        </w:rPr>
        <w:t xml:space="preserve"> </w:t>
      </w:r>
      <w:hyperlink r:id="rId41" w:tgtFrame="_blank" w:history="1">
        <w:r w:rsidRPr="00950AB4">
          <w:rPr>
            <w:rStyle w:val="Hyperlink"/>
            <w:rFonts w:eastAsiaTheme="majorEastAsia"/>
            <w:bCs/>
            <w:szCs w:val="20"/>
          </w:rPr>
          <w:t>admit</w:t>
        </w:r>
      </w:hyperlink>
      <w:r w:rsidRPr="00950AB4">
        <w:rPr>
          <w:rStyle w:val="apple-converted-space"/>
          <w:rFonts w:eastAsiaTheme="majorEastAsia"/>
          <w:szCs w:val="20"/>
        </w:rPr>
        <w:t xml:space="preserve"> </w:t>
      </w:r>
      <w:r w:rsidRPr="00950AB4">
        <w:rPr>
          <w:szCs w:val="20"/>
        </w:rPr>
        <w:t>that the best case scenario for 2014 would be a stagnation of the country's GDP, a staggering slackening that contrasts with Putin’s triumphant declarations after the 4.2 percent growth rate registered in 2011, immediately labeled the "world's</w:t>
      </w:r>
      <w:r w:rsidRPr="00950AB4">
        <w:rPr>
          <w:rStyle w:val="apple-converted-space"/>
          <w:rFonts w:eastAsiaTheme="majorEastAsia"/>
          <w:szCs w:val="20"/>
        </w:rPr>
        <w:t xml:space="preserve"> </w:t>
      </w:r>
      <w:hyperlink r:id="rId42" w:tgtFrame="_blank" w:history="1">
        <w:r w:rsidRPr="00950AB4">
          <w:rPr>
            <w:rStyle w:val="Hyperlink"/>
            <w:rFonts w:eastAsiaTheme="majorEastAsia"/>
            <w:bCs/>
            <w:szCs w:val="20"/>
          </w:rPr>
          <w:t>third highest</w:t>
        </w:r>
      </w:hyperlink>
      <w:r w:rsidRPr="00950AB4">
        <w:rPr>
          <w:rStyle w:val="apple-converted-space"/>
          <w:rFonts w:eastAsiaTheme="majorEastAsia"/>
          <w:szCs w:val="20"/>
        </w:rPr>
        <w:t xml:space="preserve"> </w:t>
      </w:r>
      <w:r w:rsidRPr="00950AB4">
        <w:rPr>
          <w:szCs w:val="20"/>
        </w:rPr>
        <w:t xml:space="preserve">growth rate among leading economies". </w:t>
      </w:r>
      <w:r w:rsidRPr="00950AB4">
        <w:rPr>
          <w:b/>
          <w:szCs w:val="20"/>
          <w:u w:val="single"/>
        </w:rPr>
        <w:t>Moscow has</w:t>
      </w:r>
      <w:r w:rsidRPr="00950AB4">
        <w:rPr>
          <w:szCs w:val="20"/>
        </w:rPr>
        <w:t xml:space="preserve"> therefore </w:t>
      </w:r>
      <w:r w:rsidRPr="00950AB4">
        <w:rPr>
          <w:b/>
          <w:szCs w:val="20"/>
          <w:u w:val="single"/>
        </w:rPr>
        <w:t>become eager to attract new investors. Increasing the scale of relations with its eastern neighbor, hoping to pull from the Chinese record balance of payments surpluses, has thus become a priority. The gigantic energy deal is indeed only one of a series of recent investments and joint financial initiatives between Moscow and Beijing. Both countries are about to announce the creation of a joint investment authority, the Russia-China Investment Fund</w:t>
      </w:r>
      <w:r w:rsidRPr="00950AB4">
        <w:rPr>
          <w:szCs w:val="20"/>
        </w:rPr>
        <w:t>, which will increase the countries' interdependence in three strategic</w:t>
      </w:r>
      <w:r w:rsidRPr="00950AB4">
        <w:rPr>
          <w:rStyle w:val="apple-converted-space"/>
          <w:rFonts w:eastAsiaTheme="majorEastAsia"/>
          <w:szCs w:val="20"/>
        </w:rPr>
        <w:t xml:space="preserve"> </w:t>
      </w:r>
      <w:hyperlink r:id="rId43" w:tgtFrame="_blank" w:history="1">
        <w:r w:rsidRPr="00950AB4">
          <w:rPr>
            <w:rStyle w:val="Hyperlink"/>
            <w:rFonts w:eastAsiaTheme="majorEastAsia"/>
            <w:b/>
            <w:bCs/>
            <w:szCs w:val="20"/>
          </w:rPr>
          <w:t>sectors</w:t>
        </w:r>
      </w:hyperlink>
      <w:r w:rsidRPr="00950AB4">
        <w:rPr>
          <w:szCs w:val="20"/>
        </w:rPr>
        <w:t>: infrastructure, real-estate and minerals. The expected volume of operations will represent as much as twice the total amount of assets purchased by China over the last five years. It will also offer significant inroads into the development of much needed joint investments in a Russian economy that will have to finance the colossal projects scheduled for the hosting of the Football World Cup in 2018 and new energy infrastructures to supply the growing eastern markets. Beijing for example already announced it would contribute up to $20bn for the completion of the needed</w:t>
      </w:r>
      <w:r w:rsidRPr="00950AB4">
        <w:rPr>
          <w:rStyle w:val="apple-converted-space"/>
          <w:rFonts w:eastAsiaTheme="majorEastAsia"/>
          <w:szCs w:val="20"/>
        </w:rPr>
        <w:t xml:space="preserve"> </w:t>
      </w:r>
      <w:hyperlink r:id="rId44" w:anchor="axzz34UjJrCEp" w:tgtFrame="_blank" w:history="1">
        <w:r w:rsidRPr="00950AB4">
          <w:rPr>
            <w:rStyle w:val="Hyperlink"/>
            <w:rFonts w:eastAsiaTheme="majorEastAsia"/>
            <w:bCs/>
            <w:szCs w:val="20"/>
          </w:rPr>
          <w:t>pipelines</w:t>
        </w:r>
      </w:hyperlink>
      <w:r w:rsidRPr="00950AB4">
        <w:rPr>
          <w:rStyle w:val="apple-converted-space"/>
          <w:rFonts w:eastAsiaTheme="majorEastAsia"/>
          <w:szCs w:val="20"/>
        </w:rPr>
        <w:t xml:space="preserve"> </w:t>
      </w:r>
      <w:r w:rsidRPr="00950AB4">
        <w:rPr>
          <w:szCs w:val="20"/>
        </w:rPr>
        <w:t xml:space="preserve">to ensure deliveries in 2018. </w:t>
      </w:r>
      <w:r w:rsidRPr="00950AB4">
        <w:rPr>
          <w:rStyle w:val="Strong"/>
          <w:szCs w:val="20"/>
        </w:rPr>
        <w:t>Shift to the East</w:t>
      </w:r>
      <w:r w:rsidRPr="00950AB4">
        <w:rPr>
          <w:szCs w:val="20"/>
        </w:rPr>
        <w:t xml:space="preserve"> </w:t>
      </w:r>
      <w:r w:rsidRPr="00950AB4">
        <w:rPr>
          <w:b/>
          <w:szCs w:val="20"/>
          <w:u w:val="single"/>
        </w:rPr>
        <w:t>The details of the energy deal between Moscow and Beijing illustrate the weakening of the Russian position over the last few months. It also shows how eager Putin was to seal a long term alliance with the Asian giant that will very quickly challenge the US influence in the region and beyond.</w:t>
      </w:r>
      <w:r w:rsidRPr="00950AB4">
        <w:rPr>
          <w:szCs w:val="20"/>
        </w:rPr>
        <w:t xml:space="preserve"> Negotiations over gas prices had been the main stumbling block during the long negotiation process, as Beijing refused the conditions demanded by Moscow. Yet, while Moscow held the upper hand in the negotiations considering the high price currently paid by Beijing for its LNG supplies, the final price agreed on demonstrate how the Ukrainian crisis has modified the balance of power between the two countries. According to CLSA, a leading Asian energy analyst firm, the </w:t>
      </w:r>
      <w:hyperlink r:id="rId45" w:tgtFrame="_blank" w:history="1">
        <w:r w:rsidRPr="00950AB4">
          <w:rPr>
            <w:rStyle w:val="Hyperlink"/>
            <w:rFonts w:eastAsiaTheme="majorEastAsia"/>
            <w:bCs/>
            <w:szCs w:val="20"/>
          </w:rPr>
          <w:t>price</w:t>
        </w:r>
      </w:hyperlink>
      <w:r w:rsidRPr="00950AB4">
        <w:rPr>
          <w:rStyle w:val="apple-converted-space"/>
          <w:rFonts w:eastAsiaTheme="majorEastAsia"/>
          <w:szCs w:val="20"/>
        </w:rPr>
        <w:t xml:space="preserve"> </w:t>
      </w:r>
      <w:r w:rsidRPr="00950AB4">
        <w:rPr>
          <w:szCs w:val="20"/>
        </w:rPr>
        <w:t>of Russian gas delivery to the Chinese border could be estimated in this deal as low as $335 to $350 per thousand cubic meters. This number should be compared with the current</w:t>
      </w:r>
      <w:r w:rsidRPr="00950AB4">
        <w:rPr>
          <w:rStyle w:val="apple-converted-space"/>
          <w:rFonts w:eastAsiaTheme="majorEastAsia"/>
          <w:szCs w:val="20"/>
        </w:rPr>
        <w:t xml:space="preserve"> </w:t>
      </w:r>
      <w:hyperlink r:id="rId46" w:tgtFrame="_blank" w:history="1">
        <w:r w:rsidRPr="00950AB4">
          <w:rPr>
            <w:rStyle w:val="Hyperlink"/>
            <w:rFonts w:eastAsiaTheme="majorEastAsia"/>
            <w:bCs/>
            <w:szCs w:val="20"/>
          </w:rPr>
          <w:t>offer</w:t>
        </w:r>
      </w:hyperlink>
      <w:r w:rsidRPr="00950AB4">
        <w:rPr>
          <w:rStyle w:val="apple-converted-space"/>
          <w:rFonts w:eastAsiaTheme="majorEastAsia"/>
          <w:szCs w:val="20"/>
        </w:rPr>
        <w:t xml:space="preserve"> </w:t>
      </w:r>
      <w:r w:rsidRPr="00950AB4">
        <w:rPr>
          <w:szCs w:val="20"/>
        </w:rPr>
        <w:t xml:space="preserve">made by Russia to Ukraine, labeled as a fair offer by Russian foreign minister Sergey Lavrov: $385. </w:t>
      </w:r>
      <w:r w:rsidRPr="00950AB4">
        <w:rPr>
          <w:b/>
          <w:szCs w:val="20"/>
          <w:u w:val="single"/>
        </w:rPr>
        <w:t>Cooperation between China and Russia in formulating joint foreign policy initiatives has seriously intensified recently. From</w:t>
      </w:r>
      <w:r w:rsidRPr="00950AB4">
        <w:rPr>
          <w:rStyle w:val="apple-converted-space"/>
          <w:rFonts w:eastAsiaTheme="majorEastAsia"/>
          <w:b/>
          <w:szCs w:val="20"/>
          <w:u w:val="single"/>
        </w:rPr>
        <w:t xml:space="preserve"> </w:t>
      </w:r>
      <w:hyperlink r:id="rId47" w:tgtFrame="_blank" w:history="1">
        <w:r w:rsidRPr="00950AB4">
          <w:rPr>
            <w:rStyle w:val="Hyperlink"/>
            <w:rFonts w:eastAsiaTheme="majorEastAsia"/>
            <w:b/>
            <w:bCs/>
            <w:szCs w:val="20"/>
            <w:u w:val="single"/>
          </w:rPr>
          <w:t>tacit agreements</w:t>
        </w:r>
      </w:hyperlink>
      <w:r w:rsidRPr="00950AB4">
        <w:rPr>
          <w:rStyle w:val="apple-converted-space"/>
          <w:rFonts w:eastAsiaTheme="majorEastAsia"/>
          <w:b/>
          <w:szCs w:val="20"/>
          <w:u w:val="single"/>
        </w:rPr>
        <w:t xml:space="preserve"> </w:t>
      </w:r>
      <w:r w:rsidRPr="00950AB4">
        <w:rPr>
          <w:b/>
          <w:szCs w:val="20"/>
          <w:u w:val="single"/>
        </w:rPr>
        <w:t>against western liberal ideology and interventionism in Syria, relations between the two countries seem to have now reached a more active level both militarily and economically</w:t>
      </w:r>
      <w:r w:rsidRPr="00950AB4">
        <w:rPr>
          <w:szCs w:val="20"/>
        </w:rPr>
        <w:t>. Rumors have indeed intensified over the</w:t>
      </w:r>
      <w:r w:rsidRPr="00950AB4">
        <w:rPr>
          <w:rStyle w:val="apple-converted-space"/>
          <w:rFonts w:eastAsiaTheme="majorEastAsia"/>
          <w:szCs w:val="20"/>
        </w:rPr>
        <w:t xml:space="preserve"> </w:t>
      </w:r>
      <w:hyperlink r:id="rId48" w:tgtFrame="_blank" w:history="1">
        <w:r w:rsidRPr="00950AB4">
          <w:rPr>
            <w:rStyle w:val="Hyperlink"/>
            <w:rFonts w:eastAsiaTheme="majorEastAsia"/>
            <w:bCs/>
            <w:szCs w:val="20"/>
          </w:rPr>
          <w:t>sales</w:t>
        </w:r>
      </w:hyperlink>
      <w:r w:rsidRPr="00950AB4">
        <w:rPr>
          <w:rStyle w:val="apple-converted-space"/>
          <w:rFonts w:eastAsiaTheme="majorEastAsia"/>
          <w:szCs w:val="20"/>
        </w:rPr>
        <w:t xml:space="preserve"> </w:t>
      </w:r>
      <w:r w:rsidRPr="00950AB4">
        <w:rPr>
          <w:szCs w:val="20"/>
        </w:rPr>
        <w:t>of Russian fighters and surface-to-air missiles (SAMs) to China, the type of military equipment that would strengthen Beijing's position in its feud with Tokyo over the Diaoyu/Senkaku islands. Similarly, Moscow and Beijing have conducted joint naval drill in the East China Sea, sending</w:t>
      </w:r>
      <w:r w:rsidRPr="00950AB4">
        <w:rPr>
          <w:rStyle w:val="apple-converted-space"/>
          <w:rFonts w:eastAsiaTheme="majorEastAsia"/>
          <w:szCs w:val="20"/>
        </w:rPr>
        <w:t xml:space="preserve"> </w:t>
      </w:r>
      <w:hyperlink r:id="rId49" w:tgtFrame="_blank" w:history="1">
        <w:r w:rsidRPr="00950AB4">
          <w:rPr>
            <w:rStyle w:val="Hyperlink"/>
            <w:rFonts w:eastAsiaTheme="majorEastAsia"/>
            <w:bCs/>
            <w:szCs w:val="20"/>
          </w:rPr>
          <w:t>clear messages</w:t>
        </w:r>
      </w:hyperlink>
      <w:r w:rsidRPr="00950AB4">
        <w:rPr>
          <w:rStyle w:val="apple-converted-space"/>
          <w:rFonts w:eastAsiaTheme="majorEastAsia"/>
          <w:szCs w:val="20"/>
        </w:rPr>
        <w:t xml:space="preserve"> </w:t>
      </w:r>
      <w:r w:rsidRPr="00950AB4">
        <w:rPr>
          <w:szCs w:val="20"/>
        </w:rPr>
        <w:t>to Japan, Vietnam, the Philippines and the</w:t>
      </w:r>
      <w:r w:rsidRPr="00950AB4">
        <w:rPr>
          <w:rStyle w:val="apple-converted-space"/>
          <w:rFonts w:eastAsiaTheme="majorEastAsia"/>
          <w:szCs w:val="20"/>
        </w:rPr>
        <w:t xml:space="preserve"> </w:t>
      </w:r>
      <w:hyperlink r:id="rId50" w:tgtFrame="_blank" w:history="1">
        <w:r w:rsidRPr="00950AB4">
          <w:rPr>
            <w:rStyle w:val="Hyperlink"/>
            <w:rFonts w:eastAsiaTheme="majorEastAsia"/>
            <w:bCs/>
            <w:szCs w:val="20"/>
          </w:rPr>
          <w:t>Obama Administration</w:t>
        </w:r>
      </w:hyperlink>
      <w:r w:rsidRPr="00950AB4">
        <w:rPr>
          <w:szCs w:val="20"/>
        </w:rPr>
        <w:t>. Finally, as China faces a rise in</w:t>
      </w:r>
      <w:r w:rsidRPr="00950AB4">
        <w:rPr>
          <w:rStyle w:val="apple-converted-space"/>
          <w:rFonts w:eastAsiaTheme="majorEastAsia"/>
          <w:szCs w:val="20"/>
        </w:rPr>
        <w:t xml:space="preserve"> </w:t>
      </w:r>
      <w:hyperlink r:id="rId51" w:tgtFrame="_blank" w:history="1">
        <w:r w:rsidRPr="00950AB4">
          <w:rPr>
            <w:rStyle w:val="Hyperlink"/>
            <w:rFonts w:eastAsiaTheme="majorEastAsia"/>
            <w:bCs/>
            <w:szCs w:val="20"/>
          </w:rPr>
          <w:t>attacks</w:t>
        </w:r>
      </w:hyperlink>
      <w:r w:rsidRPr="00950AB4">
        <w:rPr>
          <w:rStyle w:val="apple-converted-space"/>
          <w:rFonts w:eastAsiaTheme="majorEastAsia"/>
          <w:szCs w:val="20"/>
        </w:rPr>
        <w:t xml:space="preserve"> </w:t>
      </w:r>
      <w:r w:rsidRPr="00950AB4">
        <w:rPr>
          <w:szCs w:val="20"/>
        </w:rPr>
        <w:t>from Uyghur Muslim separatists in Xinjiang, Putin "resolutely condemned the bloody crime" and offer to strengthen</w:t>
      </w:r>
      <w:r w:rsidRPr="00950AB4">
        <w:rPr>
          <w:rStyle w:val="apple-converted-space"/>
          <w:rFonts w:eastAsiaTheme="majorEastAsia"/>
          <w:szCs w:val="20"/>
        </w:rPr>
        <w:t xml:space="preserve"> </w:t>
      </w:r>
      <w:hyperlink r:id="rId52" w:tgtFrame="_blank" w:history="1">
        <w:r w:rsidRPr="00950AB4">
          <w:rPr>
            <w:rStyle w:val="Hyperlink"/>
            <w:rFonts w:eastAsiaTheme="majorEastAsia"/>
            <w:bCs/>
            <w:szCs w:val="20"/>
          </w:rPr>
          <w:t>cooperation with Beijing</w:t>
        </w:r>
      </w:hyperlink>
      <w:r w:rsidRPr="00950AB4">
        <w:rPr>
          <w:rStyle w:val="apple-converted-space"/>
          <w:rFonts w:eastAsiaTheme="majorEastAsia"/>
          <w:szCs w:val="20"/>
        </w:rPr>
        <w:t xml:space="preserve"> </w:t>
      </w:r>
      <w:r w:rsidRPr="00950AB4">
        <w:rPr>
          <w:szCs w:val="20"/>
        </w:rPr>
        <w:t xml:space="preserve">"in fighting all forms of terrorism and extremism". The Russian savoir-faire in crushing the rebellions in Chechnya could rapidly become a blueprint for Chinese authorities. Economically, last month, both presidents signed a common declaration supporting their respective </w:t>
      </w:r>
      <w:hyperlink r:id="rId53" w:tgtFrame="_blank" w:history="1">
        <w:r w:rsidRPr="00950AB4">
          <w:rPr>
            <w:rStyle w:val="Hyperlink"/>
            <w:rFonts w:eastAsiaTheme="majorEastAsia"/>
            <w:bCs/>
            <w:szCs w:val="20"/>
          </w:rPr>
          <w:t>economic integration initiatives</w:t>
        </w:r>
      </w:hyperlink>
      <w:r w:rsidRPr="00950AB4">
        <w:rPr>
          <w:rStyle w:val="apple-converted-space"/>
          <w:rFonts w:eastAsiaTheme="majorEastAsia"/>
          <w:szCs w:val="20"/>
        </w:rPr>
        <w:t xml:space="preserve"> </w:t>
      </w:r>
      <w:r w:rsidRPr="00950AB4">
        <w:rPr>
          <w:szCs w:val="20"/>
        </w:rPr>
        <w:t>over their shared neighbourhood: the Chinese Silk Road Economic Belt and the Russian-led Eurasian Union. The final text of the Shanghai Conference officially stated that both parties were committed to the convergence of their respective projects, demining past tensions regarding antagonistic influence over Central Asia. Both pledge to double the level of their bilateral trade between 2015 and 2020, to reach</w:t>
      </w:r>
      <w:r w:rsidRPr="00950AB4">
        <w:rPr>
          <w:rStyle w:val="apple-converted-space"/>
          <w:rFonts w:eastAsiaTheme="majorEastAsia"/>
          <w:szCs w:val="20"/>
        </w:rPr>
        <w:t xml:space="preserve"> </w:t>
      </w:r>
      <w:hyperlink r:id="rId54" w:tgtFrame="_blank" w:history="1">
        <w:r w:rsidRPr="00950AB4">
          <w:rPr>
            <w:rStyle w:val="Hyperlink"/>
            <w:rFonts w:eastAsiaTheme="majorEastAsia"/>
            <w:bCs/>
            <w:szCs w:val="20"/>
          </w:rPr>
          <w:t>$200bn</w:t>
        </w:r>
      </w:hyperlink>
      <w:r w:rsidRPr="00950AB4">
        <w:rPr>
          <w:rStyle w:val="apple-converted-space"/>
          <w:rFonts w:eastAsiaTheme="majorEastAsia"/>
          <w:szCs w:val="20"/>
        </w:rPr>
        <w:t xml:space="preserve"> </w:t>
      </w:r>
      <w:r w:rsidRPr="00950AB4">
        <w:rPr>
          <w:szCs w:val="20"/>
        </w:rPr>
        <w:t xml:space="preserve">before the next decade. </w:t>
      </w:r>
      <w:r w:rsidRPr="00950AB4">
        <w:rPr>
          <w:b/>
          <w:szCs w:val="20"/>
          <w:u w:val="single"/>
        </w:rPr>
        <w:t>Both countries also agreed to set up a joint international rating agency to rival the western institutions</w:t>
      </w:r>
      <w:r w:rsidRPr="00950AB4">
        <w:rPr>
          <w:szCs w:val="20"/>
        </w:rPr>
        <w:t>, a first step towards the instauration of an independent</w:t>
      </w:r>
      <w:r w:rsidRPr="00950AB4">
        <w:rPr>
          <w:rStyle w:val="apple-converted-space"/>
          <w:rFonts w:eastAsiaTheme="majorEastAsia"/>
          <w:szCs w:val="20"/>
        </w:rPr>
        <w:t xml:space="preserve"> </w:t>
      </w:r>
      <w:hyperlink r:id="rId55" w:tgtFrame="_blank" w:history="1">
        <w:r w:rsidRPr="00950AB4">
          <w:rPr>
            <w:rStyle w:val="Hyperlink"/>
            <w:rFonts w:eastAsiaTheme="majorEastAsia"/>
            <w:bCs/>
            <w:szCs w:val="20"/>
          </w:rPr>
          <w:t>regional economic architecture</w:t>
        </w:r>
      </w:hyperlink>
      <w:r w:rsidRPr="00950AB4">
        <w:rPr>
          <w:rStyle w:val="apple-converted-space"/>
          <w:rFonts w:eastAsiaTheme="majorEastAsia"/>
          <w:szCs w:val="20"/>
        </w:rPr>
        <w:t xml:space="preserve"> </w:t>
      </w:r>
      <w:r w:rsidRPr="00950AB4">
        <w:rPr>
          <w:szCs w:val="20"/>
        </w:rPr>
        <w:t>and be eventually opened to the remaining</w:t>
      </w:r>
      <w:r w:rsidRPr="00950AB4">
        <w:rPr>
          <w:rStyle w:val="apple-converted-space"/>
          <w:rFonts w:eastAsiaTheme="majorEastAsia"/>
          <w:szCs w:val="20"/>
        </w:rPr>
        <w:t xml:space="preserve"> </w:t>
      </w:r>
      <w:hyperlink r:id="rId56" w:anchor="axzz34qzKGN9z" w:tgtFrame="_blank" w:history="1">
        <w:r w:rsidRPr="00950AB4">
          <w:rPr>
            <w:rStyle w:val="Hyperlink"/>
            <w:rFonts w:eastAsiaTheme="majorEastAsia"/>
            <w:bCs/>
            <w:szCs w:val="20"/>
          </w:rPr>
          <w:t>BRICS</w:t>
        </w:r>
      </w:hyperlink>
      <w:r w:rsidRPr="00950AB4">
        <w:rPr>
          <w:rStyle w:val="Hyperlink"/>
          <w:rFonts w:eastAsiaTheme="majorEastAsia"/>
          <w:bCs/>
          <w:szCs w:val="20"/>
        </w:rPr>
        <w:t xml:space="preserve"> </w:t>
      </w:r>
      <w:r w:rsidRPr="00950AB4">
        <w:rPr>
          <w:szCs w:val="20"/>
        </w:rPr>
        <w:t>countries. On paper, a renewed alliance between the energy and military giant on one side and its economic and financial powerful neighbour on the other makes more than a lot of sense. Some believe that a China-Russia axis is now emerging and could eventually propose an alternative towards a</w:t>
      </w:r>
      <w:r w:rsidRPr="00950AB4">
        <w:rPr>
          <w:rStyle w:val="apple-converted-space"/>
          <w:rFonts w:eastAsiaTheme="majorEastAsia"/>
          <w:szCs w:val="20"/>
        </w:rPr>
        <w:t xml:space="preserve"> </w:t>
      </w:r>
      <w:hyperlink r:id="rId57" w:tgtFrame="_blank" w:history="1">
        <w:r w:rsidRPr="00950AB4">
          <w:rPr>
            <w:rStyle w:val="Hyperlink"/>
            <w:rFonts w:eastAsiaTheme="majorEastAsia"/>
            <w:bCs/>
            <w:szCs w:val="20"/>
          </w:rPr>
          <w:t>multi-polar world order</w:t>
        </w:r>
      </w:hyperlink>
      <w:r w:rsidRPr="00950AB4">
        <w:rPr>
          <w:szCs w:val="20"/>
        </w:rPr>
        <w:t>. Others have argued that historical mistrust, competition over their shared neighbourhood and above all the absence of a common threat have limited the interests of both actors in engaging in an ambitious cooperation. The conflict over Ukraine and the US pivot towards Asia might have reaffirmed this common threat for Moscow and Beijing and the 30-year energy contract signed last month would then be the backbone of a long-lasting alliance strong enough to challenge the current US hegemony.</w:t>
      </w:r>
    </w:p>
    <w:p w:rsidR="003E5115" w:rsidRPr="00950AB4" w:rsidRDefault="003E5115" w:rsidP="003E5115">
      <w:pPr>
        <w:rPr>
          <w:rFonts w:eastAsiaTheme="majorEastAsia"/>
          <w:b/>
          <w:iCs/>
          <w:szCs w:val="20"/>
        </w:rPr>
      </w:pPr>
      <w:r w:rsidRPr="00950AB4">
        <w:rPr>
          <w:szCs w:val="20"/>
        </w:rPr>
        <w:br w:type="page"/>
      </w:r>
    </w:p>
    <w:p w:rsidR="003E5115" w:rsidRPr="00950AB4" w:rsidRDefault="003E5115" w:rsidP="003E5115">
      <w:pPr>
        <w:pStyle w:val="Heading3"/>
      </w:pPr>
      <w:r>
        <w:t xml:space="preserve">Ext – Imperialism Inevitable – </w:t>
      </w:r>
      <w:r w:rsidRPr="00950AB4">
        <w:t>Expansion with Austria</w:t>
      </w:r>
    </w:p>
    <w:p w:rsidR="003E5115" w:rsidRPr="00950AB4" w:rsidRDefault="003E5115" w:rsidP="003E5115">
      <w:pPr>
        <w:pStyle w:val="Heading4"/>
        <w:rPr>
          <w:rFonts w:cs="Times New Roman"/>
          <w:szCs w:val="20"/>
        </w:rPr>
      </w:pPr>
      <w:r w:rsidRPr="00950AB4">
        <w:rPr>
          <w:rFonts w:cs="Times New Roman"/>
          <w:szCs w:val="20"/>
        </w:rPr>
        <w:t xml:space="preserve">Russian expansion inevitable, seeks deal with Austria </w:t>
      </w:r>
    </w:p>
    <w:p w:rsidR="003E5115" w:rsidRPr="00950AB4" w:rsidRDefault="003E5115" w:rsidP="003E5115">
      <w:pPr>
        <w:rPr>
          <w:rStyle w:val="Style13ptBold"/>
        </w:rPr>
      </w:pPr>
      <w:r w:rsidRPr="00950AB4">
        <w:rPr>
          <w:rStyle w:val="Style13ptBold"/>
        </w:rPr>
        <w:t>Reuters 6/24</w:t>
      </w:r>
    </w:p>
    <w:p w:rsidR="003E5115" w:rsidRDefault="003E5115" w:rsidP="003E5115">
      <w:r w:rsidRPr="00950AB4">
        <w:t xml:space="preserve">[Reuters, “Austria signs Russian Pipeline Deal, Hosts Rare Putin Visit”, Voice of America, June 24, 2013, </w:t>
      </w:r>
      <w:hyperlink r:id="rId58" w:history="1">
        <w:r w:rsidRPr="00950AB4">
          <w:rPr>
            <w:rStyle w:val="Hyperlink"/>
          </w:rPr>
          <w:t>http://www.voanews.com/content/reu-austria-signs-russian-pipeline-deal-hosts-rare-putin-visit/1943784.html June 26</w:t>
        </w:r>
      </w:hyperlink>
      <w:r w:rsidRPr="00950AB4">
        <w:t>, 2014] DR.</w:t>
      </w:r>
    </w:p>
    <w:p w:rsidR="003E5115" w:rsidRPr="00950AB4" w:rsidRDefault="003E5115" w:rsidP="003E5115"/>
    <w:p w:rsidR="003E5115" w:rsidRPr="00950AB4" w:rsidRDefault="003E5115" w:rsidP="003E5115">
      <w:pPr>
        <w:rPr>
          <w:b/>
          <w:color w:val="000000"/>
          <w:szCs w:val="20"/>
          <w:u w:val="single"/>
          <w:shd w:val="clear" w:color="auto" w:fill="FFFFFF"/>
        </w:rPr>
      </w:pPr>
      <w:r w:rsidRPr="00950AB4">
        <w:rPr>
          <w:rStyle w:val="dateline"/>
          <w:color w:val="000000"/>
          <w:szCs w:val="20"/>
          <w:shd w:val="clear" w:color="auto" w:fill="FFFFFF"/>
        </w:rPr>
        <w:t>VIENNA</w:t>
      </w:r>
      <w:r w:rsidRPr="00950AB4">
        <w:rPr>
          <w:rStyle w:val="apple-converted-space"/>
          <w:color w:val="000000"/>
          <w:szCs w:val="20"/>
          <w:shd w:val="clear" w:color="auto" w:fill="FFFFFF"/>
        </w:rPr>
        <w:t xml:space="preserve"> </w:t>
      </w:r>
      <w:r w:rsidRPr="00950AB4">
        <w:rPr>
          <w:color w:val="000000"/>
          <w:szCs w:val="20"/>
          <w:shd w:val="clear" w:color="auto" w:fill="FFFFFF"/>
        </w:rPr>
        <w:t xml:space="preserve">— </w:t>
      </w:r>
      <w:r w:rsidRPr="00950AB4">
        <w:rPr>
          <w:b/>
          <w:color w:val="000000"/>
          <w:szCs w:val="20"/>
          <w:u w:val="single"/>
          <w:shd w:val="clear" w:color="auto" w:fill="FFFFFF"/>
        </w:rPr>
        <w:t>Austria gave its final approval to a controversial Russian gas pipeline project</w:t>
      </w:r>
      <w:r w:rsidRPr="00950AB4">
        <w:rPr>
          <w:color w:val="000000"/>
          <w:szCs w:val="20"/>
          <w:shd w:val="clear" w:color="auto" w:fill="FFFFFF"/>
        </w:rPr>
        <w:t xml:space="preserve"> on Tuesday, defying EU officials as Russian President Vladimir Putin visited the neutral country that has been a long-standing energy customer for Moscow.</w:t>
      </w:r>
      <w:r w:rsidRPr="00950AB4">
        <w:rPr>
          <w:color w:val="000000"/>
          <w:szCs w:val="20"/>
        </w:rPr>
        <w:t xml:space="preserve"> </w:t>
      </w:r>
      <w:r w:rsidRPr="00950AB4">
        <w:rPr>
          <w:b/>
          <w:color w:val="000000"/>
          <w:szCs w:val="20"/>
          <w:u w:val="single"/>
          <w:shd w:val="clear" w:color="auto" w:fill="FFFFFF"/>
        </w:rPr>
        <w:t>The chief executives of Russia's Gazprom and Austria's OMV sealed the deal to build a branch of the South Stream gas pipeline to Austria</w:t>
      </w:r>
      <w:r w:rsidRPr="00950AB4">
        <w:rPr>
          <w:color w:val="000000"/>
          <w:szCs w:val="20"/>
          <w:shd w:val="clear" w:color="auto" w:fill="FFFFFF"/>
        </w:rPr>
        <w:t>, a staunch defender of the project in the face of opposition from the European Commission.</w:t>
      </w:r>
      <w:r w:rsidRPr="00950AB4">
        <w:rPr>
          <w:color w:val="000000"/>
          <w:szCs w:val="20"/>
        </w:rPr>
        <w:t xml:space="preserve"> </w:t>
      </w:r>
      <w:r w:rsidRPr="00950AB4">
        <w:rPr>
          <w:b/>
          <w:color w:val="000000"/>
          <w:szCs w:val="20"/>
          <w:u w:val="single"/>
          <w:shd w:val="clear" w:color="auto" w:fill="FFFFFF"/>
        </w:rPr>
        <w:t>South Stream, which will cost an estimated $40 billion, is designed to carry Russian gas to the center of Europe, a continent already dependent on Russia for a third of its gas needs</w:t>
      </w:r>
      <w:r w:rsidRPr="00950AB4">
        <w:rPr>
          <w:color w:val="000000"/>
          <w:szCs w:val="20"/>
          <w:shd w:val="clear" w:color="auto" w:fill="FFFFFF"/>
        </w:rPr>
        <w:t>, on a route that bypasses current transit country Ukraine.</w:t>
      </w:r>
      <w:r w:rsidRPr="00950AB4">
        <w:rPr>
          <w:color w:val="000000"/>
          <w:szCs w:val="20"/>
        </w:rPr>
        <w:t xml:space="preserve"> </w:t>
      </w:r>
      <w:r w:rsidRPr="00950AB4">
        <w:rPr>
          <w:color w:val="000000"/>
          <w:szCs w:val="20"/>
          <w:shd w:val="clear" w:color="auto" w:fill="FFFFFF"/>
        </w:rPr>
        <w:t>The Commission says South Stream as it stands does not comply with EU competition law because it offers no access to third parties. South Stream also counters the EU's policy of diversifying supply sources to reduce dependence on Russia.</w:t>
      </w:r>
      <w:r w:rsidRPr="00950AB4">
        <w:rPr>
          <w:color w:val="000000"/>
          <w:szCs w:val="20"/>
        </w:rPr>
        <w:t xml:space="preserve"> </w:t>
      </w:r>
      <w:r w:rsidRPr="00950AB4">
        <w:rPr>
          <w:color w:val="000000"/>
          <w:szCs w:val="20"/>
          <w:shd w:val="clear" w:color="auto" w:fill="FFFFFF"/>
        </w:rPr>
        <w:t>But OMV CEO Gerhard Roiss told a news conference after the signing: “</w:t>
      </w:r>
      <w:r w:rsidRPr="00950AB4">
        <w:rPr>
          <w:b/>
          <w:color w:val="000000"/>
          <w:szCs w:val="20"/>
          <w:u w:val="single"/>
          <w:shd w:val="clear" w:color="auto" w:fill="FFFFFF"/>
        </w:rPr>
        <w:t>Europe needs Russian gas. Europe will need more Russian gas in future because European gas production is falling</w:t>
      </w:r>
      <w:r w:rsidRPr="00950AB4">
        <w:rPr>
          <w:color w:val="000000"/>
          <w:szCs w:val="20"/>
          <w:shd w:val="clear" w:color="auto" w:fill="FFFFFF"/>
        </w:rPr>
        <w:t xml:space="preserve"> ... I think the European Union understands this, too.”</w:t>
      </w:r>
      <w:r w:rsidRPr="00950AB4">
        <w:rPr>
          <w:color w:val="000000"/>
          <w:szCs w:val="20"/>
        </w:rPr>
        <w:t xml:space="preserve"> </w:t>
      </w:r>
      <w:r w:rsidRPr="00950AB4">
        <w:rPr>
          <w:color w:val="000000"/>
          <w:szCs w:val="20"/>
          <w:shd w:val="clear" w:color="auto" w:fill="FFFFFF"/>
        </w:rPr>
        <w:t xml:space="preserve">He said </w:t>
      </w:r>
      <w:r w:rsidRPr="00950AB4">
        <w:rPr>
          <w:b/>
          <w:color w:val="000000"/>
          <w:szCs w:val="20"/>
          <w:u w:val="single"/>
          <w:shd w:val="clear" w:color="auto" w:fill="FFFFFF"/>
        </w:rPr>
        <w:t xml:space="preserve">the Austrian part of the pipeline, </w:t>
      </w:r>
      <w:r w:rsidRPr="00950AB4">
        <w:rPr>
          <w:color w:val="000000"/>
          <w:szCs w:val="20"/>
          <w:shd w:val="clear" w:color="auto" w:fill="FFFFFF"/>
        </w:rPr>
        <w:t>which</w:t>
      </w:r>
      <w:r w:rsidRPr="00950AB4">
        <w:rPr>
          <w:b/>
          <w:color w:val="000000"/>
          <w:szCs w:val="20"/>
          <w:u w:val="single"/>
          <w:shd w:val="clear" w:color="auto" w:fill="FFFFFF"/>
        </w:rPr>
        <w:t xml:space="preserve"> is planned to be built in 2016 and deliver its first gas supplies at the start of 2017</w:t>
      </w:r>
      <w:r w:rsidRPr="00950AB4">
        <w:rPr>
          <w:color w:val="000000"/>
          <w:szCs w:val="20"/>
          <w:shd w:val="clear" w:color="auto" w:fill="FFFFFF"/>
        </w:rPr>
        <w:t>, would comply fully with European law.</w:t>
      </w:r>
      <w:r w:rsidRPr="00950AB4">
        <w:rPr>
          <w:color w:val="000000"/>
          <w:szCs w:val="20"/>
        </w:rPr>
        <w:t xml:space="preserve"> </w:t>
      </w:r>
      <w:r w:rsidRPr="00950AB4">
        <w:rPr>
          <w:color w:val="000000"/>
          <w:szCs w:val="20"/>
          <w:shd w:val="clear" w:color="auto" w:fill="FFFFFF"/>
        </w:rPr>
        <w:t>Gazprom chief Alexei Miller said he was in weekly if not daily contact with European Energy Commissioner Guenther Oettinger about the project.</w:t>
      </w:r>
      <w:r w:rsidRPr="00950AB4">
        <w:rPr>
          <w:color w:val="000000"/>
          <w:szCs w:val="20"/>
        </w:rPr>
        <w:t xml:space="preserve"> </w:t>
      </w:r>
      <w:r w:rsidRPr="00950AB4">
        <w:rPr>
          <w:color w:val="000000"/>
          <w:szCs w:val="20"/>
          <w:shd w:val="clear" w:color="auto" w:fill="FFFFFF"/>
        </w:rPr>
        <w:t>“We solve problems as they come up, and now the problem of construction of the pipeline is to be solved,” Miller said.</w:t>
      </w:r>
      <w:r w:rsidRPr="00950AB4">
        <w:rPr>
          <w:color w:val="000000"/>
          <w:szCs w:val="20"/>
        </w:rPr>
        <w:t xml:space="preserve"> </w:t>
      </w:r>
      <w:r w:rsidRPr="00950AB4">
        <w:rPr>
          <w:color w:val="000000"/>
          <w:szCs w:val="20"/>
          <w:shd w:val="clear" w:color="auto" w:fill="FFFFFF"/>
        </w:rPr>
        <w:t>The pipeline deal does not address the question of third-party access, which is required by EU law to prevent the owner of an energy source from monopolizing its distribution channels. Roiss said the issue must be negotiated with Brussels.</w:t>
      </w:r>
      <w:r w:rsidRPr="00950AB4">
        <w:rPr>
          <w:color w:val="000000"/>
          <w:szCs w:val="20"/>
        </w:rPr>
        <w:t xml:space="preserve"> </w:t>
      </w:r>
      <w:r w:rsidRPr="00950AB4">
        <w:rPr>
          <w:color w:val="000000"/>
          <w:szCs w:val="20"/>
          <w:shd w:val="clear" w:color="auto" w:fill="FFFFFF"/>
        </w:rPr>
        <w:t>Gazprom and OMV said they would share equally the 200 million euro ($272 million) costs of building the 50-km (31- mile) Austrian stretch of South Stream, which in total will be 2,446 km long.</w:t>
      </w:r>
      <w:r w:rsidRPr="00950AB4">
        <w:rPr>
          <w:color w:val="000000"/>
          <w:szCs w:val="20"/>
        </w:rPr>
        <w:t xml:space="preserve"> </w:t>
      </w:r>
      <w:r w:rsidRPr="00950AB4">
        <w:rPr>
          <w:color w:val="000000"/>
          <w:szCs w:val="20"/>
          <w:shd w:val="clear" w:color="auto" w:fill="FFFFFF"/>
        </w:rPr>
        <w:t xml:space="preserve">The route travels across Russia, under the Black Sea and then through Bulgaria, Serbia, Hungary and Slovenia to Austria. </w:t>
      </w:r>
      <w:r w:rsidRPr="00950AB4">
        <w:rPr>
          <w:b/>
          <w:color w:val="000000"/>
          <w:szCs w:val="20"/>
          <w:u w:val="single"/>
          <w:shd w:val="clear" w:color="auto" w:fill="FFFFFF"/>
        </w:rPr>
        <w:t>Another branch may be built to Italy</w:t>
      </w:r>
      <w:r w:rsidRPr="00950AB4">
        <w:rPr>
          <w:color w:val="000000"/>
          <w:szCs w:val="20"/>
          <w:shd w:val="clear" w:color="auto" w:fill="FFFFFF"/>
        </w:rPr>
        <w:t>.</w:t>
      </w:r>
      <w:r w:rsidRPr="00950AB4">
        <w:rPr>
          <w:color w:val="000000"/>
          <w:szCs w:val="20"/>
        </w:rPr>
        <w:t xml:space="preserve"> </w:t>
      </w:r>
      <w:r w:rsidRPr="00950AB4">
        <w:rPr>
          <w:color w:val="000000"/>
          <w:szCs w:val="20"/>
          <w:shd w:val="clear" w:color="auto" w:fill="FFFFFF"/>
        </w:rPr>
        <w:t>Gazprom's partners for the offshore part of the project are Italy's ENI, Germany's Wintershall Holding and France's EDF.</w:t>
      </w:r>
      <w:r w:rsidRPr="00950AB4">
        <w:rPr>
          <w:color w:val="000000"/>
          <w:szCs w:val="20"/>
        </w:rPr>
        <w:t xml:space="preserve"> </w:t>
      </w:r>
      <w:r w:rsidRPr="00950AB4">
        <w:rPr>
          <w:rStyle w:val="Strong"/>
          <w:color w:val="000000"/>
          <w:szCs w:val="20"/>
          <w:shd w:val="clear" w:color="auto" w:fill="FFFFFF"/>
        </w:rPr>
        <w:t>Divide and rule?</w:t>
      </w:r>
      <w:r w:rsidRPr="00950AB4">
        <w:rPr>
          <w:color w:val="000000"/>
          <w:szCs w:val="20"/>
        </w:rPr>
        <w:t xml:space="preserve"> </w:t>
      </w:r>
      <w:r w:rsidRPr="00950AB4">
        <w:rPr>
          <w:color w:val="000000"/>
          <w:szCs w:val="20"/>
          <w:shd w:val="clear" w:color="auto" w:fill="FFFFFF"/>
        </w:rPr>
        <w:t>The ceremony took place as Putin jetted in to the Austrian capital for a one-day working visit, only his second to an EU country since Russia annexed Crimea in a violent standoff with Ukraine in March.</w:t>
      </w:r>
      <w:r w:rsidRPr="00950AB4">
        <w:rPr>
          <w:color w:val="000000"/>
          <w:szCs w:val="20"/>
        </w:rPr>
        <w:t xml:space="preserve"> </w:t>
      </w:r>
      <w:r w:rsidRPr="00950AB4">
        <w:rPr>
          <w:color w:val="000000"/>
          <w:szCs w:val="20"/>
          <w:shd w:val="clear" w:color="auto" w:fill="FFFFFF"/>
        </w:rPr>
        <w:t>The confrontation showed signs of easing on Tuesday when Putin asked Russia's upper house to revoke the right it had granted him to order a military intervention in Ukraine in defense of Russian-speakers there.</w:t>
      </w:r>
      <w:r w:rsidRPr="00950AB4">
        <w:rPr>
          <w:color w:val="000000"/>
          <w:szCs w:val="20"/>
        </w:rPr>
        <w:t xml:space="preserve"> </w:t>
      </w:r>
      <w:r w:rsidRPr="00950AB4">
        <w:rPr>
          <w:color w:val="000000"/>
          <w:szCs w:val="20"/>
          <w:shd w:val="clear" w:color="auto" w:fill="FFFFFF"/>
        </w:rPr>
        <w:t>Russia-Ukraine disputes have caused supply disruptions for Europe in the past as Russia has turned off gas to Ukraine.</w:t>
      </w:r>
      <w:r w:rsidRPr="00950AB4">
        <w:rPr>
          <w:color w:val="000000"/>
          <w:szCs w:val="20"/>
        </w:rPr>
        <w:t xml:space="preserve"> </w:t>
      </w:r>
      <w:r w:rsidRPr="00950AB4">
        <w:rPr>
          <w:color w:val="000000"/>
          <w:szCs w:val="20"/>
          <w:shd w:val="clear" w:color="auto" w:fill="FFFFFF"/>
        </w:rPr>
        <w:t>Miller said Gazprom could mitigate such outages in the short term by delivering more gas via its Nord Stream pipeline to Germany, and by filling up European gas storage facilities.</w:t>
      </w:r>
      <w:r w:rsidRPr="00950AB4">
        <w:rPr>
          <w:color w:val="000000"/>
          <w:szCs w:val="20"/>
        </w:rPr>
        <w:t xml:space="preserve"> </w:t>
      </w:r>
      <w:r w:rsidRPr="00950AB4">
        <w:rPr>
          <w:color w:val="000000"/>
          <w:szCs w:val="20"/>
          <w:shd w:val="clear" w:color="auto" w:fill="FFFFFF"/>
        </w:rPr>
        <w:t>The project has pitted European industry against politicians in Brussels, and divided South Stream supporters - which stretch from Germany through the heavily Russia-dependent central and southeastern Europe - from other EU member states.</w:t>
      </w:r>
      <w:r w:rsidRPr="00950AB4">
        <w:rPr>
          <w:color w:val="000000"/>
          <w:szCs w:val="20"/>
        </w:rPr>
        <w:t xml:space="preserve"> </w:t>
      </w:r>
      <w:r w:rsidRPr="00950AB4">
        <w:rPr>
          <w:color w:val="000000"/>
          <w:szCs w:val="20"/>
          <w:shd w:val="clear" w:color="auto" w:fill="FFFFFF"/>
        </w:rPr>
        <w:t>The EU has said it has no criticism of Austria's hosting Putin despite frosty ties with Moscow. He visited France for World War Two commemorations this month.</w:t>
      </w:r>
      <w:r w:rsidRPr="00950AB4">
        <w:rPr>
          <w:color w:val="000000"/>
          <w:szCs w:val="20"/>
        </w:rPr>
        <w:t xml:space="preserve"> </w:t>
      </w:r>
      <w:r w:rsidRPr="00950AB4">
        <w:rPr>
          <w:color w:val="000000"/>
          <w:szCs w:val="20"/>
          <w:shd w:val="clear" w:color="auto" w:fill="FFFFFF"/>
        </w:rPr>
        <w:t>But some politicians have warned that Putin may try to exploit divisions between friendly EU states, such as neutral Austria with its traditionally good ties to Moscow, and those like Britain that want to take a harder line.</w:t>
      </w:r>
      <w:r w:rsidRPr="00950AB4">
        <w:rPr>
          <w:color w:val="000000"/>
          <w:szCs w:val="20"/>
        </w:rPr>
        <w:t xml:space="preserve"> </w:t>
      </w:r>
      <w:r w:rsidRPr="00950AB4">
        <w:rPr>
          <w:color w:val="000000"/>
          <w:szCs w:val="20"/>
          <w:shd w:val="clear" w:color="auto" w:fill="FFFFFF"/>
        </w:rPr>
        <w:t>“Obviously ... Putin wants to split the European Union. That's nothing new. That's what the Russians always try to do when they are in a corner,” Swedish Foreign Minister Carl Bildt told Austrian broadcaster ORF on Monday.</w:t>
      </w:r>
      <w:r w:rsidRPr="00950AB4">
        <w:rPr>
          <w:color w:val="000000"/>
          <w:szCs w:val="20"/>
        </w:rPr>
        <w:t xml:space="preserve"> </w:t>
      </w:r>
      <w:r w:rsidRPr="00950AB4">
        <w:rPr>
          <w:b/>
          <w:color w:val="000000"/>
          <w:szCs w:val="20"/>
          <w:u w:val="single"/>
          <w:shd w:val="clear" w:color="auto" w:fill="FFFFFF"/>
        </w:rPr>
        <w:t>Austrian President Heinz Fischer, who will meet Putin, has defended the trip as a chance to keep open lines of communication with the Kremlin.</w:t>
      </w:r>
    </w:p>
    <w:p w:rsidR="003E5115" w:rsidRPr="00950AB4" w:rsidRDefault="003E5115" w:rsidP="003E5115">
      <w:pPr>
        <w:rPr>
          <w:rFonts w:eastAsiaTheme="majorEastAsia"/>
          <w:b/>
          <w:iCs/>
          <w:szCs w:val="20"/>
        </w:rPr>
      </w:pPr>
      <w:r w:rsidRPr="00950AB4">
        <w:rPr>
          <w:szCs w:val="20"/>
        </w:rPr>
        <w:br w:type="page"/>
      </w:r>
    </w:p>
    <w:p w:rsidR="003E5115" w:rsidRPr="00950AB4" w:rsidRDefault="003E5115" w:rsidP="003E5115">
      <w:pPr>
        <w:pStyle w:val="Heading3"/>
      </w:pPr>
      <w:r>
        <w:t xml:space="preserve">Ext – Imperialism Inevitable – </w:t>
      </w:r>
      <w:r w:rsidRPr="00950AB4">
        <w:t>Expansion with India</w:t>
      </w:r>
    </w:p>
    <w:p w:rsidR="003E5115" w:rsidRPr="00950AB4" w:rsidRDefault="003E5115" w:rsidP="003E5115">
      <w:pPr>
        <w:pStyle w:val="Heading4"/>
      </w:pPr>
      <w:r w:rsidRPr="00950AB4">
        <w:t xml:space="preserve">India wants Russia’s gas pipeline </w:t>
      </w:r>
    </w:p>
    <w:p w:rsidR="003E5115" w:rsidRPr="00950AB4" w:rsidRDefault="003E5115" w:rsidP="003E5115">
      <w:pPr>
        <w:rPr>
          <w:rStyle w:val="Style13ptBold"/>
        </w:rPr>
      </w:pPr>
      <w:r w:rsidRPr="00950AB4">
        <w:rPr>
          <w:rStyle w:val="Style13ptBold"/>
        </w:rPr>
        <w:t>The Voice of Russia 6/24</w:t>
      </w:r>
    </w:p>
    <w:p w:rsidR="003E5115" w:rsidRPr="00950AB4" w:rsidRDefault="003E5115" w:rsidP="003E5115">
      <w:r w:rsidRPr="00950AB4">
        <w:t>[“India want to receive Russian gas through China, The Voice of Russia, June 24, 2014 http://voiceofrussia.com/news/2014_06_24/India-wants-to-receive-Russian-gas-through-China-media-9180/, June 27, 2014] DR.</w:t>
      </w:r>
    </w:p>
    <w:p w:rsidR="003E5115" w:rsidRPr="00950AB4" w:rsidRDefault="003E5115" w:rsidP="003E5115">
      <w:pPr>
        <w:pStyle w:val="NormalWeb"/>
        <w:shd w:val="clear" w:color="auto" w:fill="FFFFFF"/>
        <w:spacing w:before="0" w:beforeAutospacing="0" w:after="0" w:afterAutospacing="0" w:line="317" w:lineRule="atLeast"/>
        <w:textAlignment w:val="baseline"/>
        <w:rPr>
          <w:szCs w:val="20"/>
        </w:rPr>
      </w:pPr>
      <w:r w:rsidRPr="00950AB4">
        <w:rPr>
          <w:szCs w:val="20"/>
        </w:rPr>
        <w:t xml:space="preserve">The </w:t>
      </w:r>
      <w:r w:rsidRPr="00950AB4">
        <w:rPr>
          <w:b/>
          <w:szCs w:val="20"/>
          <w:u w:val="single"/>
        </w:rPr>
        <w:t>negotiations may be continued during the visit of Russian President Vladimir Putin in India, in</w:t>
      </w:r>
      <w:r w:rsidRPr="00950AB4">
        <w:rPr>
          <w:rStyle w:val="apple-converted-space"/>
          <w:rFonts w:eastAsiaTheme="majorEastAsia"/>
          <w:b/>
          <w:szCs w:val="20"/>
          <w:u w:val="single"/>
        </w:rPr>
        <w:t xml:space="preserve"> </w:t>
      </w:r>
      <w:r w:rsidRPr="00950AB4">
        <w:rPr>
          <w:b/>
          <w:szCs w:val="20"/>
          <w:u w:val="single"/>
        </w:rPr>
        <w:t>the end of the year</w:t>
      </w:r>
      <w:r w:rsidRPr="00950AB4">
        <w:rPr>
          <w:szCs w:val="20"/>
        </w:rPr>
        <w:t xml:space="preserve">. </w:t>
      </w:r>
      <w:r w:rsidRPr="00950AB4">
        <w:rPr>
          <w:b/>
          <w:szCs w:val="20"/>
          <w:u w:val="single"/>
        </w:rPr>
        <w:t>India's Minister of State for Petroleum and Natural Gas</w:t>
      </w:r>
      <w:r w:rsidRPr="00950AB4">
        <w:rPr>
          <w:szCs w:val="20"/>
        </w:rPr>
        <w:t xml:space="preserve"> Dharmendra Pradhan </w:t>
      </w:r>
      <w:r w:rsidRPr="00950AB4">
        <w:rPr>
          <w:b/>
          <w:szCs w:val="20"/>
          <w:u w:val="single"/>
        </w:rPr>
        <w:t>has already discussed the issue</w:t>
      </w:r>
      <w:r w:rsidRPr="00950AB4">
        <w:rPr>
          <w:szCs w:val="20"/>
        </w:rPr>
        <w:t xml:space="preserve"> with his Russian colleague Aleksandr Novak </w:t>
      </w:r>
      <w:r w:rsidRPr="00950AB4">
        <w:rPr>
          <w:b/>
          <w:szCs w:val="20"/>
          <w:u w:val="single"/>
        </w:rPr>
        <w:t>during the most recent World Petroleum Congress in Moscow,</w:t>
      </w:r>
      <w:r w:rsidRPr="00950AB4">
        <w:rPr>
          <w:szCs w:val="20"/>
        </w:rPr>
        <w:t xml:space="preserve"> Financial Express says. Russia hasn't commented on the issue yet. </w:t>
      </w:r>
      <w:r w:rsidRPr="00950AB4">
        <w:rPr>
          <w:b/>
          <w:szCs w:val="20"/>
          <w:u w:val="single"/>
        </w:rPr>
        <w:t>India wants to receive Russian gas through the Chinese region of Xinjiang in the west of China</w:t>
      </w:r>
      <w:r w:rsidRPr="00950AB4">
        <w:rPr>
          <w:szCs w:val="20"/>
        </w:rPr>
        <w:t xml:space="preserve">. In May, Russian Open Joint Stock Company Gazprom signed a contract with Chinese company CNPC that stipulated the supply of up to 38 billion cubic meters of gas per year via the pipeline Power of Siberia. </w:t>
      </w:r>
      <w:r w:rsidRPr="00950AB4">
        <w:rPr>
          <w:b/>
          <w:szCs w:val="20"/>
          <w:u w:val="single"/>
        </w:rPr>
        <w:t>The pipeline goes from the Russian city of Irkutsk through the city of Blagoveshchensk and ends in the east of China, far from the Chinese region of Xinjiang.</w:t>
      </w:r>
      <w:r w:rsidRPr="00950AB4">
        <w:rPr>
          <w:szCs w:val="20"/>
        </w:rPr>
        <w:t xml:space="preserve"> Head of Gazprom Aleksey Miller has promised that </w:t>
      </w:r>
      <w:r w:rsidRPr="00950AB4">
        <w:rPr>
          <w:b/>
          <w:szCs w:val="20"/>
          <w:u w:val="single"/>
        </w:rPr>
        <w:t>Russia would discuss the western pipeline plan immediately, after it finishes the negotiations over the eastern pipeline plan</w:t>
      </w:r>
      <w:r w:rsidRPr="00950AB4">
        <w:rPr>
          <w:szCs w:val="20"/>
        </w:rPr>
        <w:t xml:space="preserve">. Earlier, Russia discussed not only the eastern Power of Siberia route, but the western Altay as well that would end in western China, in the region of Xinjiang. However, last year, the sides decided to postpone the negotiations over the Altay pipeline till the discussions on Power of Siberia pipeline are finished. </w:t>
      </w:r>
      <w:r w:rsidRPr="00950AB4">
        <w:rPr>
          <w:b/>
          <w:szCs w:val="20"/>
          <w:u w:val="single"/>
        </w:rPr>
        <w:t>India is likely to become the second gas consumer after China in the Pacific Rim</w:t>
      </w:r>
      <w:r w:rsidRPr="00950AB4">
        <w:rPr>
          <w:szCs w:val="20"/>
        </w:rPr>
        <w:t xml:space="preserve"> to 2035, the International Energy Agency (IEA) says. Both countries are facing ecological problems; that's why they would increase their consumption of gas as the latter is more ecologically beneficial resource than oil or coal. At the moment, the total consumption of gas in India amounts to eight percent; however, the rate will increase to 2035. Beginning from 2017, India will be receiving gas via the Trans-Afghanistan pipeline. India is also thinking about receiving Russian gas via the Trans-Afghanistan pipeline as an alternative to the Altay pipeline, Financial Express says. Turkmenistan has already been supplying gas to China, being Russia's main competitor. This fact was one of the reasons, why Russia postponed the negotiations over the Altay pipeline project. </w:t>
      </w:r>
    </w:p>
    <w:p w:rsidR="003E5115" w:rsidRPr="00950AB4" w:rsidRDefault="003E5115" w:rsidP="003E5115">
      <w:pPr>
        <w:pStyle w:val="Heading4"/>
        <w:rPr>
          <w:rFonts w:cs="Times New Roman"/>
          <w:szCs w:val="20"/>
        </w:rPr>
      </w:pPr>
      <w:r w:rsidRPr="00950AB4">
        <w:rPr>
          <w:rFonts w:cs="Times New Roman"/>
          <w:szCs w:val="20"/>
          <w:shd w:val="clear" w:color="auto" w:fill="FFFFFF"/>
        </w:rPr>
        <w:br w:type="page"/>
      </w:r>
      <w:r w:rsidRPr="00950AB4">
        <w:rPr>
          <w:rFonts w:cs="Times New Roman"/>
          <w:szCs w:val="20"/>
        </w:rPr>
        <w:t>India plans to get in on Russia’s deal with China</w:t>
      </w:r>
    </w:p>
    <w:p w:rsidR="003E5115" w:rsidRPr="00950AB4" w:rsidRDefault="003E5115" w:rsidP="003E5115">
      <w:pPr>
        <w:rPr>
          <w:rStyle w:val="Style13ptBold"/>
        </w:rPr>
      </w:pPr>
      <w:r w:rsidRPr="00950AB4">
        <w:rPr>
          <w:rStyle w:val="Style13ptBold"/>
        </w:rPr>
        <w:t>Valentin 6/25</w:t>
      </w:r>
    </w:p>
    <w:p w:rsidR="003E5115" w:rsidRPr="00950AB4" w:rsidRDefault="003E5115" w:rsidP="003E5115">
      <w:r w:rsidRPr="00950AB4">
        <w:t>[Valentin Mândrăşescu, Editor of The Voice of Russia's Reality, “India seeks giant gas deal with Russia in China’s footsteps”, The Voice of Russia, June 25, 2014, Checkhttp://voiceofrussia.com/2014_06_25/India-seeks-giant-gas-deal-with-Russia-in-Chinas-footsteps-7756/ June 26, 2014] DR.</w:t>
      </w:r>
    </w:p>
    <w:p w:rsidR="003E5115" w:rsidRPr="00950AB4" w:rsidRDefault="003E5115" w:rsidP="003E5115">
      <w:pPr>
        <w:rPr>
          <w:szCs w:val="20"/>
        </w:rPr>
      </w:pPr>
    </w:p>
    <w:p w:rsidR="003E5115" w:rsidRPr="00950AB4" w:rsidRDefault="003E5115" w:rsidP="003E5115">
      <w:pPr>
        <w:pStyle w:val="NormalWeb"/>
        <w:shd w:val="clear" w:color="auto" w:fill="FFFFFF"/>
        <w:spacing w:before="0" w:beforeAutospacing="0" w:after="0" w:afterAutospacing="0" w:line="317" w:lineRule="atLeast"/>
        <w:textAlignment w:val="baseline"/>
        <w:rPr>
          <w:b/>
          <w:szCs w:val="20"/>
          <w:u w:val="single"/>
        </w:rPr>
      </w:pPr>
      <w:r w:rsidRPr="00950AB4">
        <w:rPr>
          <w:szCs w:val="20"/>
        </w:rPr>
        <w:t xml:space="preserve">For a decade, </w:t>
      </w:r>
      <w:r w:rsidRPr="00950AB4">
        <w:rPr>
          <w:b/>
          <w:szCs w:val="20"/>
          <w:u w:val="single"/>
        </w:rPr>
        <w:t>Russian</w:t>
      </w:r>
      <w:r w:rsidRPr="00950AB4">
        <w:rPr>
          <w:szCs w:val="20"/>
        </w:rPr>
        <w:t xml:space="preserve"> experts have been talking about making Russia the top energy supplier in Asia and creating a </w:t>
      </w:r>
      <w:r w:rsidRPr="00950AB4">
        <w:rPr>
          <w:b/>
          <w:szCs w:val="20"/>
          <w:u w:val="single"/>
        </w:rPr>
        <w:t>North-South energy axis</w:t>
      </w:r>
      <w:r w:rsidRPr="00950AB4">
        <w:rPr>
          <w:szCs w:val="20"/>
        </w:rPr>
        <w:t xml:space="preserve"> that </w:t>
      </w:r>
      <w:r w:rsidRPr="00950AB4">
        <w:rPr>
          <w:b/>
          <w:szCs w:val="20"/>
          <w:u w:val="single"/>
        </w:rPr>
        <w:t>will inevitably lead to closer relations between the biggest geopolitical players on the continent.</w:t>
      </w:r>
      <w:r w:rsidRPr="00950AB4">
        <w:rPr>
          <w:szCs w:val="20"/>
        </w:rPr>
        <w:t xml:space="preserve"> It seems that </w:t>
      </w:r>
      <w:r w:rsidRPr="00950AB4">
        <w:rPr>
          <w:b/>
          <w:szCs w:val="20"/>
          <w:u w:val="single"/>
        </w:rPr>
        <w:t>India's</w:t>
      </w:r>
      <w:r w:rsidRPr="00950AB4">
        <w:rPr>
          <w:szCs w:val="20"/>
        </w:rPr>
        <w:t xml:space="preserve"> newly elected </w:t>
      </w:r>
      <w:r w:rsidRPr="00950AB4">
        <w:rPr>
          <w:b/>
          <w:szCs w:val="20"/>
          <w:u w:val="single"/>
        </w:rPr>
        <w:t>Prime Minister is willing to take the necessary steps to make Moscow's dream a reality</w:t>
      </w:r>
      <w:r w:rsidRPr="00950AB4">
        <w:rPr>
          <w:szCs w:val="20"/>
        </w:rPr>
        <w:t xml:space="preserve">. Financial Express reports that </w:t>
      </w:r>
      <w:r w:rsidRPr="00950AB4">
        <w:rPr>
          <w:b/>
          <w:szCs w:val="20"/>
          <w:u w:val="single"/>
        </w:rPr>
        <w:t>Narendra Modi is considering an ambitious plan to extend the natural gas pipeline between Siberia and China all the way to India</w:t>
      </w:r>
      <w:r w:rsidRPr="00950AB4">
        <w:rPr>
          <w:szCs w:val="20"/>
        </w:rPr>
        <w:t xml:space="preserve">. </w:t>
      </w:r>
      <w:r w:rsidRPr="00950AB4">
        <w:rPr>
          <w:b/>
          <w:szCs w:val="20"/>
          <w:u w:val="single"/>
        </w:rPr>
        <w:t>The pipeline will link Russia's natural gas resources to Indian industrial and domestic consumers,</w:t>
      </w:r>
      <w:r w:rsidRPr="00950AB4">
        <w:rPr>
          <w:szCs w:val="20"/>
        </w:rPr>
        <w:t xml:space="preserve"> drastically reducing the current exuberant energy costs that act as a drag on the country's economy. For Modi, industrialization is everything, because without industrialization he can't fulfill the promises he made to the India's poor and middle class citizens during the recent elections. However, industrialization without low energy prices is impossible and India's new leader is therefore obliged to seek cheap and reliable sources of natural gas and oil. </w:t>
      </w:r>
      <w:r w:rsidRPr="00950AB4">
        <w:rPr>
          <w:b/>
          <w:szCs w:val="20"/>
          <w:u w:val="single"/>
        </w:rPr>
        <w:t xml:space="preserve">The only </w:t>
      </w:r>
      <w:r w:rsidRPr="00950AB4">
        <w:rPr>
          <w:szCs w:val="20"/>
        </w:rPr>
        <w:t>reasonable</w:t>
      </w:r>
      <w:r w:rsidRPr="00950AB4">
        <w:rPr>
          <w:b/>
          <w:szCs w:val="20"/>
          <w:u w:val="single"/>
        </w:rPr>
        <w:t xml:space="preserve"> option is to strike a long-term deal with Russia</w:t>
      </w:r>
      <w:r w:rsidRPr="00950AB4">
        <w:rPr>
          <w:szCs w:val="20"/>
        </w:rPr>
        <w:t xml:space="preserve">. Critics of the project may point out that deliveries of LNG from Qatar will surely be cheaper, but there are several factors that make Qatar an unsuitable choice for Modi. Firstly, Qatar is an unflinching ally of the US and therefore if India angers Washington, it risks losing Qatar as a supplier. For Modi, who is trying to promote an independent policy based on "India first" principle, this should be unacceptable. Another risk factor is that Qatar has the possibility to sell its LNG everywhere in the world and India will have to pay a premium on top of the global price in order to have a steady supply of LNG. A pipeline from Russia through China to India has its own political risks, but it will inexorably link Russia to India, making Russia a committed long-term seller. Financial Express reports that Modi will discuss this project at the upcoming BRICS summit with the Russian and Chinese leaders. If </w:t>
      </w:r>
      <w:r w:rsidRPr="00950AB4">
        <w:rPr>
          <w:b/>
          <w:szCs w:val="20"/>
          <w:u w:val="single"/>
        </w:rPr>
        <w:t>this ambitious project</w:t>
      </w:r>
      <w:r w:rsidRPr="00950AB4">
        <w:rPr>
          <w:szCs w:val="20"/>
        </w:rPr>
        <w:t xml:space="preserve"> is approved during the summit, it </w:t>
      </w:r>
      <w:r w:rsidRPr="00950AB4">
        <w:rPr>
          <w:b/>
          <w:szCs w:val="20"/>
          <w:u w:val="single"/>
        </w:rPr>
        <w:t>will send a very strong political message to the world and will usher in a new geopolitical era for the Asian continent.</w:t>
      </w:r>
    </w:p>
    <w:p w:rsidR="003E5115" w:rsidRPr="00950AB4" w:rsidRDefault="003E5115" w:rsidP="003E5115">
      <w:pPr>
        <w:rPr>
          <w:rFonts w:eastAsiaTheme="majorEastAsia"/>
          <w:b/>
          <w:iCs/>
          <w:szCs w:val="20"/>
        </w:rPr>
      </w:pPr>
      <w:r w:rsidRPr="00950AB4">
        <w:rPr>
          <w:szCs w:val="20"/>
        </w:rPr>
        <w:br w:type="page"/>
      </w:r>
    </w:p>
    <w:p w:rsidR="003E5115" w:rsidRPr="00950AB4" w:rsidRDefault="003E5115" w:rsidP="003E5115">
      <w:pPr>
        <w:pStyle w:val="Heading4"/>
      </w:pPr>
      <w:r w:rsidRPr="00950AB4">
        <w:t>Russia pipeline will expand to India</w:t>
      </w:r>
    </w:p>
    <w:p w:rsidR="003E5115" w:rsidRPr="00950AB4" w:rsidRDefault="003E5115" w:rsidP="003E5115">
      <w:pPr>
        <w:rPr>
          <w:rStyle w:val="Style13ptBold"/>
        </w:rPr>
      </w:pPr>
      <w:r w:rsidRPr="00950AB4">
        <w:rPr>
          <w:rStyle w:val="Style13ptBold"/>
        </w:rPr>
        <w:t>Ria Novotsi 6/25</w:t>
      </w:r>
    </w:p>
    <w:p w:rsidR="003E5115" w:rsidRDefault="003E5115" w:rsidP="003E5115">
      <w:r w:rsidRPr="00950AB4">
        <w:t>[“India eyes of Extension of Russia China-Gas Pipeline-Reports”, Ria Novotsi June 25, 2013,</w:t>
      </w:r>
      <w:hyperlink r:id="rId59" w:history="1">
        <w:r w:rsidRPr="00950AB4">
          <w:rPr>
            <w:rStyle w:val="Hyperlink"/>
          </w:rPr>
          <w:t>http://en.ria.ru/world/20140624/190685071/India-Eyes-Extension-of-Russia-China-Gas-Pipeline---Reports.html</w:t>
        </w:r>
      </w:hyperlink>
      <w:r w:rsidRPr="00950AB4">
        <w:t xml:space="preserve"> June 26, 2014] DR. </w:t>
      </w:r>
    </w:p>
    <w:p w:rsidR="003E5115" w:rsidRPr="00950AB4" w:rsidRDefault="003E5115" w:rsidP="003E5115"/>
    <w:p w:rsidR="003E5115" w:rsidRPr="00950AB4" w:rsidRDefault="003E5115" w:rsidP="003E5115">
      <w:pPr>
        <w:rPr>
          <w:rStyle w:val="apple-converted-space"/>
          <w:b/>
          <w:szCs w:val="20"/>
          <w:u w:val="single"/>
          <w:shd w:val="clear" w:color="auto" w:fill="FFFFFF"/>
        </w:rPr>
      </w:pPr>
      <w:r w:rsidRPr="00950AB4">
        <w:rPr>
          <w:color w:val="010000"/>
          <w:szCs w:val="20"/>
          <w:shd w:val="clear" w:color="auto" w:fill="FFFFFF"/>
        </w:rPr>
        <w:t>MOSCOW, June 24 (RIA Novosti) –</w:t>
      </w:r>
      <w:r w:rsidRPr="00950AB4">
        <w:rPr>
          <w:b/>
          <w:szCs w:val="20"/>
          <w:u w:val="single"/>
          <w:shd w:val="clear" w:color="auto" w:fill="FFFFFF"/>
        </w:rPr>
        <w:t>Indian authorities are ready to start negotiations with Moscow on the extension of Russia’s planned pipeline to China</w:t>
      </w:r>
      <w:r w:rsidRPr="00950AB4">
        <w:rPr>
          <w:szCs w:val="20"/>
          <w:shd w:val="clear" w:color="auto" w:fill="FFFFFF"/>
        </w:rPr>
        <w:t>, Indian online newspaper Financial Express reported Tuesday.</w:t>
      </w:r>
      <w:r w:rsidRPr="00950AB4">
        <w:rPr>
          <w:szCs w:val="20"/>
        </w:rPr>
        <w:t xml:space="preserve"> </w:t>
      </w:r>
      <w:r w:rsidRPr="00950AB4">
        <w:rPr>
          <w:szCs w:val="20"/>
          <w:shd w:val="clear" w:color="auto" w:fill="FFFFFF"/>
        </w:rPr>
        <w:t>According to the publication, Indian Minister of Oil and Gas Dharmendra Pradhan discussed the prospect of extending the gas pipeline with his Russian counterpart Alexander Novak during the World Petroleum Congress held in Moscow last week.</w:t>
      </w:r>
      <w:r w:rsidRPr="00950AB4">
        <w:rPr>
          <w:szCs w:val="20"/>
        </w:rPr>
        <w:t xml:space="preserve"> </w:t>
      </w:r>
      <w:r w:rsidRPr="00950AB4">
        <w:rPr>
          <w:szCs w:val="20"/>
          <w:shd w:val="clear" w:color="auto" w:fill="FFFFFF"/>
        </w:rPr>
        <w:t xml:space="preserve">The newspaper suggests that the government of India’s new Prime Minister Narendra Modi is aimed at increasing the number of oil and gas sources to meet the country’s growing demand for energy. In this regard, </w:t>
      </w:r>
      <w:r w:rsidRPr="00950AB4">
        <w:rPr>
          <w:b/>
          <w:szCs w:val="20"/>
          <w:u w:val="single"/>
          <w:shd w:val="clear" w:color="auto" w:fill="FFFFFF"/>
        </w:rPr>
        <w:t>the Indian delegation at the next BRIC summit, scheduled for July, intends to raise the issue of the proposed extension as part of the agenda.</w:t>
      </w:r>
      <w:r w:rsidRPr="00950AB4">
        <w:rPr>
          <w:b/>
          <w:szCs w:val="20"/>
          <w:u w:val="single"/>
        </w:rPr>
        <w:t xml:space="preserve"> </w:t>
      </w:r>
      <w:r w:rsidRPr="00950AB4">
        <w:rPr>
          <w:b/>
          <w:szCs w:val="20"/>
          <w:u w:val="single"/>
          <w:shd w:val="clear" w:color="auto" w:fill="FFFFFF"/>
        </w:rPr>
        <w:t>Russia's Gazprom and China National Petroleum Corporation (CNPC) signed a 30-year contract in late May</w:t>
      </w:r>
      <w:r w:rsidRPr="00950AB4">
        <w:rPr>
          <w:szCs w:val="20"/>
          <w:shd w:val="clear" w:color="auto" w:fill="FFFFFF"/>
        </w:rPr>
        <w:t xml:space="preserve"> for the sale of Russian gas to China at a volume of 38 billion cubic meters per year with delivery along the eastern route. </w:t>
      </w:r>
      <w:r w:rsidRPr="00950AB4">
        <w:rPr>
          <w:b/>
          <w:szCs w:val="20"/>
          <w:u w:val="single"/>
          <w:shd w:val="clear" w:color="auto" w:fill="FFFFFF"/>
        </w:rPr>
        <w:t xml:space="preserve">The Russian energy giant plans to launch the construction of the Power of Siberia pipeline in August. </w:t>
      </w:r>
    </w:p>
    <w:p w:rsidR="003E5115" w:rsidRPr="00950AB4" w:rsidRDefault="003E5115" w:rsidP="003E5115">
      <w:pPr>
        <w:pStyle w:val="Heading4"/>
      </w:pPr>
      <w:r w:rsidRPr="00950AB4">
        <w:br w:type="page"/>
        <w:t xml:space="preserve">Russia plans to make deal with India </w:t>
      </w:r>
    </w:p>
    <w:p w:rsidR="003E5115" w:rsidRPr="00950AB4" w:rsidRDefault="003E5115" w:rsidP="003E5115">
      <w:pPr>
        <w:rPr>
          <w:rStyle w:val="Style13ptBold"/>
        </w:rPr>
      </w:pPr>
      <w:r w:rsidRPr="00950AB4">
        <w:rPr>
          <w:rStyle w:val="Style13ptBold"/>
        </w:rPr>
        <w:t>Jacob 6/17</w:t>
      </w:r>
    </w:p>
    <w:p w:rsidR="003E5115" w:rsidRPr="00950AB4" w:rsidRDefault="003E5115" w:rsidP="003E5115">
      <w:r w:rsidRPr="00950AB4">
        <w:t xml:space="preserve">[Shine Jacob, Senior Correspondent at Business Standard, “Russia eyes gas pipeline deal with India”,Business Standard, June 18, 2014, </w:t>
      </w:r>
      <w:hyperlink r:id="rId60" w:history="1">
        <w:r w:rsidRPr="00950AB4">
          <w:rPr>
            <w:rStyle w:val="Hyperlink"/>
          </w:rPr>
          <w:t>http://www.business-standard.com/article/economy-policy/russia-eyes-gas-pipeline-deal-with-india-114061800096_1.html June 26</w:t>
        </w:r>
      </w:hyperlink>
      <w:r w:rsidRPr="00950AB4">
        <w:t>, 2014] DR.</w:t>
      </w:r>
    </w:p>
    <w:p w:rsidR="003E5115" w:rsidRPr="00950AB4" w:rsidRDefault="003E5115" w:rsidP="003E5115">
      <w:pPr>
        <w:shd w:val="clear" w:color="auto" w:fill="FFFFFF"/>
        <w:spacing w:line="180" w:lineRule="atLeast"/>
        <w:textAlignment w:val="baseline"/>
        <w:rPr>
          <w:rStyle w:val="Style13ptBold"/>
          <w:szCs w:val="20"/>
        </w:rPr>
      </w:pPr>
    </w:p>
    <w:p w:rsidR="003E5115" w:rsidRPr="00950AB4" w:rsidRDefault="003E5115" w:rsidP="003E5115">
      <w:pPr>
        <w:rPr>
          <w:szCs w:val="20"/>
          <w:shd w:val="clear" w:color="auto" w:fill="FFFFFF"/>
        </w:rPr>
      </w:pPr>
      <w:r w:rsidRPr="00950AB4">
        <w:rPr>
          <w:szCs w:val="20"/>
          <w:shd w:val="clear" w:color="auto" w:fill="FFFFFF"/>
        </w:rPr>
        <w:t xml:space="preserve">After it warmed up to China with a $400-billion gas deal, </w:t>
      </w:r>
      <w:hyperlink r:id="rId61" w:tgtFrame="_blank" w:history="1">
        <w:r w:rsidRPr="00950AB4">
          <w:rPr>
            <w:rStyle w:val="Hyperlink"/>
            <w:b/>
            <w:szCs w:val="20"/>
            <w:u w:val="single"/>
            <w:bdr w:val="none" w:sz="0" w:space="0" w:color="auto" w:frame="1"/>
            <w:shd w:val="clear" w:color="auto" w:fill="FFFFFF"/>
          </w:rPr>
          <w:t>Russia</w:t>
        </w:r>
      </w:hyperlink>
      <w:r w:rsidRPr="00950AB4">
        <w:rPr>
          <w:rStyle w:val="apple-converted-space"/>
          <w:b/>
          <w:szCs w:val="20"/>
          <w:u w:val="single"/>
          <w:shd w:val="clear" w:color="auto" w:fill="FFFFFF"/>
        </w:rPr>
        <w:t xml:space="preserve"> </w:t>
      </w:r>
      <w:r w:rsidRPr="00950AB4">
        <w:rPr>
          <w:b/>
          <w:szCs w:val="20"/>
          <w:u w:val="single"/>
          <w:shd w:val="clear" w:color="auto" w:fill="FFFFFF"/>
        </w:rPr>
        <w:t>is likely to have</w:t>
      </w:r>
      <w:r w:rsidRPr="00950AB4">
        <w:rPr>
          <w:rStyle w:val="apple-converted-space"/>
          <w:b/>
          <w:szCs w:val="20"/>
          <w:u w:val="single"/>
          <w:shd w:val="clear" w:color="auto" w:fill="FFFFFF"/>
        </w:rPr>
        <w:t xml:space="preserve"> </w:t>
      </w:r>
      <w:hyperlink r:id="rId62" w:tgtFrame="_blank" w:history="1">
        <w:r w:rsidRPr="00950AB4">
          <w:rPr>
            <w:rStyle w:val="Hyperlink"/>
            <w:b/>
            <w:szCs w:val="20"/>
            <w:u w:val="single"/>
            <w:bdr w:val="none" w:sz="0" w:space="0" w:color="auto" w:frame="1"/>
            <w:shd w:val="clear" w:color="auto" w:fill="FFFFFF"/>
          </w:rPr>
          <w:t>India</w:t>
        </w:r>
      </w:hyperlink>
      <w:r w:rsidRPr="00950AB4">
        <w:rPr>
          <w:rStyle w:val="apple-converted-space"/>
          <w:b/>
          <w:szCs w:val="20"/>
          <w:u w:val="single"/>
          <w:shd w:val="clear" w:color="auto" w:fill="FFFFFF"/>
        </w:rPr>
        <w:t xml:space="preserve"> </w:t>
      </w:r>
      <w:r w:rsidRPr="00950AB4">
        <w:rPr>
          <w:b/>
          <w:szCs w:val="20"/>
          <w:u w:val="single"/>
          <w:shd w:val="clear" w:color="auto" w:fill="FFFFFF"/>
        </w:rPr>
        <w:t>as the next stop for expansion</w:t>
      </w:r>
      <w:r w:rsidRPr="00950AB4">
        <w:rPr>
          <w:szCs w:val="20"/>
          <w:shd w:val="clear" w:color="auto" w:fill="FFFFFF"/>
        </w:rPr>
        <w:t xml:space="preserve"> of its</w:t>
      </w:r>
      <w:r w:rsidRPr="00950AB4">
        <w:rPr>
          <w:rStyle w:val="apple-converted-space"/>
          <w:szCs w:val="20"/>
          <w:shd w:val="clear" w:color="auto" w:fill="FFFFFF"/>
        </w:rPr>
        <w:t xml:space="preserve"> </w:t>
      </w:r>
      <w:hyperlink r:id="rId63" w:tgtFrame="_blank" w:history="1">
        <w:r w:rsidRPr="00950AB4">
          <w:rPr>
            <w:rStyle w:val="Hyperlink"/>
            <w:szCs w:val="20"/>
            <w:bdr w:val="none" w:sz="0" w:space="0" w:color="auto" w:frame="1"/>
            <w:shd w:val="clear" w:color="auto" w:fill="FFFFFF"/>
          </w:rPr>
          <w:t>hydrocarbon</w:t>
        </w:r>
      </w:hyperlink>
      <w:r w:rsidRPr="00950AB4">
        <w:rPr>
          <w:rStyle w:val="apple-converted-space"/>
          <w:szCs w:val="20"/>
          <w:shd w:val="clear" w:color="auto" w:fill="FFFFFF"/>
        </w:rPr>
        <w:t xml:space="preserve"> </w:t>
      </w:r>
      <w:r w:rsidRPr="00950AB4">
        <w:rPr>
          <w:szCs w:val="20"/>
          <w:shd w:val="clear" w:color="auto" w:fill="FFFFFF"/>
        </w:rPr>
        <w:t xml:space="preserve">market. </w:t>
      </w:r>
      <w:r w:rsidRPr="00950AB4">
        <w:rPr>
          <w:b/>
          <w:szCs w:val="20"/>
          <w:u w:val="single"/>
          <w:shd w:val="clear" w:color="auto" w:fill="FFFFFF"/>
        </w:rPr>
        <w:t>During his scheduled India visit towards the end of the year, Russian President</w:t>
      </w:r>
      <w:r w:rsidRPr="00950AB4">
        <w:rPr>
          <w:rStyle w:val="apple-converted-space"/>
          <w:b/>
          <w:szCs w:val="20"/>
          <w:u w:val="single"/>
          <w:shd w:val="clear" w:color="auto" w:fill="FFFFFF"/>
        </w:rPr>
        <w:t xml:space="preserve"> </w:t>
      </w:r>
      <w:hyperlink r:id="rId64" w:tgtFrame="_blank" w:history="1">
        <w:r w:rsidRPr="00950AB4">
          <w:rPr>
            <w:rStyle w:val="Hyperlink"/>
            <w:b/>
            <w:szCs w:val="20"/>
            <w:u w:val="single"/>
            <w:bdr w:val="none" w:sz="0" w:space="0" w:color="auto" w:frame="1"/>
            <w:shd w:val="clear" w:color="auto" w:fill="FFFFFF"/>
          </w:rPr>
          <w:t>Vladimir Putin</w:t>
        </w:r>
      </w:hyperlink>
      <w:r w:rsidRPr="00950AB4">
        <w:rPr>
          <w:b/>
          <w:szCs w:val="20"/>
          <w:u w:val="single"/>
        </w:rPr>
        <w:t xml:space="preserve"> </w:t>
      </w:r>
      <w:r w:rsidRPr="00950AB4">
        <w:rPr>
          <w:b/>
          <w:szCs w:val="20"/>
          <w:u w:val="single"/>
          <w:shd w:val="clear" w:color="auto" w:fill="FFFFFF"/>
        </w:rPr>
        <w:t>is likely to discuss plans to build a</w:t>
      </w:r>
      <w:r w:rsidRPr="00950AB4">
        <w:rPr>
          <w:rStyle w:val="apple-converted-space"/>
          <w:b/>
          <w:szCs w:val="20"/>
          <w:u w:val="single"/>
          <w:shd w:val="clear" w:color="auto" w:fill="FFFFFF"/>
        </w:rPr>
        <w:t xml:space="preserve"> </w:t>
      </w:r>
      <w:hyperlink r:id="rId65" w:tgtFrame="_blank" w:history="1">
        <w:r w:rsidRPr="00950AB4">
          <w:rPr>
            <w:rStyle w:val="Hyperlink"/>
            <w:b/>
            <w:szCs w:val="20"/>
            <w:u w:val="single"/>
            <w:bdr w:val="none" w:sz="0" w:space="0" w:color="auto" w:frame="1"/>
            <w:shd w:val="clear" w:color="auto" w:fill="FFFFFF"/>
          </w:rPr>
          <w:t>gas pipeline</w:t>
        </w:r>
      </w:hyperlink>
      <w:r w:rsidRPr="00950AB4">
        <w:rPr>
          <w:rStyle w:val="apple-converted-space"/>
          <w:b/>
          <w:szCs w:val="20"/>
          <w:u w:val="single"/>
          <w:shd w:val="clear" w:color="auto" w:fill="FFFFFF"/>
        </w:rPr>
        <w:t xml:space="preserve"> </w:t>
      </w:r>
      <w:r w:rsidRPr="00950AB4">
        <w:rPr>
          <w:b/>
          <w:szCs w:val="20"/>
          <w:u w:val="single"/>
          <w:shd w:val="clear" w:color="auto" w:fill="FFFFFF"/>
        </w:rPr>
        <w:t>to the country via China.</w:t>
      </w:r>
      <w:r w:rsidRPr="00950AB4">
        <w:rPr>
          <w:szCs w:val="20"/>
        </w:rPr>
        <w:t xml:space="preserve"> </w:t>
      </w:r>
      <w:r w:rsidRPr="00950AB4">
        <w:rPr>
          <w:szCs w:val="20"/>
          <w:shd w:val="clear" w:color="auto" w:fill="FFFFFF"/>
        </w:rPr>
        <w:t>Petroleum Minister</w:t>
      </w:r>
      <w:r w:rsidRPr="00950AB4">
        <w:rPr>
          <w:rStyle w:val="apple-converted-space"/>
          <w:szCs w:val="20"/>
          <w:shd w:val="clear" w:color="auto" w:fill="FFFFFF"/>
        </w:rPr>
        <w:t xml:space="preserve"> </w:t>
      </w:r>
      <w:hyperlink r:id="rId66" w:tgtFrame="_blank" w:history="1">
        <w:r w:rsidRPr="00950AB4">
          <w:rPr>
            <w:rStyle w:val="Hyperlink"/>
            <w:szCs w:val="20"/>
            <w:bdr w:val="none" w:sz="0" w:space="0" w:color="auto" w:frame="1"/>
            <w:shd w:val="clear" w:color="auto" w:fill="FFFFFF"/>
          </w:rPr>
          <w:t>Dharmendra Pradhan</w:t>
        </w:r>
      </w:hyperlink>
      <w:r w:rsidRPr="00950AB4">
        <w:rPr>
          <w:rStyle w:val="apple-converted-space"/>
          <w:szCs w:val="20"/>
          <w:shd w:val="clear" w:color="auto" w:fill="FFFFFF"/>
        </w:rPr>
        <w:t xml:space="preserve"> </w:t>
      </w:r>
      <w:r w:rsidRPr="00950AB4">
        <w:rPr>
          <w:szCs w:val="20"/>
          <w:shd w:val="clear" w:color="auto" w:fill="FFFFFF"/>
        </w:rPr>
        <w:t>and Russian counterpart</w:t>
      </w:r>
      <w:r w:rsidRPr="00950AB4">
        <w:rPr>
          <w:rStyle w:val="apple-converted-space"/>
          <w:szCs w:val="20"/>
          <w:shd w:val="clear" w:color="auto" w:fill="FFFFFF"/>
        </w:rPr>
        <w:t xml:space="preserve"> </w:t>
      </w:r>
      <w:hyperlink r:id="rId67" w:tgtFrame="_blank" w:history="1">
        <w:r w:rsidRPr="00950AB4">
          <w:rPr>
            <w:rStyle w:val="Hyperlink"/>
            <w:szCs w:val="20"/>
            <w:bdr w:val="none" w:sz="0" w:space="0" w:color="auto" w:frame="1"/>
            <w:shd w:val="clear" w:color="auto" w:fill="FFFFFF"/>
          </w:rPr>
          <w:t>Alexander Novak</w:t>
        </w:r>
      </w:hyperlink>
      <w:r w:rsidRPr="00950AB4">
        <w:rPr>
          <w:rStyle w:val="apple-converted-space"/>
          <w:szCs w:val="20"/>
          <w:shd w:val="clear" w:color="auto" w:fill="FFFFFF"/>
        </w:rPr>
        <w:t xml:space="preserve"> </w:t>
      </w:r>
      <w:r w:rsidRPr="00950AB4">
        <w:rPr>
          <w:szCs w:val="20"/>
          <w:shd w:val="clear" w:color="auto" w:fill="FFFFFF"/>
        </w:rPr>
        <w:t>met this week on the sidelines of the</w:t>
      </w:r>
      <w:r w:rsidRPr="00950AB4">
        <w:rPr>
          <w:rStyle w:val="apple-converted-space"/>
          <w:szCs w:val="20"/>
          <w:shd w:val="clear" w:color="auto" w:fill="FFFFFF"/>
        </w:rPr>
        <w:t xml:space="preserve"> </w:t>
      </w:r>
      <w:hyperlink r:id="rId68" w:tgtFrame="_blank" w:history="1">
        <w:r w:rsidRPr="00950AB4">
          <w:rPr>
            <w:rStyle w:val="Hyperlink"/>
            <w:szCs w:val="20"/>
            <w:bdr w:val="none" w:sz="0" w:space="0" w:color="auto" w:frame="1"/>
            <w:shd w:val="clear" w:color="auto" w:fill="FFFFFF"/>
          </w:rPr>
          <w:t>World Petroleum Conference</w:t>
        </w:r>
      </w:hyperlink>
      <w:r w:rsidRPr="00950AB4">
        <w:rPr>
          <w:rStyle w:val="apple-converted-space"/>
          <w:szCs w:val="20"/>
          <w:shd w:val="clear" w:color="auto" w:fill="FFFFFF"/>
        </w:rPr>
        <w:t xml:space="preserve"> </w:t>
      </w:r>
      <w:r w:rsidRPr="00950AB4">
        <w:rPr>
          <w:szCs w:val="20"/>
          <w:shd w:val="clear" w:color="auto" w:fill="FFFFFF"/>
        </w:rPr>
        <w:t>in Moscow. The pipeline, either through Pakistan or China, came up for discussions between the two countries' delegations. India and Russia also have long-term liquefied</w:t>
      </w:r>
      <w:r w:rsidRPr="00950AB4">
        <w:rPr>
          <w:rStyle w:val="apple-converted-space"/>
          <w:szCs w:val="20"/>
          <w:shd w:val="clear" w:color="auto" w:fill="FFFFFF"/>
        </w:rPr>
        <w:t xml:space="preserve"> </w:t>
      </w:r>
      <w:hyperlink r:id="rId69" w:tgtFrame="_blank" w:history="1">
        <w:r w:rsidRPr="00950AB4">
          <w:rPr>
            <w:rStyle w:val="Hyperlink"/>
            <w:szCs w:val="20"/>
            <w:bdr w:val="none" w:sz="0" w:space="0" w:color="auto" w:frame="1"/>
            <w:shd w:val="clear" w:color="auto" w:fill="FFFFFF"/>
          </w:rPr>
          <w:t>natural gas</w:t>
        </w:r>
      </w:hyperlink>
      <w:r w:rsidRPr="00950AB4">
        <w:rPr>
          <w:rStyle w:val="apple-converted-space"/>
          <w:szCs w:val="20"/>
          <w:shd w:val="clear" w:color="auto" w:fill="FFFFFF"/>
        </w:rPr>
        <w:t xml:space="preserve"> </w:t>
      </w:r>
      <w:r w:rsidRPr="00950AB4">
        <w:rPr>
          <w:szCs w:val="20"/>
          <w:shd w:val="clear" w:color="auto" w:fill="FFFFFF"/>
        </w:rPr>
        <w:t>supply and gas-swap deals on the table if the pipeline does not work out.</w:t>
      </w:r>
      <w:r w:rsidRPr="00950AB4">
        <w:rPr>
          <w:szCs w:val="20"/>
        </w:rPr>
        <w:t xml:space="preserve"> </w:t>
      </w:r>
      <w:r w:rsidRPr="00950AB4">
        <w:rPr>
          <w:szCs w:val="20"/>
          <w:shd w:val="clear" w:color="auto" w:fill="FFFFFF"/>
        </w:rPr>
        <w:t>If the $30-billion pipeline from Russia via China's Xinjiang province materialises, it will be among the world's most expensive gas pipelines. The proposed $9-billion Turkmenistan-Afghanistan-Pakistan-India (</w:t>
      </w:r>
      <w:hyperlink r:id="rId70" w:tgtFrame="_blank" w:history="1">
        <w:r w:rsidRPr="00950AB4">
          <w:rPr>
            <w:rStyle w:val="Hyperlink"/>
            <w:szCs w:val="20"/>
            <w:bdr w:val="none" w:sz="0" w:space="0" w:color="auto" w:frame="1"/>
            <w:shd w:val="clear" w:color="auto" w:fill="FFFFFF"/>
          </w:rPr>
          <w:t>TAPI</w:t>
        </w:r>
      </w:hyperlink>
      <w:r w:rsidRPr="00950AB4">
        <w:rPr>
          <w:szCs w:val="20"/>
          <w:shd w:val="clear" w:color="auto" w:fill="FFFFFF"/>
        </w:rPr>
        <w:t>) pipeline is struggling to find a consortium leader. Road shows in Singapore, New York and London did not convince global energy firms to take on the role due to Turkmenistan's decision not to give them stakes in its oil &amp; gas fields.</w:t>
      </w:r>
      <w:r w:rsidRPr="00950AB4">
        <w:rPr>
          <w:szCs w:val="20"/>
        </w:rPr>
        <w:t xml:space="preserve"> </w:t>
      </w:r>
      <w:r w:rsidRPr="00950AB4">
        <w:rPr>
          <w:szCs w:val="20"/>
          <w:shd w:val="clear" w:color="auto" w:fill="FFFFFF"/>
        </w:rPr>
        <w:t>"</w:t>
      </w:r>
      <w:hyperlink r:id="rId71" w:tgtFrame="_blank" w:history="1">
        <w:r w:rsidRPr="00950AB4">
          <w:rPr>
            <w:rStyle w:val="Hyperlink"/>
            <w:szCs w:val="20"/>
            <w:bdr w:val="none" w:sz="0" w:space="0" w:color="auto" w:frame="1"/>
            <w:shd w:val="clear" w:color="auto" w:fill="FFFFFF"/>
          </w:rPr>
          <w:t>Exxon</w:t>
        </w:r>
      </w:hyperlink>
      <w:r w:rsidRPr="00950AB4">
        <w:rPr>
          <w:szCs w:val="20"/>
          <w:shd w:val="clear" w:color="auto" w:fill="FFFFFF"/>
        </w:rPr>
        <w:t>, which the TAPI consortium wanted to rope in, is not keen because of terrorism in the region. With Russia, we are planning to take forward the pipeline project. The route might either be through Afghanistan and Pakistan or China. There will be more clarity during Putin's India visit likely by the year-end," hinted a person privy to the development who did not wish to be named.</w:t>
      </w:r>
      <w:r w:rsidRPr="00950AB4">
        <w:rPr>
          <w:szCs w:val="20"/>
        </w:rPr>
        <w:t xml:space="preserve"> </w:t>
      </w:r>
      <w:r w:rsidRPr="00950AB4">
        <w:rPr>
          <w:szCs w:val="20"/>
          <w:shd w:val="clear" w:color="auto" w:fill="FFFFFF"/>
        </w:rPr>
        <w:t>There might well be a 'Plan B' for long-term LNG imports or gas-swap deals between the two countries, as Russia is keen on diversifying its energy supplies to China and India. During former prime minister</w:t>
      </w:r>
      <w:r w:rsidRPr="00950AB4">
        <w:rPr>
          <w:rStyle w:val="apple-converted-space"/>
          <w:szCs w:val="20"/>
          <w:shd w:val="clear" w:color="auto" w:fill="FFFFFF"/>
        </w:rPr>
        <w:t xml:space="preserve"> </w:t>
      </w:r>
      <w:hyperlink r:id="rId72" w:tgtFrame="_blank" w:history="1">
        <w:r w:rsidRPr="00950AB4">
          <w:rPr>
            <w:rStyle w:val="Hyperlink"/>
            <w:szCs w:val="20"/>
            <w:bdr w:val="none" w:sz="0" w:space="0" w:color="auto" w:frame="1"/>
            <w:shd w:val="clear" w:color="auto" w:fill="FFFFFF"/>
          </w:rPr>
          <w:t>Manmohan Singh</w:t>
        </w:r>
      </w:hyperlink>
      <w:r w:rsidRPr="00950AB4">
        <w:rPr>
          <w:szCs w:val="20"/>
          <w:shd w:val="clear" w:color="auto" w:fill="FFFFFF"/>
        </w:rPr>
        <w:t>'s visit to Moscow last October,</w:t>
      </w:r>
      <w:r w:rsidRPr="00950AB4">
        <w:rPr>
          <w:b/>
          <w:szCs w:val="20"/>
          <w:u w:val="single"/>
          <w:shd w:val="clear" w:color="auto" w:fill="FFFFFF"/>
        </w:rPr>
        <w:t xml:space="preserve"> India and Russia had agreed to set up a joint group to look into the possibility</w:t>
      </w:r>
      <w:r w:rsidRPr="00950AB4">
        <w:rPr>
          <w:szCs w:val="20"/>
          <w:shd w:val="clear" w:color="auto" w:fill="FFFFFF"/>
        </w:rPr>
        <w:t xml:space="preserve"> of overland transportation of hydrocarbons.</w:t>
      </w:r>
      <w:r w:rsidRPr="00950AB4">
        <w:rPr>
          <w:szCs w:val="20"/>
        </w:rPr>
        <w:t xml:space="preserve"> </w:t>
      </w:r>
      <w:r w:rsidRPr="00950AB4">
        <w:rPr>
          <w:szCs w:val="20"/>
          <w:shd w:val="clear" w:color="auto" w:fill="FFFFFF"/>
        </w:rPr>
        <w:t>India's</w:t>
      </w:r>
      <w:r w:rsidRPr="00950AB4">
        <w:rPr>
          <w:rStyle w:val="apple-converted-space"/>
          <w:szCs w:val="20"/>
          <w:shd w:val="clear" w:color="auto" w:fill="FFFFFF"/>
        </w:rPr>
        <w:t xml:space="preserve"> </w:t>
      </w:r>
      <w:hyperlink r:id="rId73" w:tgtFrame="_blank" w:history="1">
        <w:r w:rsidRPr="00950AB4">
          <w:rPr>
            <w:rStyle w:val="Hyperlink"/>
            <w:szCs w:val="20"/>
            <w:bdr w:val="none" w:sz="0" w:space="0" w:color="auto" w:frame="1"/>
            <w:shd w:val="clear" w:color="auto" w:fill="FFFFFF"/>
          </w:rPr>
          <w:t>crude oil</w:t>
        </w:r>
      </w:hyperlink>
      <w:r w:rsidRPr="00950AB4">
        <w:rPr>
          <w:rStyle w:val="apple-converted-space"/>
          <w:szCs w:val="20"/>
          <w:shd w:val="clear" w:color="auto" w:fill="FFFFFF"/>
        </w:rPr>
        <w:t xml:space="preserve"> </w:t>
      </w:r>
      <w:r w:rsidRPr="00950AB4">
        <w:rPr>
          <w:szCs w:val="20"/>
          <w:shd w:val="clear" w:color="auto" w:fill="FFFFFF"/>
        </w:rPr>
        <w:t>imports from Russia stand at around half a million tonnes a year. State-owned ONGC, which has an interest in the Sakhalin oilfields, has shown interest in the project. Recently,</w:t>
      </w:r>
      <w:r w:rsidRPr="00950AB4">
        <w:rPr>
          <w:b/>
          <w:szCs w:val="20"/>
          <w:u w:val="single"/>
          <w:shd w:val="clear" w:color="auto" w:fill="FFFFFF"/>
        </w:rPr>
        <w:t xml:space="preserve"> Russia and China signed a 30-year deal for Gazprom to deliver Russian gas to China.</w:t>
      </w:r>
      <w:r w:rsidRPr="00950AB4">
        <w:rPr>
          <w:szCs w:val="20"/>
          <w:shd w:val="clear" w:color="auto" w:fill="FFFFFF"/>
        </w:rPr>
        <w:t xml:space="preserve"> "It is going to be a physical challenge to bring a pipeline from China to India through the Himalayas, so a route via China is impractical. On the other hand, any pipeline through Central Asia is a challenge because it has to cross Afghanistan and Pakistan. The possibility of LNG imports or swap deals would be more viable for India," said Debasish Mishra, senior director, Deloitte India.</w:t>
      </w:r>
    </w:p>
    <w:p w:rsidR="003E5115" w:rsidRPr="00950AB4" w:rsidRDefault="003E5115" w:rsidP="003E5115">
      <w:pPr>
        <w:rPr>
          <w:szCs w:val="20"/>
        </w:rPr>
      </w:pPr>
    </w:p>
    <w:p w:rsidR="003E5115" w:rsidRPr="00950AB4" w:rsidRDefault="003E5115" w:rsidP="003E5115">
      <w:pPr>
        <w:rPr>
          <w:rFonts w:eastAsiaTheme="majorEastAsia"/>
          <w:b/>
          <w:iCs/>
          <w:szCs w:val="20"/>
          <w:shd w:val="clear" w:color="auto" w:fill="FFFFFF"/>
        </w:rPr>
      </w:pPr>
    </w:p>
    <w:p w:rsidR="003E5115" w:rsidRPr="00950AB4" w:rsidRDefault="003E5115" w:rsidP="003E5115">
      <w:pPr>
        <w:pStyle w:val="Heading3"/>
        <w:rPr>
          <w:shd w:val="clear" w:color="auto" w:fill="FFFFFF"/>
        </w:rPr>
      </w:pPr>
      <w:r>
        <w:t>Ext – Imperialism Inevitable –</w:t>
      </w:r>
      <w:r w:rsidRPr="00950AB4">
        <w:rPr>
          <w:shd w:val="clear" w:color="auto" w:fill="FFFFFF"/>
        </w:rPr>
        <w:t>Expansion with China</w:t>
      </w:r>
    </w:p>
    <w:p w:rsidR="003E5115" w:rsidRPr="00950AB4" w:rsidRDefault="003E5115" w:rsidP="003E5115">
      <w:pPr>
        <w:pStyle w:val="Heading4"/>
        <w:rPr>
          <w:rFonts w:cs="Times New Roman"/>
          <w:szCs w:val="20"/>
          <w:shd w:val="clear" w:color="auto" w:fill="FFFFFF"/>
        </w:rPr>
      </w:pPr>
      <w:r w:rsidRPr="00950AB4">
        <w:rPr>
          <w:rFonts w:cs="Times New Roman"/>
          <w:szCs w:val="20"/>
          <w:shd w:val="clear" w:color="auto" w:fill="FFFFFF"/>
        </w:rPr>
        <w:t>Russian expansion inevitable with deals including China and India</w:t>
      </w:r>
    </w:p>
    <w:p w:rsidR="003E5115" w:rsidRPr="00950AB4" w:rsidRDefault="003E5115" w:rsidP="003E5115">
      <w:pPr>
        <w:pStyle w:val="Heading4"/>
        <w:rPr>
          <w:rFonts w:cs="Times New Roman"/>
          <w:szCs w:val="20"/>
          <w:shd w:val="clear" w:color="auto" w:fill="FFFFFF"/>
        </w:rPr>
      </w:pPr>
      <w:r w:rsidRPr="00950AB4">
        <w:rPr>
          <w:rFonts w:cs="Times New Roman"/>
          <w:szCs w:val="20"/>
          <w:shd w:val="clear" w:color="auto" w:fill="FFFFFF"/>
        </w:rPr>
        <w:t>ANEJA 6/21</w:t>
      </w:r>
    </w:p>
    <w:p w:rsidR="003E5115" w:rsidRPr="00F06C19" w:rsidRDefault="003E5115" w:rsidP="003E5115">
      <w:r w:rsidRPr="00F06C19">
        <w:t xml:space="preserve">[Atul Aneja, West Asia chief of bureau, “Russia seeks China, India as partners of a new energy alliance”, The Hindu, June 21, 2014, </w:t>
      </w:r>
      <w:hyperlink r:id="rId74" w:history="1">
        <w:r w:rsidRPr="00F06C19">
          <w:rPr>
            <w:rStyle w:val="Hyperlink"/>
          </w:rPr>
          <w:t>http://www.thehindu.com/news/national/russia-seeks-china-india-as-partners-of-new-energy-alliance/article6136430.ece</w:t>
        </w:r>
      </w:hyperlink>
      <w:r w:rsidRPr="00F06C19">
        <w:t>, June 25, 2014] DR.</w:t>
      </w:r>
    </w:p>
    <w:p w:rsidR="003E5115" w:rsidRPr="00950AB4" w:rsidRDefault="003E5115" w:rsidP="003E5115">
      <w:pPr>
        <w:rPr>
          <w:szCs w:val="20"/>
        </w:rPr>
      </w:pPr>
    </w:p>
    <w:p w:rsidR="003E5115" w:rsidRPr="00950AB4" w:rsidRDefault="003E5115" w:rsidP="003E5115">
      <w:pPr>
        <w:rPr>
          <w:szCs w:val="20"/>
        </w:rPr>
      </w:pPr>
      <w:r w:rsidRPr="00950AB4">
        <w:rPr>
          <w:b/>
          <w:szCs w:val="20"/>
          <w:u w:val="single"/>
        </w:rPr>
        <w:t>Russia has signalled that its proposed giant gas pipeline to China could be extended to India, setting the stage for a triangular energy partnership among three core members of the Brazil-Russia-India-China-South Africa (BRICS) grouping</w:t>
      </w:r>
      <w:r w:rsidRPr="00950AB4">
        <w:rPr>
          <w:szCs w:val="20"/>
        </w:rPr>
        <w:t xml:space="preserve">. Russian Deputy Prime Minister Dmitri Rogozin, who has concluded a visit to India as </w:t>
      </w:r>
      <w:r w:rsidRPr="00950AB4">
        <w:rPr>
          <w:b/>
          <w:szCs w:val="20"/>
          <w:u w:val="single"/>
        </w:rPr>
        <w:t>President Vladimir</w:t>
      </w:r>
      <w:r w:rsidRPr="00950AB4">
        <w:rPr>
          <w:szCs w:val="20"/>
        </w:rPr>
        <w:t xml:space="preserve"> Putin’s envoy </w:t>
      </w:r>
      <w:r w:rsidRPr="00950AB4">
        <w:rPr>
          <w:b/>
          <w:szCs w:val="20"/>
          <w:u w:val="single"/>
        </w:rPr>
        <w:t>told reporters that the construction of a gas pipeline from Russia to India would be “one of the largest infrastructure projects that could be conceived”. His comments follow media reports that during his anticipated meeting with Prime Minister Narendra Modi in Brazil during the BRICS summit next month, Mr. Putin may propose the extension of the Russia-China gas pipeline to India</w:t>
      </w:r>
      <w:r w:rsidRPr="00950AB4">
        <w:rPr>
          <w:szCs w:val="20"/>
        </w:rPr>
        <w:t xml:space="preserve">. The move, if it materialises would feed into Russia’s discernable strategic shift towards the East, especially after the Ukrainian crisis, which has sent Moscow’s ties with the Atlantic Alliance in a tailspin. </w:t>
      </w:r>
      <w:r w:rsidRPr="00950AB4">
        <w:rPr>
          <w:b/>
          <w:szCs w:val="20"/>
          <w:u w:val="single"/>
        </w:rPr>
        <w:t>Leveraging its position as a global energy supplier, Russia has already identified China as one of its core partners</w:t>
      </w:r>
      <w:r w:rsidRPr="00950AB4">
        <w:rPr>
          <w:szCs w:val="20"/>
        </w:rPr>
        <w:t xml:space="preserve"> -- its inclination evident in the $ 400 billion gas deal that it has signed with Beijing. Mr. Rogozin told the website Russia and India Report in an interview that his talks with External Affairs Minister Sushma Swaraj, yielded the formation of a Working Group on Strategic Issues that would focus on “strategic projects”. Though focused on the big picture, Mr. Rogozin’s talks did address the controversy generated by the proposed sales of Russian Mi-35 helicopters to Pakistan. A section of Russian media is reporting that the transfers of the attack helicopters would not undermine stability in South Asia as a chance of a full-fledged war between the two nuclear neighbours is now inconceivable. A diplomatic source told</w:t>
      </w:r>
      <w:r w:rsidRPr="00950AB4">
        <w:rPr>
          <w:rStyle w:val="apple-converted-space"/>
          <w:rFonts w:eastAsiaTheme="majorEastAsia"/>
          <w:szCs w:val="20"/>
        </w:rPr>
        <w:t xml:space="preserve"> </w:t>
      </w:r>
      <w:r w:rsidRPr="00950AB4">
        <w:rPr>
          <w:i/>
          <w:iCs/>
          <w:szCs w:val="20"/>
        </w:rPr>
        <w:t>The Hindu</w:t>
      </w:r>
      <w:r w:rsidRPr="00950AB4">
        <w:rPr>
          <w:rStyle w:val="apple-converted-space"/>
          <w:rFonts w:eastAsiaTheme="majorEastAsia"/>
          <w:szCs w:val="20"/>
        </w:rPr>
        <w:t xml:space="preserve"> </w:t>
      </w:r>
      <w:r w:rsidRPr="00950AB4">
        <w:rPr>
          <w:szCs w:val="20"/>
        </w:rPr>
        <w:t xml:space="preserve">that cash strapped Russia, apprehending an economic squeeze from members of the NATO alliance is looking at diversifying its oil and military exports. He pointed out that there has been an earlier occasion when the Russians wanted to sell helicopters to Pakistan, but New Delhi preempted the move by purchasing these aircraft for its own armed forces. The Indian side on Thursday made it clear that the controversy on the helicopters would hardly impair ties, with Prime Minister Narendra Modi advocating that Indo-Russian ties should be taken to a “higher level,” following his meeting with Mr. Rogozin. The visiting official, well regarded in diplomatic circles, as a member of </w:t>
      </w:r>
      <w:r w:rsidRPr="00950AB4">
        <w:rPr>
          <w:b/>
          <w:szCs w:val="20"/>
          <w:u w:val="single"/>
        </w:rPr>
        <w:t>Mr. Putin’s inner circle, said that a Joint Study Group would be formed that would analyse the possibility of India’s partnership with the Eurasian Economic Union</w:t>
      </w:r>
      <w:r w:rsidRPr="00950AB4">
        <w:rPr>
          <w:szCs w:val="20"/>
        </w:rPr>
        <w:t xml:space="preserve"> -- a body that is widely viewed, as Russia’s riposte to western led trade blocs. In his interview, Mr. Rogozin acknowledged that going beyond a buyer seller relationship, India as approaching Russia as partner in co-developing weapons, which include joint forays in making a fifth generation fighter jet and a multi-role transport aircraft. The Russian official said that negotiations on establishing two more nuclear reactors in Kudankulum are underway, to fulfill an ambitious plan to set up 14 to 16 Russian designed nuclear power units in India. </w:t>
      </w:r>
    </w:p>
    <w:p w:rsidR="003E5115" w:rsidRPr="00950AB4" w:rsidRDefault="003E5115" w:rsidP="003E5115">
      <w:pPr>
        <w:rPr>
          <w:rFonts w:eastAsiaTheme="majorEastAsia"/>
          <w:b/>
          <w:iCs/>
          <w:szCs w:val="20"/>
        </w:rPr>
      </w:pPr>
      <w:r w:rsidRPr="00950AB4">
        <w:rPr>
          <w:szCs w:val="20"/>
        </w:rPr>
        <w:br w:type="page"/>
      </w:r>
    </w:p>
    <w:p w:rsidR="003E5115" w:rsidRPr="00950AB4" w:rsidRDefault="003E5115" w:rsidP="003E5115">
      <w:pPr>
        <w:pStyle w:val="Heading4"/>
      </w:pPr>
      <w:r w:rsidRPr="00950AB4">
        <w:t>Russia prepares pipelines for LNG by August</w:t>
      </w:r>
    </w:p>
    <w:p w:rsidR="003E5115" w:rsidRPr="00950AB4" w:rsidRDefault="003E5115" w:rsidP="003E5115">
      <w:pPr>
        <w:rPr>
          <w:rStyle w:val="Style13ptBold"/>
        </w:rPr>
      </w:pPr>
      <w:r w:rsidRPr="00950AB4">
        <w:rPr>
          <w:rStyle w:val="Style13ptBold"/>
        </w:rPr>
        <w:t>Xinhua News 6/19</w:t>
      </w:r>
    </w:p>
    <w:p w:rsidR="003E5115" w:rsidRPr="00950AB4" w:rsidRDefault="003E5115" w:rsidP="003E5115">
      <w:r w:rsidRPr="00950AB4">
        <w:t xml:space="preserve">[Xinhua, “Russia to build Pipeline to China in August”, Xinhua News, June 19, 2013 </w:t>
      </w:r>
      <w:hyperlink r:id="rId75" w:history="1">
        <w:r w:rsidRPr="00950AB4">
          <w:rPr>
            <w:rStyle w:val="Hyperlink"/>
          </w:rPr>
          <w:t>http://news.xinhuanet.com/english/world/2014-06/19/c_126639536.htm</w:t>
        </w:r>
      </w:hyperlink>
      <w:r w:rsidRPr="00950AB4">
        <w:t xml:space="preserve"> June 26, 2014] DR.</w:t>
      </w:r>
    </w:p>
    <w:p w:rsidR="003E5115" w:rsidRPr="00950AB4" w:rsidRDefault="003E5115" w:rsidP="003E5115">
      <w:pPr>
        <w:rPr>
          <w:szCs w:val="20"/>
        </w:rPr>
      </w:pPr>
    </w:p>
    <w:p w:rsidR="003E5115" w:rsidRPr="00950AB4" w:rsidRDefault="003E5115" w:rsidP="003E5115">
      <w:pPr>
        <w:rPr>
          <w:szCs w:val="20"/>
        </w:rPr>
      </w:pPr>
      <w:r w:rsidRPr="00950AB4">
        <w:rPr>
          <w:b/>
          <w:szCs w:val="20"/>
          <w:u w:val="single"/>
        </w:rPr>
        <w:t>MOSCOW</w:t>
      </w:r>
      <w:r w:rsidRPr="00950AB4">
        <w:rPr>
          <w:rStyle w:val="apple-converted-space"/>
          <w:rFonts w:eastAsiaTheme="majorEastAsia"/>
          <w:szCs w:val="20"/>
        </w:rPr>
        <w:t xml:space="preserve"> </w:t>
      </w:r>
      <w:r w:rsidRPr="00950AB4">
        <w:rPr>
          <w:szCs w:val="20"/>
        </w:rPr>
        <w:t>-</w:t>
      </w:r>
      <w:r w:rsidRPr="00950AB4">
        <w:rPr>
          <w:rStyle w:val="apple-converted-space"/>
          <w:rFonts w:eastAsiaTheme="majorEastAsia"/>
          <w:szCs w:val="20"/>
        </w:rPr>
        <w:t xml:space="preserve"> </w:t>
      </w:r>
      <w:r w:rsidRPr="00950AB4">
        <w:rPr>
          <w:szCs w:val="20"/>
        </w:rPr>
        <w:t>Russia's</w:t>
      </w:r>
      <w:r w:rsidRPr="00950AB4">
        <w:rPr>
          <w:rStyle w:val="apple-converted-space"/>
          <w:rFonts w:eastAsiaTheme="majorEastAsia"/>
          <w:szCs w:val="20"/>
        </w:rPr>
        <w:t xml:space="preserve"> </w:t>
      </w:r>
      <w:r w:rsidRPr="00950AB4">
        <w:rPr>
          <w:szCs w:val="20"/>
        </w:rPr>
        <w:t>energy</w:t>
      </w:r>
      <w:r w:rsidRPr="00950AB4">
        <w:rPr>
          <w:rStyle w:val="apple-converted-space"/>
          <w:rFonts w:eastAsiaTheme="majorEastAsia"/>
          <w:szCs w:val="20"/>
        </w:rPr>
        <w:t xml:space="preserve"> </w:t>
      </w:r>
      <w:r w:rsidRPr="00950AB4">
        <w:rPr>
          <w:szCs w:val="20"/>
        </w:rPr>
        <w:t>giant</w:t>
      </w:r>
      <w:r w:rsidRPr="00950AB4">
        <w:rPr>
          <w:rStyle w:val="apple-converted-space"/>
          <w:rFonts w:eastAsiaTheme="majorEastAsia"/>
          <w:szCs w:val="20"/>
        </w:rPr>
        <w:t xml:space="preserve"> </w:t>
      </w:r>
      <w:r w:rsidRPr="00950AB4">
        <w:rPr>
          <w:szCs w:val="20"/>
        </w:rPr>
        <w:t>Gazprom</w:t>
      </w:r>
      <w:r w:rsidRPr="00950AB4">
        <w:rPr>
          <w:rStyle w:val="apple-converted-space"/>
          <w:rFonts w:eastAsiaTheme="majorEastAsia"/>
          <w:szCs w:val="20"/>
        </w:rPr>
        <w:t xml:space="preserve"> </w:t>
      </w:r>
      <w:r w:rsidRPr="00950AB4">
        <w:rPr>
          <w:b/>
          <w:szCs w:val="20"/>
          <w:u w:val="single"/>
        </w:rPr>
        <w:t>said</w:t>
      </w:r>
      <w:r w:rsidRPr="00950AB4">
        <w:rPr>
          <w:rStyle w:val="apple-converted-space"/>
          <w:rFonts w:eastAsiaTheme="majorEastAsia"/>
          <w:b/>
          <w:szCs w:val="20"/>
          <w:u w:val="single"/>
        </w:rPr>
        <w:t xml:space="preserve"> </w:t>
      </w:r>
      <w:r w:rsidRPr="00950AB4">
        <w:rPr>
          <w:b/>
          <w:szCs w:val="20"/>
          <w:u w:val="single"/>
        </w:rPr>
        <w:t>Wednesday</w:t>
      </w:r>
      <w:r w:rsidRPr="00950AB4">
        <w:rPr>
          <w:rStyle w:val="apple-converted-space"/>
          <w:rFonts w:eastAsiaTheme="majorEastAsia"/>
          <w:b/>
          <w:szCs w:val="20"/>
          <w:u w:val="single"/>
        </w:rPr>
        <w:t xml:space="preserve"> </w:t>
      </w:r>
      <w:r w:rsidRPr="00950AB4">
        <w:rPr>
          <w:b/>
          <w:szCs w:val="20"/>
          <w:u w:val="single"/>
        </w:rPr>
        <w:t>it</w:t>
      </w:r>
      <w:r w:rsidRPr="00950AB4">
        <w:rPr>
          <w:rStyle w:val="apple-converted-space"/>
          <w:rFonts w:eastAsiaTheme="majorEastAsia"/>
          <w:b/>
          <w:szCs w:val="20"/>
          <w:u w:val="single"/>
        </w:rPr>
        <w:t xml:space="preserve"> </w:t>
      </w:r>
      <w:r w:rsidRPr="00950AB4">
        <w:rPr>
          <w:b/>
          <w:szCs w:val="20"/>
          <w:u w:val="single"/>
        </w:rPr>
        <w:t>will</w:t>
      </w:r>
      <w:r w:rsidRPr="00950AB4">
        <w:rPr>
          <w:rStyle w:val="apple-converted-space"/>
          <w:rFonts w:eastAsiaTheme="majorEastAsia"/>
          <w:b/>
          <w:szCs w:val="20"/>
          <w:u w:val="single"/>
        </w:rPr>
        <w:t xml:space="preserve"> </w:t>
      </w:r>
      <w:r w:rsidRPr="00950AB4">
        <w:rPr>
          <w:b/>
          <w:szCs w:val="20"/>
          <w:u w:val="single"/>
        </w:rPr>
        <w:t>start</w:t>
      </w:r>
      <w:r w:rsidRPr="00950AB4">
        <w:rPr>
          <w:rStyle w:val="apple-converted-space"/>
          <w:rFonts w:eastAsiaTheme="majorEastAsia"/>
          <w:b/>
          <w:szCs w:val="20"/>
          <w:u w:val="single"/>
        </w:rPr>
        <w:t xml:space="preserve"> </w:t>
      </w:r>
      <w:r w:rsidRPr="00950AB4">
        <w:rPr>
          <w:b/>
          <w:szCs w:val="20"/>
          <w:u w:val="single"/>
        </w:rPr>
        <w:t>welding</w:t>
      </w:r>
      <w:r w:rsidRPr="00950AB4">
        <w:rPr>
          <w:rStyle w:val="apple-converted-space"/>
          <w:rFonts w:eastAsiaTheme="majorEastAsia"/>
          <w:b/>
          <w:szCs w:val="20"/>
          <w:u w:val="single"/>
        </w:rPr>
        <w:t xml:space="preserve"> </w:t>
      </w:r>
      <w:r w:rsidRPr="00950AB4">
        <w:rPr>
          <w:b/>
          <w:szCs w:val="20"/>
          <w:u w:val="single"/>
        </w:rPr>
        <w:t>seams</w:t>
      </w:r>
      <w:r w:rsidRPr="00950AB4">
        <w:rPr>
          <w:rStyle w:val="apple-converted-space"/>
          <w:rFonts w:eastAsiaTheme="majorEastAsia"/>
          <w:b/>
          <w:szCs w:val="20"/>
          <w:u w:val="single"/>
        </w:rPr>
        <w:t xml:space="preserve"> </w:t>
      </w:r>
      <w:r w:rsidRPr="00950AB4">
        <w:rPr>
          <w:b/>
          <w:szCs w:val="20"/>
          <w:u w:val="single"/>
        </w:rPr>
        <w:t>of</w:t>
      </w:r>
      <w:r w:rsidRPr="00950AB4">
        <w:rPr>
          <w:rStyle w:val="apple-converted-space"/>
          <w:rFonts w:eastAsiaTheme="majorEastAsia"/>
          <w:b/>
          <w:szCs w:val="20"/>
          <w:u w:val="single"/>
        </w:rPr>
        <w:t xml:space="preserve"> </w:t>
      </w:r>
      <w:r w:rsidRPr="00950AB4">
        <w:rPr>
          <w:b/>
          <w:szCs w:val="20"/>
          <w:u w:val="single"/>
        </w:rPr>
        <w:t>its major</w:t>
      </w:r>
      <w:r w:rsidRPr="00950AB4">
        <w:rPr>
          <w:rStyle w:val="apple-converted-space"/>
          <w:rFonts w:eastAsiaTheme="majorEastAsia"/>
          <w:b/>
          <w:szCs w:val="20"/>
          <w:u w:val="single"/>
        </w:rPr>
        <w:t xml:space="preserve"> </w:t>
      </w:r>
      <w:r w:rsidRPr="00950AB4">
        <w:rPr>
          <w:b/>
          <w:szCs w:val="20"/>
          <w:u w:val="single"/>
        </w:rPr>
        <w:t>pipeline</w:t>
      </w:r>
      <w:r w:rsidRPr="00950AB4">
        <w:rPr>
          <w:rStyle w:val="apple-converted-space"/>
          <w:rFonts w:eastAsiaTheme="majorEastAsia"/>
          <w:szCs w:val="20"/>
        </w:rPr>
        <w:t xml:space="preserve"> </w:t>
      </w:r>
      <w:r w:rsidRPr="00950AB4">
        <w:rPr>
          <w:szCs w:val="20"/>
        </w:rPr>
        <w:t>for</w:t>
      </w:r>
      <w:r w:rsidRPr="00950AB4">
        <w:rPr>
          <w:rStyle w:val="apple-converted-space"/>
          <w:rFonts w:eastAsiaTheme="majorEastAsia"/>
          <w:szCs w:val="20"/>
        </w:rPr>
        <w:t xml:space="preserve"> </w:t>
      </w:r>
      <w:r w:rsidRPr="00950AB4">
        <w:rPr>
          <w:szCs w:val="20"/>
        </w:rPr>
        <w:t>gas</w:t>
      </w:r>
      <w:r w:rsidRPr="00950AB4">
        <w:rPr>
          <w:rStyle w:val="apple-converted-space"/>
          <w:rFonts w:eastAsiaTheme="majorEastAsia"/>
          <w:szCs w:val="20"/>
        </w:rPr>
        <w:t xml:space="preserve"> </w:t>
      </w:r>
      <w:r w:rsidRPr="00950AB4">
        <w:rPr>
          <w:szCs w:val="20"/>
        </w:rPr>
        <w:t>supplies</w:t>
      </w:r>
      <w:r w:rsidRPr="00950AB4">
        <w:rPr>
          <w:rStyle w:val="apple-converted-space"/>
          <w:rFonts w:eastAsiaTheme="majorEastAsia"/>
          <w:szCs w:val="20"/>
        </w:rPr>
        <w:t xml:space="preserve"> </w:t>
      </w:r>
      <w:r w:rsidRPr="00950AB4">
        <w:rPr>
          <w:szCs w:val="20"/>
        </w:rPr>
        <w:t>to</w:t>
      </w:r>
      <w:r w:rsidRPr="00950AB4">
        <w:rPr>
          <w:rStyle w:val="apple-converted-space"/>
          <w:rFonts w:eastAsiaTheme="majorEastAsia"/>
          <w:szCs w:val="20"/>
        </w:rPr>
        <w:t xml:space="preserve"> </w:t>
      </w:r>
      <w:r w:rsidRPr="00950AB4">
        <w:rPr>
          <w:szCs w:val="20"/>
        </w:rPr>
        <w:t>China</w:t>
      </w:r>
      <w:r w:rsidRPr="00950AB4">
        <w:rPr>
          <w:rStyle w:val="apple-converted-space"/>
          <w:rFonts w:eastAsiaTheme="majorEastAsia"/>
          <w:szCs w:val="20"/>
        </w:rPr>
        <w:t xml:space="preserve"> </w:t>
      </w:r>
      <w:r w:rsidRPr="00950AB4">
        <w:rPr>
          <w:b/>
          <w:szCs w:val="20"/>
          <w:u w:val="single"/>
        </w:rPr>
        <w:t>in</w:t>
      </w:r>
      <w:r w:rsidRPr="00950AB4">
        <w:rPr>
          <w:rStyle w:val="apple-converted-space"/>
          <w:rFonts w:eastAsiaTheme="majorEastAsia"/>
          <w:b/>
          <w:szCs w:val="20"/>
          <w:u w:val="single"/>
        </w:rPr>
        <w:t xml:space="preserve"> </w:t>
      </w:r>
      <w:r w:rsidRPr="00950AB4">
        <w:rPr>
          <w:b/>
          <w:szCs w:val="20"/>
          <w:u w:val="single"/>
        </w:rPr>
        <w:t>August.</w:t>
      </w:r>
      <w:r w:rsidRPr="00950AB4">
        <w:rPr>
          <w:szCs w:val="20"/>
        </w:rPr>
        <w:t xml:space="preserve"> "</w:t>
      </w:r>
      <w:r w:rsidRPr="00950AB4">
        <w:rPr>
          <w:b/>
          <w:szCs w:val="20"/>
          <w:u w:val="single"/>
        </w:rPr>
        <w:t>We</w:t>
      </w:r>
      <w:r w:rsidRPr="00950AB4">
        <w:rPr>
          <w:rStyle w:val="apple-converted-space"/>
          <w:rFonts w:eastAsiaTheme="majorEastAsia"/>
          <w:b/>
          <w:szCs w:val="20"/>
          <w:u w:val="single"/>
        </w:rPr>
        <w:t xml:space="preserve"> </w:t>
      </w:r>
      <w:r w:rsidRPr="00950AB4">
        <w:rPr>
          <w:b/>
          <w:szCs w:val="20"/>
          <w:u w:val="single"/>
        </w:rPr>
        <w:t>have</w:t>
      </w:r>
      <w:r w:rsidRPr="00950AB4">
        <w:rPr>
          <w:rStyle w:val="apple-converted-space"/>
          <w:rFonts w:eastAsiaTheme="majorEastAsia"/>
          <w:b/>
          <w:szCs w:val="20"/>
          <w:u w:val="single"/>
        </w:rPr>
        <w:t xml:space="preserve"> </w:t>
      </w:r>
      <w:r w:rsidRPr="00950AB4">
        <w:rPr>
          <w:b/>
          <w:szCs w:val="20"/>
          <w:u w:val="single"/>
        </w:rPr>
        <w:t>a</w:t>
      </w:r>
      <w:r w:rsidRPr="00950AB4">
        <w:rPr>
          <w:rStyle w:val="apple-converted-space"/>
          <w:rFonts w:eastAsiaTheme="majorEastAsia"/>
          <w:b/>
          <w:szCs w:val="20"/>
          <w:u w:val="single"/>
        </w:rPr>
        <w:t xml:space="preserve"> </w:t>
      </w:r>
      <w:r w:rsidRPr="00950AB4">
        <w:rPr>
          <w:b/>
          <w:szCs w:val="20"/>
          <w:u w:val="single"/>
        </w:rPr>
        <w:t>clear</w:t>
      </w:r>
      <w:r w:rsidRPr="00950AB4">
        <w:rPr>
          <w:rStyle w:val="apple-converted-space"/>
          <w:rFonts w:eastAsiaTheme="majorEastAsia"/>
          <w:b/>
          <w:szCs w:val="20"/>
          <w:u w:val="single"/>
        </w:rPr>
        <w:t xml:space="preserve"> </w:t>
      </w:r>
      <w:r w:rsidRPr="00950AB4">
        <w:rPr>
          <w:b/>
          <w:szCs w:val="20"/>
          <w:u w:val="single"/>
        </w:rPr>
        <w:t>action</w:t>
      </w:r>
      <w:r w:rsidRPr="00950AB4">
        <w:rPr>
          <w:rStyle w:val="apple-converted-space"/>
          <w:rFonts w:eastAsiaTheme="majorEastAsia"/>
          <w:b/>
          <w:szCs w:val="20"/>
          <w:u w:val="single"/>
        </w:rPr>
        <w:t xml:space="preserve"> </w:t>
      </w:r>
      <w:r w:rsidRPr="00950AB4">
        <w:rPr>
          <w:b/>
          <w:szCs w:val="20"/>
          <w:u w:val="single"/>
        </w:rPr>
        <w:t>plan.</w:t>
      </w:r>
      <w:r w:rsidRPr="00950AB4">
        <w:rPr>
          <w:rStyle w:val="apple-converted-space"/>
          <w:rFonts w:eastAsiaTheme="majorEastAsia"/>
          <w:b/>
          <w:szCs w:val="20"/>
          <w:u w:val="single"/>
        </w:rPr>
        <w:t xml:space="preserve"> </w:t>
      </w:r>
      <w:r w:rsidRPr="00950AB4">
        <w:rPr>
          <w:b/>
          <w:szCs w:val="20"/>
          <w:u w:val="single"/>
        </w:rPr>
        <w:t>We</w:t>
      </w:r>
      <w:r w:rsidRPr="00950AB4">
        <w:rPr>
          <w:rStyle w:val="apple-converted-space"/>
          <w:rFonts w:eastAsiaTheme="majorEastAsia"/>
          <w:b/>
          <w:szCs w:val="20"/>
          <w:u w:val="single"/>
        </w:rPr>
        <w:t xml:space="preserve"> </w:t>
      </w:r>
      <w:r w:rsidRPr="00950AB4">
        <w:rPr>
          <w:b/>
          <w:szCs w:val="20"/>
          <w:u w:val="single"/>
        </w:rPr>
        <w:t>have</w:t>
      </w:r>
      <w:r w:rsidRPr="00950AB4">
        <w:rPr>
          <w:rStyle w:val="apple-converted-space"/>
          <w:rFonts w:eastAsiaTheme="majorEastAsia"/>
          <w:b/>
          <w:szCs w:val="20"/>
          <w:u w:val="single"/>
        </w:rPr>
        <w:t xml:space="preserve"> </w:t>
      </w:r>
      <w:r w:rsidRPr="00950AB4">
        <w:rPr>
          <w:b/>
          <w:szCs w:val="20"/>
          <w:u w:val="single"/>
        </w:rPr>
        <w:t>distributed</w:t>
      </w:r>
      <w:r w:rsidRPr="00950AB4">
        <w:rPr>
          <w:rStyle w:val="apple-converted-space"/>
          <w:rFonts w:eastAsiaTheme="majorEastAsia"/>
          <w:b/>
          <w:szCs w:val="20"/>
          <w:u w:val="single"/>
        </w:rPr>
        <w:t xml:space="preserve"> </w:t>
      </w:r>
      <w:r w:rsidRPr="00950AB4">
        <w:rPr>
          <w:b/>
          <w:szCs w:val="20"/>
          <w:u w:val="single"/>
        </w:rPr>
        <w:t>all</w:t>
      </w:r>
      <w:r w:rsidRPr="00950AB4">
        <w:rPr>
          <w:rStyle w:val="apple-converted-space"/>
          <w:rFonts w:eastAsiaTheme="majorEastAsia"/>
          <w:b/>
          <w:szCs w:val="20"/>
          <w:u w:val="single"/>
        </w:rPr>
        <w:t xml:space="preserve"> </w:t>
      </w:r>
      <w:r w:rsidRPr="00950AB4">
        <w:rPr>
          <w:b/>
          <w:szCs w:val="20"/>
          <w:u w:val="single"/>
        </w:rPr>
        <w:t>duties</w:t>
      </w:r>
      <w:r w:rsidRPr="00950AB4">
        <w:rPr>
          <w:rStyle w:val="apple-converted-space"/>
          <w:rFonts w:eastAsiaTheme="majorEastAsia"/>
          <w:b/>
          <w:szCs w:val="20"/>
          <w:u w:val="single"/>
        </w:rPr>
        <w:t xml:space="preserve"> </w:t>
      </w:r>
      <w:r w:rsidRPr="00950AB4">
        <w:rPr>
          <w:b/>
          <w:szCs w:val="20"/>
          <w:u w:val="single"/>
        </w:rPr>
        <w:t>and</w:t>
      </w:r>
      <w:r w:rsidRPr="00950AB4">
        <w:rPr>
          <w:rStyle w:val="apple-converted-space"/>
          <w:rFonts w:eastAsiaTheme="majorEastAsia"/>
          <w:b/>
          <w:szCs w:val="20"/>
          <w:u w:val="single"/>
        </w:rPr>
        <w:t xml:space="preserve"> </w:t>
      </w:r>
      <w:r w:rsidRPr="00950AB4">
        <w:rPr>
          <w:b/>
          <w:szCs w:val="20"/>
          <w:u w:val="single"/>
        </w:rPr>
        <w:t>we</w:t>
      </w:r>
      <w:r w:rsidRPr="00950AB4">
        <w:rPr>
          <w:rStyle w:val="apple-converted-space"/>
          <w:rFonts w:eastAsiaTheme="majorEastAsia"/>
          <w:b/>
          <w:szCs w:val="20"/>
          <w:u w:val="single"/>
        </w:rPr>
        <w:t xml:space="preserve"> </w:t>
      </w:r>
      <w:r w:rsidRPr="00950AB4">
        <w:rPr>
          <w:b/>
          <w:szCs w:val="20"/>
          <w:u w:val="single"/>
        </w:rPr>
        <w:t>have</w:t>
      </w:r>
      <w:r w:rsidRPr="00950AB4">
        <w:rPr>
          <w:rStyle w:val="apple-converted-space"/>
          <w:rFonts w:eastAsiaTheme="majorEastAsia"/>
          <w:b/>
          <w:szCs w:val="20"/>
          <w:u w:val="single"/>
        </w:rPr>
        <w:t xml:space="preserve"> </w:t>
      </w:r>
      <w:r w:rsidRPr="00950AB4">
        <w:rPr>
          <w:b/>
          <w:szCs w:val="20"/>
          <w:u w:val="single"/>
        </w:rPr>
        <w:t>set</w:t>
      </w:r>
      <w:r w:rsidRPr="00950AB4">
        <w:rPr>
          <w:rStyle w:val="apple-converted-space"/>
          <w:rFonts w:eastAsiaTheme="majorEastAsia"/>
          <w:b/>
          <w:szCs w:val="20"/>
          <w:u w:val="single"/>
        </w:rPr>
        <w:t xml:space="preserve"> </w:t>
      </w:r>
      <w:r w:rsidRPr="00950AB4">
        <w:rPr>
          <w:b/>
          <w:szCs w:val="20"/>
          <w:u w:val="single"/>
        </w:rPr>
        <w:t>tough</w:t>
      </w:r>
      <w:r w:rsidRPr="00950AB4">
        <w:rPr>
          <w:rStyle w:val="apple-converted-space"/>
          <w:rFonts w:eastAsiaTheme="majorEastAsia"/>
          <w:b/>
          <w:szCs w:val="20"/>
          <w:u w:val="single"/>
        </w:rPr>
        <w:t xml:space="preserve"> </w:t>
      </w:r>
      <w:r w:rsidRPr="00950AB4">
        <w:rPr>
          <w:b/>
          <w:szCs w:val="20"/>
          <w:u w:val="single"/>
        </w:rPr>
        <w:t>deadlines</w:t>
      </w:r>
      <w:r w:rsidRPr="00950AB4">
        <w:rPr>
          <w:szCs w:val="20"/>
        </w:rPr>
        <w:t>,"Gazprom</w:t>
      </w:r>
      <w:r w:rsidRPr="00950AB4">
        <w:rPr>
          <w:rStyle w:val="apple-converted-space"/>
          <w:rFonts w:eastAsiaTheme="majorEastAsia"/>
          <w:szCs w:val="20"/>
        </w:rPr>
        <w:t xml:space="preserve"> </w:t>
      </w:r>
      <w:r w:rsidRPr="00950AB4">
        <w:rPr>
          <w:szCs w:val="20"/>
        </w:rPr>
        <w:t>said</w:t>
      </w:r>
      <w:r w:rsidRPr="00950AB4">
        <w:rPr>
          <w:rStyle w:val="apple-converted-space"/>
          <w:rFonts w:eastAsiaTheme="majorEastAsia"/>
          <w:szCs w:val="20"/>
        </w:rPr>
        <w:t xml:space="preserve"> </w:t>
      </w:r>
      <w:r w:rsidRPr="00950AB4">
        <w:rPr>
          <w:szCs w:val="20"/>
        </w:rPr>
        <w:t>in</w:t>
      </w:r>
      <w:r w:rsidRPr="00950AB4">
        <w:rPr>
          <w:rStyle w:val="apple-converted-space"/>
          <w:rFonts w:eastAsiaTheme="majorEastAsia"/>
          <w:szCs w:val="20"/>
        </w:rPr>
        <w:t xml:space="preserve"> </w:t>
      </w:r>
      <w:r w:rsidRPr="00950AB4">
        <w:rPr>
          <w:szCs w:val="20"/>
        </w:rPr>
        <w:t>a</w:t>
      </w:r>
      <w:r w:rsidRPr="00950AB4">
        <w:rPr>
          <w:rStyle w:val="apple-converted-space"/>
          <w:rFonts w:eastAsiaTheme="majorEastAsia"/>
          <w:szCs w:val="20"/>
        </w:rPr>
        <w:t xml:space="preserve"> </w:t>
      </w:r>
      <w:r w:rsidRPr="00950AB4">
        <w:rPr>
          <w:szCs w:val="20"/>
        </w:rPr>
        <w:t>statement,</w:t>
      </w:r>
      <w:r w:rsidRPr="00950AB4">
        <w:rPr>
          <w:rStyle w:val="apple-converted-space"/>
          <w:rFonts w:eastAsiaTheme="majorEastAsia"/>
          <w:szCs w:val="20"/>
        </w:rPr>
        <w:t xml:space="preserve"> </w:t>
      </w:r>
      <w:r w:rsidRPr="00950AB4">
        <w:rPr>
          <w:szCs w:val="20"/>
        </w:rPr>
        <w:t>citing</w:t>
      </w:r>
      <w:r w:rsidRPr="00950AB4">
        <w:rPr>
          <w:rStyle w:val="apple-converted-space"/>
          <w:rFonts w:eastAsiaTheme="majorEastAsia"/>
          <w:szCs w:val="20"/>
        </w:rPr>
        <w:t xml:space="preserve"> </w:t>
      </w:r>
      <w:r w:rsidRPr="00950AB4">
        <w:rPr>
          <w:szCs w:val="20"/>
        </w:rPr>
        <w:t>company</w:t>
      </w:r>
      <w:r w:rsidRPr="00950AB4">
        <w:rPr>
          <w:rStyle w:val="apple-converted-space"/>
          <w:rFonts w:eastAsiaTheme="majorEastAsia"/>
          <w:szCs w:val="20"/>
        </w:rPr>
        <w:t xml:space="preserve"> </w:t>
      </w:r>
      <w:r w:rsidRPr="00950AB4">
        <w:rPr>
          <w:szCs w:val="20"/>
        </w:rPr>
        <w:t>CEO</w:t>
      </w:r>
      <w:r w:rsidRPr="00950AB4">
        <w:rPr>
          <w:rStyle w:val="apple-converted-space"/>
          <w:rFonts w:eastAsiaTheme="majorEastAsia"/>
          <w:szCs w:val="20"/>
        </w:rPr>
        <w:t xml:space="preserve"> </w:t>
      </w:r>
      <w:r w:rsidRPr="00950AB4">
        <w:rPr>
          <w:szCs w:val="20"/>
        </w:rPr>
        <w:t>Alexei</w:t>
      </w:r>
      <w:r w:rsidRPr="00950AB4">
        <w:rPr>
          <w:rStyle w:val="apple-converted-space"/>
          <w:rFonts w:eastAsiaTheme="majorEastAsia"/>
          <w:szCs w:val="20"/>
        </w:rPr>
        <w:t xml:space="preserve"> </w:t>
      </w:r>
      <w:r w:rsidRPr="00950AB4">
        <w:rPr>
          <w:szCs w:val="20"/>
        </w:rPr>
        <w:t>Miller. "Our</w:t>
      </w:r>
      <w:r w:rsidRPr="00950AB4">
        <w:rPr>
          <w:rStyle w:val="apple-converted-space"/>
          <w:rFonts w:eastAsiaTheme="majorEastAsia"/>
          <w:szCs w:val="20"/>
        </w:rPr>
        <w:t xml:space="preserve"> </w:t>
      </w:r>
      <w:r w:rsidRPr="00950AB4">
        <w:rPr>
          <w:szCs w:val="20"/>
        </w:rPr>
        <w:t>goal</w:t>
      </w:r>
      <w:r w:rsidRPr="00950AB4">
        <w:rPr>
          <w:rStyle w:val="apple-converted-space"/>
          <w:rFonts w:eastAsiaTheme="majorEastAsia"/>
          <w:szCs w:val="20"/>
        </w:rPr>
        <w:t xml:space="preserve"> </w:t>
      </w:r>
      <w:r w:rsidRPr="00950AB4">
        <w:rPr>
          <w:szCs w:val="20"/>
        </w:rPr>
        <w:t>is</w:t>
      </w:r>
      <w:r w:rsidRPr="00950AB4">
        <w:rPr>
          <w:rStyle w:val="apple-converted-space"/>
          <w:rFonts w:eastAsiaTheme="majorEastAsia"/>
          <w:szCs w:val="20"/>
        </w:rPr>
        <w:t xml:space="preserve"> </w:t>
      </w:r>
      <w:r w:rsidRPr="00950AB4">
        <w:rPr>
          <w:szCs w:val="20"/>
        </w:rPr>
        <w:t>to</w:t>
      </w:r>
      <w:r w:rsidRPr="00950AB4">
        <w:rPr>
          <w:rStyle w:val="apple-converted-space"/>
          <w:rFonts w:eastAsiaTheme="majorEastAsia"/>
          <w:szCs w:val="20"/>
        </w:rPr>
        <w:t xml:space="preserve"> </w:t>
      </w:r>
      <w:r w:rsidRPr="00950AB4">
        <w:rPr>
          <w:szCs w:val="20"/>
        </w:rPr>
        <w:t>weld</w:t>
      </w:r>
      <w:r w:rsidRPr="00950AB4">
        <w:rPr>
          <w:rStyle w:val="apple-converted-space"/>
          <w:rFonts w:eastAsiaTheme="majorEastAsia"/>
          <w:szCs w:val="20"/>
        </w:rPr>
        <w:t xml:space="preserve"> </w:t>
      </w:r>
      <w:r w:rsidRPr="00950AB4">
        <w:rPr>
          <w:szCs w:val="20"/>
        </w:rPr>
        <w:t>Power</w:t>
      </w:r>
      <w:r w:rsidRPr="00950AB4">
        <w:rPr>
          <w:rStyle w:val="apple-converted-space"/>
          <w:rFonts w:eastAsiaTheme="majorEastAsia"/>
          <w:szCs w:val="20"/>
        </w:rPr>
        <w:t xml:space="preserve"> </w:t>
      </w:r>
      <w:r w:rsidRPr="00950AB4">
        <w:rPr>
          <w:szCs w:val="20"/>
        </w:rPr>
        <w:t>of</w:t>
      </w:r>
      <w:r w:rsidRPr="00950AB4">
        <w:rPr>
          <w:rStyle w:val="apple-converted-space"/>
          <w:rFonts w:eastAsiaTheme="majorEastAsia"/>
          <w:szCs w:val="20"/>
        </w:rPr>
        <w:t xml:space="preserve"> </w:t>
      </w:r>
      <w:r w:rsidRPr="00950AB4">
        <w:rPr>
          <w:szCs w:val="20"/>
        </w:rPr>
        <w:t>Siberia's</w:t>
      </w:r>
      <w:r w:rsidRPr="00950AB4">
        <w:rPr>
          <w:rStyle w:val="apple-converted-space"/>
          <w:rFonts w:eastAsiaTheme="majorEastAsia"/>
          <w:szCs w:val="20"/>
        </w:rPr>
        <w:t xml:space="preserve"> </w:t>
      </w:r>
      <w:r w:rsidRPr="00950AB4">
        <w:rPr>
          <w:szCs w:val="20"/>
        </w:rPr>
        <w:t>first</w:t>
      </w:r>
      <w:r w:rsidRPr="00950AB4">
        <w:rPr>
          <w:rStyle w:val="apple-converted-space"/>
          <w:rFonts w:eastAsiaTheme="majorEastAsia"/>
          <w:szCs w:val="20"/>
        </w:rPr>
        <w:t xml:space="preserve"> </w:t>
      </w:r>
      <w:r w:rsidRPr="00950AB4">
        <w:rPr>
          <w:szCs w:val="20"/>
        </w:rPr>
        <w:t>joint</w:t>
      </w:r>
      <w:r w:rsidRPr="00950AB4">
        <w:rPr>
          <w:rStyle w:val="apple-converted-space"/>
          <w:rFonts w:eastAsiaTheme="majorEastAsia"/>
          <w:szCs w:val="20"/>
        </w:rPr>
        <w:t xml:space="preserve"> </w:t>
      </w:r>
      <w:r w:rsidRPr="00950AB4">
        <w:rPr>
          <w:szCs w:val="20"/>
        </w:rPr>
        <w:t>as</w:t>
      </w:r>
      <w:r w:rsidRPr="00950AB4">
        <w:rPr>
          <w:rStyle w:val="apple-converted-space"/>
          <w:rFonts w:eastAsiaTheme="majorEastAsia"/>
          <w:szCs w:val="20"/>
        </w:rPr>
        <w:t xml:space="preserve"> </w:t>
      </w:r>
      <w:r w:rsidRPr="00950AB4">
        <w:rPr>
          <w:szCs w:val="20"/>
        </w:rPr>
        <w:t>soon</w:t>
      </w:r>
      <w:r w:rsidRPr="00950AB4">
        <w:rPr>
          <w:rStyle w:val="apple-converted-space"/>
          <w:rFonts w:eastAsiaTheme="majorEastAsia"/>
          <w:szCs w:val="20"/>
        </w:rPr>
        <w:t xml:space="preserve"> </w:t>
      </w:r>
      <w:r w:rsidRPr="00950AB4">
        <w:rPr>
          <w:szCs w:val="20"/>
        </w:rPr>
        <w:t>as</w:t>
      </w:r>
      <w:r w:rsidRPr="00950AB4">
        <w:rPr>
          <w:rStyle w:val="apple-converted-space"/>
          <w:rFonts w:eastAsiaTheme="majorEastAsia"/>
          <w:szCs w:val="20"/>
        </w:rPr>
        <w:t xml:space="preserve"> </w:t>
      </w:r>
      <w:r w:rsidRPr="00950AB4">
        <w:rPr>
          <w:szCs w:val="20"/>
        </w:rPr>
        <w:t>August,"</w:t>
      </w:r>
      <w:r w:rsidRPr="00950AB4">
        <w:rPr>
          <w:rStyle w:val="apple-converted-space"/>
          <w:rFonts w:eastAsiaTheme="majorEastAsia"/>
          <w:szCs w:val="20"/>
        </w:rPr>
        <w:t xml:space="preserve"> </w:t>
      </w:r>
      <w:r w:rsidRPr="00950AB4">
        <w:rPr>
          <w:szCs w:val="20"/>
        </w:rPr>
        <w:t>the</w:t>
      </w:r>
      <w:r w:rsidRPr="00950AB4">
        <w:rPr>
          <w:rStyle w:val="apple-converted-space"/>
          <w:rFonts w:eastAsiaTheme="majorEastAsia"/>
          <w:szCs w:val="20"/>
        </w:rPr>
        <w:t xml:space="preserve"> </w:t>
      </w:r>
      <w:r w:rsidRPr="00950AB4">
        <w:rPr>
          <w:szCs w:val="20"/>
        </w:rPr>
        <w:t>Itar-Tass</w:t>
      </w:r>
      <w:r w:rsidRPr="00950AB4">
        <w:rPr>
          <w:rStyle w:val="apple-converted-space"/>
          <w:rFonts w:eastAsiaTheme="majorEastAsia"/>
          <w:szCs w:val="20"/>
        </w:rPr>
        <w:t xml:space="preserve"> </w:t>
      </w:r>
      <w:r w:rsidRPr="00950AB4">
        <w:rPr>
          <w:szCs w:val="20"/>
        </w:rPr>
        <w:t>news</w:t>
      </w:r>
      <w:r w:rsidRPr="00950AB4">
        <w:rPr>
          <w:rStyle w:val="apple-converted-space"/>
          <w:rFonts w:eastAsiaTheme="majorEastAsia"/>
          <w:szCs w:val="20"/>
        </w:rPr>
        <w:t xml:space="preserve"> </w:t>
      </w:r>
      <w:r w:rsidRPr="00950AB4">
        <w:rPr>
          <w:szCs w:val="20"/>
        </w:rPr>
        <w:t>agency quoted</w:t>
      </w:r>
      <w:r w:rsidRPr="00950AB4">
        <w:rPr>
          <w:rStyle w:val="apple-converted-space"/>
          <w:rFonts w:eastAsiaTheme="majorEastAsia"/>
          <w:szCs w:val="20"/>
        </w:rPr>
        <w:t xml:space="preserve"> </w:t>
      </w:r>
      <w:r w:rsidRPr="00950AB4">
        <w:rPr>
          <w:szCs w:val="20"/>
        </w:rPr>
        <w:t>Miller</w:t>
      </w:r>
      <w:r w:rsidRPr="00950AB4">
        <w:rPr>
          <w:rStyle w:val="apple-converted-space"/>
          <w:rFonts w:eastAsiaTheme="majorEastAsia"/>
          <w:szCs w:val="20"/>
        </w:rPr>
        <w:t xml:space="preserve"> </w:t>
      </w:r>
      <w:r w:rsidRPr="00950AB4">
        <w:rPr>
          <w:szCs w:val="20"/>
        </w:rPr>
        <w:t>as</w:t>
      </w:r>
      <w:r w:rsidRPr="00950AB4">
        <w:rPr>
          <w:rStyle w:val="apple-converted-space"/>
          <w:rFonts w:eastAsiaTheme="majorEastAsia"/>
          <w:szCs w:val="20"/>
        </w:rPr>
        <w:t xml:space="preserve"> </w:t>
      </w:r>
      <w:r w:rsidRPr="00950AB4">
        <w:rPr>
          <w:szCs w:val="20"/>
        </w:rPr>
        <w:t xml:space="preserve">saying. </w:t>
      </w:r>
      <w:r w:rsidRPr="00950AB4">
        <w:rPr>
          <w:b/>
          <w:szCs w:val="20"/>
          <w:u w:val="single"/>
        </w:rPr>
        <w:t>China</w:t>
      </w:r>
      <w:r w:rsidRPr="00950AB4">
        <w:rPr>
          <w:rStyle w:val="apple-converted-space"/>
          <w:rFonts w:eastAsiaTheme="majorEastAsia"/>
          <w:b/>
          <w:szCs w:val="20"/>
          <w:u w:val="single"/>
        </w:rPr>
        <w:t xml:space="preserve"> </w:t>
      </w:r>
      <w:r w:rsidRPr="00950AB4">
        <w:rPr>
          <w:b/>
          <w:szCs w:val="20"/>
          <w:u w:val="single"/>
        </w:rPr>
        <w:t>and</w:t>
      </w:r>
      <w:r w:rsidRPr="00950AB4">
        <w:rPr>
          <w:rStyle w:val="apple-converted-space"/>
          <w:rFonts w:eastAsiaTheme="majorEastAsia"/>
          <w:b/>
          <w:szCs w:val="20"/>
          <w:u w:val="single"/>
        </w:rPr>
        <w:t xml:space="preserve"> </w:t>
      </w:r>
      <w:r w:rsidRPr="00950AB4">
        <w:rPr>
          <w:b/>
          <w:szCs w:val="20"/>
          <w:u w:val="single"/>
        </w:rPr>
        <w:t>Russia</w:t>
      </w:r>
      <w:r w:rsidRPr="00950AB4">
        <w:rPr>
          <w:rStyle w:val="apple-converted-space"/>
          <w:rFonts w:eastAsiaTheme="majorEastAsia"/>
          <w:b/>
          <w:szCs w:val="20"/>
          <w:u w:val="single"/>
        </w:rPr>
        <w:t xml:space="preserve"> </w:t>
      </w:r>
      <w:r w:rsidRPr="00950AB4">
        <w:rPr>
          <w:b/>
          <w:szCs w:val="20"/>
          <w:u w:val="single"/>
        </w:rPr>
        <w:t>signed</w:t>
      </w:r>
      <w:r w:rsidRPr="00950AB4">
        <w:rPr>
          <w:rStyle w:val="apple-converted-space"/>
          <w:rFonts w:eastAsiaTheme="majorEastAsia"/>
          <w:b/>
          <w:szCs w:val="20"/>
          <w:u w:val="single"/>
        </w:rPr>
        <w:t xml:space="preserve"> </w:t>
      </w:r>
      <w:r w:rsidRPr="00950AB4">
        <w:rPr>
          <w:b/>
          <w:szCs w:val="20"/>
          <w:u w:val="single"/>
        </w:rPr>
        <w:t>the</w:t>
      </w:r>
      <w:r w:rsidRPr="00950AB4">
        <w:rPr>
          <w:rStyle w:val="apple-converted-space"/>
          <w:rFonts w:eastAsiaTheme="majorEastAsia"/>
          <w:b/>
          <w:szCs w:val="20"/>
          <w:u w:val="single"/>
        </w:rPr>
        <w:t xml:space="preserve"> </w:t>
      </w:r>
      <w:r w:rsidRPr="00950AB4">
        <w:rPr>
          <w:b/>
          <w:szCs w:val="20"/>
          <w:u w:val="single"/>
        </w:rPr>
        <w:t>China</w:t>
      </w:r>
      <w:r w:rsidRPr="00950AB4">
        <w:rPr>
          <w:rStyle w:val="apple-converted-space"/>
          <w:rFonts w:eastAsiaTheme="majorEastAsia"/>
          <w:b/>
          <w:szCs w:val="20"/>
          <w:u w:val="single"/>
        </w:rPr>
        <w:t xml:space="preserve"> </w:t>
      </w:r>
      <w:r w:rsidRPr="00950AB4">
        <w:rPr>
          <w:b/>
          <w:szCs w:val="20"/>
          <w:u w:val="single"/>
        </w:rPr>
        <w:t>and</w:t>
      </w:r>
      <w:r w:rsidRPr="00950AB4">
        <w:rPr>
          <w:rStyle w:val="apple-converted-space"/>
          <w:rFonts w:eastAsiaTheme="majorEastAsia"/>
          <w:b/>
          <w:szCs w:val="20"/>
          <w:u w:val="single"/>
        </w:rPr>
        <w:t xml:space="preserve"> </w:t>
      </w:r>
      <w:r w:rsidRPr="00950AB4">
        <w:rPr>
          <w:b/>
          <w:szCs w:val="20"/>
          <w:u w:val="single"/>
        </w:rPr>
        <w:t>Russia</w:t>
      </w:r>
      <w:r w:rsidRPr="00950AB4">
        <w:rPr>
          <w:rStyle w:val="apple-converted-space"/>
          <w:rFonts w:eastAsiaTheme="majorEastAsia"/>
          <w:b/>
          <w:szCs w:val="20"/>
          <w:u w:val="single"/>
        </w:rPr>
        <w:t xml:space="preserve"> </w:t>
      </w:r>
      <w:r w:rsidRPr="00950AB4">
        <w:rPr>
          <w:b/>
          <w:szCs w:val="20"/>
          <w:u w:val="single"/>
        </w:rPr>
        <w:t>Purchase</w:t>
      </w:r>
      <w:r w:rsidRPr="00950AB4">
        <w:rPr>
          <w:rStyle w:val="apple-converted-space"/>
          <w:rFonts w:eastAsiaTheme="majorEastAsia"/>
          <w:b/>
          <w:szCs w:val="20"/>
          <w:u w:val="single"/>
        </w:rPr>
        <w:t xml:space="preserve"> </w:t>
      </w:r>
      <w:r w:rsidRPr="00950AB4">
        <w:rPr>
          <w:b/>
          <w:szCs w:val="20"/>
          <w:u w:val="single"/>
        </w:rPr>
        <w:t>and</w:t>
      </w:r>
      <w:r w:rsidRPr="00950AB4">
        <w:rPr>
          <w:rStyle w:val="apple-converted-space"/>
          <w:rFonts w:eastAsiaTheme="majorEastAsia"/>
          <w:b/>
          <w:szCs w:val="20"/>
          <w:u w:val="single"/>
        </w:rPr>
        <w:t xml:space="preserve"> </w:t>
      </w:r>
      <w:r w:rsidRPr="00950AB4">
        <w:rPr>
          <w:b/>
          <w:szCs w:val="20"/>
          <w:u w:val="single"/>
        </w:rPr>
        <w:t>Sales</w:t>
      </w:r>
      <w:r w:rsidRPr="00950AB4">
        <w:rPr>
          <w:rStyle w:val="apple-converted-space"/>
          <w:rFonts w:eastAsiaTheme="majorEastAsia"/>
          <w:b/>
          <w:szCs w:val="20"/>
          <w:u w:val="single"/>
        </w:rPr>
        <w:t xml:space="preserve"> </w:t>
      </w:r>
      <w:r w:rsidRPr="00950AB4">
        <w:rPr>
          <w:b/>
          <w:szCs w:val="20"/>
          <w:u w:val="single"/>
        </w:rPr>
        <w:t>Contract</w:t>
      </w:r>
      <w:r w:rsidRPr="00950AB4">
        <w:rPr>
          <w:rStyle w:val="apple-converted-space"/>
          <w:rFonts w:eastAsiaTheme="majorEastAsia"/>
          <w:b/>
          <w:szCs w:val="20"/>
          <w:u w:val="single"/>
        </w:rPr>
        <w:t xml:space="preserve"> </w:t>
      </w:r>
      <w:r w:rsidRPr="00950AB4">
        <w:rPr>
          <w:b/>
          <w:szCs w:val="20"/>
          <w:u w:val="single"/>
        </w:rPr>
        <w:t>on</w:t>
      </w:r>
      <w:r w:rsidRPr="00950AB4">
        <w:rPr>
          <w:rStyle w:val="apple-converted-space"/>
          <w:rFonts w:eastAsiaTheme="majorEastAsia"/>
          <w:szCs w:val="20"/>
        </w:rPr>
        <w:t xml:space="preserve"> </w:t>
      </w:r>
      <w:r w:rsidRPr="00950AB4">
        <w:rPr>
          <w:szCs w:val="20"/>
        </w:rPr>
        <w:t>East</w:t>
      </w:r>
      <w:r w:rsidRPr="00950AB4">
        <w:rPr>
          <w:rStyle w:val="apple-converted-space"/>
          <w:rFonts w:eastAsiaTheme="majorEastAsia"/>
          <w:szCs w:val="20"/>
        </w:rPr>
        <w:t xml:space="preserve"> </w:t>
      </w:r>
      <w:r w:rsidRPr="00950AB4">
        <w:rPr>
          <w:szCs w:val="20"/>
        </w:rPr>
        <w:t>Route Gas</w:t>
      </w:r>
      <w:r w:rsidRPr="00950AB4">
        <w:rPr>
          <w:rStyle w:val="apple-converted-space"/>
          <w:rFonts w:eastAsiaTheme="majorEastAsia"/>
          <w:szCs w:val="20"/>
        </w:rPr>
        <w:t xml:space="preserve"> </w:t>
      </w:r>
      <w:r w:rsidRPr="00950AB4">
        <w:rPr>
          <w:szCs w:val="20"/>
        </w:rPr>
        <w:t>Project</w:t>
      </w:r>
      <w:r w:rsidRPr="00950AB4">
        <w:rPr>
          <w:rStyle w:val="apple-converted-space"/>
          <w:rFonts w:eastAsiaTheme="majorEastAsia"/>
          <w:szCs w:val="20"/>
        </w:rPr>
        <w:t xml:space="preserve"> </w:t>
      </w:r>
      <w:r w:rsidRPr="00950AB4">
        <w:rPr>
          <w:szCs w:val="20"/>
        </w:rPr>
        <w:t>and</w:t>
      </w:r>
      <w:r w:rsidRPr="00950AB4">
        <w:rPr>
          <w:rStyle w:val="apple-converted-space"/>
          <w:rFonts w:eastAsiaTheme="majorEastAsia"/>
          <w:szCs w:val="20"/>
        </w:rPr>
        <w:t xml:space="preserve"> </w:t>
      </w:r>
      <w:r w:rsidRPr="00950AB4">
        <w:rPr>
          <w:szCs w:val="20"/>
        </w:rPr>
        <w:t>a</w:t>
      </w:r>
      <w:r w:rsidRPr="00950AB4">
        <w:rPr>
          <w:rStyle w:val="apple-converted-space"/>
          <w:rFonts w:eastAsiaTheme="majorEastAsia"/>
          <w:szCs w:val="20"/>
        </w:rPr>
        <w:t xml:space="preserve"> </w:t>
      </w:r>
      <w:r w:rsidRPr="00950AB4">
        <w:rPr>
          <w:szCs w:val="20"/>
        </w:rPr>
        <w:t>memorandum</w:t>
      </w:r>
      <w:r w:rsidRPr="00950AB4">
        <w:rPr>
          <w:rStyle w:val="apple-converted-space"/>
          <w:rFonts w:eastAsiaTheme="majorEastAsia"/>
          <w:szCs w:val="20"/>
        </w:rPr>
        <w:t xml:space="preserve"> </w:t>
      </w:r>
      <w:r w:rsidRPr="00950AB4">
        <w:rPr>
          <w:szCs w:val="20"/>
        </w:rPr>
        <w:t>on</w:t>
      </w:r>
      <w:r w:rsidRPr="00950AB4">
        <w:rPr>
          <w:rStyle w:val="apple-converted-space"/>
          <w:rFonts w:eastAsiaTheme="majorEastAsia"/>
          <w:szCs w:val="20"/>
        </w:rPr>
        <w:t xml:space="preserve"> </w:t>
      </w:r>
      <w:r w:rsidRPr="00950AB4">
        <w:rPr>
          <w:b/>
          <w:szCs w:val="20"/>
          <w:u w:val="single"/>
        </w:rPr>
        <w:t>May</w:t>
      </w:r>
      <w:r w:rsidRPr="00950AB4">
        <w:rPr>
          <w:rStyle w:val="apple-converted-space"/>
          <w:rFonts w:eastAsiaTheme="majorEastAsia"/>
          <w:b/>
          <w:szCs w:val="20"/>
          <w:u w:val="single"/>
        </w:rPr>
        <w:t xml:space="preserve"> </w:t>
      </w:r>
      <w:r w:rsidRPr="00950AB4">
        <w:rPr>
          <w:b/>
          <w:szCs w:val="20"/>
          <w:u w:val="single"/>
        </w:rPr>
        <w:t>21,</w:t>
      </w:r>
      <w:r w:rsidRPr="00950AB4">
        <w:rPr>
          <w:rStyle w:val="apple-converted-space"/>
          <w:rFonts w:eastAsiaTheme="majorEastAsia"/>
          <w:b/>
          <w:szCs w:val="20"/>
          <w:u w:val="single"/>
        </w:rPr>
        <w:t xml:space="preserve"> </w:t>
      </w:r>
      <w:r w:rsidRPr="00950AB4">
        <w:rPr>
          <w:b/>
          <w:szCs w:val="20"/>
          <w:u w:val="single"/>
        </w:rPr>
        <w:t>and</w:t>
      </w:r>
      <w:r w:rsidRPr="00950AB4">
        <w:rPr>
          <w:rStyle w:val="apple-converted-space"/>
          <w:rFonts w:eastAsiaTheme="majorEastAsia"/>
          <w:b/>
          <w:szCs w:val="20"/>
          <w:u w:val="single"/>
        </w:rPr>
        <w:t xml:space="preserve"> </w:t>
      </w:r>
      <w:r w:rsidRPr="00950AB4">
        <w:rPr>
          <w:b/>
          <w:szCs w:val="20"/>
          <w:u w:val="single"/>
        </w:rPr>
        <w:t>the</w:t>
      </w:r>
      <w:r w:rsidRPr="00950AB4">
        <w:rPr>
          <w:rStyle w:val="apple-converted-space"/>
          <w:rFonts w:eastAsiaTheme="majorEastAsia"/>
          <w:b/>
          <w:szCs w:val="20"/>
          <w:u w:val="single"/>
        </w:rPr>
        <w:t xml:space="preserve"> </w:t>
      </w:r>
      <w:r w:rsidRPr="00950AB4">
        <w:rPr>
          <w:b/>
          <w:szCs w:val="20"/>
          <w:u w:val="single"/>
        </w:rPr>
        <w:t>30-year</w:t>
      </w:r>
      <w:r w:rsidRPr="00950AB4">
        <w:rPr>
          <w:rStyle w:val="apple-converted-space"/>
          <w:rFonts w:eastAsiaTheme="majorEastAsia"/>
          <w:b/>
          <w:szCs w:val="20"/>
          <w:u w:val="single"/>
        </w:rPr>
        <w:t xml:space="preserve"> </w:t>
      </w:r>
      <w:r w:rsidRPr="00950AB4">
        <w:rPr>
          <w:b/>
          <w:szCs w:val="20"/>
          <w:u w:val="single"/>
        </w:rPr>
        <w:t>contract</w:t>
      </w:r>
      <w:r w:rsidRPr="00950AB4">
        <w:rPr>
          <w:rStyle w:val="apple-converted-space"/>
          <w:rFonts w:eastAsiaTheme="majorEastAsia"/>
          <w:b/>
          <w:szCs w:val="20"/>
          <w:u w:val="single"/>
        </w:rPr>
        <w:t xml:space="preserve"> </w:t>
      </w:r>
      <w:r w:rsidRPr="00950AB4">
        <w:rPr>
          <w:b/>
          <w:szCs w:val="20"/>
          <w:u w:val="single"/>
        </w:rPr>
        <w:t>will</w:t>
      </w:r>
      <w:r w:rsidRPr="00950AB4">
        <w:rPr>
          <w:rStyle w:val="apple-converted-space"/>
          <w:rFonts w:eastAsiaTheme="majorEastAsia"/>
          <w:b/>
          <w:szCs w:val="20"/>
          <w:u w:val="single"/>
        </w:rPr>
        <w:t xml:space="preserve"> </w:t>
      </w:r>
      <w:r w:rsidRPr="00950AB4">
        <w:rPr>
          <w:b/>
          <w:szCs w:val="20"/>
          <w:u w:val="single"/>
        </w:rPr>
        <w:t>see</w:t>
      </w:r>
      <w:r w:rsidRPr="00950AB4">
        <w:rPr>
          <w:rStyle w:val="apple-converted-space"/>
          <w:rFonts w:eastAsiaTheme="majorEastAsia"/>
          <w:b/>
          <w:szCs w:val="20"/>
          <w:u w:val="single"/>
        </w:rPr>
        <w:t xml:space="preserve"> </w:t>
      </w:r>
      <w:r w:rsidRPr="00950AB4">
        <w:rPr>
          <w:b/>
          <w:szCs w:val="20"/>
          <w:u w:val="single"/>
        </w:rPr>
        <w:t>the</w:t>
      </w:r>
      <w:r w:rsidRPr="00950AB4">
        <w:rPr>
          <w:rStyle w:val="apple-converted-space"/>
          <w:rFonts w:eastAsiaTheme="majorEastAsia"/>
          <w:b/>
          <w:szCs w:val="20"/>
          <w:u w:val="single"/>
        </w:rPr>
        <w:t xml:space="preserve"> </w:t>
      </w:r>
      <w:r w:rsidRPr="00950AB4">
        <w:rPr>
          <w:b/>
          <w:szCs w:val="20"/>
          <w:u w:val="single"/>
        </w:rPr>
        <w:t>east</w:t>
      </w:r>
      <w:r w:rsidRPr="00950AB4">
        <w:rPr>
          <w:rStyle w:val="apple-converted-space"/>
          <w:rFonts w:eastAsiaTheme="majorEastAsia"/>
          <w:b/>
          <w:szCs w:val="20"/>
          <w:u w:val="single"/>
        </w:rPr>
        <w:t xml:space="preserve"> </w:t>
      </w:r>
      <w:r w:rsidRPr="00950AB4">
        <w:rPr>
          <w:b/>
          <w:szCs w:val="20"/>
          <w:u w:val="single"/>
        </w:rPr>
        <w:t>route pipeline</w:t>
      </w:r>
      <w:r w:rsidRPr="00950AB4">
        <w:rPr>
          <w:rStyle w:val="apple-converted-space"/>
          <w:rFonts w:eastAsiaTheme="majorEastAsia"/>
          <w:b/>
          <w:szCs w:val="20"/>
          <w:u w:val="single"/>
        </w:rPr>
        <w:t xml:space="preserve"> </w:t>
      </w:r>
      <w:r w:rsidRPr="00950AB4">
        <w:rPr>
          <w:b/>
          <w:szCs w:val="20"/>
          <w:u w:val="single"/>
        </w:rPr>
        <w:t>starting</w:t>
      </w:r>
      <w:r w:rsidRPr="00950AB4">
        <w:rPr>
          <w:rStyle w:val="apple-converted-space"/>
          <w:rFonts w:eastAsiaTheme="majorEastAsia"/>
          <w:b/>
          <w:szCs w:val="20"/>
          <w:u w:val="single"/>
        </w:rPr>
        <w:t xml:space="preserve"> </w:t>
      </w:r>
      <w:r w:rsidRPr="00950AB4">
        <w:rPr>
          <w:b/>
          <w:szCs w:val="20"/>
          <w:u w:val="single"/>
        </w:rPr>
        <w:t>providing</w:t>
      </w:r>
      <w:r w:rsidRPr="00950AB4">
        <w:rPr>
          <w:rStyle w:val="apple-converted-space"/>
          <w:rFonts w:eastAsiaTheme="majorEastAsia"/>
          <w:b/>
          <w:szCs w:val="20"/>
          <w:u w:val="single"/>
        </w:rPr>
        <w:t xml:space="preserve"> </w:t>
      </w:r>
      <w:r w:rsidRPr="00950AB4">
        <w:rPr>
          <w:b/>
          <w:szCs w:val="20"/>
          <w:u w:val="single"/>
        </w:rPr>
        <w:t>China</w:t>
      </w:r>
      <w:r w:rsidRPr="00950AB4">
        <w:rPr>
          <w:rStyle w:val="apple-converted-space"/>
          <w:rFonts w:eastAsiaTheme="majorEastAsia"/>
          <w:b/>
          <w:szCs w:val="20"/>
          <w:u w:val="single"/>
        </w:rPr>
        <w:t xml:space="preserve"> </w:t>
      </w:r>
      <w:r w:rsidRPr="00950AB4">
        <w:rPr>
          <w:b/>
          <w:szCs w:val="20"/>
          <w:u w:val="single"/>
        </w:rPr>
        <w:t>with</w:t>
      </w:r>
      <w:r w:rsidRPr="00950AB4">
        <w:rPr>
          <w:rStyle w:val="apple-converted-space"/>
          <w:rFonts w:eastAsiaTheme="majorEastAsia"/>
          <w:b/>
          <w:szCs w:val="20"/>
          <w:u w:val="single"/>
        </w:rPr>
        <w:t xml:space="preserve"> </w:t>
      </w:r>
      <w:r w:rsidRPr="00950AB4">
        <w:rPr>
          <w:b/>
          <w:szCs w:val="20"/>
          <w:u w:val="single"/>
        </w:rPr>
        <w:t>38</w:t>
      </w:r>
      <w:r w:rsidRPr="00950AB4">
        <w:rPr>
          <w:rStyle w:val="apple-converted-space"/>
          <w:rFonts w:eastAsiaTheme="majorEastAsia"/>
          <w:b/>
          <w:szCs w:val="20"/>
          <w:u w:val="single"/>
        </w:rPr>
        <w:t xml:space="preserve"> </w:t>
      </w:r>
      <w:r w:rsidRPr="00950AB4">
        <w:rPr>
          <w:b/>
          <w:szCs w:val="20"/>
          <w:u w:val="single"/>
        </w:rPr>
        <w:t>billion</w:t>
      </w:r>
      <w:r w:rsidRPr="00950AB4">
        <w:rPr>
          <w:rStyle w:val="apple-converted-space"/>
          <w:rFonts w:eastAsiaTheme="majorEastAsia"/>
          <w:b/>
          <w:szCs w:val="20"/>
          <w:u w:val="single"/>
        </w:rPr>
        <w:t xml:space="preserve"> </w:t>
      </w:r>
      <w:r w:rsidRPr="00950AB4">
        <w:rPr>
          <w:b/>
          <w:szCs w:val="20"/>
          <w:u w:val="single"/>
        </w:rPr>
        <w:t>cubic</w:t>
      </w:r>
      <w:r w:rsidRPr="00950AB4">
        <w:rPr>
          <w:rStyle w:val="apple-converted-space"/>
          <w:rFonts w:eastAsiaTheme="majorEastAsia"/>
          <w:b/>
          <w:szCs w:val="20"/>
          <w:u w:val="single"/>
        </w:rPr>
        <w:t xml:space="preserve"> </w:t>
      </w:r>
      <w:r w:rsidRPr="00950AB4">
        <w:rPr>
          <w:b/>
          <w:szCs w:val="20"/>
          <w:u w:val="single"/>
        </w:rPr>
        <w:t>meters</w:t>
      </w:r>
      <w:r w:rsidRPr="00950AB4">
        <w:rPr>
          <w:rStyle w:val="apple-converted-space"/>
          <w:rFonts w:eastAsiaTheme="majorEastAsia"/>
          <w:b/>
          <w:szCs w:val="20"/>
          <w:u w:val="single"/>
        </w:rPr>
        <w:t xml:space="preserve"> </w:t>
      </w:r>
      <w:r w:rsidRPr="00950AB4">
        <w:rPr>
          <w:b/>
          <w:szCs w:val="20"/>
          <w:u w:val="single"/>
        </w:rPr>
        <w:t>of</w:t>
      </w:r>
      <w:r w:rsidRPr="00950AB4">
        <w:rPr>
          <w:rStyle w:val="apple-converted-space"/>
          <w:rFonts w:eastAsiaTheme="majorEastAsia"/>
          <w:b/>
          <w:szCs w:val="20"/>
          <w:u w:val="single"/>
        </w:rPr>
        <w:t xml:space="preserve"> </w:t>
      </w:r>
      <w:hyperlink r:id="rId76" w:history="1">
        <w:r w:rsidRPr="00950AB4">
          <w:rPr>
            <w:rStyle w:val="Hyperlink"/>
            <w:rFonts w:eastAsiaTheme="majorEastAsia"/>
            <w:b/>
            <w:szCs w:val="20"/>
            <w:u w:val="single"/>
          </w:rPr>
          <w:t>natural</w:t>
        </w:r>
        <w:r w:rsidRPr="00950AB4">
          <w:rPr>
            <w:rStyle w:val="apple-converted-space"/>
            <w:rFonts w:eastAsiaTheme="majorEastAsia"/>
            <w:b/>
            <w:szCs w:val="20"/>
            <w:u w:val="single"/>
          </w:rPr>
          <w:t xml:space="preserve"> </w:t>
        </w:r>
        <w:r w:rsidRPr="00950AB4">
          <w:rPr>
            <w:rStyle w:val="Hyperlink"/>
            <w:rFonts w:eastAsiaTheme="majorEastAsia"/>
            <w:b/>
            <w:szCs w:val="20"/>
            <w:u w:val="single"/>
          </w:rPr>
          <w:t>gas</w:t>
        </w:r>
      </w:hyperlink>
      <w:r w:rsidRPr="00950AB4">
        <w:rPr>
          <w:rStyle w:val="apple-converted-space"/>
          <w:rFonts w:eastAsiaTheme="majorEastAsia"/>
          <w:b/>
          <w:szCs w:val="20"/>
          <w:u w:val="single"/>
        </w:rPr>
        <w:t xml:space="preserve"> </w:t>
      </w:r>
      <w:r w:rsidRPr="00950AB4">
        <w:rPr>
          <w:b/>
          <w:szCs w:val="20"/>
          <w:u w:val="single"/>
        </w:rPr>
        <w:t>annually</w:t>
      </w:r>
      <w:r w:rsidRPr="00950AB4">
        <w:rPr>
          <w:rStyle w:val="apple-converted-space"/>
          <w:rFonts w:eastAsiaTheme="majorEastAsia"/>
          <w:b/>
          <w:szCs w:val="20"/>
          <w:u w:val="single"/>
        </w:rPr>
        <w:t xml:space="preserve"> </w:t>
      </w:r>
      <w:r w:rsidRPr="00950AB4">
        <w:rPr>
          <w:b/>
          <w:szCs w:val="20"/>
          <w:u w:val="single"/>
        </w:rPr>
        <w:t>from</w:t>
      </w:r>
      <w:r w:rsidRPr="00950AB4">
        <w:rPr>
          <w:rStyle w:val="apple-converted-space"/>
          <w:rFonts w:eastAsiaTheme="majorEastAsia"/>
          <w:b/>
          <w:szCs w:val="20"/>
          <w:u w:val="single"/>
        </w:rPr>
        <w:t xml:space="preserve"> </w:t>
      </w:r>
      <w:r w:rsidRPr="00950AB4">
        <w:rPr>
          <w:b/>
          <w:szCs w:val="20"/>
          <w:u w:val="single"/>
        </w:rPr>
        <w:t xml:space="preserve">2018. </w:t>
      </w:r>
      <w:r w:rsidRPr="00950AB4">
        <w:rPr>
          <w:szCs w:val="20"/>
        </w:rPr>
        <w:t>Also</w:t>
      </w:r>
      <w:r w:rsidRPr="00950AB4">
        <w:rPr>
          <w:rStyle w:val="apple-converted-space"/>
          <w:rFonts w:eastAsiaTheme="majorEastAsia"/>
          <w:szCs w:val="20"/>
        </w:rPr>
        <w:t xml:space="preserve"> </w:t>
      </w:r>
      <w:r w:rsidRPr="00950AB4">
        <w:rPr>
          <w:szCs w:val="20"/>
        </w:rPr>
        <w:t>on</w:t>
      </w:r>
      <w:r w:rsidRPr="00950AB4">
        <w:rPr>
          <w:rStyle w:val="apple-converted-space"/>
          <w:rFonts w:eastAsiaTheme="majorEastAsia"/>
          <w:szCs w:val="20"/>
        </w:rPr>
        <w:t xml:space="preserve"> </w:t>
      </w:r>
      <w:r w:rsidRPr="00950AB4">
        <w:rPr>
          <w:szCs w:val="20"/>
        </w:rPr>
        <w:t>Wednesday,</w:t>
      </w:r>
      <w:r w:rsidRPr="00950AB4">
        <w:rPr>
          <w:rStyle w:val="apple-converted-space"/>
          <w:rFonts w:eastAsiaTheme="majorEastAsia"/>
          <w:szCs w:val="20"/>
        </w:rPr>
        <w:t xml:space="preserve"> </w:t>
      </w:r>
      <w:r w:rsidRPr="00950AB4">
        <w:rPr>
          <w:szCs w:val="20"/>
        </w:rPr>
        <w:t>vice-president</w:t>
      </w:r>
      <w:r w:rsidRPr="00950AB4">
        <w:rPr>
          <w:rStyle w:val="apple-converted-space"/>
          <w:rFonts w:eastAsiaTheme="majorEastAsia"/>
          <w:szCs w:val="20"/>
        </w:rPr>
        <w:t xml:space="preserve"> </w:t>
      </w:r>
      <w:r w:rsidRPr="00950AB4">
        <w:rPr>
          <w:szCs w:val="20"/>
        </w:rPr>
        <w:t>of</w:t>
      </w:r>
      <w:r w:rsidRPr="00950AB4">
        <w:rPr>
          <w:rStyle w:val="apple-converted-space"/>
          <w:rFonts w:eastAsiaTheme="majorEastAsia"/>
          <w:szCs w:val="20"/>
        </w:rPr>
        <w:t xml:space="preserve"> </w:t>
      </w:r>
      <w:r w:rsidRPr="00950AB4">
        <w:rPr>
          <w:szCs w:val="20"/>
        </w:rPr>
        <w:t>Gazprom</w:t>
      </w:r>
      <w:r w:rsidRPr="00950AB4">
        <w:rPr>
          <w:rStyle w:val="apple-converted-space"/>
          <w:rFonts w:eastAsiaTheme="majorEastAsia"/>
          <w:szCs w:val="20"/>
        </w:rPr>
        <w:t xml:space="preserve"> </w:t>
      </w:r>
      <w:r w:rsidRPr="00950AB4">
        <w:rPr>
          <w:szCs w:val="20"/>
        </w:rPr>
        <w:t>Alexander</w:t>
      </w:r>
      <w:r w:rsidRPr="00950AB4">
        <w:rPr>
          <w:rStyle w:val="apple-converted-space"/>
          <w:rFonts w:eastAsiaTheme="majorEastAsia"/>
          <w:szCs w:val="20"/>
        </w:rPr>
        <w:t xml:space="preserve"> </w:t>
      </w:r>
      <w:r w:rsidRPr="00950AB4">
        <w:rPr>
          <w:szCs w:val="20"/>
        </w:rPr>
        <w:t>Medvedev</w:t>
      </w:r>
      <w:r w:rsidRPr="00950AB4">
        <w:rPr>
          <w:rStyle w:val="apple-converted-space"/>
          <w:rFonts w:eastAsiaTheme="majorEastAsia"/>
          <w:szCs w:val="20"/>
        </w:rPr>
        <w:t xml:space="preserve"> </w:t>
      </w:r>
      <w:r w:rsidRPr="00950AB4">
        <w:rPr>
          <w:szCs w:val="20"/>
        </w:rPr>
        <w:t>said</w:t>
      </w:r>
      <w:r w:rsidRPr="00950AB4">
        <w:rPr>
          <w:rStyle w:val="apple-converted-space"/>
          <w:rFonts w:eastAsiaTheme="majorEastAsia"/>
          <w:szCs w:val="20"/>
        </w:rPr>
        <w:t xml:space="preserve"> </w:t>
      </w:r>
      <w:r w:rsidRPr="00950AB4">
        <w:rPr>
          <w:szCs w:val="20"/>
        </w:rPr>
        <w:t>the</w:t>
      </w:r>
      <w:r w:rsidRPr="00950AB4">
        <w:rPr>
          <w:rStyle w:val="apple-converted-space"/>
          <w:rFonts w:eastAsiaTheme="majorEastAsia"/>
          <w:szCs w:val="20"/>
        </w:rPr>
        <w:t xml:space="preserve"> </w:t>
      </w:r>
      <w:r w:rsidRPr="00950AB4">
        <w:rPr>
          <w:szCs w:val="20"/>
        </w:rPr>
        <w:t>company</w:t>
      </w:r>
      <w:r w:rsidRPr="00950AB4">
        <w:rPr>
          <w:rStyle w:val="apple-converted-space"/>
          <w:rFonts w:eastAsiaTheme="majorEastAsia"/>
          <w:szCs w:val="20"/>
        </w:rPr>
        <w:t xml:space="preserve"> </w:t>
      </w:r>
      <w:r w:rsidRPr="00950AB4">
        <w:rPr>
          <w:szCs w:val="20"/>
        </w:rPr>
        <w:t>and China</w:t>
      </w:r>
      <w:r w:rsidRPr="00950AB4">
        <w:rPr>
          <w:rStyle w:val="apple-converted-space"/>
          <w:rFonts w:eastAsiaTheme="majorEastAsia"/>
          <w:szCs w:val="20"/>
        </w:rPr>
        <w:t xml:space="preserve"> </w:t>
      </w:r>
      <w:r w:rsidRPr="00950AB4">
        <w:rPr>
          <w:szCs w:val="20"/>
        </w:rPr>
        <w:t>National</w:t>
      </w:r>
      <w:r w:rsidRPr="00950AB4">
        <w:rPr>
          <w:rStyle w:val="apple-converted-space"/>
          <w:rFonts w:eastAsiaTheme="majorEastAsia"/>
          <w:szCs w:val="20"/>
        </w:rPr>
        <w:t xml:space="preserve"> </w:t>
      </w:r>
      <w:r w:rsidRPr="00950AB4">
        <w:rPr>
          <w:szCs w:val="20"/>
        </w:rPr>
        <w:t>Petrol</w:t>
      </w:r>
      <w:hyperlink r:id="rId77" w:history="1">
        <w:r w:rsidRPr="00950AB4">
          <w:rPr>
            <w:rStyle w:val="Hyperlink"/>
            <w:rFonts w:eastAsiaTheme="majorEastAsia"/>
            <w:szCs w:val="20"/>
          </w:rPr>
          <w:t>eu</w:t>
        </w:r>
      </w:hyperlink>
      <w:r w:rsidRPr="00950AB4">
        <w:rPr>
          <w:szCs w:val="20"/>
        </w:rPr>
        <w:t>m</w:t>
      </w:r>
      <w:r w:rsidRPr="00950AB4">
        <w:rPr>
          <w:rStyle w:val="apple-converted-space"/>
          <w:rFonts w:eastAsiaTheme="majorEastAsia"/>
          <w:szCs w:val="20"/>
        </w:rPr>
        <w:t xml:space="preserve"> </w:t>
      </w:r>
      <w:r w:rsidRPr="00950AB4">
        <w:rPr>
          <w:szCs w:val="20"/>
        </w:rPr>
        <w:t>Corporation</w:t>
      </w:r>
      <w:r w:rsidRPr="00950AB4">
        <w:rPr>
          <w:rStyle w:val="apple-converted-space"/>
          <w:rFonts w:eastAsiaTheme="majorEastAsia"/>
          <w:szCs w:val="20"/>
        </w:rPr>
        <w:t xml:space="preserve"> </w:t>
      </w:r>
      <w:r w:rsidRPr="00950AB4">
        <w:rPr>
          <w:szCs w:val="20"/>
        </w:rPr>
        <w:t>(CNPC)</w:t>
      </w:r>
      <w:r w:rsidRPr="00950AB4">
        <w:rPr>
          <w:rStyle w:val="apple-converted-space"/>
          <w:rFonts w:eastAsiaTheme="majorEastAsia"/>
          <w:szCs w:val="20"/>
        </w:rPr>
        <w:t xml:space="preserve"> </w:t>
      </w:r>
      <w:r w:rsidRPr="00950AB4">
        <w:rPr>
          <w:szCs w:val="20"/>
        </w:rPr>
        <w:t>have</w:t>
      </w:r>
      <w:r w:rsidRPr="00950AB4">
        <w:rPr>
          <w:rStyle w:val="apple-converted-space"/>
          <w:rFonts w:eastAsiaTheme="majorEastAsia"/>
          <w:szCs w:val="20"/>
        </w:rPr>
        <w:t xml:space="preserve"> </w:t>
      </w:r>
      <w:r w:rsidRPr="00950AB4">
        <w:rPr>
          <w:szCs w:val="20"/>
        </w:rPr>
        <w:t>inked</w:t>
      </w:r>
      <w:r w:rsidRPr="00950AB4">
        <w:rPr>
          <w:rStyle w:val="apple-converted-space"/>
          <w:rFonts w:eastAsiaTheme="majorEastAsia"/>
          <w:szCs w:val="20"/>
        </w:rPr>
        <w:t xml:space="preserve"> </w:t>
      </w:r>
      <w:r w:rsidRPr="00950AB4">
        <w:rPr>
          <w:szCs w:val="20"/>
        </w:rPr>
        <w:t>a</w:t>
      </w:r>
      <w:r w:rsidRPr="00950AB4">
        <w:rPr>
          <w:rStyle w:val="apple-converted-space"/>
          <w:rFonts w:eastAsiaTheme="majorEastAsia"/>
          <w:szCs w:val="20"/>
        </w:rPr>
        <w:t xml:space="preserve"> </w:t>
      </w:r>
      <w:r w:rsidRPr="00950AB4">
        <w:rPr>
          <w:szCs w:val="20"/>
        </w:rPr>
        <w:t>$25-billion</w:t>
      </w:r>
      <w:r w:rsidRPr="00950AB4">
        <w:rPr>
          <w:rStyle w:val="apple-converted-space"/>
          <w:rFonts w:eastAsiaTheme="majorEastAsia"/>
          <w:szCs w:val="20"/>
        </w:rPr>
        <w:t xml:space="preserve"> </w:t>
      </w:r>
      <w:r w:rsidRPr="00950AB4">
        <w:rPr>
          <w:szCs w:val="20"/>
        </w:rPr>
        <w:t>advance</w:t>
      </w:r>
      <w:r w:rsidRPr="00950AB4">
        <w:rPr>
          <w:rStyle w:val="apple-converted-space"/>
          <w:rFonts w:eastAsiaTheme="majorEastAsia"/>
          <w:szCs w:val="20"/>
        </w:rPr>
        <w:t xml:space="preserve"> </w:t>
      </w:r>
      <w:r w:rsidRPr="00950AB4">
        <w:rPr>
          <w:szCs w:val="20"/>
        </w:rPr>
        <w:t>payment a</w:t>
      </w:r>
      <w:hyperlink r:id="rId78" w:history="1">
        <w:r w:rsidRPr="00950AB4">
          <w:rPr>
            <w:rStyle w:val="Hyperlink"/>
            <w:rFonts w:eastAsiaTheme="majorEastAsia"/>
            <w:szCs w:val="20"/>
          </w:rPr>
          <w:t>gree</w:t>
        </w:r>
      </w:hyperlink>
      <w:r w:rsidRPr="00950AB4">
        <w:rPr>
          <w:szCs w:val="20"/>
        </w:rPr>
        <w:t>ment</w:t>
      </w:r>
      <w:r w:rsidRPr="00950AB4">
        <w:rPr>
          <w:rStyle w:val="apple-converted-space"/>
          <w:rFonts w:eastAsiaTheme="majorEastAsia"/>
          <w:szCs w:val="20"/>
        </w:rPr>
        <w:t xml:space="preserve"> </w:t>
      </w:r>
      <w:r w:rsidRPr="00950AB4">
        <w:rPr>
          <w:szCs w:val="20"/>
        </w:rPr>
        <w:t>for</w:t>
      </w:r>
      <w:r w:rsidRPr="00950AB4">
        <w:rPr>
          <w:rStyle w:val="apple-converted-space"/>
          <w:rFonts w:eastAsiaTheme="majorEastAsia"/>
          <w:szCs w:val="20"/>
        </w:rPr>
        <w:t xml:space="preserve"> </w:t>
      </w:r>
      <w:r w:rsidRPr="00950AB4">
        <w:rPr>
          <w:szCs w:val="20"/>
        </w:rPr>
        <w:t>gas</w:t>
      </w:r>
      <w:r w:rsidRPr="00950AB4">
        <w:rPr>
          <w:rStyle w:val="apple-converted-space"/>
          <w:rFonts w:eastAsiaTheme="majorEastAsia"/>
          <w:szCs w:val="20"/>
        </w:rPr>
        <w:t xml:space="preserve"> </w:t>
      </w:r>
      <w:r w:rsidRPr="00950AB4">
        <w:rPr>
          <w:szCs w:val="20"/>
        </w:rPr>
        <w:t>supply. He</w:t>
      </w:r>
      <w:r w:rsidRPr="00950AB4">
        <w:rPr>
          <w:rStyle w:val="apple-converted-space"/>
          <w:rFonts w:eastAsiaTheme="majorEastAsia"/>
          <w:szCs w:val="20"/>
        </w:rPr>
        <w:t xml:space="preserve"> </w:t>
      </w:r>
      <w:r w:rsidRPr="00950AB4">
        <w:rPr>
          <w:szCs w:val="20"/>
        </w:rPr>
        <w:t>said</w:t>
      </w:r>
      <w:r w:rsidRPr="00950AB4">
        <w:rPr>
          <w:rStyle w:val="apple-converted-space"/>
          <w:rFonts w:eastAsiaTheme="majorEastAsia"/>
          <w:szCs w:val="20"/>
        </w:rPr>
        <w:t xml:space="preserve"> </w:t>
      </w:r>
      <w:r w:rsidRPr="00950AB4">
        <w:rPr>
          <w:szCs w:val="20"/>
        </w:rPr>
        <w:t>Gazprom</w:t>
      </w:r>
      <w:r w:rsidRPr="00950AB4">
        <w:rPr>
          <w:rStyle w:val="apple-converted-space"/>
          <w:rFonts w:eastAsiaTheme="majorEastAsia"/>
          <w:szCs w:val="20"/>
        </w:rPr>
        <w:t xml:space="preserve"> </w:t>
      </w:r>
      <w:r w:rsidRPr="00950AB4">
        <w:rPr>
          <w:szCs w:val="20"/>
        </w:rPr>
        <w:t>will</w:t>
      </w:r>
      <w:r w:rsidRPr="00950AB4">
        <w:rPr>
          <w:rStyle w:val="apple-converted-space"/>
          <w:rFonts w:eastAsiaTheme="majorEastAsia"/>
          <w:szCs w:val="20"/>
        </w:rPr>
        <w:t xml:space="preserve"> </w:t>
      </w:r>
      <w:r w:rsidRPr="00950AB4">
        <w:rPr>
          <w:szCs w:val="20"/>
        </w:rPr>
        <w:t>also</w:t>
      </w:r>
      <w:r w:rsidRPr="00950AB4">
        <w:rPr>
          <w:rStyle w:val="apple-converted-space"/>
          <w:rFonts w:eastAsiaTheme="majorEastAsia"/>
          <w:szCs w:val="20"/>
        </w:rPr>
        <w:t xml:space="preserve"> </w:t>
      </w:r>
      <w:r w:rsidRPr="00950AB4">
        <w:rPr>
          <w:szCs w:val="20"/>
        </w:rPr>
        <w:t>carry</w:t>
      </w:r>
      <w:r w:rsidRPr="00950AB4">
        <w:rPr>
          <w:rStyle w:val="apple-converted-space"/>
          <w:rFonts w:eastAsiaTheme="majorEastAsia"/>
          <w:szCs w:val="20"/>
        </w:rPr>
        <w:t xml:space="preserve"> </w:t>
      </w:r>
      <w:r w:rsidRPr="00950AB4">
        <w:rPr>
          <w:szCs w:val="20"/>
        </w:rPr>
        <w:t>out</w:t>
      </w:r>
      <w:r w:rsidRPr="00950AB4">
        <w:rPr>
          <w:rStyle w:val="apple-converted-space"/>
          <w:rFonts w:eastAsiaTheme="majorEastAsia"/>
          <w:szCs w:val="20"/>
        </w:rPr>
        <w:t xml:space="preserve"> </w:t>
      </w:r>
      <w:r w:rsidRPr="00950AB4">
        <w:rPr>
          <w:szCs w:val="20"/>
        </w:rPr>
        <w:t>further</w:t>
      </w:r>
      <w:r w:rsidRPr="00950AB4">
        <w:rPr>
          <w:rStyle w:val="apple-converted-space"/>
          <w:rFonts w:eastAsiaTheme="majorEastAsia"/>
          <w:szCs w:val="20"/>
        </w:rPr>
        <w:t xml:space="preserve"> </w:t>
      </w:r>
      <w:r w:rsidRPr="00950AB4">
        <w:rPr>
          <w:szCs w:val="20"/>
        </w:rPr>
        <w:t>negotiations</w:t>
      </w:r>
      <w:r w:rsidRPr="00950AB4">
        <w:rPr>
          <w:rStyle w:val="apple-converted-space"/>
          <w:rFonts w:eastAsiaTheme="majorEastAsia"/>
          <w:szCs w:val="20"/>
        </w:rPr>
        <w:t xml:space="preserve"> </w:t>
      </w:r>
      <w:r w:rsidRPr="00950AB4">
        <w:rPr>
          <w:szCs w:val="20"/>
        </w:rPr>
        <w:t>with</w:t>
      </w:r>
      <w:r w:rsidRPr="00950AB4">
        <w:rPr>
          <w:rStyle w:val="apple-converted-space"/>
          <w:rFonts w:eastAsiaTheme="majorEastAsia"/>
          <w:szCs w:val="20"/>
        </w:rPr>
        <w:t xml:space="preserve"> </w:t>
      </w:r>
      <w:r w:rsidRPr="00950AB4">
        <w:rPr>
          <w:szCs w:val="20"/>
        </w:rPr>
        <w:t>CNPC</w:t>
      </w:r>
      <w:r w:rsidRPr="00950AB4">
        <w:rPr>
          <w:rStyle w:val="apple-converted-space"/>
          <w:rFonts w:eastAsiaTheme="majorEastAsia"/>
          <w:szCs w:val="20"/>
        </w:rPr>
        <w:t xml:space="preserve"> </w:t>
      </w:r>
      <w:r w:rsidRPr="00950AB4">
        <w:rPr>
          <w:szCs w:val="20"/>
        </w:rPr>
        <w:t>on</w:t>
      </w:r>
      <w:r w:rsidRPr="00950AB4">
        <w:rPr>
          <w:rStyle w:val="apple-converted-space"/>
          <w:rFonts w:eastAsiaTheme="majorEastAsia"/>
          <w:szCs w:val="20"/>
        </w:rPr>
        <w:t xml:space="preserve"> </w:t>
      </w:r>
      <w:r w:rsidRPr="00950AB4">
        <w:rPr>
          <w:szCs w:val="20"/>
        </w:rPr>
        <w:t>the</w:t>
      </w:r>
      <w:r w:rsidRPr="00950AB4">
        <w:rPr>
          <w:rStyle w:val="apple-converted-space"/>
          <w:rFonts w:eastAsiaTheme="majorEastAsia"/>
          <w:szCs w:val="20"/>
        </w:rPr>
        <w:t xml:space="preserve"> </w:t>
      </w:r>
      <w:r w:rsidRPr="00950AB4">
        <w:rPr>
          <w:szCs w:val="20"/>
        </w:rPr>
        <w:t>gas</w:t>
      </w:r>
      <w:r w:rsidRPr="00950AB4">
        <w:rPr>
          <w:rStyle w:val="apple-converted-space"/>
          <w:rFonts w:eastAsiaTheme="majorEastAsia"/>
          <w:szCs w:val="20"/>
        </w:rPr>
        <w:t xml:space="preserve"> </w:t>
      </w:r>
      <w:r w:rsidRPr="00950AB4">
        <w:rPr>
          <w:szCs w:val="20"/>
        </w:rPr>
        <w:t>supply</w:t>
      </w:r>
      <w:r w:rsidRPr="00950AB4">
        <w:rPr>
          <w:rStyle w:val="apple-converted-space"/>
          <w:rFonts w:eastAsiaTheme="majorEastAsia"/>
          <w:szCs w:val="20"/>
        </w:rPr>
        <w:t xml:space="preserve"> </w:t>
      </w:r>
      <w:r w:rsidRPr="00950AB4">
        <w:rPr>
          <w:szCs w:val="20"/>
        </w:rPr>
        <w:t>of</w:t>
      </w:r>
      <w:r w:rsidRPr="00950AB4">
        <w:rPr>
          <w:rStyle w:val="apple-converted-space"/>
          <w:rFonts w:eastAsiaTheme="majorEastAsia"/>
          <w:szCs w:val="20"/>
        </w:rPr>
        <w:t xml:space="preserve"> </w:t>
      </w:r>
      <w:r w:rsidRPr="00950AB4">
        <w:rPr>
          <w:szCs w:val="20"/>
        </w:rPr>
        <w:t>west</w:t>
      </w:r>
      <w:r w:rsidRPr="00950AB4">
        <w:rPr>
          <w:rStyle w:val="apple-converted-space"/>
          <w:rFonts w:eastAsiaTheme="majorEastAsia"/>
          <w:szCs w:val="20"/>
        </w:rPr>
        <w:t xml:space="preserve"> </w:t>
      </w:r>
      <w:r w:rsidRPr="00950AB4">
        <w:rPr>
          <w:szCs w:val="20"/>
        </w:rPr>
        <w:t>line and</w:t>
      </w:r>
      <w:r w:rsidRPr="00950AB4">
        <w:rPr>
          <w:rStyle w:val="apple-converted-space"/>
          <w:rFonts w:eastAsiaTheme="majorEastAsia"/>
          <w:szCs w:val="20"/>
        </w:rPr>
        <w:t xml:space="preserve"> </w:t>
      </w:r>
      <w:r w:rsidRPr="00950AB4">
        <w:rPr>
          <w:szCs w:val="20"/>
        </w:rPr>
        <w:t>the</w:t>
      </w:r>
      <w:r w:rsidRPr="00950AB4">
        <w:rPr>
          <w:rStyle w:val="apple-converted-space"/>
          <w:rFonts w:eastAsiaTheme="majorEastAsia"/>
          <w:szCs w:val="20"/>
        </w:rPr>
        <w:t xml:space="preserve"> </w:t>
      </w:r>
      <w:r w:rsidRPr="00950AB4">
        <w:rPr>
          <w:szCs w:val="20"/>
        </w:rPr>
        <w:t>supply</w:t>
      </w:r>
      <w:r w:rsidRPr="00950AB4">
        <w:rPr>
          <w:rStyle w:val="apple-converted-space"/>
          <w:rFonts w:eastAsiaTheme="majorEastAsia"/>
          <w:szCs w:val="20"/>
        </w:rPr>
        <w:t xml:space="preserve"> </w:t>
      </w:r>
      <w:r w:rsidRPr="00950AB4">
        <w:rPr>
          <w:szCs w:val="20"/>
        </w:rPr>
        <w:t>of</w:t>
      </w:r>
      <w:r w:rsidRPr="00950AB4">
        <w:rPr>
          <w:rStyle w:val="apple-converted-space"/>
          <w:rFonts w:eastAsiaTheme="majorEastAsia"/>
          <w:szCs w:val="20"/>
        </w:rPr>
        <w:t xml:space="preserve"> </w:t>
      </w:r>
      <w:r w:rsidRPr="00950AB4">
        <w:rPr>
          <w:szCs w:val="20"/>
        </w:rPr>
        <w:t>liquefied</w:t>
      </w:r>
      <w:r w:rsidRPr="00950AB4">
        <w:rPr>
          <w:rStyle w:val="apple-converted-space"/>
          <w:rFonts w:eastAsiaTheme="majorEastAsia"/>
          <w:szCs w:val="20"/>
        </w:rPr>
        <w:t xml:space="preserve"> </w:t>
      </w:r>
      <w:r w:rsidRPr="00950AB4">
        <w:rPr>
          <w:szCs w:val="20"/>
        </w:rPr>
        <w:t>natural</w:t>
      </w:r>
      <w:r w:rsidRPr="00950AB4">
        <w:rPr>
          <w:rStyle w:val="apple-converted-space"/>
          <w:rFonts w:eastAsiaTheme="majorEastAsia"/>
          <w:szCs w:val="20"/>
        </w:rPr>
        <w:t xml:space="preserve"> </w:t>
      </w:r>
      <w:r w:rsidRPr="00950AB4">
        <w:rPr>
          <w:szCs w:val="20"/>
        </w:rPr>
        <w:t>gas</w:t>
      </w:r>
      <w:r w:rsidRPr="00950AB4">
        <w:rPr>
          <w:rStyle w:val="apple-converted-space"/>
          <w:rFonts w:eastAsiaTheme="majorEastAsia"/>
          <w:szCs w:val="20"/>
        </w:rPr>
        <w:t xml:space="preserve"> </w:t>
      </w:r>
      <w:r w:rsidRPr="00950AB4">
        <w:rPr>
          <w:szCs w:val="20"/>
        </w:rPr>
        <w:t>(LNG)</w:t>
      </w:r>
      <w:r w:rsidRPr="00950AB4">
        <w:rPr>
          <w:rStyle w:val="apple-converted-space"/>
          <w:rFonts w:eastAsiaTheme="majorEastAsia"/>
          <w:szCs w:val="20"/>
        </w:rPr>
        <w:t xml:space="preserve"> </w:t>
      </w:r>
      <w:r w:rsidRPr="00950AB4">
        <w:rPr>
          <w:szCs w:val="20"/>
        </w:rPr>
        <w:t>in</w:t>
      </w:r>
      <w:r w:rsidRPr="00950AB4">
        <w:rPr>
          <w:rStyle w:val="apple-converted-space"/>
          <w:rFonts w:eastAsiaTheme="majorEastAsia"/>
          <w:szCs w:val="20"/>
        </w:rPr>
        <w:t xml:space="preserve"> </w:t>
      </w:r>
      <w:r w:rsidRPr="00950AB4">
        <w:rPr>
          <w:szCs w:val="20"/>
        </w:rPr>
        <w:t>near</w:t>
      </w:r>
      <w:r w:rsidRPr="00950AB4">
        <w:rPr>
          <w:rStyle w:val="apple-converted-space"/>
          <w:rFonts w:eastAsiaTheme="majorEastAsia"/>
          <w:szCs w:val="20"/>
        </w:rPr>
        <w:t xml:space="preserve"> </w:t>
      </w:r>
      <w:r w:rsidRPr="00950AB4">
        <w:rPr>
          <w:szCs w:val="20"/>
        </w:rPr>
        <w:t>term.</w:t>
      </w:r>
    </w:p>
    <w:p w:rsidR="003E5115" w:rsidRDefault="003E5115" w:rsidP="003E5115">
      <w:pPr>
        <w:pStyle w:val="Heading3"/>
      </w:pPr>
      <w:r>
        <w:t>1nc Europe shale gas solves</w:t>
      </w:r>
    </w:p>
    <w:p w:rsidR="003E5115" w:rsidRPr="00232287" w:rsidRDefault="003E5115" w:rsidP="003E5115">
      <w:pPr>
        <w:pStyle w:val="Heading4"/>
        <w:rPr>
          <w:shd w:val="clear" w:color="auto" w:fill="FFFFFF"/>
        </w:rPr>
      </w:pPr>
      <w:r w:rsidRPr="00232287">
        <w:t xml:space="preserve">Europe has potential to break free </w:t>
      </w:r>
      <w:r>
        <w:t>of their dependence on Russia</w:t>
      </w:r>
    </w:p>
    <w:p w:rsidR="003E5115" w:rsidRPr="00232287" w:rsidRDefault="003E5115" w:rsidP="003E5115">
      <w:pPr>
        <w:spacing w:line="240" w:lineRule="auto"/>
        <w:rPr>
          <w:b/>
          <w:szCs w:val="20"/>
          <w:shd w:val="clear" w:color="auto" w:fill="FFFFFF"/>
        </w:rPr>
      </w:pPr>
    </w:p>
    <w:p w:rsidR="003E5115" w:rsidRPr="00066416" w:rsidRDefault="003E5115" w:rsidP="003E5115">
      <w:r w:rsidRPr="00066416">
        <w:rPr>
          <w:rStyle w:val="Style13ptBold"/>
        </w:rPr>
        <w:t>Lomborg, 6/23/2014</w:t>
      </w:r>
      <w:r w:rsidRPr="00066416">
        <w:t xml:space="preserve"> (Bjorn, M.A. in political science, 1991, Ph.D. in political science at the Department of Political Science, Director for the Copenhagen Consensus Center, 2006-present, Fracking could free Europe from Putin, Forbes, http://www.forbes.com/sites/bjornlomborg/2014/06/23/fracking-could-free-europe-from-putins-gas-monopoly/, Accessed on 6/26/14) JP</w:t>
      </w:r>
    </w:p>
    <w:p w:rsidR="003E5115" w:rsidRPr="00232287" w:rsidRDefault="003E5115" w:rsidP="003E5115">
      <w:pPr>
        <w:pStyle w:val="NormalWeb"/>
        <w:shd w:val="clear" w:color="auto" w:fill="FFFFFF"/>
        <w:spacing w:before="0" w:beforeAutospacing="0" w:after="0" w:afterAutospacing="0"/>
        <w:textAlignment w:val="baseline"/>
        <w:rPr>
          <w:szCs w:val="20"/>
        </w:rPr>
      </w:pPr>
    </w:p>
    <w:p w:rsidR="003E5115" w:rsidRPr="00232287" w:rsidRDefault="003E5115" w:rsidP="003E5115">
      <w:pPr>
        <w:pStyle w:val="NormalWeb"/>
        <w:shd w:val="clear" w:color="auto" w:fill="FFFFFF"/>
        <w:spacing w:before="0" w:beforeAutospacing="0" w:after="0" w:afterAutospacing="0"/>
        <w:textAlignment w:val="baseline"/>
        <w:rPr>
          <w:szCs w:val="20"/>
        </w:rPr>
      </w:pPr>
      <w:r w:rsidRPr="00232287">
        <w:rPr>
          <w:szCs w:val="20"/>
        </w:rPr>
        <w:t>Moreover, subsidizing ever more green energy is becoming unaffordable. Spain is already paying more in subsidies to wind and solar than they spend on their higher education, making a dramatic increase exceedingly unlikely. But perhaps the best illustration comes from Germany, the EU’s largest economy with the biggest focus on renewables.</w:t>
      </w:r>
    </w:p>
    <w:p w:rsidR="003E5115" w:rsidRPr="00232287" w:rsidRDefault="003E5115" w:rsidP="003E5115">
      <w:pPr>
        <w:pStyle w:val="NormalWeb"/>
        <w:shd w:val="clear" w:color="auto" w:fill="FFFFFF"/>
        <w:spacing w:before="0" w:beforeAutospacing="0" w:after="0" w:afterAutospacing="0"/>
        <w:textAlignment w:val="baseline"/>
        <w:rPr>
          <w:szCs w:val="20"/>
        </w:rPr>
      </w:pPr>
      <w:r w:rsidRPr="00232287">
        <w:rPr>
          <w:szCs w:val="20"/>
        </w:rPr>
        <w:t>Last year alone, German consumers subsidized renewable energies to the tune of $27 billion, contributing to an inflation-adjusted</w:t>
      </w:r>
      <w:r w:rsidRPr="00232287">
        <w:rPr>
          <w:rStyle w:val="apple-converted-space"/>
          <w:szCs w:val="20"/>
        </w:rPr>
        <w:t> </w:t>
      </w:r>
      <w:hyperlink r:id="rId79" w:anchor="axzz32nsWSkRj" w:history="1">
        <w:r w:rsidRPr="00232287">
          <w:rPr>
            <w:rStyle w:val="Hyperlink"/>
            <w:szCs w:val="20"/>
            <w:bdr w:val="none" w:sz="0" w:space="0" w:color="auto" w:frame="1"/>
          </w:rPr>
          <w:t>80 percent rise in household electricity prices</w:t>
        </w:r>
      </w:hyperlink>
      <w:r w:rsidRPr="00232287">
        <w:rPr>
          <w:rStyle w:val="apple-converted-space"/>
          <w:szCs w:val="20"/>
        </w:rPr>
        <w:t> </w:t>
      </w:r>
      <w:r w:rsidRPr="00232287">
        <w:rPr>
          <w:szCs w:val="20"/>
        </w:rPr>
        <w:t>since 2000. </w:t>
      </w:r>
      <w:r w:rsidRPr="00232287">
        <w:rPr>
          <w:szCs w:val="20"/>
          <w:u w:val="single"/>
        </w:rPr>
        <w:t>Yet the intermittency of renewables has increased the country’s reliance on fossil fuels since the nuclear phase-out of 2011. As Spiegel pointed out: “Consumer advocates and aid organizations say the breaking point has already been reached. Today, more than</w:t>
      </w:r>
      <w:r w:rsidRPr="00232287">
        <w:rPr>
          <w:rStyle w:val="apple-converted-space"/>
          <w:szCs w:val="20"/>
          <w:u w:val="single"/>
        </w:rPr>
        <w:t> </w:t>
      </w:r>
      <w:hyperlink r:id="rId80" w:history="1">
        <w:r w:rsidRPr="00232287">
          <w:rPr>
            <w:rStyle w:val="Hyperlink"/>
            <w:szCs w:val="20"/>
            <w:bdr w:val="none" w:sz="0" w:space="0" w:color="auto" w:frame="1"/>
          </w:rPr>
          <w:t>300,000 households a year are seeing their power shut off</w:t>
        </w:r>
      </w:hyperlink>
      <w:r w:rsidRPr="00232287">
        <w:rPr>
          <w:szCs w:val="20"/>
          <w:u w:val="single"/>
        </w:rPr>
        <w:t>because of unpaid bills.”</w:t>
      </w:r>
      <w:r w:rsidRPr="00232287">
        <w:rPr>
          <w:rStyle w:val="apple-converted-space"/>
          <w:szCs w:val="20"/>
          <w:u w:val="single"/>
        </w:rPr>
        <w:t> </w:t>
      </w:r>
      <w:hyperlink r:id="rId81" w:history="1">
        <w:r w:rsidRPr="00232287">
          <w:rPr>
            <w:rStyle w:val="Hyperlink"/>
            <w:szCs w:val="20"/>
            <w:bdr w:val="none" w:sz="0" w:space="0" w:color="auto" w:frame="1"/>
          </w:rPr>
          <w:t>Economic models</w:t>
        </w:r>
      </w:hyperlink>
      <w:r w:rsidRPr="00232287">
        <w:rPr>
          <w:rStyle w:val="apple-converted-space"/>
          <w:szCs w:val="20"/>
          <w:u w:val="single"/>
        </w:rPr>
        <w:t> </w:t>
      </w:r>
      <w:r w:rsidRPr="00232287">
        <w:rPr>
          <w:szCs w:val="20"/>
          <w:u w:val="single"/>
        </w:rPr>
        <w:t>for Europe show that the current climate policies will cost an excruciating $280 billion annually.</w:t>
      </w:r>
    </w:p>
    <w:p w:rsidR="003E5115" w:rsidRPr="00232287" w:rsidRDefault="003E5115" w:rsidP="003E5115">
      <w:pPr>
        <w:pStyle w:val="NormalWeb"/>
        <w:shd w:val="clear" w:color="auto" w:fill="FFFFFF"/>
        <w:spacing w:before="0" w:beforeAutospacing="0" w:after="0" w:afterAutospacing="0"/>
        <w:textAlignment w:val="baseline"/>
        <w:rPr>
          <w:szCs w:val="20"/>
        </w:rPr>
      </w:pPr>
      <w:r w:rsidRPr="00232287">
        <w:rPr>
          <w:szCs w:val="20"/>
          <w:highlight w:val="yellow"/>
          <w:u w:val="single"/>
        </w:rPr>
        <w:t>Fracking could be a way out of this dilemma, but it requires the European Union to rethink its fear of new technology and look seriously at extracting its shale gas. The</w:t>
      </w:r>
      <w:r w:rsidRPr="00232287">
        <w:rPr>
          <w:rStyle w:val="apple-converted-space"/>
          <w:szCs w:val="20"/>
          <w:highlight w:val="yellow"/>
          <w:u w:val="single"/>
        </w:rPr>
        <w:t> </w:t>
      </w:r>
      <w:hyperlink r:id="rId82" w:history="1">
        <w:r w:rsidRPr="00232287">
          <w:rPr>
            <w:rStyle w:val="Hyperlink"/>
            <w:szCs w:val="20"/>
            <w:highlight w:val="yellow"/>
            <w:bdr w:val="none" w:sz="0" w:space="0" w:color="auto" w:frame="1"/>
          </w:rPr>
          <w:t>EU has enough gas trapped in shale</w:t>
        </w:r>
      </w:hyperlink>
      <w:r w:rsidRPr="00232287">
        <w:rPr>
          <w:rStyle w:val="apple-converted-space"/>
          <w:szCs w:val="20"/>
          <w:highlight w:val="yellow"/>
          <w:u w:val="single"/>
        </w:rPr>
        <w:t> </w:t>
      </w:r>
      <w:r w:rsidRPr="00232287">
        <w:rPr>
          <w:szCs w:val="20"/>
          <w:highlight w:val="yellow"/>
          <w:u w:val="single"/>
        </w:rPr>
        <w:t>to free the bloc from reliance on Russian energy supplies for at least 28 years.</w:t>
      </w:r>
    </w:p>
    <w:p w:rsidR="003E5115" w:rsidRPr="00232287" w:rsidRDefault="003E5115" w:rsidP="003E5115">
      <w:pPr>
        <w:pStyle w:val="NormalWeb"/>
        <w:shd w:val="clear" w:color="auto" w:fill="FFFFFF"/>
        <w:spacing w:before="0" w:beforeAutospacing="0" w:after="0" w:afterAutospacing="0"/>
        <w:textAlignment w:val="baseline"/>
        <w:rPr>
          <w:szCs w:val="20"/>
        </w:rPr>
      </w:pPr>
      <w:r w:rsidRPr="00232287">
        <w:rPr>
          <w:szCs w:val="20"/>
        </w:rPr>
        <w:t>Yes, fracking has attracted a host of environmental concerns, and some are valid enough to warrant strong regulation, but many are vastly exaggerated. Perhaps the most infamous is the much-viewed clip of a faucet catching fire – originating in the film</w:t>
      </w:r>
      <w:r w:rsidRPr="00232287">
        <w:rPr>
          <w:i/>
          <w:iCs/>
          <w:szCs w:val="20"/>
          <w:bdr w:val="none" w:sz="0" w:space="0" w:color="auto" w:frame="1"/>
        </w:rPr>
        <w:t>Gasland</w:t>
      </w:r>
      <w:r w:rsidRPr="00232287">
        <w:rPr>
          <w:rStyle w:val="apple-converted-space"/>
          <w:szCs w:val="20"/>
        </w:rPr>
        <w:t> </w:t>
      </w:r>
      <w:r w:rsidRPr="00232287">
        <w:rPr>
          <w:szCs w:val="20"/>
        </w:rPr>
        <w:t>– which turned out to be spurious, as the gas was entirely natural in origin.</w:t>
      </w:r>
    </w:p>
    <w:p w:rsidR="003E5115" w:rsidRPr="00232287" w:rsidRDefault="003E5115" w:rsidP="003E5115">
      <w:pPr>
        <w:pStyle w:val="NormalWeb"/>
        <w:shd w:val="clear" w:color="auto" w:fill="FFFFFF"/>
        <w:spacing w:before="0" w:beforeAutospacing="0" w:after="0" w:afterAutospacing="0"/>
        <w:textAlignment w:val="baseline"/>
        <w:rPr>
          <w:szCs w:val="20"/>
        </w:rPr>
      </w:pPr>
      <w:r w:rsidRPr="00232287">
        <w:rPr>
          <w:szCs w:val="20"/>
        </w:rPr>
        <w:t xml:space="preserve">What many climate-worried campaigners and technology-averse politicians fail to mention is that with good regulation, </w:t>
      </w:r>
      <w:r w:rsidRPr="00232287">
        <w:rPr>
          <w:szCs w:val="20"/>
          <w:highlight w:val="yellow"/>
          <w:u w:val="single"/>
        </w:rPr>
        <w:t>shale gas will</w:t>
      </w:r>
      <w:r w:rsidRPr="00232287">
        <w:rPr>
          <w:szCs w:val="20"/>
        </w:rPr>
        <w:t xml:space="preserve"> not only </w:t>
      </w:r>
      <w:r w:rsidRPr="00232287">
        <w:rPr>
          <w:szCs w:val="20"/>
          <w:highlight w:val="yellow"/>
          <w:u w:val="single"/>
        </w:rPr>
        <w:t>make Europe less dependent on Russian supplies</w:t>
      </w:r>
      <w:r w:rsidRPr="00232287">
        <w:rPr>
          <w:szCs w:val="20"/>
        </w:rPr>
        <w:t>, but that it is also this decade’s best solution in terms of cutting CO2 emissions and improving living standards. The amazing truth is in fact that fracking has succeeded where Kyoto and carbon taxes have failed. Due to the shale boom in the US,</w:t>
      </w:r>
      <w:r w:rsidRPr="00232287">
        <w:rPr>
          <w:rStyle w:val="apple-converted-space"/>
          <w:szCs w:val="20"/>
        </w:rPr>
        <w:t> </w:t>
      </w:r>
      <w:hyperlink r:id="rId83" w:anchor="/topic/0?agg=2,0,1&amp;fuel=vtvo&amp;geo=g&amp;sec=g&amp;freq=A&amp;start=2001&amp;end=2013&amp;chartindexed=2&amp;ctype=linechart&amp;ltype=pin&amp;rtype=s&amp;maptype=0&amp;rse=0&amp;pin=" w:history="1">
        <w:r w:rsidRPr="00232287">
          <w:rPr>
            <w:rStyle w:val="Hyperlink"/>
            <w:szCs w:val="20"/>
            <w:bdr w:val="none" w:sz="0" w:space="0" w:color="auto" w:frame="1"/>
          </w:rPr>
          <w:t>natural gas has replaced an unprecedented ten percentage points</w:t>
        </w:r>
      </w:hyperlink>
      <w:r w:rsidRPr="00232287">
        <w:rPr>
          <w:rStyle w:val="apple-converted-space"/>
          <w:szCs w:val="20"/>
        </w:rPr>
        <w:t> </w:t>
      </w:r>
      <w:r w:rsidRPr="00232287">
        <w:rPr>
          <w:szCs w:val="20"/>
        </w:rPr>
        <w:t>of the much more polluting coal. For 2012, when accounting for more wind energy and the economic crisis, the shift to gas has managed to</w:t>
      </w:r>
      <w:r w:rsidRPr="00232287">
        <w:rPr>
          <w:rStyle w:val="apple-converted-space"/>
          <w:szCs w:val="20"/>
        </w:rPr>
        <w:t> </w:t>
      </w:r>
      <w:hyperlink r:id="rId84" w:history="1">
        <w:r w:rsidRPr="00232287">
          <w:rPr>
            <w:rStyle w:val="Hyperlink"/>
            <w:szCs w:val="20"/>
            <w:bdr w:val="none" w:sz="0" w:space="0" w:color="auto" w:frame="1"/>
          </w:rPr>
          <w:t>reduce CO</w:t>
        </w:r>
        <w:r w:rsidRPr="00232287">
          <w:rPr>
            <w:rStyle w:val="Hyperlink"/>
            <w:rFonts w:ascii="Georgia" w:hAnsi="Georgia"/>
            <w:szCs w:val="20"/>
            <w:bdr w:val="none" w:sz="0" w:space="0" w:color="auto" w:frame="1"/>
          </w:rPr>
          <w:t>₂</w:t>
        </w:r>
        <w:r w:rsidRPr="00232287">
          <w:rPr>
            <w:rStyle w:val="Hyperlink"/>
            <w:szCs w:val="20"/>
            <w:bdr w:val="none" w:sz="0" w:space="0" w:color="auto" w:frame="1"/>
          </w:rPr>
          <w:t xml:space="preserve"> emissions</w:t>
        </w:r>
      </w:hyperlink>
      <w:r w:rsidRPr="00232287">
        <w:rPr>
          <w:rStyle w:val="apple-converted-space"/>
          <w:szCs w:val="20"/>
        </w:rPr>
        <w:t> </w:t>
      </w:r>
      <w:r w:rsidRPr="00232287">
        <w:rPr>
          <w:szCs w:val="20"/>
        </w:rPr>
        <w:t>by about 300 megatonnes (Mt).</w:t>
      </w:r>
    </w:p>
    <w:p w:rsidR="003E5115" w:rsidRPr="00232287" w:rsidRDefault="003E5115" w:rsidP="003E5115">
      <w:pPr>
        <w:pStyle w:val="NormalWeb"/>
        <w:shd w:val="clear" w:color="auto" w:fill="FFFFFF"/>
        <w:spacing w:before="0" w:beforeAutospacing="0" w:after="0" w:afterAutospacing="0"/>
        <w:textAlignment w:val="baseline"/>
        <w:rPr>
          <w:b/>
          <w:szCs w:val="20"/>
        </w:rPr>
      </w:pPr>
    </w:p>
    <w:p w:rsidR="003E5115" w:rsidRPr="00232287" w:rsidRDefault="003E5115" w:rsidP="003E5115">
      <w:pPr>
        <w:pStyle w:val="Heading4"/>
      </w:pPr>
      <w:r w:rsidRPr="00232287">
        <w:t xml:space="preserve">Europe has potential in the field of </w:t>
      </w:r>
      <w:r w:rsidRPr="00232287">
        <w:rPr>
          <w:shd w:val="clear" w:color="auto" w:fill="FFFFFF"/>
        </w:rPr>
        <w:t>hydraulic fracturing</w:t>
      </w:r>
    </w:p>
    <w:p w:rsidR="003E5115" w:rsidRPr="00232287" w:rsidRDefault="003E5115" w:rsidP="003E5115">
      <w:pPr>
        <w:pStyle w:val="NormalWeb"/>
        <w:shd w:val="clear" w:color="auto" w:fill="FFFFFF"/>
        <w:spacing w:before="0" w:beforeAutospacing="0" w:after="0" w:afterAutospacing="0"/>
        <w:textAlignment w:val="baseline"/>
        <w:rPr>
          <w:color w:val="222222"/>
          <w:szCs w:val="20"/>
          <w:shd w:val="clear" w:color="auto" w:fill="FFFFFF"/>
        </w:rPr>
      </w:pPr>
    </w:p>
    <w:p w:rsidR="003E5115" w:rsidRPr="00232287" w:rsidRDefault="003E5115" w:rsidP="003E5115">
      <w:pPr>
        <w:pStyle w:val="NormalWeb"/>
        <w:spacing w:before="0" w:beforeAutospacing="0" w:after="0" w:afterAutospacing="0"/>
        <w:textAlignment w:val="baseline"/>
        <w:rPr>
          <w:color w:val="000000"/>
          <w:szCs w:val="20"/>
        </w:rPr>
      </w:pPr>
      <w:r w:rsidRPr="00232287">
        <w:rPr>
          <w:b/>
          <w:szCs w:val="20"/>
          <w:shd w:val="clear" w:color="auto" w:fill="FFFFFF"/>
        </w:rPr>
        <w:t>Ogg, 6/5/2014</w:t>
      </w:r>
      <w:r w:rsidRPr="00232287">
        <w:rPr>
          <w:szCs w:val="20"/>
          <w:shd w:val="clear" w:color="auto" w:fill="FFFFFF"/>
        </w:rPr>
        <w:t xml:space="preserve"> (Jon C., News Analyst for nearly 10 years and also has experience as a broker, portfolio manager &amp; investment advisor and has received a B.B.A. in Finance from the University of Houston (1992), </w:t>
      </w:r>
      <w:r w:rsidRPr="00232287">
        <w:rPr>
          <w:i/>
          <w:szCs w:val="20"/>
          <w:shd w:val="clear" w:color="auto" w:fill="FFFFFF"/>
        </w:rPr>
        <w:t>Can Fracking in Europe to Fight Putin and Russia Gas Dependence Happen?</w:t>
      </w:r>
      <w:r>
        <w:rPr>
          <w:szCs w:val="20"/>
          <w:shd w:val="clear" w:color="auto" w:fill="FFFFFF"/>
        </w:rPr>
        <w:t xml:space="preserve">,  24/7 Wall St, </w:t>
      </w:r>
      <w:r w:rsidRPr="00232287">
        <w:rPr>
          <w:szCs w:val="20"/>
          <w:shd w:val="clear" w:color="auto" w:fill="FFFFFF"/>
        </w:rPr>
        <w:t>http://247wallst.com/energy-economy/2014/06/05/can-fracking-in-europe-to-fight-putin-and-russia-gas-dependence-happen/</w:t>
      </w:r>
      <w:r>
        <w:rPr>
          <w:szCs w:val="20"/>
          <w:shd w:val="clear" w:color="auto" w:fill="FFFFFF"/>
        </w:rPr>
        <w:t>, Accessed on 6/27/14) JP</w:t>
      </w:r>
      <w:r w:rsidRPr="00232287">
        <w:rPr>
          <w:szCs w:val="20"/>
          <w:bdr w:val="none" w:sz="0" w:space="0" w:color="auto" w:frame="1"/>
        </w:rPr>
        <w:br/>
      </w:r>
    </w:p>
    <w:p w:rsidR="003E5115" w:rsidRPr="00141784" w:rsidRDefault="003E5115" w:rsidP="003E5115">
      <w:pPr>
        <w:pStyle w:val="NormalWeb"/>
        <w:spacing w:before="0" w:beforeAutospacing="0" w:after="0" w:afterAutospacing="0"/>
        <w:textAlignment w:val="baseline"/>
        <w:rPr>
          <w:szCs w:val="20"/>
          <w:u w:val="single"/>
        </w:rPr>
      </w:pPr>
      <w:r w:rsidRPr="00141784">
        <w:rPr>
          <w:szCs w:val="20"/>
          <w:highlight w:val="yellow"/>
          <w:u w:val="single"/>
        </w:rPr>
        <w:t>Fitch Ratings has issued a report that</w:t>
      </w:r>
      <w:r w:rsidRPr="00141784">
        <w:rPr>
          <w:rStyle w:val="apple-converted-space"/>
          <w:szCs w:val="20"/>
          <w:highlight w:val="yellow"/>
          <w:u w:val="single"/>
        </w:rPr>
        <w:t> </w:t>
      </w:r>
      <w:hyperlink r:id="rId85" w:tgtFrame="_blank" w:history="1">
        <w:r w:rsidRPr="00141784">
          <w:rPr>
            <w:rStyle w:val="Hyperlink"/>
            <w:szCs w:val="20"/>
            <w:highlight w:val="yellow"/>
            <w:bdr w:val="none" w:sz="0" w:space="0" w:color="auto" w:frame="1"/>
          </w:rPr>
          <w:t>Europe could cut it reliance</w:t>
        </w:r>
      </w:hyperlink>
      <w:r w:rsidRPr="00141784">
        <w:rPr>
          <w:rStyle w:val="apple-converted-space"/>
          <w:szCs w:val="20"/>
          <w:highlight w:val="yellow"/>
          <w:u w:val="single"/>
        </w:rPr>
        <w:t> </w:t>
      </w:r>
      <w:r w:rsidRPr="00141784">
        <w:rPr>
          <w:szCs w:val="20"/>
          <w:highlight w:val="yellow"/>
          <w:u w:val="single"/>
        </w:rPr>
        <w:t>upon Vladimir Putin and Russia’s natural gas supplies by fracking. The report highlighted that Germany’s reported plan to lift a ban on fracking would be one of several ways that European countries could reduce their reliance on Russian gas.</w:t>
      </w:r>
      <w:r w:rsidRPr="00141784">
        <w:rPr>
          <w:szCs w:val="20"/>
          <w:u w:val="single"/>
        </w:rPr>
        <w:t xml:space="preserve"> Another note by Fitch said that the United Kingdom has outlined a plan that would allow companies to drill under private property without the owner’s permission.</w:t>
      </w:r>
    </w:p>
    <w:p w:rsidR="003E5115" w:rsidRPr="00141784" w:rsidRDefault="003E5115" w:rsidP="003E5115">
      <w:pPr>
        <w:pStyle w:val="NormalWeb"/>
        <w:spacing w:before="0" w:beforeAutospacing="0" w:after="0" w:afterAutospacing="0"/>
        <w:textAlignment w:val="baseline"/>
        <w:rPr>
          <w:szCs w:val="20"/>
          <w:u w:val="single"/>
        </w:rPr>
      </w:pPr>
      <w:r w:rsidRPr="00141784">
        <w:rPr>
          <w:szCs w:val="20"/>
          <w:u w:val="single"/>
        </w:rPr>
        <w:t>The news could be great for Total</w:t>
      </w:r>
      <w:r w:rsidRPr="00232287">
        <w:rPr>
          <w:szCs w:val="20"/>
        </w:rPr>
        <w:t xml:space="preserve"> SA (NYSE: TOT) </w:t>
      </w:r>
      <w:r w:rsidRPr="00141784">
        <w:rPr>
          <w:szCs w:val="20"/>
          <w:u w:val="single"/>
        </w:rPr>
        <w:t>if it comes to fruition</w:t>
      </w:r>
      <w:r w:rsidRPr="00232287">
        <w:rPr>
          <w:szCs w:val="20"/>
        </w:rPr>
        <w:t xml:space="preserve">. Fitch showed that  </w:t>
      </w:r>
      <w:r w:rsidRPr="00141784">
        <w:rPr>
          <w:szCs w:val="20"/>
          <w:highlight w:val="yellow"/>
          <w:u w:val="single"/>
        </w:rPr>
        <w:t>Total could have a head start over rivals if European shale gas production ramps up. The company has experience it has gained from investment in UK shale and it after agreed to take a 40% stake in two licenses earlier this year.</w:t>
      </w:r>
    </w:p>
    <w:p w:rsidR="003E5115" w:rsidRPr="00141784" w:rsidRDefault="003E5115" w:rsidP="003E5115">
      <w:pPr>
        <w:pStyle w:val="NormalWeb"/>
        <w:spacing w:before="0" w:beforeAutospacing="0" w:after="0" w:afterAutospacing="0"/>
        <w:textAlignment w:val="baseline"/>
        <w:rPr>
          <w:szCs w:val="20"/>
          <w:u w:val="single"/>
        </w:rPr>
      </w:pPr>
      <w:r w:rsidRPr="00232287">
        <w:rPr>
          <w:szCs w:val="20"/>
        </w:rPr>
        <w:t xml:space="preserve">Fitch also pointed out that </w:t>
      </w:r>
      <w:r w:rsidRPr="00141784">
        <w:rPr>
          <w:szCs w:val="20"/>
          <w:highlight w:val="yellow"/>
          <w:u w:val="single"/>
        </w:rPr>
        <w:t>Total would also be well positioned if France followed Germany and decided to ease restrictions on shale gas production – France’s market is believed to have some of the largest shale gas reserves in Europe.</w:t>
      </w:r>
    </w:p>
    <w:p w:rsidR="003E5115" w:rsidRPr="00950AB4" w:rsidRDefault="003E5115" w:rsidP="003E5115">
      <w:pPr>
        <w:rPr>
          <w:szCs w:val="20"/>
        </w:rPr>
      </w:pPr>
    </w:p>
    <w:p w:rsidR="003E5115" w:rsidRDefault="003E5115" w:rsidP="003E5115">
      <w:pPr>
        <w:rPr>
          <w:rStyle w:val="StyleUnderline"/>
        </w:rPr>
      </w:pPr>
    </w:p>
    <w:p w:rsidR="003E5115" w:rsidRPr="002C5E92" w:rsidRDefault="003E5115" w:rsidP="003E5115">
      <w:pPr>
        <w:pStyle w:val="Heading2"/>
      </w:pPr>
      <w:r>
        <w:t>** WARMING ADV ANSWERS</w:t>
      </w:r>
    </w:p>
    <w:p w:rsidR="003E5115" w:rsidRPr="002C5E92" w:rsidRDefault="003E5115" w:rsidP="003E5115">
      <w:pPr>
        <w:pStyle w:val="Heading3"/>
      </w:pPr>
      <w:r>
        <w:t>1nc exports cause warming</w:t>
      </w:r>
    </w:p>
    <w:p w:rsidR="003E5115" w:rsidRPr="002C5E92" w:rsidRDefault="003E5115" w:rsidP="003E5115"/>
    <w:p w:rsidR="003E5115" w:rsidRPr="002C5E92" w:rsidRDefault="003E5115" w:rsidP="003E5115">
      <w:pPr>
        <w:pStyle w:val="Heading4"/>
        <w:rPr>
          <w:rFonts w:eastAsia="Times New Roman"/>
          <w:sz w:val="24"/>
          <w:szCs w:val="24"/>
        </w:rPr>
      </w:pPr>
      <w:r w:rsidRPr="002C5E92">
        <w:rPr>
          <w:rFonts w:eastAsia="Times New Roman"/>
        </w:rPr>
        <w:t>LNG exports cause global warming</w:t>
      </w:r>
    </w:p>
    <w:p w:rsidR="003E5115" w:rsidRPr="002C5E92" w:rsidRDefault="003E5115" w:rsidP="003E5115">
      <w:pPr>
        <w:spacing w:line="240" w:lineRule="auto"/>
        <w:rPr>
          <w:rFonts w:eastAsia="Times New Roman"/>
          <w:sz w:val="23"/>
          <w:szCs w:val="23"/>
        </w:rPr>
      </w:pPr>
      <w:r w:rsidRPr="002C5E92">
        <w:rPr>
          <w:rFonts w:eastAsia="Times New Roman"/>
          <w:b/>
          <w:bCs/>
          <w:sz w:val="23"/>
          <w:szCs w:val="23"/>
        </w:rPr>
        <w:t xml:space="preserve">Taraska 13 </w:t>
      </w:r>
      <w:r w:rsidRPr="002C5E92">
        <w:rPr>
          <w:rFonts w:eastAsia="Times New Roman"/>
          <w:sz w:val="23"/>
          <w:szCs w:val="23"/>
        </w:rPr>
        <w:t>(Gwynne,</w:t>
      </w:r>
      <w:r w:rsidRPr="002C5E92">
        <w:t xml:space="preserve"> </w:t>
      </w:r>
      <w:r>
        <w:rPr>
          <w:rFonts w:eastAsia="Times New Roman"/>
          <w:sz w:val="23"/>
          <w:szCs w:val="23"/>
        </w:rPr>
        <w:t>interim director and research director of the Institute for Philosophy and Public Policy at George Mason University, “U.S. Liquefied Natural Gas Exports</w:t>
      </w:r>
      <w:r w:rsidRPr="002C5E92">
        <w:rPr>
          <w:rFonts w:eastAsia="Times New Roman"/>
          <w:sz w:val="23"/>
          <w:szCs w:val="23"/>
        </w:rPr>
        <w:t xml:space="preserve">”, </w:t>
      </w:r>
      <w:r>
        <w:rPr>
          <w:rFonts w:eastAsia="Times New Roman"/>
          <w:sz w:val="23"/>
          <w:szCs w:val="23"/>
        </w:rPr>
        <w:t xml:space="preserve">Center for </w:t>
      </w:r>
      <w:r w:rsidRPr="002C5E92">
        <w:rPr>
          <w:rFonts w:eastAsia="Times New Roman"/>
          <w:sz w:val="23"/>
          <w:szCs w:val="23"/>
        </w:rPr>
        <w:t>American Progress, 11-05</w:t>
      </w:r>
      <w:r>
        <w:rPr>
          <w:rFonts w:eastAsia="Times New Roman"/>
          <w:sz w:val="23"/>
          <w:szCs w:val="23"/>
        </w:rPr>
        <w:t>-13</w:t>
      </w:r>
      <w:r w:rsidRPr="002C5E92">
        <w:rPr>
          <w:rFonts w:eastAsia="Times New Roman"/>
          <w:sz w:val="23"/>
          <w:szCs w:val="23"/>
        </w:rPr>
        <w:t>, Accessed:</w:t>
      </w:r>
    </w:p>
    <w:p w:rsidR="003E5115" w:rsidRPr="002C5E92" w:rsidRDefault="003E5115" w:rsidP="003E5115">
      <w:pPr>
        <w:spacing w:line="240" w:lineRule="auto"/>
        <w:rPr>
          <w:rFonts w:eastAsia="Times New Roman"/>
          <w:sz w:val="24"/>
          <w:szCs w:val="24"/>
        </w:rPr>
      </w:pPr>
      <w:r w:rsidRPr="002C5E92">
        <w:rPr>
          <w:rFonts w:eastAsia="Times New Roman"/>
          <w:sz w:val="23"/>
          <w:szCs w:val="23"/>
        </w:rPr>
        <w:t>6-24</w:t>
      </w:r>
      <w:r>
        <w:rPr>
          <w:rFonts w:eastAsia="Times New Roman"/>
          <w:sz w:val="23"/>
          <w:szCs w:val="23"/>
        </w:rPr>
        <w:t>-14</w:t>
      </w:r>
      <w:r w:rsidRPr="002C5E92">
        <w:rPr>
          <w:rFonts w:eastAsia="Times New Roman"/>
          <w:sz w:val="23"/>
          <w:szCs w:val="23"/>
        </w:rPr>
        <w:t xml:space="preserve">, etc. </w:t>
      </w:r>
      <w:hyperlink r:id="rId86" w:history="1">
        <w:r w:rsidRPr="002C5E92">
          <w:rPr>
            <w:rStyle w:val="Hyperlink"/>
            <w:rFonts w:eastAsia="Times New Roman"/>
            <w:sz w:val="23"/>
            <w:szCs w:val="23"/>
          </w:rPr>
          <w:t>http://americanprogress.org/issues/green/report/2013/11/05/78610/u-s-liquefied-natural-gas-exports/</w:t>
        </w:r>
      </w:hyperlink>
      <w:r w:rsidRPr="002C5E92">
        <w:rPr>
          <w:rFonts w:eastAsia="Times New Roman"/>
          <w:sz w:val="23"/>
          <w:szCs w:val="23"/>
        </w:rPr>
        <w:t xml:space="preserve"> JKS)</w:t>
      </w:r>
    </w:p>
    <w:p w:rsidR="003E5115" w:rsidRPr="002C5E92" w:rsidRDefault="003E5115" w:rsidP="003E5115">
      <w:pPr>
        <w:spacing w:line="240" w:lineRule="auto"/>
        <w:rPr>
          <w:rFonts w:eastAsia="Times New Roman"/>
          <w:sz w:val="24"/>
          <w:szCs w:val="24"/>
        </w:rPr>
      </w:pPr>
      <w:r w:rsidRPr="002C5E92">
        <w:rPr>
          <w:rFonts w:eastAsia="Times New Roman"/>
          <w:sz w:val="23"/>
          <w:szCs w:val="23"/>
          <w:shd w:val="clear" w:color="auto" w:fill="00FFFF"/>
        </w:rPr>
        <w:t>Increasing LNG exports would affect</w:t>
      </w:r>
      <w:r w:rsidRPr="002C5E92">
        <w:rPr>
          <w:rFonts w:eastAsia="Times New Roman"/>
          <w:sz w:val="17"/>
          <w:szCs w:val="17"/>
          <w:shd w:val="clear" w:color="auto" w:fill="FFFFFF"/>
        </w:rPr>
        <w:t xml:space="preserve"> emissions and</w:t>
      </w:r>
      <w:r w:rsidRPr="002C5E92">
        <w:rPr>
          <w:rFonts w:eastAsia="Times New Roman"/>
          <w:sz w:val="23"/>
          <w:szCs w:val="23"/>
          <w:shd w:val="clear" w:color="auto" w:fill="00FFFF"/>
        </w:rPr>
        <w:t xml:space="preserve"> the environment</w:t>
      </w:r>
      <w:r w:rsidRPr="002C5E92">
        <w:rPr>
          <w:rFonts w:eastAsia="Times New Roman"/>
          <w:sz w:val="17"/>
          <w:szCs w:val="17"/>
          <w:shd w:val="clear" w:color="auto" w:fill="FFFFFF"/>
        </w:rPr>
        <w:t xml:space="preserve"> in the following ways:</w:t>
      </w:r>
    </w:p>
    <w:p w:rsidR="003E5115" w:rsidRPr="002C5E92" w:rsidRDefault="003E5115" w:rsidP="003E5115">
      <w:pPr>
        <w:spacing w:line="240" w:lineRule="auto"/>
        <w:rPr>
          <w:rFonts w:eastAsia="Times New Roman"/>
          <w:sz w:val="24"/>
          <w:szCs w:val="24"/>
        </w:rPr>
      </w:pPr>
      <w:r w:rsidRPr="002C5E92">
        <w:rPr>
          <w:rFonts w:eastAsia="Times New Roman"/>
          <w:sz w:val="17"/>
          <w:szCs w:val="17"/>
          <w:shd w:val="clear" w:color="auto" w:fill="FFFFFF"/>
        </w:rPr>
        <w:t>Increased production:</w:t>
      </w:r>
      <w:r w:rsidRPr="002C5E92">
        <w:rPr>
          <w:rFonts w:eastAsia="Times New Roman"/>
          <w:sz w:val="23"/>
          <w:szCs w:val="23"/>
          <w:shd w:val="clear" w:color="auto" w:fill="FFFFFF"/>
        </w:rPr>
        <w:t xml:space="preserve"> </w:t>
      </w:r>
      <w:r w:rsidRPr="002C5E92">
        <w:rPr>
          <w:rFonts w:eastAsia="Times New Roman"/>
          <w:sz w:val="23"/>
          <w:szCs w:val="23"/>
          <w:u w:val="single"/>
          <w:shd w:val="clear" w:color="auto" w:fill="FFFFFF"/>
        </w:rPr>
        <w:t>The majority of export volumes would be supplied by increased production.</w:t>
      </w:r>
      <w:r w:rsidRPr="002C5E92">
        <w:rPr>
          <w:rFonts w:eastAsia="Times New Roman"/>
          <w:sz w:val="17"/>
          <w:szCs w:val="17"/>
          <w:shd w:val="clear" w:color="auto" w:fill="FFFFFF"/>
        </w:rPr>
        <w:t xml:space="preserve"> EIA has forecasted that approximately 60 percent to 70 percent of exports would come from new production, three-quarters of which would come from shale by fracking. The remainder would come from existing production that otherwise would have gone primarily to power generation.</w:t>
      </w:r>
      <w:r w:rsidRPr="002C5E92">
        <w:rPr>
          <w:rFonts w:eastAsia="Times New Roman"/>
          <w:sz w:val="17"/>
          <w:szCs w:val="17"/>
          <w:shd w:val="clear" w:color="auto" w:fill="00FFFF"/>
        </w:rPr>
        <w:t xml:space="preserve"> </w:t>
      </w:r>
      <w:r w:rsidRPr="002C5E92">
        <w:rPr>
          <w:rFonts w:eastAsia="Times New Roman"/>
          <w:sz w:val="23"/>
          <w:szCs w:val="23"/>
          <w:u w:val="single"/>
          <w:shd w:val="clear" w:color="auto" w:fill="00FFFF"/>
        </w:rPr>
        <w:t>The U</w:t>
      </w:r>
      <w:r w:rsidRPr="002C5E92">
        <w:rPr>
          <w:rFonts w:eastAsia="Times New Roman"/>
          <w:sz w:val="23"/>
          <w:szCs w:val="23"/>
          <w:u w:val="single"/>
          <w:shd w:val="clear" w:color="auto" w:fill="FFFFFF"/>
        </w:rPr>
        <w:t xml:space="preserve">nited </w:t>
      </w:r>
      <w:r w:rsidRPr="002C5E92">
        <w:rPr>
          <w:rFonts w:eastAsia="Times New Roman"/>
          <w:sz w:val="23"/>
          <w:szCs w:val="23"/>
          <w:u w:val="single"/>
          <w:shd w:val="clear" w:color="auto" w:fill="00FFFF"/>
        </w:rPr>
        <w:t>S</w:t>
      </w:r>
      <w:r w:rsidRPr="002C5E92">
        <w:rPr>
          <w:rFonts w:eastAsia="Times New Roman"/>
          <w:sz w:val="23"/>
          <w:szCs w:val="23"/>
          <w:u w:val="single"/>
          <w:shd w:val="clear" w:color="auto" w:fill="FFFFFF"/>
        </w:rPr>
        <w:t xml:space="preserve">tates </w:t>
      </w:r>
      <w:r w:rsidRPr="002C5E92">
        <w:rPr>
          <w:rFonts w:eastAsia="Times New Roman"/>
          <w:sz w:val="23"/>
          <w:szCs w:val="23"/>
          <w:u w:val="single"/>
          <w:shd w:val="clear" w:color="auto" w:fill="00FFFF"/>
        </w:rPr>
        <w:t>would</w:t>
      </w:r>
      <w:r w:rsidRPr="002C5E92">
        <w:rPr>
          <w:rFonts w:eastAsia="Times New Roman"/>
          <w:sz w:val="23"/>
          <w:szCs w:val="23"/>
          <w:u w:val="single"/>
          <w:shd w:val="clear" w:color="auto" w:fill="FFFFFF"/>
        </w:rPr>
        <w:t xml:space="preserve"> therefore</w:t>
      </w:r>
      <w:r w:rsidRPr="002C5E92">
        <w:rPr>
          <w:rFonts w:eastAsia="Times New Roman"/>
          <w:sz w:val="23"/>
          <w:szCs w:val="23"/>
          <w:u w:val="single"/>
          <w:shd w:val="clear" w:color="auto" w:fill="00FFFF"/>
        </w:rPr>
        <w:t xml:space="preserve"> incur the carbon dioxide and methane emissions associated with </w:t>
      </w:r>
      <w:r w:rsidRPr="002C5E92">
        <w:rPr>
          <w:rFonts w:eastAsia="Times New Roman"/>
          <w:sz w:val="23"/>
          <w:szCs w:val="23"/>
          <w:u w:val="single"/>
        </w:rPr>
        <w:t>the</w:t>
      </w:r>
      <w:r w:rsidRPr="002C5E92">
        <w:rPr>
          <w:rFonts w:eastAsia="Times New Roman"/>
          <w:sz w:val="23"/>
          <w:szCs w:val="23"/>
          <w:u w:val="single"/>
          <w:shd w:val="clear" w:color="auto" w:fill="00FFFF"/>
        </w:rPr>
        <w:t xml:space="preserve"> additional production.</w:t>
      </w:r>
      <w:r w:rsidRPr="002C5E92">
        <w:rPr>
          <w:rFonts w:eastAsia="Times New Roman"/>
          <w:sz w:val="23"/>
          <w:szCs w:val="23"/>
          <w:shd w:val="clear" w:color="auto" w:fill="00FFFF"/>
        </w:rPr>
        <w:t xml:space="preserve"> </w:t>
      </w:r>
      <w:r w:rsidRPr="002C5E92">
        <w:rPr>
          <w:rFonts w:eastAsia="Times New Roman"/>
          <w:sz w:val="23"/>
          <w:szCs w:val="23"/>
          <w:u w:val="single"/>
          <w:shd w:val="clear" w:color="auto" w:fill="FFFFFF"/>
        </w:rPr>
        <w:t xml:space="preserve">The prospect of substantially increasing fracking is therefore worrisome from a climate perspective. </w:t>
      </w:r>
      <w:r w:rsidRPr="002C5E92">
        <w:rPr>
          <w:rFonts w:eastAsia="Times New Roman"/>
          <w:sz w:val="17"/>
          <w:szCs w:val="17"/>
          <w:shd w:val="clear" w:color="auto" w:fill="FFFFFF"/>
        </w:rPr>
        <w:t>It is also worrisome from an environmental and public health perspective. Fracking carries a number of well-known and serious risks to local environments and communities, including water and air pollution and habitat destruction. Additional fracking would extend these risks to a larger swath of the country.</w:t>
      </w:r>
      <w:r w:rsidRPr="002C5E92">
        <w:rPr>
          <w:rFonts w:eastAsia="Times New Roman"/>
          <w:sz w:val="23"/>
          <w:szCs w:val="23"/>
          <w:shd w:val="clear" w:color="auto" w:fill="FFFFFF"/>
        </w:rPr>
        <w:t xml:space="preserve"> </w:t>
      </w:r>
      <w:r w:rsidRPr="002C5E92">
        <w:rPr>
          <w:rFonts w:eastAsia="Times New Roman"/>
          <w:sz w:val="23"/>
          <w:szCs w:val="23"/>
          <w:u w:val="single"/>
          <w:shd w:val="clear" w:color="auto" w:fill="FFFFFF"/>
        </w:rPr>
        <w:t xml:space="preserve">Methane leakage: </w:t>
      </w:r>
      <w:r w:rsidRPr="002C5E92">
        <w:rPr>
          <w:rFonts w:eastAsia="Times New Roman"/>
          <w:sz w:val="23"/>
          <w:szCs w:val="23"/>
          <w:u w:val="single"/>
          <w:shd w:val="clear" w:color="auto" w:fill="00FFFF"/>
        </w:rPr>
        <w:t xml:space="preserve">Methane is a </w:t>
      </w:r>
      <w:r w:rsidRPr="002C5E92">
        <w:rPr>
          <w:rFonts w:eastAsia="Times New Roman"/>
          <w:b/>
          <w:bCs/>
          <w:sz w:val="23"/>
          <w:szCs w:val="23"/>
          <w:u w:val="single"/>
          <w:shd w:val="clear" w:color="auto" w:fill="00FFFF"/>
        </w:rPr>
        <w:t>potent</w:t>
      </w:r>
      <w:r w:rsidRPr="002C5E92">
        <w:rPr>
          <w:rFonts w:eastAsia="Times New Roman"/>
          <w:sz w:val="23"/>
          <w:szCs w:val="23"/>
          <w:u w:val="single"/>
          <w:shd w:val="clear" w:color="auto" w:fill="00FFFF"/>
        </w:rPr>
        <w:t xml:space="preserve"> greenhouse gas</w:t>
      </w:r>
      <w:r w:rsidRPr="002C5E92">
        <w:rPr>
          <w:rFonts w:eastAsia="Times New Roman"/>
          <w:sz w:val="23"/>
          <w:szCs w:val="23"/>
          <w:u w:val="single"/>
          <w:shd w:val="clear" w:color="auto" w:fill="FFFFFF"/>
        </w:rPr>
        <w:t xml:space="preserve">, and the Intergovernmental Panel on Climate Change, or IPCC, reported in September that it is even more potent than we previously believed. </w:t>
      </w:r>
      <w:r w:rsidRPr="002C5E92">
        <w:rPr>
          <w:rFonts w:eastAsia="Times New Roman"/>
          <w:sz w:val="23"/>
          <w:szCs w:val="23"/>
          <w:u w:val="single"/>
          <w:shd w:val="clear" w:color="auto" w:fill="00FFFF"/>
        </w:rPr>
        <w:t>In its</w:t>
      </w:r>
      <w:r w:rsidRPr="002C5E92">
        <w:rPr>
          <w:rFonts w:eastAsia="Times New Roman"/>
          <w:sz w:val="23"/>
          <w:szCs w:val="23"/>
          <w:u w:val="single"/>
          <w:shd w:val="clear" w:color="auto" w:fill="FFFFFF"/>
        </w:rPr>
        <w:t xml:space="preserve"> fifth </w:t>
      </w:r>
      <w:r w:rsidRPr="002C5E92">
        <w:rPr>
          <w:rFonts w:eastAsia="Times New Roman"/>
          <w:sz w:val="23"/>
          <w:szCs w:val="23"/>
          <w:u w:val="single"/>
          <w:shd w:val="clear" w:color="auto" w:fill="00FFFF"/>
        </w:rPr>
        <w:t>assessment report, IPCC revised the global warming potential</w:t>
      </w:r>
      <w:r w:rsidRPr="002C5E92">
        <w:rPr>
          <w:rFonts w:eastAsia="Times New Roman"/>
          <w:sz w:val="23"/>
          <w:szCs w:val="23"/>
          <w:u w:val="single"/>
          <w:shd w:val="clear" w:color="auto" w:fill="FFFFFF"/>
        </w:rPr>
        <w:t xml:space="preserve">, or GWP, </w:t>
      </w:r>
      <w:r w:rsidRPr="002C5E92">
        <w:rPr>
          <w:rFonts w:eastAsia="Times New Roman"/>
          <w:sz w:val="23"/>
          <w:szCs w:val="23"/>
          <w:u w:val="single"/>
          <w:shd w:val="clear" w:color="auto" w:fill="00FFFF"/>
        </w:rPr>
        <w:t>of methane from</w:t>
      </w:r>
      <w:r w:rsidRPr="002C5E92">
        <w:rPr>
          <w:rFonts w:eastAsia="Times New Roman"/>
          <w:sz w:val="23"/>
          <w:szCs w:val="23"/>
          <w:u w:val="single"/>
          <w:shd w:val="clear" w:color="auto" w:fill="FFFFFF"/>
        </w:rPr>
        <w:t xml:space="preserve"> a GWP of</w:t>
      </w:r>
      <w:r w:rsidRPr="002C5E92">
        <w:rPr>
          <w:rFonts w:eastAsia="Times New Roman"/>
          <w:sz w:val="23"/>
          <w:szCs w:val="23"/>
          <w:u w:val="single"/>
          <w:shd w:val="clear" w:color="auto" w:fill="00FFFF"/>
        </w:rPr>
        <w:t xml:space="preserve"> 25 to</w:t>
      </w:r>
      <w:r w:rsidRPr="002C5E92">
        <w:rPr>
          <w:rFonts w:eastAsia="Times New Roman"/>
          <w:sz w:val="23"/>
          <w:szCs w:val="23"/>
          <w:u w:val="single"/>
          <w:shd w:val="clear" w:color="auto" w:fill="FFFFFF"/>
        </w:rPr>
        <w:t xml:space="preserve"> a GWP of </w:t>
      </w:r>
      <w:r w:rsidRPr="002C5E92">
        <w:rPr>
          <w:rFonts w:eastAsia="Times New Roman"/>
          <w:sz w:val="23"/>
          <w:szCs w:val="23"/>
          <w:u w:val="single"/>
          <w:shd w:val="clear" w:color="auto" w:fill="00FFFF"/>
        </w:rPr>
        <w:t>34</w:t>
      </w:r>
      <w:r w:rsidRPr="002C5E92">
        <w:rPr>
          <w:rFonts w:eastAsia="Times New Roman"/>
          <w:sz w:val="23"/>
          <w:szCs w:val="23"/>
          <w:u w:val="single"/>
          <w:shd w:val="clear" w:color="auto" w:fill="FFFFFF"/>
        </w:rPr>
        <w:t xml:space="preserve"> over a 100-year period.</w:t>
      </w:r>
      <w:r w:rsidRPr="002C5E92">
        <w:rPr>
          <w:rFonts w:eastAsia="Times New Roman"/>
          <w:sz w:val="23"/>
          <w:szCs w:val="23"/>
          <w:u w:val="single"/>
          <w:shd w:val="clear" w:color="auto" w:fill="00FFFF"/>
        </w:rPr>
        <w:t xml:space="preserve"> This means that methane traps</w:t>
      </w:r>
      <w:r w:rsidRPr="002C5E92">
        <w:rPr>
          <w:rFonts w:eastAsia="Times New Roman"/>
          <w:b/>
          <w:bCs/>
          <w:sz w:val="23"/>
          <w:szCs w:val="23"/>
          <w:u w:val="single"/>
          <w:shd w:val="clear" w:color="auto" w:fill="00FFFF"/>
        </w:rPr>
        <w:t xml:space="preserve"> 34 times</w:t>
      </w:r>
      <w:r w:rsidRPr="002C5E92">
        <w:rPr>
          <w:rFonts w:eastAsia="Times New Roman"/>
          <w:sz w:val="23"/>
          <w:szCs w:val="23"/>
          <w:u w:val="single"/>
          <w:shd w:val="clear" w:color="auto" w:fill="00FFFF"/>
        </w:rPr>
        <w:t xml:space="preserve"> as much heat as carbon dioxide</w:t>
      </w:r>
      <w:r w:rsidRPr="002C5E92">
        <w:rPr>
          <w:rFonts w:eastAsia="Times New Roman"/>
          <w:sz w:val="23"/>
          <w:szCs w:val="23"/>
          <w:u w:val="single"/>
          <w:shd w:val="clear" w:color="auto" w:fill="FFFFFF"/>
        </w:rPr>
        <w:t xml:space="preserve"> over that timeframe. </w:t>
      </w:r>
      <w:r w:rsidRPr="002C5E92">
        <w:rPr>
          <w:rFonts w:eastAsia="Times New Roman"/>
          <w:sz w:val="23"/>
          <w:szCs w:val="23"/>
          <w:shd w:val="clear" w:color="auto" w:fill="FFFFFF"/>
        </w:rPr>
        <w:t xml:space="preserve">Over a 20-year timeframe, IPCC revised the GWP of methane upward from 72 to 86. Methane emissions are not only a problem at production sites. </w:t>
      </w:r>
      <w:r w:rsidRPr="002C5E92">
        <w:rPr>
          <w:rFonts w:eastAsia="Times New Roman"/>
          <w:sz w:val="23"/>
          <w:szCs w:val="23"/>
          <w:u w:val="single"/>
          <w:shd w:val="clear" w:color="auto" w:fill="00FFFF"/>
        </w:rPr>
        <w:t>Throughout the lifecycle of natural gas</w:t>
      </w:r>
      <w:r w:rsidRPr="002C5E92">
        <w:rPr>
          <w:rFonts w:eastAsia="Times New Roman"/>
          <w:sz w:val="23"/>
          <w:szCs w:val="23"/>
          <w:u w:val="single"/>
          <w:shd w:val="clear" w:color="auto" w:fill="FFFFFF"/>
        </w:rPr>
        <w:t>—from production to transmission to end use—</w:t>
      </w:r>
      <w:r w:rsidRPr="002C5E92">
        <w:rPr>
          <w:rFonts w:eastAsia="Times New Roman"/>
          <w:sz w:val="23"/>
          <w:szCs w:val="23"/>
          <w:u w:val="single"/>
          <w:shd w:val="clear" w:color="auto" w:fill="00FFFF"/>
        </w:rPr>
        <w:t>methane escapes into the atmosphere</w:t>
      </w:r>
      <w:r w:rsidRPr="002C5E92">
        <w:rPr>
          <w:rFonts w:eastAsia="Times New Roman"/>
          <w:sz w:val="23"/>
          <w:szCs w:val="23"/>
          <w:u w:val="single"/>
          <w:shd w:val="clear" w:color="auto" w:fill="FFFFFF"/>
        </w:rPr>
        <w:t xml:space="preserve">. </w:t>
      </w:r>
      <w:r w:rsidRPr="002C5E92">
        <w:rPr>
          <w:rFonts w:eastAsia="Times New Roman"/>
          <w:sz w:val="23"/>
          <w:szCs w:val="23"/>
          <w:u w:val="single"/>
        </w:rPr>
        <w:t>Methane leakage</w:t>
      </w:r>
      <w:r w:rsidRPr="002C5E92">
        <w:rPr>
          <w:rFonts w:eastAsia="Times New Roman"/>
          <w:sz w:val="23"/>
          <w:szCs w:val="23"/>
          <w:u w:val="single"/>
          <w:shd w:val="clear" w:color="auto" w:fill="FFFFFF"/>
        </w:rPr>
        <w:t xml:space="preserve"> therefore could</w:t>
      </w:r>
      <w:r w:rsidRPr="002C5E92">
        <w:rPr>
          <w:rFonts w:eastAsia="Times New Roman"/>
          <w:sz w:val="23"/>
          <w:szCs w:val="23"/>
          <w:u w:val="single"/>
          <w:shd w:val="clear" w:color="auto" w:fill="00FFFF"/>
        </w:rPr>
        <w:t xml:space="preserve"> caus(ing)</w:t>
      </w:r>
      <w:r w:rsidRPr="002C5E92">
        <w:rPr>
          <w:rFonts w:eastAsia="Times New Roman"/>
          <w:sz w:val="23"/>
          <w:szCs w:val="23"/>
          <w:u w:val="single"/>
          <w:shd w:val="clear" w:color="auto" w:fill="FFFFFF"/>
        </w:rPr>
        <w:t xml:space="preserve"> significant </w:t>
      </w:r>
      <w:r w:rsidRPr="002C5E92">
        <w:rPr>
          <w:rFonts w:eastAsia="Times New Roman"/>
          <w:sz w:val="23"/>
          <w:szCs w:val="23"/>
          <w:u w:val="single"/>
          <w:shd w:val="clear" w:color="auto" w:fill="00FFFF"/>
        </w:rPr>
        <w:t xml:space="preserve">harm to the climate. </w:t>
      </w:r>
      <w:r w:rsidRPr="002C5E92">
        <w:rPr>
          <w:rFonts w:eastAsia="Times New Roman"/>
          <w:sz w:val="17"/>
          <w:szCs w:val="17"/>
          <w:shd w:val="clear" w:color="auto" w:fill="FFFFFF"/>
        </w:rPr>
        <w:t>Liquefaction, transport, and re-gasification: Transforming natural gas into a liquid, shipping it, and then transforming it back into a gas are energy and emissions intensive. James Bradbury, a natural gas expert from the World Resources Institute, calculates that liquefaction, transport, and re-gasification increase greenhouse gas emissions from onshore production by 15 percent. Electricity demand: Higher domestic natural gas prices would dampen electricity demand in the United States, and lower international prices would have the opposite effect abroad. This would put downward pressure on emissions from electricity generation in the United States and upward pressure on emissions from electricity generation in the importing country. Fuel switching: Shifts in the price of natural gas could cause fuel switching in sectors including electricity generation. This could be in the form of natural-gas-to-coal switching in the United States, which would increase domestic emissions, given that the combustion of natural gas produces roughly half as much carbon dioxide as the combustion of coal. A return to coal in the United States could be avoided, however, through the implementation of the Obama administration’s rules for new and existing power plants. In the importing country, a drop in the price of natural gas could cause coal-to-natural-gas switching in the generation of electricity, which would put downward pressure on emissions.</w:t>
      </w:r>
    </w:p>
    <w:p w:rsidR="003E5115" w:rsidRPr="002C5E92" w:rsidRDefault="003E5115" w:rsidP="003E5115">
      <w:pPr>
        <w:spacing w:after="240" w:line="240" w:lineRule="auto"/>
        <w:rPr>
          <w:rFonts w:eastAsia="Times New Roman"/>
          <w:sz w:val="24"/>
          <w:szCs w:val="24"/>
        </w:rPr>
      </w:pPr>
    </w:p>
    <w:p w:rsidR="003E5115" w:rsidRPr="002C5E92" w:rsidRDefault="003E5115" w:rsidP="003E5115">
      <w:pPr>
        <w:pStyle w:val="Heading4"/>
        <w:rPr>
          <w:rFonts w:eastAsia="Times New Roman"/>
          <w:sz w:val="24"/>
          <w:szCs w:val="24"/>
        </w:rPr>
      </w:pPr>
      <w:r w:rsidRPr="002C5E92">
        <w:rPr>
          <w:rFonts w:eastAsia="Times New Roman"/>
        </w:rPr>
        <w:t xml:space="preserve">And, these exports </w:t>
      </w:r>
      <w:r w:rsidRPr="002C5E92">
        <w:rPr>
          <w:rFonts w:eastAsia="Times New Roman"/>
          <w:u w:val="single"/>
        </w:rPr>
        <w:t>speed up</w:t>
      </w:r>
      <w:r w:rsidRPr="002C5E92">
        <w:rPr>
          <w:rFonts w:eastAsia="Times New Roman"/>
        </w:rPr>
        <w:t xml:space="preserve"> global warming</w:t>
      </w:r>
    </w:p>
    <w:p w:rsidR="003E5115" w:rsidRPr="002C5E92" w:rsidRDefault="003E5115" w:rsidP="003E5115">
      <w:pPr>
        <w:spacing w:line="240" w:lineRule="auto"/>
        <w:rPr>
          <w:rFonts w:eastAsia="Times New Roman"/>
          <w:sz w:val="24"/>
          <w:szCs w:val="24"/>
        </w:rPr>
      </w:pPr>
      <w:r w:rsidRPr="002C5E92">
        <w:rPr>
          <w:rFonts w:eastAsia="Times New Roman"/>
          <w:b/>
          <w:bCs/>
          <w:sz w:val="23"/>
          <w:szCs w:val="23"/>
        </w:rPr>
        <w:t xml:space="preserve">Bradbury 13 </w:t>
      </w:r>
      <w:r w:rsidRPr="002C5E92">
        <w:rPr>
          <w:rFonts w:eastAsia="Times New Roman"/>
          <w:sz w:val="23"/>
          <w:szCs w:val="23"/>
        </w:rPr>
        <w:t>(James,</w:t>
      </w:r>
      <w:r>
        <w:rPr>
          <w:rFonts w:eastAsia="Times New Roman"/>
          <w:sz w:val="23"/>
          <w:szCs w:val="23"/>
        </w:rPr>
        <w:t xml:space="preserve"> Senior Associate in WRI’s Climate and Energy Program, “U.S. Natural Gas Exports: Friend or Foe?” World Resource Institute, 05-08-13, Accessed 06-24-14</w:t>
      </w:r>
      <w:r w:rsidRPr="002C5E92">
        <w:rPr>
          <w:rFonts w:eastAsia="Times New Roman"/>
          <w:sz w:val="23"/>
          <w:szCs w:val="23"/>
        </w:rPr>
        <w:t xml:space="preserve"> </w:t>
      </w:r>
      <w:hyperlink r:id="rId87" w:history="1">
        <w:r w:rsidRPr="002C5E92">
          <w:rPr>
            <w:rFonts w:eastAsia="Times New Roman"/>
            <w:sz w:val="23"/>
            <w:szCs w:val="23"/>
            <w:u w:val="single"/>
          </w:rPr>
          <w:t>http://www.wri.org/blog/2013/05/us-natural-gas-exports-friend-or-foe</w:t>
        </w:r>
      </w:hyperlink>
      <w:r w:rsidRPr="002C5E92">
        <w:rPr>
          <w:rFonts w:eastAsia="Times New Roman"/>
          <w:sz w:val="23"/>
          <w:szCs w:val="23"/>
          <w:u w:val="single"/>
        </w:rPr>
        <w:t xml:space="preserve"> JKS</w:t>
      </w:r>
      <w:r w:rsidRPr="002C5E92">
        <w:rPr>
          <w:rFonts w:eastAsia="Times New Roman"/>
          <w:sz w:val="23"/>
          <w:szCs w:val="23"/>
        </w:rPr>
        <w:t>)</w:t>
      </w:r>
    </w:p>
    <w:p w:rsidR="003E5115" w:rsidRPr="002C5E92" w:rsidRDefault="003E5115" w:rsidP="003E5115">
      <w:pPr>
        <w:spacing w:after="140" w:line="240" w:lineRule="auto"/>
        <w:rPr>
          <w:rFonts w:eastAsia="Times New Roman"/>
          <w:sz w:val="24"/>
          <w:szCs w:val="24"/>
        </w:rPr>
      </w:pPr>
      <w:r w:rsidRPr="002C5E92">
        <w:rPr>
          <w:rFonts w:eastAsia="Times New Roman"/>
          <w:sz w:val="17"/>
          <w:szCs w:val="17"/>
          <w:shd w:val="clear" w:color="auto" w:fill="FFFFFF"/>
        </w:rPr>
        <w:t xml:space="preserve">The EIA </w:t>
      </w:r>
      <w:hyperlink r:id="rId88" w:history="1">
        <w:r w:rsidRPr="002C5E92">
          <w:rPr>
            <w:rFonts w:eastAsia="Times New Roman"/>
            <w:sz w:val="17"/>
            <w:szCs w:val="17"/>
            <w:shd w:val="clear" w:color="auto" w:fill="FFFFFF"/>
          </w:rPr>
          <w:t>projects</w:t>
        </w:r>
      </w:hyperlink>
      <w:r w:rsidRPr="002C5E92">
        <w:rPr>
          <w:rFonts w:eastAsia="Times New Roman"/>
          <w:sz w:val="17"/>
          <w:szCs w:val="17"/>
          <w:shd w:val="clear" w:color="auto" w:fill="FFFFFF"/>
        </w:rPr>
        <w:t xml:space="preserve"> that the United States will begin exporting LNG within the next five years, and that the country will become a net exporter by 2020. </w:t>
      </w:r>
      <w:r w:rsidRPr="002C5E92">
        <w:rPr>
          <w:rFonts w:eastAsia="Times New Roman"/>
          <w:sz w:val="23"/>
          <w:szCs w:val="23"/>
          <w:u w:val="single"/>
          <w:shd w:val="clear" w:color="auto" w:fill="00FFFF"/>
        </w:rPr>
        <w:t>Exporting LNG</w:t>
      </w:r>
      <w:r w:rsidRPr="002C5E92">
        <w:rPr>
          <w:rFonts w:eastAsia="Times New Roman"/>
          <w:sz w:val="23"/>
          <w:szCs w:val="23"/>
          <w:u w:val="single"/>
          <w:shd w:val="clear" w:color="auto" w:fill="FFFFFF"/>
        </w:rPr>
        <w:t xml:space="preserve"> </w:t>
      </w:r>
      <w:hyperlink r:id="rId89" w:history="1">
        <w:r w:rsidRPr="002C5E92">
          <w:rPr>
            <w:rFonts w:eastAsia="Times New Roman"/>
            <w:sz w:val="23"/>
            <w:szCs w:val="23"/>
            <w:u w:val="single"/>
            <w:shd w:val="clear" w:color="auto" w:fill="FFFFFF"/>
          </w:rPr>
          <w:t xml:space="preserve">may </w:t>
        </w:r>
        <w:r w:rsidRPr="002C5E92">
          <w:rPr>
            <w:rFonts w:eastAsia="Times New Roman"/>
            <w:sz w:val="23"/>
            <w:szCs w:val="23"/>
            <w:u w:val="single"/>
            <w:shd w:val="clear" w:color="auto" w:fill="00FFFF"/>
          </w:rPr>
          <w:t>exacerbate</w:t>
        </w:r>
      </w:hyperlink>
      <w:r w:rsidRPr="002C5E92">
        <w:rPr>
          <w:rFonts w:eastAsia="Times New Roman"/>
          <w:sz w:val="23"/>
          <w:szCs w:val="23"/>
          <w:u w:val="single"/>
          <w:shd w:val="clear" w:color="auto" w:fill="00FFFF"/>
        </w:rPr>
        <w:t>(s) the fugitive methane problem along with other environmental issues.</w:t>
      </w:r>
      <w:r w:rsidRPr="002C5E92">
        <w:rPr>
          <w:rFonts w:eastAsia="Times New Roman"/>
          <w:sz w:val="23"/>
          <w:szCs w:val="23"/>
          <w:u w:val="single"/>
          <w:shd w:val="clear" w:color="auto" w:fill="FFFFFF"/>
        </w:rPr>
        <w:t xml:space="preserve"> </w:t>
      </w:r>
      <w:r w:rsidRPr="002C5E92">
        <w:rPr>
          <w:rFonts w:eastAsia="Times New Roman"/>
          <w:sz w:val="23"/>
          <w:szCs w:val="23"/>
          <w:shd w:val="clear" w:color="auto" w:fill="FFFFFF"/>
        </w:rPr>
        <w:t>Exporting natural gas raises three primary concerns from a climate change perspective</w:t>
      </w:r>
      <w:r w:rsidRPr="002C5E92">
        <w:rPr>
          <w:rFonts w:eastAsia="Times New Roman"/>
          <w:sz w:val="23"/>
          <w:szCs w:val="23"/>
          <w:u w:val="single"/>
          <w:shd w:val="clear" w:color="auto" w:fill="FFFFFF"/>
        </w:rPr>
        <w:t>:</w:t>
      </w:r>
      <w:r w:rsidRPr="002C5E92">
        <w:rPr>
          <w:rFonts w:eastAsia="Times New Roman"/>
          <w:sz w:val="23"/>
          <w:szCs w:val="23"/>
          <w:shd w:val="clear" w:color="auto" w:fill="FFFFFF"/>
        </w:rPr>
        <w:t xml:space="preserve"> More Fugitive Methane: EIA </w:t>
      </w:r>
      <w:hyperlink r:id="rId90" w:history="1">
        <w:r w:rsidRPr="002C5E92">
          <w:rPr>
            <w:rFonts w:eastAsia="Times New Roman"/>
            <w:sz w:val="23"/>
            <w:szCs w:val="23"/>
            <w:shd w:val="clear" w:color="auto" w:fill="FFFFFF"/>
          </w:rPr>
          <w:t>projects</w:t>
        </w:r>
      </w:hyperlink>
      <w:r w:rsidRPr="002C5E92">
        <w:rPr>
          <w:rFonts w:eastAsia="Times New Roman"/>
          <w:sz w:val="23"/>
          <w:szCs w:val="23"/>
          <w:shd w:val="clear" w:color="auto" w:fill="FFFFFF"/>
        </w:rPr>
        <w:t xml:space="preserve"> that </w:t>
      </w:r>
      <w:r w:rsidRPr="002C5E92">
        <w:rPr>
          <w:rFonts w:eastAsia="Times New Roman"/>
          <w:sz w:val="23"/>
          <w:szCs w:val="23"/>
          <w:u w:val="single"/>
          <w:shd w:val="clear" w:color="auto" w:fill="FFFFFF"/>
        </w:rPr>
        <w:t xml:space="preserve">exporting LNG would boost domestic production of natural gas, with roughly three-quarters of this production coming from hydraulic fracturing of shale gas. </w:t>
      </w:r>
      <w:r w:rsidRPr="002C5E92">
        <w:rPr>
          <w:rFonts w:eastAsia="Times New Roman"/>
          <w:sz w:val="23"/>
          <w:szCs w:val="23"/>
          <w:u w:val="single"/>
          <w:shd w:val="clear" w:color="auto" w:fill="00FFFF"/>
        </w:rPr>
        <w:t>Increased production would mean increased fugitive methane, which</w:t>
      </w:r>
      <w:r w:rsidRPr="002C5E92">
        <w:rPr>
          <w:rFonts w:eastAsia="Times New Roman"/>
          <w:sz w:val="23"/>
          <w:szCs w:val="23"/>
          <w:u w:val="single"/>
          <w:shd w:val="clear" w:color="auto" w:fill="FFFFFF"/>
        </w:rPr>
        <w:t xml:space="preserve"> would </w:t>
      </w:r>
      <w:r w:rsidRPr="002C5E92">
        <w:rPr>
          <w:rFonts w:eastAsia="Times New Roman"/>
          <w:sz w:val="23"/>
          <w:szCs w:val="23"/>
          <w:u w:val="single"/>
          <w:shd w:val="clear" w:color="auto" w:fill="00FFFF"/>
        </w:rPr>
        <w:t>accelerate(s) climate change.</w:t>
      </w:r>
      <w:r w:rsidRPr="002C5E92">
        <w:rPr>
          <w:rFonts w:eastAsia="Times New Roman"/>
          <w:sz w:val="23"/>
          <w:szCs w:val="23"/>
          <w:shd w:val="clear" w:color="auto" w:fill="FFFFFF"/>
        </w:rPr>
        <w:t xml:space="preserve"> </w:t>
      </w:r>
      <w:r w:rsidRPr="002C5E92">
        <w:rPr>
          <w:rFonts w:eastAsia="Times New Roman"/>
          <w:sz w:val="17"/>
          <w:szCs w:val="17"/>
          <w:shd w:val="clear" w:color="auto" w:fill="FFFFFF"/>
        </w:rPr>
        <w:t xml:space="preserve">The good news is that there are </w:t>
      </w:r>
      <w:hyperlink r:id="rId91" w:history="1">
        <w:r w:rsidRPr="002C5E92">
          <w:rPr>
            <w:rFonts w:eastAsia="Times New Roman"/>
            <w:sz w:val="17"/>
            <w:szCs w:val="17"/>
            <w:shd w:val="clear" w:color="auto" w:fill="FFFFFF"/>
          </w:rPr>
          <w:t>cost-effective strategies</w:t>
        </w:r>
      </w:hyperlink>
      <w:r w:rsidRPr="002C5E92">
        <w:rPr>
          <w:rFonts w:eastAsia="Times New Roman"/>
          <w:sz w:val="17"/>
          <w:szCs w:val="17"/>
          <w:shd w:val="clear" w:color="auto" w:fill="FFFFFF"/>
        </w:rPr>
        <w:t xml:space="preserve"> to reduce fugitive methane emissions, but state and federal policies will be needed to ensure that these are widely implemented.</w:t>
      </w:r>
    </w:p>
    <w:p w:rsidR="003E5115" w:rsidRPr="002C5E92" w:rsidRDefault="003E5115" w:rsidP="003E5115">
      <w:pPr>
        <w:spacing w:line="240" w:lineRule="auto"/>
        <w:rPr>
          <w:rFonts w:eastAsia="Times New Roman"/>
          <w:sz w:val="24"/>
          <w:szCs w:val="24"/>
        </w:rPr>
      </w:pPr>
    </w:p>
    <w:p w:rsidR="003E5115" w:rsidRDefault="003E5115" w:rsidP="003E5115">
      <w:pPr>
        <w:pStyle w:val="Heading3"/>
      </w:pPr>
      <w:r>
        <w:t>2nc Exports Cause Warming</w:t>
      </w:r>
    </w:p>
    <w:p w:rsidR="003E5115" w:rsidRPr="002F5036" w:rsidRDefault="003E5115" w:rsidP="003E5115"/>
    <w:p w:rsidR="003E5115" w:rsidRDefault="003E5115" w:rsidP="003E5115">
      <w:pPr>
        <w:rPr>
          <w:b/>
        </w:rPr>
      </w:pPr>
      <w:r>
        <w:rPr>
          <w:b/>
        </w:rPr>
        <w:t>Extending Taraska 13 card, LNG exports have leaks which give off methane and carbon dioxide emissions, which has been proven to cause and speed up warming, as the Bradbury card explains. The aff cannot do what it says it can – solve warming, because they still cause it.</w:t>
      </w:r>
    </w:p>
    <w:p w:rsidR="003E5115" w:rsidRDefault="003E5115" w:rsidP="003E5115">
      <w:pPr>
        <w:rPr>
          <w:b/>
        </w:rPr>
      </w:pPr>
    </w:p>
    <w:p w:rsidR="003E5115" w:rsidRDefault="003E5115" w:rsidP="003E5115">
      <w:pPr>
        <w:pStyle w:val="Heading4"/>
      </w:pPr>
      <w:r>
        <w:t xml:space="preserve">Natural gas exports </w:t>
      </w:r>
      <w:r w:rsidRPr="00F61FB7">
        <w:rPr>
          <w:u w:val="single"/>
        </w:rPr>
        <w:t xml:space="preserve">increase </w:t>
      </w:r>
      <w:r>
        <w:t xml:space="preserve">greenhouse gas emissions, </w:t>
      </w:r>
      <w:r w:rsidRPr="00F61FB7">
        <w:rPr>
          <w:u w:val="single"/>
        </w:rPr>
        <w:t>boosting</w:t>
      </w:r>
      <w:r>
        <w:t xml:space="preserve"> global warming</w:t>
      </w:r>
    </w:p>
    <w:p w:rsidR="003E5115" w:rsidRPr="00D8276E" w:rsidRDefault="003E5115" w:rsidP="003E5115">
      <w:r>
        <w:rPr>
          <w:b/>
        </w:rPr>
        <w:t xml:space="preserve">Romm 12 </w:t>
      </w:r>
      <w:r>
        <w:t xml:space="preserve">(Joe, Founding editor of Climate Progress, seen as “the indispensable blog”, “Exporting LNG is Bad for the Climate” Climate Progress, 6-18-12, Accessed 6-26-14 </w:t>
      </w:r>
      <w:hyperlink r:id="rId92" w:history="1">
        <w:r w:rsidRPr="00AB019A">
          <w:rPr>
            <w:rStyle w:val="Hyperlink"/>
          </w:rPr>
          <w:t>http://thinkprogress.org/climate/2012/06/18/500954/exporting-liquefied-natural-gas-lng-is-bad-for-the-climate/</w:t>
        </w:r>
      </w:hyperlink>
      <w:r>
        <w:t xml:space="preserve"> JKS)</w:t>
      </w:r>
    </w:p>
    <w:p w:rsidR="003E5115" w:rsidRDefault="003E5115" w:rsidP="003E5115">
      <w:pPr>
        <w:spacing w:line="276" w:lineRule="auto"/>
      </w:pPr>
      <w:r w:rsidRPr="00B52DC1">
        <w:rPr>
          <w:sz w:val="16"/>
          <w:szCs w:val="16"/>
        </w:rPr>
        <w:t>The surge in U.S. production of shale gas is creating a surge in permit requests to build liquefied natural gas (LNG) terminals. That’s because the glut of U.S. gas has dropped domestic prices sharply below global price levels. But if avoiding catastrophic climate change is your goal, then spending huge sums on even conventional natural gas infrastructure is not the answer, as a recent International Energy Agency report made clear: The speciﬁc emissions from a gas-ﬁred power plant will be higher than average global CO2 intensity in electricity generation by 2025, raising questions around the long-term viability of some gas infrastructure investment if climate change objectives are to be met.</w:t>
      </w:r>
      <w:r>
        <w:t xml:space="preserve"> </w:t>
      </w:r>
      <w:r w:rsidRPr="00646AD7">
        <w:rPr>
          <w:u w:val="single"/>
        </w:rPr>
        <w:t xml:space="preserve">And </w:t>
      </w:r>
      <w:r w:rsidRPr="00646AD7">
        <w:rPr>
          <w:highlight w:val="cyan"/>
          <w:u w:val="single"/>
        </w:rPr>
        <w:t>liquefying natural gas is a</w:t>
      </w:r>
      <w:r w:rsidRPr="00646AD7">
        <w:rPr>
          <w:u w:val="single"/>
        </w:rPr>
        <w:t xml:space="preserve">n energy intensive and </w:t>
      </w:r>
      <w:r w:rsidRPr="00646AD7">
        <w:rPr>
          <w:highlight w:val="cyan"/>
          <w:u w:val="single"/>
        </w:rPr>
        <w:t>leaky process</w:t>
      </w:r>
      <w:r w:rsidRPr="00646AD7">
        <w:rPr>
          <w:u w:val="single"/>
        </w:rPr>
        <w:t xml:space="preserve">. </w:t>
      </w:r>
      <w:r w:rsidRPr="00646AD7">
        <w:rPr>
          <w:highlight w:val="cyan"/>
          <w:u w:val="single"/>
        </w:rPr>
        <w:t>When you</w:t>
      </w:r>
      <w:r w:rsidRPr="00646AD7">
        <w:rPr>
          <w:u w:val="single"/>
        </w:rPr>
        <w:t xml:space="preserve"> factor in </w:t>
      </w:r>
      <w:r w:rsidRPr="00646AD7">
        <w:rPr>
          <w:highlight w:val="cyan"/>
          <w:u w:val="single"/>
        </w:rPr>
        <w:t>ship</w:t>
      </w:r>
      <w:r w:rsidRPr="00646AD7">
        <w:rPr>
          <w:u w:val="single"/>
        </w:rPr>
        <w:t xml:space="preserve">ping </w:t>
      </w:r>
      <w:r w:rsidRPr="00646AD7">
        <w:rPr>
          <w:highlight w:val="cyan"/>
          <w:u w:val="single"/>
        </w:rPr>
        <w:t>overseas</w:t>
      </w:r>
      <w:r w:rsidRPr="00646AD7">
        <w:rPr>
          <w:u w:val="single"/>
        </w:rPr>
        <w:t xml:space="preserve">, </w:t>
      </w:r>
      <w:r w:rsidRPr="00646AD7">
        <w:rPr>
          <w:highlight w:val="cyan"/>
          <w:u w:val="single"/>
        </w:rPr>
        <w:t xml:space="preserve">you get an energy penalty </w:t>
      </w:r>
      <w:r w:rsidRPr="00646AD7">
        <w:rPr>
          <w:b/>
          <w:highlight w:val="cyan"/>
          <w:u w:val="single"/>
        </w:rPr>
        <w:t>of 20% or more</w:t>
      </w:r>
      <w:r w:rsidRPr="00646AD7">
        <w:rPr>
          <w:u w:val="single"/>
        </w:rPr>
        <w:t xml:space="preserve">. </w:t>
      </w:r>
      <w:r w:rsidRPr="00646AD7">
        <w:rPr>
          <w:highlight w:val="cyan"/>
          <w:u w:val="single"/>
        </w:rPr>
        <w:t>The</w:t>
      </w:r>
      <w:r w:rsidRPr="00646AD7">
        <w:rPr>
          <w:u w:val="single"/>
        </w:rPr>
        <w:t xml:space="preserve"> extra </w:t>
      </w:r>
      <w:r w:rsidRPr="00646AD7">
        <w:rPr>
          <w:highlight w:val="cyan"/>
          <w:u w:val="single"/>
        </w:rPr>
        <w:t>greenhouse gas emissions</w:t>
      </w:r>
      <w:r w:rsidRPr="00646AD7">
        <w:rPr>
          <w:u w:val="single"/>
        </w:rPr>
        <w:t xml:space="preserve"> </w:t>
      </w:r>
      <w:r w:rsidRPr="00646AD7">
        <w:rPr>
          <w:highlight w:val="cyan"/>
          <w:u w:val="single"/>
        </w:rPr>
        <w:t>can equal 30% or more of combustion emissions</w:t>
      </w:r>
      <w:r w:rsidRPr="00646AD7">
        <w:rPr>
          <w:u w:val="single"/>
        </w:rPr>
        <w:t>, according to a 2009 Reference Report by the Joint Research Centre of the European Commission, Liquefied Natural Gas for Europe – Some Impo</w:t>
      </w:r>
      <w:r>
        <w:rPr>
          <w:u w:val="single"/>
        </w:rPr>
        <w:t xml:space="preserve">rtant Issues for Consideration. </w:t>
      </w:r>
      <w:r w:rsidRPr="00646AD7">
        <w:t xml:space="preserve">Such extra emissions all but eliminate whatever small, short-term benefit there might be of building billion-dollar export terminals and other LNG infrastructure, which in any case will last many decades, long after the electric grid will not benefit from replacing coal with gas. </w:t>
      </w:r>
      <w:r w:rsidRPr="00D8276E">
        <w:rPr>
          <w:u w:val="single"/>
        </w:rPr>
        <w:t xml:space="preserve">Furthermore, </w:t>
      </w:r>
      <w:r w:rsidRPr="00D8276E">
        <w:rPr>
          <w:highlight w:val="cyan"/>
          <w:u w:val="single"/>
        </w:rPr>
        <w:t>the U.S. Energy Information Administration concluded</w:t>
      </w:r>
      <w:r w:rsidRPr="00D8276E">
        <w:rPr>
          <w:u w:val="single"/>
        </w:rPr>
        <w:t xml:space="preserve"> in a 2012 report on </w:t>
      </w:r>
      <w:r w:rsidRPr="00D8276E">
        <w:rPr>
          <w:highlight w:val="cyan"/>
          <w:u w:val="single"/>
        </w:rPr>
        <w:t>natural gas exports</w:t>
      </w:r>
      <w:r w:rsidRPr="00D8276E">
        <w:rPr>
          <w:u w:val="single"/>
        </w:rPr>
        <w:t xml:space="preserve"> done for DOE’s Office of Fossil Energy that such exports </w:t>
      </w:r>
      <w:r w:rsidRPr="00D8276E">
        <w:rPr>
          <w:highlight w:val="cyan"/>
          <w:u w:val="single"/>
        </w:rPr>
        <w:t xml:space="preserve">would also </w:t>
      </w:r>
      <w:r w:rsidRPr="00D8276E">
        <w:rPr>
          <w:b/>
          <w:highlight w:val="cyan"/>
          <w:u w:val="single"/>
        </w:rPr>
        <w:t>increase domestic greenhouse gas emissions</w:t>
      </w:r>
      <w:r w:rsidRPr="00D8276E">
        <w:rPr>
          <w:u w:val="single"/>
        </w:rPr>
        <w:t xml:space="preserve">: [W]hen also accounting for emissions related to natural gas used in the liquefaction process, </w:t>
      </w:r>
      <w:r w:rsidRPr="00D8276E">
        <w:rPr>
          <w:highlight w:val="cyan"/>
          <w:u w:val="single"/>
        </w:rPr>
        <w:t>additional exports increase CO2</w:t>
      </w:r>
      <w:r w:rsidRPr="00D8276E">
        <w:rPr>
          <w:u w:val="single"/>
        </w:rPr>
        <w:t xml:space="preserve"> levels </w:t>
      </w:r>
      <w:r w:rsidRPr="00D8276E">
        <w:rPr>
          <w:highlight w:val="cyan"/>
          <w:u w:val="single"/>
        </w:rPr>
        <w:t>under</w:t>
      </w:r>
      <w:r w:rsidRPr="00D8276E">
        <w:rPr>
          <w:u w:val="single"/>
        </w:rPr>
        <w:t xml:space="preserve"> </w:t>
      </w:r>
      <w:r w:rsidRPr="00D8276E">
        <w:rPr>
          <w:highlight w:val="cyan"/>
          <w:u w:val="single"/>
        </w:rPr>
        <w:t>all</w:t>
      </w:r>
      <w:r w:rsidRPr="00D8276E">
        <w:rPr>
          <w:u w:val="single"/>
        </w:rPr>
        <w:t xml:space="preserve"> cases and </w:t>
      </w:r>
      <w:r w:rsidRPr="00D8276E">
        <w:rPr>
          <w:highlight w:val="cyan"/>
          <w:u w:val="single"/>
        </w:rPr>
        <w:t>export scenarios</w:t>
      </w:r>
      <w:r w:rsidRPr="00D8276E">
        <w:rPr>
          <w:u w:val="single"/>
        </w:rPr>
        <w:t>, particularly in the earlier years of the projection period.</w:t>
      </w:r>
      <w:r>
        <w:t xml:space="preserve"> Asserting any net benefit for the importer requires assuming the new gas replaces only coal — and isn’t used for, say, natural gas vehicles, which are worse for the climate or that it doesn’t replace new renewables.  If even a modest fraction of the imported LNG displaces renewables, it renders the entire expenditure for LNG counterproductive from day one.</w:t>
      </w:r>
    </w:p>
    <w:p w:rsidR="003E5115" w:rsidRDefault="003E5115" w:rsidP="003E5115">
      <w:pPr>
        <w:spacing w:line="276" w:lineRule="auto"/>
      </w:pPr>
    </w:p>
    <w:p w:rsidR="003E5115" w:rsidRDefault="003E5115" w:rsidP="003E5115">
      <w:pPr>
        <w:pStyle w:val="Heading4"/>
      </w:pPr>
      <w:r>
        <w:t xml:space="preserve">A stronger global warming threat means effects on the </w:t>
      </w:r>
      <w:r w:rsidRPr="00F61FB7">
        <w:rPr>
          <w:u w:val="single"/>
        </w:rPr>
        <w:t>ecology of the world</w:t>
      </w:r>
    </w:p>
    <w:p w:rsidR="003E5115" w:rsidRDefault="003E5115" w:rsidP="003E5115">
      <w:r>
        <w:rPr>
          <w:b/>
        </w:rPr>
        <w:t xml:space="preserve">NRC 8 </w:t>
      </w:r>
      <w:r>
        <w:t xml:space="preserve">(National Research Council, etc. (2008) </w:t>
      </w:r>
      <w:r>
        <w:rPr>
          <w:i/>
        </w:rPr>
        <w:t>Ecological Impacts of Climate Change</w:t>
      </w:r>
      <w:r>
        <w:t>, p. 14, Washington, D.C.: The National Academies Press. JKS)</w:t>
      </w:r>
    </w:p>
    <w:p w:rsidR="003E5115" w:rsidRDefault="003E5115" w:rsidP="003E5115">
      <w:r w:rsidRPr="00F61FB7">
        <w:rPr>
          <w:u w:val="single"/>
        </w:rPr>
        <w:t>Hundreds of studies have documented responses of ecosystems, plants, and animals to the climate changes that have already occurred</w:t>
      </w:r>
      <w:r>
        <w:t xml:space="preserve"> (Parmesan 2006; Rosenzweig et al. 2007). </w:t>
      </w:r>
      <w:r w:rsidRPr="00F61FB7">
        <w:rPr>
          <w:u w:val="single"/>
        </w:rPr>
        <w:t>These studies demonstrate many direct and indirect effects of climate change on ecosystems.</w:t>
      </w:r>
      <w:r>
        <w:t xml:space="preserve"> </w:t>
      </w:r>
      <w:r w:rsidRPr="00F61FB7">
        <w:t>Changes in temperature, for example, have been shown to affect ecosystems directly: the date when some plants bloom is occurring earlier in response to warmer temperatures and earlier springs.</w:t>
      </w:r>
      <w:r>
        <w:t xml:space="preserve"> </w:t>
      </w:r>
      <w:r w:rsidRPr="00F61FB7">
        <w:rPr>
          <w:highlight w:val="cyan"/>
          <w:u w:val="single"/>
        </w:rPr>
        <w:t>Extreme temperatures</w:t>
      </w:r>
      <w:r w:rsidRPr="00F61FB7">
        <w:rPr>
          <w:u w:val="single"/>
        </w:rPr>
        <w:t xml:space="preserve">, both hot and cold, </w:t>
      </w:r>
      <w:r w:rsidRPr="00F61FB7">
        <w:rPr>
          <w:highlight w:val="cyan"/>
          <w:u w:val="single"/>
        </w:rPr>
        <w:t>can</w:t>
      </w:r>
      <w:r w:rsidRPr="00F61FB7">
        <w:rPr>
          <w:u w:val="single"/>
        </w:rPr>
        <w:t xml:space="preserve"> </w:t>
      </w:r>
      <w:r w:rsidRPr="00F61FB7">
        <w:rPr>
          <w:highlight w:val="cyan"/>
          <w:u w:val="single"/>
        </w:rPr>
        <w:t xml:space="preserve">be important causes of </w:t>
      </w:r>
      <w:r w:rsidRPr="00F61FB7">
        <w:rPr>
          <w:b/>
          <w:highlight w:val="cyan"/>
          <w:u w:val="single"/>
        </w:rPr>
        <w:t>mortality</w:t>
      </w:r>
      <w:r w:rsidRPr="00F61FB7">
        <w:rPr>
          <w:u w:val="single"/>
        </w:rPr>
        <w:t xml:space="preserve">, </w:t>
      </w:r>
      <w:r w:rsidRPr="00F61FB7">
        <w:rPr>
          <w:highlight w:val="cyan"/>
          <w:u w:val="single"/>
        </w:rPr>
        <w:t>and</w:t>
      </w:r>
      <w:r w:rsidRPr="00F61FB7">
        <w:rPr>
          <w:u w:val="single"/>
        </w:rPr>
        <w:t xml:space="preserve"> small changes in extremes </w:t>
      </w:r>
      <w:r w:rsidRPr="00F61FB7">
        <w:rPr>
          <w:highlight w:val="cyan"/>
          <w:u w:val="single"/>
        </w:rPr>
        <w:t xml:space="preserve">can sometimes determine whether </w:t>
      </w:r>
      <w:r w:rsidRPr="00F61FB7">
        <w:rPr>
          <w:b/>
          <w:highlight w:val="cyan"/>
          <w:u w:val="single"/>
        </w:rPr>
        <w:t>a plant or animal survives</w:t>
      </w:r>
      <w:r w:rsidRPr="00F61FB7">
        <w:rPr>
          <w:u w:val="single"/>
        </w:rPr>
        <w:t xml:space="preserve"> and reproduces in a given location.</w:t>
      </w:r>
      <w:r>
        <w:t xml:space="preserve"> </w:t>
      </w:r>
      <w:r w:rsidRPr="00F61FB7">
        <w:rPr>
          <w:sz w:val="16"/>
          <w:szCs w:val="16"/>
        </w:rPr>
        <w:t>Changes in temperature, especially when combined with changes in precipitation, can have indirect effects as well. For many plants and animals soil moisture is critically important for many life processes; changes in precipitation and in the rate of evaporation interact to determine whether moisture levels remain at a level suitable for various organisms. For fish and other aquatic organisms both water temperature and water flow are important and influenced by the combined effects of altered air temperatures and precipitation. For example, warmer, drier years in the northwestern United States, often associated with El Niño events and anticipated to be more common under many climate scenarios, have historically been associated with below average snowpack, stream flow, and salmon survival (Mote 2003). Some salmon populations are especially sensitive to summer temperatures; others are sensitive to low stream-flow volumes in the fall (Crozier and Zabel 2006). The fact that climate change leads to rising seas means that organisms and ecosystems located in coastal zones between the ocean and terrestrial habitats are squeezed, especially when the coastal land is occupied by buildings or crops. The ecological impacts of climate change are not inherently beneficial or detrimental for an ecosystem. The concept that a change is beneficial or detrimental has meaning mainly from the human perspective.</w:t>
      </w:r>
      <w:r>
        <w:t xml:space="preserve"> </w:t>
      </w:r>
      <w:r w:rsidRPr="00F61FB7">
        <w:rPr>
          <w:highlight w:val="cyan"/>
          <w:u w:val="single"/>
        </w:rPr>
        <w:t>For an ecosystem</w:t>
      </w:r>
      <w:r w:rsidRPr="00F61FB7">
        <w:rPr>
          <w:u w:val="single"/>
        </w:rPr>
        <w:t xml:space="preserve">, responses to </w:t>
      </w:r>
      <w:r w:rsidRPr="00F61FB7">
        <w:rPr>
          <w:highlight w:val="cyan"/>
          <w:u w:val="single"/>
        </w:rPr>
        <w:t>climate change</w:t>
      </w:r>
      <w:r w:rsidRPr="00F61FB7">
        <w:rPr>
          <w:u w:val="single"/>
        </w:rPr>
        <w:t xml:space="preserve"> are </w:t>
      </w:r>
      <w:r w:rsidRPr="00F61FB7">
        <w:rPr>
          <w:highlight w:val="cyan"/>
          <w:u w:val="single"/>
        </w:rPr>
        <w:t>simply shifts away from the state prior to human-caused climate change</w:t>
      </w:r>
      <w:r>
        <w:t xml:space="preserve">. Measured by particular ecosystem services, some changes could be beneficial; for example, warmer temperatures extend the growing season in some latitudes, and higher CO 2 levels increase the growth of some land plants, with higher potential yields of food and forestry products (Nemani et al. 2003). </w:t>
      </w:r>
      <w:r w:rsidRPr="005808E2">
        <w:rPr>
          <w:highlight w:val="cyan"/>
          <w:u w:val="single"/>
        </w:rPr>
        <w:t>Others are detrimental, for example</w:t>
      </w:r>
      <w:r w:rsidRPr="005808E2">
        <w:rPr>
          <w:u w:val="single"/>
        </w:rPr>
        <w:t xml:space="preserve">, </w:t>
      </w:r>
      <w:r w:rsidRPr="005808E2">
        <w:rPr>
          <w:highlight w:val="cyan"/>
          <w:u w:val="single"/>
        </w:rPr>
        <w:t>western mountain areas with a longer snow-free season</w:t>
      </w:r>
      <w:r w:rsidRPr="005808E2">
        <w:rPr>
          <w:u w:val="single"/>
        </w:rPr>
        <w:t xml:space="preserve"> are experiencing </w:t>
      </w:r>
      <w:r w:rsidRPr="005808E2">
        <w:rPr>
          <w:highlight w:val="cyan"/>
          <w:u w:val="single"/>
        </w:rPr>
        <w:t>increased wildfires</w:t>
      </w:r>
      <w:r w:rsidRPr="005808E2">
        <w:rPr>
          <w:u w:val="single"/>
        </w:rPr>
        <w:t xml:space="preserve">, </w:t>
      </w:r>
      <w:r w:rsidRPr="005808E2">
        <w:rPr>
          <w:highlight w:val="cyan"/>
          <w:u w:val="single"/>
        </w:rPr>
        <w:t>reduced potential wood harvests</w:t>
      </w:r>
      <w:r w:rsidRPr="005808E2">
        <w:rPr>
          <w:u w:val="single"/>
        </w:rPr>
        <w:t>, and loss of some recreational opportunities</w:t>
      </w:r>
      <w:r>
        <w:t xml:space="preserve"> (Westerling et al. 2006). In some settings uncertainty about future ecosystem services may be a cost in itself, motivating investments that may not turn out to be necessary or that may be insufficient to effectively address changing needs. To date, many species have responded to the effects of climate change by extending their range boundaries both toward the poles (for example, northward in the U.S.) and up in elevation, and by shifting the timing of spring and autumn events. </w:t>
      </w:r>
      <w:r w:rsidRPr="001B71BD">
        <w:rPr>
          <w:highlight w:val="cyan"/>
          <w:u w:val="single"/>
        </w:rPr>
        <w:t>Plants and animals needing to move but prevented from doing so</w:t>
      </w:r>
      <w:r w:rsidRPr="001B71BD">
        <w:rPr>
          <w:u w:val="single"/>
        </w:rPr>
        <w:t xml:space="preserve">, for example, </w:t>
      </w:r>
      <w:r w:rsidRPr="001B71BD">
        <w:rPr>
          <w:highlight w:val="cyan"/>
          <w:u w:val="single"/>
        </w:rPr>
        <w:t xml:space="preserve">because appropriate habitat is not present at higher elevations, are at </w:t>
      </w:r>
      <w:r w:rsidRPr="001B71BD">
        <w:rPr>
          <w:b/>
          <w:highlight w:val="cyan"/>
          <w:u w:val="single"/>
        </w:rPr>
        <w:t>greater risk of extinction</w:t>
      </w:r>
      <w:r w:rsidRPr="001B71BD">
        <w:rPr>
          <w:u w:val="single"/>
        </w:rPr>
        <w:t>.</w:t>
      </w:r>
      <w:r>
        <w:t xml:space="preserve"> </w:t>
      </w:r>
      <w:r w:rsidRPr="001B71BD">
        <w:rPr>
          <w:u w:val="single"/>
        </w:rPr>
        <w:t>Shifting species ranges, changes in the timing of biological events, and a greater risk of extinction all affect the ability of ecosystems to provide the critical services— products, regulation of the environment</w:t>
      </w:r>
      <w:r>
        <w:t>, enhanced human quality of life, and natural infrastructure— they have been providing.</w:t>
      </w:r>
    </w:p>
    <w:p w:rsidR="003E5115" w:rsidRPr="008C0E6D" w:rsidRDefault="003E5115" w:rsidP="003E5115"/>
    <w:p w:rsidR="003E5115" w:rsidRPr="002C5E92" w:rsidRDefault="003E5115" w:rsidP="003E5115">
      <w:pPr>
        <w:pStyle w:val="Heading3"/>
      </w:pPr>
      <w:r>
        <w:t>1nc NG causes warming</w:t>
      </w:r>
    </w:p>
    <w:p w:rsidR="003E5115" w:rsidRPr="002C5E92" w:rsidRDefault="003E5115" w:rsidP="003E5115">
      <w:pPr>
        <w:pStyle w:val="Heading4"/>
      </w:pPr>
      <w:r w:rsidRPr="002C5E92">
        <w:t>Shale gas and LNG extraction harms the environment severely</w:t>
      </w:r>
    </w:p>
    <w:p w:rsidR="003E5115" w:rsidRPr="002C5E92" w:rsidRDefault="003E5115" w:rsidP="003E5115">
      <w:r w:rsidRPr="002C5E92">
        <w:rPr>
          <w:b/>
        </w:rPr>
        <w:t xml:space="preserve">Quilty 9 </w:t>
      </w:r>
      <w:r>
        <w:t xml:space="preserve">(David, Publisher and editor of The Good Human, “Why Shale Oil Extraction is A Very Bad Idea” The Good Human, 6-28-09, Accessed 06-25-14 </w:t>
      </w:r>
      <w:hyperlink r:id="rId93" w:history="1">
        <w:r w:rsidRPr="002C5E92">
          <w:rPr>
            <w:rStyle w:val="Hyperlink"/>
          </w:rPr>
          <w:t>http://thegoodhuman.com/2009/06/28/why-oil-shale-extraction-is-a-very-bad-idea/</w:t>
        </w:r>
      </w:hyperlink>
      <w:r w:rsidRPr="002C5E92">
        <w:rPr>
          <w:rStyle w:val="Hyperlink"/>
        </w:rPr>
        <w:t xml:space="preserve"> JKS</w:t>
      </w:r>
      <w:r w:rsidRPr="002C5E92">
        <w:t>)</w:t>
      </w:r>
    </w:p>
    <w:p w:rsidR="003E5115" w:rsidRPr="002C5E92" w:rsidRDefault="003E5115" w:rsidP="003E5115">
      <w:pPr>
        <w:shd w:val="clear" w:color="auto" w:fill="FFFFFF"/>
        <w:spacing w:after="300" w:line="276" w:lineRule="auto"/>
        <w:rPr>
          <w:rFonts w:eastAsia="Times New Roman" w:cs="Arial"/>
          <w:sz w:val="16"/>
          <w:szCs w:val="16"/>
        </w:rPr>
      </w:pPr>
      <w:r w:rsidRPr="002C5E92">
        <w:rPr>
          <w:rFonts w:eastAsia="Times New Roman" w:cs="Arial"/>
          <w:highlight w:val="cyan"/>
          <w:u w:val="single"/>
        </w:rPr>
        <w:t>Oil shale extraction</w:t>
      </w:r>
      <w:r w:rsidRPr="002C5E92">
        <w:rPr>
          <w:rFonts w:eastAsia="Times New Roman" w:cs="Arial"/>
          <w:u w:val="single"/>
        </w:rPr>
        <w:t xml:space="preserve"> </w:t>
      </w:r>
      <w:r w:rsidRPr="002C5E92">
        <w:rPr>
          <w:rFonts w:eastAsia="Times New Roman" w:cs="Arial"/>
          <w:highlight w:val="cyan"/>
          <w:u w:val="single"/>
        </w:rPr>
        <w:t>is</w:t>
      </w:r>
      <w:r w:rsidRPr="002C5E92">
        <w:rPr>
          <w:rFonts w:eastAsia="Times New Roman" w:cs="Arial"/>
          <w:u w:val="single"/>
        </w:rPr>
        <w:t xml:space="preserve"> also </w:t>
      </w:r>
      <w:r w:rsidRPr="002C5E92">
        <w:rPr>
          <w:rFonts w:eastAsia="Times New Roman" w:cs="Arial"/>
          <w:highlight w:val="cyan"/>
          <w:u w:val="single"/>
        </w:rPr>
        <w:t>very energy-intensive</w:t>
      </w:r>
      <w:r w:rsidRPr="002C5E92">
        <w:rPr>
          <w:rFonts w:eastAsia="Times New Roman" w:cs="Arial"/>
          <w:u w:val="single"/>
        </w:rPr>
        <w:t xml:space="preserve">, </w:t>
      </w:r>
      <w:r w:rsidRPr="002C5E92">
        <w:rPr>
          <w:rFonts w:eastAsia="Times New Roman" w:cs="Arial"/>
          <w:highlight w:val="cyan"/>
          <w:u w:val="single"/>
        </w:rPr>
        <w:t>and</w:t>
      </w:r>
      <w:r w:rsidRPr="002C5E92">
        <w:rPr>
          <w:rFonts w:eastAsia="Times New Roman" w:cs="Arial"/>
          <w:u w:val="single"/>
        </w:rPr>
        <w:t xml:space="preserve"> as such </w:t>
      </w:r>
      <w:r w:rsidRPr="002C5E92">
        <w:rPr>
          <w:rFonts w:eastAsia="Times New Roman" w:cs="Arial"/>
          <w:highlight w:val="cyan"/>
          <w:u w:val="single"/>
        </w:rPr>
        <w:t>is no solution to</w:t>
      </w:r>
      <w:r w:rsidRPr="002C5E92">
        <w:rPr>
          <w:rFonts w:eastAsia="Times New Roman" w:cs="Arial"/>
          <w:u w:val="single"/>
        </w:rPr>
        <w:t xml:space="preserve"> our </w:t>
      </w:r>
      <w:r w:rsidRPr="002C5E92">
        <w:rPr>
          <w:rFonts w:eastAsia="Times New Roman" w:cs="Arial"/>
          <w:highlight w:val="cyan"/>
          <w:u w:val="single"/>
        </w:rPr>
        <w:t>global warming</w:t>
      </w:r>
      <w:r w:rsidRPr="002C5E92">
        <w:rPr>
          <w:rFonts w:eastAsia="Times New Roman" w:cs="Arial"/>
          <w:u w:val="single"/>
        </w:rPr>
        <w:t xml:space="preserve"> woes.</w:t>
      </w:r>
      <w:r w:rsidRPr="002C5E92">
        <w:rPr>
          <w:rFonts w:eastAsia="Times New Roman" w:cs="Arial"/>
        </w:rPr>
        <w:t> </w:t>
      </w:r>
      <w:r w:rsidRPr="002C5E92">
        <w:rPr>
          <w:rFonts w:eastAsia="Times New Roman" w:cs="Arial"/>
          <w:bCs/>
        </w:rPr>
        <w:t xml:space="preserve">Researchers have found </w:t>
      </w:r>
      <w:r w:rsidRPr="002C5E92">
        <w:rPr>
          <w:rStyle w:val="Emphasis"/>
        </w:rPr>
        <w:t>that a gallon of shale oil can emit as much as 50 percent more carbon dioxide than a gallon of conventional oil</w:t>
      </w:r>
      <w:r w:rsidRPr="002C5E92">
        <w:t xml:space="preserve"> would over its given lifecycle from extraction to tailpipe. Due to these concerns and others, 13 </w:t>
      </w:r>
      <w:r w:rsidRPr="002C5E92">
        <w:rPr>
          <w:highlight w:val="cyan"/>
          <w:u w:val="single"/>
        </w:rPr>
        <w:t>environmental groups</w:t>
      </w:r>
      <w:r w:rsidRPr="002C5E92">
        <w:rPr>
          <w:u w:val="single"/>
        </w:rPr>
        <w:t>, including the Wilderness Society, Sierra Club and Natural Resources</w:t>
      </w:r>
      <w:r w:rsidRPr="002C5E92">
        <w:rPr>
          <w:rFonts w:eastAsia="Times New Roman" w:cs="Arial"/>
          <w:u w:val="single"/>
        </w:rPr>
        <w:t xml:space="preserve"> Defense Council, </w:t>
      </w:r>
      <w:r w:rsidRPr="002C5E92">
        <w:rPr>
          <w:rFonts w:eastAsia="Times New Roman" w:cs="Arial"/>
          <w:highlight w:val="cyan"/>
          <w:u w:val="single"/>
        </w:rPr>
        <w:t>teamed up</w:t>
      </w:r>
      <w:r w:rsidRPr="002C5E92">
        <w:rPr>
          <w:rFonts w:eastAsia="Times New Roman" w:cs="Arial"/>
          <w:u w:val="single"/>
        </w:rPr>
        <w:t xml:space="preserve"> in January 2009 </w:t>
      </w:r>
      <w:r w:rsidRPr="002C5E92">
        <w:rPr>
          <w:rFonts w:eastAsia="Times New Roman" w:cs="Arial"/>
          <w:highlight w:val="cyan"/>
          <w:u w:val="single"/>
        </w:rPr>
        <w:t>to file suit against the federal government for</w:t>
      </w:r>
      <w:r w:rsidRPr="002C5E92">
        <w:rPr>
          <w:rFonts w:eastAsia="Times New Roman" w:cs="Arial"/>
          <w:u w:val="single"/>
        </w:rPr>
        <w:t xml:space="preserve"> opening up all that western U.S. land to </w:t>
      </w:r>
      <w:r w:rsidRPr="002C5E92">
        <w:rPr>
          <w:rFonts w:eastAsia="Times New Roman" w:cs="Arial"/>
          <w:highlight w:val="cyan"/>
          <w:u w:val="single"/>
        </w:rPr>
        <w:t>oil shale development</w:t>
      </w:r>
      <w:r w:rsidRPr="002C5E92">
        <w:rPr>
          <w:rFonts w:eastAsia="Times New Roman" w:cs="Arial"/>
          <w:u w:val="single"/>
        </w:rPr>
        <w:t>.</w:t>
      </w:r>
      <w:r w:rsidRPr="002C5E92">
        <w:rPr>
          <w:rFonts w:eastAsia="Times New Roman" w:cs="Arial"/>
        </w:rPr>
        <w:t xml:space="preserve"> </w:t>
      </w:r>
      <w:r w:rsidRPr="002C5E92">
        <w:rPr>
          <w:rFonts w:eastAsia="Times New Roman" w:cs="Arial"/>
          <w:sz w:val="16"/>
          <w:szCs w:val="16"/>
        </w:rPr>
        <w:t>The suit contends that the BLM failed to properly consider air quality and endangered species impacts in the region. The groups also contend that the development would require the construction of 10 new coal-fired power plants in order to get at and process the oil shale, significantly upping the carbon footprint of the entire region.</w:t>
      </w:r>
    </w:p>
    <w:p w:rsidR="003E5115" w:rsidRPr="002C5E92" w:rsidRDefault="003E5115" w:rsidP="003E5115">
      <w:pPr>
        <w:pStyle w:val="Heading4"/>
        <w:rPr>
          <w:rFonts w:eastAsia="Times New Roman"/>
        </w:rPr>
      </w:pPr>
      <w:r w:rsidRPr="002C5E92">
        <w:rPr>
          <w:rFonts w:eastAsia="Times New Roman"/>
        </w:rPr>
        <w:t xml:space="preserve">Natural gas contributes to </w:t>
      </w:r>
      <w:r w:rsidRPr="00E55C7D">
        <w:rPr>
          <w:rFonts w:eastAsia="Times New Roman"/>
          <w:u w:val="single"/>
        </w:rPr>
        <w:t>a growing problem</w:t>
      </w:r>
      <w:r w:rsidRPr="002C5E92">
        <w:rPr>
          <w:rFonts w:eastAsia="Times New Roman"/>
        </w:rPr>
        <w:t xml:space="preserve"> of global warming</w:t>
      </w:r>
    </w:p>
    <w:p w:rsidR="003E5115" w:rsidRPr="002C5E92" w:rsidRDefault="003E5115" w:rsidP="003E5115">
      <w:r w:rsidRPr="002C5E92">
        <w:rPr>
          <w:b/>
        </w:rPr>
        <w:t xml:space="preserve">Springer Science 11 </w:t>
      </w:r>
      <w:r w:rsidRPr="002C5E92">
        <w:t>(</w:t>
      </w:r>
      <w:r>
        <w:t>Second-largest publisher of journals in the science, technology and medicine sector and the largest publisher of STM books, “Natural gas from shale contributes to global warming, researchers find” ScienceDaily, 4-13-11, Accessed 06-25-14 “</w:t>
      </w:r>
      <w:hyperlink r:id="rId94" w:history="1">
        <w:r w:rsidRPr="002C5E92">
          <w:rPr>
            <w:rStyle w:val="Hyperlink"/>
          </w:rPr>
          <w:t>http://www.sciencedaily.com/releases/2011/04/110412065948.htm</w:t>
        </w:r>
      </w:hyperlink>
      <w:r w:rsidRPr="002C5E92">
        <w:t xml:space="preserve"> JKS)</w:t>
      </w:r>
    </w:p>
    <w:p w:rsidR="003E5115" w:rsidRDefault="003E5115" w:rsidP="003E5115">
      <w:pPr>
        <w:shd w:val="clear" w:color="auto" w:fill="FFFFFF"/>
        <w:spacing w:line="276" w:lineRule="auto"/>
        <w:rPr>
          <w:rFonts w:eastAsia="Times New Roman" w:cs="Helvetica"/>
          <w:color w:val="070809"/>
          <w:sz w:val="16"/>
          <w:szCs w:val="16"/>
        </w:rPr>
      </w:pPr>
      <w:r w:rsidRPr="002C5E92">
        <w:rPr>
          <w:rFonts w:eastAsia="Times New Roman" w:cs="Helvetica"/>
          <w:color w:val="070809"/>
          <w:sz w:val="16"/>
          <w:szCs w:val="16"/>
        </w:rPr>
        <w:t>Shale gas has become an increasingly important source of natural gas in the United States over the past decade. Shale gas is extracted by a high-volume hydraulic fracturing (fracking) process. Large volumes of water are forced under pressure into the shale to fracture and re-fracture the rock to boost gas flow. A significant amount of water returns to the surface as flow-back within the first few days to weeks after injection and is accompanied by large quantities of methane.</w:t>
      </w:r>
      <w:r w:rsidRPr="002C5E92">
        <w:rPr>
          <w:rFonts w:eastAsia="Times New Roman" w:cs="Helvetica"/>
          <w:color w:val="070809"/>
        </w:rPr>
        <w:t xml:space="preserve"> </w:t>
      </w:r>
      <w:r w:rsidRPr="002C5E92">
        <w:rPr>
          <w:rFonts w:eastAsia="Times New Roman" w:cs="Helvetica"/>
          <w:color w:val="070809"/>
          <w:sz w:val="16"/>
          <w:szCs w:val="16"/>
        </w:rPr>
        <w:t>Howarth and team evaluated the greenhouse gas footprint of natural gas, obtained by high-volume hydraulic fracturing of shale formations, focusing on methane emissions.</w:t>
      </w:r>
      <w:r w:rsidRPr="002C5E92">
        <w:rPr>
          <w:rFonts w:eastAsia="Times New Roman" w:cs="Helvetica"/>
          <w:color w:val="070809"/>
        </w:rPr>
        <w:t xml:space="preserve"> </w:t>
      </w:r>
      <w:r w:rsidRPr="002C5E92">
        <w:rPr>
          <w:rStyle w:val="StyleUnderline"/>
        </w:rPr>
        <w:t>They</w:t>
      </w:r>
      <w:r w:rsidRPr="002C5E92">
        <w:rPr>
          <w:rFonts w:eastAsia="Times New Roman" w:cs="Helvetica"/>
          <w:color w:val="070809"/>
          <w:u w:val="single"/>
        </w:rPr>
        <w:t xml:space="preserve"> </w:t>
      </w:r>
      <w:r w:rsidRPr="002C5E92">
        <w:rPr>
          <w:rStyle w:val="StyleUnderline"/>
        </w:rPr>
        <w:t>analyzed</w:t>
      </w:r>
      <w:r w:rsidRPr="002C5E92">
        <w:rPr>
          <w:rFonts w:eastAsia="Times New Roman" w:cs="Helvetica"/>
          <w:color w:val="070809"/>
          <w:u w:val="single"/>
        </w:rPr>
        <w:t xml:space="preserve"> </w:t>
      </w:r>
      <w:r w:rsidRPr="002C5E92">
        <w:rPr>
          <w:rStyle w:val="StyleUnderline"/>
        </w:rPr>
        <w:t>the</w:t>
      </w:r>
      <w:r w:rsidRPr="002C5E92">
        <w:rPr>
          <w:rFonts w:eastAsia="Times New Roman" w:cs="Helvetica"/>
          <w:color w:val="070809"/>
          <w:u w:val="single"/>
        </w:rPr>
        <w:t xml:space="preserve"> </w:t>
      </w:r>
      <w:r w:rsidRPr="002C5E92">
        <w:rPr>
          <w:rStyle w:val="StyleUnderline"/>
        </w:rPr>
        <w:t>most</w:t>
      </w:r>
      <w:r w:rsidRPr="002C5E92">
        <w:rPr>
          <w:rFonts w:eastAsia="Times New Roman" w:cs="Helvetica"/>
          <w:color w:val="070809"/>
          <w:u w:val="single"/>
        </w:rPr>
        <w:t xml:space="preserve"> </w:t>
      </w:r>
      <w:r w:rsidRPr="002C5E92">
        <w:rPr>
          <w:rStyle w:val="StyleUnderline"/>
        </w:rPr>
        <w:t>recently</w:t>
      </w:r>
      <w:r w:rsidRPr="002C5E92">
        <w:rPr>
          <w:rFonts w:eastAsia="Times New Roman" w:cs="Helvetica"/>
          <w:color w:val="070809"/>
          <w:u w:val="single"/>
        </w:rPr>
        <w:t xml:space="preserve"> </w:t>
      </w:r>
      <w:r w:rsidRPr="002C5E92">
        <w:rPr>
          <w:rStyle w:val="StyleUnderline"/>
        </w:rPr>
        <w:t>published</w:t>
      </w:r>
      <w:r w:rsidRPr="002C5E92">
        <w:rPr>
          <w:rFonts w:eastAsia="Times New Roman" w:cs="Helvetica"/>
          <w:color w:val="070809"/>
          <w:u w:val="single"/>
        </w:rPr>
        <w:t xml:space="preserve"> </w:t>
      </w:r>
      <w:r w:rsidRPr="002C5E92">
        <w:rPr>
          <w:rStyle w:val="StyleUnderline"/>
        </w:rPr>
        <w:t>data</w:t>
      </w:r>
      <w:r w:rsidRPr="002C5E92">
        <w:rPr>
          <w:rFonts w:eastAsia="Times New Roman" w:cs="Helvetica"/>
          <w:color w:val="070809"/>
          <w:u w:val="single"/>
        </w:rPr>
        <w:t xml:space="preserve"> </w:t>
      </w:r>
      <w:r w:rsidRPr="002C5E92">
        <w:rPr>
          <w:rStyle w:val="StyleUnderline"/>
        </w:rPr>
        <w:t>--</w:t>
      </w:r>
      <w:r w:rsidRPr="002C5E92">
        <w:rPr>
          <w:rFonts w:eastAsia="Times New Roman" w:cs="Helvetica"/>
          <w:color w:val="070809"/>
          <w:u w:val="single"/>
        </w:rPr>
        <w:t xml:space="preserve"> </w:t>
      </w:r>
      <w:r w:rsidRPr="002C5E92">
        <w:rPr>
          <w:rStyle w:val="StyleUnderline"/>
        </w:rPr>
        <w:t>in</w:t>
      </w:r>
      <w:r w:rsidRPr="002C5E92">
        <w:rPr>
          <w:rFonts w:eastAsia="Times New Roman" w:cs="Helvetica"/>
          <w:color w:val="070809"/>
          <w:u w:val="single"/>
        </w:rPr>
        <w:t xml:space="preserve"> </w:t>
      </w:r>
      <w:r w:rsidRPr="002C5E92">
        <w:rPr>
          <w:rStyle w:val="StyleUnderline"/>
        </w:rPr>
        <w:t>particular,</w:t>
      </w:r>
      <w:r w:rsidRPr="002C5E92">
        <w:rPr>
          <w:rFonts w:eastAsia="Times New Roman" w:cs="Helvetica"/>
          <w:color w:val="070809"/>
          <w:u w:val="single"/>
        </w:rPr>
        <w:t xml:space="preserve"> </w:t>
      </w:r>
      <w:r w:rsidRPr="002C5E92">
        <w:rPr>
          <w:rStyle w:val="StyleUnderline"/>
        </w:rPr>
        <w:t>the</w:t>
      </w:r>
      <w:r w:rsidRPr="002C5E92">
        <w:rPr>
          <w:rFonts w:eastAsia="Times New Roman" w:cs="Helvetica"/>
          <w:color w:val="070809"/>
          <w:u w:val="single"/>
        </w:rPr>
        <w:t xml:space="preserve"> </w:t>
      </w:r>
      <w:r w:rsidRPr="002C5E92">
        <w:rPr>
          <w:rStyle w:val="StyleUnderline"/>
        </w:rPr>
        <w:t>technical</w:t>
      </w:r>
      <w:r w:rsidRPr="002C5E92">
        <w:rPr>
          <w:rFonts w:eastAsia="Times New Roman" w:cs="Helvetica"/>
          <w:color w:val="070809"/>
          <w:u w:val="single"/>
        </w:rPr>
        <w:t xml:space="preserve"> </w:t>
      </w:r>
      <w:r w:rsidRPr="002C5E92">
        <w:rPr>
          <w:rStyle w:val="StyleUnderline"/>
        </w:rPr>
        <w:t>background</w:t>
      </w:r>
      <w:r w:rsidRPr="002C5E92">
        <w:rPr>
          <w:rFonts w:eastAsia="Times New Roman" w:cs="Helvetica"/>
          <w:color w:val="070809"/>
          <w:u w:val="single"/>
        </w:rPr>
        <w:t xml:space="preserve"> </w:t>
      </w:r>
      <w:r w:rsidRPr="002C5E92">
        <w:rPr>
          <w:rStyle w:val="StyleUnderline"/>
        </w:rPr>
        <w:t>document</w:t>
      </w:r>
      <w:r w:rsidRPr="002C5E92">
        <w:rPr>
          <w:rFonts w:eastAsia="Times New Roman" w:cs="Helvetica"/>
          <w:color w:val="070809"/>
          <w:u w:val="single"/>
        </w:rPr>
        <w:t xml:space="preserve"> </w:t>
      </w:r>
      <w:r w:rsidRPr="002C5E92">
        <w:rPr>
          <w:rStyle w:val="StyleUnderline"/>
        </w:rPr>
        <w:t>on</w:t>
      </w:r>
      <w:r w:rsidRPr="002C5E92">
        <w:rPr>
          <w:rFonts w:eastAsia="Times New Roman" w:cs="Helvetica"/>
          <w:color w:val="070809"/>
          <w:u w:val="single"/>
        </w:rPr>
        <w:t xml:space="preserve"> </w:t>
      </w:r>
      <w:r w:rsidRPr="002C5E92">
        <w:rPr>
          <w:rStyle w:val="StyleUnderline"/>
        </w:rPr>
        <w:t>greenhouse</w:t>
      </w:r>
      <w:r w:rsidRPr="002C5E92">
        <w:rPr>
          <w:rFonts w:eastAsia="Times New Roman" w:cs="Helvetica"/>
          <w:color w:val="070809"/>
          <w:u w:val="single"/>
        </w:rPr>
        <w:t xml:space="preserve"> </w:t>
      </w:r>
      <w:r w:rsidRPr="002C5E92">
        <w:rPr>
          <w:rStyle w:val="StyleUnderline"/>
        </w:rPr>
        <w:t>gas</w:t>
      </w:r>
      <w:r w:rsidRPr="002C5E92">
        <w:rPr>
          <w:rFonts w:eastAsia="Times New Roman" w:cs="Helvetica"/>
          <w:color w:val="070809"/>
          <w:u w:val="single"/>
        </w:rPr>
        <w:t xml:space="preserve"> </w:t>
      </w:r>
      <w:r w:rsidRPr="002C5E92">
        <w:rPr>
          <w:rStyle w:val="StyleUnderline"/>
        </w:rPr>
        <w:t>emissions</w:t>
      </w:r>
      <w:r w:rsidRPr="002C5E92">
        <w:rPr>
          <w:rFonts w:eastAsia="Times New Roman" w:cs="Helvetica"/>
          <w:color w:val="070809"/>
          <w:u w:val="single"/>
        </w:rPr>
        <w:t xml:space="preserve"> </w:t>
      </w:r>
      <w:r w:rsidRPr="002C5E92">
        <w:rPr>
          <w:rStyle w:val="StyleUnderline"/>
        </w:rPr>
        <w:t>from</w:t>
      </w:r>
      <w:r w:rsidRPr="002C5E92">
        <w:rPr>
          <w:rFonts w:eastAsia="Times New Roman" w:cs="Helvetica"/>
          <w:color w:val="070809"/>
          <w:u w:val="single"/>
        </w:rPr>
        <w:t xml:space="preserve"> </w:t>
      </w:r>
      <w:r w:rsidRPr="002C5E92">
        <w:rPr>
          <w:rStyle w:val="StyleUnderline"/>
        </w:rPr>
        <w:t>the</w:t>
      </w:r>
      <w:r w:rsidRPr="002C5E92">
        <w:rPr>
          <w:rFonts w:eastAsia="Times New Roman" w:cs="Helvetica"/>
          <w:color w:val="070809"/>
          <w:u w:val="single"/>
        </w:rPr>
        <w:t xml:space="preserve"> </w:t>
      </w:r>
      <w:r w:rsidRPr="002C5E92">
        <w:rPr>
          <w:rStyle w:val="StyleUnderline"/>
        </w:rPr>
        <w:t>oil</w:t>
      </w:r>
      <w:r w:rsidRPr="002C5E92">
        <w:rPr>
          <w:rFonts w:eastAsia="Times New Roman" w:cs="Helvetica"/>
          <w:color w:val="070809"/>
          <w:u w:val="single"/>
        </w:rPr>
        <w:t xml:space="preserve"> </w:t>
      </w:r>
      <w:r w:rsidRPr="002C5E92">
        <w:rPr>
          <w:rStyle w:val="StyleUnderline"/>
        </w:rPr>
        <w:t>and</w:t>
      </w:r>
      <w:r w:rsidRPr="002C5E92">
        <w:rPr>
          <w:rFonts w:eastAsia="Times New Roman" w:cs="Helvetica"/>
          <w:color w:val="070809"/>
          <w:u w:val="single"/>
        </w:rPr>
        <w:t xml:space="preserve"> </w:t>
      </w:r>
      <w:r w:rsidRPr="002C5E92">
        <w:rPr>
          <w:rStyle w:val="StyleUnderline"/>
        </w:rPr>
        <w:t>gas</w:t>
      </w:r>
      <w:r w:rsidRPr="002C5E92">
        <w:rPr>
          <w:rFonts w:eastAsia="Times New Roman" w:cs="Helvetica"/>
          <w:color w:val="070809"/>
          <w:u w:val="single"/>
        </w:rPr>
        <w:t xml:space="preserve"> </w:t>
      </w:r>
      <w:r w:rsidRPr="002C5E92">
        <w:rPr>
          <w:rStyle w:val="StyleUnderline"/>
        </w:rPr>
        <w:t>industry</w:t>
      </w:r>
      <w:r w:rsidRPr="002C5E92">
        <w:rPr>
          <w:rFonts w:eastAsia="Times New Roman" w:cs="Helvetica"/>
          <w:color w:val="070809"/>
          <w:u w:val="single"/>
        </w:rPr>
        <w:t xml:space="preserve"> </w:t>
      </w:r>
      <w:r w:rsidRPr="002C5E92">
        <w:rPr>
          <w:rStyle w:val="StyleUnderline"/>
        </w:rPr>
        <w:t>(EPA</w:t>
      </w:r>
      <w:r w:rsidRPr="002C5E92">
        <w:rPr>
          <w:rFonts w:eastAsia="Times New Roman" w:cs="Helvetica"/>
          <w:color w:val="070809"/>
          <w:u w:val="single"/>
        </w:rPr>
        <w:t xml:space="preserve"> </w:t>
      </w:r>
      <w:r w:rsidRPr="002C5E92">
        <w:rPr>
          <w:rStyle w:val="StyleUnderline"/>
        </w:rPr>
        <w:t>2010),</w:t>
      </w:r>
      <w:r w:rsidRPr="002C5E92">
        <w:rPr>
          <w:rFonts w:eastAsia="Times New Roman" w:cs="Helvetica"/>
          <w:color w:val="070809"/>
          <w:u w:val="single"/>
        </w:rPr>
        <w:t xml:space="preserve"> </w:t>
      </w:r>
      <w:r w:rsidRPr="002C5E92">
        <w:rPr>
          <w:rStyle w:val="StyleUnderline"/>
        </w:rPr>
        <w:t>as</w:t>
      </w:r>
      <w:r w:rsidRPr="002C5E92">
        <w:rPr>
          <w:rFonts w:eastAsia="Times New Roman" w:cs="Helvetica"/>
          <w:color w:val="070809"/>
          <w:u w:val="single"/>
        </w:rPr>
        <w:t xml:space="preserve"> </w:t>
      </w:r>
      <w:r w:rsidRPr="002C5E92">
        <w:rPr>
          <w:rStyle w:val="StyleUnderline"/>
        </w:rPr>
        <w:t>well</w:t>
      </w:r>
      <w:r w:rsidRPr="002C5E92">
        <w:rPr>
          <w:rFonts w:eastAsia="Times New Roman" w:cs="Helvetica"/>
          <w:color w:val="070809"/>
          <w:u w:val="single"/>
        </w:rPr>
        <w:t xml:space="preserve"> </w:t>
      </w:r>
      <w:r w:rsidRPr="002C5E92">
        <w:rPr>
          <w:rStyle w:val="StyleUnderline"/>
        </w:rPr>
        <w:t>as</w:t>
      </w:r>
      <w:r w:rsidRPr="002C5E92">
        <w:rPr>
          <w:rFonts w:eastAsia="Times New Roman" w:cs="Helvetica"/>
          <w:color w:val="070809"/>
          <w:u w:val="single"/>
        </w:rPr>
        <w:t xml:space="preserve"> </w:t>
      </w:r>
      <w:r w:rsidRPr="002C5E92">
        <w:rPr>
          <w:rStyle w:val="StyleUnderline"/>
        </w:rPr>
        <w:t>a</w:t>
      </w:r>
      <w:r w:rsidRPr="002C5E92">
        <w:rPr>
          <w:rFonts w:eastAsia="Times New Roman" w:cs="Helvetica"/>
          <w:color w:val="070809"/>
          <w:u w:val="single"/>
        </w:rPr>
        <w:t xml:space="preserve"> </w:t>
      </w:r>
      <w:r w:rsidRPr="002C5E92">
        <w:rPr>
          <w:rStyle w:val="StyleUnderline"/>
        </w:rPr>
        <w:t>report</w:t>
      </w:r>
      <w:r w:rsidRPr="002C5E92">
        <w:rPr>
          <w:rFonts w:eastAsia="Times New Roman" w:cs="Helvetica"/>
          <w:color w:val="070809"/>
          <w:u w:val="single"/>
        </w:rPr>
        <w:t xml:space="preserve"> </w:t>
      </w:r>
      <w:r w:rsidRPr="002C5E92">
        <w:rPr>
          <w:rStyle w:val="StyleUnderline"/>
        </w:rPr>
        <w:t>on</w:t>
      </w:r>
      <w:r w:rsidRPr="002C5E92">
        <w:rPr>
          <w:rFonts w:eastAsia="Times New Roman" w:cs="Helvetica"/>
          <w:color w:val="070809"/>
          <w:u w:val="single"/>
        </w:rPr>
        <w:t xml:space="preserve"> </w:t>
      </w:r>
      <w:r w:rsidRPr="002C5E92">
        <w:rPr>
          <w:rStyle w:val="StyleUnderline"/>
        </w:rPr>
        <w:t>natural</w:t>
      </w:r>
      <w:r w:rsidRPr="002C5E92">
        <w:rPr>
          <w:rFonts w:eastAsia="Times New Roman" w:cs="Helvetica"/>
          <w:color w:val="070809"/>
          <w:u w:val="single"/>
        </w:rPr>
        <w:t xml:space="preserve"> </w:t>
      </w:r>
      <w:r w:rsidRPr="002C5E92">
        <w:rPr>
          <w:rStyle w:val="StyleUnderline"/>
        </w:rPr>
        <w:t>gas</w:t>
      </w:r>
      <w:r w:rsidRPr="002C5E92">
        <w:rPr>
          <w:rFonts w:eastAsia="Times New Roman" w:cs="Helvetica"/>
          <w:color w:val="070809"/>
          <w:u w:val="single"/>
        </w:rPr>
        <w:t xml:space="preserve"> </w:t>
      </w:r>
      <w:r w:rsidRPr="002C5E92">
        <w:rPr>
          <w:rStyle w:val="StyleUnderline"/>
        </w:rPr>
        <w:t>losses</w:t>
      </w:r>
      <w:r w:rsidRPr="002C5E92">
        <w:rPr>
          <w:rFonts w:eastAsia="Times New Roman" w:cs="Helvetica"/>
          <w:color w:val="070809"/>
          <w:u w:val="single"/>
        </w:rPr>
        <w:t xml:space="preserve"> </w:t>
      </w:r>
      <w:r w:rsidRPr="002C5E92">
        <w:rPr>
          <w:rStyle w:val="StyleUnderline"/>
        </w:rPr>
        <w:t>on</w:t>
      </w:r>
      <w:r w:rsidRPr="002C5E92">
        <w:rPr>
          <w:rFonts w:eastAsia="Times New Roman" w:cs="Helvetica"/>
          <w:color w:val="070809"/>
          <w:u w:val="single"/>
        </w:rPr>
        <w:t xml:space="preserve"> </w:t>
      </w:r>
      <w:r w:rsidRPr="002C5E92">
        <w:rPr>
          <w:rStyle w:val="StyleUnderline"/>
        </w:rPr>
        <w:t>federal</w:t>
      </w:r>
      <w:r w:rsidRPr="002C5E92">
        <w:rPr>
          <w:rFonts w:eastAsia="Times New Roman" w:cs="Helvetica"/>
          <w:color w:val="070809"/>
          <w:u w:val="single"/>
        </w:rPr>
        <w:t xml:space="preserve"> </w:t>
      </w:r>
      <w:r w:rsidRPr="002C5E92">
        <w:rPr>
          <w:rStyle w:val="StyleUnderline"/>
        </w:rPr>
        <w:t>lands</w:t>
      </w:r>
      <w:r w:rsidRPr="002C5E92">
        <w:rPr>
          <w:rFonts w:eastAsia="Times New Roman" w:cs="Helvetica"/>
          <w:color w:val="070809"/>
          <w:u w:val="single"/>
        </w:rPr>
        <w:t xml:space="preserve"> </w:t>
      </w:r>
      <w:r w:rsidRPr="002C5E92">
        <w:rPr>
          <w:rStyle w:val="StyleUnderline"/>
        </w:rPr>
        <w:t>from</w:t>
      </w:r>
      <w:r w:rsidRPr="002C5E92">
        <w:rPr>
          <w:rFonts w:eastAsia="Times New Roman" w:cs="Helvetica"/>
          <w:color w:val="070809"/>
          <w:u w:val="single"/>
        </w:rPr>
        <w:t xml:space="preserve"> </w:t>
      </w:r>
      <w:r w:rsidRPr="002C5E92">
        <w:rPr>
          <w:rStyle w:val="StyleUnderline"/>
        </w:rPr>
        <w:t>the</w:t>
      </w:r>
      <w:r w:rsidRPr="002C5E92">
        <w:rPr>
          <w:rFonts w:eastAsia="Times New Roman" w:cs="Helvetica"/>
          <w:color w:val="070809"/>
          <w:u w:val="single"/>
        </w:rPr>
        <w:t xml:space="preserve"> </w:t>
      </w:r>
      <w:r w:rsidRPr="002C5E92">
        <w:rPr>
          <w:rStyle w:val="StyleUnderline"/>
        </w:rPr>
        <w:t>General</w:t>
      </w:r>
      <w:r w:rsidRPr="002C5E92">
        <w:rPr>
          <w:rFonts w:eastAsia="Times New Roman" w:cs="Helvetica"/>
          <w:color w:val="070809"/>
          <w:u w:val="single"/>
        </w:rPr>
        <w:t xml:space="preserve"> </w:t>
      </w:r>
      <w:r w:rsidRPr="002C5E92">
        <w:rPr>
          <w:rStyle w:val="StyleUnderline"/>
        </w:rPr>
        <w:t>Accountability</w:t>
      </w:r>
      <w:r w:rsidRPr="002C5E92">
        <w:rPr>
          <w:rFonts w:eastAsia="Times New Roman" w:cs="Helvetica"/>
          <w:color w:val="070809"/>
          <w:u w:val="single"/>
        </w:rPr>
        <w:t xml:space="preserve"> </w:t>
      </w:r>
      <w:r w:rsidRPr="002C5E92">
        <w:rPr>
          <w:rStyle w:val="StyleUnderline"/>
        </w:rPr>
        <w:t>Office</w:t>
      </w:r>
      <w:r w:rsidRPr="002C5E92">
        <w:rPr>
          <w:rFonts w:eastAsia="Times New Roman" w:cs="Helvetica"/>
          <w:color w:val="070809"/>
          <w:u w:val="single"/>
        </w:rPr>
        <w:t xml:space="preserve"> </w:t>
      </w:r>
      <w:r w:rsidRPr="002C5E92">
        <w:rPr>
          <w:rStyle w:val="StyleUnderline"/>
        </w:rPr>
        <w:t>(GAO</w:t>
      </w:r>
      <w:r w:rsidRPr="002C5E92">
        <w:rPr>
          <w:rFonts w:eastAsia="Times New Roman" w:cs="Helvetica"/>
          <w:color w:val="070809"/>
          <w:u w:val="single"/>
        </w:rPr>
        <w:t xml:space="preserve"> </w:t>
      </w:r>
      <w:r w:rsidRPr="002C5E92">
        <w:rPr>
          <w:rStyle w:val="StyleUnderline"/>
        </w:rPr>
        <w:t>2010).</w:t>
      </w:r>
      <w:r w:rsidRPr="002C5E92">
        <w:rPr>
          <w:rFonts w:eastAsia="Times New Roman" w:cs="Helvetica"/>
          <w:color w:val="070809"/>
          <w:u w:val="single"/>
        </w:rPr>
        <w:t xml:space="preserve"> </w:t>
      </w:r>
      <w:r w:rsidRPr="002C5E92">
        <w:rPr>
          <w:rStyle w:val="StyleUnderline"/>
          <w:highlight w:val="cyan"/>
        </w:rPr>
        <w:t>They</w:t>
      </w:r>
      <w:r w:rsidRPr="002C5E92">
        <w:rPr>
          <w:rFonts w:eastAsia="Times New Roman" w:cs="Helvetica"/>
          <w:color w:val="070809"/>
          <w:highlight w:val="cyan"/>
          <w:u w:val="single"/>
        </w:rPr>
        <w:t xml:space="preserve"> </w:t>
      </w:r>
      <w:r w:rsidRPr="002C5E92">
        <w:rPr>
          <w:rStyle w:val="StyleUnderline"/>
          <w:highlight w:val="cyan"/>
        </w:rPr>
        <w:t>calculated</w:t>
      </w:r>
      <w:r w:rsidRPr="002C5E92">
        <w:rPr>
          <w:rFonts w:eastAsia="Times New Roman" w:cs="Helvetica"/>
          <w:color w:val="070809"/>
          <w:highlight w:val="cyan"/>
          <w:u w:val="single"/>
        </w:rPr>
        <w:t xml:space="preserve"> </w:t>
      </w:r>
      <w:r w:rsidRPr="002C5E92">
        <w:rPr>
          <w:rStyle w:val="StyleUnderline"/>
          <w:highlight w:val="cyan"/>
        </w:rPr>
        <w:t>that,</w:t>
      </w:r>
      <w:r w:rsidRPr="002C5E92">
        <w:rPr>
          <w:rFonts w:eastAsia="Times New Roman" w:cs="Helvetica"/>
          <w:color w:val="070809"/>
          <w:highlight w:val="cyan"/>
          <w:u w:val="single"/>
        </w:rPr>
        <w:t xml:space="preserve"> </w:t>
      </w:r>
      <w:r w:rsidRPr="002C5E92">
        <w:rPr>
          <w:rStyle w:val="StyleUnderline"/>
          <w:highlight w:val="cyan"/>
        </w:rPr>
        <w:t>overall, during</w:t>
      </w:r>
      <w:r w:rsidRPr="002C5E92">
        <w:rPr>
          <w:rFonts w:eastAsia="Times New Roman" w:cs="Helvetica"/>
          <w:color w:val="070809"/>
          <w:highlight w:val="cyan"/>
          <w:u w:val="single"/>
        </w:rPr>
        <w:t xml:space="preserve"> </w:t>
      </w:r>
      <w:r w:rsidRPr="002C5E92">
        <w:rPr>
          <w:rStyle w:val="StyleUnderline"/>
          <w:highlight w:val="cyan"/>
        </w:rPr>
        <w:t>the</w:t>
      </w:r>
      <w:r w:rsidRPr="002C5E92">
        <w:rPr>
          <w:rFonts w:eastAsia="Times New Roman" w:cs="Helvetica"/>
          <w:color w:val="070809"/>
          <w:highlight w:val="cyan"/>
          <w:u w:val="single"/>
        </w:rPr>
        <w:t xml:space="preserve"> </w:t>
      </w:r>
      <w:r w:rsidRPr="002C5E92">
        <w:rPr>
          <w:rStyle w:val="StyleUnderline"/>
          <w:highlight w:val="cyan"/>
        </w:rPr>
        <w:t>life</w:t>
      </w:r>
      <w:r w:rsidRPr="002C5E92">
        <w:rPr>
          <w:rFonts w:eastAsia="Times New Roman" w:cs="Helvetica"/>
          <w:color w:val="070809"/>
          <w:highlight w:val="cyan"/>
          <w:u w:val="single"/>
        </w:rPr>
        <w:t xml:space="preserve"> </w:t>
      </w:r>
      <w:r w:rsidRPr="002C5E92">
        <w:rPr>
          <w:rStyle w:val="StyleUnderline"/>
          <w:highlight w:val="cyan"/>
        </w:rPr>
        <w:t>cycle</w:t>
      </w:r>
      <w:r w:rsidRPr="002C5E92">
        <w:rPr>
          <w:rFonts w:eastAsia="Times New Roman" w:cs="Helvetica"/>
          <w:color w:val="070809"/>
          <w:highlight w:val="cyan"/>
          <w:u w:val="single"/>
        </w:rPr>
        <w:t xml:space="preserve"> </w:t>
      </w:r>
      <w:r w:rsidRPr="002C5E92">
        <w:rPr>
          <w:rStyle w:val="StyleUnderline"/>
          <w:highlight w:val="cyan"/>
        </w:rPr>
        <w:t>of</w:t>
      </w:r>
      <w:r w:rsidRPr="002C5E92">
        <w:rPr>
          <w:rFonts w:eastAsia="Times New Roman" w:cs="Helvetica"/>
          <w:color w:val="070809"/>
          <w:highlight w:val="cyan"/>
          <w:u w:val="single"/>
        </w:rPr>
        <w:t xml:space="preserve"> </w:t>
      </w:r>
      <w:r w:rsidRPr="002C5E92">
        <w:rPr>
          <w:rStyle w:val="StyleUnderline"/>
          <w:highlight w:val="cyan"/>
        </w:rPr>
        <w:t>an</w:t>
      </w:r>
      <w:r w:rsidRPr="002C5E92">
        <w:rPr>
          <w:rFonts w:eastAsia="Times New Roman" w:cs="Helvetica"/>
          <w:color w:val="070809"/>
          <w:highlight w:val="cyan"/>
          <w:u w:val="single"/>
        </w:rPr>
        <w:t xml:space="preserve"> </w:t>
      </w:r>
      <w:r w:rsidRPr="002C5E92">
        <w:rPr>
          <w:rStyle w:val="StyleUnderline"/>
          <w:highlight w:val="cyan"/>
        </w:rPr>
        <w:t>average</w:t>
      </w:r>
      <w:r w:rsidRPr="002C5E92">
        <w:rPr>
          <w:rFonts w:eastAsia="Times New Roman" w:cs="Helvetica"/>
          <w:color w:val="070809"/>
          <w:highlight w:val="cyan"/>
          <w:u w:val="single"/>
        </w:rPr>
        <w:t xml:space="preserve"> </w:t>
      </w:r>
      <w:r w:rsidRPr="002C5E92">
        <w:rPr>
          <w:rStyle w:val="StyleUnderline"/>
          <w:highlight w:val="cyan"/>
        </w:rPr>
        <w:t>shale-gas</w:t>
      </w:r>
      <w:r w:rsidRPr="002C5E92">
        <w:rPr>
          <w:rFonts w:eastAsia="Times New Roman" w:cs="Helvetica"/>
          <w:color w:val="070809"/>
          <w:highlight w:val="cyan"/>
          <w:u w:val="single"/>
        </w:rPr>
        <w:t xml:space="preserve"> </w:t>
      </w:r>
      <w:r w:rsidRPr="002C5E92">
        <w:rPr>
          <w:rStyle w:val="StyleUnderline"/>
          <w:highlight w:val="cyan"/>
        </w:rPr>
        <w:t>well</w:t>
      </w:r>
      <w:r w:rsidRPr="002C5E92">
        <w:rPr>
          <w:rStyle w:val="StyleUnderline"/>
        </w:rPr>
        <w:t>,</w:t>
      </w:r>
      <w:r w:rsidRPr="002C5E92">
        <w:rPr>
          <w:rFonts w:eastAsia="Times New Roman" w:cs="Helvetica"/>
          <w:color w:val="070809"/>
          <w:u w:val="single"/>
        </w:rPr>
        <w:t xml:space="preserve"> </w:t>
      </w:r>
      <w:r w:rsidRPr="002C5E92">
        <w:rPr>
          <w:rStyle w:val="StyleUnderline"/>
        </w:rPr>
        <w:t>between</w:t>
      </w:r>
      <w:r w:rsidRPr="002C5E92">
        <w:rPr>
          <w:rFonts w:eastAsia="Times New Roman" w:cs="Helvetica"/>
          <w:color w:val="070809"/>
          <w:u w:val="single"/>
        </w:rPr>
        <w:t xml:space="preserve"> </w:t>
      </w:r>
      <w:r w:rsidRPr="002C5E92">
        <w:rPr>
          <w:rStyle w:val="StyleUnderline"/>
          <w:highlight w:val="cyan"/>
        </w:rPr>
        <w:t>four</w:t>
      </w:r>
      <w:r w:rsidRPr="002C5E92">
        <w:rPr>
          <w:rFonts w:eastAsia="Times New Roman" w:cs="Helvetica"/>
          <w:color w:val="070809"/>
          <w:highlight w:val="cyan"/>
          <w:u w:val="single"/>
        </w:rPr>
        <w:t xml:space="preserve"> </w:t>
      </w:r>
      <w:r w:rsidRPr="002C5E92">
        <w:rPr>
          <w:rStyle w:val="StyleUnderline"/>
          <w:highlight w:val="cyan"/>
        </w:rPr>
        <w:t>to</w:t>
      </w:r>
      <w:r w:rsidRPr="002C5E92">
        <w:rPr>
          <w:rFonts w:eastAsia="Times New Roman" w:cs="Helvetica"/>
          <w:color w:val="070809"/>
          <w:highlight w:val="cyan"/>
          <w:u w:val="single"/>
        </w:rPr>
        <w:t xml:space="preserve"> </w:t>
      </w:r>
      <w:r w:rsidRPr="002C5E92">
        <w:rPr>
          <w:rStyle w:val="StyleUnderline"/>
          <w:highlight w:val="cyan"/>
        </w:rPr>
        <w:t>eight</w:t>
      </w:r>
      <w:r w:rsidRPr="002C5E92">
        <w:rPr>
          <w:rFonts w:eastAsia="Times New Roman" w:cs="Helvetica"/>
          <w:color w:val="070809"/>
          <w:highlight w:val="cyan"/>
          <w:u w:val="single"/>
        </w:rPr>
        <w:t xml:space="preserve"> </w:t>
      </w:r>
      <w:r w:rsidRPr="002C5E92">
        <w:rPr>
          <w:rStyle w:val="StyleUnderline"/>
          <w:highlight w:val="cyan"/>
        </w:rPr>
        <w:t>percent</w:t>
      </w:r>
      <w:r w:rsidRPr="002C5E92">
        <w:rPr>
          <w:rFonts w:eastAsia="Times New Roman" w:cs="Helvetica"/>
          <w:color w:val="070809"/>
          <w:highlight w:val="cyan"/>
          <w:u w:val="single"/>
        </w:rPr>
        <w:t xml:space="preserve"> </w:t>
      </w:r>
      <w:r w:rsidRPr="002C5E92">
        <w:rPr>
          <w:rStyle w:val="StyleUnderline"/>
          <w:highlight w:val="cyan"/>
        </w:rPr>
        <w:t>of</w:t>
      </w:r>
      <w:r w:rsidRPr="002C5E92">
        <w:rPr>
          <w:rFonts w:eastAsia="Times New Roman" w:cs="Helvetica"/>
          <w:color w:val="070809"/>
          <w:highlight w:val="cyan"/>
          <w:u w:val="single"/>
        </w:rPr>
        <w:t xml:space="preserve"> </w:t>
      </w:r>
      <w:r w:rsidRPr="002C5E92">
        <w:rPr>
          <w:rStyle w:val="StyleUnderline"/>
          <w:highlight w:val="cyan"/>
        </w:rPr>
        <w:t>the total</w:t>
      </w:r>
      <w:r w:rsidRPr="002C5E92">
        <w:rPr>
          <w:rFonts w:eastAsia="Times New Roman" w:cs="Helvetica"/>
          <w:color w:val="070809"/>
          <w:highlight w:val="cyan"/>
          <w:u w:val="single"/>
        </w:rPr>
        <w:t xml:space="preserve"> </w:t>
      </w:r>
      <w:r w:rsidRPr="002C5E92">
        <w:rPr>
          <w:rStyle w:val="StyleUnderline"/>
          <w:highlight w:val="cyan"/>
        </w:rPr>
        <w:t>production</w:t>
      </w:r>
      <w:r w:rsidRPr="002C5E92">
        <w:rPr>
          <w:rFonts w:eastAsia="Times New Roman" w:cs="Helvetica"/>
          <w:color w:val="070809"/>
          <w:highlight w:val="cyan"/>
          <w:u w:val="single"/>
        </w:rPr>
        <w:t xml:space="preserve"> </w:t>
      </w:r>
      <w:r w:rsidRPr="002C5E92">
        <w:rPr>
          <w:rStyle w:val="StyleUnderline"/>
          <w:highlight w:val="cyan"/>
        </w:rPr>
        <w:t>of</w:t>
      </w:r>
      <w:r w:rsidRPr="002C5E92">
        <w:rPr>
          <w:rFonts w:eastAsia="Times New Roman" w:cs="Helvetica"/>
          <w:color w:val="070809"/>
          <w:highlight w:val="cyan"/>
          <w:u w:val="single"/>
        </w:rPr>
        <w:t xml:space="preserve"> </w:t>
      </w:r>
      <w:r w:rsidRPr="002C5E92">
        <w:rPr>
          <w:rStyle w:val="StyleUnderline"/>
          <w:highlight w:val="cyan"/>
        </w:rPr>
        <w:t>the</w:t>
      </w:r>
      <w:r w:rsidRPr="002C5E92">
        <w:rPr>
          <w:rFonts w:eastAsia="Times New Roman" w:cs="Helvetica"/>
          <w:color w:val="070809"/>
          <w:highlight w:val="cyan"/>
          <w:u w:val="single"/>
        </w:rPr>
        <w:t xml:space="preserve"> </w:t>
      </w:r>
      <w:r w:rsidRPr="002C5E92">
        <w:rPr>
          <w:rStyle w:val="StyleUnderline"/>
          <w:highlight w:val="cyan"/>
        </w:rPr>
        <w:t>well</w:t>
      </w:r>
      <w:r w:rsidRPr="002C5E92">
        <w:rPr>
          <w:rFonts w:eastAsia="Times New Roman" w:cs="Helvetica"/>
          <w:color w:val="070809"/>
          <w:highlight w:val="cyan"/>
          <w:u w:val="single"/>
        </w:rPr>
        <w:t xml:space="preserve"> </w:t>
      </w:r>
      <w:r w:rsidRPr="002C5E92">
        <w:rPr>
          <w:rStyle w:val="StyleUnderline"/>
          <w:highlight w:val="cyan"/>
        </w:rPr>
        <w:t>is</w:t>
      </w:r>
      <w:r w:rsidRPr="002C5E92">
        <w:rPr>
          <w:rFonts w:eastAsia="Times New Roman" w:cs="Helvetica"/>
          <w:color w:val="070809"/>
          <w:highlight w:val="cyan"/>
          <w:u w:val="single"/>
        </w:rPr>
        <w:t xml:space="preserve"> </w:t>
      </w:r>
      <w:r w:rsidRPr="002C5E92">
        <w:rPr>
          <w:rStyle w:val="StyleUnderline"/>
          <w:highlight w:val="cyan"/>
        </w:rPr>
        <w:t>emitted</w:t>
      </w:r>
      <w:r w:rsidRPr="002C5E92">
        <w:rPr>
          <w:rFonts w:eastAsia="Times New Roman" w:cs="Helvetica"/>
          <w:color w:val="070809"/>
          <w:highlight w:val="cyan"/>
          <w:u w:val="single"/>
        </w:rPr>
        <w:t xml:space="preserve"> </w:t>
      </w:r>
      <w:r w:rsidRPr="002C5E92">
        <w:rPr>
          <w:rStyle w:val="StyleUnderline"/>
          <w:highlight w:val="cyan"/>
        </w:rPr>
        <w:t>to</w:t>
      </w:r>
      <w:r w:rsidRPr="002C5E92">
        <w:rPr>
          <w:rFonts w:eastAsia="Times New Roman" w:cs="Helvetica"/>
          <w:color w:val="070809"/>
          <w:highlight w:val="cyan"/>
          <w:u w:val="single"/>
        </w:rPr>
        <w:t xml:space="preserve"> </w:t>
      </w:r>
      <w:r w:rsidRPr="002C5E92">
        <w:rPr>
          <w:rStyle w:val="StyleUnderline"/>
          <w:highlight w:val="cyan"/>
        </w:rPr>
        <w:t>the</w:t>
      </w:r>
      <w:r w:rsidRPr="002C5E92">
        <w:rPr>
          <w:rFonts w:eastAsia="Times New Roman" w:cs="Helvetica"/>
          <w:color w:val="070809"/>
          <w:highlight w:val="cyan"/>
          <w:u w:val="single"/>
        </w:rPr>
        <w:t xml:space="preserve"> </w:t>
      </w:r>
      <w:r w:rsidRPr="002C5E92">
        <w:rPr>
          <w:rStyle w:val="StyleUnderline"/>
          <w:highlight w:val="cyan"/>
        </w:rPr>
        <w:t>atmosphere</w:t>
      </w:r>
      <w:r w:rsidRPr="002C5E92">
        <w:rPr>
          <w:rFonts w:eastAsia="Times New Roman" w:cs="Helvetica"/>
          <w:color w:val="070809"/>
          <w:highlight w:val="cyan"/>
          <w:u w:val="single"/>
        </w:rPr>
        <w:t xml:space="preserve"> </w:t>
      </w:r>
      <w:r w:rsidRPr="002C5E92">
        <w:rPr>
          <w:rStyle w:val="StyleUnderline"/>
          <w:highlight w:val="cyan"/>
        </w:rPr>
        <w:t>as</w:t>
      </w:r>
      <w:r w:rsidRPr="002C5E92">
        <w:rPr>
          <w:rFonts w:eastAsia="Times New Roman" w:cs="Helvetica"/>
          <w:color w:val="070809"/>
          <w:highlight w:val="cyan"/>
          <w:u w:val="single"/>
        </w:rPr>
        <w:t xml:space="preserve"> </w:t>
      </w:r>
      <w:r w:rsidRPr="002C5E92">
        <w:rPr>
          <w:rStyle w:val="StyleUnderline"/>
          <w:highlight w:val="cyan"/>
        </w:rPr>
        <w:t>methane,</w:t>
      </w:r>
      <w:r w:rsidRPr="002C5E92">
        <w:rPr>
          <w:rFonts w:eastAsia="Times New Roman" w:cs="Helvetica"/>
          <w:color w:val="070809"/>
          <w:highlight w:val="cyan"/>
          <w:u w:val="single"/>
        </w:rPr>
        <w:t xml:space="preserve"> </w:t>
      </w:r>
      <w:r w:rsidRPr="002C5E92">
        <w:rPr>
          <w:rStyle w:val="StyleUnderline"/>
          <w:highlight w:val="cyan"/>
        </w:rPr>
        <w:t>via</w:t>
      </w:r>
      <w:r w:rsidRPr="002C5E92">
        <w:rPr>
          <w:rFonts w:eastAsia="Times New Roman" w:cs="Helvetica"/>
          <w:color w:val="070809"/>
          <w:highlight w:val="cyan"/>
          <w:u w:val="single"/>
        </w:rPr>
        <w:t xml:space="preserve"> </w:t>
      </w:r>
      <w:r w:rsidRPr="002C5E92">
        <w:rPr>
          <w:rStyle w:val="StyleUnderline"/>
          <w:highlight w:val="cyan"/>
        </w:rPr>
        <w:t>routine</w:t>
      </w:r>
      <w:r w:rsidRPr="002C5E92">
        <w:rPr>
          <w:rFonts w:eastAsia="Times New Roman" w:cs="Helvetica"/>
          <w:color w:val="070809"/>
          <w:highlight w:val="cyan"/>
          <w:u w:val="single"/>
        </w:rPr>
        <w:t xml:space="preserve"> </w:t>
      </w:r>
      <w:r w:rsidRPr="002C5E92">
        <w:rPr>
          <w:rStyle w:val="StyleUnderline"/>
          <w:highlight w:val="cyan"/>
        </w:rPr>
        <w:t>venting</w:t>
      </w:r>
      <w:r w:rsidRPr="002C5E92">
        <w:rPr>
          <w:rFonts w:eastAsia="Times New Roman" w:cs="Helvetica"/>
          <w:color w:val="070809"/>
          <w:highlight w:val="cyan"/>
          <w:u w:val="single"/>
        </w:rPr>
        <w:t xml:space="preserve"> </w:t>
      </w:r>
      <w:r w:rsidRPr="002C5E92">
        <w:rPr>
          <w:rStyle w:val="StyleUnderline"/>
          <w:highlight w:val="cyan"/>
        </w:rPr>
        <w:t>and</w:t>
      </w:r>
      <w:r w:rsidRPr="002C5E92">
        <w:rPr>
          <w:rFonts w:eastAsia="Times New Roman" w:cs="Helvetica"/>
          <w:color w:val="070809"/>
          <w:highlight w:val="cyan"/>
          <w:u w:val="single"/>
        </w:rPr>
        <w:t xml:space="preserve"> </w:t>
      </w:r>
      <w:r w:rsidRPr="002C5E92">
        <w:rPr>
          <w:rStyle w:val="StyleUnderline"/>
          <w:highlight w:val="cyan"/>
        </w:rPr>
        <w:t>equipment</w:t>
      </w:r>
      <w:r w:rsidRPr="002C5E92">
        <w:rPr>
          <w:rFonts w:eastAsia="Times New Roman" w:cs="Helvetica"/>
          <w:color w:val="070809"/>
          <w:highlight w:val="cyan"/>
          <w:u w:val="single"/>
        </w:rPr>
        <w:t xml:space="preserve"> </w:t>
      </w:r>
      <w:r w:rsidRPr="002C5E92">
        <w:rPr>
          <w:rStyle w:val="StyleUnderline"/>
          <w:highlight w:val="cyan"/>
        </w:rPr>
        <w:t>leaks</w:t>
      </w:r>
      <w:r w:rsidRPr="002C5E92">
        <w:rPr>
          <w:rStyle w:val="StyleUnderline"/>
        </w:rPr>
        <w:t>,</w:t>
      </w:r>
      <w:r w:rsidRPr="002C5E92">
        <w:rPr>
          <w:rFonts w:eastAsia="Times New Roman" w:cs="Helvetica"/>
          <w:color w:val="070809"/>
          <w:u w:val="single"/>
        </w:rPr>
        <w:t xml:space="preserve"> </w:t>
      </w:r>
      <w:r w:rsidRPr="002C5E92">
        <w:rPr>
          <w:rStyle w:val="StyleUnderline"/>
        </w:rPr>
        <w:t>as</w:t>
      </w:r>
      <w:r w:rsidRPr="002C5E92">
        <w:rPr>
          <w:rFonts w:eastAsia="Times New Roman" w:cs="Helvetica"/>
          <w:color w:val="070809"/>
          <w:u w:val="single"/>
        </w:rPr>
        <w:t xml:space="preserve"> </w:t>
      </w:r>
      <w:r w:rsidRPr="002C5E92">
        <w:rPr>
          <w:rStyle w:val="StyleUnderline"/>
        </w:rPr>
        <w:t>well</w:t>
      </w:r>
      <w:r w:rsidRPr="002C5E92">
        <w:rPr>
          <w:rFonts w:eastAsia="Times New Roman" w:cs="Helvetica"/>
          <w:color w:val="070809"/>
          <w:u w:val="single"/>
        </w:rPr>
        <w:t xml:space="preserve"> </w:t>
      </w:r>
      <w:r w:rsidRPr="002C5E92">
        <w:rPr>
          <w:rStyle w:val="StyleUnderline"/>
        </w:rPr>
        <w:t>as</w:t>
      </w:r>
      <w:r w:rsidRPr="002C5E92">
        <w:rPr>
          <w:rFonts w:eastAsia="Times New Roman" w:cs="Helvetica"/>
          <w:color w:val="070809"/>
          <w:u w:val="single"/>
        </w:rPr>
        <w:t xml:space="preserve"> </w:t>
      </w:r>
      <w:r w:rsidRPr="002C5E92">
        <w:rPr>
          <w:rStyle w:val="StyleUnderline"/>
        </w:rPr>
        <w:t>with</w:t>
      </w:r>
      <w:r w:rsidRPr="002C5E92">
        <w:rPr>
          <w:rFonts w:eastAsia="Times New Roman" w:cs="Helvetica"/>
          <w:color w:val="070809"/>
          <w:u w:val="single"/>
        </w:rPr>
        <w:t xml:space="preserve"> </w:t>
      </w:r>
      <w:r w:rsidRPr="002C5E92">
        <w:rPr>
          <w:rStyle w:val="StyleUnderline"/>
        </w:rPr>
        <w:t>flow-back</w:t>
      </w:r>
      <w:r w:rsidRPr="002C5E92">
        <w:rPr>
          <w:rFonts w:eastAsia="Times New Roman" w:cs="Helvetica"/>
          <w:color w:val="070809"/>
          <w:u w:val="single"/>
        </w:rPr>
        <w:t xml:space="preserve"> </w:t>
      </w:r>
      <w:r w:rsidRPr="002C5E92">
        <w:rPr>
          <w:rStyle w:val="StyleUnderline"/>
        </w:rPr>
        <w:t>return</w:t>
      </w:r>
      <w:r w:rsidRPr="002C5E92">
        <w:rPr>
          <w:rFonts w:eastAsia="Times New Roman" w:cs="Helvetica"/>
          <w:color w:val="070809"/>
          <w:u w:val="single"/>
        </w:rPr>
        <w:t xml:space="preserve"> </w:t>
      </w:r>
      <w:r w:rsidRPr="002C5E92">
        <w:rPr>
          <w:rStyle w:val="StyleUnderline"/>
        </w:rPr>
        <w:t>fluids</w:t>
      </w:r>
      <w:r w:rsidRPr="002C5E92">
        <w:rPr>
          <w:rFonts w:eastAsia="Times New Roman" w:cs="Helvetica"/>
          <w:color w:val="070809"/>
          <w:u w:val="single"/>
        </w:rPr>
        <w:t xml:space="preserve"> </w:t>
      </w:r>
      <w:r w:rsidRPr="002C5E92">
        <w:rPr>
          <w:rStyle w:val="StyleUnderline"/>
        </w:rPr>
        <w:t>during</w:t>
      </w:r>
      <w:r w:rsidRPr="002C5E92">
        <w:rPr>
          <w:rFonts w:eastAsia="Times New Roman" w:cs="Helvetica"/>
          <w:color w:val="070809"/>
          <w:u w:val="single"/>
        </w:rPr>
        <w:t xml:space="preserve"> </w:t>
      </w:r>
      <w:r w:rsidRPr="002C5E92">
        <w:rPr>
          <w:rStyle w:val="StyleUnderline"/>
        </w:rPr>
        <w:t>drill</w:t>
      </w:r>
      <w:r w:rsidRPr="002C5E92">
        <w:rPr>
          <w:rFonts w:eastAsia="Times New Roman" w:cs="Helvetica"/>
          <w:color w:val="070809"/>
          <w:u w:val="single"/>
        </w:rPr>
        <w:t xml:space="preserve"> </w:t>
      </w:r>
      <w:r w:rsidRPr="002C5E92">
        <w:rPr>
          <w:rStyle w:val="StyleUnderline"/>
        </w:rPr>
        <w:t>out</w:t>
      </w:r>
      <w:r w:rsidRPr="002C5E92">
        <w:rPr>
          <w:rFonts w:eastAsia="Times New Roman" w:cs="Helvetica"/>
          <w:color w:val="070809"/>
          <w:u w:val="single"/>
        </w:rPr>
        <w:t xml:space="preserve"> </w:t>
      </w:r>
      <w:r w:rsidRPr="002C5E92">
        <w:rPr>
          <w:rStyle w:val="StyleUnderline"/>
        </w:rPr>
        <w:t>following</w:t>
      </w:r>
      <w:r w:rsidRPr="002C5E92">
        <w:rPr>
          <w:rFonts w:eastAsia="Times New Roman" w:cs="Helvetica"/>
          <w:color w:val="070809"/>
          <w:u w:val="single"/>
        </w:rPr>
        <w:t xml:space="preserve"> </w:t>
      </w:r>
      <w:r w:rsidRPr="002C5E92">
        <w:rPr>
          <w:rStyle w:val="StyleUnderline"/>
        </w:rPr>
        <w:t>the</w:t>
      </w:r>
      <w:r w:rsidRPr="002C5E92">
        <w:rPr>
          <w:rFonts w:eastAsia="Times New Roman" w:cs="Helvetica"/>
          <w:color w:val="070809"/>
          <w:u w:val="single"/>
        </w:rPr>
        <w:t xml:space="preserve"> </w:t>
      </w:r>
      <w:r w:rsidRPr="002C5E92">
        <w:rPr>
          <w:rStyle w:val="StyleUnderline"/>
        </w:rPr>
        <w:t>fracturing</w:t>
      </w:r>
      <w:r w:rsidRPr="002C5E92">
        <w:rPr>
          <w:rFonts w:eastAsia="Times New Roman" w:cs="Helvetica"/>
          <w:color w:val="070809"/>
          <w:u w:val="single"/>
        </w:rPr>
        <w:t xml:space="preserve"> </w:t>
      </w:r>
      <w:r w:rsidRPr="002C5E92">
        <w:rPr>
          <w:rStyle w:val="StyleUnderline"/>
        </w:rPr>
        <w:t>of</w:t>
      </w:r>
      <w:r w:rsidRPr="002C5E92">
        <w:rPr>
          <w:rFonts w:eastAsia="Times New Roman" w:cs="Helvetica"/>
          <w:color w:val="070809"/>
          <w:u w:val="single"/>
        </w:rPr>
        <w:t xml:space="preserve"> </w:t>
      </w:r>
      <w:r w:rsidRPr="002C5E92">
        <w:rPr>
          <w:rStyle w:val="StyleUnderline"/>
        </w:rPr>
        <w:t>the</w:t>
      </w:r>
      <w:r w:rsidRPr="002C5E92">
        <w:rPr>
          <w:rFonts w:eastAsia="Times New Roman" w:cs="Helvetica"/>
          <w:color w:val="070809"/>
          <w:u w:val="single"/>
        </w:rPr>
        <w:t xml:space="preserve"> </w:t>
      </w:r>
      <w:r w:rsidRPr="002C5E92">
        <w:rPr>
          <w:rStyle w:val="StyleUnderline"/>
        </w:rPr>
        <w:t>shale</w:t>
      </w:r>
      <w:r w:rsidRPr="002C5E92">
        <w:rPr>
          <w:rFonts w:eastAsia="Times New Roman" w:cs="Helvetica"/>
          <w:color w:val="070809"/>
          <w:u w:val="single"/>
        </w:rPr>
        <w:t xml:space="preserve"> </w:t>
      </w:r>
      <w:r w:rsidRPr="002C5E92">
        <w:rPr>
          <w:rStyle w:val="StyleUnderline"/>
        </w:rPr>
        <w:t>formations.</w:t>
      </w:r>
      <w:r w:rsidRPr="002C5E92">
        <w:rPr>
          <w:rFonts w:eastAsia="Times New Roman" w:cs="Helvetica"/>
          <w:color w:val="070809"/>
        </w:rPr>
        <w:t xml:space="preserve"> Routine production and downstream methane emissions are also large, but comparable to those of conventional gas. </w:t>
      </w:r>
      <w:r w:rsidRPr="002C5E92">
        <w:rPr>
          <w:rStyle w:val="StyleUnderline"/>
          <w:highlight w:val="cyan"/>
        </w:rPr>
        <w:t>Methane</w:t>
      </w:r>
      <w:r w:rsidRPr="002C5E92">
        <w:rPr>
          <w:rFonts w:eastAsia="Times New Roman" w:cs="Helvetica"/>
          <w:color w:val="070809"/>
          <w:highlight w:val="cyan"/>
        </w:rPr>
        <w:t xml:space="preserve"> </w:t>
      </w:r>
      <w:r w:rsidRPr="002C5E92">
        <w:rPr>
          <w:rStyle w:val="StyleUnderline"/>
          <w:highlight w:val="cyan"/>
        </w:rPr>
        <w:t>is</w:t>
      </w:r>
      <w:r w:rsidRPr="002C5E92">
        <w:rPr>
          <w:rFonts w:eastAsia="Times New Roman" w:cs="Helvetica"/>
          <w:color w:val="070809"/>
          <w:highlight w:val="cyan"/>
        </w:rPr>
        <w:t xml:space="preserve"> </w:t>
      </w:r>
      <w:r w:rsidRPr="002C5E92">
        <w:rPr>
          <w:rStyle w:val="StyleUnderline"/>
          <w:highlight w:val="cyan"/>
        </w:rPr>
        <w:t>a</w:t>
      </w:r>
      <w:r w:rsidRPr="002C5E92">
        <w:rPr>
          <w:rFonts w:eastAsia="Times New Roman" w:cs="Helvetica"/>
          <w:color w:val="070809"/>
        </w:rPr>
        <w:t xml:space="preserve"> </w:t>
      </w:r>
      <w:r w:rsidRPr="002C5E92">
        <w:rPr>
          <w:rStyle w:val="StyleUnderline"/>
        </w:rPr>
        <w:t>far</w:t>
      </w:r>
      <w:r w:rsidRPr="002C5E92">
        <w:rPr>
          <w:rFonts w:eastAsia="Times New Roman" w:cs="Helvetica"/>
          <w:color w:val="070809"/>
        </w:rPr>
        <w:t xml:space="preserve"> </w:t>
      </w:r>
      <w:r w:rsidRPr="002C5E92">
        <w:rPr>
          <w:rStyle w:val="StyleUnderline"/>
          <w:highlight w:val="cyan"/>
        </w:rPr>
        <w:t>more</w:t>
      </w:r>
      <w:r w:rsidRPr="002C5E92">
        <w:rPr>
          <w:rFonts w:eastAsia="Times New Roman" w:cs="Helvetica"/>
          <w:color w:val="070809"/>
          <w:highlight w:val="cyan"/>
        </w:rPr>
        <w:t xml:space="preserve"> </w:t>
      </w:r>
      <w:r w:rsidRPr="00E55C7D">
        <w:rPr>
          <w:rStyle w:val="StyleUnderline"/>
          <w:highlight w:val="cyan"/>
        </w:rPr>
        <w:t>potent</w:t>
      </w:r>
      <w:r w:rsidRPr="002C5E92">
        <w:rPr>
          <w:rFonts w:eastAsia="Times New Roman" w:cs="Helvetica"/>
          <w:color w:val="070809"/>
          <w:highlight w:val="cyan"/>
        </w:rPr>
        <w:t xml:space="preserve"> </w:t>
      </w:r>
      <w:r w:rsidRPr="002C5E92">
        <w:rPr>
          <w:rStyle w:val="StyleUnderline"/>
          <w:highlight w:val="cyan"/>
        </w:rPr>
        <w:t>greenhouse</w:t>
      </w:r>
      <w:r w:rsidRPr="002C5E92">
        <w:rPr>
          <w:rFonts w:eastAsia="Times New Roman" w:cs="Helvetica"/>
          <w:color w:val="070809"/>
          <w:highlight w:val="cyan"/>
        </w:rPr>
        <w:t xml:space="preserve"> </w:t>
      </w:r>
      <w:r w:rsidRPr="002C5E92">
        <w:rPr>
          <w:rStyle w:val="StyleUnderline"/>
          <w:highlight w:val="cyan"/>
        </w:rPr>
        <w:t>gas</w:t>
      </w:r>
      <w:r w:rsidRPr="002C5E92">
        <w:rPr>
          <w:rFonts w:eastAsia="Times New Roman" w:cs="Helvetica"/>
          <w:color w:val="070809"/>
          <w:highlight w:val="cyan"/>
        </w:rPr>
        <w:t xml:space="preserve"> </w:t>
      </w:r>
      <w:r w:rsidRPr="002C5E92">
        <w:rPr>
          <w:rStyle w:val="StyleUnderline"/>
          <w:highlight w:val="cyan"/>
        </w:rPr>
        <w:t>than</w:t>
      </w:r>
      <w:r w:rsidRPr="002C5E92">
        <w:rPr>
          <w:rFonts w:eastAsia="Times New Roman" w:cs="Helvetica"/>
          <w:color w:val="070809"/>
          <w:highlight w:val="cyan"/>
        </w:rPr>
        <w:t xml:space="preserve"> </w:t>
      </w:r>
      <w:r w:rsidRPr="002C5E92">
        <w:rPr>
          <w:rStyle w:val="StyleUnderline"/>
          <w:highlight w:val="cyan"/>
        </w:rPr>
        <w:t>carbon</w:t>
      </w:r>
      <w:r w:rsidRPr="002C5E92">
        <w:rPr>
          <w:rFonts w:eastAsia="Times New Roman" w:cs="Helvetica"/>
          <w:color w:val="070809"/>
          <w:highlight w:val="cyan"/>
        </w:rPr>
        <w:t xml:space="preserve"> </w:t>
      </w:r>
      <w:r w:rsidRPr="002C5E92">
        <w:rPr>
          <w:rStyle w:val="StyleUnderline"/>
          <w:highlight w:val="cyan"/>
        </w:rPr>
        <w:t>dioxide</w:t>
      </w:r>
      <w:r w:rsidRPr="002C5E92">
        <w:rPr>
          <w:rStyle w:val="StyleUnderline"/>
        </w:rPr>
        <w:t>,</w:t>
      </w:r>
      <w:r w:rsidRPr="002C5E92">
        <w:rPr>
          <w:rFonts w:eastAsia="Times New Roman" w:cs="Helvetica"/>
          <w:color w:val="070809"/>
        </w:rPr>
        <w:t xml:space="preserve"> </w:t>
      </w:r>
      <w:r w:rsidRPr="002C5E92">
        <w:rPr>
          <w:rStyle w:val="StyleUnderline"/>
        </w:rPr>
        <w:t>but</w:t>
      </w:r>
      <w:r w:rsidRPr="002C5E92">
        <w:rPr>
          <w:rFonts w:eastAsia="Times New Roman" w:cs="Helvetica"/>
          <w:color w:val="070809"/>
          <w:u w:val="single"/>
        </w:rPr>
        <w:t xml:space="preserve"> </w:t>
      </w:r>
      <w:r w:rsidRPr="002C5E92">
        <w:rPr>
          <w:rStyle w:val="StyleUnderline"/>
        </w:rPr>
        <w:t>methane</w:t>
      </w:r>
      <w:r w:rsidRPr="002C5E92">
        <w:rPr>
          <w:rFonts w:eastAsia="Times New Roman" w:cs="Helvetica"/>
          <w:color w:val="070809"/>
          <w:u w:val="single"/>
        </w:rPr>
        <w:t xml:space="preserve"> </w:t>
      </w:r>
      <w:r w:rsidRPr="002C5E92">
        <w:rPr>
          <w:rStyle w:val="StyleUnderline"/>
        </w:rPr>
        <w:t>also</w:t>
      </w:r>
      <w:r w:rsidRPr="002C5E92">
        <w:rPr>
          <w:rFonts w:eastAsia="Times New Roman" w:cs="Helvetica"/>
          <w:color w:val="070809"/>
          <w:u w:val="single"/>
        </w:rPr>
        <w:t xml:space="preserve"> </w:t>
      </w:r>
      <w:r w:rsidRPr="002C5E92">
        <w:rPr>
          <w:rStyle w:val="StyleUnderline"/>
        </w:rPr>
        <w:t>has</w:t>
      </w:r>
      <w:r w:rsidRPr="002C5E92">
        <w:rPr>
          <w:rFonts w:eastAsia="Times New Roman" w:cs="Helvetica"/>
          <w:color w:val="070809"/>
          <w:u w:val="single"/>
        </w:rPr>
        <w:t xml:space="preserve"> </w:t>
      </w:r>
      <w:r w:rsidRPr="002C5E92">
        <w:rPr>
          <w:rStyle w:val="StyleUnderline"/>
        </w:rPr>
        <w:t>a</w:t>
      </w:r>
      <w:r w:rsidRPr="002C5E92">
        <w:rPr>
          <w:rFonts w:eastAsia="Times New Roman" w:cs="Helvetica"/>
          <w:color w:val="070809"/>
          <w:u w:val="single"/>
        </w:rPr>
        <w:t xml:space="preserve"> </w:t>
      </w:r>
      <w:r w:rsidRPr="002C5E92">
        <w:rPr>
          <w:rStyle w:val="StyleUnderline"/>
        </w:rPr>
        <w:t>10-fold</w:t>
      </w:r>
      <w:r w:rsidRPr="002C5E92">
        <w:rPr>
          <w:rFonts w:eastAsia="Times New Roman" w:cs="Helvetica"/>
          <w:color w:val="070809"/>
          <w:u w:val="single"/>
        </w:rPr>
        <w:t xml:space="preserve"> </w:t>
      </w:r>
      <w:r w:rsidRPr="002C5E92">
        <w:rPr>
          <w:rStyle w:val="StyleUnderline"/>
        </w:rPr>
        <w:t>shorter</w:t>
      </w:r>
      <w:r w:rsidRPr="002C5E92">
        <w:rPr>
          <w:rFonts w:eastAsia="Times New Roman" w:cs="Helvetica"/>
          <w:color w:val="070809"/>
          <w:u w:val="single"/>
        </w:rPr>
        <w:t xml:space="preserve"> </w:t>
      </w:r>
      <w:r w:rsidRPr="002C5E92">
        <w:rPr>
          <w:rStyle w:val="StyleUnderline"/>
        </w:rPr>
        <w:t>residence</w:t>
      </w:r>
      <w:r w:rsidRPr="002C5E92">
        <w:rPr>
          <w:rFonts w:eastAsia="Times New Roman" w:cs="Helvetica"/>
          <w:color w:val="070809"/>
          <w:u w:val="single"/>
        </w:rPr>
        <w:t xml:space="preserve"> </w:t>
      </w:r>
      <w:r w:rsidRPr="002C5E92">
        <w:rPr>
          <w:rStyle w:val="StyleUnderline"/>
        </w:rPr>
        <w:t>time</w:t>
      </w:r>
      <w:r w:rsidRPr="002C5E92">
        <w:rPr>
          <w:rFonts w:eastAsia="Times New Roman" w:cs="Helvetica"/>
          <w:color w:val="070809"/>
          <w:u w:val="single"/>
        </w:rPr>
        <w:t xml:space="preserve"> </w:t>
      </w:r>
      <w:r w:rsidRPr="002C5E92">
        <w:rPr>
          <w:u w:val="single"/>
        </w:rPr>
        <w:t>in</w:t>
      </w:r>
      <w:r w:rsidRPr="002C5E92">
        <w:rPr>
          <w:rFonts w:eastAsia="Times New Roman" w:cs="Helvetica"/>
          <w:color w:val="070809"/>
          <w:u w:val="single"/>
        </w:rPr>
        <w:t xml:space="preserve"> </w:t>
      </w:r>
      <w:r w:rsidRPr="002C5E92">
        <w:rPr>
          <w:u w:val="single"/>
        </w:rPr>
        <w:t>the</w:t>
      </w:r>
      <w:r w:rsidRPr="002C5E92">
        <w:rPr>
          <w:rFonts w:eastAsia="Times New Roman" w:cs="Helvetica"/>
          <w:color w:val="070809"/>
          <w:u w:val="single"/>
        </w:rPr>
        <w:t xml:space="preserve"> </w:t>
      </w:r>
      <w:r w:rsidRPr="002C5E92">
        <w:rPr>
          <w:u w:val="single"/>
        </w:rPr>
        <w:t>atmosphere</w:t>
      </w:r>
      <w:r w:rsidRPr="002C5E92">
        <w:rPr>
          <w:rFonts w:eastAsia="Times New Roman" w:cs="Helvetica"/>
          <w:color w:val="070809"/>
          <w:u w:val="single"/>
        </w:rPr>
        <w:t xml:space="preserve">. </w:t>
      </w:r>
      <w:r w:rsidRPr="002C5E92">
        <w:rPr>
          <w:rFonts w:eastAsia="Times New Roman" w:cs="Helvetica"/>
          <w:color w:val="070809"/>
          <w:highlight w:val="cyan"/>
          <w:u w:val="single"/>
        </w:rPr>
        <w:t>As a result, its effect on global warming falls</w:t>
      </w:r>
      <w:r w:rsidRPr="002C5E92">
        <w:rPr>
          <w:rFonts w:eastAsia="Times New Roman" w:cs="Helvetica"/>
          <w:color w:val="070809"/>
          <w:u w:val="single"/>
        </w:rPr>
        <w:t xml:space="preserve"> more </w:t>
      </w:r>
      <w:r w:rsidRPr="002C5E92">
        <w:rPr>
          <w:rFonts w:eastAsia="Times New Roman" w:cs="Helvetica"/>
          <w:color w:val="070809"/>
          <w:highlight w:val="cyan"/>
          <w:u w:val="single"/>
        </w:rPr>
        <w:t>rapidly</w:t>
      </w:r>
      <w:r w:rsidRPr="002C5E92">
        <w:rPr>
          <w:rFonts w:eastAsia="Times New Roman" w:cs="Helvetica"/>
          <w:color w:val="070809"/>
          <w:u w:val="single"/>
        </w:rPr>
        <w:t>.</w:t>
      </w:r>
      <w:r w:rsidRPr="002C5E92">
        <w:rPr>
          <w:rFonts w:eastAsia="Times New Roman" w:cs="Helvetica"/>
          <w:color w:val="070809"/>
        </w:rPr>
        <w:t xml:space="preserve"> </w:t>
      </w:r>
      <w:r w:rsidRPr="002C5E92">
        <w:rPr>
          <w:rFonts w:eastAsia="Times New Roman" w:cs="Helvetica"/>
          <w:color w:val="070809"/>
          <w:highlight w:val="cyan"/>
          <w:u w:val="single"/>
        </w:rPr>
        <w:t>Methane dominates the greenhouse gas footprint</w:t>
      </w:r>
      <w:r w:rsidRPr="002C5E92">
        <w:rPr>
          <w:rFonts w:eastAsia="Times New Roman" w:cs="Helvetica"/>
          <w:color w:val="070809"/>
          <w:u w:val="single"/>
        </w:rPr>
        <w:t xml:space="preserve"> for shale gas on a 20 year horizon, </w:t>
      </w:r>
      <w:r w:rsidRPr="002C5E92">
        <w:rPr>
          <w:rFonts w:eastAsia="Times New Roman" w:cs="Helvetica"/>
          <w:color w:val="070809"/>
          <w:highlight w:val="cyan"/>
          <w:u w:val="single"/>
        </w:rPr>
        <w:t xml:space="preserve">contributing up to </w:t>
      </w:r>
      <w:r w:rsidRPr="002C5E92">
        <w:rPr>
          <w:rFonts w:eastAsia="Times New Roman" w:cs="Helvetica"/>
          <w:b/>
          <w:color w:val="070809"/>
          <w:highlight w:val="cyan"/>
          <w:u w:val="single"/>
        </w:rPr>
        <w:t>three times</w:t>
      </w:r>
      <w:r w:rsidRPr="002C5E92">
        <w:rPr>
          <w:rFonts w:eastAsia="Times New Roman" w:cs="Helvetica"/>
          <w:color w:val="070809"/>
          <w:highlight w:val="cyan"/>
          <w:u w:val="single"/>
        </w:rPr>
        <w:t xml:space="preserve"> more than</w:t>
      </w:r>
      <w:r w:rsidRPr="002C5E92">
        <w:rPr>
          <w:rFonts w:eastAsia="Times New Roman" w:cs="Helvetica"/>
          <w:color w:val="070809"/>
          <w:u w:val="single"/>
        </w:rPr>
        <w:t xml:space="preserve"> does </w:t>
      </w:r>
      <w:r w:rsidRPr="002C5E92">
        <w:rPr>
          <w:rFonts w:eastAsia="Times New Roman" w:cs="Helvetica"/>
          <w:color w:val="070809"/>
          <w:highlight w:val="cyan"/>
          <w:u w:val="single"/>
        </w:rPr>
        <w:t>direct carbon dioxide emission</w:t>
      </w:r>
      <w:r w:rsidRPr="002C5E92">
        <w:rPr>
          <w:rFonts w:eastAsia="Times New Roman" w:cs="Helvetica"/>
          <w:color w:val="070809"/>
          <w:u w:val="single"/>
        </w:rPr>
        <w:t xml:space="preserve">. At this time scale, </w:t>
      </w:r>
      <w:r w:rsidRPr="00E55C7D">
        <w:rPr>
          <w:rStyle w:val="Emphasis"/>
        </w:rPr>
        <w:t>the footprint for shale gas is at least 20 percent greater than that for coal</w:t>
      </w:r>
      <w:r w:rsidRPr="002C5E92">
        <w:rPr>
          <w:rFonts w:eastAsia="Times New Roman" w:cs="Helvetica"/>
          <w:color w:val="070809"/>
          <w:u w:val="single"/>
        </w:rPr>
        <w:t>, and perhaps twice as great.</w:t>
      </w:r>
      <w:r w:rsidRPr="002C5E92">
        <w:rPr>
          <w:rFonts w:eastAsia="Times New Roman" w:cs="Helvetica"/>
          <w:color w:val="070809"/>
        </w:rPr>
        <w:t xml:space="preserve"> </w:t>
      </w:r>
      <w:r w:rsidRPr="002C5E92">
        <w:rPr>
          <w:rFonts w:eastAsia="Times New Roman" w:cs="Helvetica"/>
          <w:color w:val="070809"/>
          <w:sz w:val="16"/>
          <w:szCs w:val="16"/>
        </w:rPr>
        <w:t>Robert Howarth concludes: "The large greenhouse gas footprint of shale gas undercuts the logic of its use as a bridging fuel over coming decades, if the goal is to reduce global warming. The full footprint should be used in planning for alternative energy futures that adequately consider global climate change."</w:t>
      </w:r>
    </w:p>
    <w:p w:rsidR="003E5115" w:rsidRDefault="003E5115" w:rsidP="003E5115">
      <w:pPr>
        <w:shd w:val="clear" w:color="auto" w:fill="FFFFFF"/>
        <w:spacing w:line="276" w:lineRule="auto"/>
        <w:rPr>
          <w:rFonts w:eastAsia="Times New Roman" w:cs="Helvetica"/>
          <w:color w:val="070809"/>
          <w:sz w:val="16"/>
          <w:szCs w:val="16"/>
        </w:rPr>
      </w:pPr>
    </w:p>
    <w:p w:rsidR="003E5115" w:rsidRDefault="003E5115" w:rsidP="003E5115">
      <w:pPr>
        <w:pStyle w:val="Heading3"/>
      </w:pPr>
      <w:r>
        <w:t>2nc NG causes warming</w:t>
      </w:r>
    </w:p>
    <w:p w:rsidR="003E5115" w:rsidRDefault="003E5115" w:rsidP="003E5115">
      <w:pPr>
        <w:rPr>
          <w:b/>
        </w:rPr>
      </w:pPr>
    </w:p>
    <w:p w:rsidR="003E5115" w:rsidRDefault="003E5115" w:rsidP="003E5115">
      <w:pPr>
        <w:rPr>
          <w:b/>
        </w:rPr>
      </w:pPr>
      <w:r>
        <w:rPr>
          <w:b/>
        </w:rPr>
        <w:t xml:space="preserve">Extending Quilty 9, both production and extraction effect warming with leaking chemicals like methane. Also extending Springer Science 11 that these chemicals can add to global warming, which cannot be solved by something that is </w:t>
      </w:r>
      <w:r>
        <w:rPr>
          <w:b/>
          <w:u w:val="single"/>
        </w:rPr>
        <w:t>still causing it</w:t>
      </w:r>
      <w:r>
        <w:rPr>
          <w:b/>
        </w:rPr>
        <w:t xml:space="preserve">. </w:t>
      </w:r>
    </w:p>
    <w:p w:rsidR="003E5115" w:rsidRDefault="003E5115" w:rsidP="003E5115">
      <w:pPr>
        <w:rPr>
          <w:b/>
        </w:rPr>
      </w:pPr>
    </w:p>
    <w:p w:rsidR="003E5115" w:rsidRDefault="003E5115" w:rsidP="003E5115">
      <w:pPr>
        <w:pStyle w:val="Heading4"/>
      </w:pPr>
      <w:r>
        <w:t xml:space="preserve">And, LNG has leaks methane in production, which </w:t>
      </w:r>
      <w:r w:rsidRPr="001B71BD">
        <w:rPr>
          <w:u w:val="single"/>
        </w:rPr>
        <w:t>causes warming</w:t>
      </w:r>
    </w:p>
    <w:p w:rsidR="003E5115" w:rsidRPr="00A63F01" w:rsidRDefault="003E5115" w:rsidP="003E5115">
      <w:r>
        <w:rPr>
          <w:b/>
        </w:rPr>
        <w:t xml:space="preserve">Ebinger et al. 12 </w:t>
      </w:r>
      <w:r>
        <w:t>(Charles, Kevin Massy, Govinda Avasarala, Director of the Energy Security Initiative at Brookings, housed in institution’s Foreign Policy program, “Liquid Markets: Assessing the Case for US Exports of LNG”, p. 43-44, 5-12, Accessed 6-26-14 (</w:t>
      </w:r>
      <w:hyperlink r:id="rId95" w:history="1">
        <w:r w:rsidRPr="00AB019A">
          <w:rPr>
            <w:rStyle w:val="Hyperlink"/>
          </w:rPr>
          <w:t>http://www.brookings.edu/~/media/research/files/papers/2012/1/natural%20gas%20ebinger/natural_gas_ebinger.pdf</w:t>
        </w:r>
      </w:hyperlink>
      <w:r>
        <w:t>, JKS)</w:t>
      </w:r>
    </w:p>
    <w:p w:rsidR="003E5115" w:rsidRDefault="003E5115" w:rsidP="003E5115">
      <w:pPr>
        <w:autoSpaceDE w:val="0"/>
        <w:autoSpaceDN w:val="0"/>
        <w:adjustRightInd w:val="0"/>
        <w:spacing w:line="276" w:lineRule="auto"/>
        <w:rPr>
          <w:color w:val="000000"/>
        </w:rPr>
      </w:pPr>
      <w:r w:rsidRPr="001731B2">
        <w:rPr>
          <w:color w:val="000000"/>
        </w:rPr>
        <w:t>Proposed LNG exports from the United States</w:t>
      </w:r>
      <w:r>
        <w:rPr>
          <w:color w:val="000000"/>
        </w:rPr>
        <w:t xml:space="preserve"> </w:t>
      </w:r>
      <w:r w:rsidRPr="001731B2">
        <w:rPr>
          <w:color w:val="000000"/>
        </w:rPr>
        <w:t>have encountered domes</w:t>
      </w:r>
      <w:r>
        <w:rPr>
          <w:color w:val="000000"/>
        </w:rPr>
        <w:t xml:space="preserve">tic opposition on environmental grounds. </w:t>
      </w:r>
      <w:r w:rsidRPr="00A63F01">
        <w:rPr>
          <w:color w:val="000000"/>
          <w:u w:val="single"/>
        </w:rPr>
        <w:t xml:space="preserve">As outlined in Part I, </w:t>
      </w:r>
      <w:r w:rsidRPr="009E64ED">
        <w:rPr>
          <w:color w:val="000000"/>
          <w:highlight w:val="cyan"/>
          <w:u w:val="single"/>
        </w:rPr>
        <w:t>natural gas production causes greenhouse gas emissions</w:t>
      </w:r>
      <w:r w:rsidRPr="00A63F01">
        <w:rPr>
          <w:color w:val="000000"/>
          <w:u w:val="single"/>
        </w:rPr>
        <w:t xml:space="preserve"> </w:t>
      </w:r>
      <w:r w:rsidRPr="009E64ED">
        <w:rPr>
          <w:color w:val="000000"/>
          <w:highlight w:val="cyan"/>
          <w:u w:val="single"/>
        </w:rPr>
        <w:t>in</w:t>
      </w:r>
      <w:r w:rsidRPr="00A63F01">
        <w:rPr>
          <w:color w:val="000000"/>
          <w:u w:val="single"/>
        </w:rPr>
        <w:t xml:space="preserve"> the upstream </w:t>
      </w:r>
      <w:r w:rsidRPr="009E64ED">
        <w:rPr>
          <w:color w:val="000000"/>
          <w:highlight w:val="cyan"/>
          <w:u w:val="single"/>
        </w:rPr>
        <w:t>production</w:t>
      </w:r>
      <w:r w:rsidRPr="00A63F01">
        <w:rPr>
          <w:color w:val="000000"/>
          <w:u w:val="single"/>
        </w:rPr>
        <w:t xml:space="preserve"> process </w:t>
      </w:r>
      <w:r w:rsidRPr="009E64ED">
        <w:rPr>
          <w:color w:val="000000"/>
          <w:highlight w:val="cyan"/>
          <w:u w:val="single"/>
        </w:rPr>
        <w:t>through leakages, venting, and flaring</w:t>
      </w:r>
      <w:r w:rsidRPr="00A63F01">
        <w:rPr>
          <w:color w:val="000000"/>
          <w:u w:val="single"/>
        </w:rPr>
        <w:t xml:space="preserve">. </w:t>
      </w:r>
      <w:r w:rsidRPr="009E64ED">
        <w:rPr>
          <w:color w:val="000000"/>
          <w:highlight w:val="cyan"/>
          <w:u w:val="single"/>
        </w:rPr>
        <w:t>The greenhouse gas footprint of shale gas production has</w:t>
      </w:r>
      <w:r w:rsidRPr="00A63F01">
        <w:rPr>
          <w:color w:val="000000"/>
          <w:u w:val="single"/>
        </w:rPr>
        <w:t xml:space="preserve"> been the subject of vigorous debate, with some </w:t>
      </w:r>
      <w:r w:rsidRPr="009E64ED">
        <w:rPr>
          <w:color w:val="000000"/>
          <w:highlight w:val="cyan"/>
          <w:u w:val="single"/>
        </w:rPr>
        <w:t>studies suggesting that methane from</w:t>
      </w:r>
      <w:r w:rsidRPr="00A63F01">
        <w:rPr>
          <w:color w:val="000000"/>
          <w:u w:val="single"/>
        </w:rPr>
        <w:t xml:space="preserve"> the </w:t>
      </w:r>
      <w:r w:rsidRPr="009E64ED">
        <w:rPr>
          <w:color w:val="000000"/>
          <w:highlight w:val="cyan"/>
          <w:u w:val="single"/>
        </w:rPr>
        <w:t>production</w:t>
      </w:r>
      <w:r w:rsidRPr="00A63F01">
        <w:rPr>
          <w:color w:val="000000"/>
          <w:u w:val="single"/>
        </w:rPr>
        <w:t xml:space="preserve"> process </w:t>
      </w:r>
      <w:r w:rsidRPr="009E64ED">
        <w:rPr>
          <w:color w:val="000000"/>
          <w:highlight w:val="cyan"/>
          <w:u w:val="single"/>
        </w:rPr>
        <w:t>leads to</w:t>
      </w:r>
      <w:r w:rsidRPr="00A63F01">
        <w:rPr>
          <w:color w:val="000000"/>
          <w:u w:val="single"/>
        </w:rPr>
        <w:t xml:space="preserve"> shale gas </w:t>
      </w:r>
      <w:r w:rsidRPr="009E64ED">
        <w:rPr>
          <w:color w:val="000000"/>
          <w:highlight w:val="cyan"/>
          <w:u w:val="single"/>
        </w:rPr>
        <w:t>having a higher global warming impact than</w:t>
      </w:r>
      <w:r w:rsidRPr="00A63F01">
        <w:rPr>
          <w:color w:val="000000"/>
          <w:u w:val="single"/>
        </w:rPr>
        <w:t xml:space="preserve"> that of other hydrocarbons including </w:t>
      </w:r>
      <w:r w:rsidRPr="009E64ED">
        <w:rPr>
          <w:color w:val="000000"/>
          <w:highlight w:val="cyan"/>
          <w:u w:val="single"/>
        </w:rPr>
        <w:t>coal</w:t>
      </w:r>
      <w:r w:rsidRPr="00A63F01">
        <w:rPr>
          <w:color w:val="000000"/>
          <w:u w:val="single"/>
        </w:rPr>
        <w:t xml:space="preserve">. While the methodology underlying such studies has been widely criticized, there is no doubt that </w:t>
      </w:r>
      <w:r w:rsidRPr="00D23AD5">
        <w:rPr>
          <w:color w:val="000000"/>
          <w:highlight w:val="cyan"/>
          <w:u w:val="single"/>
        </w:rPr>
        <w:t xml:space="preserve">leakage and venting of natural gas is </w:t>
      </w:r>
      <w:r w:rsidRPr="00D23AD5">
        <w:rPr>
          <w:b/>
          <w:color w:val="000000"/>
          <w:highlight w:val="cyan"/>
          <w:u w:val="single"/>
        </w:rPr>
        <w:t>a serious negative environmental consequence</w:t>
      </w:r>
      <w:r w:rsidRPr="00D23AD5">
        <w:rPr>
          <w:color w:val="000000"/>
          <w:highlight w:val="cyan"/>
          <w:u w:val="single"/>
        </w:rPr>
        <w:t xml:space="preserve"> of natural gas production</w:t>
      </w:r>
      <w:r w:rsidRPr="00A63F01">
        <w:rPr>
          <w:color w:val="000000"/>
          <w:u w:val="single"/>
        </w:rPr>
        <w:t xml:space="preserve"> and transportation</w:t>
      </w:r>
      <w:r>
        <w:rPr>
          <w:color w:val="000000"/>
        </w:rPr>
        <w:t xml:space="preserve">: EPA </w:t>
      </w:r>
      <w:r w:rsidRPr="001731B2">
        <w:rPr>
          <w:color w:val="000000"/>
        </w:rPr>
        <w:t>has estimated that</w:t>
      </w:r>
      <w:r>
        <w:rPr>
          <w:color w:val="000000"/>
        </w:rPr>
        <w:t xml:space="preserve"> worldwide leakages and venting volumes were 3,353.5 bcf </w:t>
      </w:r>
      <w:r w:rsidRPr="001731B2">
        <w:rPr>
          <w:color w:val="000000"/>
        </w:rPr>
        <w:t>in 2010.</w:t>
      </w:r>
    </w:p>
    <w:p w:rsidR="003E5115" w:rsidRDefault="003E5115" w:rsidP="003E5115">
      <w:pPr>
        <w:autoSpaceDE w:val="0"/>
        <w:autoSpaceDN w:val="0"/>
        <w:adjustRightInd w:val="0"/>
        <w:spacing w:line="276" w:lineRule="auto"/>
        <w:rPr>
          <w:color w:val="000000"/>
        </w:rPr>
      </w:pPr>
    </w:p>
    <w:p w:rsidR="003E5115" w:rsidRDefault="003E5115" w:rsidP="003E5115">
      <w:pPr>
        <w:pStyle w:val="Heading3"/>
        <w:rPr>
          <w:rFonts w:eastAsia="Times New Roman"/>
        </w:rPr>
      </w:pPr>
      <w:r>
        <w:rPr>
          <w:rFonts w:eastAsia="Times New Roman"/>
        </w:rPr>
        <w:t>1nc Gas Prices Rise Inevitable</w:t>
      </w:r>
    </w:p>
    <w:p w:rsidR="003E5115" w:rsidRDefault="003E5115" w:rsidP="003E5115">
      <w:pPr>
        <w:pStyle w:val="Heading4"/>
      </w:pPr>
      <w:r>
        <w:t xml:space="preserve">Gas prices will rise </w:t>
      </w:r>
      <w:r w:rsidRPr="00075577">
        <w:rPr>
          <w:u w:val="single"/>
        </w:rPr>
        <w:t>inevitably</w:t>
      </w:r>
      <w:r>
        <w:t xml:space="preserve"> due to </w:t>
      </w:r>
      <w:r w:rsidRPr="00075577">
        <w:rPr>
          <w:u w:val="single"/>
        </w:rPr>
        <w:t>supply and demand</w:t>
      </w:r>
    </w:p>
    <w:p w:rsidR="003E5115" w:rsidRDefault="003E5115" w:rsidP="003E5115">
      <w:r>
        <w:rPr>
          <w:b/>
        </w:rPr>
        <w:t xml:space="preserve">Steiner 9 </w:t>
      </w:r>
      <w:r>
        <w:t xml:space="preserve">(Christopher, New York Times Bestselling Author and engineer, “$20 Per Gallon” 7-16-09, Accessed: 6/25/14 Book Excerpt at </w:t>
      </w:r>
      <w:hyperlink r:id="rId96" w:history="1">
        <w:r w:rsidRPr="00025C11">
          <w:rPr>
            <w:rStyle w:val="Hyperlink"/>
          </w:rPr>
          <w:t>http://www.npr.org/templates/story/story.php?storyId=106695133</w:t>
        </w:r>
      </w:hyperlink>
      <w:r>
        <w:t xml:space="preserve"> JKS)</w:t>
      </w:r>
    </w:p>
    <w:p w:rsidR="003E5115" w:rsidRPr="00984AC9" w:rsidRDefault="003E5115" w:rsidP="003E5115">
      <w:pPr>
        <w:spacing w:line="276" w:lineRule="auto"/>
      </w:pPr>
      <w:r w:rsidRPr="00984AC9">
        <w:rPr>
          <w:rFonts w:cs="Helvetica"/>
          <w:color w:val="111111"/>
          <w:shd w:val="clear" w:color="auto" w:fill="FFFFFF"/>
        </w:rPr>
        <w:t xml:space="preserve">Many people, quite understandably, don't consider the implications of expensive gasoline so grand. </w:t>
      </w:r>
      <w:r w:rsidRPr="00984AC9">
        <w:rPr>
          <w:rFonts w:cs="Helvetica"/>
          <w:color w:val="111111"/>
          <w:highlight w:val="cyan"/>
          <w:u w:val="single"/>
          <w:shd w:val="clear" w:color="auto" w:fill="FFFFFF"/>
        </w:rPr>
        <w:t xml:space="preserve">The fact remains that the price of oil will </w:t>
      </w:r>
      <w:r w:rsidRPr="00984AC9">
        <w:rPr>
          <w:rFonts w:cs="Helvetica"/>
          <w:b/>
          <w:color w:val="111111"/>
          <w:highlight w:val="cyan"/>
          <w:u w:val="single"/>
          <w:shd w:val="clear" w:color="auto" w:fill="FFFFFF"/>
        </w:rPr>
        <w:t>inevitably</w:t>
      </w:r>
      <w:r w:rsidRPr="00984AC9">
        <w:rPr>
          <w:rFonts w:cs="Helvetica"/>
          <w:color w:val="111111"/>
          <w:highlight w:val="cyan"/>
          <w:u w:val="single"/>
          <w:shd w:val="clear" w:color="auto" w:fill="FFFFFF"/>
        </w:rPr>
        <w:t xml:space="preserve"> </w:t>
      </w:r>
      <w:r w:rsidRPr="00984AC9">
        <w:rPr>
          <w:rFonts w:cs="Helvetica"/>
          <w:b/>
          <w:color w:val="111111"/>
          <w:highlight w:val="cyan"/>
          <w:u w:val="single"/>
          <w:shd w:val="clear" w:color="auto" w:fill="FFFFFF"/>
        </w:rPr>
        <w:t>rise</w:t>
      </w:r>
      <w:r w:rsidRPr="00984AC9">
        <w:rPr>
          <w:rFonts w:cs="Helvetica"/>
          <w:color w:val="111111"/>
          <w:highlight w:val="cyan"/>
          <w:u w:val="single"/>
          <w:shd w:val="clear" w:color="auto" w:fill="FFFFFF"/>
        </w:rPr>
        <w:t>,</w:t>
      </w:r>
      <w:r w:rsidRPr="00984AC9">
        <w:rPr>
          <w:rFonts w:cs="Helvetica"/>
          <w:color w:val="111111"/>
          <w:u w:val="single"/>
          <w:shd w:val="clear" w:color="auto" w:fill="FFFFFF"/>
        </w:rPr>
        <w:t xml:space="preserve"> however. </w:t>
      </w:r>
      <w:r w:rsidRPr="00984AC9">
        <w:t>Two simple factors are responsible:</w:t>
      </w:r>
      <w:r w:rsidRPr="00984AC9">
        <w:rPr>
          <w:rStyle w:val="Emphasis"/>
        </w:rPr>
        <w:t xml:space="preserve"> first, </w:t>
      </w:r>
      <w:r w:rsidRPr="00984AC9">
        <w:rPr>
          <w:rStyle w:val="Emphasis"/>
          <w:highlight w:val="cyan"/>
        </w:rPr>
        <w:t>we're running out of oil</w:t>
      </w:r>
      <w:r w:rsidRPr="00984AC9">
        <w:rPr>
          <w:rStyle w:val="Emphasis"/>
        </w:rPr>
        <w:t xml:space="preserve"> (albeit slowly) and second, </w:t>
      </w:r>
      <w:r w:rsidRPr="00984AC9">
        <w:rPr>
          <w:rStyle w:val="Emphasis"/>
          <w:highlight w:val="cyan"/>
        </w:rPr>
        <w:t>world demand will continue to rise for decades</w:t>
      </w:r>
      <w:r w:rsidRPr="00984AC9">
        <w:rPr>
          <w:rFonts w:cs="Helvetica"/>
          <w:color w:val="111111"/>
          <w:u w:val="single"/>
          <w:shd w:val="clear" w:color="auto" w:fill="FFFFFF"/>
        </w:rPr>
        <w:t>.</w:t>
      </w:r>
      <w:r w:rsidRPr="00984AC9">
        <w:rPr>
          <w:rFonts w:cs="Helvetica"/>
          <w:color w:val="111111"/>
          <w:shd w:val="clear" w:color="auto" w:fill="FFFFFF"/>
        </w:rPr>
        <w:t xml:space="preserve"> </w:t>
      </w:r>
      <w:r w:rsidRPr="00984AC9">
        <w:rPr>
          <w:rFonts w:cs="Helvetica"/>
          <w:color w:val="111111"/>
          <w:u w:val="single"/>
          <w:shd w:val="clear" w:color="auto" w:fill="FFFFFF"/>
        </w:rPr>
        <w:t>We use six barrels of oil for every one we find. Half of the world's petroleum comes from 3% of its oil fields — and those fields are old.</w:t>
      </w:r>
      <w:r w:rsidRPr="00984AC9">
        <w:rPr>
          <w:rFonts w:cs="Helvetica"/>
          <w:color w:val="111111"/>
          <w:shd w:val="clear" w:color="auto" w:fill="FFFFFF"/>
        </w:rPr>
        <w:t xml:space="preserve"> The average age of the world's 14 largest oil fields: 50 years, the exact age when most fields' productions start an irreversible ebb. On the demand side, consider this: </w:t>
      </w:r>
      <w:r w:rsidRPr="00984AC9">
        <w:rPr>
          <w:rFonts w:cs="Helvetica"/>
          <w:color w:val="111111"/>
          <w:highlight w:val="cyan"/>
          <w:u w:val="single"/>
          <w:shd w:val="clear" w:color="auto" w:fill="FFFFFF"/>
        </w:rPr>
        <w:t>There are 1 billion people on the globe living</w:t>
      </w:r>
      <w:r w:rsidRPr="00984AC9">
        <w:rPr>
          <w:rFonts w:cs="Helvetica"/>
          <w:color w:val="111111"/>
          <w:u w:val="single"/>
          <w:shd w:val="clear" w:color="auto" w:fill="FFFFFF"/>
        </w:rPr>
        <w:t xml:space="preserve"> what would be considered </w:t>
      </w:r>
      <w:r w:rsidRPr="00984AC9">
        <w:rPr>
          <w:rFonts w:cs="Helvetica"/>
          <w:color w:val="111111"/>
          <w:highlight w:val="cyan"/>
          <w:u w:val="single"/>
          <w:shd w:val="clear" w:color="auto" w:fill="FFFFFF"/>
        </w:rPr>
        <w:t>an American-style life</w:t>
      </w:r>
      <w:r w:rsidRPr="00984AC9">
        <w:rPr>
          <w:rFonts w:cs="Helvetica"/>
          <w:color w:val="111111"/>
          <w:u w:val="single"/>
          <w:shd w:val="clear" w:color="auto" w:fill="FFFFFF"/>
        </w:rPr>
        <w:t xml:space="preserve">, including ourselves. </w:t>
      </w:r>
      <w:r w:rsidRPr="00984AC9">
        <w:rPr>
          <w:rFonts w:cs="Helvetica"/>
          <w:b/>
          <w:color w:val="111111"/>
          <w:highlight w:val="cyan"/>
          <w:u w:val="single"/>
          <w:shd w:val="clear" w:color="auto" w:fill="FFFFFF"/>
        </w:rPr>
        <w:t>By 2040, that number will triple</w:t>
      </w:r>
      <w:r w:rsidRPr="00984AC9">
        <w:rPr>
          <w:rFonts w:cs="Helvetica"/>
          <w:color w:val="111111"/>
          <w:u w:val="single"/>
          <w:shd w:val="clear" w:color="auto" w:fill="FFFFFF"/>
        </w:rPr>
        <w:t xml:space="preserve">. </w:t>
      </w:r>
      <w:r w:rsidRPr="00984AC9">
        <w:rPr>
          <w:rFonts w:cs="Helvetica"/>
          <w:color w:val="111111"/>
          <w:highlight w:val="cyan"/>
          <w:u w:val="single"/>
          <w:shd w:val="clear" w:color="auto" w:fill="FFFFFF"/>
        </w:rPr>
        <w:t>The</w:t>
      </w:r>
      <w:r w:rsidRPr="00984AC9">
        <w:rPr>
          <w:rFonts w:cs="Helvetica"/>
          <w:color w:val="111111"/>
          <w:u w:val="single"/>
          <w:shd w:val="clear" w:color="auto" w:fill="FFFFFF"/>
        </w:rPr>
        <w:t xml:space="preserve"> world's burgeoning </w:t>
      </w:r>
      <w:r w:rsidRPr="00984AC9">
        <w:rPr>
          <w:rFonts w:cs="Helvetica"/>
          <w:color w:val="111111"/>
          <w:highlight w:val="cyan"/>
          <w:u w:val="single"/>
          <w:shd w:val="clear" w:color="auto" w:fill="FFFFFF"/>
        </w:rPr>
        <w:t>middle class will demand oil and it will get oil</w:t>
      </w:r>
      <w:r w:rsidRPr="00984AC9">
        <w:rPr>
          <w:rFonts w:cs="Helvetica"/>
          <w:color w:val="111111"/>
          <w:u w:val="single"/>
          <w:shd w:val="clear" w:color="auto" w:fill="FFFFFF"/>
        </w:rPr>
        <w:t>. Steady price increases are academic. Economics 101: Supply down, Demand up = higher prices.</w:t>
      </w:r>
    </w:p>
    <w:p w:rsidR="003E5115" w:rsidRPr="00984AC9" w:rsidRDefault="003E5115" w:rsidP="003E5115">
      <w:pPr>
        <w:rPr>
          <w:b/>
        </w:rPr>
      </w:pPr>
    </w:p>
    <w:p w:rsidR="003E5115" w:rsidRDefault="003E5115" w:rsidP="003E5115">
      <w:pPr>
        <w:pStyle w:val="Heading4"/>
        <w:rPr>
          <w:rFonts w:eastAsia="Times New Roman"/>
        </w:rPr>
      </w:pPr>
      <w:r>
        <w:rPr>
          <w:rFonts w:eastAsia="Times New Roman"/>
        </w:rPr>
        <w:t>Turn: It is for the better of the world that gas prices rise</w:t>
      </w:r>
    </w:p>
    <w:p w:rsidR="003E5115" w:rsidRPr="00984AC9" w:rsidRDefault="003E5115" w:rsidP="003E5115">
      <w:r>
        <w:rPr>
          <w:b/>
        </w:rPr>
        <w:t xml:space="preserve">Steiner 9 </w:t>
      </w:r>
      <w:r>
        <w:t xml:space="preserve">(Christopher, New York Times Bestselling Author and engineer, “$20 Per Gallon” 7-16-09, Accessed: 6/25/14 Book Excerpt at </w:t>
      </w:r>
      <w:hyperlink r:id="rId97" w:history="1">
        <w:r w:rsidRPr="00025C11">
          <w:rPr>
            <w:rStyle w:val="Hyperlink"/>
          </w:rPr>
          <w:t>http://www.npr.org/templates/story/story.php?storyId=106695133</w:t>
        </w:r>
      </w:hyperlink>
      <w:r>
        <w:t xml:space="preserve"> JKS)</w:t>
      </w:r>
    </w:p>
    <w:p w:rsidR="003E5115" w:rsidRDefault="003E5115" w:rsidP="003E5115">
      <w:pPr>
        <w:shd w:val="clear" w:color="auto" w:fill="FFFFFF"/>
        <w:spacing w:after="312" w:line="276" w:lineRule="auto"/>
        <w:ind w:right="1141"/>
        <w:textAlignment w:val="baseline"/>
        <w:rPr>
          <w:rFonts w:cs="Helvetica"/>
          <w:color w:val="111111"/>
          <w:shd w:val="clear" w:color="auto" w:fill="FFFFFF"/>
        </w:rPr>
      </w:pPr>
      <w:r w:rsidRPr="00984AC9">
        <w:rPr>
          <w:rFonts w:eastAsia="Times New Roman" w:cs="Helvetica"/>
          <w:color w:val="111111"/>
        </w:rPr>
        <w:t xml:space="preserve">But there's more to this than the price of our stuff. </w:t>
      </w:r>
      <w:r w:rsidRPr="00984AC9">
        <w:rPr>
          <w:rFonts w:eastAsia="Times New Roman" w:cs="Helvetica"/>
          <w:color w:val="111111"/>
          <w:highlight w:val="cyan"/>
          <w:u w:val="single"/>
        </w:rPr>
        <w:t>The mounting cost of gas will dictate cultural changes</w:t>
      </w:r>
      <w:r w:rsidRPr="00984AC9">
        <w:rPr>
          <w:rFonts w:eastAsia="Times New Roman" w:cs="Helvetica"/>
          <w:color w:val="111111"/>
          <w:u w:val="single"/>
        </w:rPr>
        <w:t>, housing changes, civic changes, education changes — it will leave nary a spot on the globe, or how we live, unchanged.</w:t>
      </w:r>
      <w:r w:rsidRPr="00984AC9">
        <w:rPr>
          <w:rFonts w:eastAsia="Times New Roman" w:cs="Helvetica"/>
          <w:color w:val="111111"/>
        </w:rPr>
        <w:t xml:space="preserve"> There will be pain involved in our adaptations, yes, but not all of the change we face is gloomy. </w:t>
      </w:r>
      <w:r w:rsidRPr="00984AC9">
        <w:rPr>
          <w:rFonts w:eastAsia="Times New Roman" w:cs="Helvetica"/>
          <w:color w:val="111111"/>
          <w:u w:val="single"/>
        </w:rPr>
        <w:t xml:space="preserve">In fact, many people's lives, including </w:t>
      </w:r>
      <w:r w:rsidRPr="00984AC9">
        <w:rPr>
          <w:rFonts w:eastAsia="Times New Roman" w:cs="Helvetica"/>
          <w:color w:val="111111"/>
          <w:highlight w:val="cyan"/>
          <w:u w:val="single"/>
        </w:rPr>
        <w:t>many Americans' lives, will be improved</w:t>
      </w:r>
      <w:r w:rsidRPr="00984AC9">
        <w:rPr>
          <w:rFonts w:eastAsia="Times New Roman" w:cs="Helvetica"/>
          <w:color w:val="111111"/>
          <w:u w:val="single"/>
        </w:rPr>
        <w:t xml:space="preserve"> across a panoply of facets. </w:t>
      </w:r>
      <w:r w:rsidRPr="00984AC9">
        <w:rPr>
          <w:rFonts w:eastAsia="Times New Roman" w:cs="Helvetica"/>
          <w:color w:val="111111"/>
          <w:highlight w:val="cyan"/>
          <w:u w:val="single"/>
        </w:rPr>
        <w:t xml:space="preserve">We will get more exercise, breathe fewer toxins, eat better food, and </w:t>
      </w:r>
      <w:r w:rsidRPr="00984AC9">
        <w:rPr>
          <w:rFonts w:eastAsia="Times New Roman" w:cs="Helvetica"/>
          <w:b/>
          <w:color w:val="111111"/>
          <w:highlight w:val="cyan"/>
          <w:u w:val="single"/>
        </w:rPr>
        <w:t>make a smaller impact</w:t>
      </w:r>
      <w:r w:rsidRPr="00984AC9">
        <w:rPr>
          <w:rFonts w:eastAsia="Times New Roman" w:cs="Helvetica"/>
          <w:b/>
          <w:color w:val="111111"/>
          <w:u w:val="single"/>
        </w:rPr>
        <w:t xml:space="preserve"> on our </w:t>
      </w:r>
      <w:r w:rsidRPr="00984AC9">
        <w:rPr>
          <w:rFonts w:eastAsia="Times New Roman" w:cs="Helvetica"/>
          <w:b/>
          <w:color w:val="111111"/>
          <w:highlight w:val="cyan"/>
          <w:u w:val="single"/>
        </w:rPr>
        <w:t>earth</w:t>
      </w:r>
      <w:r w:rsidRPr="00984AC9">
        <w:rPr>
          <w:rFonts w:eastAsia="Times New Roman" w:cs="Helvetica"/>
          <w:color w:val="111111"/>
          <w:u w:val="single"/>
        </w:rPr>
        <w:t>.</w:t>
      </w:r>
      <w:r w:rsidRPr="00984AC9">
        <w:rPr>
          <w:rFonts w:eastAsia="Times New Roman" w:cs="Helvetica"/>
          <w:color w:val="111111"/>
        </w:rPr>
        <w:t xml:space="preserve"> </w:t>
      </w:r>
      <w:r w:rsidRPr="00984AC9">
        <w:rPr>
          <w:rFonts w:eastAsia="Times New Roman" w:cs="Helvetica"/>
          <w:color w:val="111111"/>
          <w:sz w:val="16"/>
          <w:szCs w:val="16"/>
        </w:rPr>
        <w:t>Giant businesses will rise as entrepreneurs' intrepid minds elegantly solve our society's mounting challenges. The world's next Google or Microsoft, the next great disrupter and megacompany, could well be conceived in this saga. It could be a battery company, a breakthrough solar outfit, or a radically innovative vehicle manufacturer. This revolution will be so widespread and affect so many that it will evoke the Internet's rise in the late 1990s.</w:t>
      </w:r>
      <w:r>
        <w:rPr>
          <w:rFonts w:eastAsia="Times New Roman" w:cs="Helvetica"/>
          <w:color w:val="111111"/>
        </w:rPr>
        <w:t xml:space="preserve"> </w:t>
      </w:r>
      <w:r w:rsidRPr="00984AC9">
        <w:rPr>
          <w:rFonts w:eastAsia="Times New Roman" w:cs="Helvetica"/>
          <w:color w:val="111111"/>
          <w:u w:val="single"/>
        </w:rPr>
        <w:t xml:space="preserve">But this revolution will be even bigger than that. The Internet allowed us to buy a book online, to peruse information at will and with speed. </w:t>
      </w:r>
      <w:r w:rsidRPr="00984AC9">
        <w:rPr>
          <w:rFonts w:eastAsia="Times New Roman" w:cs="Helvetica"/>
          <w:color w:val="111111"/>
          <w:highlight w:val="cyan"/>
          <w:u w:val="single"/>
        </w:rPr>
        <w:t>The rising price of gasoline</w:t>
      </w:r>
      <w:r w:rsidRPr="00984AC9">
        <w:rPr>
          <w:rFonts w:eastAsia="Times New Roman" w:cs="Helvetica"/>
          <w:color w:val="111111"/>
          <w:u w:val="single"/>
        </w:rPr>
        <w:t xml:space="preserve">, however, </w:t>
      </w:r>
      <w:r w:rsidRPr="00984AC9">
        <w:rPr>
          <w:rFonts w:eastAsia="Times New Roman" w:cs="Helvetica"/>
          <w:color w:val="111111"/>
          <w:highlight w:val="cyan"/>
          <w:u w:val="single"/>
        </w:rPr>
        <w:t>will reshape your house, your car, your town, your stores, your job, your life</w:t>
      </w:r>
      <w:r w:rsidRPr="00984AC9">
        <w:rPr>
          <w:rFonts w:eastAsia="Times New Roman" w:cs="Helvetica"/>
          <w:color w:val="111111"/>
          <w:u w:val="single"/>
        </w:rPr>
        <w:t>.</w:t>
      </w:r>
      <w:r w:rsidRPr="00984AC9">
        <w:rPr>
          <w:rFonts w:eastAsia="Times New Roman" w:cs="Helvetica"/>
          <w:color w:val="111111"/>
        </w:rPr>
        <w:t xml:space="preserve"> America has never seen so great an innovation spur as escalating petroleum prices. This tale will bring with it all the global impact of a World War and its inherent technology evolutions — minus all the death. Some people even welcome oil's coming paucity and expense as one of humankind's grand experiments.</w:t>
      </w:r>
      <w:r>
        <w:rPr>
          <w:rFonts w:eastAsia="Times New Roman" w:cs="Helvetica"/>
          <w:color w:val="111111"/>
        </w:rPr>
        <w:t xml:space="preserve"> </w:t>
      </w:r>
      <w:r w:rsidRPr="00553FD6">
        <w:rPr>
          <w:rFonts w:cs="Helvetica"/>
          <w:color w:val="111111"/>
          <w:highlight w:val="cyan"/>
          <w:u w:val="single"/>
          <w:shd w:val="clear" w:color="auto" w:fill="FFFFFF"/>
        </w:rPr>
        <w:t>The changes to</w:t>
      </w:r>
      <w:r w:rsidRPr="00553FD6">
        <w:rPr>
          <w:rFonts w:cs="Helvetica"/>
          <w:color w:val="111111"/>
          <w:u w:val="single"/>
          <w:shd w:val="clear" w:color="auto" w:fill="FFFFFF"/>
        </w:rPr>
        <w:t xml:space="preserve"> our </w:t>
      </w:r>
      <w:r w:rsidRPr="00553FD6">
        <w:rPr>
          <w:rFonts w:cs="Helvetica"/>
          <w:color w:val="111111"/>
          <w:highlight w:val="cyan"/>
          <w:u w:val="single"/>
          <w:shd w:val="clear" w:color="auto" w:fill="FFFFFF"/>
        </w:rPr>
        <w:t>society will begin at $6 per gallon and continue on from there</w:t>
      </w:r>
      <w:r w:rsidRPr="00553FD6">
        <w:rPr>
          <w:rFonts w:cs="Helvetica"/>
          <w:color w:val="111111"/>
          <w:u w:val="single"/>
          <w:shd w:val="clear" w:color="auto" w:fill="FFFFFF"/>
        </w:rPr>
        <w:t xml:space="preserve">, affecting things far beyond the kinds of cars we drive and how often we drive them. </w:t>
      </w:r>
      <w:r w:rsidRPr="00553FD6">
        <w:rPr>
          <w:rFonts w:cs="Helvetica"/>
          <w:color w:val="111111"/>
          <w:highlight w:val="cyan"/>
          <w:u w:val="single"/>
          <w:shd w:val="clear" w:color="auto" w:fill="FFFFFF"/>
        </w:rPr>
        <w:t>America's obesity rate will fall</w:t>
      </w:r>
      <w:r w:rsidRPr="00553FD6">
        <w:rPr>
          <w:rFonts w:cs="Helvetica"/>
          <w:color w:val="111111"/>
          <w:u w:val="single"/>
          <w:shd w:val="clear" w:color="auto" w:fill="FFFFFF"/>
        </w:rPr>
        <w:t>.</w:t>
      </w:r>
      <w:r w:rsidRPr="00984AC9">
        <w:rPr>
          <w:rFonts w:cs="Helvetica"/>
          <w:color w:val="111111"/>
          <w:shd w:val="clear" w:color="auto" w:fill="FFFFFF"/>
        </w:rPr>
        <w:t xml:space="preserve"> </w:t>
      </w:r>
      <w:r w:rsidRPr="00553FD6">
        <w:rPr>
          <w:rFonts w:cs="Helvetica"/>
          <w:color w:val="111111"/>
          <w:u w:val="single"/>
          <w:shd w:val="clear" w:color="auto" w:fill="FFFFFF"/>
        </w:rPr>
        <w:t xml:space="preserve">Mass transit will spread across the country. Plane graveyards will overflow. We'll lose the option to cheaply travel by plane, but </w:t>
      </w:r>
      <w:r w:rsidRPr="00553FD6">
        <w:rPr>
          <w:rFonts w:cs="Helvetica"/>
          <w:color w:val="111111"/>
          <w:highlight w:val="cyan"/>
          <w:u w:val="single"/>
          <w:shd w:val="clear" w:color="auto" w:fill="FFFFFF"/>
        </w:rPr>
        <w:t>high-speed train networks will slowly snake state to state.</w:t>
      </w:r>
      <w:r w:rsidRPr="00553FD6">
        <w:rPr>
          <w:rFonts w:cs="Helvetica"/>
          <w:color w:val="111111"/>
          <w:u w:val="single"/>
          <w:shd w:val="clear" w:color="auto" w:fill="FFFFFF"/>
        </w:rPr>
        <w:t xml:space="preserve"> Disneyworld will lock its gates, Las Vegas' strip will shrink to half its size. </w:t>
      </w:r>
      <w:r w:rsidRPr="00553FD6">
        <w:rPr>
          <w:rFonts w:cs="Helvetica"/>
          <w:color w:val="111111"/>
          <w:highlight w:val="cyan"/>
          <w:u w:val="single"/>
          <w:shd w:val="clear" w:color="auto" w:fill="FFFFFF"/>
        </w:rPr>
        <w:t>Our air will be cleaner</w:t>
      </w:r>
      <w:r w:rsidRPr="00553FD6">
        <w:rPr>
          <w:rFonts w:cs="Helvetica"/>
          <w:color w:val="111111"/>
          <w:u w:val="single"/>
          <w:shd w:val="clear" w:color="auto" w:fill="FFFFFF"/>
        </w:rPr>
        <w:t xml:space="preserve">. Cities like Detroit, St. Louis, Pittsburgh and Milwaukee will revive at $12 per gallon, their streets rife with commerce, people and stores. The exurbs of America, where we've poured so much of our wealth during the last several decades, will atrophy, destroying the equity of those who held fast. Wal-Mart will go bankrupt at $14 per gallon and </w:t>
      </w:r>
      <w:r w:rsidRPr="00553FD6">
        <w:rPr>
          <w:rFonts w:cs="Helvetica"/>
          <w:color w:val="111111"/>
          <w:highlight w:val="cyan"/>
          <w:u w:val="single"/>
          <w:shd w:val="clear" w:color="auto" w:fill="FFFFFF"/>
        </w:rPr>
        <w:t>manufacturing jobs will return to the U.S.</w:t>
      </w:r>
      <w:r w:rsidRPr="00553FD6">
        <w:rPr>
          <w:rFonts w:cs="Helvetica"/>
          <w:color w:val="111111"/>
          <w:u w:val="single"/>
          <w:shd w:val="clear" w:color="auto" w:fill="FFFFFF"/>
        </w:rPr>
        <w:t xml:space="preserve"> en masse</w:t>
      </w:r>
      <w:r w:rsidRPr="00984AC9">
        <w:rPr>
          <w:rFonts w:cs="Helvetica"/>
          <w:color w:val="111111"/>
          <w:shd w:val="clear" w:color="auto" w:fill="FFFFFF"/>
        </w:rPr>
        <w:t>. When gas reaches $16 per gallon, Michael Pollan will get the food world he lobbies for in </w:t>
      </w:r>
      <w:r w:rsidRPr="00984AC9">
        <w:rPr>
          <w:rFonts w:cs="Helvetica"/>
          <w:i/>
          <w:iCs/>
          <w:color w:val="111111"/>
          <w:bdr w:val="none" w:sz="0" w:space="0" w:color="auto" w:frame="1"/>
          <w:shd w:val="clear" w:color="auto" w:fill="FFFFFF"/>
        </w:rPr>
        <w:t>The Omnivore's Dilemma</w:t>
      </w:r>
      <w:r w:rsidRPr="00984AC9">
        <w:rPr>
          <w:rFonts w:cs="Helvetica"/>
          <w:color w:val="111111"/>
          <w:shd w:val="clear" w:color="auto" w:fill="FFFFFF"/>
        </w:rPr>
        <w:t>.</w:t>
      </w:r>
    </w:p>
    <w:p w:rsidR="003E5115" w:rsidRDefault="003E5115" w:rsidP="003E5115">
      <w:pPr>
        <w:shd w:val="clear" w:color="auto" w:fill="FFFFFF"/>
        <w:spacing w:after="312" w:line="276" w:lineRule="auto"/>
        <w:ind w:right="1141"/>
        <w:textAlignment w:val="baseline"/>
        <w:rPr>
          <w:rFonts w:cs="Helvetica"/>
          <w:b/>
          <w:color w:val="111111"/>
          <w:shd w:val="clear" w:color="auto" w:fill="FFFFFF"/>
        </w:rPr>
      </w:pPr>
    </w:p>
    <w:p w:rsidR="003E5115" w:rsidRPr="001731B2" w:rsidRDefault="003E5115" w:rsidP="003E5115">
      <w:pPr>
        <w:pStyle w:val="Heading3"/>
      </w:pPr>
      <w:r>
        <w:t xml:space="preserve">2nc Gas Prices Rise Inevitable </w:t>
      </w:r>
    </w:p>
    <w:p w:rsidR="003E5115" w:rsidRDefault="003E5115" w:rsidP="003E5115">
      <w:pPr>
        <w:rPr>
          <w:b/>
        </w:rPr>
      </w:pPr>
    </w:p>
    <w:p w:rsidR="003E5115" w:rsidRDefault="003E5115" w:rsidP="003E5115">
      <w:pPr>
        <w:rPr>
          <w:b/>
        </w:rPr>
      </w:pPr>
      <w:r>
        <w:rPr>
          <w:b/>
        </w:rPr>
        <w:t>Extending Steiner 9, due to economic situations of the world today, the price of gas will inevitably rise due to the fact that we will slowly be losing our supply, increasing the demand and the price with it. But that is good, as Steiner also explains that that will lead to a more environmentally friendly world that steps away from harmful means of transportation.</w:t>
      </w:r>
    </w:p>
    <w:p w:rsidR="003E5115" w:rsidRDefault="003E5115" w:rsidP="003E5115">
      <w:pPr>
        <w:rPr>
          <w:b/>
        </w:rPr>
      </w:pPr>
    </w:p>
    <w:p w:rsidR="003E5115" w:rsidRDefault="003E5115" w:rsidP="003E5115">
      <w:pPr>
        <w:pStyle w:val="Heading4"/>
      </w:pPr>
      <w:r>
        <w:t>High gas prices good because makes airlines less like gas-guzzlers</w:t>
      </w:r>
    </w:p>
    <w:p w:rsidR="003E5115" w:rsidRPr="002E7DAA" w:rsidRDefault="003E5115" w:rsidP="003E5115">
      <w:r>
        <w:rPr>
          <w:b/>
        </w:rPr>
        <w:t xml:space="preserve">The Economist 4-24 </w:t>
      </w:r>
      <w:r>
        <w:t xml:space="preserve">(Blog for US economic discussion, works with WSJ, “Good to be high” The Economist, 4-24-14, Accessed 6-24-14, </w:t>
      </w:r>
      <w:hyperlink r:id="rId98" w:history="1">
        <w:r w:rsidRPr="00AB019A">
          <w:rPr>
            <w:rStyle w:val="Hyperlink"/>
          </w:rPr>
          <w:t>http://www.economist.com/blogs/gulliver/2014/04/fuel-prices</w:t>
        </w:r>
      </w:hyperlink>
      <w:r>
        <w:t xml:space="preserve"> JKS)</w:t>
      </w:r>
    </w:p>
    <w:p w:rsidR="003E5115" w:rsidRDefault="003E5115" w:rsidP="003E5115">
      <w:r w:rsidRPr="002E7DAA">
        <w:t xml:space="preserve">LAST week Scott Mayerowitz, the airline writer for the Associated Press, published a fascinating theory about high fuel prices. </w:t>
      </w:r>
      <w:r w:rsidRPr="001E27FE">
        <w:rPr>
          <w:highlight w:val="cyan"/>
          <w:u w:val="single"/>
        </w:rPr>
        <w:t>High prices</w:t>
      </w:r>
      <w:r w:rsidRPr="001E27FE">
        <w:rPr>
          <w:u w:val="single"/>
        </w:rPr>
        <w:t xml:space="preserve">, he argued, </w:t>
      </w:r>
      <w:r w:rsidRPr="001E27FE">
        <w:rPr>
          <w:highlight w:val="cyan"/>
          <w:u w:val="single"/>
        </w:rPr>
        <w:t>are actually good</w:t>
      </w:r>
      <w:r w:rsidRPr="001E27FE">
        <w:rPr>
          <w:u w:val="single"/>
        </w:rPr>
        <w:t xml:space="preserve"> news </w:t>
      </w:r>
      <w:r w:rsidRPr="001E27FE">
        <w:rPr>
          <w:highlight w:val="cyan"/>
          <w:u w:val="single"/>
        </w:rPr>
        <w:t>for airlines because it has forced them to adopt better business practices</w:t>
      </w:r>
      <w:r w:rsidRPr="001E27FE">
        <w:rPr>
          <w:u w:val="single"/>
        </w:rPr>
        <w:t>.</w:t>
      </w:r>
      <w:r w:rsidRPr="002E7DAA">
        <w:t xml:space="preserve"> </w:t>
      </w:r>
      <w:r w:rsidRPr="001E27FE">
        <w:rPr>
          <w:u w:val="single"/>
        </w:rPr>
        <w:t>Mr Mayerowitz points to capacity cuts (a frequent subject on Gulliver), the decision to scrap certain routes and cost-cutting.</w:t>
      </w:r>
      <w:r w:rsidRPr="002E7DAA">
        <w:t xml:space="preserve"> </w:t>
      </w:r>
      <w:r w:rsidRPr="001E27FE">
        <w:rPr>
          <w:u w:val="single"/>
        </w:rPr>
        <w:t xml:space="preserve">Basically, </w:t>
      </w:r>
      <w:r w:rsidRPr="001E27FE">
        <w:rPr>
          <w:highlight w:val="cyan"/>
          <w:u w:val="single"/>
        </w:rPr>
        <w:t>he argues that expensive fuel has forced airlines to grow up and adopt</w:t>
      </w:r>
      <w:r w:rsidRPr="001E27FE">
        <w:rPr>
          <w:u w:val="single"/>
        </w:rPr>
        <w:t xml:space="preserve"> more </w:t>
      </w:r>
      <w:r w:rsidRPr="001E27FE">
        <w:rPr>
          <w:highlight w:val="cyan"/>
          <w:u w:val="single"/>
        </w:rPr>
        <w:t>modern and efficient</w:t>
      </w:r>
      <w:r w:rsidRPr="001E27FE">
        <w:rPr>
          <w:u w:val="single"/>
        </w:rPr>
        <w:t xml:space="preserve"> (although not always customer-friendly) business </w:t>
      </w:r>
      <w:r w:rsidRPr="001E27FE">
        <w:rPr>
          <w:highlight w:val="cyan"/>
          <w:u w:val="single"/>
        </w:rPr>
        <w:t>practices</w:t>
      </w:r>
      <w:r w:rsidRPr="001E27FE">
        <w:rPr>
          <w:u w:val="single"/>
        </w:rPr>
        <w:t xml:space="preserve">: </w:t>
      </w:r>
      <w:r w:rsidRPr="001E27FE">
        <w:rPr>
          <w:highlight w:val="cyan"/>
          <w:u w:val="single"/>
        </w:rPr>
        <w:t>They grounded</w:t>
      </w:r>
      <w:r w:rsidRPr="001E27FE">
        <w:rPr>
          <w:u w:val="single"/>
        </w:rPr>
        <w:t xml:space="preserve"> older, </w:t>
      </w:r>
      <w:r w:rsidRPr="001E27FE">
        <w:rPr>
          <w:highlight w:val="cyan"/>
          <w:u w:val="single"/>
        </w:rPr>
        <w:t>gas-guzzling jets</w:t>
      </w:r>
      <w:r w:rsidRPr="001E27FE">
        <w:rPr>
          <w:u w:val="single"/>
        </w:rPr>
        <w:t>. Then they charged extra for checking baggage and raised other fees.</w:t>
      </w:r>
      <w:r w:rsidRPr="002E7DAA">
        <w:t xml:space="preserve"> </w:t>
      </w:r>
      <w:r w:rsidRPr="001E27FE">
        <w:rPr>
          <w:sz w:val="16"/>
          <w:szCs w:val="16"/>
        </w:rPr>
        <w:t>More passengers were packed into planes and mergers helped push airfares higher. The average cost of a roundtrip domestic ticket — including baggage and reservation change fees — grew to $378.62 from $351.48 in the last five years, when adjusted for inflation.</w:t>
      </w:r>
      <w:r>
        <w:t xml:space="preserve"> </w:t>
      </w:r>
      <w:r w:rsidRPr="001E27FE">
        <w:rPr>
          <w:u w:val="single"/>
        </w:rPr>
        <w:t>All of that has them on pace for a fifth consecutive year of profits</w:t>
      </w:r>
      <w:r w:rsidRPr="002E7DAA">
        <w:t>.</w:t>
      </w:r>
      <w:r>
        <w:t xml:space="preserve"> </w:t>
      </w:r>
      <w:r w:rsidRPr="001E27FE">
        <w:rPr>
          <w:u w:val="single"/>
        </w:rPr>
        <w:t xml:space="preserve">Moreover, the piece argues, </w:t>
      </w:r>
      <w:r w:rsidRPr="001E27FE">
        <w:rPr>
          <w:highlight w:val="cyan"/>
          <w:u w:val="single"/>
        </w:rPr>
        <w:t>the higher price of jet fuel</w:t>
      </w:r>
      <w:r w:rsidRPr="001E27FE">
        <w:rPr>
          <w:u w:val="single"/>
        </w:rPr>
        <w:t xml:space="preserve"> raised barriers to entry </w:t>
      </w:r>
      <w:r w:rsidRPr="001E27FE">
        <w:rPr>
          <w:highlight w:val="cyan"/>
          <w:u w:val="single"/>
        </w:rPr>
        <w:t>for new airlines</w:t>
      </w:r>
      <w:r w:rsidRPr="001E27FE">
        <w:rPr>
          <w:u w:val="single"/>
        </w:rPr>
        <w:t xml:space="preserve">, </w:t>
      </w:r>
      <w:r w:rsidRPr="001E27FE">
        <w:rPr>
          <w:highlight w:val="cyan"/>
          <w:u w:val="single"/>
        </w:rPr>
        <w:t>helping to protect</w:t>
      </w:r>
      <w:r w:rsidRPr="001E27FE">
        <w:rPr>
          <w:u w:val="single"/>
        </w:rPr>
        <w:t xml:space="preserve"> incumbents </w:t>
      </w:r>
      <w:r w:rsidRPr="001E27FE">
        <w:rPr>
          <w:highlight w:val="cyan"/>
          <w:u w:val="single"/>
        </w:rPr>
        <w:t>from disruptive new competition</w:t>
      </w:r>
      <w:r>
        <w:t xml:space="preserve">. </w:t>
      </w:r>
      <w:r w:rsidRPr="001E27FE">
        <w:rPr>
          <w:highlight w:val="cyan"/>
          <w:u w:val="single"/>
        </w:rPr>
        <w:t>Less competition is</w:t>
      </w:r>
      <w:r w:rsidRPr="001E27FE">
        <w:rPr>
          <w:u w:val="single"/>
        </w:rPr>
        <w:t xml:space="preserve"> bad for flyers, but is </w:t>
      </w:r>
      <w:r w:rsidRPr="001E27FE">
        <w:rPr>
          <w:highlight w:val="cyan"/>
          <w:u w:val="single"/>
        </w:rPr>
        <w:t>great news for airlines</w:t>
      </w:r>
      <w:r>
        <w:t xml:space="preserve">. </w:t>
      </w:r>
    </w:p>
    <w:p w:rsidR="003E5115" w:rsidRDefault="003E5115" w:rsidP="003E5115"/>
    <w:p w:rsidR="003E5115" w:rsidRDefault="003E5115" w:rsidP="003E5115">
      <w:pPr>
        <w:rPr>
          <w:b/>
        </w:rPr>
      </w:pPr>
      <w:r>
        <w:rPr>
          <w:b/>
        </w:rPr>
        <w:t>Analytic: Extending back to Steiner cards, this proves that high gas prices make modes of transportation like flying and driving step away from spending so much on gas, which forces them to be greener.</w:t>
      </w:r>
    </w:p>
    <w:p w:rsidR="003E5115" w:rsidRDefault="003E5115" w:rsidP="003E5115">
      <w:pPr>
        <w:rPr>
          <w:b/>
        </w:rPr>
      </w:pPr>
    </w:p>
    <w:p w:rsidR="003E5115" w:rsidRDefault="003E5115" w:rsidP="003E5115">
      <w:pPr>
        <w:pStyle w:val="Heading3"/>
        <w:rPr>
          <w:rFonts w:eastAsia="Times New Roman"/>
        </w:rPr>
      </w:pPr>
      <w:r>
        <w:rPr>
          <w:rFonts w:eastAsia="Times New Roman"/>
        </w:rPr>
        <w:t>1nc coal inevitable / warming inevitable</w:t>
      </w:r>
    </w:p>
    <w:p w:rsidR="003E5115" w:rsidRPr="00365B68" w:rsidRDefault="003E5115" w:rsidP="003E5115"/>
    <w:p w:rsidR="003E5115" w:rsidRDefault="003E5115" w:rsidP="003E5115">
      <w:pPr>
        <w:pStyle w:val="Heading4"/>
      </w:pPr>
      <w:r>
        <w:t xml:space="preserve">Coal use is </w:t>
      </w:r>
      <w:r w:rsidRPr="00075577">
        <w:rPr>
          <w:u w:val="single"/>
        </w:rPr>
        <w:t>inevitable</w:t>
      </w:r>
      <w:r>
        <w:t>, China proves</w:t>
      </w:r>
    </w:p>
    <w:p w:rsidR="003E5115" w:rsidRDefault="003E5115" w:rsidP="003E5115">
      <w:r>
        <w:rPr>
          <w:b/>
        </w:rPr>
        <w:t xml:space="preserve">Daly 13 </w:t>
      </w:r>
      <w:r>
        <w:t xml:space="preserve">(John C.K., Chief analyst at the energy news site oilprice.com,  “Chinese Coal Use to Hit 4.8 Billion Metric Tons Annually by 2020” The Diplomat, 12-10-13, Accessed 6-25-14 </w:t>
      </w:r>
      <w:hyperlink r:id="rId99" w:history="1">
        <w:r w:rsidRPr="00025C11">
          <w:rPr>
            <w:rStyle w:val="Hyperlink"/>
          </w:rPr>
          <w:t>http://thediplomat.com/2013/12/china-coal-use/</w:t>
        </w:r>
      </w:hyperlink>
      <w:r>
        <w:t xml:space="preserve"> JKS)</w:t>
      </w:r>
    </w:p>
    <w:p w:rsidR="003E5115" w:rsidRDefault="003E5115" w:rsidP="003E5115">
      <w:pPr>
        <w:pStyle w:val="NormalWeb"/>
        <w:shd w:val="clear" w:color="auto" w:fill="FFFFFF"/>
        <w:spacing w:before="0" w:beforeAutospacing="0" w:after="240" w:afterAutospacing="0" w:line="276" w:lineRule="auto"/>
        <w:rPr>
          <w:rFonts w:ascii="Georgia" w:hAnsi="Georgia"/>
          <w:sz w:val="22"/>
          <w:szCs w:val="22"/>
        </w:rPr>
      </w:pPr>
      <w:r w:rsidRPr="00365B68">
        <w:rPr>
          <w:rFonts w:ascii="Georgia" w:hAnsi="Georgia"/>
          <w:sz w:val="22"/>
          <w:szCs w:val="22"/>
        </w:rPr>
        <w:t xml:space="preserve">As the rest of the world moves away from using coal as an energy source due to its high emission of greenhouse gas, </w:t>
      </w:r>
      <w:r w:rsidRPr="00365B68">
        <w:rPr>
          <w:rFonts w:ascii="Georgia" w:hAnsi="Georgia"/>
          <w:sz w:val="22"/>
          <w:szCs w:val="22"/>
          <w:u w:val="single"/>
        </w:rPr>
        <w:t xml:space="preserve">in China </w:t>
      </w:r>
      <w:r w:rsidRPr="00365B68">
        <w:rPr>
          <w:rFonts w:ascii="Georgia" w:hAnsi="Georgia"/>
          <w:sz w:val="22"/>
          <w:szCs w:val="22"/>
          <w:highlight w:val="cyan"/>
          <w:u w:val="single"/>
        </w:rPr>
        <w:t>the use of coal</w:t>
      </w:r>
      <w:r w:rsidRPr="00365B68">
        <w:rPr>
          <w:rFonts w:ascii="Georgia" w:hAnsi="Georgia"/>
          <w:sz w:val="22"/>
          <w:szCs w:val="22"/>
          <w:u w:val="single"/>
        </w:rPr>
        <w:t xml:space="preserve">, the country’s main energy source, </w:t>
      </w:r>
      <w:r w:rsidRPr="00365B68">
        <w:rPr>
          <w:rFonts w:ascii="Georgia" w:hAnsi="Georgia"/>
          <w:sz w:val="22"/>
          <w:szCs w:val="22"/>
          <w:highlight w:val="cyan"/>
          <w:u w:val="single"/>
        </w:rPr>
        <w:t>is predicted to reach 4.8 billion metric tons per year by 2020</w:t>
      </w:r>
      <w:r w:rsidRPr="00365B68">
        <w:rPr>
          <w:rFonts w:ascii="Georgia" w:hAnsi="Georgia"/>
          <w:sz w:val="22"/>
          <w:szCs w:val="22"/>
          <w:u w:val="single"/>
        </w:rPr>
        <w:t>, up from 3.5 billion tons in 2012</w:t>
      </w:r>
      <w:r w:rsidRPr="00365B68">
        <w:rPr>
          <w:rFonts w:ascii="Georgia" w:hAnsi="Georgia"/>
          <w:sz w:val="22"/>
          <w:szCs w:val="22"/>
        </w:rPr>
        <w:t>.</w:t>
      </w:r>
      <w:r>
        <w:rPr>
          <w:rFonts w:ascii="Georgia" w:hAnsi="Georgia"/>
          <w:sz w:val="22"/>
          <w:szCs w:val="22"/>
        </w:rPr>
        <w:t xml:space="preserve"> </w:t>
      </w:r>
      <w:r w:rsidRPr="00365B68">
        <w:rPr>
          <w:rFonts w:ascii="Georgia" w:hAnsi="Georgia"/>
          <w:sz w:val="22"/>
          <w:szCs w:val="22"/>
        </w:rPr>
        <w:t xml:space="preserve">The prediction was made by China National Coal Association vice president Liang Jiakun, </w:t>
      </w:r>
      <w:r w:rsidRPr="00365B68">
        <w:rPr>
          <w:rStyle w:val="Emphasis"/>
        </w:rPr>
        <w:t>who stated that the country’s coal industry still has </w:t>
      </w:r>
      <w:hyperlink r:id="rId100" w:tgtFrame="_blank" w:history="1">
        <w:r w:rsidRPr="00365B68">
          <w:rPr>
            <w:rStyle w:val="Emphasis"/>
          </w:rPr>
          <w:t>potential to grow,</w:t>
        </w:r>
      </w:hyperlink>
      <w:r w:rsidRPr="00365B68">
        <w:rPr>
          <w:rStyle w:val="Emphasis"/>
        </w:rPr>
        <w:t> as it now accounts for more than 60 percent of the country’s primary energy resources</w:t>
      </w:r>
      <w:r w:rsidRPr="00365B68">
        <w:rPr>
          <w:rFonts w:ascii="Georgia" w:hAnsi="Georgia"/>
          <w:sz w:val="22"/>
          <w:szCs w:val="22"/>
        </w:rPr>
        <w:t>.</w:t>
      </w:r>
      <w:r>
        <w:rPr>
          <w:rFonts w:ascii="Georgia" w:hAnsi="Georgia"/>
          <w:sz w:val="22"/>
          <w:szCs w:val="22"/>
        </w:rPr>
        <w:t xml:space="preserve"> </w:t>
      </w:r>
      <w:hyperlink r:id="rId101" w:tgtFrame="_blank" w:history="1">
        <w:r w:rsidRPr="00365B68">
          <w:rPr>
            <w:rStyle w:val="Hyperlink"/>
            <w:rFonts w:ascii="Georgia" w:eastAsiaTheme="majorEastAsia" w:hAnsi="Georgia"/>
            <w:sz w:val="16"/>
            <w:szCs w:val="16"/>
          </w:rPr>
          <w:t>According</w:t>
        </w:r>
      </w:hyperlink>
      <w:r w:rsidRPr="00365B68">
        <w:rPr>
          <w:rFonts w:ascii="Georgia" w:hAnsi="Georgia"/>
          <w:sz w:val="16"/>
          <w:szCs w:val="16"/>
        </w:rPr>
        <w:t> to the International Energy Agency, China is the world’s second largest oil consumer behind the United States, and the largest global energy consumer</w:t>
      </w:r>
      <w:r w:rsidRPr="00365B68">
        <w:rPr>
          <w:rFonts w:ascii="Georgia" w:hAnsi="Georgia"/>
          <w:sz w:val="22"/>
          <w:szCs w:val="22"/>
        </w:rPr>
        <w:t xml:space="preserve">. </w:t>
      </w:r>
      <w:r w:rsidRPr="00F808A4">
        <w:rPr>
          <w:rFonts w:ascii="Georgia" w:hAnsi="Georgia"/>
          <w:sz w:val="16"/>
          <w:szCs w:val="16"/>
        </w:rPr>
        <w:t>Driving China’s relentless use of energy are demographic and economic considerations. China is the world’s most populous country and has a rapidly growing economy, which has driven the country’s high overall energy demand and the quest for securing energy resources. The International Monetary Fund </w:t>
      </w:r>
      <w:hyperlink r:id="rId102" w:tgtFrame="_blank" w:history="1">
        <w:r w:rsidRPr="00F808A4">
          <w:rPr>
            <w:rStyle w:val="Hyperlink"/>
            <w:rFonts w:ascii="Georgia" w:eastAsiaTheme="majorEastAsia" w:hAnsi="Georgia"/>
            <w:sz w:val="16"/>
            <w:szCs w:val="16"/>
          </w:rPr>
          <w:t>estimates </w:t>
        </w:r>
      </w:hyperlink>
      <w:r w:rsidRPr="00F808A4">
        <w:rPr>
          <w:rFonts w:ascii="Georgia" w:hAnsi="Georgia"/>
          <w:sz w:val="16"/>
          <w:szCs w:val="16"/>
        </w:rPr>
        <w:t>that China’s real gross domestic product grew at an estimated 9.2 percent in 2011 and 7.8 percent in the first half of 2012, after registering an average growth rate of 10 percent between 2000 and 2011</w:t>
      </w:r>
      <w:r w:rsidRPr="00365B68">
        <w:rPr>
          <w:rFonts w:ascii="Georgia" w:hAnsi="Georgia"/>
          <w:sz w:val="22"/>
          <w:szCs w:val="22"/>
        </w:rPr>
        <w:t>.</w:t>
      </w:r>
      <w:r>
        <w:rPr>
          <w:rFonts w:ascii="Georgia" w:hAnsi="Georgia"/>
          <w:sz w:val="22"/>
          <w:szCs w:val="22"/>
        </w:rPr>
        <w:t xml:space="preserve"> </w:t>
      </w:r>
      <w:r w:rsidRPr="00F808A4">
        <w:rPr>
          <w:rFonts w:ascii="Georgia" w:hAnsi="Georgia"/>
          <w:sz w:val="22"/>
          <w:szCs w:val="22"/>
          <w:u w:val="single"/>
        </w:rPr>
        <w:t>According to the U.S. government’s Energy Information Administration, </w:t>
      </w:r>
      <w:hyperlink r:id="rId103" w:tgtFrame="_blank" w:history="1">
        <w:r w:rsidRPr="00F808A4">
          <w:rPr>
            <w:rStyle w:val="Hyperlink"/>
            <w:rFonts w:ascii="Georgia" w:eastAsiaTheme="majorEastAsia" w:hAnsi="Georgia"/>
            <w:sz w:val="22"/>
            <w:szCs w:val="22"/>
            <w:highlight w:val="cyan"/>
            <w:u w:val="single"/>
          </w:rPr>
          <w:t>China</w:t>
        </w:r>
      </w:hyperlink>
      <w:r w:rsidRPr="00F808A4">
        <w:rPr>
          <w:rFonts w:ascii="Georgia" w:hAnsi="Georgia"/>
          <w:sz w:val="22"/>
          <w:szCs w:val="22"/>
          <w:highlight w:val="cyan"/>
          <w:u w:val="single"/>
        </w:rPr>
        <w:t> is</w:t>
      </w:r>
      <w:r w:rsidRPr="00F808A4">
        <w:rPr>
          <w:rFonts w:ascii="Georgia" w:hAnsi="Georgia"/>
          <w:sz w:val="22"/>
          <w:szCs w:val="22"/>
          <w:u w:val="single"/>
        </w:rPr>
        <w:t xml:space="preserve"> also </w:t>
      </w:r>
      <w:r w:rsidRPr="00F808A4">
        <w:rPr>
          <w:rFonts w:ascii="Georgia" w:hAnsi="Georgia"/>
          <w:sz w:val="22"/>
          <w:szCs w:val="22"/>
          <w:highlight w:val="cyan"/>
          <w:u w:val="single"/>
        </w:rPr>
        <w:t>the world’s largest</w:t>
      </w:r>
      <w:r w:rsidRPr="00F808A4">
        <w:rPr>
          <w:rFonts w:ascii="Georgia" w:hAnsi="Georgia"/>
          <w:sz w:val="22"/>
          <w:szCs w:val="22"/>
          <w:u w:val="single"/>
        </w:rPr>
        <w:t xml:space="preserve"> top </w:t>
      </w:r>
      <w:r w:rsidRPr="00F808A4">
        <w:rPr>
          <w:rFonts w:ascii="Georgia" w:hAnsi="Georgia"/>
          <w:sz w:val="22"/>
          <w:szCs w:val="22"/>
          <w:highlight w:val="cyan"/>
          <w:u w:val="single"/>
        </w:rPr>
        <w:t>coal producer and consumer and accounted for about half of the global coal consumption</w:t>
      </w:r>
      <w:r w:rsidRPr="00F808A4">
        <w:rPr>
          <w:rFonts w:ascii="Georgia" w:hAnsi="Georgia"/>
          <w:sz w:val="22"/>
          <w:szCs w:val="22"/>
          <w:u w:val="single"/>
        </w:rPr>
        <w:t>, an important factor in world energy-related CO2 emissions.</w:t>
      </w:r>
      <w:r w:rsidRPr="00365B68">
        <w:rPr>
          <w:rFonts w:ascii="Georgia" w:hAnsi="Georgia"/>
          <w:sz w:val="22"/>
          <w:szCs w:val="22"/>
        </w:rPr>
        <w:t xml:space="preserve"> </w:t>
      </w:r>
      <w:r w:rsidRPr="00F808A4">
        <w:rPr>
          <w:rFonts w:ascii="Georgia" w:hAnsi="Georgia"/>
          <w:sz w:val="16"/>
          <w:szCs w:val="16"/>
        </w:rPr>
        <w:t>In 2009 coal supplied 70 percent of China’s total energy consumption of 90 quadrillion British thermal units (Btu). The Chinese government set a target to raise non-fossil fuel energy consumption to 11.4 percent of its energy matrix by 2015 as part of its new 12th Five Year Plan.</w:t>
      </w:r>
      <w:r w:rsidRPr="00365B68">
        <w:rPr>
          <w:rFonts w:ascii="Georgia" w:hAnsi="Georgia"/>
          <w:sz w:val="22"/>
          <w:szCs w:val="22"/>
        </w:rPr>
        <w:t xml:space="preserve"> </w:t>
      </w:r>
      <w:r w:rsidRPr="00F808A4">
        <w:rPr>
          <w:rFonts w:ascii="Georgia" w:hAnsi="Georgia"/>
          <w:sz w:val="22"/>
          <w:szCs w:val="22"/>
          <w:u w:val="single"/>
        </w:rPr>
        <w:t xml:space="preserve">EIA projects coal’s share of China total energy mix to fall to 59 percent by 2035 due to anticipated higher energy efficiencies and </w:t>
      </w:r>
      <w:r w:rsidRPr="00F808A4">
        <w:rPr>
          <w:rFonts w:ascii="Georgia" w:hAnsi="Georgia"/>
          <w:sz w:val="22"/>
          <w:szCs w:val="22"/>
          <w:highlight w:val="cyan"/>
          <w:u w:val="single"/>
        </w:rPr>
        <w:t>China’s</w:t>
      </w:r>
      <w:r w:rsidRPr="00F808A4">
        <w:rPr>
          <w:rFonts w:ascii="Georgia" w:hAnsi="Georgia"/>
          <w:sz w:val="22"/>
          <w:szCs w:val="22"/>
          <w:u w:val="single"/>
        </w:rPr>
        <w:t xml:space="preserve"> goal to reduce its carbon intensity (carbon emissions per unit of GDP) but the EIA cautions, “However, absolute </w:t>
      </w:r>
      <w:r w:rsidRPr="00F808A4">
        <w:rPr>
          <w:rFonts w:ascii="Georgia" w:hAnsi="Georgia"/>
          <w:sz w:val="22"/>
          <w:szCs w:val="22"/>
          <w:highlight w:val="cyan"/>
          <w:u w:val="single"/>
        </w:rPr>
        <w:t>coal consumption is expected to double</w:t>
      </w:r>
      <w:r w:rsidRPr="00F808A4">
        <w:rPr>
          <w:rFonts w:ascii="Georgia" w:hAnsi="Georgia"/>
          <w:sz w:val="22"/>
          <w:szCs w:val="22"/>
          <w:u w:val="single"/>
        </w:rPr>
        <w:t xml:space="preserve"> over this period, </w:t>
      </w:r>
      <w:r w:rsidRPr="00F808A4">
        <w:rPr>
          <w:rFonts w:ascii="Georgia" w:hAnsi="Georgia"/>
          <w:sz w:val="22"/>
          <w:szCs w:val="22"/>
          <w:highlight w:val="cyan"/>
          <w:u w:val="single"/>
        </w:rPr>
        <w:t>reflecting the large growth in total energy consumption</w:t>
      </w:r>
      <w:r w:rsidRPr="00F808A4">
        <w:rPr>
          <w:rFonts w:ascii="Georgia" w:hAnsi="Georgia"/>
          <w:sz w:val="22"/>
          <w:szCs w:val="22"/>
          <w:u w:val="single"/>
        </w:rPr>
        <w:t>.” In 2011 the World Energy Council </w:t>
      </w:r>
      <w:hyperlink r:id="rId104" w:tgtFrame="_blank" w:history="1">
        <w:r w:rsidRPr="00F808A4">
          <w:rPr>
            <w:rStyle w:val="Hyperlink"/>
            <w:rFonts w:ascii="Georgia" w:eastAsiaTheme="majorEastAsia" w:hAnsi="Georgia"/>
            <w:sz w:val="22"/>
            <w:szCs w:val="22"/>
            <w:u w:val="single"/>
          </w:rPr>
          <w:t>estimated</w:t>
        </w:r>
      </w:hyperlink>
      <w:r w:rsidRPr="00F808A4">
        <w:rPr>
          <w:rFonts w:ascii="Georgia" w:hAnsi="Georgia"/>
          <w:sz w:val="22"/>
          <w:szCs w:val="22"/>
          <w:u w:val="single"/>
        </w:rPr>
        <w:t xml:space="preserve"> China’s recoverable coal reserves at 128 billion short tons, the third largest in the world exceeded only by the United States and Russia Federation, equivalent to about 13 percent of the world’s total coal reserves. </w:t>
      </w:r>
      <w:r w:rsidRPr="00F808A4">
        <w:rPr>
          <w:rFonts w:ascii="Georgia" w:hAnsi="Georgia"/>
          <w:sz w:val="22"/>
          <w:szCs w:val="22"/>
          <w:highlight w:val="cyan"/>
          <w:u w:val="single"/>
        </w:rPr>
        <w:t>Chinese coal consumption is now</w:t>
      </w:r>
      <w:r w:rsidRPr="00F808A4">
        <w:rPr>
          <w:rFonts w:ascii="Georgia" w:hAnsi="Georgia"/>
          <w:sz w:val="22"/>
          <w:szCs w:val="22"/>
          <w:u w:val="single"/>
        </w:rPr>
        <w:t xml:space="preserve"> roughly </w:t>
      </w:r>
      <w:r w:rsidRPr="00F808A4">
        <w:rPr>
          <w:rFonts w:ascii="Georgia" w:hAnsi="Georgia"/>
          <w:b/>
          <w:sz w:val="22"/>
          <w:szCs w:val="22"/>
          <w:highlight w:val="cyan"/>
          <w:u w:val="single"/>
        </w:rPr>
        <w:t>300</w:t>
      </w:r>
      <w:r w:rsidRPr="00F808A4">
        <w:rPr>
          <w:rFonts w:ascii="Georgia" w:hAnsi="Georgia"/>
          <w:sz w:val="22"/>
          <w:szCs w:val="22"/>
          <w:u w:val="single"/>
        </w:rPr>
        <w:t xml:space="preserve"> </w:t>
      </w:r>
      <w:r w:rsidRPr="00F808A4">
        <w:rPr>
          <w:rFonts w:ascii="Georgia" w:hAnsi="Georgia"/>
          <w:sz w:val="22"/>
          <w:szCs w:val="22"/>
          <w:highlight w:val="cyan"/>
          <w:u w:val="single"/>
        </w:rPr>
        <w:t>percent higher than</w:t>
      </w:r>
      <w:r w:rsidRPr="00F808A4">
        <w:rPr>
          <w:rFonts w:ascii="Georgia" w:hAnsi="Georgia"/>
          <w:sz w:val="22"/>
          <w:szCs w:val="22"/>
          <w:u w:val="single"/>
        </w:rPr>
        <w:t xml:space="preserve"> it was </w:t>
      </w:r>
      <w:r w:rsidRPr="00F808A4">
        <w:rPr>
          <w:rFonts w:ascii="Georgia" w:hAnsi="Georgia"/>
          <w:sz w:val="22"/>
          <w:szCs w:val="22"/>
          <w:highlight w:val="cyan"/>
          <w:u w:val="single"/>
        </w:rPr>
        <w:t>in 2000</w:t>
      </w:r>
      <w:r w:rsidRPr="00F808A4">
        <w:rPr>
          <w:rFonts w:ascii="Georgia" w:hAnsi="Georgia"/>
          <w:sz w:val="22"/>
          <w:szCs w:val="22"/>
          <w:u w:val="single"/>
        </w:rPr>
        <w:t>, reversing the decline seen from 1996 to 2000, with more than half of China’s coal being used for power and heat generation. This soaring, relentless demand has meant that, despite its enormous reserves, China became a net coal importer in 2009 for the first time in over two decades.</w:t>
      </w:r>
      <w:r>
        <w:rPr>
          <w:rFonts w:ascii="Georgia" w:hAnsi="Georgia"/>
          <w:sz w:val="22"/>
          <w:szCs w:val="22"/>
        </w:rPr>
        <w:t xml:space="preserve"> </w:t>
      </w:r>
      <w:r w:rsidRPr="00F808A4">
        <w:rPr>
          <w:rFonts w:ascii="Georgia" w:hAnsi="Georgia"/>
          <w:sz w:val="22"/>
          <w:szCs w:val="22"/>
          <w:u w:val="single"/>
        </w:rPr>
        <w:t xml:space="preserve">Accordingly, the Chinese government is seeking to tighten its oversight of </w:t>
      </w:r>
      <w:r w:rsidRPr="00F808A4">
        <w:rPr>
          <w:rFonts w:ascii="Georgia" w:hAnsi="Georgia"/>
          <w:sz w:val="22"/>
          <w:szCs w:val="22"/>
          <w:highlight w:val="cyan"/>
          <w:u w:val="single"/>
        </w:rPr>
        <w:t>the</w:t>
      </w:r>
      <w:r w:rsidRPr="00F808A4">
        <w:rPr>
          <w:rFonts w:ascii="Georgia" w:hAnsi="Georgia"/>
          <w:sz w:val="22"/>
          <w:szCs w:val="22"/>
          <w:u w:val="single"/>
        </w:rPr>
        <w:t xml:space="preserve"> vast but </w:t>
      </w:r>
      <w:r w:rsidRPr="00F808A4">
        <w:rPr>
          <w:rFonts w:ascii="Georgia" w:hAnsi="Georgia"/>
          <w:sz w:val="22"/>
          <w:szCs w:val="22"/>
          <w:highlight w:val="cyan"/>
          <w:u w:val="single"/>
        </w:rPr>
        <w:t>heavily polluting industry</w:t>
      </w:r>
      <w:r w:rsidRPr="00F808A4">
        <w:rPr>
          <w:rFonts w:ascii="Georgia" w:hAnsi="Georgia"/>
          <w:sz w:val="22"/>
          <w:szCs w:val="22"/>
          <w:u w:val="single"/>
        </w:rPr>
        <w:t xml:space="preserve"> that </w:t>
      </w:r>
      <w:r w:rsidRPr="00F808A4">
        <w:rPr>
          <w:rFonts w:ascii="Georgia" w:hAnsi="Georgia"/>
          <w:sz w:val="22"/>
          <w:szCs w:val="22"/>
          <w:highlight w:val="cyan"/>
          <w:u w:val="single"/>
        </w:rPr>
        <w:t>remains crucial to its economic development</w:t>
      </w:r>
      <w:r w:rsidRPr="00F808A4">
        <w:rPr>
          <w:rFonts w:ascii="Georgia" w:hAnsi="Georgia"/>
          <w:sz w:val="22"/>
          <w:szCs w:val="22"/>
          <w:u w:val="single"/>
        </w:rPr>
        <w:t>.</w:t>
      </w:r>
      <w:r w:rsidRPr="00365B68">
        <w:rPr>
          <w:rFonts w:ascii="Georgia" w:hAnsi="Georgia"/>
          <w:sz w:val="22"/>
          <w:szCs w:val="22"/>
        </w:rPr>
        <w:t xml:space="preserve"> </w:t>
      </w:r>
      <w:r w:rsidRPr="00F808A4">
        <w:rPr>
          <w:rFonts w:ascii="Georgia" w:hAnsi="Georgia"/>
          <w:sz w:val="16"/>
          <w:szCs w:val="16"/>
        </w:rPr>
        <w:t>On November 28 China’s State Council made public a </w:t>
      </w:r>
      <w:hyperlink r:id="rId105" w:tgtFrame="_blank" w:history="1">
        <w:r w:rsidRPr="00F808A4">
          <w:rPr>
            <w:rStyle w:val="Hyperlink"/>
            <w:rFonts w:ascii="Georgia" w:eastAsiaTheme="majorEastAsia" w:hAnsi="Georgia"/>
            <w:sz w:val="16"/>
            <w:szCs w:val="16"/>
          </w:rPr>
          <w:t>proposal </w:t>
        </w:r>
      </w:hyperlink>
      <w:r w:rsidRPr="00F808A4">
        <w:rPr>
          <w:rFonts w:ascii="Georgia" w:hAnsi="Georgia"/>
          <w:sz w:val="16"/>
          <w:szCs w:val="16"/>
        </w:rPr>
        <w:t>urging the country’s major corporations to manage the economic development and environmental consequences of the mining industry in favor over smaller mining operators, with the government commenting that it would “encourage the consolidation of coal companies, with… large-scale modern coal mines…”.</w:t>
      </w:r>
      <w:r>
        <w:rPr>
          <w:rFonts w:ascii="Georgia" w:hAnsi="Georgia"/>
          <w:sz w:val="22"/>
          <w:szCs w:val="22"/>
        </w:rPr>
        <w:t xml:space="preserve"> </w:t>
      </w:r>
    </w:p>
    <w:p w:rsidR="003E5115" w:rsidRDefault="003E5115" w:rsidP="003E5115">
      <w:pPr>
        <w:pStyle w:val="Heading4"/>
      </w:pPr>
      <w:r>
        <w:t xml:space="preserve">Coal causes global warming </w:t>
      </w:r>
      <w:r w:rsidRPr="00075577">
        <w:rPr>
          <w:u w:val="single"/>
        </w:rPr>
        <w:t>substantially</w:t>
      </w:r>
    </w:p>
    <w:p w:rsidR="003E5115" w:rsidRDefault="003E5115" w:rsidP="003E5115">
      <w:r>
        <w:rPr>
          <w:b/>
        </w:rPr>
        <w:t xml:space="preserve">Grunwald 6-23 </w:t>
      </w:r>
      <w:r>
        <w:t xml:space="preserve">(Michael, TIME senior national correspondent, former Washington Post correspondent and congressional correspondent, “We Need to Ditch Our Filthiest Source of Energy: Coal” TIME, 6-23-14, Accessed 6-25-14  </w:t>
      </w:r>
      <w:hyperlink r:id="rId106" w:history="1">
        <w:r w:rsidRPr="00025C11">
          <w:rPr>
            <w:rStyle w:val="Hyperlink"/>
          </w:rPr>
          <w:t>http://time.com/2911807/global-warming-coal/</w:t>
        </w:r>
      </w:hyperlink>
      <w:r>
        <w:t xml:space="preserve"> JKS)</w:t>
      </w:r>
    </w:p>
    <w:p w:rsidR="003E5115" w:rsidRPr="00930B67" w:rsidRDefault="003E5115" w:rsidP="003E5115">
      <w:pPr>
        <w:pStyle w:val="NormalWeb"/>
        <w:shd w:val="clear" w:color="auto" w:fill="FFFFFF"/>
        <w:spacing w:before="0" w:beforeAutospacing="0" w:after="360" w:afterAutospacing="0" w:line="276" w:lineRule="auto"/>
        <w:rPr>
          <w:rFonts w:ascii="Georgia" w:hAnsi="Georgia"/>
          <w:sz w:val="22"/>
          <w:szCs w:val="22"/>
        </w:rPr>
      </w:pPr>
      <w:r w:rsidRPr="00930B67">
        <w:rPr>
          <w:rFonts w:ascii="Georgia" w:hAnsi="Georgia"/>
          <w:sz w:val="16"/>
          <w:szCs w:val="16"/>
        </w:rPr>
        <w:t>Global warming is a terribly complex problem. It’s really a slew of problems: carbon problems and methane problems, electricity problems and fuel problems, sprawl problems and deforestation problems, supply problems and demand problems. We waste too much power, we eat too much meat, we drive too much, we fly too much, we plug in too many gadgets, and we get way too much of our energy from fossil fuels. The expansion of energy options in the developing world, a godsend for billions of people, will further complicate many of those problems. This is why President Obama’s new effort to limit carbon emissions at power plants is so important—and, as I</w:t>
      </w:r>
      <w:r w:rsidRPr="00930B67">
        <w:rPr>
          <w:rStyle w:val="apple-converted-space"/>
          <w:rFonts w:ascii="Georgia" w:hAnsi="Georgia"/>
          <w:sz w:val="16"/>
          <w:szCs w:val="16"/>
        </w:rPr>
        <w:t> </w:t>
      </w:r>
      <w:hyperlink r:id="rId107" w:tgtFrame="_blank" w:history="1">
        <w:r w:rsidRPr="00930B67">
          <w:rPr>
            <w:rStyle w:val="Hyperlink"/>
            <w:rFonts w:ascii="Georgia" w:eastAsiaTheme="majorEastAsia" w:hAnsi="Georgia"/>
            <w:sz w:val="16"/>
            <w:szCs w:val="16"/>
          </w:rPr>
          <w:t>wrote last week</w:t>
        </w:r>
      </w:hyperlink>
      <w:r w:rsidRPr="00930B67">
        <w:rPr>
          <w:rFonts w:ascii="Georgia" w:hAnsi="Georgia"/>
          <w:sz w:val="16"/>
          <w:szCs w:val="16"/>
        </w:rPr>
        <w:t>, so potentially disappointing. Coal provides our best opportunity for major short-term emissions cuts; our coal plants have already slashed generation by 20 percent since 2005, and another 10 percent of the U.S. coal fleet is already scheduled for retirement. But Obama’s Clean Power Plan only envisions a 30 percent overall drop in coal power from 2005 levels by 2030, which would barely move the needle. EPA Administrator Gina McCarthy did suggest to me that her agency’s proposed regulations will do much more than than her agency’s forecasts imply, but there’s not much in the Clean Power Plan that would suggest a major crackdown on coal.</w:t>
      </w:r>
      <w:r>
        <w:rPr>
          <w:rFonts w:ascii="Georgia" w:hAnsi="Georgia"/>
          <w:sz w:val="22"/>
          <w:szCs w:val="22"/>
        </w:rPr>
        <w:t xml:space="preserve"> </w:t>
      </w:r>
      <w:r w:rsidRPr="00930B67">
        <w:rPr>
          <w:rFonts w:ascii="Georgia" w:hAnsi="Georgia"/>
          <w:sz w:val="22"/>
          <w:szCs w:val="22"/>
          <w:u w:val="single"/>
        </w:rPr>
        <w:t xml:space="preserve">Instead, the EPA projects that we would still get more than 30 percent of our power from coal in 2030. That would be a catastrophe. </w:t>
      </w:r>
      <w:r w:rsidRPr="000306F5">
        <w:rPr>
          <w:rFonts w:ascii="Georgia" w:hAnsi="Georgia"/>
          <w:sz w:val="22"/>
          <w:szCs w:val="22"/>
          <w:highlight w:val="cyan"/>
          <w:u w:val="single"/>
        </w:rPr>
        <w:t>Coal plants emit</w:t>
      </w:r>
      <w:r w:rsidRPr="00930B67">
        <w:rPr>
          <w:rFonts w:ascii="Georgia" w:hAnsi="Georgia"/>
          <w:sz w:val="22"/>
          <w:szCs w:val="22"/>
          <w:u w:val="single"/>
        </w:rPr>
        <w:t xml:space="preserve"> twice as much carbon as natural gas, and </w:t>
      </w:r>
      <w:r w:rsidRPr="00075577">
        <w:rPr>
          <w:rFonts w:ascii="Georgia" w:hAnsi="Georgia"/>
          <w:b/>
          <w:sz w:val="22"/>
          <w:szCs w:val="22"/>
          <w:highlight w:val="cyan"/>
          <w:u w:val="single"/>
        </w:rPr>
        <w:t>infinitely</w:t>
      </w:r>
      <w:r w:rsidRPr="000306F5">
        <w:rPr>
          <w:rFonts w:ascii="Georgia" w:hAnsi="Georgia"/>
          <w:sz w:val="22"/>
          <w:szCs w:val="22"/>
          <w:highlight w:val="cyan"/>
          <w:u w:val="single"/>
        </w:rPr>
        <w:t xml:space="preserve"> more carbon than wind, solar, nuclear and other</w:t>
      </w:r>
      <w:r w:rsidRPr="00930B67">
        <w:rPr>
          <w:rFonts w:ascii="Georgia" w:hAnsi="Georgia"/>
          <w:sz w:val="22"/>
          <w:szCs w:val="22"/>
          <w:u w:val="single"/>
        </w:rPr>
        <w:t xml:space="preserve"> zero-emissions </w:t>
      </w:r>
      <w:r w:rsidRPr="000306F5">
        <w:rPr>
          <w:rFonts w:ascii="Georgia" w:hAnsi="Georgia"/>
          <w:sz w:val="22"/>
          <w:szCs w:val="22"/>
          <w:highlight w:val="cyan"/>
          <w:u w:val="single"/>
        </w:rPr>
        <w:t>sources of power</w:t>
      </w:r>
      <w:r w:rsidRPr="00930B67">
        <w:rPr>
          <w:rFonts w:ascii="Georgia" w:hAnsi="Georgia"/>
          <w:sz w:val="22"/>
          <w:szCs w:val="22"/>
          <w:u w:val="single"/>
        </w:rPr>
        <w:t>.</w:t>
      </w:r>
      <w:r w:rsidRPr="00930B67">
        <w:rPr>
          <w:rFonts w:ascii="Georgia" w:hAnsi="Georgia"/>
          <w:sz w:val="22"/>
          <w:szCs w:val="22"/>
        </w:rPr>
        <w:t xml:space="preserve"> </w:t>
      </w:r>
      <w:r w:rsidRPr="00930B67">
        <w:rPr>
          <w:rFonts w:ascii="Georgia" w:hAnsi="Georgia"/>
          <w:sz w:val="16"/>
          <w:szCs w:val="16"/>
        </w:rPr>
        <w:t>They are also public health nightmares, fouling our air with mercury, soot, and other toxics, shrouding cities in smog and triggering asthma attacks among children</w:t>
      </w:r>
      <w:r w:rsidRPr="00930B67">
        <w:rPr>
          <w:rFonts w:ascii="Georgia" w:hAnsi="Georgia"/>
          <w:sz w:val="22"/>
          <w:szCs w:val="22"/>
        </w:rPr>
        <w:t xml:space="preserve">. </w:t>
      </w:r>
      <w:r w:rsidRPr="00930B67">
        <w:rPr>
          <w:rFonts w:ascii="Georgia" w:hAnsi="Georgia"/>
          <w:sz w:val="16"/>
          <w:szCs w:val="16"/>
        </w:rPr>
        <w:t>And the coal we burn in our power plants—unlike the petroleum we burn in our vehicles—can be easily and inexpensively replaced without changing our behaviors or disrupting our economy. Carbon math can be daunting.</w:t>
      </w:r>
      <w:r w:rsidRPr="00930B67">
        <w:rPr>
          <w:rFonts w:ascii="Georgia" w:hAnsi="Georgia"/>
          <w:sz w:val="22"/>
          <w:szCs w:val="22"/>
        </w:rPr>
        <w:t xml:space="preserve"> </w:t>
      </w:r>
      <w:r w:rsidRPr="000306F5">
        <w:rPr>
          <w:rFonts w:ascii="Georgia" w:hAnsi="Georgia"/>
          <w:sz w:val="22"/>
          <w:szCs w:val="22"/>
          <w:highlight w:val="cyan"/>
          <w:u w:val="single"/>
        </w:rPr>
        <w:t>We need to cut emissions 80 percent</w:t>
      </w:r>
      <w:r w:rsidRPr="00930B67">
        <w:rPr>
          <w:rFonts w:ascii="Georgia" w:hAnsi="Georgia"/>
          <w:sz w:val="22"/>
          <w:szCs w:val="22"/>
          <w:u w:val="single"/>
        </w:rPr>
        <w:t xml:space="preserve"> by 2050 </w:t>
      </w:r>
      <w:r w:rsidRPr="000306F5">
        <w:rPr>
          <w:rFonts w:ascii="Georgia" w:hAnsi="Georgia"/>
          <w:sz w:val="22"/>
          <w:szCs w:val="22"/>
          <w:highlight w:val="cyan"/>
          <w:u w:val="single"/>
        </w:rPr>
        <w:t xml:space="preserve">to stop </w:t>
      </w:r>
      <w:r w:rsidRPr="00075577">
        <w:rPr>
          <w:rFonts w:ascii="Georgia" w:hAnsi="Georgia"/>
          <w:b/>
          <w:sz w:val="22"/>
          <w:szCs w:val="22"/>
          <w:highlight w:val="cyan"/>
          <w:u w:val="single"/>
        </w:rPr>
        <w:t>the broiling of the planet</w:t>
      </w:r>
      <w:r w:rsidRPr="00930B67">
        <w:rPr>
          <w:rFonts w:ascii="Georgia" w:hAnsi="Georgia"/>
          <w:sz w:val="22"/>
          <w:szCs w:val="22"/>
          <w:u w:val="single"/>
        </w:rPr>
        <w:t>. We need to make serious headway much sooner than that to have any chance of success.</w:t>
      </w:r>
      <w:r w:rsidRPr="00930B67">
        <w:rPr>
          <w:rFonts w:ascii="Georgia" w:hAnsi="Georgia"/>
          <w:sz w:val="22"/>
          <w:szCs w:val="22"/>
        </w:rPr>
        <w:t xml:space="preserve"> </w:t>
      </w:r>
      <w:r w:rsidRPr="000306F5">
        <w:rPr>
          <w:rFonts w:ascii="Georgia" w:hAnsi="Georgia"/>
          <w:sz w:val="16"/>
          <w:szCs w:val="16"/>
        </w:rPr>
        <w:t>Unfortunately, we’re nowhere close to ending our addiction to oil for transportation. Farm-grown fuels like corn ethanol are</w:t>
      </w:r>
      <w:r w:rsidRPr="000306F5">
        <w:rPr>
          <w:rStyle w:val="apple-converted-space"/>
          <w:rFonts w:ascii="Georgia" w:hAnsi="Georgia"/>
          <w:sz w:val="16"/>
          <w:szCs w:val="16"/>
        </w:rPr>
        <w:t> </w:t>
      </w:r>
      <w:hyperlink r:id="rId108" w:tgtFrame="_blank" w:history="1">
        <w:r w:rsidRPr="000306F5">
          <w:rPr>
            <w:rStyle w:val="Hyperlink"/>
            <w:rFonts w:ascii="Georgia" w:eastAsiaTheme="majorEastAsia" w:hAnsi="Georgia"/>
            <w:sz w:val="16"/>
            <w:szCs w:val="16"/>
          </w:rPr>
          <w:t>an eco-disaster</w:t>
        </w:r>
      </w:hyperlink>
      <w:r w:rsidRPr="000306F5">
        <w:rPr>
          <w:rFonts w:ascii="Georgia" w:hAnsi="Georgia"/>
          <w:sz w:val="16"/>
          <w:szCs w:val="16"/>
        </w:rPr>
        <w:t>, and cost-effective advanced biofuels are still years away. Electric vehicles are incredibly exciting, but they’re still a tiny slice of the U.S. auto fleet, and their batteries, although getting cheaper, are not yet mainstream cheap. Obama’s fuel-efficiency standards have helped our cars and trucks guzzle less gasoline, just as his energy efficiency standards have helped our light bulbs and appliances slurp less power, but reducing our demand in a growing economy is a slow and gradual process. But we already have cleaner and cheaper alternatives to coal for electricity. Over the last several years, a fracking revolution has unlocked a glut of inexpensive natural gas, while a</w:t>
      </w:r>
      <w:r w:rsidRPr="000306F5">
        <w:rPr>
          <w:rStyle w:val="apple-converted-space"/>
          <w:rFonts w:ascii="Georgia" w:hAnsi="Georgia"/>
          <w:sz w:val="16"/>
          <w:szCs w:val="16"/>
        </w:rPr>
        <w:t> </w:t>
      </w:r>
      <w:hyperlink r:id="rId109" w:tgtFrame="_blank" w:history="1">
        <w:r w:rsidRPr="000306F5">
          <w:rPr>
            <w:rStyle w:val="Hyperlink"/>
            <w:rFonts w:ascii="Georgia" w:eastAsiaTheme="majorEastAsia" w:hAnsi="Georgia"/>
            <w:sz w:val="16"/>
            <w:szCs w:val="16"/>
          </w:rPr>
          <w:t>clean power revolution</w:t>
        </w:r>
      </w:hyperlink>
      <w:r w:rsidRPr="000306F5">
        <w:rPr>
          <w:rStyle w:val="apple-converted-space"/>
          <w:rFonts w:ascii="Georgia" w:hAnsi="Georgia"/>
          <w:sz w:val="16"/>
          <w:szCs w:val="16"/>
        </w:rPr>
        <w:t> </w:t>
      </w:r>
      <w:r w:rsidRPr="000306F5">
        <w:rPr>
          <w:rFonts w:ascii="Georgia" w:hAnsi="Georgia"/>
          <w:sz w:val="16"/>
          <w:szCs w:val="16"/>
        </w:rPr>
        <w:t>has made renewables cost-competitive, producing 90 percent of the new generating capacity in the first quarter of 2014. Even fossil-fuel-friendly Republican states like Oklahoma and Texas are replacing aging coal plants with wind, while Georgia and Idaho are replacing coal with solar—not to save the earth, but to save ratepayers money.</w:t>
      </w:r>
      <w:r w:rsidRPr="00930B67">
        <w:rPr>
          <w:rFonts w:ascii="Georgia" w:hAnsi="Georgia"/>
          <w:sz w:val="22"/>
          <w:szCs w:val="22"/>
        </w:rPr>
        <w:t xml:space="preserve"> </w:t>
      </w:r>
      <w:r w:rsidRPr="000306F5">
        <w:rPr>
          <w:rFonts w:ascii="Georgia" w:hAnsi="Georgia"/>
          <w:sz w:val="16"/>
          <w:szCs w:val="16"/>
        </w:rPr>
        <w:t>As these clean alternatives get much cheaper, it’s getting much costlier for coal to comply with Obama’s tighter EPA rules on pollution from mercury and particulates, while fledgling technologies that could help coal plants capture and store their carbon underground have remained stubbornly expensive.</w:t>
      </w:r>
      <w:r w:rsidRPr="00930B67">
        <w:rPr>
          <w:rFonts w:ascii="Georgia" w:hAnsi="Georgia"/>
          <w:sz w:val="22"/>
          <w:szCs w:val="22"/>
        </w:rPr>
        <w:t xml:space="preserve"> </w:t>
      </w:r>
      <w:r w:rsidRPr="000306F5">
        <w:rPr>
          <w:rFonts w:ascii="Georgia" w:hAnsi="Georgia"/>
          <w:sz w:val="22"/>
          <w:szCs w:val="22"/>
          <w:u w:val="single"/>
        </w:rPr>
        <w:t>Meanwhile, new EPA rules are coming on coal ash and ozone. Electric utilities facing multi-billion-dollar decisions about installing new pollution control equipment have to be wondering whether coal has a viable long-term future.</w:t>
      </w:r>
      <w:r>
        <w:rPr>
          <w:rFonts w:ascii="Georgia" w:hAnsi="Georgia"/>
          <w:sz w:val="22"/>
          <w:szCs w:val="22"/>
        </w:rPr>
        <w:t xml:space="preserve"> </w:t>
      </w:r>
      <w:r w:rsidRPr="00075577">
        <w:rPr>
          <w:rFonts w:ascii="Georgia" w:hAnsi="Georgia"/>
          <w:sz w:val="16"/>
          <w:szCs w:val="16"/>
        </w:rPr>
        <w:t>Tougher carbon rules would help persuade them the answer is no and accelerate the transition to clean power. We ought to get the coal challenge out of the way, so the market can start to address new challenges, such as cheaper storage that will help renewables produce the non-stop power that coal provides now. It’s true that much of the developing world is even more reliant on coal than we are, but we can help lead the world away from the dirty stuff. And the global situation is not as hopeless as some suggest. For example, China’s notorious coal boom is slowing dramatically; its annual growth in coal consumption has dropped from 18 percent to 3 percent in a decade, and its leaders are now pushing efficiency, solar and wind. In the long run, we are going to need all kinds of disruptions to solve our climate problems. We’ll need cleaner cars, greener lifestyles, denser cities, carbon taxes. We’ll need technological breakthroughs and more aggressive deployment of the clean technologies we already have. But coal has already been disrupted. Its only remaining advantages are politics—even the Obama administration feels pressure to show it isn’t fighting</w:t>
      </w:r>
      <w:r w:rsidRPr="00075577">
        <w:rPr>
          <w:rStyle w:val="apple-converted-space"/>
          <w:rFonts w:ascii="Georgia" w:hAnsi="Georgia"/>
          <w:sz w:val="16"/>
          <w:szCs w:val="16"/>
        </w:rPr>
        <w:t> </w:t>
      </w:r>
      <w:hyperlink r:id="rId110" w:tgtFrame="_blank" w:history="1">
        <w:r w:rsidRPr="00075577">
          <w:rPr>
            <w:rStyle w:val="Hyperlink"/>
            <w:rFonts w:ascii="Georgia" w:eastAsiaTheme="majorEastAsia" w:hAnsi="Georgia"/>
            <w:sz w:val="16"/>
            <w:szCs w:val="16"/>
          </w:rPr>
          <w:t>a war on coal</w:t>
        </w:r>
      </w:hyperlink>
      <w:r w:rsidRPr="00075577">
        <w:rPr>
          <w:rFonts w:ascii="Georgia" w:hAnsi="Georgia"/>
          <w:sz w:val="16"/>
          <w:szCs w:val="16"/>
        </w:rPr>
        <w:t>—and inertia.</w:t>
      </w:r>
      <w:r w:rsidRPr="00930B67">
        <w:rPr>
          <w:rFonts w:ascii="Georgia" w:hAnsi="Georgia"/>
          <w:sz w:val="22"/>
          <w:szCs w:val="22"/>
        </w:rPr>
        <w:t xml:space="preserve"> </w:t>
      </w:r>
      <w:r w:rsidRPr="00075577">
        <w:rPr>
          <w:rFonts w:ascii="Georgia" w:hAnsi="Georgia"/>
          <w:sz w:val="22"/>
          <w:szCs w:val="22"/>
          <w:u w:val="single"/>
        </w:rPr>
        <w:t>For executives of utilities with coal plants, the path of least resistance is to maintain the status quo and delay the inevitable day of reckoning. The best thing we can do for the planet is make sure the reckoning happens now.</w:t>
      </w:r>
    </w:p>
    <w:p w:rsidR="003E5115" w:rsidRDefault="003E5115" w:rsidP="003E5115">
      <w:pPr>
        <w:pStyle w:val="Heading4"/>
      </w:pPr>
      <w:r>
        <w:t>Global warming inevitable</w:t>
      </w:r>
    </w:p>
    <w:p w:rsidR="003E5115" w:rsidRDefault="003E5115" w:rsidP="003E5115">
      <w:pPr>
        <w:pStyle w:val="NormalWeb"/>
        <w:shd w:val="clear" w:color="auto" w:fill="FFFFFF"/>
        <w:spacing w:before="0" w:beforeAutospacing="0" w:after="240" w:afterAutospacing="0" w:line="276" w:lineRule="auto"/>
        <w:rPr>
          <w:rFonts w:ascii="Georgia" w:hAnsi="Georgia"/>
          <w:sz w:val="22"/>
          <w:szCs w:val="22"/>
        </w:rPr>
      </w:pPr>
      <w:r>
        <w:rPr>
          <w:rFonts w:ascii="Georgia" w:hAnsi="Georgia"/>
          <w:b/>
          <w:sz w:val="22"/>
          <w:szCs w:val="22"/>
        </w:rPr>
        <w:t xml:space="preserve">Barillas 12 </w:t>
      </w:r>
      <w:r>
        <w:rPr>
          <w:rFonts w:ascii="Georgia" w:hAnsi="Georgia"/>
          <w:sz w:val="22"/>
          <w:szCs w:val="22"/>
        </w:rPr>
        <w:t xml:space="preserve">(Martin, Editor-in-Chief at Spero News, “Global-warming is inevitable, says federal government scientist” Spero News, 7-24-12, Accessed 6-25-14 </w:t>
      </w:r>
      <w:hyperlink r:id="rId111" w:anchor=".U6stb_ldWQw" w:history="1">
        <w:r w:rsidRPr="00025C11">
          <w:rPr>
            <w:rStyle w:val="Hyperlink"/>
            <w:rFonts w:ascii="Georgia" w:hAnsi="Georgia"/>
            <w:sz w:val="22"/>
            <w:szCs w:val="22"/>
          </w:rPr>
          <w:t>http://www.speroforum.com/a/XRXBTFKIXE6/72985-Globalwarming-is-inevitable-says-federal-government-scientist#.U6stb_ldWQw</w:t>
        </w:r>
      </w:hyperlink>
      <w:r>
        <w:rPr>
          <w:rFonts w:ascii="Georgia" w:hAnsi="Georgia"/>
          <w:sz w:val="22"/>
          <w:szCs w:val="22"/>
        </w:rPr>
        <w:t xml:space="preserve"> JKS)</w:t>
      </w:r>
    </w:p>
    <w:p w:rsidR="003E5115" w:rsidRDefault="003E5115" w:rsidP="003E5115">
      <w:pPr>
        <w:shd w:val="clear" w:color="auto" w:fill="FFFFFF"/>
        <w:spacing w:after="150" w:line="276" w:lineRule="auto"/>
        <w:rPr>
          <w:rFonts w:eastAsia="Times New Roman" w:cs="Helvetica"/>
          <w:color w:val="333333"/>
        </w:rPr>
      </w:pPr>
      <w:r w:rsidRPr="00A871F4">
        <w:rPr>
          <w:rFonts w:eastAsia="Times New Roman" w:cs="Helvetica"/>
          <w:color w:val="333333"/>
          <w:highlight w:val="cyan"/>
        </w:rPr>
        <w:t>According to Warren M. Washington</w:t>
      </w:r>
      <w:r w:rsidRPr="00A871F4">
        <w:rPr>
          <w:rFonts w:eastAsia="Times New Roman" w:cs="Helvetica"/>
          <w:color w:val="333333"/>
        </w:rPr>
        <w:t xml:space="preserve">, a scientist at the National Center for Atmospheric Research - which is funded by the National Science Foundation and the U.S. government, </w:t>
      </w:r>
      <w:r w:rsidRPr="00A871F4">
        <w:rPr>
          <w:rFonts w:eastAsia="Times New Roman" w:cs="Helvetica"/>
          <w:color w:val="333333"/>
          <w:highlight w:val="cyan"/>
          <w:u w:val="single"/>
        </w:rPr>
        <w:t>global warming is advancing</w:t>
      </w:r>
      <w:r w:rsidRPr="00A871F4">
        <w:rPr>
          <w:rFonts w:eastAsia="Times New Roman" w:cs="Helvetica"/>
          <w:color w:val="333333"/>
          <w:u w:val="single"/>
        </w:rPr>
        <w:t xml:space="preserve"> inexorably </w:t>
      </w:r>
      <w:r w:rsidRPr="00A871F4">
        <w:rPr>
          <w:rFonts w:eastAsia="Times New Roman" w:cs="Helvetica"/>
          <w:color w:val="333333"/>
          <w:highlight w:val="cyan"/>
          <w:u w:val="single"/>
        </w:rPr>
        <w:t>and will</w:t>
      </w:r>
      <w:r w:rsidRPr="00A871F4">
        <w:rPr>
          <w:rFonts w:eastAsia="Times New Roman" w:cs="Helvetica"/>
          <w:color w:val="333333"/>
          <w:u w:val="single"/>
        </w:rPr>
        <w:t xml:space="preserve"> indeed </w:t>
      </w:r>
      <w:r w:rsidRPr="00A871F4">
        <w:rPr>
          <w:rFonts w:eastAsia="Times New Roman" w:cs="Helvetica"/>
          <w:color w:val="333333"/>
          <w:highlight w:val="cyan"/>
          <w:u w:val="single"/>
        </w:rPr>
        <w:t>lead to more record temperatures</w:t>
      </w:r>
      <w:r w:rsidRPr="00A871F4">
        <w:rPr>
          <w:rFonts w:eastAsia="Times New Roman" w:cs="Helvetica"/>
          <w:color w:val="333333"/>
          <w:u w:val="single"/>
        </w:rPr>
        <w:t>, such as those experienced by many regions of the United States so far this year.</w:t>
      </w:r>
      <w:r w:rsidRPr="00A871F4">
        <w:rPr>
          <w:rFonts w:eastAsia="Times New Roman" w:cs="Helvetica"/>
          <w:color w:val="333333"/>
        </w:rPr>
        <w:t xml:space="preserve"> </w:t>
      </w:r>
      <w:r w:rsidRPr="00A871F4">
        <w:rPr>
          <w:rFonts w:eastAsia="Times New Roman" w:cs="Helvetica"/>
          <w:color w:val="333333"/>
          <w:sz w:val="16"/>
          <w:szCs w:val="16"/>
        </w:rPr>
        <w:t>Washington spoke at a lecture in May 2012 at the National Center for Atmospheric Research in New Mexico, in the seventh lecture given in a series. </w:t>
      </w:r>
      <w:r w:rsidRPr="00075577">
        <w:rPr>
          <w:rFonts w:eastAsia="Times New Roman" w:cs="Helvetica"/>
          <w:color w:val="333333"/>
          <w:sz w:val="16"/>
          <w:szCs w:val="16"/>
        </w:rPr>
        <w:t xml:space="preserve"> </w:t>
      </w:r>
      <w:r w:rsidRPr="00A871F4">
        <w:rPr>
          <w:rFonts w:eastAsia="Times New Roman" w:cs="Helvetica"/>
          <w:color w:val="333333"/>
          <w:sz w:val="16"/>
          <w:szCs w:val="16"/>
        </w:rPr>
        <w:t>Washington is an expert in atmospheric computer modeling and has served as presidential science adviser to five presidents, including Jimmy Carter, Ronald Reagan, Bill Clinton, George H.W. Bush and George W. Bush. He was awarded the National Medal of Science by President Obama in 2010.</w:t>
      </w:r>
      <w:r w:rsidRPr="00075577">
        <w:rPr>
          <w:rFonts w:eastAsia="Times New Roman" w:cs="Helvetica"/>
          <w:color w:val="333333"/>
          <w:sz w:val="16"/>
          <w:szCs w:val="16"/>
        </w:rPr>
        <w:t xml:space="preserve"> </w:t>
      </w:r>
      <w:r w:rsidRPr="00A871F4">
        <w:rPr>
          <w:rFonts w:eastAsia="Times New Roman" w:cs="Helvetica"/>
          <w:color w:val="333333"/>
          <w:sz w:val="16"/>
          <w:szCs w:val="16"/>
        </w:rPr>
        <w:t>Washington presented graph after graph showing how atmospheric processes have converged in creating greater levels of rainfall in the equatorial region, as well as more intense droughts in the subtropics.</w:t>
      </w:r>
      <w:r w:rsidRPr="00A871F4">
        <w:rPr>
          <w:rFonts w:eastAsia="Times New Roman" w:cs="Helvetica"/>
          <w:color w:val="333333"/>
        </w:rPr>
        <w:t xml:space="preserve"> </w:t>
      </w:r>
      <w:r w:rsidRPr="00A871F4">
        <w:rPr>
          <w:rFonts w:eastAsia="Times New Roman" w:cs="Helvetica"/>
          <w:color w:val="333333"/>
          <w:u w:val="single"/>
        </w:rPr>
        <w:t xml:space="preserve">According to Washington, this has also led to rises in sea level and increased storm surges. Washington said </w:t>
      </w:r>
      <w:r w:rsidRPr="00A871F4">
        <w:rPr>
          <w:rFonts w:eastAsia="Times New Roman" w:cs="Helvetica"/>
          <w:color w:val="333333"/>
          <w:highlight w:val="cyan"/>
          <w:u w:val="single"/>
        </w:rPr>
        <w:t>more tropical diseases would move poleward as the tropics expand</w:t>
      </w:r>
      <w:r w:rsidRPr="00A871F4">
        <w:rPr>
          <w:rFonts w:eastAsia="Times New Roman" w:cs="Helvetica"/>
          <w:color w:val="333333"/>
          <w:u w:val="single"/>
        </w:rPr>
        <w:t>.</w:t>
      </w:r>
      <w:r w:rsidRPr="00075577">
        <w:rPr>
          <w:rFonts w:eastAsia="Times New Roman" w:cs="Helvetica"/>
          <w:color w:val="333333"/>
          <w:u w:val="single"/>
        </w:rPr>
        <w:t xml:space="preserve"> </w:t>
      </w:r>
      <w:r w:rsidRPr="00A871F4">
        <w:rPr>
          <w:rFonts w:eastAsia="Times New Roman" w:cs="Helvetica"/>
          <w:color w:val="333333"/>
          <w:u w:val="single"/>
        </w:rPr>
        <w:t xml:space="preserve">Washington said that </w:t>
      </w:r>
      <w:r w:rsidRPr="00A871F4">
        <w:rPr>
          <w:rFonts w:eastAsia="Times New Roman" w:cs="Helvetica"/>
          <w:color w:val="333333"/>
          <w:highlight w:val="cyan"/>
          <w:u w:val="single"/>
        </w:rPr>
        <w:t>there will be increased risks to national security as island</w:t>
      </w:r>
      <w:r w:rsidRPr="00A871F4">
        <w:rPr>
          <w:rFonts w:eastAsia="Times New Roman" w:cs="Helvetica"/>
          <w:color w:val="333333"/>
          <w:u w:val="single"/>
        </w:rPr>
        <w:t xml:space="preserve"> and island </w:t>
      </w:r>
      <w:r w:rsidRPr="00A871F4">
        <w:rPr>
          <w:rFonts w:eastAsia="Times New Roman" w:cs="Helvetica"/>
          <w:color w:val="333333"/>
          <w:highlight w:val="cyan"/>
          <w:u w:val="single"/>
        </w:rPr>
        <w:t>and coastal countries disappear</w:t>
      </w:r>
      <w:r w:rsidRPr="00A871F4">
        <w:rPr>
          <w:rFonts w:eastAsia="Times New Roman" w:cs="Helvetica"/>
          <w:color w:val="333333"/>
          <w:u w:val="single"/>
        </w:rPr>
        <w:t xml:space="preserve"> or are diminished </w:t>
      </w:r>
      <w:r w:rsidRPr="00A871F4">
        <w:rPr>
          <w:rFonts w:eastAsia="Times New Roman" w:cs="Helvetica"/>
          <w:color w:val="333333"/>
          <w:highlight w:val="cyan"/>
          <w:u w:val="single"/>
        </w:rPr>
        <w:t>because of rising sea levels</w:t>
      </w:r>
      <w:r w:rsidRPr="00A871F4">
        <w:rPr>
          <w:rFonts w:eastAsia="Times New Roman" w:cs="Helvetica"/>
          <w:color w:val="333333"/>
          <w:u w:val="single"/>
        </w:rPr>
        <w:t>.</w:t>
      </w:r>
      <w:r w:rsidRPr="00A871F4">
        <w:rPr>
          <w:rFonts w:eastAsia="Times New Roman" w:cs="Helvetica"/>
          <w:color w:val="333333"/>
        </w:rPr>
        <w:t xml:space="preserve"> </w:t>
      </w:r>
      <w:r w:rsidRPr="00A871F4">
        <w:rPr>
          <w:rFonts w:eastAsia="Times New Roman" w:cs="Helvetica"/>
          <w:color w:val="333333"/>
          <w:sz w:val="16"/>
          <w:szCs w:val="16"/>
        </w:rPr>
        <w:t>“Their populations will need to migrate elsewhere, causing immigration issues,” warned Washington. He advised, “People shouldn’t be building houses on the seacoast or putting houses in flood plains.”</w:t>
      </w:r>
      <w:r>
        <w:rPr>
          <w:rFonts w:eastAsia="Times New Roman" w:cs="Helvetica"/>
          <w:color w:val="333333"/>
        </w:rPr>
        <w:t xml:space="preserve"> </w:t>
      </w:r>
      <w:r w:rsidRPr="00A871F4">
        <w:rPr>
          <w:rFonts w:eastAsia="Times New Roman" w:cs="Helvetica"/>
          <w:color w:val="333333"/>
          <w:sz w:val="16"/>
          <w:szCs w:val="16"/>
        </w:rPr>
        <w:t>Acknowledging those skeptical about climate change, Washington noted that Richard Muller of</w:t>
      </w:r>
      <w:r w:rsidRPr="00075577">
        <w:rPr>
          <w:rFonts w:eastAsia="Times New Roman" w:cs="Helvetica"/>
          <w:color w:val="333333"/>
          <w:sz w:val="16"/>
          <w:szCs w:val="16"/>
        </w:rPr>
        <w:t> UC-Berkeley </w:t>
      </w:r>
      <w:r w:rsidRPr="00A871F4">
        <w:rPr>
          <w:rFonts w:eastAsia="Times New Roman" w:cs="Helvetica"/>
          <w:color w:val="333333"/>
          <w:sz w:val="16"/>
          <w:szCs w:val="16"/>
        </w:rPr>
        <w:t>as a former skeptic of the belief that “we’ve warmed the planet by almost a degree [Celsius] from 1880 to 2010 in the global land temperature average.” Washington claimed that Muller and confreres used a different technique to compute Earth’s land temperature, but his graph only reproduced what others found earlier.</w:t>
      </w:r>
      <w:r>
        <w:rPr>
          <w:rFonts w:eastAsia="Times New Roman" w:cs="Helvetica"/>
          <w:color w:val="333333"/>
        </w:rPr>
        <w:t xml:space="preserve"> </w:t>
      </w:r>
      <w:r w:rsidRPr="00A871F4">
        <w:rPr>
          <w:rFonts w:eastAsia="Times New Roman" w:cs="Helvetica"/>
          <w:color w:val="333333"/>
          <w:sz w:val="16"/>
          <w:szCs w:val="16"/>
        </w:rPr>
        <w:t>Challenging fellow scientists, Washington said “Climate skeptics often mention that solar radiation has changed and that is what is causing the climate change,” he while offering a graph charting the intensity of solar</w:t>
      </w:r>
      <w:r w:rsidRPr="00075577">
        <w:rPr>
          <w:rFonts w:eastAsia="Times New Roman" w:cs="Helvetica"/>
          <w:color w:val="333333"/>
          <w:sz w:val="16"/>
          <w:szCs w:val="16"/>
        </w:rPr>
        <w:t> irradiance </w:t>
      </w:r>
      <w:r w:rsidRPr="00A871F4">
        <w:rPr>
          <w:rFonts w:eastAsia="Times New Roman" w:cs="Helvetica"/>
          <w:color w:val="333333"/>
          <w:sz w:val="16"/>
          <w:szCs w:val="16"/>
        </w:rPr>
        <w:t>at the top of Earth’s atmosphere. “You can see 11-year cycles from 1975 on and you can see there is no significant trend on radiation coming into the atmosphere. So this argument by skeptics isn’t valid to the climate change community.”</w:t>
      </w:r>
      <w:r>
        <w:rPr>
          <w:rFonts w:eastAsia="Times New Roman" w:cs="Helvetica"/>
          <w:color w:val="333333"/>
        </w:rPr>
        <w:t xml:space="preserve"> </w:t>
      </w:r>
      <w:r w:rsidRPr="00A871F4">
        <w:rPr>
          <w:rFonts w:eastAsia="Times New Roman" w:cs="Helvetica"/>
          <w:color w:val="333333"/>
          <w:u w:val="single"/>
        </w:rPr>
        <w:t xml:space="preserve">Washington also said that </w:t>
      </w:r>
      <w:r w:rsidRPr="00075577">
        <w:rPr>
          <w:rStyle w:val="Emphasis"/>
          <w:highlight w:val="cyan"/>
        </w:rPr>
        <w:t>extremes in temperature have grown since the 60s</w:t>
      </w:r>
      <w:r w:rsidRPr="00A871F4">
        <w:rPr>
          <w:rFonts w:eastAsia="Times New Roman" w:cs="Helvetica"/>
          <w:color w:val="333333"/>
          <w:u w:val="single"/>
        </w:rPr>
        <w:t>, He claimed that </w:t>
      </w:r>
      <w:r w:rsidRPr="00A871F4">
        <w:rPr>
          <w:rFonts w:eastAsia="Times New Roman" w:cs="Helvetica"/>
          <w:color w:val="333333"/>
          <w:highlight w:val="cyan"/>
          <w:u w:val="single"/>
        </w:rPr>
        <w:t>methane and nitrous oxide concentrations are increasing</w:t>
      </w:r>
      <w:r w:rsidRPr="00A871F4">
        <w:rPr>
          <w:rFonts w:eastAsia="Times New Roman" w:cs="Helvetica"/>
          <w:color w:val="333333"/>
          <w:u w:val="single"/>
        </w:rPr>
        <w:t xml:space="preserve">, ozone depletion is increasing. </w:t>
      </w:r>
      <w:r w:rsidRPr="00A871F4">
        <w:rPr>
          <w:rFonts w:eastAsia="Times New Roman" w:cs="Helvetica"/>
          <w:color w:val="333333"/>
        </w:rPr>
        <w:t xml:space="preserve">Concerning the melting of the polar ice caps, Washington said that the usually ice-blocked Northwest Passage in Canada should be open this fall for shipping if accompanied by an icebreaker. </w:t>
      </w:r>
      <w:r w:rsidRPr="00A871F4">
        <w:rPr>
          <w:rFonts w:eastAsia="Times New Roman" w:cs="Helvetica"/>
          <w:color w:val="333333"/>
          <w:u w:val="single"/>
        </w:rPr>
        <w:t>For Washington, </w:t>
      </w:r>
      <w:r w:rsidRPr="00A871F4">
        <w:rPr>
          <w:rFonts w:eastAsia="Times New Roman" w:cs="Helvetica"/>
          <w:color w:val="333333"/>
          <w:highlight w:val="cyan"/>
          <w:u w:val="single"/>
        </w:rPr>
        <w:t>2010 was “a record year for glacier melting</w:t>
      </w:r>
      <w:r w:rsidRPr="00A871F4">
        <w:rPr>
          <w:rFonts w:eastAsia="Times New Roman" w:cs="Helvetica"/>
          <w:color w:val="333333"/>
          <w:u w:val="single"/>
        </w:rPr>
        <w:t xml:space="preserve"> in Greenland, as observed by satellite.” </w:t>
      </w:r>
      <w:r w:rsidRPr="00A871F4">
        <w:rPr>
          <w:rFonts w:eastAsia="Times New Roman" w:cs="Helvetica"/>
          <w:color w:val="333333"/>
          <w:highlight w:val="cyan"/>
          <w:u w:val="single"/>
        </w:rPr>
        <w:t xml:space="preserve">Washington said glaciers are melting substantially </w:t>
      </w:r>
      <w:r w:rsidRPr="00A871F4">
        <w:rPr>
          <w:rFonts w:eastAsia="Times New Roman" w:cs="Helvetica"/>
          <w:color w:val="333333"/>
          <w:u w:val="single"/>
        </w:rPr>
        <w:t>around the globe.</w:t>
      </w:r>
      <w:r w:rsidRPr="00A871F4">
        <w:rPr>
          <w:rFonts w:eastAsia="Times New Roman" w:cs="Helvetica"/>
          <w:color w:val="333333"/>
        </w:rPr>
        <w:t xml:space="preserve">  </w:t>
      </w:r>
    </w:p>
    <w:p w:rsidR="003E5115" w:rsidRDefault="003E5115" w:rsidP="003E5115">
      <w:pPr>
        <w:shd w:val="clear" w:color="auto" w:fill="FFFFFF"/>
        <w:spacing w:after="150" w:line="276" w:lineRule="auto"/>
        <w:rPr>
          <w:rFonts w:eastAsia="Times New Roman" w:cs="Helvetica"/>
          <w:color w:val="333333"/>
        </w:rPr>
      </w:pPr>
    </w:p>
    <w:p w:rsidR="003E5115" w:rsidRDefault="003E5115" w:rsidP="003E5115">
      <w:pPr>
        <w:pStyle w:val="Heading3"/>
      </w:pPr>
      <w:r>
        <w:t>2nc coal inevitable / warming inevitable</w:t>
      </w:r>
    </w:p>
    <w:p w:rsidR="003E5115" w:rsidRDefault="003E5115" w:rsidP="003E5115"/>
    <w:p w:rsidR="003E5115" w:rsidRDefault="003E5115" w:rsidP="003E5115">
      <w:pPr>
        <w:rPr>
          <w:b/>
        </w:rPr>
      </w:pPr>
      <w:r>
        <w:rPr>
          <w:b/>
        </w:rPr>
        <w:t xml:space="preserve">Extending Daly 13 card, China proves that coal will be used inevitably, even with changes to renewables coming. This also proves that global warming will be caused, extending Barillas 12 that it is in fact inevitable, and so the </w:t>
      </w:r>
      <w:r>
        <w:rPr>
          <w:b/>
          <w:u w:val="single"/>
        </w:rPr>
        <w:t>aff cannot solve global warming</w:t>
      </w:r>
      <w:r>
        <w:rPr>
          <w:b/>
        </w:rPr>
        <w:t>.</w:t>
      </w:r>
    </w:p>
    <w:p w:rsidR="003E5115" w:rsidRDefault="003E5115" w:rsidP="003E5115">
      <w:pPr>
        <w:rPr>
          <w:b/>
        </w:rPr>
      </w:pPr>
    </w:p>
    <w:p w:rsidR="003E5115" w:rsidRPr="003411C5" w:rsidRDefault="003E5115" w:rsidP="003E5115">
      <w:pPr>
        <w:pStyle w:val="Heading4"/>
      </w:pPr>
      <w:r>
        <w:t xml:space="preserve">Global warming inevitable and is a </w:t>
      </w:r>
      <w:r>
        <w:rPr>
          <w:u w:val="single"/>
        </w:rPr>
        <w:t>natural cycle</w:t>
      </w:r>
      <w:r>
        <w:t>, with help of humans</w:t>
      </w:r>
    </w:p>
    <w:p w:rsidR="003E5115" w:rsidRPr="00B34490" w:rsidRDefault="003E5115" w:rsidP="003E5115">
      <w:r>
        <w:rPr>
          <w:b/>
        </w:rPr>
        <w:t xml:space="preserve">Connolly 4-1 </w:t>
      </w:r>
      <w:r>
        <w:t xml:space="preserve">(Marshall, Editor’s Choice Writer for Catholic Online, “Global warming is inevitable: It’s time for a new ecology”, Catholic Online, 4-1-14, Accessed 6-26-14 </w:t>
      </w:r>
      <w:hyperlink r:id="rId112" w:history="1">
        <w:r w:rsidRPr="00AB019A">
          <w:rPr>
            <w:rStyle w:val="Hyperlink"/>
          </w:rPr>
          <w:t>http://www.catholic.org/news/green/story.php?id=54780</w:t>
        </w:r>
      </w:hyperlink>
      <w:r>
        <w:t xml:space="preserve"> JKS)</w:t>
      </w:r>
    </w:p>
    <w:p w:rsidR="003E5115" w:rsidRDefault="003E5115" w:rsidP="003E5115">
      <w:r w:rsidRPr="00B34490">
        <w:t xml:space="preserve">LOS ANGELES, CA (Catholic Online) - Climate scientists met in Japan last week to provide the most comprehensive assessment of all climate change data available. With the exception of very few published reports, the vast majority, </w:t>
      </w:r>
      <w:r w:rsidRPr="0008600F">
        <w:rPr>
          <w:u w:val="single"/>
        </w:rPr>
        <w:t xml:space="preserve">about 97 percent of climate scientists have reaffirmed their contention that </w:t>
      </w:r>
      <w:r w:rsidRPr="0008600F">
        <w:rPr>
          <w:highlight w:val="cyan"/>
          <w:u w:val="single"/>
        </w:rPr>
        <w:t>the Earth's climate is warming</w:t>
      </w:r>
      <w:r w:rsidRPr="0008600F">
        <w:rPr>
          <w:u w:val="single"/>
        </w:rPr>
        <w:t xml:space="preserve"> </w:t>
      </w:r>
      <w:r w:rsidRPr="0008600F">
        <w:rPr>
          <w:highlight w:val="cyan"/>
          <w:u w:val="single"/>
        </w:rPr>
        <w:t>and that humans are</w:t>
      </w:r>
      <w:r w:rsidRPr="0008600F">
        <w:rPr>
          <w:u w:val="single"/>
        </w:rPr>
        <w:t xml:space="preserve"> either partly, if not </w:t>
      </w:r>
      <w:r w:rsidRPr="0008600F">
        <w:rPr>
          <w:highlight w:val="cyan"/>
          <w:u w:val="single"/>
        </w:rPr>
        <w:t>wholly to blame</w:t>
      </w:r>
      <w:r w:rsidRPr="0008600F">
        <w:rPr>
          <w:u w:val="single"/>
        </w:rPr>
        <w:t>.</w:t>
      </w:r>
      <w:r w:rsidRPr="00B34490">
        <w:t xml:space="preserve"> </w:t>
      </w:r>
      <w:r>
        <w:t xml:space="preserve">While there may be less consensus on the causes of climate change, we know it is happening. </w:t>
      </w:r>
      <w:r w:rsidRPr="002574E3">
        <w:rPr>
          <w:b/>
          <w:highlight w:val="cyan"/>
          <w:u w:val="single"/>
        </w:rPr>
        <w:t>Climate change is part of a natural cycle on Earth</w:t>
      </w:r>
      <w:r w:rsidRPr="002574E3">
        <w:rPr>
          <w:u w:val="single"/>
        </w:rPr>
        <w:t>, and it is almost intuitive to see that human activities, which cause pollution on a scale that isn't apparent to most, are having a negative impact.</w:t>
      </w:r>
      <w:r>
        <w:t xml:space="preserve"> </w:t>
      </w:r>
      <w:r w:rsidRPr="002574E3">
        <w:rPr>
          <w:sz w:val="16"/>
          <w:szCs w:val="16"/>
        </w:rPr>
        <w:t>This week, a dramatic illustration of the human impact on the planet is unfolding in the Indian Ocean as patrol craft and ships search for the wreckage of Malaysian Airlines flight 370. Every "lead" no matter how promising, has turned out to be garbage. The world is beginning to see for itself that the oceans, even thousands of miles from land, is heavily polluted with junk. While flotsam may not contribute to global warming, it provides a visual illustration for the harm we are doing to our planet. We are even more caviler when it comes to carbon emissions and other greenhouse gasses, such as methane, which we cannot see with our eyes. Fishing stocks are also expected to decline significantly, and indeed they already are. New England fisheries are expected to collapse entirely. Not just as a result of overfishing, but also because of ocean warming and acidification. In the Southern Hemisphere, the Great Barrier Reef is dying and is expected to be completely lost due to acidification.</w:t>
      </w:r>
      <w:r>
        <w:t xml:space="preserve"> </w:t>
      </w:r>
      <w:r w:rsidRPr="003411C5">
        <w:rPr>
          <w:sz w:val="16"/>
          <w:szCs w:val="16"/>
        </w:rPr>
        <w:t>Whether this comes to pass and how quickly is a matter of some speculation. Scientists have grown weary of the vocalism of critics who say the Earth isn't warming and that the climate isn't changing. U.S. Secretary of State John Kerry, for what it's worth, went so far as to proclaim that "denial of the science is malpractice." Kerry is a politician, and in the United States the issue of global climate change has become heavily politicized, which stymies efforts to develop cleaner activities and better public policies. People who express concern for the environment are subject to labeling and criticism. Likewise, people who criticize the science and engage in debate are labeled "deniers" which is intended to be pejorative and to place them on the same par as holocaust deniers. Both practices are reprehensible.</w:t>
      </w:r>
      <w:r>
        <w:t xml:space="preserve"> </w:t>
      </w:r>
      <w:r w:rsidRPr="003411C5">
        <w:rPr>
          <w:sz w:val="16"/>
          <w:szCs w:val="16"/>
        </w:rPr>
        <w:t>The truth is in the data, but it should be acknowledged that there is no absolute consensus as to the cause of global climate change, or that humans are responsible.</w:t>
      </w:r>
      <w:r>
        <w:t xml:space="preserve"> </w:t>
      </w:r>
      <w:r w:rsidRPr="003411C5">
        <w:rPr>
          <w:u w:val="single"/>
        </w:rPr>
        <w:t xml:space="preserve">The pace of </w:t>
      </w:r>
      <w:r w:rsidRPr="003411C5">
        <w:rPr>
          <w:highlight w:val="cyan"/>
          <w:u w:val="single"/>
        </w:rPr>
        <w:t>climate change strongly suggests humans play the dominant role</w:t>
      </w:r>
      <w:r w:rsidRPr="003411C5">
        <w:rPr>
          <w:u w:val="single"/>
        </w:rPr>
        <w:t xml:space="preserve"> in climate change, yet the climate models remain incomplete and are only able to provide general predictions, making it difficult for the hardest skeptics to accept them.</w:t>
      </w:r>
      <w:r>
        <w:t xml:space="preserve"> </w:t>
      </w:r>
    </w:p>
    <w:p w:rsidR="003E5115" w:rsidRDefault="003E5115" w:rsidP="003E5115">
      <w:pPr>
        <w:pStyle w:val="Heading3"/>
        <w:rPr>
          <w:rFonts w:eastAsia="Times New Roman"/>
        </w:rPr>
      </w:pPr>
      <w:r>
        <w:rPr>
          <w:rFonts w:eastAsia="Times New Roman"/>
        </w:rPr>
        <w:t>1nc Natural Gas Prices High Now</w:t>
      </w:r>
    </w:p>
    <w:p w:rsidR="003E5115" w:rsidRDefault="003E5115" w:rsidP="003E5115">
      <w:pPr>
        <w:pStyle w:val="Heading4"/>
      </w:pPr>
      <w:r>
        <w:t>High gas prices now</w:t>
      </w:r>
    </w:p>
    <w:p w:rsidR="003E5115" w:rsidRDefault="003E5115" w:rsidP="003E5115">
      <w:r>
        <w:rPr>
          <w:b/>
        </w:rPr>
        <w:t xml:space="preserve">Epperson 1-24 </w:t>
      </w:r>
      <w:r>
        <w:t>(Sharon, Correspondent for CNBC covering the commodity markets and personal finance, “Natural gas price spikes, topping $5 for the 1</w:t>
      </w:r>
      <w:r w:rsidRPr="00675525">
        <w:rPr>
          <w:vertAlign w:val="superscript"/>
        </w:rPr>
        <w:t>st</w:t>
      </w:r>
      <w:r>
        <w:t xml:space="preserve"> time since 2010” CNBC, 1-24-14, Accessed 6-26-14 </w:t>
      </w:r>
      <w:hyperlink r:id="rId113" w:history="1">
        <w:r w:rsidRPr="00AB019A">
          <w:rPr>
            <w:rStyle w:val="Hyperlink"/>
          </w:rPr>
          <w:t>http://www.cnbc.com/id/101362341</w:t>
        </w:r>
      </w:hyperlink>
      <w:r>
        <w:t xml:space="preserve"> JKS)</w:t>
      </w:r>
    </w:p>
    <w:p w:rsidR="003E5115" w:rsidRDefault="003E5115" w:rsidP="003E5115">
      <w:r w:rsidRPr="003411C5">
        <w:rPr>
          <w:highlight w:val="cyan"/>
          <w:u w:val="single"/>
        </w:rPr>
        <w:t>Natural gas prices spiked to a three-and-a-half year high</w:t>
      </w:r>
      <w:r w:rsidRPr="003411C5">
        <w:rPr>
          <w:u w:val="single"/>
        </w:rPr>
        <w:t xml:space="preserve"> on Friday </w:t>
      </w:r>
      <w:r w:rsidRPr="003411C5">
        <w:rPr>
          <w:highlight w:val="cyan"/>
          <w:u w:val="single"/>
        </w:rPr>
        <w:t>as a surge in demand for the heating fuel</w:t>
      </w:r>
      <w:r w:rsidRPr="003411C5">
        <w:rPr>
          <w:u w:val="single"/>
        </w:rPr>
        <w:t xml:space="preserve"> and extent of the extreme cold spell </w:t>
      </w:r>
      <w:r w:rsidRPr="003411C5">
        <w:rPr>
          <w:highlight w:val="cyan"/>
          <w:u w:val="single"/>
        </w:rPr>
        <w:t>across much of the country</w:t>
      </w:r>
      <w:r w:rsidRPr="003411C5">
        <w:rPr>
          <w:u w:val="single"/>
        </w:rPr>
        <w:t xml:space="preserve"> has led to concerns about whether there will be ample U.S. supplies to last through this winter.</w:t>
      </w:r>
      <w:r>
        <w:t xml:space="preserve"> NYMEX natural gas futures for February delivery skyrocketed nearly 10 percent to $5.182 per million British Thermal Units, the highest settlement price since June 2010. The price continued to gain in after-hours electronic trading. </w:t>
      </w:r>
      <w:r w:rsidRPr="00FA0438">
        <w:rPr>
          <w:highlight w:val="cyan"/>
          <w:u w:val="single"/>
        </w:rPr>
        <w:t>Natural gas futures have</w:t>
      </w:r>
      <w:r w:rsidRPr="00FA0438">
        <w:rPr>
          <w:u w:val="single"/>
        </w:rPr>
        <w:t xml:space="preserve"> now rallied more than 5 percent in each of the past three trading days and have </w:t>
      </w:r>
      <w:r w:rsidRPr="00FA0438">
        <w:rPr>
          <w:highlight w:val="cyan"/>
          <w:u w:val="single"/>
        </w:rPr>
        <w:t>gained nearly 20 percent so far this year</w:t>
      </w:r>
      <w:r>
        <w:t>. Meanwhile, cash prices for natural gas in the Northeast hit record levels this week - topping $135 in the New York and New Jersey area -- due to pipeline issues.</w:t>
      </w:r>
    </w:p>
    <w:p w:rsidR="003E5115" w:rsidRPr="003411C5" w:rsidRDefault="003E5115" w:rsidP="003E5115"/>
    <w:p w:rsidR="003E5115" w:rsidRDefault="003E5115" w:rsidP="003E5115">
      <w:pPr>
        <w:pStyle w:val="Heading4"/>
      </w:pPr>
      <w:r>
        <w:t>Turn: Even if natural gas can solve warming, prices will stay high in cold weather</w:t>
      </w:r>
    </w:p>
    <w:p w:rsidR="003E5115" w:rsidRDefault="003E5115" w:rsidP="003E5115">
      <w:pPr>
        <w:pStyle w:val="NormalWeb"/>
        <w:shd w:val="clear" w:color="auto" w:fill="FFFFFF"/>
        <w:spacing w:before="0" w:beforeAutospacing="0" w:after="270" w:afterAutospacing="0" w:line="276" w:lineRule="auto"/>
        <w:rPr>
          <w:rFonts w:ascii="Georgia" w:hAnsi="Georgia" w:cs="Arial"/>
          <w:sz w:val="22"/>
          <w:szCs w:val="22"/>
        </w:rPr>
      </w:pPr>
      <w:r>
        <w:rPr>
          <w:rFonts w:ascii="Georgia" w:hAnsi="Georgia" w:cs="Arial"/>
          <w:b/>
          <w:sz w:val="22"/>
          <w:szCs w:val="22"/>
        </w:rPr>
        <w:t xml:space="preserve">Rooney 1-22 </w:t>
      </w:r>
      <w:r>
        <w:rPr>
          <w:rFonts w:ascii="Georgia" w:hAnsi="Georgia" w:cs="Arial"/>
          <w:sz w:val="22"/>
          <w:szCs w:val="22"/>
        </w:rPr>
        <w:t>(Ben, Co-Editor in Chief at Informilo, “Natural gas at record highs during cold snap” CNN Money, 1-22-14, Accessed 6-26-14 “</w:t>
      </w:r>
      <w:hyperlink r:id="rId114" w:history="1">
        <w:r w:rsidRPr="00025C11">
          <w:rPr>
            <w:rStyle w:val="Hyperlink"/>
            <w:rFonts w:ascii="Georgia" w:hAnsi="Georgia" w:cs="Arial"/>
            <w:sz w:val="22"/>
            <w:szCs w:val="22"/>
          </w:rPr>
          <w:t>http://money.cnn.com/2014/01/22/news/economy/natural-gas/index.html</w:t>
        </w:r>
      </w:hyperlink>
      <w:r>
        <w:rPr>
          <w:rStyle w:val="Hyperlink"/>
          <w:rFonts w:ascii="Georgia" w:hAnsi="Georgia" w:cs="Arial"/>
          <w:sz w:val="22"/>
          <w:szCs w:val="22"/>
        </w:rPr>
        <w:t xml:space="preserve"> JKS</w:t>
      </w:r>
      <w:r>
        <w:rPr>
          <w:rFonts w:ascii="Georgia" w:hAnsi="Georgia" w:cs="Arial"/>
          <w:sz w:val="22"/>
          <w:szCs w:val="22"/>
        </w:rPr>
        <w:t>)</w:t>
      </w:r>
    </w:p>
    <w:p w:rsidR="003E5115" w:rsidRDefault="003E5115" w:rsidP="003E5115">
      <w:pPr>
        <w:pStyle w:val="NormalWeb"/>
        <w:shd w:val="clear" w:color="auto" w:fill="FFFFFF"/>
        <w:spacing w:before="0" w:beforeAutospacing="0" w:after="0" w:afterAutospacing="0" w:line="276" w:lineRule="auto"/>
        <w:textAlignment w:val="baseline"/>
        <w:rPr>
          <w:rFonts w:ascii="Georgia" w:hAnsi="Georgia" w:cs="Arial"/>
          <w:sz w:val="22"/>
          <w:szCs w:val="22"/>
        </w:rPr>
      </w:pPr>
      <w:r w:rsidRPr="00543A92">
        <w:rPr>
          <w:rFonts w:ascii="Georgia" w:hAnsi="Georgia" w:cs="Arial"/>
          <w:sz w:val="22"/>
          <w:szCs w:val="22"/>
          <w:u w:val="single"/>
          <w:shd w:val="clear" w:color="auto" w:fill="FFFFFF"/>
        </w:rPr>
        <w:t xml:space="preserve">In New York, </w:t>
      </w:r>
      <w:r w:rsidRPr="00543A92">
        <w:rPr>
          <w:rFonts w:ascii="Georgia" w:hAnsi="Georgia" w:cs="Arial"/>
          <w:sz w:val="22"/>
          <w:szCs w:val="22"/>
          <w:highlight w:val="cyan"/>
          <w:u w:val="single"/>
          <w:shd w:val="clear" w:color="auto" w:fill="FFFFFF"/>
        </w:rPr>
        <w:t>natural gas prices</w:t>
      </w:r>
      <w:r w:rsidRPr="00543A92">
        <w:rPr>
          <w:rFonts w:ascii="Georgia" w:hAnsi="Georgia" w:cs="Arial"/>
          <w:sz w:val="22"/>
          <w:szCs w:val="22"/>
          <w:u w:val="single"/>
          <w:shd w:val="clear" w:color="auto" w:fill="FFFFFF"/>
        </w:rPr>
        <w:t xml:space="preserve"> for immediate delivery </w:t>
      </w:r>
      <w:r w:rsidRPr="00543A92">
        <w:rPr>
          <w:rFonts w:ascii="Georgia" w:hAnsi="Georgia" w:cs="Arial"/>
          <w:sz w:val="22"/>
          <w:szCs w:val="22"/>
          <w:highlight w:val="cyan"/>
          <w:u w:val="single"/>
          <w:shd w:val="clear" w:color="auto" w:fill="FFFFFF"/>
        </w:rPr>
        <w:t>soared</w:t>
      </w:r>
      <w:r w:rsidRPr="00543A92">
        <w:rPr>
          <w:rFonts w:ascii="Georgia" w:hAnsi="Georgia" w:cs="Arial"/>
          <w:sz w:val="22"/>
          <w:szCs w:val="22"/>
          <w:u w:val="single"/>
          <w:shd w:val="clear" w:color="auto" w:fill="FFFFFF"/>
        </w:rPr>
        <w:t xml:space="preserve"> Wednesday </w:t>
      </w:r>
      <w:r w:rsidRPr="00543A92">
        <w:rPr>
          <w:rFonts w:ascii="Georgia" w:hAnsi="Georgia" w:cs="Arial"/>
          <w:sz w:val="22"/>
          <w:szCs w:val="22"/>
          <w:highlight w:val="cyan"/>
          <w:u w:val="single"/>
          <w:shd w:val="clear" w:color="auto" w:fill="FFFFFF"/>
        </w:rPr>
        <w:t>to a high of $135 per million</w:t>
      </w:r>
      <w:r w:rsidRPr="00543A92">
        <w:rPr>
          <w:rFonts w:ascii="Georgia" w:hAnsi="Georgia" w:cs="Arial"/>
          <w:sz w:val="22"/>
          <w:szCs w:val="22"/>
          <w:u w:val="single"/>
          <w:shd w:val="clear" w:color="auto" w:fill="FFFFFF"/>
        </w:rPr>
        <w:t xml:space="preserve"> </w:t>
      </w:r>
      <w:r w:rsidRPr="00543A92">
        <w:rPr>
          <w:rFonts w:ascii="Georgia" w:hAnsi="Georgia" w:cs="Arial"/>
          <w:sz w:val="22"/>
          <w:szCs w:val="22"/>
          <w:highlight w:val="cyan"/>
          <w:u w:val="single"/>
          <w:shd w:val="clear" w:color="auto" w:fill="FFFFFF"/>
        </w:rPr>
        <w:t>B</w:t>
      </w:r>
      <w:r w:rsidRPr="00543A92">
        <w:rPr>
          <w:rFonts w:ascii="Georgia" w:hAnsi="Georgia" w:cs="Arial"/>
          <w:sz w:val="22"/>
          <w:szCs w:val="22"/>
          <w:u w:val="single"/>
          <w:shd w:val="clear" w:color="auto" w:fill="FFFFFF"/>
        </w:rPr>
        <w:t xml:space="preserve">ritish </w:t>
      </w:r>
      <w:r w:rsidRPr="00543A92">
        <w:rPr>
          <w:rFonts w:ascii="Georgia" w:hAnsi="Georgia" w:cs="Arial"/>
          <w:sz w:val="22"/>
          <w:szCs w:val="22"/>
          <w:highlight w:val="cyan"/>
          <w:u w:val="single"/>
          <w:shd w:val="clear" w:color="auto" w:fill="FFFFFF"/>
        </w:rPr>
        <w:t>T</w:t>
      </w:r>
      <w:r w:rsidRPr="00543A92">
        <w:rPr>
          <w:rFonts w:ascii="Georgia" w:hAnsi="Georgia" w:cs="Arial"/>
          <w:sz w:val="22"/>
          <w:szCs w:val="22"/>
          <w:u w:val="single"/>
          <w:shd w:val="clear" w:color="auto" w:fill="FFFFFF"/>
        </w:rPr>
        <w:t xml:space="preserve">hermal </w:t>
      </w:r>
      <w:r w:rsidRPr="00543A92">
        <w:rPr>
          <w:rFonts w:ascii="Georgia" w:hAnsi="Georgia" w:cs="Arial"/>
          <w:sz w:val="22"/>
          <w:szCs w:val="22"/>
          <w:highlight w:val="cyan"/>
          <w:u w:val="single"/>
          <w:shd w:val="clear" w:color="auto" w:fill="FFFFFF"/>
        </w:rPr>
        <w:t>U</w:t>
      </w:r>
      <w:r w:rsidRPr="00543A92">
        <w:rPr>
          <w:rFonts w:ascii="Georgia" w:hAnsi="Georgia" w:cs="Arial"/>
          <w:sz w:val="22"/>
          <w:szCs w:val="22"/>
          <w:u w:val="single"/>
          <w:shd w:val="clear" w:color="auto" w:fill="FFFFFF"/>
        </w:rPr>
        <w:t>nit, according to the Kilduff Report, an energy market publication.</w:t>
      </w:r>
      <w:r w:rsidRPr="00543A92">
        <w:rPr>
          <w:rFonts w:ascii="Georgia" w:hAnsi="Georgia" w:cs="Arial"/>
          <w:sz w:val="22"/>
          <w:szCs w:val="22"/>
        </w:rPr>
        <w:t xml:space="preserve"> "I don't recall natural gas ever trading that high," said Stephen Schork, who writes the industry newsletter The Schork Report. Spot prices in the Northeast were trading at just $5 per million British Thermal Unit at the end of last week, Schork added. </w:t>
      </w:r>
      <w:r w:rsidRPr="00543A92">
        <w:rPr>
          <w:rFonts w:ascii="Georgia" w:hAnsi="Georgia" w:cs="Arial"/>
          <w:sz w:val="22"/>
          <w:szCs w:val="22"/>
          <w:u w:val="single"/>
        </w:rPr>
        <w:t>"</w:t>
      </w:r>
      <w:r w:rsidRPr="00543A92">
        <w:rPr>
          <w:rFonts w:ascii="Georgia" w:hAnsi="Georgia" w:cs="Arial"/>
          <w:sz w:val="22"/>
          <w:szCs w:val="22"/>
          <w:highlight w:val="cyan"/>
          <w:u w:val="single"/>
        </w:rPr>
        <w:t>Prices in the East and Mid-Atlantic have exploded higher</w:t>
      </w:r>
      <w:r w:rsidRPr="00543A92">
        <w:rPr>
          <w:rFonts w:ascii="Georgia" w:hAnsi="Georgia" w:cs="Arial"/>
          <w:sz w:val="22"/>
          <w:szCs w:val="22"/>
          <w:u w:val="single"/>
        </w:rPr>
        <w:t>," he said. "</w:t>
      </w:r>
      <w:r w:rsidRPr="00543A92">
        <w:rPr>
          <w:rFonts w:ascii="Georgia" w:hAnsi="Georgia" w:cs="Arial"/>
          <w:sz w:val="22"/>
          <w:szCs w:val="22"/>
          <w:highlight w:val="cyan"/>
          <w:u w:val="single"/>
        </w:rPr>
        <w:t xml:space="preserve">It's a </w:t>
      </w:r>
      <w:r w:rsidRPr="00543A92">
        <w:rPr>
          <w:rFonts w:ascii="Georgia" w:hAnsi="Georgia" w:cs="Arial"/>
          <w:b/>
          <w:sz w:val="22"/>
          <w:szCs w:val="22"/>
          <w:highlight w:val="cyan"/>
          <w:u w:val="single"/>
        </w:rPr>
        <w:t>very weather-driven market</w:t>
      </w:r>
      <w:r w:rsidRPr="00543A92">
        <w:rPr>
          <w:rFonts w:ascii="Georgia" w:hAnsi="Georgia" w:cs="Arial"/>
          <w:sz w:val="22"/>
          <w:szCs w:val="22"/>
          <w:u w:val="single"/>
        </w:rPr>
        <w:t xml:space="preserve">." Home </w:t>
      </w:r>
      <w:r w:rsidRPr="00543A92">
        <w:rPr>
          <w:rFonts w:ascii="Georgia" w:hAnsi="Georgia" w:cs="Arial"/>
          <w:sz w:val="22"/>
          <w:szCs w:val="22"/>
          <w:highlight w:val="cyan"/>
          <w:u w:val="single"/>
        </w:rPr>
        <w:t>heating demand has soared as the</w:t>
      </w:r>
      <w:r w:rsidRPr="00543A92">
        <w:rPr>
          <w:rStyle w:val="apple-converted-space"/>
          <w:rFonts w:ascii="Georgia" w:eastAsiaTheme="majorEastAsia" w:hAnsi="Georgia" w:cs="Arial"/>
          <w:sz w:val="22"/>
          <w:szCs w:val="22"/>
          <w:highlight w:val="cyan"/>
          <w:u w:val="single"/>
        </w:rPr>
        <w:t> </w:t>
      </w:r>
      <w:hyperlink r:id="rId115" w:history="1">
        <w:r w:rsidRPr="00543A92">
          <w:rPr>
            <w:rStyle w:val="Hyperlink"/>
            <w:rFonts w:ascii="Georgia" w:eastAsiaTheme="majorEastAsia" w:hAnsi="Georgia" w:cs="Arial"/>
            <w:bCs/>
            <w:sz w:val="22"/>
            <w:szCs w:val="22"/>
            <w:highlight w:val="cyan"/>
            <w:u w:val="single"/>
            <w:bdr w:val="none" w:sz="0" w:space="0" w:color="auto" w:frame="1"/>
          </w:rPr>
          <w:t>heaviest snowfall</w:t>
        </w:r>
      </w:hyperlink>
      <w:r w:rsidRPr="00543A92">
        <w:rPr>
          <w:rStyle w:val="apple-converted-space"/>
          <w:rFonts w:ascii="Georgia" w:eastAsiaTheme="majorEastAsia" w:hAnsi="Georgia" w:cs="Arial"/>
          <w:sz w:val="22"/>
          <w:szCs w:val="22"/>
          <w:u w:val="single"/>
        </w:rPr>
        <w:t> </w:t>
      </w:r>
      <w:r w:rsidRPr="00543A92">
        <w:rPr>
          <w:rFonts w:ascii="Georgia" w:hAnsi="Georgia" w:cs="Arial"/>
          <w:sz w:val="22"/>
          <w:szCs w:val="22"/>
          <w:u w:val="single"/>
        </w:rPr>
        <w:t xml:space="preserve">of the season </w:t>
      </w:r>
      <w:r w:rsidRPr="00543A92">
        <w:rPr>
          <w:rFonts w:ascii="Georgia" w:hAnsi="Georgia" w:cs="Arial"/>
          <w:sz w:val="22"/>
          <w:szCs w:val="22"/>
          <w:highlight w:val="cyan"/>
          <w:u w:val="single"/>
        </w:rPr>
        <w:t>blanketed the Northeast</w:t>
      </w:r>
      <w:r w:rsidRPr="00543A92">
        <w:rPr>
          <w:rFonts w:ascii="Georgia" w:hAnsi="Georgia" w:cs="Arial"/>
          <w:sz w:val="22"/>
          <w:szCs w:val="22"/>
          <w:u w:val="single"/>
        </w:rPr>
        <w:t>, with more than a foot falling in some places.</w:t>
      </w:r>
      <w:r w:rsidRPr="00543A92">
        <w:rPr>
          <w:rFonts w:ascii="Georgia" w:hAnsi="Georgia" w:cs="Arial"/>
          <w:sz w:val="22"/>
          <w:szCs w:val="22"/>
        </w:rPr>
        <w:t xml:space="preserve"> From the Upper Midwest to the Mid-Atlantic, temperatures are expected to remain 15 to 30 degrees below normal. With the wind, it will feel more like 20 to 40 below zero for many Americans. It's the</w:t>
      </w:r>
      <w:r w:rsidRPr="00543A92">
        <w:rPr>
          <w:rStyle w:val="apple-converted-space"/>
          <w:rFonts w:ascii="Georgia" w:eastAsiaTheme="majorEastAsia" w:hAnsi="Georgia" w:cs="Arial"/>
          <w:sz w:val="22"/>
          <w:szCs w:val="22"/>
        </w:rPr>
        <w:t> </w:t>
      </w:r>
      <w:hyperlink r:id="rId116" w:history="1">
        <w:r w:rsidRPr="00543A92">
          <w:rPr>
            <w:rStyle w:val="Hyperlink"/>
            <w:rFonts w:ascii="Georgia" w:eastAsiaTheme="majorEastAsia" w:hAnsi="Georgia" w:cs="Arial"/>
            <w:bCs/>
            <w:sz w:val="22"/>
            <w:szCs w:val="22"/>
            <w:bdr w:val="none" w:sz="0" w:space="0" w:color="auto" w:frame="1"/>
          </w:rPr>
          <w:t>second big snowstorm</w:t>
        </w:r>
      </w:hyperlink>
      <w:r w:rsidRPr="00543A92">
        <w:rPr>
          <w:rStyle w:val="apple-converted-space"/>
          <w:rFonts w:ascii="Georgia" w:eastAsiaTheme="majorEastAsia" w:hAnsi="Georgia" w:cs="Arial"/>
          <w:sz w:val="22"/>
          <w:szCs w:val="22"/>
        </w:rPr>
        <w:t> </w:t>
      </w:r>
      <w:r w:rsidRPr="00543A92">
        <w:rPr>
          <w:rFonts w:ascii="Georgia" w:hAnsi="Georgia" w:cs="Arial"/>
          <w:sz w:val="22"/>
          <w:szCs w:val="22"/>
        </w:rPr>
        <w:t>of the year and comes weeks after the so-called Polar Vortex brought the coldest temperatures in 20 years to the region.</w:t>
      </w:r>
    </w:p>
    <w:p w:rsidR="003E5115" w:rsidRDefault="003E5115" w:rsidP="003E5115">
      <w:pPr>
        <w:pStyle w:val="NormalWeb"/>
        <w:shd w:val="clear" w:color="auto" w:fill="FFFFFF"/>
        <w:spacing w:before="0" w:beforeAutospacing="0" w:after="0" w:afterAutospacing="0" w:line="276" w:lineRule="auto"/>
        <w:textAlignment w:val="baseline"/>
        <w:rPr>
          <w:rFonts w:ascii="Georgia" w:hAnsi="Georgia" w:cs="Arial"/>
          <w:sz w:val="22"/>
          <w:szCs w:val="22"/>
        </w:rPr>
      </w:pPr>
    </w:p>
    <w:p w:rsidR="003E5115" w:rsidRDefault="003E5115" w:rsidP="003E5115">
      <w:pPr>
        <w:pStyle w:val="Heading3"/>
      </w:pPr>
      <w:r>
        <w:t>2nc Natural Gas Prices High Now</w:t>
      </w:r>
    </w:p>
    <w:p w:rsidR="003E5115" w:rsidRDefault="003E5115" w:rsidP="003E5115"/>
    <w:p w:rsidR="003E5115" w:rsidRDefault="003E5115" w:rsidP="003E5115">
      <w:pPr>
        <w:rPr>
          <w:b/>
        </w:rPr>
      </w:pPr>
      <w:r>
        <w:rPr>
          <w:b/>
        </w:rPr>
        <w:t>Extending Epperson card, natural gas prices are high in the status quo. This is because of the long cold seasons we have been having. If these continue, which they will in winter again. Then, extending the Rooney card, but the aff cannot solve something that is inevitable – global warming. Because of this, temperatures will not only increase, but severely decrease, as warming creates extreme polar temperatures, turning the case.</w:t>
      </w:r>
    </w:p>
    <w:p w:rsidR="003E5115" w:rsidRDefault="003E5115" w:rsidP="003E5115">
      <w:pPr>
        <w:rPr>
          <w:b/>
        </w:rPr>
      </w:pPr>
    </w:p>
    <w:p w:rsidR="003E5115" w:rsidRDefault="003E5115" w:rsidP="003E5115">
      <w:pPr>
        <w:pStyle w:val="Heading4"/>
      </w:pPr>
      <w:r>
        <w:t>Global warming causes polar temperatures, even extreme colds</w:t>
      </w:r>
    </w:p>
    <w:p w:rsidR="003E5115" w:rsidRPr="004504EB" w:rsidRDefault="003E5115" w:rsidP="003E5115">
      <w:r>
        <w:rPr>
          <w:b/>
        </w:rPr>
        <w:t xml:space="preserve">Walsh 1-6 </w:t>
      </w:r>
      <w:r>
        <w:t xml:space="preserve">(Bryan, Senior Writer for TIME magazine, “Climate Change Might Just Be Driving the Historical Cold Snap” TIME, 1-6-14, Accessed 6-27-14 </w:t>
      </w:r>
      <w:hyperlink r:id="rId117" w:history="1">
        <w:r w:rsidRPr="00B12713">
          <w:rPr>
            <w:rStyle w:val="Hyperlink"/>
          </w:rPr>
          <w:t>http://science.time.com/2014/01/06/climate-change-driving-cold-weather/</w:t>
        </w:r>
      </w:hyperlink>
      <w:r>
        <w:t xml:space="preserve"> JKS)</w:t>
      </w:r>
    </w:p>
    <w:p w:rsidR="003E5115" w:rsidRDefault="003E5115" w:rsidP="003E5115">
      <w:r w:rsidRPr="004504EB">
        <w:rPr>
          <w:sz w:val="16"/>
          <w:szCs w:val="16"/>
        </w:rPr>
        <w:t>It’s polar bear weather today for much of the Midwest. Temperatures are in the -20sº F (-28º C) and -30sº F (-35º C) in eastern Montana, North Dakota, northeast South Dakota, Minnesota and northern Iowa. With the stiff wind, it’s even worse—wind chills in the -40sº F (-40º C) and -50sº F (-45º C) are common across Minnesota and North Dakota, cold enough for exposed skin to suffer frostbite in just five minutes. By tonight, the freeze will reach the East Coast, where temperatures from Florida to Maine are expected to be 30º F to 40º F (16º C to 22º C) degrees below normal, extremes that haven’t been seen in decades. The National Weather Service isn’t kidding when it calls the cold “life-threatening.”</w:t>
      </w:r>
      <w:r>
        <w:t xml:space="preserve"> </w:t>
      </w:r>
      <w:r w:rsidRPr="004504EB">
        <w:rPr>
          <w:sz w:val="16"/>
          <w:szCs w:val="16"/>
        </w:rPr>
        <w:t>Unsurprisingly, the extreme cold has brought out the climate change skeptics, who point to the freeze and the recent snowstorms and say, essentially, “nyah-nyah.”</w:t>
      </w:r>
      <w:r>
        <w:t xml:space="preserve"> </w:t>
      </w:r>
      <w:r w:rsidRPr="004504EB">
        <w:rPr>
          <w:u w:val="single"/>
        </w:rPr>
        <w:t xml:space="preserve">Now this is where I would usually point to the fact that </w:t>
      </w:r>
      <w:r w:rsidRPr="004504EB">
        <w:rPr>
          <w:highlight w:val="cyan"/>
          <w:u w:val="single"/>
        </w:rPr>
        <w:t>the</w:t>
      </w:r>
      <w:r w:rsidRPr="004504EB">
        <w:rPr>
          <w:u w:val="single"/>
        </w:rPr>
        <w:t xml:space="preserve"> occasional </w:t>
      </w:r>
      <w:r w:rsidRPr="004504EB">
        <w:rPr>
          <w:highlight w:val="cyan"/>
          <w:u w:val="single"/>
        </w:rPr>
        <w:t>cold snap</w:t>
      </w:r>
      <w:r w:rsidRPr="004504EB">
        <w:rPr>
          <w:u w:val="single"/>
        </w:rPr>
        <w:t xml:space="preserve">—even one as extreme as much of </w:t>
      </w:r>
      <w:r w:rsidRPr="004504EB">
        <w:rPr>
          <w:highlight w:val="cyan"/>
          <w:u w:val="single"/>
        </w:rPr>
        <w:t>the U.S. is experiencing now—doesn’t change the</w:t>
      </w:r>
      <w:r w:rsidRPr="004504EB">
        <w:rPr>
          <w:u w:val="single"/>
        </w:rPr>
        <w:t xml:space="preserve"> overall </w:t>
      </w:r>
      <w:r w:rsidRPr="004504EB">
        <w:rPr>
          <w:highlight w:val="cyan"/>
          <w:u w:val="single"/>
        </w:rPr>
        <w:t>trajectory of a warming planet</w:t>
      </w:r>
      <w:r>
        <w:t xml:space="preserve">. Weather is what happens in the atmosphere day to day; climate is how the atmosphere behaves over long periods of time. Winters in the U.S. have been warming steadily over the past century, and even faster in recent decades, so it would take more than a few sub-zero days to cancel that out. </w:t>
      </w:r>
      <w:r w:rsidRPr="004504EB">
        <w:rPr>
          <w:u w:val="single"/>
        </w:rPr>
        <w:t xml:space="preserve">But not only does </w:t>
      </w:r>
      <w:r w:rsidRPr="004504EB">
        <w:rPr>
          <w:b/>
          <w:highlight w:val="cyan"/>
          <w:u w:val="single"/>
        </w:rPr>
        <w:t>the cold spell not disprove climate change</w:t>
      </w:r>
      <w:r w:rsidRPr="004504EB">
        <w:rPr>
          <w:u w:val="single"/>
        </w:rPr>
        <w:t xml:space="preserve">, it may well be that </w:t>
      </w:r>
      <w:r w:rsidRPr="004504EB">
        <w:rPr>
          <w:highlight w:val="cyan"/>
          <w:u w:val="single"/>
        </w:rPr>
        <w:t>global warming could be making</w:t>
      </w:r>
      <w:r w:rsidRPr="004504EB">
        <w:rPr>
          <w:u w:val="single"/>
        </w:rPr>
        <w:t xml:space="preserve"> the occasional bout of </w:t>
      </w:r>
      <w:r w:rsidRPr="004504EB">
        <w:rPr>
          <w:highlight w:val="cyan"/>
          <w:u w:val="single"/>
        </w:rPr>
        <w:t>extreme cold weather in the U.S.</w:t>
      </w:r>
      <w:r w:rsidRPr="004504EB">
        <w:rPr>
          <w:u w:val="single"/>
        </w:rPr>
        <w:t xml:space="preserve"> even more likely</w:t>
      </w:r>
      <w:r>
        <w:t xml:space="preserve">. Right now much of the U.S. is in the grip of a polar vortex, which is pretty much what it sounds like: </w:t>
      </w:r>
      <w:r w:rsidRPr="004504EB">
        <w:rPr>
          <w:rStyle w:val="Emphasis"/>
        </w:rPr>
        <w:t>a whirlwind of extremely cold, extremely dense air that forms near the poles</w:t>
      </w:r>
      <w:r>
        <w:t xml:space="preserve">. </w:t>
      </w:r>
      <w:r w:rsidRPr="004504EB">
        <w:rPr>
          <w:sz w:val="16"/>
          <w:szCs w:val="16"/>
        </w:rPr>
        <w:t>Usually the fast winds in the vortex—which can top 100 mph (161 k/h)—keep that cold air locked up in the Arctic. But when the winds weaken, the vortex can begin to wobble like a drunk on his fourth martini, and the Arctic air can escape and spill southward, bringing Arctic weather with it. In this case, nearly the entire polar vortex has tumbled southward, leading to record-breaking cold, as you can see in this weatherbell.com graphic:</w:t>
      </w:r>
      <w:r>
        <w:t xml:space="preserve"> </w:t>
      </w:r>
      <w:r w:rsidRPr="004504EB">
        <w:rPr>
          <w:u w:val="single"/>
        </w:rPr>
        <w:t xml:space="preserve">That disruption to </w:t>
      </w:r>
      <w:r w:rsidRPr="004504EB">
        <w:rPr>
          <w:highlight w:val="cyan"/>
          <w:u w:val="single"/>
        </w:rPr>
        <w:t>the polar vortex may have been triggered by a</w:t>
      </w:r>
      <w:r w:rsidRPr="004504EB">
        <w:rPr>
          <w:u w:val="single"/>
        </w:rPr>
        <w:t xml:space="preserve"> sudden stratospheric </w:t>
      </w:r>
      <w:r w:rsidRPr="004504EB">
        <w:rPr>
          <w:highlight w:val="cyan"/>
          <w:u w:val="single"/>
        </w:rPr>
        <w:t>warming event</w:t>
      </w:r>
      <w:r w:rsidRPr="004504EB">
        <w:rPr>
          <w:u w:val="single"/>
        </w:rPr>
        <w:t>,</w:t>
      </w:r>
      <w:r>
        <w:t xml:space="preserve"> a phenomenon Rick Grow explained at the Washington Post a few days ago: </w:t>
      </w:r>
      <w:r w:rsidRPr="004504EB">
        <w:rPr>
          <w:rStyle w:val="Emphasis"/>
        </w:rPr>
        <w:t>Large atmospheric waves move upward from the troposphere</w:t>
      </w:r>
      <w:r>
        <w:t xml:space="preserve"> — </w:t>
      </w:r>
      <w:r w:rsidRPr="004504EB">
        <w:rPr>
          <w:sz w:val="16"/>
          <w:szCs w:val="16"/>
        </w:rPr>
        <w:t>where most weather occurs — into the stratosphere, which is the layer of air above the troposphere. These waves, which are called Rossby waves, transport energy and momentum from the troposphere to the stratosphere. This energy and momentum transfer generates a circulation in the stratosphere, which features sinking air in the polar latitudes and rising air in the lowest latitudes. As air sinks, it warms. If the stratospheric air warms rapidly in the Arctic, it will throw the circulation off balance. This can cause a major disruption to the polar vortex, stretching it and — sometimes — splitting it apart.</w:t>
      </w:r>
      <w:r>
        <w:t xml:space="preserve"> </w:t>
      </w:r>
      <w:r w:rsidRPr="004504EB">
        <w:rPr>
          <w:u w:val="single"/>
        </w:rPr>
        <w:t>What does that have to do with climate change? Sea ice is vanishing from the Arctic thanks to climate change, which leaves behind dark open ocean water, which absorbs more of the heat from the sun than reflective ice. That in turn is helping to cause the Arctic to warm faster than the rest of the planet, almost twice the global average.</w:t>
      </w:r>
      <w:r>
        <w:t xml:space="preserve"> The jet stream—the belt of fast-flowing, westerly winds that essentially serves as the boundary between cold northern air and warmer southern air—is driven by temperature difference between the northerly latitudes and the tropical ones. </w:t>
      </w:r>
      <w:r w:rsidRPr="004504EB">
        <w:rPr>
          <w:highlight w:val="cyan"/>
          <w:u w:val="single"/>
        </w:rPr>
        <w:t>Some scientists theorize that</w:t>
      </w:r>
      <w:r w:rsidRPr="004504EB">
        <w:rPr>
          <w:u w:val="single"/>
        </w:rPr>
        <w:t xml:space="preserve"> </w:t>
      </w:r>
      <w:r w:rsidRPr="004504EB">
        <w:rPr>
          <w:highlight w:val="cyan"/>
          <w:u w:val="single"/>
        </w:rPr>
        <w:t>as</w:t>
      </w:r>
      <w:r w:rsidRPr="004504EB">
        <w:rPr>
          <w:u w:val="single"/>
        </w:rPr>
        <w:t xml:space="preserve"> that </w:t>
      </w:r>
      <w:r w:rsidRPr="004504EB">
        <w:rPr>
          <w:highlight w:val="cyan"/>
          <w:u w:val="single"/>
        </w:rPr>
        <w:t>temperature difference narrows</w:t>
      </w:r>
      <w:r w:rsidRPr="004504EB">
        <w:rPr>
          <w:u w:val="single"/>
        </w:rPr>
        <w:t xml:space="preserve">, </w:t>
      </w:r>
      <w:r w:rsidRPr="004504EB">
        <w:rPr>
          <w:highlight w:val="cyan"/>
          <w:u w:val="single"/>
        </w:rPr>
        <w:t>it may weaken the jet stream</w:t>
      </w:r>
      <w:r w:rsidRPr="004504EB">
        <w:rPr>
          <w:u w:val="single"/>
        </w:rPr>
        <w:t xml:space="preserve">, </w:t>
      </w:r>
      <w:r w:rsidRPr="004504EB">
        <w:rPr>
          <w:highlight w:val="cyan"/>
          <w:u w:val="single"/>
        </w:rPr>
        <w:t>which</w:t>
      </w:r>
      <w:r w:rsidRPr="004504EB">
        <w:rPr>
          <w:u w:val="single"/>
        </w:rPr>
        <w:t xml:space="preserve"> in turns </w:t>
      </w:r>
      <w:r w:rsidRPr="004504EB">
        <w:rPr>
          <w:highlight w:val="cyan"/>
          <w:u w:val="single"/>
        </w:rPr>
        <w:t xml:space="preserve">makes it more likely that cold Arctic air </w:t>
      </w:r>
      <w:r w:rsidRPr="004504EB">
        <w:rPr>
          <w:b/>
          <w:highlight w:val="cyan"/>
          <w:u w:val="single"/>
        </w:rPr>
        <w:t>will escape the polar vortex</w:t>
      </w:r>
      <w:r w:rsidRPr="004504EB">
        <w:rPr>
          <w:u w:val="single"/>
        </w:rPr>
        <w:t xml:space="preserve"> </w:t>
      </w:r>
      <w:r w:rsidRPr="004504EB">
        <w:rPr>
          <w:highlight w:val="cyan"/>
          <w:u w:val="single"/>
        </w:rPr>
        <w:t>and flow southward</w:t>
      </w:r>
      <w:r w:rsidRPr="004504EB">
        <w:rPr>
          <w:u w:val="single"/>
        </w:rPr>
        <w:t>.</w:t>
      </w:r>
      <w:r>
        <w:t xml:space="preserve"> </w:t>
      </w:r>
      <w:r w:rsidRPr="004504EB">
        <w:rPr>
          <w:sz w:val="16"/>
          <w:szCs w:val="16"/>
        </w:rPr>
        <w:t>Right now, an unusually large kink in the jet stream has that Arctic air flowing much further south than it usually would. Still, this research is fairly preliminary, in part because extreme Arctic sea ice loss is a fairly recent phenomenon, so scientists don’t have the long data sets they need to draw more robust conclusions about the interaction between Arctic warming and cold snaps. In fact, the most recent report from the Intergovernmental Panel on Climate Change concluded that it was likely that the jet stream would shift towards the north as the climate warmed, and that the polar vortex would actually contract, even as a 2009 study found that sudden stratospheric warming events are becoming more frequent, which in turn seems to be driven by the rapid loss in Arctic sea ice. And while a muddle like that would seem to make the science less rather than more reliable, it’s actually one more bit of proof that climate change is real.</w:t>
      </w:r>
      <w:r>
        <w:t xml:space="preserve"> </w:t>
      </w:r>
      <w:r w:rsidRPr="004504EB">
        <w:rPr>
          <w:u w:val="single"/>
        </w:rPr>
        <w:t>Global warming is sometimes thought of more as “global weirding,” with all manner of complex disruptions occurring over time.</w:t>
      </w:r>
      <w:r>
        <w:t xml:space="preserve"> This week’s events show that climate change is almost certainly screwing with weather patterns ways that go beyond mere increases in temperature—meaning that you’d be smart to hold onto those winter coats for a while longer.</w:t>
      </w:r>
    </w:p>
    <w:p w:rsidR="003E5115" w:rsidRDefault="003E5115" w:rsidP="003E5115"/>
    <w:p w:rsidR="003E5115" w:rsidRDefault="003E5115" w:rsidP="003E5115">
      <w:pPr>
        <w:pStyle w:val="Heading2"/>
      </w:pPr>
      <w:r>
        <w:t>** CHINA ADV ANSWERS</w:t>
      </w:r>
    </w:p>
    <w:p w:rsidR="003E5115" w:rsidRDefault="003E5115" w:rsidP="003E5115">
      <w:pPr>
        <w:pStyle w:val="Heading3"/>
        <w:pBdr>
          <w:bottom w:val="single" w:sz="8" w:space="0" w:color="auto"/>
        </w:pBdr>
      </w:pPr>
      <w:r>
        <w:t>1NC China has its own natural gas</w:t>
      </w:r>
    </w:p>
    <w:p w:rsidR="003E5115" w:rsidRDefault="003E5115" w:rsidP="003E5115">
      <w:pPr>
        <w:pStyle w:val="Heading4"/>
      </w:pPr>
      <w:r>
        <w:t>China LNG production increasing now</w:t>
      </w:r>
    </w:p>
    <w:p w:rsidR="003E5115" w:rsidRPr="00CA2D1C" w:rsidRDefault="003E5115" w:rsidP="003E5115">
      <w:r w:rsidRPr="00604F8B">
        <w:rPr>
          <w:rStyle w:val="Style13ptBold"/>
          <w:highlight w:val="green"/>
        </w:rPr>
        <w:t>EIA, 14</w:t>
      </w:r>
      <w:r>
        <w:rPr>
          <w:rStyle w:val="Style13ptBold"/>
        </w:rPr>
        <w:t xml:space="preserve"> - U.S.A. Energy Information Administration Annual Report on China </w:t>
      </w:r>
      <w:r w:rsidRPr="00CA2D1C">
        <w:t xml:space="preserve">(“China Analysis” February 24, 2014 </w:t>
      </w:r>
      <w:hyperlink r:id="rId118" w:history="1">
        <w:r w:rsidRPr="00CA2D1C">
          <w:rPr>
            <w:rStyle w:val="Hyperlink"/>
          </w:rPr>
          <w:t>http://www.eia.gov/countries/cab.cfm?fips=CH</w:t>
        </w:r>
      </w:hyperlink>
      <w:r w:rsidRPr="00CA2D1C">
        <w:t xml:space="preserve"> Accessed 6/24/14 DH)</w:t>
      </w:r>
    </w:p>
    <w:p w:rsidR="003E5115" w:rsidRDefault="003E5115" w:rsidP="003E5115">
      <w:pPr>
        <w:rPr>
          <w:sz w:val="16"/>
        </w:rPr>
      </w:pPr>
      <w:r w:rsidRPr="00CA2D1C">
        <w:rPr>
          <w:sz w:val="16"/>
        </w:rPr>
        <w:t>Natural gas</w:t>
      </w:r>
      <w:r w:rsidRPr="00CA2D1C">
        <w:rPr>
          <w:sz w:val="12"/>
        </w:rPr>
        <w:t>¶</w:t>
      </w:r>
      <w:r w:rsidRPr="00CA2D1C">
        <w:rPr>
          <w:sz w:val="16"/>
        </w:rPr>
        <w:t xml:space="preserve"> Although </w:t>
      </w:r>
      <w:r w:rsidRPr="00CA2D1C">
        <w:rPr>
          <w:rStyle w:val="StyleUnderline"/>
          <w:highlight w:val="green"/>
        </w:rPr>
        <w:t>natural gas production and use is rapidly increasing in China</w:t>
      </w:r>
      <w:r w:rsidRPr="00CA2D1C">
        <w:rPr>
          <w:sz w:val="16"/>
        </w:rPr>
        <w:t xml:space="preserve">, the fuel comprised only 4% of the country's total primary energy consumption in 2011. </w:t>
      </w:r>
      <w:r w:rsidRPr="00CA2D1C">
        <w:rPr>
          <w:rStyle w:val="StyleUnderline"/>
          <w:highlight w:val="green"/>
        </w:rPr>
        <w:t xml:space="preserve">Heavy investments in </w:t>
      </w:r>
      <w:r w:rsidRPr="00CA2D1C">
        <w:rPr>
          <w:sz w:val="16"/>
        </w:rPr>
        <w:t xml:space="preserve">upstream </w:t>
      </w:r>
      <w:r w:rsidRPr="00CA2D1C">
        <w:rPr>
          <w:rStyle w:val="StyleUnderline"/>
          <w:highlight w:val="green"/>
        </w:rPr>
        <w:t>development and</w:t>
      </w:r>
      <w:r w:rsidRPr="00CA2D1C">
        <w:rPr>
          <w:sz w:val="16"/>
        </w:rPr>
        <w:t xml:space="preserve"> greater</w:t>
      </w:r>
      <w:r w:rsidRPr="00CA2D1C">
        <w:rPr>
          <w:rStyle w:val="StyleUnderline"/>
          <w:highlight w:val="green"/>
        </w:rPr>
        <w:t xml:space="preserve"> import opportunities are likely to underpin significant growth in China's natural gas sector.</w:t>
      </w:r>
      <w:r w:rsidRPr="00CA2D1C">
        <w:rPr>
          <w:rStyle w:val="StyleUnderline"/>
          <w:sz w:val="12"/>
          <w:highlight w:val="green"/>
        </w:rPr>
        <w:t>¶</w:t>
      </w:r>
      <w:r w:rsidRPr="00CA2D1C">
        <w:rPr>
          <w:rStyle w:val="StyleUnderline"/>
          <w:highlight w:val="green"/>
        </w:rPr>
        <w:t xml:space="preserve"> </w:t>
      </w:r>
      <w:r w:rsidRPr="00CA2D1C">
        <w:rPr>
          <w:sz w:val="16"/>
        </w:rPr>
        <w:t>According to OGJ,</w:t>
      </w:r>
      <w:r w:rsidRPr="00CA2D1C">
        <w:rPr>
          <w:rStyle w:val="StyleUnderline"/>
          <w:highlight w:val="green"/>
        </w:rPr>
        <w:t xml:space="preserve"> China held 155 trillion cubic feet </w:t>
      </w:r>
      <w:r w:rsidRPr="00CA2D1C">
        <w:rPr>
          <w:sz w:val="16"/>
        </w:rPr>
        <w:t>(Tcf) of proven</w:t>
      </w:r>
      <w:r w:rsidRPr="00CA2D1C">
        <w:rPr>
          <w:rStyle w:val="StyleUnderline"/>
          <w:highlight w:val="green"/>
        </w:rPr>
        <w:t xml:space="preserve"> natural gas reserves </w:t>
      </w:r>
      <w:r w:rsidRPr="00CA2D1C">
        <w:rPr>
          <w:sz w:val="16"/>
        </w:rPr>
        <w:t xml:space="preserve">as of January 2014, </w:t>
      </w:r>
      <w:r w:rsidRPr="00CA2D1C">
        <w:rPr>
          <w:rStyle w:val="StyleUnderline"/>
          <w:highlight w:val="green"/>
        </w:rPr>
        <w:t xml:space="preserve">14 Tcf higher than </w:t>
      </w:r>
      <w:r w:rsidRPr="00CA2D1C">
        <w:rPr>
          <w:sz w:val="16"/>
        </w:rPr>
        <w:t>reserves estimated in</w:t>
      </w:r>
      <w:r w:rsidRPr="00CA2D1C">
        <w:rPr>
          <w:rStyle w:val="StyleUnderline"/>
          <w:highlight w:val="green"/>
        </w:rPr>
        <w:t xml:space="preserve"> 2013 </w:t>
      </w:r>
      <w:r w:rsidRPr="00CA2D1C">
        <w:rPr>
          <w:sz w:val="16"/>
        </w:rPr>
        <w:t>and the</w:t>
      </w:r>
      <w:r w:rsidRPr="00CA2D1C">
        <w:rPr>
          <w:rStyle w:val="StyleUnderline"/>
          <w:highlight w:val="green"/>
        </w:rPr>
        <w:t xml:space="preserve"> largest in the Asia-Pacific region. China's natural gas production and demand have risen substantially in the past decade. China more than tripled natural gas production </w:t>
      </w:r>
      <w:r w:rsidRPr="00CA2D1C">
        <w:rPr>
          <w:sz w:val="16"/>
        </w:rPr>
        <w:t>to 3.8 Tcf</w:t>
      </w:r>
      <w:r w:rsidRPr="00CA2D1C">
        <w:rPr>
          <w:rStyle w:val="StyleUnderline"/>
          <w:highlight w:val="green"/>
        </w:rPr>
        <w:t xml:space="preserve"> between 2002 and 2012. The government is planning to produce about 5.5 Tcf of natural gas by the end of 2015 </w:t>
      </w:r>
      <w:r w:rsidRPr="00CA2D1C">
        <w:rPr>
          <w:sz w:val="16"/>
        </w:rPr>
        <w:t xml:space="preserve">in line with its desire to use more natural gas </w:t>
      </w:r>
      <w:r w:rsidRPr="00CA2D1C">
        <w:rPr>
          <w:rStyle w:val="StyleUnderline"/>
          <w:highlight w:val="green"/>
        </w:rPr>
        <w:t>to replace other hydrocarbons in the country's energy portfolio</w:t>
      </w:r>
      <w:r w:rsidRPr="00CA2D1C">
        <w:rPr>
          <w:sz w:val="16"/>
        </w:rPr>
        <w:t xml:space="preserve">. EIA projects long-term natural gas production to climb to 4.2 Tcf by 2020 and </w:t>
      </w:r>
      <w:r w:rsidRPr="00CA2D1C">
        <w:rPr>
          <w:rStyle w:val="StyleUnderline"/>
          <w:highlight w:val="green"/>
        </w:rPr>
        <w:t>more than double from current levels to reach 10.1 Tcf by 2040.</w:t>
      </w:r>
      <w:r w:rsidRPr="00CA2D1C">
        <w:rPr>
          <w:rStyle w:val="StyleUnderline"/>
          <w:sz w:val="12"/>
          <w:highlight w:val="green"/>
        </w:rPr>
        <w:t>¶</w:t>
      </w:r>
      <w:r w:rsidRPr="00CA2D1C">
        <w:rPr>
          <w:sz w:val="16"/>
        </w:rPr>
        <w:t xml:space="preserve"> The Chinese government anticipates boosting the share of natural gas as part of total energy consumption to around 8% by the end of 2015 and 10% by 2020 to alleviate high pollution resulting from the country's heavy coal use. Consumption in 2012 rose to nearly 5.2 Tcf, 11% greater than the 4.6 Tcf in 2011, and the country imported nearly 1.5 Tcf of liquefied natural gas (LNG) and pipeline gas to fill the gap. Although the majority of gas consumption stems from industrial users, (48% in 2011, according to PFC Energy) the shares of gas consumption in the power, residential, and transportation sectors have been rising over the past decade. </w:t>
      </w:r>
      <w:r w:rsidRPr="00CA2D1C">
        <w:rPr>
          <w:rStyle w:val="StyleUnderline"/>
          <w:highlight w:val="green"/>
        </w:rPr>
        <w:t>EIA projects gas demand to rise</w:t>
      </w:r>
      <w:r w:rsidRPr="00CA2D1C">
        <w:rPr>
          <w:sz w:val="16"/>
        </w:rPr>
        <w:t xml:space="preserve"> to 7.8 Tcf </w:t>
      </w:r>
      <w:r w:rsidRPr="00CA2D1C">
        <w:rPr>
          <w:rStyle w:val="StyleUnderline"/>
          <w:highlight w:val="green"/>
        </w:rPr>
        <w:t>in 2020</w:t>
      </w:r>
      <w:r w:rsidRPr="00CA2D1C">
        <w:rPr>
          <w:sz w:val="16"/>
        </w:rPr>
        <w:t xml:space="preserve"> </w:t>
      </w:r>
      <w:r w:rsidRPr="00CA2D1C">
        <w:rPr>
          <w:rStyle w:val="StyleUnderline"/>
          <w:highlight w:val="green"/>
        </w:rPr>
        <w:t>and to more than triple</w:t>
      </w:r>
      <w:r w:rsidRPr="00CA2D1C">
        <w:rPr>
          <w:sz w:val="16"/>
        </w:rPr>
        <w:t xml:space="preserve"> to about 17 Tcf </w:t>
      </w:r>
      <w:r w:rsidRPr="00CA2D1C">
        <w:rPr>
          <w:rStyle w:val="StyleUnderline"/>
          <w:highlight w:val="green"/>
        </w:rPr>
        <w:t>by 2040</w:t>
      </w:r>
      <w:r w:rsidRPr="00CA2D1C">
        <w:rPr>
          <w:sz w:val="16"/>
        </w:rPr>
        <w:t xml:space="preserve">, growing by an annual average rate above 4%. To meet this demand, China is expected to continue importing natural gas in the form of LNG and from a number of new and proposed import pipelines from neighboring countries. It will also have to tap into its expanding domestic reserves and </w:t>
      </w:r>
      <w:r w:rsidRPr="00CA2D1C">
        <w:rPr>
          <w:rStyle w:val="StyleUnderline"/>
          <w:highlight w:val="green"/>
        </w:rPr>
        <w:t>establish a wider domestic natural gas network and storage capacity.</w:t>
      </w:r>
      <w:r w:rsidRPr="00CA2D1C">
        <w:rPr>
          <w:rStyle w:val="StyleUnderline"/>
          <w:sz w:val="12"/>
          <w:highlight w:val="green"/>
        </w:rPr>
        <w:t>¶</w:t>
      </w:r>
      <w:r w:rsidRPr="00CA2D1C">
        <w:rPr>
          <w:rStyle w:val="StyleUnderline"/>
        </w:rPr>
        <w:t xml:space="preserve"> </w:t>
      </w:r>
      <w:r w:rsidRPr="00CA2D1C">
        <w:rPr>
          <w:sz w:val="16"/>
        </w:rPr>
        <w:t>China was traditionally a net gas exporter until 2007, when it became a net natural gas importer for the first time. Since then, gas imports have increased dramatically in tandem with rapidly developing pipeline and gas processing infrastructure. Natural gas imports, which met 29% of demand in 2012, have become an increasingly significant part of China's gas supply portfolio.</w:t>
      </w:r>
    </w:p>
    <w:p w:rsidR="003E5115" w:rsidRDefault="003E5115" w:rsidP="003E5115">
      <w:pPr>
        <w:rPr>
          <w:sz w:val="16"/>
        </w:rPr>
      </w:pPr>
    </w:p>
    <w:p w:rsidR="003E5115" w:rsidRDefault="003E5115" w:rsidP="003E5115">
      <w:pPr>
        <w:pStyle w:val="Heading4"/>
      </w:pPr>
      <w:r>
        <w:t>China LNG production increasing right now. China will have more than enough LNGs.</w:t>
      </w:r>
    </w:p>
    <w:p w:rsidR="003E5115" w:rsidRPr="0050682D" w:rsidRDefault="003E5115" w:rsidP="003E5115">
      <w:r w:rsidRPr="00604F8B">
        <w:rPr>
          <w:rStyle w:val="Style13ptBold"/>
          <w:highlight w:val="green"/>
        </w:rPr>
        <w:t>Arsov, 11</w:t>
      </w:r>
      <w:r w:rsidRPr="0050682D">
        <w:rPr>
          <w:rStyle w:val="Style13ptBold"/>
        </w:rPr>
        <w:t xml:space="preserve"> – financial expert in debt equity, and market projections including areas of oil and petroils. </w:t>
      </w:r>
      <w:r w:rsidRPr="0050682D">
        <w:t xml:space="preserve">(Zarko, Financial consultant with an M.B.A. from GWU, “NATURAL GAS IN CHINA - POTENTIAL FOR LONG-TERM OVERSUPPLY?” </w:t>
      </w:r>
      <w:hyperlink r:id="rId119" w:history="1">
        <w:r w:rsidRPr="0050682D">
          <w:rPr>
            <w:rStyle w:val="Hyperlink"/>
          </w:rPr>
          <w:t>http://www.oilcouncil.com/expert_insight_articles/natural-gas-china-potential-long-term-oversupply Accessed 6/25/14</w:t>
        </w:r>
      </w:hyperlink>
      <w:r w:rsidRPr="0050682D">
        <w:t xml:space="preserve"> DH)</w:t>
      </w:r>
    </w:p>
    <w:p w:rsidR="003E5115" w:rsidRPr="00F37299" w:rsidRDefault="003E5115" w:rsidP="003E5115">
      <w:pPr>
        <w:rPr>
          <w:sz w:val="14"/>
        </w:rPr>
      </w:pPr>
      <w:r w:rsidRPr="00F37299">
        <w:rPr>
          <w:sz w:val="14"/>
        </w:rPr>
        <w:t xml:space="preserve">Two key elements of China’s national energy strategy are energy security, driven by aggressive resource acquisition abroad and development at home, and pollution control, driven by a shift away from coal to cleaner fuels. For both elements, </w:t>
      </w:r>
      <w:r w:rsidRPr="0050682D">
        <w:rPr>
          <w:rStyle w:val="StyleUnderline"/>
          <w:highlight w:val="green"/>
        </w:rPr>
        <w:t>natural gas is set to play an increasing role</w:t>
      </w:r>
      <w:r w:rsidRPr="00F37299">
        <w:rPr>
          <w:sz w:val="14"/>
        </w:rPr>
        <w:t xml:space="preserve">. In China, natural gas currently produces less than 1% of the total power output, compared to 23% in the United States and 48% in Russia . However, </w:t>
      </w:r>
      <w:r w:rsidRPr="0050682D">
        <w:rPr>
          <w:rStyle w:val="StyleUnderline"/>
          <w:highlight w:val="green"/>
        </w:rPr>
        <w:t>natural gas is expected to grow in significance over the next decade,</w:t>
      </w:r>
      <w:r w:rsidRPr="0050682D">
        <w:rPr>
          <w:rStyle w:val="StyleUnderline"/>
        </w:rPr>
        <w:t xml:space="preserve"> </w:t>
      </w:r>
      <w:r w:rsidRPr="00F37299">
        <w:rPr>
          <w:sz w:val="14"/>
        </w:rPr>
        <w:t>fueled by the expansion of global supply</w:t>
      </w:r>
      <w:r w:rsidRPr="0050682D">
        <w:rPr>
          <w:rStyle w:val="StyleUnderline"/>
          <w:highlight w:val="green"/>
        </w:rPr>
        <w:t>, as well as the domestic discoveries of potentially significant shale gas reserves.</w:t>
      </w:r>
      <w:r w:rsidRPr="00F37299">
        <w:rPr>
          <w:rStyle w:val="StyleUnderline"/>
          <w:sz w:val="12"/>
        </w:rPr>
        <w:t>¶</w:t>
      </w:r>
      <w:r w:rsidRPr="00F37299">
        <w:rPr>
          <w:sz w:val="14"/>
        </w:rPr>
        <w:t xml:space="preserve"> </w:t>
      </w:r>
      <w:r w:rsidRPr="0050682D">
        <w:rPr>
          <w:rStyle w:val="StyleUnderline"/>
          <w:highlight w:val="green"/>
        </w:rPr>
        <w:t>In recent years, the Chinese government and national oil companies (NOCs) have moved aggressively to increase access to natural gas supply</w:t>
      </w:r>
      <w:r w:rsidRPr="00F37299">
        <w:rPr>
          <w:sz w:val="14"/>
        </w:rPr>
        <w:t>. Their efforts have included</w:t>
      </w:r>
      <w:r w:rsidRPr="0050682D">
        <w:rPr>
          <w:rStyle w:val="StyleUnderline"/>
        </w:rPr>
        <w:t xml:space="preserve"> </w:t>
      </w:r>
      <w:r w:rsidRPr="0050682D">
        <w:rPr>
          <w:rStyle w:val="StyleUnderline"/>
          <w:highlight w:val="green"/>
        </w:rPr>
        <w:t>increasing China’s LNG access, through the rapid expansion of LNG regasification infrastructure</w:t>
      </w:r>
      <w:r w:rsidRPr="00F37299">
        <w:rPr>
          <w:sz w:val="14"/>
        </w:rPr>
        <w:t xml:space="preserve">, </w:t>
      </w:r>
      <w:r w:rsidRPr="0050682D">
        <w:rPr>
          <w:rStyle w:val="StyleUnderline"/>
          <w:highlight w:val="green"/>
        </w:rPr>
        <w:t>the acquisition of ownership interest in LNG liquefaction projects,</w:t>
      </w:r>
      <w:r w:rsidRPr="00F37299">
        <w:rPr>
          <w:sz w:val="14"/>
        </w:rPr>
        <w:t xml:space="preserve"> and </w:t>
      </w:r>
      <w:r w:rsidRPr="0050682D">
        <w:rPr>
          <w:rStyle w:val="StyleUnderline"/>
          <w:highlight w:val="green"/>
        </w:rPr>
        <w:t>the securing of offtake contracts</w:t>
      </w:r>
      <w:r w:rsidRPr="00F37299">
        <w:rPr>
          <w:sz w:val="14"/>
        </w:rPr>
        <w:t>. Additionally, China has signed pipeline agreements with Russia, Turkmenistan and Myanmar that will substantially increase the country’s import of natural gas through pipelines.</w:t>
      </w:r>
      <w:r w:rsidRPr="00F37299">
        <w:rPr>
          <w:sz w:val="12"/>
        </w:rPr>
        <w:t>¶</w:t>
      </w:r>
      <w:r w:rsidRPr="00F37299">
        <w:rPr>
          <w:sz w:val="14"/>
        </w:rPr>
        <w:t xml:space="preserve"> It now looks possible that </w:t>
      </w:r>
      <w:r w:rsidRPr="0050682D">
        <w:rPr>
          <w:rStyle w:val="StyleUnderline"/>
          <w:highlight w:val="green"/>
        </w:rPr>
        <w:t>these efforts may have been “too successful</w:t>
      </w:r>
      <w:r w:rsidRPr="00F37299">
        <w:rPr>
          <w:sz w:val="14"/>
        </w:rPr>
        <w:t xml:space="preserve">”. China’s determined approach seems to have tentatively </w:t>
      </w:r>
      <w:r w:rsidRPr="0050682D">
        <w:rPr>
          <w:rStyle w:val="StyleUnderline"/>
          <w:highlight w:val="green"/>
        </w:rPr>
        <w:t>secured the country’s access to such quantities of gas that it could result in an oversupply in the next decade.</w:t>
      </w:r>
      <w:r w:rsidRPr="00F37299">
        <w:rPr>
          <w:sz w:val="14"/>
        </w:rPr>
        <w:t xml:space="preserve"> The potential oversupply could, in fact, be significant if China’s shale gas reserves are as large as expected, and the country is able to fully exploit them. The purpose of this article is to explore the sources of the potential oversupply and review its implications.</w:t>
      </w:r>
      <w:r w:rsidRPr="00F37299">
        <w:rPr>
          <w:sz w:val="12"/>
        </w:rPr>
        <w:t>¶</w:t>
      </w:r>
      <w:r w:rsidRPr="00F37299">
        <w:rPr>
          <w:sz w:val="14"/>
        </w:rPr>
        <w:t xml:space="preserve"> RAPID ANTICIPATED DEMAND GROWTH</w:t>
      </w:r>
      <w:r w:rsidRPr="00F37299">
        <w:rPr>
          <w:sz w:val="12"/>
        </w:rPr>
        <w:t>¶</w:t>
      </w:r>
      <w:r w:rsidRPr="00F37299">
        <w:rPr>
          <w:sz w:val="14"/>
        </w:rPr>
        <w:t xml:space="preserve"> Projections of China’s gas demand can vary greatly depending on the source; however, most authoritative sources predict a significant increase in demand. As stated in China’s 12th Five-Year Plan (FYP), the Chinese government anticipates gas usage to increase to 170 bcm in 2015 and 200-250 bcm in 2020, potentially more than double 2010’s usage levels. Other projections are even more aggressive; for example, one China-based source expects domestic demand for gas to reach 450 bcm by 2020.</w:t>
      </w:r>
      <w:r w:rsidRPr="00F37299">
        <w:rPr>
          <w:sz w:val="12"/>
        </w:rPr>
        <w:t>¶</w:t>
      </w:r>
      <w:r w:rsidRPr="00F37299">
        <w:rPr>
          <w:sz w:val="14"/>
        </w:rPr>
        <w:t xml:space="preserve"> DOMESTIC PRODUCTION – GROWTH OF UNCONVENTIONAL RESOURCES PLAYS KEY ROLE</w:t>
      </w:r>
      <w:r w:rsidRPr="00F37299">
        <w:rPr>
          <w:sz w:val="12"/>
        </w:rPr>
        <w:t>¶</w:t>
      </w:r>
      <w:r w:rsidRPr="00F37299">
        <w:rPr>
          <w:sz w:val="14"/>
        </w:rPr>
        <w:t xml:space="preserve"> At the same time, </w:t>
      </w:r>
      <w:r w:rsidRPr="0050682D">
        <w:rPr>
          <w:rStyle w:val="StyleUnderline"/>
          <w:highlight w:val="green"/>
        </w:rPr>
        <w:t>domestic production is set to expand</w:t>
      </w:r>
      <w:r w:rsidRPr="00F37299">
        <w:rPr>
          <w:sz w:val="14"/>
        </w:rPr>
        <w:t xml:space="preserve">. In 2010, China produced approximately 97 bcm of domestic gas , mostly from conventional and tight reserves. The Chinese government expects gas production to reach 170 bcm in 2015 and 200 bcm in 2020 , </w:t>
      </w:r>
      <w:r w:rsidRPr="0050682D">
        <w:rPr>
          <w:rStyle w:val="StyleUnderline"/>
          <w:highlight w:val="green"/>
        </w:rPr>
        <w:t>driven mainly by the development of unconventional gas.</w:t>
      </w:r>
      <w:r w:rsidRPr="0050682D">
        <w:rPr>
          <w:rStyle w:val="StyleUnderline"/>
        </w:rPr>
        <w:t xml:space="preserve"> </w:t>
      </w:r>
      <w:r w:rsidRPr="00F37299">
        <w:rPr>
          <w:sz w:val="14"/>
        </w:rPr>
        <w:t xml:space="preserve">Over the past five years, </w:t>
      </w:r>
      <w:r w:rsidRPr="0050682D">
        <w:rPr>
          <w:rStyle w:val="StyleUnderline"/>
          <w:highlight w:val="green"/>
        </w:rPr>
        <w:t>the discovery of unconventional resources, particularly shale gas, has resulted in optimistic revisions of reserve estimates, and ambitious unconventional gas production targets have been set</w:t>
      </w:r>
      <w:r w:rsidRPr="00F37299">
        <w:rPr>
          <w:sz w:val="14"/>
        </w:rPr>
        <w:t xml:space="preserve"> in the 12th FYP . China currently does not produce shale gas in commercial quantities; however, by 2015, shale gas output is expected to reach 6.5 bcm. Total </w:t>
      </w:r>
      <w:r w:rsidRPr="00F37299">
        <w:rPr>
          <w:rStyle w:val="StyleUnderline"/>
          <w:highlight w:val="green"/>
        </w:rPr>
        <w:t>unconventional gas production could contribute 30% or more of China’s natural gas supply by 2020 .</w:t>
      </w:r>
      <w:r w:rsidRPr="00F37299">
        <w:rPr>
          <w:rStyle w:val="StyleUnderline"/>
          <w:sz w:val="12"/>
          <w:highlight w:val="green"/>
        </w:rPr>
        <w:t>¶</w:t>
      </w:r>
      <w:r w:rsidRPr="00F37299">
        <w:rPr>
          <w:sz w:val="14"/>
        </w:rPr>
        <w:t xml:space="preserve"> </w:t>
      </w:r>
      <w:r w:rsidRPr="00F37299">
        <w:rPr>
          <w:rStyle w:val="StyleUnderline"/>
          <w:highlight w:val="green"/>
        </w:rPr>
        <w:t>The EIA estimates that China holds the world’s largest technically recoverable shale gas resource</w:t>
      </w:r>
      <w:r w:rsidRPr="00F37299">
        <w:rPr>
          <w:sz w:val="14"/>
        </w:rPr>
        <w:t xml:space="preserve"> of 36 tcm , </w:t>
      </w:r>
      <w:r w:rsidRPr="00F37299">
        <w:rPr>
          <w:rStyle w:val="StyleUnderline"/>
          <w:highlight w:val="green"/>
        </w:rPr>
        <w:t>almost twice as much as that of the U.S</w:t>
      </w:r>
      <w:r w:rsidRPr="00F37299">
        <w:rPr>
          <w:sz w:val="14"/>
        </w:rPr>
        <w:t xml:space="preserve">. Encouraged by the impact shale gas has made on the U.S. and global gas markets, </w:t>
      </w:r>
      <w:r w:rsidRPr="00F37299">
        <w:rPr>
          <w:rStyle w:val="StyleUnderline"/>
          <w:highlight w:val="green"/>
        </w:rPr>
        <w:t>China’s leadership is eager to replicate this “shale gas revolution” at home.</w:t>
      </w:r>
      <w:r w:rsidRPr="00F37299">
        <w:rPr>
          <w:sz w:val="14"/>
        </w:rPr>
        <w:t xml:space="preserve"> The country has been promoting its shale industry through international M&amp;A and cooperation between NOCs and foreign companies, which has given the nascent domestic shale industry access to essential technologies such as horizontal drilling and hydraulic fracturing.</w:t>
      </w:r>
      <w:r w:rsidRPr="00F37299">
        <w:rPr>
          <w:sz w:val="12"/>
        </w:rPr>
        <w:t>¶</w:t>
      </w:r>
      <w:r w:rsidRPr="00F37299">
        <w:rPr>
          <w:sz w:val="14"/>
        </w:rPr>
        <w:t xml:space="preserve"> However, development of shale gas in China is still in its earliest stage with many uncertainties. The industry in China lacks many of the key elements that supported the rapid shale gas growth in the U.S. For one, technologies utilized in the U.S. may not be suitable for Chinese shale gas production due to geological differences . Costs for shale drilling also remain high, at approximately US$6.3 – $7.8 million per well or higher , making shale uncompetitive with imported gas. Other concerns include lack of pipeline infrastructure, absence of policy support such as tariff subsidies and tax benefits, regulatory uncertainty, and emerging environmental issues, especially concerning water usage related to hydraulic fracturing.</w:t>
      </w:r>
      <w:r w:rsidRPr="00F37299">
        <w:rPr>
          <w:sz w:val="12"/>
        </w:rPr>
        <w:t>¶</w:t>
      </w:r>
      <w:r w:rsidRPr="00F37299">
        <w:rPr>
          <w:sz w:val="14"/>
        </w:rPr>
        <w:t xml:space="preserve"> Overall, </w:t>
      </w:r>
      <w:r w:rsidRPr="00F37299">
        <w:rPr>
          <w:rStyle w:val="StyleUnderline"/>
          <w:highlight w:val="green"/>
        </w:rPr>
        <w:t>China appears to possess significant domestic unconventional gas reserves. If these prove to be recoverable, China’s gas demand could conceivably be met entirely by domestic production.</w:t>
      </w:r>
      <w:r w:rsidRPr="00F37299">
        <w:rPr>
          <w:sz w:val="14"/>
        </w:rPr>
        <w:t xml:space="preserve"> However, the likelihood and extent of recoverability of these resources is uncertain at this time, and it could take at least five to ten years for meaningful production levels to materialize. LNG IMPORTS</w:t>
      </w:r>
      <w:r w:rsidRPr="00F37299">
        <w:rPr>
          <w:sz w:val="12"/>
        </w:rPr>
        <w:t>¶</w:t>
      </w:r>
      <w:r w:rsidRPr="00F37299">
        <w:rPr>
          <w:sz w:val="14"/>
        </w:rPr>
        <w:t xml:space="preserve"> China’s current LNG imports are modest, accounting for only about 11% of the country’s total natural gas usage, but are expected to grow rapidly over the next decade. LNG imports in 2011 were expected to reach over 18 bcm , and grow to 35 bcm in 2015 and 80 bcm in 2020. China currently has four LNG regasification terminals on-stream, five under construction and another 11 planned.</w:t>
      </w:r>
      <w:r w:rsidRPr="00F37299">
        <w:rPr>
          <w:sz w:val="12"/>
        </w:rPr>
        <w:t>¶</w:t>
      </w:r>
      <w:r w:rsidRPr="00F37299">
        <w:rPr>
          <w:sz w:val="14"/>
        </w:rPr>
        <w:t xml:space="preserve"> Of the LNG imported by China, 90% is estimated to be imported under long-term contracts, with only 10% bought on the spot market . Due to its long-term purchase obligations, it might be difficult for China to significantly reduce LNG imports.</w:t>
      </w:r>
      <w:r w:rsidRPr="00F37299">
        <w:rPr>
          <w:sz w:val="12"/>
        </w:rPr>
        <w:t>¶</w:t>
      </w:r>
      <w:r w:rsidRPr="00F37299">
        <w:rPr>
          <w:sz w:val="14"/>
        </w:rPr>
        <w:t xml:space="preserve"> PIPELINE IMPORTS</w:t>
      </w:r>
      <w:r w:rsidRPr="00F37299">
        <w:rPr>
          <w:sz w:val="12"/>
        </w:rPr>
        <w:t>¶</w:t>
      </w:r>
      <w:r w:rsidRPr="00F37299">
        <w:rPr>
          <w:sz w:val="14"/>
        </w:rPr>
        <w:t xml:space="preserve"> China imported a modest 3.55 bcm of natural gas through pipelines in 2010, all through the Central Asia-China Pipeline from Turkmenistan. However, China is expanding its cross-border gas pipeline network. China and Turkmenistan have announced an increase in the planned capacity of their pipeline to up to 60 bcma, and the Myanmar-China Natural Gas Pipeline, currently under construction, is expected to add 12 bcma in 2013 . Further, a planned pipeline from Russia is expected to provide up to 68 bcma of gas as early as 2015 .</w:t>
      </w:r>
      <w:r w:rsidRPr="00F37299">
        <w:rPr>
          <w:sz w:val="12"/>
        </w:rPr>
        <w:t>¶</w:t>
      </w:r>
      <w:r w:rsidRPr="00F37299">
        <w:rPr>
          <w:sz w:val="14"/>
        </w:rPr>
        <w:t xml:space="preserve"> There are substantial hurdles to these deals – for example, China and Russia have yet to agree on the pricing regime. Nonetheless, it is almost certain that China will increase its pipeline gas imports over the near and medium term. China’s total pipeline gas import capacity could reach 140 bcm per annum by 2020, assuming all three pipelines come on line at full capacity, supplying close to half of the estimated natural gas demand in China.</w:t>
      </w:r>
      <w:r w:rsidRPr="00F37299">
        <w:rPr>
          <w:sz w:val="12"/>
        </w:rPr>
        <w:t>¶</w:t>
      </w:r>
      <w:r w:rsidRPr="00F37299">
        <w:rPr>
          <w:sz w:val="14"/>
        </w:rPr>
        <w:t xml:space="preserve"> POTENTIAL OVERSUPPLY</w:t>
      </w:r>
      <w:r w:rsidRPr="00F37299">
        <w:rPr>
          <w:sz w:val="12"/>
        </w:rPr>
        <w:t>¶</w:t>
      </w:r>
      <w:r w:rsidRPr="00F37299">
        <w:rPr>
          <w:sz w:val="14"/>
        </w:rPr>
        <w:t xml:space="preserve"> Comparing the projected demand with China’s ambitious plan to increase domestic gas production as well as gas imports reveals a potential oversupply of gas for China in the 2015-2020 timeframe. To illustrate the potential oversupply, two supply scenarios are presented below, for both 2015 and 2020: a Conservative Supply Scenario and an Aggressive Supply Scenario. The projected supply and demand values are outlined in the table below.</w:t>
      </w:r>
      <w:r w:rsidRPr="00F37299">
        <w:rPr>
          <w:sz w:val="12"/>
        </w:rPr>
        <w:t>¶</w:t>
      </w:r>
      <w:r w:rsidRPr="00F37299">
        <w:rPr>
          <w:sz w:val="14"/>
        </w:rPr>
        <w:t xml:space="preserve"> Based on estimations from various sources, a range of supply volumes were determined for both 2015 and 2020, respectively. Conservative supply numbers take into consideration the uncertainties related to unconventional gas development, pipeline deals with Myanmar, Turkmenistan and Russia, and LNG imports; conversely, aggressive supply numbers adopt a more optimistic view of the realization of these developments. For estimated demand levels, the government’s demand projections, as outlined in the 12th FYP, are used. Readers should note that the Chinese government’s demand projections are relatively aggressive, with other sources, such as the EIA, projecting lower levels of natural gas use in both 2015 and 2020 (and thus a higher potential oversupply than the scenarios presented above).</w:t>
      </w:r>
      <w:r w:rsidRPr="00F37299">
        <w:rPr>
          <w:sz w:val="12"/>
        </w:rPr>
        <w:t>¶</w:t>
      </w:r>
      <w:r w:rsidRPr="00F37299">
        <w:rPr>
          <w:sz w:val="14"/>
        </w:rPr>
        <w:t xml:space="preserve"> The figures above show that in the Conservative Supply Scenario, China faces a supply gap of approximately 38 bcm in 2015, and an oversupply of approximately 12 bcm by 2020. The Aggressive Supply Scenario, however, suggests an oversupply of approximately 27 bcm in 2015, and 119 bcm in 2020, equivalent to 40% of the total demand for that year, and higher than the total gas demand in 2010.</w:t>
      </w:r>
      <w:r w:rsidRPr="00F37299">
        <w:rPr>
          <w:sz w:val="12"/>
        </w:rPr>
        <w:t>¶</w:t>
      </w:r>
      <w:r w:rsidRPr="00F37299">
        <w:rPr>
          <w:sz w:val="14"/>
        </w:rPr>
        <w:t xml:space="preserve"> IMPLICATIONS OF OVERSUPPLY AND LONG-TERM TRENDS</w:t>
      </w:r>
      <w:r w:rsidRPr="00F37299">
        <w:rPr>
          <w:sz w:val="12"/>
        </w:rPr>
        <w:t>¶</w:t>
      </w:r>
      <w:r w:rsidRPr="00F37299">
        <w:rPr>
          <w:sz w:val="14"/>
        </w:rPr>
        <w:t xml:space="preserve"> The recent reduction in global prices of gas, potentially-significant shale finds at home, and greater focus on pollution control have contributed to the Chinese government’s plan to increase the utilization of natural gas. The </w:t>
      </w:r>
      <w:r w:rsidRPr="00F37299">
        <w:rPr>
          <w:rStyle w:val="StyleUnderline"/>
          <w:highlight w:val="green"/>
        </w:rPr>
        <w:t>projected supply and demand trends suggest that China could face a potentially-significant oversupply of natural gas by 2020, especially if the country manages to achieve large-scale production of shale gas.</w:t>
      </w:r>
      <w:r w:rsidRPr="00F37299">
        <w:rPr>
          <w:rStyle w:val="StyleUnderline"/>
        </w:rPr>
        <w:t xml:space="preserve"> </w:t>
      </w:r>
      <w:r w:rsidRPr="00F37299">
        <w:rPr>
          <w:sz w:val="14"/>
        </w:rPr>
        <w:t>Such a development could have a big impact on the regional and global energy markets.</w:t>
      </w:r>
      <w:r w:rsidRPr="00F37299">
        <w:rPr>
          <w:sz w:val="12"/>
        </w:rPr>
        <w:t>¶</w:t>
      </w:r>
      <w:r w:rsidRPr="00F37299">
        <w:rPr>
          <w:sz w:val="14"/>
        </w:rPr>
        <w:t xml:space="preserve"> </w:t>
      </w:r>
      <w:r w:rsidRPr="00F37299">
        <w:rPr>
          <w:rStyle w:val="StyleUnderline"/>
          <w:highlight w:val="green"/>
        </w:rPr>
        <w:t>One of the most obvious potential implications of the oversupply is the reduction in China’s pipeline and LNG imports</w:t>
      </w:r>
      <w:r w:rsidRPr="00F37299">
        <w:rPr>
          <w:sz w:val="14"/>
        </w:rPr>
        <w:t>. A substantial portion of China’s future LNG imports is based on long-term contracts; however, China could reduce its participation in the spot market. Even more likely is the reduction of pipeline imports, such as the potential scrapping of the Russia pipeline.</w:t>
      </w:r>
    </w:p>
    <w:p w:rsidR="003E5115" w:rsidRDefault="003E5115" w:rsidP="003E5115">
      <w:pPr>
        <w:pStyle w:val="Heading3"/>
      </w:pPr>
      <w:r>
        <w:t>1NC China Relations Strong Now</w:t>
      </w:r>
    </w:p>
    <w:p w:rsidR="003E5115" w:rsidRPr="00EA0D36" w:rsidRDefault="003E5115" w:rsidP="003E5115">
      <w:pPr>
        <w:pStyle w:val="Heading4"/>
      </w:pPr>
      <w:r>
        <w:t>U.S. China relations high now, multiple warrants</w:t>
      </w:r>
    </w:p>
    <w:p w:rsidR="003E5115" w:rsidRPr="00EA0D36" w:rsidRDefault="003E5115" w:rsidP="003E5115">
      <w:pPr>
        <w:rPr>
          <w:rStyle w:val="Style13ptBold"/>
        </w:rPr>
      </w:pPr>
      <w:r w:rsidRPr="00604F8B">
        <w:rPr>
          <w:rStyle w:val="Style13ptBold"/>
          <w:highlight w:val="green"/>
        </w:rPr>
        <w:t>Follet, 14</w:t>
      </w:r>
      <w:r>
        <w:rPr>
          <w:rStyle w:val="Style13ptBold"/>
        </w:rPr>
        <w:t xml:space="preserve"> – Graduate Student from George Mason University and Writer for the Diplomat magazine </w:t>
      </w:r>
      <w:r w:rsidRPr="00EA0D36">
        <w:t xml:space="preserve">(Andrew, “China and the US: Destined to Cooperate?” Pub. June 24, 2014, The Diplomat official website </w:t>
      </w:r>
      <w:hyperlink r:id="rId120" w:history="1">
        <w:r w:rsidRPr="00EA0D36">
          <w:rPr>
            <w:rStyle w:val="Hyperlink"/>
          </w:rPr>
          <w:t>http://thediplomat.com/2014/06/china-and-the-us-destined-to-cooperate/</w:t>
        </w:r>
      </w:hyperlink>
      <w:r w:rsidRPr="00EA0D36">
        <w:t xml:space="preserve"> Accessed June 25, 2014, DH)</w:t>
      </w:r>
    </w:p>
    <w:p w:rsidR="003E5115" w:rsidRPr="009E2016" w:rsidRDefault="003E5115" w:rsidP="003E5115">
      <w:pPr>
        <w:rPr>
          <w:sz w:val="14"/>
        </w:rPr>
      </w:pPr>
      <w:r w:rsidRPr="009E2016">
        <w:rPr>
          <w:sz w:val="14"/>
        </w:rPr>
        <w:t xml:space="preserve">The 21st century will be defined by the relationship between the American superpower and rising China. A new Cold War would threaten the world order </w:t>
      </w:r>
      <w:r w:rsidRPr="00EA0D36">
        <w:rPr>
          <w:rStyle w:val="StyleUnderline"/>
          <w:highlight w:val="green"/>
        </w:rPr>
        <w:t>while a mutually beneficial association could bring all prosperity. The latter scenario is more likely. The geography, economies, and</w:t>
      </w:r>
      <w:r w:rsidRPr="009E2016">
        <w:rPr>
          <w:sz w:val="14"/>
        </w:rPr>
        <w:t xml:space="preserve"> energy </w:t>
      </w:r>
      <w:r w:rsidRPr="00EA0D36">
        <w:rPr>
          <w:rStyle w:val="StyleUnderline"/>
          <w:highlight w:val="green"/>
        </w:rPr>
        <w:t>resources</w:t>
      </w:r>
      <w:r w:rsidRPr="009E2016">
        <w:rPr>
          <w:sz w:val="14"/>
        </w:rPr>
        <w:t xml:space="preserve"> of the U.S and China </w:t>
      </w:r>
      <w:r w:rsidRPr="00EA0D36">
        <w:rPr>
          <w:rStyle w:val="StyleUnderline"/>
          <w:highlight w:val="green"/>
        </w:rPr>
        <w:t>align their “core interests</w:t>
      </w:r>
      <w:r w:rsidRPr="009E2016">
        <w:rPr>
          <w:sz w:val="14"/>
        </w:rPr>
        <w:t>.”</w:t>
      </w:r>
      <w:r w:rsidRPr="009E2016">
        <w:rPr>
          <w:sz w:val="12"/>
        </w:rPr>
        <w:t>¶</w:t>
      </w:r>
      <w:r w:rsidRPr="009E2016">
        <w:rPr>
          <w:sz w:val="14"/>
        </w:rPr>
        <w:t xml:space="preserve"> First, geography. The U.S. is located on the most resource and capital-rich continent, North America. The American Midwest consists of valuable arable land and is bisected by the world’s largest navigable rivers, allowing the export of food and products at bargain prices. Nearby nations have either historically been on friendly terms (Canada) or lack the ability to present a threat (Central America and the Caribbean) without an external sponsor. This benign environment has allowed America to focus on projecting power and dominating global merchant marine traffic. Since China lies across an ocean dominated by the American Navy, neither directly threatens the other.</w:t>
      </w:r>
      <w:r w:rsidRPr="009E2016">
        <w:rPr>
          <w:sz w:val="12"/>
        </w:rPr>
        <w:t>¶</w:t>
      </w:r>
      <w:r w:rsidRPr="009E2016">
        <w:rPr>
          <w:sz w:val="14"/>
        </w:rPr>
        <w:t xml:space="preserve"> China, meanwhile, is a populous and vast land power with a long coastline. Yet China’s focus has historically turned inward, with only sporadic efforts to build a naval presence. China’s heartland is exposed to Russia from the north, Japan to the east, various fractious states to the west, and the rising powers of Thailand, India, and Vietnam to the south. In other words, China is surrounded, and its biggest threats are from other land-based powers, particularly Russia and India.</w:t>
      </w:r>
      <w:r w:rsidRPr="009E2016">
        <w:rPr>
          <w:sz w:val="12"/>
        </w:rPr>
        <w:t>¶</w:t>
      </w:r>
      <w:r w:rsidRPr="009E2016">
        <w:rPr>
          <w:sz w:val="14"/>
        </w:rPr>
        <w:t xml:space="preserve"> </w:t>
      </w:r>
      <w:r w:rsidRPr="00EA0D36">
        <w:rPr>
          <w:rStyle w:val="StyleUnderline"/>
          <w:highlight w:val="green"/>
        </w:rPr>
        <w:t xml:space="preserve">China </w:t>
      </w:r>
      <w:r w:rsidRPr="009E2016">
        <w:rPr>
          <w:sz w:val="14"/>
        </w:rPr>
        <w:t>therefore</w:t>
      </w:r>
      <w:r w:rsidRPr="00EA0D36">
        <w:rPr>
          <w:rStyle w:val="StyleUnderline"/>
          <w:highlight w:val="green"/>
        </w:rPr>
        <w:t xml:space="preserve"> cannot afford to antagonize America, since it would require American support</w:t>
      </w:r>
      <w:r w:rsidRPr="009E2016">
        <w:rPr>
          <w:sz w:val="14"/>
        </w:rPr>
        <w:t xml:space="preserve"> or tacit neutrality in any conflict with Russia or India. Geography ensures that China does not see American naval dominance on its shores as a comparable threat. A Chinese move against American interests would open it to aggression from its neighbors while simultaneously cutting off a needed ally. </w:t>
      </w:r>
      <w:r w:rsidRPr="00EA0D36">
        <w:rPr>
          <w:rStyle w:val="StyleUnderline"/>
          <w:highlight w:val="green"/>
        </w:rPr>
        <w:t>No Chinese government is foolish enough to risk multiple high-intensity wars.</w:t>
      </w:r>
      <w:r w:rsidRPr="009E2016">
        <w:rPr>
          <w:rStyle w:val="StyleUnderline"/>
          <w:sz w:val="12"/>
          <w:highlight w:val="green"/>
        </w:rPr>
        <w:t>¶</w:t>
      </w:r>
      <w:r w:rsidRPr="009E2016">
        <w:rPr>
          <w:sz w:val="14"/>
        </w:rPr>
        <w:t xml:space="preserve"> The geography of China and the U.S. dictate their “core interests” as mutually non-threatening states, and make cooperation more likely since both have an interest in opposing Russia.</w:t>
      </w:r>
      <w:r w:rsidRPr="009E2016">
        <w:rPr>
          <w:sz w:val="12"/>
        </w:rPr>
        <w:t>¶</w:t>
      </w:r>
      <w:r w:rsidRPr="009E2016">
        <w:rPr>
          <w:sz w:val="14"/>
        </w:rPr>
        <w:t xml:space="preserve"> Secondly, the </w:t>
      </w:r>
      <w:r w:rsidRPr="009E2016">
        <w:rPr>
          <w:rStyle w:val="StyleUnderline"/>
          <w:highlight w:val="green"/>
        </w:rPr>
        <w:t>American and Chinese economies are destined to become more interdependent, and integrated economies usually lead to geostrategic alliances.</w:t>
      </w:r>
      <w:r w:rsidRPr="009E2016">
        <w:rPr>
          <w:rStyle w:val="StyleUnderline"/>
        </w:rPr>
        <w:t xml:space="preserve"> </w:t>
      </w:r>
      <w:r w:rsidRPr="009E2016">
        <w:rPr>
          <w:sz w:val="14"/>
        </w:rPr>
        <w:t>The U.S. follows a laissez-faire economic model, entailing a boom-and-bust cycle that is harsher than in more planned systems. When the free market dictates economic apportionment, at the height of the cycle resources are often applied to unwise projects. During recessions, companies either downsize or go out of business, resulting in short spurts of high unemployment. America tolerates these fluctuations because she long ago decided to trade economic stability for higher long term growth. This has succeeded over the past century. This growth, combined with other advantages, ensures the U.S. will endure as a superpower. America utilizes its advantages to maintain a global maritime “trade order” in the form of organizations like the World Bank, International Monetary Fund, and World Trade Organization, resulting in economic growth for the world and a successful consumption-based economy at home.</w:t>
      </w:r>
      <w:r w:rsidRPr="009E2016">
        <w:rPr>
          <w:sz w:val="12"/>
        </w:rPr>
        <w:t>¶</w:t>
      </w:r>
      <w:r w:rsidRPr="009E2016">
        <w:rPr>
          <w:sz w:val="14"/>
        </w:rPr>
        <w:t xml:space="preserve"> Contrastingly, China’s economy is a sort of “state capitalism” distinct from the European “state champion” model. The economy is based around exporting finished manufactured goods to America, further integrating both economies. China’s two-decade-plus surge in economic growth will soon end, yet given the lack of progress in transitioning to a more consumption-based economy, China has not achieved what its large population considers an equitable distribution of resources and benefits. Such imbalances foster domestic tensions. The growth constraints facing China’s economy will only create additional problems with fewer new resources at Beijing’s disposal. The Chinese slowdown has already led to political infighting, and this is likely to continue in the future. Addressing this problem while transitioning to a consumption-based economy may reduce the ability of the ruling Communist Party to project power abroad while retaining it at home.</w:t>
      </w:r>
      <w:r w:rsidRPr="009E2016">
        <w:rPr>
          <w:sz w:val="12"/>
        </w:rPr>
        <w:t>¶</w:t>
      </w:r>
      <w:r w:rsidRPr="009E2016">
        <w:rPr>
          <w:sz w:val="14"/>
        </w:rPr>
        <w:t xml:space="preserve"> Economically, America is strong in areas like food production, education, technology, and precision industrial manufacturing. China, by contrast, is strong in areas like heavy industry, light manufacturing, and cheap labor. </w:t>
      </w:r>
      <w:r w:rsidRPr="009E2016">
        <w:rPr>
          <w:rStyle w:val="StyleUnderline"/>
          <w:highlight w:val="green"/>
        </w:rPr>
        <w:t>This presents a recipe for complementary economic interdependence.</w:t>
      </w:r>
      <w:r w:rsidRPr="009E2016">
        <w:rPr>
          <w:sz w:val="12"/>
        </w:rPr>
        <w:t>¶</w:t>
      </w:r>
      <w:r w:rsidRPr="009E2016">
        <w:rPr>
          <w:sz w:val="14"/>
        </w:rPr>
        <w:t xml:space="preserve"> Finally, </w:t>
      </w:r>
      <w:r w:rsidRPr="009E2016">
        <w:rPr>
          <w:rStyle w:val="StyleUnderline"/>
          <w:highlight w:val="green"/>
        </w:rPr>
        <w:t>both countries will move closer geopolitically</w:t>
      </w:r>
      <w:r w:rsidRPr="009E2016">
        <w:rPr>
          <w:sz w:val="14"/>
        </w:rPr>
        <w:t xml:space="preserve"> due to their complementary energy interests. Most of China’s foreign policy centers on attempts to acquire new energy resources, particularly oil. Over the following decades, China will seek to become more self-sufficient by expanding its hydropower capacity and coal plants. </w:t>
      </w:r>
      <w:r w:rsidRPr="009E2016">
        <w:rPr>
          <w:rStyle w:val="StyleUnderline"/>
          <w:highlight w:val="green"/>
        </w:rPr>
        <w:t>America shares this goal, and</w:t>
      </w:r>
      <w:r w:rsidRPr="009E2016">
        <w:rPr>
          <w:sz w:val="14"/>
        </w:rPr>
        <w:t xml:space="preserve"> with the shale revolution </w:t>
      </w:r>
      <w:r w:rsidRPr="009E2016">
        <w:rPr>
          <w:rStyle w:val="StyleUnderline"/>
          <w:highlight w:val="green"/>
        </w:rPr>
        <w:t>will likely end up exporting energy to China</w:t>
      </w:r>
      <w:r w:rsidRPr="009E2016">
        <w:rPr>
          <w:sz w:val="14"/>
        </w:rPr>
        <w:t>, including oil and liquid natural gas. This gives America a geopolitical “lever” over China by increasing economic interdependence.</w:t>
      </w:r>
      <w:r w:rsidRPr="009E2016">
        <w:rPr>
          <w:sz w:val="12"/>
        </w:rPr>
        <w:t>¶</w:t>
      </w:r>
      <w:r w:rsidRPr="009E2016">
        <w:rPr>
          <w:sz w:val="14"/>
        </w:rPr>
        <w:t xml:space="preserve"> The American situation on energy resources, particularly oil and natural gas, outclasses China’s. Oil is non-renewable, and OPEC nations will likely be unable to meet China’s growing demand. However, America now controls the world’s largest untapped oil reserve, the Green River Formation. This formation alone contains up to 3 trillion barrels of untapped oil-shale, roughly half of which may be recoverable. This single geologic formation could contain more oil than the rest of the world’s proven reserves combined.</w:t>
      </w:r>
      <w:r w:rsidRPr="009E2016">
        <w:rPr>
          <w:sz w:val="12"/>
        </w:rPr>
        <w:t>¶</w:t>
      </w:r>
      <w:r w:rsidRPr="009E2016">
        <w:rPr>
          <w:sz w:val="14"/>
        </w:rPr>
        <w:t xml:space="preserve"> </w:t>
      </w:r>
    </w:p>
    <w:p w:rsidR="003E5115" w:rsidRDefault="003E5115" w:rsidP="003E5115">
      <w:pPr>
        <w:pStyle w:val="Heading4"/>
      </w:pPr>
      <w:r>
        <w:t>U.S. China Relations strong now, student exchanges and substate relations prove.</w:t>
      </w:r>
    </w:p>
    <w:p w:rsidR="003E5115" w:rsidRPr="004C0EF0" w:rsidRDefault="003E5115" w:rsidP="003E5115">
      <w:r w:rsidRPr="00604F8B">
        <w:rPr>
          <w:rStyle w:val="Style13ptBold"/>
          <w:highlight w:val="green"/>
        </w:rPr>
        <w:t>Weihua, 14</w:t>
      </w:r>
      <w:r>
        <w:rPr>
          <w:rStyle w:val="Style13ptBold"/>
        </w:rPr>
        <w:t xml:space="preserve"> - political author for China Daily Star </w:t>
      </w:r>
      <w:r w:rsidRPr="004C0EF0">
        <w:t>(Chen “US-China relations gaining momentum at grassroots level”</w:t>
      </w:r>
      <w:r>
        <w:t xml:space="preserve"> June 24,2014 </w:t>
      </w:r>
      <w:hyperlink r:id="rId121" w:history="1">
        <w:r w:rsidRPr="00394378">
          <w:rPr>
            <w:rStyle w:val="Hyperlink"/>
          </w:rPr>
          <w:t>http://usa.chinadaily.com.cn/world/2014-06/24/content_17610788.htm Accessed 6/24/14</w:t>
        </w:r>
      </w:hyperlink>
      <w:r>
        <w:t xml:space="preserve"> DH)</w:t>
      </w:r>
    </w:p>
    <w:p w:rsidR="003E5115" w:rsidRPr="004C0EF0" w:rsidRDefault="003E5115" w:rsidP="003E5115">
      <w:pPr>
        <w:rPr>
          <w:sz w:val="14"/>
        </w:rPr>
      </w:pPr>
      <w:r w:rsidRPr="004C0EF0">
        <w:rPr>
          <w:rStyle w:val="StyleUnderline"/>
          <w:highlight w:val="green"/>
        </w:rPr>
        <w:t>Besides the upcoming states partnership, the foundation has already launched signature partners</w:t>
      </w:r>
      <w:r w:rsidRPr="004C0EF0">
        <w:rPr>
          <w:sz w:val="14"/>
        </w:rPr>
        <w:t xml:space="preserve">, </w:t>
      </w:r>
      <w:r w:rsidRPr="004C0EF0">
        <w:rPr>
          <w:rStyle w:val="StyleUnderline"/>
          <w:highlight w:val="green"/>
        </w:rPr>
        <w:t>in which a selected group of partners</w:t>
      </w:r>
      <w:r w:rsidRPr="004C0EF0">
        <w:rPr>
          <w:sz w:val="14"/>
        </w:rPr>
        <w:t xml:space="preserve">, such as the China Institute, Asia Society, and American Mandarin Society, </w:t>
      </w:r>
      <w:r w:rsidRPr="004C0EF0">
        <w:rPr>
          <w:rStyle w:val="StyleUnderline"/>
          <w:highlight w:val="green"/>
        </w:rPr>
        <w:t>were selected to work with the foundation</w:t>
      </w:r>
      <w:r w:rsidRPr="004C0EF0">
        <w:rPr>
          <w:sz w:val="14"/>
        </w:rPr>
        <w:t xml:space="preserve"> to advance the mission.</w:t>
      </w:r>
      <w:r w:rsidRPr="004C0EF0">
        <w:rPr>
          <w:sz w:val="12"/>
        </w:rPr>
        <w:t>¶</w:t>
      </w:r>
      <w:r w:rsidRPr="004C0EF0">
        <w:rPr>
          <w:sz w:val="14"/>
        </w:rPr>
        <w:t xml:space="preserve"> The foundation, meanwhile, has also created a 100,000 Strong </w:t>
      </w:r>
      <w:r w:rsidRPr="004C0EF0">
        <w:rPr>
          <w:rStyle w:val="StyleUnderline"/>
          <w:highlight w:val="green"/>
        </w:rPr>
        <w:t>student ambassador program to select 100 American students each year to serve as ambassadors at the grassroots level</w:t>
      </w:r>
      <w:r w:rsidRPr="004C0EF0">
        <w:rPr>
          <w:sz w:val="14"/>
        </w:rPr>
        <w:t>.</w:t>
      </w:r>
      <w:r w:rsidRPr="004C0EF0">
        <w:rPr>
          <w:sz w:val="12"/>
        </w:rPr>
        <w:t>¶</w:t>
      </w:r>
      <w:r w:rsidRPr="004C0EF0">
        <w:rPr>
          <w:sz w:val="14"/>
        </w:rPr>
        <w:t xml:space="preserve"> </w:t>
      </w:r>
      <w:r w:rsidRPr="004C0EF0">
        <w:rPr>
          <w:rStyle w:val="StyleUnderline"/>
          <w:highlight w:val="green"/>
        </w:rPr>
        <w:t>These students have studied</w:t>
      </w:r>
      <w:r w:rsidRPr="004C0EF0">
        <w:rPr>
          <w:sz w:val="14"/>
        </w:rPr>
        <w:t xml:space="preserve"> abroad </w:t>
      </w:r>
      <w:r w:rsidRPr="004C0EF0">
        <w:rPr>
          <w:rStyle w:val="StyleUnderline"/>
          <w:highlight w:val="green"/>
        </w:rPr>
        <w:t>in China</w:t>
      </w:r>
      <w:r w:rsidRPr="004C0EF0">
        <w:rPr>
          <w:sz w:val="14"/>
        </w:rPr>
        <w:t xml:space="preserve"> and </w:t>
      </w:r>
      <w:r w:rsidRPr="004C0EF0">
        <w:rPr>
          <w:rStyle w:val="StyleUnderline"/>
          <w:highlight w:val="green"/>
        </w:rPr>
        <w:t>have a deep understanding of Chinese culture</w:t>
      </w:r>
      <w:r w:rsidRPr="004C0EF0">
        <w:rPr>
          <w:sz w:val="14"/>
        </w:rPr>
        <w:t xml:space="preserve"> and history. As "</w:t>
      </w:r>
      <w:r w:rsidRPr="004C0EF0">
        <w:rPr>
          <w:rStyle w:val="StyleUnderline"/>
          <w:highlight w:val="green"/>
        </w:rPr>
        <w:t>ambassadors",</w:t>
      </w:r>
      <w:r w:rsidRPr="004C0EF0">
        <w:rPr>
          <w:sz w:val="14"/>
        </w:rPr>
        <w:t xml:space="preserve"> they not only share their transformative China experiences, but also </w:t>
      </w:r>
      <w:r w:rsidRPr="004C0EF0">
        <w:rPr>
          <w:rStyle w:val="StyleUnderline"/>
          <w:highlight w:val="green"/>
        </w:rPr>
        <w:t>play a vital role in furthering</w:t>
      </w:r>
      <w:r w:rsidRPr="004C0EF0">
        <w:rPr>
          <w:rStyle w:val="StyleUnderline"/>
        </w:rPr>
        <w:t xml:space="preserve"> the </w:t>
      </w:r>
      <w:r w:rsidRPr="004C0EF0">
        <w:rPr>
          <w:sz w:val="14"/>
        </w:rPr>
        <w:t xml:space="preserve">foundation's </w:t>
      </w:r>
      <w:r w:rsidRPr="004C0EF0">
        <w:rPr>
          <w:rStyle w:val="StyleUnderline"/>
          <w:highlight w:val="green"/>
        </w:rPr>
        <w:t>mission.</w:t>
      </w:r>
      <w:r w:rsidRPr="004C0EF0">
        <w:rPr>
          <w:sz w:val="12"/>
        </w:rPr>
        <w:t>¶</w:t>
      </w:r>
      <w:r w:rsidRPr="004C0EF0">
        <w:rPr>
          <w:sz w:val="14"/>
        </w:rPr>
        <w:t xml:space="preserve"> Tanner is optimistic about the upcoming states partnership initiative, citing the fact that </w:t>
      </w:r>
      <w:r w:rsidRPr="004C0EF0">
        <w:rPr>
          <w:rStyle w:val="StyleUnderline"/>
          <w:highlight w:val="green"/>
        </w:rPr>
        <w:t>many US governors are very focused on their relationship with China</w:t>
      </w:r>
      <w:r w:rsidRPr="004C0EF0">
        <w:rPr>
          <w:sz w:val="14"/>
        </w:rPr>
        <w:t xml:space="preserve">, </w:t>
      </w:r>
      <w:r w:rsidRPr="004C0EF0">
        <w:rPr>
          <w:rStyle w:val="StyleUnderline"/>
          <w:highlight w:val="green"/>
        </w:rPr>
        <w:t>leading trade delegations there on a regular basis, encouraging students to go abroad</w:t>
      </w:r>
      <w:r w:rsidRPr="004C0EF0">
        <w:rPr>
          <w:sz w:val="14"/>
        </w:rPr>
        <w:t xml:space="preserve"> and </w:t>
      </w:r>
      <w:r w:rsidRPr="004C0EF0">
        <w:rPr>
          <w:rStyle w:val="StyleUnderline"/>
          <w:highlight w:val="green"/>
        </w:rPr>
        <w:t>attracting Chinese investment</w:t>
      </w:r>
      <w:r w:rsidRPr="004C0EF0">
        <w:rPr>
          <w:sz w:val="14"/>
        </w:rPr>
        <w:t xml:space="preserve"> to their states.</w:t>
      </w:r>
      <w:r w:rsidRPr="004C0EF0">
        <w:rPr>
          <w:sz w:val="12"/>
        </w:rPr>
        <w:t>¶</w:t>
      </w:r>
      <w:r w:rsidRPr="004C0EF0">
        <w:rPr>
          <w:sz w:val="14"/>
        </w:rPr>
        <w:t xml:space="preserve"> </w:t>
      </w:r>
      <w:r w:rsidRPr="004C0EF0">
        <w:rPr>
          <w:rStyle w:val="StyleUnderline"/>
          <w:highlight w:val="green"/>
        </w:rPr>
        <w:t>"(There is) a lot happening at that sub-national level</w:t>
      </w:r>
      <w:r w:rsidRPr="004C0EF0">
        <w:rPr>
          <w:sz w:val="14"/>
        </w:rPr>
        <w:t xml:space="preserve">. We hope </w:t>
      </w:r>
      <w:r w:rsidRPr="004C0EF0">
        <w:rPr>
          <w:rStyle w:val="StyleUnderline"/>
          <w:highlight w:val="green"/>
        </w:rPr>
        <w:t>education exchange will be a part of</w:t>
      </w:r>
      <w:r w:rsidRPr="004C0EF0">
        <w:rPr>
          <w:rStyle w:val="StyleUnderline"/>
        </w:rPr>
        <w:t xml:space="preserve"> </w:t>
      </w:r>
      <w:r w:rsidRPr="004C0EF0">
        <w:rPr>
          <w:sz w:val="14"/>
        </w:rPr>
        <w:t xml:space="preserve">that energy of what's going on at </w:t>
      </w:r>
      <w:r w:rsidRPr="004C0EF0">
        <w:rPr>
          <w:rStyle w:val="StyleUnderline"/>
          <w:highlight w:val="green"/>
        </w:rPr>
        <w:t>sub-national level</w:t>
      </w:r>
      <w:r w:rsidRPr="004C0EF0">
        <w:rPr>
          <w:sz w:val="14"/>
        </w:rPr>
        <w:t>," Tanner said.</w:t>
      </w:r>
      <w:r w:rsidRPr="004C0EF0">
        <w:rPr>
          <w:sz w:val="12"/>
        </w:rPr>
        <w:t>¶</w:t>
      </w:r>
      <w:r w:rsidRPr="004C0EF0">
        <w:rPr>
          <w:sz w:val="14"/>
        </w:rPr>
        <w:t xml:space="preserve"> "</w:t>
      </w:r>
      <w:r w:rsidRPr="004C0EF0">
        <w:rPr>
          <w:rStyle w:val="StyleUnderline"/>
          <w:highlight w:val="green"/>
        </w:rPr>
        <w:t>The bottom-line is that we have to have Americans who know Chinese, speak Chinese, who understand China and who can build partnership,"</w:t>
      </w:r>
      <w:r w:rsidRPr="004C0EF0">
        <w:rPr>
          <w:sz w:val="14"/>
        </w:rPr>
        <w:t xml:space="preserve"> he added.</w:t>
      </w:r>
      <w:r w:rsidRPr="004C0EF0">
        <w:rPr>
          <w:sz w:val="12"/>
        </w:rPr>
        <w:t>¶</w:t>
      </w:r>
      <w:r w:rsidRPr="004C0EF0">
        <w:rPr>
          <w:sz w:val="14"/>
        </w:rPr>
        <w:t xml:space="preserve"> From May 31 to June 1, the foundation and WorldStrides, a large education travel organization in the US, organized the first-ever US-China Student Summit in Beijing, bringing together some 200 American university students from more than 30 US campuses and some 200 of their Chinese peers. They met government officials, academic administrators and professors and cultural leaders from both countries.</w:t>
      </w:r>
      <w:r w:rsidRPr="004C0EF0">
        <w:rPr>
          <w:sz w:val="12"/>
        </w:rPr>
        <w:t>¶</w:t>
      </w:r>
      <w:r w:rsidRPr="004C0EF0">
        <w:rPr>
          <w:sz w:val="14"/>
        </w:rPr>
        <w:t xml:space="preserve"> In a June 5 op-ed on Huffington Post, Jim Hall, president and CEO of WorldStrides, and Carola McGiffert, president of the 100,000 Strong Foundation, described the summit as about more than just a trip to China. "It is about enhancing cross-cultural understanding and sparking interests in studying abroad and language learning," they wrote.</w:t>
      </w:r>
      <w:r w:rsidRPr="004C0EF0">
        <w:rPr>
          <w:sz w:val="12"/>
        </w:rPr>
        <w:t>¶</w:t>
      </w:r>
      <w:r w:rsidRPr="004C0EF0">
        <w:rPr>
          <w:sz w:val="14"/>
        </w:rPr>
        <w:t xml:space="preserve"> "Study abroad can be an intimidating undertaking, particularly for students from underrepresented communities who might never have thought it possible. These Americans — from every background, from all across the country — have never been to China before. Many of them will catch the China ‘bug' and choose to make China part of their lives."</w:t>
      </w:r>
      <w:r w:rsidRPr="004C0EF0">
        <w:rPr>
          <w:sz w:val="12"/>
        </w:rPr>
        <w:t>¶</w:t>
      </w:r>
      <w:r w:rsidRPr="004C0EF0">
        <w:rPr>
          <w:sz w:val="14"/>
        </w:rPr>
        <w:t xml:space="preserve"> Talking about the fast growing number of Chinese students studying in the US — a rise of about 20 to 30 percent annually over the last five years — both Hall and McGiffert believe the US needs to do more to encourage Americans to embrace China, not only as a destination for study, but as a country they appreciate and understand. "We guarantee it will open the doors of opportunity," they wrote.</w:t>
      </w:r>
      <w:r w:rsidRPr="004C0EF0">
        <w:rPr>
          <w:sz w:val="12"/>
        </w:rPr>
        <w:t>¶</w:t>
      </w:r>
      <w:r w:rsidRPr="004C0EF0">
        <w:rPr>
          <w:sz w:val="14"/>
        </w:rPr>
        <w:t xml:space="preserve"> The foundation has raised $15 million from private donors to support American students to study abroad in China. The Chinese government has offered a strong helping hand with 20,000 scholarships for American students to study in China over the four-year period.</w:t>
      </w:r>
      <w:r w:rsidRPr="004C0EF0">
        <w:rPr>
          <w:sz w:val="12"/>
        </w:rPr>
        <w:t>¶</w:t>
      </w:r>
      <w:r w:rsidRPr="004C0EF0">
        <w:rPr>
          <w:sz w:val="14"/>
        </w:rPr>
        <w:t xml:space="preserve"> "We see the trend of education exchange as very positive aspect of the bilateral relationship," said Tanner.</w:t>
      </w:r>
    </w:p>
    <w:p w:rsidR="003E5115" w:rsidRPr="004C0EF0" w:rsidRDefault="003E5115" w:rsidP="003E5115"/>
    <w:p w:rsidR="003E5115" w:rsidRDefault="003E5115" w:rsidP="003E5115">
      <w:pPr>
        <w:pStyle w:val="Heading4"/>
      </w:pPr>
      <w:r>
        <w:t>U.S. China Relations are strong and interdependent, trade relations prove.</w:t>
      </w:r>
    </w:p>
    <w:p w:rsidR="003E5115" w:rsidRPr="0064564F" w:rsidRDefault="003E5115" w:rsidP="003E5115">
      <w:pPr>
        <w:rPr>
          <w:rStyle w:val="Style13ptBold"/>
        </w:rPr>
      </w:pPr>
      <w:r>
        <w:rPr>
          <w:rStyle w:val="Style13ptBold"/>
        </w:rPr>
        <w:t xml:space="preserve">Wiseman, 14 – Writer for the Houston Chronicle and the Associated Press </w:t>
      </w:r>
      <w:r w:rsidRPr="0064564F">
        <w:t xml:space="preserve">(Paul “Despite hacking case, U.S. depends on China trade” May 26, 2014 </w:t>
      </w:r>
      <w:hyperlink r:id="rId122" w:history="1">
        <w:r w:rsidRPr="0064564F">
          <w:rPr>
            <w:rStyle w:val="Hyperlink"/>
          </w:rPr>
          <w:t>http://www.houstonchronicle.com/business/economy/article/Despite-hacking-case-U-S-depends-on-China-trade-5505783.php Accessed 6/24/14</w:t>
        </w:r>
      </w:hyperlink>
      <w:r w:rsidRPr="0064564F">
        <w:t xml:space="preserve"> DH)</w:t>
      </w:r>
    </w:p>
    <w:p w:rsidR="003E5115" w:rsidRDefault="003E5115" w:rsidP="003E5115">
      <w:pPr>
        <w:rPr>
          <w:rStyle w:val="StyleUnderline"/>
        </w:rPr>
      </w:pPr>
      <w:r w:rsidRPr="00321992">
        <w:rPr>
          <w:sz w:val="14"/>
        </w:rPr>
        <w:t xml:space="preserve">Yet </w:t>
      </w:r>
      <w:r w:rsidRPr="0064564F">
        <w:rPr>
          <w:rStyle w:val="StyleUnderline"/>
          <w:highlight w:val="green"/>
        </w:rPr>
        <w:t>for many U.S. companies, China's vast market remains an irresistible source of business.</w:t>
      </w:r>
      <w:r w:rsidRPr="00321992">
        <w:rPr>
          <w:sz w:val="12"/>
        </w:rPr>
        <w:t>¶</w:t>
      </w:r>
      <w:r w:rsidRPr="00321992">
        <w:rPr>
          <w:sz w:val="14"/>
        </w:rPr>
        <w:t xml:space="preserve"> The Justice Department's indictment last week of five Chinese military officials accused them of trying to pilfer confidential information from American companies. But </w:t>
      </w:r>
      <w:r w:rsidRPr="0064564F">
        <w:rPr>
          <w:rStyle w:val="StyleUnderline"/>
          <w:highlight w:val="green"/>
        </w:rPr>
        <w:t>even</w:t>
      </w:r>
      <w:r w:rsidRPr="00321992">
        <w:rPr>
          <w:sz w:val="14"/>
        </w:rPr>
        <w:t xml:space="preserve"> some of the </w:t>
      </w:r>
      <w:r w:rsidRPr="0064564F">
        <w:rPr>
          <w:rStyle w:val="StyleUnderline"/>
          <w:highlight w:val="green"/>
        </w:rPr>
        <w:t>alleged</w:t>
      </w:r>
      <w:r w:rsidRPr="00321992">
        <w:rPr>
          <w:sz w:val="14"/>
        </w:rPr>
        <w:t xml:space="preserve"> U.S. corporate </w:t>
      </w:r>
      <w:r w:rsidRPr="0064564F">
        <w:rPr>
          <w:rStyle w:val="StyleUnderline"/>
          <w:highlight w:val="green"/>
        </w:rPr>
        <w:t>victims</w:t>
      </w:r>
      <w:r w:rsidRPr="00321992">
        <w:rPr>
          <w:sz w:val="14"/>
        </w:rPr>
        <w:t xml:space="preserve"> of the hackers </w:t>
      </w:r>
      <w:r w:rsidRPr="0064564F">
        <w:rPr>
          <w:rStyle w:val="StyleUnderline"/>
          <w:highlight w:val="green"/>
        </w:rPr>
        <w:t>have little incentive to cheer any trade rupture</w:t>
      </w:r>
      <w:r w:rsidRPr="00321992">
        <w:rPr>
          <w:sz w:val="14"/>
        </w:rPr>
        <w:t xml:space="preserve"> with China.</w:t>
      </w:r>
      <w:r w:rsidRPr="00321992">
        <w:rPr>
          <w:sz w:val="12"/>
        </w:rPr>
        <w:t>¶</w:t>
      </w:r>
      <w:r w:rsidRPr="00321992">
        <w:rPr>
          <w:sz w:val="14"/>
        </w:rPr>
        <w:t xml:space="preserve"> Westinghouse is building four nuclear reactors in China.</w:t>
      </w:r>
      <w:r w:rsidRPr="00321992">
        <w:rPr>
          <w:sz w:val="12"/>
        </w:rPr>
        <w:t>¶</w:t>
      </w:r>
      <w:r w:rsidRPr="00321992">
        <w:rPr>
          <w:sz w:val="14"/>
        </w:rPr>
        <w:t xml:space="preserve"> Steel maker Allegheny Technologies operates a joint venture in Shanghai.</w:t>
      </w:r>
      <w:r w:rsidRPr="00321992">
        <w:rPr>
          <w:sz w:val="12"/>
        </w:rPr>
        <w:t>¶</w:t>
      </w:r>
      <w:r w:rsidRPr="00321992">
        <w:rPr>
          <w:sz w:val="14"/>
        </w:rPr>
        <w:t xml:space="preserve"> A third, Alcoa, is the biggest foreign investor in China's aluminum market. Indeed, Alcoa downplayed the U.S. charges: "No material information was compromised during this incident, which occurred several years ago."</w:t>
      </w:r>
      <w:r w:rsidRPr="00321992">
        <w:rPr>
          <w:sz w:val="12"/>
        </w:rPr>
        <w:t>¶</w:t>
      </w:r>
      <w:r w:rsidRPr="00321992">
        <w:rPr>
          <w:sz w:val="14"/>
        </w:rPr>
        <w:t xml:space="preserve"> Delicate position</w:t>
      </w:r>
      <w:r w:rsidRPr="00321992">
        <w:rPr>
          <w:sz w:val="12"/>
        </w:rPr>
        <w:t>¶</w:t>
      </w:r>
      <w:r w:rsidRPr="00321992">
        <w:rPr>
          <w:sz w:val="14"/>
        </w:rPr>
        <w:t xml:space="preserve"> American companies are in a delicate position</w:t>
      </w:r>
      <w:r w:rsidRPr="0064564F">
        <w:rPr>
          <w:rStyle w:val="StyleUnderline"/>
          <w:highlight w:val="green"/>
        </w:rPr>
        <w:t>. They want to maintain good relations with China, a market where U.S. companies' earnings grew nearly 50 percent last year.</w:t>
      </w:r>
      <w:r w:rsidRPr="0064564F">
        <w:rPr>
          <w:rStyle w:val="StyleUnderline"/>
        </w:rPr>
        <w:t xml:space="preserve"> </w:t>
      </w:r>
      <w:r w:rsidRPr="00321992">
        <w:rPr>
          <w:sz w:val="14"/>
        </w:rPr>
        <w:t>But they're also fearful of Chinese hackers stealing their trade secrets.</w:t>
      </w:r>
      <w:r w:rsidRPr="00321992">
        <w:rPr>
          <w:sz w:val="12"/>
        </w:rPr>
        <w:t>¶</w:t>
      </w:r>
      <w:r w:rsidRPr="00321992">
        <w:rPr>
          <w:sz w:val="14"/>
        </w:rPr>
        <w:t xml:space="preserve"> A U.S.-China Business Council survey has found that cybersecurity is a growing threat for U.S. companies in China. U.S. companies are also irritated by China's attempts to censor the Internet, according to a survey by the American Chamber of Commerce in China.</w:t>
      </w:r>
      <w:r w:rsidRPr="00321992">
        <w:rPr>
          <w:sz w:val="12"/>
        </w:rPr>
        <w:t>¶</w:t>
      </w:r>
      <w:r w:rsidRPr="00321992">
        <w:rPr>
          <w:sz w:val="14"/>
        </w:rPr>
        <w:t xml:space="preserve"> The confrontation over hacking - China rejects the charges as based on "fabricated facts" - highlights the often-awkward relationship between China and the United States. They're frenemies in a globalized world - rivals and partners in both politics and economics.</w:t>
      </w:r>
      <w:r w:rsidRPr="00321992">
        <w:rPr>
          <w:sz w:val="12"/>
        </w:rPr>
        <w:t>¶</w:t>
      </w:r>
      <w:r w:rsidRPr="00321992">
        <w:rPr>
          <w:sz w:val="14"/>
        </w:rPr>
        <w:t xml:space="preserve"> Endless struggles</w:t>
      </w:r>
      <w:r w:rsidRPr="00321992">
        <w:rPr>
          <w:sz w:val="12"/>
        </w:rPr>
        <w:t>¶</w:t>
      </w:r>
      <w:r w:rsidRPr="00321992">
        <w:rPr>
          <w:sz w:val="14"/>
        </w:rPr>
        <w:t xml:space="preserve"> U.S. companies complain that China is becoming less hospitable to foreign companies. They cite policies that give Chinese firms an edge over foreign competitors, cumbersome licensing requirements and endless struggles to protect their intellectual property - from software to music to clothing design - from theft</w:t>
      </w:r>
      <w:r w:rsidRPr="00321992">
        <w:rPr>
          <w:rStyle w:val="StyleUnderline"/>
          <w:highlight w:val="green"/>
        </w:rPr>
        <w:t>.</w:t>
      </w:r>
      <w:r w:rsidRPr="00321992">
        <w:rPr>
          <w:rStyle w:val="StyleUnderline"/>
          <w:sz w:val="12"/>
          <w:highlight w:val="green"/>
        </w:rPr>
        <w:t>¶</w:t>
      </w:r>
      <w:r w:rsidRPr="00321992">
        <w:rPr>
          <w:rStyle w:val="StyleUnderline"/>
          <w:highlight w:val="green"/>
        </w:rPr>
        <w:t xml:space="preserve"> For all the complaints and tensions, U.S.-China business ties are tight and getting tighter.</w:t>
      </w:r>
      <w:r w:rsidRPr="00321992">
        <w:rPr>
          <w:rStyle w:val="StyleUnderline"/>
          <w:sz w:val="12"/>
          <w:highlight w:val="green"/>
        </w:rPr>
        <w:t>¶</w:t>
      </w:r>
      <w:r w:rsidRPr="00321992">
        <w:rPr>
          <w:rStyle w:val="StyleUnderline"/>
        </w:rPr>
        <w:t xml:space="preserve"> </w:t>
      </w:r>
      <w:r w:rsidRPr="00321992">
        <w:rPr>
          <w:sz w:val="14"/>
        </w:rPr>
        <w:t>Last week, even as the hacking controversy raged, former U.S. ambassadors to Beijing rang the closing bell at the New York Stock Exchange to mark the 35th anniversary of U.S.-China diplomatic relations. After all, 77 Chinese company stocks trade on the NYSE.</w:t>
      </w:r>
      <w:r w:rsidRPr="00321992">
        <w:rPr>
          <w:sz w:val="12"/>
        </w:rPr>
        <w:t>¶</w:t>
      </w:r>
      <w:r w:rsidRPr="00321992">
        <w:rPr>
          <w:sz w:val="14"/>
        </w:rPr>
        <w:t xml:space="preserve"> </w:t>
      </w:r>
      <w:r w:rsidRPr="00321992">
        <w:rPr>
          <w:rStyle w:val="StyleUnderline"/>
          <w:highlight w:val="green"/>
        </w:rPr>
        <w:t>Trade in goods between the U.S. and China last year hit a record $562 billion. U.S. companies earned nearly $10 billion last year in China, another record. U.S. direct investment in China exceeds $50 billion.</w:t>
      </w:r>
      <w:r w:rsidRPr="00321992">
        <w:rPr>
          <w:rStyle w:val="StyleUnderline"/>
          <w:sz w:val="12"/>
          <w:highlight w:val="green"/>
        </w:rPr>
        <w:t>¶</w:t>
      </w:r>
      <w:r w:rsidRPr="00321992">
        <w:rPr>
          <w:rStyle w:val="StyleUnderline"/>
        </w:rPr>
        <w:t xml:space="preserve"> </w:t>
      </w:r>
      <w:r w:rsidRPr="00321992">
        <w:rPr>
          <w:sz w:val="14"/>
        </w:rPr>
        <w:t>General Motors sells more cars in China than in the U.S. General Electric sells China clean power plants that run on methane. Wal-Mart has 390 stores in China. Starbucks runs hundreds of cafes.</w:t>
      </w:r>
      <w:r w:rsidRPr="00321992">
        <w:rPr>
          <w:sz w:val="12"/>
        </w:rPr>
        <w:t>¶</w:t>
      </w:r>
      <w:r w:rsidRPr="00321992">
        <w:rPr>
          <w:sz w:val="14"/>
        </w:rPr>
        <w:t xml:space="preserve"> In a big turnabout, Chinese companies have begun to invest in America, too. Chinese investment in the United States reached $14 billion last year, up from virtually nothing a decade ago.</w:t>
      </w:r>
      <w:r w:rsidRPr="00321992">
        <w:rPr>
          <w:sz w:val="12"/>
        </w:rPr>
        <w:t>¶</w:t>
      </w:r>
      <w:r w:rsidRPr="00321992">
        <w:rPr>
          <w:sz w:val="14"/>
        </w:rPr>
        <w:t xml:space="preserve"> About 70,000 Americans work for Chinese companies, according to the Rhodium Group consultancy.</w:t>
      </w:r>
      <w:r w:rsidRPr="00321992">
        <w:rPr>
          <w:sz w:val="12"/>
        </w:rPr>
        <w:t>¶</w:t>
      </w:r>
      <w:r w:rsidRPr="00321992">
        <w:rPr>
          <w:sz w:val="14"/>
        </w:rPr>
        <w:t xml:space="preserve"> </w:t>
      </w:r>
      <w:r w:rsidRPr="00321992">
        <w:rPr>
          <w:rStyle w:val="StyleUnderline"/>
          <w:highlight w:val="green"/>
        </w:rPr>
        <w:t>Chinese companies are being drawn to America by cheap energy and land and by U.S. wages that aren't as high compared with China's as they once were.</w:t>
      </w:r>
    </w:p>
    <w:p w:rsidR="003E5115" w:rsidRDefault="003E5115" w:rsidP="003E5115">
      <w:pPr>
        <w:pStyle w:val="Heading4"/>
      </w:pPr>
      <w:r>
        <w:t>U.S. China Cooperation projects prove relations high now.</w:t>
      </w:r>
    </w:p>
    <w:p w:rsidR="003E5115" w:rsidRPr="00AB613D" w:rsidRDefault="003E5115" w:rsidP="003E5115">
      <w:pPr>
        <w:rPr>
          <w:rStyle w:val="Style13ptBold"/>
        </w:rPr>
      </w:pPr>
      <w:r>
        <w:rPr>
          <w:rStyle w:val="Style13ptBold"/>
        </w:rPr>
        <w:t xml:space="preserve">U.S. Department of State, 12 - Department of the Executive branch devoted to foreign affairs and diplomacy. </w:t>
      </w:r>
      <w:r w:rsidRPr="00AB613D">
        <w:t xml:space="preserve">(Office of the Spokesperson for the Department of State from the Department of State Webpage “U.S.-China Cooperation in the Asia-Pacific Region”, July 12, 2012 </w:t>
      </w:r>
      <w:hyperlink r:id="rId123" w:history="1">
        <w:r w:rsidRPr="00AB613D">
          <w:rPr>
            <w:rStyle w:val="Hyperlink"/>
          </w:rPr>
          <w:t>http://www.state.gov/r/pa/prs/ps/2012/07/194891.htm</w:t>
        </w:r>
      </w:hyperlink>
      <w:r w:rsidRPr="00AB613D">
        <w:t xml:space="preserve"> Accessed 6/25/14 DH)</w:t>
      </w:r>
    </w:p>
    <w:p w:rsidR="003E5115" w:rsidRDefault="003E5115" w:rsidP="003E5115">
      <w:pPr>
        <w:rPr>
          <w:sz w:val="14"/>
        </w:rPr>
      </w:pPr>
      <w:r w:rsidRPr="00750DA4">
        <w:rPr>
          <w:sz w:val="14"/>
        </w:rPr>
        <w:t xml:space="preserve">On the occasion of the ASEAN Regional Forum (ARF), </w:t>
      </w:r>
      <w:r w:rsidRPr="00AB613D">
        <w:rPr>
          <w:rStyle w:val="StyleUnderline"/>
          <w:highlight w:val="green"/>
        </w:rPr>
        <w:t>the United States and China underscored the benefits to the United States and China, the Asia-Pacific</w:t>
      </w:r>
      <w:r w:rsidRPr="00750DA4">
        <w:rPr>
          <w:sz w:val="14"/>
        </w:rPr>
        <w:t xml:space="preserve"> region, </w:t>
      </w:r>
      <w:r w:rsidRPr="00AB613D">
        <w:rPr>
          <w:rStyle w:val="StyleUnderline"/>
          <w:highlight w:val="green"/>
        </w:rPr>
        <w:t>and the international community of building a U.S.-China cooperative partnership based on mutual respect</w:t>
      </w:r>
      <w:r w:rsidRPr="00AB613D">
        <w:rPr>
          <w:rStyle w:val="StyleUnderline"/>
        </w:rPr>
        <w:t xml:space="preserve"> </w:t>
      </w:r>
      <w:r w:rsidRPr="00AB613D">
        <w:rPr>
          <w:rStyle w:val="StyleUnderline"/>
          <w:highlight w:val="green"/>
        </w:rPr>
        <w:t>and</w:t>
      </w:r>
      <w:r w:rsidRPr="00750DA4">
        <w:rPr>
          <w:sz w:val="14"/>
        </w:rPr>
        <w:t xml:space="preserve"> mutual </w:t>
      </w:r>
      <w:r w:rsidRPr="00AB613D">
        <w:rPr>
          <w:rStyle w:val="StyleUnderline"/>
          <w:highlight w:val="green"/>
        </w:rPr>
        <w:t>benefit</w:t>
      </w:r>
      <w:r w:rsidRPr="00750DA4">
        <w:rPr>
          <w:sz w:val="14"/>
        </w:rPr>
        <w:t xml:space="preserve"> and </w:t>
      </w:r>
      <w:r w:rsidRPr="00AB613D">
        <w:rPr>
          <w:rStyle w:val="StyleUnderline"/>
          <w:highlight w:val="green"/>
        </w:rPr>
        <w:t xml:space="preserve">fostering a new type of relationship </w:t>
      </w:r>
      <w:r w:rsidRPr="00750DA4">
        <w:rPr>
          <w:sz w:val="14"/>
        </w:rPr>
        <w:t xml:space="preserve">between major countries. Toward this end, </w:t>
      </w:r>
      <w:r w:rsidRPr="00AB613D">
        <w:rPr>
          <w:rStyle w:val="StyleUnderline"/>
          <w:highlight w:val="green"/>
        </w:rPr>
        <w:t>through regular and substantive dialogue and consultation, the United States and China are developing cooperative activities throughout the Asia-Pacific region</w:t>
      </w:r>
      <w:r w:rsidRPr="00750DA4">
        <w:rPr>
          <w:sz w:val="14"/>
        </w:rPr>
        <w:t>.</w:t>
      </w:r>
      <w:r w:rsidRPr="00750DA4">
        <w:rPr>
          <w:sz w:val="12"/>
        </w:rPr>
        <w:t>¶</w:t>
      </w:r>
      <w:r w:rsidRPr="00750DA4">
        <w:rPr>
          <w:sz w:val="14"/>
        </w:rPr>
        <w:t xml:space="preserve"> At this year’s ARF, </w:t>
      </w:r>
      <w:r w:rsidRPr="00AB613D">
        <w:rPr>
          <w:rStyle w:val="StyleUnderline"/>
          <w:highlight w:val="green"/>
        </w:rPr>
        <w:t>the two countries pledged to enhance and initiate collaborative efforts in the region, including in the areas of science</w:t>
      </w:r>
      <w:r w:rsidRPr="00750DA4">
        <w:rPr>
          <w:sz w:val="14"/>
        </w:rPr>
        <w:t xml:space="preserve"> and </w:t>
      </w:r>
      <w:r w:rsidRPr="00AB613D">
        <w:rPr>
          <w:rStyle w:val="StyleUnderline"/>
          <w:highlight w:val="green"/>
        </w:rPr>
        <w:t xml:space="preserve">technology, climate change, disaster </w:t>
      </w:r>
      <w:r w:rsidRPr="00750DA4">
        <w:rPr>
          <w:sz w:val="14"/>
        </w:rPr>
        <w:t>warning and response</w:t>
      </w:r>
      <w:r w:rsidRPr="00AB613D">
        <w:rPr>
          <w:rStyle w:val="StyleUnderline"/>
          <w:highlight w:val="green"/>
        </w:rPr>
        <w:t xml:space="preserve">, energy policy, forest </w:t>
      </w:r>
      <w:r w:rsidRPr="00750DA4">
        <w:rPr>
          <w:sz w:val="14"/>
        </w:rPr>
        <w:t>management</w:t>
      </w:r>
      <w:r w:rsidRPr="00AB613D">
        <w:rPr>
          <w:rStyle w:val="StyleUnderline"/>
          <w:highlight w:val="green"/>
        </w:rPr>
        <w:t xml:space="preserve">, fisheries </w:t>
      </w:r>
      <w:r w:rsidRPr="00750DA4">
        <w:rPr>
          <w:sz w:val="14"/>
        </w:rPr>
        <w:t>management,</w:t>
      </w:r>
      <w:r w:rsidRPr="00AB613D">
        <w:rPr>
          <w:rStyle w:val="StyleUnderline"/>
          <w:highlight w:val="green"/>
        </w:rPr>
        <w:t xml:space="preserve"> disease</w:t>
      </w:r>
      <w:r w:rsidRPr="00750DA4">
        <w:rPr>
          <w:sz w:val="14"/>
        </w:rPr>
        <w:t xml:space="preserve"> detection and control, </w:t>
      </w:r>
      <w:r w:rsidRPr="00AB613D">
        <w:rPr>
          <w:rStyle w:val="StyleUnderline"/>
          <w:highlight w:val="green"/>
        </w:rPr>
        <w:t>and wildlife</w:t>
      </w:r>
      <w:r w:rsidRPr="00750DA4">
        <w:rPr>
          <w:sz w:val="14"/>
        </w:rPr>
        <w:t xml:space="preserve"> protection and conservation. Recent accomplishments in U.S.-China cooperation in the Asia-Pacific include:</w:t>
      </w:r>
      <w:r w:rsidRPr="00750DA4">
        <w:rPr>
          <w:sz w:val="12"/>
        </w:rPr>
        <w:t>¶</w:t>
      </w:r>
      <w:r w:rsidRPr="00750DA4">
        <w:rPr>
          <w:sz w:val="14"/>
        </w:rPr>
        <w:t xml:space="preserve"> Disaster relief: The United States and China co-hosted the ASEAN Regional Forum Seminar on the Laws and Regulations on Participation in International Disaster Relief by Armed Forces in Beijing, June 10-12, 2012.</w:t>
      </w:r>
      <w:r w:rsidRPr="00750DA4">
        <w:rPr>
          <w:sz w:val="12"/>
        </w:rPr>
        <w:t>¶</w:t>
      </w:r>
      <w:r w:rsidRPr="00750DA4">
        <w:rPr>
          <w:sz w:val="14"/>
        </w:rPr>
        <w:t xml:space="preserve"> Disaster response: The United States and China jointly funded and participated in an urban search and rescue (USAR) training exercise aimed at improving USAR capacity of Indonesia and other Association of Southeast Asian Nations (ASEAN) member states. The International Search and Rescue Advisory Group (INSARAG) Asia Pacific Regional Earthquake Response Exercise, jointly funded by USAID and the China Earthquake Administration, was hosted by the Government of Indonesia National Search and Rescue Agency and held in Padang, West Sumatra, Indonesia, May 29-June 1, 2012.</w:t>
      </w:r>
      <w:r w:rsidRPr="00750DA4">
        <w:rPr>
          <w:sz w:val="12"/>
        </w:rPr>
        <w:t>¶</w:t>
      </w:r>
      <w:r w:rsidRPr="00750DA4">
        <w:rPr>
          <w:sz w:val="14"/>
        </w:rPr>
        <w:t xml:space="preserve"> Disaster warning: The United States and China decided to sign a Letter of Intent for a Collaborative Oceanographic Scientific Research Pilot Project for the Development of South Sea Real-Time Tsunami Forecasting Capabilities between the U.S. National Oceanic and Atmospheric Administration (NOAA) and China’s National Marine Environmental Forecasting Center in the State Oceanic Administration (SOA).</w:t>
      </w:r>
      <w:r w:rsidRPr="00750DA4">
        <w:rPr>
          <w:sz w:val="12"/>
        </w:rPr>
        <w:t>¶</w:t>
      </w:r>
      <w:r w:rsidRPr="00750DA4">
        <w:rPr>
          <w:sz w:val="14"/>
        </w:rPr>
        <w:t xml:space="preserve"> Science and technology: The United States and China signed the Framework Plan for Ocean and Fishery Science and Technology Cooperation between NOAA and SOA.</w:t>
      </w:r>
      <w:r w:rsidRPr="00750DA4">
        <w:rPr>
          <w:sz w:val="12"/>
        </w:rPr>
        <w:t>¶</w:t>
      </w:r>
      <w:r w:rsidRPr="00750DA4">
        <w:rPr>
          <w:sz w:val="14"/>
        </w:rPr>
        <w:t xml:space="preserve"> Climate change: The United States and China are developing the Indian Ocean Southern Climate Observation, Reanalysis, and Prediction (ISOCORE) Program.</w:t>
      </w:r>
      <w:r w:rsidRPr="00750DA4">
        <w:rPr>
          <w:sz w:val="12"/>
        </w:rPr>
        <w:t>¶</w:t>
      </w:r>
      <w:r w:rsidRPr="00750DA4">
        <w:rPr>
          <w:sz w:val="14"/>
        </w:rPr>
        <w:t xml:space="preserve"> Energy policy: The United States and China are participating as partners in the Asia-Pacific Energy Regulatory Forum (APERF) to facilitate sharing of information on energy regulatory and policy practice and experience in the Asia-Pacific Region, with China to attend the U.S.-hosted APERF meeting in Washington, D.C., in August 2012.</w:t>
      </w:r>
      <w:r w:rsidRPr="00750DA4">
        <w:rPr>
          <w:sz w:val="12"/>
        </w:rPr>
        <w:t>¶</w:t>
      </w:r>
      <w:r w:rsidRPr="00750DA4">
        <w:rPr>
          <w:sz w:val="14"/>
        </w:rPr>
        <w:t xml:space="preserve"> Wildlife protection: The United States and China participated in a Special Investigations Group meeting led by the ASEAN Wildlife Enforcement Network (ASEAN-WEN) in Nanning, China, in June 2012.</w:t>
      </w:r>
      <w:r w:rsidRPr="00750DA4">
        <w:rPr>
          <w:sz w:val="12"/>
        </w:rPr>
        <w:t>¶</w:t>
      </w:r>
      <w:r w:rsidRPr="00750DA4">
        <w:rPr>
          <w:sz w:val="14"/>
        </w:rPr>
        <w:t xml:space="preserve"> Forest management: The United States and China are strengthening cooperation and exchange through the Asia-Pacific Network for Sustainable Forest Management and Rehabilitation (APFnet).</w:t>
      </w:r>
      <w:r w:rsidRPr="00750DA4">
        <w:rPr>
          <w:sz w:val="12"/>
        </w:rPr>
        <w:t>¶</w:t>
      </w:r>
      <w:r w:rsidRPr="00750DA4">
        <w:rPr>
          <w:sz w:val="14"/>
        </w:rPr>
        <w:t xml:space="preserve"> Wildlife conservation: The United States and China are collaborating on wild tiger conservation, including in the Asia-Pacific.</w:t>
      </w:r>
      <w:r w:rsidRPr="00750DA4">
        <w:rPr>
          <w:sz w:val="12"/>
        </w:rPr>
        <w:t>¶</w:t>
      </w:r>
      <w:r w:rsidRPr="00750DA4">
        <w:rPr>
          <w:sz w:val="14"/>
        </w:rPr>
        <w:t xml:space="preserve"> Disease detection and control: The United States and China intend to expand collaboration between the U.S. Centers for Disease Control and Prevention (CDC) and China’s CDC to strengthen disease detection and control capabilities and networks in the Asia-Pacific.</w:t>
      </w:r>
      <w:r w:rsidRPr="00750DA4">
        <w:rPr>
          <w:sz w:val="12"/>
        </w:rPr>
        <w:t>¶</w:t>
      </w:r>
      <w:r w:rsidRPr="00750DA4">
        <w:rPr>
          <w:sz w:val="14"/>
        </w:rPr>
        <w:t xml:space="preserve"> Fisheries management: The United States and China reaffirmed their commitment to expand cooperation on fisheries management and jointly support the creation of the North Pacific Fisheries Commission.</w:t>
      </w:r>
    </w:p>
    <w:p w:rsidR="003E5115" w:rsidRDefault="003E5115" w:rsidP="003E5115">
      <w:pPr>
        <w:pStyle w:val="Heading3"/>
      </w:pPr>
      <w:r>
        <w:t>2NC Relations Ext.</w:t>
      </w:r>
    </w:p>
    <w:p w:rsidR="003E5115" w:rsidRDefault="003E5115" w:rsidP="003E5115">
      <w:pPr>
        <w:pStyle w:val="Heading4"/>
      </w:pPr>
      <w:r>
        <w:t>U.S. China Student exchanges keep relations high.</w:t>
      </w:r>
    </w:p>
    <w:p w:rsidR="003E5115" w:rsidRPr="002E5551" w:rsidRDefault="003E5115" w:rsidP="003E5115">
      <w:pPr>
        <w:rPr>
          <w:rStyle w:val="Style13ptBold"/>
        </w:rPr>
      </w:pPr>
      <w:r w:rsidRPr="00604F8B">
        <w:rPr>
          <w:rStyle w:val="Style13ptBold"/>
          <w:highlight w:val="green"/>
        </w:rPr>
        <w:t>Berdan, 13</w:t>
      </w:r>
      <w:r>
        <w:rPr>
          <w:rStyle w:val="Style13ptBold"/>
        </w:rPr>
        <w:t xml:space="preserve"> – International Careers Expert and Award Winning Author </w:t>
      </w:r>
      <w:r w:rsidRPr="002E5551">
        <w:t xml:space="preserve">(Stacie Nevadomski “International Student Exchanges Make a World of Difference”  Pub. November 15, 2013 The Huffington Post official website </w:t>
      </w:r>
      <w:hyperlink r:id="rId124" w:history="1">
        <w:r w:rsidRPr="002E5551">
          <w:rPr>
            <w:rStyle w:val="Hyperlink"/>
          </w:rPr>
          <w:t>http://www.huffingtonpost.com/stacie-nevadomski-berdan/international-student-exchange_b_4263622.html Accessed 6/26/14</w:t>
        </w:r>
      </w:hyperlink>
      <w:r w:rsidRPr="002E5551">
        <w:t xml:space="preserve"> DH)</w:t>
      </w:r>
    </w:p>
    <w:p w:rsidR="003E5115" w:rsidRDefault="003E5115" w:rsidP="003E5115">
      <w:pPr>
        <w:rPr>
          <w:sz w:val="16"/>
        </w:rPr>
      </w:pPr>
      <w:r w:rsidRPr="002E5551">
        <w:rPr>
          <w:sz w:val="16"/>
        </w:rPr>
        <w:t xml:space="preserve">It's International Education Week, and </w:t>
      </w:r>
      <w:r w:rsidRPr="002E5551">
        <w:rPr>
          <w:rStyle w:val="StyleUnderline"/>
          <w:highlight w:val="green"/>
        </w:rPr>
        <w:t>the</w:t>
      </w:r>
      <w:r w:rsidRPr="002E5551">
        <w:rPr>
          <w:sz w:val="16"/>
        </w:rPr>
        <w:t xml:space="preserve"> 2013 </w:t>
      </w:r>
      <w:r w:rsidRPr="002E5551">
        <w:rPr>
          <w:rStyle w:val="StyleUnderline"/>
          <w:highlight w:val="green"/>
        </w:rPr>
        <w:t>Open Doors Report</w:t>
      </w:r>
      <w:r w:rsidRPr="002E5551">
        <w:rPr>
          <w:sz w:val="16"/>
        </w:rPr>
        <w:t xml:space="preserve">, published annually by the Institute of International Education (IIE) with funding from the U.S. Department of State's Bureau of Educational and Cultural Affairs, </w:t>
      </w:r>
      <w:r w:rsidRPr="002E5551">
        <w:rPr>
          <w:rStyle w:val="StyleUnderline"/>
          <w:highlight w:val="green"/>
        </w:rPr>
        <w:t>shows an increase in</w:t>
      </w:r>
      <w:r w:rsidRPr="002E5551">
        <w:rPr>
          <w:rStyle w:val="StyleUnderline"/>
        </w:rPr>
        <w:t xml:space="preserve"> </w:t>
      </w:r>
      <w:r w:rsidRPr="002E5551">
        <w:rPr>
          <w:sz w:val="16"/>
        </w:rPr>
        <w:t xml:space="preserve">both </w:t>
      </w:r>
      <w:r w:rsidRPr="002E5551">
        <w:rPr>
          <w:rStyle w:val="StyleUnderline"/>
          <w:highlight w:val="green"/>
        </w:rPr>
        <w:t>international students coming to the U.S.</w:t>
      </w:r>
      <w:r w:rsidRPr="002E5551">
        <w:rPr>
          <w:sz w:val="16"/>
        </w:rPr>
        <w:t xml:space="preserve"> -- up 7 percent to a record high of 819,644 -- </w:t>
      </w:r>
      <w:r w:rsidRPr="002E5551">
        <w:rPr>
          <w:rStyle w:val="StyleUnderline"/>
          <w:highlight w:val="green"/>
        </w:rPr>
        <w:t>and American students studying abroad</w:t>
      </w:r>
      <w:r w:rsidRPr="002E5551">
        <w:rPr>
          <w:sz w:val="16"/>
        </w:rPr>
        <w:t xml:space="preserve"> -- up 3 percent for a total of 283,332 -- during the 2012-13 academic year. Looking at the numbers over the years, </w:t>
      </w:r>
      <w:r w:rsidRPr="002E5551">
        <w:rPr>
          <w:rStyle w:val="StyleUnderline"/>
          <w:highlight w:val="green"/>
        </w:rPr>
        <w:t>there are 40 percent more international students studying in the U.S. than</w:t>
      </w:r>
      <w:r w:rsidRPr="002E5551">
        <w:rPr>
          <w:sz w:val="16"/>
        </w:rPr>
        <w:t xml:space="preserve"> there were </w:t>
      </w:r>
      <w:r w:rsidRPr="002E5551">
        <w:rPr>
          <w:rStyle w:val="StyleUnderline"/>
          <w:highlight w:val="green"/>
        </w:rPr>
        <w:t>a decade ago</w:t>
      </w:r>
      <w:r w:rsidRPr="002E5551">
        <w:rPr>
          <w:sz w:val="16"/>
        </w:rPr>
        <w:t>, while the number of American students has increased approximately 80 percent in the past decade.</w:t>
      </w:r>
      <w:r w:rsidRPr="002E5551">
        <w:rPr>
          <w:sz w:val="12"/>
        </w:rPr>
        <w:t>¶</w:t>
      </w:r>
      <w:r w:rsidRPr="002E5551">
        <w:rPr>
          <w:sz w:val="16"/>
        </w:rPr>
        <w:t xml:space="preserve"> </w:t>
      </w:r>
      <w:r w:rsidRPr="002E5551">
        <w:rPr>
          <w:rStyle w:val="StyleUnderline"/>
          <w:highlight w:val="green"/>
        </w:rPr>
        <w:t>Having international students on American campuses and American students on campuses overseas ensures stronger people-to-people connections,</w:t>
      </w:r>
      <w:r w:rsidRPr="002E5551">
        <w:rPr>
          <w:sz w:val="16"/>
        </w:rPr>
        <w:t xml:space="preserve"> a</w:t>
      </w:r>
      <w:r w:rsidRPr="002E5551">
        <w:rPr>
          <w:rStyle w:val="StyleUnderline"/>
          <w:highlight w:val="green"/>
        </w:rPr>
        <w:t xml:space="preserve"> critical </w:t>
      </w:r>
      <w:r w:rsidRPr="002E5551">
        <w:rPr>
          <w:sz w:val="16"/>
        </w:rPr>
        <w:t>element</w:t>
      </w:r>
      <w:r w:rsidRPr="002E5551">
        <w:rPr>
          <w:rStyle w:val="StyleUnderline"/>
          <w:highlight w:val="green"/>
        </w:rPr>
        <w:t xml:space="preserve"> in sustaining important bilateral relationships.</w:t>
      </w:r>
      <w:r w:rsidRPr="002E5551">
        <w:rPr>
          <w:sz w:val="16"/>
        </w:rPr>
        <w:t xml:space="preserve"> In other words, having students studying around the world, and then returning home to graduate and get jobs, benefits us all.</w:t>
      </w:r>
      <w:r w:rsidRPr="002E5551">
        <w:rPr>
          <w:sz w:val="12"/>
        </w:rPr>
        <w:t>¶</w:t>
      </w:r>
      <w:r w:rsidRPr="002E5551">
        <w:rPr>
          <w:sz w:val="16"/>
        </w:rPr>
        <w:t xml:space="preserve"> "</w:t>
      </w:r>
      <w:r w:rsidRPr="002E5551">
        <w:rPr>
          <w:rStyle w:val="StyleUnderline"/>
          <w:highlight w:val="green"/>
        </w:rPr>
        <w:t>International education promotes the relationship building and knowledge exchange between people and communities in the United States and around the world that are necessary to solve global challenges,</w:t>
      </w:r>
      <w:r w:rsidRPr="002E5551">
        <w:rPr>
          <w:sz w:val="16"/>
        </w:rPr>
        <w:t xml:space="preserve">" said Evan M. Ryan, Assistant Secretary of State for Educational and Cultural Affairs. "The </w:t>
      </w:r>
      <w:r w:rsidRPr="002E5551">
        <w:rPr>
          <w:rStyle w:val="StyleUnderline"/>
          <w:highlight w:val="green"/>
        </w:rPr>
        <w:t>connections made during international education</w:t>
      </w:r>
      <w:r w:rsidRPr="002E5551">
        <w:rPr>
          <w:sz w:val="16"/>
        </w:rPr>
        <w:t xml:space="preserve"> experiences </w:t>
      </w:r>
      <w:r w:rsidRPr="002E5551">
        <w:rPr>
          <w:rStyle w:val="StyleUnderline"/>
          <w:highlight w:val="green"/>
        </w:rPr>
        <w:t>last a lifetime."</w:t>
      </w:r>
      <w:r w:rsidRPr="002E5551">
        <w:rPr>
          <w:rStyle w:val="StyleUnderline"/>
          <w:sz w:val="12"/>
          <w:highlight w:val="green"/>
        </w:rPr>
        <w:t>¶</w:t>
      </w:r>
      <w:r w:rsidRPr="002E5551">
        <w:rPr>
          <w:sz w:val="16"/>
        </w:rPr>
        <w:t xml:space="preserve"> </w:t>
      </w:r>
      <w:r w:rsidRPr="002E5551">
        <w:rPr>
          <w:rStyle w:val="StyleUnderline"/>
          <w:highlight w:val="green"/>
        </w:rPr>
        <w:t>This is particularly relevant when it comes to U.S.-China relations</w:t>
      </w:r>
      <w:r w:rsidRPr="002E5551">
        <w:rPr>
          <w:sz w:val="16"/>
        </w:rPr>
        <w:t xml:space="preserve">. According to the 2013 Open Doors Report, Chinese student enrollments increased in the U.S. by 21 percent in total and 26 percent at the undergraduate level. China was the fifth most popular study abroad destination for American students with just under 15,000 students, 2 percent more than the previous year. </w:t>
      </w:r>
      <w:r w:rsidRPr="002E5551">
        <w:rPr>
          <w:rStyle w:val="StyleUnderline"/>
          <w:highlight w:val="green"/>
        </w:rPr>
        <w:t>The values and skills both Chinese and American students learned</w:t>
      </w:r>
      <w:r w:rsidRPr="002E5551">
        <w:rPr>
          <w:sz w:val="16"/>
        </w:rPr>
        <w:t xml:space="preserve"> as part of these international experiences </w:t>
      </w:r>
      <w:r w:rsidRPr="002E5551">
        <w:rPr>
          <w:rStyle w:val="StyleUnderline"/>
          <w:highlight w:val="green"/>
        </w:rPr>
        <w:t>should result in greater U.S.-China cooperation in business, government and other sectors; help keep open channels of communication; and strengthen global stability</w:t>
      </w:r>
      <w:r w:rsidRPr="002E5551">
        <w:rPr>
          <w:sz w:val="16"/>
        </w:rPr>
        <w:t>. It is with these types of benefits in mind that, in 2009</w:t>
      </w:r>
      <w:r w:rsidRPr="002E5551">
        <w:rPr>
          <w:rStyle w:val="StyleUnderline"/>
          <w:highlight w:val="green"/>
        </w:rPr>
        <w:t>, President Obama announced the "100,000 Strong" initiative to increase</w:t>
      </w:r>
      <w:r w:rsidRPr="002E5551">
        <w:rPr>
          <w:sz w:val="16"/>
        </w:rPr>
        <w:t xml:space="preserve"> dramatically the number and diversify the composition of</w:t>
      </w:r>
      <w:r w:rsidRPr="002E5551">
        <w:rPr>
          <w:rStyle w:val="StyleUnderline"/>
          <w:highlight w:val="green"/>
        </w:rPr>
        <w:t xml:space="preserve"> American students studying in China</w:t>
      </w:r>
      <w:r w:rsidRPr="002E5551">
        <w:rPr>
          <w:sz w:val="16"/>
        </w:rPr>
        <w:t>. The initiative has since transitioned to an independent nonprofit organization, the 100,000 Strong Foundation, which added Americans studying Mandarin.</w:t>
      </w:r>
      <w:r w:rsidRPr="002E5551">
        <w:rPr>
          <w:sz w:val="12"/>
        </w:rPr>
        <w:t>¶</w:t>
      </w:r>
      <w:r w:rsidRPr="002E5551">
        <w:rPr>
          <w:sz w:val="16"/>
        </w:rPr>
        <w:t xml:space="preserve"> "Virtually no major international issue -- whether global economic recovery, climate change, or nuclear non-proliferation -- can be solved without the active engagement of both the United States and China," said Dr. Allan Goodman, president and CEO of the Institute of International Education.</w:t>
      </w:r>
      <w:r w:rsidRPr="002E5551">
        <w:rPr>
          <w:sz w:val="12"/>
        </w:rPr>
        <w:t>¶</w:t>
      </w:r>
      <w:r w:rsidRPr="002E5551">
        <w:rPr>
          <w:sz w:val="16"/>
        </w:rPr>
        <w:t xml:space="preserve"> But the world is a very big place, and the benefits of international student exchange go far beyond just the United States and China.</w:t>
      </w:r>
      <w:r w:rsidRPr="002E5551">
        <w:rPr>
          <w:sz w:val="12"/>
        </w:rPr>
        <w:t>¶</w:t>
      </w:r>
      <w:r w:rsidRPr="002E5551">
        <w:rPr>
          <w:sz w:val="16"/>
        </w:rPr>
        <w:t xml:space="preserve"> </w:t>
      </w:r>
    </w:p>
    <w:p w:rsidR="003E5115" w:rsidRDefault="003E5115" w:rsidP="003E5115">
      <w:pPr>
        <w:pStyle w:val="Heading4"/>
      </w:pPr>
      <w:r>
        <w:t>U.S. and China have many opportunities to Cooperate, ensures stable relations</w:t>
      </w:r>
    </w:p>
    <w:p w:rsidR="003E5115" w:rsidRPr="00DB4F28" w:rsidRDefault="003E5115" w:rsidP="003E5115">
      <w:pPr>
        <w:rPr>
          <w:rStyle w:val="Style13ptBold"/>
        </w:rPr>
      </w:pPr>
      <w:r w:rsidRPr="00604F8B">
        <w:rPr>
          <w:rStyle w:val="Style13ptBold"/>
          <w:highlight w:val="green"/>
        </w:rPr>
        <w:t>Hong, 12</w:t>
      </w:r>
      <w:r>
        <w:rPr>
          <w:rStyle w:val="Style13ptBold"/>
        </w:rPr>
        <w:t xml:space="preserve"> – Writer in association with CSIS and Science Applications Information Corporation, China Arms Control and Disarmament Association </w:t>
      </w:r>
      <w:r w:rsidRPr="00E01BED">
        <w:t xml:space="preserve">(L. Dun, R. Cossa, B. Glosserman “Building Toward a Stable and Cooperative Long-Term U.S.-China Strategic Relationship” Pub. December 31, 2012 Issue Insights Volume 13 Number 2 online edition </w:t>
      </w:r>
      <w:hyperlink r:id="rId125" w:history="1">
        <w:r w:rsidRPr="00E01BED">
          <w:rPr>
            <w:rStyle w:val="Hyperlink"/>
          </w:rPr>
          <w:t>http://csis.org/files/publication/issuesinsights_vol13no2.pdf Accessed June 26</w:t>
        </w:r>
      </w:hyperlink>
      <w:r w:rsidRPr="00E01BED">
        <w:t>, 2014 DH)</w:t>
      </w:r>
    </w:p>
    <w:p w:rsidR="003E5115" w:rsidRPr="00DD3E4F" w:rsidRDefault="003E5115" w:rsidP="003E5115">
      <w:pPr>
        <w:rPr>
          <w:sz w:val="16"/>
        </w:rPr>
      </w:pPr>
      <w:r w:rsidRPr="00E01BED">
        <w:rPr>
          <w:rStyle w:val="StyleUnderline"/>
          <w:highlight w:val="green"/>
        </w:rPr>
        <w:t>Building a stable and cooperative U.S.-China strategic relationship is the aspiration of the politicians and the people of both countries</w:t>
      </w:r>
      <w:r w:rsidRPr="00DD3E4F">
        <w:rPr>
          <w:sz w:val="16"/>
        </w:rPr>
        <w:t xml:space="preserve">. </w:t>
      </w:r>
      <w:r w:rsidRPr="00E01BED">
        <w:rPr>
          <w:rStyle w:val="StyleUnderline"/>
          <w:highlight w:val="green"/>
        </w:rPr>
        <w:t>That aspiration is in line with the fundamental interests of both</w:t>
      </w:r>
      <w:r w:rsidRPr="00E01BED">
        <w:rPr>
          <w:rStyle w:val="StyleUnderline"/>
        </w:rPr>
        <w:t xml:space="preserve"> </w:t>
      </w:r>
      <w:r w:rsidRPr="00DD3E4F">
        <w:rPr>
          <w:sz w:val="16"/>
        </w:rPr>
        <w:t xml:space="preserve">China and the United States. </w:t>
      </w:r>
      <w:r w:rsidRPr="00E01BED">
        <w:rPr>
          <w:rStyle w:val="StyleUnderline"/>
          <w:highlight w:val="green"/>
        </w:rPr>
        <w:t>It</w:t>
      </w:r>
      <w:r w:rsidRPr="00DD3E4F">
        <w:rPr>
          <w:sz w:val="16"/>
        </w:rPr>
        <w:t xml:space="preserve"> also </w:t>
      </w:r>
      <w:r w:rsidRPr="00E01BED">
        <w:rPr>
          <w:rStyle w:val="StyleUnderline"/>
          <w:highlight w:val="green"/>
        </w:rPr>
        <w:t xml:space="preserve">serves the purpose of regional and global peace and stability. There are many opportunities for achieving this </w:t>
      </w:r>
      <w:r w:rsidRPr="00DD3E4F">
        <w:rPr>
          <w:sz w:val="16"/>
        </w:rPr>
        <w:t xml:space="preserve">goal, but its pursuit also faces many challenges. </w:t>
      </w:r>
      <w:r w:rsidRPr="00DD3E4F">
        <w:rPr>
          <w:sz w:val="12"/>
        </w:rPr>
        <w:t>¶</w:t>
      </w:r>
      <w:r w:rsidRPr="00DD3E4F">
        <w:rPr>
          <w:sz w:val="16"/>
        </w:rPr>
        <w:t xml:space="preserve"> Main Opportunities </w:t>
      </w:r>
      <w:r w:rsidRPr="00E01BED">
        <w:rPr>
          <w:rStyle w:val="StyleUnderline"/>
          <w:highlight w:val="green"/>
        </w:rPr>
        <w:t>Common Expectations on the Bilateral Relationship</w:t>
      </w:r>
      <w:r w:rsidRPr="00DD3E4F">
        <w:rPr>
          <w:sz w:val="16"/>
        </w:rPr>
        <w:t xml:space="preserve"> Since the beginning of its reform and opening-up period, </w:t>
      </w:r>
      <w:r w:rsidRPr="00E01BED">
        <w:rPr>
          <w:rStyle w:val="StyleUnderline"/>
          <w:highlight w:val="green"/>
        </w:rPr>
        <w:t>China has given primacy in its foreign affairs to the U.S.-China relationship</w:t>
      </w:r>
      <w:r w:rsidRPr="00DD3E4F">
        <w:rPr>
          <w:sz w:val="16"/>
        </w:rPr>
        <w:t xml:space="preserve">. The abundant capital, advanced technology, developed education, and modern enterprise management system of the United States have consistently been the goal and learning model that China has followed. As </w:t>
      </w:r>
      <w:r w:rsidRPr="00E01BED">
        <w:rPr>
          <w:rStyle w:val="StyleUnderline"/>
          <w:highlight w:val="green"/>
        </w:rPr>
        <w:t>the United States and China have become closer on overall economic issues</w:t>
      </w:r>
      <w:r w:rsidRPr="00DD3E4F">
        <w:rPr>
          <w:sz w:val="16"/>
        </w:rPr>
        <w:t xml:space="preserve">, the glamour of the United States may have decreased in some fields. But in the next 30- 50 years, </w:t>
      </w:r>
      <w:r w:rsidRPr="00E01BED">
        <w:rPr>
          <w:rStyle w:val="StyleUnderline"/>
          <w:highlight w:val="green"/>
        </w:rPr>
        <w:t>the United States will remain the basic model for China's economic reform and opening up.</w:t>
      </w:r>
      <w:r w:rsidRPr="00E01BED">
        <w:rPr>
          <w:rStyle w:val="StyleUnderline"/>
        </w:rPr>
        <w:t xml:space="preserve"> </w:t>
      </w:r>
      <w:r w:rsidRPr="00DD3E4F">
        <w:rPr>
          <w:sz w:val="16"/>
        </w:rPr>
        <w:t xml:space="preserve">This means </w:t>
      </w:r>
      <w:r w:rsidRPr="00E01BED">
        <w:rPr>
          <w:rStyle w:val="StyleUnderline"/>
          <w:highlight w:val="green"/>
        </w:rPr>
        <w:t>that the fundamental position of the U.S.-China bilateral relationship</w:t>
      </w:r>
      <w:r w:rsidRPr="00DD3E4F">
        <w:rPr>
          <w:sz w:val="16"/>
        </w:rPr>
        <w:t xml:space="preserve"> in Chinese foreign affairs will not be disturbed. </w:t>
      </w:r>
      <w:r w:rsidRPr="00DD3E4F">
        <w:rPr>
          <w:sz w:val="12"/>
        </w:rPr>
        <w:t>¶</w:t>
      </w:r>
      <w:r w:rsidRPr="00DD3E4F">
        <w:rPr>
          <w:sz w:val="16"/>
        </w:rPr>
        <w:t xml:space="preserve"> Similarly for the United States over the past 30 years, the role of the China factor in U.S. foreign affairs has been on the rise. In 1989, the first President Bush stated, "The U.S.-China relationship is one of the United States’ most important foreign relationships." Entering the 21st century, the potential narrowing of the U.S.-China balance of power and the gradual strengthening of China have enhanced the </w:t>
      </w:r>
      <w:r w:rsidRPr="00E01BED">
        <w:rPr>
          <w:rStyle w:val="StyleUnderline"/>
          <w:highlight w:val="green"/>
        </w:rPr>
        <w:t>emphasized</w:t>
      </w:r>
      <w:r w:rsidRPr="00DD3E4F">
        <w:rPr>
          <w:sz w:val="16"/>
        </w:rPr>
        <w:t xml:space="preserve"> importance of China in U.S. foreign policy. After taking office, President </w:t>
      </w:r>
      <w:r w:rsidRPr="00E01BED">
        <w:rPr>
          <w:rStyle w:val="StyleUnderline"/>
          <w:highlight w:val="green"/>
        </w:rPr>
        <w:t>Obama</w:t>
      </w:r>
      <w:r w:rsidRPr="00DD3E4F">
        <w:rPr>
          <w:sz w:val="16"/>
        </w:rPr>
        <w:t xml:space="preserve"> repeatedly the importance of the U.S.-China relationship. He said, "The U.S.-China relationship has the ability to shape the 21st century, it is as important as any bilateral relationship in the world.” He continued: "</w:t>
      </w:r>
      <w:r w:rsidRPr="00E01BED">
        <w:rPr>
          <w:rStyle w:val="StyleUnderline"/>
          <w:highlight w:val="green"/>
        </w:rPr>
        <w:t>An improved successful U.S.-China relationship is important to</w:t>
      </w:r>
      <w:r w:rsidRPr="00DD3E4F">
        <w:rPr>
          <w:sz w:val="16"/>
        </w:rPr>
        <w:t xml:space="preserve"> both </w:t>
      </w:r>
      <w:r w:rsidRPr="00E01BED">
        <w:rPr>
          <w:rStyle w:val="StyleUnderline"/>
          <w:highlight w:val="green"/>
        </w:rPr>
        <w:t>the United States and</w:t>
      </w:r>
      <w:r w:rsidRPr="00DD3E4F">
        <w:rPr>
          <w:sz w:val="16"/>
        </w:rPr>
        <w:t xml:space="preserve"> the world." </w:t>
      </w:r>
      <w:r w:rsidRPr="00DD3E4F">
        <w:rPr>
          <w:sz w:val="12"/>
        </w:rPr>
        <w:t>¶</w:t>
      </w:r>
      <w:r w:rsidRPr="00DD3E4F">
        <w:rPr>
          <w:sz w:val="16"/>
        </w:rPr>
        <w:t xml:space="preserve"> In January 2011, China and the United States released a joint statement which is considered a guiding document for the bilateral relations in the coming decades. </w:t>
      </w:r>
      <w:r w:rsidRPr="00E01BED">
        <w:rPr>
          <w:rStyle w:val="StyleUnderline"/>
          <w:highlight w:val="green"/>
        </w:rPr>
        <w:t>Both countries committed to “working toward a partnership that advances common interests, addresses shared concerns and highlights international responsibility</w:t>
      </w:r>
      <w:r w:rsidRPr="00DD3E4F">
        <w:rPr>
          <w:sz w:val="16"/>
        </w:rPr>
        <w:t xml:space="preserve">”. A positive, cooperative, and comprehensive relationship plus shared responsibility comprises the basic nature of the U.S.-China relationship in the 21st century. The consensus of the two countries’ leaders on that perspective and the importance attached by each of the two countries to the other set the basic framework and political foundation for a generally controllable and predictable China- U.S. bilateral relationship. </w:t>
      </w:r>
      <w:r w:rsidRPr="00DD3E4F">
        <w:rPr>
          <w:sz w:val="12"/>
        </w:rPr>
        <w:t>¶</w:t>
      </w:r>
      <w:r w:rsidRPr="00DD3E4F">
        <w:rPr>
          <w:sz w:val="16"/>
        </w:rPr>
        <w:t xml:space="preserve"> Common Interests on Major International Issues Require Convergence Peace and Security. In today’s world, challenges and threats to international peace and security are endless. </w:t>
      </w:r>
      <w:r w:rsidRPr="00E01BED">
        <w:rPr>
          <w:rStyle w:val="StyleUnderline"/>
          <w:highlight w:val="green"/>
        </w:rPr>
        <w:t>Maintaining global security and building a sustained peace are common goals of the United States and China</w:t>
      </w:r>
      <w:r w:rsidRPr="00DD3E4F">
        <w:rPr>
          <w:sz w:val="16"/>
        </w:rPr>
        <w:t xml:space="preserve">, and both countries bear a special responsibility. Regional conflicts may lead to regional power imbalances, which would not be conducive to maintaining the U.S. global leadership position. Also, China requires a stable global security environment to provide a stable energy, resource, and market environment for its economic development. Therefore, </w:t>
      </w:r>
      <w:r w:rsidRPr="00E01BED">
        <w:rPr>
          <w:rStyle w:val="StyleUnderline"/>
          <w:highlight w:val="green"/>
        </w:rPr>
        <w:t>preventing war and armed conflict is more and more becoming an important part of U.S.-China security cooperation.</w:t>
      </w:r>
      <w:r w:rsidRPr="00DD3E4F">
        <w:rPr>
          <w:sz w:val="16"/>
        </w:rPr>
        <w:t xml:space="preserve"> From North-East Asia to the Persian Gulf and Africa, the demands of such cooperation are increasing. As China comes to bear greater international responsibilities, the issues and demands of the China- U.S. relationship will gradually change to encompass more activities. Arms control, disarmament, and nonproliferation are all important means of preventing war and armed conflict, and they have a prominent place in the U.S.-China security cooperation framework. Nuclear modernization, missile defense, outer space, and newly emerged cyberspace have been listed as potential agenda items for China-U.S. Strategic and Economic Dialogue (ES&amp;ED). The increase in Chinese military power has further expanded the space for arms control and disarmament dialogues. As two NPT recognized nuclear weapon states, </w:t>
      </w:r>
      <w:r w:rsidRPr="00E01BED">
        <w:rPr>
          <w:rStyle w:val="StyleUnderline"/>
          <w:highlight w:val="green"/>
        </w:rPr>
        <w:t>China and the United States share much more in common on preventing nuclear weapons proliferation than differences.</w:t>
      </w:r>
      <w:r w:rsidRPr="00DD3E4F">
        <w:rPr>
          <w:sz w:val="16"/>
        </w:rPr>
        <w:t xml:space="preserve"> </w:t>
      </w:r>
      <w:r w:rsidRPr="00E01BED">
        <w:rPr>
          <w:rStyle w:val="StyleUnderline"/>
          <w:highlight w:val="green"/>
        </w:rPr>
        <w:t>In anti-terrorism, cracking down on trans-national crime, cracking down on piracy and other nontraditional security fields,</w:t>
      </w:r>
      <w:r w:rsidRPr="00DD3E4F">
        <w:rPr>
          <w:sz w:val="16"/>
        </w:rPr>
        <w:t xml:space="preserve"> China and the United States have extensive common interests</w:t>
      </w:r>
      <w:r w:rsidRPr="00E01BED">
        <w:rPr>
          <w:rStyle w:val="StyleUnderline"/>
          <w:highlight w:val="green"/>
        </w:rPr>
        <w:t>. Cooperation</w:t>
      </w:r>
      <w:r w:rsidRPr="00DD3E4F">
        <w:rPr>
          <w:sz w:val="16"/>
        </w:rPr>
        <w:t xml:space="preserve"> in these fields </w:t>
      </w:r>
      <w:r w:rsidRPr="00E01BED">
        <w:rPr>
          <w:rStyle w:val="StyleUnderline"/>
          <w:highlight w:val="green"/>
        </w:rPr>
        <w:t>is becoming a propelling factor in law-enforcement cooperation</w:t>
      </w:r>
      <w:r w:rsidRPr="00E01BED">
        <w:rPr>
          <w:rStyle w:val="StyleUnderline"/>
        </w:rPr>
        <w:t xml:space="preserve"> </w:t>
      </w:r>
      <w:r w:rsidRPr="00E01BED">
        <w:rPr>
          <w:rStyle w:val="StyleUnderline"/>
          <w:highlight w:val="green"/>
        </w:rPr>
        <w:t>and</w:t>
      </w:r>
      <w:r w:rsidRPr="00DD3E4F">
        <w:rPr>
          <w:sz w:val="16"/>
        </w:rPr>
        <w:t xml:space="preserve"> developing </w:t>
      </w:r>
      <w:r w:rsidRPr="00E01BED">
        <w:rPr>
          <w:rStyle w:val="StyleUnderline"/>
          <w:highlight w:val="green"/>
        </w:rPr>
        <w:t>military relations</w:t>
      </w:r>
      <w:r w:rsidRPr="00DD3E4F">
        <w:rPr>
          <w:sz w:val="16"/>
        </w:rPr>
        <w:t xml:space="preserve"> between the two countries. </w:t>
      </w:r>
      <w:r w:rsidRPr="00DD3E4F">
        <w:rPr>
          <w:sz w:val="12"/>
        </w:rPr>
        <w:t>¶</w:t>
      </w:r>
      <w:r w:rsidRPr="00DD3E4F">
        <w:rPr>
          <w:sz w:val="16"/>
        </w:rPr>
        <w:t xml:space="preserve"> Prosperity and Development. On the bilateral level, </w:t>
      </w:r>
      <w:r w:rsidRPr="00E01BED">
        <w:rPr>
          <w:rStyle w:val="StyleUnderline"/>
          <w:highlight w:val="green"/>
        </w:rPr>
        <w:t>the U.S.-China economic structure is</w:t>
      </w:r>
      <w:r w:rsidRPr="00DD3E4F">
        <w:rPr>
          <w:sz w:val="16"/>
        </w:rPr>
        <w:t xml:space="preserve"> very complementary, </w:t>
      </w:r>
      <w:r w:rsidRPr="00E01BED">
        <w:rPr>
          <w:rStyle w:val="StyleUnderline"/>
          <w:highlight w:val="green"/>
        </w:rPr>
        <w:t>producing intrinsic requirements for cooperation</w:t>
      </w:r>
      <w:r w:rsidRPr="00E01BED">
        <w:rPr>
          <w:rStyle w:val="StyleUnderline"/>
        </w:rPr>
        <w:t xml:space="preserve"> </w:t>
      </w:r>
      <w:r w:rsidRPr="00E01BED">
        <w:rPr>
          <w:rStyle w:val="StyleUnderline"/>
          <w:highlight w:val="green"/>
        </w:rPr>
        <w:t>and</w:t>
      </w:r>
      <w:r w:rsidRPr="00DD3E4F">
        <w:rPr>
          <w:sz w:val="16"/>
        </w:rPr>
        <w:t xml:space="preserve"> at the same time </w:t>
      </w:r>
      <w:r w:rsidRPr="00E01BED">
        <w:rPr>
          <w:rStyle w:val="StyleUnderline"/>
          <w:highlight w:val="green"/>
        </w:rPr>
        <w:t>providing huge benefits</w:t>
      </w:r>
      <w:r w:rsidRPr="00DD3E4F">
        <w:rPr>
          <w:sz w:val="16"/>
        </w:rPr>
        <w:t xml:space="preserve">. The deepening development of </w:t>
      </w:r>
      <w:r w:rsidRPr="00E01BED">
        <w:rPr>
          <w:rStyle w:val="StyleUnderline"/>
          <w:highlight w:val="green"/>
        </w:rPr>
        <w:t>globalization will</w:t>
      </w:r>
      <w:r w:rsidRPr="00DD3E4F">
        <w:rPr>
          <w:sz w:val="16"/>
        </w:rPr>
        <w:t xml:space="preserve"> further </w:t>
      </w:r>
      <w:r w:rsidRPr="00E01BED">
        <w:rPr>
          <w:rStyle w:val="StyleUnderline"/>
          <w:highlight w:val="green"/>
        </w:rPr>
        <w:t>increase economic dependence</w:t>
      </w:r>
      <w:r w:rsidRPr="00DD3E4F">
        <w:rPr>
          <w:sz w:val="16"/>
        </w:rPr>
        <w:t xml:space="preserve"> on each other. Demands on the other's markets, capital, technology, and human resources will increasingly become a two-way trend, providing possibilities for economic cooperation on both sides at higher and deeper levels. On the multi-lateral level, addressing the international economic and financial crisis and promoting sustainable economic growth is currently the most urgent global task. As the world’s two largest economies, it is essential that China and the United States work together and overcome difficulties in order to promote global economic recovery. It could be said that the prosperity and development of the 21st century is calling on China and the United States to build a stable and comprehensively cooperative bilateral relationship. </w:t>
      </w:r>
      <w:r w:rsidRPr="00DD3E4F">
        <w:rPr>
          <w:sz w:val="12"/>
        </w:rPr>
        <w:t>¶</w:t>
      </w:r>
      <w:r w:rsidRPr="00DD3E4F">
        <w:rPr>
          <w:sz w:val="16"/>
        </w:rPr>
        <w:t xml:space="preserve"> Global Governance. Globalization entails global challenges. Judging from the trends, global challenges are becoming more and more diverse. They include energy, resources, the environment, climate change, disease, public security and still other problems, that produce increasingly far reaching impacts on each country’s vital interests and the welfare of each country’s people. As global challenges require global responses, China and the United States cannot stand aside and their cooperation is indispensable. For example, U.S.-China cooperation on global governance could include: communication and cooperation on the rules and institutions of global governance to make them more in line with the common interests of the two countries; bilateral cooperation on specific matters of international governance, such as information reporting, policy exchanges, and daily cooperation between departments; jointly providing public goods for global governance. </w:t>
      </w:r>
      <w:r w:rsidRPr="00E01BED">
        <w:rPr>
          <w:rStyle w:val="StyleUnderline"/>
          <w:highlight w:val="green"/>
        </w:rPr>
        <w:t>As global governance develops</w:t>
      </w:r>
      <w:r w:rsidRPr="00DD3E4F">
        <w:rPr>
          <w:sz w:val="16"/>
        </w:rPr>
        <w:t xml:space="preserve"> in depth, the common interests and the </w:t>
      </w:r>
      <w:r w:rsidRPr="00E01BED">
        <w:rPr>
          <w:rStyle w:val="StyleUnderline"/>
          <w:highlight w:val="green"/>
        </w:rPr>
        <w:t>space for cooperation between the China and the United States will expand</w:t>
      </w:r>
      <w:r w:rsidRPr="00DD3E4F">
        <w:rPr>
          <w:sz w:val="16"/>
        </w:rPr>
        <w:t xml:space="preserve">. Meanwhile, as China's increases in comprehensive national strength, it will play an increasingly large role in global governance. China’s Peaceful Development China's declared strategy of peaceful development has laid an important political foundation for the stability of U.S.-China relations. Peaceful development is derived from Chinese tradition, philosophy, history, and culture. It has already become the national will. China is pursing it as a long-term national strategy. The peaceful development strategy means that </w:t>
      </w:r>
      <w:r w:rsidRPr="00DD3E4F">
        <w:rPr>
          <w:rStyle w:val="StyleUnderline"/>
          <w:highlight w:val="green"/>
        </w:rPr>
        <w:t>China has no intention to compete for hegemony or superiority with the United States, and will respect the U.S. leadership position in the world</w:t>
      </w:r>
      <w:r w:rsidRPr="00DD3E4F">
        <w:rPr>
          <w:sz w:val="16"/>
        </w:rPr>
        <w:t xml:space="preserve">. It also means that China will take a moderate approach to disputes with other countries and seek solutions through peaceful means. </w:t>
      </w:r>
      <w:r w:rsidRPr="00DD3E4F">
        <w:rPr>
          <w:sz w:val="12"/>
        </w:rPr>
        <w:t>¶</w:t>
      </w:r>
      <w:r w:rsidRPr="00DD3E4F">
        <w:rPr>
          <w:sz w:val="16"/>
        </w:rPr>
        <w:t xml:space="preserve"> There is no doubt that the development of China with its 1.3 billion people will have a great impact across the world. But such development is the will and expectation of all Chinese people. It is already underway and is unstoppable. Adapting positively to this reality positively will provide a broader space for U.S.-China cooperation. On the bilateral level, </w:t>
      </w:r>
      <w:r w:rsidRPr="00DD3E4F">
        <w:rPr>
          <w:rStyle w:val="StyleUnderline"/>
          <w:highlight w:val="green"/>
        </w:rPr>
        <w:t>the issues concerning China will be broader. As a result, there will be</w:t>
      </w:r>
      <w:r w:rsidRPr="00DD3E4F">
        <w:rPr>
          <w:sz w:val="16"/>
        </w:rPr>
        <w:t xml:space="preserve"> more and </w:t>
      </w:r>
      <w:r w:rsidRPr="00DD3E4F">
        <w:rPr>
          <w:rStyle w:val="StyleUnderline"/>
          <w:highlight w:val="green"/>
        </w:rPr>
        <w:t>more fields in which China and the United States can cooperate, including</w:t>
      </w:r>
      <w:r w:rsidRPr="00DD3E4F">
        <w:rPr>
          <w:rStyle w:val="StyleUnderline"/>
        </w:rPr>
        <w:t xml:space="preserve"> </w:t>
      </w:r>
      <w:r w:rsidRPr="00DD3E4F">
        <w:rPr>
          <w:sz w:val="16"/>
        </w:rPr>
        <w:t xml:space="preserve">the areas of the </w:t>
      </w:r>
      <w:r w:rsidRPr="00DD3E4F">
        <w:rPr>
          <w:rStyle w:val="StyleUnderline"/>
          <w:highlight w:val="green"/>
        </w:rPr>
        <w:t>economy, technology, education, culture</w:t>
      </w:r>
      <w:r w:rsidRPr="00DD3E4F">
        <w:rPr>
          <w:sz w:val="16"/>
        </w:rPr>
        <w:t xml:space="preserve"> possibly even including the</w:t>
      </w:r>
      <w:r w:rsidRPr="00DD3E4F">
        <w:rPr>
          <w:rStyle w:val="StyleUnderline"/>
        </w:rPr>
        <w:t xml:space="preserve"> </w:t>
      </w:r>
      <w:r w:rsidRPr="00DD3E4F">
        <w:rPr>
          <w:rStyle w:val="StyleUnderline"/>
          <w:highlight w:val="green"/>
        </w:rPr>
        <w:t>military</w:t>
      </w:r>
      <w:r w:rsidRPr="00DD3E4F">
        <w:rPr>
          <w:sz w:val="16"/>
        </w:rPr>
        <w:t xml:space="preserve">. </w:t>
      </w:r>
      <w:r w:rsidRPr="00DD3E4F">
        <w:rPr>
          <w:rStyle w:val="StyleUnderline"/>
          <w:highlight w:val="green"/>
        </w:rPr>
        <w:t>This cannot harm and can only to help promote the prosperity</w:t>
      </w:r>
      <w:r w:rsidRPr="00DD3E4F">
        <w:rPr>
          <w:sz w:val="16"/>
        </w:rPr>
        <w:t xml:space="preserve"> of both countries, advance the development of shared technology, and increase societal harmony. On an international level, as China's interests expand outward, China's national strategy and policies will tend to look outward as well. This promises that the principles of and capabilities for taking international responsibility will increase at the same time. It can be predicted that China's development will gradually entail domestic and foreign policies that include but also transcend narrowly-defined national interests. China will be more concerned with providing international public goods, will be more concerned with improving its international image, and will shoulder more international responsibility. Such views are getting more and more recognition in the elites and will continue to be strengthened. Those sorts of prospects are clearly the gospel of U.S.-China cooperation. </w:t>
      </w:r>
      <w:r w:rsidRPr="00DD3E4F">
        <w:rPr>
          <w:sz w:val="12"/>
        </w:rPr>
        <w:t>¶</w:t>
      </w:r>
      <w:r w:rsidRPr="00DD3E4F">
        <w:rPr>
          <w:sz w:val="16"/>
        </w:rPr>
        <w:t xml:space="preserve"> </w:t>
      </w:r>
    </w:p>
    <w:p w:rsidR="003E5115" w:rsidRDefault="003E5115" w:rsidP="003E5115">
      <w:pPr>
        <w:pStyle w:val="Heading3"/>
      </w:pPr>
      <w:r>
        <w:t>1NC No REM Cutoff</w:t>
      </w:r>
    </w:p>
    <w:p w:rsidR="003E5115" w:rsidRDefault="003E5115" w:rsidP="003E5115">
      <w:pPr>
        <w:pStyle w:val="Heading4"/>
      </w:pPr>
      <w:r>
        <w:t>REM Cutoff Won’t Happen, W.T.O. makes China keep its channels open.</w:t>
      </w:r>
    </w:p>
    <w:p w:rsidR="003E5115" w:rsidRDefault="003E5115" w:rsidP="003E5115">
      <w:pPr>
        <w:rPr>
          <w:rStyle w:val="Style13ptBold"/>
        </w:rPr>
      </w:pPr>
      <w:r w:rsidRPr="00604F8B">
        <w:rPr>
          <w:rStyle w:val="Style13ptBold"/>
          <w:highlight w:val="green"/>
        </w:rPr>
        <w:t>Zarocostas, 14</w:t>
      </w:r>
      <w:r>
        <w:rPr>
          <w:rStyle w:val="Style13ptBold"/>
        </w:rPr>
        <w:t xml:space="preserve"> - McClatchy foreign affairs special correspondent </w:t>
      </w:r>
      <w:r w:rsidRPr="00216F07">
        <w:t xml:space="preserve">(John “U.S. wins WTO fight over China’s export limits on rare earth elements critical to high-tech items” March 26, 2014 </w:t>
      </w:r>
      <w:hyperlink r:id="rId126" w:history="1">
        <w:r w:rsidRPr="00216F07">
          <w:rPr>
            <w:rStyle w:val="Hyperlink"/>
          </w:rPr>
          <w:t>http://www.mcclatchydc.com/2014/03/26/222499/us-wins-wto-fight-over-chinas.html Accessed 6/24/14</w:t>
        </w:r>
      </w:hyperlink>
      <w:r w:rsidRPr="00216F07">
        <w:t xml:space="preserve"> DH)</w:t>
      </w:r>
    </w:p>
    <w:p w:rsidR="003E5115" w:rsidRDefault="003E5115" w:rsidP="003E5115">
      <w:pPr>
        <w:rPr>
          <w:rStyle w:val="Style13ptBold"/>
        </w:rPr>
      </w:pPr>
    </w:p>
    <w:p w:rsidR="003E5115" w:rsidRPr="00216F07" w:rsidRDefault="003E5115" w:rsidP="003E5115">
      <w:pPr>
        <w:rPr>
          <w:sz w:val="14"/>
        </w:rPr>
      </w:pPr>
      <w:r w:rsidRPr="00216F07">
        <w:rPr>
          <w:sz w:val="14"/>
        </w:rPr>
        <w:t xml:space="preserve">GENEVA — </w:t>
      </w:r>
      <w:r w:rsidRPr="00216F07">
        <w:rPr>
          <w:rStyle w:val="StyleUnderline"/>
          <w:highlight w:val="green"/>
        </w:rPr>
        <w:t>The World Trade Organization</w:t>
      </w:r>
      <w:r w:rsidRPr="00216F07">
        <w:rPr>
          <w:sz w:val="14"/>
        </w:rPr>
        <w:t xml:space="preserve"> on Wednesday </w:t>
      </w:r>
      <w:r w:rsidRPr="00216F07">
        <w:rPr>
          <w:rStyle w:val="StyleUnderline"/>
          <w:highlight w:val="green"/>
        </w:rPr>
        <w:t>sided with the United States against China</w:t>
      </w:r>
      <w:r w:rsidRPr="00216F07">
        <w:rPr>
          <w:sz w:val="14"/>
        </w:rPr>
        <w:t xml:space="preserve"> in a trade dispute that could affect the price of nearly every modern electronic product manufactured today.</w:t>
      </w:r>
      <w:r w:rsidRPr="00216F07">
        <w:rPr>
          <w:sz w:val="12"/>
        </w:rPr>
        <w:t>¶</w:t>
      </w:r>
      <w:r w:rsidRPr="00216F07">
        <w:rPr>
          <w:sz w:val="14"/>
        </w:rPr>
        <w:t xml:space="preserve"> In its ruling, </w:t>
      </w:r>
      <w:r w:rsidRPr="00216F07">
        <w:rPr>
          <w:rStyle w:val="StyleUnderline"/>
          <w:highlight w:val="green"/>
        </w:rPr>
        <w:t>the WTO found that China had violated</w:t>
      </w:r>
      <w:r w:rsidRPr="00216F07">
        <w:rPr>
          <w:rStyle w:val="StyleUnderline"/>
        </w:rPr>
        <w:t xml:space="preserve"> </w:t>
      </w:r>
      <w:r w:rsidRPr="00216F07">
        <w:rPr>
          <w:sz w:val="14"/>
        </w:rPr>
        <w:t>world trade r</w:t>
      </w:r>
      <w:r w:rsidRPr="00216F07">
        <w:rPr>
          <w:rStyle w:val="StyleUnderline"/>
          <w:highlight w:val="green"/>
        </w:rPr>
        <w:t>egulations by imposing export restrictions on</w:t>
      </w:r>
      <w:r w:rsidRPr="00216F07">
        <w:rPr>
          <w:rStyle w:val="StyleUnderline"/>
        </w:rPr>
        <w:t xml:space="preserve"> </w:t>
      </w:r>
      <w:r w:rsidRPr="00216F07">
        <w:rPr>
          <w:sz w:val="14"/>
        </w:rPr>
        <w:t xml:space="preserve">so-called </w:t>
      </w:r>
      <w:r w:rsidRPr="00216F07">
        <w:rPr>
          <w:rStyle w:val="StyleUnderline"/>
          <w:highlight w:val="green"/>
        </w:rPr>
        <w:t>rare earth elements</w:t>
      </w:r>
      <w:r w:rsidRPr="00216F07">
        <w:rPr>
          <w:sz w:val="14"/>
        </w:rPr>
        <w:t>, the lightweight, super-conductive minerals that are critical to a wide range of high-tech products, including hybrid car batteries, wind turbines, energy saving lighting, high-quality steel, electronics, flat-screen televisions and monitors, automobiles, electronics and medical equipment.</w:t>
      </w:r>
      <w:r w:rsidRPr="00216F07">
        <w:rPr>
          <w:sz w:val="12"/>
        </w:rPr>
        <w:t>¶</w:t>
      </w:r>
      <w:r w:rsidRPr="00216F07">
        <w:rPr>
          <w:sz w:val="14"/>
        </w:rPr>
        <w:t xml:space="preserve"> China produces 95 percent of the world’s supply rare earth elements _ there’s only one mine currently in the United States, in San Bernardino County in California _ and in the past few years has imposed duties of 25 percent on their export. </w:t>
      </w:r>
      <w:r w:rsidRPr="00216F07">
        <w:rPr>
          <w:rStyle w:val="StyleUnderline"/>
          <w:highlight w:val="green"/>
        </w:rPr>
        <w:t>The United States, the European Union and Japan claimed</w:t>
      </w:r>
      <w:r w:rsidRPr="00216F07">
        <w:rPr>
          <w:sz w:val="14"/>
        </w:rPr>
        <w:t xml:space="preserve"> that </w:t>
      </w:r>
      <w:r w:rsidRPr="00216F07">
        <w:rPr>
          <w:rStyle w:val="StyleUnderline"/>
          <w:highlight w:val="green"/>
        </w:rPr>
        <w:t>those</w:t>
      </w:r>
      <w:r w:rsidRPr="00216F07">
        <w:rPr>
          <w:sz w:val="14"/>
        </w:rPr>
        <w:t xml:space="preserve"> export </w:t>
      </w:r>
      <w:r w:rsidRPr="00216F07">
        <w:rPr>
          <w:rStyle w:val="StyleUnderline"/>
          <w:highlight w:val="green"/>
        </w:rPr>
        <w:t>duties</w:t>
      </w:r>
      <w:r w:rsidRPr="00216F07">
        <w:rPr>
          <w:rStyle w:val="StyleUnderline"/>
        </w:rPr>
        <w:t xml:space="preserve"> </w:t>
      </w:r>
      <w:r w:rsidRPr="00216F07">
        <w:rPr>
          <w:rStyle w:val="StyleUnderline"/>
          <w:highlight w:val="green"/>
        </w:rPr>
        <w:t>were</w:t>
      </w:r>
      <w:r w:rsidRPr="00216F07">
        <w:rPr>
          <w:sz w:val="14"/>
        </w:rPr>
        <w:t xml:space="preserve"> an </w:t>
      </w:r>
      <w:r w:rsidRPr="00216F07">
        <w:rPr>
          <w:rStyle w:val="StyleUnderline"/>
          <w:highlight w:val="green"/>
        </w:rPr>
        <w:t>unfair</w:t>
      </w:r>
      <w:r w:rsidRPr="00216F07">
        <w:rPr>
          <w:sz w:val="14"/>
        </w:rPr>
        <w:t xml:space="preserve"> restriction on trade. The WTO, in a 257-page ruling, agreed.</w:t>
      </w:r>
      <w:r w:rsidRPr="00216F07">
        <w:rPr>
          <w:sz w:val="12"/>
        </w:rPr>
        <w:t>¶</w:t>
      </w:r>
      <w:r w:rsidRPr="00216F07">
        <w:rPr>
          <w:sz w:val="14"/>
        </w:rPr>
        <w:t xml:space="preserve"> “China’s decision to promote its own industry and discriminate against U.S. companies has caused U.S. manufacturers to pay as much as three times more than what their Chinese competitors pay for the exact same rare earths,” said Michael Froman, the U.S. trade representative. “</w:t>
      </w:r>
      <w:r w:rsidRPr="00216F07">
        <w:rPr>
          <w:rStyle w:val="StyleUnderline"/>
          <w:highlight w:val="green"/>
        </w:rPr>
        <w:t>WTO rules prohibit this kind of discriminatory export restraint and this win today demonstrates that clearly.</w:t>
      </w:r>
      <w:r w:rsidRPr="00216F07">
        <w:rPr>
          <w:sz w:val="14"/>
        </w:rPr>
        <w:t>”</w:t>
      </w:r>
      <w:r w:rsidRPr="00216F07">
        <w:rPr>
          <w:sz w:val="12"/>
        </w:rPr>
        <w:t>¶</w:t>
      </w:r>
      <w:r w:rsidRPr="00216F07">
        <w:rPr>
          <w:sz w:val="14"/>
        </w:rPr>
        <w:t xml:space="preserve"> Karel De Gucht, the European Union’s trade commissioner, also welcomed the panel’s findings.</w:t>
      </w:r>
      <w:r w:rsidRPr="00216F07">
        <w:rPr>
          <w:sz w:val="12"/>
        </w:rPr>
        <w:t>¶</w:t>
      </w:r>
      <w:r w:rsidRPr="00216F07">
        <w:rPr>
          <w:sz w:val="14"/>
        </w:rPr>
        <w:t xml:space="preserve"> “</w:t>
      </w:r>
      <w:r w:rsidRPr="00216F07">
        <w:rPr>
          <w:rStyle w:val="StyleUnderline"/>
          <w:highlight w:val="green"/>
        </w:rPr>
        <w:t>Today’s ruling shows that no one country can hoard its raw materials from the global marketplace at the expense of its other WTO partners</w:t>
      </w:r>
      <w:r w:rsidRPr="00216F07">
        <w:rPr>
          <w:sz w:val="14"/>
        </w:rPr>
        <w:t xml:space="preserve">,” De Gucht said. “This decision justifies the EU’s efforts to ensure fair access to much-needed raw materials for Europe’s industries. </w:t>
      </w:r>
      <w:r w:rsidRPr="00216F07">
        <w:rPr>
          <w:rStyle w:val="StyleUnderline"/>
          <w:highlight w:val="green"/>
        </w:rPr>
        <w:t>China cannot use export restrictions to protect its own industries or give them a helping hand on the global market at the expense of foreign competitors</w:t>
      </w:r>
      <w:r w:rsidRPr="00216F07">
        <w:rPr>
          <w:sz w:val="14"/>
        </w:rPr>
        <w:t>.”</w:t>
      </w:r>
      <w:r w:rsidRPr="00216F07">
        <w:rPr>
          <w:sz w:val="12"/>
        </w:rPr>
        <w:t>¶</w:t>
      </w:r>
      <w:r w:rsidRPr="00216F07">
        <w:rPr>
          <w:sz w:val="14"/>
        </w:rPr>
        <w:t xml:space="preserve"> The names of the 17 elements known as rare earths wouldn’t be familiar to most consumers _ they include minerals such cerium, thulium and yttrium _ but the products they go into would be, notably cellphones, which contain a variety of rare earths. Other products include self-cleaning ovens and lighter flints, both of which contain cerium, and portable X-ray machines, which use thulium.</w:t>
      </w:r>
      <w:r w:rsidRPr="00216F07">
        <w:rPr>
          <w:sz w:val="12"/>
        </w:rPr>
        <w:t>¶</w:t>
      </w:r>
      <w:r w:rsidRPr="00216F07">
        <w:rPr>
          <w:sz w:val="14"/>
        </w:rPr>
        <w:t xml:space="preserve"> The WTO’s ruling also affects tungsten and molybdenum, which also are used in a wide variety of modern products. China in 2012 had imposed a 20 percent duty on those exports.</w:t>
      </w:r>
      <w:r w:rsidRPr="00216F07">
        <w:rPr>
          <w:sz w:val="12"/>
        </w:rPr>
        <w:t>¶</w:t>
      </w:r>
      <w:r w:rsidRPr="00216F07">
        <w:rPr>
          <w:sz w:val="14"/>
        </w:rPr>
        <w:t xml:space="preserve"> China’s Ministry of Commerce in a statement expressed regret at the WTO ruling and said it is assessing how to respond. Under WTO dispute settlement rules, China and the other parties have 60 days to appeal.</w:t>
      </w:r>
      <w:r w:rsidRPr="00216F07">
        <w:rPr>
          <w:sz w:val="12"/>
        </w:rPr>
        <w:t>¶</w:t>
      </w:r>
      <w:r w:rsidRPr="00216F07">
        <w:rPr>
          <w:sz w:val="14"/>
        </w:rPr>
        <w:t xml:space="preserve"> China had argued that its export duties were put in place to help conserve the supply of an exhaustible natural resource, something that would be allowed under trade regulations. But the WTO said that China “had not demonstrated” that that was the case.</w:t>
      </w:r>
      <w:r w:rsidRPr="00216F07">
        <w:rPr>
          <w:sz w:val="12"/>
        </w:rPr>
        <w:t>¶</w:t>
      </w:r>
      <w:r w:rsidRPr="00216F07">
        <w:rPr>
          <w:sz w:val="14"/>
        </w:rPr>
        <w:t xml:space="preserve"> In addition to imposing duties, China in recent years also has reduced its output of rare earths, though it still remained the world’s dominant producer. Of the 111,000 tons of rare earth elements produced in 2011, according to the U.S. Geological Survey, 105,000 tons came from China</w:t>
      </w:r>
    </w:p>
    <w:p w:rsidR="003E5115" w:rsidRDefault="003E5115" w:rsidP="003E5115">
      <w:pPr>
        <w:pStyle w:val="Heading4"/>
        <w:rPr>
          <w:rFonts w:eastAsia="Times New Roman"/>
        </w:rPr>
      </w:pPr>
      <w:r w:rsidRPr="00F65648">
        <w:rPr>
          <w:rFonts w:eastAsia="Times New Roman"/>
        </w:rPr>
        <w:br/>
      </w:r>
      <w:r>
        <w:rPr>
          <w:rFonts w:eastAsia="Times New Roman"/>
        </w:rPr>
        <w:t>China acquiesces to WTO, China says REM trade will remain open</w:t>
      </w:r>
    </w:p>
    <w:p w:rsidR="003E5115" w:rsidRPr="00AC5ACA" w:rsidRDefault="003E5115" w:rsidP="003E5115">
      <w:pPr>
        <w:rPr>
          <w:rStyle w:val="Style13ptBold"/>
        </w:rPr>
      </w:pPr>
      <w:r w:rsidRPr="00060A4C">
        <w:rPr>
          <w:rStyle w:val="Style13ptBold"/>
          <w:highlight w:val="green"/>
        </w:rPr>
        <w:t>Isidore, 10</w:t>
      </w:r>
      <w:r>
        <w:rPr>
          <w:rStyle w:val="Style13ptBold"/>
        </w:rPr>
        <w:t xml:space="preserve"> – Senior writer for CNN business, </w:t>
      </w:r>
      <w:r w:rsidRPr="00AC5ACA">
        <w:t xml:space="preserve">(Chris, “Official: China won't use 'rare earths' as a bargaining chip”, Pub. October 29, 2010, CNN news report </w:t>
      </w:r>
      <w:hyperlink r:id="rId127" w:history="1">
        <w:r w:rsidRPr="00AC5ACA">
          <w:rPr>
            <w:rStyle w:val="Hyperlink"/>
          </w:rPr>
          <w:t>http://edition.cnn.com/2010/BUSINESS/10/28/china.rare.earth/</w:t>
        </w:r>
      </w:hyperlink>
      <w:r w:rsidRPr="00AC5ACA">
        <w:t xml:space="preserve"> Accessed 6/25/14 DH)</w:t>
      </w:r>
    </w:p>
    <w:p w:rsidR="003E5115" w:rsidRDefault="003E5115" w:rsidP="003E5115">
      <w:pPr>
        <w:rPr>
          <w:sz w:val="16"/>
        </w:rPr>
      </w:pPr>
      <w:r w:rsidRPr="00AC5ACA">
        <w:rPr>
          <w:rStyle w:val="StyleUnderline"/>
          <w:highlight w:val="green"/>
        </w:rPr>
        <w:t>China bid to defuse a percolating crisis Thursday, vowing not to use "rare earth" minerals as a bargaining chip in world trade discussions and not to cut exports any more</w:t>
      </w:r>
      <w:r w:rsidRPr="00AC5ACA">
        <w:rPr>
          <w:sz w:val="16"/>
        </w:rPr>
        <w:t xml:space="preserve"> next year, state-run media reported.</w:t>
      </w:r>
      <w:r w:rsidRPr="00AC5ACA">
        <w:rPr>
          <w:sz w:val="12"/>
        </w:rPr>
        <w:t>¶</w:t>
      </w:r>
      <w:r w:rsidRPr="00AC5ACA">
        <w:rPr>
          <w:sz w:val="16"/>
        </w:rPr>
        <w:t xml:space="preserve"> Earlier this month, reports surfaced that China has significantly decreased imports of 17 rare-earth minerals to the United States and Europe. Such elements -- of which 97 percent produced in 2009 came from China, according to the U.S. Geological Survey -- are key in the construction of many high-tech products, including aircraft, electronics and magnets. They're also key to clean-energy products such as wind turbines and cars, a market that's seen demand grow significantly.</w:t>
      </w:r>
      <w:r w:rsidRPr="00AC5ACA">
        <w:rPr>
          <w:sz w:val="12"/>
        </w:rPr>
        <w:t>¶</w:t>
      </w:r>
      <w:r w:rsidRPr="00AC5ACA">
        <w:rPr>
          <w:sz w:val="16"/>
        </w:rPr>
        <w:t xml:space="preserve"> The prospect of a cutoff, or even a draw-down, of such minerals by China put many businessmen and politicians on edge.</w:t>
      </w:r>
      <w:r w:rsidRPr="00AC5ACA">
        <w:rPr>
          <w:sz w:val="12"/>
        </w:rPr>
        <w:t>¶</w:t>
      </w:r>
      <w:r w:rsidRPr="00AC5ACA">
        <w:rPr>
          <w:sz w:val="16"/>
        </w:rPr>
        <w:t xml:space="preserve"> But during a press conference Thursday in Beijing, </w:t>
      </w:r>
      <w:r w:rsidRPr="00AC5ACA">
        <w:rPr>
          <w:rStyle w:val="StyleUnderline"/>
          <w:highlight w:val="green"/>
        </w:rPr>
        <w:t>a spokesman for China's Ministry of Industry and Information Technology</w:t>
      </w:r>
      <w:r w:rsidRPr="00AC5ACA">
        <w:rPr>
          <w:sz w:val="16"/>
        </w:rPr>
        <w:t xml:space="preserve"> </w:t>
      </w:r>
      <w:r w:rsidRPr="00AC5ACA">
        <w:rPr>
          <w:rStyle w:val="StyleUnderline"/>
          <w:highlight w:val="green"/>
        </w:rPr>
        <w:t>said the Asian nation would work with other countries and international bodies</w:t>
      </w:r>
      <w:r w:rsidRPr="00AC5ACA">
        <w:rPr>
          <w:rStyle w:val="StyleUnderline"/>
        </w:rPr>
        <w:t xml:space="preserve"> </w:t>
      </w:r>
      <w:r w:rsidRPr="00AC5ACA">
        <w:rPr>
          <w:sz w:val="16"/>
        </w:rPr>
        <w:t xml:space="preserve">-- including </w:t>
      </w:r>
      <w:r w:rsidRPr="00AC5ACA">
        <w:rPr>
          <w:rStyle w:val="StyleUnderline"/>
          <w:highlight w:val="green"/>
        </w:rPr>
        <w:t>the World Trade Organization</w:t>
      </w:r>
      <w:r w:rsidRPr="00AC5ACA">
        <w:rPr>
          <w:sz w:val="16"/>
        </w:rPr>
        <w:t xml:space="preserve"> -- </w:t>
      </w:r>
      <w:r w:rsidRPr="00AC5ACA">
        <w:rPr>
          <w:rStyle w:val="StyleUnderline"/>
          <w:highlight w:val="green"/>
        </w:rPr>
        <w:t>as it sought to resolve "disputes" over rare-earth minerals</w:t>
      </w:r>
      <w:r w:rsidRPr="00AC5ACA">
        <w:rPr>
          <w:sz w:val="16"/>
        </w:rPr>
        <w:t>, according to a report in the state-run China Daily.</w:t>
      </w:r>
      <w:r w:rsidRPr="00AC5ACA">
        <w:rPr>
          <w:sz w:val="12"/>
        </w:rPr>
        <w:t>¶</w:t>
      </w:r>
      <w:r w:rsidRPr="00AC5ACA">
        <w:rPr>
          <w:sz w:val="16"/>
        </w:rPr>
        <w:t xml:space="preserve"> "China will not use rare earths as an instrument for bargaining," Zhu Hongren said. "Instead, </w:t>
      </w:r>
      <w:r w:rsidRPr="00AC5ACA">
        <w:rPr>
          <w:rStyle w:val="StyleUnderline"/>
          <w:highlight w:val="green"/>
        </w:rPr>
        <w:t>we hope to cooperate with other countries in the use of rare earths on the basis of win-win outcomes and jointly protect the non-renewable resource</w:t>
      </w:r>
      <w:r w:rsidRPr="00AC5ACA">
        <w:rPr>
          <w:sz w:val="16"/>
        </w:rPr>
        <w:t>."</w:t>
      </w:r>
      <w:r w:rsidRPr="00AC5ACA">
        <w:rPr>
          <w:sz w:val="12"/>
        </w:rPr>
        <w:t>¶</w:t>
      </w:r>
      <w:r w:rsidRPr="00AC5ACA">
        <w:rPr>
          <w:sz w:val="16"/>
        </w:rPr>
        <w:t xml:space="preserve"> Zhu said that China was dealing with environmental problems tied to excessive mining of such rare-earth minerals -- a driving reason behind the drop in exports. Chinese officials said that, at the current rate of production, some reserves of medium and heavy rare-earth minerals may run out after 15 or 20 years, according to the China Daily article.</w:t>
      </w:r>
      <w:r w:rsidRPr="00AC5ACA">
        <w:rPr>
          <w:sz w:val="12"/>
        </w:rPr>
        <w:t>¶</w:t>
      </w:r>
      <w:r w:rsidRPr="00AC5ACA">
        <w:rPr>
          <w:sz w:val="16"/>
        </w:rPr>
        <w:t xml:space="preserve"> The report said that China had cut its exports of certain rare-earths, with smuggling even further cutting into already dwindling reserves. But Zhu denied reports that export quotas would be cut further next year.</w:t>
      </w:r>
      <w:r w:rsidRPr="00AC5ACA">
        <w:rPr>
          <w:sz w:val="12"/>
        </w:rPr>
        <w:t>¶</w:t>
      </w:r>
      <w:r w:rsidRPr="00AC5ACA">
        <w:rPr>
          <w:sz w:val="16"/>
        </w:rPr>
        <w:t xml:space="preserve"> U.S. Secretary of State Hillary Clinton is currently on a seven-nation Pacific tour that includes a stop in China. The rare-earth dispute, as well as others involving trade, are among the top items on the agenda.</w:t>
      </w:r>
      <w:r w:rsidRPr="00AC5ACA">
        <w:rPr>
          <w:sz w:val="12"/>
        </w:rPr>
        <w:t>¶</w:t>
      </w:r>
      <w:r w:rsidRPr="00AC5ACA">
        <w:rPr>
          <w:sz w:val="16"/>
        </w:rPr>
        <w:t xml:space="preserve"> U.S. officials have been pushing China to allow its currency to rise against the dollar and level the international export playing field. And last month, the U.S. imposed tariffs on Chinese tires. China responded by announcing tariffs on U.S. chickens. But the rare-earth dispute is seen as one of the most important in the nations' ongoing trade talks.</w:t>
      </w:r>
    </w:p>
    <w:p w:rsidR="003E5115" w:rsidRDefault="003E5115" w:rsidP="003E5115">
      <w:pPr>
        <w:pStyle w:val="Heading4"/>
      </w:pPr>
      <w:r>
        <w:t>No plans to change Chinas REM trade, China only uses them for economic reasons</w:t>
      </w:r>
    </w:p>
    <w:p w:rsidR="003E5115" w:rsidRPr="008254B8" w:rsidRDefault="003E5115" w:rsidP="003E5115">
      <w:r w:rsidRPr="00604F8B">
        <w:rPr>
          <w:rStyle w:val="Style13ptBold"/>
          <w:highlight w:val="green"/>
        </w:rPr>
        <w:t>King, 14</w:t>
      </w:r>
      <w:r>
        <w:rPr>
          <w:rStyle w:val="Style13ptBold"/>
        </w:rPr>
        <w:t xml:space="preserve"> – Writer for the Royal Society of Chemistry and the World of Chemistry </w:t>
      </w:r>
      <w:r w:rsidRPr="008254B8">
        <w:t xml:space="preserve">(Anthony “Analysts shrug off rare earth trade ruling” Pub. April 2, 2014 RSC and Chemistry Website </w:t>
      </w:r>
      <w:hyperlink r:id="rId128" w:history="1">
        <w:r w:rsidRPr="008254B8">
          <w:rPr>
            <w:rStyle w:val="Hyperlink"/>
          </w:rPr>
          <w:t>http://www.rsc.org/chemistryworld/2014/04/analysts-shrug-rare-earth-trade-ruling Accessed 6/25/14</w:t>
        </w:r>
      </w:hyperlink>
      <w:r w:rsidRPr="008254B8">
        <w:t xml:space="preserve"> DH)</w:t>
      </w:r>
    </w:p>
    <w:p w:rsidR="003E5115" w:rsidRPr="006D58F2" w:rsidRDefault="003E5115" w:rsidP="003E5115">
      <w:pPr>
        <w:rPr>
          <w:sz w:val="16"/>
        </w:rPr>
      </w:pPr>
      <w:r w:rsidRPr="006D58F2">
        <w:rPr>
          <w:rStyle w:val="StyleUnderline"/>
          <w:highlight w:val="green"/>
        </w:rPr>
        <w:t>Analysts met the decision with a shrug, however, predicting no major repercussions</w:t>
      </w:r>
      <w:r w:rsidRPr="006D58F2">
        <w:rPr>
          <w:sz w:val="16"/>
        </w:rPr>
        <w:t>. ‘It is an interesting move by the WTO, but academic,’ says senior analyst Kerry Satterthwaite from mineral research group Roskill. ‘</w:t>
      </w:r>
      <w:r w:rsidRPr="006D58F2">
        <w:rPr>
          <w:rStyle w:val="StyleUnderline"/>
          <w:highlight w:val="green"/>
        </w:rPr>
        <w:t>The material impact on the market in terms of supply and demand will be negligible.’ China has not met its export quota in the last few years, so there has been no restriction on rare earth exports anyway</w:t>
      </w:r>
      <w:r w:rsidRPr="006D58F2">
        <w:rPr>
          <w:sz w:val="16"/>
        </w:rPr>
        <w:t xml:space="preserve">. </w:t>
      </w:r>
      <w:r w:rsidRPr="006D58F2">
        <w:rPr>
          <w:sz w:val="12"/>
        </w:rPr>
        <w:t>¶</w:t>
      </w:r>
      <w:r w:rsidRPr="006D58F2">
        <w:rPr>
          <w:sz w:val="16"/>
        </w:rPr>
        <w:t xml:space="preserve"> On state media website ECNS, Chinese officials made clear they felt wronged by the ruling and repeated that the restrictions were designed to conserve resources and protect the environment. Satterthwaite has sympathy for the Chinese position, saying they had trouble with illegal mining in the past and ‘it was part of a wider bona fide effort to try to bring the market under better control.’ She predicts China will appeal within 60 days as allowed, especially regarding export duties.</w:t>
      </w:r>
      <w:r w:rsidRPr="006D58F2">
        <w:rPr>
          <w:rStyle w:val="StyleUnderline"/>
          <w:highlight w:val="green"/>
        </w:rPr>
        <w:t>The Chinese control rare earths for economic reasons, and there ‘was nothing sinister,’</w:t>
      </w:r>
      <w:r w:rsidRPr="006D58F2">
        <w:rPr>
          <w:sz w:val="16"/>
        </w:rPr>
        <w:t xml:space="preserve"> says analyst Jack Lifton of Technology Metals Research. </w:t>
      </w:r>
      <w:r w:rsidRPr="006D58F2">
        <w:rPr>
          <w:rStyle w:val="StyleUnderline"/>
          <w:highlight w:val="green"/>
        </w:rPr>
        <w:t>He says ‘they built the supply chain and maintained low costs. And until you find a way to change that, nothing much is going to happen.’</w:t>
      </w:r>
      <w:r w:rsidRPr="006D58F2">
        <w:rPr>
          <w:sz w:val="16"/>
        </w:rPr>
        <w:t xml:space="preserve"> </w:t>
      </w:r>
      <w:r w:rsidRPr="006D58F2">
        <w:rPr>
          <w:rStyle w:val="StyleUnderline"/>
          <w:highlight w:val="green"/>
        </w:rPr>
        <w:t>The ruling won’t influence the way China does business</w:t>
      </w:r>
      <w:r w:rsidRPr="006D58F2">
        <w:rPr>
          <w:sz w:val="16"/>
        </w:rPr>
        <w:t>, he adds, ‘I predict nothing will happen.’</w:t>
      </w:r>
      <w:r w:rsidRPr="006D58F2">
        <w:rPr>
          <w:sz w:val="12"/>
        </w:rPr>
        <w:t>¶</w:t>
      </w:r>
      <w:r w:rsidRPr="006D58F2">
        <w:rPr>
          <w:sz w:val="16"/>
        </w:rPr>
        <w:t xml:space="preserve"> Dudley Kingsnorth, rare earth consultant at the Curtin Graduate School of Business in Perth, Australia, says the WTO ruling is a victory, but ‘whether it is meaningful will depend on China’s reaction and to date they have indicated that any changes will be minimal.’ He agrees that there will be little short-term impact, but says one should not overlook the effects of China’s export duties on fair competition. </w:t>
      </w:r>
      <w:r w:rsidRPr="006D58F2">
        <w:rPr>
          <w:sz w:val="12"/>
        </w:rPr>
        <w:t>¶</w:t>
      </w:r>
      <w:r w:rsidRPr="006D58F2">
        <w:rPr>
          <w:sz w:val="16"/>
        </w:rPr>
        <w:t xml:space="preserve"> The result of the taxes applied in China means that a Japanese producer of phosphor powders for energy efficient lighting ends up paying 41% more for its rare earths, which creates a huge advantage to Chinese industry. ‘</w:t>
      </w:r>
      <w:r w:rsidRPr="006D58F2">
        <w:rPr>
          <w:rStyle w:val="StyleUnderline"/>
          <w:highlight w:val="green"/>
        </w:rPr>
        <w:t>Consumers do not wish to be dependent</w:t>
      </w:r>
      <w:r w:rsidRPr="006D58F2">
        <w:rPr>
          <w:sz w:val="16"/>
        </w:rPr>
        <w:t xml:space="preserve"> upon rare earths from a country that can manipulate price; </w:t>
      </w:r>
      <w:r w:rsidRPr="006D58F2">
        <w:rPr>
          <w:rStyle w:val="StyleUnderline"/>
          <w:highlight w:val="green"/>
        </w:rPr>
        <w:t>so they are developing supply chains that are independent of China</w:t>
      </w:r>
      <w:r w:rsidRPr="006D58F2">
        <w:rPr>
          <w:sz w:val="16"/>
        </w:rPr>
        <w:t>,’ Kingsnorth adds. This will require improved technology to produce the metals for less than China</w:t>
      </w:r>
      <w:r w:rsidRPr="006D58F2">
        <w:rPr>
          <w:sz w:val="12"/>
        </w:rPr>
        <w:t>¶</w:t>
      </w:r>
      <w:r w:rsidRPr="006D58F2">
        <w:rPr>
          <w:sz w:val="16"/>
        </w:rPr>
        <w:t xml:space="preserve"> Blowback forecast</w:t>
      </w:r>
      <w:r w:rsidRPr="006D58F2">
        <w:rPr>
          <w:sz w:val="12"/>
        </w:rPr>
        <w:t>¶</w:t>
      </w:r>
      <w:r w:rsidRPr="006D58F2">
        <w:rPr>
          <w:sz w:val="16"/>
        </w:rPr>
        <w:t xml:space="preserve"> Lifton believes that if China lifted export duties there could be unintended consequences. ‘If the world’s largest rare earth mine in Inner Mongolia was to take orders from any country, and sell cerium for $5 a kilo, the same as in China, then the floodgates could open and wash away the Lynas plant in Malaysia and Molycorp’s Mountain Pass mine in California,’ says Lifton. ‘Nobody thinks this would be wonderful, except those who want to drive up the share price of rare earth junior stocks.’</w:t>
      </w:r>
      <w:r w:rsidRPr="006D58F2">
        <w:rPr>
          <w:sz w:val="12"/>
        </w:rPr>
        <w:t>¶</w:t>
      </w:r>
      <w:r w:rsidRPr="006D58F2">
        <w:rPr>
          <w:sz w:val="16"/>
        </w:rPr>
        <w:t xml:space="preserve"> Lifton says competition among rare earth producers within China is ‘vicious’ and producers he met at the recent Ningbo International Conference on Rare Earth Permanent Magnets in China viewed the WTO ruling as irrelevant. </w:t>
      </w:r>
      <w:r w:rsidRPr="006D58F2">
        <w:rPr>
          <w:rStyle w:val="StyleUnderline"/>
          <w:highlight w:val="green"/>
        </w:rPr>
        <w:t>They were more concerned about the current low prices in China</w:t>
      </w:r>
      <w:r w:rsidRPr="006D58F2">
        <w:rPr>
          <w:sz w:val="16"/>
        </w:rPr>
        <w:t>, he says.</w:t>
      </w:r>
      <w:r w:rsidRPr="006D58F2">
        <w:rPr>
          <w:sz w:val="12"/>
        </w:rPr>
        <w:t>¶</w:t>
      </w:r>
      <w:r w:rsidRPr="006D58F2">
        <w:rPr>
          <w:sz w:val="16"/>
        </w:rPr>
        <w:t xml:space="preserve"> China will continue to supply and consume most rare earths, as other countries simply are not in a position to take over, adds Lifton. ‘Europe has a supply chain in place, but no mines. The US has a mine, but nothing else. We have a segmented rare earths industry to the point where it is non-operational,’ he says. ‘The Japanese don’t have a mine. They have been moving a lot of stuff to China. Hitachi said it would never move magnet production to China, but now it is. The guys in the rare earth market are saying, “We will work with China. What else are we supposed to do?”’ </w:t>
      </w:r>
      <w:r w:rsidRPr="006D58F2">
        <w:rPr>
          <w:sz w:val="12"/>
        </w:rPr>
        <w:t>¶</w:t>
      </w:r>
      <w:r w:rsidRPr="006D58F2">
        <w:rPr>
          <w:sz w:val="16"/>
        </w:rPr>
        <w:t xml:space="preserve"> </w:t>
      </w:r>
    </w:p>
    <w:p w:rsidR="003E5115" w:rsidRDefault="003E5115" w:rsidP="003E5115">
      <w:pPr>
        <w:pStyle w:val="Heading3"/>
      </w:pPr>
      <w:r>
        <w:t xml:space="preserve">2NC No cutoff Ext. </w:t>
      </w:r>
    </w:p>
    <w:p w:rsidR="003E5115" w:rsidRDefault="003E5115" w:rsidP="003E5115">
      <w:pPr>
        <w:pStyle w:val="Heading4"/>
      </w:pPr>
      <w:r>
        <w:t>China has consistently complied with the WTO</w:t>
      </w:r>
    </w:p>
    <w:p w:rsidR="003E5115" w:rsidRPr="00E700F5" w:rsidRDefault="003E5115" w:rsidP="003E5115">
      <w:pPr>
        <w:rPr>
          <w:rStyle w:val="Style13ptBold"/>
        </w:rPr>
      </w:pPr>
      <w:r w:rsidRPr="00060A4C">
        <w:rPr>
          <w:rStyle w:val="Style13ptBold"/>
          <w:highlight w:val="green"/>
        </w:rPr>
        <w:t>Webster, 13</w:t>
      </w:r>
      <w:r>
        <w:rPr>
          <w:rStyle w:val="Style13ptBold"/>
        </w:rPr>
        <w:t xml:space="preserve"> - Director of East Asian Legal Studies &amp; Assistant Professor of Law, Case Western Reserve University.  </w:t>
      </w:r>
      <w:r w:rsidRPr="00E700F5">
        <w:t xml:space="preserve">(Timothy Professor Webster started his academic career at Yale Law School, and also worked at its China Law Center, designing legal reform projects with public interest lawyers, academics and judges in the PRC. He has held visiting positions at National Taiwan University and Zhejiang University “PAPER COMPLIANCE: HOW CHINA IMPLEMENTS WTO DECISIONS” Published August 21, 2013 </w:t>
      </w:r>
      <w:hyperlink r:id="rId129" w:history="1">
        <w:r w:rsidRPr="00E700F5">
          <w:rPr>
            <w:rStyle w:val="Hyperlink"/>
          </w:rPr>
          <w:t>http://papers.ssrn.com/sol3/papers.cfm?abstract_id=2312877</w:t>
        </w:r>
      </w:hyperlink>
      <w:r w:rsidRPr="00E700F5">
        <w:t xml:space="preserve"> Accessed 6/26/14 DH)</w:t>
      </w:r>
    </w:p>
    <w:p w:rsidR="003E5115" w:rsidRDefault="003E5115" w:rsidP="003E5115">
      <w:pPr>
        <w:rPr>
          <w:sz w:val="16"/>
        </w:rPr>
      </w:pPr>
      <w:r w:rsidRPr="00E700F5">
        <w:rPr>
          <w:rStyle w:val="StyleUnderline"/>
          <w:highlight w:val="green"/>
        </w:rPr>
        <w:t>China’s conduct in the WTO Dispute Settlement Body has been</w:t>
      </w:r>
      <w:r w:rsidRPr="00E700F5">
        <w:rPr>
          <w:sz w:val="16"/>
        </w:rPr>
        <w:t>, in certain</w:t>
      </w:r>
      <w:r w:rsidRPr="00E700F5">
        <w:rPr>
          <w:sz w:val="12"/>
        </w:rPr>
        <w:t>¶</w:t>
      </w:r>
      <w:r w:rsidRPr="00E700F5">
        <w:rPr>
          <w:sz w:val="16"/>
        </w:rPr>
        <w:t xml:space="preserve"> respects, </w:t>
      </w:r>
      <w:r w:rsidRPr="00E700F5">
        <w:rPr>
          <w:rStyle w:val="StyleUnderline"/>
          <w:highlight w:val="green"/>
        </w:rPr>
        <w:t>exemplary</w:t>
      </w:r>
      <w:r w:rsidRPr="00E700F5">
        <w:rPr>
          <w:sz w:val="16"/>
        </w:rPr>
        <w:t>. Many questioned whether an authoritarian country</w:t>
      </w:r>
      <w:r w:rsidRPr="00E700F5">
        <w:rPr>
          <w:sz w:val="12"/>
        </w:rPr>
        <w:t>¶</w:t>
      </w:r>
      <w:r w:rsidRPr="00E700F5">
        <w:rPr>
          <w:sz w:val="16"/>
        </w:rPr>
        <w:t xml:space="preserve"> with communist leanings and a long history of government intervention</w:t>
      </w:r>
      <w:r w:rsidRPr="00E700F5">
        <w:rPr>
          <w:sz w:val="12"/>
        </w:rPr>
        <w:t>¶</w:t>
      </w:r>
      <w:r w:rsidRPr="00E700F5">
        <w:rPr>
          <w:sz w:val="16"/>
        </w:rPr>
        <w:t xml:space="preserve"> could transition to the neoliberal blueprint of the WTO. </w:t>
      </w:r>
      <w:r w:rsidRPr="00E700F5">
        <w:rPr>
          <w:rStyle w:val="StyleUnderline"/>
          <w:highlight w:val="green"/>
        </w:rPr>
        <w:t>While its</w:t>
      </w:r>
      <w:r w:rsidRPr="00E700F5">
        <w:rPr>
          <w:rStyle w:val="StyleUnderline"/>
          <w:sz w:val="12"/>
          <w:highlight w:val="green"/>
        </w:rPr>
        <w:t>¶</w:t>
      </w:r>
      <w:r w:rsidRPr="00E700F5">
        <w:rPr>
          <w:rStyle w:val="StyleUnderline"/>
          <w:highlight w:val="green"/>
        </w:rPr>
        <w:t xml:space="preserve"> participation in DSB has not been without controversy, China has shown</w:t>
      </w:r>
      <w:r w:rsidRPr="00E700F5">
        <w:rPr>
          <w:rStyle w:val="StyleUnderline"/>
          <w:sz w:val="12"/>
          <w:highlight w:val="green"/>
        </w:rPr>
        <w:t>¶</w:t>
      </w:r>
      <w:r w:rsidRPr="00E700F5">
        <w:rPr>
          <w:rStyle w:val="StyleUnderline"/>
          <w:highlight w:val="green"/>
        </w:rPr>
        <w:t xml:space="preserve"> itself amenable to the law and procedures of the WTO,</w:t>
      </w:r>
      <w:r w:rsidRPr="00E700F5">
        <w:rPr>
          <w:rStyle w:val="StyleUnderline"/>
        </w:rPr>
        <w:t xml:space="preserve"> </w:t>
      </w:r>
      <w:r w:rsidRPr="00E700F5">
        <w:rPr>
          <w:sz w:val="16"/>
        </w:rPr>
        <w:t>even as it has</w:t>
      </w:r>
      <w:r w:rsidRPr="00E700F5">
        <w:rPr>
          <w:sz w:val="12"/>
        </w:rPr>
        <w:t>¶</w:t>
      </w:r>
      <w:r w:rsidRPr="00E700F5">
        <w:rPr>
          <w:sz w:val="16"/>
        </w:rPr>
        <w:t xml:space="preserve"> resisted some of its rulings. </w:t>
      </w:r>
      <w:r w:rsidRPr="00E700F5">
        <w:rPr>
          <w:rStyle w:val="StyleUnderline"/>
          <w:highlight w:val="green"/>
        </w:rPr>
        <w:t>To date, China has timely complied with the</w:t>
      </w:r>
      <w:r w:rsidRPr="00E700F5">
        <w:rPr>
          <w:rStyle w:val="StyleUnderline"/>
          <w:sz w:val="12"/>
          <w:highlight w:val="green"/>
        </w:rPr>
        <w:t>¶</w:t>
      </w:r>
      <w:r w:rsidRPr="00E700F5">
        <w:rPr>
          <w:rStyle w:val="StyleUnderline"/>
          <w:highlight w:val="green"/>
        </w:rPr>
        <w:t xml:space="preserve"> rulings and recommendations of the DSB in a qualitatively sound manner</w:t>
      </w:r>
      <w:r w:rsidRPr="00E700F5">
        <w:rPr>
          <w:sz w:val="12"/>
        </w:rPr>
        <w:t>¶</w:t>
      </w:r>
      <w:r w:rsidRPr="00E700F5">
        <w:rPr>
          <w:sz w:val="16"/>
        </w:rPr>
        <w:t xml:space="preserve"> in most cases. Still, implementation problems have arisen in several cases</w:t>
      </w:r>
      <w:r w:rsidRPr="00E700F5">
        <w:rPr>
          <w:sz w:val="12"/>
        </w:rPr>
        <w:t>¶</w:t>
      </w:r>
      <w:r w:rsidRPr="00E700F5">
        <w:rPr>
          <w:sz w:val="16"/>
        </w:rPr>
        <w:t xml:space="preserve"> (DS 309, 362, 363, 373) because China did not annul all regulations as it</w:t>
      </w:r>
      <w:r w:rsidRPr="00E700F5">
        <w:rPr>
          <w:sz w:val="12"/>
        </w:rPr>
        <w:t>¶</w:t>
      </w:r>
      <w:r w:rsidRPr="00E700F5">
        <w:rPr>
          <w:sz w:val="16"/>
        </w:rPr>
        <w:t xml:space="preserve"> pledged to do (in cases that settled) or as directed to do (in cases where the</w:t>
      </w:r>
      <w:r w:rsidRPr="00E700F5">
        <w:rPr>
          <w:sz w:val="12"/>
        </w:rPr>
        <w:t>¶</w:t>
      </w:r>
      <w:r w:rsidRPr="00E700F5">
        <w:rPr>
          <w:sz w:val="16"/>
        </w:rPr>
        <w:t xml:space="preserve"> DSB issued a final ruling). This is likely due to the repeated interactions</w:t>
      </w:r>
      <w:r w:rsidRPr="00E700F5">
        <w:rPr>
          <w:sz w:val="12"/>
        </w:rPr>
        <w:t>¶</w:t>
      </w:r>
      <w:r w:rsidRPr="00E700F5">
        <w:rPr>
          <w:sz w:val="16"/>
        </w:rPr>
        <w:t xml:space="preserve"> among WTO member states through consultations, dispute settlement, and</w:t>
      </w:r>
      <w:r w:rsidRPr="00E700F5">
        <w:rPr>
          <w:sz w:val="12"/>
        </w:rPr>
        <w:t>¶</w:t>
      </w:r>
      <w:r w:rsidRPr="00E700F5">
        <w:rPr>
          <w:sz w:val="16"/>
        </w:rPr>
        <w:t xml:space="preserve"> DSB meetings to monitor compliance afterward. Here, the importance of</w:t>
      </w:r>
      <w:r w:rsidRPr="00E700F5">
        <w:rPr>
          <w:sz w:val="12"/>
        </w:rPr>
        <w:t>¶</w:t>
      </w:r>
      <w:r w:rsidRPr="00E700F5">
        <w:rPr>
          <w:sz w:val="16"/>
        </w:rPr>
        <w:t xml:space="preserve"> constructivist or institutional perspectives should not be underestimated.At the same time, China’s implementation efforts are best understood as</w:t>
      </w:r>
      <w:r w:rsidRPr="00E700F5">
        <w:rPr>
          <w:sz w:val="12"/>
        </w:rPr>
        <w:t>¶</w:t>
      </w:r>
      <w:r w:rsidRPr="00E700F5">
        <w:rPr>
          <w:sz w:val="16"/>
        </w:rPr>
        <w:t xml:space="preserve"> paper compliance. Despite amendments to its legal and regulatory</w:t>
      </w:r>
      <w:r w:rsidRPr="00E700F5">
        <w:rPr>
          <w:sz w:val="12"/>
        </w:rPr>
        <w:t>¶</w:t>
      </w:r>
      <w:r w:rsidRPr="00E700F5">
        <w:rPr>
          <w:sz w:val="16"/>
        </w:rPr>
        <w:t xml:space="preserve"> structures, China continues to implement policies that contravene the</w:t>
      </w:r>
      <w:r w:rsidRPr="00E700F5">
        <w:rPr>
          <w:sz w:val="12"/>
        </w:rPr>
        <w:t>¶</w:t>
      </w:r>
      <w:r w:rsidRPr="00E700F5">
        <w:rPr>
          <w:sz w:val="16"/>
        </w:rPr>
        <w:t xml:space="preserve"> WTO’s neoliberal prescription of low tariffs, minimal export restrictions,</w:t>
      </w:r>
      <w:r w:rsidRPr="00E700F5">
        <w:rPr>
          <w:sz w:val="12"/>
        </w:rPr>
        <w:t>¶</w:t>
      </w:r>
      <w:r w:rsidRPr="00E700F5">
        <w:rPr>
          <w:sz w:val="16"/>
        </w:rPr>
        <w:t xml:space="preserve"> market access, equal treatment of foreign investment, and strong</w:t>
      </w:r>
      <w:r w:rsidRPr="00E700F5">
        <w:rPr>
          <w:sz w:val="12"/>
        </w:rPr>
        <w:t>¶</w:t>
      </w:r>
      <w:r w:rsidRPr="00E700F5">
        <w:rPr>
          <w:sz w:val="16"/>
        </w:rPr>
        <w:t xml:space="preserve"> intellectual property rights. And in several cases, China has subverted the</w:t>
      </w:r>
      <w:r w:rsidRPr="00E700F5">
        <w:rPr>
          <w:sz w:val="12"/>
        </w:rPr>
        <w:t>¶</w:t>
      </w:r>
      <w:r w:rsidRPr="00E700F5">
        <w:rPr>
          <w:sz w:val="16"/>
        </w:rPr>
        <w:t xml:space="preserve"> DSB’s ruling by maintaining inconsistent laws or revising regulations in a</w:t>
      </w:r>
      <w:r w:rsidRPr="00E700F5">
        <w:rPr>
          <w:sz w:val="12"/>
        </w:rPr>
        <w:t>¶</w:t>
      </w:r>
      <w:r w:rsidRPr="00E700F5">
        <w:rPr>
          <w:sz w:val="16"/>
        </w:rPr>
        <w:t xml:space="preserve"> non-complying manner. </w:t>
      </w:r>
      <w:r w:rsidRPr="00E700F5">
        <w:rPr>
          <w:rStyle w:val="StyleUnderline"/>
          <w:highlight w:val="green"/>
        </w:rPr>
        <w:t>This suggests the DSB, with its system of</w:t>
      </w:r>
      <w:r w:rsidRPr="00E700F5">
        <w:rPr>
          <w:rStyle w:val="StyleUnderline"/>
          <w:sz w:val="12"/>
          <w:highlight w:val="green"/>
        </w:rPr>
        <w:t>¶</w:t>
      </w:r>
      <w:r w:rsidRPr="00E700F5">
        <w:rPr>
          <w:rStyle w:val="StyleUnderline"/>
          <w:highlight w:val="green"/>
        </w:rPr>
        <w:t xml:space="preserve"> changing domestic legal systems, has limited effects in persuading states</w:t>
      </w:r>
      <w:r w:rsidRPr="00E700F5">
        <w:rPr>
          <w:rStyle w:val="StyleUnderline"/>
          <w:sz w:val="12"/>
          <w:highlight w:val="green"/>
        </w:rPr>
        <w:t>¶</w:t>
      </w:r>
      <w:r w:rsidRPr="00E700F5">
        <w:rPr>
          <w:rStyle w:val="StyleUnderline"/>
          <w:highlight w:val="green"/>
        </w:rPr>
        <w:t xml:space="preserve"> to absorb trade norms</w:t>
      </w:r>
      <w:r w:rsidRPr="00E700F5">
        <w:rPr>
          <w:sz w:val="16"/>
        </w:rPr>
        <w:t>. The DSB can lop off inconsistent parts, or at least</w:t>
      </w:r>
      <w:r w:rsidRPr="00E700F5">
        <w:rPr>
          <w:sz w:val="12"/>
        </w:rPr>
        <w:t>¶</w:t>
      </w:r>
      <w:r w:rsidRPr="00E700F5">
        <w:rPr>
          <w:sz w:val="16"/>
        </w:rPr>
        <w:t xml:space="preserve"> suggest that the member do so. But it has no power to graft on new ideas</w:t>
      </w:r>
      <w:r w:rsidRPr="00E700F5">
        <w:rPr>
          <w:sz w:val="12"/>
        </w:rPr>
        <w:t>¶</w:t>
      </w:r>
      <w:r w:rsidRPr="00E700F5">
        <w:rPr>
          <w:sz w:val="16"/>
        </w:rPr>
        <w:t xml:space="preserve"> or otherwise promote its vision of free trade.</w:t>
      </w:r>
    </w:p>
    <w:p w:rsidR="003E5115" w:rsidRDefault="003E5115" w:rsidP="003E5115">
      <w:pPr>
        <w:pStyle w:val="Heading4"/>
      </w:pPr>
      <w:r>
        <w:t>No risk of China cutting off REM, new deals prove</w:t>
      </w:r>
    </w:p>
    <w:p w:rsidR="003E5115" w:rsidRPr="008B1718" w:rsidRDefault="003E5115" w:rsidP="003E5115">
      <w:pPr>
        <w:rPr>
          <w:rStyle w:val="Style13ptBold"/>
        </w:rPr>
      </w:pPr>
      <w:r>
        <w:rPr>
          <w:rStyle w:val="Style13ptBold"/>
        </w:rPr>
        <w:t xml:space="preserve">Scissors, 12 – Author for AEI and Ph.D in economics, writer for the Heritage Foundation </w:t>
      </w:r>
      <w:r w:rsidRPr="00C24496">
        <w:t xml:space="preserve">(Derek, “The Rare Earths Distraction”, Pub. March 14, 2012 Heritage Foundation official website </w:t>
      </w:r>
      <w:hyperlink r:id="rId130" w:history="1">
        <w:r w:rsidRPr="00C24496">
          <w:rPr>
            <w:rStyle w:val="Hyperlink"/>
          </w:rPr>
          <w:t>http://www.heritage.org/research/commentary/2012/03/the-rare-earths-distraction Accessed 6/26/14</w:t>
        </w:r>
      </w:hyperlink>
      <w:r w:rsidRPr="00C24496">
        <w:t xml:space="preserve"> DH)</w:t>
      </w:r>
    </w:p>
    <w:p w:rsidR="003E5115" w:rsidRPr="00C24496" w:rsidRDefault="003E5115" w:rsidP="003E5115">
      <w:pPr>
        <w:rPr>
          <w:rStyle w:val="StyleUnderline"/>
        </w:rPr>
      </w:pPr>
      <w:r w:rsidRPr="00C24496">
        <w:rPr>
          <w:sz w:val="16"/>
        </w:rPr>
        <w:t xml:space="preserve">The U.S., EU and Japan are suing China </w:t>
      </w:r>
      <w:r w:rsidRPr="00C24496">
        <w:rPr>
          <w:rStyle w:val="StyleUnderline"/>
          <w:highlight w:val="green"/>
        </w:rPr>
        <w:t>in the</w:t>
      </w:r>
      <w:r w:rsidRPr="00C24496">
        <w:rPr>
          <w:sz w:val="16"/>
        </w:rPr>
        <w:t xml:space="preserve"> World Trade Organisation </w:t>
      </w:r>
      <w:r w:rsidRPr="00C24496">
        <w:rPr>
          <w:rStyle w:val="StyleUnderline"/>
          <w:highlight w:val="green"/>
        </w:rPr>
        <w:t>(WTO), calling Chinese export quotas on rare earth elements an illegal trade practice.</w:t>
      </w:r>
      <w:r w:rsidRPr="00C24496">
        <w:rPr>
          <w:sz w:val="12"/>
        </w:rPr>
        <w:t>¶</w:t>
      </w:r>
      <w:r w:rsidRPr="00C24496">
        <w:rPr>
          <w:sz w:val="16"/>
        </w:rPr>
        <w:t xml:space="preserve"> </w:t>
      </w:r>
      <w:r w:rsidRPr="00C24496">
        <w:rPr>
          <w:rStyle w:val="StyleUnderline"/>
          <w:highlight w:val="green"/>
        </w:rPr>
        <w:t>The U.S. will most likely win.</w:t>
      </w:r>
      <w:r w:rsidRPr="00C24496">
        <w:rPr>
          <w:sz w:val="16"/>
        </w:rPr>
        <w:t xml:space="preserve"> But the suit is peripheral to real issues and was brought because the U.S. is unable or unwilling to address the true problems in Sino-American economic relations.</w:t>
      </w:r>
      <w:r w:rsidRPr="00C24496">
        <w:rPr>
          <w:sz w:val="12"/>
        </w:rPr>
        <w:t>¶</w:t>
      </w:r>
      <w:r w:rsidRPr="00C24496">
        <w:rPr>
          <w:sz w:val="16"/>
        </w:rPr>
        <w:t xml:space="preserve"> Of the many questionable practices in Chinese trade policy, the rare earths quota is a strange one to pick on. </w:t>
      </w:r>
      <w:r w:rsidRPr="00C24496">
        <w:rPr>
          <w:rStyle w:val="StyleUnderline"/>
          <w:highlight w:val="green"/>
        </w:rPr>
        <w:t>Last year, the quota was barely half-filled;</w:t>
      </w:r>
      <w:r w:rsidRPr="00C24496">
        <w:rPr>
          <w:sz w:val="16"/>
        </w:rPr>
        <w:t xml:space="preserve"> higher prices and expanding supply elsewhere </w:t>
      </w:r>
      <w:r w:rsidRPr="00C24496">
        <w:rPr>
          <w:rStyle w:val="StyleUnderline"/>
          <w:highlight w:val="green"/>
        </w:rPr>
        <w:t>caused demand for Chinese rare earths to plummet.</w:t>
      </w:r>
      <w:r w:rsidRPr="00C24496">
        <w:rPr>
          <w:rStyle w:val="StyleUnderline"/>
          <w:sz w:val="12"/>
          <w:highlight w:val="green"/>
        </w:rPr>
        <w:t>¶</w:t>
      </w:r>
      <w:r w:rsidRPr="00C24496">
        <w:rPr>
          <w:sz w:val="16"/>
        </w:rPr>
        <w:t xml:space="preserve"> </w:t>
      </w:r>
      <w:r w:rsidRPr="00C24496">
        <w:rPr>
          <w:rStyle w:val="StyleUnderline"/>
          <w:highlight w:val="green"/>
        </w:rPr>
        <w:t>Last week, the largest American rare earths company, Molycorp, swung a deal that will lead to Molycorp exporting to China. The fear that China would deny rare earths to the world never made much sense and makes even less now</w:t>
      </w:r>
      <w:r w:rsidRPr="00C24496">
        <w:rPr>
          <w:sz w:val="16"/>
        </w:rPr>
        <w:t>.</w:t>
      </w:r>
      <w:r w:rsidRPr="00C24496">
        <w:rPr>
          <w:sz w:val="12"/>
        </w:rPr>
        <w:t>¶</w:t>
      </w:r>
      <w:r w:rsidRPr="00C24496">
        <w:rPr>
          <w:sz w:val="16"/>
        </w:rPr>
        <w:t xml:space="preserve"> Still, there is in fact something to see here, folks. </w:t>
      </w:r>
      <w:r w:rsidRPr="00C24496">
        <w:rPr>
          <w:rStyle w:val="StyleUnderline"/>
          <w:highlight w:val="green"/>
        </w:rPr>
        <w:t>What the U.S. really wants to complain about is anti-competitive Chinese behaviour in rare earths</w:t>
      </w:r>
      <w:r w:rsidRPr="00C24496">
        <w:rPr>
          <w:sz w:val="16"/>
        </w:rPr>
        <w:t xml:space="preserve"> both in the global market and in China itself. Globally, China became the dominant producer by driving everyone out of business with low prices.</w:t>
      </w:r>
      <w:r w:rsidRPr="00C24496">
        <w:rPr>
          <w:sz w:val="12"/>
        </w:rPr>
        <w:t>¶</w:t>
      </w:r>
      <w:r w:rsidRPr="00C24496">
        <w:rPr>
          <w:sz w:val="16"/>
        </w:rPr>
        <w:t xml:space="preserve"> After doing so, Beijing decided that competition was “disorderly” and suddenly discovered environmental harm in rare earth mining. It is now attempting to force consolidation of its rare earth industry. The export quota is a minor symptom of a major illness — China likes rare earth competition only for other countries’ firms.</w:t>
      </w:r>
      <w:r w:rsidRPr="00C24496">
        <w:rPr>
          <w:sz w:val="12"/>
        </w:rPr>
        <w:t>¶</w:t>
      </w:r>
      <w:r w:rsidRPr="00C24496">
        <w:rPr>
          <w:sz w:val="16"/>
        </w:rPr>
        <w:t xml:space="preserve"> This may sound familiar. America complaints about the value of China’s currency, the RMB, have led to a 25 percent appreciation. But almost none of the problems in economic relations have been solved. That’s because the danger isn’t an exchange rate peg or a quota; those are just (minor) tools.</w:t>
      </w:r>
      <w:r w:rsidRPr="00C24496">
        <w:rPr>
          <w:sz w:val="12"/>
        </w:rPr>
        <w:t>¶</w:t>
      </w:r>
      <w:r w:rsidRPr="00C24496">
        <w:rPr>
          <w:sz w:val="16"/>
        </w:rPr>
        <w:t xml:space="preserve"> The heart of the matter is that China subsidises its firms so they can outcompete everyone else’s internationally but uses regulations to prohibit competition at home. </w:t>
      </w:r>
      <w:r w:rsidRPr="00C24496">
        <w:rPr>
          <w:rStyle w:val="StyleUnderline"/>
          <w:highlight w:val="green"/>
        </w:rPr>
        <w:t>It’s a win-win: China wins at home and China wins overseas</w:t>
      </w:r>
      <w:r w:rsidRPr="00C24496">
        <w:rPr>
          <w:sz w:val="16"/>
        </w:rPr>
        <w:t>.</w:t>
      </w:r>
      <w:r w:rsidRPr="00C24496">
        <w:rPr>
          <w:sz w:val="12"/>
        </w:rPr>
        <w:t>¶</w:t>
      </w:r>
      <w:r w:rsidRPr="00C24496">
        <w:rPr>
          <w:sz w:val="16"/>
        </w:rPr>
        <w:t xml:space="preserve"> The U.S. government has struggled with this for years, for good reasons. The WTO treats subsidies inadequately, and </w:t>
      </w:r>
      <w:r w:rsidRPr="00C24496">
        <w:rPr>
          <w:rStyle w:val="StyleUnderline"/>
          <w:highlight w:val="green"/>
        </w:rPr>
        <w:t>American competition regulations stumble over state-owned companies. But those are the real issues to tackle, not a quota that may not even get filled.2</w:t>
      </w:r>
      <w:r w:rsidRPr="00C24496">
        <w:rPr>
          <w:rStyle w:val="StyleUnderline"/>
          <w:sz w:val="12"/>
          <w:highlight w:val="green"/>
        </w:rPr>
        <w:t>¶</w:t>
      </w:r>
      <w:r w:rsidRPr="00C24496">
        <w:rPr>
          <w:rStyle w:val="StyleUnderline"/>
        </w:rPr>
        <w:t xml:space="preserve"> </w:t>
      </w:r>
    </w:p>
    <w:p w:rsidR="003E5115" w:rsidRPr="00DC4EC8" w:rsidRDefault="003E5115" w:rsidP="003E5115"/>
    <w:p w:rsidR="003E5115" w:rsidRDefault="003E5115" w:rsidP="003E5115">
      <w:pPr>
        <w:pStyle w:val="Heading3"/>
      </w:pPr>
      <w:r>
        <w:t>1NC U.S. Alternate Sources</w:t>
      </w:r>
    </w:p>
    <w:p w:rsidR="003E5115" w:rsidRPr="00AC5ACA" w:rsidRDefault="003E5115" w:rsidP="003E5115"/>
    <w:p w:rsidR="003E5115" w:rsidRDefault="003E5115" w:rsidP="003E5115">
      <w:pPr>
        <w:pStyle w:val="Heading4"/>
      </w:pPr>
      <w:r>
        <w:t>No Risk from Cutoff, U.S. has enough REMs, many alternate sources</w:t>
      </w:r>
    </w:p>
    <w:p w:rsidR="003E5115" w:rsidRPr="00AC5ACA" w:rsidRDefault="003E5115" w:rsidP="003E5115">
      <w:pPr>
        <w:rPr>
          <w:rStyle w:val="Style13ptBold"/>
        </w:rPr>
      </w:pPr>
      <w:r w:rsidRPr="00060A4C">
        <w:rPr>
          <w:rStyle w:val="Style13ptBold"/>
          <w:highlight w:val="green"/>
        </w:rPr>
        <w:t>Capaccio, 13</w:t>
      </w:r>
      <w:r>
        <w:rPr>
          <w:rStyle w:val="Style13ptBold"/>
        </w:rPr>
        <w:t xml:space="preserve"> – Washington situated writer for Bloomberg Buisness Weekly</w:t>
      </w:r>
      <w:r w:rsidRPr="00DC4EC8">
        <w:t xml:space="preserve">, (Tony, C. Walcott “Pentagon Less Dependent on China Rare Earths, Report Says” Pub. Dec 18, 2013, </w:t>
      </w:r>
      <w:hyperlink r:id="rId131" w:history="1">
        <w:r w:rsidRPr="00DC4EC8">
          <w:rPr>
            <w:rStyle w:val="Hyperlink"/>
          </w:rPr>
          <w:t>http://www.bloomberg.com/news/2013-12-17/pentagon-less-dependent-on-china-rare-earths-report-says.html</w:t>
        </w:r>
      </w:hyperlink>
      <w:r w:rsidRPr="00DC4EC8">
        <w:t xml:space="preserve"> Bloomberg official website, Accessed 6/25/14 DH)</w:t>
      </w:r>
    </w:p>
    <w:p w:rsidR="003E5115" w:rsidRDefault="003E5115" w:rsidP="003E5115">
      <w:pPr>
        <w:rPr>
          <w:sz w:val="16"/>
        </w:rPr>
      </w:pPr>
      <w:r w:rsidRPr="00DC4EC8">
        <w:rPr>
          <w:rStyle w:val="StyleUnderline"/>
          <w:highlight w:val="green"/>
        </w:rPr>
        <w:t>China’s virtual monopoly on rare earth elements used in high-technology applications has been loosened,</w:t>
      </w:r>
      <w:r w:rsidRPr="00DC4EC8">
        <w:rPr>
          <w:sz w:val="16"/>
        </w:rPr>
        <w:t xml:space="preserve"> </w:t>
      </w:r>
      <w:r w:rsidRPr="00DC4EC8">
        <w:rPr>
          <w:rStyle w:val="StyleUnderline"/>
          <w:highlight w:val="green"/>
        </w:rPr>
        <w:t>decreasing the risk that supplies to U.S. defense contractors could be disrupted</w:t>
      </w:r>
      <w:r w:rsidRPr="00DC4EC8">
        <w:rPr>
          <w:sz w:val="16"/>
        </w:rPr>
        <w:t>, according to the Pentagon’s latest assessment of the nation’s industrial base.</w:t>
      </w:r>
      <w:r w:rsidRPr="00DC4EC8">
        <w:rPr>
          <w:sz w:val="12"/>
        </w:rPr>
        <w:t>¶</w:t>
      </w:r>
      <w:r w:rsidRPr="00DC4EC8">
        <w:rPr>
          <w:sz w:val="16"/>
        </w:rPr>
        <w:t xml:space="preserve"> “</w:t>
      </w:r>
      <w:r w:rsidRPr="00DC4EC8">
        <w:rPr>
          <w:rStyle w:val="StyleUnderline"/>
          <w:highlight w:val="green"/>
        </w:rPr>
        <w:t>Global market forces are leading to positive changes in rare earth supply chains, and a sufficient supply of most of these materials likely will be available to the defense industrial base,”</w:t>
      </w:r>
      <w:r w:rsidRPr="00DC4EC8">
        <w:rPr>
          <w:sz w:val="16"/>
        </w:rPr>
        <w:t xml:space="preserve"> said the Pentagon report by Elana Broitman, the Defense Department’s top official on the U.S. industrial base. “</w:t>
      </w:r>
      <w:r w:rsidRPr="00DC4EC8">
        <w:rPr>
          <w:rStyle w:val="StyleUnderline"/>
          <w:highlight w:val="green"/>
        </w:rPr>
        <w:t>Prices for most rare earth oxides and metals have declined approximately 60 percent from their peaks in the summer of 2011.”</w:t>
      </w:r>
      <w:r w:rsidRPr="00DC4EC8">
        <w:rPr>
          <w:sz w:val="12"/>
        </w:rPr>
        <w:t>¶</w:t>
      </w:r>
      <w:r w:rsidRPr="00DC4EC8">
        <w:rPr>
          <w:sz w:val="16"/>
        </w:rPr>
        <w:t xml:space="preserve"> Rare earths are 17 chemically similar elements used in products from Apple Inc.’s (AAPL) iPads and hybrid-electric cars to smart bombs and Tomahawk cruise missiles made by Raytheon Co. (RTN</w:t>
      </w:r>
      <w:r w:rsidRPr="00DC4EC8">
        <w:rPr>
          <w:rStyle w:val="StyleUnderline"/>
          <w:highlight w:val="green"/>
        </w:rPr>
        <w:t>)</w:t>
      </w:r>
      <w:r w:rsidRPr="00DC4EC8">
        <w:rPr>
          <w:rStyle w:val="StyleUnderline"/>
          <w:sz w:val="12"/>
          <w:highlight w:val="green"/>
        </w:rPr>
        <w:t>¶</w:t>
      </w:r>
      <w:r w:rsidRPr="00DC4EC8">
        <w:rPr>
          <w:rStyle w:val="StyleUnderline"/>
          <w:highlight w:val="green"/>
        </w:rPr>
        <w:t xml:space="preserve"> “An increase in supply of material from outside of China” and the substitution of other substances have reduced reliance on China since 2011</w:t>
      </w:r>
      <w:r w:rsidRPr="00DC4EC8">
        <w:rPr>
          <w:sz w:val="16"/>
        </w:rPr>
        <w:t>, when it controlled 95 percent of the world’s supply and imposed export restrictions, said the report, which was sent to Congress last week.</w:t>
      </w:r>
      <w:r w:rsidRPr="00DC4EC8">
        <w:rPr>
          <w:sz w:val="12"/>
        </w:rPr>
        <w:t>¶</w:t>
      </w:r>
      <w:r w:rsidRPr="00DC4EC8">
        <w:rPr>
          <w:sz w:val="16"/>
        </w:rPr>
        <w:t xml:space="preserve"> Congress in 2011 required the Pentagon to examine the use of rare earth materials in defense applications, determine if non-U.S. supplies might be disrupted, and suggest ways to ensure long-term availability, as well as secure an assured source of supply by 2015.</w:t>
      </w:r>
      <w:r w:rsidRPr="00DC4EC8">
        <w:rPr>
          <w:sz w:val="12"/>
        </w:rPr>
        <w:t>¶</w:t>
      </w:r>
      <w:r w:rsidRPr="00DC4EC8">
        <w:rPr>
          <w:sz w:val="16"/>
        </w:rPr>
        <w:t xml:space="preserve"> Defense Research</w:t>
      </w:r>
      <w:r w:rsidRPr="00DC4EC8">
        <w:rPr>
          <w:sz w:val="12"/>
        </w:rPr>
        <w:t>¶</w:t>
      </w:r>
      <w:r w:rsidRPr="00DC4EC8">
        <w:rPr>
          <w:sz w:val="16"/>
        </w:rPr>
        <w:t xml:space="preserve"> </w:t>
      </w:r>
      <w:r w:rsidRPr="00DC4EC8">
        <w:rPr>
          <w:rStyle w:val="StyleUnderline"/>
          <w:highlight w:val="green"/>
        </w:rPr>
        <w:t>The Defense Department is “conducting research in cooperation with a domestic producer to develop an economic and environmentally superior process for producing rare earth metals,</w:t>
      </w:r>
      <w:r w:rsidRPr="00DC4EC8">
        <w:rPr>
          <w:sz w:val="16"/>
        </w:rPr>
        <w:t>” according to the report, which said that defense requirements generally are a small percentage of demand for the materials.</w:t>
      </w:r>
      <w:r w:rsidRPr="00DC4EC8">
        <w:rPr>
          <w:sz w:val="12"/>
        </w:rPr>
        <w:t>¶</w:t>
      </w:r>
      <w:r w:rsidRPr="00DC4EC8">
        <w:rPr>
          <w:sz w:val="16"/>
        </w:rPr>
        <w:t xml:space="preserve"> “These conclusions are wishful thinking, not a defense strategy,” Jeff Green, president of J.A. Green &amp; Co. in Washington, who represents miners and users of the elements, said in an e-mailed statement.</w:t>
      </w:r>
      <w:r w:rsidRPr="00DC4EC8">
        <w:rPr>
          <w:sz w:val="12"/>
        </w:rPr>
        <w:t>¶</w:t>
      </w:r>
      <w:r w:rsidRPr="00DC4EC8">
        <w:rPr>
          <w:sz w:val="16"/>
        </w:rPr>
        <w:t xml:space="preserve"> “We still have no producers of the more defense-critical heavy rare earths, and significant gaps remain in the domestic production of metal, alloy and magnets, all found in our most critical weapons, with no appreciable investment planned to solve the production problem,” he said.</w:t>
      </w:r>
      <w:r w:rsidRPr="00DC4EC8">
        <w:rPr>
          <w:sz w:val="12"/>
        </w:rPr>
        <w:t>¶</w:t>
      </w:r>
      <w:r w:rsidRPr="00DC4EC8">
        <w:rPr>
          <w:sz w:val="16"/>
        </w:rPr>
        <w:t xml:space="preserve"> Magnet Material</w:t>
      </w:r>
      <w:r w:rsidRPr="00DC4EC8">
        <w:rPr>
          <w:sz w:val="12"/>
        </w:rPr>
        <w:t>¶</w:t>
      </w:r>
      <w:r w:rsidRPr="00DC4EC8">
        <w:rPr>
          <w:sz w:val="16"/>
        </w:rPr>
        <w:t xml:space="preserve"> Concerns remain about certain rare earths, according to the Pentagon report, which cited the lack of domestic production of neodymium-iron-boron magnets used in defense programs.</w:t>
      </w:r>
      <w:r w:rsidRPr="00DC4EC8">
        <w:rPr>
          <w:sz w:val="12"/>
        </w:rPr>
        <w:t>¶</w:t>
      </w:r>
      <w:r w:rsidRPr="00DC4EC8">
        <w:rPr>
          <w:rStyle w:val="StyleUnderline"/>
        </w:rPr>
        <w:t xml:space="preserve"> </w:t>
      </w:r>
      <w:r w:rsidRPr="00DC4EC8">
        <w:rPr>
          <w:rStyle w:val="StyleUnderline"/>
          <w:highlight w:val="green"/>
        </w:rPr>
        <w:t>While China has been “the</w:t>
      </w:r>
      <w:r w:rsidRPr="00DC4EC8">
        <w:rPr>
          <w:rStyle w:val="StyleUnderline"/>
        </w:rPr>
        <w:t xml:space="preserve"> </w:t>
      </w:r>
      <w:r w:rsidRPr="00DC4EC8">
        <w:rPr>
          <w:sz w:val="16"/>
        </w:rPr>
        <w:t xml:space="preserve">ultimate </w:t>
      </w:r>
      <w:r w:rsidRPr="00DC4EC8">
        <w:rPr>
          <w:rStyle w:val="StyleUnderline"/>
          <w:highlight w:val="green"/>
        </w:rPr>
        <w:t>source”</w:t>
      </w:r>
      <w:r w:rsidRPr="00DC4EC8">
        <w:rPr>
          <w:sz w:val="16"/>
        </w:rPr>
        <w:t xml:space="preserve"> for the rare earth elements needed to make them, the report said</w:t>
      </w:r>
      <w:r w:rsidRPr="00DC4EC8">
        <w:rPr>
          <w:rStyle w:val="StyleUnderline"/>
          <w:highlight w:val="green"/>
        </w:rPr>
        <w:t>, a joint venture between a U.S. producer and Japanese companies “has developed the technology for producing these magnets and is building a facility in Japan.”</w:t>
      </w:r>
      <w:r w:rsidRPr="00DC4EC8">
        <w:rPr>
          <w:rStyle w:val="StyleUnderline"/>
          <w:sz w:val="12"/>
          <w:highlight w:val="green"/>
        </w:rPr>
        <w:t>¶</w:t>
      </w:r>
      <w:r w:rsidRPr="00DC4EC8">
        <w:rPr>
          <w:sz w:val="16"/>
        </w:rPr>
        <w:t xml:space="preserve"> Molycorp Inc. (MCP) is the U.S. partner in that project, according to Jim Sims, spokesman for the company based in Greenwood Village, Colorado. </w:t>
      </w:r>
      <w:r w:rsidRPr="00DC4EC8">
        <w:rPr>
          <w:rStyle w:val="StyleUnderline"/>
          <w:highlight w:val="green"/>
        </w:rPr>
        <w:t>Molycorp mines and processes rare earths</w:t>
      </w:r>
      <w:r w:rsidRPr="00DC4EC8">
        <w:rPr>
          <w:sz w:val="16"/>
        </w:rPr>
        <w:t xml:space="preserve"> at its Mountain Pass plant </w:t>
      </w:r>
      <w:r w:rsidRPr="00DC4EC8">
        <w:rPr>
          <w:rStyle w:val="StyleUnderline"/>
          <w:highlight w:val="green"/>
        </w:rPr>
        <w:t>in California</w:t>
      </w:r>
      <w:r w:rsidRPr="00DC4EC8">
        <w:rPr>
          <w:sz w:val="16"/>
        </w:rPr>
        <w:t>.</w:t>
      </w:r>
      <w:r w:rsidRPr="00DC4EC8">
        <w:rPr>
          <w:sz w:val="12"/>
        </w:rPr>
        <w:t>¶</w:t>
      </w:r>
      <w:r w:rsidRPr="00DC4EC8">
        <w:rPr>
          <w:sz w:val="16"/>
        </w:rPr>
        <w:t xml:space="preserve"> Molycorp, which owns the largest rare-earth deposit outside of China, and Sydney-based Lynas Corp. Ltd. (LYC), which processes rare earths in Malaysia, “</w:t>
      </w:r>
      <w:r w:rsidRPr="00DC4EC8">
        <w:rPr>
          <w:rStyle w:val="StyleUnderline"/>
          <w:highlight w:val="green"/>
        </w:rPr>
        <w:t>are increasing their production so there’s a growing diversity of supply for those rare-earth materials that eventually go into the magnets</w:t>
      </w:r>
      <w:r w:rsidRPr="00DC4EC8">
        <w:rPr>
          <w:sz w:val="16"/>
        </w:rPr>
        <w:t>,” Sims said in an interview.</w:t>
      </w:r>
    </w:p>
    <w:p w:rsidR="003E5115" w:rsidRDefault="003E5115" w:rsidP="003E5115">
      <w:pPr>
        <w:pStyle w:val="Heading4"/>
      </w:pPr>
      <w:r w:rsidRPr="0014465D">
        <w:t>Synthetic REMs solve</w:t>
      </w:r>
      <w:r>
        <w:t>, Development happening now</w:t>
      </w:r>
    </w:p>
    <w:p w:rsidR="003E5115" w:rsidRPr="0014465D" w:rsidRDefault="003E5115" w:rsidP="003E5115">
      <w:pPr>
        <w:rPr>
          <w:rStyle w:val="Style13ptBold"/>
        </w:rPr>
      </w:pPr>
      <w:r w:rsidRPr="00060A4C">
        <w:rPr>
          <w:rStyle w:val="Style13ptBold"/>
          <w:highlight w:val="green"/>
        </w:rPr>
        <w:t>Misa, 12</w:t>
      </w:r>
      <w:r>
        <w:rPr>
          <w:rStyle w:val="Style13ptBold"/>
        </w:rPr>
        <w:t xml:space="preserve"> – Writer for the International Business Times </w:t>
      </w:r>
      <w:r w:rsidRPr="0014465D">
        <w:t xml:space="preserve">(Esther Tanguic “Rare Earths Substitutes Synthetically Produced Now Being Pushed” Pub. July 12, 2012 International Business Times Online </w:t>
      </w:r>
      <w:hyperlink r:id="rId132" w:anchor=".U6yDrvldVXl" w:history="1">
        <w:r w:rsidRPr="0014465D">
          <w:rPr>
            <w:rStyle w:val="Hyperlink"/>
          </w:rPr>
          <w:t>http://au.ibtimes.com/articles/364157/20120718/rare-earths-china-manufacturing-excellence-department-energy.htm#.U6yDrvldVXl</w:t>
        </w:r>
      </w:hyperlink>
      <w:r w:rsidRPr="0014465D">
        <w:t xml:space="preserve"> Accessed 6/26/14 DH)</w:t>
      </w:r>
    </w:p>
    <w:p w:rsidR="003E5115" w:rsidRPr="00060A4C" w:rsidRDefault="003E5115" w:rsidP="003E5115">
      <w:pPr>
        <w:rPr>
          <w:sz w:val="16"/>
        </w:rPr>
      </w:pPr>
      <w:r w:rsidRPr="00060A4C">
        <w:rPr>
          <w:sz w:val="16"/>
        </w:rPr>
        <w:t xml:space="preserve">Downstream </w:t>
      </w:r>
      <w:r w:rsidRPr="0014465D">
        <w:rPr>
          <w:rStyle w:val="StyleUnderline"/>
          <w:highlight w:val="green"/>
        </w:rPr>
        <w:t>industries</w:t>
      </w:r>
      <w:r w:rsidRPr="00060A4C">
        <w:rPr>
          <w:sz w:val="16"/>
        </w:rPr>
        <w:t xml:space="preserve"> highly </w:t>
      </w:r>
      <w:r w:rsidRPr="0014465D">
        <w:rPr>
          <w:rStyle w:val="StyleUnderline"/>
          <w:highlight w:val="green"/>
        </w:rPr>
        <w:t>dependent on rare earths elements are now seeking substitutes</w:t>
      </w:r>
      <w:r w:rsidRPr="00060A4C">
        <w:rPr>
          <w:sz w:val="16"/>
        </w:rPr>
        <w:t xml:space="preserve"> </w:t>
      </w:r>
      <w:r w:rsidRPr="0014465D">
        <w:rPr>
          <w:rStyle w:val="StyleUnderline"/>
          <w:highlight w:val="green"/>
        </w:rPr>
        <w:t>by</w:t>
      </w:r>
      <w:r w:rsidRPr="00060A4C">
        <w:rPr>
          <w:sz w:val="16"/>
        </w:rPr>
        <w:t xml:space="preserve"> way of </w:t>
      </w:r>
      <w:r w:rsidRPr="0014465D">
        <w:rPr>
          <w:rStyle w:val="StyleUnderline"/>
          <w:highlight w:val="green"/>
        </w:rPr>
        <w:t>sythetically producing the material</w:t>
      </w:r>
      <w:r w:rsidRPr="00060A4C">
        <w:rPr>
          <w:sz w:val="16"/>
        </w:rPr>
        <w:t>.</w:t>
      </w:r>
      <w:r w:rsidRPr="00060A4C">
        <w:rPr>
          <w:sz w:val="12"/>
        </w:rPr>
        <w:t>¶</w:t>
      </w:r>
      <w:r w:rsidRPr="00060A4C">
        <w:rPr>
          <w:sz w:val="16"/>
        </w:rPr>
        <w:t xml:space="preserve"> While the biggest rare earths producer China consolidates its rare earths sector, stockpiles its own reserves, and continue to manipulate global prices with its export curbs regulation plus a soon-to-be-launched trading platform, end users on the manufacturing end are on the move to bridge their requirements.</w:t>
      </w:r>
      <w:r w:rsidRPr="00060A4C">
        <w:rPr>
          <w:sz w:val="12"/>
        </w:rPr>
        <w:t>¶</w:t>
      </w:r>
      <w:r w:rsidRPr="00060A4C">
        <w:rPr>
          <w:sz w:val="16"/>
        </w:rPr>
        <w:t xml:space="preserve"> </w:t>
      </w:r>
      <w:r w:rsidRPr="0014465D">
        <w:rPr>
          <w:rStyle w:val="StyleUnderline"/>
          <w:highlight w:val="green"/>
        </w:rPr>
        <w:t>In the U.S</w:t>
      </w:r>
      <w:r w:rsidRPr="00060A4C">
        <w:rPr>
          <w:sz w:val="16"/>
        </w:rPr>
        <w:t xml:space="preserve">., Sen. Charles E. </w:t>
      </w:r>
      <w:r w:rsidRPr="00545BF0">
        <w:rPr>
          <w:rStyle w:val="StyleUnderline"/>
          <w:highlight w:val="green"/>
        </w:rPr>
        <w:t>Schumer</w:t>
      </w:r>
      <w:r w:rsidRPr="00060A4C">
        <w:rPr>
          <w:sz w:val="16"/>
        </w:rPr>
        <w:t xml:space="preserve">, </w:t>
      </w:r>
      <w:r w:rsidRPr="00545BF0">
        <w:rPr>
          <w:rStyle w:val="StyleUnderline"/>
          <w:highlight w:val="green"/>
        </w:rPr>
        <w:t>along with</w:t>
      </w:r>
      <w:r w:rsidRPr="00060A4C">
        <w:rPr>
          <w:sz w:val="16"/>
        </w:rPr>
        <w:t xml:space="preserve"> university leaders of the University at Buffalo (</w:t>
      </w:r>
      <w:r w:rsidRPr="00545BF0">
        <w:rPr>
          <w:rStyle w:val="StyleUnderline"/>
          <w:highlight w:val="green"/>
        </w:rPr>
        <w:t>UB</w:t>
      </w:r>
      <w:r w:rsidRPr="00060A4C">
        <w:rPr>
          <w:sz w:val="16"/>
        </w:rPr>
        <w:t xml:space="preserve">), led by its president Satish Tripathi, </w:t>
      </w:r>
      <w:r w:rsidRPr="00545BF0">
        <w:rPr>
          <w:rStyle w:val="StyleUnderline"/>
          <w:highlight w:val="green"/>
        </w:rPr>
        <w:t>are working to create synthetic replacements of the highly vital rare earths elements</w:t>
      </w:r>
      <w:r w:rsidRPr="00060A4C">
        <w:rPr>
          <w:sz w:val="16"/>
        </w:rPr>
        <w:t xml:space="preserve">. But to aid this, the parties have lodged for a </w:t>
      </w:r>
      <w:r w:rsidRPr="00545BF0">
        <w:rPr>
          <w:rStyle w:val="StyleUnderline"/>
          <w:highlight w:val="green"/>
        </w:rPr>
        <w:t>$120 million grant with the Department of Energy</w:t>
      </w:r>
      <w:r w:rsidRPr="00060A4C">
        <w:rPr>
          <w:sz w:val="16"/>
          <w:highlight w:val="green"/>
        </w:rPr>
        <w:t>.</w:t>
      </w:r>
      <w:r w:rsidRPr="00060A4C">
        <w:rPr>
          <w:sz w:val="12"/>
          <w:highlight w:val="green"/>
        </w:rPr>
        <w:t>¶</w:t>
      </w:r>
      <w:r w:rsidRPr="00060A4C">
        <w:rPr>
          <w:sz w:val="16"/>
        </w:rPr>
        <w:t xml:space="preserve"> Rare earths are essential to create a number of applications to support the manufacturing of simple household gadgets such as mobile phones, colored television sets to complex defense weaponry systems. But the entire supply chain is being threatened by China's monopolistic stance on the matter, knowing fully well that it is the world's stronghold of the precious elements.</w:t>
      </w:r>
      <w:r w:rsidRPr="00060A4C">
        <w:rPr>
          <w:sz w:val="12"/>
        </w:rPr>
        <w:t>¶</w:t>
      </w:r>
      <w:r w:rsidRPr="00060A4C">
        <w:rPr>
          <w:sz w:val="16"/>
        </w:rPr>
        <w:t xml:space="preserve"> "Rare earths go into components in one area of manufacturing after the other. But the Chinese have a lock hold on these rare earths," said Chuck Schumer, New York's senior U.S. senator, was quoted by News WBFO/AM 970 as saying to Buffalo dignitaries on Monday.</w:t>
      </w:r>
      <w:r w:rsidRPr="00060A4C">
        <w:rPr>
          <w:sz w:val="12"/>
        </w:rPr>
        <w:t>¶</w:t>
      </w:r>
      <w:r w:rsidRPr="00060A4C">
        <w:rPr>
          <w:sz w:val="16"/>
        </w:rPr>
        <w:t xml:space="preserve"> On Monday, UB launched its new Center for Excellence in Materials Informatics, where </w:t>
      </w:r>
      <w:r w:rsidRPr="00545BF0">
        <w:rPr>
          <w:rStyle w:val="StyleUnderline"/>
          <w:highlight w:val="green"/>
        </w:rPr>
        <w:t>researchers are now trying to fabricate substitutes for rare earths</w:t>
      </w:r>
      <w:r w:rsidRPr="00060A4C">
        <w:rPr>
          <w:sz w:val="16"/>
        </w:rPr>
        <w:t xml:space="preserve">. </w:t>
      </w:r>
      <w:r w:rsidRPr="00545BF0">
        <w:rPr>
          <w:rStyle w:val="StyleUnderline"/>
          <w:highlight w:val="green"/>
        </w:rPr>
        <w:t>Should the DOE approve the grant, UB can become a national innovation hub for advanced materials research</w:t>
      </w:r>
      <w:r w:rsidRPr="00060A4C">
        <w:rPr>
          <w:sz w:val="16"/>
        </w:rPr>
        <w:t>.</w:t>
      </w:r>
      <w:r w:rsidRPr="00060A4C">
        <w:rPr>
          <w:sz w:val="12"/>
        </w:rPr>
        <w:t>¶</w:t>
      </w:r>
      <w:r w:rsidRPr="00060A4C">
        <w:rPr>
          <w:sz w:val="16"/>
        </w:rPr>
        <w:t xml:space="preserve"> The federal grant would provide five years of funding for research to establish a Department of Energy innovation hub. UB believed federal research funding would be the key to convert the Materials Informatics Center of Excellence into a national center of critical materials research.</w:t>
      </w:r>
      <w:r w:rsidRPr="00060A4C">
        <w:rPr>
          <w:sz w:val="12"/>
        </w:rPr>
        <w:t>¶</w:t>
      </w:r>
      <w:r w:rsidRPr="00060A4C">
        <w:rPr>
          <w:sz w:val="16"/>
        </w:rPr>
        <w:t xml:space="preserve"> Sen. Schumer even said companies such as General Electric, Ford Motor Co. and IBM can partner with UB to develop the synthetic materials.</w:t>
      </w:r>
      <w:r w:rsidRPr="00060A4C">
        <w:rPr>
          <w:sz w:val="12"/>
        </w:rPr>
        <w:t>¶</w:t>
      </w:r>
      <w:r w:rsidRPr="00060A4C">
        <w:rPr>
          <w:sz w:val="16"/>
        </w:rPr>
        <w:t xml:space="preserve"> In his January State of the Union address, U.S. President Obama mentioned developing a synthetic rare earth industry is a priority.</w:t>
      </w:r>
      <w:r w:rsidRPr="00060A4C">
        <w:rPr>
          <w:sz w:val="12"/>
        </w:rPr>
        <w:t>¶</w:t>
      </w:r>
      <w:r w:rsidRPr="00060A4C">
        <w:rPr>
          <w:sz w:val="16"/>
        </w:rPr>
        <w:t xml:space="preserve"> Full proposals for the DOE grant are due by the end of August. A decision is expected by end of the year.</w:t>
      </w:r>
      <w:r w:rsidRPr="00060A4C">
        <w:rPr>
          <w:sz w:val="12"/>
        </w:rPr>
        <w:t>¶</w:t>
      </w:r>
      <w:r w:rsidRPr="00060A4C">
        <w:rPr>
          <w:sz w:val="16"/>
        </w:rPr>
        <w:t xml:space="preserve"> </w:t>
      </w:r>
    </w:p>
    <w:p w:rsidR="003E5115" w:rsidRPr="0014465D" w:rsidRDefault="003E5115" w:rsidP="003E5115"/>
    <w:p w:rsidR="003E5115" w:rsidRDefault="003E5115" w:rsidP="003E5115">
      <w:pPr>
        <w:pStyle w:val="Heading3"/>
      </w:pPr>
      <w:r>
        <w:t>2NC Alternate Sources Ext.</w:t>
      </w:r>
    </w:p>
    <w:p w:rsidR="003E5115" w:rsidRDefault="003E5115" w:rsidP="003E5115">
      <w:pPr>
        <w:pStyle w:val="Heading4"/>
      </w:pPr>
      <w:r>
        <w:t>Molycorp solves REM dependence, and Alt sources solve</w:t>
      </w:r>
    </w:p>
    <w:p w:rsidR="003E5115" w:rsidRPr="00DC7214" w:rsidRDefault="003E5115" w:rsidP="003E5115">
      <w:pPr>
        <w:rPr>
          <w:rStyle w:val="Style13ptBold"/>
        </w:rPr>
      </w:pPr>
      <w:r w:rsidRPr="00060A4C">
        <w:rPr>
          <w:rStyle w:val="Style13ptBold"/>
          <w:highlight w:val="green"/>
        </w:rPr>
        <w:t>Venton, 12</w:t>
      </w:r>
      <w:r>
        <w:rPr>
          <w:rStyle w:val="Style13ptBold"/>
        </w:rPr>
        <w:t xml:space="preserve"> – Science, Health, and Environmental Reporter for Wired </w:t>
      </w:r>
      <w:r w:rsidRPr="00CC7923">
        <w:t xml:space="preserve">(Danielle, “Rare-Earth Mining Rises Again in United States” Pub. May 11, 2012, wired.co.uk official website </w:t>
      </w:r>
      <w:hyperlink r:id="rId133" w:history="1">
        <w:r w:rsidRPr="00CC7923">
          <w:rPr>
            <w:rStyle w:val="Hyperlink"/>
          </w:rPr>
          <w:t>http://www.wired.com/2012/05/rare-earth-mining-rises-again/</w:t>
        </w:r>
      </w:hyperlink>
      <w:r w:rsidRPr="00CC7923">
        <w:t xml:space="preserve"> Accessed 6/26/14 DH)</w:t>
      </w:r>
    </w:p>
    <w:p w:rsidR="003E5115" w:rsidRPr="0014465D" w:rsidRDefault="003E5115" w:rsidP="003E5115">
      <w:pPr>
        <w:rPr>
          <w:rStyle w:val="StyleUnderline"/>
          <w:bCs/>
          <w:sz w:val="16"/>
        </w:rPr>
      </w:pPr>
      <w:r w:rsidRPr="00CC7923">
        <w:rPr>
          <w:rStyle w:val="StyleUnderline"/>
          <w:highlight w:val="green"/>
        </w:rPr>
        <w:t>The fight over the minerals that run the electronic world entered a new phase</w:t>
      </w:r>
      <w:r w:rsidRPr="0014465D">
        <w:rPr>
          <w:sz w:val="16"/>
        </w:rPr>
        <w:t xml:space="preserve"> in March when the United States, the European Union and Japan collectively filed a case against China, accusing the rare-earth powerhouse of violating world trade rules to manipulate mineral prices.</w:t>
      </w:r>
      <w:r w:rsidRPr="0014465D">
        <w:rPr>
          <w:sz w:val="12"/>
        </w:rPr>
        <w:t>¶</w:t>
      </w:r>
      <w:r w:rsidRPr="0014465D">
        <w:rPr>
          <w:sz w:val="16"/>
        </w:rPr>
        <w:t xml:space="preserve"> At the heart of the argument are 17 little-known elements with whimsical names like europium and praseodymium, that are found in everything from mobile phones and computers to smart bombs and large wind turbines. Traces of the metals can be found around the world, but rarely in high enough concentrations for mining to be convenient or profitable.</w:t>
      </w:r>
      <w:r w:rsidRPr="0014465D">
        <w:rPr>
          <w:sz w:val="12"/>
        </w:rPr>
        <w:t>¶</w:t>
      </w:r>
      <w:r w:rsidRPr="0014465D">
        <w:rPr>
          <w:sz w:val="16"/>
        </w:rPr>
        <w:t xml:space="preserve"> China now controls 95 percent of total rare-earth supply. A figurative sneeze on its export policy is all that’s needed to shake global markets, and in 2010 China began restricting rare-earth exports. International prices spiked, reaching near-dizzying levels last summer before crashing in the fall. </w:t>
      </w:r>
      <w:r w:rsidRPr="00CC7923">
        <w:rPr>
          <w:rStyle w:val="StyleUnderline"/>
          <w:highlight w:val="green"/>
        </w:rPr>
        <w:t>In the wake of the World Trade Organization case, they’ve perked up again</w:t>
      </w:r>
      <w:r w:rsidRPr="0014465D">
        <w:rPr>
          <w:sz w:val="16"/>
        </w:rPr>
        <w:t>.</w:t>
      </w:r>
      <w:r w:rsidRPr="0014465D">
        <w:rPr>
          <w:sz w:val="12"/>
        </w:rPr>
        <w:t>¶</w:t>
      </w:r>
      <w:r w:rsidRPr="0014465D">
        <w:rPr>
          <w:sz w:val="16"/>
        </w:rPr>
        <w:t xml:space="preserve"> Foreign companies buying rare earths from China must now pay more than twice the rate paid by companies inside China. The tiered pricing encourages companies to move factories and jobs to China, where they can be sure of supply and lower prices. Beyond the extra economic boost for China, this has made it easier for Chinese companies to steal foreign intellectual property. Businessmen and politicians worry that China’s dominance over these 17 elements is a strategic vulnerability, discouraging innovation and threatening national defense.</w:t>
      </w:r>
      <w:r w:rsidRPr="00CC7923">
        <w:rPr>
          <w:rStyle w:val="StyleUnderline"/>
          <w:highlight w:val="green"/>
        </w:rPr>
        <w:t>That may soon change. Encouraged by rising prices and political support, new mines are starting up around the world</w:t>
      </w:r>
      <w:r w:rsidRPr="0014465D">
        <w:rPr>
          <w:sz w:val="16"/>
        </w:rPr>
        <w:t xml:space="preserve">, </w:t>
      </w:r>
      <w:r w:rsidRPr="00CC7923">
        <w:rPr>
          <w:rStyle w:val="StyleUnderline"/>
          <w:highlight w:val="green"/>
        </w:rPr>
        <w:t>most notably in Malaysia and in California, where a company called Molycorp</w:t>
      </w:r>
      <w:r w:rsidRPr="0014465D">
        <w:rPr>
          <w:sz w:val="16"/>
        </w:rPr>
        <w:t xml:space="preserve"> </w:t>
      </w:r>
      <w:r w:rsidRPr="00CC7923">
        <w:rPr>
          <w:rStyle w:val="StyleUnderline"/>
          <w:highlight w:val="green"/>
        </w:rPr>
        <w:t>has reopened</w:t>
      </w:r>
      <w:r w:rsidRPr="0014465D">
        <w:rPr>
          <w:sz w:val="16"/>
        </w:rPr>
        <w:t xml:space="preserve"> what until the 1980s was </w:t>
      </w:r>
      <w:r w:rsidRPr="00CC7923">
        <w:rPr>
          <w:rStyle w:val="StyleUnderline"/>
          <w:highlight w:val="green"/>
        </w:rPr>
        <w:t>the world’s flagship rare-earth mine</w:t>
      </w:r>
      <w:r w:rsidRPr="0014465D">
        <w:rPr>
          <w:sz w:val="16"/>
        </w:rPr>
        <w:t>.</w:t>
      </w:r>
      <w:r w:rsidRPr="0014465D">
        <w:rPr>
          <w:sz w:val="12"/>
        </w:rPr>
        <w:t>¶</w:t>
      </w:r>
      <w:r w:rsidRPr="0014465D">
        <w:rPr>
          <w:sz w:val="16"/>
        </w:rPr>
        <w:t xml:space="preserve"> “In </w:t>
      </w:r>
      <w:r w:rsidRPr="00CC7923">
        <w:rPr>
          <w:rStyle w:val="StyleUnderline"/>
          <w:highlight w:val="green"/>
        </w:rPr>
        <w:t>five years there will be rare earths produced all over the world and China will lose its edge,”</w:t>
      </w:r>
      <w:r w:rsidRPr="0014465D">
        <w:rPr>
          <w:sz w:val="16"/>
        </w:rPr>
        <w:t xml:space="preserve"> said mining analyst John Kaiser, editor of Kaiser Research Online. “</w:t>
      </w:r>
      <w:r w:rsidRPr="00CC7923">
        <w:rPr>
          <w:rStyle w:val="StyleUnderline"/>
          <w:highlight w:val="green"/>
        </w:rPr>
        <w:t>Molycorp is part of that equation. They’re putting back into production what was once the largest rare-earth mine in the world.</w:t>
      </w:r>
      <w:r w:rsidRPr="0014465D">
        <w:rPr>
          <w:sz w:val="16"/>
        </w:rPr>
        <w:t xml:space="preserve"> And this is a good thing because </w:t>
      </w:r>
      <w:r w:rsidRPr="00CC7923">
        <w:rPr>
          <w:rStyle w:val="StyleUnderline"/>
          <w:highlight w:val="green"/>
        </w:rPr>
        <w:t>it takes away power concentrated in China.”</w:t>
      </w:r>
      <w:r w:rsidRPr="0014465D">
        <w:rPr>
          <w:rStyle w:val="StyleUnderline"/>
          <w:sz w:val="12"/>
          <w:highlight w:val="green"/>
        </w:rPr>
        <w:t>¶</w:t>
      </w:r>
      <w:r w:rsidRPr="0014465D">
        <w:rPr>
          <w:sz w:val="16"/>
        </w:rPr>
        <w:t xml:space="preserve"> Located in Mountain Pass, California, about an hour west of Las Vegas, the mine sits atop mineral deposits discovered in the late 1940s by geologists looking for commercial-grade uranium. </w:t>
      </w:r>
      <w:r w:rsidRPr="00CC7923">
        <w:rPr>
          <w:rStyle w:val="StyleUnderline"/>
          <w:highlight w:val="green"/>
        </w:rPr>
        <w:t>They found some of the world’s richest reserves of bastnasite, a mineral containing higher-than-usual concentrations of rare-earth elements like cerium, lanthanum and yttrium.</w:t>
      </w:r>
      <w:r>
        <w:rPr>
          <w:rStyle w:val="StyleUnderline"/>
        </w:rPr>
        <w:t xml:space="preserve"> </w:t>
      </w:r>
      <w:r w:rsidRPr="0014465D">
        <w:rPr>
          <w:sz w:val="16"/>
        </w:rPr>
        <w:t>Rare-earth mining began at Mountain Pass in the early 1950s, and by the mid-1980s the mine supplied 60 percent of global demand and 100 percent of U.S. needs. But as Chinese production increased, operations at Mountain Pass dwindled.</w:t>
      </w:r>
      <w:r w:rsidRPr="0014465D">
        <w:rPr>
          <w:sz w:val="12"/>
        </w:rPr>
        <w:t>¶</w:t>
      </w:r>
      <w:r w:rsidRPr="0014465D">
        <w:rPr>
          <w:sz w:val="16"/>
        </w:rPr>
        <w:t xml:space="preserve"> Environmental problems also played a role. Salty, radioactive water kept leaking from waste evaporation ponds, leading to the mine’s closure in 2002. Mining for rare earths is classically a very environmentally destructive process, and China’s market domination is due in part to disregard for health, safety and environmental controls. The country has recently started cleaning up its messiest mines, adding to export controls in pushing rare-earth prices up.</w:t>
      </w:r>
      <w:r w:rsidRPr="0014465D">
        <w:rPr>
          <w:sz w:val="12"/>
        </w:rPr>
        <w:t>¶</w:t>
      </w:r>
      <w:r w:rsidRPr="0014465D">
        <w:rPr>
          <w:sz w:val="16"/>
        </w:rPr>
        <w:t xml:space="preserve"> “They were cheap,” Kaiser said, “because China was willing to subsidize the price by producing things with lower environmental and health and safety controls — all the things that we over here don’t allow.”</w:t>
      </w:r>
      <w:r w:rsidRPr="0014465D">
        <w:rPr>
          <w:sz w:val="12"/>
        </w:rPr>
        <w:t>¶</w:t>
      </w:r>
      <w:r w:rsidRPr="0014465D">
        <w:rPr>
          <w:sz w:val="16"/>
        </w:rPr>
        <w:t xml:space="preserve"> Six years after the Mountain Pass closure, a group of private investors purchased the mine from Chevron. Molycorp is now giving the mine a $781 million overhaul, and claims it can be both profitable and environmentally responsible, operating without sucking the area dry of water, requiring massive electrical draws or leaving behind a toxic trail.</w:t>
      </w:r>
      <w:r w:rsidRPr="0014465D">
        <w:rPr>
          <w:sz w:val="12"/>
        </w:rPr>
        <w:t>¶</w:t>
      </w:r>
      <w:r w:rsidRPr="0014465D">
        <w:rPr>
          <w:sz w:val="16"/>
        </w:rPr>
        <w:t xml:space="preserve"> While those promises will be difficult to fulfill, one promising sign is Molycorp’s response to pressure from the Center for Biological Diversity, an environmental group that initially opposed renovation. Molycorp addressed their major concern: Rather than transporting waste water offsite through a potentially leaky pipeline, the company will recycle hydrochloric acid and water used in mining, eliminating the need for waste ponds and saving on chemical costs.</w:t>
      </w:r>
      <w:r w:rsidRPr="0014465D">
        <w:rPr>
          <w:sz w:val="12"/>
        </w:rPr>
        <w:t>¶</w:t>
      </w:r>
      <w:r w:rsidRPr="0014465D">
        <w:rPr>
          <w:sz w:val="16"/>
        </w:rPr>
        <w:t xml:space="preserve"> </w:t>
      </w:r>
      <w:r w:rsidRPr="00CC7923">
        <w:rPr>
          <w:rStyle w:val="StyleUnderline"/>
          <w:highlight w:val="green"/>
        </w:rPr>
        <w:t>'WE’RE SELLING EVERYTHING THAT WE’RE PRODUCING BEFORE IT’S EVEN OUT OF THE GROUND.'</w:t>
      </w:r>
      <w:r w:rsidRPr="0014465D">
        <w:rPr>
          <w:rStyle w:val="StyleUnderline"/>
          <w:sz w:val="12"/>
          <w:highlight w:val="green"/>
        </w:rPr>
        <w:t>¶</w:t>
      </w:r>
      <w:r w:rsidRPr="0014465D">
        <w:rPr>
          <w:sz w:val="16"/>
        </w:rPr>
        <w:t xml:space="preserve"> While the new technique’s details are proprietary, few doubt Molycorp’s method will genuinely be cleaner than the older extraction method.</w:t>
      </w:r>
      <w:r w:rsidRPr="0014465D">
        <w:rPr>
          <w:sz w:val="12"/>
        </w:rPr>
        <w:t>¶</w:t>
      </w:r>
      <w:r w:rsidRPr="0014465D">
        <w:rPr>
          <w:sz w:val="16"/>
        </w:rPr>
        <w:t xml:space="preserve"> “The mining regulations in California are probably the strictest in the world,” said Navid Mojtabai of the New Mexico Institute of Mining &amp; Technology. “If they’ve got the permits to operate then they’re already much cleaner than the Chinese.”</w:t>
      </w:r>
      <w:r w:rsidRPr="0014465D">
        <w:rPr>
          <w:sz w:val="12"/>
        </w:rPr>
        <w:t>¶</w:t>
      </w:r>
      <w:r w:rsidRPr="0014465D">
        <w:rPr>
          <w:sz w:val="16"/>
        </w:rPr>
        <w:t xml:space="preserve"> </w:t>
      </w:r>
    </w:p>
    <w:p w:rsidR="003E5115" w:rsidRDefault="003E5115" w:rsidP="003E5115">
      <w:pPr>
        <w:pStyle w:val="Heading4"/>
      </w:pPr>
      <w:r>
        <w:t xml:space="preserve">Synthetic REMs and alt sources mean no China dependence </w:t>
      </w:r>
    </w:p>
    <w:p w:rsidR="003E5115" w:rsidRPr="00C24496" w:rsidRDefault="003E5115" w:rsidP="003E5115">
      <w:pPr>
        <w:rPr>
          <w:rStyle w:val="Style13ptBold"/>
        </w:rPr>
      </w:pPr>
      <w:r w:rsidRPr="00060A4C">
        <w:rPr>
          <w:rStyle w:val="Style13ptBold"/>
          <w:highlight w:val="green"/>
        </w:rPr>
        <w:t>Piesing, 13</w:t>
      </w:r>
      <w:r>
        <w:rPr>
          <w:rStyle w:val="Style13ptBold"/>
        </w:rPr>
        <w:t xml:space="preserve"> – Writer for Wired, UK based news agency </w:t>
      </w:r>
      <w:r w:rsidRPr="00DC7214">
        <w:t xml:space="preserve">(Mark “Rare-earth mineral substitutes could defeat Chinese stranglehold”, pub. July 31, 2013 wired.co.uk official website </w:t>
      </w:r>
      <w:hyperlink r:id="rId134" w:history="1">
        <w:r w:rsidRPr="00DC7214">
          <w:rPr>
            <w:rStyle w:val="Hyperlink"/>
          </w:rPr>
          <w:t>http://www.wired.co.uk/news/archive/2013-07/31/race-for-rare-earth-minerals Accessed 6/25/14</w:t>
        </w:r>
      </w:hyperlink>
      <w:r w:rsidRPr="00DC7214">
        <w:t xml:space="preserve"> DH)</w:t>
      </w:r>
    </w:p>
    <w:p w:rsidR="003E5115" w:rsidRPr="00DC7214" w:rsidRDefault="003E5115" w:rsidP="003E5115">
      <w:pPr>
        <w:rPr>
          <w:sz w:val="16"/>
        </w:rPr>
      </w:pPr>
      <w:r w:rsidRPr="00DC7214">
        <w:rPr>
          <w:rStyle w:val="StyleUnderline"/>
          <w:highlight w:val="green"/>
        </w:rPr>
        <w:t>In the US and UK, research projects are searching for synthetic replacements for rare-earth materials</w:t>
      </w:r>
      <w:r w:rsidRPr="00DC7214">
        <w:rPr>
          <w:sz w:val="12"/>
        </w:rPr>
        <w:t>¶</w:t>
      </w:r>
      <w:r w:rsidRPr="00DC7214">
        <w:rPr>
          <w:sz w:val="16"/>
        </w:rPr>
        <w:t xml:space="preserve"> "Nothing happens. Nothing happens. And then everything happens," says Laura Lewis, Professor of Chemical Engineering at Northeastern University in Boston, Massachusetts.</w:t>
      </w:r>
      <w:r w:rsidRPr="00DC7214">
        <w:rPr>
          <w:sz w:val="12"/>
        </w:rPr>
        <w:t>¶</w:t>
      </w:r>
      <w:r w:rsidRPr="00DC7214">
        <w:rPr>
          <w:sz w:val="16"/>
        </w:rPr>
        <w:t xml:space="preserve"> "Our results are highly preliminary but </w:t>
      </w:r>
      <w:r w:rsidRPr="00DC7214">
        <w:rPr>
          <w:rStyle w:val="StyleUnderline"/>
          <w:highlight w:val="green"/>
        </w:rPr>
        <w:t>we have found signatures of layering in the materials we have made." This is significant, she says, because the layering of iron and nickel suggests that the nanomaterial they are trying to make can become a "supermagnet".</w:t>
      </w:r>
      <w:r w:rsidRPr="00DC7214">
        <w:rPr>
          <w:sz w:val="16"/>
        </w:rPr>
        <w:t xml:space="preserve"> </w:t>
      </w:r>
      <w:r w:rsidRPr="00DC7214">
        <w:rPr>
          <w:rStyle w:val="StyleUnderline"/>
          <w:highlight w:val="green"/>
        </w:rPr>
        <w:t>It is designed to be a synthetic form of tetrataenite</w:t>
      </w:r>
      <w:r w:rsidRPr="00DC7214">
        <w:rPr>
          <w:sz w:val="16"/>
        </w:rPr>
        <w:t>, a rare magnetic extra-terrestrial iron-nickel alloy found only in meteorites.</w:t>
      </w:r>
      <w:r w:rsidRPr="00DC7214">
        <w:rPr>
          <w:sz w:val="12"/>
        </w:rPr>
        <w:t>¶</w:t>
      </w:r>
      <w:r w:rsidRPr="00DC7214">
        <w:rPr>
          <w:sz w:val="16"/>
        </w:rPr>
        <w:t xml:space="preserve"> Lewis is leading a $3.3m (£2.2m) fast-track Department of Energy research project </w:t>
      </w:r>
      <w:r w:rsidRPr="00DC7214">
        <w:rPr>
          <w:rStyle w:val="StyleUnderline"/>
          <w:highlight w:val="green"/>
        </w:rPr>
        <w:t>to synthesise new supermagnetic materials and then work out how to mass-produce them</w:t>
      </w:r>
      <w:r w:rsidRPr="00DC7214">
        <w:rPr>
          <w:sz w:val="16"/>
        </w:rPr>
        <w:t xml:space="preserve"> for a market that is worth $20bn (£13bn) a year.</w:t>
      </w:r>
      <w:r w:rsidRPr="00DC7214">
        <w:rPr>
          <w:sz w:val="12"/>
        </w:rPr>
        <w:t>¶</w:t>
      </w:r>
      <w:r w:rsidRPr="00DC7214">
        <w:rPr>
          <w:sz w:val="16"/>
        </w:rPr>
        <w:t xml:space="preserve"> Supermagnets are the strongest permanent magnets around and are vital for products ranging from head phones to wind turbines and hybrid vehicles. Their strength derives from the fact that they are made out of rare-earth elements which are easy to magnetise and hold their magnetic moments in the solid state, approximately 95 percent of the supply of which is controlled by China. Increasing demand for these elements has led many to fear that the world will soon suffer a severe shortage of them.</w:t>
      </w:r>
      <w:r w:rsidRPr="00DC7214">
        <w:rPr>
          <w:sz w:val="12"/>
        </w:rPr>
        <w:t>¶</w:t>
      </w:r>
      <w:r w:rsidRPr="00DC7214">
        <w:rPr>
          <w:sz w:val="16"/>
        </w:rPr>
        <w:t xml:space="preserve"> The British Geological Survey's Risk List ranks the threat to the global supply of the metals and other elements necessary for our modern society. On the 2012 list, the category of rare-earth elements is at the top in red. In comparison, iron and nickel are cheap and easily available.So it is not surprising that for Lewis </w:t>
      </w:r>
      <w:r w:rsidRPr="00DC7214">
        <w:rPr>
          <w:rStyle w:val="StyleUnderline"/>
          <w:highlight w:val="green"/>
        </w:rPr>
        <w:t>"it would be huge if we could make supermagnets without REMs</w:t>
      </w:r>
      <w:r w:rsidRPr="00DC7214">
        <w:rPr>
          <w:sz w:val="16"/>
        </w:rPr>
        <w:t xml:space="preserve"> [rare-earth metals]".</w:t>
      </w:r>
      <w:r w:rsidRPr="00DC7214">
        <w:rPr>
          <w:sz w:val="12"/>
        </w:rPr>
        <w:t>¶</w:t>
      </w:r>
      <w:r w:rsidRPr="00DC7214">
        <w:rPr>
          <w:sz w:val="16"/>
        </w:rPr>
        <w:t xml:space="preserve"> There are more than 40 elements or element groups that have economic value on the British Geological Survey's Risk List. Rare-earth elements comprise the 15 lanthanides, spanning atomic numbers 57 to 71, plus scandium and yttrium, which have similar properties. They are particularly important because they are found at the heart of the new technologies and clean energy that the world is increasingly relying on.</w:t>
      </w:r>
      <w:r w:rsidRPr="00DC7214">
        <w:rPr>
          <w:sz w:val="12"/>
        </w:rPr>
        <w:t>¶</w:t>
      </w:r>
      <w:r w:rsidRPr="00DC7214">
        <w:rPr>
          <w:sz w:val="16"/>
        </w:rPr>
        <w:t xml:space="preserve"> Most of them are actually not that rare, but they are difficult to mine and expensive to extract as they are often found widely distributed through the Earth's crust in small quantities and often mixed together in the same mineral.</w:t>
      </w:r>
      <w:r w:rsidRPr="00DC7214">
        <w:rPr>
          <w:sz w:val="12"/>
        </w:rPr>
        <w:t>¶</w:t>
      </w:r>
      <w:r w:rsidRPr="00DC7214">
        <w:rPr>
          <w:sz w:val="16"/>
        </w:rPr>
        <w:t xml:space="preserve"> Using them in the manufacturing process is an expensive, energy-intensive process as well, which doesn't sit comfortably with the need to go green.</w:t>
      </w:r>
      <w:r w:rsidRPr="00DC7214">
        <w:rPr>
          <w:sz w:val="12"/>
        </w:rPr>
        <w:t>¶</w:t>
      </w:r>
      <w:r w:rsidRPr="00DC7214">
        <w:rPr>
          <w:sz w:val="16"/>
        </w:rPr>
        <w:t xml:space="preserve"> These elements have an additional complication as well: China.</w:t>
      </w:r>
      <w:r w:rsidRPr="00DC7214">
        <w:rPr>
          <w:sz w:val="12"/>
        </w:rPr>
        <w:t>¶</w:t>
      </w:r>
      <w:r w:rsidRPr="00DC7214">
        <w:rPr>
          <w:sz w:val="16"/>
        </w:rPr>
        <w:t xml:space="preserve"> China has been able to corner the market in the supply of these elements because some of the largest deposits of rare-earth elements in the world are found in Chinese territories. For example, the world's single largest rare-earth element deposit is at Bayan Obo in Inner Mongolia, while almost as large deposits are found in south-west China as well.</w:t>
      </w:r>
      <w:r w:rsidRPr="00DC7214">
        <w:rPr>
          <w:sz w:val="12"/>
        </w:rPr>
        <w:t>¶</w:t>
      </w:r>
      <w:r w:rsidRPr="00DC7214">
        <w:rPr>
          <w:sz w:val="16"/>
        </w:rPr>
        <w:t xml:space="preserve"> And China -- perhaps like any other country that has found itself in a similar situation -- has not been afraid of using this to its advantage. In the last decades of the 20th century China was accused of dumping [.PDF] to drive mines in other countries, such as the Mountain Pass rare earth mine in California, out of business. Mountain Pass used to the world's leading supplier.</w:t>
      </w:r>
      <w:r w:rsidRPr="00DC7214">
        <w:rPr>
          <w:sz w:val="12"/>
        </w:rPr>
        <w:t>¶</w:t>
      </w:r>
      <w:r w:rsidRPr="00DC7214">
        <w:rPr>
          <w:sz w:val="16"/>
        </w:rPr>
        <w:t xml:space="preserve"> More recently the Chinese have been accused of restricting exports and even banning them to force up the price of rare-earth elements or make manufacturers relocate to China. It was reported -- though denied -- that China banned the export of rare-earth elements to Japan during a confrontation back in 2010 over the fate of a fisherman.</w:t>
      </w:r>
      <w:r w:rsidRPr="00DC7214">
        <w:rPr>
          <w:sz w:val="12"/>
        </w:rPr>
        <w:t>¶</w:t>
      </w:r>
      <w:r w:rsidRPr="00DC7214">
        <w:rPr>
          <w:sz w:val="16"/>
        </w:rPr>
        <w:t xml:space="preserve"> According to Richard Shaw, Economic Geologist at the British Geological Survey, rare-earth elements score the top mark of 9.5 on the Risk List because in part of this concentration of production and reserves in the hands of one country but also their "lack of substitutability" which matters because "they are often the best things for the job" and "their recycling rate which isn't that high".</w:t>
      </w:r>
      <w:r w:rsidRPr="00DC7214">
        <w:rPr>
          <w:sz w:val="12"/>
        </w:rPr>
        <w:t>¶</w:t>
      </w:r>
      <w:r w:rsidRPr="00DC7214">
        <w:rPr>
          <w:sz w:val="16"/>
        </w:rPr>
        <w:t xml:space="preserve"> However, the Risk List is snap shot of the supply situation for this year and not a prediction for the future.</w:t>
      </w:r>
      <w:r w:rsidRPr="00DC7214">
        <w:rPr>
          <w:sz w:val="12"/>
        </w:rPr>
        <w:t>¶</w:t>
      </w:r>
      <w:r w:rsidRPr="00DC7214">
        <w:rPr>
          <w:sz w:val="16"/>
        </w:rPr>
        <w:t xml:space="preserve"> Rare-earth elements are joined on the list by many other rare elements such as tungsten, platinum and indium. According to the British Geological Survey, China is the leading producer of 22 out of 41 elements listed.</w:t>
      </w:r>
      <w:r w:rsidRPr="00DC7214">
        <w:rPr>
          <w:sz w:val="12"/>
        </w:rPr>
        <w:t>¶</w:t>
      </w:r>
      <w:r w:rsidRPr="00DC7214">
        <w:rPr>
          <w:sz w:val="16"/>
        </w:rPr>
        <w:t xml:space="preserve"> According to David Shuh, Senior Staff Scientist at the Lawrence Berkeley National Laboratory in California, "China recognised the opportunity 30 to 40 years ago and wanted to be the world's number one supplier of rare-earth elements".</w:t>
      </w:r>
      <w:r w:rsidRPr="00DC7214">
        <w:rPr>
          <w:sz w:val="12"/>
        </w:rPr>
        <w:t>¶</w:t>
      </w:r>
      <w:r w:rsidRPr="00DC7214">
        <w:rPr>
          <w:sz w:val="16"/>
        </w:rPr>
        <w:t xml:space="preserve"> "So each decade they took a step closer to becoming the major player and like any monopoly they started to run up the price. It has happened before with other minerals and countries and it will happen again."</w:t>
      </w:r>
      <w:r w:rsidRPr="00DC7214">
        <w:rPr>
          <w:sz w:val="12"/>
        </w:rPr>
        <w:t>¶</w:t>
      </w:r>
      <w:r w:rsidRPr="00DC7214">
        <w:rPr>
          <w:sz w:val="16"/>
        </w:rPr>
        <w:t xml:space="preserve"> </w:t>
      </w:r>
      <w:r w:rsidRPr="00DC7214">
        <w:rPr>
          <w:rStyle w:val="StyleUnderline"/>
          <w:highlight w:val="green"/>
        </w:rPr>
        <w:t xml:space="preserve">However, </w:t>
      </w:r>
      <w:r w:rsidRPr="00DC7214">
        <w:rPr>
          <w:sz w:val="16"/>
        </w:rPr>
        <w:t>in the end, he says,</w:t>
      </w:r>
      <w:r w:rsidRPr="00DC7214">
        <w:rPr>
          <w:rStyle w:val="StyleUnderline"/>
          <w:highlight w:val="green"/>
        </w:rPr>
        <w:t xml:space="preserve"> "everyone reacts to it. Mines open. Companies stockpile. People try and recycle it or find alternatives, like nanomaterials."</w:t>
      </w:r>
      <w:r w:rsidRPr="00DC7214">
        <w:rPr>
          <w:rStyle w:val="StyleUnderline"/>
          <w:sz w:val="12"/>
          <w:highlight w:val="green"/>
        </w:rPr>
        <w:t>¶</w:t>
      </w:r>
      <w:r w:rsidRPr="00DC7214">
        <w:rPr>
          <w:rStyle w:val="StyleUnderline"/>
          <w:highlight w:val="green"/>
        </w:rPr>
        <w:t xml:space="preserve"> China's control is</w:t>
      </w:r>
      <w:r w:rsidRPr="00DC7214">
        <w:rPr>
          <w:sz w:val="16"/>
        </w:rPr>
        <w:t>, he believes</w:t>
      </w:r>
      <w:r w:rsidRPr="00DC7214">
        <w:rPr>
          <w:rStyle w:val="StyleUnderline"/>
          <w:highlight w:val="green"/>
        </w:rPr>
        <w:t>, "particularly vulnerable" to innovation.</w:t>
      </w:r>
      <w:r w:rsidRPr="00DC7214">
        <w:rPr>
          <w:rStyle w:val="StyleUnderline"/>
          <w:sz w:val="12"/>
          <w:highlight w:val="green"/>
        </w:rPr>
        <w:t>¶</w:t>
      </w:r>
      <w:r w:rsidRPr="00DC7214">
        <w:rPr>
          <w:rStyle w:val="StyleUnderline"/>
          <w:highlight w:val="green"/>
        </w:rPr>
        <w:t xml:space="preserve"> So</w:t>
      </w:r>
      <w:r w:rsidRPr="00DC7214">
        <w:rPr>
          <w:sz w:val="16"/>
        </w:rPr>
        <w:t xml:space="preserve"> </w:t>
      </w:r>
      <w:r w:rsidRPr="00DC7214">
        <w:rPr>
          <w:rStyle w:val="StyleUnderline"/>
          <w:highlight w:val="green"/>
        </w:rPr>
        <w:t>with US government support the Mountain Pass rare-earth mine</w:t>
      </w:r>
      <w:r w:rsidRPr="00DC7214">
        <w:rPr>
          <w:sz w:val="16"/>
        </w:rPr>
        <w:t xml:space="preserve"> in California, which is </w:t>
      </w:r>
      <w:r w:rsidRPr="00DC7214">
        <w:rPr>
          <w:rStyle w:val="StyleUnderline"/>
          <w:highlight w:val="green"/>
        </w:rPr>
        <w:t>sitting on top of about 13 percent of the world's supply</w:t>
      </w:r>
      <w:r w:rsidRPr="00DC7214">
        <w:rPr>
          <w:sz w:val="16"/>
        </w:rPr>
        <w:t>, has just reopened, after closing in 2002 when the price of the elements fell too low.</w:t>
      </w:r>
      <w:r w:rsidRPr="00DC7214">
        <w:rPr>
          <w:sz w:val="12"/>
        </w:rPr>
        <w:t>¶</w:t>
      </w:r>
      <w:r w:rsidRPr="00DC7214">
        <w:rPr>
          <w:sz w:val="16"/>
        </w:rPr>
        <w:t xml:space="preserve"> </w:t>
      </w:r>
      <w:r w:rsidRPr="00DC7214">
        <w:rPr>
          <w:rStyle w:val="StyleUnderline"/>
          <w:highlight w:val="green"/>
        </w:rPr>
        <w:t>Mines are also starting production in such countries as Australia and Canada</w:t>
      </w:r>
      <w:r w:rsidRPr="00DC7214">
        <w:rPr>
          <w:rStyle w:val="StyleUnderline"/>
        </w:rPr>
        <w:t>.</w:t>
      </w:r>
      <w:r w:rsidRPr="00DC7214">
        <w:rPr>
          <w:sz w:val="16"/>
        </w:rPr>
        <w:t xml:space="preserve"> Even once-defunct Cornish tin mines are now reopening thanks to the presence of rare materials such as indium in their tin deposits.</w:t>
      </w:r>
      <w:r w:rsidRPr="00DC7214">
        <w:rPr>
          <w:sz w:val="12"/>
        </w:rPr>
        <w:t>¶</w:t>
      </w:r>
      <w:r w:rsidRPr="00DC7214">
        <w:rPr>
          <w:sz w:val="16"/>
        </w:rPr>
        <w:t xml:space="preserve"> In </w:t>
      </w:r>
      <w:r w:rsidRPr="00DC7214">
        <w:rPr>
          <w:rStyle w:val="StyleUnderline"/>
          <w:highlight w:val="green"/>
        </w:rPr>
        <w:t>the US the Department of Energy is sponsoring 13 other research projects like Laura Lewis's to find synthetic replacements for rare-earth materials.</w:t>
      </w:r>
      <w:r w:rsidRPr="00DC7214">
        <w:rPr>
          <w:sz w:val="12"/>
        </w:rPr>
        <w:t>¶</w:t>
      </w:r>
      <w:r w:rsidRPr="00DC7214">
        <w:rPr>
          <w:sz w:val="16"/>
        </w:rPr>
        <w:t xml:space="preserve"> Professor Lewis says that because rare-earth elements were "messy to dig up and required strong, damaging acids to separate elements from the rocks the world was very happy to have it restricted to China and not in their own country".</w:t>
      </w:r>
      <w:r w:rsidRPr="00DC7214">
        <w:rPr>
          <w:sz w:val="12"/>
        </w:rPr>
        <w:t>¶</w:t>
      </w:r>
      <w:r w:rsidRPr="00DC7214">
        <w:rPr>
          <w:sz w:val="16"/>
        </w:rPr>
        <w:t xml:space="preserve"> Now she is under pressure to "invent the material right now" and at the same face the "daunting challenge" of working out how to manufacture the new material before the research has even been finished.</w:t>
      </w:r>
      <w:r w:rsidRPr="00DC7214">
        <w:rPr>
          <w:sz w:val="12"/>
        </w:rPr>
        <w:t>¶</w:t>
      </w:r>
      <w:r w:rsidRPr="00DC7214">
        <w:rPr>
          <w:sz w:val="16"/>
        </w:rPr>
        <w:t xml:space="preserve"> Meanwhile in Oxford, Professor Peter Edwards, Head of Inorganic Chemistry at the University of Oxford, is leading a consortium of British companies that are looking at using materials such as silicon-doped zinc oxide to use as a substitute for indium and at the same time replace certain manufacturing processes as well.</w:t>
      </w:r>
      <w:r w:rsidRPr="00DC7214">
        <w:rPr>
          <w:sz w:val="12"/>
        </w:rPr>
        <w:t>¶</w:t>
      </w:r>
      <w:r w:rsidRPr="00DC7214">
        <w:rPr>
          <w:sz w:val="16"/>
        </w:rPr>
        <w:t xml:space="preserve"> If the consortium can successfully pull off the replacement and manufacture of indium in the five years they have proposed to the government then "the UK will have a whole new industry".</w:t>
      </w:r>
      <w:r w:rsidRPr="00DC7214">
        <w:rPr>
          <w:sz w:val="12"/>
        </w:rPr>
        <w:t>¶</w:t>
      </w:r>
      <w:r w:rsidRPr="00DC7214">
        <w:rPr>
          <w:sz w:val="16"/>
        </w:rPr>
        <w:t xml:space="preserve"> </w:t>
      </w:r>
    </w:p>
    <w:p w:rsidR="003E5115" w:rsidRDefault="003E5115" w:rsidP="003E5115">
      <w:pPr>
        <w:pStyle w:val="Heading3"/>
      </w:pPr>
      <w:r>
        <w:t>1NC China is Keeping Coal</w:t>
      </w:r>
    </w:p>
    <w:p w:rsidR="003E5115" w:rsidRDefault="003E5115" w:rsidP="003E5115">
      <w:pPr>
        <w:pStyle w:val="Heading4"/>
      </w:pPr>
      <w:r>
        <w:t xml:space="preserve">China plans to stay on coal, needed for development.  </w:t>
      </w:r>
    </w:p>
    <w:p w:rsidR="003E5115" w:rsidRPr="00B165D9" w:rsidRDefault="003E5115" w:rsidP="003E5115">
      <w:r w:rsidRPr="00060A4C">
        <w:rPr>
          <w:rStyle w:val="Style13ptBold"/>
          <w:highlight w:val="green"/>
        </w:rPr>
        <w:t>Williams, 14</w:t>
      </w:r>
      <w:r>
        <w:rPr>
          <w:rStyle w:val="Style13ptBold"/>
        </w:rPr>
        <w:t xml:space="preserve"> - writer for power engineering international, publication for engineering events </w:t>
      </w:r>
      <w:r w:rsidRPr="00B165D9">
        <w:t>(Diarmaid Prior to joining Pennwell, Diarmaid was Deputy Editor of the Longford News in Ireland, Features and Sports Editor with the Irish World Newspaper and a copywriter for the Irish edition of the Sunday Times in London.</w:t>
      </w:r>
      <w:r>
        <w:t xml:space="preserve"> “China to maintain coal reliance due to nuclear shortfall” April 30, 2014 </w:t>
      </w:r>
      <w:hyperlink r:id="rId135" w:history="1">
        <w:r w:rsidRPr="00394378">
          <w:rPr>
            <w:rStyle w:val="Hyperlink"/>
          </w:rPr>
          <w:t>http://www.powerengineeringint.com/articles/2014/04/china-to-maintain-coal-reliance-due-to-nuclear-shortfall.html Accessed 6/24/14</w:t>
        </w:r>
      </w:hyperlink>
      <w:r>
        <w:t xml:space="preserve"> DH)</w:t>
      </w:r>
    </w:p>
    <w:p w:rsidR="003E5115" w:rsidRDefault="003E5115" w:rsidP="003E5115">
      <w:pPr>
        <w:rPr>
          <w:sz w:val="14"/>
        </w:rPr>
      </w:pPr>
      <w:r w:rsidRPr="00B165D9">
        <w:rPr>
          <w:rStyle w:val="StyleUnderline"/>
          <w:highlight w:val="green"/>
        </w:rPr>
        <w:t>Global energy consultancy, Wood Mackenzie</w:t>
      </w:r>
      <w:r w:rsidRPr="00B165D9">
        <w:rPr>
          <w:sz w:val="14"/>
        </w:rPr>
        <w:t xml:space="preserve">, has compiled a report, which </w:t>
      </w:r>
      <w:r w:rsidRPr="00B165D9">
        <w:rPr>
          <w:rStyle w:val="StyleUnderline"/>
          <w:highlight w:val="green"/>
        </w:rPr>
        <w:t>forecasts that China will continue to rely on coal</w:t>
      </w:r>
      <w:r w:rsidRPr="00B165D9">
        <w:rPr>
          <w:sz w:val="14"/>
        </w:rPr>
        <w:t xml:space="preserve">-fired </w:t>
      </w:r>
      <w:r w:rsidRPr="00B165D9">
        <w:rPr>
          <w:rStyle w:val="StyleUnderline"/>
          <w:highlight w:val="green"/>
        </w:rPr>
        <w:t>power generation</w:t>
      </w:r>
      <w:r w:rsidRPr="00B165D9">
        <w:rPr>
          <w:sz w:val="14"/>
        </w:rPr>
        <w:t xml:space="preserve"> in order </w:t>
      </w:r>
      <w:r w:rsidRPr="00B165D9">
        <w:rPr>
          <w:rStyle w:val="StyleUnderline"/>
          <w:highlight w:val="green"/>
        </w:rPr>
        <w:t>to capture additional demand</w:t>
      </w:r>
      <w:r w:rsidRPr="00B165D9">
        <w:rPr>
          <w:sz w:val="14"/>
        </w:rPr>
        <w:t xml:space="preserve"> growth.</w:t>
      </w:r>
      <w:r w:rsidRPr="00B165D9">
        <w:rPr>
          <w:sz w:val="12"/>
        </w:rPr>
        <w:t>¶</w:t>
      </w:r>
      <w:r w:rsidRPr="00B165D9">
        <w:rPr>
          <w:sz w:val="14"/>
        </w:rPr>
        <w:t xml:space="preserve"> While Beijing is striving to increase its nuclear power capability, as part of an environmentally-friendly strategy, </w:t>
      </w:r>
      <w:r w:rsidRPr="00B165D9">
        <w:rPr>
          <w:rStyle w:val="StyleUnderline"/>
          <w:highlight w:val="green"/>
        </w:rPr>
        <w:t>the country is unlikely to make its</w:t>
      </w:r>
      <w:r w:rsidRPr="00B165D9">
        <w:rPr>
          <w:sz w:val="14"/>
        </w:rPr>
        <w:t xml:space="preserve"> 200 GW nuclear </w:t>
      </w:r>
      <w:r w:rsidRPr="00B165D9">
        <w:rPr>
          <w:rStyle w:val="StyleUnderline"/>
          <w:highlight w:val="green"/>
        </w:rPr>
        <w:t>power target by 2030</w:t>
      </w:r>
      <w:r w:rsidRPr="00B165D9">
        <w:rPr>
          <w:sz w:val="14"/>
        </w:rPr>
        <w:t xml:space="preserve">, </w:t>
      </w:r>
      <w:r w:rsidRPr="00B165D9">
        <w:rPr>
          <w:rStyle w:val="StyleUnderline"/>
          <w:highlight w:val="green"/>
        </w:rPr>
        <w:t>leaving coal to bridge the gap.</w:t>
      </w:r>
      <w:r w:rsidRPr="00B165D9">
        <w:rPr>
          <w:rStyle w:val="StyleUnderline"/>
          <w:sz w:val="12"/>
          <w:highlight w:val="green"/>
        </w:rPr>
        <w:t>¶</w:t>
      </w:r>
      <w:r w:rsidRPr="00B165D9">
        <w:rPr>
          <w:sz w:val="14"/>
        </w:rPr>
        <w:t xml:space="preserve"> Coal power cooling towers</w:t>
      </w:r>
      <w:r w:rsidRPr="00B165D9">
        <w:rPr>
          <w:sz w:val="12"/>
        </w:rPr>
        <w:t>¶</w:t>
      </w:r>
      <w:r w:rsidRPr="00B165D9">
        <w:rPr>
          <w:sz w:val="14"/>
        </w:rPr>
        <w:t xml:space="preserve"> The report says China would make significant progress in its nuclear endeavours, with capacity increasing from 14.6 GW in 2013 to 175 GW by 2030, </w:t>
      </w:r>
      <w:r w:rsidRPr="00B165D9">
        <w:rPr>
          <w:rStyle w:val="StyleUnderline"/>
          <w:highlight w:val="green"/>
        </w:rPr>
        <w:t>but the inability to meet its targets</w:t>
      </w:r>
      <w:r w:rsidRPr="00B165D9">
        <w:rPr>
          <w:sz w:val="14"/>
        </w:rPr>
        <w:t xml:space="preserve"> would </w:t>
      </w:r>
      <w:r w:rsidRPr="00B165D9">
        <w:rPr>
          <w:rStyle w:val="StyleUnderline"/>
          <w:highlight w:val="green"/>
        </w:rPr>
        <w:t>translate into opportunities for coal producers to capture additional</w:t>
      </w:r>
      <w:r w:rsidRPr="00B165D9">
        <w:rPr>
          <w:sz w:val="14"/>
        </w:rPr>
        <w:t xml:space="preserve"> demand </w:t>
      </w:r>
      <w:r w:rsidRPr="00B165D9">
        <w:rPr>
          <w:rStyle w:val="StyleUnderline"/>
          <w:highlight w:val="green"/>
        </w:rPr>
        <w:t>growth.</w:t>
      </w:r>
      <w:r w:rsidRPr="00B165D9">
        <w:rPr>
          <w:rStyle w:val="StyleUnderline"/>
          <w:sz w:val="12"/>
          <w:highlight w:val="green"/>
        </w:rPr>
        <w:t>¶</w:t>
      </w:r>
      <w:r w:rsidRPr="00B165D9">
        <w:rPr>
          <w:sz w:val="14"/>
        </w:rPr>
        <w:t xml:space="preserve"> Woodmac’s head of Asia Pacific gas and power research, Gavin Thompson said that</w:t>
      </w:r>
      <w:r w:rsidRPr="00B165D9">
        <w:rPr>
          <w:sz w:val="12"/>
        </w:rPr>
        <w:t>¶</w:t>
      </w:r>
      <w:r w:rsidRPr="00B165D9">
        <w:rPr>
          <w:sz w:val="14"/>
        </w:rPr>
        <w:t xml:space="preserve"> Nuclear is falling short of government targets. “The government targets 200 GW of nuclear capacity, which would make up 11 per cent of the power generation mix by 2030. In reality, we forecast nuclear capacity to reach 175 GW by then, making up just 10 per cent of the power generation mix: equivalent to a 2.3 per cent annual growth, from 14.6 GW of nuclear capacity in 2013.”</w:t>
      </w:r>
      <w:r w:rsidRPr="00B165D9">
        <w:rPr>
          <w:sz w:val="12"/>
        </w:rPr>
        <w:t>¶</w:t>
      </w:r>
      <w:r w:rsidRPr="00B165D9">
        <w:rPr>
          <w:sz w:val="14"/>
        </w:rPr>
        <w:t xml:space="preserve"> Woodmac also forecast that by 2030, China‘s nuclear capacity would account for 30 per cent of the world's total nuclear fleet but outlined also the contributory elements to a shortfall.</w:t>
      </w:r>
      <w:r w:rsidRPr="00B165D9">
        <w:rPr>
          <w:sz w:val="12"/>
        </w:rPr>
        <w:t>¶</w:t>
      </w:r>
      <w:r w:rsidRPr="00B165D9">
        <w:rPr>
          <w:sz w:val="14"/>
        </w:rPr>
        <w:t xml:space="preserve"> “Our expectations for a lower level of installed nuclear capacity compared to the government's target are based on a number of factors: </w:t>
      </w:r>
      <w:r w:rsidRPr="00B165D9">
        <w:rPr>
          <w:rStyle w:val="StyleUnderline"/>
          <w:highlight w:val="green"/>
        </w:rPr>
        <w:t>operational and siting challenges, constraints on</w:t>
      </w:r>
      <w:r w:rsidRPr="00B165D9">
        <w:rPr>
          <w:sz w:val="14"/>
        </w:rPr>
        <w:t xml:space="preserve"> the </w:t>
      </w:r>
      <w:r w:rsidRPr="00B165D9">
        <w:rPr>
          <w:rStyle w:val="StyleUnderline"/>
          <w:highlight w:val="green"/>
        </w:rPr>
        <w:t>pace</w:t>
      </w:r>
      <w:r w:rsidRPr="00B165D9">
        <w:rPr>
          <w:sz w:val="14"/>
        </w:rPr>
        <w:t xml:space="preserve"> of local nuclear technology development; </w:t>
      </w:r>
      <w:r w:rsidRPr="00B165D9">
        <w:rPr>
          <w:rStyle w:val="StyleUnderline"/>
          <w:highlight w:val="green"/>
        </w:rPr>
        <w:t>lack of skilled</w:t>
      </w:r>
      <w:r w:rsidRPr="00B165D9">
        <w:rPr>
          <w:sz w:val="14"/>
        </w:rPr>
        <w:t xml:space="preserve"> and trained </w:t>
      </w:r>
      <w:r w:rsidRPr="00B165D9">
        <w:rPr>
          <w:rStyle w:val="StyleUnderline"/>
          <w:highlight w:val="green"/>
        </w:rPr>
        <w:t>personnel,</w:t>
      </w:r>
      <w:r w:rsidRPr="00B165D9">
        <w:rPr>
          <w:sz w:val="14"/>
        </w:rPr>
        <w:t xml:space="preserve"> lack of supporting </w:t>
      </w:r>
      <w:r w:rsidRPr="00B165D9">
        <w:rPr>
          <w:rStyle w:val="StyleUnderline"/>
          <w:highlight w:val="green"/>
        </w:rPr>
        <w:t>infrastructure</w:t>
      </w:r>
      <w:r w:rsidRPr="00B165D9">
        <w:rPr>
          <w:sz w:val="14"/>
        </w:rPr>
        <w:t xml:space="preserve"> for uranium fuel fabrication and </w:t>
      </w:r>
      <w:r w:rsidRPr="00B165D9">
        <w:rPr>
          <w:rStyle w:val="StyleUnderline"/>
          <w:highlight w:val="green"/>
        </w:rPr>
        <w:t>disposal</w:t>
      </w:r>
      <w:r w:rsidRPr="00B165D9">
        <w:rPr>
          <w:sz w:val="14"/>
        </w:rPr>
        <w:t xml:space="preserve"> and a lack of full support by the public in building inland plants. As such, it’s likely that some of the planned and proposed capacity build will be delayed or cancelled,” Thompson added.</w:t>
      </w:r>
      <w:r w:rsidRPr="00B165D9">
        <w:rPr>
          <w:sz w:val="12"/>
        </w:rPr>
        <w:t>¶</w:t>
      </w:r>
      <w:r w:rsidRPr="00B165D9">
        <w:rPr>
          <w:sz w:val="14"/>
        </w:rPr>
        <w:t xml:space="preserve"> “Our nuclear outlook for China </w:t>
      </w:r>
      <w:r w:rsidRPr="00B165D9">
        <w:rPr>
          <w:rStyle w:val="StyleUnderline"/>
          <w:highlight w:val="green"/>
        </w:rPr>
        <w:t>reinforces</w:t>
      </w:r>
      <w:r w:rsidRPr="00B165D9">
        <w:rPr>
          <w:sz w:val="14"/>
        </w:rPr>
        <w:t xml:space="preserve"> Wood Mackenzie’s </w:t>
      </w:r>
      <w:r w:rsidRPr="00B165D9">
        <w:rPr>
          <w:rStyle w:val="StyleUnderline"/>
          <w:highlight w:val="green"/>
        </w:rPr>
        <w:t>view that coal will continue to play a dominant role in power generation in the foreseeable future, even with the successful implementation of new environmental measures.</w:t>
      </w:r>
      <w:r w:rsidRPr="00B165D9">
        <w:rPr>
          <w:rStyle w:val="StyleUnderline"/>
        </w:rPr>
        <w:t xml:space="preserve"> </w:t>
      </w:r>
      <w:r w:rsidRPr="00B165D9">
        <w:rPr>
          <w:sz w:val="14"/>
        </w:rPr>
        <w:t>While nuclear will moderate the growth in coal-fired generation, China's coal story is far from over.”</w:t>
      </w:r>
    </w:p>
    <w:p w:rsidR="003E5115" w:rsidRDefault="003E5115" w:rsidP="003E5115">
      <w:pPr>
        <w:pStyle w:val="Heading4"/>
      </w:pPr>
      <w:r>
        <w:t>China’s coal usage will double by 2020, no signs of slowing</w:t>
      </w:r>
    </w:p>
    <w:p w:rsidR="003E5115" w:rsidRDefault="003E5115" w:rsidP="003E5115">
      <w:r w:rsidRPr="00060A4C">
        <w:rPr>
          <w:rStyle w:val="Style13ptBold"/>
          <w:highlight w:val="green"/>
        </w:rPr>
        <w:t>Daly, 13</w:t>
      </w:r>
      <w:r w:rsidRPr="00B21BC7">
        <w:rPr>
          <w:rStyle w:val="Style13ptBold"/>
        </w:rPr>
        <w:t xml:space="preserve"> – Chief Analyst for Oilprice and graduate from JHU</w:t>
      </w:r>
      <w:r>
        <w:t xml:space="preserve"> </w:t>
      </w:r>
      <w:r w:rsidRPr="00B21BC7">
        <w:t xml:space="preserve">(John C.K.  received his Ph.D. in 1986 from the University of London. While at the Central Asia-Caucasus Institute at Johns Hopkins University's Paul H. Nitze School of Advanced International Studies, where he is currently a non-resident he founded The Cyber-Caravan, The Central Asia-Caucasus Analyst. Director of Programs at the Middle East Institute in Washington DC before joining UPI as International Correspondent. “Chinese Coal Use to Hit 4.8 Billion Metric Tons Annually by 2020” Pub. December 10, 2013, </w:t>
      </w:r>
      <w:hyperlink r:id="rId136" w:history="1">
        <w:r w:rsidRPr="00B21BC7">
          <w:rPr>
            <w:rStyle w:val="Hyperlink"/>
          </w:rPr>
          <w:t>http://www.cnbc.com/id/101261631#</w:t>
        </w:r>
      </w:hyperlink>
      <w:r w:rsidRPr="00B21BC7">
        <w:t>. Accessed 6/25/4, DH)</w:t>
      </w:r>
    </w:p>
    <w:p w:rsidR="003E5115" w:rsidRDefault="003E5115" w:rsidP="003E5115">
      <w:pPr>
        <w:rPr>
          <w:sz w:val="16"/>
        </w:rPr>
      </w:pPr>
      <w:r w:rsidRPr="00B21BC7">
        <w:rPr>
          <w:rStyle w:val="StyleUnderline"/>
          <w:highlight w:val="green"/>
        </w:rPr>
        <w:t>As the rest of the world moves away from</w:t>
      </w:r>
      <w:r w:rsidRPr="00B21BC7">
        <w:rPr>
          <w:sz w:val="16"/>
        </w:rPr>
        <w:t xml:space="preserve"> using </w:t>
      </w:r>
      <w:r w:rsidRPr="00B21BC7">
        <w:rPr>
          <w:rStyle w:val="StyleUnderline"/>
          <w:highlight w:val="green"/>
        </w:rPr>
        <w:t>coal</w:t>
      </w:r>
      <w:r w:rsidRPr="00B21BC7">
        <w:rPr>
          <w:rStyle w:val="StyleUnderline"/>
        </w:rPr>
        <w:t xml:space="preserve"> </w:t>
      </w:r>
      <w:r w:rsidRPr="00B21BC7">
        <w:rPr>
          <w:sz w:val="16"/>
        </w:rPr>
        <w:t xml:space="preserve">as an energy source due to its high emission of greenhouse gas, </w:t>
      </w:r>
      <w:r w:rsidRPr="00B21BC7">
        <w:rPr>
          <w:rStyle w:val="StyleUnderline"/>
          <w:highlight w:val="green"/>
        </w:rPr>
        <w:t>in China</w:t>
      </w:r>
      <w:r w:rsidRPr="00B21BC7">
        <w:rPr>
          <w:sz w:val="16"/>
        </w:rPr>
        <w:t xml:space="preserve"> the use of </w:t>
      </w:r>
      <w:r w:rsidRPr="00B21BC7">
        <w:rPr>
          <w:rStyle w:val="StyleUnderline"/>
          <w:highlight w:val="green"/>
        </w:rPr>
        <w:t>coal</w:t>
      </w:r>
      <w:r w:rsidRPr="00B21BC7">
        <w:rPr>
          <w:sz w:val="16"/>
        </w:rPr>
        <w:t>, the country's main energy source</w:t>
      </w:r>
      <w:r w:rsidRPr="00B21BC7">
        <w:rPr>
          <w:rStyle w:val="StyleUnderline"/>
        </w:rPr>
        <w:t xml:space="preserve">, </w:t>
      </w:r>
      <w:r w:rsidRPr="00B21BC7">
        <w:rPr>
          <w:rStyle w:val="StyleUnderline"/>
          <w:highlight w:val="green"/>
        </w:rPr>
        <w:t>is predicted to reach 4.8 billion metric tons per year by 2020</w:t>
      </w:r>
      <w:r w:rsidRPr="00B21BC7">
        <w:rPr>
          <w:sz w:val="16"/>
        </w:rPr>
        <w:t>, up from 3.5 billion tons in 2012.</w:t>
      </w:r>
      <w:r w:rsidRPr="00B21BC7">
        <w:rPr>
          <w:sz w:val="12"/>
        </w:rPr>
        <w:t>¶</w:t>
      </w:r>
      <w:r w:rsidRPr="00B21BC7">
        <w:rPr>
          <w:sz w:val="16"/>
        </w:rPr>
        <w:t xml:space="preserve"> The prediction was made by </w:t>
      </w:r>
      <w:r w:rsidRPr="00B21BC7">
        <w:rPr>
          <w:rStyle w:val="StyleUnderline"/>
          <w:highlight w:val="green"/>
        </w:rPr>
        <w:t>China National Coal Association Vice President</w:t>
      </w:r>
      <w:r w:rsidRPr="00B21BC7">
        <w:rPr>
          <w:sz w:val="16"/>
        </w:rPr>
        <w:t xml:space="preserve"> Liang Jiakun, who </w:t>
      </w:r>
      <w:r w:rsidRPr="00B21BC7">
        <w:rPr>
          <w:rStyle w:val="StyleUnderline"/>
          <w:highlight w:val="green"/>
        </w:rPr>
        <w:t>stated that the country's coal industry still has potential to grow, as it</w:t>
      </w:r>
      <w:r w:rsidRPr="00B21BC7">
        <w:rPr>
          <w:sz w:val="16"/>
        </w:rPr>
        <w:t xml:space="preserve"> now</w:t>
      </w:r>
      <w:r w:rsidRPr="00B21BC7">
        <w:rPr>
          <w:rStyle w:val="StyleUnderline"/>
          <w:highlight w:val="green"/>
        </w:rPr>
        <w:t xml:space="preserve"> accounts for more than 60 percent of the country's primary energy resources.</w:t>
      </w:r>
      <w:r w:rsidRPr="00B21BC7">
        <w:rPr>
          <w:sz w:val="16"/>
        </w:rPr>
        <w:t xml:space="preserve"> According to the International Energy Agency, China is the world's second largest oil consumer behind the United States, and the largest global energy consumer. </w:t>
      </w:r>
      <w:r w:rsidRPr="00B21BC7">
        <w:rPr>
          <w:rStyle w:val="StyleUnderline"/>
          <w:highlight w:val="green"/>
        </w:rPr>
        <w:t>Driving China's relentless use of energy are demographic and economic considerations.</w:t>
      </w:r>
      <w:r w:rsidRPr="00B21BC7">
        <w:rPr>
          <w:rStyle w:val="StyleUnderline"/>
        </w:rPr>
        <w:t xml:space="preserve"> </w:t>
      </w:r>
      <w:r w:rsidRPr="00B21BC7">
        <w:rPr>
          <w:sz w:val="16"/>
        </w:rPr>
        <w:t xml:space="preserve">China is the world's most populous country and has a rapidly growing economy, which has driven the country's high overall energy demand and the quest for securing energy resources. The International Monetary Fund estimates that China's real gross domestic product grew at an estimated 9.2 percent in 2011 and 7.8 percent in the first half of 2012, after registering an average growth rate of 10 percent between 2000 and 2011. According to the U.S. government's Energy Information Administration, </w:t>
      </w:r>
      <w:r w:rsidRPr="00B21BC7">
        <w:rPr>
          <w:rStyle w:val="StyleUnderline"/>
          <w:highlight w:val="green"/>
        </w:rPr>
        <w:t>China is also the world's largest top coal producer and consumer and accounted for about half of the global coal consumption,</w:t>
      </w:r>
      <w:r w:rsidRPr="00B21BC7">
        <w:rPr>
          <w:sz w:val="16"/>
        </w:rPr>
        <w:t xml:space="preserve"> an important factor in world energy-related CO2 emissions. In 2009 coal supplied 70 percent of China's total energy consumption of 90 quadrillion British thermal units (Btu).</w:t>
      </w:r>
      <w:r w:rsidRPr="00B21BC7">
        <w:rPr>
          <w:sz w:val="12"/>
        </w:rPr>
        <w:t>¶</w:t>
      </w:r>
      <w:r w:rsidRPr="00B21BC7">
        <w:rPr>
          <w:sz w:val="16"/>
        </w:rPr>
        <w:t xml:space="preserve"> The Chinese government set a target to raise non-fossil fuel energy consumption to 11.4 percent of its energy matrix by 2015 as part of its new 12th Five Year Plan. EIA projects coal's share of China total energy mix to fall to 59 percent by 2035 due to anticipated higher energy efficiencies and China's goal to reduce its carbon intensity (carbon emissions per unit of GDP) but the EIA cautions, "However, </w:t>
      </w:r>
      <w:r w:rsidRPr="00B21BC7">
        <w:rPr>
          <w:rStyle w:val="StyleUnderline"/>
          <w:highlight w:val="green"/>
        </w:rPr>
        <w:t>absolute coal consumption is expected to double over this period, reflecting the large growth in total energy consumption</w:t>
      </w:r>
      <w:r w:rsidRPr="00B21BC7">
        <w:rPr>
          <w:sz w:val="16"/>
        </w:rPr>
        <w:t xml:space="preserve">." n 2011 the World Energy Council estimated China's recoverable coal reserves at 128 billion short tons, the third largest in the world exceeded only by the United States and Russia Federation, equivalent to about 13 percent of the world's total coal reserves. Chinese coal consumption is now roughly 300 percent higher than it was in 2000, reversing the decline seen from 1996 to 2000, with more than half of China's coal being used for power and heat generation. </w:t>
      </w:r>
      <w:r w:rsidRPr="00B21BC7">
        <w:rPr>
          <w:rStyle w:val="StyleUnderline"/>
          <w:highlight w:val="green"/>
        </w:rPr>
        <w:t>This soaring, relentless demand has meant that, despite its enormous reserves, China became a net coal importer</w:t>
      </w:r>
      <w:r w:rsidRPr="00B21BC7">
        <w:rPr>
          <w:sz w:val="16"/>
        </w:rPr>
        <w:t xml:space="preserve"> in 2009 for the first time in over two decades.</w:t>
      </w:r>
      <w:r w:rsidRPr="00B21BC7">
        <w:rPr>
          <w:sz w:val="12"/>
        </w:rPr>
        <w:t>¶</w:t>
      </w:r>
      <w:r w:rsidRPr="00B21BC7">
        <w:rPr>
          <w:sz w:val="16"/>
        </w:rPr>
        <w:t xml:space="preserve"> Accordingly, the Chinese government is seeking to tighten its oversight of the vast but heavily polluting industry that remains crucial to its economic development. On 28 November China's State Council made public a proposal urging the country's major corporations to manage the economic development and environmental consequences of the mining industry in favor over smaller mining operators, with the government commenting that it would "encourage the consolidation of coal companies, with...large-scale modern coal mines...".</w:t>
      </w:r>
    </w:p>
    <w:p w:rsidR="003E5115" w:rsidRDefault="003E5115" w:rsidP="003E5115">
      <w:pPr>
        <w:pStyle w:val="Heading3"/>
      </w:pPr>
      <w:r>
        <w:t>2NC China Keeping Coal Ext.</w:t>
      </w:r>
    </w:p>
    <w:p w:rsidR="003E5115" w:rsidRDefault="003E5115" w:rsidP="003E5115">
      <w:pPr>
        <w:pStyle w:val="Heading4"/>
      </w:pPr>
      <w:r>
        <w:t>Economic Growth and Development are top priority, going green comes second</w:t>
      </w:r>
    </w:p>
    <w:p w:rsidR="003E5115" w:rsidRPr="00545BF0" w:rsidRDefault="003E5115" w:rsidP="003E5115">
      <w:pPr>
        <w:rPr>
          <w:rStyle w:val="Style13ptBold"/>
        </w:rPr>
      </w:pPr>
      <w:r w:rsidRPr="00060A4C">
        <w:rPr>
          <w:rStyle w:val="Style13ptBold"/>
          <w:highlight w:val="green"/>
        </w:rPr>
        <w:t>Ansfield, 9</w:t>
      </w:r>
      <w:r>
        <w:rPr>
          <w:rStyle w:val="Style13ptBold"/>
        </w:rPr>
        <w:t xml:space="preserve"> – Political Journalist in coordination with the New York Times</w:t>
      </w:r>
      <w:r w:rsidRPr="00B86F6B">
        <w:t xml:space="preserve"> (Jonathan “Slump Tilts Priorities of Industry in China” Pub. April 18, 2009 published in the New York Times April 19, 2009 and on official website </w:t>
      </w:r>
      <w:hyperlink r:id="rId137" w:history="1">
        <w:r w:rsidRPr="00B86F6B">
          <w:rPr>
            <w:rStyle w:val="Hyperlink"/>
          </w:rPr>
          <w:t>http://www.nytimes.com/2009/04/19/world/asia/19china.html?_r=0</w:t>
        </w:r>
      </w:hyperlink>
      <w:r w:rsidRPr="00B86F6B">
        <w:t xml:space="preserve"> Accessed 6/26/14 DH) </w:t>
      </w:r>
    </w:p>
    <w:p w:rsidR="003E5115" w:rsidRDefault="003E5115" w:rsidP="003E5115">
      <w:pPr>
        <w:rPr>
          <w:sz w:val="16"/>
        </w:rPr>
      </w:pPr>
      <w:r w:rsidRPr="00EB56E1">
        <w:rPr>
          <w:sz w:val="16"/>
        </w:rPr>
        <w:t>Less than a year ago, officials were pressing mines and factories along this limestone belt of northern China to shut down or move away to clear the air of dust and smog for the Beijing Olympics.</w:t>
      </w:r>
      <w:r w:rsidRPr="00EB56E1">
        <w:rPr>
          <w:rStyle w:val="StyleUnderline"/>
          <w:highlight w:val="green"/>
        </w:rPr>
        <w:t>Now, amid the global economic downturn, priorities have shifted</w:t>
      </w:r>
      <w:r w:rsidRPr="00EB56E1">
        <w:rPr>
          <w:sz w:val="16"/>
        </w:rPr>
        <w:t>.</w:t>
      </w:r>
      <w:r w:rsidRPr="00EB56E1">
        <w:rPr>
          <w:sz w:val="12"/>
        </w:rPr>
        <w:t>¶</w:t>
      </w:r>
      <w:r w:rsidRPr="00EB56E1">
        <w:rPr>
          <w:sz w:val="16"/>
        </w:rPr>
        <w:t xml:space="preserve"> </w:t>
      </w:r>
      <w:r w:rsidRPr="00EB56E1">
        <w:rPr>
          <w:rStyle w:val="StyleUnderline"/>
          <w:highlight w:val="green"/>
        </w:rPr>
        <w:t>Cumbersome environmental reviews have been accelerated, state bank loans are flowing freely again</w:t>
      </w:r>
      <w:r w:rsidRPr="00EB56E1">
        <w:rPr>
          <w:sz w:val="16"/>
        </w:rPr>
        <w:t xml:space="preserve"> and workers are welding the grinding mills of Sanhe Yongsheng Cement, one of the new cement plants under construction not far from China’s capital.</w:t>
      </w:r>
      <w:r w:rsidRPr="00EB56E1">
        <w:rPr>
          <w:sz w:val="12"/>
        </w:rPr>
        <w:t>¶</w:t>
      </w:r>
      <w:r w:rsidRPr="00EB56E1">
        <w:rPr>
          <w:sz w:val="16"/>
        </w:rPr>
        <w:t xml:space="preserve"> “It’s a good thing that officials are working faster,” said a manager at the Sanhe site, who asked not to be identified because he was not authorized to speak for the company. “The economy is looking better now.”</w:t>
      </w:r>
      <w:r w:rsidRPr="00EB56E1">
        <w:rPr>
          <w:sz w:val="12"/>
        </w:rPr>
        <w:t>¶</w:t>
      </w:r>
      <w:r w:rsidRPr="00EB56E1">
        <w:rPr>
          <w:sz w:val="16"/>
        </w:rPr>
        <w:t xml:space="preserve"> </w:t>
      </w:r>
      <w:r w:rsidRPr="00EB56E1">
        <w:rPr>
          <w:rStyle w:val="StyleUnderline"/>
          <w:highlight w:val="green"/>
        </w:rPr>
        <w:t>In the rush to invest</w:t>
      </w:r>
      <w:r w:rsidRPr="00EB56E1">
        <w:rPr>
          <w:sz w:val="16"/>
        </w:rPr>
        <w:t xml:space="preserve"> $585 billion </w:t>
      </w:r>
      <w:r w:rsidRPr="00EB56E1">
        <w:rPr>
          <w:rStyle w:val="StyleUnderline"/>
          <w:highlight w:val="green"/>
        </w:rPr>
        <w:t>in stimulus spending and revive</w:t>
      </w:r>
      <w:r w:rsidRPr="00EB56E1">
        <w:rPr>
          <w:sz w:val="16"/>
        </w:rPr>
        <w:t xml:space="preserve"> flagging </w:t>
      </w:r>
      <w:r w:rsidRPr="00EB56E1">
        <w:rPr>
          <w:rStyle w:val="StyleUnderline"/>
          <w:highlight w:val="green"/>
        </w:rPr>
        <w:t>industrial production</w:t>
      </w:r>
      <w:r w:rsidRPr="00EB56E1">
        <w:rPr>
          <w:sz w:val="16"/>
        </w:rPr>
        <w:t xml:space="preserve">, </w:t>
      </w:r>
      <w:r w:rsidRPr="00EB56E1">
        <w:rPr>
          <w:rStyle w:val="StyleUnderline"/>
          <w:highlight w:val="green"/>
        </w:rPr>
        <w:t>China has</w:t>
      </w:r>
      <w:r w:rsidRPr="00EB56E1">
        <w:rPr>
          <w:sz w:val="16"/>
        </w:rPr>
        <w:t xml:space="preserve"> at least temporarily </w:t>
      </w:r>
      <w:r w:rsidRPr="00EB56E1">
        <w:rPr>
          <w:rStyle w:val="StyleUnderline"/>
          <w:highlight w:val="green"/>
        </w:rPr>
        <w:t>backpedaled on some environmental restraints imposed</w:t>
      </w:r>
      <w:r w:rsidRPr="00EB56E1">
        <w:rPr>
          <w:sz w:val="16"/>
        </w:rPr>
        <w:t>, though with limited impact, during the country’s long boom.</w:t>
      </w:r>
      <w:r w:rsidRPr="00EB56E1">
        <w:rPr>
          <w:sz w:val="12"/>
        </w:rPr>
        <w:t>¶</w:t>
      </w:r>
      <w:r w:rsidRPr="00EB56E1">
        <w:rPr>
          <w:sz w:val="16"/>
        </w:rPr>
        <w:t xml:space="preserve"> The Ministry of Environmental Protection, citing the urgency of fighting the downturn, adopted a new </w:t>
      </w:r>
      <w:r w:rsidRPr="00EB56E1">
        <w:rPr>
          <w:sz w:val="16"/>
          <w:highlight w:val="green"/>
        </w:rPr>
        <w:t>“</w:t>
      </w:r>
      <w:r w:rsidRPr="00EB56E1">
        <w:rPr>
          <w:rStyle w:val="StyleUnderline"/>
          <w:highlight w:val="green"/>
        </w:rPr>
        <w:t>green passage” policy that speeds approval of industrial projects.</w:t>
      </w:r>
      <w:r w:rsidRPr="00EB56E1">
        <w:rPr>
          <w:rStyle w:val="StyleUnderline"/>
        </w:rPr>
        <w:t xml:space="preserve"> I</w:t>
      </w:r>
      <w:r w:rsidRPr="00EB56E1">
        <w:rPr>
          <w:sz w:val="16"/>
        </w:rPr>
        <w:t>n one three-day stretch late last year, it gave the green light to 93 new investment plans valued at $38 billion.</w:t>
      </w:r>
      <w:r w:rsidRPr="00EB56E1">
        <w:rPr>
          <w:sz w:val="12"/>
        </w:rPr>
        <w:t>¶</w:t>
      </w:r>
      <w:r w:rsidRPr="00EB56E1">
        <w:rPr>
          <w:sz w:val="16"/>
        </w:rPr>
        <w:t xml:space="preserve"> Provincial environmental agencies quickly followed suit, </w:t>
      </w:r>
      <w:r w:rsidRPr="00EB56E1">
        <w:rPr>
          <w:rStyle w:val="StyleUnderline"/>
          <w:highlight w:val="green"/>
        </w:rPr>
        <w:t>cutting the allotted time limit to review environmental impact assessments</w:t>
      </w:r>
      <w:r w:rsidRPr="00EB56E1">
        <w:rPr>
          <w:sz w:val="16"/>
        </w:rPr>
        <w:t xml:space="preserve"> from the maximum 60 days to as few as five days in one province. Here in Hebei, the parched dust-bowl province that surrounds Beijing, officials announced approval of four new cement plants in a single day in January.</w:t>
      </w:r>
      <w:r w:rsidRPr="00EB56E1">
        <w:rPr>
          <w:sz w:val="12"/>
        </w:rPr>
        <w:t>¶</w:t>
      </w:r>
      <w:r w:rsidRPr="00EB56E1">
        <w:rPr>
          <w:sz w:val="16"/>
        </w:rPr>
        <w:t xml:space="preserve"> Environmentalists say they worry that the government has squandered a chance to use the downturn to put China on a cleaner growth path, and </w:t>
      </w:r>
      <w:r w:rsidRPr="00EB56E1">
        <w:rPr>
          <w:rStyle w:val="StyleUnderline"/>
          <w:highlight w:val="green"/>
        </w:rPr>
        <w:t>has instead laid the foundation for another toxic cycle of hypergrowth.</w:t>
      </w:r>
      <w:r w:rsidRPr="00EB56E1">
        <w:rPr>
          <w:sz w:val="12"/>
        </w:rPr>
        <w:t>¶</w:t>
      </w:r>
      <w:r w:rsidRPr="00EB56E1">
        <w:rPr>
          <w:sz w:val="16"/>
        </w:rPr>
        <w:t xml:space="preserve"> “This is the moment to decide whether we want to keep the old growth model or change it,” said Ma Jun, director of the Beijing-based Institute of Public and Environmental Affairs. “But people worry that this new round of development might generate more pollution for the future.”</w:t>
      </w:r>
      <w:r w:rsidRPr="00EB56E1">
        <w:rPr>
          <w:sz w:val="12"/>
        </w:rPr>
        <w:t>¶</w:t>
      </w:r>
      <w:r w:rsidRPr="00EB56E1">
        <w:rPr>
          <w:sz w:val="16"/>
        </w:rPr>
        <w:t xml:space="preserve"> China’s environmental movement has also been reeling from the </w:t>
      </w:r>
      <w:r w:rsidRPr="00EB56E1">
        <w:rPr>
          <w:rStyle w:val="StyleUnderline"/>
          <w:highlight w:val="green"/>
        </w:rPr>
        <w:t>unexplained absence of its most outspoken Communist Party supporter, Pan Yue,</w:t>
      </w:r>
      <w:r w:rsidRPr="00EB56E1">
        <w:rPr>
          <w:sz w:val="16"/>
        </w:rPr>
        <w:t xml:space="preserve"> the No. 2 official in the environment ministry.</w:t>
      </w:r>
      <w:r w:rsidRPr="00EB56E1">
        <w:rPr>
          <w:sz w:val="12"/>
        </w:rPr>
        <w:t>¶</w:t>
      </w:r>
      <w:r w:rsidRPr="00EB56E1">
        <w:rPr>
          <w:sz w:val="16"/>
        </w:rPr>
        <w:t xml:space="preserve"> For several years, Mr. Pan led an unusually public campaign to blacklist polluters and impose more rigorous environmental inspections. He galvanized the media in “environmental protection storms.”</w:t>
      </w:r>
      <w:r w:rsidRPr="00EB56E1">
        <w:rPr>
          <w:sz w:val="12"/>
        </w:rPr>
        <w:t>¶</w:t>
      </w:r>
      <w:r w:rsidRPr="00EB56E1">
        <w:rPr>
          <w:sz w:val="16"/>
        </w:rPr>
        <w:t xml:space="preserve"> But Mr. Pan’s populist cachet exceeded his political clout, putting him at loggerheads with many chiefs of provinces, state companies and ministries, including his current boss, according to people with ties to Mr. Pan who declined to be identified while discussing internal government affairs.</w:t>
      </w:r>
      <w:r w:rsidRPr="00EB56E1">
        <w:rPr>
          <w:sz w:val="12"/>
        </w:rPr>
        <w:t>¶</w:t>
      </w:r>
      <w:r w:rsidRPr="00EB56E1">
        <w:rPr>
          <w:sz w:val="16"/>
        </w:rPr>
        <w:t xml:space="preserve"> These people said they did not have direct evidence that Mr. Pan was sidelined by rivals. But he was replaced last year as the public face of the ministry. In the fall, as the economic downturn worsened, party disciplinary inspectors detained two of his top aides and investigated Mr. Pan, and his wife, they said.</w:t>
      </w:r>
      <w:r w:rsidRPr="00EB56E1">
        <w:rPr>
          <w:sz w:val="12"/>
        </w:rPr>
        <w:t>¶</w:t>
      </w:r>
      <w:r w:rsidRPr="00EB56E1">
        <w:rPr>
          <w:sz w:val="16"/>
        </w:rPr>
        <w:t xml:space="preserve"> They said Mr. Pan and his wife had been cleared of wrongdoing. He has made more official appearances in the last month than in previous months, the ministry Web site shows. But </w:t>
      </w:r>
      <w:r w:rsidRPr="00EB56E1">
        <w:rPr>
          <w:rStyle w:val="StyleUnderline"/>
          <w:highlight w:val="green"/>
        </w:rPr>
        <w:t>he no longer holds key responsibilities for environmental reviews and cultural promotion, and people informed about his situation said it was unclear whether he would remain at the ministry</w:t>
      </w:r>
      <w:r w:rsidRPr="00EB56E1">
        <w:rPr>
          <w:sz w:val="16"/>
        </w:rPr>
        <w:t>.</w:t>
      </w:r>
      <w:r w:rsidRPr="00EB56E1">
        <w:rPr>
          <w:sz w:val="12"/>
        </w:rPr>
        <w:t>¶</w:t>
      </w:r>
      <w:r w:rsidRPr="00EB56E1">
        <w:rPr>
          <w:sz w:val="16"/>
        </w:rPr>
        <w:t xml:space="preserve"> In the short term, China’s industrial slump has put the country on course to meet environmental targets set when production was racing ahead. By 2010, the government aims to increase China’s energy efficiency by 20 percent over 2005 levels and lower gauges of water and air pollution by 10 percent. Data from the second half of 2008, released in March, showed that the country was getting closer to meeting those goals.</w:t>
      </w:r>
      <w:r w:rsidRPr="00EB56E1">
        <w:rPr>
          <w:sz w:val="12"/>
        </w:rPr>
        <w:t>¶</w:t>
      </w:r>
      <w:r w:rsidRPr="00EB56E1">
        <w:rPr>
          <w:sz w:val="16"/>
        </w:rPr>
        <w:t xml:space="preserve"> A push to build big, cutting-edge plants and raze filthy, smaller plants like coal-fired power stations, deserves some credit, observers said. But they attributed the cuts largely to tumbling demand.</w:t>
      </w:r>
      <w:r w:rsidRPr="00EB56E1">
        <w:rPr>
          <w:sz w:val="12"/>
        </w:rPr>
        <w:t>¶</w:t>
      </w:r>
      <w:r w:rsidRPr="00EB56E1">
        <w:rPr>
          <w:sz w:val="16"/>
        </w:rPr>
        <w:t xml:space="preserve"> “We expect the effect of the slowdown to be short-term,” said Sze Pang Cheung, campaign director for Greenpeace in China. The push to stimulate the economy, many say, has undercut the environmental agenda.</w:t>
      </w:r>
      <w:r w:rsidRPr="00EB56E1">
        <w:rPr>
          <w:sz w:val="12"/>
        </w:rPr>
        <w:t>¶</w:t>
      </w:r>
      <w:r w:rsidRPr="00EB56E1">
        <w:rPr>
          <w:sz w:val="16"/>
        </w:rPr>
        <w:t xml:space="preserve"> To free up stimulus money for other uses, the central government slashed the portion of the package earmarked for environmental projects, like water sanitation, to almost $31 billion from some $51 billion.</w:t>
      </w:r>
      <w:r w:rsidRPr="00EB56E1">
        <w:rPr>
          <w:sz w:val="12"/>
        </w:rPr>
        <w:t>¶</w:t>
      </w:r>
      <w:r w:rsidRPr="00EB56E1">
        <w:rPr>
          <w:sz w:val="16"/>
        </w:rPr>
        <w:t xml:space="preserve"> Counting projects like high-voltage power grids and high-speed railways, an additional one-third of the $585 billion stimulus package could help increase energy efficiency, said Yang Fuqiang, director of global climate solutions with the World Wildlife Fund International.</w:t>
      </w:r>
      <w:r w:rsidRPr="00EB56E1">
        <w:rPr>
          <w:sz w:val="12"/>
        </w:rPr>
        <w:t>¶</w:t>
      </w:r>
      <w:r w:rsidRPr="00EB56E1">
        <w:rPr>
          <w:sz w:val="16"/>
        </w:rPr>
        <w:t xml:space="preserve"> </w:t>
      </w:r>
      <w:r w:rsidRPr="00EB56E1">
        <w:rPr>
          <w:rStyle w:val="StyleUnderline"/>
          <w:highlight w:val="green"/>
        </w:rPr>
        <w:t>But local governments and companies are expected to spend several trillion dollars more on projects that pollute,</w:t>
      </w:r>
      <w:r w:rsidRPr="00EB56E1">
        <w:rPr>
          <w:sz w:val="16"/>
        </w:rPr>
        <w:t xml:space="preserve"> Dr. Yang said. In terms of cleaner infrastructure</w:t>
      </w:r>
      <w:r w:rsidRPr="00EB56E1">
        <w:rPr>
          <w:rStyle w:val="StyleUnderline"/>
          <w:highlight w:val="green"/>
        </w:rPr>
        <w:t>, “there’s still going to be a gap,”</w:t>
      </w:r>
      <w:r w:rsidRPr="00EB56E1">
        <w:rPr>
          <w:sz w:val="16"/>
        </w:rPr>
        <w:t xml:space="preserve"> he said.</w:t>
      </w:r>
      <w:r w:rsidRPr="00EB56E1">
        <w:rPr>
          <w:sz w:val="12"/>
        </w:rPr>
        <w:t>¶</w:t>
      </w:r>
      <w:r w:rsidRPr="00EB56E1">
        <w:rPr>
          <w:sz w:val="16"/>
        </w:rPr>
        <w:t xml:space="preserve"> In the export centers of Guangdong Province, the party has begun nudging energy-exhaustive industries like ceramics farther inland to bring in greener, high-tech enterprises. But now, officials are feeling pressure to soak up millions of jobless migrants. “The local government is saying, ‘You can stay for now,’ ” Dr. Yang said</w:t>
      </w:r>
      <w:r w:rsidRPr="00EB56E1">
        <w:rPr>
          <w:rStyle w:val="StyleUnderline"/>
          <w:highlight w:val="green"/>
        </w:rPr>
        <w:t>.</w:t>
      </w:r>
      <w:r w:rsidRPr="00EB56E1">
        <w:rPr>
          <w:rStyle w:val="StyleUnderline"/>
          <w:sz w:val="12"/>
          <w:highlight w:val="green"/>
        </w:rPr>
        <w:t>¶</w:t>
      </w:r>
      <w:r w:rsidRPr="00EB56E1">
        <w:rPr>
          <w:rStyle w:val="StyleUnderline"/>
          <w:highlight w:val="green"/>
        </w:rPr>
        <w:t xml:space="preserve"> The government’s drive to carry out greener standards remains plagued by bureaucratic conflicts of interest and poor coordination</w:t>
      </w:r>
      <w:r w:rsidRPr="00EB56E1">
        <w:rPr>
          <w:sz w:val="16"/>
        </w:rPr>
        <w:t>. The environment ministry, for example, is mired in a bureaucratic tussle over raising vehicle emissions standards by next year.</w:t>
      </w:r>
      <w:r w:rsidRPr="00EB56E1">
        <w:rPr>
          <w:sz w:val="12"/>
        </w:rPr>
        <w:t>¶</w:t>
      </w:r>
      <w:r w:rsidRPr="00EB56E1">
        <w:rPr>
          <w:sz w:val="16"/>
        </w:rPr>
        <w:t xml:space="preserve"> Gas pumps in Beijing switched to cleaner fuel last year to meet the standard, known as Euro IV, before the Summer Olympics. </w:t>
      </w:r>
      <w:r w:rsidRPr="00EB56E1">
        <w:rPr>
          <w:rStyle w:val="StyleUnderline"/>
          <w:highlight w:val="green"/>
        </w:rPr>
        <w:t xml:space="preserve">But China’s powerful state oil companies are pushing hard to postpone the nationwide rollout </w:t>
      </w:r>
      <w:r w:rsidRPr="00EB56E1">
        <w:rPr>
          <w:sz w:val="16"/>
        </w:rPr>
        <w:t xml:space="preserve">scheduled for 2010 </w:t>
      </w:r>
      <w:r w:rsidRPr="00EB56E1">
        <w:rPr>
          <w:rStyle w:val="StyleUnderline"/>
          <w:highlight w:val="green"/>
        </w:rPr>
        <w:t>because it requires them to invest billions of dollars in their refineries to produce clean diesel</w:t>
      </w:r>
      <w:r w:rsidRPr="00EB56E1">
        <w:rPr>
          <w:sz w:val="16"/>
        </w:rPr>
        <w:t>, said Feng An, the executive director of the Innovation Center for Energy and Transportation, a Beijing-based nonprofit organization that advises the government.</w:t>
      </w:r>
      <w:r w:rsidRPr="00EB56E1">
        <w:rPr>
          <w:sz w:val="12"/>
        </w:rPr>
        <w:t>¶</w:t>
      </w:r>
      <w:r w:rsidRPr="00EB56E1">
        <w:rPr>
          <w:sz w:val="16"/>
        </w:rPr>
        <w:t xml:space="preserve"> Environmental officials defend their response to the economic crisis. From November through February, even as they rushed through nearly 200 big projects, they rejected or deferred 14 other projects worth $15 billion, including paper and petrochemical plants, they said. </w:t>
      </w:r>
    </w:p>
    <w:p w:rsidR="003E5115" w:rsidRDefault="003E5115" w:rsidP="003E5115">
      <w:pPr>
        <w:pStyle w:val="Heading4"/>
      </w:pPr>
      <w:r>
        <w:t>Chinese coal consumption will continue to grow</w:t>
      </w:r>
    </w:p>
    <w:p w:rsidR="003E5115" w:rsidRPr="00060A4C" w:rsidRDefault="003E5115" w:rsidP="003E5115">
      <w:pPr>
        <w:rPr>
          <w:rStyle w:val="Style13ptBold"/>
        </w:rPr>
      </w:pPr>
      <w:r w:rsidRPr="00060A4C">
        <w:rPr>
          <w:rStyle w:val="Style13ptBold"/>
          <w:highlight w:val="green"/>
        </w:rPr>
        <w:t>Rowland, 14</w:t>
      </w:r>
      <w:r>
        <w:rPr>
          <w:rStyle w:val="Style13ptBold"/>
        </w:rPr>
        <w:t xml:space="preserve"> – Writer for Palladian Publications, World Coal publication, and graduate from Manchester University </w:t>
      </w:r>
      <w:r w:rsidRPr="00060A4C">
        <w:t xml:space="preserve">(Jonathan, “Robust growth” forecast for China’s coal imports” pub. June 25, 2014 World Coal official website </w:t>
      </w:r>
      <w:hyperlink r:id="rId138" w:anchor=".U6yKT_ldVXk" w:history="1">
        <w:r w:rsidRPr="00060A4C">
          <w:rPr>
            <w:rStyle w:val="Hyperlink"/>
          </w:rPr>
          <w:t>http://www.worldcoal.com/news/coal/articles/Robust%20growth_forecast_for_China_coal_imports_coal1021.aspx#.U6yKT_ldVXk</w:t>
        </w:r>
      </w:hyperlink>
      <w:r w:rsidRPr="00060A4C">
        <w:t xml:space="preserve"> Accessed 6/26/14 DH)</w:t>
      </w:r>
    </w:p>
    <w:p w:rsidR="003E5115" w:rsidRPr="00060A4C" w:rsidRDefault="003E5115" w:rsidP="003E5115">
      <w:pPr>
        <w:rPr>
          <w:sz w:val="16"/>
        </w:rPr>
      </w:pPr>
      <w:r w:rsidRPr="00060A4C">
        <w:rPr>
          <w:sz w:val="16"/>
        </w:rPr>
        <w:t xml:space="preserve">Despite a string of high-profile measures by the Chinese government aimed at improving air quality, </w:t>
      </w:r>
      <w:r w:rsidRPr="00060A4C">
        <w:rPr>
          <w:rStyle w:val="StyleUnderline"/>
          <w:highlight w:val="green"/>
        </w:rPr>
        <w:t>China’s coal imports will continue to grow strongly in 2014,</w:t>
      </w:r>
      <w:r w:rsidRPr="00060A4C">
        <w:rPr>
          <w:sz w:val="16"/>
        </w:rPr>
        <w:t xml:space="preserve"> </w:t>
      </w:r>
      <w:r w:rsidRPr="00060A4C">
        <w:rPr>
          <w:rStyle w:val="StyleUnderline"/>
          <w:highlight w:val="green"/>
        </w:rPr>
        <w:t>according to</w:t>
      </w:r>
      <w:r w:rsidRPr="00060A4C">
        <w:rPr>
          <w:sz w:val="16"/>
        </w:rPr>
        <w:t xml:space="preserve"> the Australian Bureau of Resource and Energy Economics </w:t>
      </w:r>
      <w:r w:rsidRPr="00060A4C">
        <w:rPr>
          <w:rStyle w:val="StyleUnderline"/>
          <w:highlight w:val="green"/>
        </w:rPr>
        <w:t>(BREE</w:t>
      </w:r>
      <w:r w:rsidRPr="00060A4C">
        <w:rPr>
          <w:sz w:val="16"/>
        </w:rPr>
        <w:t xml:space="preserve">). In its latest Resources and Energy Quarterly report, the bureau noted </w:t>
      </w:r>
      <w:r w:rsidRPr="00060A4C">
        <w:rPr>
          <w:rStyle w:val="StyleUnderline"/>
          <w:highlight w:val="green"/>
        </w:rPr>
        <w:t>that China’s imports of coal</w:t>
      </w:r>
      <w:r w:rsidRPr="00060A4C">
        <w:rPr>
          <w:sz w:val="16"/>
        </w:rPr>
        <w:t xml:space="preserve"> (including lignite) </w:t>
      </w:r>
      <w:r w:rsidRPr="00060A4C">
        <w:rPr>
          <w:rStyle w:val="StyleUnderline"/>
          <w:highlight w:val="green"/>
        </w:rPr>
        <w:t>increased by 8% year-on-year to 91 million t in the first four months of this year.</w:t>
      </w:r>
      <w:r w:rsidRPr="00060A4C">
        <w:rPr>
          <w:rStyle w:val="StyleUnderline"/>
          <w:sz w:val="12"/>
          <w:highlight w:val="green"/>
        </w:rPr>
        <w:t>¶</w:t>
      </w:r>
      <w:r w:rsidRPr="00060A4C">
        <w:rPr>
          <w:rStyle w:val="StyleUnderline"/>
          <w:highlight w:val="green"/>
        </w:rPr>
        <w:t xml:space="preserve"> China’s coal demand keeps growing</w:t>
      </w:r>
      <w:r w:rsidRPr="00060A4C">
        <w:rPr>
          <w:sz w:val="12"/>
        </w:rPr>
        <w:t>¶</w:t>
      </w:r>
      <w:r w:rsidRPr="00060A4C">
        <w:rPr>
          <w:sz w:val="16"/>
        </w:rPr>
        <w:t xml:space="preserve"> Overall </w:t>
      </w:r>
      <w:r w:rsidRPr="00060A4C">
        <w:rPr>
          <w:rStyle w:val="StyleUnderline"/>
          <w:highlight w:val="green"/>
        </w:rPr>
        <w:t>BREE expects</w:t>
      </w:r>
      <w:r w:rsidRPr="00060A4C">
        <w:rPr>
          <w:sz w:val="16"/>
        </w:rPr>
        <w:t xml:space="preserve"> </w:t>
      </w:r>
      <w:r w:rsidRPr="00060A4C">
        <w:rPr>
          <w:rStyle w:val="StyleUnderline"/>
          <w:highlight w:val="green"/>
        </w:rPr>
        <w:t>China’s thermal coal imports to increase by 4%</w:t>
      </w:r>
      <w:r w:rsidRPr="00060A4C">
        <w:rPr>
          <w:sz w:val="16"/>
        </w:rPr>
        <w:t xml:space="preserve"> to 250 million t in 2014 </w:t>
      </w:r>
      <w:r w:rsidRPr="00060A4C">
        <w:rPr>
          <w:rStyle w:val="StyleUnderline"/>
          <w:highlight w:val="green"/>
        </w:rPr>
        <w:t>and by a further 3% in 2015</w:t>
      </w:r>
      <w:r w:rsidRPr="00060A4C">
        <w:rPr>
          <w:sz w:val="16"/>
        </w:rPr>
        <w:t xml:space="preserve"> to hit 267 million t.</w:t>
      </w:r>
      <w:r w:rsidRPr="00060A4C">
        <w:rPr>
          <w:sz w:val="12"/>
        </w:rPr>
        <w:t>¶</w:t>
      </w:r>
      <w:r w:rsidRPr="00060A4C">
        <w:rPr>
          <w:sz w:val="16"/>
        </w:rPr>
        <w:t xml:space="preserve"> “</w:t>
      </w:r>
      <w:r w:rsidRPr="00060A4C">
        <w:rPr>
          <w:rStyle w:val="StyleUnderline"/>
          <w:highlight w:val="green"/>
        </w:rPr>
        <w:t>Although China intends to increase the use of renewable energy sources, coal will remain and important energy source to ensure stable electricity supply</w:t>
      </w:r>
      <w:r w:rsidRPr="00060A4C">
        <w:rPr>
          <w:sz w:val="16"/>
        </w:rPr>
        <w:t>,” the report said. “UBS Securities estimates that around 36 GW of new coal-fired capacity will be developed in 2014, with a further 42 GW in 2015.”</w:t>
      </w:r>
      <w:r w:rsidRPr="00060A4C">
        <w:rPr>
          <w:sz w:val="12"/>
        </w:rPr>
        <w:t>¶</w:t>
      </w:r>
      <w:r w:rsidRPr="00060A4C">
        <w:rPr>
          <w:sz w:val="16"/>
        </w:rPr>
        <w:t xml:space="preserve"> Global coal trade</w:t>
      </w:r>
      <w:r w:rsidRPr="00060A4C">
        <w:rPr>
          <w:sz w:val="12"/>
        </w:rPr>
        <w:t>¶</w:t>
      </w:r>
      <w:r w:rsidRPr="00060A4C">
        <w:rPr>
          <w:sz w:val="16"/>
        </w:rPr>
        <w:t xml:space="preserve"> Globally, trade in thermal coal is forecast to increase by 1% to 1.035 billion t in 2014, rising to 1.055 billion t in 2015. “</w:t>
      </w:r>
      <w:r w:rsidRPr="00060A4C">
        <w:rPr>
          <w:rStyle w:val="StyleUnderline"/>
          <w:highlight w:val="green"/>
        </w:rPr>
        <w:t>The stability coal provides as a source of baseload power and its relatively low cost in the absence of carbon policies will continue to support the use of coal,</w:t>
      </w:r>
      <w:r w:rsidRPr="00060A4C">
        <w:rPr>
          <w:sz w:val="16"/>
        </w:rPr>
        <w:t xml:space="preserve"> particularly in emerging economies,” concluded the report. “Although the development of </w:t>
      </w:r>
      <w:r w:rsidRPr="00060A4C">
        <w:rPr>
          <w:rStyle w:val="StyleUnderline"/>
          <w:highlight w:val="green"/>
        </w:rPr>
        <w:t>renewable energy</w:t>
      </w:r>
      <w:r w:rsidRPr="00060A4C">
        <w:rPr>
          <w:sz w:val="16"/>
        </w:rPr>
        <w:t xml:space="preserve"> sources is increasing rapidly in [these] economies, this</w:t>
      </w:r>
      <w:r w:rsidRPr="00060A4C">
        <w:rPr>
          <w:rStyle w:val="StyleUnderline"/>
          <w:highlight w:val="green"/>
        </w:rPr>
        <w:t xml:space="preserve"> growth is still not sufficient to meet the increase in energy demand, let along force a reduction in coal consumption</w:t>
      </w:r>
      <w:r w:rsidRPr="00060A4C">
        <w:rPr>
          <w:sz w:val="16"/>
        </w:rPr>
        <w:t xml:space="preserve"> in most countries.”</w:t>
      </w:r>
    </w:p>
    <w:p w:rsidR="003E5115" w:rsidRDefault="003E5115" w:rsidP="003E5115">
      <w:pPr>
        <w:pStyle w:val="Heading3"/>
      </w:pPr>
      <w:r>
        <w:t>1NC China Will Import LNGs from Other Sources/ Not with the U.S.</w:t>
      </w:r>
    </w:p>
    <w:p w:rsidR="003E5115" w:rsidRDefault="003E5115" w:rsidP="003E5115">
      <w:pPr>
        <w:pStyle w:val="Heading4"/>
      </w:pPr>
      <w:r>
        <w:t>China will import LNGs from Russia, recent deals prove</w:t>
      </w:r>
    </w:p>
    <w:p w:rsidR="003E5115" w:rsidRPr="00D86D89" w:rsidRDefault="003E5115" w:rsidP="003E5115">
      <w:pPr>
        <w:rPr>
          <w:rStyle w:val="Style13ptBold"/>
        </w:rPr>
      </w:pPr>
      <w:r w:rsidRPr="00060A4C">
        <w:rPr>
          <w:rStyle w:val="Style13ptBold"/>
          <w:highlight w:val="green"/>
        </w:rPr>
        <w:t>Almeida, 14</w:t>
      </w:r>
      <w:r>
        <w:rPr>
          <w:rStyle w:val="Style13ptBold"/>
        </w:rPr>
        <w:t xml:space="preserve"> - political reporter for Bloomberg Business Weekly </w:t>
      </w:r>
      <w:r w:rsidRPr="00D86D89">
        <w:t xml:space="preserve">(Isis </w:t>
      </w:r>
      <w:r>
        <w:t>“</w:t>
      </w:r>
      <w:r w:rsidRPr="00D86D89">
        <w:t>Russia-China Natural Gas Deal to Set LNG Price Floor, BofA Says</w:t>
      </w:r>
      <w:r>
        <w:t>”</w:t>
      </w:r>
      <w:r w:rsidRPr="00D86D89">
        <w:t xml:space="preserve"> May 27, 2014 </w:t>
      </w:r>
      <w:hyperlink r:id="rId139" w:history="1">
        <w:r w:rsidRPr="00D86D89">
          <w:rPr>
            <w:rStyle w:val="Hyperlink"/>
          </w:rPr>
          <w:t>http://www.bloomberg.com/news/2014-05-27/russia-china-natural-gas-deal-to-set-lng-price-floor-bofa-says.html Accessed 6/24/14</w:t>
        </w:r>
      </w:hyperlink>
      <w:r w:rsidRPr="00D86D89">
        <w:t xml:space="preserve"> DH)</w:t>
      </w:r>
    </w:p>
    <w:p w:rsidR="003E5115" w:rsidRPr="00D86D89" w:rsidRDefault="003E5115" w:rsidP="003E5115">
      <w:pPr>
        <w:rPr>
          <w:sz w:val="16"/>
        </w:rPr>
      </w:pPr>
      <w:r w:rsidRPr="00D86D89">
        <w:rPr>
          <w:rStyle w:val="StyleUnderline"/>
          <w:highlight w:val="green"/>
        </w:rPr>
        <w:t xml:space="preserve">Russia’s deal to sell natural gas to </w:t>
      </w:r>
      <w:hyperlink r:id="rId140" w:history="1">
        <w:r w:rsidRPr="00D86D89">
          <w:rPr>
            <w:rStyle w:val="StyleUnderline"/>
            <w:highlight w:val="green"/>
          </w:rPr>
          <w:t>China</w:t>
        </w:r>
      </w:hyperlink>
      <w:r w:rsidRPr="00D86D89">
        <w:rPr>
          <w:rStyle w:val="StyleUnderline"/>
          <w:highlight w:val="green"/>
        </w:rPr>
        <w:t xml:space="preserve"> after a decade of talks will set a floor for prices of the liquefied fuel</w:t>
      </w:r>
      <w:r w:rsidRPr="00D86D89">
        <w:rPr>
          <w:sz w:val="16"/>
        </w:rPr>
        <w:t xml:space="preserve"> as the Asian nation is set to become the world’s leading consumer, according to </w:t>
      </w:r>
      <w:hyperlink r:id="rId141" w:tooltip="Get Quote" w:history="1">
        <w:r w:rsidRPr="00D86D89">
          <w:rPr>
            <w:rStyle w:val="Hyperlink"/>
            <w:sz w:val="16"/>
          </w:rPr>
          <w:t>Bank of America Corp</w:t>
        </w:r>
      </w:hyperlink>
      <w:r w:rsidRPr="00D86D89">
        <w:rPr>
          <w:sz w:val="16"/>
        </w:rPr>
        <w:t>.</w:t>
      </w:r>
      <w:r w:rsidRPr="00D86D89">
        <w:rPr>
          <w:sz w:val="12"/>
        </w:rPr>
        <w:t>¶</w:t>
      </w:r>
      <w:r w:rsidRPr="00D86D89">
        <w:rPr>
          <w:sz w:val="16"/>
        </w:rPr>
        <w:t xml:space="preserve"> The </w:t>
      </w:r>
      <w:r w:rsidRPr="00D86D89">
        <w:rPr>
          <w:rStyle w:val="StyleUnderline"/>
          <w:highlight w:val="green"/>
        </w:rPr>
        <w:t>30-year accord for 38 billion cubic meters a year</w:t>
      </w:r>
      <w:r w:rsidRPr="00D86D89">
        <w:rPr>
          <w:sz w:val="16"/>
        </w:rPr>
        <w:t xml:space="preserve"> (3.8 billion cubic feet a day) of supplies from 2018 by pipeline from eastern Siberia was probably reached at a price of $10.50 to $11 per million British thermal units, the bank said in a report e-mailed today. China, which consumes about half of the world’s coal, copper and iron ore and 4 percent of its gas, is set to become the biggest gas user by 2035.</w:t>
      </w:r>
      <w:r w:rsidRPr="00D86D89">
        <w:rPr>
          <w:sz w:val="12"/>
        </w:rPr>
        <w:t>¶</w:t>
      </w:r>
      <w:r w:rsidRPr="00D86D89">
        <w:rPr>
          <w:sz w:val="16"/>
        </w:rPr>
        <w:t xml:space="preserve"> </w:t>
      </w:r>
      <w:r w:rsidRPr="00D86D89">
        <w:rPr>
          <w:rStyle w:val="StyleUnderline"/>
          <w:highlight w:val="green"/>
        </w:rPr>
        <w:t>The deal “establishes possibly the most important gas benchmark in decades,”</w:t>
      </w:r>
      <w:r w:rsidRPr="00D86D89">
        <w:rPr>
          <w:sz w:val="16"/>
        </w:rPr>
        <w:t xml:space="preserve"> said </w:t>
      </w:r>
      <w:hyperlink r:id="rId142" w:history="1">
        <w:r w:rsidRPr="00D86D89">
          <w:rPr>
            <w:rStyle w:val="Hyperlink"/>
            <w:sz w:val="16"/>
          </w:rPr>
          <w:t>Francisco Blanch</w:t>
        </w:r>
      </w:hyperlink>
      <w:r w:rsidRPr="00D86D89">
        <w:rPr>
          <w:sz w:val="16"/>
        </w:rPr>
        <w:t>, the bank’s global head of commodities research. “</w:t>
      </w:r>
      <w:r w:rsidRPr="00D86D89">
        <w:rPr>
          <w:rStyle w:val="StyleUnderline"/>
          <w:highlight w:val="green"/>
        </w:rPr>
        <w:t xml:space="preserve">If liquefied natural </w:t>
      </w:r>
      <w:hyperlink r:id="rId143" w:history="1">
        <w:r w:rsidRPr="00D86D89">
          <w:rPr>
            <w:rStyle w:val="StyleUnderline"/>
            <w:highlight w:val="green"/>
          </w:rPr>
          <w:t>gas prices</w:t>
        </w:r>
      </w:hyperlink>
      <w:r w:rsidRPr="00D86D89">
        <w:rPr>
          <w:rStyle w:val="StyleUnderline"/>
          <w:highlight w:val="green"/>
        </w:rPr>
        <w:t xml:space="preserve"> were to fall below Russian import parity levels several years into the future, the Chinese market would probably absorb them rather easily.”</w:t>
      </w:r>
      <w:r w:rsidRPr="00D86D89">
        <w:rPr>
          <w:sz w:val="12"/>
        </w:rPr>
        <w:t>¶</w:t>
      </w:r>
      <w:r w:rsidRPr="00D86D89">
        <w:rPr>
          <w:sz w:val="16"/>
        </w:rPr>
        <w:t xml:space="preserve"> </w:t>
      </w:r>
      <w:r w:rsidRPr="00D86D89">
        <w:rPr>
          <w:rStyle w:val="StyleUnderline"/>
          <w:highlight w:val="green"/>
        </w:rPr>
        <w:t>Global gas markets will probably converge to the Russian export price into China, with spot Asian LNG cargoes likely from the Chinese</w:t>
      </w:r>
      <w:r w:rsidRPr="00D86D89">
        <w:rPr>
          <w:sz w:val="16"/>
        </w:rPr>
        <w:t xml:space="preserve"> floor of $11 per million Btu to the Japanese ceiling of about $16 per million Btu, the bank said. LNG supplies may rise by 18 billion cubic feet a day by 2020 to 43 billion cubic feet a day, an amount that can be “relatively easy” to absorb by </w:t>
      </w:r>
      <w:hyperlink r:id="rId144" w:history="1">
        <w:r w:rsidRPr="00D86D89">
          <w:rPr>
            <w:rStyle w:val="Hyperlink"/>
            <w:sz w:val="16"/>
          </w:rPr>
          <w:t>emerging markets</w:t>
        </w:r>
      </w:hyperlink>
      <w:r w:rsidRPr="00D86D89">
        <w:rPr>
          <w:sz w:val="16"/>
        </w:rPr>
        <w:t xml:space="preserve"> such as China, the bank said.</w:t>
      </w:r>
      <w:r w:rsidRPr="00D86D89">
        <w:rPr>
          <w:sz w:val="12"/>
        </w:rPr>
        <w:t>¶</w:t>
      </w:r>
      <w:r w:rsidRPr="00D86D89">
        <w:rPr>
          <w:sz w:val="16"/>
        </w:rPr>
        <w:t xml:space="preserve"> The Russia-China agreement will also set a long-term price floor of $4 per million Btu for U.S. gas as regasification, liquefaction and transport costs of as much as $7 per million Btu from the U.S. to </w:t>
      </w:r>
      <w:hyperlink r:id="rId145" w:history="1">
        <w:r w:rsidRPr="00D86D89">
          <w:rPr>
            <w:rStyle w:val="Hyperlink"/>
            <w:sz w:val="16"/>
          </w:rPr>
          <w:t>Asia</w:t>
        </w:r>
      </w:hyperlink>
      <w:r w:rsidRPr="00D86D89">
        <w:rPr>
          <w:sz w:val="16"/>
        </w:rPr>
        <w:t xml:space="preserve">become a “key component” of Henry Hub pricing, Bank of America said. Demand from Asia will likely keep western </w:t>
      </w:r>
      <w:hyperlink r:id="rId146" w:history="1">
        <w:r w:rsidRPr="00D86D89">
          <w:rPr>
            <w:rStyle w:val="Hyperlink"/>
            <w:sz w:val="16"/>
          </w:rPr>
          <w:t>Europe</w:t>
        </w:r>
      </w:hyperlink>
      <w:r w:rsidRPr="00D86D89">
        <w:rPr>
          <w:sz w:val="16"/>
        </w:rPr>
        <w:t xml:space="preserve"> gas prices well bid, it added.</w:t>
      </w:r>
    </w:p>
    <w:p w:rsidR="003E5115" w:rsidRDefault="003E5115" w:rsidP="003E5115"/>
    <w:p w:rsidR="003E5115" w:rsidRDefault="003E5115" w:rsidP="003E5115">
      <w:pPr>
        <w:pStyle w:val="Heading4"/>
      </w:pPr>
      <w:r>
        <w:t>China Russia gas deal pushes out U.S. LNGs, there’s no more need</w:t>
      </w:r>
    </w:p>
    <w:p w:rsidR="003E5115" w:rsidRDefault="003E5115" w:rsidP="003E5115">
      <w:pPr>
        <w:rPr>
          <w:rStyle w:val="Style13ptBold"/>
        </w:rPr>
      </w:pPr>
      <w:r w:rsidRPr="00C74A2B">
        <w:rPr>
          <w:rStyle w:val="Style13ptBold"/>
          <w:highlight w:val="green"/>
        </w:rPr>
        <w:t>Martin, 14</w:t>
      </w:r>
      <w:r>
        <w:rPr>
          <w:rStyle w:val="Style13ptBold"/>
        </w:rPr>
        <w:t xml:space="preserve"> - Contributor to the Forbes Navigant Research Division </w:t>
      </w:r>
      <w:r w:rsidRPr="00940243">
        <w:t xml:space="preserve">(Richard – Special division dedicated to energy news “Russia-China Gas Deal Narrows Window for U.S. Exports” Pub. May 30, 2014 </w:t>
      </w:r>
      <w:hyperlink r:id="rId147" w:history="1">
        <w:r w:rsidRPr="00940243">
          <w:rPr>
            <w:rStyle w:val="Hyperlink"/>
          </w:rPr>
          <w:t>http://www.forbes.com/sites/pikeresearch/2014/05/30/russia-china-gas-deal-narrows-window-for-u-s-exports/</w:t>
        </w:r>
      </w:hyperlink>
      <w:r w:rsidRPr="00940243">
        <w:t xml:space="preserve"> Accessed 6/25/14 DH)</w:t>
      </w:r>
      <w:r>
        <w:rPr>
          <w:rStyle w:val="Style13ptBold"/>
        </w:rPr>
        <w:t xml:space="preserve"> </w:t>
      </w:r>
    </w:p>
    <w:p w:rsidR="003E5115" w:rsidRDefault="003E5115" w:rsidP="003E5115">
      <w:pPr>
        <w:rPr>
          <w:sz w:val="16"/>
        </w:rPr>
      </w:pPr>
      <w:r w:rsidRPr="00940243">
        <w:rPr>
          <w:rStyle w:val="StyleUnderline"/>
          <w:highlight w:val="green"/>
        </w:rPr>
        <w:t>Russia and China’s grand bargain on energy</w:t>
      </w:r>
      <w:r w:rsidRPr="0053402C">
        <w:rPr>
          <w:sz w:val="16"/>
        </w:rPr>
        <w:t xml:space="preserve">, a 30-year, $400 billion deal to pipe natural gas from Russia’s Far East to China, has prompted much commentary on the agreement’s potential to reshape global energy markets and tilt the balance of influence in Ukraine and, more broadly, in Europe. The deal has “upped the ante for Europeans to diversify their gas imports away from Russia,” said Erica Downs of the Brookings Institution; </w:t>
      </w:r>
      <w:r w:rsidRPr="00940243">
        <w:rPr>
          <w:rStyle w:val="StyleUnderline"/>
          <w:highlight w:val="green"/>
        </w:rPr>
        <w:t>it means producers of liquefied natural gas (LNG) “may face more competitive markets</w:t>
      </w:r>
      <w:r w:rsidRPr="00940243">
        <w:rPr>
          <w:rStyle w:val="StyleUnderline"/>
        </w:rPr>
        <w:t xml:space="preserve"> </w:t>
      </w:r>
      <w:r w:rsidRPr="0053402C">
        <w:rPr>
          <w:sz w:val="16"/>
        </w:rPr>
        <w:t xml:space="preserve">in Japan and South Korea, which together bought more than half of the world’s supply in 2013,” wrote Chou Hui Hong, a Singapore-based reporter for Bloomberg News; </w:t>
      </w:r>
      <w:r w:rsidRPr="00940243">
        <w:rPr>
          <w:rStyle w:val="StyleUnderline"/>
          <w:highlight w:val="green"/>
        </w:rPr>
        <w:t>“the implications are potentially huge for Russia, for China and</w:t>
      </w:r>
      <w:r w:rsidRPr="00940243">
        <w:rPr>
          <w:rStyle w:val="StyleUnderline"/>
        </w:rPr>
        <w:t xml:space="preserve"> </w:t>
      </w:r>
      <w:r w:rsidRPr="0053402C">
        <w:rPr>
          <w:sz w:val="16"/>
        </w:rPr>
        <w:t xml:space="preserve">much of </w:t>
      </w:r>
      <w:r w:rsidRPr="00940243">
        <w:rPr>
          <w:rStyle w:val="StyleUnderline"/>
          <w:highlight w:val="green"/>
        </w:rPr>
        <w:t>Asia</w:t>
      </w:r>
      <w:r w:rsidRPr="0053402C">
        <w:rPr>
          <w:sz w:val="16"/>
        </w:rPr>
        <w:t>, and also for Europe,” declared Keith Johnson, covering all the bases in Foreign Policy.</w:t>
      </w:r>
      <w:r w:rsidRPr="0053402C">
        <w:rPr>
          <w:sz w:val="12"/>
        </w:rPr>
        <w:t>¶</w:t>
      </w:r>
      <w:r w:rsidRPr="0053402C">
        <w:rPr>
          <w:sz w:val="16"/>
        </w:rPr>
        <w:t xml:space="preserve"> All the bases, that is, except one: the United States. The shale gas revolution in the States has led natural gas producers to envision an export boom in which U.S. companies become key suppliers to East Asia while countering Russian influence by shipping large amounts of LNG to Europe. President Obama said in 2012 that the U.S. is becoming “the Saudia Arabia of natural gas.”</w:t>
      </w:r>
      <w:r w:rsidRPr="0053402C">
        <w:rPr>
          <w:sz w:val="12"/>
        </w:rPr>
        <w:t>¶</w:t>
      </w:r>
      <w:r w:rsidRPr="0053402C">
        <w:rPr>
          <w:sz w:val="16"/>
        </w:rPr>
        <w:t xml:space="preserve"> Better Hurry</w:t>
      </w:r>
      <w:r w:rsidRPr="0053402C">
        <w:rPr>
          <w:sz w:val="12"/>
        </w:rPr>
        <w:t>¶</w:t>
      </w:r>
      <w:r w:rsidRPr="0053402C">
        <w:rPr>
          <w:sz w:val="16"/>
        </w:rPr>
        <w:t xml:space="preserve"> Indeed, U.S. petroleum exports reached 3.5 million barrels a day in 2013, roughly double the level of 5 years ago, according to the Energy Information Administration. Proponents of increased LNG exports argue that the gas export boom will bring in billions in profits for American companies, create thousands of high-paying jobs, and reduce the influence of undesirable LNG suppliers, i.e., Vladimir Putin’s Russia.</w:t>
      </w:r>
      <w:r w:rsidRPr="0053402C">
        <w:rPr>
          <w:sz w:val="12"/>
        </w:rPr>
        <w:t>¶</w:t>
      </w:r>
      <w:r w:rsidRPr="0053402C">
        <w:rPr>
          <w:sz w:val="16"/>
        </w:rPr>
        <w:t xml:space="preserve"> All of that is, potentially, true</w:t>
      </w:r>
      <w:r w:rsidRPr="0053402C">
        <w:rPr>
          <w:rStyle w:val="StyleUnderline"/>
          <w:highlight w:val="green"/>
        </w:rPr>
        <w:t>. But there are signals that, even before the Russo-Chinese gas deal, natural gas advocates were overstating the potential market</w:t>
      </w:r>
      <w:r w:rsidRPr="0053402C">
        <w:rPr>
          <w:sz w:val="16"/>
        </w:rPr>
        <w:t xml:space="preserve">. And </w:t>
      </w:r>
      <w:r w:rsidRPr="0053402C">
        <w:rPr>
          <w:rStyle w:val="StyleUnderline"/>
          <w:highlight w:val="green"/>
        </w:rPr>
        <w:t>with China building pipelines</w:t>
      </w:r>
      <w:r w:rsidRPr="0053402C">
        <w:rPr>
          <w:sz w:val="16"/>
        </w:rPr>
        <w:t xml:space="preserve"> to ship LNG across Central Asia</w:t>
      </w:r>
      <w:r w:rsidRPr="0053402C">
        <w:rPr>
          <w:rStyle w:val="StyleUnderline"/>
          <w:highlight w:val="green"/>
        </w:rPr>
        <w:t>, the market opportunity is dwindling fast</w:t>
      </w:r>
      <w:r w:rsidRPr="0053402C">
        <w:rPr>
          <w:sz w:val="16"/>
        </w:rPr>
        <w:t>.</w:t>
      </w:r>
      <w:r w:rsidRPr="0053402C">
        <w:rPr>
          <w:sz w:val="12"/>
        </w:rPr>
        <w:t>¶</w:t>
      </w:r>
      <w:r w:rsidRPr="0053402C">
        <w:rPr>
          <w:sz w:val="16"/>
        </w:rPr>
        <w:t xml:space="preserve"> </w:t>
      </w:r>
      <w:r w:rsidRPr="0053402C">
        <w:rPr>
          <w:rStyle w:val="StyleUnderline"/>
          <w:highlight w:val="green"/>
        </w:rPr>
        <w:t>The United States has been slow</w:t>
      </w:r>
      <w:r w:rsidRPr="0053402C">
        <w:rPr>
          <w:sz w:val="16"/>
        </w:rPr>
        <w:t xml:space="preserve"> off the mark </w:t>
      </w:r>
      <w:r w:rsidRPr="0053402C">
        <w:rPr>
          <w:rStyle w:val="StyleUnderline"/>
          <w:highlight w:val="green"/>
        </w:rPr>
        <w:t>in building export capacity.</w:t>
      </w:r>
      <w:r w:rsidRPr="0053402C">
        <w:rPr>
          <w:rStyle w:val="StyleUnderline"/>
        </w:rPr>
        <w:t xml:space="preserve"> </w:t>
      </w:r>
      <w:r w:rsidRPr="0053402C">
        <w:rPr>
          <w:sz w:val="16"/>
        </w:rPr>
        <w:t>Thirty-one applications for LNG export licenses have been approved since 2011; only seven have been approved, six conditionally.</w:t>
      </w:r>
      <w:r w:rsidRPr="0053402C">
        <w:rPr>
          <w:sz w:val="12"/>
        </w:rPr>
        <w:t>¶</w:t>
      </w:r>
      <w:r w:rsidRPr="0053402C">
        <w:rPr>
          <w:sz w:val="16"/>
        </w:rPr>
        <w:t xml:space="preserve"> In 2012, on assignment for Fortune, I visited the Sabine Pass natural gas terminal on Texas’ Gulf Coast. Built by Cheniere Energy LNG +0.31% in the 2000s as an import facility, the port had been retooled to load LNG on big tankers for export to Europe and</w:t>
      </w:r>
      <w:r>
        <w:rPr>
          <w:sz w:val="16"/>
        </w:rPr>
        <w:t>C</w:t>
      </w:r>
      <w:r w:rsidRPr="0053402C">
        <w:rPr>
          <w:sz w:val="16"/>
        </w:rPr>
        <w:t xml:space="preserve"> Asia. Cheniere is the only producer that has won full DOE approval to export gas; and the window for an export boom may already be closing.</w:t>
      </w:r>
      <w:r w:rsidRPr="0053402C">
        <w:rPr>
          <w:sz w:val="12"/>
        </w:rPr>
        <w:t>¶</w:t>
      </w:r>
      <w:r w:rsidRPr="0053402C">
        <w:rPr>
          <w:sz w:val="16"/>
        </w:rPr>
        <w:t xml:space="preserve"> The Shrinking Spread</w:t>
      </w:r>
      <w:r w:rsidRPr="0053402C">
        <w:rPr>
          <w:sz w:val="12"/>
        </w:rPr>
        <w:t>¶</w:t>
      </w:r>
      <w:r w:rsidRPr="0053402C">
        <w:rPr>
          <w:sz w:val="16"/>
        </w:rPr>
        <w:t xml:space="preserve"> U.S. profits in international gas markets will depend largely on the wide spread between the cost of producing natural gas in this country and the prices that countries like Japan, South Korea, and Germany are accustomed to paying. As Karim Rahemtulla, the chief investment strategist at Oil &amp; Energy Daily, points out, that spread narrows rapidly once you liquefy the gas and ship it, via tanker, overseas.</w:t>
      </w:r>
      <w:r w:rsidRPr="0053402C">
        <w:rPr>
          <w:sz w:val="12"/>
        </w:rPr>
        <w:t>¶</w:t>
      </w:r>
      <w:r w:rsidRPr="0053402C">
        <w:rPr>
          <w:sz w:val="16"/>
        </w:rPr>
        <w:t xml:space="preserve"> </w:t>
      </w:r>
      <w:r w:rsidRPr="0053402C">
        <w:rPr>
          <w:rStyle w:val="StyleUnderline"/>
          <w:highlight w:val="green"/>
        </w:rPr>
        <w:t>Competition in the international gas markets is bound to heat up, and the United States may have already missed its opportunity</w:t>
      </w:r>
      <w:r w:rsidRPr="0053402C">
        <w:rPr>
          <w:sz w:val="16"/>
        </w:rPr>
        <w:t xml:space="preserve"> for an LNG export bonanza. Expanding pipelines, more export terminals, and better technology for liquefying and shipping natural gas will all help globalize the natural market, in the way the crude oil market is already globalized. </w:t>
      </w:r>
      <w:r w:rsidRPr="0053402C">
        <w:rPr>
          <w:rStyle w:val="StyleUnderline"/>
          <w:highlight w:val="green"/>
        </w:rPr>
        <w:t>Already, the relatively low price that China will pay for Russian</w:t>
      </w:r>
      <w:r w:rsidRPr="0053402C">
        <w:rPr>
          <w:sz w:val="16"/>
        </w:rPr>
        <w:t xml:space="preserve"> gas (around $350 per thousand cubic meters, analysts estimate) is </w:t>
      </w:r>
      <w:r w:rsidRPr="0053402C">
        <w:rPr>
          <w:rStyle w:val="StyleUnderline"/>
          <w:highlight w:val="green"/>
        </w:rPr>
        <w:t>putting downward pressure on higher prices</w:t>
      </w:r>
      <w:r w:rsidRPr="0053402C">
        <w:rPr>
          <w:sz w:val="16"/>
        </w:rPr>
        <w:t xml:space="preserve"> for Japan and South Korea.</w:t>
      </w:r>
      <w:r w:rsidRPr="0053402C">
        <w:rPr>
          <w:sz w:val="12"/>
        </w:rPr>
        <w:t>¶</w:t>
      </w:r>
      <w:r w:rsidRPr="0053402C">
        <w:rPr>
          <w:sz w:val="16"/>
        </w:rPr>
        <w:t xml:space="preserve"> Earlier this month Dominion Resources D -0.92% won approval from the U.S. Federal Energy Regulatory Commission to build an LNG export facility at Cove Point on Maryland’s Chesapeake Bay. The company said the $3.8 billion terminal could begin shipping gas as early as 2017.</w:t>
      </w:r>
    </w:p>
    <w:p w:rsidR="003E5115" w:rsidRDefault="003E5115" w:rsidP="003E5115">
      <w:pPr>
        <w:pStyle w:val="Heading4"/>
      </w:pPr>
      <w:r>
        <w:t>China won’t trade with the U.S., other cheaper sources</w:t>
      </w:r>
    </w:p>
    <w:p w:rsidR="003E5115" w:rsidRPr="0053402C" w:rsidRDefault="003E5115" w:rsidP="003E5115">
      <w:r w:rsidRPr="00C74A2B">
        <w:rPr>
          <w:rStyle w:val="Style13ptBold"/>
          <w:highlight w:val="green"/>
        </w:rPr>
        <w:t>Levitt, 12</w:t>
      </w:r>
      <w:r w:rsidRPr="00C74A2B">
        <w:rPr>
          <w:rStyle w:val="Style13ptBold"/>
        </w:rPr>
        <w:t xml:space="preserve"> – Independent Economic Analyst, graduated from Pennsylvania State University with a degree in Economics and International business</w:t>
      </w:r>
      <w:r>
        <w:t xml:space="preserve"> </w:t>
      </w:r>
      <w:r w:rsidRPr="00C74A2B">
        <w:t xml:space="preserve">(Aaron, His work appears in several high profile publications in both print and on the web including investorsplace.  “Trouble in China for U.S. LNG Exports?” Pub. October 16, 2012 Investorsplace webpage </w:t>
      </w:r>
      <w:hyperlink r:id="rId148" w:anchor=".U6spzvldVXl" w:history="1">
        <w:r w:rsidRPr="00C74A2B">
          <w:rPr>
            <w:rStyle w:val="Hyperlink"/>
          </w:rPr>
          <w:t>http://investorplace.com/2012/10/trouble-in-china-for-u-s-lng-exports/#.U6spzvldVXl</w:t>
        </w:r>
      </w:hyperlink>
      <w:r w:rsidRPr="00C74A2B">
        <w:t xml:space="preserve"> Accessed 6/25/14, DH)</w:t>
      </w:r>
    </w:p>
    <w:p w:rsidR="003E5115" w:rsidRDefault="003E5115" w:rsidP="003E5115">
      <w:pPr>
        <w:rPr>
          <w:sz w:val="16"/>
        </w:rPr>
      </w:pPr>
      <w:r w:rsidRPr="00574161">
        <w:rPr>
          <w:sz w:val="16"/>
        </w:rPr>
        <w:t>Given the sheer abundance of shale gas in North America, the idea of exporting some of our bounty has gained steam recently among energy firms and market pundits. We’ve highlighted the opportunity in liquefied natural gas (LNG) at InvestorPlace. Overall, it’ll take billions of dollars worth of investment in new infrastructure, ships, pipelines and other facilities to make the idea come true.</w:t>
      </w:r>
      <w:r w:rsidRPr="00574161">
        <w:rPr>
          <w:sz w:val="12"/>
        </w:rPr>
        <w:t>¶</w:t>
      </w:r>
      <w:r w:rsidRPr="00574161">
        <w:rPr>
          <w:sz w:val="16"/>
        </w:rPr>
        <w:t xml:space="preserve"> Yet, </w:t>
      </w:r>
      <w:r w:rsidRPr="00C74A2B">
        <w:rPr>
          <w:rStyle w:val="StyleUnderline"/>
          <w:highlight w:val="green"/>
        </w:rPr>
        <w:t>most of these ambitious and costly LNG exporting plans hinge on one major customer: China</w:t>
      </w:r>
      <w:r w:rsidRPr="00574161">
        <w:rPr>
          <w:sz w:val="16"/>
        </w:rPr>
        <w:t>.</w:t>
      </w:r>
      <w:r w:rsidRPr="00574161">
        <w:rPr>
          <w:sz w:val="12"/>
        </w:rPr>
        <w:t>¶</w:t>
      </w:r>
      <w:r w:rsidRPr="00574161">
        <w:rPr>
          <w:sz w:val="16"/>
        </w:rPr>
        <w:t xml:space="preserve"> China’s energy use has surged over the last few years as it continues its modernization programs. That makes it the prime destination for the output from all of those new and proposed North American LNG plants. However, some </w:t>
      </w:r>
      <w:r w:rsidRPr="00C74A2B">
        <w:rPr>
          <w:rStyle w:val="StyleUnderline"/>
          <w:highlight w:val="green"/>
        </w:rPr>
        <w:t>recent data could throw a wrench into those</w:t>
      </w:r>
      <w:r w:rsidRPr="00574161">
        <w:rPr>
          <w:sz w:val="16"/>
        </w:rPr>
        <w:t xml:space="preserve"> carefully laid export </w:t>
      </w:r>
      <w:r w:rsidRPr="00C74A2B">
        <w:rPr>
          <w:rStyle w:val="StyleUnderline"/>
          <w:highlight w:val="green"/>
        </w:rPr>
        <w:t>plans</w:t>
      </w:r>
      <w:r w:rsidRPr="00574161">
        <w:rPr>
          <w:sz w:val="16"/>
        </w:rPr>
        <w:t xml:space="preserve"> and imperil many of the facilities’ prospects.</w:t>
      </w:r>
      <w:r w:rsidRPr="00574161">
        <w:rPr>
          <w:sz w:val="12"/>
        </w:rPr>
        <w:t>¶</w:t>
      </w:r>
      <w:r w:rsidRPr="00574161">
        <w:rPr>
          <w:sz w:val="16"/>
        </w:rPr>
        <w:t xml:space="preserve"> For natural gas and LNG investors, </w:t>
      </w:r>
      <w:r w:rsidRPr="00C74A2B">
        <w:rPr>
          <w:rStyle w:val="StyleUnderline"/>
          <w:highlight w:val="green"/>
        </w:rPr>
        <w:t>China’s growing use of another form of fuel could be cause for concern.</w:t>
      </w:r>
      <w:r w:rsidRPr="00574161">
        <w:rPr>
          <w:sz w:val="12"/>
        </w:rPr>
        <w:t>¶</w:t>
      </w:r>
      <w:r w:rsidRPr="00574161">
        <w:rPr>
          <w:sz w:val="16"/>
        </w:rPr>
        <w:t xml:space="preserve"> </w:t>
      </w:r>
      <w:r w:rsidRPr="00574161">
        <w:rPr>
          <w:sz w:val="12"/>
        </w:rPr>
        <w:t>¶</w:t>
      </w:r>
      <w:r w:rsidRPr="00574161">
        <w:rPr>
          <w:sz w:val="16"/>
        </w:rPr>
        <w:t xml:space="preserve"> China’s torrid economic growth has caused it to require more and more natural resources. Asia’s Dragon often accounts for the most demand for many commodities, and the energy sector is no different. China accounted for 22% of Asia-Pacific gas consumption last year and 4% of global demand. However, </w:t>
      </w:r>
      <w:r w:rsidRPr="00C74A2B">
        <w:rPr>
          <w:rStyle w:val="StyleUnderline"/>
          <w:highlight w:val="green"/>
        </w:rPr>
        <w:t>how it’s meeting</w:t>
      </w:r>
      <w:r w:rsidRPr="00C74A2B">
        <w:rPr>
          <w:rStyle w:val="StyleUnderline"/>
        </w:rPr>
        <w:t xml:space="preserve"> </w:t>
      </w:r>
      <w:r w:rsidRPr="00574161">
        <w:rPr>
          <w:sz w:val="16"/>
        </w:rPr>
        <w:t xml:space="preserve">that </w:t>
      </w:r>
      <w:r w:rsidRPr="00C74A2B">
        <w:rPr>
          <w:rStyle w:val="StyleUnderline"/>
          <w:highlight w:val="green"/>
        </w:rPr>
        <w:t>demand could</w:t>
      </w:r>
      <w:r w:rsidRPr="00574161">
        <w:rPr>
          <w:sz w:val="16"/>
        </w:rPr>
        <w:t xml:space="preserve"> be a </w:t>
      </w:r>
      <w:r w:rsidRPr="00C74A2B">
        <w:rPr>
          <w:rStyle w:val="StyleUnderline"/>
          <w:highlight w:val="green"/>
        </w:rPr>
        <w:t>cause concern for U.S. natural gas suppliers</w:t>
      </w:r>
      <w:r w:rsidRPr="00574161">
        <w:rPr>
          <w:sz w:val="16"/>
        </w:rPr>
        <w:t xml:space="preserve"> — especially the firms looking export some or all of their production.</w:t>
      </w:r>
      <w:r w:rsidRPr="00574161">
        <w:rPr>
          <w:sz w:val="12"/>
        </w:rPr>
        <w:t>¶</w:t>
      </w:r>
      <w:r w:rsidRPr="00574161">
        <w:rPr>
          <w:sz w:val="16"/>
        </w:rPr>
        <w:t xml:space="preserve"> </w:t>
      </w:r>
      <w:r w:rsidRPr="00C74A2B">
        <w:rPr>
          <w:rStyle w:val="StyleUnderline"/>
          <w:highlight w:val="green"/>
        </w:rPr>
        <w:t>It seems that China has begun to ramp its imports of piped natural gas from Eurasia.</w:t>
      </w:r>
      <w:r w:rsidRPr="00574161">
        <w:rPr>
          <w:rStyle w:val="StyleUnderline"/>
          <w:sz w:val="12"/>
          <w:highlight w:val="green"/>
        </w:rPr>
        <w:t>¶</w:t>
      </w:r>
      <w:r w:rsidRPr="00C74A2B">
        <w:rPr>
          <w:rStyle w:val="StyleUnderline"/>
          <w:highlight w:val="green"/>
        </w:rPr>
        <w:t xml:space="preserve"> Cheaper, Closer Supplies</w:t>
      </w:r>
      <w:r w:rsidRPr="00574161">
        <w:rPr>
          <w:sz w:val="12"/>
        </w:rPr>
        <w:t>¶</w:t>
      </w:r>
      <w:r w:rsidRPr="00574161">
        <w:rPr>
          <w:sz w:val="16"/>
        </w:rPr>
        <w:t xml:space="preserve"> According to recent customs data</w:t>
      </w:r>
      <w:r w:rsidRPr="00C74A2B">
        <w:rPr>
          <w:rStyle w:val="StyleUnderline"/>
        </w:rPr>
        <w:t xml:space="preserve">, </w:t>
      </w:r>
      <w:r w:rsidRPr="00C74A2B">
        <w:rPr>
          <w:rStyle w:val="StyleUnderline"/>
          <w:highlight w:val="green"/>
        </w:rPr>
        <w:t>China for the first time is importing more natural gas overland via pipeline than it is by sea via LNG tanker</w:t>
      </w:r>
      <w:r w:rsidRPr="00574161">
        <w:rPr>
          <w:sz w:val="16"/>
        </w:rPr>
        <w:t xml:space="preserve">. The </w:t>
      </w:r>
      <w:r w:rsidRPr="00C74A2B">
        <w:rPr>
          <w:rStyle w:val="StyleUnderline"/>
          <w:highlight w:val="green"/>
        </w:rPr>
        <w:t>country increased pipeline shipments from Turkmenistan by more than 55%</w:t>
      </w:r>
      <w:r w:rsidRPr="00574161">
        <w:rPr>
          <w:sz w:val="16"/>
        </w:rPr>
        <w:t xml:space="preserve"> to 9.85 million metric tons in the first eight months of the year. The ex-Soviet nation is home to one of the largest non-shale natural gas reserves on the planet, and it provides of almost all China’s piped-in supplies.</w:t>
      </w:r>
      <w:r w:rsidRPr="00574161">
        <w:rPr>
          <w:sz w:val="12"/>
        </w:rPr>
        <w:t>¶</w:t>
      </w:r>
      <w:r w:rsidRPr="00574161">
        <w:rPr>
          <w:sz w:val="16"/>
        </w:rPr>
        <w:t xml:space="preserve"> The reason comes down to cost. Even before the expense of re-gasification, LNG imports cost about 3% more on average than straight pipeline imports. So far this year through August, China has spent roughly $5.4 billion, an average cost of $547 a ton, for piped natural gas from Turkmenistan</w:t>
      </w:r>
      <w:r w:rsidRPr="00C74A2B">
        <w:rPr>
          <w:rStyle w:val="StyleUnderline"/>
          <w:highlight w:val="green"/>
        </w:rPr>
        <w:t>. That contrasts to the $562 a ton it paid for LNG imports from places like Australia and Qatar.</w:t>
      </w:r>
      <w:r w:rsidRPr="00574161">
        <w:rPr>
          <w:sz w:val="16"/>
        </w:rPr>
        <w:t xml:space="preserve"> Back in 2008, China was paying an average price of just $282 a ton for LNG.</w:t>
      </w:r>
      <w:r w:rsidRPr="00574161">
        <w:rPr>
          <w:sz w:val="12"/>
        </w:rPr>
        <w:t>¶</w:t>
      </w:r>
      <w:r w:rsidRPr="00574161">
        <w:rPr>
          <w:sz w:val="16"/>
        </w:rPr>
        <w:t xml:space="preserve"> With LNG cargoes costing roughly $19.33 per million Btu from Qatar — China’s biggest supplier — the shift toward more piped gas could be on. </w:t>
      </w:r>
      <w:r w:rsidRPr="00C74A2B">
        <w:rPr>
          <w:rStyle w:val="StyleUnderline"/>
          <w:highlight w:val="green"/>
        </w:rPr>
        <w:t>Already, China is extending its pipeline network to allow Turkmenistan’s gas to be delivered</w:t>
      </w:r>
      <w:r w:rsidRPr="00574161">
        <w:rPr>
          <w:sz w:val="16"/>
        </w:rPr>
        <w:t xml:space="preserve"> to the more heavily populated provinces in the south and east. According to the IEA, talks between the two nations are under way to increase the imports to 65 billion cubic meters a year.</w:t>
      </w:r>
      <w:r w:rsidRPr="00574161">
        <w:rPr>
          <w:sz w:val="12"/>
        </w:rPr>
        <w:t>¶</w:t>
      </w:r>
      <w:r w:rsidRPr="00574161">
        <w:rPr>
          <w:sz w:val="16"/>
        </w:rPr>
        <w:t xml:space="preserve"> </w:t>
      </w:r>
      <w:r w:rsidRPr="00C74A2B">
        <w:rPr>
          <w:rStyle w:val="StyleUnderline"/>
          <w:highlight w:val="green"/>
        </w:rPr>
        <w:t>At the same time, a host of nations, including Uzbekistan, Kazakhstan, Myanmar and energy kingpin Russia, have all begun increasing pipeline capacity and shipments into China.</w:t>
      </w:r>
      <w:r w:rsidRPr="00574161">
        <w:rPr>
          <w:sz w:val="12"/>
        </w:rPr>
        <w:t>¶</w:t>
      </w:r>
      <w:r w:rsidRPr="00574161">
        <w:rPr>
          <w:sz w:val="16"/>
        </w:rPr>
        <w:t xml:space="preserve"> Unpleasant Surprise</w:t>
      </w:r>
      <w:r w:rsidRPr="00574161">
        <w:rPr>
          <w:sz w:val="12"/>
        </w:rPr>
        <w:t>¶</w:t>
      </w:r>
      <w:r w:rsidRPr="00574161">
        <w:rPr>
          <w:sz w:val="16"/>
        </w:rPr>
        <w:t xml:space="preserve"> Given China’s growing thirst for cheaper piped natural gas, as many as 12 U.S. projects that have applied for an LNG export license — including Cheniere’s (NYSE:LNG) Sabine Pass facility in Louisiana — could be thrown for a loop. At the same time, more $100 billion worth of LNG projects in Australia, such as Exxon Mobil‘s (NYSE:XOM) and BHP Billiton‘s () Scarborough gas field and Hess’s (NYSE:HES) Equus project could be canceled if China continues to expand its usage of piped natural gas.</w:t>
      </w:r>
      <w:r w:rsidRPr="00574161">
        <w:rPr>
          <w:sz w:val="12"/>
        </w:rPr>
        <w:t>¶</w:t>
      </w:r>
      <w:r w:rsidRPr="00574161">
        <w:rPr>
          <w:sz w:val="16"/>
        </w:rPr>
        <w:t xml:space="preserve"> All things considered, demand from China and Asia factors considerably into the LNG export equation. Any real drop in LNG demand from the nation could seriously hurt the growth of these facilities and the prices domestic E&amp;P firms see for their production. For investors, China’s decision to pipe in more natural gas shouldn’t be taken lightly.</w:t>
      </w:r>
      <w:r w:rsidRPr="00574161">
        <w:rPr>
          <w:sz w:val="12"/>
        </w:rPr>
        <w:t>¶</w:t>
      </w:r>
      <w:r w:rsidRPr="00574161">
        <w:rPr>
          <w:sz w:val="16"/>
        </w:rPr>
        <w:t xml:space="preserve"> Yet, it isn’t the projects’ death-knell either.</w:t>
      </w:r>
      <w:r w:rsidRPr="00574161">
        <w:rPr>
          <w:sz w:val="12"/>
        </w:rPr>
        <w:t>¶</w:t>
      </w:r>
      <w:r w:rsidRPr="00574161">
        <w:rPr>
          <w:sz w:val="16"/>
        </w:rPr>
        <w:t xml:space="preserve"> Outside China, LNG demand is still set to rise. As Japan continues to replace its reliance on nuclear power with other sources of energy, the country’s utilities imported a record 5.31 million tons of LNG in August. Likewise, South Korea continues to sign deals with Cheniere for access to the fuel, and various utilities in Europe have also chomped at the bit to tap the facility’s exports. So, some demand is still out there, but perhaps just not much.</w:t>
      </w:r>
      <w:r w:rsidRPr="00574161">
        <w:rPr>
          <w:sz w:val="12"/>
        </w:rPr>
        <w:t>¶</w:t>
      </w:r>
      <w:r w:rsidRPr="00574161">
        <w:rPr>
          <w:sz w:val="16"/>
        </w:rPr>
        <w:t xml:space="preserve"> That’s key. Focusing on facilities that are already built or are currently under construction will be critical, as will be focusing on firms that have already signed long-term contracts for delivery. Those firms that haven’t really started their LNG operations could be in for a rude awakening when some of predicted demand doesn’t happen</w:t>
      </w:r>
    </w:p>
    <w:p w:rsidR="003E5115" w:rsidRDefault="003E5115" w:rsidP="003E5115">
      <w:pPr>
        <w:pStyle w:val="Heading3"/>
      </w:pPr>
      <w:r>
        <w:t>2NC China will import LNGs from other countries /not from U.S. Ext.</w:t>
      </w:r>
    </w:p>
    <w:p w:rsidR="003E5115" w:rsidRPr="00432D09" w:rsidRDefault="003E5115" w:rsidP="003E5115"/>
    <w:p w:rsidR="003E5115" w:rsidRDefault="003E5115" w:rsidP="003E5115">
      <w:pPr>
        <w:pStyle w:val="Heading4"/>
      </w:pPr>
      <w:r>
        <w:t>The recent China-Russia deal is just the first step to a long term energy partnership</w:t>
      </w:r>
    </w:p>
    <w:p w:rsidR="003E5115" w:rsidRPr="00F2077F" w:rsidRDefault="003E5115" w:rsidP="003E5115">
      <w:pPr>
        <w:rPr>
          <w:rStyle w:val="Style13ptBold"/>
        </w:rPr>
      </w:pPr>
      <w:r w:rsidRPr="00C74A2B">
        <w:rPr>
          <w:rStyle w:val="Style13ptBold"/>
          <w:highlight w:val="green"/>
        </w:rPr>
        <w:t>Koch Weser</w:t>
      </w:r>
      <w:r>
        <w:rPr>
          <w:rStyle w:val="Style13ptBold"/>
          <w:highlight w:val="green"/>
        </w:rPr>
        <w:t>,</w:t>
      </w:r>
      <w:r w:rsidRPr="00C74A2B">
        <w:rPr>
          <w:rStyle w:val="Style13ptBold"/>
          <w:highlight w:val="green"/>
        </w:rPr>
        <w:t xml:space="preserve"> 14</w:t>
      </w:r>
      <w:r>
        <w:rPr>
          <w:rStyle w:val="Style13ptBold"/>
        </w:rPr>
        <w:t xml:space="preserve"> - Policy Analyst and formal member of the U.S. China Security Review Commission,  </w:t>
      </w:r>
      <w:r w:rsidRPr="0085124E">
        <w:t>(Iacob, M. Craig Created by the United States Congress in October 2000 with the legislative mandate to monitor, investigate, and submit to Congress an annual report on the national security implications of the bilateral trade and economic relationship between the United States and the People’s Republic of China.   The China-Russia Gas Deal: Background and Implications for the Broader Relationship, http://origin.www.uscc.gov/sites/default/files/Research/China%20Russia%20gas%20deal_Staffbackgrounder.pdf, The USCC, June 8, 2014, Accessed June 25, 2014 DH)</w:t>
      </w:r>
    </w:p>
    <w:p w:rsidR="003E5115" w:rsidRDefault="003E5115" w:rsidP="003E5115">
      <w:pPr>
        <w:rPr>
          <w:sz w:val="16"/>
        </w:rPr>
      </w:pPr>
      <w:r w:rsidRPr="00960D96">
        <w:rPr>
          <w:sz w:val="16"/>
        </w:rPr>
        <w:t xml:space="preserve">A Maturing Energy Partnership </w:t>
      </w:r>
      <w:r w:rsidRPr="00960D96">
        <w:rPr>
          <w:sz w:val="12"/>
        </w:rPr>
        <w:t>¶</w:t>
      </w:r>
      <w:r w:rsidRPr="00960D96">
        <w:rPr>
          <w:sz w:val="16"/>
        </w:rPr>
        <w:t xml:space="preserve"> </w:t>
      </w:r>
      <w:r w:rsidRPr="00960D96">
        <w:rPr>
          <w:sz w:val="12"/>
        </w:rPr>
        <w:t>¶</w:t>
      </w:r>
      <w:r w:rsidRPr="00960D96">
        <w:rPr>
          <w:sz w:val="16"/>
        </w:rPr>
        <w:t xml:space="preserve"> </w:t>
      </w:r>
      <w:r w:rsidRPr="00960D96">
        <w:rPr>
          <w:rStyle w:val="StyleUnderline"/>
          <w:highlight w:val="green"/>
        </w:rPr>
        <w:t>The gas supply deal also builds on maturing energy ties between China and Russia</w:t>
      </w:r>
      <w:r w:rsidRPr="00960D96">
        <w:rPr>
          <w:sz w:val="16"/>
        </w:rPr>
        <w:t xml:space="preserve">, starting with oil. In </w:t>
      </w:r>
      <w:r w:rsidRPr="00960D96">
        <w:rPr>
          <w:sz w:val="12"/>
        </w:rPr>
        <w:t>¶</w:t>
      </w:r>
      <w:r w:rsidRPr="00960D96">
        <w:rPr>
          <w:sz w:val="16"/>
        </w:rPr>
        <w:t xml:space="preserve"> July of last year, </w:t>
      </w:r>
      <w:r w:rsidRPr="00960D96">
        <w:rPr>
          <w:rStyle w:val="StyleUnderline"/>
          <w:highlight w:val="green"/>
        </w:rPr>
        <w:t>Russia</w:t>
      </w:r>
      <w:r w:rsidRPr="00960D96">
        <w:rPr>
          <w:sz w:val="16"/>
        </w:rPr>
        <w:t xml:space="preserve">’s </w:t>
      </w:r>
      <w:r w:rsidRPr="00960D96">
        <w:rPr>
          <w:rStyle w:val="StyleUnderline"/>
          <w:highlight w:val="green"/>
        </w:rPr>
        <w:t xml:space="preserve">Rosneft agreed to more than double its oil shipments to China in a long-term </w:t>
      </w:r>
      <w:r w:rsidRPr="00960D96">
        <w:rPr>
          <w:rStyle w:val="StyleUnderline"/>
          <w:sz w:val="12"/>
          <w:highlight w:val="green"/>
        </w:rPr>
        <w:t>¶</w:t>
      </w:r>
      <w:r w:rsidRPr="00960D96">
        <w:rPr>
          <w:rStyle w:val="StyleUnderline"/>
          <w:highlight w:val="green"/>
        </w:rPr>
        <w:t xml:space="preserve"> supply agreement</w:t>
      </w:r>
      <w:r w:rsidRPr="00960D96">
        <w:rPr>
          <w:sz w:val="16"/>
        </w:rPr>
        <w:t xml:space="preserve">. In many ways, the May 2014 gas deal mirrors the 2009 Rosneft-CNPC oil off-take </w:t>
      </w:r>
      <w:r w:rsidRPr="00960D96">
        <w:rPr>
          <w:sz w:val="12"/>
        </w:rPr>
        <w:t>¶</w:t>
      </w:r>
      <w:r w:rsidRPr="00960D96">
        <w:rPr>
          <w:sz w:val="16"/>
        </w:rPr>
        <w:t xml:space="preserve"> agreement: (1) Russia at the time was under economic duress due to the global financial crisis, with </w:t>
      </w:r>
      <w:r w:rsidRPr="00960D96">
        <w:rPr>
          <w:sz w:val="12"/>
        </w:rPr>
        <w:t>¶</w:t>
      </w:r>
      <w:r w:rsidRPr="00960D96">
        <w:rPr>
          <w:sz w:val="16"/>
        </w:rPr>
        <w:t xml:space="preserve"> Rosneft finding it difficult to meet its payment obligations; (2) Moscow’s strategy of hedging Japan against </w:t>
      </w:r>
      <w:r w:rsidRPr="00960D96">
        <w:rPr>
          <w:sz w:val="12"/>
        </w:rPr>
        <w:t>¶</w:t>
      </w:r>
      <w:r w:rsidRPr="00960D96">
        <w:rPr>
          <w:sz w:val="16"/>
        </w:rPr>
        <w:t xml:space="preserve"> China as an alternative client fell through due to Japanese reluctance; (3) Russia agreed to ship the oil to </w:t>
      </w:r>
      <w:r w:rsidRPr="00960D96">
        <w:rPr>
          <w:sz w:val="12"/>
        </w:rPr>
        <w:t>¶</w:t>
      </w:r>
      <w:r w:rsidRPr="00960D96">
        <w:rPr>
          <w:sz w:val="16"/>
        </w:rPr>
        <w:t xml:space="preserve"> China via an eastern instead of a western route; and (4) China agreed to an off-take agreement at a lowprice, in return for not requiring an equity stake in the oilfields, thereby acquiescing to Russian </w:t>
      </w:r>
      <w:r w:rsidRPr="00960D96">
        <w:rPr>
          <w:sz w:val="12"/>
        </w:rPr>
        <w:t>¶</w:t>
      </w:r>
      <w:r w:rsidRPr="00960D96">
        <w:rPr>
          <w:sz w:val="16"/>
        </w:rPr>
        <w:t xml:space="preserve"> sensitivities about foreign ownership in the energy sector.71 </w:t>
      </w:r>
      <w:r w:rsidRPr="00960D96">
        <w:rPr>
          <w:sz w:val="12"/>
        </w:rPr>
        <w:t>¶</w:t>
      </w:r>
      <w:r w:rsidRPr="00960D96">
        <w:rPr>
          <w:sz w:val="16"/>
        </w:rPr>
        <w:t xml:space="preserve"> </w:t>
      </w:r>
      <w:r w:rsidRPr="00960D96">
        <w:rPr>
          <w:sz w:val="12"/>
        </w:rPr>
        <w:t>¶</w:t>
      </w:r>
      <w:r w:rsidRPr="00960D96">
        <w:rPr>
          <w:sz w:val="16"/>
        </w:rPr>
        <w:t xml:space="preserve"> Another important corollary to the gas deal is </w:t>
      </w:r>
      <w:r w:rsidRPr="00960D96">
        <w:rPr>
          <w:rStyle w:val="StyleUnderline"/>
          <w:highlight w:val="green"/>
        </w:rPr>
        <w:t>China’s partnership with other Russian gas producers.</w:t>
      </w:r>
      <w:r w:rsidRPr="00960D96">
        <w:rPr>
          <w:sz w:val="16"/>
        </w:rPr>
        <w:t xml:space="preserve"> </w:t>
      </w:r>
      <w:r w:rsidRPr="00960D96">
        <w:rPr>
          <w:sz w:val="12"/>
        </w:rPr>
        <w:t>¶</w:t>
      </w:r>
      <w:r w:rsidRPr="00960D96">
        <w:rPr>
          <w:sz w:val="16"/>
        </w:rPr>
        <w:t xml:space="preserve"> When President Putin decided last year to break Gazprom’s gas export monopoly, two new agreements </w:t>
      </w:r>
      <w:r w:rsidRPr="00960D96">
        <w:rPr>
          <w:sz w:val="12"/>
        </w:rPr>
        <w:t>¶</w:t>
      </w:r>
      <w:r w:rsidRPr="00960D96">
        <w:rPr>
          <w:sz w:val="16"/>
        </w:rPr>
        <w:t xml:space="preserve"> with China quickly resulted: </w:t>
      </w:r>
      <w:r w:rsidRPr="00960D96">
        <w:rPr>
          <w:sz w:val="12"/>
        </w:rPr>
        <w:t>¶</w:t>
      </w:r>
      <w:r w:rsidRPr="00960D96">
        <w:rPr>
          <w:sz w:val="16"/>
        </w:rPr>
        <w:t xml:space="preserve"> </w:t>
      </w:r>
      <w:r w:rsidRPr="00960D96">
        <w:rPr>
          <w:sz w:val="12"/>
        </w:rPr>
        <w:t>¶</w:t>
      </w:r>
      <w:r w:rsidRPr="00960D96">
        <w:rPr>
          <w:sz w:val="16"/>
        </w:rPr>
        <w:t xml:space="preserve"> • Yamal LNG project (June 2013; May 2014). In June 2013, Novatek, </w:t>
      </w:r>
      <w:r w:rsidRPr="00960D96">
        <w:rPr>
          <w:rStyle w:val="StyleUnderline"/>
          <w:highlight w:val="green"/>
        </w:rPr>
        <w:t xml:space="preserve">Russia’s second-largest gas </w:t>
      </w:r>
      <w:r w:rsidRPr="00960D96">
        <w:rPr>
          <w:rStyle w:val="StyleUnderline"/>
          <w:sz w:val="12"/>
          <w:highlight w:val="green"/>
        </w:rPr>
        <w:t>¶</w:t>
      </w:r>
      <w:r w:rsidRPr="00960D96">
        <w:rPr>
          <w:rStyle w:val="StyleUnderline"/>
          <w:highlight w:val="green"/>
        </w:rPr>
        <w:t xml:space="preserve"> producer, signed a deal to supply 3 million tons of LNG per year to China over a 20-year period</w:t>
      </w:r>
      <w:r w:rsidRPr="00960D96">
        <w:rPr>
          <w:sz w:val="16"/>
        </w:rPr>
        <w:t xml:space="preserve">. </w:t>
      </w:r>
      <w:r w:rsidRPr="00960D96">
        <w:rPr>
          <w:sz w:val="12"/>
        </w:rPr>
        <w:t>¶</w:t>
      </w:r>
      <w:r w:rsidRPr="00960D96">
        <w:rPr>
          <w:sz w:val="16"/>
        </w:rPr>
        <w:t xml:space="preserve"> The gas will be sourced from the $27 billion Yamal LNG project, due to be launched in 2017 with </w:t>
      </w:r>
      <w:r w:rsidRPr="00960D96">
        <w:rPr>
          <w:sz w:val="12"/>
        </w:rPr>
        <w:t>¶</w:t>
      </w:r>
      <w:r w:rsidRPr="00960D96">
        <w:rPr>
          <w:sz w:val="16"/>
        </w:rPr>
        <w:t xml:space="preserve"> 5.5 million tons of annual capacity. CNPC, alongside French energy company Total, was </w:t>
      </w:r>
      <w:r w:rsidRPr="00960D96">
        <w:rPr>
          <w:sz w:val="12"/>
        </w:rPr>
        <w:t>¶</w:t>
      </w:r>
      <w:r w:rsidRPr="00960D96">
        <w:rPr>
          <w:sz w:val="16"/>
        </w:rPr>
        <w:t xml:space="preserve"> permitted to acquire 20 percent in Yamal.72 The deal was formalized on May 20 of this year, </w:t>
      </w:r>
      <w:r w:rsidRPr="00960D96">
        <w:rPr>
          <w:sz w:val="12"/>
        </w:rPr>
        <w:t>¶</w:t>
      </w:r>
      <w:r w:rsidRPr="00960D96">
        <w:rPr>
          <w:sz w:val="16"/>
        </w:rPr>
        <w:t xml:space="preserve"> during the Russia-China summit, where it was revealed that the price would be determined by a </w:t>
      </w:r>
      <w:r w:rsidRPr="00960D96">
        <w:rPr>
          <w:sz w:val="12"/>
        </w:rPr>
        <w:t>¶</w:t>
      </w:r>
      <w:r w:rsidRPr="00960D96">
        <w:rPr>
          <w:sz w:val="16"/>
        </w:rPr>
        <w:t xml:space="preserve"> formula linked to the Japan Customs-cleared Crude (JCC) oil index. The Yamal LNG consortium </w:t>
      </w:r>
      <w:r w:rsidRPr="00960D96">
        <w:rPr>
          <w:sz w:val="12"/>
        </w:rPr>
        <w:t>¶</w:t>
      </w:r>
      <w:r w:rsidRPr="00960D96">
        <w:rPr>
          <w:sz w:val="16"/>
        </w:rPr>
        <w:t xml:space="preserve"> also signed a deal with China Development Bank, China’s state-owned policy bank, to provide </w:t>
      </w:r>
      <w:r w:rsidRPr="00960D96">
        <w:rPr>
          <w:sz w:val="12"/>
        </w:rPr>
        <w:t>¶</w:t>
      </w:r>
      <w:r w:rsidRPr="00960D96">
        <w:rPr>
          <w:sz w:val="16"/>
        </w:rPr>
        <w:t xml:space="preserve"> policy financing to the project.73 Intriguingly, three days later, when the $400 billion gas supply </w:t>
      </w:r>
      <w:r w:rsidRPr="00960D96">
        <w:rPr>
          <w:sz w:val="12"/>
        </w:rPr>
        <w:t>¶</w:t>
      </w:r>
      <w:r w:rsidRPr="00960D96">
        <w:rPr>
          <w:sz w:val="16"/>
        </w:rPr>
        <w:t xml:space="preserve"> deal had been completed, Gazprom’s trading unit Gazprom Marketing and Trading signed a deal </w:t>
      </w:r>
      <w:r w:rsidRPr="00960D96">
        <w:rPr>
          <w:sz w:val="12"/>
        </w:rPr>
        <w:t>¶</w:t>
      </w:r>
      <w:r w:rsidRPr="00960D96">
        <w:rPr>
          <w:sz w:val="16"/>
        </w:rPr>
        <w:t xml:space="preserve"> to source 3 million tons of LNG from the Yamal project.</w:t>
      </w:r>
      <w:r w:rsidRPr="00960D96">
        <w:rPr>
          <w:sz w:val="12"/>
        </w:rPr>
        <w:t>¶</w:t>
      </w:r>
      <w:r w:rsidRPr="00960D96">
        <w:rPr>
          <w:sz w:val="16"/>
        </w:rPr>
        <w:t xml:space="preserve"> 74 In other words, while Gazprom has </w:t>
      </w:r>
      <w:r w:rsidRPr="00960D96">
        <w:rPr>
          <w:sz w:val="12"/>
        </w:rPr>
        <w:t>¶</w:t>
      </w:r>
      <w:r w:rsidRPr="00960D96">
        <w:rPr>
          <w:sz w:val="16"/>
        </w:rPr>
        <w:t xml:space="preserve"> been reluctant to let China invest in its own project, it is lending support to a smaller Russian gas </w:t>
      </w:r>
      <w:r w:rsidRPr="00960D96">
        <w:rPr>
          <w:sz w:val="12"/>
        </w:rPr>
        <w:t>¶</w:t>
      </w:r>
      <w:r w:rsidRPr="00960D96">
        <w:rPr>
          <w:sz w:val="16"/>
        </w:rPr>
        <w:t xml:space="preserve"> project in which CNPC has a stake. </w:t>
      </w:r>
      <w:r w:rsidRPr="00960D96">
        <w:rPr>
          <w:sz w:val="12"/>
        </w:rPr>
        <w:t>¶</w:t>
      </w:r>
      <w:r w:rsidRPr="00960D96">
        <w:rPr>
          <w:sz w:val="16"/>
        </w:rPr>
        <w:t xml:space="preserve"> </w:t>
      </w:r>
      <w:r w:rsidRPr="00960D96">
        <w:rPr>
          <w:sz w:val="12"/>
        </w:rPr>
        <w:t>¶</w:t>
      </w:r>
      <w:r w:rsidRPr="00960D96">
        <w:rPr>
          <w:sz w:val="16"/>
        </w:rPr>
        <w:t xml:space="preserve"> • Rosneft-CNPC deal (October 2013). Russia’s energy giant Rosneft, which produces both oil and </w:t>
      </w:r>
      <w:r w:rsidRPr="00960D96">
        <w:rPr>
          <w:sz w:val="12"/>
        </w:rPr>
        <w:t>¶</w:t>
      </w:r>
      <w:r w:rsidRPr="00960D96">
        <w:rPr>
          <w:sz w:val="16"/>
        </w:rPr>
        <w:t xml:space="preserve"> gas, has been keen to enter the gas market alongside Gazprom, particularly in the LNG segment, </w:t>
      </w:r>
      <w:r w:rsidRPr="00960D96">
        <w:rPr>
          <w:sz w:val="12"/>
        </w:rPr>
        <w:t>¶</w:t>
      </w:r>
      <w:r w:rsidRPr="00960D96">
        <w:rPr>
          <w:sz w:val="16"/>
        </w:rPr>
        <w:t xml:space="preserve"> which Gazprom has been slow to enter. Rosneft has some 7 trillion cubic meters in gas reserves </w:t>
      </w:r>
      <w:r w:rsidRPr="00960D96">
        <w:rPr>
          <w:sz w:val="12"/>
        </w:rPr>
        <w:t>¶</w:t>
      </w:r>
      <w:r w:rsidRPr="00960D96">
        <w:rPr>
          <w:sz w:val="16"/>
        </w:rPr>
        <w:t xml:space="preserve"> in eastern Siberia and predicts long-term production potential at 200 bcm per annum (more than </w:t>
      </w:r>
      <w:r w:rsidRPr="00960D96">
        <w:rPr>
          <w:sz w:val="12"/>
        </w:rPr>
        <w:t>¶</w:t>
      </w:r>
      <w:r w:rsidRPr="00960D96">
        <w:rPr>
          <w:sz w:val="16"/>
        </w:rPr>
        <w:t xml:space="preserve"> the total 160 bcm that Gazprom exported to Europe last year). In October of last year, Rosneft </w:t>
      </w:r>
      <w:r w:rsidRPr="00960D96">
        <w:rPr>
          <w:sz w:val="12"/>
        </w:rPr>
        <w:t>¶</w:t>
      </w:r>
      <w:r w:rsidRPr="00960D96">
        <w:rPr>
          <w:sz w:val="16"/>
        </w:rPr>
        <w:t xml:space="preserve"> managed to secure rights to ship seaborne LNG abroad for the first time. Right after this </w:t>
      </w:r>
      <w:r w:rsidRPr="00960D96">
        <w:rPr>
          <w:sz w:val="12"/>
        </w:rPr>
        <w:t>¶</w:t>
      </w:r>
      <w:r w:rsidRPr="00960D96">
        <w:rPr>
          <w:sz w:val="16"/>
        </w:rPr>
        <w:t xml:space="preserve"> permission was granted, Rosneft Chairman Igor Sechin signed a strategic MOU with CNPC to </w:t>
      </w:r>
      <w:r w:rsidRPr="00960D96">
        <w:rPr>
          <w:sz w:val="12"/>
        </w:rPr>
        <w:t>¶</w:t>
      </w:r>
      <w:r w:rsidRPr="00960D96">
        <w:rPr>
          <w:sz w:val="16"/>
        </w:rPr>
        <w:t xml:space="preserve"> jointly develop Rosneft’s East Siberian hydrocarbon fields. Sechin has said Rosneft could tap into </w:t>
      </w:r>
      <w:r w:rsidRPr="00960D96">
        <w:rPr>
          <w:sz w:val="12"/>
        </w:rPr>
        <w:t>¶</w:t>
      </w:r>
      <w:r w:rsidRPr="00960D96">
        <w:rPr>
          <w:sz w:val="16"/>
        </w:rPr>
        <w:t xml:space="preserve"> Gazprom’s Power of Siberia gas pipeline to China if allowed access, but that many other options </w:t>
      </w:r>
      <w:r w:rsidRPr="00960D96">
        <w:rPr>
          <w:sz w:val="12"/>
        </w:rPr>
        <w:t>¶</w:t>
      </w:r>
      <w:r w:rsidRPr="00960D96">
        <w:rPr>
          <w:sz w:val="16"/>
        </w:rPr>
        <w:t xml:space="preserve"> are available, such as building separate pipelines to China.</w:t>
      </w:r>
      <w:r w:rsidRPr="00960D96">
        <w:rPr>
          <w:sz w:val="12"/>
        </w:rPr>
        <w:t>¶</w:t>
      </w:r>
      <w:r w:rsidRPr="00960D96">
        <w:rPr>
          <w:sz w:val="16"/>
        </w:rPr>
        <w:t xml:space="preserve"> 75 </w:t>
      </w:r>
      <w:r w:rsidRPr="00960D96">
        <w:rPr>
          <w:sz w:val="12"/>
        </w:rPr>
        <w:t>¶</w:t>
      </w:r>
      <w:r w:rsidRPr="00960D96">
        <w:rPr>
          <w:sz w:val="16"/>
        </w:rPr>
        <w:t xml:space="preserve"> </w:t>
      </w:r>
      <w:r w:rsidRPr="00960D96">
        <w:rPr>
          <w:sz w:val="12"/>
        </w:rPr>
        <w:t>¶</w:t>
      </w:r>
      <w:r w:rsidRPr="00960D96">
        <w:rPr>
          <w:sz w:val="16"/>
        </w:rPr>
        <w:t xml:space="preserve"> </w:t>
      </w:r>
      <w:r w:rsidRPr="00960D96">
        <w:rPr>
          <w:rStyle w:val="StyleUnderline"/>
          <w:highlight w:val="green"/>
        </w:rPr>
        <w:t>In addition</w:t>
      </w:r>
      <w:r w:rsidRPr="00960D96">
        <w:rPr>
          <w:sz w:val="16"/>
        </w:rPr>
        <w:t xml:space="preserve"> to these joint gas projects,</w:t>
      </w:r>
      <w:r w:rsidRPr="00960D96">
        <w:rPr>
          <w:rStyle w:val="StyleUnderline"/>
          <w:highlight w:val="green"/>
        </w:rPr>
        <w:t xml:space="preserve"> Russia and China also signed commercial deals at the May summit </w:t>
      </w:r>
      <w:r w:rsidRPr="00960D96">
        <w:rPr>
          <w:rStyle w:val="StyleUnderline"/>
          <w:sz w:val="12"/>
          <w:highlight w:val="green"/>
        </w:rPr>
        <w:t>¶</w:t>
      </w:r>
      <w:r w:rsidRPr="00960D96">
        <w:rPr>
          <w:rStyle w:val="StyleUnderline"/>
          <w:highlight w:val="green"/>
        </w:rPr>
        <w:t xml:space="preserve"> to co-invest in downstream oil and gas projects</w:t>
      </w:r>
      <w:r w:rsidRPr="00960D96">
        <w:rPr>
          <w:sz w:val="16"/>
        </w:rPr>
        <w:t xml:space="preserve">: </w:t>
      </w:r>
      <w:r w:rsidRPr="00960D96">
        <w:rPr>
          <w:sz w:val="12"/>
        </w:rPr>
        <w:t>¶</w:t>
      </w:r>
      <w:r w:rsidRPr="00960D96">
        <w:rPr>
          <w:sz w:val="16"/>
        </w:rPr>
        <w:t xml:space="preserve"> </w:t>
      </w:r>
      <w:r w:rsidRPr="00960D96">
        <w:rPr>
          <w:sz w:val="12"/>
        </w:rPr>
        <w:t>¶</w:t>
      </w:r>
      <w:r w:rsidRPr="00960D96">
        <w:rPr>
          <w:sz w:val="16"/>
        </w:rPr>
        <w:t xml:space="preserve"> • Shanghai Chemical Industry Park. Sinopec and Russia’s SIBUR signed a joint venture agreement </w:t>
      </w:r>
      <w:r w:rsidRPr="00960D96">
        <w:rPr>
          <w:sz w:val="12"/>
        </w:rPr>
        <w:t>¶</w:t>
      </w:r>
      <w:r w:rsidRPr="00960D96">
        <w:rPr>
          <w:sz w:val="16"/>
        </w:rPr>
        <w:t xml:space="preserve"> to produce nitrile rubber at the Shanghai Chemical Industry Park. Sinopec will own 74.9 percent </w:t>
      </w:r>
      <w:r w:rsidRPr="00960D96">
        <w:rPr>
          <w:sz w:val="12"/>
        </w:rPr>
        <w:t>¶</w:t>
      </w:r>
      <w:r w:rsidRPr="00960D96">
        <w:rPr>
          <w:sz w:val="16"/>
        </w:rPr>
        <w:t xml:space="preserve"> of the shares in the joint venture, and SIBUR 25.1 percent. </w:t>
      </w:r>
      <w:r w:rsidRPr="00960D96">
        <w:rPr>
          <w:rStyle w:val="StyleUnderline"/>
          <w:highlight w:val="green"/>
        </w:rPr>
        <w:t xml:space="preserve">The two sides agreed to pursue </w:t>
      </w:r>
      <w:r w:rsidRPr="00960D96">
        <w:rPr>
          <w:rStyle w:val="StyleUnderline"/>
          <w:sz w:val="12"/>
          <w:highlight w:val="green"/>
        </w:rPr>
        <w:t>¶</w:t>
      </w:r>
      <w:r w:rsidRPr="00960D96">
        <w:rPr>
          <w:rStyle w:val="StyleUnderline"/>
          <w:highlight w:val="green"/>
        </w:rPr>
        <w:t xml:space="preserve"> opportunities in natural gas processing</w:t>
      </w:r>
      <w:r w:rsidRPr="00960D96">
        <w:rPr>
          <w:sz w:val="16"/>
        </w:rPr>
        <w:t xml:space="preserve">.76 </w:t>
      </w:r>
      <w:r w:rsidRPr="00960D96">
        <w:rPr>
          <w:sz w:val="12"/>
        </w:rPr>
        <w:t>¶</w:t>
      </w:r>
      <w:r w:rsidRPr="00960D96">
        <w:rPr>
          <w:sz w:val="16"/>
        </w:rPr>
        <w:t xml:space="preserve"> </w:t>
      </w:r>
      <w:r w:rsidRPr="00960D96">
        <w:rPr>
          <w:sz w:val="12"/>
        </w:rPr>
        <w:t>¶</w:t>
      </w:r>
      <w:r w:rsidRPr="00960D96">
        <w:rPr>
          <w:sz w:val="16"/>
        </w:rPr>
        <w:t xml:space="preserve"> • Tianjin oil refinery. Rosneft and CNPC agreed to launch a joint venture oil refinery in Tianjin </w:t>
      </w:r>
      <w:r w:rsidRPr="00960D96">
        <w:rPr>
          <w:sz w:val="12"/>
        </w:rPr>
        <w:t>¶</w:t>
      </w:r>
      <w:r w:rsidRPr="00960D96">
        <w:rPr>
          <w:sz w:val="16"/>
        </w:rPr>
        <w:t xml:space="preserve"> municipality, a fast-growing center of China’s petrochemical industry. The project will be located </w:t>
      </w:r>
      <w:r w:rsidRPr="00960D96">
        <w:rPr>
          <w:sz w:val="12"/>
        </w:rPr>
        <w:t>¶</w:t>
      </w:r>
      <w:r w:rsidRPr="00960D96">
        <w:rPr>
          <w:sz w:val="16"/>
        </w:rPr>
        <w:t xml:space="preserve"> in the Binhai New Area, one of China’s strategic development zones. Rosneft will be the sole oil </w:t>
      </w:r>
      <w:r w:rsidRPr="00960D96">
        <w:rPr>
          <w:sz w:val="12"/>
        </w:rPr>
        <w:t>¶</w:t>
      </w:r>
      <w:r w:rsidRPr="00960D96">
        <w:rPr>
          <w:sz w:val="16"/>
        </w:rPr>
        <w:t xml:space="preserve"> supplier for this refinery, which will have a capacity of 16 million tons when it launches in 2019. </w:t>
      </w:r>
      <w:r w:rsidRPr="00960D96">
        <w:rPr>
          <w:sz w:val="12"/>
        </w:rPr>
        <w:t>¶</w:t>
      </w:r>
      <w:r w:rsidRPr="00960D96">
        <w:rPr>
          <w:sz w:val="16"/>
        </w:rPr>
        <w:t xml:space="preserve"> The second stage involves the creation of a network of petrol stations in China, which will operate </w:t>
      </w:r>
      <w:r w:rsidRPr="00960D96">
        <w:rPr>
          <w:sz w:val="12"/>
        </w:rPr>
        <w:t>¶</w:t>
      </w:r>
      <w:r w:rsidRPr="00960D96">
        <w:rPr>
          <w:sz w:val="16"/>
        </w:rPr>
        <w:t xml:space="preserve"> under the name Rosneft and CNPC.77 In line with China’s law on joint ventures, Rosneft will be </w:t>
      </w:r>
      <w:r w:rsidRPr="00960D96">
        <w:rPr>
          <w:sz w:val="12"/>
        </w:rPr>
        <w:t>¶</w:t>
      </w:r>
      <w:r w:rsidRPr="00960D96">
        <w:rPr>
          <w:sz w:val="16"/>
        </w:rPr>
        <w:t xml:space="preserve"> limited to a 49 percent minority stake. Most of the production capacity will be used to produce </w:t>
      </w:r>
      <w:r w:rsidRPr="00960D96">
        <w:rPr>
          <w:sz w:val="12"/>
        </w:rPr>
        <w:t>¶</w:t>
      </w:r>
      <w:r w:rsidRPr="00960D96">
        <w:rPr>
          <w:sz w:val="16"/>
        </w:rPr>
        <w:t xml:space="preserve"> light petroleum products; in addition to LNG and fuel gas, it will produce aromatic hydrocarbons </w:t>
      </w:r>
      <w:r w:rsidRPr="00960D96">
        <w:rPr>
          <w:sz w:val="12"/>
        </w:rPr>
        <w:t>¶</w:t>
      </w:r>
      <w:r w:rsidRPr="00960D96">
        <w:rPr>
          <w:sz w:val="16"/>
        </w:rPr>
        <w:t xml:space="preserve"> and petrochemicals such as polypropylene, which are in high demand in China’s chemical </w:t>
      </w:r>
      <w:r w:rsidRPr="00960D96">
        <w:rPr>
          <w:sz w:val="12"/>
        </w:rPr>
        <w:t>¶</w:t>
      </w:r>
      <w:r w:rsidRPr="00960D96">
        <w:rPr>
          <w:sz w:val="16"/>
        </w:rPr>
        <w:t xml:space="preserve"> industry.78 </w:t>
      </w:r>
      <w:r w:rsidRPr="00960D96">
        <w:rPr>
          <w:sz w:val="12"/>
        </w:rPr>
        <w:t>¶</w:t>
      </w:r>
      <w:r w:rsidRPr="00960D96">
        <w:rPr>
          <w:sz w:val="16"/>
        </w:rPr>
        <w:t xml:space="preserve"> </w:t>
      </w:r>
      <w:r w:rsidRPr="00960D96">
        <w:rPr>
          <w:sz w:val="12"/>
        </w:rPr>
        <w:t>¶</w:t>
      </w:r>
      <w:r w:rsidRPr="00960D96">
        <w:rPr>
          <w:sz w:val="16"/>
        </w:rPr>
        <w:t xml:space="preserve"> • Potential for Russia to acquire Chinese technology for shale oil extraction. Although Russia holds </w:t>
      </w:r>
      <w:r w:rsidRPr="00960D96">
        <w:rPr>
          <w:sz w:val="12"/>
        </w:rPr>
        <w:t>¶</w:t>
      </w:r>
      <w:r w:rsidRPr="00960D96">
        <w:rPr>
          <w:sz w:val="16"/>
        </w:rPr>
        <w:t xml:space="preserve"> large shale oil resources, it relies heavily on foreign technology. 79 According to Genady </w:t>
      </w:r>
      <w:r w:rsidRPr="00960D96">
        <w:rPr>
          <w:sz w:val="12"/>
        </w:rPr>
        <w:t>¶</w:t>
      </w:r>
      <w:r w:rsidRPr="00960D96">
        <w:rPr>
          <w:sz w:val="16"/>
        </w:rPr>
        <w:t xml:space="preserve"> Timchenko, Russia’s lead negotiator on the China trip (and co-owner of the gas producer </w:t>
      </w:r>
      <w:r w:rsidRPr="00960D96">
        <w:rPr>
          <w:sz w:val="12"/>
        </w:rPr>
        <w:t>¶</w:t>
      </w:r>
      <w:r w:rsidRPr="00960D96">
        <w:rPr>
          <w:sz w:val="16"/>
        </w:rPr>
        <w:t xml:space="preserve"> Novatek), Russia will increase purchases of shale oil extraction equipment from China if U.S. and </w:t>
      </w:r>
      <w:r w:rsidRPr="00960D96">
        <w:rPr>
          <w:sz w:val="12"/>
        </w:rPr>
        <w:t>¶</w:t>
      </w:r>
      <w:r w:rsidRPr="00960D96">
        <w:rPr>
          <w:sz w:val="16"/>
        </w:rPr>
        <w:t xml:space="preserve"> European firms continue to scale back technology transfers as part of ongoing sanctions against </w:t>
      </w:r>
      <w:r w:rsidRPr="00960D96">
        <w:rPr>
          <w:sz w:val="12"/>
        </w:rPr>
        <w:t>¶</w:t>
      </w:r>
      <w:r w:rsidRPr="00960D96">
        <w:rPr>
          <w:sz w:val="16"/>
        </w:rPr>
        <w:t xml:space="preserve"> Russia.</w:t>
      </w:r>
      <w:r w:rsidRPr="00960D96">
        <w:rPr>
          <w:sz w:val="12"/>
        </w:rPr>
        <w:t>¶</w:t>
      </w:r>
      <w:r w:rsidRPr="00960D96">
        <w:rPr>
          <w:sz w:val="16"/>
        </w:rPr>
        <w:t xml:space="preserve"> 80 Xia Yishan, Chairman of the China Center for Energy Strategy Studies, stated that </w:t>
      </w:r>
      <w:r w:rsidRPr="00960D96">
        <w:rPr>
          <w:sz w:val="12"/>
        </w:rPr>
        <w:t>¶</w:t>
      </w:r>
      <w:r w:rsidRPr="00960D96">
        <w:rPr>
          <w:sz w:val="16"/>
        </w:rPr>
        <w:t xml:space="preserve"> China can “manufacture all kinds of exploration facilities and drilling platforms―and our prices </w:t>
      </w:r>
      <w:r w:rsidRPr="00960D96">
        <w:rPr>
          <w:sz w:val="12"/>
        </w:rPr>
        <w:t>¶</w:t>
      </w:r>
      <w:r w:rsidRPr="00960D96">
        <w:rPr>
          <w:sz w:val="16"/>
        </w:rPr>
        <w:t xml:space="preserve"> are 50 to 60 percent lower than European and U.S. products of equal quality.”</w:t>
      </w:r>
      <w:r w:rsidRPr="00960D96">
        <w:rPr>
          <w:sz w:val="12"/>
        </w:rPr>
        <w:t>¶</w:t>
      </w:r>
      <w:r w:rsidRPr="00960D96">
        <w:rPr>
          <w:sz w:val="16"/>
        </w:rPr>
        <w:t xml:space="preserve"> 81 </w:t>
      </w:r>
      <w:r w:rsidRPr="00960D96">
        <w:rPr>
          <w:sz w:val="12"/>
        </w:rPr>
        <w:t>¶</w:t>
      </w:r>
      <w:r w:rsidRPr="00960D96">
        <w:rPr>
          <w:sz w:val="16"/>
        </w:rPr>
        <w:t xml:space="preserve"> </w:t>
      </w:r>
      <w:r w:rsidRPr="00960D96">
        <w:rPr>
          <w:sz w:val="12"/>
        </w:rPr>
        <w:t>¶</w:t>
      </w:r>
      <w:r w:rsidRPr="00960D96">
        <w:rPr>
          <w:sz w:val="16"/>
        </w:rPr>
        <w:t xml:space="preserve"> </w:t>
      </w:r>
      <w:r w:rsidRPr="00960D96">
        <w:rPr>
          <w:sz w:val="12"/>
        </w:rPr>
        <w:t>¶</w:t>
      </w:r>
      <w:r w:rsidRPr="00960D96">
        <w:rPr>
          <w:sz w:val="16"/>
        </w:rPr>
        <w:t xml:space="preserve"> Non-Energy Economic Interests </w:t>
      </w:r>
      <w:r w:rsidRPr="00960D96">
        <w:rPr>
          <w:sz w:val="12"/>
        </w:rPr>
        <w:t>¶</w:t>
      </w:r>
      <w:r w:rsidRPr="00960D96">
        <w:rPr>
          <w:sz w:val="16"/>
        </w:rPr>
        <w:t xml:space="preserve"> </w:t>
      </w:r>
      <w:r w:rsidRPr="00960D96">
        <w:rPr>
          <w:sz w:val="12"/>
        </w:rPr>
        <w:t>¶</w:t>
      </w:r>
      <w:r w:rsidRPr="00960D96">
        <w:rPr>
          <w:sz w:val="16"/>
        </w:rPr>
        <w:t xml:space="preserve"> </w:t>
      </w:r>
      <w:r w:rsidRPr="00960D96">
        <w:rPr>
          <w:rStyle w:val="StyleUnderline"/>
          <w:highlight w:val="green"/>
        </w:rPr>
        <w:t>The gas deal can also be viewed as one facet of maturing economic ties between China and Russia</w:t>
      </w:r>
      <w:r w:rsidRPr="00960D96">
        <w:rPr>
          <w:sz w:val="16"/>
        </w:rPr>
        <w:t xml:space="preserve">. </w:t>
      </w:r>
      <w:r w:rsidRPr="00960D96">
        <w:rPr>
          <w:rStyle w:val="StyleUnderline"/>
          <w:sz w:val="12"/>
          <w:highlight w:val="green"/>
        </w:rPr>
        <w:t>¶</w:t>
      </w:r>
      <w:r w:rsidRPr="00960D96">
        <w:rPr>
          <w:rStyle w:val="StyleUnderline"/>
          <w:highlight w:val="green"/>
        </w:rPr>
        <w:t xml:space="preserve"> Over 30 commercial deals were signed at the May summit, not only in energy, but also infrastructure </w:t>
      </w:r>
      <w:r w:rsidRPr="00960D96">
        <w:rPr>
          <w:rStyle w:val="StyleUnderline"/>
          <w:sz w:val="12"/>
          <w:highlight w:val="green"/>
        </w:rPr>
        <w:t>¶</w:t>
      </w:r>
      <w:r w:rsidRPr="00960D96">
        <w:rPr>
          <w:rStyle w:val="StyleUnderline"/>
          <w:highlight w:val="green"/>
        </w:rPr>
        <w:t xml:space="preserve"> logistics, manufacturing, and finance</w:t>
      </w:r>
      <w:r w:rsidRPr="00960D96">
        <w:rPr>
          <w:sz w:val="16"/>
        </w:rPr>
        <w:t xml:space="preserve">. Most of these signings occurred on May 20, a day before the $400 </w:t>
      </w:r>
      <w:r w:rsidRPr="00960D96">
        <w:rPr>
          <w:sz w:val="12"/>
        </w:rPr>
        <w:t>¶</w:t>
      </w:r>
      <w:r w:rsidRPr="00960D96">
        <w:rPr>
          <w:sz w:val="16"/>
        </w:rPr>
        <w:t xml:space="preserve"> billion gas contract was concluded. </w:t>
      </w:r>
      <w:r w:rsidRPr="00960D96">
        <w:rPr>
          <w:rStyle w:val="StyleUnderline"/>
          <w:highlight w:val="green"/>
        </w:rPr>
        <w:t>Several have long-term, strategic implications</w:t>
      </w:r>
      <w:r w:rsidRPr="00960D96">
        <w:rPr>
          <w:sz w:val="16"/>
        </w:rPr>
        <w:t xml:space="preserve">: </w:t>
      </w:r>
      <w:r w:rsidRPr="00960D96">
        <w:rPr>
          <w:sz w:val="12"/>
        </w:rPr>
        <w:t>¶</w:t>
      </w:r>
      <w:r w:rsidRPr="00960D96">
        <w:rPr>
          <w:sz w:val="16"/>
        </w:rPr>
        <w:t xml:space="preserve"> </w:t>
      </w:r>
      <w:r w:rsidRPr="00960D96">
        <w:rPr>
          <w:sz w:val="12"/>
        </w:rPr>
        <w:t>¶</w:t>
      </w:r>
      <w:r w:rsidRPr="00960D96">
        <w:rPr>
          <w:sz w:val="16"/>
        </w:rPr>
        <w:t xml:space="preserve"> • Currency swaps. Russia's second largest lender Vneshtorgbank (VTB) signed </w:t>
      </w:r>
      <w:r w:rsidRPr="00960D96">
        <w:rPr>
          <w:rStyle w:val="StyleUnderline"/>
          <w:highlight w:val="green"/>
        </w:rPr>
        <w:t xml:space="preserve">a cooperation </w:t>
      </w:r>
      <w:r w:rsidRPr="00960D96">
        <w:rPr>
          <w:rStyle w:val="StyleUnderline"/>
          <w:sz w:val="12"/>
          <w:highlight w:val="green"/>
        </w:rPr>
        <w:t>¶</w:t>
      </w:r>
      <w:r w:rsidRPr="00960D96">
        <w:rPr>
          <w:rStyle w:val="StyleUnderline"/>
          <w:highlight w:val="green"/>
        </w:rPr>
        <w:t xml:space="preserve"> agreement</w:t>
      </w:r>
      <w:r w:rsidRPr="00960D96">
        <w:rPr>
          <w:rStyle w:val="StyleUnderline"/>
        </w:rPr>
        <w:t xml:space="preserve"> </w:t>
      </w:r>
      <w:r w:rsidRPr="00960D96">
        <w:rPr>
          <w:sz w:val="16"/>
        </w:rPr>
        <w:t xml:space="preserve">with Bank of China </w:t>
      </w:r>
      <w:r w:rsidRPr="00960D96">
        <w:rPr>
          <w:rStyle w:val="StyleUnderline"/>
          <w:highlight w:val="green"/>
        </w:rPr>
        <w:t>to use Russian and Chinese currency in bilateral transactions</w:t>
      </w:r>
      <w:r w:rsidRPr="00960D96">
        <w:rPr>
          <w:sz w:val="16"/>
        </w:rPr>
        <w:t xml:space="preserve">, and </w:t>
      </w:r>
      <w:r w:rsidRPr="00960D96">
        <w:rPr>
          <w:sz w:val="12"/>
        </w:rPr>
        <w:t>¶</w:t>
      </w:r>
      <w:r w:rsidRPr="00960D96">
        <w:rPr>
          <w:sz w:val="16"/>
        </w:rPr>
        <w:t xml:space="preserve"> thus avoid using U.S. dollars for investment banking, inter-bank loans, trade finance, and capital </w:t>
      </w:r>
      <w:r w:rsidRPr="00960D96">
        <w:rPr>
          <w:sz w:val="12"/>
        </w:rPr>
        <w:t>¶</w:t>
      </w:r>
      <w:r w:rsidRPr="00960D96">
        <w:rPr>
          <w:sz w:val="16"/>
        </w:rPr>
        <w:t xml:space="preserve"> markets transactions.82 The deal follows preparatory talks held between Chinese Vice-Premier </w:t>
      </w:r>
      <w:r w:rsidRPr="00960D96">
        <w:rPr>
          <w:sz w:val="12"/>
        </w:rPr>
        <w:t>¶</w:t>
      </w:r>
      <w:r w:rsidRPr="00960D96">
        <w:rPr>
          <w:sz w:val="16"/>
        </w:rPr>
        <w:t xml:space="preserve"> Zhang Gaoli and his Russian counterpart in early May. Vice-Premier Zhang stated at that meeting </w:t>
      </w:r>
      <w:r w:rsidRPr="00960D96">
        <w:rPr>
          <w:sz w:val="12"/>
        </w:rPr>
        <w:t>¶</w:t>
      </w:r>
      <w:r w:rsidRPr="00960D96">
        <w:rPr>
          <w:sz w:val="16"/>
        </w:rPr>
        <w:t xml:space="preserve"> that “financial cooperation between China and Russia is growing as local currency settlement in </w:t>
      </w:r>
      <w:r w:rsidRPr="00960D96">
        <w:rPr>
          <w:sz w:val="12"/>
        </w:rPr>
        <w:t>¶</w:t>
      </w:r>
      <w:r w:rsidRPr="00960D96">
        <w:rPr>
          <w:sz w:val="16"/>
        </w:rPr>
        <w:t xml:space="preserve"> two-way trade increases. Consultations on a package of currency swaps are ongoing.”</w:t>
      </w:r>
      <w:r w:rsidRPr="00960D96">
        <w:rPr>
          <w:sz w:val="12"/>
        </w:rPr>
        <w:t>¶</w:t>
      </w:r>
      <w:r w:rsidRPr="00960D96">
        <w:rPr>
          <w:sz w:val="16"/>
        </w:rPr>
        <w:t xml:space="preserve"> 83 </w:t>
      </w:r>
      <w:r w:rsidRPr="00960D96">
        <w:rPr>
          <w:sz w:val="12"/>
        </w:rPr>
        <w:t>¶</w:t>
      </w:r>
      <w:r w:rsidRPr="00960D96">
        <w:rPr>
          <w:sz w:val="16"/>
        </w:rPr>
        <w:t xml:space="preserve"> </w:t>
      </w:r>
      <w:r w:rsidRPr="00960D96">
        <w:rPr>
          <w:sz w:val="12"/>
        </w:rPr>
        <w:t>¶</w:t>
      </w:r>
      <w:r w:rsidRPr="00960D96">
        <w:rPr>
          <w:sz w:val="16"/>
        </w:rPr>
        <w:t xml:space="preserve"> • Partnering on rail, power distribution, and port projects. </w:t>
      </w:r>
      <w:r w:rsidRPr="00960D96">
        <w:rPr>
          <w:rStyle w:val="StyleUnderline"/>
          <w:highlight w:val="green"/>
        </w:rPr>
        <w:t xml:space="preserve">Three deals were signed that in the future </w:t>
      </w:r>
      <w:r w:rsidRPr="00960D96">
        <w:rPr>
          <w:rStyle w:val="StyleUnderline"/>
          <w:sz w:val="12"/>
          <w:highlight w:val="green"/>
        </w:rPr>
        <w:t>¶</w:t>
      </w:r>
      <w:r w:rsidRPr="00960D96">
        <w:rPr>
          <w:rStyle w:val="StyleUnderline"/>
          <w:highlight w:val="green"/>
        </w:rPr>
        <w:t xml:space="preserve"> could better connect the two countries’ infrastructure networks, and potentially complement</w:t>
      </w:r>
      <w:r w:rsidRPr="00960D96">
        <w:rPr>
          <w:sz w:val="16"/>
        </w:rPr>
        <w:t xml:space="preserve"> the </w:t>
      </w:r>
      <w:r w:rsidRPr="00960D96">
        <w:rPr>
          <w:rStyle w:val="StyleUnderline"/>
          <w:sz w:val="12"/>
          <w:highlight w:val="green"/>
        </w:rPr>
        <w:t>¶</w:t>
      </w:r>
      <w:r w:rsidRPr="00960D96">
        <w:rPr>
          <w:rStyle w:val="StyleUnderline"/>
          <w:highlight w:val="green"/>
        </w:rPr>
        <w:t xml:space="preserve"> gas pipeline construction</w:t>
      </w:r>
      <w:r w:rsidRPr="00960D96">
        <w:rPr>
          <w:sz w:val="16"/>
        </w:rPr>
        <w:t xml:space="preserve"> in East Siberia. Russian Railways and China Railway Corporation </w:t>
      </w:r>
      <w:r w:rsidRPr="00960D96">
        <w:rPr>
          <w:sz w:val="12"/>
        </w:rPr>
        <w:t>¶</w:t>
      </w:r>
      <w:r w:rsidRPr="00960D96">
        <w:rPr>
          <w:sz w:val="16"/>
        </w:rPr>
        <w:t xml:space="preserve"> agreed to develop rail infrastructure at border crossings and the routes leading up to them to </w:t>
      </w:r>
      <w:r w:rsidRPr="00960D96">
        <w:rPr>
          <w:sz w:val="12"/>
        </w:rPr>
        <w:t>¶</w:t>
      </w:r>
      <w:r w:rsidRPr="00960D96">
        <w:rPr>
          <w:sz w:val="16"/>
        </w:rPr>
        <w:t xml:space="preserve"> increase the capacity of railways, the volume of international traffic in the region, and the size of </w:t>
      </w:r>
      <w:r w:rsidRPr="00960D96">
        <w:rPr>
          <w:sz w:val="12"/>
        </w:rPr>
        <w:t>¶</w:t>
      </w:r>
      <w:r w:rsidRPr="00960D96">
        <w:rPr>
          <w:sz w:val="16"/>
        </w:rPr>
        <w:t xml:space="preserve"> terminal and storage facilities along the main routes. If realized, the deal could spur more </w:t>
      </w:r>
      <w:r w:rsidRPr="00960D96">
        <w:rPr>
          <w:sz w:val="12"/>
        </w:rPr>
        <w:t>¶</w:t>
      </w:r>
      <w:r w:rsidRPr="00960D96">
        <w:rPr>
          <w:sz w:val="16"/>
        </w:rPr>
        <w:t xml:space="preserve"> container traffic from China to Europe. 84 China’s railway companies are already helping to </w:t>
      </w:r>
      <w:r w:rsidRPr="00960D96">
        <w:rPr>
          <w:sz w:val="12"/>
        </w:rPr>
        <w:t>¶</w:t>
      </w:r>
      <w:r w:rsidRPr="00960D96">
        <w:rPr>
          <w:sz w:val="16"/>
        </w:rPr>
        <w:t xml:space="preserve"> construct rail systems through Kyrgyzstan to Uzbekistan, and a high-speed train between China </w:t>
      </w:r>
      <w:r w:rsidRPr="00960D96">
        <w:rPr>
          <w:sz w:val="12"/>
        </w:rPr>
        <w:t>¶</w:t>
      </w:r>
      <w:r w:rsidRPr="00960D96">
        <w:rPr>
          <w:sz w:val="16"/>
        </w:rPr>
        <w:t xml:space="preserve"> and Kazakhstan. </w:t>
      </w:r>
    </w:p>
    <w:p w:rsidR="003E5115" w:rsidRDefault="003E5115" w:rsidP="003E5115">
      <w:pPr>
        <w:pStyle w:val="Heading4"/>
      </w:pPr>
      <w:r>
        <w:t>Multiple Alternative Sources Already filling in now</w:t>
      </w:r>
    </w:p>
    <w:p w:rsidR="003E5115" w:rsidRDefault="003E5115" w:rsidP="003E5115">
      <w:r w:rsidRPr="00604F8B">
        <w:rPr>
          <w:rStyle w:val="Style13ptBold"/>
          <w:highlight w:val="green"/>
        </w:rPr>
        <w:t>Bloomberg, 12</w:t>
      </w:r>
      <w:r>
        <w:rPr>
          <w:rStyle w:val="Style13ptBold"/>
        </w:rPr>
        <w:t xml:space="preserve"> – News organization based in business </w:t>
      </w:r>
      <w:r w:rsidRPr="00604F8B">
        <w:t xml:space="preserve">(“China Piped Gas Imperils $100 Billion LNG Plans: Energy Markets” published October 10, 2012 Bloomberg News official website </w:t>
      </w:r>
      <w:hyperlink r:id="rId149" w:history="1">
        <w:r w:rsidRPr="00604F8B">
          <w:rPr>
            <w:rStyle w:val="Hyperlink"/>
          </w:rPr>
          <w:t>http://www.bloomberg.com/news/2012-10-10/china-piped-gas-imperils-100-billion-lng-plans-energy-markets.html Accessed 6/26/14</w:t>
        </w:r>
      </w:hyperlink>
      <w:r w:rsidRPr="00604F8B">
        <w:t xml:space="preserve"> DH)</w:t>
      </w:r>
    </w:p>
    <w:p w:rsidR="003E5115" w:rsidRPr="00604F8B" w:rsidRDefault="003E5115" w:rsidP="003E5115">
      <w:pPr>
        <w:rPr>
          <w:sz w:val="16"/>
        </w:rPr>
      </w:pPr>
      <w:r w:rsidRPr="00604F8B">
        <w:rPr>
          <w:sz w:val="16"/>
        </w:rPr>
        <w:t>China is importing more natural gas by pipeline than sea for the first time, highlighting the risk to planned LNG projects costing at least $100 billion as buyers seek cheaper supplies.</w:t>
      </w:r>
      <w:r w:rsidRPr="00604F8B">
        <w:rPr>
          <w:rStyle w:val="StyleUnderline"/>
          <w:highlight w:val="green"/>
        </w:rPr>
        <w:t>The country, which accounted for almost a quarter of Asia’s gas use last year, increased shipments from Turkmenistan, the provider of almost all its piped supplies, by 55 percent</w:t>
      </w:r>
      <w:r w:rsidRPr="00604F8B">
        <w:rPr>
          <w:sz w:val="16"/>
        </w:rPr>
        <w:t xml:space="preserve"> to 9.85 million metric tons in the first eight months of the year, customs data show. </w:t>
      </w:r>
      <w:r w:rsidRPr="00604F8B">
        <w:rPr>
          <w:rStyle w:val="StyleUnderline"/>
          <w:highlight w:val="green"/>
        </w:rPr>
        <w:t>Liquefied natural gas purchases from nations including Australia and Qatar advanced 23 percent to 9.0</w:t>
      </w:r>
      <w:r w:rsidRPr="00604F8B">
        <w:rPr>
          <w:sz w:val="16"/>
        </w:rPr>
        <w:t>8 million tons and cost about 3 percent more than pipeline imports, even before the cost of regasification.</w:t>
      </w:r>
      <w:r w:rsidRPr="00604F8B">
        <w:rPr>
          <w:sz w:val="12"/>
        </w:rPr>
        <w:t>¶</w:t>
      </w:r>
      <w:r w:rsidRPr="00604F8B">
        <w:rPr>
          <w:sz w:val="16"/>
        </w:rPr>
        <w:t xml:space="preserve"> China’s bill for LNG, gas cooled to a liquid and transported by tanker, has surged in the past four years as it feeds its booming economy and cuts reliance on more-polluting coal for power generation. </w:t>
      </w:r>
      <w:r w:rsidRPr="00604F8B">
        <w:rPr>
          <w:rStyle w:val="StyleUnderline"/>
          <w:highlight w:val="green"/>
        </w:rPr>
        <w:t>The growing dependence on cheaper supplies by pipeline is threatening the viability of LNG projects planned by companies from Exxon Mobil Corp. to Woodside (WPL) Petroleum Ltd</w:t>
      </w:r>
      <w:r w:rsidRPr="00604F8B">
        <w:rPr>
          <w:sz w:val="16"/>
        </w:rPr>
        <w:t>. that are waiting for investment approval, according to CLSA Ltd., a Hong Kong-based broker partly owned by France’s Credit Agricole SA.</w:t>
      </w:r>
      <w:r w:rsidRPr="00604F8B">
        <w:rPr>
          <w:sz w:val="12"/>
        </w:rPr>
        <w:t>¶</w:t>
      </w:r>
      <w:r w:rsidRPr="00604F8B">
        <w:rPr>
          <w:sz w:val="16"/>
        </w:rPr>
        <w:t xml:space="preserve"> “We don’t think LNG will grow to be as big as many people are thinking,” Simon Powell, the head of Asian oil and gas research at CLSA, said by e-mail. “LNG prices are still too high to compete in China. Piped gas imports are way bigger.”</w:t>
      </w:r>
      <w:r w:rsidRPr="00604F8B">
        <w:rPr>
          <w:sz w:val="12"/>
        </w:rPr>
        <w:t>¶</w:t>
      </w:r>
      <w:r w:rsidRPr="00604F8B">
        <w:rPr>
          <w:sz w:val="16"/>
        </w:rPr>
        <w:t xml:space="preserve"> China accounted for 22 percent of Asia-Pacific gas consumption last year and 4 percent of global demand, according to BP Plc’s Statistical Review of World Energy. The nation spent $5.4 billion, or an average $547 a ton, for supplies from Turkmenistan in the year through August, Chinese customs data show. It paid $5.1 billion, or $562 a ton, for LNG.</w:t>
      </w:r>
      <w:r w:rsidRPr="00604F8B">
        <w:rPr>
          <w:sz w:val="12"/>
        </w:rPr>
        <w:t>¶</w:t>
      </w:r>
      <w:r w:rsidRPr="00604F8B">
        <w:rPr>
          <w:sz w:val="16"/>
        </w:rPr>
        <w:t xml:space="preserve"> Rising Price</w:t>
      </w:r>
      <w:r w:rsidRPr="00604F8B">
        <w:rPr>
          <w:sz w:val="12"/>
        </w:rPr>
        <w:t>¶</w:t>
      </w:r>
      <w:r w:rsidRPr="00604F8B">
        <w:rPr>
          <w:sz w:val="16"/>
        </w:rPr>
        <w:t xml:space="preserve"> China’s spending on LNG has surged as prices and volumes have climbed. The bill in 2008 was $942 million and the average price paid was $282 a ton. This year’s price is equivalent to $10.81 per million British thermal units, or about three times as much as benchmark U.S. gas futures, which were at $3.459 today, according to data compiled by Bloomberg. </w:t>
      </w:r>
      <w:r w:rsidRPr="00604F8B">
        <w:rPr>
          <w:rStyle w:val="StyleUnderline"/>
          <w:highlight w:val="green"/>
        </w:rPr>
        <w:t>Cargoes from Qatar, China’s biggest and most expensive supplier, cost $19.33 per million Btu.</w:t>
      </w:r>
      <w:r w:rsidRPr="00604F8B">
        <w:rPr>
          <w:sz w:val="12"/>
        </w:rPr>
        <w:t>¶</w:t>
      </w:r>
      <w:r w:rsidRPr="00604F8B">
        <w:rPr>
          <w:sz w:val="16"/>
        </w:rPr>
        <w:t xml:space="preserve"> “</w:t>
      </w:r>
      <w:r w:rsidRPr="00604F8B">
        <w:rPr>
          <w:rStyle w:val="StyleUnderline"/>
          <w:highlight w:val="green"/>
        </w:rPr>
        <w:t>China imported more pipeline gas as some of its LNG contracts, such as those from Qatar, are relatively expensive</w:t>
      </w:r>
      <w:r w:rsidRPr="00604F8B">
        <w:rPr>
          <w:sz w:val="16"/>
        </w:rPr>
        <w:t>,” Ricki Wang, a natural gas analyst with C1 Energy, a Shanghai- based commodity researcher, said by phone.</w:t>
      </w:r>
      <w:r w:rsidRPr="00604F8B">
        <w:rPr>
          <w:sz w:val="12"/>
        </w:rPr>
        <w:t>¶</w:t>
      </w:r>
      <w:r w:rsidRPr="00604F8B">
        <w:rPr>
          <w:sz w:val="16"/>
        </w:rPr>
        <w:t xml:space="preserve"> The country may curb plans to expand its terminals for receiving seaborne LNG and converting it back to gaseous form, while weaker-than-expected demand and “bloated” production capability beyond 2016 mean some LNG projects, particularly in Australia, may get shelved or canceled, according to Powell.</w:t>
      </w:r>
      <w:r w:rsidRPr="00604F8B">
        <w:rPr>
          <w:sz w:val="12"/>
        </w:rPr>
        <w:t>¶</w:t>
      </w:r>
      <w:r w:rsidRPr="00604F8B">
        <w:rPr>
          <w:sz w:val="16"/>
        </w:rPr>
        <w:t xml:space="preserve"> Investment Decisions</w:t>
      </w:r>
      <w:r w:rsidRPr="00604F8B">
        <w:rPr>
          <w:sz w:val="12"/>
        </w:rPr>
        <w:t>¶</w:t>
      </w:r>
      <w:r w:rsidRPr="00604F8B">
        <w:rPr>
          <w:sz w:val="16"/>
        </w:rPr>
        <w:t xml:space="preserve"> China has 29 billion cubic meters a year of LNG-receiving capacity in operation and 26 billion under construction, according to the International Energy Agency. Global LNG production capacity will increase by 81 million tons, or 27 percent, through 2017 and a further 143 million tons is awaiting a final investment decision, CLSA estimated in a July 20 report.</w:t>
      </w:r>
      <w:r w:rsidRPr="00604F8B">
        <w:rPr>
          <w:sz w:val="12"/>
        </w:rPr>
        <w:t>¶</w:t>
      </w:r>
      <w:r w:rsidRPr="00604F8B">
        <w:rPr>
          <w:sz w:val="16"/>
        </w:rPr>
        <w:t xml:space="preserve"> </w:t>
      </w:r>
    </w:p>
    <w:p w:rsidR="003E5115" w:rsidRDefault="003E5115" w:rsidP="003E5115">
      <w:pPr>
        <w:pStyle w:val="Heading3"/>
      </w:pPr>
      <w:r>
        <w:t>1NC Methane Turn</w:t>
      </w:r>
    </w:p>
    <w:p w:rsidR="003E5115" w:rsidRDefault="003E5115" w:rsidP="003E5115">
      <w:pPr>
        <w:pStyle w:val="Heading4"/>
      </w:pPr>
      <w:r>
        <w:t>Increasing LNG exports to China drastically increases Methane releases, leaks increase methane levels.</w:t>
      </w:r>
    </w:p>
    <w:p w:rsidR="003E5115" w:rsidRPr="00704E4B" w:rsidRDefault="003E5115" w:rsidP="003E5115">
      <w:pPr>
        <w:rPr>
          <w:rStyle w:val="Style13ptBold"/>
        </w:rPr>
      </w:pPr>
      <w:r>
        <w:rPr>
          <w:rStyle w:val="Style13ptBold"/>
        </w:rPr>
        <w:t xml:space="preserve">Mufson, 14 – News Reporter for the Washington Times on topics related to energy and financial issues. </w:t>
      </w:r>
      <w:r w:rsidRPr="00704E4B">
        <w:t xml:space="preserve">(Steven “Exporting U.S. natural gas isn’t as “clean” as you think” pub. June 9, 2014 </w:t>
      </w:r>
      <w:hyperlink r:id="rId150" w:history="1">
        <w:r w:rsidRPr="00704E4B">
          <w:rPr>
            <w:rStyle w:val="Hyperlink"/>
          </w:rPr>
          <w:t>http://www.washingtonpost.com/blogs/wonkblog/wp/2014/06/09/exporting-u-s-natural-gas-isnt-as-clean-as-you-think/</w:t>
        </w:r>
      </w:hyperlink>
      <w:r w:rsidRPr="00704E4B">
        <w:t xml:space="preserve"> Accessed 6/25/14 DH)</w:t>
      </w:r>
    </w:p>
    <w:p w:rsidR="003E5115" w:rsidRDefault="003E5115" w:rsidP="003E5115">
      <w:pPr>
        <w:rPr>
          <w:sz w:val="16"/>
        </w:rPr>
      </w:pPr>
      <w:r w:rsidRPr="003A09BD">
        <w:rPr>
          <w:sz w:val="16"/>
        </w:rPr>
        <w:t>One of the rallying cries in favor of liquefying and exporting U.S. natural gas has been to help reduce greenhouse gases in other countries, by crowding out coal in Asia and Europe.</w:t>
      </w:r>
      <w:r w:rsidRPr="003A09BD">
        <w:rPr>
          <w:sz w:val="12"/>
        </w:rPr>
        <w:t>¶</w:t>
      </w:r>
      <w:r w:rsidRPr="003A09BD">
        <w:rPr>
          <w:sz w:val="16"/>
        </w:rPr>
        <w:t xml:space="preserve"> Yet tucked into an Energy Department report on LNG exports is a different view: That </w:t>
      </w:r>
      <w:r w:rsidRPr="00704E4B">
        <w:rPr>
          <w:rStyle w:val="StyleUnderline"/>
          <w:highlight w:val="green"/>
        </w:rPr>
        <w:t>U.S. exports of LNG to China could end up being worse from a greenhouse gas perspective than if China simply built a new power plant and burned its own coal supplies.</w:t>
      </w:r>
      <w:r w:rsidRPr="003A09BD">
        <w:rPr>
          <w:sz w:val="16"/>
        </w:rPr>
        <w:t xml:space="preserve"> The report also says that the climate benefits of exporting LNG to other countries are modest.</w:t>
      </w:r>
      <w:r w:rsidRPr="003A09BD">
        <w:rPr>
          <w:sz w:val="12"/>
        </w:rPr>
        <w:t>¶</w:t>
      </w:r>
      <w:r w:rsidRPr="003A09BD">
        <w:rPr>
          <w:sz w:val="16"/>
        </w:rPr>
        <w:t xml:space="preserve"> The report is titled “Life Cycle Greenhouse Gas Perspective on Exporting Liquefied Natural Gas from the United States.”</w:t>
      </w:r>
      <w:r w:rsidRPr="003A09BD">
        <w:rPr>
          <w:sz w:val="12"/>
        </w:rPr>
        <w:t>¶</w:t>
      </w:r>
      <w:r w:rsidRPr="003A09BD">
        <w:rPr>
          <w:sz w:val="16"/>
        </w:rPr>
        <w:t xml:space="preserve"> It </w:t>
      </w:r>
      <w:r w:rsidRPr="00704E4B">
        <w:rPr>
          <w:rStyle w:val="StyleUnderline"/>
          <w:highlight w:val="green"/>
        </w:rPr>
        <w:t>says the benefits of cleaner, more efficient combustion of natural gas are largely offset by methane leakage in U.S. production</w:t>
      </w:r>
      <w:r w:rsidRPr="003A09BD">
        <w:rPr>
          <w:sz w:val="16"/>
        </w:rPr>
        <w:t xml:space="preserve"> </w:t>
      </w:r>
      <w:r w:rsidRPr="00704E4B">
        <w:rPr>
          <w:rStyle w:val="StyleUnderline"/>
          <w:highlight w:val="green"/>
        </w:rPr>
        <w:t>and pipelines</w:t>
      </w:r>
      <w:r w:rsidRPr="003A09BD">
        <w:rPr>
          <w:sz w:val="16"/>
        </w:rPr>
        <w:t xml:space="preserve"> and by methane leaks and energy used in the process of liquefying and transporting the LNG. </w:t>
      </w:r>
      <w:r w:rsidRPr="00704E4B">
        <w:rPr>
          <w:rStyle w:val="StyleUnderline"/>
          <w:highlight w:val="green"/>
        </w:rPr>
        <w:t>In the case of shipping LNG from the U.S</w:t>
      </w:r>
      <w:r w:rsidRPr="003A09BD">
        <w:rPr>
          <w:sz w:val="16"/>
        </w:rPr>
        <w:t xml:space="preserve">. gulf coast </w:t>
      </w:r>
      <w:r w:rsidRPr="00704E4B">
        <w:rPr>
          <w:rStyle w:val="StyleUnderline"/>
          <w:highlight w:val="green"/>
        </w:rPr>
        <w:t>to Shanghai,</w:t>
      </w:r>
      <w:r w:rsidRPr="00704E4B">
        <w:rPr>
          <w:rStyle w:val="StyleUnderline"/>
        </w:rPr>
        <w:t xml:space="preserve"> </w:t>
      </w:r>
      <w:r w:rsidRPr="003A09BD">
        <w:rPr>
          <w:sz w:val="16"/>
        </w:rPr>
        <w:t xml:space="preserve">the greenhouse gas benefits could in some cases be </w:t>
      </w:r>
      <w:r w:rsidRPr="00704E4B">
        <w:rPr>
          <w:rStyle w:val="StyleUnderline"/>
          <w:highlight w:val="green"/>
        </w:rPr>
        <w:t>completely offset by those factors when measured over a 20-year period</w:t>
      </w:r>
      <w:r w:rsidRPr="003A09BD">
        <w:rPr>
          <w:sz w:val="16"/>
        </w:rPr>
        <w:t>, the report says.</w:t>
      </w:r>
      <w:r w:rsidRPr="003A09BD">
        <w:rPr>
          <w:sz w:val="12"/>
        </w:rPr>
        <w:t>¶</w:t>
      </w:r>
      <w:r w:rsidRPr="003A09BD">
        <w:rPr>
          <w:sz w:val="16"/>
        </w:rPr>
        <w:t xml:space="preserve"> The Energy Department report was released May 30 when the department announced that it would no longer issue preliminary approvals for LNG export permits that are needed for shipments to countries without free trade agreements with the United States.</w:t>
      </w:r>
      <w:r w:rsidRPr="003A09BD">
        <w:rPr>
          <w:sz w:val="12"/>
        </w:rPr>
        <w:t>¶</w:t>
      </w:r>
      <w:r w:rsidRPr="003A09BD">
        <w:rPr>
          <w:sz w:val="16"/>
        </w:rPr>
        <w:t xml:space="preserve"> Critics of LNG exports say that the report buttresses their arguments. Mike Tidwell, director of the Chesapeake Climate Action, which is trying to block a Dominion Resources-owned LNG export terminal in Cove Point, Md., said that </w:t>
      </w:r>
      <w:r w:rsidRPr="00704E4B">
        <w:rPr>
          <w:rStyle w:val="StyleUnderline"/>
          <w:highlight w:val="green"/>
        </w:rPr>
        <w:t>the report would cast LNG exports in an even worse light if it used what he called more realistic leakage estimates for U.S. production</w:t>
      </w:r>
      <w:r w:rsidRPr="003A09BD">
        <w:rPr>
          <w:sz w:val="16"/>
        </w:rPr>
        <w:t xml:space="preserve"> and pipeline transportation.</w:t>
      </w:r>
      <w:r w:rsidRPr="003A09BD">
        <w:rPr>
          <w:sz w:val="12"/>
        </w:rPr>
        <w:t>¶</w:t>
      </w:r>
      <w:r w:rsidRPr="003A09BD">
        <w:rPr>
          <w:sz w:val="16"/>
        </w:rPr>
        <w:t xml:space="preserve"> “</w:t>
      </w:r>
      <w:r w:rsidRPr="00704E4B">
        <w:rPr>
          <w:rStyle w:val="StyleUnderline"/>
          <w:highlight w:val="green"/>
        </w:rPr>
        <w:t>If their analysis is overlaid with more realistic foreign and domestic leakage assumptions, it becomes clear that the immediate climate impacts of LNG would be much worse for the climate than coal if exports began today</w:t>
      </w:r>
      <w:r w:rsidRPr="003A09BD">
        <w:rPr>
          <w:sz w:val="16"/>
        </w:rPr>
        <w:t>,” he said.</w:t>
      </w:r>
      <w:r w:rsidRPr="003A09BD">
        <w:rPr>
          <w:sz w:val="12"/>
        </w:rPr>
        <w:t>¶</w:t>
      </w:r>
      <w:r w:rsidRPr="003A09BD">
        <w:rPr>
          <w:sz w:val="16"/>
        </w:rPr>
        <w:t xml:space="preserve"> Bill Gibbons, an Energy Department spokesman, pointed to the report’s conclusion, which did not highlight any harm from a climate standpoint. But the conclusion also does not assert substantial benefits.</w:t>
      </w:r>
      <w:r w:rsidRPr="003A09BD">
        <w:rPr>
          <w:sz w:val="12"/>
        </w:rPr>
        <w:t>¶</w:t>
      </w:r>
      <w:r w:rsidRPr="003A09BD">
        <w:rPr>
          <w:sz w:val="16"/>
        </w:rPr>
        <w:t xml:space="preserve"> It says “that the use of U.S. LNG exports for power production in European and Asian markets will not increase GHG emissions, on a life cycle perspective, when compared to regional coal extraction and consumption for power production.” It added that “no significant increase or decrease in net climate impact is anticipated from any of these scenarios.”</w:t>
      </w:r>
      <w:r w:rsidRPr="003A09BD">
        <w:rPr>
          <w:sz w:val="12"/>
        </w:rPr>
        <w:t>¶</w:t>
      </w:r>
      <w:r w:rsidRPr="003A09BD">
        <w:rPr>
          <w:sz w:val="16"/>
        </w:rPr>
        <w:t xml:space="preserve"> The report’s China scenario assumes a U.S. natural gas methane leakage rate of 1.6 percent. It measures LNG exports that would travel from New Orleans to Shanghai. It assumes that if China relied on coal instead, that it would build a new, relatively efficient coal plant that burned with a 36.7 percent efficiency rate. It also assumes that the gas would be delivered to a power plant near an import terminal, minimizing leakage there.</w:t>
      </w:r>
      <w:r w:rsidRPr="003A09BD">
        <w:rPr>
          <w:sz w:val="12"/>
        </w:rPr>
        <w:t>¶</w:t>
      </w:r>
      <w:r w:rsidRPr="00704E4B">
        <w:rPr>
          <w:rStyle w:val="StyleUnderline"/>
        </w:rPr>
        <w:t xml:space="preserve"> </w:t>
      </w:r>
      <w:r w:rsidRPr="00704E4B">
        <w:rPr>
          <w:rStyle w:val="StyleUnderline"/>
          <w:highlight w:val="green"/>
        </w:rPr>
        <w:t>Methane is a potent greenhouse gas, 85 times as potent as carbon dioxide when measured over 20 years and 30 times more potent over the 100-year time frame</w:t>
      </w:r>
      <w:r w:rsidRPr="00704E4B">
        <w:rPr>
          <w:rStyle w:val="StyleUnderline"/>
        </w:rPr>
        <w:t xml:space="preserve"> </w:t>
      </w:r>
      <w:r w:rsidRPr="003A09BD">
        <w:rPr>
          <w:sz w:val="16"/>
        </w:rPr>
        <w:t>often used by climate change experts. The Energy Department report gave estimates under both.</w:t>
      </w:r>
      <w:r w:rsidRPr="003A09BD">
        <w:rPr>
          <w:sz w:val="12"/>
        </w:rPr>
        <w:t>¶</w:t>
      </w:r>
      <w:r w:rsidRPr="003A09BD">
        <w:rPr>
          <w:sz w:val="16"/>
        </w:rPr>
        <w:t xml:space="preserve"> The result: A range of outcomes over 20 years that would on average save about 25 percent of greenhouse gas emissions from local coal but which could in other cases produce more.</w:t>
      </w:r>
      <w:r w:rsidRPr="003A09BD">
        <w:rPr>
          <w:sz w:val="12"/>
        </w:rPr>
        <w:t>¶</w:t>
      </w:r>
      <w:r w:rsidRPr="003A09BD">
        <w:rPr>
          <w:sz w:val="16"/>
        </w:rPr>
        <w:t xml:space="preserve"> </w:t>
      </w:r>
      <w:r w:rsidRPr="00704E4B">
        <w:rPr>
          <w:rStyle w:val="StyleUnderline"/>
          <w:highlight w:val="green"/>
        </w:rPr>
        <w:t>Gibbons says that the report used conservative estimates. He said the 1.6 percent leakage rate was higher than the expected</w:t>
      </w:r>
      <w:r w:rsidRPr="003A09BD">
        <w:rPr>
          <w:sz w:val="16"/>
        </w:rPr>
        <w:t xml:space="preserve"> 1.4 percent level, a median EPA figure</w:t>
      </w:r>
      <w:r w:rsidRPr="00704E4B">
        <w:rPr>
          <w:rStyle w:val="StyleUnderline"/>
          <w:highlight w:val="green"/>
        </w:rPr>
        <w:t>; Tidwell said it is only a fraction of the actual leakage rate.</w:t>
      </w:r>
      <w:r w:rsidRPr="003A09BD">
        <w:rPr>
          <w:sz w:val="16"/>
        </w:rPr>
        <w:t xml:space="preserve"> Gibbons says the report assumes efficient coal burning plants, yet China experts say those levels of efficiency are typical of new plants there.</w:t>
      </w:r>
      <w:r w:rsidRPr="003A09BD">
        <w:rPr>
          <w:sz w:val="12"/>
        </w:rPr>
        <w:t>¶</w:t>
      </w:r>
      <w:r w:rsidRPr="003A09BD">
        <w:rPr>
          <w:sz w:val="16"/>
        </w:rPr>
        <w:t xml:space="preserve"> James </w:t>
      </w:r>
      <w:r w:rsidRPr="003A09BD">
        <w:rPr>
          <w:rStyle w:val="StyleUnderline"/>
          <w:highlight w:val="green"/>
        </w:rPr>
        <w:t>McGarry</w:t>
      </w:r>
      <w:r w:rsidRPr="003A09BD">
        <w:rPr>
          <w:sz w:val="16"/>
        </w:rPr>
        <w:t xml:space="preserve">, who works with Tidwell at the Chesapeake Climate Action Network, </w:t>
      </w:r>
      <w:r w:rsidRPr="003A09BD">
        <w:rPr>
          <w:rStyle w:val="StyleUnderline"/>
          <w:highlight w:val="green"/>
        </w:rPr>
        <w:t>says that the Energy Department report also underestimates leakage in importing countries by assuming delivery to a power plant near LNG import facilities</w:t>
      </w:r>
      <w:r w:rsidRPr="003A09BD">
        <w:rPr>
          <w:sz w:val="16"/>
        </w:rPr>
        <w:t>. He notes that India, a customer of the Cove Point terminal, uses only 44 percent of its natural gas for power generation and uses 25 percent for its fertilizer industry, creating new chances for leakage.</w:t>
      </w:r>
      <w:r w:rsidRPr="003A09BD">
        <w:rPr>
          <w:sz w:val="12"/>
        </w:rPr>
        <w:t>¶</w:t>
      </w:r>
      <w:r w:rsidRPr="003A09BD">
        <w:rPr>
          <w:sz w:val="16"/>
        </w:rPr>
        <w:t xml:space="preserve"> This debate isn’t new, and the Energy Department was relying on earlier studies by the National Energy Technology Laboratory.</w:t>
      </w:r>
      <w:r w:rsidRPr="003A09BD">
        <w:rPr>
          <w:sz w:val="12"/>
        </w:rPr>
        <w:t>¶</w:t>
      </w:r>
      <w:r w:rsidRPr="003A09BD">
        <w:rPr>
          <w:sz w:val="16"/>
        </w:rPr>
        <w:t xml:space="preserve"> </w:t>
      </w:r>
      <w:r w:rsidRPr="003A09BD">
        <w:rPr>
          <w:rStyle w:val="StyleUnderline"/>
          <w:highlight w:val="green"/>
        </w:rPr>
        <w:t>“The process of liquefaction, transport, and regasification of LNG is highly emissions-intensive, increasing by 15 percent the total life cycle GHG emissions associated with exported U.S. natural gas,”</w:t>
      </w:r>
      <w:r w:rsidRPr="003A09BD">
        <w:rPr>
          <w:sz w:val="16"/>
        </w:rPr>
        <w:t xml:space="preserve"> James Bradbury, senior associate of the climate and energy program at the World Resources Institute, said in congressional testimony on May 7, 2013. “These added upstream emissions also significantly reduce the relative advantage that natural gas would have over higher-emitting fuels, like coal and oil.”</w:t>
      </w:r>
      <w:r w:rsidRPr="003A09BD">
        <w:rPr>
          <w:sz w:val="12"/>
        </w:rPr>
        <w:t>¶</w:t>
      </w:r>
      <w:r w:rsidRPr="003A09BD">
        <w:rPr>
          <w:sz w:val="16"/>
        </w:rPr>
        <w:t xml:space="preserve"> In July 2013, the American Petroleum Institute published a report by the LEVON Group that said that </w:t>
      </w:r>
      <w:r w:rsidRPr="003A09BD">
        <w:rPr>
          <w:rStyle w:val="StyleUnderline"/>
          <w:highlight w:val="green"/>
        </w:rPr>
        <w:t>LNG emissions “are due to fugitive emissions from station operations, along with venting and fugitive emissions from operating LNG compressors and engines.”</w:t>
      </w:r>
      <w:r w:rsidRPr="003A09BD">
        <w:rPr>
          <w:sz w:val="16"/>
        </w:rPr>
        <w:t xml:space="preserve"> It spelled out areas for improvement.</w:t>
      </w:r>
      <w:r w:rsidRPr="003A09BD">
        <w:rPr>
          <w:sz w:val="12"/>
        </w:rPr>
        <w:t>¶</w:t>
      </w:r>
      <w:r w:rsidRPr="003A09BD">
        <w:rPr>
          <w:sz w:val="16"/>
        </w:rPr>
        <w:t xml:space="preserve"> Tidwell also points to energy needs of the LNG plants. He notes that at Cove Point, Dominion is seeking to build a 130 megawatt plant to chill the natural gas to 270 degrees below zero — the temperature at which it becomes liquid and can be pumped onto tankers.</w:t>
      </w:r>
      <w:r w:rsidRPr="003A09BD">
        <w:rPr>
          <w:sz w:val="12"/>
        </w:rPr>
        <w:t>¶</w:t>
      </w:r>
      <w:r w:rsidRPr="003A09BD">
        <w:rPr>
          <w:sz w:val="16"/>
        </w:rPr>
        <w:t xml:space="preserve"> Proponents of LNG exports also say that leakage will shrink as a result of industry efforts and Environmental Protection Agency guidelines for capturing methane at fracking sites.</w:t>
      </w:r>
      <w:r w:rsidRPr="003A09BD">
        <w:rPr>
          <w:sz w:val="12"/>
        </w:rPr>
        <w:t>¶</w:t>
      </w:r>
      <w:r w:rsidRPr="003A09BD">
        <w:rPr>
          <w:sz w:val="16"/>
        </w:rPr>
        <w:t xml:space="preserve"> A </w:t>
      </w:r>
      <w:r w:rsidRPr="003A09BD">
        <w:rPr>
          <w:rStyle w:val="StyleUnderline"/>
          <w:highlight w:val="green"/>
        </w:rPr>
        <w:t>paper by Cornell University’s Robert Howarth based on existing studies said the leakage rate could be as high as 6 percent. Stanford University’s Adam Brandt led a review of existing studies and said that actual gas emissions are 50 percent higher than EPA’s estimate</w:t>
      </w:r>
      <w:r w:rsidRPr="003A09BD">
        <w:rPr>
          <w:sz w:val="16"/>
        </w:rPr>
        <w:t>.</w:t>
      </w:r>
      <w:r w:rsidRPr="003A09BD">
        <w:rPr>
          <w:sz w:val="12"/>
        </w:rPr>
        <w:t>¶</w:t>
      </w:r>
      <w:r w:rsidRPr="003A09BD">
        <w:rPr>
          <w:sz w:val="16"/>
        </w:rPr>
        <w:t xml:space="preserve"> The Environmental Defense Fund is conducting 16 studies with nine companies of the natural gas supply chain to get more precise figures, including ones for widespread hydraulic fracturing techniques for tapping shale gas.</w:t>
      </w:r>
      <w:r w:rsidRPr="003A09BD">
        <w:rPr>
          <w:sz w:val="12"/>
        </w:rPr>
        <w:t>¶</w:t>
      </w:r>
      <w:r w:rsidRPr="003A09BD">
        <w:rPr>
          <w:sz w:val="16"/>
        </w:rPr>
        <w:t xml:space="preserve"> “It is fair to ask the question: </w:t>
      </w:r>
      <w:r w:rsidRPr="003A09BD">
        <w:rPr>
          <w:rStyle w:val="StyleUnderline"/>
          <w:highlight w:val="green"/>
        </w:rPr>
        <w:t>'What are the methane emissions associated with the gas being produced and distributed?</w:t>
      </w:r>
      <w:r w:rsidRPr="003A09BD">
        <w:rPr>
          <w:sz w:val="16"/>
        </w:rPr>
        <w:t>',” said Mark Brownstein, chief counsel of the climate and energy program at the Environmental Defense Fund. “To acknowledge that those emissions exist isn't the end of the story. The end of the story is when you take steps to reduce or eliminate those emissions and I think that’s where the focus needs to be. Whether we’re keeping the gas at home or sending abroad the goal is the same.”</w:t>
      </w:r>
      <w:r w:rsidRPr="003A09BD">
        <w:rPr>
          <w:sz w:val="12"/>
        </w:rPr>
        <w:t>¶</w:t>
      </w:r>
      <w:r w:rsidRPr="003A09BD">
        <w:rPr>
          <w:sz w:val="16"/>
        </w:rPr>
        <w:t xml:space="preserve"> But Tidwell argues that the leakage figures on LNG show that at least one area of development is undermined by climate issues.</w:t>
      </w:r>
      <w:r w:rsidRPr="003A09BD">
        <w:rPr>
          <w:sz w:val="12"/>
        </w:rPr>
        <w:t>¶</w:t>
      </w:r>
      <w:r w:rsidRPr="003A09BD">
        <w:rPr>
          <w:sz w:val="16"/>
        </w:rPr>
        <w:t xml:space="preserve"> “They’re putting together a best case scenario and still you get worse than regional coal over 20 years,” he said. “If you take anything other than this rosy scenario you get significantly worse than coal over 20 years. The whole clean gas argument for shipping it to our friends falls apart. This is the first official quantification of the realistic weakness of part of their core argument.”</w:t>
      </w:r>
    </w:p>
    <w:p w:rsidR="003E5115" w:rsidRDefault="003E5115" w:rsidP="003E5115">
      <w:pPr>
        <w:pStyle w:val="Heading1"/>
      </w:pPr>
      <w:r>
        <w:t>*** RUSSIA ECON DA</w:t>
      </w:r>
    </w:p>
    <w:p w:rsidR="003E5115" w:rsidRDefault="003E5115" w:rsidP="003E5115"/>
    <w:p w:rsidR="003E5115" w:rsidRPr="000F4433" w:rsidRDefault="003E5115" w:rsidP="003E5115">
      <w:pPr>
        <w:pStyle w:val="Heading3"/>
      </w:pPr>
      <w:r>
        <w:t>1NC Russia Econ DA</w:t>
      </w:r>
    </w:p>
    <w:p w:rsidR="003E5115" w:rsidRPr="0096320D" w:rsidRDefault="003E5115" w:rsidP="003E5115">
      <w:pPr>
        <w:pStyle w:val="Heading4"/>
        <w:rPr>
          <w:rStyle w:val="Style13ptBold"/>
        </w:rPr>
      </w:pPr>
      <w:r>
        <w:t>Russia’s chokehold on gas dominates the market through energy imperialism</w:t>
      </w:r>
      <w:r>
        <w:br/>
      </w:r>
      <w:r w:rsidRPr="00DC083C">
        <w:rPr>
          <w:rStyle w:val="Style13ptBold"/>
        </w:rPr>
        <w:t>Breitbart,3/7</w:t>
      </w:r>
      <w:r w:rsidRPr="00DC083C">
        <w:rPr>
          <w:rStyle w:val="Style13ptBold"/>
          <w:sz w:val="18"/>
          <w:szCs w:val="18"/>
        </w:rPr>
        <w:t>/14</w:t>
      </w:r>
      <w:r>
        <w:rPr>
          <w:rStyle w:val="Style13ptBold"/>
          <w:sz w:val="18"/>
          <w:szCs w:val="18"/>
        </w:rPr>
        <w:t>[Peter Glover,</w:t>
      </w:r>
      <w:r w:rsidRPr="00BA1DA3">
        <w:t xml:space="preserve"> </w:t>
      </w:r>
      <w:r w:rsidRPr="00BA1DA3">
        <w:rPr>
          <w:rStyle w:val="Style13ptBold"/>
          <w:sz w:val="18"/>
          <w:szCs w:val="18"/>
        </w:rPr>
        <w:t>PUTIN'S REAL GREAT GAME: ENERGY IMPERIALISM</w:t>
      </w:r>
      <w:r>
        <w:rPr>
          <w:rStyle w:val="Style13ptBold"/>
          <w:sz w:val="18"/>
          <w:szCs w:val="18"/>
        </w:rPr>
        <w:t xml:space="preserve">,3/7/14, </w:t>
      </w:r>
      <w:r w:rsidRPr="00BA1DA3">
        <w:rPr>
          <w:rStyle w:val="Style13ptBold"/>
          <w:sz w:val="18"/>
          <w:szCs w:val="18"/>
        </w:rPr>
        <w:t>http://www.breitbart.com/Breitbart-London/2014/03/07/Putin-s-Real-Great-Game-Energy-Imperialism</w:t>
      </w:r>
      <w:r>
        <w:rPr>
          <w:rStyle w:val="Style13ptBold"/>
          <w:sz w:val="18"/>
          <w:szCs w:val="18"/>
        </w:rPr>
        <w:t>,6/25/14]//BHF</w:t>
      </w:r>
    </w:p>
    <w:p w:rsidR="003E5115" w:rsidRPr="00D47795" w:rsidRDefault="003E5115" w:rsidP="003E5115">
      <w:pPr>
        <w:rPr>
          <w:sz w:val="16"/>
        </w:rPr>
      </w:pPr>
      <w:r w:rsidRPr="00E50E5E">
        <w:rPr>
          <w:u w:val="single"/>
        </w:rPr>
        <w:t xml:space="preserve">As </w:t>
      </w:r>
      <w:r w:rsidRPr="00970E70">
        <w:rPr>
          <w:highlight w:val="yellow"/>
          <w:u w:val="single"/>
        </w:rPr>
        <w:t>the West's leaders</w:t>
      </w:r>
      <w:r w:rsidRPr="00E50E5E">
        <w:rPr>
          <w:u w:val="single"/>
        </w:rPr>
        <w:t xml:space="preserve"> meet to </w:t>
      </w:r>
      <w:r w:rsidRPr="005B4B83">
        <w:rPr>
          <w:u w:val="single"/>
        </w:rPr>
        <w:t>consider</w:t>
      </w:r>
      <w:r w:rsidRPr="00E50E5E">
        <w:rPr>
          <w:u w:val="single"/>
        </w:rPr>
        <w:t xml:space="preserve"> how best to 'influence' Russia to leave the Ukraine, they </w:t>
      </w:r>
      <w:r w:rsidRPr="005B4B83">
        <w:rPr>
          <w:highlight w:val="yellow"/>
          <w:u w:val="single"/>
        </w:rPr>
        <w:t xml:space="preserve">are resigned to considering economic </w:t>
      </w:r>
      <w:r w:rsidRPr="00970E70">
        <w:rPr>
          <w:highlight w:val="yellow"/>
          <w:u w:val="single"/>
        </w:rPr>
        <w:t>sanctions as the only real option available.</w:t>
      </w:r>
      <w:r w:rsidRPr="00E50E5E">
        <w:rPr>
          <w:u w:val="single"/>
        </w:rPr>
        <w:t xml:space="preserve"> They are wrong.</w:t>
      </w:r>
      <w:r>
        <w:rPr>
          <w:u w:val="single"/>
        </w:rPr>
        <w:t xml:space="preserve"> </w:t>
      </w:r>
      <w:r w:rsidRPr="00D47795">
        <w:rPr>
          <w:sz w:val="12"/>
        </w:rPr>
        <w:t>¶</w:t>
      </w:r>
      <w:r w:rsidRPr="00D47795">
        <w:rPr>
          <w:sz w:val="12"/>
          <w:u w:val="single"/>
        </w:rPr>
        <w:t xml:space="preserve"> </w:t>
      </w:r>
      <w:r w:rsidRPr="00D47795">
        <w:rPr>
          <w:sz w:val="16"/>
        </w:rPr>
        <w:t>Further, their view is predicated on the belief that Putin genuinely believes in the need to reinstate Ukraine's pro-Russian democratically elected president and protecting the indigenous Russian population. Hence, the public explanation for Russia's seemingly over-the-top belligerent militaristic intervention. The reality is, however, as I will show, this is NOT the reason for the invasion, just a mere excuse for it.</w:t>
      </w:r>
      <w:r w:rsidRPr="00D47795">
        <w:rPr>
          <w:sz w:val="12"/>
        </w:rPr>
        <w:t>¶</w:t>
      </w:r>
      <w:r w:rsidRPr="00D47795">
        <w:rPr>
          <w:sz w:val="16"/>
        </w:rPr>
        <w:t xml:space="preserve"> </w:t>
      </w:r>
      <w:r w:rsidRPr="00E50E5E">
        <w:rPr>
          <w:u w:val="single"/>
        </w:rPr>
        <w:t xml:space="preserve">The reason is part of </w:t>
      </w:r>
      <w:r w:rsidRPr="00970E70">
        <w:rPr>
          <w:highlight w:val="yellow"/>
          <w:u w:val="single"/>
        </w:rPr>
        <w:t>the Kremlin's long-term</w:t>
      </w:r>
      <w:r w:rsidRPr="00E50E5E">
        <w:rPr>
          <w:u w:val="single"/>
        </w:rPr>
        <w:t xml:space="preserve"> and officially stated</w:t>
      </w:r>
      <w:r w:rsidRPr="00D47795">
        <w:rPr>
          <w:sz w:val="16"/>
        </w:rPr>
        <w:t xml:space="preserve"> (if you bother to look for it) </w:t>
      </w:r>
      <w:r w:rsidRPr="00970E70">
        <w:rPr>
          <w:highlight w:val="yellow"/>
          <w:u w:val="single"/>
        </w:rPr>
        <w:t xml:space="preserve">great game: </w:t>
      </w:r>
      <w:r w:rsidRPr="00970E70">
        <w:rPr>
          <w:rStyle w:val="Emphasis"/>
          <w:highlight w:val="yellow"/>
        </w:rPr>
        <w:t>energy imperialism</w:t>
      </w:r>
      <w:r w:rsidRPr="00D47795">
        <w:rPr>
          <w:sz w:val="16"/>
        </w:rPr>
        <w:t>. That is</w:t>
      </w:r>
      <w:r w:rsidRPr="00E41BF1">
        <w:rPr>
          <w:u w:val="single"/>
        </w:rPr>
        <w:t xml:space="preserve">, </w:t>
      </w:r>
      <w:r w:rsidRPr="00970E70">
        <w:rPr>
          <w:highlight w:val="yellow"/>
          <w:u w:val="single"/>
        </w:rPr>
        <w:t xml:space="preserve">recovering Russia's global superpower </w:t>
      </w:r>
      <w:r w:rsidRPr="004E41B9">
        <w:rPr>
          <w:highlight w:val="yellow"/>
          <w:u w:val="single"/>
        </w:rPr>
        <w:t>status via the chief weapon at its disposal: its oil and energy clout</w:t>
      </w:r>
      <w:r w:rsidRPr="00E41BF1">
        <w:rPr>
          <w:u w:val="single"/>
        </w:rPr>
        <w:t>.</w:t>
      </w:r>
      <w:r w:rsidRPr="00D47795">
        <w:rPr>
          <w:sz w:val="16"/>
        </w:rPr>
        <w:t xml:space="preserve"> </w:t>
      </w:r>
      <w:r w:rsidRPr="00D47795">
        <w:rPr>
          <w:sz w:val="12"/>
        </w:rPr>
        <w:t>¶</w:t>
      </w:r>
      <w:r w:rsidRPr="00D47795">
        <w:rPr>
          <w:sz w:val="16"/>
        </w:rPr>
        <w:t xml:space="preserve"> All of the Kremlin's key foreign policy moves are geared to this end. And economic sanctions won't even scratch the surface of that commitment. So is there another way? You bet your life there is - tried and proven, too.</w:t>
      </w:r>
      <w:r w:rsidRPr="00D47795">
        <w:rPr>
          <w:sz w:val="12"/>
        </w:rPr>
        <w:t>¶</w:t>
      </w:r>
      <w:r w:rsidRPr="00D47795">
        <w:rPr>
          <w:sz w:val="16"/>
        </w:rPr>
        <w:t xml:space="preserve"> Since the break-up of the USSR, Russia has brooked no opposition, using militaristic means whenever necessary, to recover that which was lost when the Berlin Wall - and Soviet global power - fell. </w:t>
      </w:r>
      <w:r w:rsidRPr="0002373B">
        <w:rPr>
          <w:highlight w:val="yellow"/>
          <w:u w:val="single"/>
        </w:rPr>
        <w:t>Neither has it been reluctant to use energy as a key bargaining weapon</w:t>
      </w:r>
      <w:r w:rsidRPr="00D94511">
        <w:rPr>
          <w:u w:val="single"/>
        </w:rPr>
        <w:t>.</w:t>
      </w:r>
      <w:r w:rsidRPr="00D47795">
        <w:rPr>
          <w:sz w:val="12"/>
        </w:rPr>
        <w:t>¶</w:t>
      </w:r>
      <w:r w:rsidRPr="00D47795">
        <w:rPr>
          <w:sz w:val="12"/>
          <w:u w:val="single"/>
        </w:rPr>
        <w:t xml:space="preserve"> </w:t>
      </w:r>
      <w:r w:rsidRPr="00D47795">
        <w:rPr>
          <w:sz w:val="16"/>
        </w:rPr>
        <w:t xml:space="preserve">In 2008, Russia invaded Georgia. Ostensibly, it was to "protect the rights of indigenous Russians" in that country. In fact, it came after a protracted spat with Georgia over the state's increasing resistance to Russia's energy pricing. Worse, Georgia was pro-actively working for greater integration with the EU generally. Military force became inevitable if Georgia was to be stopped. </w:t>
      </w:r>
      <w:r w:rsidRPr="00D47795">
        <w:rPr>
          <w:sz w:val="12"/>
        </w:rPr>
        <w:t>¶</w:t>
      </w:r>
      <w:r w:rsidRPr="00D47795">
        <w:rPr>
          <w:sz w:val="16"/>
        </w:rPr>
        <w:t xml:space="preserve"> By 2010, </w:t>
      </w:r>
      <w:r w:rsidRPr="00D94511">
        <w:rPr>
          <w:u w:val="single"/>
        </w:rPr>
        <w:t xml:space="preserve">while the other littoral states were arguing over their various claims to the Arctic's untapped oil and gas riches, </w:t>
      </w:r>
      <w:r w:rsidRPr="0002373B">
        <w:rPr>
          <w:highlight w:val="yellow"/>
          <w:u w:val="single"/>
        </w:rPr>
        <w:t>Russia effectively militarised 60 percent of the Arctic. Another threat to its</w:t>
      </w:r>
      <w:r w:rsidRPr="00D94511">
        <w:rPr>
          <w:u w:val="single"/>
        </w:rPr>
        <w:t xml:space="preserve"> oil and </w:t>
      </w:r>
      <w:r w:rsidRPr="0002373B">
        <w:rPr>
          <w:highlight w:val="yellow"/>
          <w:u w:val="single"/>
        </w:rPr>
        <w:t>gas -based economy effectively neutralised at a stroke</w:t>
      </w:r>
      <w:r w:rsidRPr="00D94511">
        <w:rPr>
          <w:u w:val="single"/>
        </w:rPr>
        <w:t>.</w:t>
      </w:r>
      <w:r w:rsidRPr="00D47795">
        <w:rPr>
          <w:sz w:val="12"/>
        </w:rPr>
        <w:t>¶</w:t>
      </w:r>
      <w:r w:rsidRPr="00D47795">
        <w:rPr>
          <w:sz w:val="16"/>
        </w:rPr>
        <w:t xml:space="preserve"> In 2011, the former Soviet satellite state Turkmenistan announced that it was sitting on natural gas resources so great it would enable it to become a regional energy superpower in its own right. That was dependent on it gaining access to one of a number of pipelines planned for construction that did not transit Russian territory.</w:t>
      </w:r>
      <w:r w:rsidRPr="00D47795">
        <w:rPr>
          <w:sz w:val="12"/>
        </w:rPr>
        <w:t>¶</w:t>
      </w:r>
      <w:r w:rsidRPr="00D47795">
        <w:rPr>
          <w:sz w:val="16"/>
        </w:rPr>
        <w:t xml:space="preserve"> The Kremlin moved quickly. </w:t>
      </w:r>
      <w:r w:rsidRPr="00970E70">
        <w:rPr>
          <w:highlight w:val="yellow"/>
          <w:u w:val="single"/>
        </w:rPr>
        <w:t>Beating potentially competing pipelines to the punch</w:t>
      </w:r>
      <w:r w:rsidRPr="002D085B">
        <w:rPr>
          <w:u w:val="single"/>
        </w:rPr>
        <w:t>, Russia's Nord Stream pipeline came online last year.</w:t>
      </w:r>
      <w:r w:rsidRPr="00D47795">
        <w:rPr>
          <w:sz w:val="16"/>
        </w:rPr>
        <w:t xml:space="preserve"> Turning attention on to the Turkmenistan government, the Kremlin pointedly made it clear that any energy deal needed to target "Anywhere but Europe" - or else.</w:t>
      </w:r>
      <w:r w:rsidRPr="00D47795">
        <w:rPr>
          <w:sz w:val="12"/>
        </w:rPr>
        <w:t>¶</w:t>
      </w:r>
      <w:r w:rsidRPr="00D47795">
        <w:rPr>
          <w:sz w:val="16"/>
        </w:rPr>
        <w:t xml:space="preserve"> In 2012 the Kremlin warned Moldova to make a stark choice between cheap Russian gas imports and greater EU integration.</w:t>
      </w:r>
      <w:r w:rsidRPr="00D47795">
        <w:rPr>
          <w:sz w:val="12"/>
        </w:rPr>
        <w:t>¶</w:t>
      </w:r>
      <w:r w:rsidRPr="00D47795">
        <w:rPr>
          <w:sz w:val="16"/>
        </w:rPr>
        <w:t xml:space="preserve"> In 2012 Russia unexpectedly bought into Israel's new-found status as a potential energy exporter to Europe. Currently, it is attempting to buy its way into Iran's efforts to expand their gas markets before Iranian gas exports help to bring the global price down again. </w:t>
      </w:r>
      <w:r w:rsidRPr="00D47795">
        <w:rPr>
          <w:sz w:val="12"/>
        </w:rPr>
        <w:t>¶</w:t>
      </w:r>
      <w:r w:rsidRPr="00D47795">
        <w:rPr>
          <w:sz w:val="16"/>
        </w:rPr>
        <w:t xml:space="preserve"> The blueprint for all this was formally laid down in May 2009, when a Kremlin security document, approved and published by the Russian Security Council, explicitly sanctioned the use of military force in pursuit of the goal of returning Russia to "energy superpower" status. The report specifically cited the Caspian Sea region as a key area of potential conflict.</w:t>
      </w:r>
      <w:r w:rsidRPr="00D47795">
        <w:rPr>
          <w:sz w:val="12"/>
        </w:rPr>
        <w:t>¶</w:t>
      </w:r>
      <w:r w:rsidRPr="00D47795">
        <w:rPr>
          <w:sz w:val="16"/>
        </w:rPr>
        <w:t xml:space="preserve"> Over the past decade, threats to cut gas imports to Belarus, the Ukraine and Georgia among others have kept those states on the hook and under the Russian hegemony. As a result, all of Europe's attempts at diversification have proven an abysmal failure.</w:t>
      </w:r>
      <w:r w:rsidRPr="00D47795">
        <w:rPr>
          <w:sz w:val="12"/>
        </w:rPr>
        <w:t>¶</w:t>
      </w:r>
      <w:r w:rsidRPr="00D47795">
        <w:rPr>
          <w:sz w:val="16"/>
        </w:rPr>
        <w:t xml:space="preserve"> During 2011 Russia's share of the European gas market was 27 percent. By 2013 that rose to a new high of 30 percent. </w:t>
      </w:r>
      <w:r w:rsidRPr="007E15C7">
        <w:rPr>
          <w:u w:val="single"/>
        </w:rPr>
        <w:t xml:space="preserve">Since 2011, Gazprom's </w:t>
      </w:r>
      <w:r w:rsidRPr="00845C1A">
        <w:rPr>
          <w:highlight w:val="yellow"/>
          <w:u w:val="single"/>
        </w:rPr>
        <w:t>exports to Germany increased by 21 percent, to Italy by 60 percent and to the UK by 54 percent</w:t>
      </w:r>
      <w:r w:rsidRPr="00D47795">
        <w:rPr>
          <w:sz w:val="16"/>
        </w:rPr>
        <w:t xml:space="preserve"> as North Sea gas reserves dwindle. </w:t>
      </w:r>
      <w:r w:rsidRPr="00D47795">
        <w:rPr>
          <w:sz w:val="12"/>
        </w:rPr>
        <w:t>¶</w:t>
      </w:r>
      <w:r w:rsidRPr="00D47795">
        <w:rPr>
          <w:sz w:val="16"/>
        </w:rPr>
        <w:t xml:space="preserve"> So what changed in the Ukraine that meant it had moved centre-stage and offered a more imminent threat to Russia's energy hegemony? The short answer is the US shale gas revolution.</w:t>
      </w:r>
      <w:r w:rsidRPr="00D47795">
        <w:rPr>
          <w:sz w:val="12"/>
        </w:rPr>
        <w:t>¶</w:t>
      </w:r>
      <w:r w:rsidRPr="00D47795">
        <w:rPr>
          <w:sz w:val="16"/>
        </w:rPr>
        <w:t xml:space="preserve"> The Ukraine is sitting on some of the world's largest shale gas deposits. And just a few weeks before Ukraine's President Yanukovich fell from power, his government signed a $10 billion shale natural gas deal with American company Chevron to develop those resources. That would have placed the Ukraine as a net gas exporter by 2020.</w:t>
      </w:r>
      <w:r w:rsidRPr="00D47795">
        <w:rPr>
          <w:sz w:val="12"/>
        </w:rPr>
        <w:t>¶</w:t>
      </w:r>
      <w:r w:rsidRPr="00D47795">
        <w:rPr>
          <w:sz w:val="16"/>
        </w:rPr>
        <w:t xml:space="preserve"> The fall of Yanukovich presented Putin with an unexpected and timely opportunity, and with a new pro-EU president in Kiev that would present a clear and present danger to the Russian economy. </w:t>
      </w:r>
      <w:r w:rsidRPr="00D47795">
        <w:rPr>
          <w:sz w:val="12"/>
        </w:rPr>
        <w:t>¶</w:t>
      </w:r>
      <w:r w:rsidRPr="00D47795">
        <w:rPr>
          <w:sz w:val="16"/>
        </w:rPr>
        <w:t xml:space="preserve"> Europe's hand has been greatly impaired by its own ideological reluctance to cash-in on its own shale gas reserves. Lord Lawson is wholly correct in pointing out that the crisis in Ukraine shows the case for shale gas. It does indeed, but how might that impact the current crisis in the Ukraine?</w:t>
      </w:r>
      <w:r w:rsidRPr="00D47795">
        <w:rPr>
          <w:sz w:val="12"/>
        </w:rPr>
        <w:t>¶</w:t>
      </w:r>
      <w:r w:rsidRPr="00D47795">
        <w:rPr>
          <w:sz w:val="16"/>
        </w:rPr>
        <w:t xml:space="preserve"> What should be the focus of Western deliberations if they seriously wish to impact the recurring threat from Russian military intervention, especially in the former Soviet states? The answer is NOT sanction. Instead, take a leaf out of Ronald Reagan's book.</w:t>
      </w:r>
      <w:r w:rsidRPr="00D47795">
        <w:rPr>
          <w:sz w:val="12"/>
        </w:rPr>
        <w:t>¶</w:t>
      </w:r>
      <w:r w:rsidRPr="00D47795">
        <w:rPr>
          <w:sz w:val="16"/>
        </w:rPr>
        <w:t xml:space="preserve"> In the 1980s Reagan talked the Saudis into significantly boosting their oil production, effectively flooding the market with cheap oil. It is not widely understood that this move, resulting in dramatic fall in the global oil price, led directly to the collapse of the Soviet economy and, ultimately, the downfall of the Soviet empire.</w:t>
      </w:r>
      <w:r w:rsidRPr="00D47795">
        <w:rPr>
          <w:sz w:val="12"/>
        </w:rPr>
        <w:t>¶</w:t>
      </w:r>
      <w:r w:rsidRPr="00D47795">
        <w:rPr>
          <w:sz w:val="16"/>
        </w:rPr>
        <w:t xml:space="preserve"> Freedom for the Soviet satellite states duly followed. It could do so again if Western leaders understood how to wield the energy weapon instead of pointless sanctions.</w:t>
      </w:r>
      <w:r w:rsidRPr="00D47795">
        <w:rPr>
          <w:sz w:val="12"/>
        </w:rPr>
        <w:t>¶</w:t>
      </w:r>
      <w:r w:rsidRPr="00D47795">
        <w:rPr>
          <w:sz w:val="16"/>
        </w:rPr>
        <w:t xml:space="preserve"> First, help to stabilise world energy markets. The current Ukraine crisis has helped push prices back up. That's what Putin wants. Next, flood the market with plentiful and cheap natural gas.</w:t>
      </w:r>
      <w:r w:rsidRPr="00D47795">
        <w:rPr>
          <w:sz w:val="12"/>
        </w:rPr>
        <w:t>¶</w:t>
      </w:r>
      <w:r w:rsidRPr="00D47795">
        <w:rPr>
          <w:sz w:val="16"/>
        </w:rPr>
        <w:t xml:space="preserve"> And the quickest way to do that? </w:t>
      </w:r>
      <w:r w:rsidRPr="00D47795">
        <w:rPr>
          <w:u w:val="single"/>
        </w:rPr>
        <w:t>Europe could replace a major part of its Russian gas imports with imported US shale gas - a perfectly feasible proposition given US production figures and a president willing to lift curbs on US exports of gas and oil.</w:t>
      </w:r>
      <w:r w:rsidRPr="00D47795">
        <w:rPr>
          <w:sz w:val="12"/>
        </w:rPr>
        <w:t>¶</w:t>
      </w:r>
      <w:r w:rsidRPr="00D47795">
        <w:rPr>
          <w:sz w:val="16"/>
        </w:rPr>
        <w:t xml:space="preserve"> Prior to the immediate crisis, the world oil price had remained low. So much of a threat had that become to the Russian economy that one estimate suggested if it fell to a low of $60 a barrel, Vladimir Putin would be out of office within months.</w:t>
      </w:r>
    </w:p>
    <w:p w:rsidR="003E5115" w:rsidRPr="00D3755C" w:rsidRDefault="003E5115" w:rsidP="003E5115">
      <w:pPr>
        <w:pStyle w:val="Heading4"/>
        <w:rPr>
          <w:rStyle w:val="Style13ptBold"/>
          <w:b/>
        </w:rPr>
      </w:pPr>
      <w:r w:rsidRPr="00D3755C">
        <w:rPr>
          <w:rStyle w:val="Style13ptBold"/>
        </w:rPr>
        <w:t>U.S. LNG exports increase international trade and reduce Russia’s energy supremacy in Eurasia</w:t>
      </w:r>
    </w:p>
    <w:p w:rsidR="003E5115" w:rsidRPr="00747749" w:rsidRDefault="003E5115" w:rsidP="003E5115">
      <w:pPr>
        <w:rPr>
          <w:sz w:val="16"/>
          <w:szCs w:val="16"/>
        </w:rPr>
      </w:pPr>
      <w:r>
        <w:rPr>
          <w:rStyle w:val="Style13ptBold"/>
        </w:rPr>
        <w:t xml:space="preserve">Bloomberg News 06/19 – </w:t>
      </w:r>
      <w:r w:rsidRPr="00747749">
        <w:t xml:space="preserve">Formerly Businessweek </w:t>
      </w:r>
      <w:r w:rsidRPr="00747749">
        <w:rPr>
          <w:sz w:val="16"/>
          <w:szCs w:val="16"/>
        </w:rPr>
        <w:t xml:space="preserve">[Brian Wingfield, international trade and energy reporter for Bloomberg News in Washington, “Sempra Wins Final U.S. FERC Approval for LNG Export Plant”, Bloomberg News, 06/19/14, Accessed 06/25/14, &lt; </w:t>
      </w:r>
      <w:hyperlink r:id="rId151" w:history="1">
        <w:r w:rsidRPr="00747749">
          <w:rPr>
            <w:rStyle w:val="Hyperlink"/>
            <w:sz w:val="16"/>
            <w:szCs w:val="16"/>
          </w:rPr>
          <w:t>http://www.bloomberg.com/news/2014-06-19/sempra-wins-final-u-s-approval-for-cameron-lng-exports.html</w:t>
        </w:r>
      </w:hyperlink>
      <w:r w:rsidRPr="00747749">
        <w:rPr>
          <w:sz w:val="16"/>
          <w:szCs w:val="16"/>
        </w:rPr>
        <w:t>&gt;.] dbp.</w:t>
      </w:r>
    </w:p>
    <w:p w:rsidR="003E5115" w:rsidRPr="00FD4A2E" w:rsidRDefault="003E5115" w:rsidP="003E5115">
      <w:pPr>
        <w:rPr>
          <w:sz w:val="16"/>
        </w:rPr>
      </w:pPr>
      <w:r w:rsidRPr="0007251E">
        <w:rPr>
          <w:rStyle w:val="StyleUnderline"/>
          <w:highlight w:val="yellow"/>
        </w:rPr>
        <w:t>Sempra Energy</w:t>
      </w:r>
      <w:r w:rsidRPr="00FD4A2E">
        <w:rPr>
          <w:rStyle w:val="StyleUnderline"/>
        </w:rPr>
        <w:t xml:space="preserve"> (SRE) </w:t>
      </w:r>
      <w:r w:rsidRPr="0007251E">
        <w:rPr>
          <w:rStyle w:val="StyleUnderline"/>
          <w:highlight w:val="yellow"/>
        </w:rPr>
        <w:t>won final U.S. approval to build an export terminal for liquefied natural gas,</w:t>
      </w:r>
      <w:r w:rsidRPr="00FD4A2E">
        <w:rPr>
          <w:sz w:val="16"/>
        </w:rPr>
        <w:t xml:space="preserve"> becoming the second such facility to win government approval. The Federal Energy Regulatory Commission voted unanimously today to let Sempra’s Cameron LNG project in Louisiana move forward</w:t>
      </w:r>
      <w:r w:rsidRPr="00FD4A2E">
        <w:rPr>
          <w:rStyle w:val="StyleUnderline"/>
        </w:rPr>
        <w:t>. The company said it plans to start building the estimated $9 billion to $10 billion terminal later this year.</w:t>
      </w:r>
      <w:r w:rsidRPr="00FD4A2E">
        <w:rPr>
          <w:sz w:val="16"/>
        </w:rPr>
        <w:t xml:space="preserve"> “</w:t>
      </w:r>
      <w:r w:rsidRPr="00FD4A2E">
        <w:rPr>
          <w:rStyle w:val="StyleUnderline"/>
        </w:rPr>
        <w:t xml:space="preserve">This is a landmark project </w:t>
      </w:r>
      <w:r w:rsidRPr="0007251E">
        <w:rPr>
          <w:rStyle w:val="StyleUnderline"/>
          <w:highlight w:val="yellow"/>
        </w:rPr>
        <w:t>that will bring economic prosperity</w:t>
      </w:r>
      <w:r w:rsidRPr="00FD4A2E">
        <w:rPr>
          <w:sz w:val="16"/>
        </w:rPr>
        <w:t xml:space="preserve"> and create thousands of jobs in Louisiana,” Sempra Chairman and Chief Executive Officer Debra Reed said in a statement. “</w:t>
      </w:r>
      <w:r w:rsidRPr="00FD4A2E">
        <w:rPr>
          <w:rStyle w:val="StyleUnderline"/>
        </w:rPr>
        <w:t xml:space="preserve">Today’s approval is </w:t>
      </w:r>
      <w:r w:rsidRPr="0007251E">
        <w:rPr>
          <w:rStyle w:val="StyleUnderline"/>
          <w:highlight w:val="yellow"/>
        </w:rPr>
        <w:t>another important step in delivering natural gas to America’s trading partners abroad</w:t>
      </w:r>
      <w:r w:rsidRPr="00FD4A2E">
        <w:rPr>
          <w:rStyle w:val="StyleUnderline"/>
        </w:rPr>
        <w:t>.</w:t>
      </w:r>
      <w:r w:rsidRPr="00FD4A2E">
        <w:rPr>
          <w:sz w:val="16"/>
        </w:rPr>
        <w:t xml:space="preserve">” </w:t>
      </w:r>
      <w:r w:rsidRPr="0007251E">
        <w:rPr>
          <w:rStyle w:val="StyleUnderline"/>
          <w:highlight w:val="yellow"/>
        </w:rPr>
        <w:t xml:space="preserve">Democrats and Republicans in Congress have pushed to expedite approval of the export terminals to </w:t>
      </w:r>
      <w:r w:rsidRPr="008A358B">
        <w:rPr>
          <w:rStyle w:val="Emphasis"/>
          <w:highlight w:val="yellow"/>
        </w:rPr>
        <w:t>send the fuel to Europe and reduce Russia’s energy dominance</w:t>
      </w:r>
      <w:r w:rsidRPr="00FD4A2E">
        <w:rPr>
          <w:sz w:val="16"/>
        </w:rPr>
        <w:t xml:space="preserve"> after it annexed Ukraine’s Crimea region. </w:t>
      </w:r>
      <w:r w:rsidRPr="0007251E">
        <w:rPr>
          <w:rStyle w:val="StyleUnderline"/>
          <w:highlight w:val="yellow"/>
        </w:rPr>
        <w:t>The</w:t>
      </w:r>
      <w:r w:rsidRPr="00FD4A2E">
        <w:rPr>
          <w:rStyle w:val="StyleUnderline"/>
        </w:rPr>
        <w:t xml:space="preserve"> Republican-led </w:t>
      </w:r>
      <w:r w:rsidRPr="0007251E">
        <w:rPr>
          <w:rStyle w:val="StyleUnderline"/>
          <w:highlight w:val="yellow"/>
        </w:rPr>
        <w:t>House Energy and Commerce Committee</w:t>
      </w:r>
      <w:r w:rsidRPr="00FD4A2E">
        <w:rPr>
          <w:rStyle w:val="StyleUnderline"/>
        </w:rPr>
        <w:t xml:space="preserve"> in April approved and </w:t>
      </w:r>
      <w:r w:rsidRPr="0007251E">
        <w:rPr>
          <w:rStyle w:val="StyleUnderline"/>
          <w:highlight w:val="yellow"/>
        </w:rPr>
        <w:t>sent the full House a bill that would speed Energy Department approval of LNG export applications</w:t>
      </w:r>
      <w:r w:rsidRPr="00FD4A2E">
        <w:rPr>
          <w:sz w:val="16"/>
        </w:rPr>
        <w:t xml:space="preserve">. Cameron “will position America as an energy superpower,” Senate Energy and Natural Resources Committee Chairman Mary Landrieu, a Louisiana Democrat, said today in a statement. Environmental Conditions The FERC environmental staff concluded in April that Cameron won’t cause major environmental damage, and recommended steps to minimize “some adverse environmental impact” in western Louisiana. </w:t>
      </w:r>
      <w:r w:rsidRPr="00FD4A2E">
        <w:rPr>
          <w:rStyle w:val="StyleUnderline"/>
        </w:rPr>
        <w:t>The FERC today approved more than 75 conditions on the project to reduce potential environmental harm,</w:t>
      </w:r>
      <w:r w:rsidRPr="00FD4A2E">
        <w:rPr>
          <w:sz w:val="16"/>
        </w:rPr>
        <w:t xml:space="preserve"> according to a statement. Landrieu and Senator Mark Udall, </w:t>
      </w:r>
      <w:r w:rsidRPr="00FD4A2E">
        <w:rPr>
          <w:rStyle w:val="StyleUnderline"/>
        </w:rPr>
        <w:t>a Colorado Democrat, yesterday introduced legislation that would require the Energy Department to issue a final decision on an export license within 45 days after the U.S. environmental review of the facility is complete</w:t>
      </w:r>
      <w:r w:rsidRPr="00FD4A2E">
        <w:rPr>
          <w:sz w:val="16"/>
        </w:rPr>
        <w:t xml:space="preserve">. “I’m confident that whatever the law requires, the department will be able to accomplish,” Christopher Smith, the Energy Department’s principal deputy assistant secretary for fossil energy, said today at a Senate Energy and Natural Resources hearing. Cheniere Energy Inc. (LNG)’s Sabine Pass export plant, now under construction in Louisiana, is the only other facility so far to win the support of both the FERC and the Energy Department. The project, also in Louisiana, is scheduled to begin exporting fuel in late 2015, according to the company. Energy Department </w:t>
      </w:r>
      <w:r w:rsidRPr="009E7A3D">
        <w:rPr>
          <w:rStyle w:val="StyleUnderline"/>
          <w:highlight w:val="yellow"/>
        </w:rPr>
        <w:t xml:space="preserve">The Energy </w:t>
      </w:r>
      <w:r w:rsidRPr="00F13C46">
        <w:rPr>
          <w:rStyle w:val="StyleUnderline"/>
          <w:highlight w:val="yellow"/>
        </w:rPr>
        <w:t xml:space="preserve">Department determines whether it is in the public interest for a plant to ship natural gas to countries that don’t have a free-trade agreement with the U.S., such </w:t>
      </w:r>
      <w:r w:rsidRPr="008A358B">
        <w:rPr>
          <w:rStyle w:val="StyleUnderline"/>
          <w:highlight w:val="yellow"/>
        </w:rPr>
        <w:t xml:space="preserve">as Japan or the 28 nations </w:t>
      </w:r>
      <w:r w:rsidRPr="00F13C46">
        <w:rPr>
          <w:rStyle w:val="StyleUnderline"/>
          <w:highlight w:val="yellow"/>
        </w:rPr>
        <w:t>of the European Union</w:t>
      </w:r>
      <w:r w:rsidRPr="00FD4A2E">
        <w:rPr>
          <w:sz w:val="16"/>
        </w:rPr>
        <w:t xml:space="preserve">. No prior approval is needed for countries that have free-trade agreements, such as Canada and Mexico. The department is reviewing 24 applications for such projects. The FERC leads U.S. environmental reviews of gas export projects. It is weighing 14 applications for proposed facilities in the U.S. “I think it is a positive data point for others awaiting FERC approval,” Paul Patterson, Glenrock Associates LLC, said of the Sempra decision in a telephone interview. Sempra increased to a 52-week high $105.25 after the FERC decision, then surrendered some of the gains as U.S. markets fluctuated after the Federal Reserve promised to keep interest rates low. Its closed at $104.65, up 0.5 percent, at 4 p.m. in New York. Price Moves </w:t>
      </w:r>
      <w:r w:rsidRPr="00FD4A2E">
        <w:rPr>
          <w:rStyle w:val="StyleUnderline"/>
        </w:rPr>
        <w:t>The Cameron project won Energy Department backing in February, conditioned upon approval by the FERC. It’s scheduled to begin liquefying gas in late 2017 and be fully operational by 2018</w:t>
      </w:r>
      <w:r w:rsidRPr="00FD4A2E">
        <w:rPr>
          <w:sz w:val="16"/>
        </w:rPr>
        <w:t xml:space="preserve">, according to San Diego-based Sempra. “We are pleased to have reached this important milestone successfully and to be one step closer to starting construction later this year,” Sempra LNG President Octavio Simoes said in a statement. </w:t>
      </w:r>
      <w:r w:rsidRPr="00FD4A2E">
        <w:rPr>
          <w:rStyle w:val="StyleUnderline"/>
        </w:rPr>
        <w:t>A final Energy Department permit to replace the conditional one it now has must be issued before the company can begin shipping to overseas customers</w:t>
      </w:r>
      <w:r w:rsidRPr="00FD4A2E">
        <w:rPr>
          <w:sz w:val="16"/>
        </w:rPr>
        <w:t xml:space="preserve">, according to the company. Sempra owns 50.2 percent of the facility, which will be able to export 1.7 billion cubic feet of the fuel per day. France’s GDF Suez (GSZ) and Japan’s Sumitomo Mitsui Financial Group Inc. (8316) each own a 16.6 percent stake. A joint venture of Tokyo-based Mitsubishi Corp. (8058) and Nippon Yusen K.K. (9101) owns the remaining 16.6 percent. </w:t>
      </w:r>
      <w:r w:rsidRPr="0007251E">
        <w:rPr>
          <w:rStyle w:val="StyleUnderline"/>
          <w:highlight w:val="yellow"/>
        </w:rPr>
        <w:t>The EU gets about a third of its natural gas from Russia</w:t>
      </w:r>
      <w:r w:rsidRPr="00FD4A2E">
        <w:rPr>
          <w:rStyle w:val="StyleUnderline"/>
        </w:rPr>
        <w:t xml:space="preserve"> through a web of pipelines that cross nations including Ukraine, according to the Congressional Research Service</w:t>
      </w:r>
      <w:r w:rsidRPr="00FD4A2E">
        <w:rPr>
          <w:sz w:val="16"/>
        </w:rPr>
        <w:t>. Shipments from most terminals probably won’t begin until “pretty late in the decade,” Energy Secretary Ernest Moniz said at an April 23 conference in Washington.</w:t>
      </w:r>
    </w:p>
    <w:p w:rsidR="003E5115" w:rsidRDefault="003E5115" w:rsidP="003E5115">
      <w:pPr>
        <w:pStyle w:val="Heading4"/>
      </w:pPr>
      <w:r>
        <w:t>Russia’s economy relies on natural gas exports</w:t>
      </w:r>
    </w:p>
    <w:p w:rsidR="003E5115" w:rsidRPr="000B7A5A" w:rsidRDefault="003E5115" w:rsidP="003E5115">
      <w:pPr>
        <w:rPr>
          <w:rStyle w:val="Style13ptBold"/>
          <w:b w:val="0"/>
        </w:rPr>
      </w:pPr>
      <w:r>
        <w:rPr>
          <w:rStyle w:val="Style13ptBold"/>
        </w:rPr>
        <w:t xml:space="preserve">Aron, 13 - </w:t>
      </w:r>
      <w:r w:rsidRPr="001E3582">
        <w:rPr>
          <w:rStyle w:val="Style13ptBold"/>
        </w:rPr>
        <w:t xml:space="preserve">Resident scholar of Russian studies at AEI </w:t>
      </w:r>
      <w:r w:rsidRPr="001E3582">
        <w:rPr>
          <w:rStyle w:val="Style13ptBold"/>
          <w:sz w:val="18"/>
          <w:szCs w:val="18"/>
        </w:rPr>
        <w:t>[Leon, The political economy of Russian oil and gas, 5/29/13,</w:t>
      </w:r>
      <w:r w:rsidRPr="001E3582">
        <w:rPr>
          <w:b/>
          <w:sz w:val="18"/>
          <w:szCs w:val="18"/>
        </w:rPr>
        <w:t xml:space="preserve"> </w:t>
      </w:r>
      <w:hyperlink r:id="rId152" w:history="1">
        <w:r w:rsidRPr="00172F5F">
          <w:rPr>
            <w:rStyle w:val="Hyperlink"/>
            <w:sz w:val="18"/>
            <w:szCs w:val="18"/>
          </w:rPr>
          <w:t>http://www.aei.org/outlook/foreign-and-defense-policy/regional/europe/the-political-economy-of-russian-oil-and-gas/,Accessed</w:t>
        </w:r>
      </w:hyperlink>
      <w:r>
        <w:rPr>
          <w:rStyle w:val="Style13ptBold"/>
          <w:sz w:val="18"/>
          <w:szCs w:val="18"/>
        </w:rPr>
        <w:t xml:space="preserve"> </w:t>
      </w:r>
      <w:r w:rsidRPr="001E3582">
        <w:rPr>
          <w:rStyle w:val="Style13ptBold"/>
          <w:sz w:val="18"/>
          <w:szCs w:val="18"/>
        </w:rPr>
        <w:t>6/24/14]//BHF</w:t>
      </w:r>
    </w:p>
    <w:p w:rsidR="003E5115" w:rsidRDefault="003E5115" w:rsidP="003E5115">
      <w:pPr>
        <w:rPr>
          <w:sz w:val="16"/>
        </w:rPr>
      </w:pPr>
      <w:r w:rsidRPr="00CE0D35">
        <w:rPr>
          <w:rStyle w:val="StyleUnderline"/>
        </w:rPr>
        <w:t>One of the world’s two largest oil producers and the leading provider of natural gas to Europe</w:t>
      </w:r>
      <w:r w:rsidRPr="00D51318">
        <w:rPr>
          <w:u w:val="single"/>
        </w:rPr>
        <w:t xml:space="preserve">, </w:t>
      </w:r>
      <w:r w:rsidRPr="00CE0D35">
        <w:rPr>
          <w:highlight w:val="yellow"/>
          <w:u w:val="single"/>
        </w:rPr>
        <w:t>Russia has</w:t>
      </w:r>
      <w:r w:rsidRPr="00D51318">
        <w:rPr>
          <w:u w:val="single"/>
        </w:rPr>
        <w:t xml:space="preserve"> increasingly </w:t>
      </w:r>
      <w:r w:rsidRPr="00CE0D35">
        <w:rPr>
          <w:highlight w:val="yellow"/>
          <w:u w:val="single"/>
        </w:rPr>
        <w:t>used its revenues from energy</w:t>
      </w:r>
      <w:r w:rsidRPr="00D51318">
        <w:rPr>
          <w:u w:val="single"/>
        </w:rPr>
        <w:t xml:space="preserve"> exports </w:t>
      </w:r>
      <w:r w:rsidRPr="00CE0D35">
        <w:rPr>
          <w:highlight w:val="yellow"/>
          <w:u w:val="single"/>
        </w:rPr>
        <w:t>to strengthen</w:t>
      </w:r>
      <w:r w:rsidRPr="00D51318">
        <w:rPr>
          <w:u w:val="single"/>
        </w:rPr>
        <w:t xml:space="preserve"> the </w:t>
      </w:r>
      <w:r w:rsidRPr="00CE0D35">
        <w:rPr>
          <w:highlight w:val="yellow"/>
          <w:u w:val="single"/>
        </w:rPr>
        <w:t>Putin</w:t>
      </w:r>
      <w:r w:rsidRPr="00D51318">
        <w:rPr>
          <w:u w:val="single"/>
        </w:rPr>
        <w:t xml:space="preserve"> regime.</w:t>
      </w:r>
      <w:r w:rsidRPr="00B80C74">
        <w:rPr>
          <w:sz w:val="12"/>
        </w:rPr>
        <w:t>¶</w:t>
      </w:r>
      <w:r w:rsidRPr="00B80C74">
        <w:rPr>
          <w:sz w:val="12"/>
          <w:u w:val="single"/>
        </w:rPr>
        <w:t xml:space="preserve"> </w:t>
      </w:r>
      <w:r w:rsidRPr="00B80C74">
        <w:rPr>
          <w:sz w:val="16"/>
        </w:rPr>
        <w:t xml:space="preserve">As new, cheaper energy providers emerge and the market becomes leaner and more competitive, Russia needs to lessen its dependence on profits from these resources if it is to avoid stagnation and possibly an economic crisis. </w:t>
      </w:r>
      <w:r w:rsidRPr="00B80C74">
        <w:rPr>
          <w:sz w:val="12"/>
        </w:rPr>
        <w:t>¶</w:t>
      </w:r>
      <w:r w:rsidRPr="00B80C74">
        <w:rPr>
          <w:sz w:val="16"/>
        </w:rPr>
        <w:t xml:space="preserve"> The regime needs to implement deep institutional reforms to create a better investment climate and diversify the economy, but in doing so it risks undermining the authoritarian “vertical of power.”</w:t>
      </w:r>
      <w:r w:rsidRPr="00B80C74">
        <w:rPr>
          <w:sz w:val="12"/>
        </w:rPr>
        <w:t>¶</w:t>
      </w:r>
      <w:r w:rsidRPr="00B80C74">
        <w:rPr>
          <w:sz w:val="16"/>
        </w:rPr>
        <w:t xml:space="preserve"> </w:t>
      </w:r>
      <w:r w:rsidRPr="00B80C74">
        <w:rPr>
          <w:sz w:val="12"/>
        </w:rPr>
        <w:t>¶</w:t>
      </w:r>
      <w:r w:rsidRPr="00B80C74">
        <w:rPr>
          <w:sz w:val="16"/>
        </w:rPr>
        <w:t xml:space="preserve"> Vladimir</w:t>
      </w:r>
      <w:r w:rsidRPr="00D51318">
        <w:rPr>
          <w:u w:val="single"/>
        </w:rPr>
        <w:t xml:space="preserve"> </w:t>
      </w:r>
      <w:r w:rsidRPr="00CE0D35">
        <w:rPr>
          <w:highlight w:val="yellow"/>
          <w:u w:val="single"/>
        </w:rPr>
        <w:t>Putin’s commitment to oil and gas</w:t>
      </w:r>
      <w:r w:rsidRPr="00D51318">
        <w:rPr>
          <w:u w:val="single"/>
        </w:rPr>
        <w:t xml:space="preserve"> as the mainstay of Russia’s progress </w:t>
      </w:r>
      <w:r w:rsidRPr="00F12DEC">
        <w:rPr>
          <w:highlight w:val="yellow"/>
          <w:u w:val="single"/>
        </w:rPr>
        <w:t xml:space="preserve">stems from a deep and abiding conviction about </w:t>
      </w:r>
      <w:r w:rsidRPr="00F12DEC">
        <w:rPr>
          <w:rStyle w:val="Emphasis"/>
          <w:highlight w:val="yellow"/>
        </w:rPr>
        <w:t>its importance to the nation’s economy</w:t>
      </w:r>
      <w:r w:rsidRPr="00D51318">
        <w:rPr>
          <w:u w:val="single"/>
        </w:rPr>
        <w:t>.</w:t>
      </w:r>
      <w:r w:rsidRPr="00B80C74">
        <w:rPr>
          <w:sz w:val="16"/>
        </w:rPr>
        <w:t xml:space="preserve"> Long before he came to power, he had believed that “</w:t>
      </w:r>
      <w:r w:rsidRPr="007A23F5">
        <w:rPr>
          <w:u w:val="single"/>
        </w:rPr>
        <w:t>the restructuring of the national [Russian] economy on the basis of mineral and raw material resources” was “a strategic factor of economic growth in the near term.”</w:t>
      </w:r>
      <w:r w:rsidRPr="00B80C74">
        <w:rPr>
          <w:sz w:val="16"/>
        </w:rPr>
        <w:t>[1]</w:t>
      </w:r>
      <w:r w:rsidRPr="00B80C74">
        <w:rPr>
          <w:sz w:val="12"/>
        </w:rPr>
        <w:t>¶</w:t>
      </w:r>
      <w:r w:rsidRPr="00B80C74">
        <w:rPr>
          <w:sz w:val="16"/>
        </w:rPr>
        <w:t xml:space="preserve"> In an article published a year before he became president, he reiterated that Russian mineral resources would be central to the country’s economic development, security, and modernization through “at least the first half” of the 21st century.[2] </w:t>
      </w:r>
      <w:r w:rsidRPr="007A23F5">
        <w:rPr>
          <w:u w:val="single"/>
        </w:rPr>
        <w:t>In Putin’s view, the only way for Russia to achieve economic growth</w:t>
      </w:r>
      <w:r w:rsidRPr="00B80C74">
        <w:rPr>
          <w:sz w:val="16"/>
        </w:rPr>
        <w:t xml:space="preserve"> of 4 to 6 percent per year—the tempo he deemed minimally necessary for Russia to reduce its lag behind the developed countries—</w:t>
      </w:r>
      <w:r w:rsidRPr="007A23F5">
        <w:rPr>
          <w:u w:val="single"/>
        </w:rPr>
        <w:t xml:space="preserve">was via </w:t>
      </w:r>
      <w:r w:rsidRPr="00F12DEC">
        <w:rPr>
          <w:highlight w:val="yellow"/>
          <w:u w:val="single"/>
        </w:rPr>
        <w:t>“extraction, processing and exploitation of mineral raw resources.”</w:t>
      </w:r>
      <w:r w:rsidRPr="007A23F5">
        <w:rPr>
          <w:u w:val="single"/>
        </w:rPr>
        <w:t xml:space="preserve"> This </w:t>
      </w:r>
      <w:r w:rsidRPr="00F12DEC">
        <w:rPr>
          <w:highlight w:val="yellow"/>
          <w:u w:val="single"/>
        </w:rPr>
        <w:t>was the key to Russia’s becoming “a great economic power,”</w:t>
      </w:r>
      <w:r w:rsidRPr="007A23F5">
        <w:rPr>
          <w:u w:val="single"/>
        </w:rPr>
        <w:t xml:space="preserve"> </w:t>
      </w:r>
      <w:r w:rsidRPr="00B80C74">
        <w:rPr>
          <w:sz w:val="16"/>
        </w:rPr>
        <w:t>Putin believed.[3]</w:t>
      </w:r>
      <w:r w:rsidRPr="00B80C74">
        <w:rPr>
          <w:sz w:val="12"/>
        </w:rPr>
        <w:t>¶</w:t>
      </w:r>
      <w:r w:rsidRPr="00B80C74">
        <w:rPr>
          <w:sz w:val="16"/>
        </w:rPr>
        <w:t xml:space="preserve"> For Putin, oil and gas were also paramount politically as guarantors of the security and stability of the Russian state. As he put it, </w:t>
      </w:r>
      <w:r w:rsidRPr="007A23F5">
        <w:rPr>
          <w:u w:val="single"/>
        </w:rPr>
        <w:t xml:space="preserve">“The country’s natural resource endowment is the most important economic and political factor in the development of social production.” </w:t>
      </w:r>
      <w:r w:rsidRPr="00B80C74">
        <w:rPr>
          <w:sz w:val="16"/>
        </w:rPr>
        <w:t>Furthermore, the “raw material complex” was the “basis for the country’s military might” and an “essential condition” for modernization of the military-industrial complex.[4] Finally, he believed the mineral extraction sector of the economy “diminishes social tensions” by raising the “level of well-being” of the Russian population.[5]</w:t>
      </w:r>
      <w:r w:rsidRPr="00B80C74">
        <w:rPr>
          <w:sz w:val="12"/>
        </w:rPr>
        <w:t>¶</w:t>
      </w:r>
      <w:r w:rsidRPr="00B80C74">
        <w:rPr>
          <w:sz w:val="16"/>
        </w:rPr>
        <w:t xml:space="preserve"> Oil, </w:t>
      </w:r>
      <w:r w:rsidRPr="00CE0D35">
        <w:rPr>
          <w:rStyle w:val="StyleUnderline"/>
        </w:rPr>
        <w:t>Gas</w:t>
      </w:r>
      <w:r w:rsidRPr="00B80C74">
        <w:rPr>
          <w:sz w:val="16"/>
        </w:rPr>
        <w:t>, and the “Putin Doctrine”</w:t>
      </w:r>
      <w:r w:rsidRPr="00B80C74">
        <w:rPr>
          <w:sz w:val="12"/>
        </w:rPr>
        <w:t>¶</w:t>
      </w:r>
      <w:r w:rsidRPr="00B80C74">
        <w:rPr>
          <w:sz w:val="16"/>
        </w:rPr>
        <w:t xml:space="preserve"> </w:t>
      </w:r>
      <w:r w:rsidRPr="007A23F5">
        <w:rPr>
          <w:u w:val="single"/>
        </w:rPr>
        <w:t>State control or outright ownership of the oil and gas industry became a central element in the “Putin Doctrine,” which postulated the recovery of the state’s political, economic, and geostrategic assets</w:t>
      </w:r>
      <w:r w:rsidRPr="00B80C74">
        <w:rPr>
          <w:sz w:val="16"/>
        </w:rPr>
        <w:t xml:space="preserve"> following the antitotalitarian revolution of late 1987–91.[6] The state was to become again the only sovereign political and economic actor in Russia, with the private sector, civil society, and its institutions mere objects.</w:t>
      </w:r>
      <w:r w:rsidRPr="00B80C74">
        <w:rPr>
          <w:sz w:val="12"/>
        </w:rPr>
        <w:t>¶</w:t>
      </w:r>
      <w:r w:rsidRPr="00B80C74">
        <w:rPr>
          <w:sz w:val="16"/>
        </w:rPr>
        <w:t xml:space="preserve"> Putin saw as nonnegotiable the state’s control of “rent flows” from the sale of mineral resources, with nonstate property rights remaining “contingent.”[7] Almost a decade and a half later, </w:t>
      </w:r>
      <w:r w:rsidRPr="00CE0D35">
        <w:rPr>
          <w:rStyle w:val="StyleUnderline"/>
        </w:rPr>
        <w:t xml:space="preserve">the authors of </w:t>
      </w:r>
      <w:r w:rsidRPr="00345501">
        <w:rPr>
          <w:rStyle w:val="StyleUnderline"/>
          <w:highlight w:val="yellow"/>
        </w:rPr>
        <w:t>an influential analytical report</w:t>
      </w:r>
      <w:r w:rsidRPr="00CE0D35">
        <w:rPr>
          <w:rStyle w:val="StyleUnderline"/>
        </w:rPr>
        <w:t xml:space="preserve"> on the composition and division of labor in the Kremlin’s Politburo </w:t>
      </w:r>
      <w:r w:rsidRPr="00345501">
        <w:rPr>
          <w:rStyle w:val="StyleUnderline"/>
          <w:highlight w:val="yellow"/>
        </w:rPr>
        <w:t xml:space="preserve">singled out “long-term </w:t>
      </w:r>
      <w:r w:rsidRPr="00345501">
        <w:rPr>
          <w:rStyle w:val="Emphasis"/>
          <w:highlight w:val="yellow"/>
        </w:rPr>
        <w:t>natural gas contracts</w:t>
      </w:r>
      <w:r w:rsidRPr="00F407D9">
        <w:rPr>
          <w:highlight w:val="yellow"/>
          <w:u w:val="single"/>
        </w:rPr>
        <w:t>, and the management of the natural gas industry</w:t>
      </w:r>
      <w:r w:rsidRPr="00345501">
        <w:rPr>
          <w:u w:val="single"/>
        </w:rPr>
        <w:t xml:space="preserve"> in general and Gazprom in particular” </w:t>
      </w:r>
      <w:r w:rsidRPr="00F407D9">
        <w:rPr>
          <w:highlight w:val="yellow"/>
          <w:u w:val="single"/>
        </w:rPr>
        <w:t>as</w:t>
      </w:r>
      <w:r w:rsidRPr="00345501">
        <w:rPr>
          <w:u w:val="single"/>
        </w:rPr>
        <w:t xml:space="preserve"> one of only two areas “</w:t>
      </w:r>
      <w:r w:rsidRPr="009F7A86">
        <w:rPr>
          <w:highlight w:val="yellow"/>
          <w:u w:val="single"/>
        </w:rPr>
        <w:t>under Putin’s direct control</w:t>
      </w:r>
      <w:r w:rsidRPr="00345501">
        <w:rPr>
          <w:u w:val="single"/>
        </w:rPr>
        <w:t>.”</w:t>
      </w:r>
      <w:r w:rsidRPr="00B80C74">
        <w:rPr>
          <w:sz w:val="16"/>
        </w:rPr>
        <w:t xml:space="preserve">[8] (The other sector was the largest banks.) </w:t>
      </w:r>
      <w:r w:rsidRPr="00B80C74">
        <w:rPr>
          <w:sz w:val="12"/>
        </w:rPr>
        <w:t>¶</w:t>
      </w:r>
      <w:r w:rsidRPr="00B80C74">
        <w:rPr>
          <w:sz w:val="16"/>
        </w:rPr>
        <w:t xml:space="preserve"> In pursuit of this agenda, the Putin regime has effected a steady accretion of the state’s sway over the oil industry. (Unlike oil, </w:t>
      </w:r>
      <w:r w:rsidRPr="00CE0D35">
        <w:rPr>
          <w:rStyle w:val="StyleUnderline"/>
        </w:rPr>
        <w:t>Russia’s natural gas production escaped large-scale privatization in the 1990s</w:t>
      </w:r>
      <w:r w:rsidRPr="00B80C74">
        <w:rPr>
          <w:sz w:val="16"/>
        </w:rPr>
        <w:t>. As a result, the majority-state-owned Gazprom dominates the sector with 78 percent of the national output and has a pipeline and export monopoly.[9]) The key to the effective state takeover of more than half of Russian oil output was a dramatic expansion of the majority state-owned Rosneft, headed since 2010 by Putin’s confidant and former KGB officer Igor Sechin. Starting as a minor company that the government tried and failed to sell in 1998 because nobody wanted it, Rosneft skyrocketed in 2004 after it took over the key assets of Russia’s formerly largest and privately owned oil corporation, Yukos, which the Kremlin had bankrupted, broken up, and sold at rigged auctions.[10]</w:t>
      </w:r>
      <w:r w:rsidRPr="00B80C74">
        <w:rPr>
          <w:sz w:val="12"/>
        </w:rPr>
        <w:t>¶</w:t>
      </w:r>
      <w:r w:rsidRPr="00B80C74">
        <w:rPr>
          <w:sz w:val="16"/>
        </w:rPr>
        <w:t xml:space="preserve"> "For Putin, oil and gas were also paramount politically as guarantors of the security and stability of the Russian state."Since Rosneft bought Russia’s third-largest private company, TNK-BP, for $55 billion this past March, it has become the largest publicly traded oil company in the world by output.[11] As a result, the state share of Russia’s oil production increased from 20 percent in the early 2000s to 56 percent today, with Rosneft accounting for 48 percent of the total.[12] The increase in the state ownership paralleled a steady rise in overall production, which reached a post-Soviet record of 10.5 million barrels per day, or 518 million tons per year, in November 2012.[13]</w:t>
      </w:r>
      <w:r w:rsidRPr="00B80C74">
        <w:rPr>
          <w:sz w:val="12"/>
        </w:rPr>
        <w:t>¶</w:t>
      </w:r>
      <w:r w:rsidRPr="00B80C74">
        <w:rPr>
          <w:sz w:val="16"/>
        </w:rPr>
        <w:t xml:space="preserve"> The Rise of the Russian Petro-Gas State</w:t>
      </w:r>
      <w:r w:rsidRPr="00B80C74">
        <w:rPr>
          <w:sz w:val="12"/>
        </w:rPr>
        <w:t>¶</w:t>
      </w:r>
      <w:r w:rsidRPr="00B80C74">
        <w:rPr>
          <w:sz w:val="16"/>
        </w:rPr>
        <w:t xml:space="preserve"> </w:t>
      </w:r>
      <w:r w:rsidRPr="002F7523">
        <w:rPr>
          <w:u w:val="single"/>
        </w:rPr>
        <w:t>From less than 50 percent in the mid-1990s,[14] the share of commodities in Russian exports has grown to 70 percent today, with oil accounting for more than half of the export income.[15] Representing up to 30 percent of the country’s GDP and half of its GDP growth since 2000,[16] hydrocarbons provided at least half of the state’s budget revenues last year.</w:t>
      </w:r>
      <w:r w:rsidRPr="00B80C74">
        <w:rPr>
          <w:sz w:val="16"/>
        </w:rPr>
        <w:t xml:space="preserve">[17] Five years ago, Russia needed oil prices of $50 to $55 a barrel to balance its budget, but Alexei Kudrin, former first deputy prime minister and finance minister, </w:t>
      </w:r>
      <w:r w:rsidRPr="00CE0D35">
        <w:rPr>
          <w:rStyle w:val="StyleUnderline"/>
        </w:rPr>
        <w:t xml:space="preserve">estimated the breakeven price at $117 per barrel last year.[18]¶ </w:t>
      </w:r>
      <w:r w:rsidRPr="00F66AD6">
        <w:rPr>
          <w:rStyle w:val="StyleUnderline"/>
          <w:highlight w:val="yellow"/>
        </w:rPr>
        <w:t>Russia’s dependence on energy exports</w:t>
      </w:r>
      <w:r w:rsidRPr="00F66AD6">
        <w:rPr>
          <w:highlight w:val="yellow"/>
          <w:u w:val="single"/>
        </w:rPr>
        <w:t>—and</w:t>
      </w:r>
      <w:r w:rsidRPr="00431AFF">
        <w:rPr>
          <w:u w:val="single"/>
        </w:rPr>
        <w:t xml:space="preserve">, consequently, its economy’s </w:t>
      </w:r>
      <w:r w:rsidRPr="00F66AD6">
        <w:rPr>
          <w:highlight w:val="yellow"/>
          <w:u w:val="single"/>
        </w:rPr>
        <w:t xml:space="preserve">vulnerability to commodity price </w:t>
      </w:r>
      <w:r w:rsidRPr="00412C31">
        <w:rPr>
          <w:highlight w:val="yellow"/>
          <w:u w:val="single"/>
        </w:rPr>
        <w:t>fluctuation—was highlighted</w:t>
      </w:r>
      <w:r w:rsidRPr="00412C31">
        <w:rPr>
          <w:u w:val="single"/>
        </w:rPr>
        <w:t xml:space="preserve"> by</w:t>
      </w:r>
      <w:r w:rsidRPr="00431AFF">
        <w:rPr>
          <w:u w:val="single"/>
        </w:rPr>
        <w:t xml:space="preserve"> the 2009 world financial crisis.</w:t>
      </w:r>
      <w:r w:rsidRPr="00B80C74">
        <w:rPr>
          <w:sz w:val="16"/>
        </w:rPr>
        <w:t xml:space="preserve"> As oil plunged from $147 to $34 per barrel, the resource-based economy contracted by almost 8 percent—the largest drop among the G20 top industrial nations.</w:t>
      </w:r>
      <w:r w:rsidRPr="00B80C74">
        <w:rPr>
          <w:sz w:val="12"/>
        </w:rPr>
        <w:t>¶</w:t>
      </w:r>
      <w:r w:rsidRPr="00B80C74">
        <w:rPr>
          <w:sz w:val="16"/>
        </w:rPr>
        <w:t xml:space="preserve"> Russia has begun to exhibit the signs of what economists call the “Dutch disease,” when </w:t>
      </w:r>
      <w:r w:rsidRPr="00F66AD6">
        <w:rPr>
          <w:highlight w:val="yellow"/>
          <w:u w:val="single"/>
        </w:rPr>
        <w:t xml:space="preserve">overreliance on commodity </w:t>
      </w:r>
      <w:r w:rsidRPr="00412C31">
        <w:rPr>
          <w:highlight w:val="yellow"/>
          <w:u w:val="single"/>
        </w:rPr>
        <w:t xml:space="preserve">exports depresses </w:t>
      </w:r>
      <w:r w:rsidRPr="00F66AD6">
        <w:rPr>
          <w:highlight w:val="yellow"/>
          <w:u w:val="single"/>
        </w:rPr>
        <w:t>other sectors of the economy</w:t>
      </w:r>
      <w:r w:rsidRPr="008961DD">
        <w:rPr>
          <w:u w:val="single"/>
        </w:rPr>
        <w:t xml:space="preserve"> by starving them of investments and modernization while the increasing value of the national currency makes exports of other goods and services more expensive and thus less competitive in world markets</w:t>
      </w:r>
      <w:r w:rsidRPr="00B80C74">
        <w:rPr>
          <w:sz w:val="16"/>
        </w:rPr>
        <w:t xml:space="preserve">. </w:t>
      </w:r>
    </w:p>
    <w:p w:rsidR="003E5115" w:rsidRDefault="003E5115" w:rsidP="003E5115">
      <w:pPr>
        <w:pStyle w:val="Heading4"/>
      </w:pPr>
      <w:r>
        <w:t>Russian economic collapse leads to political upheaval, nuclear war</w:t>
      </w:r>
    </w:p>
    <w:p w:rsidR="003E5115" w:rsidRPr="005C637C" w:rsidRDefault="003E5115" w:rsidP="003E5115">
      <w:pPr>
        <w:rPr>
          <w:rStyle w:val="Style13ptBold"/>
          <w:b w:val="0"/>
          <w:bCs w:val="0"/>
          <w:sz w:val="16"/>
          <w:szCs w:val="16"/>
        </w:rPr>
      </w:pPr>
      <w:r w:rsidRPr="008F11FA">
        <w:rPr>
          <w:rStyle w:val="Style13ptBold"/>
        </w:rPr>
        <w:t>Filger 9</w:t>
      </w:r>
      <w:r>
        <w:t xml:space="preserve"> – Author and blogger for the Huffington Post </w:t>
      </w:r>
      <w:r w:rsidRPr="00BE7A64">
        <w:rPr>
          <w:sz w:val="16"/>
          <w:szCs w:val="16"/>
        </w:rPr>
        <w:t xml:space="preserve">[Sheldon Filger, author and blogger for the Huffington Post, “Russian Economy Faces Disastrous Free Fall Contraction”, 5/10/09, </w:t>
      </w:r>
      <w:r>
        <w:rPr>
          <w:sz w:val="16"/>
          <w:szCs w:val="16"/>
        </w:rPr>
        <w:t xml:space="preserve">Accessed </w:t>
      </w:r>
      <w:r w:rsidRPr="00BE7A64">
        <w:rPr>
          <w:sz w:val="16"/>
          <w:szCs w:val="16"/>
        </w:rPr>
        <w:t>06/24/14, &lt;</w:t>
      </w:r>
      <w:hyperlink r:id="rId153" w:history="1">
        <w:r w:rsidRPr="00BE7A64">
          <w:rPr>
            <w:rStyle w:val="Hyperlink"/>
            <w:sz w:val="16"/>
            <w:szCs w:val="16"/>
          </w:rPr>
          <w:t>http://www.globaleconomiccrisis.com/blog/archives/356</w:t>
        </w:r>
      </w:hyperlink>
      <w:r w:rsidRPr="00BE7A64">
        <w:rPr>
          <w:sz w:val="16"/>
          <w:szCs w:val="16"/>
        </w:rPr>
        <w:t>&gt;.] dbp.</w:t>
      </w:r>
    </w:p>
    <w:p w:rsidR="003E5115" w:rsidRPr="00B80C74" w:rsidRDefault="003E5115" w:rsidP="003E5115">
      <w:pPr>
        <w:rPr>
          <w:sz w:val="16"/>
        </w:rPr>
      </w:pPr>
      <w:r w:rsidRPr="00857CFE">
        <w:rPr>
          <w:sz w:val="16"/>
        </w:rPr>
        <w:t>Perhaps more alarming, the latest projection by the European Bank of Reconstruction and Development reveals a dire forecast of negative 7.5 % growth in Russia’s GDP for 2009. Though some believe that the EBRD projection may be too pessimistic, only four months ago this same institution was predicting that the Russian economy would contract by a mere negative 1%. Recent indicators point to a national economy going south at an accelerating pace, reflected in official Russian government statistics which reveal that the national economy contracted by a staggering negative 9.5%. in Q1 of 2009. At the very least, Moscow faces a crippling recession.</w:t>
      </w:r>
      <w:r w:rsidRPr="00857CFE">
        <w:rPr>
          <w:sz w:val="12"/>
        </w:rPr>
        <w:t>¶</w:t>
      </w:r>
      <w:r w:rsidRPr="00857CFE">
        <w:rPr>
          <w:sz w:val="16"/>
        </w:rPr>
        <w:t xml:space="preserve"> The Medvedev/Putin regime has initiated a host of policy responses to mitigate the impact of the Global Economic Crisis on the nation’s fragile economy. Time will determine their long-term effectiveness; however, in the short-term some measures have proven more efficacious than others. A major goal of Moscow’s economic technocrats has been to stabilize the country’s banking system, and for the time being a degree of success has been achieved through government provision of liquidity to financial institutions. However, this complex geopolitical space that is Russia is now facing a vast array of complex challenges that other members of the G8 are spared, despite the destructive impact of the global synchronized recession facing all major industrialized countries.</w:t>
      </w:r>
      <w:r w:rsidRPr="00857CFE">
        <w:rPr>
          <w:sz w:val="12"/>
        </w:rPr>
        <w:t>¶</w:t>
      </w:r>
      <w:r w:rsidRPr="00857CFE">
        <w:rPr>
          <w:sz w:val="16"/>
        </w:rPr>
        <w:t xml:space="preserve"> </w:t>
      </w:r>
      <w:r w:rsidRPr="004F08A2">
        <w:rPr>
          <w:rStyle w:val="StyleUnderline"/>
          <w:highlight w:val="yellow"/>
        </w:rPr>
        <w:t>In Russia</w:t>
      </w:r>
      <w:r w:rsidRPr="00D01169">
        <w:rPr>
          <w:rStyle w:val="StyleUnderline"/>
        </w:rPr>
        <w:t xml:space="preserve"> historically, </w:t>
      </w:r>
      <w:r w:rsidRPr="004F08A2">
        <w:rPr>
          <w:rStyle w:val="StyleUnderline"/>
          <w:highlight w:val="yellow"/>
        </w:rPr>
        <w:t>economic health and political stability are intertwined</w:t>
      </w:r>
      <w:r w:rsidRPr="00D01169">
        <w:rPr>
          <w:rStyle w:val="StyleUnderline"/>
        </w:rPr>
        <w:t xml:space="preserve"> to a degree that is rarely encountered in other major industrialized economies.</w:t>
      </w:r>
      <w:r w:rsidRPr="00857CFE">
        <w:rPr>
          <w:sz w:val="16"/>
        </w:rPr>
        <w:t xml:space="preserve"> It was </w:t>
      </w:r>
      <w:r w:rsidRPr="004F08A2">
        <w:rPr>
          <w:rStyle w:val="StyleUnderline"/>
          <w:highlight w:val="yellow"/>
        </w:rPr>
        <w:t>the economic stagnation of the former Soviet Union that led to its political downfall.</w:t>
      </w:r>
      <w:r w:rsidRPr="00857CFE">
        <w:rPr>
          <w:sz w:val="16"/>
        </w:rPr>
        <w:t xml:space="preserve"> </w:t>
      </w:r>
      <w:r w:rsidRPr="00D01169">
        <w:rPr>
          <w:rStyle w:val="StyleUnderline"/>
        </w:rPr>
        <w:t xml:space="preserve">Similarly, Medvedev and Putin, both intimately acquainted with their nation’s history, are unquestionably alarmed at the prospect that </w:t>
      </w:r>
      <w:r w:rsidRPr="004F08A2">
        <w:rPr>
          <w:rStyle w:val="StyleUnderline"/>
          <w:highlight w:val="yellow"/>
        </w:rPr>
        <w:t>Russia’s economic crisis will endanger the nation’s political stability</w:t>
      </w:r>
      <w:r w:rsidRPr="00D01169">
        <w:rPr>
          <w:rStyle w:val="StyleUnderline"/>
        </w:rPr>
        <w:t>, achieved at great cost after years of chaos following the demise of the Soviet Union.</w:t>
      </w:r>
      <w:r w:rsidRPr="00857CFE">
        <w:rPr>
          <w:sz w:val="16"/>
        </w:rPr>
        <w:t xml:space="preserve">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w:t>
      </w:r>
      <w:r w:rsidRPr="00857CFE">
        <w:rPr>
          <w:sz w:val="12"/>
        </w:rPr>
        <w:t>¶</w:t>
      </w:r>
      <w:r w:rsidRPr="00857CFE">
        <w:rPr>
          <w:sz w:val="16"/>
        </w:rPr>
        <w:t xml:space="preserve"> </w:t>
      </w:r>
      <w:r w:rsidRPr="00845E11">
        <w:rPr>
          <w:rStyle w:val="StyleUnderline"/>
        </w:rPr>
        <w:t xml:space="preserve">Should the </w:t>
      </w:r>
      <w:r w:rsidRPr="001E613C">
        <w:rPr>
          <w:rStyle w:val="StyleUnderline"/>
          <w:highlight w:val="yellow"/>
        </w:rPr>
        <w:t>Russian</w:t>
      </w:r>
      <w:r w:rsidRPr="00845E11">
        <w:rPr>
          <w:rStyle w:val="StyleUnderline"/>
        </w:rPr>
        <w:t xml:space="preserve"> economy deteriorate to the point where </w:t>
      </w:r>
      <w:r w:rsidRPr="001E613C">
        <w:rPr>
          <w:rStyle w:val="StyleUnderline"/>
          <w:highlight w:val="yellow"/>
        </w:rPr>
        <w:t>economic collapse</w:t>
      </w:r>
      <w:r w:rsidRPr="00845E11">
        <w:rPr>
          <w:rStyle w:val="StyleUnderline"/>
        </w:rPr>
        <w:t xml:space="preserve"> is not out of the question, the impact </w:t>
      </w:r>
      <w:r w:rsidRPr="001E613C">
        <w:rPr>
          <w:rStyle w:val="StyleUnderline"/>
          <w:highlight w:val="yellow"/>
        </w:rPr>
        <w:t>will go far beyond the obvious</w:t>
      </w:r>
      <w:r w:rsidRPr="00845E11">
        <w:rPr>
          <w:rStyle w:val="StyleUnderline"/>
        </w:rPr>
        <w:t xml:space="preserve"> accelerant such an </w:t>
      </w:r>
      <w:r w:rsidRPr="008A3C16">
        <w:rPr>
          <w:rStyle w:val="StyleUnderline"/>
          <w:highlight w:val="yellow"/>
        </w:rPr>
        <w:t>outcome</w:t>
      </w:r>
      <w:r w:rsidRPr="00845E11">
        <w:rPr>
          <w:rStyle w:val="StyleUnderline"/>
        </w:rPr>
        <w:t xml:space="preserve"> would be for the Global Economic Crisis.</w:t>
      </w:r>
      <w:r w:rsidRPr="00857CFE">
        <w:rPr>
          <w:sz w:val="16"/>
        </w:rPr>
        <w:t xml:space="preserve"> </w:t>
      </w:r>
      <w:r w:rsidRPr="00845E11">
        <w:rPr>
          <w:rStyle w:val="StyleUnderline"/>
        </w:rPr>
        <w:t>There is a geopolitical dimension that is even more relevant then the economic context</w:t>
      </w:r>
      <w:r w:rsidRPr="00857CFE">
        <w:rPr>
          <w:sz w:val="16"/>
        </w:rPr>
        <w:t xml:space="preserve">. </w:t>
      </w:r>
      <w:r w:rsidRPr="00D8654B">
        <w:rPr>
          <w:rStyle w:val="StyleUnderline"/>
          <w:highlight w:val="yellow"/>
        </w:rPr>
        <w:t>Despite its economic vulnerabilities</w:t>
      </w:r>
      <w:r w:rsidRPr="00845E11">
        <w:rPr>
          <w:rStyle w:val="StyleUnderline"/>
        </w:rPr>
        <w:t xml:space="preserve"> and perceived decline from superpower status, </w:t>
      </w:r>
      <w:r w:rsidRPr="00D8654B">
        <w:rPr>
          <w:rStyle w:val="StyleUnderline"/>
          <w:highlight w:val="yellow"/>
        </w:rPr>
        <w:t xml:space="preserve">Russia remains one of only two nations on earth with a </w:t>
      </w:r>
      <w:r w:rsidRPr="00D8654B">
        <w:rPr>
          <w:rStyle w:val="Emphasis"/>
          <w:highlight w:val="yellow"/>
        </w:rPr>
        <w:t>nuclear arsenal of sufficient scope and capability to destroy the world</w:t>
      </w:r>
      <w:r w:rsidRPr="00845E11">
        <w:rPr>
          <w:rStyle w:val="StyleUnderline"/>
        </w:rPr>
        <w:t xml:space="preserve"> as we know it.</w:t>
      </w:r>
      <w:r w:rsidRPr="00857CFE">
        <w:rPr>
          <w:sz w:val="16"/>
        </w:rPr>
        <w:t xml:space="preserve"> For that reason, it is not only President Medvedev and Prime Minister Putin who will be lying awake at nights over the prospect that </w:t>
      </w:r>
      <w:r w:rsidRPr="00845E11">
        <w:rPr>
          <w:rStyle w:val="StyleUnderline"/>
        </w:rPr>
        <w:t xml:space="preserve">a </w:t>
      </w:r>
      <w:r w:rsidRPr="00D8654B">
        <w:rPr>
          <w:rStyle w:val="StyleUnderline"/>
          <w:highlight w:val="yellow"/>
        </w:rPr>
        <w:t>national economic crisis can transform itself into a virulent and destabilizing social and political upheaval</w:t>
      </w:r>
      <w:r w:rsidRPr="00845E11">
        <w:rPr>
          <w:rStyle w:val="StyleUnderline"/>
        </w:rPr>
        <w:t>.</w:t>
      </w:r>
      <w:r w:rsidRPr="00857CFE">
        <w:rPr>
          <w:sz w:val="16"/>
        </w:rPr>
        <w:t xml:space="preserve"> It just may be possible that U.S. President Barack Obama’s national security team has already briefed him about the consequences of a major economic meltdown in Russia for the peace of the world. After all</w:t>
      </w:r>
      <w:r w:rsidRPr="00845E11">
        <w:rPr>
          <w:rStyle w:val="StyleUnderline"/>
        </w:rPr>
        <w:t xml:space="preserve">, the most recent national intelligence estimates put out by the U.S. intelligence community have already concluded that the </w:t>
      </w:r>
      <w:r w:rsidRPr="00D8654B">
        <w:rPr>
          <w:rStyle w:val="StyleUnderline"/>
          <w:highlight w:val="yellow"/>
        </w:rPr>
        <w:t>Global Economic Crisis represents the greatest national security threat to the United States, due to its facilitating political instability in the world</w:t>
      </w:r>
      <w:r w:rsidRPr="00857CFE">
        <w:rPr>
          <w:sz w:val="16"/>
        </w:rPr>
        <w:t>.</w:t>
      </w:r>
      <w:r w:rsidRPr="00857CFE">
        <w:rPr>
          <w:sz w:val="12"/>
        </w:rPr>
        <w:t>¶</w:t>
      </w:r>
      <w:r w:rsidRPr="00857CFE">
        <w:rPr>
          <w:sz w:val="16"/>
        </w:rPr>
        <w:t xml:space="preserve"> During the years Boris Yeltsin ruled Russia, security forces responsible for guarding the nation’s nuclear arsenal went without pay for months at a time, leading to fears that desperate personnel would illicitly sell nuclear weapons to terrorist organizations. </w:t>
      </w:r>
      <w:r w:rsidRPr="00845E11">
        <w:rPr>
          <w:rStyle w:val="StyleUnderline"/>
        </w:rPr>
        <w:t>If the current economic crisis in Russia were to deteriorate much further, how secure would the Russian nuclear arsenal remain?</w:t>
      </w:r>
      <w:r w:rsidRPr="00857CFE">
        <w:rPr>
          <w:sz w:val="16"/>
        </w:rPr>
        <w:t xml:space="preserve"> It may be that the financial impact of the Global Economic Crisis is its least dangerous consequence.</w:t>
      </w:r>
    </w:p>
    <w:p w:rsidR="003E5115" w:rsidRDefault="003E5115" w:rsidP="003E5115">
      <w:pPr>
        <w:pStyle w:val="Heading2"/>
      </w:pPr>
      <w:r>
        <w:t>** UNIQUENESS</w:t>
      </w:r>
    </w:p>
    <w:p w:rsidR="003E5115" w:rsidRDefault="003E5115" w:rsidP="003E5115">
      <w:pPr>
        <w:pStyle w:val="Heading3"/>
      </w:pPr>
      <w:bookmarkStart w:id="0" w:name="_Toc391554237"/>
      <w:r>
        <w:t>Uniqueness Extensions</w:t>
      </w:r>
      <w:bookmarkEnd w:id="0"/>
    </w:p>
    <w:p w:rsidR="003E5115" w:rsidRDefault="003E5115" w:rsidP="003E5115">
      <w:pPr>
        <w:pStyle w:val="Heading4"/>
      </w:pPr>
      <w:r>
        <w:t>Extend Breitbart that Russia seeks to be a global power by using oil and gas as bargaining tools, and taking serious action to keep their gas industry strong by pushing other countries out.</w:t>
      </w:r>
    </w:p>
    <w:p w:rsidR="003E5115" w:rsidRPr="00E5274F" w:rsidRDefault="003E5115" w:rsidP="003E5115"/>
    <w:p w:rsidR="003E5115" w:rsidRPr="008136DA" w:rsidRDefault="003E5115" w:rsidP="003E5115">
      <w:pPr>
        <w:pStyle w:val="Heading4"/>
        <w:rPr>
          <w:rStyle w:val="Style13ptBold"/>
          <w:b/>
        </w:rPr>
      </w:pPr>
      <w:r>
        <w:rPr>
          <w:rStyle w:val="Style13ptBold"/>
        </w:rPr>
        <w:t xml:space="preserve">Now is key: </w:t>
      </w:r>
      <w:r w:rsidRPr="008136DA">
        <w:rPr>
          <w:rStyle w:val="Style13ptBold"/>
        </w:rPr>
        <w:t>Russia</w:t>
      </w:r>
      <w:r>
        <w:rPr>
          <w:rStyle w:val="Style13ptBold"/>
        </w:rPr>
        <w:t>-China deal</w:t>
      </w:r>
      <w:r w:rsidRPr="008136DA">
        <w:rPr>
          <w:rStyle w:val="Style13ptBold"/>
        </w:rPr>
        <w:t xml:space="preserve"> </w:t>
      </w:r>
      <w:r>
        <w:rPr>
          <w:rStyle w:val="Style13ptBold"/>
        </w:rPr>
        <w:t>promotes European diversification and increased U.S. LNG supply to East Asia</w:t>
      </w:r>
    </w:p>
    <w:p w:rsidR="003E5115" w:rsidRPr="00725EED" w:rsidRDefault="003E5115" w:rsidP="003E5115">
      <w:pPr>
        <w:rPr>
          <w:bCs/>
          <w:sz w:val="18"/>
          <w:szCs w:val="18"/>
        </w:rPr>
      </w:pPr>
      <w:r>
        <w:rPr>
          <w:rStyle w:val="Style13ptBold"/>
        </w:rPr>
        <w:t>Forbes, 5/30</w:t>
      </w:r>
      <w:r w:rsidRPr="009365EF">
        <w:rPr>
          <w:rStyle w:val="Style13ptBold"/>
          <w:sz w:val="18"/>
          <w:szCs w:val="18"/>
        </w:rPr>
        <w:t>/14</w:t>
      </w:r>
      <w:r w:rsidRPr="00CA7F9D">
        <w:rPr>
          <w:rStyle w:val="Style13ptBold"/>
          <w:sz w:val="18"/>
          <w:szCs w:val="18"/>
        </w:rPr>
        <w:t>[Richard Martin,</w:t>
      </w:r>
      <w:r w:rsidRPr="00CA7F9D">
        <w:rPr>
          <w:b/>
        </w:rPr>
        <w:t xml:space="preserve"> </w:t>
      </w:r>
      <w:r w:rsidRPr="00CA7F9D">
        <w:rPr>
          <w:rStyle w:val="Style13ptBold"/>
          <w:sz w:val="18"/>
          <w:szCs w:val="18"/>
        </w:rPr>
        <w:t>Russia-China Gas Deal Narrows Window for U.S. Exports, 5/30/14,</w:t>
      </w:r>
      <w:r w:rsidRPr="00CA7F9D">
        <w:rPr>
          <w:b/>
        </w:rPr>
        <w:t xml:space="preserve"> </w:t>
      </w:r>
      <w:r w:rsidRPr="00CA7F9D">
        <w:rPr>
          <w:rStyle w:val="Style13ptBold"/>
          <w:sz w:val="18"/>
          <w:szCs w:val="18"/>
        </w:rPr>
        <w:t>http://www.forbes.com/sites/pikeresearch/2014/05/30/russia-china-gas-deal-narrows-window-for-u-s-exports/, 6/25/14]//BHF</w:t>
      </w:r>
    </w:p>
    <w:p w:rsidR="003E5115" w:rsidRPr="00354DDD" w:rsidRDefault="003E5115" w:rsidP="003E5115">
      <w:pPr>
        <w:rPr>
          <w:sz w:val="16"/>
        </w:rPr>
      </w:pPr>
      <w:r w:rsidRPr="008136DA">
        <w:rPr>
          <w:highlight w:val="yellow"/>
          <w:u w:val="single"/>
        </w:rPr>
        <w:t>Russia and China’s</w:t>
      </w:r>
      <w:r w:rsidRPr="0022018C">
        <w:rPr>
          <w:u w:val="single"/>
        </w:rPr>
        <w:t xml:space="preserve"> grand bargain on energy, a</w:t>
      </w:r>
      <w:r w:rsidRPr="00354DDD">
        <w:rPr>
          <w:sz w:val="16"/>
        </w:rPr>
        <w:t xml:space="preserve"> 30-year, $400 billion</w:t>
      </w:r>
      <w:r w:rsidRPr="0022018C">
        <w:rPr>
          <w:u w:val="single"/>
        </w:rPr>
        <w:t xml:space="preserve"> </w:t>
      </w:r>
      <w:r w:rsidRPr="003C28C6">
        <w:rPr>
          <w:highlight w:val="yellow"/>
          <w:u w:val="single"/>
        </w:rPr>
        <w:t>deal to pipe natural gas from Russia</w:t>
      </w:r>
      <w:r w:rsidRPr="003C28C6">
        <w:rPr>
          <w:sz w:val="16"/>
          <w:highlight w:val="yellow"/>
        </w:rPr>
        <w:t>’s</w:t>
      </w:r>
      <w:r w:rsidRPr="0022018C">
        <w:rPr>
          <w:u w:val="single"/>
        </w:rPr>
        <w:t xml:space="preserve"> </w:t>
      </w:r>
      <w:r w:rsidRPr="00354DDD">
        <w:rPr>
          <w:sz w:val="16"/>
        </w:rPr>
        <w:t xml:space="preserve">Far East </w:t>
      </w:r>
      <w:r w:rsidRPr="0022018C">
        <w:rPr>
          <w:u w:val="single"/>
        </w:rPr>
        <w:t>to China</w:t>
      </w:r>
      <w:r w:rsidRPr="00354DDD">
        <w:rPr>
          <w:sz w:val="16"/>
        </w:rPr>
        <w:t xml:space="preserve">, </w:t>
      </w:r>
      <w:r w:rsidRPr="003C28C6">
        <w:rPr>
          <w:highlight w:val="yellow"/>
          <w:u w:val="single"/>
        </w:rPr>
        <w:t>has</w:t>
      </w:r>
      <w:r w:rsidRPr="0022018C">
        <w:rPr>
          <w:u w:val="single"/>
        </w:rPr>
        <w:t xml:space="preserve"> </w:t>
      </w:r>
      <w:r w:rsidRPr="00354DDD">
        <w:rPr>
          <w:sz w:val="16"/>
        </w:rPr>
        <w:t xml:space="preserve">prompted much commentary on the agreement’s </w:t>
      </w:r>
      <w:r w:rsidRPr="003C28C6">
        <w:rPr>
          <w:highlight w:val="yellow"/>
          <w:u w:val="single"/>
        </w:rPr>
        <w:t>potential to reshape global energy markets</w:t>
      </w:r>
      <w:r w:rsidRPr="0022018C">
        <w:rPr>
          <w:u w:val="single"/>
        </w:rPr>
        <w:t xml:space="preserve"> and tilt the balance of influence</w:t>
      </w:r>
      <w:r w:rsidRPr="00354DDD">
        <w:rPr>
          <w:sz w:val="16"/>
        </w:rPr>
        <w:t xml:space="preserve"> in Ukraine and, more broadly</w:t>
      </w:r>
      <w:r w:rsidRPr="0022018C">
        <w:rPr>
          <w:u w:val="single"/>
        </w:rPr>
        <w:t>, in Europe</w:t>
      </w:r>
      <w:r w:rsidRPr="00354DDD">
        <w:rPr>
          <w:sz w:val="16"/>
        </w:rPr>
        <w:t xml:space="preserve">. </w:t>
      </w:r>
      <w:r w:rsidRPr="00FE5D0C">
        <w:rPr>
          <w:highlight w:val="yellow"/>
          <w:u w:val="single"/>
        </w:rPr>
        <w:t xml:space="preserve">The deal has “upped the ante for </w:t>
      </w:r>
      <w:r w:rsidRPr="00FE5D0C">
        <w:rPr>
          <w:rStyle w:val="Emphasis"/>
          <w:highlight w:val="yellow"/>
        </w:rPr>
        <w:t>Europeans to diversify their gas imports away from Russia,</w:t>
      </w:r>
      <w:r w:rsidRPr="0022018C">
        <w:rPr>
          <w:u w:val="single"/>
        </w:rPr>
        <w:t>”</w:t>
      </w:r>
      <w:r w:rsidRPr="00354DDD">
        <w:rPr>
          <w:sz w:val="16"/>
        </w:rPr>
        <w:t xml:space="preserve"> said Erica Downs of the Brookings Institution; it means producers of liquefied natural gas (LNG) “may face more competitive markets in Japan and South Korea, which together bought more than half of the world’s supply in 2013,” wrote Chou Hui Hong, a Singapore-based reporter for Bloomberg News; “the implications are potentially huge for Russia, for China and much of Asia, and also for Europe,” declared Keith Johnson, covering all the bases in Foreign Policy.</w:t>
      </w:r>
      <w:r w:rsidRPr="00354DDD">
        <w:rPr>
          <w:sz w:val="12"/>
        </w:rPr>
        <w:t>¶</w:t>
      </w:r>
      <w:r w:rsidRPr="00354DDD">
        <w:rPr>
          <w:sz w:val="16"/>
        </w:rPr>
        <w:t xml:space="preserve"> All the bases, that is, except one: the United States. </w:t>
      </w:r>
      <w:r w:rsidRPr="003C28C6">
        <w:rPr>
          <w:highlight w:val="yellow"/>
          <w:u w:val="single"/>
        </w:rPr>
        <w:t>The shale gas revolution</w:t>
      </w:r>
      <w:r w:rsidRPr="007B4513">
        <w:rPr>
          <w:u w:val="single"/>
        </w:rPr>
        <w:t xml:space="preserve"> in the States </w:t>
      </w:r>
      <w:r w:rsidRPr="003C28C6">
        <w:rPr>
          <w:highlight w:val="yellow"/>
          <w:u w:val="single"/>
        </w:rPr>
        <w:t xml:space="preserve">has led natural gas producers to </w:t>
      </w:r>
      <w:r w:rsidRPr="00FE5D0C">
        <w:rPr>
          <w:highlight w:val="yellow"/>
          <w:u w:val="single"/>
        </w:rPr>
        <w:t>envision an export boom in which U.S. companies become key suppliers to East Asia while countering Russian influence by shipping large amounts of LNG to Europe</w:t>
      </w:r>
      <w:r w:rsidRPr="007B4513">
        <w:rPr>
          <w:u w:val="single"/>
        </w:rPr>
        <w:t>.</w:t>
      </w:r>
      <w:r w:rsidRPr="00354DDD">
        <w:rPr>
          <w:sz w:val="16"/>
        </w:rPr>
        <w:t xml:space="preserve"> President Obama said in 2012 that the U.S. is becoming “the Saudia Arabia of natural gas.”</w:t>
      </w:r>
      <w:r w:rsidRPr="00354DDD">
        <w:rPr>
          <w:sz w:val="12"/>
        </w:rPr>
        <w:t>¶</w:t>
      </w:r>
      <w:r w:rsidRPr="00354DDD">
        <w:rPr>
          <w:sz w:val="16"/>
        </w:rPr>
        <w:t xml:space="preserve"> Indeed, U.S. petroleum exports reached 3.5 million barrels a day in 2013, roughly double the level of 5 years ago, according to the Energy Information Administration. Proponents of increased LNG exports argue that the gas export boom will bring in billions in profits for American companies, create thousands of high-paying jobs, and reduce the influence of undesirable LNG suppliers, i.e., Vladimir Putin’s Russia.</w:t>
      </w:r>
      <w:r w:rsidRPr="00354DDD">
        <w:rPr>
          <w:sz w:val="12"/>
        </w:rPr>
        <w:t>¶</w:t>
      </w:r>
      <w:r w:rsidRPr="00354DDD">
        <w:rPr>
          <w:sz w:val="16"/>
        </w:rPr>
        <w:t xml:space="preserve"> All of that is, potentially, true. But </w:t>
      </w:r>
      <w:r w:rsidRPr="00FE5D0C">
        <w:rPr>
          <w:highlight w:val="yellow"/>
          <w:u w:val="single"/>
        </w:rPr>
        <w:t>there are signals that</w:t>
      </w:r>
      <w:r w:rsidRPr="00783711">
        <w:rPr>
          <w:u w:val="single"/>
        </w:rPr>
        <w:t xml:space="preserve">, even before the Russo-Chinese gas deal, </w:t>
      </w:r>
      <w:r w:rsidRPr="00FE5D0C">
        <w:rPr>
          <w:highlight w:val="yellow"/>
          <w:u w:val="single"/>
        </w:rPr>
        <w:t>natural gas advocates were overstating the potential market. And</w:t>
      </w:r>
      <w:r w:rsidRPr="00783711">
        <w:rPr>
          <w:u w:val="single"/>
        </w:rPr>
        <w:t xml:space="preserve"> with China building pipelines to ship LNG across Central Asia, the </w:t>
      </w:r>
      <w:r w:rsidRPr="00FE5D0C">
        <w:rPr>
          <w:highlight w:val="yellow"/>
          <w:u w:val="single"/>
        </w:rPr>
        <w:t>market opportunity is dwindling fast</w:t>
      </w:r>
      <w:r w:rsidRPr="00783711">
        <w:rPr>
          <w:u w:val="single"/>
        </w:rPr>
        <w:t>.</w:t>
      </w:r>
    </w:p>
    <w:p w:rsidR="003E5115" w:rsidRDefault="003E5115" w:rsidP="003E5115">
      <w:pPr>
        <w:pStyle w:val="Heading4"/>
      </w:pPr>
      <w:r>
        <w:t>Russia and Gazprom dominating Eurasian energy markets by breaking down defenses</w:t>
      </w:r>
    </w:p>
    <w:p w:rsidR="003E5115" w:rsidRPr="00BC1CAF" w:rsidRDefault="003E5115" w:rsidP="003E5115">
      <w:pPr>
        <w:rPr>
          <w:rStyle w:val="Style13ptBold"/>
          <w:b w:val="0"/>
          <w:sz w:val="18"/>
          <w:szCs w:val="18"/>
        </w:rPr>
      </w:pPr>
      <w:r>
        <w:rPr>
          <w:rStyle w:val="Style13ptBold"/>
        </w:rPr>
        <w:t xml:space="preserve">World Politics Review,08 </w:t>
      </w:r>
      <w:r>
        <w:rPr>
          <w:rStyle w:val="Style13ptBold"/>
          <w:sz w:val="18"/>
          <w:szCs w:val="18"/>
        </w:rPr>
        <w:t xml:space="preserve">[Michael J. Economides, </w:t>
      </w:r>
      <w:r w:rsidRPr="00BC1CAF">
        <w:rPr>
          <w:rStyle w:val="Style13ptBold"/>
          <w:sz w:val="18"/>
          <w:szCs w:val="18"/>
        </w:rPr>
        <w:t>Gazprom and Russia's Energy Imperialism</w:t>
      </w:r>
      <w:r>
        <w:rPr>
          <w:rStyle w:val="Style13ptBold"/>
          <w:sz w:val="18"/>
          <w:szCs w:val="18"/>
        </w:rPr>
        <w:t>, 7/23/08,</w:t>
      </w:r>
      <w:r w:rsidRPr="00D549F9">
        <w:t xml:space="preserve"> </w:t>
      </w:r>
      <w:r w:rsidRPr="00D549F9">
        <w:rPr>
          <w:rStyle w:val="Style13ptBold"/>
          <w:sz w:val="18"/>
          <w:szCs w:val="18"/>
        </w:rPr>
        <w:t>http://www.worldpoliticsreview.com/articles/2469/gazprom-and-russias-energy-imperialism,</w:t>
      </w:r>
      <w:r>
        <w:rPr>
          <w:rStyle w:val="Style13ptBold"/>
          <w:sz w:val="18"/>
          <w:szCs w:val="18"/>
        </w:rPr>
        <w:t xml:space="preserve"> </w:t>
      </w:r>
      <w:r w:rsidRPr="00D549F9">
        <w:rPr>
          <w:rStyle w:val="Style13ptBold"/>
          <w:sz w:val="18"/>
          <w:szCs w:val="18"/>
        </w:rPr>
        <w:t>6/25/14]//BHF</w:t>
      </w:r>
    </w:p>
    <w:p w:rsidR="003E5115" w:rsidRPr="00185E09" w:rsidRDefault="003E5115" w:rsidP="003E5115">
      <w:pPr>
        <w:rPr>
          <w:sz w:val="14"/>
        </w:rPr>
      </w:pPr>
      <w:r w:rsidRPr="00185E09">
        <w:rPr>
          <w:sz w:val="14"/>
        </w:rPr>
        <w:t>An ogre of a giant looms to the east of Europe, occasionally in the shape of a country, other times in the shape of a company, the two often indistinguishable.</w:t>
      </w:r>
      <w:r w:rsidRPr="00D82241">
        <w:rPr>
          <w:u w:val="single"/>
        </w:rPr>
        <w:t xml:space="preserve"> </w:t>
      </w:r>
      <w:r w:rsidRPr="0087745F">
        <w:rPr>
          <w:highlight w:val="yellow"/>
          <w:u w:val="single"/>
        </w:rPr>
        <w:t>Russia and Gazprom are poised to devour</w:t>
      </w:r>
      <w:r w:rsidRPr="00D82241">
        <w:rPr>
          <w:u w:val="single"/>
        </w:rPr>
        <w:t xml:space="preserve"> the whole of </w:t>
      </w:r>
      <w:r w:rsidRPr="0087745F">
        <w:rPr>
          <w:highlight w:val="yellow"/>
          <w:u w:val="single"/>
        </w:rPr>
        <w:t>Europe and</w:t>
      </w:r>
      <w:r w:rsidRPr="00D82241">
        <w:rPr>
          <w:u w:val="single"/>
        </w:rPr>
        <w:t xml:space="preserve"> its </w:t>
      </w:r>
      <w:r w:rsidRPr="0087745F">
        <w:rPr>
          <w:highlight w:val="yellow"/>
          <w:u w:val="single"/>
        </w:rPr>
        <w:t>Asia</w:t>
      </w:r>
      <w:r w:rsidRPr="00D82241">
        <w:rPr>
          <w:u w:val="single"/>
        </w:rPr>
        <w:t>n neighbors.</w:t>
      </w:r>
      <w:r w:rsidRPr="00185E09">
        <w:rPr>
          <w:sz w:val="12"/>
        </w:rPr>
        <w:t>¶</w:t>
      </w:r>
      <w:r w:rsidRPr="00185E09">
        <w:rPr>
          <w:sz w:val="14"/>
        </w:rPr>
        <w:t xml:space="preserve"> OAO </w:t>
      </w:r>
      <w:r w:rsidRPr="00A76EAE">
        <w:rPr>
          <w:u w:val="single"/>
        </w:rPr>
        <w:t>Gazprom's influence has been underestimated and, astonishingly, often ignored. By far the largest owner of natural gas reserves and the largest supplier of gas in the world, six times as big as No. 2</w:t>
      </w:r>
      <w:r w:rsidRPr="00185E09">
        <w:rPr>
          <w:sz w:val="14"/>
        </w:rPr>
        <w:t>, Royal Dutch/Shell, the company currently provides over a quarter of Europe's natural gas, and is aggressively looking to greatly increase this share</w:t>
      </w:r>
      <w:r w:rsidRPr="00A76EAE">
        <w:rPr>
          <w:u w:val="single"/>
        </w:rPr>
        <w:t xml:space="preserve">. </w:t>
      </w:r>
      <w:r w:rsidRPr="00040488">
        <w:rPr>
          <w:highlight w:val="yellow"/>
          <w:u w:val="single"/>
        </w:rPr>
        <w:t>Gazprom has been the flagship of</w:t>
      </w:r>
      <w:r w:rsidRPr="00A76EAE">
        <w:rPr>
          <w:u w:val="single"/>
        </w:rPr>
        <w:t xml:space="preserve"> former Russian President Vladimir </w:t>
      </w:r>
      <w:r w:rsidRPr="00040488">
        <w:rPr>
          <w:highlight w:val="yellow"/>
          <w:u w:val="single"/>
        </w:rPr>
        <w:t>Putin's strategy</w:t>
      </w:r>
      <w:r w:rsidRPr="00A76EAE">
        <w:rPr>
          <w:u w:val="single"/>
        </w:rPr>
        <w:t xml:space="preserve">, </w:t>
      </w:r>
      <w:r w:rsidRPr="00040488">
        <w:rPr>
          <w:highlight w:val="yellow"/>
          <w:u w:val="single"/>
        </w:rPr>
        <w:t xml:space="preserve">and the battering ram to break down defenses against what can arguably be called </w:t>
      </w:r>
      <w:r w:rsidRPr="00040488">
        <w:rPr>
          <w:rStyle w:val="Emphasis"/>
          <w:highlight w:val="yellow"/>
        </w:rPr>
        <w:t>energy imperialism</w:t>
      </w:r>
      <w:r w:rsidRPr="00185E09">
        <w:rPr>
          <w:sz w:val="14"/>
        </w:rPr>
        <w:t xml:space="preserve">. </w:t>
      </w:r>
      <w:r w:rsidRPr="00A76EAE">
        <w:rPr>
          <w:u w:val="single"/>
        </w:rPr>
        <w:t>The Russian state owns 50.01 percent of the company</w:t>
      </w:r>
      <w:r w:rsidRPr="00185E09">
        <w:rPr>
          <w:sz w:val="14"/>
        </w:rPr>
        <w:t>, and almost all of its top executives are devout Kremlin loyalists. The current Russian President, Dmitry Medvedev, was Gazprom's chairman. He replaced Putin, who became prime minister, replacing Victor Zubkov who became Gazprom's chairman. You get the picture.</w:t>
      </w:r>
      <w:r w:rsidRPr="00185E09">
        <w:rPr>
          <w:sz w:val="12"/>
        </w:rPr>
        <w:t>¶</w:t>
      </w:r>
      <w:r w:rsidRPr="00185E09">
        <w:rPr>
          <w:sz w:val="14"/>
        </w:rPr>
        <w:t xml:space="preserve"> Gazprom, springing from the old Soviet ministry of gas, has been huge from the very start, but after the 2004-5 dismantling of Yukos and Sibneft, Gazprom got into the oil business as well by taking over Sibneft, now called Gazpromneft.</w:t>
      </w:r>
      <w:r w:rsidRPr="00185E09">
        <w:rPr>
          <w:sz w:val="12"/>
        </w:rPr>
        <w:t>¶</w:t>
      </w:r>
      <w:r w:rsidRPr="00185E09">
        <w:rPr>
          <w:sz w:val="14"/>
        </w:rPr>
        <w:t xml:space="preserve"> But it was the company's first international salvo, lobbed in early 2006, that caused a clamor in Europe. That's when Gazprom cut off gas supplies to Ukraine after that country balked at seeing gas prices rise from $65 to $230 per 1,000 cubic meters, at par with prices paid by Western European countries. Of course, what happened to Ukraine, which was drawing a tiny portion of the flowing gas, was not the real issue. The cause of intense nervousness in Europe was that cutting the flow of gas to Ukraine meant massive gas deficits to a freezing Europe. </w:t>
      </w:r>
      <w:r w:rsidRPr="0077432F">
        <w:rPr>
          <w:u w:val="single"/>
        </w:rPr>
        <w:t>The Ukraine dispute was not the end. It led to a barrage of gas price hikes, targeting friends and foes of Russia alike.</w:t>
      </w:r>
      <w:r w:rsidRPr="00185E09">
        <w:rPr>
          <w:sz w:val="12"/>
        </w:rPr>
        <w:t>¶</w:t>
      </w:r>
      <w:r w:rsidRPr="00185E09">
        <w:rPr>
          <w:sz w:val="14"/>
        </w:rPr>
        <w:t xml:space="preserve"> The Ukrainian natural gas affair was like the trumpet ushering in the sovereign -- the first sign of a new Russian Empire, this time riding on oil and gas, projecting hegemony over its neighbors, from East Asia to Europe. Putin was the new czar and most Russians, starved for power after the Soviet collapse, loved him. Western niceties of democracy, human rights and freedom of the press were never really big deals in that country. Corruption, which according to Transparency International puts Russia between Nigeria and Indonesia, does not seem to bother the newly internationally relevant Russians.</w:t>
      </w:r>
      <w:r w:rsidRPr="00185E09">
        <w:rPr>
          <w:sz w:val="12"/>
        </w:rPr>
        <w:t>¶</w:t>
      </w:r>
      <w:r w:rsidRPr="00185E09">
        <w:rPr>
          <w:sz w:val="14"/>
        </w:rPr>
        <w:t xml:space="preserve"> Gazprom has been the primary vehicle for the new imperium. Far beyond the lesser former satellite states such as Ukraine, Belarus and the Baltics, Russia has resorted to divide-and-rule, dangling the same natural gas carrot over China, Japan, Germany, and Britain, and being coy about the ultimate destination of future energy pipelines, poised to reward or punish, depending on concessions and acquiescence.</w:t>
      </w:r>
      <w:r w:rsidRPr="00185E09">
        <w:rPr>
          <w:sz w:val="12"/>
        </w:rPr>
        <w:t>¶</w:t>
      </w:r>
      <w:r w:rsidRPr="00185E09">
        <w:rPr>
          <w:sz w:val="14"/>
        </w:rPr>
        <w:t xml:space="preserve"> </w:t>
      </w:r>
      <w:r w:rsidRPr="00185E09">
        <w:rPr>
          <w:sz w:val="12"/>
        </w:rPr>
        <w:t>¶</w:t>
      </w:r>
      <w:r w:rsidRPr="00185E09">
        <w:rPr>
          <w:sz w:val="14"/>
        </w:rPr>
        <w:t xml:space="preserve"> Russia uses energy many ways to achieve its geopolitical goals. For example, Russia buys lots of discounted gas from Turkmenistan for its own use, allowing Gazprom to save Russian natural gas resources for export, at a huge premium. Russia and Turkmenistan signed recently a 25-year contract calling for Turkmenistan to increase its gas supplies piped to Russia from 0.17 trillion cubic feet to 2.3 Tcf per year. This is exactly the amount of gas Gazprom has agreed to sell to China beginning in 2010. Coincidence?</w:t>
      </w:r>
      <w:r w:rsidRPr="00185E09">
        <w:rPr>
          <w:sz w:val="12"/>
        </w:rPr>
        <w:t>¶</w:t>
      </w:r>
      <w:r w:rsidRPr="00185E09">
        <w:rPr>
          <w:sz w:val="14"/>
        </w:rPr>
        <w:t xml:space="preserve"> But huge challenges lurk for Gazprom and Russia. With constant claims by many that the company cannot meet gas promises in both Europe and Asia in the near future, </w:t>
      </w:r>
      <w:r w:rsidRPr="003A4EBD">
        <w:rPr>
          <w:highlight w:val="yellow"/>
          <w:u w:val="single"/>
        </w:rPr>
        <w:t>Gazprom has</w:t>
      </w:r>
      <w:r w:rsidRPr="00185E09">
        <w:rPr>
          <w:sz w:val="14"/>
        </w:rPr>
        <w:t xml:space="preserve"> brazenly </w:t>
      </w:r>
      <w:r w:rsidRPr="003A4EBD">
        <w:rPr>
          <w:highlight w:val="yellow"/>
          <w:u w:val="single"/>
        </w:rPr>
        <w:t>announced that it will spend $420 billion on projects by 2020</w:t>
      </w:r>
      <w:r w:rsidRPr="00185E09">
        <w:rPr>
          <w:sz w:val="14"/>
        </w:rPr>
        <w:t xml:space="preserve"> to bring more natural gas to market. Nearly half of the investment will go to pipeline transportation, while </w:t>
      </w:r>
      <w:r w:rsidRPr="00185E09">
        <w:rPr>
          <w:u w:val="single"/>
        </w:rPr>
        <w:t xml:space="preserve">up to 30 percent will go to exploration and production. </w:t>
      </w:r>
      <w:r w:rsidRPr="00185E09">
        <w:rPr>
          <w:sz w:val="12"/>
        </w:rPr>
        <w:t>¶</w:t>
      </w:r>
      <w:r w:rsidRPr="00185E09">
        <w:rPr>
          <w:sz w:val="14"/>
        </w:rPr>
        <w:t xml:space="preserve"> </w:t>
      </w:r>
      <w:r w:rsidRPr="00670583">
        <w:rPr>
          <w:u w:val="single"/>
        </w:rPr>
        <w:t xml:space="preserve">Gazprom's ambitions seem to escalate by the week. </w:t>
      </w:r>
      <w:r w:rsidRPr="006A6C81">
        <w:rPr>
          <w:highlight w:val="yellow"/>
          <w:u w:val="single"/>
        </w:rPr>
        <w:t>The company announced it may build</w:t>
      </w:r>
      <w:r w:rsidRPr="00670583">
        <w:rPr>
          <w:u w:val="single"/>
        </w:rPr>
        <w:t xml:space="preserve"> a second liquid natural gas terminal</w:t>
      </w:r>
      <w:r w:rsidRPr="00185E09">
        <w:rPr>
          <w:sz w:val="14"/>
        </w:rPr>
        <w:t xml:space="preserve"> near Vladivostok on the Pacific Coast </w:t>
      </w:r>
      <w:r w:rsidRPr="006A6C81">
        <w:rPr>
          <w:highlight w:val="yellow"/>
          <w:u w:val="single"/>
        </w:rPr>
        <w:t>for Asian exports</w:t>
      </w:r>
      <w:r w:rsidRPr="00185E09">
        <w:rPr>
          <w:sz w:val="14"/>
        </w:rPr>
        <w:t xml:space="preserve">. Outrageously, because it has little chance to actually happen, </w:t>
      </w:r>
      <w:r w:rsidRPr="006A6C81">
        <w:rPr>
          <w:highlight w:val="yellow"/>
          <w:u w:val="single"/>
        </w:rPr>
        <w:t xml:space="preserve">Gazprom has claimed that the first </w:t>
      </w:r>
      <w:r w:rsidRPr="006A6C81">
        <w:rPr>
          <w:u w:val="single"/>
        </w:rPr>
        <w:t xml:space="preserve">LNG tanker </w:t>
      </w:r>
      <w:r w:rsidRPr="006A6C81">
        <w:rPr>
          <w:highlight w:val="yellow"/>
          <w:u w:val="single"/>
        </w:rPr>
        <w:t>load will be shipped to China next year</w:t>
      </w:r>
      <w:r w:rsidRPr="00670583">
        <w:rPr>
          <w:u w:val="single"/>
        </w:rPr>
        <w:t>.</w:t>
      </w:r>
      <w:r w:rsidRPr="00185E09">
        <w:rPr>
          <w:sz w:val="14"/>
        </w:rPr>
        <w:t xml:space="preserve"> The gas will be piped from the energy-rich Sakhalin Island, where numerous disputes are brewing between Gazprom, its other state-owned competitor Rosneft, and Western energy companies Exxon Mobil and Royal Dutch Shell.</w:t>
      </w:r>
    </w:p>
    <w:p w:rsidR="003E5115" w:rsidRPr="00C551DF" w:rsidRDefault="003E5115" w:rsidP="003E5115">
      <w:pPr>
        <w:pStyle w:val="Heading3"/>
      </w:pPr>
      <w:bookmarkStart w:id="1" w:name="_Toc391554238"/>
      <w:r>
        <w:t>A2: No Europe/China Exports</w:t>
      </w:r>
      <w:bookmarkEnd w:id="1"/>
    </w:p>
    <w:p w:rsidR="003E5115" w:rsidRDefault="003E5115" w:rsidP="003E5115">
      <w:pPr>
        <w:pStyle w:val="Heading4"/>
      </w:pPr>
      <w:r>
        <w:t>Russia is increasing LNG exports to Europe and China</w:t>
      </w:r>
    </w:p>
    <w:p w:rsidR="003E5115" w:rsidRPr="005157BF" w:rsidRDefault="003E5115" w:rsidP="003E5115">
      <w:pPr>
        <w:rPr>
          <w:rStyle w:val="Style13ptBold"/>
        </w:rPr>
      </w:pPr>
      <w:r>
        <w:rPr>
          <w:rStyle w:val="Style13ptBold"/>
        </w:rPr>
        <w:t>Oil &amp; Gas Journal, 5/30</w:t>
      </w:r>
      <w:r w:rsidRPr="005157BF">
        <w:rPr>
          <w:rStyle w:val="Style13ptBold"/>
          <w:sz w:val="18"/>
          <w:szCs w:val="18"/>
        </w:rPr>
        <w:t xml:space="preserve">/14 </w:t>
      </w:r>
      <w:r w:rsidRPr="00CB00EC">
        <w:rPr>
          <w:sz w:val="16"/>
          <w:szCs w:val="16"/>
        </w:rPr>
        <w:t xml:space="preserve">[OGJ editors, EIA: Russian gas pipeline exports to Western Europe up 20%, 5/30/14, </w:t>
      </w:r>
      <w:hyperlink r:id="rId154" w:history="1">
        <w:r w:rsidRPr="00CB00EC">
          <w:rPr>
            <w:rStyle w:val="Hyperlink"/>
            <w:sz w:val="16"/>
            <w:szCs w:val="16"/>
          </w:rPr>
          <w:t>http://www.ogj.com/articles/2014/05/eia-russian-gas-pipeline-exports-to-western-europe-up-20.html, Accessed</w:t>
        </w:r>
      </w:hyperlink>
      <w:r w:rsidRPr="00CB00EC">
        <w:rPr>
          <w:sz w:val="16"/>
          <w:szCs w:val="16"/>
        </w:rPr>
        <w:t xml:space="preserve"> 6/24/14]//BHF</w:t>
      </w:r>
    </w:p>
    <w:p w:rsidR="003E5115" w:rsidRPr="0052334C" w:rsidRDefault="003E5115" w:rsidP="003E5115">
      <w:pPr>
        <w:rPr>
          <w:sz w:val="12"/>
        </w:rPr>
      </w:pPr>
      <w:r w:rsidRPr="0052334C">
        <w:rPr>
          <w:u w:val="single"/>
        </w:rPr>
        <w:t xml:space="preserve">In 2013, </w:t>
      </w:r>
      <w:r w:rsidRPr="006E103E">
        <w:rPr>
          <w:highlight w:val="yellow"/>
          <w:u w:val="single"/>
        </w:rPr>
        <w:t xml:space="preserve">Russia’s natural gas </w:t>
      </w:r>
      <w:r w:rsidRPr="006E103E">
        <w:rPr>
          <w:u w:val="single"/>
        </w:rPr>
        <w:t xml:space="preserve">pipeline </w:t>
      </w:r>
      <w:r w:rsidRPr="006E103E">
        <w:rPr>
          <w:highlight w:val="yellow"/>
          <w:u w:val="single"/>
        </w:rPr>
        <w:t>exports</w:t>
      </w:r>
      <w:r w:rsidRPr="00B67984">
        <w:rPr>
          <w:sz w:val="16"/>
          <w:szCs w:val="16"/>
        </w:rPr>
        <w:t xml:space="preserve"> to</w:t>
      </w:r>
      <w:r w:rsidRPr="0052334C">
        <w:rPr>
          <w:sz w:val="12"/>
        </w:rPr>
        <w:t xml:space="preserve"> </w:t>
      </w:r>
      <w:r w:rsidRPr="00F52C58">
        <w:rPr>
          <w:sz w:val="16"/>
          <w:szCs w:val="16"/>
        </w:rPr>
        <w:t xml:space="preserve">Eastern and Western Europe </w:t>
      </w:r>
      <w:r w:rsidRPr="006E103E">
        <w:rPr>
          <w:highlight w:val="yellow"/>
          <w:u w:val="single"/>
        </w:rPr>
        <w:t>averaged</w:t>
      </w:r>
      <w:r w:rsidRPr="00F52C58">
        <w:rPr>
          <w:sz w:val="16"/>
          <w:szCs w:val="16"/>
        </w:rPr>
        <w:t xml:space="preserve"> 15.6 bcfd,</w:t>
      </w:r>
      <w:r w:rsidRPr="0052334C">
        <w:rPr>
          <w:sz w:val="12"/>
        </w:rPr>
        <w:t xml:space="preserve"> </w:t>
      </w:r>
      <w:r w:rsidRPr="006E103E">
        <w:rPr>
          <w:highlight w:val="yellow"/>
          <w:u w:val="single"/>
        </w:rPr>
        <w:t>a 16% rise</w:t>
      </w:r>
      <w:r w:rsidRPr="0052334C">
        <w:rPr>
          <w:u w:val="single"/>
        </w:rPr>
        <w:t xml:space="preserve"> compared with 2012</w:t>
      </w:r>
      <w:r w:rsidRPr="00F52C58">
        <w:rPr>
          <w:sz w:val="16"/>
          <w:szCs w:val="16"/>
        </w:rPr>
        <w:t>, according to data from the US Energy Information Administration, Eastern Bloc Research, and Russian Energy Monthly.</w:t>
      </w:r>
      <w:r w:rsidRPr="0052334C">
        <w:rPr>
          <w:sz w:val="12"/>
        </w:rPr>
        <w:t xml:space="preserve"> </w:t>
      </w:r>
      <w:r w:rsidRPr="0052334C">
        <w:rPr>
          <w:u w:val="single"/>
        </w:rPr>
        <w:t xml:space="preserve">The increase was </w:t>
      </w:r>
      <w:r w:rsidRPr="006E103E">
        <w:rPr>
          <w:highlight w:val="yellow"/>
          <w:u w:val="single"/>
        </w:rPr>
        <w:t>mainly driven by exports to Western Europe</w:t>
      </w:r>
      <w:r w:rsidRPr="0052334C">
        <w:rPr>
          <w:u w:val="single"/>
        </w:rPr>
        <w:t xml:space="preserve">, which rose by 20% </w:t>
      </w:r>
      <w:r w:rsidRPr="00F52C58">
        <w:rPr>
          <w:sz w:val="16"/>
          <w:szCs w:val="16"/>
        </w:rPr>
        <w:t>to 12.3 bcfd.¶ “</w:t>
      </w:r>
      <w:r w:rsidRPr="000140E1">
        <w:rPr>
          <w:rStyle w:val="StyleUnderline"/>
        </w:rPr>
        <w:t>The entire increase in Russian natural gas exports to Western Europe in 2013 occurred in three countries—Italy, Germany, and the UK</w:t>
      </w:r>
      <w:r w:rsidRPr="00F52C58">
        <w:rPr>
          <w:sz w:val="16"/>
          <w:szCs w:val="16"/>
        </w:rPr>
        <w:t xml:space="preserve">,” EIA said.¶ Italy had the largest increase in gas pipeline imports from Russia in 2013, receiving 2.4 bcfd and reflecting a 1 bcfd increase over 2012. Germany and the UK’s imports from Russia increased in 2013 to 3.9 bcfd and 1.2 bcfd, respectively, 0.7 bcfd and 0.4 bcfd more than in 2012.¶ Italy can receive Russian gas on the Bratstvo (Brotherhood) and Soyuz (Union) pipelines, which pass through Ukraine. Germany can receive Russian gas on the same pipelines as Italy, as well as the Yamal-Europe and Northern Lights pipelines. However, most of Germany’s Russian gas imports now flow via the Nord Stream pipeline, which bypasses transit states, such as Ukraine and Poland, and brings gas directly from Russia via the Baltic Sea. The UK mainly imports Russian gas via the Nord Stream pipeline, along with other interconnecting pipelines.¶ </w:t>
      </w:r>
      <w:r w:rsidRPr="00A01CFD">
        <w:rPr>
          <w:rStyle w:val="StyleUnderline"/>
        </w:rPr>
        <w:t>Currently, Russia's entire gas pipeline exports flow to Europe, with the exception of small volumes to</w:t>
      </w:r>
      <w:r w:rsidRPr="00F52C58">
        <w:rPr>
          <w:sz w:val="16"/>
          <w:szCs w:val="16"/>
        </w:rPr>
        <w:t xml:space="preserve"> Armenia, in </w:t>
      </w:r>
      <w:r w:rsidRPr="00A01CFD">
        <w:rPr>
          <w:rStyle w:val="StyleUnderline"/>
        </w:rPr>
        <w:t>Eurasia</w:t>
      </w:r>
      <w:r w:rsidRPr="00F52C58">
        <w:rPr>
          <w:sz w:val="16"/>
          <w:szCs w:val="16"/>
        </w:rPr>
        <w:t>. This situation will change in the coming years.¶ Last week</w:t>
      </w:r>
      <w:r w:rsidRPr="0052334C">
        <w:rPr>
          <w:sz w:val="12"/>
        </w:rPr>
        <w:t xml:space="preserve">, </w:t>
      </w:r>
      <w:r w:rsidRPr="006E103E">
        <w:rPr>
          <w:highlight w:val="yellow"/>
          <w:u w:val="single"/>
        </w:rPr>
        <w:t>Russian and Chinese officials agreed to a 30-year</w:t>
      </w:r>
      <w:r w:rsidRPr="0052334C">
        <w:rPr>
          <w:u w:val="single"/>
        </w:rPr>
        <w:t xml:space="preserve">, multibillion </w:t>
      </w:r>
      <w:r w:rsidRPr="003C1538">
        <w:rPr>
          <w:highlight w:val="yellow"/>
          <w:u w:val="single"/>
        </w:rPr>
        <w:t>contract for</w:t>
      </w:r>
      <w:r w:rsidRPr="0052334C">
        <w:rPr>
          <w:u w:val="single"/>
        </w:rPr>
        <w:t xml:space="preserve"> the construction and operation of </w:t>
      </w:r>
      <w:r w:rsidRPr="003C1538">
        <w:rPr>
          <w:highlight w:val="yellow"/>
          <w:u w:val="single"/>
        </w:rPr>
        <w:t>the Power of Siberia Pipeline</w:t>
      </w:r>
      <w:r w:rsidRPr="0052334C">
        <w:rPr>
          <w:sz w:val="12"/>
        </w:rPr>
        <w:t xml:space="preserve">, </w:t>
      </w:r>
      <w:r w:rsidRPr="00B67984">
        <w:rPr>
          <w:sz w:val="16"/>
          <w:szCs w:val="16"/>
        </w:rPr>
        <w:t>which would initially flow 3.7 bcfd of Russian gas produced in East Siberia to northern China, with the trade volume eventually reaching 6.4 bcfd.¶ “However,</w:t>
      </w:r>
      <w:r w:rsidRPr="0052334C">
        <w:rPr>
          <w:sz w:val="12"/>
        </w:rPr>
        <w:t xml:space="preserve"> </w:t>
      </w:r>
      <w:r w:rsidRPr="003C1538">
        <w:rPr>
          <w:highlight w:val="yellow"/>
          <w:u w:val="single"/>
        </w:rPr>
        <w:t>Russia will continue to export pipeline gas exclusively to Europe</w:t>
      </w:r>
      <w:r w:rsidRPr="0052334C">
        <w:rPr>
          <w:u w:val="single"/>
        </w:rPr>
        <w:t xml:space="preserve"> and Armenia </w:t>
      </w:r>
      <w:r w:rsidRPr="00987E36">
        <w:rPr>
          <w:highlight w:val="yellow"/>
          <w:u w:val="single"/>
        </w:rPr>
        <w:t>until the Power of Siberia pipeline begins operating</w:t>
      </w:r>
      <w:r w:rsidRPr="0052334C">
        <w:rPr>
          <w:sz w:val="12"/>
        </w:rPr>
        <w:t xml:space="preserve">, </w:t>
      </w:r>
      <w:r w:rsidRPr="00B67984">
        <w:rPr>
          <w:sz w:val="16"/>
          <w:szCs w:val="16"/>
        </w:rPr>
        <w:t>with official commencement scheduled for late-2017,” EIA said.¶ Since 2009, Russia has also exported less than 1 bcf/year of LNG from its Sakhalin Energy LNG plant. LNG exports from Russia could increase with the addition of a third train in Sakhalin in 2017-18, and with completion of the Yamal LNG project.¶ “While Europe imported more natural gas last year from Russia, it imported less natural gas overall,” EIA said, adding that total gas imports into Eastern and Western Europe declined to 42.2 bcfd in 2013 from 43.8 bcfd in 2012, raising Russia’s share to 37% from 31%.</w:t>
      </w:r>
      <w:r w:rsidRPr="0052334C">
        <w:rPr>
          <w:sz w:val="12"/>
        </w:rPr>
        <w:t xml:space="preserve"> </w:t>
      </w:r>
      <w:r w:rsidRPr="0052334C">
        <w:rPr>
          <w:u w:val="single"/>
        </w:rPr>
        <w:t xml:space="preserve">The portion of </w:t>
      </w:r>
      <w:r w:rsidRPr="003C1538">
        <w:rPr>
          <w:highlight w:val="yellow"/>
          <w:u w:val="single"/>
        </w:rPr>
        <w:t>Russian production reaching Eastern and Western Europe</w:t>
      </w:r>
      <w:r w:rsidRPr="0052334C">
        <w:rPr>
          <w:u w:val="single"/>
        </w:rPr>
        <w:t xml:space="preserve"> on pipelines extending </w:t>
      </w:r>
      <w:r w:rsidRPr="003C1538">
        <w:rPr>
          <w:highlight w:val="yellow"/>
          <w:u w:val="single"/>
        </w:rPr>
        <w:t>through Ukraine also rose</w:t>
      </w:r>
      <w:r w:rsidRPr="0052334C">
        <w:rPr>
          <w:sz w:val="12"/>
        </w:rPr>
        <w:t xml:space="preserve">, </w:t>
      </w:r>
      <w:r w:rsidRPr="00B67984">
        <w:rPr>
          <w:sz w:val="16"/>
          <w:szCs w:val="16"/>
        </w:rPr>
        <w:t>to 19% from 18%.</w:t>
      </w:r>
    </w:p>
    <w:p w:rsidR="003E5115" w:rsidRPr="00EC1FE6" w:rsidRDefault="003E5115" w:rsidP="003E5115">
      <w:pPr>
        <w:rPr>
          <w:lang w:eastAsia="zh-TW"/>
        </w:rPr>
      </w:pPr>
    </w:p>
    <w:p w:rsidR="003E5115" w:rsidRDefault="003E5115" w:rsidP="003E5115">
      <w:pPr>
        <w:pStyle w:val="Heading2"/>
      </w:pPr>
      <w:r>
        <w:t>** LINKS</w:t>
      </w:r>
    </w:p>
    <w:p w:rsidR="003E5115" w:rsidRDefault="003E5115" w:rsidP="003E5115">
      <w:pPr>
        <w:pStyle w:val="Heading3"/>
      </w:pPr>
      <w:bookmarkStart w:id="2" w:name="_Toc391554240"/>
      <w:r>
        <w:t>2NC Link Wall</w:t>
      </w:r>
      <w:bookmarkEnd w:id="2"/>
    </w:p>
    <w:p w:rsidR="003E5115" w:rsidRPr="0001066D" w:rsidRDefault="003E5115" w:rsidP="003E5115">
      <w:pPr>
        <w:pStyle w:val="Heading4"/>
      </w:pPr>
      <w:r>
        <w:t xml:space="preserve">Extend Bloomberg News that U.S. exportation of LNG reduces Russia’s dominance in Europe and Asia – that’s why it’s gaining traction. </w:t>
      </w:r>
    </w:p>
    <w:p w:rsidR="003E5115" w:rsidRDefault="003E5115" w:rsidP="003E5115">
      <w:pPr>
        <w:pStyle w:val="Heading4"/>
      </w:pPr>
      <w:r>
        <w:t>LNG exports from the US would hurt Russia’s economy and Putin’s strategy</w:t>
      </w:r>
    </w:p>
    <w:p w:rsidR="003E5115" w:rsidRPr="00520C88" w:rsidRDefault="003E5115" w:rsidP="003E5115">
      <w:pPr>
        <w:rPr>
          <w:rStyle w:val="Style13ptBold"/>
          <w:szCs w:val="26"/>
        </w:rPr>
      </w:pPr>
      <w:r>
        <w:rPr>
          <w:rStyle w:val="Style13ptBold"/>
          <w:szCs w:val="26"/>
        </w:rPr>
        <w:t>The Hill, 5/24</w:t>
      </w:r>
      <w:r w:rsidRPr="00520C88">
        <w:rPr>
          <w:rStyle w:val="Style13ptBold"/>
          <w:sz w:val="18"/>
          <w:szCs w:val="18"/>
        </w:rPr>
        <w:t>/14</w:t>
      </w:r>
      <w:r>
        <w:rPr>
          <w:rStyle w:val="Style13ptBold"/>
          <w:sz w:val="18"/>
          <w:szCs w:val="18"/>
        </w:rPr>
        <w:t>[Timothy Cama,</w:t>
      </w:r>
      <w:r w:rsidRPr="00EB57EF">
        <w:t xml:space="preserve"> </w:t>
      </w:r>
      <w:r w:rsidRPr="001444D4">
        <w:rPr>
          <w:rStyle w:val="Style13ptBold"/>
          <w:sz w:val="18"/>
          <w:szCs w:val="18"/>
        </w:rPr>
        <w:t>Russia-China gas deal fuels U.S. export push</w:t>
      </w:r>
      <w:r>
        <w:rPr>
          <w:rStyle w:val="Style13ptBold"/>
          <w:sz w:val="18"/>
          <w:szCs w:val="18"/>
        </w:rPr>
        <w:t>,5/24/14,</w:t>
      </w:r>
      <w:r w:rsidRPr="00EB57EF">
        <w:t xml:space="preserve"> </w:t>
      </w:r>
      <w:r w:rsidRPr="009F5E84">
        <w:rPr>
          <w:rStyle w:val="Style13ptBold"/>
          <w:sz w:val="18"/>
          <w:szCs w:val="18"/>
        </w:rPr>
        <w:t>http://thehill.com/policy/energy-environment/207139-russia-china-gas-deal-fuels-us-export-push</w:t>
      </w:r>
      <w:r>
        <w:rPr>
          <w:rStyle w:val="Style13ptBold"/>
          <w:sz w:val="18"/>
          <w:szCs w:val="18"/>
        </w:rPr>
        <w:t>,6/25/14]//BHF</w:t>
      </w:r>
    </w:p>
    <w:p w:rsidR="003E5115" w:rsidRDefault="003E5115" w:rsidP="003E5115">
      <w:pPr>
        <w:rPr>
          <w:sz w:val="10"/>
        </w:rPr>
      </w:pPr>
      <w:r w:rsidRPr="00D67E61">
        <w:rPr>
          <w:rStyle w:val="StyleUnderline"/>
          <w:highlight w:val="yellow"/>
        </w:rPr>
        <w:t>Lawmakers who want the United States to export more natural gas called a</w:t>
      </w:r>
      <w:r w:rsidRPr="00D67E61">
        <w:rPr>
          <w:rStyle w:val="StyleUnderline"/>
        </w:rPr>
        <w:t xml:space="preserve"> 30-year, $400 billion </w:t>
      </w:r>
      <w:r w:rsidRPr="00D67E61">
        <w:rPr>
          <w:rStyle w:val="StyleUnderline"/>
          <w:highlight w:val="yellow"/>
        </w:rPr>
        <w:t>deal for China to buy energy from Russia’s state-owned gas supplier a wake up call for Washington</w:t>
      </w:r>
      <w:r w:rsidRPr="00D67E61">
        <w:rPr>
          <w:rStyle w:val="StyleUnderline"/>
        </w:rPr>
        <w:t xml:space="preserve">.¶ </w:t>
      </w:r>
      <w:r w:rsidRPr="00D67E61">
        <w:rPr>
          <w:rStyle w:val="StyleUnderline"/>
          <w:highlight w:val="yellow"/>
        </w:rPr>
        <w:t>Sen. John Hoeven</w:t>
      </w:r>
      <w:r w:rsidRPr="00E6167B">
        <w:rPr>
          <w:sz w:val="10"/>
        </w:rPr>
        <w:t xml:space="preserve"> (R-N.D.) </w:t>
      </w:r>
      <w:r w:rsidRPr="00D67E61">
        <w:rPr>
          <w:rStyle w:val="StyleUnderline"/>
        </w:rPr>
        <w:t xml:space="preserve">said he </w:t>
      </w:r>
      <w:r w:rsidRPr="00D67E61">
        <w:rPr>
          <w:rStyle w:val="StyleUnderline"/>
          <w:highlight w:val="yellow"/>
        </w:rPr>
        <w:t>worried the deal would strengthen Russia amid the crisis in Ukraine and urged</w:t>
      </w:r>
      <w:r w:rsidRPr="00D67E61">
        <w:rPr>
          <w:rStyle w:val="StyleUnderline"/>
        </w:rPr>
        <w:t xml:space="preserve"> his </w:t>
      </w:r>
      <w:r w:rsidRPr="00D67E61">
        <w:rPr>
          <w:rStyle w:val="StyleUnderline"/>
          <w:highlight w:val="yellow"/>
        </w:rPr>
        <w:t>colleagues to approve more gas exports from the U.S.</w:t>
      </w:r>
      <w:r w:rsidRPr="00E6167B">
        <w:rPr>
          <w:sz w:val="12"/>
        </w:rPr>
        <w:t>¶</w:t>
      </w:r>
      <w:r w:rsidRPr="00E6167B">
        <w:rPr>
          <w:sz w:val="10"/>
        </w:rPr>
        <w:t xml:space="preserve"> “This gives Russia another option. It strengthens their hand vis-à-vis what they decide to do in Eastern Europe,” Hoeven said. </w:t>
      </w:r>
      <w:r w:rsidRPr="00872184">
        <w:rPr>
          <w:rStyle w:val="StyleUnderline"/>
        </w:rPr>
        <w:t xml:space="preserve">“And </w:t>
      </w:r>
      <w:r w:rsidRPr="00872184">
        <w:rPr>
          <w:rStyle w:val="StyleUnderline"/>
          <w:highlight w:val="yellow"/>
        </w:rPr>
        <w:t>it makes it even more imperative that we advance our legislation to allow exports of LNG</w:t>
      </w:r>
      <w:r w:rsidRPr="00E6167B">
        <w:rPr>
          <w:sz w:val="10"/>
        </w:rPr>
        <w:t xml:space="preserve"> (liquefied natural gas)</w:t>
      </w:r>
      <w:r w:rsidRPr="00677565">
        <w:t xml:space="preserve"> </w:t>
      </w:r>
      <w:r w:rsidRPr="00872184">
        <w:rPr>
          <w:rStyle w:val="StyleUnderline"/>
          <w:highlight w:val="yellow"/>
        </w:rPr>
        <w:t>to Europe so that they have alternative sources</w:t>
      </w:r>
      <w:r w:rsidRPr="00E6167B">
        <w:rPr>
          <w:sz w:val="10"/>
        </w:rPr>
        <w:t>.”</w:t>
      </w:r>
      <w:r w:rsidRPr="00E6167B">
        <w:rPr>
          <w:sz w:val="12"/>
        </w:rPr>
        <w:t>¶</w:t>
      </w:r>
      <w:r w:rsidRPr="00E6167B">
        <w:rPr>
          <w:sz w:val="10"/>
        </w:rPr>
        <w:t xml:space="preserve"> The deal inked this week provided Russia with an economic lifeline and raised fears Moscow could cut off gas supplies to its neighbors to strong-arm them into supporting Putin’s policies.</w:t>
      </w:r>
      <w:r w:rsidRPr="00E6167B">
        <w:rPr>
          <w:sz w:val="12"/>
        </w:rPr>
        <w:t>¶</w:t>
      </w:r>
      <w:r w:rsidRPr="00E6167B">
        <w:rPr>
          <w:sz w:val="10"/>
        </w:rPr>
        <w:t xml:space="preserve"> Hoeven and other lawmakers, though, say </w:t>
      </w:r>
      <w:r w:rsidRPr="00872184">
        <w:rPr>
          <w:rStyle w:val="StyleUnderline"/>
        </w:rPr>
        <w:t xml:space="preserve">the only response is </w:t>
      </w:r>
      <w:r w:rsidRPr="00872184">
        <w:rPr>
          <w:rStyle w:val="StyleUnderline"/>
          <w:highlight w:val="yellow"/>
        </w:rPr>
        <w:t>for the U.S. to boost its own LNG exports</w:t>
      </w:r>
      <w:r w:rsidRPr="00872184">
        <w:rPr>
          <w:rStyle w:val="StyleUnderline"/>
        </w:rPr>
        <w:t xml:space="preserve">, which they say </w:t>
      </w:r>
      <w:r w:rsidRPr="00872184">
        <w:rPr>
          <w:rStyle w:val="StyleUnderline"/>
          <w:highlight w:val="yellow"/>
        </w:rPr>
        <w:t>would weaken Russia’s energy influence</w:t>
      </w:r>
      <w:r w:rsidRPr="00872184">
        <w:rPr>
          <w:rStyle w:val="StyleUnderline"/>
        </w:rPr>
        <w:t xml:space="preserve"> </w:t>
      </w:r>
      <w:r w:rsidRPr="00E6167B">
        <w:rPr>
          <w:sz w:val="10"/>
        </w:rPr>
        <w:t>while helping American allies.</w:t>
      </w:r>
      <w:r w:rsidRPr="00E6167B">
        <w:rPr>
          <w:sz w:val="12"/>
        </w:rPr>
        <w:t>¶</w:t>
      </w:r>
      <w:r w:rsidRPr="00E6167B">
        <w:rPr>
          <w:sz w:val="10"/>
        </w:rPr>
        <w:t xml:space="preserve"> China’s deal with Russian-firm Gazprom is only helping them make the case, they say.</w:t>
      </w:r>
      <w:r w:rsidRPr="00E6167B">
        <w:rPr>
          <w:sz w:val="12"/>
        </w:rPr>
        <w:t>¶</w:t>
      </w:r>
      <w:r w:rsidRPr="00E6167B">
        <w:rPr>
          <w:sz w:val="10"/>
        </w:rPr>
        <w:t xml:space="preserve"> </w:t>
      </w:r>
      <w:r w:rsidRPr="00872184">
        <w:rPr>
          <w:rStyle w:val="StyleUnderline"/>
        </w:rPr>
        <w:t xml:space="preserve">Hoeven said the Gazprom agreement shows more than ever that </w:t>
      </w:r>
      <w:r w:rsidRPr="00872184">
        <w:rPr>
          <w:rStyle w:val="StyleUnderline"/>
          <w:highlight w:val="yellow"/>
        </w:rPr>
        <w:t>exports from the United States would hurt Russia.¶ “Clearly, our providing LNG to Europe and working with Europe for them to develop other sources of energy supply weakens Putin’s hand</w:t>
      </w:r>
      <w:r w:rsidRPr="00E6167B">
        <w:rPr>
          <w:sz w:val="10"/>
        </w:rPr>
        <w:t>,” he said.</w:t>
      </w:r>
    </w:p>
    <w:p w:rsidR="003E5115" w:rsidRDefault="003E5115" w:rsidP="003E5115">
      <w:pPr>
        <w:pStyle w:val="Heading4"/>
      </w:pPr>
      <w:r>
        <w:t>U.S. threatens to replace Russia as Europe’s main gas supplier</w:t>
      </w:r>
    </w:p>
    <w:p w:rsidR="003E5115" w:rsidRPr="004F4131" w:rsidRDefault="003E5115" w:rsidP="003E5115">
      <w:pPr>
        <w:rPr>
          <w:rStyle w:val="Style13ptBold"/>
          <w:sz w:val="28"/>
          <w:szCs w:val="28"/>
        </w:rPr>
      </w:pPr>
      <w:r>
        <w:rPr>
          <w:rStyle w:val="Style13ptBold"/>
          <w:szCs w:val="26"/>
        </w:rPr>
        <w:t>The Moscow Times, 3/28</w:t>
      </w:r>
      <w:r w:rsidRPr="00B32884">
        <w:rPr>
          <w:rStyle w:val="Style13ptBold"/>
          <w:sz w:val="18"/>
          <w:szCs w:val="18"/>
        </w:rPr>
        <w:t>/</w:t>
      </w:r>
      <w:r>
        <w:rPr>
          <w:rStyle w:val="Style13ptBold"/>
          <w:sz w:val="18"/>
          <w:szCs w:val="18"/>
        </w:rPr>
        <w:t xml:space="preserve">14, </w:t>
      </w:r>
      <w:r>
        <w:rPr>
          <w:rStyle w:val="Style13ptBold"/>
          <w:szCs w:val="26"/>
        </w:rPr>
        <w:t xml:space="preserve">Article sources Reuters </w:t>
      </w:r>
      <w:r>
        <w:rPr>
          <w:rStyle w:val="Style13ptBold"/>
          <w:sz w:val="18"/>
          <w:szCs w:val="18"/>
        </w:rPr>
        <w:t xml:space="preserve">[The Moscow Times, </w:t>
      </w:r>
      <w:r w:rsidRPr="004F4131">
        <w:rPr>
          <w:rStyle w:val="Style13ptBold"/>
          <w:sz w:val="18"/>
          <w:szCs w:val="18"/>
        </w:rPr>
        <w:t>U.S. Threatens to Replace Russia as Europe's Oil and Gas Supplier</w:t>
      </w:r>
      <w:r>
        <w:rPr>
          <w:rStyle w:val="Style13ptBold"/>
          <w:sz w:val="18"/>
          <w:szCs w:val="18"/>
        </w:rPr>
        <w:t>, 3/28/14,</w:t>
      </w:r>
      <w:r w:rsidRPr="00D24E18">
        <w:t xml:space="preserve"> </w:t>
      </w:r>
      <w:r w:rsidRPr="00D24E18">
        <w:rPr>
          <w:rStyle w:val="Style13ptBold"/>
          <w:sz w:val="18"/>
          <w:szCs w:val="18"/>
        </w:rPr>
        <w:t>http://www.themoscowtimes.com/business/article/us-threatens-to-replace-russia-as-europes-oil-and-gas-supplier/496994.html</w:t>
      </w:r>
      <w:r>
        <w:rPr>
          <w:rStyle w:val="Style13ptBold"/>
          <w:sz w:val="18"/>
          <w:szCs w:val="18"/>
        </w:rPr>
        <w:t>, 6/26/14]//BHF</w:t>
      </w:r>
    </w:p>
    <w:p w:rsidR="003E5115" w:rsidRDefault="003E5115" w:rsidP="003E5115">
      <w:pPr>
        <w:rPr>
          <w:sz w:val="16"/>
        </w:rPr>
      </w:pPr>
      <w:r w:rsidRPr="000A13C8">
        <w:rPr>
          <w:sz w:val="16"/>
        </w:rPr>
        <w:t xml:space="preserve">After Russia's invasion of the Ukraine's Crimean peninsula, several </w:t>
      </w:r>
      <w:r w:rsidRPr="00F13A38">
        <w:rPr>
          <w:highlight w:val="yellow"/>
          <w:u w:val="single"/>
        </w:rPr>
        <w:t>U.S. lawmakers have introduced bills pushing the government to speed approvals of U.S. liquefied natural gas exports</w:t>
      </w:r>
      <w:r w:rsidRPr="002A60F0">
        <w:rPr>
          <w:u w:val="single"/>
        </w:rPr>
        <w:t xml:space="preserve">. They say the </w:t>
      </w:r>
      <w:r w:rsidRPr="006B2C3F">
        <w:rPr>
          <w:highlight w:val="yellow"/>
          <w:u w:val="single"/>
        </w:rPr>
        <w:t>extra U.S. supplies would provide Europe with an alternative to supplies from Russia</w:t>
      </w:r>
      <w:r w:rsidRPr="002A60F0">
        <w:rPr>
          <w:u w:val="single"/>
        </w:rPr>
        <w:t>, from which it currently gets nearly a third of its fuel.</w:t>
      </w:r>
      <w:r w:rsidRPr="000A13C8">
        <w:rPr>
          <w:sz w:val="12"/>
        </w:rPr>
        <w:t>¶</w:t>
      </w:r>
      <w:r w:rsidRPr="000A13C8">
        <w:rPr>
          <w:sz w:val="16"/>
        </w:rPr>
        <w:t xml:space="preserve"> Speaking on a visit to Brussels to discuss trade relations and the Ukraine crisis, U.S. President Barack Obama said that concluding a new transatlantic trade pact, now under negotiation, would make it easier for Washington to license more gas exports.</w:t>
      </w:r>
      <w:r w:rsidRPr="000A13C8">
        <w:rPr>
          <w:sz w:val="12"/>
        </w:rPr>
        <w:t>¶</w:t>
      </w:r>
      <w:r w:rsidRPr="000A13C8">
        <w:rPr>
          <w:sz w:val="16"/>
        </w:rPr>
        <w:t xml:space="preserve"> "</w:t>
      </w:r>
      <w:r w:rsidRPr="00752DAE">
        <w:rPr>
          <w:highlight w:val="yellow"/>
          <w:u w:val="single"/>
        </w:rPr>
        <w:t>Once we have a trade agreement</w:t>
      </w:r>
      <w:r w:rsidRPr="00F87B81">
        <w:rPr>
          <w:u w:val="single"/>
        </w:rPr>
        <w:t xml:space="preserve"> in place, </w:t>
      </w:r>
      <w:r w:rsidRPr="00752DAE">
        <w:rPr>
          <w:highlight w:val="yellow"/>
          <w:u w:val="single"/>
        </w:rPr>
        <w:t>export licenses for projects for liquefied natural gas destined to Europe would be much easier</w:t>
      </w:r>
      <w:r w:rsidRPr="00F87B81">
        <w:rPr>
          <w:u w:val="single"/>
        </w:rPr>
        <w:t>, something that is obviously relevant in today's geopolitical environment</w:t>
      </w:r>
      <w:r w:rsidRPr="000A13C8">
        <w:rPr>
          <w:sz w:val="16"/>
        </w:rPr>
        <w:t>," Obama said after meeting European Union leaders, though he added that it could not happen overnight.</w:t>
      </w:r>
      <w:r w:rsidRPr="000A13C8">
        <w:rPr>
          <w:sz w:val="12"/>
        </w:rPr>
        <w:t>¶</w:t>
      </w:r>
      <w:r w:rsidRPr="000A13C8">
        <w:rPr>
          <w:sz w:val="16"/>
        </w:rPr>
        <w:t xml:space="preserve"> </w:t>
      </w:r>
      <w:r w:rsidRPr="00F87B81">
        <w:rPr>
          <w:u w:val="single"/>
        </w:rPr>
        <w:t>Russian state-owned gas export monopoly Gazprom</w:t>
      </w:r>
      <w:r w:rsidRPr="000A13C8">
        <w:rPr>
          <w:sz w:val="16"/>
        </w:rPr>
        <w:t xml:space="preserve">, the world's largest gas producer, </w:t>
      </w:r>
      <w:r w:rsidRPr="00F87B81">
        <w:rPr>
          <w:u w:val="single"/>
        </w:rPr>
        <w:t xml:space="preserve">was dismissive </w:t>
      </w:r>
      <w:r w:rsidRPr="000A13C8">
        <w:rPr>
          <w:sz w:val="16"/>
        </w:rPr>
        <w:t>of what it sees as bluster coming out of Brussels. "What next? Where are [the U.S.'s] free volumes? How much will gas cost at [Louisiana distribution center] Henry Hub if so much is going to Europe? What will the price be at European terminals? And finally, where are the tankers?" a Gazprom representative said to Vedomosti on Friday. "These announcements are meant only for the general public … They do not have any effect on our negotiating position."</w:t>
      </w:r>
      <w:r w:rsidRPr="000A13C8">
        <w:rPr>
          <w:sz w:val="12"/>
        </w:rPr>
        <w:t>¶</w:t>
      </w:r>
      <w:r w:rsidRPr="000A13C8">
        <w:rPr>
          <w:sz w:val="16"/>
        </w:rPr>
        <w:t xml:space="preserve"> Harold Hamm, the chairman and CEO of Continental Resources Inc, acknowledged at a hearing of the House of Representatives Foreign Affairs Committee that a surge in U.S. gas exports was not immediately feasible.</w:t>
      </w:r>
      <w:r w:rsidRPr="000A13C8">
        <w:rPr>
          <w:sz w:val="12"/>
        </w:rPr>
        <w:t>¶</w:t>
      </w:r>
      <w:r w:rsidRPr="000A13C8">
        <w:rPr>
          <w:sz w:val="16"/>
        </w:rPr>
        <w:t xml:space="preserve"> "</w:t>
      </w:r>
      <w:r w:rsidRPr="00B01E26">
        <w:rPr>
          <w:rStyle w:val="StyleUnderline"/>
        </w:rPr>
        <w:t xml:space="preserve">While </w:t>
      </w:r>
      <w:r w:rsidRPr="003751A6">
        <w:rPr>
          <w:rStyle w:val="StyleUnderline"/>
          <w:highlight w:val="yellow"/>
        </w:rPr>
        <w:t>opening LNG exports is a noble goal and one that we as a country are actively working toward</w:t>
      </w:r>
      <w:r w:rsidRPr="00B01E26">
        <w:rPr>
          <w:rStyle w:val="StyleUnderline"/>
        </w:rPr>
        <w:t>,</w:t>
      </w:r>
      <w:r w:rsidRPr="000A13C8">
        <w:rPr>
          <w:sz w:val="16"/>
        </w:rPr>
        <w:t xml:space="preserve"> </w:t>
      </w:r>
      <w:r w:rsidRPr="00865A71">
        <w:rPr>
          <w:u w:val="single"/>
        </w:rPr>
        <w:t>the fact is the infrastructure to undertake large scale overnight LNG exports does not currently exist</w:t>
      </w:r>
      <w:r w:rsidRPr="000A13C8">
        <w:rPr>
          <w:sz w:val="16"/>
        </w:rPr>
        <w:t>," he said.</w:t>
      </w:r>
      <w:r w:rsidRPr="000A13C8">
        <w:rPr>
          <w:sz w:val="12"/>
        </w:rPr>
        <w:t>¶</w:t>
      </w:r>
      <w:r w:rsidRPr="000A13C8">
        <w:rPr>
          <w:sz w:val="16"/>
        </w:rPr>
        <w:t xml:space="preserve"> Oil, however, is another matter. "</w:t>
      </w:r>
      <w:r w:rsidRPr="00865A71">
        <w:rPr>
          <w:u w:val="single"/>
        </w:rPr>
        <w:t>If we want to have an overnight impact on today's global events, we can immediately begin exporting crude oil,</w:t>
      </w:r>
      <w:r w:rsidRPr="000A13C8">
        <w:rPr>
          <w:sz w:val="16"/>
        </w:rPr>
        <w:t xml:space="preserve"> which does not have the same infrastructure constraints [as LNG]," he said.</w:t>
      </w:r>
    </w:p>
    <w:p w:rsidR="003E5115" w:rsidRDefault="003E5115" w:rsidP="003E5115">
      <w:pPr>
        <w:pStyle w:val="Heading4"/>
        <w:rPr>
          <w:rStyle w:val="StyleUnderline"/>
          <w:sz w:val="26"/>
          <w:szCs w:val="26"/>
        </w:rPr>
      </w:pPr>
      <w:r w:rsidRPr="002C0286">
        <w:rPr>
          <w:rStyle w:val="StyleUnderline"/>
          <w:sz w:val="26"/>
          <w:szCs w:val="26"/>
        </w:rPr>
        <w:t>U.S. declaration of intent to diversify EU gas explicitly</w:t>
      </w:r>
      <w:r>
        <w:rPr>
          <w:rStyle w:val="StyleUnderline"/>
          <w:sz w:val="26"/>
          <w:szCs w:val="26"/>
        </w:rPr>
        <w:t xml:space="preserve"> endanger</w:t>
      </w:r>
      <w:r w:rsidRPr="002C0286">
        <w:rPr>
          <w:rStyle w:val="StyleUnderline"/>
          <w:sz w:val="26"/>
          <w:szCs w:val="26"/>
        </w:rPr>
        <w:t>s Russia</w:t>
      </w:r>
    </w:p>
    <w:p w:rsidR="003E5115" w:rsidRPr="00771864" w:rsidRDefault="003E5115" w:rsidP="003E5115">
      <w:pPr>
        <w:rPr>
          <w:rStyle w:val="Style13ptBold"/>
        </w:rPr>
      </w:pPr>
      <w:r>
        <w:rPr>
          <w:rStyle w:val="Style13ptBold"/>
        </w:rPr>
        <w:t xml:space="preserve">Russia Today 5/31 </w:t>
      </w:r>
      <w:r w:rsidRPr="00D13F54">
        <w:rPr>
          <w:sz w:val="16"/>
          <w:szCs w:val="16"/>
        </w:rPr>
        <w:t>[Russia Today, autonomous nonprofit organization reporting Russian politics, “US to work closely with EU to cut its Russian gas imports”, Russia Today, 05/31/14, Accessed 06/27/14, &lt;http://rt.com/news/162668-us-eu-gas-imports/&gt;.] dbp.</w:t>
      </w:r>
    </w:p>
    <w:p w:rsidR="003E5115" w:rsidRPr="002C0286" w:rsidRDefault="003E5115" w:rsidP="003E5115">
      <w:pPr>
        <w:rPr>
          <w:sz w:val="16"/>
        </w:rPr>
      </w:pPr>
      <w:r w:rsidRPr="00771864">
        <w:rPr>
          <w:rStyle w:val="StyleUnderline"/>
          <w:highlight w:val="yellow"/>
        </w:rPr>
        <w:t>The US has pledged to help the EU cut down its gas imports from Russia</w:t>
      </w:r>
      <w:r w:rsidRPr="002C0286">
        <w:rPr>
          <w:rStyle w:val="StyleUnderline"/>
        </w:rPr>
        <w:t xml:space="preserve"> and diversify its energy supply</w:t>
      </w:r>
      <w:r w:rsidRPr="002C0286">
        <w:rPr>
          <w:sz w:val="16"/>
        </w:rPr>
        <w:t xml:space="preserve"> during President Barack Obama’s visit to Europe next week, National Security Advisor Ben Rhodes said. </w:t>
      </w:r>
      <w:r w:rsidRPr="00771864">
        <w:rPr>
          <w:rStyle w:val="StyleUnderline"/>
          <w:highlight w:val="yellow"/>
        </w:rPr>
        <w:t>The topics up for discussion</w:t>
      </w:r>
      <w:r w:rsidRPr="002C0286">
        <w:rPr>
          <w:rStyle w:val="StyleUnderline"/>
        </w:rPr>
        <w:t xml:space="preserve"> during Obama’s visit</w:t>
      </w:r>
      <w:r w:rsidRPr="002C0286">
        <w:rPr>
          <w:sz w:val="16"/>
        </w:rPr>
        <w:t xml:space="preserve"> - which is scheduled to take place June 2-6 - </w:t>
      </w:r>
      <w:r w:rsidRPr="00771864">
        <w:rPr>
          <w:rStyle w:val="StyleUnderline"/>
          <w:highlight w:val="yellow"/>
        </w:rPr>
        <w:t>include US natural gas exports and the prospect of increasing US sales to the EU</w:t>
      </w:r>
      <w:r w:rsidRPr="00771864">
        <w:rPr>
          <w:sz w:val="16"/>
          <w:highlight w:val="yellow"/>
        </w:rPr>
        <w:t>,</w:t>
      </w:r>
      <w:r w:rsidRPr="002C0286">
        <w:rPr>
          <w:sz w:val="16"/>
        </w:rPr>
        <w:t xml:space="preserve"> according to the advisor. "Over the last several weeks, </w:t>
      </w:r>
      <w:r w:rsidRPr="00771864">
        <w:rPr>
          <w:rStyle w:val="StyleUnderline"/>
          <w:highlight w:val="yellow"/>
        </w:rPr>
        <w:t>we have already taken some steps to</w:t>
      </w:r>
      <w:r w:rsidRPr="002C0286">
        <w:rPr>
          <w:sz w:val="16"/>
        </w:rPr>
        <w:t>, through our licensing,</w:t>
      </w:r>
      <w:r w:rsidRPr="002C0286">
        <w:rPr>
          <w:rStyle w:val="StyleUnderline"/>
        </w:rPr>
        <w:t xml:space="preserve"> </w:t>
      </w:r>
      <w:r w:rsidRPr="00771864">
        <w:rPr>
          <w:rStyle w:val="StyleUnderline"/>
          <w:highlight w:val="yellow"/>
        </w:rPr>
        <w:t>increase the export of natural gas to Europe and we see that as part of</w:t>
      </w:r>
      <w:r w:rsidRPr="002C0286">
        <w:rPr>
          <w:rStyle w:val="StyleUnderline"/>
        </w:rPr>
        <w:t xml:space="preserve"> the European energy picture and </w:t>
      </w:r>
      <w:r w:rsidRPr="00771864">
        <w:rPr>
          <w:rStyle w:val="StyleUnderline"/>
          <w:highlight w:val="yellow"/>
        </w:rPr>
        <w:t>European energy diversification</w:t>
      </w:r>
      <w:r w:rsidRPr="002C0286">
        <w:rPr>
          <w:sz w:val="16"/>
        </w:rPr>
        <w:t xml:space="preserve">," Rhodes told reporters on Friday. He added that </w:t>
      </w:r>
      <w:r w:rsidRPr="002C0286">
        <w:rPr>
          <w:rStyle w:val="StyleUnderline"/>
        </w:rPr>
        <w:t>the US will be discussing ways that the EU could diversify its gas imports</w:t>
      </w:r>
      <w:r w:rsidRPr="002C0286">
        <w:rPr>
          <w:sz w:val="16"/>
        </w:rPr>
        <w:t>, stating that tensions in Ukraine have highlighted the EU’s energy dependency. "</w:t>
      </w:r>
      <w:r w:rsidRPr="002C0286">
        <w:rPr>
          <w:rStyle w:val="StyleUnderline"/>
        </w:rPr>
        <w:t xml:space="preserve">The Ukraine crisis has brought into sharp relief Europe's energy dependence on Russia, so </w:t>
      </w:r>
      <w:r w:rsidRPr="00771864">
        <w:rPr>
          <w:rStyle w:val="StyleUnderline"/>
          <w:highlight w:val="yellow"/>
        </w:rPr>
        <w:t>we are going to work closely with our European allies on the importance of</w:t>
      </w:r>
      <w:r w:rsidRPr="002C0286">
        <w:rPr>
          <w:rStyle w:val="StyleUnderline"/>
        </w:rPr>
        <w:t xml:space="preserve"> both short- and long-term </w:t>
      </w:r>
      <w:r w:rsidRPr="00771864">
        <w:rPr>
          <w:rStyle w:val="StyleUnderline"/>
          <w:highlight w:val="yellow"/>
        </w:rPr>
        <w:t>efforts to diversify their energy sources</w:t>
      </w:r>
      <w:r w:rsidRPr="002C0286">
        <w:rPr>
          <w:rStyle w:val="StyleUnderline"/>
        </w:rPr>
        <w:t xml:space="preserve">, to modernize their infrastructure and </w:t>
      </w:r>
      <w:r w:rsidRPr="002C0286">
        <w:rPr>
          <w:rStyle w:val="Emphasis"/>
          <w:highlight w:val="yellow"/>
        </w:rPr>
        <w:t>to limit Russia's ability to use energy as a tool of political leverage</w:t>
      </w:r>
      <w:r w:rsidRPr="002C0286">
        <w:rPr>
          <w:sz w:val="16"/>
        </w:rPr>
        <w:t>," Rhodes said. Another important aspect of the trip will be the discussion of climate policy. The situation in Ukraine has escalated, with Kiev launching a massive military offensive in the east which has claimed dozens of lives - both among the militias and local civilians. On Friday, Ukraine’s Defense Minister Mikhail Koval said that Kiev’s army will continue its military operation against the country’s east until the situation in the region stabilizes. According to officials from the self-proclaimed People’s Republic of Donetsk, over 100 people have been killed during the offensives. UN High Commissioner for Human Rights Navi Pillay urged Kiev on Wednesday to refrain from using excessive force in Ukraine. “I call on the Ukrainian authorities to ensure that no excessive force is used, not to take discriminatory action and to avoid action that can harm the civilian population,” the official told Itar-Tass.</w:t>
      </w:r>
    </w:p>
    <w:p w:rsidR="003E5115" w:rsidRDefault="003E5115" w:rsidP="003E5115">
      <w:pPr>
        <w:rPr>
          <w:sz w:val="16"/>
        </w:rPr>
      </w:pPr>
    </w:p>
    <w:p w:rsidR="003E5115" w:rsidRDefault="003E5115" w:rsidP="003E5115">
      <w:pPr>
        <w:rPr>
          <w:sz w:val="16"/>
        </w:rPr>
      </w:pPr>
    </w:p>
    <w:p w:rsidR="003E5115" w:rsidRPr="00FC5324" w:rsidRDefault="003E5115" w:rsidP="003E5115">
      <w:pPr>
        <w:pStyle w:val="Heading3"/>
        <w:rPr>
          <w:rStyle w:val="Style13ptBold"/>
          <w:b/>
          <w:sz w:val="32"/>
        </w:rPr>
      </w:pPr>
      <w:bookmarkStart w:id="3" w:name="_Toc391554242"/>
      <w:r>
        <w:rPr>
          <w:rStyle w:val="Style13ptBold"/>
          <w:sz w:val="32"/>
        </w:rPr>
        <w:t>A2: Not 0</w:t>
      </w:r>
      <w:r w:rsidRPr="00FC5324">
        <w:rPr>
          <w:rStyle w:val="Style13ptBold"/>
          <w:sz w:val="32"/>
        </w:rPr>
        <w:t xml:space="preserve"> Sum [Russia+US Coop]</w:t>
      </w:r>
      <w:bookmarkEnd w:id="3"/>
    </w:p>
    <w:p w:rsidR="003E5115" w:rsidRDefault="003E5115" w:rsidP="003E5115">
      <w:pPr>
        <w:pStyle w:val="Heading4"/>
      </w:pPr>
      <w:r>
        <w:t>American LNG production competes with and challenges Russia’s gas sector</w:t>
      </w:r>
    </w:p>
    <w:p w:rsidR="003E5115" w:rsidRPr="00214C36" w:rsidRDefault="003E5115" w:rsidP="003E5115">
      <w:pPr>
        <w:rPr>
          <w:rStyle w:val="Style13ptBold"/>
        </w:rPr>
      </w:pPr>
      <w:r>
        <w:rPr>
          <w:rStyle w:val="Style13ptBold"/>
        </w:rPr>
        <w:t xml:space="preserve">Kulagin 06/12 – </w:t>
      </w:r>
      <w:r w:rsidRPr="00FC38E3">
        <w:rPr>
          <w:rStyle w:val="Style13ptBold"/>
          <w:sz w:val="22"/>
        </w:rPr>
        <w:t>Director at the Center for Global Energy Markets</w:t>
      </w:r>
      <w:r w:rsidRPr="00FC38E3">
        <w:rPr>
          <w:sz w:val="16"/>
          <w:szCs w:val="16"/>
        </w:rPr>
        <w:t xml:space="preserve"> [Vyacheslav Kulagin, </w:t>
      </w:r>
      <w:r>
        <w:rPr>
          <w:sz w:val="16"/>
          <w:szCs w:val="16"/>
        </w:rPr>
        <w:t>Director o</w:t>
      </w:r>
      <w:r w:rsidRPr="00FC38E3">
        <w:rPr>
          <w:sz w:val="16"/>
          <w:szCs w:val="16"/>
        </w:rPr>
        <w:t>f the Center for Global Energy Markets of the Energy Research Institute, “Russia and Azerbaijan are doomed to work togeth</w:t>
      </w:r>
      <w:r>
        <w:rPr>
          <w:sz w:val="16"/>
          <w:szCs w:val="16"/>
        </w:rPr>
        <w:t>er”, Interview Transcript, 06/12</w:t>
      </w:r>
      <w:r w:rsidRPr="00FC38E3">
        <w:rPr>
          <w:sz w:val="16"/>
          <w:szCs w:val="16"/>
        </w:rPr>
        <w:t xml:space="preserve">/14, </w:t>
      </w:r>
      <w:r>
        <w:rPr>
          <w:sz w:val="16"/>
          <w:szCs w:val="16"/>
        </w:rPr>
        <w:t xml:space="preserve">Accessed </w:t>
      </w:r>
      <w:r w:rsidRPr="00FC38E3">
        <w:rPr>
          <w:sz w:val="16"/>
          <w:szCs w:val="16"/>
        </w:rPr>
        <w:t>06/24/14, &lt;</w:t>
      </w:r>
      <w:hyperlink r:id="rId155" w:history="1">
        <w:r w:rsidRPr="00FC38E3">
          <w:rPr>
            <w:rStyle w:val="Hyperlink"/>
            <w:sz w:val="16"/>
            <w:szCs w:val="16"/>
          </w:rPr>
          <w:t>http://www.allreadable.com/vid/ec2e8OMD</w:t>
        </w:r>
      </w:hyperlink>
      <w:r w:rsidRPr="00FC38E3">
        <w:rPr>
          <w:sz w:val="16"/>
          <w:szCs w:val="16"/>
        </w:rPr>
        <w:t>&gt;.] dbp.</w:t>
      </w:r>
    </w:p>
    <w:p w:rsidR="003E5115" w:rsidRDefault="003E5115" w:rsidP="003E5115">
      <w:pPr>
        <w:rPr>
          <w:rFonts w:ascii="Arial" w:hAnsi="Arial" w:cs="Arial"/>
          <w:color w:val="505050"/>
          <w:sz w:val="16"/>
          <w:szCs w:val="20"/>
        </w:rPr>
      </w:pPr>
      <w:r w:rsidRPr="00F52C58">
        <w:rPr>
          <w:sz w:val="16"/>
        </w:rPr>
        <w:t xml:space="preserve">So, of course, talking about the oil industry, it is necessary to say that there is no significant potential for expansion just due to the fact that there are no possibilities of production. In the context of its own production, in the context of the uncertain situation with demand, we predict that demand will stabilize and even reduce in the European Union, but in general Europe, including Eastern countries and Turkey, it will grow a bit. </w:t>
      </w:r>
      <w:r w:rsidRPr="00F52C58">
        <w:rPr>
          <w:sz w:val="12"/>
        </w:rPr>
        <w:t>¶</w:t>
      </w:r>
      <w:r w:rsidRPr="00F52C58">
        <w:rPr>
          <w:sz w:val="16"/>
        </w:rPr>
        <w:t>The most interesting thing, in my opinion, is technological cooperation, particularly technological cooperation in terms of increased oil extraction, because compared to global peers today, our oil industry</w:t>
      </w:r>
      <w:r w:rsidRPr="00DB47A1">
        <w:rPr>
          <w:rStyle w:val="StyleUnderline"/>
        </w:rPr>
        <w:t>,</w:t>
      </w:r>
      <w:r w:rsidRPr="00F52C58">
        <w:rPr>
          <w:sz w:val="16"/>
        </w:rPr>
        <w:t xml:space="preserve"> the Azerbaijani oil industry, does not reach the recovery factor of the West. </w:t>
      </w:r>
      <w:r w:rsidRPr="005541C1">
        <w:rPr>
          <w:rStyle w:val="StyleUnderline"/>
          <w:highlight w:val="yellow"/>
        </w:rPr>
        <w:t>If we look at plans</w:t>
      </w:r>
      <w:r w:rsidRPr="005541C1">
        <w:rPr>
          <w:rStyle w:val="StyleUnderline"/>
        </w:rPr>
        <w:t xml:space="preserve"> till 2020, </w:t>
      </w:r>
      <w:r w:rsidRPr="005541C1">
        <w:rPr>
          <w:rStyle w:val="StyleUnderline"/>
          <w:highlight w:val="yellow"/>
        </w:rPr>
        <w:t>serious volumes of LNG will appear on the market</w:t>
      </w:r>
      <w:r w:rsidRPr="00F52C58">
        <w:rPr>
          <w:sz w:val="16"/>
        </w:rPr>
        <w:t xml:space="preserve">. First of all they will appear in the Asian region, as well as in Australia. Australian projects are expensive and serious. </w:t>
      </w:r>
      <w:r w:rsidRPr="005541C1">
        <w:rPr>
          <w:rStyle w:val="StyleUnderline"/>
          <w:highlight w:val="yellow"/>
        </w:rPr>
        <w:t>The question is whether they are competitive</w:t>
      </w:r>
      <w:r w:rsidRPr="005541C1">
        <w:rPr>
          <w:rStyle w:val="StyleUnderline"/>
        </w:rPr>
        <w:t xml:space="preserve"> with the prices which are required for the Chinese market. Russia set a difficult bar for other exporters in the sphere. Moreover, </w:t>
      </w:r>
      <w:r w:rsidRPr="005541C1">
        <w:rPr>
          <w:rStyle w:val="StyleUnderline"/>
          <w:highlight w:val="yellow"/>
        </w:rPr>
        <w:t>there is American LNG, which can come to Europe and Asia</w:t>
      </w:r>
      <w:r w:rsidRPr="00F52C58">
        <w:rPr>
          <w:sz w:val="16"/>
        </w:rPr>
        <w:t xml:space="preserve">. The question is whether we will be competitive. </w:t>
      </w:r>
      <w:r w:rsidRPr="005541C1">
        <w:rPr>
          <w:rStyle w:val="StyleUnderline"/>
          <w:highlight w:val="yellow"/>
        </w:rPr>
        <w:t>It is a challenge for [the Russian]</w:t>
      </w:r>
      <w:r w:rsidRPr="00137B08">
        <w:rPr>
          <w:rStyle w:val="StyleUnderline"/>
        </w:rPr>
        <w:t xml:space="preserve"> our </w:t>
      </w:r>
      <w:r w:rsidRPr="005541C1">
        <w:rPr>
          <w:rStyle w:val="StyleUnderline"/>
          <w:highlight w:val="yellow"/>
        </w:rPr>
        <w:t>gas sphere, which has to control internal expenditure strictly</w:t>
      </w:r>
      <w:r w:rsidRPr="00F52C58">
        <w:rPr>
          <w:sz w:val="16"/>
        </w:rPr>
        <w:t xml:space="preserve"> and provide attractiveness of its export. </w:t>
      </w:r>
      <w:r w:rsidRPr="005541C1">
        <w:rPr>
          <w:rStyle w:val="StyleUnderline"/>
          <w:highlight w:val="yellow"/>
        </w:rPr>
        <w:t>And prospects for that exist</w:t>
      </w:r>
      <w:r w:rsidRPr="00F52C58">
        <w:rPr>
          <w:sz w:val="16"/>
        </w:rPr>
        <w:t xml:space="preserve">. And most importantly, indeed, all this happens against the background of fairly solid deposits that have a high degree of exhaustion both in Azerbaijan and in Russia. </w:t>
      </w:r>
      <w:r w:rsidRPr="00F52C58">
        <w:rPr>
          <w:sz w:val="12"/>
        </w:rPr>
        <w:t>¶</w:t>
      </w:r>
      <w:r w:rsidRPr="00F52C58">
        <w:rPr>
          <w:sz w:val="16"/>
        </w:rPr>
        <w:t xml:space="preserve">That's the direction we have to develop. And some work has been done; in my view, it is quite sluggish, that is, we should go much deeper in this direction. </w:t>
      </w:r>
      <w:r w:rsidRPr="00F52C58">
        <w:rPr>
          <w:sz w:val="12"/>
        </w:rPr>
        <w:t>¶</w:t>
      </w:r>
      <w:r w:rsidRPr="00F52C58">
        <w:rPr>
          <w:sz w:val="16"/>
        </w:rPr>
        <w:t xml:space="preserve">I am, in general, acquainted with some works that are caused, for example, by the use of biotechnology to improve the recovery factor of oil, which is now experimentally applied in Azerbaijan. </w:t>
      </w:r>
      <w:r w:rsidRPr="00F52C58">
        <w:rPr>
          <w:sz w:val="12"/>
        </w:rPr>
        <w:t>¶</w:t>
      </w:r>
      <w:r w:rsidRPr="00F52C58">
        <w:rPr>
          <w:sz w:val="16"/>
        </w:rPr>
        <w:t xml:space="preserve">In my opinion, this is really promising. If this happens, in the scientific field and at company level we can work with the Azerbaijani side. </w:t>
      </w:r>
      <w:r w:rsidRPr="00F52C58">
        <w:rPr>
          <w:sz w:val="12"/>
        </w:rPr>
        <w:t>¶</w:t>
      </w:r>
      <w:r w:rsidRPr="00137B08">
        <w:rPr>
          <w:rStyle w:val="StyleUnderline"/>
        </w:rPr>
        <w:t xml:space="preserve">But again, </w:t>
      </w:r>
      <w:r w:rsidRPr="00137B08">
        <w:rPr>
          <w:rStyle w:val="StyleUnderline"/>
          <w:highlight w:val="yellow"/>
        </w:rPr>
        <w:t>the main focus</w:t>
      </w:r>
      <w:r w:rsidRPr="00137B08">
        <w:rPr>
          <w:rStyle w:val="StyleUnderline"/>
        </w:rPr>
        <w:t xml:space="preserve">, I think, </w:t>
      </w:r>
      <w:r w:rsidRPr="00137B08">
        <w:rPr>
          <w:rStyle w:val="StyleUnderline"/>
          <w:highlight w:val="yellow"/>
        </w:rPr>
        <w:t>should be placed on gas</w:t>
      </w:r>
      <w:r w:rsidRPr="00F52C58">
        <w:rPr>
          <w:sz w:val="16"/>
        </w:rPr>
        <w:t xml:space="preserve"> and the relationship in terms of "Shah -Deniz", in terms of how the gas will be transited, by which routes it will go from. </w:t>
      </w:r>
      <w:r w:rsidRPr="00F52C58">
        <w:rPr>
          <w:sz w:val="12"/>
        </w:rPr>
        <w:t>¶</w:t>
      </w:r>
      <w:r w:rsidRPr="00F52C58">
        <w:rPr>
          <w:sz w:val="16"/>
        </w:rPr>
        <w:t xml:space="preserve">And here is the global political map. This is the question of "Nabucco" and TAP, all those new projects that were recently discussed, in particular in Turkey. We will face serious competition. At the moment we are in different conditions, a different market which will take anything for any price. </w:t>
      </w:r>
      <w:r w:rsidRPr="005541C1">
        <w:rPr>
          <w:rStyle w:val="StyleUnderline"/>
          <w:highlight w:val="yellow"/>
        </w:rPr>
        <w:t>The market is ready to take huge volumes</w:t>
      </w:r>
      <w:r w:rsidRPr="00F52C58">
        <w:rPr>
          <w:sz w:val="16"/>
        </w:rPr>
        <w:t xml:space="preserve">, </w:t>
      </w:r>
      <w:r w:rsidRPr="00474FCC">
        <w:rPr>
          <w:rStyle w:val="StyleUnderline"/>
          <w:highlight w:val="yellow"/>
        </w:rPr>
        <w:t xml:space="preserve">but </w:t>
      </w:r>
      <w:r w:rsidRPr="00474FCC">
        <w:rPr>
          <w:rStyle w:val="Emphasis"/>
          <w:highlight w:val="yellow"/>
        </w:rPr>
        <w:t>only if the volumes are competitive</w:t>
      </w:r>
      <w:r w:rsidRPr="005541C1">
        <w:rPr>
          <w:rStyle w:val="StyleUnderline"/>
          <w:highlight w:val="yellow"/>
        </w:rPr>
        <w:t xml:space="preserve"> in comparison to shale gas</w:t>
      </w:r>
      <w:r w:rsidRPr="00F52C58">
        <w:rPr>
          <w:sz w:val="16"/>
        </w:rPr>
        <w:t xml:space="preserve"> which can come </w:t>
      </w:r>
      <w:r w:rsidRPr="005541C1">
        <w:rPr>
          <w:rStyle w:val="StyleUnderline"/>
          <w:highlight w:val="yellow"/>
        </w:rPr>
        <w:t>from the USA and</w:t>
      </w:r>
      <w:r w:rsidRPr="00F52C58">
        <w:rPr>
          <w:sz w:val="16"/>
        </w:rPr>
        <w:t xml:space="preserve"> to </w:t>
      </w:r>
      <w:r w:rsidRPr="005541C1">
        <w:rPr>
          <w:rStyle w:val="StyleUnderline"/>
          <w:highlight w:val="yellow"/>
        </w:rPr>
        <w:t>new projects of production of the LNG</w:t>
      </w:r>
      <w:r w:rsidRPr="00F52C58">
        <w:rPr>
          <w:sz w:val="16"/>
        </w:rPr>
        <w:t xml:space="preserve">. </w:t>
      </w:r>
      <w:r w:rsidRPr="00F52C58">
        <w:rPr>
          <w:sz w:val="12"/>
        </w:rPr>
        <w:t>¶</w:t>
      </w:r>
      <w:r w:rsidRPr="00F52C58">
        <w:rPr>
          <w:sz w:val="16"/>
        </w:rPr>
        <w:t xml:space="preserve">That is, for this "southern corridor" Azerbaijan a gas source appears. This route is probably the most interesting thing which we should speak about Azerbaijan. </w:t>
      </w:r>
      <w:r w:rsidRPr="00F52C58">
        <w:rPr>
          <w:sz w:val="12"/>
        </w:rPr>
        <w:t>¶</w:t>
      </w:r>
      <w:r w:rsidRPr="00F52C58">
        <w:rPr>
          <w:sz w:val="16"/>
        </w:rPr>
        <w:t xml:space="preserve">Have Sechin's visit to Baku and the subsequent visit of Vladimir Putin somehow influenced the development of relations in this field? </w:t>
      </w:r>
      <w:r w:rsidRPr="00F52C58">
        <w:rPr>
          <w:sz w:val="12"/>
        </w:rPr>
        <w:t>¶</w:t>
      </w:r>
      <w:r w:rsidRPr="00F52C58">
        <w:rPr>
          <w:sz w:val="16"/>
        </w:rPr>
        <w:t xml:space="preserve">To date, I would not say that there are some fundamental changes which have taken place in the framework of projects, but I think these visits will add some understanding. </w:t>
      </w:r>
      <w:r w:rsidRPr="00F52C58">
        <w:rPr>
          <w:sz w:val="12"/>
        </w:rPr>
        <w:t>¶</w:t>
      </w:r>
      <w:r w:rsidRPr="00F52C58">
        <w:rPr>
          <w:sz w:val="16"/>
        </w:rPr>
        <w:t xml:space="preserve">Because, especially when we are talking about geopolitics, for a very long time we have countries such as Azerbaijan, Turkmenistan , and they are opposed to Russian energy field. </w:t>
      </w:r>
      <w:r w:rsidRPr="00F52C58">
        <w:rPr>
          <w:sz w:val="12"/>
        </w:rPr>
        <w:t>¶</w:t>
      </w:r>
      <w:r w:rsidRPr="00F52C58">
        <w:rPr>
          <w:sz w:val="16"/>
        </w:rPr>
        <w:t xml:space="preserve">That is, for the West, this is an alternative to Russia. But at the same time, we live in the same region. </w:t>
      </w:r>
      <w:r w:rsidRPr="00F52C58">
        <w:rPr>
          <w:sz w:val="12"/>
        </w:rPr>
        <w:t>¶</w:t>
      </w:r>
      <w:r w:rsidRPr="00F52C58">
        <w:rPr>
          <w:sz w:val="16"/>
        </w:rPr>
        <w:t xml:space="preserve">The Caspian Sea definitely has players which, in general, need to address the status of the Caspian Sea and, of course, those trans-Caspian gas pipeline projects, and so on. </w:t>
      </w:r>
      <w:r w:rsidRPr="00F52C58">
        <w:rPr>
          <w:sz w:val="12"/>
        </w:rPr>
        <w:t>¶</w:t>
      </w:r>
      <w:r w:rsidRPr="00F52C58">
        <w:rPr>
          <w:sz w:val="16"/>
        </w:rPr>
        <w:t>And then we just doomed to work together. And these visits at the highest level, in my opinion, they should remove some tension and improve mutual understanding.</w:t>
      </w:r>
      <w:r w:rsidRPr="00F52C58">
        <w:rPr>
          <w:rFonts w:ascii="Arial" w:hAnsi="Arial" w:cs="Arial"/>
          <w:color w:val="505050"/>
          <w:sz w:val="16"/>
          <w:szCs w:val="20"/>
        </w:rPr>
        <w:t> </w:t>
      </w:r>
    </w:p>
    <w:p w:rsidR="003E5115" w:rsidRDefault="003E5115" w:rsidP="003E5115">
      <w:pPr>
        <w:pStyle w:val="Heading3"/>
      </w:pPr>
      <w:bookmarkStart w:id="4" w:name="_Toc391554243"/>
      <w:r>
        <w:t>A2: Not 0 Sum [China Exports]</w:t>
      </w:r>
      <w:bookmarkEnd w:id="4"/>
    </w:p>
    <w:p w:rsidR="003E5115" w:rsidRDefault="003E5115" w:rsidP="003E5115">
      <w:pPr>
        <w:pStyle w:val="Heading4"/>
        <w:rPr>
          <w:rStyle w:val="Style13ptBold"/>
          <w:b/>
          <w:szCs w:val="26"/>
        </w:rPr>
      </w:pPr>
      <w:r>
        <w:t>US and Russia LNG trading is zero-sum---the plan crowds out Russia</w:t>
      </w:r>
      <w:r>
        <w:rPr>
          <w:rStyle w:val="Style13ptBold"/>
          <w:szCs w:val="26"/>
        </w:rPr>
        <w:t xml:space="preserve"> </w:t>
      </w:r>
    </w:p>
    <w:p w:rsidR="003E5115" w:rsidRPr="00D4484C" w:rsidRDefault="003E5115" w:rsidP="003E5115">
      <w:pPr>
        <w:rPr>
          <w:rStyle w:val="Style13ptBold"/>
          <w:sz w:val="18"/>
          <w:szCs w:val="18"/>
        </w:rPr>
      </w:pPr>
      <w:r>
        <w:rPr>
          <w:rStyle w:val="Style13ptBold"/>
          <w:szCs w:val="26"/>
        </w:rPr>
        <w:t>Styles, 6/16</w:t>
      </w:r>
      <w:r w:rsidRPr="00B56664">
        <w:rPr>
          <w:rStyle w:val="Style13ptBold"/>
          <w:sz w:val="18"/>
          <w:szCs w:val="18"/>
        </w:rPr>
        <w:t>/14</w:t>
      </w:r>
      <w:r>
        <w:rPr>
          <w:rStyle w:val="Style13ptBold"/>
          <w:sz w:val="18"/>
          <w:szCs w:val="18"/>
        </w:rPr>
        <w:t xml:space="preserve">, </w:t>
      </w:r>
      <w:r w:rsidRPr="0053652E">
        <w:rPr>
          <w:rStyle w:val="Style13ptBold"/>
          <w:szCs w:val="26"/>
        </w:rPr>
        <w:t>Director at environmental consulting firm</w:t>
      </w:r>
      <w:r>
        <w:rPr>
          <w:rStyle w:val="Style13ptBold"/>
          <w:sz w:val="28"/>
          <w:szCs w:val="28"/>
        </w:rPr>
        <w:t xml:space="preserve"> </w:t>
      </w:r>
      <w:r>
        <w:rPr>
          <w:rStyle w:val="Style13ptBold"/>
          <w:sz w:val="18"/>
          <w:szCs w:val="18"/>
        </w:rPr>
        <w:t xml:space="preserve">[Geoffrey Styles, </w:t>
      </w:r>
      <w:r w:rsidRPr="008B7DA8">
        <w:rPr>
          <w:rStyle w:val="Style13ptBold"/>
          <w:sz w:val="18"/>
          <w:szCs w:val="18"/>
        </w:rPr>
        <w:t>Will Russia's Gas Deal with China Block Other Suppliers?</w:t>
      </w:r>
      <w:r>
        <w:rPr>
          <w:rStyle w:val="Style13ptBold"/>
          <w:sz w:val="18"/>
          <w:szCs w:val="18"/>
        </w:rPr>
        <w:t>,6/16/14,</w:t>
      </w:r>
      <w:r w:rsidRPr="008B7DA8">
        <w:t xml:space="preserve"> </w:t>
      </w:r>
      <w:r w:rsidRPr="008B7DA8">
        <w:rPr>
          <w:rStyle w:val="Style13ptBold"/>
          <w:sz w:val="18"/>
          <w:szCs w:val="18"/>
        </w:rPr>
        <w:t>http://theenergycollective.com/geoffrey-styles/398511/will-russias-gas-deal-china-block-other-suppliers</w:t>
      </w:r>
      <w:r>
        <w:rPr>
          <w:rStyle w:val="Style13ptBold"/>
          <w:sz w:val="18"/>
          <w:szCs w:val="18"/>
        </w:rPr>
        <w:t>,6/26/14]//BHF</w:t>
      </w:r>
    </w:p>
    <w:p w:rsidR="003E5115" w:rsidRDefault="003E5115" w:rsidP="003E5115">
      <w:pPr>
        <w:rPr>
          <w:u w:val="single"/>
        </w:rPr>
      </w:pPr>
      <w:r w:rsidRPr="00AE3E4D">
        <w:rPr>
          <w:sz w:val="16"/>
        </w:rPr>
        <w:t xml:space="preserve">$400 billion deals aren't announced every week--even by heads of state--although the new natural gas supply agreement between Russia and China had been in the works for some time. However, the crucial element of price apparently wasn't agreed until a negotiating session that lasted until 4:00 AM, Shanghai time. "Our Chinese friends are difficult, hard negotiators," said President Putin. </w:t>
      </w:r>
      <w:r w:rsidRPr="00DD74CB">
        <w:rPr>
          <w:u w:val="single"/>
        </w:rPr>
        <w:t>They certainly waited for the right moment, with Russia pressed by sanctions in the aftermath of its annexation of Crimea.</w:t>
      </w:r>
      <w:r w:rsidRPr="00AE3E4D">
        <w:rPr>
          <w:sz w:val="12"/>
        </w:rPr>
        <w:t>¶</w:t>
      </w:r>
      <w:r w:rsidRPr="00AE3E4D">
        <w:rPr>
          <w:sz w:val="16"/>
        </w:rPr>
        <w:t xml:space="preserve"> The numbers are all impressive: After investing more than $50 billion in gas field and pipeline development in Eastern Siberia, Russia will sell 38 billion cubic meters (BCM) of gas per year to China for 30 years, and China will reportedly invest $20 billion for gas infrastructure and market development within its borders. Deliveries are set to start in 2018 and could eventually ramp up to 60 BCM/yr. </w:t>
      </w:r>
      <w:r w:rsidRPr="00AE3E4D">
        <w:rPr>
          <w:sz w:val="12"/>
        </w:rPr>
        <w:t>¶</w:t>
      </w:r>
      <w:r w:rsidRPr="00AE3E4D">
        <w:rPr>
          <w:sz w:val="16"/>
        </w:rPr>
        <w:t xml:space="preserve"> To put that in perspective, 38 BCM/yr equates to 3.7 billion cubic feet (BCF) per day. </w:t>
      </w:r>
      <w:r w:rsidRPr="00DD74CB">
        <w:rPr>
          <w:u w:val="single"/>
        </w:rPr>
        <w:t>That's on par with the entire natural gas production of the Eagle Ford shale formation in south Texas, or the federal waters of the Gulf of Mexico.</w:t>
      </w:r>
      <w:r w:rsidRPr="00AE3E4D">
        <w:rPr>
          <w:sz w:val="16"/>
        </w:rPr>
        <w:t xml:space="preserve"> Of greater relevance is that it's also nearly twice the output of Australia's Gorgon LNG project, which is expected to begin production in 2015. So from the perspective of the regional gas market and alternative supplies, this is a very significant quantity of gas, especially with a number of new Australian LNG projects under development or consideration. </w:t>
      </w:r>
      <w:r w:rsidRPr="00AE3E4D">
        <w:rPr>
          <w:sz w:val="12"/>
        </w:rPr>
        <w:t>¶</w:t>
      </w:r>
      <w:r w:rsidRPr="00AE3E4D">
        <w:rPr>
          <w:sz w:val="16"/>
        </w:rPr>
        <w:t xml:space="preserve"> As of 2012 China's gas market was already the largest in Asia, ahead of Japan, based on BP's annual Statistical Review of World Energy. This deal represents 27% of </w:t>
      </w:r>
      <w:r w:rsidRPr="00D50279">
        <w:rPr>
          <w:u w:val="single"/>
        </w:rPr>
        <w:t xml:space="preserve">China's current gas demand, so it's tempting to conclude that </w:t>
      </w:r>
      <w:r w:rsidRPr="00B5721D">
        <w:rPr>
          <w:highlight w:val="yellow"/>
          <w:u w:val="single"/>
        </w:rPr>
        <w:t>squeezing Russian gas into China must come at the expense of other potential suppliers. If China's gas market were mature, such</w:t>
      </w:r>
      <w:r w:rsidRPr="00FD671D">
        <w:rPr>
          <w:rStyle w:val="StyleUnderline"/>
        </w:rPr>
        <w:t xml:space="preserve"> </w:t>
      </w:r>
      <w:r w:rsidRPr="00FD671D">
        <w:rPr>
          <w:rStyle w:val="StyleUnderline"/>
          <w:highlight w:val="yellow"/>
        </w:rPr>
        <w:t>a zero-sum view could not be ignored</w:t>
      </w:r>
      <w:r w:rsidRPr="00D50279">
        <w:rPr>
          <w:u w:val="single"/>
        </w:rPr>
        <w:t>, particularly by marginal LNG projects in</w:t>
      </w:r>
      <w:r w:rsidRPr="00AE3E4D">
        <w:rPr>
          <w:sz w:val="16"/>
        </w:rPr>
        <w:t xml:space="preserve"> Australia, Indonesia and </w:t>
      </w:r>
      <w:r w:rsidRPr="00D50279">
        <w:rPr>
          <w:u w:val="single"/>
        </w:rPr>
        <w:t>the US</w:t>
      </w:r>
      <w:r w:rsidRPr="00AE3E4D">
        <w:rPr>
          <w:sz w:val="16"/>
        </w:rPr>
        <w:t xml:space="preserve"> that have not yet begun construction. </w:t>
      </w:r>
      <w:r w:rsidRPr="00AE3E4D">
        <w:rPr>
          <w:sz w:val="12"/>
        </w:rPr>
        <w:t>¶</w:t>
      </w:r>
      <w:r w:rsidRPr="00AE3E4D">
        <w:rPr>
          <w:sz w:val="16"/>
        </w:rPr>
        <w:t xml:space="preserve"> </w:t>
      </w:r>
      <w:r w:rsidRPr="00B5721D">
        <w:rPr>
          <w:highlight w:val="yellow"/>
          <w:u w:val="single"/>
        </w:rPr>
        <w:t>Competition with Russian gas could also impede development funding and access to infrastructure for China's nascent shale gas industry</w:t>
      </w:r>
      <w:r w:rsidRPr="00A066B5">
        <w:rPr>
          <w:u w:val="single"/>
        </w:rPr>
        <w:t>.</w:t>
      </w:r>
      <w:r w:rsidRPr="00AE3E4D">
        <w:rPr>
          <w:sz w:val="16"/>
        </w:rPr>
        <w:t xml:space="preserve"> </w:t>
      </w:r>
      <w:r w:rsidRPr="007F748E">
        <w:rPr>
          <w:sz w:val="12"/>
          <w:szCs w:val="12"/>
        </w:rPr>
        <w:t>The US Energy Information Administration's 2013 global survey of technically recoverable shale resources found that China could have over a quadrillion cubic feet--1,115 TCF--of shale gas in the ground, or nearly twice as much as the US. Yet China's progress in tapping this resource has been slow, and hardly a week goes by without another article explaining why it will be difficult if not impossible for others to replicate the US shale gas boom any time soon.¶ The growth of demand will largely shape the competitive environment for gas in China. In 2012 natural gas accounted for less than 5% of the country's total primary energy consumption, compared to 13% for Taiwan, 17% for South Korea and 22% for Japan, none of which are significant gas producers. From 2007-12 China's gas market grew at a compound average rate of 15% per year. In their just-released Medium-Term Gas Market Report, the International Energy Agency (IEA) forecasts China's gas demand growing by 90% by 2019, while their latest World Energy Outlook anticipated it tripling by 2025 and quadrupling by 2035, eventually reaching 11% of energy consumption. Achieving that would require the equivalent of ten gas deals the size of this one.¶ That outcome isn't a certainty, for many reasons. Having all that gas turn up at the right time poses a massive logistical and capital investment challenge, and China's economy might slow further. Meanwhile, the price implied in the media coverage of the Russia/China deal is around $350 per 1000 cubic meters ($10 per million BTUs) or more than double the current US wellhead price. That's a lot cheaper than most of the LNG delivered to Asia, but it won't outcompete Chinese coal on economics alone, and it won't jump-start new, gas-reliant industries the way the US shale gas revolution is beginning to do. ¶ The scale of market development implicit in the IEA's forecasts for China would require a substantial expansion of gas-fired power generation, which in any case is the logical complement to China's aggressive expansion of wind and solar power installations. It also entails a significant shift from solid and liquid heating and cooking fuels to gas, where at least in the case of liquids, $10 gas would have the edge over products derived from $100 oil. It might even encompass gas-based distributed power generation using fuel cells, which is still in its infancy in the US. Such developments will benefit all potential suppliers, not just Russia.¶ It's also worth considering what this deal means for Russia. While many reports have suggested it provides a counterweight to Russia's dependence on the European gas market, that's really only true in a financial sense. The deal represents a major growth opportunity for Gazprom, Russia's majority-state-owned natural gas company, but this isn't the same gas that now supplies the EU. It will mainly be production from new gas fields</w:t>
      </w:r>
      <w:r w:rsidRPr="007F748E">
        <w:rPr>
          <w:sz w:val="12"/>
          <w:szCs w:val="12"/>
          <w:u w:val="single"/>
        </w:rPr>
        <w:t>.</w:t>
      </w:r>
      <w:r w:rsidRPr="004E40F4">
        <w:rPr>
          <w:u w:val="single"/>
        </w:rPr>
        <w:t xml:space="preserve"> </w:t>
      </w:r>
      <w:r w:rsidRPr="00FD671D">
        <w:rPr>
          <w:highlight w:val="yellow"/>
          <w:u w:val="single"/>
        </w:rPr>
        <w:t>The potential upside for Russia may depend on its ability to leverage the infrastructure built for this deal into a larger gas network for supplying growth throughout Asia--</w:t>
      </w:r>
      <w:r w:rsidRPr="00FD671D">
        <w:rPr>
          <w:rStyle w:val="Emphasis"/>
          <w:highlight w:val="yellow"/>
        </w:rPr>
        <w:t>in competition with US</w:t>
      </w:r>
      <w:r w:rsidRPr="00FD671D">
        <w:rPr>
          <w:highlight w:val="yellow"/>
          <w:u w:val="single"/>
        </w:rPr>
        <w:t xml:space="preserve"> and other </w:t>
      </w:r>
      <w:r w:rsidRPr="00FD671D">
        <w:rPr>
          <w:rStyle w:val="Emphasis"/>
          <w:highlight w:val="yellow"/>
        </w:rPr>
        <w:t>LNG projects</w:t>
      </w:r>
      <w:r w:rsidRPr="00FD671D">
        <w:rPr>
          <w:highlight w:val="yellow"/>
          <w:u w:val="single"/>
        </w:rPr>
        <w:t xml:space="preserve"> eyeing that market.</w:t>
      </w:r>
      <w:r w:rsidRPr="004E40F4">
        <w:rPr>
          <w:u w:val="single"/>
        </w:rPr>
        <w:t xml:space="preserve"> </w:t>
      </w:r>
    </w:p>
    <w:p w:rsidR="003E5115" w:rsidRDefault="003E5115" w:rsidP="003E5115">
      <w:pPr>
        <w:pStyle w:val="Heading4"/>
        <w:rPr>
          <w:rStyle w:val="Style13ptBold"/>
        </w:rPr>
      </w:pPr>
      <w:r>
        <w:t>The Asia gas market is up for grabs---US exports crowd out Russia</w:t>
      </w:r>
      <w:r>
        <w:rPr>
          <w:rStyle w:val="Style13ptBold"/>
        </w:rPr>
        <w:t xml:space="preserve"> </w:t>
      </w:r>
    </w:p>
    <w:p w:rsidR="003E5115" w:rsidRPr="00507B7F" w:rsidRDefault="003E5115" w:rsidP="003E5115">
      <w:pPr>
        <w:rPr>
          <w:b/>
          <w:sz w:val="18"/>
          <w:szCs w:val="18"/>
          <w:u w:val="single"/>
        </w:rPr>
      </w:pPr>
      <w:r>
        <w:rPr>
          <w:rStyle w:val="Style13ptBold"/>
        </w:rPr>
        <w:t>Quartz, 6/5</w:t>
      </w:r>
      <w:r w:rsidRPr="005157BF">
        <w:rPr>
          <w:rStyle w:val="Style13ptBold"/>
          <w:sz w:val="18"/>
          <w:szCs w:val="18"/>
        </w:rPr>
        <w:t>/14</w:t>
      </w:r>
      <w:r>
        <w:rPr>
          <w:rStyle w:val="Style13ptBold"/>
          <w:sz w:val="18"/>
          <w:szCs w:val="18"/>
        </w:rPr>
        <w:t>[Steve LeVine, The US and Russia May Be Heading For a Gas War in Asia, 6/5/14,</w:t>
      </w:r>
      <w:r w:rsidRPr="00E076B8">
        <w:t xml:space="preserve"> </w:t>
      </w:r>
      <w:r w:rsidRPr="00E076B8">
        <w:rPr>
          <w:rStyle w:val="Style13ptBold"/>
          <w:sz w:val="18"/>
          <w:szCs w:val="18"/>
        </w:rPr>
        <w:t>http://qz.com/217234/the-us-and-russia-may-be-headed-for-a-gas-war-in-asia/</w:t>
      </w:r>
      <w:r>
        <w:rPr>
          <w:rStyle w:val="Style13ptBold"/>
          <w:sz w:val="18"/>
          <w:szCs w:val="18"/>
        </w:rPr>
        <w:t>,6/24/14]//BHF</w:t>
      </w:r>
    </w:p>
    <w:p w:rsidR="003E5115" w:rsidRDefault="003E5115" w:rsidP="003E5115">
      <w:pPr>
        <w:rPr>
          <w:sz w:val="16"/>
        </w:rPr>
      </w:pPr>
      <w:r w:rsidRPr="0029529E">
        <w:rPr>
          <w:highlight w:val="yellow"/>
          <w:u w:val="single"/>
        </w:rPr>
        <w:t>Asia seems bound for a</w:t>
      </w:r>
      <w:r w:rsidRPr="006F316A">
        <w:rPr>
          <w:u w:val="single"/>
        </w:rPr>
        <w:t xml:space="preserve"> natural gas </w:t>
      </w:r>
      <w:r w:rsidRPr="00F913A6">
        <w:rPr>
          <w:highlight w:val="yellow"/>
          <w:u w:val="single"/>
        </w:rPr>
        <w:t>shakeup pitting the US against Russia—which</w:t>
      </w:r>
      <w:r w:rsidRPr="00F913A6">
        <w:rPr>
          <w:sz w:val="16"/>
          <w:highlight w:val="yellow"/>
        </w:rPr>
        <w:t xml:space="preserve"> </w:t>
      </w:r>
      <w:r w:rsidRPr="00F913A6">
        <w:rPr>
          <w:highlight w:val="yellow"/>
          <w:u w:val="single"/>
        </w:rPr>
        <w:t>could</w:t>
      </w:r>
      <w:r w:rsidRPr="006F316A">
        <w:rPr>
          <w:u w:val="single"/>
        </w:rPr>
        <w:t xml:space="preserve"> </w:t>
      </w:r>
      <w:r w:rsidRPr="006F316A">
        <w:rPr>
          <w:sz w:val="16"/>
        </w:rPr>
        <w:t xml:space="preserve">benefit consumers, but also </w:t>
      </w:r>
      <w:r w:rsidRPr="0003187A">
        <w:rPr>
          <w:highlight w:val="yellow"/>
          <w:u w:val="single"/>
        </w:rPr>
        <w:t>deal a</w:t>
      </w:r>
      <w:r w:rsidRPr="006F316A">
        <w:rPr>
          <w:u w:val="single"/>
        </w:rPr>
        <w:t xml:space="preserve"> potential </w:t>
      </w:r>
      <w:r w:rsidRPr="0003187A">
        <w:rPr>
          <w:highlight w:val="yellow"/>
          <w:u w:val="single"/>
        </w:rPr>
        <w:t>hard blow to current and future producers</w:t>
      </w:r>
      <w:r w:rsidRPr="006F316A">
        <w:rPr>
          <w:sz w:val="16"/>
        </w:rPr>
        <w:t>, such as Australia and east Africa.</w:t>
      </w:r>
      <w:r w:rsidRPr="006F316A">
        <w:rPr>
          <w:sz w:val="12"/>
        </w:rPr>
        <w:t>¶</w:t>
      </w:r>
      <w:r w:rsidRPr="006F316A">
        <w:rPr>
          <w:sz w:val="16"/>
        </w:rPr>
        <w:t xml:space="preserve"> The trigger for the shakeup is a critical mass of US and Russian gas exports destined for Asia over the coming decade and beyond, much of it likely to be priced at a substantial discount to the liquefied natural gas (LNG) currently on sale in the region.</w:t>
      </w:r>
      <w:r w:rsidRPr="006F316A">
        <w:rPr>
          <w:sz w:val="12"/>
        </w:rPr>
        <w:t>¶</w:t>
      </w:r>
      <w:r w:rsidRPr="006F316A">
        <w:rPr>
          <w:sz w:val="16"/>
        </w:rPr>
        <w:t xml:space="preserve"> </w:t>
      </w:r>
      <w:r w:rsidRPr="006F316A">
        <w:rPr>
          <w:u w:val="single"/>
        </w:rPr>
        <w:t>LNG sold in Japan last month</w:t>
      </w:r>
      <w:r w:rsidRPr="006F316A">
        <w:rPr>
          <w:sz w:val="16"/>
        </w:rPr>
        <w:t xml:space="preserve"> for about $15 per 1,000 cubic feet, and in February, it went for more than $20. But in May, </w:t>
      </w:r>
      <w:r w:rsidRPr="006F316A">
        <w:rPr>
          <w:u w:val="single"/>
        </w:rPr>
        <w:t>Russia committed to sell 38 billion cubic meters (bcm) of gas per year to China at half that February price</w:t>
      </w:r>
      <w:r w:rsidRPr="006F316A">
        <w:rPr>
          <w:sz w:val="16"/>
        </w:rPr>
        <w:t xml:space="preserve">—an estimated $10 per 1,000 cubic feet. When </w:t>
      </w:r>
      <w:r w:rsidRPr="0003187A">
        <w:rPr>
          <w:highlight w:val="yellow"/>
          <w:u w:val="single"/>
        </w:rPr>
        <w:t>US LNG produced from the shale gas boom begins to reach Asia next year</w:t>
      </w:r>
      <w:r w:rsidRPr="006F316A">
        <w:rPr>
          <w:sz w:val="16"/>
        </w:rPr>
        <w:t>, Citi estimates that it will sell for about the same price–$10 to $12 per 1,000 cubic feet.</w:t>
      </w:r>
      <w:r w:rsidRPr="006F316A">
        <w:rPr>
          <w:sz w:val="12"/>
        </w:rPr>
        <w:t>¶</w:t>
      </w:r>
      <w:r w:rsidRPr="006F316A">
        <w:rPr>
          <w:sz w:val="16"/>
        </w:rPr>
        <w:t xml:space="preserve"> </w:t>
      </w:r>
      <w:r w:rsidRPr="0003187A">
        <w:rPr>
          <w:highlight w:val="yellow"/>
          <w:u w:val="single"/>
        </w:rPr>
        <w:t>The US and Russian gas will compete with</w:t>
      </w:r>
      <w:r w:rsidRPr="006F316A">
        <w:rPr>
          <w:u w:val="single"/>
        </w:rPr>
        <w:t xml:space="preserve"> existing and planned </w:t>
      </w:r>
      <w:r w:rsidRPr="00316BA5">
        <w:rPr>
          <w:highlight w:val="yellow"/>
          <w:u w:val="single"/>
        </w:rPr>
        <w:t>LNG projects around the world</w:t>
      </w:r>
      <w:r w:rsidRPr="006F316A">
        <w:rPr>
          <w:u w:val="single"/>
        </w:rPr>
        <w:t xml:space="preserve"> </w:t>
      </w:r>
      <w:r w:rsidRPr="00316BA5">
        <w:rPr>
          <w:highlight w:val="yellow"/>
          <w:u w:val="single"/>
        </w:rPr>
        <w:t>toward the end of the decade</w:t>
      </w:r>
      <w:r w:rsidRPr="006F316A">
        <w:rPr>
          <w:u w:val="single"/>
        </w:rPr>
        <w:t>.</w:t>
      </w:r>
      <w:r w:rsidRPr="006F316A">
        <w:rPr>
          <w:sz w:val="16"/>
        </w:rPr>
        <w:t xml:space="preserve"> According to numbers compiled by Citi, Russia could supply 30 bcm of gas to China by 2020 and as much as 95 bcm to Asia as a whole by 2025. The US is in approximately the same posture—seven export projects in various stages of approval could export 93 bcm of LNG in a similar time frame. </w:t>
      </w:r>
      <w:r w:rsidRPr="006F316A">
        <w:rPr>
          <w:u w:val="single"/>
        </w:rPr>
        <w:t xml:space="preserve">The combined potential </w:t>
      </w:r>
      <w:r w:rsidRPr="00316BA5">
        <w:rPr>
          <w:highlight w:val="yellow"/>
          <w:u w:val="single"/>
        </w:rPr>
        <w:t>US and Russian volume is equivalent to more than 3 million barrels of oil a day</w:t>
      </w:r>
      <w:r w:rsidRPr="006F316A">
        <w:rPr>
          <w:u w:val="single"/>
        </w:rPr>
        <w:t>.</w:t>
      </w:r>
      <w:r w:rsidRPr="006F316A">
        <w:rPr>
          <w:sz w:val="12"/>
        </w:rPr>
        <w:t>¶</w:t>
      </w:r>
      <w:r w:rsidRPr="006F316A">
        <w:rPr>
          <w:sz w:val="16"/>
        </w:rPr>
        <w:t xml:space="preserve"> All that would undercut the incumbents</w:t>
      </w:r>
      <w:r w:rsidRPr="006F316A">
        <w:rPr>
          <w:sz w:val="12"/>
        </w:rPr>
        <w:t>¶</w:t>
      </w:r>
      <w:r w:rsidRPr="006F316A">
        <w:rPr>
          <w:sz w:val="16"/>
        </w:rPr>
        <w:t xml:space="preserve"> Among the projects whose economics could be challenged are Chevron’s Gorgon and Wheatstone LNG projects offshore from Australia. In a report last year (pdf, slide 32), Goldman Sachs said the two projects require a gas price of $13.50 to $14 per 1,000 cubic feet to break even. Others in possible trouble are east African LNG projects in Mozambique (which need about $11.50 to break even) and Tanzania ($13). Proposed Canadian LNG projects are also at risk of becoming uneconomical. Here is the Goldman chart:</w:t>
      </w:r>
      <w:r w:rsidRPr="006F316A">
        <w:rPr>
          <w:sz w:val="12"/>
        </w:rPr>
        <w:t>¶</w:t>
      </w:r>
      <w:r w:rsidRPr="006F316A">
        <w:rPr>
          <w:sz w:val="16"/>
        </w:rPr>
        <w:t xml:space="preserve"> Goldman Sachs estimates the break-even price of global LNG projects.</w:t>
      </w:r>
      <w:r w:rsidRPr="006F316A">
        <w:rPr>
          <w:sz w:val="12"/>
        </w:rPr>
        <w:t>¶</w:t>
      </w:r>
      <w:r w:rsidRPr="006F316A">
        <w:rPr>
          <w:sz w:val="16"/>
        </w:rPr>
        <w:t xml:space="preserve"> In a note to clients today, Eurasia Group’s Leslie Palti-Guzman said that, as a result of the price impact of the Russia-China deal in particular, new Australian LNG projects are unlikely, and the development of projects in Mozambique and Canada could be delayed.</w:t>
      </w:r>
      <w:r w:rsidRPr="006F316A">
        <w:rPr>
          <w:sz w:val="12"/>
        </w:rPr>
        <w:t>¶</w:t>
      </w:r>
      <w:r w:rsidRPr="006F316A">
        <w:rPr>
          <w:sz w:val="16"/>
        </w:rPr>
        <w:t xml:space="preserve"> Chevron has sold much of its Australian LNG production in advance, and some analysts suggest that high-priced LNG may survive more or less intact despite the encroachment of the cut-rate competition. IHS’s Kelli Maleckar says that prices across Asia will vary. “You might see North American LNG projects getting slightly lower average prices from China, but the impact when mixed with prices received for deliveries to the rest of Asia will be fairly muted,” she told Quartz.</w:t>
      </w:r>
      <w:r w:rsidRPr="006F316A">
        <w:rPr>
          <w:sz w:val="12"/>
        </w:rPr>
        <w:t>¶</w:t>
      </w:r>
      <w:r w:rsidRPr="006F316A">
        <w:rPr>
          <w:sz w:val="16"/>
        </w:rPr>
        <w:t xml:space="preserve"> But if Europe is a lesson, Asian LNG buyers are likely to initiate a price renegotiation once the competing US and Russian volumes show up at such a substantial discount—and to secure lower prices. Such pressure will continue for a number of years if analysts are right that a surplus LNG market will emerge in Asia toward the end of the decade.</w:t>
      </w:r>
      <w:r w:rsidRPr="006F316A">
        <w:rPr>
          <w:sz w:val="12"/>
        </w:rPr>
        <w:t>¶</w:t>
      </w:r>
      <w:r w:rsidRPr="006F316A">
        <w:rPr>
          <w:sz w:val="16"/>
        </w:rPr>
        <w:t xml:space="preserve"> But to the degree that demand soars unexpectedly—a possibility given China’s politically driven shift from coal-fired to gas-fired electricity—prices could stabilize in the middle, moving toward $14 per 1,000 cubic feet. Even at that price, the Australian projects could be only marginally profitable.</w:t>
      </w:r>
      <w:r w:rsidRPr="006F316A">
        <w:rPr>
          <w:sz w:val="12"/>
        </w:rPr>
        <w:t>¶</w:t>
      </w:r>
      <w:r w:rsidRPr="006F316A">
        <w:rPr>
          <w:sz w:val="16"/>
        </w:rPr>
        <w:t xml:space="preserve"> Chevron declined to comment. Anadarko, one of the major LNG developers in Mozambique, did not respond to an email.</w:t>
      </w:r>
      <w:r w:rsidRPr="006F316A">
        <w:rPr>
          <w:sz w:val="12"/>
        </w:rPr>
        <w:t>¶</w:t>
      </w:r>
      <w:r w:rsidRPr="006F316A">
        <w:rPr>
          <w:sz w:val="16"/>
        </w:rPr>
        <w:t xml:space="preserve"> But the US and Russia may also clash</w:t>
      </w:r>
      <w:r w:rsidRPr="006F316A">
        <w:rPr>
          <w:sz w:val="12"/>
        </w:rPr>
        <w:t>¶</w:t>
      </w:r>
      <w:r w:rsidRPr="006F316A">
        <w:rPr>
          <w:sz w:val="16"/>
        </w:rPr>
        <w:t xml:space="preserve"> </w:t>
      </w:r>
      <w:r w:rsidRPr="006F316A">
        <w:rPr>
          <w:u w:val="single"/>
        </w:rPr>
        <w:t xml:space="preserve">Commerce usually operates on a different plane from politics, and as the low-price sellers, </w:t>
      </w:r>
      <w:r w:rsidRPr="00507B7F">
        <w:rPr>
          <w:highlight w:val="yellow"/>
          <w:u w:val="single"/>
        </w:rPr>
        <w:t>the US and Russia may end up amiably sharing the Asian spot market</w:t>
      </w:r>
      <w:r w:rsidRPr="006F316A">
        <w:rPr>
          <w:u w:val="single"/>
        </w:rPr>
        <w:t>.</w:t>
      </w:r>
      <w:r w:rsidRPr="006F316A">
        <w:rPr>
          <w:sz w:val="16"/>
        </w:rPr>
        <w:t xml:space="preserve"> But, </w:t>
      </w:r>
      <w:r w:rsidRPr="00507B7F">
        <w:rPr>
          <w:highlight w:val="yellow"/>
          <w:u w:val="single"/>
        </w:rPr>
        <w:t>depending on demand and the size of their own supply, they could just as well end up in savage competition for market share.</w:t>
      </w:r>
      <w:r w:rsidRPr="006F316A">
        <w:rPr>
          <w:sz w:val="12"/>
        </w:rPr>
        <w:t>¶</w:t>
      </w:r>
      <w:r w:rsidRPr="006F316A">
        <w:rPr>
          <w:sz w:val="16"/>
        </w:rPr>
        <w:t xml:space="preserve"> </w:t>
      </w:r>
      <w:r w:rsidRPr="00507B7F">
        <w:rPr>
          <w:highlight w:val="yellow"/>
          <w:u w:val="single"/>
        </w:rPr>
        <w:t>Russia does not fear US shale gas in Europe because it can supply the continent at a much lower price. But neither will it have a distinct price advantage in Asia</w:t>
      </w:r>
      <w:r w:rsidRPr="006F316A">
        <w:rPr>
          <w:sz w:val="16"/>
        </w:rPr>
        <w:t>, the fastest-growing region for energy demand. There, with the high-priced gas producers struggling for survival, the US and Russia would slug it out. The only certain winners will be consumers.</w:t>
      </w:r>
    </w:p>
    <w:p w:rsidR="003E5115" w:rsidRPr="004E40F4" w:rsidRDefault="003E5115" w:rsidP="003E5115">
      <w:pPr>
        <w:rPr>
          <w:u w:val="single"/>
        </w:rPr>
      </w:pPr>
    </w:p>
    <w:p w:rsidR="003E5115" w:rsidRPr="0058128F" w:rsidRDefault="003E5115" w:rsidP="003E5115">
      <w:pPr>
        <w:pStyle w:val="Heading3"/>
      </w:pPr>
      <w:r>
        <w:t>A2: Europe prefers Russian oil</w:t>
      </w:r>
    </w:p>
    <w:p w:rsidR="003E5115" w:rsidRDefault="003E5115" w:rsidP="003E5115">
      <w:pPr>
        <w:pStyle w:val="Heading4"/>
      </w:pPr>
      <w:bookmarkStart w:id="5" w:name="_Toc391554244"/>
      <w:r>
        <w:t>Russia’s political maleficence makes Europe find US to be a more attractive partner</w:t>
      </w:r>
    </w:p>
    <w:p w:rsidR="003E5115" w:rsidRPr="00C70449" w:rsidRDefault="003E5115" w:rsidP="003E5115">
      <w:pPr>
        <w:rPr>
          <w:rStyle w:val="Style13ptBold"/>
          <w:sz w:val="18"/>
          <w:szCs w:val="18"/>
        </w:rPr>
      </w:pPr>
      <w:r>
        <w:rPr>
          <w:rStyle w:val="Style13ptBold"/>
          <w:szCs w:val="26"/>
        </w:rPr>
        <w:t xml:space="preserve">Oil Price, 14 </w:t>
      </w:r>
      <w:r>
        <w:rPr>
          <w:rStyle w:val="Style13ptBold"/>
          <w:sz w:val="18"/>
          <w:szCs w:val="18"/>
        </w:rPr>
        <w:t xml:space="preserve">[Nick Cunningham, </w:t>
      </w:r>
      <w:r w:rsidRPr="00C70449">
        <w:rPr>
          <w:rStyle w:val="Style13ptBold"/>
          <w:sz w:val="18"/>
          <w:szCs w:val="18"/>
        </w:rPr>
        <w:t>Can U.S. LNG Break Russia’s Gas Grip on Europe?</w:t>
      </w:r>
      <w:r>
        <w:rPr>
          <w:rStyle w:val="Style13ptBold"/>
          <w:sz w:val="18"/>
          <w:szCs w:val="18"/>
        </w:rPr>
        <w:t xml:space="preserve">, 2/23/14, </w:t>
      </w:r>
      <w:r w:rsidRPr="00FD23D1">
        <w:rPr>
          <w:rStyle w:val="Style13ptBold"/>
          <w:sz w:val="18"/>
          <w:szCs w:val="18"/>
        </w:rPr>
        <w:t>http://oilprice.com/Energy/Natural-Gas/Can-U.S.-LNG-Break-Russias-Gas-Grip-on-Europe.html</w:t>
      </w:r>
      <w:r>
        <w:rPr>
          <w:rStyle w:val="Style13ptBold"/>
          <w:sz w:val="18"/>
          <w:szCs w:val="18"/>
        </w:rPr>
        <w:t>, 6/26/14]//BHF</w:t>
      </w:r>
    </w:p>
    <w:p w:rsidR="003E5115" w:rsidRPr="000570A7" w:rsidRDefault="003E5115" w:rsidP="003E5115">
      <w:pPr>
        <w:rPr>
          <w:u w:val="single"/>
        </w:rPr>
      </w:pPr>
      <w:r w:rsidRPr="00D67438">
        <w:rPr>
          <w:u w:val="single"/>
        </w:rPr>
        <w:t>The spread between natural gas prices in the United States and Asia has many U.S. producers salivating at the prospect of shipping LNG overseas.</w:t>
      </w:r>
      <w:r w:rsidRPr="00DC7A64">
        <w:rPr>
          <w:sz w:val="16"/>
        </w:rPr>
        <w:t xml:space="preserve"> Japan, the largest importer of LNG in the world by far, is seen as the biggest prize. </w:t>
      </w:r>
      <w:r w:rsidRPr="00D67438">
        <w:rPr>
          <w:u w:val="single"/>
        </w:rPr>
        <w:t>The U.S. is not alone – LNG export terminals are under construction around the world</w:t>
      </w:r>
      <w:r w:rsidRPr="00DC7A64">
        <w:rPr>
          <w:sz w:val="16"/>
        </w:rPr>
        <w:t>, particularly in Australia, the Middle East, and East Africa. By 2018, LNG supplies could double to 600 million tonnes annually. In my last article I looked at why the opportunity for LNG exporters may actually be limited. In this one, I look at an alternative view, prompted by remarks made by the head of LNG trading at Conoco Phillips, as reported by Reuters.</w:t>
      </w:r>
      <w:r w:rsidRPr="00DC7A64">
        <w:rPr>
          <w:sz w:val="12"/>
        </w:rPr>
        <w:t>¶</w:t>
      </w:r>
      <w:r w:rsidRPr="00DC7A64">
        <w:rPr>
          <w:sz w:val="16"/>
        </w:rPr>
        <w:t xml:space="preserve"> In this version, </w:t>
      </w:r>
      <w:r w:rsidRPr="00DD738B">
        <w:rPr>
          <w:highlight w:val="yellow"/>
          <w:u w:val="single"/>
        </w:rPr>
        <w:t>the final destination for much of the exported U.S. gas could end up being the European market</w:t>
      </w:r>
      <w:r w:rsidRPr="00DC7A64">
        <w:rPr>
          <w:sz w:val="16"/>
        </w:rPr>
        <w:t xml:space="preserve">, rather than Asia. As other projects are more strategically timed and located to serve the Asian market (Australia comes to mind), U.S. exporters may not be able to service Asian buyers, at least in substantial volumes. As its competitors reach Asia first, U.S. exporters may send much of their LNG to Europe instead. If that is the case, the </w:t>
      </w:r>
      <w:r w:rsidRPr="00DD738B">
        <w:rPr>
          <w:highlight w:val="yellow"/>
          <w:u w:val="single"/>
        </w:rPr>
        <w:t>U.S. could steal some market share in Europe from Russia</w:t>
      </w:r>
      <w:r w:rsidRPr="00DC7A64">
        <w:rPr>
          <w:sz w:val="16"/>
        </w:rPr>
        <w:t>, according to Birger Balteskard of ConocoPhillips. This could have positive geopolitical benefits for the U.S. and Europe.</w:t>
      </w:r>
      <w:r w:rsidRPr="00DC7A64">
        <w:rPr>
          <w:sz w:val="12"/>
        </w:rPr>
        <w:t>¶</w:t>
      </w:r>
      <w:r w:rsidRPr="00DC7A64">
        <w:rPr>
          <w:sz w:val="16"/>
        </w:rPr>
        <w:t xml:space="preserve"> </w:t>
      </w:r>
      <w:r w:rsidRPr="008D235B">
        <w:rPr>
          <w:highlight w:val="yellow"/>
          <w:u w:val="single"/>
        </w:rPr>
        <w:t>Russia</w:t>
      </w:r>
      <w:r w:rsidRPr="00D66A62">
        <w:rPr>
          <w:u w:val="single"/>
        </w:rPr>
        <w:t xml:space="preserve"> has traditionally been the major supplier of European gas. But it </w:t>
      </w:r>
      <w:r w:rsidRPr="008D235B">
        <w:rPr>
          <w:highlight w:val="yellow"/>
          <w:u w:val="single"/>
        </w:rPr>
        <w:t>charges high prices, often in the form of long-term contracts linked to the price of oil.</w:t>
      </w:r>
      <w:r w:rsidRPr="00D66A62">
        <w:rPr>
          <w:u w:val="single"/>
        </w:rPr>
        <w:t xml:space="preserve"> And the </w:t>
      </w:r>
      <w:r w:rsidRPr="008D235B">
        <w:rPr>
          <w:highlight w:val="yellow"/>
          <w:u w:val="single"/>
        </w:rPr>
        <w:t>overwhelming dependence on Russian gas also makes European policymakers nervous from a national security standpoint.</w:t>
      </w:r>
      <w:r w:rsidRPr="008D235B">
        <w:rPr>
          <w:sz w:val="16"/>
          <w:highlight w:val="yellow"/>
        </w:rPr>
        <w:t xml:space="preserve"> </w:t>
      </w:r>
      <w:r w:rsidRPr="008D235B">
        <w:rPr>
          <w:highlight w:val="yellow"/>
          <w:u w:val="single"/>
        </w:rPr>
        <w:t>Russia has demonstrated its willingness to cut off natural gas supplies to Europe – often in the depths of winter – to achieve some political objective. For these reasons, Europe is often seeking alternative supplies to enhance its energy security. This opens the door to U.S. LNG</w:t>
      </w:r>
      <w:r w:rsidRPr="00D66A62">
        <w:rPr>
          <w:u w:val="single"/>
        </w:rPr>
        <w:t>.</w:t>
      </w:r>
    </w:p>
    <w:p w:rsidR="003E5115" w:rsidRDefault="003E5115" w:rsidP="003E5115">
      <w:pPr>
        <w:pStyle w:val="Heading2"/>
      </w:pPr>
      <w:r>
        <w:t>** INTERNAL LINKS</w:t>
      </w:r>
    </w:p>
    <w:p w:rsidR="003E5115" w:rsidRDefault="003E5115" w:rsidP="003E5115">
      <w:pPr>
        <w:pStyle w:val="Heading3"/>
      </w:pPr>
      <w:r>
        <w:t>2NC Gas K2 Russian Econ</w:t>
      </w:r>
    </w:p>
    <w:bookmarkEnd w:id="5"/>
    <w:p w:rsidR="003E5115" w:rsidRDefault="003E5115" w:rsidP="003E5115">
      <w:pPr>
        <w:pStyle w:val="Heading4"/>
      </w:pPr>
      <w:r>
        <w:t>Extend Aron 13, a Scholar of Russian Studies, that Russia uses energy to prop up Putin through vital importance to the economy. Long-term natural gas contracts are under Putin’s direct control, and in 2009, their economy’s weakness in due to gas price fluctuation became clear. The focus on gas stifles other sectors of the economy, creating cyclic promotion of gas as the country’s main export.</w:t>
      </w:r>
    </w:p>
    <w:p w:rsidR="003E5115" w:rsidRPr="005E267D" w:rsidRDefault="003E5115" w:rsidP="003E5115"/>
    <w:p w:rsidR="003E5115" w:rsidRPr="00AE0E5F" w:rsidRDefault="003E5115" w:rsidP="003E5115">
      <w:pPr>
        <w:pStyle w:val="Heading4"/>
        <w:rPr>
          <w:rStyle w:val="Style13ptBold"/>
          <w:b/>
        </w:rPr>
      </w:pPr>
      <w:r w:rsidRPr="00AE0E5F">
        <w:rPr>
          <w:rStyle w:val="Style13ptBold"/>
        </w:rPr>
        <w:t>Russia’s GDP relies on energy –</w:t>
      </w:r>
      <w:r>
        <w:rPr>
          <w:rStyle w:val="Style13ptBold"/>
        </w:rPr>
        <w:t xml:space="preserve"> </w:t>
      </w:r>
      <w:r w:rsidRPr="00AE0E5F">
        <w:rPr>
          <w:rStyle w:val="Style13ptBold"/>
        </w:rPr>
        <w:t>$30 drop in oil pri</w:t>
      </w:r>
      <w:r>
        <w:rPr>
          <w:rStyle w:val="Style13ptBold"/>
        </w:rPr>
        <w:t>ces would bankrupt Russian economy</w:t>
      </w:r>
    </w:p>
    <w:p w:rsidR="003E5115" w:rsidRPr="00175DF7" w:rsidRDefault="003E5115" w:rsidP="003E5115">
      <w:pPr>
        <w:rPr>
          <w:rStyle w:val="Style13ptBold"/>
        </w:rPr>
      </w:pPr>
      <w:r>
        <w:rPr>
          <w:rStyle w:val="Style13ptBold"/>
        </w:rPr>
        <w:t xml:space="preserve">Forbes 3/3 </w:t>
      </w:r>
      <w:r w:rsidRPr="0063407B">
        <w:rPr>
          <w:sz w:val="16"/>
          <w:szCs w:val="16"/>
        </w:rPr>
        <w:t xml:space="preserve">[Louis Woodhill, investor and economic columnist for Forbes, “It’s Time To Drive Russia Bankrupt – Again”, Forbes, 03/3/14, Accessed 06/25/14, &lt; </w:t>
      </w:r>
      <w:hyperlink r:id="rId156" w:history="1">
        <w:r w:rsidRPr="0063407B">
          <w:rPr>
            <w:rStyle w:val="Hyperlink"/>
            <w:sz w:val="16"/>
            <w:szCs w:val="16"/>
          </w:rPr>
          <w:t>http://www.forbes.com/sites/louiswoodhill/2014/03/03/its-time-to-drive-russia-bankrupt-again/</w:t>
        </w:r>
      </w:hyperlink>
      <w:r w:rsidRPr="0063407B">
        <w:rPr>
          <w:sz w:val="16"/>
          <w:szCs w:val="16"/>
        </w:rPr>
        <w:t>&gt;.] dbp.</w:t>
      </w:r>
    </w:p>
    <w:p w:rsidR="003E5115" w:rsidRDefault="003E5115" w:rsidP="003E5115">
      <w:pPr>
        <w:rPr>
          <w:rStyle w:val="StyleUnderline"/>
        </w:rPr>
      </w:pPr>
      <w:r w:rsidRPr="00187309">
        <w:rPr>
          <w:sz w:val="16"/>
        </w:rPr>
        <w:t xml:space="preserve">The Russian government has approved a 2014 budget calling for revenues of $409.6 billion, spending of $419.6 billion, and a deficit of $10.0 billion, or 0.4% of expected GDP of $2.5 trillion. Unlike the U.S., which has deep financial markets and prints the world’s reserve currency, </w:t>
      </w:r>
      <w:r w:rsidRPr="00187309">
        <w:rPr>
          <w:rStyle w:val="StyleUnderline"/>
        </w:rPr>
        <w:t xml:space="preserve">Russia cannot run large fiscal deficits without creating hyperinflation. Given that </w:t>
      </w:r>
      <w:r w:rsidRPr="002B3115">
        <w:rPr>
          <w:rStyle w:val="StyleUnderline"/>
          <w:highlight w:val="yellow"/>
        </w:rPr>
        <w:t>Russia expects to get about half of its revenue from taxes on its oil and gas industry,</w:t>
      </w:r>
      <w:r w:rsidRPr="00187309">
        <w:rPr>
          <w:rStyle w:val="StyleUnderline"/>
        </w:rPr>
        <w:t xml:space="preserve"> it is clear that </w:t>
      </w:r>
      <w:r w:rsidRPr="002B3115">
        <w:rPr>
          <w:rStyle w:val="StyleUnderline"/>
          <w:highlight w:val="yellow"/>
        </w:rPr>
        <w:t>it would not take much of a decline in world oil prices to create financial difficulties for Russia</w:t>
      </w:r>
      <w:r w:rsidRPr="00187309">
        <w:rPr>
          <w:rStyle w:val="StyleUnderline"/>
        </w:rPr>
        <w:t>.</w:t>
      </w:r>
      <w:r w:rsidRPr="00187309">
        <w:rPr>
          <w:sz w:val="16"/>
        </w:rPr>
        <w:t xml:space="preserve"> </w:t>
      </w:r>
      <w:r w:rsidRPr="00187309">
        <w:rPr>
          <w:rStyle w:val="StyleUnderline"/>
        </w:rPr>
        <w:t>Assuming year-end 2013 prices for crude oil</w:t>
      </w:r>
      <w:r w:rsidRPr="00187309">
        <w:rPr>
          <w:sz w:val="16"/>
        </w:rPr>
        <w:t xml:space="preserve"> ($111.76/bbl) </w:t>
      </w:r>
      <w:r w:rsidRPr="00187309">
        <w:rPr>
          <w:rStyle w:val="StyleUnderline"/>
        </w:rPr>
        <w:t>and natural gas</w:t>
      </w:r>
      <w:r w:rsidRPr="00187309">
        <w:rPr>
          <w:sz w:val="16"/>
        </w:rPr>
        <w:t xml:space="preserve"> ($66.00/FOE* bbl) </w:t>
      </w:r>
      <w:r w:rsidRPr="002B3115">
        <w:rPr>
          <w:rStyle w:val="StyleUnderline"/>
          <w:highlight w:val="yellow"/>
        </w:rPr>
        <w:t>the total revenue of Russia’s petroleum industry is</w:t>
      </w:r>
      <w:r w:rsidRPr="00187309">
        <w:rPr>
          <w:rStyle w:val="StyleUnderline"/>
        </w:rPr>
        <w:t xml:space="preserve"> $662.3 billion (</w:t>
      </w:r>
      <w:r w:rsidRPr="002B3115">
        <w:rPr>
          <w:rStyle w:val="StyleUnderline"/>
          <w:highlight w:val="yellow"/>
        </w:rPr>
        <w:t>26.5% of GDP</w:t>
      </w:r>
      <w:r w:rsidRPr="00187309">
        <w:rPr>
          <w:rStyle w:val="StyleUnderline"/>
        </w:rPr>
        <w:t xml:space="preserve">), </w:t>
      </w:r>
      <w:r w:rsidRPr="002B3115">
        <w:rPr>
          <w:rStyle w:val="StyleUnderline"/>
          <w:highlight w:val="yellow"/>
        </w:rPr>
        <w:t>and Russian’s oil and gas export earnings are</w:t>
      </w:r>
      <w:r w:rsidRPr="00187309">
        <w:rPr>
          <w:rStyle w:val="StyleUnderline"/>
        </w:rPr>
        <w:t xml:space="preserve"> $362.2 billion, or </w:t>
      </w:r>
      <w:r w:rsidRPr="002B3115">
        <w:rPr>
          <w:rStyle w:val="StyleUnderline"/>
          <w:highlight w:val="yellow"/>
        </w:rPr>
        <w:t>14.5% of GDP</w:t>
      </w:r>
      <w:r w:rsidRPr="00187309">
        <w:rPr>
          <w:rStyle w:val="StyleUnderline"/>
        </w:rPr>
        <w:t>.</w:t>
      </w:r>
      <w:r w:rsidRPr="00187309">
        <w:rPr>
          <w:sz w:val="16"/>
        </w:rPr>
        <w:t xml:space="preserve"> Obviously, </w:t>
      </w:r>
      <w:r w:rsidRPr="00187309">
        <w:rPr>
          <w:rStyle w:val="StyleUnderline"/>
        </w:rPr>
        <w:t>a decline in world oil prices would cause the Russian economy and the Russian government significant financial pain</w:t>
      </w:r>
      <w:r w:rsidRPr="00187309">
        <w:rPr>
          <w:sz w:val="16"/>
        </w:rPr>
        <w:t xml:space="preserve">. Over the past 64 years, real gold prices have averaged $544.91/oz (in 4Q2013 dollars), and real crude oil prices have averaged $38.85 bbl. This means that an ounce of gold will typically buy about 14 barrels of oil. If we fully stabilized the dollar today, we could expect gold prices to fall toward $550/oz, and oil prices to fall toward $40.00/bbl. The huge dollar premiums that gold and oil currently command reflect the value that these easy-to-store commodities have as hedges against dollar instability. If we reformed our monetary control system to guarantee the real value of the dollar, we would eliminate this risk. The risk premiums currently enjoyed by oil and gold would then decline toward zero, as the new monetary system gained credibility. Interestingly enough, </w:t>
      </w:r>
      <w:r w:rsidRPr="001F59C4">
        <w:rPr>
          <w:rStyle w:val="StyleUnderline"/>
          <w:highlight w:val="yellow"/>
        </w:rPr>
        <w:t>even a decline in world oil prices</w:t>
      </w:r>
      <w:r w:rsidRPr="00187309">
        <w:rPr>
          <w:sz w:val="16"/>
        </w:rPr>
        <w:t xml:space="preserve"> to $40/bbl </w:t>
      </w:r>
      <w:r w:rsidRPr="001F59C4">
        <w:rPr>
          <w:rStyle w:val="StyleUnderline"/>
          <w:highlight w:val="yellow"/>
        </w:rPr>
        <w:t>would not stop the U.S. “fracking” boom</w:t>
      </w:r>
      <w:r w:rsidRPr="00187309">
        <w:rPr>
          <w:rStyle w:val="StyleUnderline"/>
        </w:rPr>
        <w:t xml:space="preserve"> (although it would slow it down)</w:t>
      </w:r>
      <w:r w:rsidRPr="00187309">
        <w:rPr>
          <w:sz w:val="16"/>
        </w:rPr>
        <w:t>. If crude oil were at $40/bbl, residual fuel oil would sell for about $32/bbl. Right now, spot natural gas prices are only $4.49/MCF, or about $27.00/FOE bbl. In other words, U.S. natural gas prices could rise by 19% from where they are now, before they would hit a price ceiling imposed by crude oil at $40/bbl</w:t>
      </w:r>
      <w:r w:rsidRPr="00187309">
        <w:rPr>
          <w:rStyle w:val="StyleUnderline"/>
        </w:rPr>
        <w:t xml:space="preserve">. It would not take $40/bbl oil to put an end to Russian adventurism. Even assuming no change in natural gas prices, </w:t>
      </w:r>
      <w:r w:rsidRPr="001F59C4">
        <w:rPr>
          <w:rStyle w:val="StyleUnderline"/>
          <w:highlight w:val="yellow"/>
        </w:rPr>
        <w:t>a decline in world oil prices</w:t>
      </w:r>
      <w:r w:rsidRPr="00187309">
        <w:rPr>
          <w:rStyle w:val="StyleUnderline"/>
        </w:rPr>
        <w:t xml:space="preserve"> to $80/bbl </w:t>
      </w:r>
      <w:r w:rsidRPr="001F59C4">
        <w:rPr>
          <w:rStyle w:val="StyleUnderline"/>
          <w:highlight w:val="yellow"/>
        </w:rPr>
        <w:t xml:space="preserve">would cost the Russian oil industry $120 </w:t>
      </w:r>
      <w:r w:rsidRPr="00175DF7">
        <w:rPr>
          <w:rStyle w:val="StyleUnderline"/>
          <w:highlight w:val="yellow"/>
        </w:rPr>
        <w:t xml:space="preserve">billion in sales, most of which </w:t>
      </w:r>
      <w:r w:rsidRPr="001F59C4">
        <w:rPr>
          <w:rStyle w:val="StyleUnderline"/>
          <w:highlight w:val="yellow"/>
        </w:rPr>
        <w:t>would have to come out of the Russian government</w:t>
      </w:r>
      <w:r w:rsidRPr="00187309">
        <w:rPr>
          <w:rStyle w:val="StyleUnderline"/>
        </w:rPr>
        <w:t xml:space="preserve">’s fiscal hide. </w:t>
      </w:r>
      <w:r w:rsidRPr="00175DF7">
        <w:rPr>
          <w:rStyle w:val="StyleUnderline"/>
          <w:highlight w:val="yellow"/>
        </w:rPr>
        <w:t>Russia’s foreign exchange earnings would fall by $83 billion/year.</w:t>
      </w:r>
      <w:r w:rsidRPr="00187309">
        <w:rPr>
          <w:rStyle w:val="StyleUnderline"/>
        </w:rPr>
        <w:t xml:space="preserve"> </w:t>
      </w:r>
      <w:r w:rsidRPr="001F59C4">
        <w:rPr>
          <w:rStyle w:val="StyleUnderline"/>
          <w:highlight w:val="yellow"/>
        </w:rPr>
        <w:t>To deal with a fall in world oil prices</w:t>
      </w:r>
      <w:r w:rsidRPr="00187309">
        <w:rPr>
          <w:rStyle w:val="StyleUnderline"/>
        </w:rPr>
        <w:t xml:space="preserve"> to $80/bbl (much less $40/bbl), </w:t>
      </w:r>
      <w:r w:rsidRPr="00175DF7">
        <w:rPr>
          <w:rStyle w:val="StyleUnderline"/>
          <w:highlight w:val="yellow"/>
        </w:rPr>
        <w:t>Russia would have to retrench on all fronts</w:t>
      </w:r>
      <w:r w:rsidRPr="00187309">
        <w:rPr>
          <w:rStyle w:val="StyleUnderline"/>
        </w:rPr>
        <w:t>.</w:t>
      </w:r>
      <w:r w:rsidRPr="00187309">
        <w:rPr>
          <w:sz w:val="16"/>
        </w:rPr>
        <w:t xml:space="preserve"> If the Russian government were to resort to printing rubles to try to close the yawning fiscal gap, they would make a difficult situation much, much worse. Capital would flee the country, and their economy would be disorganized by rampant inflation. </w:t>
      </w:r>
      <w:r w:rsidRPr="00187309">
        <w:rPr>
          <w:rStyle w:val="StyleUnderline"/>
        </w:rPr>
        <w:t>Vladimir Putin would have to be lucky, as well as politically skillful, to survive in a scenario like this.</w:t>
      </w:r>
    </w:p>
    <w:p w:rsidR="003E5115" w:rsidRPr="00187309" w:rsidRDefault="003E5115" w:rsidP="003E5115">
      <w:pPr>
        <w:rPr>
          <w:rStyle w:val="StyleUnderline"/>
        </w:rPr>
      </w:pPr>
    </w:p>
    <w:p w:rsidR="003E5115" w:rsidRPr="00454B58" w:rsidRDefault="003E5115" w:rsidP="003E5115">
      <w:pPr>
        <w:pStyle w:val="Heading4"/>
        <w:rPr>
          <w:rStyle w:val="Style13ptBold"/>
          <w:b/>
        </w:rPr>
      </w:pPr>
      <w:r w:rsidRPr="00454B58">
        <w:rPr>
          <w:rStyle w:val="Style13ptBold"/>
        </w:rPr>
        <w:t>Russia’s economy is single faceted on oil and gas, and slight fluctuations could crash their markets</w:t>
      </w:r>
    </w:p>
    <w:p w:rsidR="003E5115" w:rsidRPr="008A4F6B" w:rsidRDefault="003E5115" w:rsidP="003E5115">
      <w:pPr>
        <w:rPr>
          <w:rStyle w:val="Style13ptBold"/>
        </w:rPr>
      </w:pPr>
      <w:r>
        <w:rPr>
          <w:rStyle w:val="Style13ptBold"/>
        </w:rPr>
        <w:t xml:space="preserve">Forbes 12 </w:t>
      </w:r>
      <w:r w:rsidRPr="005263DD">
        <w:rPr>
          <w:sz w:val="16"/>
          <w:szCs w:val="16"/>
        </w:rPr>
        <w:t xml:space="preserve">[Kenneth Rapoza, Forbes contributor on Russia, “Oil A Problem For Russian Economy, Official Says”, 04/03/12, Accessed 06/25/14, </w:t>
      </w:r>
      <w:hyperlink r:id="rId157" w:history="1">
        <w:r w:rsidRPr="005263DD">
          <w:rPr>
            <w:rStyle w:val="Hyperlink"/>
            <w:sz w:val="16"/>
            <w:szCs w:val="16"/>
          </w:rPr>
          <w:t>http://www.forbes.com/sites/kenrapoza/2012/04/03/oil-a-problem-for-russian-economy-official-says/</w:t>
        </w:r>
      </w:hyperlink>
      <w:r w:rsidRPr="005263DD">
        <w:rPr>
          <w:sz w:val="16"/>
          <w:szCs w:val="16"/>
        </w:rPr>
        <w:t>.] dbp.</w:t>
      </w:r>
    </w:p>
    <w:p w:rsidR="003E5115" w:rsidRPr="00F57E58" w:rsidRDefault="003E5115" w:rsidP="003E5115">
      <w:pPr>
        <w:rPr>
          <w:sz w:val="16"/>
        </w:rPr>
      </w:pPr>
      <w:r w:rsidRPr="00F57E58">
        <w:rPr>
          <w:rStyle w:val="StyleUnderline"/>
        </w:rPr>
        <w:t xml:space="preserve">Russia, awash in </w:t>
      </w:r>
      <w:r w:rsidRPr="00DA5D93">
        <w:rPr>
          <w:rStyle w:val="StyleUnderline"/>
          <w:highlight w:val="yellow"/>
        </w:rPr>
        <w:t>oil and natural gas.  It’s the reason</w:t>
      </w:r>
      <w:r w:rsidRPr="00F57E58">
        <w:rPr>
          <w:rStyle w:val="StyleUnderline"/>
        </w:rPr>
        <w:t xml:space="preserve"> why </w:t>
      </w:r>
      <w:r w:rsidRPr="00DA5D93">
        <w:rPr>
          <w:rStyle w:val="StyleUnderline"/>
          <w:highlight w:val="yellow"/>
        </w:rPr>
        <w:t>the economy has a budget surplus</w:t>
      </w:r>
      <w:r w:rsidRPr="00F57E58">
        <w:rPr>
          <w:rStyle w:val="StyleUnderline"/>
        </w:rPr>
        <w:t>,</w:t>
      </w:r>
      <w:r w:rsidRPr="00F57E58">
        <w:rPr>
          <w:sz w:val="16"/>
        </w:rPr>
        <w:t xml:space="preserve"> and for some </w:t>
      </w:r>
      <w:r w:rsidRPr="00F57E58">
        <w:rPr>
          <w:rStyle w:val="StyleUnderline"/>
        </w:rPr>
        <w:t xml:space="preserve">it is the reason why Vladimir Putin and United Russia are still in power. </w:t>
      </w:r>
      <w:r w:rsidRPr="0006428F">
        <w:rPr>
          <w:rStyle w:val="StyleUnderline"/>
          <w:highlight w:val="yellow"/>
        </w:rPr>
        <w:t>Follow the rising price of oil</w:t>
      </w:r>
      <w:r w:rsidRPr="00F57E58">
        <w:rPr>
          <w:rStyle w:val="StyleUnderline"/>
        </w:rPr>
        <w:t xml:space="preserve"> over the last seven years </w:t>
      </w:r>
      <w:r w:rsidRPr="0006428F">
        <w:rPr>
          <w:rStyle w:val="StyleUnderline"/>
          <w:highlight w:val="yellow"/>
        </w:rPr>
        <w:t>and you will see the rising GDP of the Russian economy</w:t>
      </w:r>
      <w:r w:rsidRPr="00F57E58">
        <w:rPr>
          <w:rStyle w:val="StyleUnderline"/>
        </w:rPr>
        <w:t xml:space="preserve"> right </w:t>
      </w:r>
      <w:r w:rsidRPr="0006428F">
        <w:rPr>
          <w:rStyle w:val="StyleUnderline"/>
          <w:highlight w:val="yellow"/>
        </w:rPr>
        <w:t>along with it</w:t>
      </w:r>
      <w:r w:rsidRPr="00F57E58">
        <w:rPr>
          <w:rStyle w:val="StyleUnderline"/>
        </w:rPr>
        <w:t>.</w:t>
      </w:r>
      <w:r w:rsidRPr="00F57E58">
        <w:rPr>
          <w:sz w:val="16"/>
        </w:rPr>
        <w:t xml:space="preserve">  It’s national icon, Gazprom, is a multi-billion dollar, football sponsoring natural gas behemoth. The biggest in the world. And companies like it, from Rosneft to the privately held Lukoil oil are bad news for the Russians in the not-so-distant future.  Combined they and others in </w:t>
      </w:r>
      <w:r w:rsidRPr="008A4F6B">
        <w:rPr>
          <w:rStyle w:val="Emphasis"/>
          <w:highlight w:val="yellow"/>
        </w:rPr>
        <w:t>the oil and gas biz account for 75% of Russia’s exports</w:t>
      </w:r>
      <w:r w:rsidRPr="00F57E58">
        <w:rPr>
          <w:sz w:val="16"/>
        </w:rPr>
        <w:t>. “</w:t>
      </w:r>
      <w:r w:rsidRPr="00F57E58">
        <w:rPr>
          <w:rStyle w:val="StyleUnderline"/>
        </w:rPr>
        <w:t>Economic growth will promptly fall to two or three percent a year in case of further dominance of the raw materials and fuel sector in the economy as it is now</w:t>
      </w:r>
      <w:r w:rsidRPr="00F57E58">
        <w:rPr>
          <w:sz w:val="16"/>
        </w:rPr>
        <w:t xml:space="preserve">,” Russian Development Minister Elvira Nabiullina told a forum in Moscow on Tuesday. The country’s economic development may get stuck at the level of Japan she warned, something no decent developing nation would wish on their worst enemy. Japan is lucky if it grows 1% a year on average over the course of a five year stretch. Russia’s economy grew 4.3% last year, and is forecast by the government to grow at 3.7% if Urals oil price averages are $100 per barrel. She warned </w:t>
      </w:r>
      <w:r w:rsidRPr="00F57E58">
        <w:rPr>
          <w:rStyle w:val="StyleUnderline"/>
        </w:rPr>
        <w:t xml:space="preserve">that </w:t>
      </w:r>
      <w:r w:rsidRPr="00DA5D93">
        <w:rPr>
          <w:rStyle w:val="StyleUnderline"/>
          <w:highlight w:val="yellow"/>
        </w:rPr>
        <w:t>a fall in GDP growth rates by 0.7-1.7% will cause “</w:t>
      </w:r>
      <w:r w:rsidRPr="008A4F6B">
        <w:rPr>
          <w:rStyle w:val="Emphasis"/>
          <w:highlight w:val="yellow"/>
        </w:rPr>
        <w:t>a rapid loss of (Russia’s) share of the global market</w:t>
      </w:r>
      <w:r w:rsidRPr="00DA5D93">
        <w:rPr>
          <w:rStyle w:val="StyleUnderline"/>
          <w:highlight w:val="yellow"/>
        </w:rPr>
        <w:t xml:space="preserve"> and</w:t>
      </w:r>
      <w:r w:rsidRPr="00F57E58">
        <w:rPr>
          <w:sz w:val="16"/>
        </w:rPr>
        <w:t xml:space="preserve">, what is most important, </w:t>
      </w:r>
      <w:r w:rsidRPr="003E1580">
        <w:rPr>
          <w:rStyle w:val="StyleUnderline"/>
          <w:highlight w:val="yellow"/>
        </w:rPr>
        <w:t>will reduce opportunities for increasing incomes and living standards</w:t>
      </w:r>
      <w:r w:rsidRPr="00F57E58">
        <w:rPr>
          <w:sz w:val="16"/>
        </w:rPr>
        <w:t xml:space="preserve">.” As an investment story, Russia is known as an oil and gas play. Like the country or not, </w:t>
      </w:r>
      <w:r w:rsidRPr="00F57E58">
        <w:rPr>
          <w:rStyle w:val="StyleUnderline"/>
        </w:rPr>
        <w:t>where oil goes, Russia’s economy will go right along with it</w:t>
      </w:r>
      <w:r w:rsidRPr="00F57E58">
        <w:rPr>
          <w:sz w:val="16"/>
        </w:rPr>
        <w:t xml:space="preserve">. That’s great when Brent crude and its accompanying cheaper oil, Urals, is well over $80 a barrel.  High oil prices is helping finance the new skyline of Moscow. Across from the Moscow River, near where Stalin built his great architectural works in honor of the Russian peoples’ success in World War II, are shiny silver and gold skyscrapers with Sberbank and VTB Capital logos on them. Moscow wants to be a mini-Frankfurt. Better yet, bigger than Frankfurt. It wants to be one of the biggest financial markets in the emerging world. </w:t>
      </w:r>
      <w:r w:rsidRPr="00F57E58">
        <w:rPr>
          <w:rStyle w:val="StyleUnderline"/>
        </w:rPr>
        <w:t xml:space="preserve">Brazil and China have it beat. </w:t>
      </w:r>
      <w:r w:rsidRPr="0006428F">
        <w:rPr>
          <w:rStyle w:val="StyleUnderline"/>
          <w:highlight w:val="yellow"/>
        </w:rPr>
        <w:t>Russia’s one trick pony economy is why</w:t>
      </w:r>
      <w:r w:rsidRPr="00F57E58">
        <w:rPr>
          <w:sz w:val="16"/>
        </w:rPr>
        <w:t xml:space="preserve">. Last October, Alexei Kudrin, then Finance Minister of Russia, said that the economy would be okay if Urals priced at $60. Below that and you get budget deficits and credit contraction. That’s no way to build for the future, especially in Moscow, which at first glance is aching to modernize and doing so as fast as Russia can. </w:t>
      </w:r>
      <w:r w:rsidRPr="00F57E58">
        <w:rPr>
          <w:rStyle w:val="StyleUnderline"/>
        </w:rPr>
        <w:t>Russia might not have to worry about oil prices this year, and maybe not even next year. But Russia will be around for many years after that and oil prices are not expected to rise forever</w:t>
      </w:r>
      <w:r w:rsidRPr="00F57E58">
        <w:rPr>
          <w:sz w:val="16"/>
        </w:rPr>
        <w:t xml:space="preserve">. At some point, China growth will stabilize. That is actually happening now. India will stabilize. </w:t>
      </w:r>
      <w:r w:rsidRPr="00F57E58">
        <w:rPr>
          <w:rStyle w:val="StyleUnderline"/>
        </w:rPr>
        <w:t>Europe will continue its move away from oil, as will the U.S.</w:t>
      </w:r>
      <w:r w:rsidRPr="00F57E58">
        <w:rPr>
          <w:sz w:val="16"/>
        </w:rPr>
        <w:t xml:space="preserve"> It’s demand will stabilize. That might not be the case for another five to 10 years, but Russia will still be on God’s green Earth and if the good Minister is correct in her assessment, and everyone who watches Russia closely knows she is, then Russia will be in for a long, cold winter despite its collection of cheap Gazprom gas. </w:t>
      </w:r>
      <w:r w:rsidRPr="0006428F">
        <w:rPr>
          <w:rStyle w:val="StyleUnderline"/>
          <w:highlight w:val="yellow"/>
        </w:rPr>
        <w:t>It’s not that Russia doesn’t have the brain power to get over its oil addiction</w:t>
      </w:r>
      <w:r w:rsidRPr="00F57E58">
        <w:rPr>
          <w:sz w:val="16"/>
        </w:rPr>
        <w:t xml:space="preserve">. The government is investing millions in backing start-up entrepreneurs out of the newly created Skolkovo Iniative, a mini-Silicon Valley, or so it hopes, in the suburbs of Москва (that’s Moscow).  It’s got the brain power and the tech talents to build a more innovative economy, but moves to do so are still in their infancy.  Only very recently has Russian venture capital started to discover Russian entrepreneurs. Only recently have Russia’s biggest funds like Troika Dialog tried to tap the rich U.S. market to convince American institutional investors that Russian financial markets are worth investing in. Last year, one of the biggest IPOs in the U.S. was a Russian search engine called Yandex (YNDX). One of the world’s leading internet security companies is based in Moscow, run by Formula-1 sponsoring, Hawaiian shirt wearing, Stuxnet busting Eugene Kaspersky and his Kaspersky Lab team. </w:t>
      </w:r>
      <w:r w:rsidRPr="008A4F6B">
        <w:rPr>
          <w:rStyle w:val="StyleUnderline"/>
          <w:highlight w:val="yellow"/>
        </w:rPr>
        <w:t>Russia has the know-how and probably the political will</w:t>
      </w:r>
      <w:r w:rsidRPr="00F57E58">
        <w:rPr>
          <w:sz w:val="16"/>
        </w:rPr>
        <w:t xml:space="preserve"> if one can trust what Putin has said on the matter, </w:t>
      </w:r>
      <w:r w:rsidRPr="008A4F6B">
        <w:rPr>
          <w:rStyle w:val="StyleUnderline"/>
          <w:highlight w:val="yellow"/>
        </w:rPr>
        <w:t>to reform and innovate the Russian economy. As it is, preservation of the oil and gas model is an inhibitor to Russian  growth in the next few years</w:t>
      </w:r>
      <w:r w:rsidRPr="00F57E58">
        <w:rPr>
          <w:sz w:val="16"/>
        </w:rPr>
        <w:t>.  Nabiullina agrees.</w:t>
      </w:r>
    </w:p>
    <w:p w:rsidR="003E5115" w:rsidRDefault="003E5115" w:rsidP="003E5115">
      <w:pPr>
        <w:pStyle w:val="Heading3"/>
      </w:pPr>
      <w:r>
        <w:t>A2: European Shale Gas</w:t>
      </w:r>
    </w:p>
    <w:p w:rsidR="003E5115" w:rsidRDefault="003E5115" w:rsidP="003E5115">
      <w:pPr>
        <w:pStyle w:val="Heading4"/>
      </w:pPr>
      <w:r>
        <w:t>The US is the world leader in fracking – impacts Russia more directly than anyone else</w:t>
      </w:r>
    </w:p>
    <w:p w:rsidR="003E5115" w:rsidRPr="00E56267" w:rsidRDefault="003E5115" w:rsidP="003E5115">
      <w:pPr>
        <w:rPr>
          <w:rStyle w:val="Style13ptBold"/>
          <w:sz w:val="18"/>
          <w:szCs w:val="18"/>
        </w:rPr>
      </w:pPr>
      <w:r>
        <w:rPr>
          <w:rStyle w:val="Style13ptBold"/>
          <w:szCs w:val="26"/>
        </w:rPr>
        <w:t xml:space="preserve">USA Today, 13 </w:t>
      </w:r>
      <w:r>
        <w:rPr>
          <w:rStyle w:val="Style13ptBold"/>
          <w:sz w:val="18"/>
          <w:szCs w:val="18"/>
        </w:rPr>
        <w:t>[</w:t>
      </w:r>
      <w:r w:rsidRPr="003F2AE3">
        <w:rPr>
          <w:rStyle w:val="Style13ptBold"/>
          <w:sz w:val="18"/>
          <w:szCs w:val="18"/>
        </w:rPr>
        <w:t>Wendy Koch</w:t>
      </w:r>
      <w:r>
        <w:rPr>
          <w:rStyle w:val="Style13ptBold"/>
          <w:sz w:val="18"/>
          <w:szCs w:val="18"/>
        </w:rPr>
        <w:t xml:space="preserve">, </w:t>
      </w:r>
      <w:r w:rsidRPr="003F2AE3">
        <w:rPr>
          <w:rStyle w:val="Style13ptBold"/>
          <w:sz w:val="18"/>
          <w:szCs w:val="18"/>
        </w:rPr>
        <w:t>Fracking puts U.S. first in shale gas production</w:t>
      </w:r>
      <w:r>
        <w:rPr>
          <w:rStyle w:val="Style13ptBold"/>
          <w:sz w:val="18"/>
          <w:szCs w:val="18"/>
        </w:rPr>
        <w:t xml:space="preserve">, 10/23/14, </w:t>
      </w:r>
      <w:r w:rsidRPr="00334A4C">
        <w:rPr>
          <w:rStyle w:val="Style13ptBold"/>
          <w:sz w:val="18"/>
          <w:szCs w:val="18"/>
        </w:rPr>
        <w:t>http://www.usatoday.com/story/news/nation/2013/10/23/fracking-shale-gas-us-global-leader/3170255/</w:t>
      </w:r>
      <w:r>
        <w:rPr>
          <w:rStyle w:val="Style13ptBold"/>
          <w:sz w:val="18"/>
          <w:szCs w:val="18"/>
        </w:rPr>
        <w:t>, 6/26/14]//BHF</w:t>
      </w:r>
    </w:p>
    <w:p w:rsidR="003E5115" w:rsidRPr="00D831D1" w:rsidRDefault="003E5115" w:rsidP="003E5115">
      <w:pPr>
        <w:rPr>
          <w:rStyle w:val="StyleUnderline"/>
        </w:rPr>
      </w:pPr>
      <w:r w:rsidRPr="00D831D1">
        <w:rPr>
          <w:highlight w:val="yellow"/>
          <w:u w:val="single"/>
        </w:rPr>
        <w:t>The U</w:t>
      </w:r>
      <w:r w:rsidRPr="00A77253">
        <w:rPr>
          <w:u w:val="single"/>
        </w:rPr>
        <w:t xml:space="preserve">nited </w:t>
      </w:r>
      <w:r w:rsidRPr="00D831D1">
        <w:rPr>
          <w:highlight w:val="yellow"/>
          <w:u w:val="single"/>
        </w:rPr>
        <w:t>S</w:t>
      </w:r>
      <w:r w:rsidRPr="00A77253">
        <w:rPr>
          <w:u w:val="single"/>
        </w:rPr>
        <w:t>tates</w:t>
      </w:r>
      <w:r>
        <w:t>, followed by Canada</w:t>
      </w:r>
      <w:r w:rsidRPr="00A77253">
        <w:rPr>
          <w:u w:val="single"/>
        </w:rPr>
        <w:t xml:space="preserve">, </w:t>
      </w:r>
      <w:r w:rsidRPr="00154472">
        <w:rPr>
          <w:highlight w:val="yellow"/>
          <w:u w:val="single"/>
        </w:rPr>
        <w:t>leads the world in producing natural gas from shale</w:t>
      </w:r>
      <w:r w:rsidRPr="00A77253">
        <w:rPr>
          <w:u w:val="single"/>
        </w:rPr>
        <w:t xml:space="preserve"> formations as the controversial practice of fracking spreads</w:t>
      </w:r>
      <w:r>
        <w:t>, the U.S. government reports Wednesday.</w:t>
      </w:r>
      <w:r w:rsidRPr="00592791">
        <w:rPr>
          <w:sz w:val="12"/>
        </w:rPr>
        <w:t xml:space="preserve">¶ </w:t>
      </w:r>
      <w:r w:rsidRPr="00154472">
        <w:rPr>
          <w:highlight w:val="yellow"/>
        </w:rPr>
        <w:t>Sh</w:t>
      </w:r>
      <w:r w:rsidRPr="00154472">
        <w:rPr>
          <w:highlight w:val="yellow"/>
          <w:u w:val="single"/>
        </w:rPr>
        <w:t>ale gas accounted for 39% of all natural gas produced</w:t>
      </w:r>
      <w:r w:rsidRPr="00A77253">
        <w:rPr>
          <w:u w:val="single"/>
        </w:rPr>
        <w:t xml:space="preserve"> last year </w:t>
      </w:r>
      <w:r w:rsidRPr="00154472">
        <w:rPr>
          <w:highlight w:val="yellow"/>
          <w:u w:val="single"/>
        </w:rPr>
        <w:t>in the United States</w:t>
      </w:r>
      <w:r w:rsidRPr="00A77253">
        <w:rPr>
          <w:u w:val="single"/>
        </w:rPr>
        <w:t>, compared to</w:t>
      </w:r>
      <w:r>
        <w:t xml:space="preserve"> 15% of that in Canada and </w:t>
      </w:r>
      <w:r w:rsidRPr="00A77253">
        <w:rPr>
          <w:u w:val="single"/>
        </w:rPr>
        <w:t>less than 1% in China</w:t>
      </w:r>
      <w:r>
        <w:t>, according to data from the Energy Information Administration, the statistical arm of the Department of Energy.</w:t>
      </w:r>
      <w:r w:rsidRPr="00592791">
        <w:rPr>
          <w:sz w:val="12"/>
        </w:rPr>
        <w:t xml:space="preserve">¶ </w:t>
      </w:r>
      <w:r>
        <w:t>"</w:t>
      </w:r>
      <w:r w:rsidRPr="00154472">
        <w:rPr>
          <w:highlight w:val="yellow"/>
          <w:u w:val="single"/>
        </w:rPr>
        <w:t>There's no commercially-viable shale gas production outside the United States and Canada</w:t>
      </w:r>
      <w:r>
        <w:t xml:space="preserve">," although about a dozen other countries have done exploratory testing, says Aloulou Fawzi, an EIA industry economist. </w:t>
      </w:r>
      <w:r w:rsidRPr="007E6012">
        <w:rPr>
          <w:u w:val="single"/>
        </w:rPr>
        <w:t>He says China's production, as estimated by independent Chinese energy analysts, is quite small in comparison</w:t>
      </w:r>
      <w:r>
        <w:t xml:space="preserve">. </w:t>
      </w:r>
      <w:r w:rsidRPr="00154472">
        <w:rPr>
          <w:highlight w:val="yellow"/>
          <w:u w:val="single"/>
        </w:rPr>
        <w:t>The main reason for the recent U.S. boom in</w:t>
      </w:r>
      <w:r w:rsidRPr="007E6012">
        <w:rPr>
          <w:u w:val="single"/>
        </w:rPr>
        <w:t xml:space="preserve"> natural gas </w:t>
      </w:r>
      <w:r w:rsidRPr="00154472">
        <w:rPr>
          <w:highlight w:val="yellow"/>
          <w:u w:val="single"/>
        </w:rPr>
        <w:t>production</w:t>
      </w:r>
      <w:r>
        <w:t xml:space="preserve"> -- up more than a third since 2005 </w:t>
      </w:r>
      <w:r w:rsidRPr="007A15EB">
        <w:rPr>
          <w:u w:val="single"/>
        </w:rPr>
        <w:t xml:space="preserve">-- </w:t>
      </w:r>
      <w:r w:rsidRPr="00124139">
        <w:rPr>
          <w:highlight w:val="yellow"/>
          <w:u w:val="single"/>
        </w:rPr>
        <w:t>is the</w:t>
      </w:r>
      <w:r w:rsidRPr="007A15EB">
        <w:rPr>
          <w:u w:val="single"/>
        </w:rPr>
        <w:t xml:space="preserve"> cost-effective </w:t>
      </w:r>
      <w:r w:rsidRPr="00124139">
        <w:rPr>
          <w:highlight w:val="yellow"/>
          <w:u w:val="single"/>
        </w:rPr>
        <w:t>combination of horizontal drilling and</w:t>
      </w:r>
      <w:r w:rsidRPr="007A15EB">
        <w:rPr>
          <w:u w:val="single"/>
        </w:rPr>
        <w:t xml:space="preserve"> </w:t>
      </w:r>
      <w:r>
        <w:t xml:space="preserve">hydraulic fracturing or </w:t>
      </w:r>
      <w:r w:rsidRPr="00124139">
        <w:rPr>
          <w:highlight w:val="yellow"/>
          <w:u w:val="single"/>
        </w:rPr>
        <w:t>fracking</w:t>
      </w:r>
      <w:r>
        <w:t>. This process typically blasts huge quantities of water, mixed with sand and chemicals, underground to break apart rock and allow the natural gas to flow from the shale into the well.</w:t>
      </w:r>
    </w:p>
    <w:p w:rsidR="003E5115" w:rsidRDefault="003E5115" w:rsidP="003E5115">
      <w:pPr>
        <w:pStyle w:val="Heading4"/>
        <w:rPr>
          <w:rStyle w:val="StyleUnderline"/>
          <w:sz w:val="26"/>
          <w:szCs w:val="26"/>
        </w:rPr>
      </w:pPr>
      <w:r>
        <w:rPr>
          <w:rStyle w:val="StyleUnderline"/>
          <w:sz w:val="26"/>
          <w:szCs w:val="26"/>
        </w:rPr>
        <w:t>European and Chinese shale attempts don’t affect the market –no government investment, empirical failure, and timeframe</w:t>
      </w:r>
    </w:p>
    <w:p w:rsidR="003E5115" w:rsidRPr="00157439" w:rsidRDefault="003E5115" w:rsidP="003E5115">
      <w:pPr>
        <w:rPr>
          <w:rStyle w:val="Style13ptBold"/>
        </w:rPr>
      </w:pPr>
      <w:r>
        <w:rPr>
          <w:rStyle w:val="Style13ptBold"/>
        </w:rPr>
        <w:t xml:space="preserve">BBC News 4/16 </w:t>
      </w:r>
      <w:r w:rsidRPr="0087055E">
        <w:rPr>
          <w:sz w:val="16"/>
          <w:szCs w:val="16"/>
        </w:rPr>
        <w:t>[Richard Anderson, Business reporter for BBC News, “Shale industry faces global reality check”, BBC News, 04/16/14, Accessed 06/26/14, &lt;http://www.bbc.com/news/business-26735000&gt;.] dbp.</w:t>
      </w:r>
    </w:p>
    <w:p w:rsidR="003E5115" w:rsidRPr="005A7A07" w:rsidRDefault="003E5115" w:rsidP="003E5115">
      <w:pPr>
        <w:rPr>
          <w:sz w:val="16"/>
        </w:rPr>
      </w:pPr>
      <w:r w:rsidRPr="001B5A76">
        <w:rPr>
          <w:rStyle w:val="StyleUnderline"/>
        </w:rPr>
        <w:t>As US energy costs tumble on the back of shale oil and gas, the rest of the world is gripped with envy.</w:t>
      </w:r>
      <w:r w:rsidRPr="005A7A07">
        <w:rPr>
          <w:sz w:val="16"/>
        </w:rPr>
        <w:t xml:space="preserve"> Just four years ago, natural gas prices in Europe were roughly comparable with those in the US; now they are three times higher. In Japan, they are five times higher. Understandably, countries around the world want a piece of the action. </w:t>
      </w:r>
      <w:r w:rsidRPr="005A7A07">
        <w:rPr>
          <w:rStyle w:val="StyleUnderline"/>
          <w:highlight w:val="yellow"/>
        </w:rPr>
        <w:t>Governments from the UK and Poland to China</w:t>
      </w:r>
      <w:r w:rsidRPr="005A7A07">
        <w:rPr>
          <w:rStyle w:val="StyleUnderline"/>
        </w:rPr>
        <w:t xml:space="preserve"> and Argentina</w:t>
      </w:r>
      <w:r w:rsidRPr="005A7A07">
        <w:rPr>
          <w:rStyle w:val="StyleUnderline"/>
          <w:highlight w:val="yellow"/>
        </w:rPr>
        <w:t xml:space="preserve"> are dreaming of cheap power and</w:t>
      </w:r>
      <w:r w:rsidRPr="005A7A07">
        <w:rPr>
          <w:sz w:val="16"/>
        </w:rPr>
        <w:t xml:space="preserve">, just as importantly for some, energy security. </w:t>
      </w:r>
      <w:r w:rsidRPr="00F40FEF">
        <w:rPr>
          <w:rStyle w:val="StyleUnderline"/>
          <w:highlight w:val="yellow"/>
        </w:rPr>
        <w:t>Shale, many have decided, is the answer</w:t>
      </w:r>
      <w:r w:rsidRPr="001B5A76">
        <w:rPr>
          <w:rStyle w:val="StyleUnderline"/>
        </w:rPr>
        <w:t>.</w:t>
      </w:r>
      <w:r>
        <w:rPr>
          <w:rStyle w:val="StyleUnderline"/>
        </w:rPr>
        <w:t xml:space="preserve"> </w:t>
      </w:r>
      <w:r w:rsidRPr="005A7A07">
        <w:rPr>
          <w:sz w:val="16"/>
        </w:rPr>
        <w:t xml:space="preserve">But can the shale gas revolution in the US really be replicated around the world? </w:t>
      </w:r>
      <w:r w:rsidRPr="005A7A07">
        <w:rPr>
          <w:rStyle w:val="StyleUnderline"/>
          <w:highlight w:val="yellow"/>
        </w:rPr>
        <w:t>Poland was seen as the poster boy for European shale</w:t>
      </w:r>
      <w:r w:rsidRPr="001B5A76">
        <w:rPr>
          <w:rStyle w:val="StyleUnderline"/>
        </w:rPr>
        <w:t xml:space="preserve"> gas but,</w:t>
      </w:r>
      <w:r w:rsidRPr="005A7A07">
        <w:rPr>
          <w:sz w:val="16"/>
        </w:rPr>
        <w:t xml:space="preserve"> according to Stuart Elliott, managing editor at the industry information provider Platts, "</w:t>
      </w:r>
      <w:r w:rsidRPr="001B5A76">
        <w:rPr>
          <w:rStyle w:val="StyleUnderline"/>
        </w:rPr>
        <w:t xml:space="preserve">the Polish experiment </w:t>
      </w:r>
      <w:r w:rsidRPr="005A7A07">
        <w:rPr>
          <w:rStyle w:val="StyleUnderline"/>
          <w:highlight w:val="yellow"/>
        </w:rPr>
        <w:t>has been a failure to date</w:t>
      </w:r>
      <w:r w:rsidRPr="005A7A07">
        <w:rPr>
          <w:sz w:val="16"/>
        </w:rPr>
        <w:t>".</w:t>
      </w:r>
      <w:r>
        <w:rPr>
          <w:u w:val="single"/>
        </w:rPr>
        <w:t xml:space="preserve"> </w:t>
      </w:r>
      <w:r w:rsidRPr="005A7A07">
        <w:rPr>
          <w:sz w:val="16"/>
        </w:rPr>
        <w:t>Enticed by seemingly abundant reserves and a government keen to kick-start production, US energy majors moved in, hoping to replicate their domestic success on foreign shores. Thirty to 40 wells were planned for 2013. To date, there is just one well producing enough gas to be economically viable. Exxon Mobil, Talisman and Marathon have all pulled out, while Chevron, Conoco Phillips and San Leon are persevering.</w:t>
      </w:r>
      <w:r>
        <w:rPr>
          <w:u w:val="single"/>
        </w:rPr>
        <w:t xml:space="preserve"> </w:t>
      </w:r>
      <w:r w:rsidRPr="005A7A07">
        <w:rPr>
          <w:sz w:val="16"/>
        </w:rPr>
        <w:t xml:space="preserve">Much of the blame has been laid at the door of the government, which got "greedy and stupid", according to Prof Paul Stevens, senior research fellow at the Chatham House think tank. A punitive tax regime and an insistence that foreign companies work with local partners did much to dampen enthusiasm, although the government has since made its regulatory regime more attractive to overseas investors. But more significant for the wider shale industry in Europe, says Prof Stevens, were comments made by Exxon's chief executive. The technology that had proved so successful in the US did not work on Polish geology, Rex Tillerson said. 'High suspicions' The UK government is another that has high hopes for shale, but only a handful of test wells have been drilled in the past four years. In the US, more than 100 wells were needed before the industry was satisfied that shale gas was viable. This inactivity is largely due to public opposition to fracking - the process of drilling for shale gas - and an 18-month moratorium on drilling following concerns about earth tremors. How fracking recovers natural gas from shale "Suspicions are high so the regulatory regime needs to be very robust," says John Williams, senior principal at Poyry Management Consulting. "Everything needs to be gold-plated - any slip-ups and it's game over. This is why we haven't really moved forward." And opposition will not go away. Concerns about water contamination, earthquakes and disruption to rural communities have captured the public imagination, but experts suggest we may be worrying about the wrong things. "The argument that fracking damages the water supply doesn't stack up, and any disruption would be fairly short-lived," says Prof Stevens. Concerns about earthquakes were always something of a red herring. "The legitimate concerns," says Prof Stevens, "are 'What do we do with the waste water - there are nasty heavy metals and radioactivity [deep under ground]?' There is also the question of fugitive methane - we simply don't know how much leakage there is." He also points out that while shale gas may be less polluting than coal and oil, it is still a fossil fuel. "If we have any hope of hitting our two-degree [climate change] target, burning gas is not the way. "Diverting investment from renewables is also a genuine concern". Fracking protest in France </w:t>
      </w:r>
      <w:r w:rsidRPr="001F54B0">
        <w:rPr>
          <w:rStyle w:val="StyleUnderline"/>
          <w:highlight w:val="yellow"/>
        </w:rPr>
        <w:t>Anti-fracking protests have taken place</w:t>
      </w:r>
      <w:r w:rsidRPr="00A31DAA">
        <w:rPr>
          <w:rStyle w:val="StyleUnderline"/>
        </w:rPr>
        <w:t xml:space="preserve"> in several countries </w:t>
      </w:r>
      <w:r w:rsidRPr="001F54B0">
        <w:rPr>
          <w:rStyle w:val="StyleUnderline"/>
          <w:highlight w:val="yellow"/>
        </w:rPr>
        <w:t>around the world</w:t>
      </w:r>
      <w:r w:rsidRPr="005A7A07">
        <w:rPr>
          <w:sz w:val="16"/>
        </w:rPr>
        <w:t xml:space="preserve"> And opposition is not confined to the UK. Protests have taken place around the world, with activists from more than 20 countries signing up to Global Frackdown day last year. France has banned fracking, while moratoriums have been put in place in Germany, Romania and Bulgaria. Basic research But public opposition, partly because </w:t>
      </w:r>
      <w:r w:rsidRPr="00717BE7">
        <w:rPr>
          <w:rStyle w:val="StyleUnderline"/>
        </w:rPr>
        <w:t>Europe is more densely populated than the US, where people are far more familiar with oil and gas operations, is just one of many factors holding back shale development</w:t>
      </w:r>
      <w:r w:rsidRPr="005A7A07">
        <w:rPr>
          <w:sz w:val="16"/>
        </w:rPr>
        <w:t xml:space="preserve">. For a start, environmental regulation is far stronger in Europe. </w:t>
      </w:r>
      <w:r w:rsidRPr="001F54B0">
        <w:rPr>
          <w:rStyle w:val="StyleUnderline"/>
          <w:highlight w:val="yellow"/>
        </w:rPr>
        <w:t>There has</w:t>
      </w:r>
      <w:r w:rsidRPr="0034148A">
        <w:rPr>
          <w:rStyle w:val="StyleUnderline"/>
        </w:rPr>
        <w:t xml:space="preserve"> also </w:t>
      </w:r>
      <w:r w:rsidRPr="001F54B0">
        <w:rPr>
          <w:rStyle w:val="StyleUnderline"/>
          <w:highlight w:val="yellow"/>
        </w:rPr>
        <w:t>been</w:t>
      </w:r>
      <w:r w:rsidRPr="0034148A">
        <w:rPr>
          <w:rStyle w:val="StyleUnderline"/>
        </w:rPr>
        <w:t xml:space="preserve"> relatively </w:t>
      </w:r>
      <w:r w:rsidRPr="001F54B0">
        <w:rPr>
          <w:rStyle w:val="StyleUnderline"/>
          <w:highlight w:val="yellow"/>
        </w:rPr>
        <w:t>little government investment in research and development outside America</w:t>
      </w:r>
      <w:r w:rsidRPr="0034148A">
        <w:rPr>
          <w:rStyle w:val="StyleUnderline"/>
        </w:rPr>
        <w:t>.</w:t>
      </w:r>
      <w:r w:rsidRPr="005A7A07">
        <w:rPr>
          <w:sz w:val="16"/>
        </w:rPr>
        <w:t xml:space="preserve"> The US government ploughed millions of dollars into basic scientific research in the early 1980s, while the European Commission wants the industry itself to make these investments in R&amp;D. This is by no means a given. After all, the US shale industry did not appear overnight, but has developed over the past 25 years. Property rights are also key, says Prof Stevens. In the US, homeowners usually own the minerals under their land, so they can agree a price and hand over the rights to an energy company. In Europe, the state tends to own the minerals, and no-one is going to let an energy company rip up their land without a fight. Add to this questions about the suitability of the geology in many countries and the lack of infrastructure and pipelines, </w:t>
      </w:r>
      <w:r w:rsidRPr="0034148A">
        <w:rPr>
          <w:rStyle w:val="StyleUnderline"/>
        </w:rPr>
        <w:t xml:space="preserve">and it is clear that the </w:t>
      </w:r>
      <w:r w:rsidRPr="004E6797">
        <w:rPr>
          <w:rStyle w:val="StyleUnderline"/>
          <w:highlight w:val="yellow"/>
        </w:rPr>
        <w:t>barriers to a shale revolution outside the US are considerable and numerous</w:t>
      </w:r>
      <w:r w:rsidRPr="0034148A">
        <w:rPr>
          <w:rStyle w:val="StyleUnderline"/>
        </w:rPr>
        <w:t>. There are also questions about the ultimate impact of shale on energy prices in Europe, which operates an integrated market across the continent</w:t>
      </w:r>
      <w:r w:rsidRPr="005A7A07">
        <w:rPr>
          <w:sz w:val="16"/>
        </w:rPr>
        <w:t xml:space="preserve">. Forecasts by Poyry suggest </w:t>
      </w:r>
      <w:r w:rsidRPr="0034148A">
        <w:rPr>
          <w:rStyle w:val="StyleUnderline"/>
        </w:rPr>
        <w:t>wholesale gas prices might be between 6% and 14% lower over the period 2020-50, while electricity prices might be between 3% and 8% cheaper</w:t>
      </w:r>
      <w:r w:rsidRPr="005A7A07">
        <w:rPr>
          <w:sz w:val="16"/>
        </w:rPr>
        <w:t xml:space="preserve">. The impact on household spending would be lower, as the wholesale price is just one component of energy bills. These figures suggest the impact of shale on energy prices in Europe would be far less significant than in the US. Ambitious targets </w:t>
      </w:r>
      <w:r w:rsidRPr="00974AC9">
        <w:rPr>
          <w:rStyle w:val="StyleUnderline"/>
        </w:rPr>
        <w:t>One country where the prospects for shale do look brighter is China</w:t>
      </w:r>
      <w:r w:rsidRPr="005A7A07">
        <w:rPr>
          <w:sz w:val="16"/>
        </w:rPr>
        <w:t xml:space="preserve">. "Gas demand is set to rocket and they are looking to spend billions on shale," says Mr Elliott. The government plans to produce about one-third of the current US shale gas capacity by 2020. Shale gas test well in India India drilled its first shale gas test well last November Experts view this target as ambitious to say the least, but the country has the right geology, a cheap labour market, far fewer regulatory obstacles and, so far, relatively little public opposition. </w:t>
      </w:r>
      <w:r w:rsidRPr="00974AC9">
        <w:rPr>
          <w:rStyle w:val="StyleUnderline"/>
        </w:rPr>
        <w:t xml:space="preserve">The main issue is water. Much of China's shale reserves are located in the north west of the country, which is extremely arid. This is a "major sticking point", says Mr Elliott. And despite the government's grand plans, so far all </w:t>
      </w:r>
      <w:r w:rsidRPr="004E6797">
        <w:rPr>
          <w:rStyle w:val="StyleUnderline"/>
          <w:highlight w:val="yellow"/>
        </w:rPr>
        <w:t xml:space="preserve">China's efforts to exploit its abundant shale resources have come to nothing. </w:t>
      </w:r>
      <w:r w:rsidRPr="006C5363">
        <w:rPr>
          <w:rStyle w:val="StyleUnderline"/>
        </w:rPr>
        <w:t xml:space="preserve">In fact, </w:t>
      </w:r>
      <w:r w:rsidRPr="004E6797">
        <w:rPr>
          <w:rStyle w:val="StyleUnderline"/>
          <w:highlight w:val="yellow"/>
        </w:rPr>
        <w:t>while there are thousands of shale wells in the US, there are only a handful producing commercial quantities of gas in the whole of the rest of the world</w:t>
      </w:r>
      <w:r w:rsidRPr="00974AC9">
        <w:rPr>
          <w:rStyle w:val="StyleUnderline"/>
        </w:rPr>
        <w:t>.</w:t>
      </w:r>
      <w:r w:rsidRPr="005A7A07">
        <w:rPr>
          <w:sz w:val="16"/>
        </w:rPr>
        <w:t xml:space="preserve"> Mr Williams thinks </w:t>
      </w:r>
      <w:r w:rsidRPr="004E6797">
        <w:rPr>
          <w:rStyle w:val="StyleUnderline"/>
          <w:highlight w:val="yellow"/>
        </w:rPr>
        <w:t>it will be eight to 10 years before China is producing</w:t>
      </w:r>
      <w:r w:rsidRPr="00974AC9">
        <w:rPr>
          <w:rStyle w:val="StyleUnderline"/>
        </w:rPr>
        <w:t xml:space="preserve"> a </w:t>
      </w:r>
      <w:r w:rsidRPr="004E6797">
        <w:rPr>
          <w:rStyle w:val="StyleUnderline"/>
          <w:highlight w:val="yellow"/>
        </w:rPr>
        <w:t>significant</w:t>
      </w:r>
      <w:r w:rsidRPr="00974AC9">
        <w:rPr>
          <w:rStyle w:val="StyleUnderline"/>
        </w:rPr>
        <w:t xml:space="preserve"> amount of </w:t>
      </w:r>
      <w:r w:rsidRPr="004D352B">
        <w:rPr>
          <w:rStyle w:val="StyleUnderline"/>
          <w:highlight w:val="yellow"/>
        </w:rPr>
        <w:t>shale energy</w:t>
      </w:r>
      <w:r w:rsidRPr="00974AC9">
        <w:rPr>
          <w:rStyle w:val="StyleUnderline"/>
        </w:rPr>
        <w:t xml:space="preserve">, </w:t>
      </w:r>
      <w:r w:rsidRPr="004D352B">
        <w:rPr>
          <w:rStyle w:val="StyleUnderline"/>
          <w:highlight w:val="yellow"/>
        </w:rPr>
        <w:t>let alone enough to affect the overall price of gas</w:t>
      </w:r>
      <w:r w:rsidRPr="00974AC9">
        <w:rPr>
          <w:rStyle w:val="StyleUnderline"/>
        </w:rPr>
        <w:t>. And this in a country where there are relatively few barriers to entry</w:t>
      </w:r>
      <w:r w:rsidRPr="005A7A07">
        <w:rPr>
          <w:sz w:val="16"/>
        </w:rPr>
        <w:t xml:space="preserve">. </w:t>
      </w:r>
      <w:r w:rsidRPr="004D352B">
        <w:rPr>
          <w:rStyle w:val="StyleUnderline"/>
          <w:highlight w:val="yellow"/>
        </w:rPr>
        <w:t>For the rest of the world</w:t>
      </w:r>
      <w:r w:rsidRPr="00974AC9">
        <w:rPr>
          <w:rStyle w:val="StyleUnderline"/>
        </w:rPr>
        <w:t xml:space="preserve">, then, </w:t>
      </w:r>
      <w:r w:rsidRPr="004D352B">
        <w:rPr>
          <w:rStyle w:val="StyleUnderline"/>
          <w:highlight w:val="yellow"/>
        </w:rPr>
        <w:t>any significant shale production within this timescale seems wholly unrealistic</w:t>
      </w:r>
      <w:r w:rsidRPr="00974AC9">
        <w:rPr>
          <w:rStyle w:val="StyleUnderline"/>
        </w:rPr>
        <w:t>. "You can forget about the next five to 10 years,"</w:t>
      </w:r>
      <w:r w:rsidRPr="005A7A07">
        <w:rPr>
          <w:sz w:val="16"/>
        </w:rPr>
        <w:t xml:space="preserve"> says Prof Stevens. "Fifteen to 20 is a possibility". Those governments looking to shale as a quick fix for high energy prices and security of supply may, then, have unrealistic expectations. Shale may not be the saviour that many hope it to be.</w:t>
      </w:r>
    </w:p>
    <w:p w:rsidR="003E5115" w:rsidRDefault="003E5115" w:rsidP="003E5115">
      <w:pPr>
        <w:pStyle w:val="Heading2"/>
      </w:pPr>
      <w:r>
        <w:t>** IMPACTS</w:t>
      </w:r>
    </w:p>
    <w:p w:rsidR="003E5115" w:rsidRDefault="003E5115" w:rsidP="003E5115">
      <w:pPr>
        <w:pStyle w:val="Heading3"/>
      </w:pPr>
      <w:bookmarkStart w:id="6" w:name="_Toc391554246"/>
      <w:r>
        <w:t>Impact Overview</w:t>
      </w:r>
      <w:bookmarkEnd w:id="6"/>
      <w:r>
        <w:t xml:space="preserve"> [LONG]</w:t>
      </w:r>
    </w:p>
    <w:p w:rsidR="003E5115" w:rsidRPr="0053343D" w:rsidRDefault="003E5115" w:rsidP="003E5115"/>
    <w:p w:rsidR="003E5115" w:rsidRPr="00C9231C" w:rsidRDefault="003E5115" w:rsidP="003E5115">
      <w:pPr>
        <w:pStyle w:val="Heading4"/>
      </w:pPr>
      <w:r>
        <w:t>Economic decline creates cyclic economic negligence, Russian internal war, and anti-American nuclear terrorism</w:t>
      </w:r>
    </w:p>
    <w:p w:rsidR="003E5115" w:rsidRPr="00C9231C" w:rsidRDefault="003E5115" w:rsidP="003E5115">
      <w:r w:rsidRPr="00C9231C">
        <w:rPr>
          <w:rStyle w:val="Style13ptBold"/>
        </w:rPr>
        <w:t>David 99</w:t>
      </w:r>
      <w:r w:rsidRPr="00C9231C">
        <w:t xml:space="preserve"> – Professor of Political Science at John Hopkins University </w:t>
      </w:r>
      <w:r w:rsidRPr="009F7A86">
        <w:rPr>
          <w:sz w:val="16"/>
          <w:szCs w:val="16"/>
        </w:rPr>
        <w:t xml:space="preserve">[Steven R. David, Professor of Political Science at John Hopkins University, “Saving America from the Coming Civil Wars,” Foreign Affairs, Jan/Feb, </w:t>
      </w:r>
      <w:r>
        <w:rPr>
          <w:sz w:val="16"/>
          <w:szCs w:val="16"/>
        </w:rPr>
        <w:t xml:space="preserve">Accessed </w:t>
      </w:r>
      <w:r w:rsidRPr="009F7A86">
        <w:rPr>
          <w:sz w:val="16"/>
          <w:szCs w:val="16"/>
        </w:rPr>
        <w:t xml:space="preserve">06/24/14.] </w:t>
      </w:r>
      <w:r>
        <w:rPr>
          <w:sz w:val="16"/>
          <w:szCs w:val="16"/>
        </w:rPr>
        <w:t>//BHF</w:t>
      </w:r>
    </w:p>
    <w:p w:rsidR="003E5115" w:rsidRPr="0053343D" w:rsidRDefault="003E5115" w:rsidP="003E5115">
      <w:pPr>
        <w:rPr>
          <w:sz w:val="16"/>
        </w:rPr>
      </w:pPr>
      <w:r w:rsidRPr="009F7A86">
        <w:rPr>
          <w:highlight w:val="yellow"/>
          <w:u w:val="single"/>
        </w:rPr>
        <w:t>If internal war does strike Russia, economic deterioration will be a prime cause</w:t>
      </w:r>
      <w:r w:rsidRPr="00C9231C">
        <w:rPr>
          <w:u w:val="single"/>
        </w:rPr>
        <w:t>.</w:t>
      </w:r>
      <w:r w:rsidRPr="00C9231C">
        <w:rPr>
          <w:sz w:val="16"/>
        </w:rPr>
        <w:t xml:space="preserve"> From 1989 to the present, the GDP has fallen by 50 percent. In a society where, ten years ago, unemployment scarcely existed, it reached 9.5 percent in 1997 with many economists declaring the true figure to be much higher. Twenty-two percent of Russians live below the official poverty line (earning less than $ 70 a month). Modern Russia can neither collect taxes (it gathers only half the revenue it is due) nor significantly cut spending. Reformers tout privatization as the country's cure-all, but in a land without well-defined property rights or contract law and where subsidies remain a way of life, the prospects for transition to an American-style capitalist economy look remote at best. As the massive devaluation of the ruble and the current political crisis show, Russia's condition is even worse than most analysts feared. If conditions get worse, even the stoic Russian people will soon run out of patience. A future conflict would quickly draw in Russia's military. In the Soviet days civilian rule kept the powerful armed forces in check. But with the Communist Party out of office, what little civilian control remains relies on an exceedingly fragile foundation -- personal friendships between government leaders and military commanders. Meanwhile, the morale of Russian soldiers has fallen to a dangerous low. Drastic cuts in spending mean inadequate pay, housing, and medical care. A new emphasis on domestic missions has created an ideological split between the old and new guard in the military leadership, increasing the risk that disgruntled generals may enter the political fray and feeding the resentment of soldiers who dislike being used as a national police force. Newly enhanced ties between military units and local authorities pose another danger. Soldiers grow ever more dependent on local governments for housing, food, and wages. Draftees serve closer to home, and new laws have increased local control over the armed forces. Were a conflict to emerge between a regional power and Moscow, it is not at all clear which side the military would support. Divining the military's allegiance is crucial, however, since the structure of the Russian Federation makes it virtually certain that regional conflicts will continue to erupt. Russia's 89 republics, krais, and oblasts grow ever more independent in a system that does little to</w:t>
      </w:r>
      <w:r w:rsidRPr="00C9231C">
        <w:rPr>
          <w:sz w:val="12"/>
        </w:rPr>
        <w:t>¶</w:t>
      </w:r>
      <w:r w:rsidRPr="00C9231C">
        <w:rPr>
          <w:sz w:val="16"/>
        </w:rPr>
        <w:t xml:space="preserve"> keep them together. As the central government finds itself unable to force its will beyond Moscow (if even that far), power devolves to the periphery. </w:t>
      </w:r>
      <w:r w:rsidRPr="008167EC">
        <w:rPr>
          <w:highlight w:val="yellow"/>
          <w:u w:val="single"/>
        </w:rPr>
        <w:t>With the economy collapsing, republics feel less and less incentive to pay taxes</w:t>
      </w:r>
      <w:r w:rsidRPr="001250BB">
        <w:rPr>
          <w:u w:val="single"/>
        </w:rPr>
        <w:t xml:space="preserve"> to Moscow</w:t>
      </w:r>
      <w:r w:rsidRPr="00C9231C">
        <w:rPr>
          <w:sz w:val="16"/>
        </w:rPr>
        <w:t xml:space="preserve"> when they receive so little in return. Three-quarters of them already have their own constitutions, nearly all of which make some claim to sovereignty. Strong ethnic bonds promoted by shortsighted Soviet policies may motivate non- Russians to secede from the Federation. Chechnya's successful revolt against Russian control inspired similar movements for autonomy and independence throughout the country. </w:t>
      </w:r>
      <w:r w:rsidRPr="008167EC">
        <w:rPr>
          <w:highlight w:val="yellow"/>
          <w:u w:val="single"/>
        </w:rPr>
        <w:t>If these rebellions spread and Moscow responds with force, civil war is likely</w:t>
      </w:r>
      <w:r w:rsidRPr="00137E1F">
        <w:rPr>
          <w:u w:val="single"/>
        </w:rPr>
        <w:t xml:space="preserve">. </w:t>
      </w:r>
      <w:r w:rsidRPr="005C1EE2">
        <w:rPr>
          <w:highlight w:val="yellow"/>
          <w:u w:val="single"/>
        </w:rPr>
        <w:t>Should Russia succumb to internal war, the consequences for the United States</w:t>
      </w:r>
      <w:r w:rsidRPr="00137E1F">
        <w:rPr>
          <w:u w:val="single"/>
        </w:rPr>
        <w:t xml:space="preserve"> and Europe </w:t>
      </w:r>
      <w:r w:rsidRPr="005C1EE2">
        <w:rPr>
          <w:highlight w:val="yellow"/>
          <w:u w:val="single"/>
        </w:rPr>
        <w:t>will be severe</w:t>
      </w:r>
      <w:r w:rsidRPr="00137E1F">
        <w:rPr>
          <w:u w:val="single"/>
        </w:rPr>
        <w:t>. A major power like Russia -- even though in decline -- does not suffer civil war quietly or alone.</w:t>
      </w:r>
      <w:r w:rsidRPr="00C9231C">
        <w:rPr>
          <w:sz w:val="16"/>
        </w:rPr>
        <w:t xml:space="preserve"> An embattled Russian Federation might provoke opportunistic attacks from enemies such as China. Massive flows of refugees would pour into central and western Europe. </w:t>
      </w:r>
      <w:r w:rsidRPr="005C1EE2">
        <w:rPr>
          <w:highlight w:val="yellow"/>
          <w:u w:val="single"/>
        </w:rPr>
        <w:t>Armed struggles in Russia could easily spill into its neighbors</w:t>
      </w:r>
      <w:r w:rsidRPr="00137E1F">
        <w:rPr>
          <w:u w:val="single"/>
        </w:rPr>
        <w:t>. Damage from the fighting, particularly attacks on nuclear plants, would poison the environment</w:t>
      </w:r>
      <w:r w:rsidRPr="00C9231C">
        <w:rPr>
          <w:sz w:val="16"/>
        </w:rPr>
        <w:t xml:space="preserve"> of much of Europe and Asia. Within Russia, the consequences would be even worse. Just as the sheer brutality of the last Russian civil war laid the basis for the privations of Soviet communism, a second civil war might produce another horrific regime. </w:t>
      </w:r>
      <w:r w:rsidRPr="00383073">
        <w:rPr>
          <w:highlight w:val="yellow"/>
          <w:u w:val="single"/>
        </w:rPr>
        <w:t xml:space="preserve">Most alarming is the real possibility that the violent disintegration of Russia could lead </w:t>
      </w:r>
      <w:r w:rsidRPr="00383073">
        <w:rPr>
          <w:rStyle w:val="Emphasis"/>
          <w:highlight w:val="yellow"/>
        </w:rPr>
        <w:t>to loss of control over its nuclear arsenal.</w:t>
      </w:r>
      <w:r w:rsidRPr="00C9231C">
        <w:rPr>
          <w:sz w:val="16"/>
        </w:rPr>
        <w:t xml:space="preserve"> No nuclear state has ever fallen victim to civil war, but even without a clear precedent the grim consequences can be foreseen. Russia retains some 20,000 nuclear weapons and the raw material for tens of thousands more, in scores of sites scattered throughout the country. So far, the government has managed to prevent the loss of any weapons or much material. </w:t>
      </w:r>
      <w:r w:rsidRPr="00383073">
        <w:rPr>
          <w:highlight w:val="yellow"/>
          <w:u w:val="single"/>
        </w:rPr>
        <w:t>If war erupts</w:t>
      </w:r>
      <w:r w:rsidRPr="007F4456">
        <w:rPr>
          <w:u w:val="single"/>
        </w:rPr>
        <w:t xml:space="preserve">, however, </w:t>
      </w:r>
      <w:r w:rsidRPr="00383073">
        <w:rPr>
          <w:highlight w:val="yellow"/>
          <w:u w:val="single"/>
        </w:rPr>
        <w:t>Moscow's already weak grip on nuclear sites will slacken, making weapons and supplies available to</w:t>
      </w:r>
      <w:r w:rsidRPr="007F4456">
        <w:rPr>
          <w:u w:val="single"/>
        </w:rPr>
        <w:t xml:space="preserve"> a wide range of </w:t>
      </w:r>
      <w:r w:rsidRPr="00383073">
        <w:rPr>
          <w:highlight w:val="yellow"/>
          <w:u w:val="single"/>
        </w:rPr>
        <w:t>anti-American groups and states</w:t>
      </w:r>
      <w:r w:rsidRPr="007F4456">
        <w:rPr>
          <w:u w:val="single"/>
        </w:rPr>
        <w:t xml:space="preserve">. Such dispersal of nuclear weapons represents </w:t>
      </w:r>
      <w:r w:rsidRPr="00383073">
        <w:rPr>
          <w:rStyle w:val="Emphasis"/>
          <w:highlight w:val="yellow"/>
        </w:rPr>
        <w:t>the greatest physical threat America now faces</w:t>
      </w:r>
      <w:r w:rsidRPr="007F4456">
        <w:rPr>
          <w:u w:val="single"/>
        </w:rPr>
        <w:t>.</w:t>
      </w:r>
      <w:r w:rsidRPr="00C9231C">
        <w:rPr>
          <w:sz w:val="16"/>
        </w:rPr>
        <w:t xml:space="preserve"> And </w:t>
      </w:r>
      <w:r w:rsidRPr="005315D3">
        <w:rPr>
          <w:highlight w:val="yellow"/>
          <w:u w:val="single"/>
        </w:rPr>
        <w:t>it is hard to think of anything that would increase this threat more than the chaos that would</w:t>
      </w:r>
      <w:r w:rsidRPr="005315D3">
        <w:rPr>
          <w:sz w:val="12"/>
          <w:highlight w:val="yellow"/>
        </w:rPr>
        <w:t>¶</w:t>
      </w:r>
      <w:r w:rsidRPr="005315D3">
        <w:rPr>
          <w:sz w:val="12"/>
          <w:highlight w:val="yellow"/>
          <w:u w:val="single"/>
        </w:rPr>
        <w:t xml:space="preserve"> </w:t>
      </w:r>
      <w:r w:rsidRPr="005315D3">
        <w:rPr>
          <w:highlight w:val="yellow"/>
          <w:u w:val="single"/>
        </w:rPr>
        <w:t>follow a Russian civil war</w:t>
      </w:r>
      <w:r w:rsidRPr="005D11D8">
        <w:rPr>
          <w:u w:val="single"/>
        </w:rPr>
        <w:t>.</w:t>
      </w:r>
      <w:r w:rsidRPr="00C9231C">
        <w:rPr>
          <w:sz w:val="16"/>
        </w:rPr>
        <w:t xml:space="preserve"> Lack of attention to the threat of civil wars by U.S. policymakers and academics has meant a lack of response and policy options. This does not mean, however, that Washington can or should do nothing at all. As a first measure, American policymakers should work with governments of threatened states to prevent domestic conflict from erupting. Though the inadvertent side effects of internal conflicts cannot be deterred, the outbreak of civil war itself may be discouraged. Doing so may require unambiguous and generous American support for a regime that finds itself under assault. Or it may require Washington to ease out unsustainable leaders (the Philippines' Marcos or Indonesia's Suharto) once their time has clearly passed. Either way, the difficulties of preventing internal war pale in comparison to the problems of coping with its effects. The United States should take action now to prepare itself for civil war in key states. To respond to conflict in Mexico, Washington will need feasible evacuation plans for hundreds of thousands of Americans in that country. Contingency plans for closing the Mexican-American border should be considered. And the possibility of a Mexican civil war raises the issue of American intervention. How and where the United States would enter the fray would of course be determined by circumstances, but it is not premature to give serious thought to the prospect. To guard against a conflict in Saudi Arabia, the United States should lead the effort to reduce Western dependence on Saudi oil. This will require a mixed strategy, including the expansion of U.S. strategic oil reserves (which could be done now, while Saudi oil is cheap and available), locating new suppliers (such as the Central Asian republics), and reviving moribund efforts to find oil alternatives. None of this will be easy, especially in an era of dollar-a-gallon gasoline, but it makes more sense than continuing to rely on an energy source so vulnerable to the ravages of civil war. </w:t>
      </w:r>
      <w:r w:rsidRPr="008440EA">
        <w:rPr>
          <w:u w:val="single"/>
        </w:rPr>
        <w:t>For Russia, America must reduce the chances that</w:t>
      </w:r>
      <w:r w:rsidRPr="00D02AA4">
        <w:rPr>
          <w:sz w:val="12"/>
          <w:u w:val="single"/>
        </w:rPr>
        <w:t xml:space="preserve"> </w:t>
      </w:r>
      <w:r w:rsidRPr="008440EA">
        <w:rPr>
          <w:u w:val="single"/>
        </w:rPr>
        <w:t>civil conflict there will unleash nuclear weapons against the United States.</w:t>
      </w:r>
      <w:r w:rsidRPr="00C9231C">
        <w:rPr>
          <w:sz w:val="16"/>
        </w:rPr>
        <w:t xml:space="preserve"> </w:t>
      </w:r>
    </w:p>
    <w:p w:rsidR="003E5115" w:rsidRDefault="003E5115" w:rsidP="003E5115">
      <w:pPr>
        <w:pStyle w:val="Heading4"/>
      </w:pPr>
      <w:r>
        <w:t>All nuclear conflict escalates – environmental destruction, depletion of ozone, food shortages, and global extinction.</w:t>
      </w:r>
    </w:p>
    <w:p w:rsidR="003E5115" w:rsidRPr="00396C35" w:rsidRDefault="003E5115" w:rsidP="003E5115">
      <w:pPr>
        <w:rPr>
          <w:rStyle w:val="Style13ptBold"/>
          <w:sz w:val="16"/>
          <w:szCs w:val="16"/>
        </w:rPr>
      </w:pPr>
      <w:r>
        <w:rPr>
          <w:rStyle w:val="Style13ptBold"/>
        </w:rPr>
        <w:t xml:space="preserve">Starr 6/5 – </w:t>
      </w:r>
      <w:r w:rsidRPr="00396C35">
        <w:rPr>
          <w:rStyle w:val="Style13ptBold"/>
          <w:sz w:val="22"/>
        </w:rPr>
        <w:t>Senior Scientist</w:t>
      </w:r>
      <w:r w:rsidRPr="00396C35">
        <w:rPr>
          <w:rStyle w:val="Style13ptBold"/>
        </w:rPr>
        <w:t xml:space="preserve"> </w:t>
      </w:r>
      <w:r w:rsidRPr="00396C35">
        <w:rPr>
          <w:rStyle w:val="Style13ptBold"/>
          <w:sz w:val="16"/>
          <w:szCs w:val="16"/>
        </w:rPr>
        <w:t>[Steven Starr, Senior Scientist for Physicians for Social Responsibility and writer for Global Research on the nuclear world, sourced Paul Craig Roberts, “The Lethality of Nuclear Weapons: Nuclear War Has No Winner”, Center for Research on Globalization, 06/05/14, Accessed 06/25/14, &lt;http://www.globalresearch.ca/the-lethality-of-nuclear-weapons-nuclear-war-has-no-winner/5385611&gt;.] dbp.</w:t>
      </w:r>
    </w:p>
    <w:p w:rsidR="003E5115" w:rsidRPr="004F3170" w:rsidRDefault="003E5115" w:rsidP="003E5115">
      <w:pPr>
        <w:rPr>
          <w:sz w:val="16"/>
        </w:rPr>
      </w:pPr>
      <w:r w:rsidRPr="004F3170">
        <w:rPr>
          <w:sz w:val="16"/>
        </w:rPr>
        <w:t xml:space="preserve">Nuclear war has no winner. Beginning in 2006, several of the world’s leading climatologists (at Rutgers, UCLA, John Hopkins University, and the University of Colorado-Boulder) published a series of studies that evaluated the long-term environmental consequences of a nuclear war, including baseline scenarios fought with merely 1% of the explosive power in the US and/or Russian launch-ready nuclear arsenals. They concluded that </w:t>
      </w:r>
      <w:r w:rsidRPr="00BB3963">
        <w:rPr>
          <w:rStyle w:val="StyleUnderline"/>
        </w:rPr>
        <w:t xml:space="preserve">the consequences of </w:t>
      </w:r>
      <w:r w:rsidRPr="00251403">
        <w:rPr>
          <w:rStyle w:val="StyleUnderline"/>
          <w:highlight w:val="yellow"/>
        </w:rPr>
        <w:t>even a “small” nuclear war would include catastrophic disruptions of global climate</w:t>
      </w:r>
      <w:r w:rsidRPr="00251403">
        <w:rPr>
          <w:sz w:val="16"/>
          <w:szCs w:val="16"/>
        </w:rPr>
        <w:t>[i]</w:t>
      </w:r>
      <w:r w:rsidRPr="00251403">
        <w:rPr>
          <w:rStyle w:val="StyleUnderline"/>
          <w:highlight w:val="yellow"/>
        </w:rPr>
        <w:t xml:space="preserve"> and </w:t>
      </w:r>
      <w:r w:rsidRPr="00C20F88">
        <w:rPr>
          <w:rStyle w:val="Emphasis"/>
          <w:highlight w:val="yellow"/>
        </w:rPr>
        <w:t>massive destruction of Earth’s protective ozone layer</w:t>
      </w:r>
      <w:r w:rsidRPr="004F3170">
        <w:rPr>
          <w:sz w:val="16"/>
        </w:rPr>
        <w:t xml:space="preserve">[ii]. These and more recent studies predict that </w:t>
      </w:r>
      <w:r w:rsidRPr="00251403">
        <w:rPr>
          <w:rStyle w:val="StyleUnderline"/>
          <w:highlight w:val="yellow"/>
        </w:rPr>
        <w:t xml:space="preserve">global agriculture would be so negatively affected by such a war, a global famine would result, which would cause </w:t>
      </w:r>
      <w:r w:rsidRPr="00C20F88">
        <w:rPr>
          <w:rStyle w:val="Emphasis"/>
          <w:highlight w:val="yellow"/>
        </w:rPr>
        <w:t>up to 2 billion people to starve to death</w:t>
      </w:r>
      <w:r w:rsidRPr="004F3170">
        <w:rPr>
          <w:sz w:val="16"/>
        </w:rPr>
        <w:t xml:space="preserve">. [iii] </w:t>
      </w:r>
      <w:r w:rsidRPr="00BB3963">
        <w:rPr>
          <w:rStyle w:val="StyleUnderline"/>
        </w:rPr>
        <w:t xml:space="preserve">These </w:t>
      </w:r>
      <w:r w:rsidRPr="005266A8">
        <w:rPr>
          <w:rStyle w:val="StyleUnderline"/>
          <w:highlight w:val="yellow"/>
        </w:rPr>
        <w:t>peer-reviewed studies</w:t>
      </w:r>
      <w:r w:rsidRPr="00BB3963">
        <w:rPr>
          <w:rStyle w:val="StyleUnderline"/>
        </w:rPr>
        <w:t xml:space="preserve"> – which were analyzed by the best scientists in the world and found to be without error – </w:t>
      </w:r>
      <w:r w:rsidRPr="005266A8">
        <w:rPr>
          <w:rStyle w:val="StyleUnderline"/>
          <w:highlight w:val="yellow"/>
        </w:rPr>
        <w:t>also predict that a war fought with less than half of US or Russian strategic nuclear weapons would destroy the human race</w:t>
      </w:r>
      <w:r w:rsidRPr="00BB3963">
        <w:rPr>
          <w:rStyle w:val="StyleUnderline"/>
        </w:rPr>
        <w:t>.</w:t>
      </w:r>
      <w:r w:rsidRPr="004F3170">
        <w:rPr>
          <w:sz w:val="16"/>
        </w:rPr>
        <w:t xml:space="preserve">[iv] In other words, </w:t>
      </w:r>
      <w:r w:rsidRPr="00BB3963">
        <w:rPr>
          <w:rStyle w:val="StyleUnderline"/>
        </w:rPr>
        <w:t xml:space="preserve">a </w:t>
      </w:r>
      <w:r w:rsidRPr="005266A8">
        <w:rPr>
          <w:rStyle w:val="StyleUnderline"/>
          <w:highlight w:val="yellow"/>
        </w:rPr>
        <w:t>US-Russian nuclear war</w:t>
      </w:r>
      <w:r w:rsidRPr="00BB3963">
        <w:rPr>
          <w:rStyle w:val="StyleUnderline"/>
        </w:rPr>
        <w:t xml:space="preserve"> would create such extreme long-term damage to the global environment that it </w:t>
      </w:r>
      <w:r w:rsidRPr="005266A8">
        <w:rPr>
          <w:rStyle w:val="StyleUnderline"/>
          <w:highlight w:val="yellow"/>
        </w:rPr>
        <w:t>would leave the Earth uninhabitable for humans and most animal forms of life</w:t>
      </w:r>
      <w:r w:rsidRPr="004F3170">
        <w:rPr>
          <w:sz w:val="16"/>
        </w:rPr>
        <w:t>. A recent article in the Bulletin of the Atomic Scientists, “Self-assured destruction: The climate impacts of nuclear war”,[v] begins by stating: “</w:t>
      </w:r>
      <w:r w:rsidRPr="005266A8">
        <w:rPr>
          <w:rStyle w:val="StyleUnderline"/>
          <w:highlight w:val="yellow"/>
        </w:rPr>
        <w:t>A nuclear war</w:t>
      </w:r>
      <w:r w:rsidRPr="00BB3963">
        <w:rPr>
          <w:rStyle w:val="StyleUnderline"/>
        </w:rPr>
        <w:t xml:space="preserve"> between Russia and the United States, even after the arsenal reductions</w:t>
      </w:r>
      <w:r w:rsidRPr="004F3170">
        <w:rPr>
          <w:sz w:val="16"/>
        </w:rPr>
        <w:t xml:space="preserve"> planned under New START, </w:t>
      </w:r>
      <w:r w:rsidRPr="005266A8">
        <w:rPr>
          <w:rStyle w:val="StyleUnderline"/>
          <w:highlight w:val="yellow"/>
        </w:rPr>
        <w:t>could produce a nuclear winter</w:t>
      </w:r>
      <w:r w:rsidRPr="004F3170">
        <w:rPr>
          <w:sz w:val="16"/>
        </w:rPr>
        <w:t xml:space="preserve">. Hence, </w:t>
      </w:r>
      <w:r w:rsidRPr="00BB3963">
        <w:rPr>
          <w:rStyle w:val="StyleUnderline"/>
        </w:rPr>
        <w:t xml:space="preserve">an attack by either side could be suicidal, </w:t>
      </w:r>
      <w:r w:rsidRPr="005266A8">
        <w:rPr>
          <w:rStyle w:val="StyleUnderline"/>
          <w:highlight w:val="yellow"/>
        </w:rPr>
        <w:t>resulting in self-assured destruction</w:t>
      </w:r>
      <w:r w:rsidRPr="004F3170">
        <w:rPr>
          <w:sz w:val="16"/>
        </w:rPr>
        <w:t xml:space="preserve">.” In 2009, I wrote an article[vi] for the International Commission on Nuclear Non-proliferation and Disarmament that summarizes the findings of these studies. It explains that </w:t>
      </w:r>
      <w:r w:rsidRPr="00BB3963">
        <w:rPr>
          <w:rStyle w:val="StyleUnderline"/>
        </w:rPr>
        <w:t>nuclear firestorms would produce millions of tons of smoke, which would rise above cloud level and form a global stratospheric smoke layer that would rapidly encircle the Earth. The smoke layer would remain for at least a decade, and it would act to destroy the protective ozone layer</w:t>
      </w:r>
      <w:r w:rsidRPr="004F3170">
        <w:rPr>
          <w:sz w:val="16"/>
        </w:rPr>
        <w:t xml:space="preserve"> (vastly increasing the UV-B reaching Earth[vii]) </w:t>
      </w:r>
      <w:r w:rsidRPr="00BB3963">
        <w:rPr>
          <w:rStyle w:val="StyleUnderline"/>
        </w:rPr>
        <w:t>as well as block warming sunlight, thus creating Ice Age weather conditions that would last 10 years or longer</w:t>
      </w:r>
      <w:r w:rsidRPr="004F3170">
        <w:rPr>
          <w:sz w:val="16"/>
        </w:rPr>
        <w:t xml:space="preserve">. </w:t>
      </w:r>
      <w:r w:rsidRPr="00D84261">
        <w:rPr>
          <w:rStyle w:val="StyleUnderline"/>
          <w:highlight w:val="yellow"/>
        </w:rPr>
        <w:t>Following a US-Russian nuclear war</w:t>
      </w:r>
      <w:r w:rsidRPr="00C20F88">
        <w:rPr>
          <w:rStyle w:val="Emphasis"/>
          <w:highlight w:val="yellow"/>
        </w:rPr>
        <w:t>, temperatures in the central US and Eurasia would fall below freezing every day for one to three years</w:t>
      </w:r>
      <w:r w:rsidRPr="00BB3963">
        <w:rPr>
          <w:rStyle w:val="StyleUnderline"/>
        </w:rPr>
        <w:t xml:space="preserve">; the intense cold would completely eliminate growing seasons for a decade or longer. </w:t>
      </w:r>
      <w:r w:rsidRPr="00495F4F">
        <w:rPr>
          <w:rStyle w:val="StyleUnderline"/>
          <w:highlight w:val="yellow"/>
        </w:rPr>
        <w:t xml:space="preserve">No crops could be grown, leading to </w:t>
      </w:r>
      <w:r w:rsidRPr="00C20F88">
        <w:rPr>
          <w:rStyle w:val="Emphasis"/>
          <w:highlight w:val="yellow"/>
        </w:rPr>
        <w:t>a famine that would kill most humans</w:t>
      </w:r>
      <w:r w:rsidRPr="00BB3963">
        <w:rPr>
          <w:rStyle w:val="StyleUnderline"/>
        </w:rPr>
        <w:t xml:space="preserve"> and large animal populations</w:t>
      </w:r>
      <w:r w:rsidRPr="004F3170">
        <w:rPr>
          <w:sz w:val="16"/>
        </w:rPr>
        <w:t xml:space="preserve">. Electromagnetic pulse from high-altitude nuclear detonations would destroy the integrated circuits in all modern electronic devices[viii], including those in commercial nuclear power plants. </w:t>
      </w:r>
      <w:r w:rsidRPr="00C20F88">
        <w:rPr>
          <w:rStyle w:val="Emphasis"/>
          <w:highlight w:val="yellow"/>
        </w:rPr>
        <w:t>Every nuclear reactor would almost instantly meltdown;</w:t>
      </w:r>
      <w:r w:rsidRPr="004F3170">
        <w:rPr>
          <w:sz w:val="16"/>
        </w:rPr>
        <w:t xml:space="preserve"> every nuclear spent fuel pool (which contain many times more radioactivity than found in the reactors) would boil-off, releasing vast amounts of long-lived radioactivity. </w:t>
      </w:r>
      <w:r w:rsidRPr="00BB3963">
        <w:rPr>
          <w:rStyle w:val="StyleUnderline"/>
        </w:rPr>
        <w:t xml:space="preserve">The fallout would make most of the US and Europe uninhabitable. Of course, the survivors of the nuclear war would be starving to death anyway. </w:t>
      </w:r>
      <w:r w:rsidRPr="004F3170">
        <w:rPr>
          <w:rStyle w:val="StyleUnderline"/>
          <w:highlight w:val="yellow"/>
        </w:rPr>
        <w:t>Once nuclear weapons were introduced into a US-Russian conflict, there would be little chance that a nuclear holocaust could be avoided</w:t>
      </w:r>
      <w:r w:rsidRPr="00BB3963">
        <w:rPr>
          <w:rStyle w:val="StyleUnderline"/>
        </w:rPr>
        <w:t>.</w:t>
      </w:r>
      <w:r w:rsidRPr="004F3170">
        <w:rPr>
          <w:sz w:val="16"/>
        </w:rPr>
        <w:t xml:space="preserve"> </w:t>
      </w:r>
      <w:r w:rsidRPr="00495F4F">
        <w:rPr>
          <w:rStyle w:val="StyleUnderline"/>
          <w:highlight w:val="yellow"/>
        </w:rPr>
        <w:t>Theories of “limited nuclear war”</w:t>
      </w:r>
      <w:r w:rsidRPr="004F3170">
        <w:rPr>
          <w:rStyle w:val="StyleUnderline"/>
        </w:rPr>
        <w:t xml:space="preserve"> and “nuclear de-escalation” </w:t>
      </w:r>
      <w:r w:rsidRPr="00495F4F">
        <w:rPr>
          <w:rStyle w:val="StyleUnderline"/>
          <w:highlight w:val="yellow"/>
        </w:rPr>
        <w:t>are unrealistic</w:t>
      </w:r>
      <w:r w:rsidRPr="004F3170">
        <w:rPr>
          <w:rStyle w:val="StyleUnderline"/>
        </w:rPr>
        <w:t>.</w:t>
      </w:r>
      <w:r w:rsidRPr="004F3170">
        <w:rPr>
          <w:sz w:val="16"/>
        </w:rPr>
        <w:t xml:space="preserve">[ix] In 2010 the Bush administration modified US strategic doctrine from a retaliatory role to permit preemptive nuclear attack, and Counterforce doctrine[x] – used by both the US and Russian military – emphasizes the need for preemptive strikes once nuclear war begins. Both sides would be under immense pressure to launch a preemptive nuclear first-strike once military hostilities had commenced, especially if nuclear weapons had already been used on the battlefield. Both the US and Russia each have 400 to 500 launch-ready ballistic missiles armed with a total of at least 1800 strategic nuclear warheads,[xi] which can be launched with only a few minutes warning.[xii] </w:t>
      </w:r>
      <w:r w:rsidRPr="004F3170">
        <w:rPr>
          <w:rStyle w:val="StyleUnderline"/>
        </w:rPr>
        <w:t>Both the US and Russian Presidents are accompanied 24/7 by military officers carrying a “nuclear briefcase”, which allows them to transmit the permission order to launch in a matter of seconds. Yet top political leaders and policymakers of both the US and Russia seem to be unaware that their launch-ready nuclear weapons represent a self-destruct mechanism for the human race.</w:t>
      </w:r>
      <w:r w:rsidRPr="004F3170">
        <w:rPr>
          <w:sz w:val="16"/>
        </w:rPr>
        <w:t xml:space="preserve"> For example, in 2010, I was able to publicly question the chief negotiators of the New START treaty, Russian Ambassador Anatoly Antonov and (then) US Assistant Secretary of State, Rose Gottemoeller, during their joint briefing at the UN (during the Non-Proliferation Treaty Review Conference). I asked them if they were familiar with the recent peer-reviewed studies that predicted the detonation of less than 1% of the explosive power contained in the operational and deployed U.S. and Russian nuclear forces would cause catastrophic changes in the global climate, and that a nuclear war fought with their strategic nuclear weapons would kill most people on Earth. They both answered “no.” More recently, on April 20, 2014, I asked the same question and received the same answer from the US officials sent to brief representatives of the NGOS at the Non-Proliferation Treaty Preparatory Committee meeting at the UN. None of the US officials at the briefing were aware of the studies. Those present included top officials of the National Security Council. It is frightening that President Obama and his administration appear unaware that </w:t>
      </w:r>
      <w:r w:rsidRPr="004F3170">
        <w:rPr>
          <w:rStyle w:val="StyleUnderline"/>
        </w:rPr>
        <w:t xml:space="preserve">the world’s leading scientists have for years predicted that </w:t>
      </w:r>
      <w:r w:rsidRPr="0069694D">
        <w:rPr>
          <w:rStyle w:val="StyleUnderline"/>
          <w:highlight w:val="yellow"/>
        </w:rPr>
        <w:t>a nuclear war fought with the US and/or Russian strategic nuclear arsenal means the end of human history</w:t>
      </w:r>
      <w:r w:rsidRPr="004F3170">
        <w:rPr>
          <w:sz w:val="16"/>
        </w:rPr>
        <w:t xml:space="preserve">. Do they not know of the existential threat these arsenals pose to the human race . . . or do they choose to remain silent because this fact doesn’t fit into their official narratives? We hear only about terrorist threats that could destroy a city with an atomic bomb, while the threat of human extinction from nuclear war is never mentioned – even when </w:t>
      </w:r>
      <w:r w:rsidRPr="004F3170">
        <w:rPr>
          <w:rStyle w:val="StyleUnderline"/>
        </w:rPr>
        <w:t>the US and Russia are each running huge nuclear war games in preparation for a US-Russian war</w:t>
      </w:r>
      <w:r w:rsidRPr="004F3170">
        <w:rPr>
          <w:sz w:val="16"/>
        </w:rPr>
        <w:t xml:space="preserve">. Even more frightening is the fact that the neocons running US foreign policy believe that the US has “nuclear primacy” over Russia; that is, the US could successfully launch a nuclear sneak attack against Russian (and Chinese) nuclear forces and completely destroy them. This theory was articulated in 2006 in “The Rise of U.S. Nuclear Primacy”, which was published in Foreign Affairs by the Council on Foreign Relations.[xiii] By concluding that the Russians and Chinese would be unable to retaliate, or if some small part of their forces remained, would not risk a second US attack by retaliating, the article invites nuclear war. Colonel Valery Yarynich (who was in charge of security of the Soviet/Russian nuclear command and control systems for 7 years) asked me to help him write a rebuttal, which was titled “Nuclear Primacy is a Fallacy”.[xiv] Colonel Yarynich, who was on the Soviet General Staff and did war planning for the USSR, concluded that the “Primacy” article used faulty methodology and erroneous assumptions, thus invalidating its conclusions. My contribution lay in my knowledge of the recently published (in 2006) studies, which predicted </w:t>
      </w:r>
      <w:r w:rsidRPr="004F3170">
        <w:rPr>
          <w:rStyle w:val="StyleUnderline"/>
        </w:rPr>
        <w:t>even a “successful” nuclear first-strike, which destroyed 100% of the opposing sides nuclear weapons, would cause the citizens of the side that “won” the nuclear war to perish from nuclear famine, just as would the rest of humanity</w:t>
      </w:r>
      <w:r w:rsidRPr="004F3170">
        <w:rPr>
          <w:sz w:val="16"/>
        </w:rPr>
        <w:t xml:space="preserve">. Although the nuclear primacy article created quite a backlash in Russia, leading to a public speech by the Russian Foreign Minister, the story was essentially not covered in the US press. We were unable to get our rebuttal published by US media. The question remains as to whether the US nuclear primacy asserted in the article has been accepted as a fact by the US political and military establishment. Such acceptance would explain the recklessness of US policy toward Russia and China. Thus we find ourselves in a situation in which those who are in charge of our nuclear arsenal seem not to understand that they can end human history if they choose to push the button. Most of the American public also remains completely unaware of this deadly threat. The uninformed are leading the uninformed toward the abyss of extinction. US public schools have not taught students about nuclear weapons for more than 20 years. The last time nuclear war was discussed or debated in a US Presidential election was sometime in the last century. Thus, most people do not know that a single strategic nuclear weapon can easily ignite a massive firestorm over 100 square miles, and that the US and Russia each have many thousands of these weapons ready for immediate use. Meanwhile, neoconservative ideology has kept the US at war during the entire 21st century. It has led to the expansion of US/NATO forces to the very borders of Russia, a huge mistake that has consequently revived the Cold War. A hallmark of neconservatism is that America is the “indispensable nation”, as evidenced by the neoconservative belief in “American exceptionalism”, which essentially asserts that Americans are superior to all other peoples, that American interests and values should reign supreme in the world. At his West Point speech on May 28, President Obama said, “I believe in American exceptionalism with every fiber of my being.” Obama stated his bottom line is that “America must always lead on the world stage,” and “the backbone of that leadership always will be the military.” </w:t>
      </w:r>
      <w:r w:rsidRPr="004F3170">
        <w:rPr>
          <w:rStyle w:val="StyleUnderline"/>
        </w:rPr>
        <w:t>American exceptionalism based on might, not diplomacy, on hard power, not soft, is precisely the hubris and arrogance that could lead to the termination of human life</w:t>
      </w:r>
      <w:r w:rsidRPr="004F3170">
        <w:rPr>
          <w:sz w:val="16"/>
        </w:rPr>
        <w:t xml:space="preserve">. </w:t>
      </w:r>
      <w:r w:rsidRPr="0069694D">
        <w:rPr>
          <w:rStyle w:val="Emphasis"/>
          <w:highlight w:val="yellow"/>
        </w:rPr>
        <w:t>Washington’s determination to prevent the rise of Russia</w:t>
      </w:r>
      <w:r w:rsidRPr="004F3170">
        <w:rPr>
          <w:rStyle w:val="StyleUnderline"/>
        </w:rPr>
        <w:t xml:space="preserve"> and China, as set out in the Brzezinski and Wolfowitz doctrines</w:t>
      </w:r>
      <w:r w:rsidRPr="0069694D">
        <w:rPr>
          <w:rStyle w:val="Emphasis"/>
          <w:highlight w:val="yellow"/>
        </w:rPr>
        <w:t>, is a recipe for nuclear war</w:t>
      </w:r>
      <w:r w:rsidRPr="004F3170">
        <w:rPr>
          <w:sz w:val="16"/>
        </w:rPr>
        <w:t xml:space="preserve">. The need is dire for the president of the US, Russia, or China to state in a highly public forum that </w:t>
      </w:r>
      <w:r w:rsidRPr="004F3170">
        <w:rPr>
          <w:rStyle w:val="StyleUnderline"/>
        </w:rPr>
        <w:t>the existence of nuclear weapons creates the possibility of their use and that their use in war would likely mean human extinction</w:t>
      </w:r>
      <w:r w:rsidRPr="004F3170">
        <w:rPr>
          <w:sz w:val="16"/>
        </w:rPr>
        <w:t>. As nuclear war has no winners, the weapons should be banned and destroyed before they destroy all of us.</w:t>
      </w:r>
    </w:p>
    <w:p w:rsidR="003E5115" w:rsidRPr="00FA1644" w:rsidRDefault="003E5115" w:rsidP="003E5115">
      <w:pPr>
        <w:pStyle w:val="Heading4"/>
        <w:rPr>
          <w:rStyle w:val="Style13ptBold"/>
          <w:b/>
        </w:rPr>
      </w:pPr>
      <w:bookmarkStart w:id="7" w:name="_Toc391554249"/>
      <w:bookmarkStart w:id="8" w:name="_Toc391554247"/>
      <w:r w:rsidRPr="00FA1644">
        <w:rPr>
          <w:rStyle w:val="Style13ptBold"/>
        </w:rPr>
        <w:t xml:space="preserve">US-Russia nuclear conflict is </w:t>
      </w:r>
      <w:r>
        <w:rPr>
          <w:rStyle w:val="Style13ptBold"/>
        </w:rPr>
        <w:t>an existential risk that subsumes even other nuclear war impacts in the round</w:t>
      </w:r>
    </w:p>
    <w:p w:rsidR="003E5115" w:rsidRPr="00A048CD" w:rsidRDefault="003E5115" w:rsidP="003E5115">
      <w:pPr>
        <w:rPr>
          <w:rFonts w:eastAsia="MS Mincho" w:cstheme="minorHAnsi"/>
          <w:sz w:val="16"/>
          <w:szCs w:val="16"/>
        </w:rPr>
      </w:pPr>
      <w:r w:rsidRPr="008C6FE8">
        <w:rPr>
          <w:rStyle w:val="Style13ptBold"/>
        </w:rPr>
        <w:t>Bostrom 2</w:t>
      </w:r>
      <w:r>
        <w:rPr>
          <w:rStyle w:val="Style13ptBold"/>
        </w:rPr>
        <w:t xml:space="preserve"> – </w:t>
      </w:r>
      <w:r w:rsidRPr="00626A98">
        <w:rPr>
          <w:rStyle w:val="Style13ptBold"/>
          <w:sz w:val="22"/>
        </w:rPr>
        <w:t>PhD at Oxford University</w:t>
      </w:r>
      <w:r w:rsidRPr="00A048CD">
        <w:rPr>
          <w:rFonts w:eastAsia="MS Mincho" w:cstheme="minorHAnsi"/>
          <w:szCs w:val="24"/>
        </w:rPr>
        <w:t xml:space="preserve"> </w:t>
      </w:r>
      <w:r>
        <w:rPr>
          <w:rFonts w:eastAsia="MS Mincho" w:cstheme="minorHAnsi"/>
          <w:sz w:val="16"/>
          <w:szCs w:val="16"/>
        </w:rPr>
        <w:t>[</w:t>
      </w:r>
      <w:r w:rsidRPr="00A048CD">
        <w:rPr>
          <w:rFonts w:eastAsia="MS Mincho" w:cstheme="minorHAnsi"/>
          <w:sz w:val="16"/>
          <w:szCs w:val="16"/>
        </w:rPr>
        <w:t>Nick</w:t>
      </w:r>
      <w:r>
        <w:rPr>
          <w:rFonts w:eastAsia="MS Mincho" w:cstheme="minorHAnsi"/>
          <w:sz w:val="16"/>
          <w:szCs w:val="16"/>
        </w:rPr>
        <w:t xml:space="preserve"> Bostrom, PhD Philosophy at </w:t>
      </w:r>
      <w:r w:rsidRPr="00A048CD">
        <w:rPr>
          <w:rFonts w:eastAsia="MS Mincho" w:cstheme="minorHAnsi"/>
          <w:sz w:val="16"/>
          <w:szCs w:val="16"/>
        </w:rPr>
        <w:t xml:space="preserve">Oxford University, “Existential Risks: Analyzing Human Extinction Scenarios”, Journal of Evolution and Technology, Vol. 9, March, </w:t>
      </w:r>
      <w:r>
        <w:rPr>
          <w:rFonts w:eastAsia="MS Mincho" w:cstheme="minorHAnsi"/>
          <w:sz w:val="16"/>
          <w:szCs w:val="16"/>
        </w:rPr>
        <w:t>Accessed 06/25/14, &lt;</w:t>
      </w:r>
      <w:hyperlink r:id="rId158" w:history="1">
        <w:r w:rsidRPr="003432D5">
          <w:rPr>
            <w:rStyle w:val="Hyperlink"/>
            <w:rFonts w:eastAsia="MS Mincho" w:cstheme="minorHAnsi"/>
            <w:sz w:val="16"/>
            <w:szCs w:val="16"/>
          </w:rPr>
          <w:t>http://www.nickbostrom.com/existential/risks.html</w:t>
        </w:r>
      </w:hyperlink>
      <w:r>
        <w:rPr>
          <w:rFonts w:eastAsia="MS Mincho" w:cstheme="minorHAnsi"/>
          <w:sz w:val="16"/>
          <w:szCs w:val="16"/>
        </w:rPr>
        <w:t>&gt;.] dbp.</w:t>
      </w:r>
    </w:p>
    <w:p w:rsidR="003E5115" w:rsidRPr="00601DB2" w:rsidRDefault="003E5115" w:rsidP="003E5115">
      <w:pPr>
        <w:rPr>
          <w:sz w:val="16"/>
        </w:rPr>
      </w:pPr>
      <w:r w:rsidRPr="00A37401">
        <w:rPr>
          <w:sz w:val="16"/>
        </w:rPr>
        <w:t xml:space="preserve">The unique challenge of </w:t>
      </w:r>
      <w:r w:rsidRPr="00A37401">
        <w:rPr>
          <w:rStyle w:val="StyleUnderline"/>
          <w:highlight w:val="yellow"/>
        </w:rPr>
        <w:t>existential risks</w:t>
      </w:r>
      <w:r w:rsidRPr="00A37401">
        <w:rPr>
          <w:sz w:val="16"/>
        </w:rPr>
        <w:t xml:space="preserve">. Risks in this sixth category </w:t>
      </w:r>
      <w:r w:rsidRPr="00A37401">
        <w:rPr>
          <w:rStyle w:val="StyleUnderline"/>
          <w:highlight w:val="yellow"/>
        </w:rPr>
        <w:t>are</w:t>
      </w:r>
      <w:r w:rsidRPr="00291554">
        <w:rPr>
          <w:rStyle w:val="StyleUnderline"/>
        </w:rPr>
        <w:t xml:space="preserve"> a recent phenomenon</w:t>
      </w:r>
      <w:r w:rsidRPr="00A37401">
        <w:rPr>
          <w:sz w:val="16"/>
        </w:rPr>
        <w:t xml:space="preserve">. </w:t>
      </w:r>
      <w:r w:rsidRPr="00291554">
        <w:rPr>
          <w:rStyle w:val="StyleUnderline"/>
        </w:rPr>
        <w:t xml:space="preserve">This is part of the reason why it is </w:t>
      </w:r>
      <w:r w:rsidRPr="00A37401">
        <w:rPr>
          <w:rStyle w:val="StyleUnderline"/>
          <w:highlight w:val="yellow"/>
        </w:rPr>
        <w:t>useful to distinguish</w:t>
      </w:r>
      <w:r w:rsidRPr="00291554">
        <w:rPr>
          <w:rStyle w:val="StyleUnderline"/>
        </w:rPr>
        <w:t xml:space="preserve"> them </w:t>
      </w:r>
      <w:r w:rsidRPr="00A37401">
        <w:rPr>
          <w:rStyle w:val="StyleUnderline"/>
          <w:highlight w:val="yellow"/>
        </w:rPr>
        <w:t>from other risks</w:t>
      </w:r>
      <w:r w:rsidRPr="00291554">
        <w:rPr>
          <w:rStyle w:val="StyleUnderline"/>
        </w:rPr>
        <w:t>.</w:t>
      </w:r>
      <w:r w:rsidRPr="00A37401">
        <w:rPr>
          <w:sz w:val="16"/>
        </w:rPr>
        <w:t xml:space="preserve"> </w:t>
      </w:r>
      <w:r w:rsidRPr="00A37401">
        <w:rPr>
          <w:rStyle w:val="StyleUnderline"/>
          <w:highlight w:val="yellow"/>
        </w:rPr>
        <w:t>We have</w:t>
      </w:r>
      <w:r w:rsidRPr="00291554">
        <w:rPr>
          <w:rStyle w:val="StyleUnderline"/>
        </w:rPr>
        <w:t xml:space="preserve"> </w:t>
      </w:r>
      <w:r w:rsidRPr="00A37401">
        <w:rPr>
          <w:rStyle w:val="StyleUnderline"/>
          <w:highlight w:val="yellow"/>
        </w:rPr>
        <w:t>not evolved mechanisms</w:t>
      </w:r>
      <w:r w:rsidRPr="00291554">
        <w:rPr>
          <w:rStyle w:val="StyleUnderline"/>
        </w:rPr>
        <w:t xml:space="preserve">, either biologically or culturally, </w:t>
      </w:r>
      <w:r w:rsidRPr="00A37401">
        <w:rPr>
          <w:rStyle w:val="StyleUnderline"/>
          <w:highlight w:val="yellow"/>
        </w:rPr>
        <w:t>for managing such risks</w:t>
      </w:r>
      <w:r w:rsidRPr="00A37401">
        <w:rPr>
          <w:sz w:val="16"/>
        </w:rPr>
        <w:t xml:space="preserve">. Our intuitions and coping strategies have been shaped by our long experience with risks such as dangerous animals, hostile individuals or tribes, poisonous foods, automobile accidents, Chernobyl, Bhopal, volcano eruptions, earthquakes, draughts, World War I, World War II, epidemics of influenza, smallpox, black plague, and AIDS. These types of disasters have occurred many times and our cultural attitudes towards risk have been shaped by trial-and-error in managing such hazards. </w:t>
      </w:r>
      <w:r w:rsidRPr="00291554">
        <w:rPr>
          <w:rStyle w:val="StyleUnderline"/>
        </w:rPr>
        <w:t xml:space="preserve">But tragic as such events are to the people immediately affected, in the big picture of things – from the perspective of humankind as a whole – </w:t>
      </w:r>
      <w:r w:rsidRPr="00A373BD">
        <w:rPr>
          <w:rStyle w:val="StyleUnderline"/>
          <w:highlight w:val="yellow"/>
        </w:rPr>
        <w:t>even the worst of these catastrophes are mere ripples on the surface of the great sea of life</w:t>
      </w:r>
      <w:r w:rsidRPr="00291554">
        <w:rPr>
          <w:rStyle w:val="StyleUnderline"/>
        </w:rPr>
        <w:t>. They haven’t significantly affected the total amount of human suffering or happiness or determined the long-term fate of our species. With the exception of a species-destroying comet or asteroid impact (an extremely rare occurrence), there were probably no significant existential risks in human history until the mid-twentieth century, and certainly none that it was within our power to do something about.</w:t>
      </w:r>
      <w:r w:rsidRPr="00A37401">
        <w:rPr>
          <w:sz w:val="16"/>
        </w:rPr>
        <w:t xml:space="preserve"> The first manmade existential risk was the inaugural detonation of an atomic bomb. At the time, there was some concern that the explosion might start a runaway chain-reaction by “igniting” the atmosphere. Although we now know that such an outcome was physically impossible, it qualifies as an existential risk that was present at the time. For there to be a risk, given the knowledge and understanding available, it suffices that there is some subjective probability of an adverse outcome, even if it later turns out that objectively there was no chance of something bad happening. If we don’t know whether something is objectively risky or not, then it is risky in the subjective sense. The subjective sense is of course what we must base our decisions on.</w:t>
      </w:r>
      <w:hyperlink r:id="rId159" w:anchor="_ftn2" w:history="1">
        <w:r w:rsidRPr="00A37401">
          <w:rPr>
            <w:rStyle w:val="Hyperlink"/>
            <w:sz w:val="16"/>
          </w:rPr>
          <w:t>[2]</w:t>
        </w:r>
      </w:hyperlink>
      <w:r w:rsidRPr="00A37401">
        <w:rPr>
          <w:sz w:val="16"/>
        </w:rPr>
        <w:t xml:space="preserve"> At any given time we must use our best current subjective estimate of what the objective risk factors are.</w:t>
      </w:r>
      <w:hyperlink r:id="rId160" w:anchor="_ftn3" w:history="1">
        <w:r w:rsidRPr="00A37401">
          <w:rPr>
            <w:rStyle w:val="Hyperlink"/>
            <w:sz w:val="16"/>
          </w:rPr>
          <w:t>[3]</w:t>
        </w:r>
      </w:hyperlink>
      <w:r w:rsidRPr="00A37401">
        <w:rPr>
          <w:sz w:val="16"/>
        </w:rPr>
        <w:t xml:space="preserve"> </w:t>
      </w:r>
      <w:r w:rsidRPr="00A373BD">
        <w:rPr>
          <w:rStyle w:val="StyleUnderline"/>
          <w:highlight w:val="yellow"/>
        </w:rPr>
        <w:t>A much greater existential risk emerged with the build-up of nuclear arsenals in the US and the USSR</w:t>
      </w:r>
      <w:r w:rsidRPr="00A37401">
        <w:rPr>
          <w:sz w:val="16"/>
        </w:rPr>
        <w:t xml:space="preserve">. </w:t>
      </w:r>
      <w:r w:rsidRPr="00291554">
        <w:rPr>
          <w:rStyle w:val="StyleUnderline"/>
        </w:rPr>
        <w:t xml:space="preserve">An </w:t>
      </w:r>
      <w:r w:rsidRPr="00A373BD">
        <w:rPr>
          <w:rStyle w:val="StyleUnderline"/>
          <w:highlight w:val="yellow"/>
        </w:rPr>
        <w:t>all-out nuclear war was a possibility</w:t>
      </w:r>
      <w:r w:rsidRPr="00291554">
        <w:rPr>
          <w:rStyle w:val="StyleUnderline"/>
        </w:rPr>
        <w:t xml:space="preserve"> with both </w:t>
      </w:r>
      <w:r w:rsidRPr="00A373BD">
        <w:rPr>
          <w:rStyle w:val="Emphasis"/>
          <w:highlight w:val="yellow"/>
        </w:rPr>
        <w:t>a substantial probability</w:t>
      </w:r>
      <w:r w:rsidRPr="00291554">
        <w:rPr>
          <w:rStyle w:val="StyleUnderline"/>
        </w:rPr>
        <w:t xml:space="preserve"> and </w:t>
      </w:r>
      <w:r w:rsidRPr="00BB1669">
        <w:rPr>
          <w:rStyle w:val="StyleUnderline"/>
          <w:highlight w:val="yellow"/>
        </w:rPr>
        <w:t>with consequences that</w:t>
      </w:r>
      <w:r w:rsidRPr="00291554">
        <w:rPr>
          <w:rStyle w:val="StyleUnderline"/>
        </w:rPr>
        <w:t xml:space="preserve"> might have been persistent enough to </w:t>
      </w:r>
      <w:r w:rsidRPr="00BB1669">
        <w:rPr>
          <w:rStyle w:val="StyleUnderline"/>
          <w:highlight w:val="yellow"/>
        </w:rPr>
        <w:t>qualify as global and terminal</w:t>
      </w:r>
      <w:r w:rsidRPr="00291554">
        <w:rPr>
          <w:rStyle w:val="StyleUnderline"/>
        </w:rPr>
        <w:t>.</w:t>
      </w:r>
      <w:r w:rsidRPr="00A37401">
        <w:rPr>
          <w:sz w:val="16"/>
        </w:rPr>
        <w:t xml:space="preserve"> There was a real worry among those best acquainted with the information available at the time that a nuclear Armageddon would occur and that it might annihilate our species or permanently destroy human civilization.</w:t>
      </w:r>
      <w:hyperlink r:id="rId161" w:anchor="_ftn4" w:history="1">
        <w:r w:rsidRPr="00A37401">
          <w:rPr>
            <w:rStyle w:val="Hyperlink"/>
            <w:sz w:val="16"/>
          </w:rPr>
          <w:t>[4]</w:t>
        </w:r>
      </w:hyperlink>
      <w:r w:rsidRPr="00A37401">
        <w:rPr>
          <w:sz w:val="16"/>
        </w:rPr>
        <w:t xml:space="preserve">  </w:t>
      </w:r>
      <w:r w:rsidRPr="00BB1669">
        <w:rPr>
          <w:rStyle w:val="StyleUnderline"/>
          <w:highlight w:val="yellow"/>
        </w:rPr>
        <w:t>Russia and the US retain large nuclear arsenals that could be used in a future confrontation</w:t>
      </w:r>
      <w:r w:rsidRPr="00291554">
        <w:rPr>
          <w:rStyle w:val="StyleUnderline"/>
        </w:rPr>
        <w:t>, either accidentally or deliberately</w:t>
      </w:r>
      <w:r w:rsidRPr="00A37401">
        <w:rPr>
          <w:sz w:val="16"/>
        </w:rPr>
        <w:t xml:space="preserve">. There is also a risk that other states may one day build up large nuclear arsenals. </w:t>
      </w:r>
      <w:r w:rsidRPr="00291554">
        <w:rPr>
          <w:rStyle w:val="StyleUnderline"/>
        </w:rPr>
        <w:t xml:space="preserve">Note however that </w:t>
      </w:r>
      <w:r w:rsidRPr="00BB1669">
        <w:rPr>
          <w:rStyle w:val="StyleUnderline"/>
          <w:highlight w:val="yellow"/>
        </w:rPr>
        <w:t>a smaller nuclear exchange</w:t>
      </w:r>
      <w:r w:rsidRPr="00291554">
        <w:rPr>
          <w:rStyle w:val="StyleUnderline"/>
        </w:rPr>
        <w:t xml:space="preserve">, between India and Pakistan for instance, </w:t>
      </w:r>
      <w:r w:rsidRPr="00BB1669">
        <w:rPr>
          <w:rStyle w:val="StyleUnderline"/>
          <w:highlight w:val="yellow"/>
        </w:rPr>
        <w:t>is not an existential risk</w:t>
      </w:r>
      <w:r w:rsidRPr="00A37401">
        <w:rPr>
          <w:sz w:val="16"/>
        </w:rPr>
        <w:t>, since it would not destroy or thwart humankind’s potential permanently. Such a war might however be a local terminal risk for the cities most likely to be targeted. Unfortunately, we shall see that nuclear Armageddon and comet or asteroid strikes are mere preludes to the existential risks that we will encounter in the 21st century.</w:t>
      </w:r>
    </w:p>
    <w:p w:rsidR="003E5115" w:rsidRPr="004C21FB" w:rsidRDefault="003E5115" w:rsidP="003E5115"/>
    <w:p w:rsidR="003E5115" w:rsidRDefault="003E5115" w:rsidP="003E5115">
      <w:pPr>
        <w:pStyle w:val="Heading3"/>
      </w:pPr>
      <w:r>
        <w:t>Impact Overview [SHORT]</w:t>
      </w:r>
    </w:p>
    <w:p w:rsidR="003E5115" w:rsidRPr="00C9231C" w:rsidRDefault="003E5115" w:rsidP="003E5115">
      <w:pPr>
        <w:pStyle w:val="Heading4"/>
      </w:pPr>
      <w:r>
        <w:t>Economic decline creates cyclic economic negligence, Russian internal war, and anti-American nuclear terrorism</w:t>
      </w:r>
    </w:p>
    <w:p w:rsidR="003E5115" w:rsidRPr="00C9231C" w:rsidRDefault="003E5115" w:rsidP="003E5115">
      <w:r w:rsidRPr="00C9231C">
        <w:rPr>
          <w:rStyle w:val="Style13ptBold"/>
        </w:rPr>
        <w:t>David 99</w:t>
      </w:r>
      <w:r w:rsidRPr="00C9231C">
        <w:t xml:space="preserve"> – Professor of Political Science at John Hopkins University </w:t>
      </w:r>
      <w:r w:rsidRPr="009F7A86">
        <w:rPr>
          <w:sz w:val="16"/>
          <w:szCs w:val="16"/>
        </w:rPr>
        <w:t xml:space="preserve">[Steven R. David, Professor of Political Science at John Hopkins University, “Saving America from the Coming Civil Wars,” Foreign Affairs, Jan/Feb, </w:t>
      </w:r>
      <w:r>
        <w:rPr>
          <w:sz w:val="16"/>
          <w:szCs w:val="16"/>
        </w:rPr>
        <w:t xml:space="preserve">Accessed </w:t>
      </w:r>
      <w:r w:rsidRPr="009F7A86">
        <w:rPr>
          <w:sz w:val="16"/>
          <w:szCs w:val="16"/>
        </w:rPr>
        <w:t>06/24/14.]</w:t>
      </w:r>
      <w:r>
        <w:rPr>
          <w:sz w:val="16"/>
          <w:szCs w:val="16"/>
        </w:rPr>
        <w:t>//BHF</w:t>
      </w:r>
    </w:p>
    <w:p w:rsidR="003E5115" w:rsidRPr="0053343D" w:rsidRDefault="003E5115" w:rsidP="003E5115">
      <w:pPr>
        <w:rPr>
          <w:rStyle w:val="Style13ptBold"/>
          <w:b w:val="0"/>
          <w:bCs w:val="0"/>
          <w:sz w:val="16"/>
        </w:rPr>
      </w:pPr>
      <w:r w:rsidRPr="009F7A86">
        <w:rPr>
          <w:highlight w:val="yellow"/>
          <w:u w:val="single"/>
        </w:rPr>
        <w:t>If internal war does strike Russia, economic deterioration will be a prime cause</w:t>
      </w:r>
      <w:r w:rsidRPr="00C9231C">
        <w:rPr>
          <w:u w:val="single"/>
        </w:rPr>
        <w:t>.</w:t>
      </w:r>
      <w:r w:rsidRPr="00C9231C">
        <w:rPr>
          <w:sz w:val="16"/>
        </w:rPr>
        <w:t xml:space="preserve"> From 1989 to the present, the GDP has fallen by 50 percent. In a society where, ten years ago, unemployment scarcely existed, it reached 9.5 percent in 1997 with many economists declaring the true figure to be much higher. Twenty-two percent of Russians live below the official poverty line (earning less than $ 70 a month). Modern Russia can neither collect taxes (it gathers only half the revenue it is due) nor significantly cut spending. Reformers tout privatization as the country's cure-all, but in a land without well-defined property rights or contract law and where subsidies remain a way of life, the prospects for transition to an American-style capitalist economy look remote at best. As the massive devaluation of the ruble and the current political crisis show, Russia's condition is even worse than most analysts feared. If conditions get worse, even the stoic Russian people will soon run out of patience. A future conflict would quickly draw in Russia's military. In the Soviet days civilian rule kept the powerful armed forces in check. But with the Communist Party out of office, what little civilian control remains relies on an exceedingly fragile foundation -- personal friendships between government leaders and military commanders. Meanwhile, the morale of Russian soldiers has fallen to a dangerous low. Drastic cuts in spending mean inadequate pay, housing, and medical care. A new emphasis on domestic missions has created an ideological split between the old and new guard in the military leadership, increasing the risk that disgruntled generals may enter the political fray and feeding the resentment of soldiers who dislike being used as a national police force. Newly enhanced ties between military units and local authorities pose another danger. Soldiers grow ever more dependent on local governments for housing, food, and wages. Draftees serve closer to home, and new laws have increased local control over the armed forces. Were a conflict to emerge between a regional power and Moscow, it is not at all clear which side the military would support. Divining the military's allegiance is crucial, however, since the structure of the Russian Federation makes it virtually certain that regional conflicts will continue to erupt. Russia's 89 republics, krais, and oblasts grow ever more independent in a system that does little to</w:t>
      </w:r>
      <w:r w:rsidRPr="00C9231C">
        <w:rPr>
          <w:sz w:val="12"/>
        </w:rPr>
        <w:t>¶</w:t>
      </w:r>
      <w:r w:rsidRPr="00C9231C">
        <w:rPr>
          <w:sz w:val="16"/>
        </w:rPr>
        <w:t xml:space="preserve"> keep them together. As the central government finds itself unable to force its will beyond Moscow (if even that far), power devolves to the periphery. </w:t>
      </w:r>
      <w:r w:rsidRPr="008167EC">
        <w:rPr>
          <w:highlight w:val="yellow"/>
          <w:u w:val="single"/>
        </w:rPr>
        <w:t>With the economy collapsing, republics feel less and less incentive to pay taxes</w:t>
      </w:r>
      <w:r w:rsidRPr="001250BB">
        <w:rPr>
          <w:u w:val="single"/>
        </w:rPr>
        <w:t xml:space="preserve"> to Moscow</w:t>
      </w:r>
      <w:r w:rsidRPr="00C9231C">
        <w:rPr>
          <w:sz w:val="16"/>
        </w:rPr>
        <w:t xml:space="preserve"> when they receive so little in return. Three-quarters of them already have their own constitutions, nearly all of which make some claim to sovereignty. Strong ethnic bonds promoted by shortsighted Soviet policies may motivate non- Russians to secede from the Federation. Chechnya's successful revolt against Russian control inspired similar movements for autonomy and independence throughout the country. </w:t>
      </w:r>
      <w:r w:rsidRPr="008167EC">
        <w:rPr>
          <w:highlight w:val="yellow"/>
          <w:u w:val="single"/>
        </w:rPr>
        <w:t>If these rebellions spread and Moscow responds with force, civil war is likely</w:t>
      </w:r>
      <w:r w:rsidRPr="00137E1F">
        <w:rPr>
          <w:u w:val="single"/>
        </w:rPr>
        <w:t xml:space="preserve">. </w:t>
      </w:r>
      <w:r w:rsidRPr="005C1EE2">
        <w:rPr>
          <w:highlight w:val="yellow"/>
          <w:u w:val="single"/>
        </w:rPr>
        <w:t>Should Russia succumb to internal war, the consequences for the United States</w:t>
      </w:r>
      <w:r w:rsidRPr="00137E1F">
        <w:rPr>
          <w:u w:val="single"/>
        </w:rPr>
        <w:t xml:space="preserve"> and Europe </w:t>
      </w:r>
      <w:r w:rsidRPr="005C1EE2">
        <w:rPr>
          <w:highlight w:val="yellow"/>
          <w:u w:val="single"/>
        </w:rPr>
        <w:t>will be severe</w:t>
      </w:r>
      <w:r w:rsidRPr="00137E1F">
        <w:rPr>
          <w:u w:val="single"/>
        </w:rPr>
        <w:t>. A major power like Russia -- even though in decline -- does not suffer civil war quietly or alone.</w:t>
      </w:r>
      <w:r w:rsidRPr="00C9231C">
        <w:rPr>
          <w:sz w:val="16"/>
        </w:rPr>
        <w:t xml:space="preserve"> An embattled Russian Federation might provoke opportunistic attacks from enemies such as China. Massive flows of refugees would pour into central and western Europe. </w:t>
      </w:r>
      <w:r w:rsidRPr="005C1EE2">
        <w:rPr>
          <w:highlight w:val="yellow"/>
          <w:u w:val="single"/>
        </w:rPr>
        <w:t>Armed struggles in Russia could easily spill into its neighbors</w:t>
      </w:r>
      <w:r w:rsidRPr="00137E1F">
        <w:rPr>
          <w:u w:val="single"/>
        </w:rPr>
        <w:t>. Damage from the fighting, particularly attacks on nuclear plants, would poison the environment</w:t>
      </w:r>
      <w:r w:rsidRPr="00C9231C">
        <w:rPr>
          <w:sz w:val="16"/>
        </w:rPr>
        <w:t xml:space="preserve"> of much of Europe and Asia. Within Russia, the consequences would be even worse. Just as the sheer brutality of the last Russian civil war laid the basis for the privations of Soviet communism, a second civil war might produce another horrific regime. </w:t>
      </w:r>
      <w:r w:rsidRPr="00383073">
        <w:rPr>
          <w:highlight w:val="yellow"/>
          <w:u w:val="single"/>
        </w:rPr>
        <w:t xml:space="preserve">Most alarming is the real possibility that the violent disintegration of Russia could lead </w:t>
      </w:r>
      <w:r w:rsidRPr="00383073">
        <w:rPr>
          <w:rStyle w:val="Emphasis"/>
          <w:highlight w:val="yellow"/>
        </w:rPr>
        <w:t>to loss of control over its nuclear arsenal.</w:t>
      </w:r>
      <w:r w:rsidRPr="00C9231C">
        <w:rPr>
          <w:sz w:val="16"/>
        </w:rPr>
        <w:t xml:space="preserve"> No nuclear state has ever fallen victim to civil war, but even without a clear precedent the grim consequences can be foreseen. Russia retains some 20,000 nuclear weapons and the raw material for tens of thousands more, in scores of sites scattered throughout the country. So far, the government has managed to prevent the loss of any weapons or much material. </w:t>
      </w:r>
      <w:r w:rsidRPr="00383073">
        <w:rPr>
          <w:highlight w:val="yellow"/>
          <w:u w:val="single"/>
        </w:rPr>
        <w:t>If war erupts</w:t>
      </w:r>
      <w:r w:rsidRPr="007F4456">
        <w:rPr>
          <w:u w:val="single"/>
        </w:rPr>
        <w:t xml:space="preserve">, however, </w:t>
      </w:r>
      <w:r w:rsidRPr="00383073">
        <w:rPr>
          <w:highlight w:val="yellow"/>
          <w:u w:val="single"/>
        </w:rPr>
        <w:t>Moscow's already weak grip on nuclear sites will slacken, making weapons and supplies available to</w:t>
      </w:r>
      <w:r w:rsidRPr="007F4456">
        <w:rPr>
          <w:u w:val="single"/>
        </w:rPr>
        <w:t xml:space="preserve"> a wide range of </w:t>
      </w:r>
      <w:r w:rsidRPr="00383073">
        <w:rPr>
          <w:highlight w:val="yellow"/>
          <w:u w:val="single"/>
        </w:rPr>
        <w:t>anti-American groups and states</w:t>
      </w:r>
      <w:r w:rsidRPr="007F4456">
        <w:rPr>
          <w:u w:val="single"/>
        </w:rPr>
        <w:t xml:space="preserve">. Such dispersal of nuclear weapons represents </w:t>
      </w:r>
      <w:r w:rsidRPr="00383073">
        <w:rPr>
          <w:rStyle w:val="Emphasis"/>
          <w:highlight w:val="yellow"/>
        </w:rPr>
        <w:t>the greatest physical threat America now faces</w:t>
      </w:r>
      <w:r w:rsidRPr="007F4456">
        <w:rPr>
          <w:u w:val="single"/>
        </w:rPr>
        <w:t>.</w:t>
      </w:r>
      <w:r w:rsidRPr="00C9231C">
        <w:rPr>
          <w:sz w:val="16"/>
        </w:rPr>
        <w:t xml:space="preserve"> And </w:t>
      </w:r>
      <w:r w:rsidRPr="005315D3">
        <w:rPr>
          <w:highlight w:val="yellow"/>
          <w:u w:val="single"/>
        </w:rPr>
        <w:t>it is hard to think of anything that would increase this threat more than the chaos that would</w:t>
      </w:r>
      <w:r w:rsidRPr="005315D3">
        <w:rPr>
          <w:sz w:val="12"/>
          <w:highlight w:val="yellow"/>
        </w:rPr>
        <w:t>¶</w:t>
      </w:r>
      <w:r w:rsidRPr="005315D3">
        <w:rPr>
          <w:sz w:val="12"/>
          <w:highlight w:val="yellow"/>
          <w:u w:val="single"/>
        </w:rPr>
        <w:t xml:space="preserve"> </w:t>
      </w:r>
      <w:r w:rsidRPr="005315D3">
        <w:rPr>
          <w:highlight w:val="yellow"/>
          <w:u w:val="single"/>
        </w:rPr>
        <w:t>follow a Russian civil war</w:t>
      </w:r>
      <w:r w:rsidRPr="005D11D8">
        <w:rPr>
          <w:u w:val="single"/>
        </w:rPr>
        <w:t>.</w:t>
      </w:r>
      <w:r w:rsidRPr="00C9231C">
        <w:rPr>
          <w:sz w:val="16"/>
        </w:rPr>
        <w:t xml:space="preserve"> Lack of attention to the threat of civil wars by U.S. policymakers and academics has meant a lack of response and policy options. This does not mean, however, that Washington can or should do nothing at all. As a first measure, American policymakers should work with governments of threatened states to prevent domestic conflict from erupting. Though the inadvertent side effects of internal conflicts cannot be deterred, the outbreak of civil war itself may be discouraged. Doing so may require unambiguous and generous American support for a regime that finds itself under assault. Or it may require Washington to ease out unsustainable leaders (the Philippines' Marcos or Indonesia's Suharto) once their time has clearly passed. Either way, the difficulties of preventing internal war pale in comparison to the problems of coping with its effects. The United States should take action now to prepare itself for civil war in key states. To respond to conflict in Mexico, Washington will need feasible evacuation plans for hundreds of thousands of Americans in that country. Contingency plans for closing the Mexican-American border should be considered. And the possibility of a Mexican civil war raises the issue of American intervention. How and where the United States would enter the fray would of course be determined by circumstances, but it is not premature to give serious thought to the prospect. To guard against a conflict in Saudi Arabia, the United States should lead the effort to reduce Western dependence on Saudi oil. This will require a mixed strategy, including the expansion of U.S. strategic oil reserves (which could be done now, while Saudi oil is cheap and available), locating new suppliers (such as the Central Asian republics), and reviving moribund efforts to find oil alternatives. None of this will be easy, especially in an era of dollar-a-gallon gasoline, but it makes more sense than continuing to rely on an energy source so vulnerable to the ravages of civil war. </w:t>
      </w:r>
      <w:r w:rsidRPr="008440EA">
        <w:rPr>
          <w:u w:val="single"/>
        </w:rPr>
        <w:t>For Russia, America must reduce the chances that</w:t>
      </w:r>
      <w:r w:rsidRPr="00D02AA4">
        <w:rPr>
          <w:sz w:val="12"/>
          <w:u w:val="single"/>
        </w:rPr>
        <w:t xml:space="preserve"> </w:t>
      </w:r>
      <w:r w:rsidRPr="008440EA">
        <w:rPr>
          <w:u w:val="single"/>
        </w:rPr>
        <w:t>civil conflict there will unleash nuclear weapons against the United States.</w:t>
      </w:r>
      <w:r w:rsidRPr="00C9231C">
        <w:rPr>
          <w:sz w:val="16"/>
        </w:rPr>
        <w:t xml:space="preserve"> </w:t>
      </w:r>
    </w:p>
    <w:p w:rsidR="003E5115" w:rsidRPr="00FA1644" w:rsidRDefault="003E5115" w:rsidP="003E5115">
      <w:pPr>
        <w:pStyle w:val="Heading4"/>
        <w:rPr>
          <w:rStyle w:val="Style13ptBold"/>
          <w:b/>
        </w:rPr>
      </w:pPr>
      <w:r w:rsidRPr="00FA1644">
        <w:rPr>
          <w:rStyle w:val="Style13ptBold"/>
        </w:rPr>
        <w:t xml:space="preserve">US-Russia nuclear conflict is </w:t>
      </w:r>
      <w:r>
        <w:rPr>
          <w:rStyle w:val="Style13ptBold"/>
        </w:rPr>
        <w:t>an existential risk that subsumes even other nuclear war impacts in the round</w:t>
      </w:r>
    </w:p>
    <w:p w:rsidR="003E5115" w:rsidRPr="00A048CD" w:rsidRDefault="003E5115" w:rsidP="003E5115">
      <w:pPr>
        <w:rPr>
          <w:rFonts w:eastAsia="MS Mincho" w:cstheme="minorHAnsi"/>
          <w:sz w:val="16"/>
          <w:szCs w:val="16"/>
        </w:rPr>
      </w:pPr>
      <w:r w:rsidRPr="008C6FE8">
        <w:rPr>
          <w:rStyle w:val="Style13ptBold"/>
        </w:rPr>
        <w:t>Bostrom 2</w:t>
      </w:r>
      <w:r>
        <w:rPr>
          <w:rStyle w:val="Style13ptBold"/>
        </w:rPr>
        <w:t xml:space="preserve"> – </w:t>
      </w:r>
      <w:r w:rsidRPr="00626A98">
        <w:rPr>
          <w:rStyle w:val="Style13ptBold"/>
          <w:sz w:val="22"/>
        </w:rPr>
        <w:t>PhD at Oxford University</w:t>
      </w:r>
      <w:r w:rsidRPr="00A048CD">
        <w:rPr>
          <w:rFonts w:eastAsia="MS Mincho" w:cstheme="minorHAnsi"/>
          <w:szCs w:val="24"/>
        </w:rPr>
        <w:t xml:space="preserve"> </w:t>
      </w:r>
      <w:r>
        <w:rPr>
          <w:rFonts w:eastAsia="MS Mincho" w:cstheme="minorHAnsi"/>
          <w:sz w:val="16"/>
          <w:szCs w:val="16"/>
        </w:rPr>
        <w:t>[</w:t>
      </w:r>
      <w:r w:rsidRPr="00A048CD">
        <w:rPr>
          <w:rFonts w:eastAsia="MS Mincho" w:cstheme="minorHAnsi"/>
          <w:sz w:val="16"/>
          <w:szCs w:val="16"/>
        </w:rPr>
        <w:t>Nick</w:t>
      </w:r>
      <w:r>
        <w:rPr>
          <w:rFonts w:eastAsia="MS Mincho" w:cstheme="minorHAnsi"/>
          <w:sz w:val="16"/>
          <w:szCs w:val="16"/>
        </w:rPr>
        <w:t xml:space="preserve"> Bostrom, PhD Philosophy at </w:t>
      </w:r>
      <w:r w:rsidRPr="00A048CD">
        <w:rPr>
          <w:rFonts w:eastAsia="MS Mincho" w:cstheme="minorHAnsi"/>
          <w:sz w:val="16"/>
          <w:szCs w:val="16"/>
        </w:rPr>
        <w:t xml:space="preserve">Oxford University, “Existential Risks: Analyzing Human Extinction Scenarios”, Journal of Evolution and Technology, Vol. 9, March, </w:t>
      </w:r>
      <w:r>
        <w:rPr>
          <w:rFonts w:eastAsia="MS Mincho" w:cstheme="minorHAnsi"/>
          <w:sz w:val="16"/>
          <w:szCs w:val="16"/>
        </w:rPr>
        <w:t>Accessed 06/25/14, &lt;</w:t>
      </w:r>
      <w:hyperlink r:id="rId162" w:history="1">
        <w:r w:rsidRPr="003432D5">
          <w:rPr>
            <w:rStyle w:val="Hyperlink"/>
            <w:rFonts w:eastAsia="MS Mincho" w:cstheme="minorHAnsi"/>
            <w:sz w:val="16"/>
            <w:szCs w:val="16"/>
          </w:rPr>
          <w:t>http://www.nickbostrom.com/existential/risks.html</w:t>
        </w:r>
      </w:hyperlink>
      <w:r>
        <w:rPr>
          <w:rFonts w:eastAsia="MS Mincho" w:cstheme="minorHAnsi"/>
          <w:sz w:val="16"/>
          <w:szCs w:val="16"/>
        </w:rPr>
        <w:t>&gt;.] dbp.</w:t>
      </w:r>
    </w:p>
    <w:p w:rsidR="003E5115" w:rsidRPr="00F63B5B" w:rsidRDefault="003E5115" w:rsidP="003E5115">
      <w:pPr>
        <w:rPr>
          <w:sz w:val="16"/>
        </w:rPr>
      </w:pPr>
      <w:r w:rsidRPr="00A37401">
        <w:rPr>
          <w:sz w:val="16"/>
        </w:rPr>
        <w:t xml:space="preserve">The unique challenge of </w:t>
      </w:r>
      <w:r w:rsidRPr="00A37401">
        <w:rPr>
          <w:rStyle w:val="StyleUnderline"/>
          <w:highlight w:val="yellow"/>
        </w:rPr>
        <w:t>existential risks</w:t>
      </w:r>
      <w:r w:rsidRPr="00A37401">
        <w:rPr>
          <w:sz w:val="16"/>
        </w:rPr>
        <w:t xml:space="preserve">. Risks in this sixth category </w:t>
      </w:r>
      <w:r w:rsidRPr="00A37401">
        <w:rPr>
          <w:rStyle w:val="StyleUnderline"/>
          <w:highlight w:val="yellow"/>
        </w:rPr>
        <w:t>are</w:t>
      </w:r>
      <w:r w:rsidRPr="00291554">
        <w:rPr>
          <w:rStyle w:val="StyleUnderline"/>
        </w:rPr>
        <w:t xml:space="preserve"> a recent phenomenon</w:t>
      </w:r>
      <w:r w:rsidRPr="00A37401">
        <w:rPr>
          <w:sz w:val="16"/>
        </w:rPr>
        <w:t xml:space="preserve">. </w:t>
      </w:r>
      <w:r w:rsidRPr="00291554">
        <w:rPr>
          <w:rStyle w:val="StyleUnderline"/>
        </w:rPr>
        <w:t xml:space="preserve">This is part of the reason why it is </w:t>
      </w:r>
      <w:r w:rsidRPr="00A37401">
        <w:rPr>
          <w:rStyle w:val="StyleUnderline"/>
          <w:highlight w:val="yellow"/>
        </w:rPr>
        <w:t>useful to distinguish</w:t>
      </w:r>
      <w:r w:rsidRPr="00291554">
        <w:rPr>
          <w:rStyle w:val="StyleUnderline"/>
        </w:rPr>
        <w:t xml:space="preserve"> them </w:t>
      </w:r>
      <w:r w:rsidRPr="00A37401">
        <w:rPr>
          <w:rStyle w:val="StyleUnderline"/>
          <w:highlight w:val="yellow"/>
        </w:rPr>
        <w:t>from other risks</w:t>
      </w:r>
      <w:r w:rsidRPr="00291554">
        <w:rPr>
          <w:rStyle w:val="StyleUnderline"/>
        </w:rPr>
        <w:t>.</w:t>
      </w:r>
      <w:r w:rsidRPr="00A37401">
        <w:rPr>
          <w:sz w:val="16"/>
        </w:rPr>
        <w:t xml:space="preserve"> </w:t>
      </w:r>
      <w:r w:rsidRPr="00A37401">
        <w:rPr>
          <w:rStyle w:val="StyleUnderline"/>
          <w:highlight w:val="yellow"/>
        </w:rPr>
        <w:t>We have</w:t>
      </w:r>
      <w:r w:rsidRPr="00291554">
        <w:rPr>
          <w:rStyle w:val="StyleUnderline"/>
        </w:rPr>
        <w:t xml:space="preserve"> </w:t>
      </w:r>
      <w:r w:rsidRPr="00A37401">
        <w:rPr>
          <w:rStyle w:val="StyleUnderline"/>
          <w:highlight w:val="yellow"/>
        </w:rPr>
        <w:t>not evolved mechanisms</w:t>
      </w:r>
      <w:r w:rsidRPr="00291554">
        <w:rPr>
          <w:rStyle w:val="StyleUnderline"/>
        </w:rPr>
        <w:t xml:space="preserve">, either biologically or culturally, </w:t>
      </w:r>
      <w:r w:rsidRPr="00A37401">
        <w:rPr>
          <w:rStyle w:val="StyleUnderline"/>
          <w:highlight w:val="yellow"/>
        </w:rPr>
        <w:t>for managing such risks</w:t>
      </w:r>
      <w:r w:rsidRPr="00A37401">
        <w:rPr>
          <w:sz w:val="16"/>
        </w:rPr>
        <w:t xml:space="preserve">. Our intuitions and coping strategies have been shaped by our long experience with risks such as dangerous animals, hostile individuals or tribes, poisonous foods, automobile accidents, Chernobyl, Bhopal, volcano eruptions, earthquakes, draughts, World War I, World War II, epidemics of influenza, smallpox, black plague, and AIDS. These types of disasters have occurred many times and our cultural attitudes towards risk have been shaped by trial-and-error in managing such hazards. </w:t>
      </w:r>
      <w:r w:rsidRPr="00291554">
        <w:rPr>
          <w:rStyle w:val="StyleUnderline"/>
        </w:rPr>
        <w:t xml:space="preserve">But tragic as such events are to the people immediately affected, in the big picture of things – from the perspective of humankind as a whole – </w:t>
      </w:r>
      <w:r w:rsidRPr="00A373BD">
        <w:rPr>
          <w:rStyle w:val="StyleUnderline"/>
          <w:highlight w:val="yellow"/>
        </w:rPr>
        <w:t>even the worst of these catastrophes are mere ripples on the surface of the great sea of life</w:t>
      </w:r>
      <w:r w:rsidRPr="00291554">
        <w:rPr>
          <w:rStyle w:val="StyleUnderline"/>
        </w:rPr>
        <w:t>. They haven’t significantly affected the total amount of human suffering or happiness or determined the long-term fate of our species. With the exception of a species-destroying comet or asteroid impact (an extremely rare occurrence), there were probably no significant existential risks in human history until the mid-twentieth century, and certainly none that it was within our power to do something about.</w:t>
      </w:r>
      <w:r w:rsidRPr="00A37401">
        <w:rPr>
          <w:sz w:val="16"/>
        </w:rPr>
        <w:t xml:space="preserve"> The first manmade existential risk was the inaugural detonation of an atomic bomb. At the time, there was some concern that the explosion might start a runaway chain-reaction by “igniting” the atmosphere. Although we now know that such an outcome was physically impossible, it qualifies as an existential risk that was present at the time. For there to be a risk, given the knowledge and understanding available, it suffices that there is some subjective probability of an adverse outcome, even if it later turns out that objectively there was no chance of something bad happening. If we don’t know whether something is objectively risky or not, then it is risky in the subjective sense. The subjective sense is of course what we must base our decisions on.</w:t>
      </w:r>
      <w:hyperlink r:id="rId163" w:anchor="_ftn2" w:history="1">
        <w:r w:rsidRPr="00A37401">
          <w:rPr>
            <w:rStyle w:val="Hyperlink"/>
            <w:sz w:val="16"/>
          </w:rPr>
          <w:t>[2]</w:t>
        </w:r>
      </w:hyperlink>
      <w:r w:rsidRPr="00A37401">
        <w:rPr>
          <w:sz w:val="16"/>
        </w:rPr>
        <w:t xml:space="preserve"> At any given time we must use our best current subjective estimate of what the objective risk factors are.</w:t>
      </w:r>
      <w:hyperlink r:id="rId164" w:anchor="_ftn3" w:history="1">
        <w:r w:rsidRPr="00A37401">
          <w:rPr>
            <w:rStyle w:val="Hyperlink"/>
            <w:sz w:val="16"/>
          </w:rPr>
          <w:t>[3]</w:t>
        </w:r>
      </w:hyperlink>
      <w:r w:rsidRPr="00A37401">
        <w:rPr>
          <w:sz w:val="16"/>
        </w:rPr>
        <w:t xml:space="preserve"> </w:t>
      </w:r>
      <w:r w:rsidRPr="00A373BD">
        <w:rPr>
          <w:rStyle w:val="StyleUnderline"/>
          <w:highlight w:val="yellow"/>
        </w:rPr>
        <w:t>A much greater existential risk emerged with the build-up of nuclear arsenals in the US and the USSR</w:t>
      </w:r>
      <w:r w:rsidRPr="00A37401">
        <w:rPr>
          <w:sz w:val="16"/>
        </w:rPr>
        <w:t xml:space="preserve">. </w:t>
      </w:r>
      <w:r w:rsidRPr="00291554">
        <w:rPr>
          <w:rStyle w:val="StyleUnderline"/>
        </w:rPr>
        <w:t xml:space="preserve">An </w:t>
      </w:r>
      <w:r w:rsidRPr="00A373BD">
        <w:rPr>
          <w:rStyle w:val="StyleUnderline"/>
          <w:highlight w:val="yellow"/>
        </w:rPr>
        <w:t>all-out nuclear war was a possibility</w:t>
      </w:r>
      <w:r w:rsidRPr="00291554">
        <w:rPr>
          <w:rStyle w:val="StyleUnderline"/>
        </w:rPr>
        <w:t xml:space="preserve"> with both </w:t>
      </w:r>
      <w:r w:rsidRPr="00A373BD">
        <w:rPr>
          <w:rStyle w:val="Emphasis"/>
          <w:highlight w:val="yellow"/>
        </w:rPr>
        <w:t>a substantial probability</w:t>
      </w:r>
      <w:r w:rsidRPr="00291554">
        <w:rPr>
          <w:rStyle w:val="StyleUnderline"/>
        </w:rPr>
        <w:t xml:space="preserve"> and </w:t>
      </w:r>
      <w:r w:rsidRPr="00BB1669">
        <w:rPr>
          <w:rStyle w:val="StyleUnderline"/>
          <w:highlight w:val="yellow"/>
        </w:rPr>
        <w:t>with consequences that</w:t>
      </w:r>
      <w:r w:rsidRPr="00291554">
        <w:rPr>
          <w:rStyle w:val="StyleUnderline"/>
        </w:rPr>
        <w:t xml:space="preserve"> might have been persistent enough to </w:t>
      </w:r>
      <w:r w:rsidRPr="00BB1669">
        <w:rPr>
          <w:rStyle w:val="StyleUnderline"/>
          <w:highlight w:val="yellow"/>
        </w:rPr>
        <w:t>qualify as global and terminal</w:t>
      </w:r>
      <w:r w:rsidRPr="00291554">
        <w:rPr>
          <w:rStyle w:val="StyleUnderline"/>
        </w:rPr>
        <w:t>.</w:t>
      </w:r>
      <w:r w:rsidRPr="00A37401">
        <w:rPr>
          <w:sz w:val="16"/>
        </w:rPr>
        <w:t xml:space="preserve"> There was a real worry among those best acquainted with the information available at the time that a nuclear Armageddon would occur and that it might annihilate our species or permanently destroy human civilization.</w:t>
      </w:r>
      <w:hyperlink r:id="rId165" w:anchor="_ftn4" w:history="1">
        <w:r w:rsidRPr="00A37401">
          <w:rPr>
            <w:rStyle w:val="Hyperlink"/>
            <w:sz w:val="16"/>
          </w:rPr>
          <w:t>[4]</w:t>
        </w:r>
      </w:hyperlink>
      <w:r w:rsidRPr="00A37401">
        <w:rPr>
          <w:sz w:val="16"/>
        </w:rPr>
        <w:t xml:space="preserve">  </w:t>
      </w:r>
      <w:r w:rsidRPr="00BB1669">
        <w:rPr>
          <w:rStyle w:val="StyleUnderline"/>
          <w:highlight w:val="yellow"/>
        </w:rPr>
        <w:t>Russia and the US retain large nuclear arsenals that could be used in a future confrontation</w:t>
      </w:r>
      <w:r w:rsidRPr="00291554">
        <w:rPr>
          <w:rStyle w:val="StyleUnderline"/>
        </w:rPr>
        <w:t>, either accidentally or deliberately</w:t>
      </w:r>
      <w:r w:rsidRPr="00A37401">
        <w:rPr>
          <w:sz w:val="16"/>
        </w:rPr>
        <w:t xml:space="preserve">. There is also a risk that other states may one day build up large nuclear arsenals. </w:t>
      </w:r>
      <w:r w:rsidRPr="00291554">
        <w:rPr>
          <w:rStyle w:val="StyleUnderline"/>
        </w:rPr>
        <w:t xml:space="preserve">Note however that </w:t>
      </w:r>
      <w:r w:rsidRPr="00BB1669">
        <w:rPr>
          <w:rStyle w:val="StyleUnderline"/>
          <w:highlight w:val="yellow"/>
        </w:rPr>
        <w:t>a smaller nuclear exchange</w:t>
      </w:r>
      <w:r w:rsidRPr="00291554">
        <w:rPr>
          <w:rStyle w:val="StyleUnderline"/>
        </w:rPr>
        <w:t xml:space="preserve">, between India and Pakistan for instance, </w:t>
      </w:r>
      <w:r w:rsidRPr="00BB1669">
        <w:rPr>
          <w:rStyle w:val="StyleUnderline"/>
          <w:highlight w:val="yellow"/>
        </w:rPr>
        <w:t>is not an existential risk</w:t>
      </w:r>
      <w:r w:rsidRPr="00A37401">
        <w:rPr>
          <w:sz w:val="16"/>
        </w:rPr>
        <w:t>, since it would not destroy or thwart humankind’s potential permanently. Such a war might however be a local terminal risk for the cities most likely to be targeted. Unfortunately, we shall see that nuclear Armageddon and comet or asteroid strikes are mere preludes to the existential risks that we will encounter in the 21st century.</w:t>
      </w:r>
    </w:p>
    <w:bookmarkEnd w:id="7"/>
    <w:p w:rsidR="003E5115" w:rsidRDefault="003E5115" w:rsidP="003E5115">
      <w:pPr>
        <w:pStyle w:val="Heading3"/>
      </w:pPr>
      <w:r>
        <w:t>Rels Impact [Ukraine]</w:t>
      </w:r>
      <w:bookmarkEnd w:id="8"/>
    </w:p>
    <w:p w:rsidR="003E5115" w:rsidRDefault="003E5115" w:rsidP="003E5115">
      <w:pPr>
        <w:pStyle w:val="Heading4"/>
      </w:pPr>
      <w:r>
        <w:t>Ukrainian conflict has put US-Russian relations on the brink of collapse</w:t>
      </w:r>
    </w:p>
    <w:p w:rsidR="003E5115" w:rsidRPr="00ED58CF" w:rsidRDefault="003E5115" w:rsidP="003E5115">
      <w:pPr>
        <w:rPr>
          <w:b/>
          <w:sz w:val="26"/>
          <w:szCs w:val="26"/>
        </w:rPr>
      </w:pPr>
      <w:r w:rsidRPr="00ED58CF">
        <w:rPr>
          <w:rStyle w:val="Style13ptBold"/>
          <w:szCs w:val="26"/>
        </w:rPr>
        <w:t>VOA News,</w:t>
      </w:r>
      <w:r>
        <w:rPr>
          <w:rStyle w:val="Style13ptBold"/>
          <w:szCs w:val="26"/>
        </w:rPr>
        <w:t xml:space="preserve"> </w:t>
      </w:r>
      <w:r w:rsidRPr="00ED58CF">
        <w:rPr>
          <w:rStyle w:val="Style13ptBold"/>
          <w:szCs w:val="26"/>
        </w:rPr>
        <w:t>5/28</w:t>
      </w:r>
      <w:r w:rsidRPr="00ED58CF">
        <w:rPr>
          <w:rStyle w:val="Style13ptBold"/>
          <w:sz w:val="18"/>
          <w:szCs w:val="18"/>
        </w:rPr>
        <w:t>/14</w:t>
      </w:r>
      <w:r w:rsidRPr="00ED58CF">
        <w:rPr>
          <w:rStyle w:val="Style13ptBold"/>
          <w:szCs w:val="26"/>
        </w:rPr>
        <w:t>, USFG official external broadcasting service,</w:t>
      </w:r>
      <w:r>
        <w:rPr>
          <w:rStyle w:val="Style13ptBold"/>
          <w:szCs w:val="26"/>
        </w:rPr>
        <w:t xml:space="preserve"> </w:t>
      </w:r>
      <w:r w:rsidRPr="00ED58CF">
        <w:rPr>
          <w:sz w:val="18"/>
          <w:szCs w:val="18"/>
        </w:rPr>
        <w:t>[James Brooke, Americans in Moscow Feel Chill in US-Russia Relations, 5/28/14, http://www.voanews.com/content/americans-in-moscow-feel-chill-in-us-russia-relations/1924554.html, 6/25/14]//BHF</w:t>
      </w:r>
    </w:p>
    <w:p w:rsidR="003E5115" w:rsidRDefault="003E5115" w:rsidP="003E5115">
      <w:pPr>
        <w:rPr>
          <w:sz w:val="16"/>
        </w:rPr>
      </w:pPr>
      <w:r w:rsidRPr="005E021B">
        <w:rPr>
          <w:u w:val="single"/>
        </w:rPr>
        <w:t xml:space="preserve">The </w:t>
      </w:r>
      <w:r w:rsidRPr="0048758F">
        <w:rPr>
          <w:highlight w:val="yellow"/>
          <w:u w:val="single"/>
        </w:rPr>
        <w:t xml:space="preserve">American confrontation with Russia over Ukraine has caused </w:t>
      </w:r>
      <w:r w:rsidRPr="0048758F">
        <w:rPr>
          <w:rStyle w:val="Emphasis"/>
          <w:highlight w:val="yellow"/>
        </w:rPr>
        <w:t>relations between Moscow and Washington to plummet</w:t>
      </w:r>
      <w:r w:rsidRPr="00DC26E6">
        <w:rPr>
          <w:rStyle w:val="Emphasis"/>
        </w:rPr>
        <w:t xml:space="preserve"> </w:t>
      </w:r>
      <w:r w:rsidRPr="005E021B">
        <w:rPr>
          <w:u w:val="single"/>
        </w:rPr>
        <w:t>to the lowest level in a generation.</w:t>
      </w:r>
      <w:r w:rsidRPr="005F61E4">
        <w:rPr>
          <w:sz w:val="12"/>
        </w:rPr>
        <w:t>¶</w:t>
      </w:r>
      <w:r w:rsidRPr="005F61E4">
        <w:rPr>
          <w:sz w:val="16"/>
        </w:rPr>
        <w:t xml:space="preserve"> American school children singing the Star Spangled Banner in the ballroom of Spaso House, the neoclassical ambassador's residence in the heart of Moscow, seemed to signal that all is on track in Russian-American relations.</w:t>
      </w:r>
      <w:r w:rsidRPr="005F61E4">
        <w:rPr>
          <w:sz w:val="12"/>
        </w:rPr>
        <w:t>¶</w:t>
      </w:r>
      <w:r w:rsidRPr="005F61E4">
        <w:rPr>
          <w:sz w:val="16"/>
        </w:rPr>
        <w:t xml:space="preserve"> </w:t>
      </w:r>
      <w:r w:rsidRPr="005F61E4">
        <w:rPr>
          <w:sz w:val="12"/>
        </w:rPr>
        <w:t>¶</w:t>
      </w:r>
      <w:r w:rsidRPr="005F61E4">
        <w:rPr>
          <w:sz w:val="16"/>
        </w:rPr>
        <w:t xml:space="preserve"> But </w:t>
      </w:r>
      <w:r w:rsidRPr="0048758F">
        <w:rPr>
          <w:highlight w:val="yellow"/>
          <w:u w:val="single"/>
        </w:rPr>
        <w:t>after the closed-door embassy meeting</w:t>
      </w:r>
      <w:r w:rsidRPr="005E021B">
        <w:rPr>
          <w:u w:val="single"/>
        </w:rPr>
        <w:t xml:space="preserve"> with 300 American residents in Moscow, it was clear that </w:t>
      </w:r>
      <w:r w:rsidRPr="0048758F">
        <w:rPr>
          <w:highlight w:val="yellow"/>
          <w:u w:val="single"/>
        </w:rPr>
        <w:t>many here feel the Russia-U.S. relationship has gone off the rails</w:t>
      </w:r>
      <w:r w:rsidRPr="005F61E4">
        <w:rPr>
          <w:sz w:val="16"/>
        </w:rPr>
        <w:t xml:space="preserve"> (is greatly troubled).</w:t>
      </w:r>
      <w:r w:rsidRPr="005F61E4">
        <w:rPr>
          <w:sz w:val="12"/>
        </w:rPr>
        <w:t>¶</w:t>
      </w:r>
      <w:r w:rsidRPr="005F61E4">
        <w:rPr>
          <w:sz w:val="16"/>
        </w:rPr>
        <w:t xml:space="preserve"> </w:t>
      </w:r>
      <w:r w:rsidRPr="005F61E4">
        <w:rPr>
          <w:sz w:val="12"/>
        </w:rPr>
        <w:t>¶</w:t>
      </w:r>
      <w:r w:rsidRPr="005F61E4">
        <w:rPr>
          <w:sz w:val="16"/>
        </w:rPr>
        <w:t xml:space="preserve"> For starters, </w:t>
      </w:r>
      <w:r w:rsidRPr="005E021B">
        <w:rPr>
          <w:u w:val="single"/>
        </w:rPr>
        <w:t>construction engineer</w:t>
      </w:r>
      <w:r w:rsidRPr="005F61E4">
        <w:rPr>
          <w:sz w:val="16"/>
        </w:rPr>
        <w:t xml:space="preserve"> Oskare Karash </w:t>
      </w:r>
      <w:r w:rsidRPr="005E021B">
        <w:rPr>
          <w:u w:val="single"/>
        </w:rPr>
        <w:t xml:space="preserve">noted that </w:t>
      </w:r>
      <w:r w:rsidRPr="0048758F">
        <w:rPr>
          <w:highlight w:val="yellow"/>
          <w:u w:val="single"/>
        </w:rPr>
        <w:t>there is still no American ambassador</w:t>
      </w:r>
      <w:r w:rsidRPr="005F61E4">
        <w:rPr>
          <w:sz w:val="16"/>
        </w:rPr>
        <w:t xml:space="preserve"> here</w:t>
      </w:r>
      <w:r>
        <w:rPr>
          <w:u w:val="single"/>
        </w:rPr>
        <w:t xml:space="preserve"> </w:t>
      </w:r>
      <w:r w:rsidRPr="0048758F">
        <w:rPr>
          <w:highlight w:val="yellow"/>
          <w:u w:val="single"/>
        </w:rPr>
        <w:t>[in Russia], three months into the Crimean crisis</w:t>
      </w:r>
      <w:r w:rsidRPr="005F61E4">
        <w:rPr>
          <w:sz w:val="16"/>
        </w:rPr>
        <w:t>. No successor has been nominated to succeed Michael McFaul, who left Moscow on February 26 - the day before Russia started to annex Ukraine's breakaway territory.</w:t>
      </w:r>
      <w:r w:rsidRPr="005F61E4">
        <w:rPr>
          <w:sz w:val="12"/>
        </w:rPr>
        <w:t>¶</w:t>
      </w:r>
      <w:r w:rsidRPr="005F61E4">
        <w:rPr>
          <w:sz w:val="16"/>
        </w:rPr>
        <w:t xml:space="preserve"> "There is a lot of propaganda on Russian TV. And people's opinions changed. </w:t>
      </w:r>
      <w:r w:rsidRPr="0048758F">
        <w:rPr>
          <w:highlight w:val="yellow"/>
          <w:u w:val="single"/>
        </w:rPr>
        <w:t>People who before felt good about Americans</w:t>
      </w:r>
      <w:r w:rsidRPr="005E021B">
        <w:rPr>
          <w:u w:val="single"/>
        </w:rPr>
        <w:t xml:space="preserve">, they </w:t>
      </w:r>
      <w:r w:rsidRPr="0048758F">
        <w:rPr>
          <w:highlight w:val="yellow"/>
          <w:u w:val="single"/>
        </w:rPr>
        <w:t>started to get bad ideas</w:t>
      </w:r>
      <w:r w:rsidRPr="005F61E4">
        <w:rPr>
          <w:sz w:val="16"/>
        </w:rPr>
        <w:t>, wrong ideas. [There should be] Somebody in the correct role, who could talk at a high level, and stop some of that," said Karash.</w:t>
      </w:r>
      <w:r w:rsidRPr="005F61E4">
        <w:rPr>
          <w:sz w:val="12"/>
        </w:rPr>
        <w:t>¶</w:t>
      </w:r>
      <w:r w:rsidRPr="005F61E4">
        <w:rPr>
          <w:sz w:val="16"/>
        </w:rPr>
        <w:t xml:space="preserve"> </w:t>
      </w:r>
      <w:r w:rsidRPr="005F61E4">
        <w:rPr>
          <w:sz w:val="12"/>
        </w:rPr>
        <w:t>¶</w:t>
      </w:r>
      <w:r w:rsidRPr="005F61E4">
        <w:rPr>
          <w:sz w:val="16"/>
        </w:rPr>
        <w:t xml:space="preserve"> Some American men asked U.S. diplomats about visas for their Russian girlfriends, but Alex Geller worried about a different kind of Visa.</w:t>
      </w:r>
      <w:r w:rsidRPr="005F61E4">
        <w:rPr>
          <w:sz w:val="12"/>
        </w:rPr>
        <w:t>¶</w:t>
      </w:r>
      <w:r w:rsidRPr="005F61E4">
        <w:rPr>
          <w:sz w:val="16"/>
        </w:rPr>
        <w:t xml:space="preserve"> In reprisal for American sanctions, Russia's parliament passed legislation that threatens to drive Visa and MasterCard, which have about 30 million Russian credit-card accounts, out of business in Russia.</w:t>
      </w:r>
      <w:r w:rsidRPr="005F61E4">
        <w:rPr>
          <w:sz w:val="12"/>
        </w:rPr>
        <w:t>¶</w:t>
      </w:r>
      <w:r w:rsidRPr="005F61E4">
        <w:rPr>
          <w:sz w:val="16"/>
        </w:rPr>
        <w:t xml:space="preserve"> Here is Geller, managing partner of an Internet company in Moscow:</w:t>
      </w:r>
      <w:r w:rsidRPr="005F61E4">
        <w:rPr>
          <w:sz w:val="12"/>
        </w:rPr>
        <w:t>¶</w:t>
      </w:r>
      <w:r w:rsidRPr="005F61E4">
        <w:rPr>
          <w:sz w:val="16"/>
        </w:rPr>
        <w:t xml:space="preserve"> </w:t>
      </w:r>
      <w:r w:rsidRPr="005F61E4">
        <w:rPr>
          <w:sz w:val="12"/>
        </w:rPr>
        <w:t>¶</w:t>
      </w:r>
      <w:r w:rsidRPr="005F61E4">
        <w:rPr>
          <w:sz w:val="16"/>
        </w:rPr>
        <w:t xml:space="preserve"> "Can you imagine? You have to go to the doctor, you have to grab the cash. You have to go to any store, you have to grab cash. You want to a buy a ticket online, you cannot do that," said Geller.</w:t>
      </w:r>
      <w:r w:rsidRPr="005F61E4">
        <w:rPr>
          <w:sz w:val="12"/>
        </w:rPr>
        <w:t>¶</w:t>
      </w:r>
      <w:r w:rsidRPr="005F61E4">
        <w:rPr>
          <w:sz w:val="16"/>
        </w:rPr>
        <w:t xml:space="preserve"> </w:t>
      </w:r>
      <w:r w:rsidRPr="005F61E4">
        <w:rPr>
          <w:sz w:val="12"/>
        </w:rPr>
        <w:t>¶</w:t>
      </w:r>
      <w:r w:rsidRPr="005F61E4">
        <w:rPr>
          <w:sz w:val="16"/>
        </w:rPr>
        <w:t xml:space="preserve"> It now looks like Russia will come up with a solution that will allow the American credit companies to stay.</w:t>
      </w:r>
      <w:r w:rsidRPr="005F61E4">
        <w:rPr>
          <w:sz w:val="12"/>
        </w:rPr>
        <w:t>¶</w:t>
      </w:r>
      <w:r w:rsidRPr="005F61E4">
        <w:rPr>
          <w:sz w:val="16"/>
        </w:rPr>
        <w:t xml:space="preserve"> Phil, an American lawyer, said he has lived here for a decade. Since the Ukraine crisis, he says, it is difficult to have normal conversations with Russian friends.</w:t>
      </w:r>
      <w:r w:rsidRPr="005F61E4">
        <w:rPr>
          <w:sz w:val="12"/>
        </w:rPr>
        <w:t>¶</w:t>
      </w:r>
      <w:r w:rsidRPr="005F61E4">
        <w:rPr>
          <w:sz w:val="16"/>
        </w:rPr>
        <w:t xml:space="preserve"> "I have opted to keep my mouth shut. I am not good that. But I keep more friends that way," said Phil.</w:t>
      </w:r>
      <w:r w:rsidRPr="005F61E4">
        <w:rPr>
          <w:sz w:val="12"/>
        </w:rPr>
        <w:t>¶</w:t>
      </w:r>
      <w:r w:rsidRPr="005F61E4">
        <w:rPr>
          <w:sz w:val="16"/>
        </w:rPr>
        <w:t xml:space="preserve"> Americans say they are coping with an abrupt change in mood.</w:t>
      </w:r>
      <w:r w:rsidRPr="005F61E4">
        <w:rPr>
          <w:sz w:val="12"/>
        </w:rPr>
        <w:t>¶</w:t>
      </w:r>
      <w:r w:rsidRPr="005F61E4">
        <w:rPr>
          <w:sz w:val="16"/>
        </w:rPr>
        <w:t xml:space="preserve"> Pujan Kasaju has worked in real estate finance here for two years:</w:t>
      </w:r>
      <w:r w:rsidRPr="005F61E4">
        <w:rPr>
          <w:sz w:val="12"/>
        </w:rPr>
        <w:t>¶</w:t>
      </w:r>
      <w:r w:rsidRPr="005F61E4">
        <w:rPr>
          <w:sz w:val="16"/>
        </w:rPr>
        <w:t xml:space="preserve"> "There were always questions: What's it like to live in America? Why did you come to Russia from America? Why would you leave a great country like America? Now it's like, What the hell are you guys doing? There is a sense of disenchantment," said Kasaju.</w:t>
      </w:r>
      <w:r w:rsidRPr="005F61E4">
        <w:rPr>
          <w:sz w:val="12"/>
        </w:rPr>
        <w:t>¶</w:t>
      </w:r>
      <w:r w:rsidRPr="005F61E4">
        <w:rPr>
          <w:sz w:val="16"/>
        </w:rPr>
        <w:t xml:space="preserve"> No Americans interviewed said they have suffered harassment. But Kasaju saw photos on the Russian Internet showing hand-made signs on food kiosks and ice cream stands.</w:t>
      </w:r>
      <w:r w:rsidRPr="005F61E4">
        <w:rPr>
          <w:sz w:val="12"/>
        </w:rPr>
        <w:t>¶</w:t>
      </w:r>
      <w:r w:rsidRPr="005F61E4">
        <w:rPr>
          <w:sz w:val="16"/>
        </w:rPr>
        <w:t xml:space="preserve"> "'Americans are not allowed to buy our products, because we have enacted our own sanctions.' So, it's like a big joke. But maybe there is some half-seriousness to it," he said.</w:t>
      </w:r>
      <w:r w:rsidRPr="005F61E4">
        <w:rPr>
          <w:sz w:val="12"/>
        </w:rPr>
        <w:t>¶</w:t>
      </w:r>
      <w:r w:rsidRPr="005F61E4">
        <w:rPr>
          <w:sz w:val="16"/>
        </w:rPr>
        <w:t xml:space="preserve"> Several Americans blamed Washington for misreading Russian psychology. For the last 12 years, Marilyn Murray has shuttled between Arizona and Moscow. Here she teaches trauma therapy to Russian health-care professionals.</w:t>
      </w:r>
      <w:r w:rsidRPr="005F61E4">
        <w:rPr>
          <w:sz w:val="12"/>
        </w:rPr>
        <w:t>¶</w:t>
      </w:r>
      <w:r w:rsidRPr="005F61E4">
        <w:rPr>
          <w:sz w:val="16"/>
        </w:rPr>
        <w:t xml:space="preserve"> Because of Russia's flat geography, she says, it has often been invaded. As a result, </w:t>
      </w:r>
      <w:r w:rsidRPr="005F61E4">
        <w:rPr>
          <w:u w:val="single"/>
        </w:rPr>
        <w:t>Russians defend themselves by relying on the fear factor.</w:t>
      </w:r>
      <w:r w:rsidRPr="005F61E4">
        <w:rPr>
          <w:sz w:val="12"/>
        </w:rPr>
        <w:t>¶</w:t>
      </w:r>
      <w:r>
        <w:rPr>
          <w:sz w:val="12"/>
          <w:u w:val="single"/>
        </w:rPr>
        <w:t xml:space="preserve"> </w:t>
      </w:r>
      <w:r w:rsidRPr="005F61E4">
        <w:rPr>
          <w:sz w:val="12"/>
        </w:rPr>
        <w:t>¶</w:t>
      </w:r>
      <w:r w:rsidRPr="005F61E4">
        <w:rPr>
          <w:sz w:val="16"/>
        </w:rPr>
        <w:t xml:space="preserve"> "They have had to establish a fearsome image to keep their predators away. And so, even if you look at what their symbol is. It is this bear, this huge Russian bear, that says, 'Fear me! If you don't respect and fear me, I am going to eat you!' They have had to do that for centuries for self-protection," said Murray.</w:t>
      </w:r>
      <w:r w:rsidRPr="005F61E4">
        <w:rPr>
          <w:sz w:val="12"/>
        </w:rPr>
        <w:t>¶</w:t>
      </w:r>
      <w:r w:rsidRPr="005F61E4">
        <w:rPr>
          <w:sz w:val="16"/>
        </w:rPr>
        <w:t xml:space="preserve"> </w:t>
      </w:r>
      <w:r w:rsidRPr="005F61E4">
        <w:rPr>
          <w:sz w:val="12"/>
        </w:rPr>
        <w:t>¶</w:t>
      </w:r>
      <w:r w:rsidRPr="005F61E4">
        <w:rPr>
          <w:sz w:val="16"/>
        </w:rPr>
        <w:t xml:space="preserve"> Murray says Washington made a mistake by not, at least, faking fear of Russia.</w:t>
      </w:r>
      <w:r w:rsidRPr="005F61E4">
        <w:rPr>
          <w:sz w:val="12"/>
        </w:rPr>
        <w:t>¶</w:t>
      </w:r>
      <w:r w:rsidRPr="005F61E4">
        <w:rPr>
          <w:sz w:val="16"/>
        </w:rPr>
        <w:t xml:space="preserve"> </w:t>
      </w:r>
      <w:r w:rsidRPr="005F61E4">
        <w:rPr>
          <w:sz w:val="12"/>
        </w:rPr>
        <w:t>¶</w:t>
      </w:r>
      <w:r w:rsidRPr="005F61E4">
        <w:rPr>
          <w:sz w:val="16"/>
        </w:rPr>
        <w:t xml:space="preserve"> "When U.S. government officials make a comment that Russia is no longer a threat, they act dismissive toward them, as though they are irrelevant, they are immaterial, they are not important - insignificant, inconsequential, just don't matter any more. Number one, </w:t>
      </w:r>
      <w:r w:rsidRPr="00BB0C9B">
        <w:rPr>
          <w:highlight w:val="yellow"/>
          <w:u w:val="single"/>
        </w:rPr>
        <w:t>it is very scary for a Russian [to realize]</w:t>
      </w:r>
      <w:r w:rsidRPr="005F61E4">
        <w:rPr>
          <w:u w:val="single"/>
        </w:rPr>
        <w:t xml:space="preserve"> 'Oh, these </w:t>
      </w:r>
      <w:r w:rsidRPr="00BB0C9B">
        <w:rPr>
          <w:highlight w:val="yellow"/>
          <w:u w:val="single"/>
        </w:rPr>
        <w:t>people no longer fear us</w:t>
      </w:r>
      <w:r w:rsidRPr="005F61E4">
        <w:rPr>
          <w:u w:val="single"/>
        </w:rPr>
        <w:t xml:space="preserve">.' </w:t>
      </w:r>
      <w:r w:rsidRPr="005F61E4">
        <w:rPr>
          <w:sz w:val="16"/>
        </w:rPr>
        <w:t xml:space="preserve">But the other thing that is really, really important - that </w:t>
      </w:r>
      <w:r w:rsidRPr="005F61E4">
        <w:rPr>
          <w:u w:val="single"/>
        </w:rPr>
        <w:t>many people don't realize - is how much they take that personally</w:t>
      </w:r>
      <w:r w:rsidRPr="005F61E4">
        <w:rPr>
          <w:sz w:val="16"/>
        </w:rPr>
        <w:t>," she said.</w:t>
      </w:r>
    </w:p>
    <w:p w:rsidR="003E5115" w:rsidRPr="00124C6A" w:rsidRDefault="003E5115" w:rsidP="003E5115">
      <w:pPr>
        <w:pStyle w:val="Heading4"/>
        <w:rPr>
          <w:rStyle w:val="Style13ptBold"/>
          <w:b/>
        </w:rPr>
      </w:pPr>
      <w:bookmarkStart w:id="9" w:name="_Toc391554248"/>
      <w:r w:rsidRPr="00124C6A">
        <w:rPr>
          <w:rStyle w:val="Style13ptBold"/>
        </w:rPr>
        <w:t>U.S.-Russian relations key to prevent nuclear terrorism, nuke war, and proliferation</w:t>
      </w:r>
    </w:p>
    <w:p w:rsidR="003E5115" w:rsidRPr="00144C6B" w:rsidRDefault="003E5115" w:rsidP="003E5115">
      <w:pPr>
        <w:rPr>
          <w:rStyle w:val="Style13ptBold"/>
          <w:sz w:val="16"/>
          <w:szCs w:val="16"/>
        </w:rPr>
      </w:pPr>
      <w:r>
        <w:rPr>
          <w:rStyle w:val="Style13ptBold"/>
        </w:rPr>
        <w:t xml:space="preserve">Allison and Blackwill 11 – </w:t>
      </w:r>
      <w:r w:rsidRPr="00595ED5">
        <w:t xml:space="preserve">Director of the Belfer Center for Science and International Affairs and senior fellow of U.S. policy at the Council of Foreign Relations </w:t>
      </w:r>
      <w:r w:rsidRPr="00144C6B">
        <w:rPr>
          <w:sz w:val="16"/>
          <w:szCs w:val="16"/>
        </w:rPr>
        <w:t>[Graham Allison and Robert D. Blackwill, Graham Allison is director of the Belfer Center for Science and International Affairs at Harvard’s Kennedy School and a former assistant secretary of defense in the Clinton administration. Robert D. Blackwill is Henry A. Kissinger senior fellow for U.S. foreign policy at the Council on Foreign Relations and served as U.S. ambassador to India and as deputy national security adviser for strategic planning in the Bush administration. They are co-chairmen of the Task Force on Russia and U.S. National Interests, co-sponsored by the Belfer Center and the Center for the National Interest, “10 reasons why Russia still matters”, Politico, 10/30/11, Accessed 06/26/14, &lt;http://dyn.politico.com/printstory.cfm?uuid=161EF282-72F9-4D48-8B9C-C5B3396CA0E6&gt;.] dbp.</w:t>
      </w:r>
    </w:p>
    <w:p w:rsidR="003E5115" w:rsidRPr="0020062C" w:rsidRDefault="003E5115" w:rsidP="003E5115">
      <w:pPr>
        <w:rPr>
          <w:sz w:val="16"/>
        </w:rPr>
      </w:pPr>
      <w:r w:rsidRPr="0020062C">
        <w:rPr>
          <w:sz w:val="16"/>
        </w:rPr>
        <w:t xml:space="preserve">House Speaker John Boehner recently delivered a fiery indictment of Russia and the Obama administration’s entire “reset” in Russian policy. From the vantage point of two longtime Russia watchers — one a Republican who served in the George W. Bush administration and the other a Democrat who served in the Pentagon under President Bill Clinton — Boehner misses the point. That central point is that </w:t>
      </w:r>
      <w:r w:rsidRPr="00034EA0">
        <w:rPr>
          <w:rStyle w:val="StyleUnderline"/>
          <w:highlight w:val="yellow"/>
        </w:rPr>
        <w:t>Russia matters a great deal to a U.S. government seeking to</w:t>
      </w:r>
      <w:r w:rsidRPr="0020062C">
        <w:rPr>
          <w:rStyle w:val="StyleUnderline"/>
        </w:rPr>
        <w:t xml:space="preserve"> defend and </w:t>
      </w:r>
      <w:r w:rsidRPr="00034EA0">
        <w:rPr>
          <w:rStyle w:val="StyleUnderline"/>
          <w:highlight w:val="yellow"/>
        </w:rPr>
        <w:t>advance its national interests</w:t>
      </w:r>
      <w:r w:rsidRPr="0020062C">
        <w:rPr>
          <w:sz w:val="16"/>
        </w:rPr>
        <w:t xml:space="preserve">. Prime Minister Vladimir Putin’s decision to return next year as president makes it all the more critical for Washington to manage its relationship with Russia through coherent, realistic policies. No one denies that </w:t>
      </w:r>
      <w:r w:rsidRPr="00722A9A">
        <w:rPr>
          <w:rStyle w:val="StyleUnderline"/>
          <w:highlight w:val="yellow"/>
        </w:rPr>
        <w:t>Russia is a dangerous,</w:t>
      </w:r>
      <w:r w:rsidRPr="0020062C">
        <w:rPr>
          <w:rStyle w:val="StyleUnderline"/>
        </w:rPr>
        <w:t xml:space="preserve"> difficult, often disappointing </w:t>
      </w:r>
      <w:r w:rsidRPr="00722A9A">
        <w:rPr>
          <w:rStyle w:val="StyleUnderline"/>
          <w:highlight w:val="yellow"/>
        </w:rPr>
        <w:t>state to do business with</w:t>
      </w:r>
      <w:r w:rsidRPr="0020062C">
        <w:rPr>
          <w:rStyle w:val="StyleUnderline"/>
        </w:rPr>
        <w:t xml:space="preserve">. We should not overlook its many human rights and legal failures. </w:t>
      </w:r>
      <w:r w:rsidRPr="00722A9A">
        <w:rPr>
          <w:rStyle w:val="StyleUnderline"/>
          <w:highlight w:val="yellow"/>
        </w:rPr>
        <w:t>Nonetheless, Russia is a player whose choices affect our vital interests in nuclear security</w:t>
      </w:r>
      <w:r w:rsidRPr="0020062C">
        <w:rPr>
          <w:rStyle w:val="StyleUnderline"/>
        </w:rPr>
        <w:t xml:space="preserve"> and energy. It is key to</w:t>
      </w:r>
      <w:r w:rsidRPr="0020062C">
        <w:rPr>
          <w:sz w:val="16"/>
        </w:rPr>
        <w:t xml:space="preserve"> supplying 100,000 U.S. troops fighting in Afghanistan and </w:t>
      </w:r>
      <w:r w:rsidRPr="0020062C">
        <w:rPr>
          <w:rStyle w:val="StyleUnderline"/>
        </w:rPr>
        <w:t>preventing Iran from acquiring nuclear weapons</w:t>
      </w:r>
      <w:r w:rsidRPr="0020062C">
        <w:rPr>
          <w:sz w:val="16"/>
        </w:rPr>
        <w:t xml:space="preserve">. Ten realities require U.S. policymakers to advance our nation’s interests by engaging and working with Moscow. First, </w:t>
      </w:r>
      <w:r w:rsidRPr="00722A9A">
        <w:rPr>
          <w:rStyle w:val="StyleUnderline"/>
          <w:highlight w:val="yellow"/>
        </w:rPr>
        <w:t>Russia remains the only nation that can erase the United States from the map</w:t>
      </w:r>
      <w:r w:rsidRPr="0020062C">
        <w:rPr>
          <w:rStyle w:val="StyleUnderline"/>
        </w:rPr>
        <w:t xml:space="preserve"> in 30 minutes</w:t>
      </w:r>
      <w:r w:rsidRPr="0020062C">
        <w:rPr>
          <w:sz w:val="16"/>
        </w:rPr>
        <w:t xml:space="preserve">. As every president since John F. Kennedy has recognized, </w:t>
      </w:r>
      <w:r w:rsidRPr="00722A9A">
        <w:rPr>
          <w:rStyle w:val="Emphasis"/>
          <w:highlight w:val="yellow"/>
        </w:rPr>
        <w:t>Russia’s cooperation is critical to averting nuclear war</w:t>
      </w:r>
      <w:r w:rsidRPr="0020062C">
        <w:rPr>
          <w:sz w:val="16"/>
        </w:rPr>
        <w:t xml:space="preserve">. Second, </w:t>
      </w:r>
      <w:r w:rsidRPr="00712D25">
        <w:rPr>
          <w:rStyle w:val="StyleUnderline"/>
          <w:highlight w:val="yellow"/>
        </w:rPr>
        <w:t>Russia is our most consequential partner in preventing nuclear terrorism</w:t>
      </w:r>
      <w:r w:rsidRPr="0020062C">
        <w:rPr>
          <w:sz w:val="16"/>
        </w:rPr>
        <w:t xml:space="preserve">. Through a combination of more than $11 billion in U.S. aid, provided through the Nunn-Lugar Cooperative Threat Reduction program, and impressive Russian professionalism, two decades after the collapse of the “evil empire,” not one nuclear weapon has been found loose. Third, </w:t>
      </w:r>
      <w:r w:rsidRPr="00712D25">
        <w:rPr>
          <w:rStyle w:val="StyleUnderline"/>
          <w:highlight w:val="yellow"/>
        </w:rPr>
        <w:t>Russia plays an essential role in preventing</w:t>
      </w:r>
      <w:r w:rsidRPr="0020062C">
        <w:rPr>
          <w:rStyle w:val="StyleUnderline"/>
        </w:rPr>
        <w:t xml:space="preserve"> the </w:t>
      </w:r>
      <w:r w:rsidRPr="00712D25">
        <w:rPr>
          <w:rStyle w:val="StyleUnderline"/>
          <w:highlight w:val="yellow"/>
        </w:rPr>
        <w:t>proliferation of nuclear weapons</w:t>
      </w:r>
      <w:r w:rsidRPr="0020062C">
        <w:rPr>
          <w:rStyle w:val="StyleUnderline"/>
        </w:rPr>
        <w:t xml:space="preserve"> and missile-delivery systems</w:t>
      </w:r>
      <w:r w:rsidRPr="0020062C">
        <w:rPr>
          <w:sz w:val="16"/>
        </w:rPr>
        <w:t xml:space="preserve">. As Washington seeks to stop Iran’s drive toward nuclear weapons, </w:t>
      </w:r>
      <w:r w:rsidRPr="0020062C">
        <w:rPr>
          <w:rStyle w:val="StyleUnderline"/>
        </w:rPr>
        <w:t>Russian choices to sell or withhold sensitive technologies are the difference between failure and the possibility of success</w:t>
      </w:r>
      <w:r w:rsidRPr="0020062C">
        <w:rPr>
          <w:sz w:val="16"/>
        </w:rPr>
        <w:t xml:space="preserve">. Fourth, </w:t>
      </w:r>
      <w:r w:rsidRPr="0052780A">
        <w:rPr>
          <w:rStyle w:val="StyleUnderline"/>
          <w:highlight w:val="yellow"/>
        </w:rPr>
        <w:t>Russian support</w:t>
      </w:r>
      <w:r w:rsidRPr="0020062C">
        <w:rPr>
          <w:rStyle w:val="StyleUnderline"/>
        </w:rPr>
        <w:t xml:space="preserve"> in sharing intelligence and cooperating in operations </w:t>
      </w:r>
      <w:r w:rsidRPr="0052780A">
        <w:rPr>
          <w:rStyle w:val="StyleUnderline"/>
          <w:highlight w:val="yellow"/>
        </w:rPr>
        <w:t>remains essential to the U.S. war to</w:t>
      </w:r>
      <w:r w:rsidRPr="0020062C">
        <w:rPr>
          <w:rStyle w:val="StyleUnderline"/>
        </w:rPr>
        <w:t xml:space="preserve"> destroy Al Qaeda and </w:t>
      </w:r>
      <w:r w:rsidRPr="0052780A">
        <w:rPr>
          <w:rStyle w:val="StyleUnderline"/>
          <w:highlight w:val="yellow"/>
        </w:rPr>
        <w:t>combat</w:t>
      </w:r>
      <w:r w:rsidRPr="0020062C">
        <w:rPr>
          <w:rStyle w:val="StyleUnderline"/>
        </w:rPr>
        <w:t xml:space="preserve"> other </w:t>
      </w:r>
      <w:r w:rsidRPr="00A03DC8">
        <w:rPr>
          <w:rStyle w:val="StyleUnderline"/>
          <w:highlight w:val="yellow"/>
        </w:rPr>
        <w:t>transnational terrorist groups</w:t>
      </w:r>
      <w:r w:rsidRPr="0020062C">
        <w:rPr>
          <w:sz w:val="16"/>
        </w:rPr>
        <w:t>. Fifth, Russia provides a vital supply line to 100,000 U.S. troops fighting in Afghanistan. As U.S. relations with Pakistan have deteriorated, the Russian lifeline has grown ever more important and now accounts for half all daily deliveries. Sixth, Russia is the world’s largest oil producer and second largest gas producer. Over the past decade, Russia has added more oil and gas exports to world energy markets than any other nation. Most major energy transport routes from Eurasia start in Russia or cross its nine time zones. As citizens of a country that imports two of every three of the 20 million barrels of oil that fuel U.S. cars daily, Americans feel Russia’s impact at our gas pumps. Seventh</w:t>
      </w:r>
      <w:r w:rsidRPr="0020062C">
        <w:rPr>
          <w:rStyle w:val="StyleUnderline"/>
        </w:rPr>
        <w:t xml:space="preserve">, </w:t>
      </w:r>
      <w:r w:rsidRPr="00712D25">
        <w:rPr>
          <w:rStyle w:val="StyleUnderline"/>
          <w:highlight w:val="yellow"/>
        </w:rPr>
        <w:t>Moscow is an important player in today’s international system</w:t>
      </w:r>
      <w:r w:rsidRPr="0020062C">
        <w:rPr>
          <w:sz w:val="16"/>
        </w:rPr>
        <w:t xml:space="preserve">. It is no accident that Russia is one of the five veto-wielding, permanent members of the U.N. Security Council, as well as a member of the G-8 and G-20. </w:t>
      </w:r>
      <w:r w:rsidRPr="00712D25">
        <w:rPr>
          <w:rStyle w:val="StyleUnderline"/>
          <w:highlight w:val="yellow"/>
        </w:rPr>
        <w:t>A Moscow more closely aligned with U.S. goals would be significant</w:t>
      </w:r>
      <w:r w:rsidRPr="0020062C">
        <w:rPr>
          <w:sz w:val="16"/>
        </w:rPr>
        <w:t xml:space="preserve"> in the balance of power to shape an environment in which China can emerge as a global power without overturning the existing order. Eighth, </w:t>
      </w:r>
      <w:r w:rsidRPr="0020062C">
        <w:rPr>
          <w:rStyle w:val="StyleUnderline"/>
        </w:rPr>
        <w:t>Russia is the largest country on Earth by land area</w:t>
      </w:r>
      <w:r w:rsidRPr="0020062C">
        <w:rPr>
          <w:sz w:val="16"/>
        </w:rPr>
        <w:t xml:space="preserve">, abutting China on the East, Poland in the West and the United States across the Arctic. </w:t>
      </w:r>
      <w:r w:rsidRPr="0020062C">
        <w:rPr>
          <w:rStyle w:val="StyleUnderline"/>
        </w:rPr>
        <w:t>This territory provides transit corridors for supplies to global markets whose stability is vital to the U.S. economy</w:t>
      </w:r>
      <w:r w:rsidRPr="0020062C">
        <w:rPr>
          <w:sz w:val="16"/>
        </w:rPr>
        <w:t xml:space="preserve">. Ninth, Russia’s brainpower is reflected in the fact that it has won more Nobel Prizes for science than all of Asia, places first in most math competitions and dominates the world chess masters list. The only way U.S. astronauts can now travel to and from the International Space Station is to hitch a ride on Russian rockets. The co-founder of the most advanced digital company in the world, Google, is Russian-born Sergei Brin. Tenth, Russia’s potential as a spoiler is difficult to exaggerate. </w:t>
      </w:r>
      <w:r w:rsidRPr="0020062C">
        <w:rPr>
          <w:rStyle w:val="StyleUnderline"/>
        </w:rPr>
        <w:t>Consider what a Russian president intent on frustrating U.S. international objectives could do — from stopping the supply flow to Afghanistan to selling S-300 air defense missiles to Tehran to joining China in preventing U.N. Security Council resolutions</w:t>
      </w:r>
      <w:r w:rsidRPr="0020062C">
        <w:rPr>
          <w:sz w:val="16"/>
        </w:rPr>
        <w:t>. So next time you hear a policymaker dismissing Russia with rhetoric about “who cares?” ask them to identify nations that matter more to U.S. success, or failure, in advancing our national interests.</w:t>
      </w:r>
    </w:p>
    <w:p w:rsidR="003E5115" w:rsidRDefault="003E5115" w:rsidP="003E5115">
      <w:pPr>
        <w:pStyle w:val="Heading3"/>
      </w:pPr>
      <w:r>
        <w:t>Rels Impact [Competition]</w:t>
      </w:r>
      <w:bookmarkEnd w:id="9"/>
    </w:p>
    <w:p w:rsidR="003E5115" w:rsidRPr="00213DD0" w:rsidRDefault="003E5115" w:rsidP="003E5115">
      <w:pPr>
        <w:pStyle w:val="Heading4"/>
      </w:pPr>
      <w:r>
        <w:t>Market competition kills rels</w:t>
      </w:r>
    </w:p>
    <w:p w:rsidR="003E5115" w:rsidRDefault="003E5115" w:rsidP="003E5115">
      <w:r w:rsidRPr="00477D94">
        <w:rPr>
          <w:rStyle w:val="Style13ptBold"/>
        </w:rPr>
        <w:t>Weitz ’13</w:t>
      </w:r>
      <w:r>
        <w:rPr>
          <w:rStyle w:val="Style13ptBold"/>
        </w:rPr>
        <w:t xml:space="preserve"> – </w:t>
      </w:r>
      <w:r w:rsidRPr="00CB3E43">
        <w:rPr>
          <w:rStyle w:val="Style13ptBold"/>
          <w:sz w:val="22"/>
        </w:rPr>
        <w:t>Director of the Center for Political-Military Affairs</w:t>
      </w:r>
      <w:r>
        <w:t xml:space="preserve"> </w:t>
      </w:r>
      <w:r w:rsidRPr="00CB3E43">
        <w:rPr>
          <w:sz w:val="16"/>
          <w:szCs w:val="16"/>
        </w:rPr>
        <w:t xml:space="preserve">[Richard Weitz, senior fellow and director of the Center for Political-Military Affairs at Hudson Institute, “Global Insights: Oil Sector a Challenge for Russia, Opportunity for U.S.”, World Politics Review, 01/29/13, Accessed 06/25/14, &lt; </w:t>
      </w:r>
      <w:hyperlink r:id="rId166" w:history="1">
        <w:r w:rsidRPr="00CB3E43">
          <w:rPr>
            <w:rStyle w:val="Hyperlink"/>
            <w:sz w:val="16"/>
            <w:szCs w:val="16"/>
          </w:rPr>
          <w:t>http://www.worldpoliticsreview.com/articles/12672/global-insights-oil-sector-a-challenge-for-russia-opportunity-for-u-s</w:t>
        </w:r>
      </w:hyperlink>
      <w:r w:rsidRPr="00CB3E43">
        <w:rPr>
          <w:rStyle w:val="Hyperlink"/>
          <w:sz w:val="16"/>
          <w:szCs w:val="16"/>
        </w:rPr>
        <w:t>&gt;.] dbp.</w:t>
      </w:r>
    </w:p>
    <w:p w:rsidR="003E5115" w:rsidRPr="00926839" w:rsidRDefault="003E5115" w:rsidP="003E5115">
      <w:pPr>
        <w:rPr>
          <w:rStyle w:val="StyleUnderline"/>
        </w:rPr>
      </w:pPr>
      <w:r w:rsidRPr="00CB3E43">
        <w:rPr>
          <w:sz w:val="16"/>
        </w:rPr>
        <w:t xml:space="preserve">In the view of Russians interviewed by the authors, this </w:t>
      </w:r>
      <w:r w:rsidRPr="00CB3E43">
        <w:rPr>
          <w:rStyle w:val="StyleUnderline"/>
        </w:rPr>
        <w:t>paucity of cooperation results from perceived impediments erected by the U.S. government</w:t>
      </w:r>
      <w:r w:rsidRPr="00CB3E43">
        <w:rPr>
          <w:sz w:val="16"/>
        </w:rPr>
        <w:t xml:space="preserve">. Similarly, </w:t>
      </w:r>
      <w:r w:rsidRPr="00926839">
        <w:rPr>
          <w:rStyle w:val="StyleUnderline"/>
          <w:highlight w:val="yellow"/>
        </w:rPr>
        <w:t xml:space="preserve">Russian officials see the shale gas revolution as a </w:t>
      </w:r>
      <w:r w:rsidRPr="007B75BA">
        <w:rPr>
          <w:rStyle w:val="Emphasis"/>
          <w:highlight w:val="yellow"/>
        </w:rPr>
        <w:t>conspiracy on the part of the United States to undermine Russia’s role in energy markets</w:t>
      </w:r>
      <w:r w:rsidRPr="00CB3E43">
        <w:rPr>
          <w:sz w:val="16"/>
        </w:rPr>
        <w:t xml:space="preserve">. Absent forward momentum, </w:t>
      </w:r>
      <w:r w:rsidRPr="00926839">
        <w:rPr>
          <w:rStyle w:val="StyleUnderline"/>
          <w:highlight w:val="yellow"/>
        </w:rPr>
        <w:t>the Russia-U.S. energy relationship might</w:t>
      </w:r>
      <w:r w:rsidRPr="00CB3E43">
        <w:rPr>
          <w:rStyle w:val="StyleUnderline"/>
        </w:rPr>
        <w:t xml:space="preserve"> even </w:t>
      </w:r>
      <w:r w:rsidRPr="00926839">
        <w:rPr>
          <w:rStyle w:val="StyleUnderline"/>
          <w:highlight w:val="yellow"/>
        </w:rPr>
        <w:t>deteriorate</w:t>
      </w:r>
      <w:r w:rsidRPr="00CB3E43">
        <w:rPr>
          <w:sz w:val="16"/>
        </w:rPr>
        <w:t xml:space="preserve">. </w:t>
      </w:r>
      <w:r w:rsidRPr="00926839">
        <w:rPr>
          <w:rStyle w:val="StyleUnderline"/>
          <w:highlight w:val="yellow"/>
        </w:rPr>
        <w:t xml:space="preserve">The United States could soon become a major energy exporter again, which would lead to </w:t>
      </w:r>
      <w:r w:rsidRPr="00926839">
        <w:rPr>
          <w:rStyle w:val="Emphasis"/>
          <w:highlight w:val="yellow"/>
        </w:rPr>
        <w:t>direct energy sales competition between Russia and the United States</w:t>
      </w:r>
      <w:r w:rsidRPr="00926839">
        <w:rPr>
          <w:rStyle w:val="StyleUnderline"/>
          <w:highlight w:val="yellow"/>
        </w:rPr>
        <w:t xml:space="preserve"> for the first time in history</w:t>
      </w:r>
      <w:r w:rsidRPr="00CB3E43">
        <w:rPr>
          <w:sz w:val="16"/>
        </w:rPr>
        <w:t xml:space="preserve">. One major opportunity for enhanced partnership, as opposed to competition, is the deal reached last August between Exxon Mobil and Rosneft. The project has only recently begun the preliminary seismic surveys, technical assessments and environmental studies that would allow any substantial drilling to start. Bringing the project to fruition, and augmenting it with near-term cooperation on tight oil and other energy projects, is important for both sides. </w:t>
      </w:r>
      <w:r w:rsidRPr="00926839">
        <w:rPr>
          <w:rStyle w:val="StyleUnderline"/>
        </w:rPr>
        <w:t xml:space="preserve">Concrete Russia-U.S. energy collaboration could help dispel mutual misconceptions and perhaps spur U.S. and Russian economic cooperation in other areas. That in turn could help to increase the number of stakeholders in both countries that share an interest in maintaining good relations. These kinds of private-sector ties, as much as political will in Washington and Moscow, will contribute to the health of bilateral ties moving forward. </w:t>
      </w:r>
    </w:p>
    <w:p w:rsidR="003E5115" w:rsidRPr="00124C6A" w:rsidRDefault="003E5115" w:rsidP="003E5115">
      <w:pPr>
        <w:pStyle w:val="Heading4"/>
        <w:rPr>
          <w:rStyle w:val="Style13ptBold"/>
          <w:b/>
        </w:rPr>
      </w:pPr>
      <w:bookmarkStart w:id="10" w:name="_Toc391554251"/>
      <w:r w:rsidRPr="00124C6A">
        <w:rPr>
          <w:rStyle w:val="Style13ptBold"/>
        </w:rPr>
        <w:t>U.S.-Russian relations key to prevent nuclear terrorism, nuke war, and proliferation</w:t>
      </w:r>
    </w:p>
    <w:p w:rsidR="003E5115" w:rsidRPr="00144C6B" w:rsidRDefault="003E5115" w:rsidP="003E5115">
      <w:pPr>
        <w:rPr>
          <w:rStyle w:val="Style13ptBold"/>
          <w:sz w:val="16"/>
          <w:szCs w:val="16"/>
        </w:rPr>
      </w:pPr>
      <w:r>
        <w:rPr>
          <w:rStyle w:val="Style13ptBold"/>
        </w:rPr>
        <w:t xml:space="preserve">Allison and Blackwill 11 – </w:t>
      </w:r>
      <w:r w:rsidRPr="00595ED5">
        <w:t xml:space="preserve">Director of the Belfer Center for Science and International Affairs and senior fellow of U.S. policy at the Council of Foreign Relations </w:t>
      </w:r>
      <w:r w:rsidRPr="00144C6B">
        <w:rPr>
          <w:sz w:val="16"/>
          <w:szCs w:val="16"/>
        </w:rPr>
        <w:t>[Graham Allison and Robert D. Blackwill, Graham Allison is director of the Belfer Center for Science and International Affairs at Harvard’s Kennedy School and a former assistant secretary of defense in the Clinton administration. Robert D. Blackwill is Henry A. Kissinger senior fellow for U.S. foreign policy at the Council on Foreign Relations and served as U.S. ambassador to India and as deputy national security adviser for strategic planning in the Bush administration. They are co-chairmen of the Task Force on Russia and U.S. National Interests, co-sponsored by the Belfer Center and the Center for the National Interest, “10 reasons why Russia still matters”, Politico, 10/30/11, Accessed 06/26/14, &lt;http://dyn.politico.com/printstory.cfm?uuid=161EF282-72F9-4D48-8B9C-C5B3396CA0E6&gt;.] dbp.</w:t>
      </w:r>
    </w:p>
    <w:p w:rsidR="003E5115" w:rsidRPr="0020062C" w:rsidRDefault="003E5115" w:rsidP="003E5115">
      <w:pPr>
        <w:rPr>
          <w:sz w:val="16"/>
        </w:rPr>
      </w:pPr>
      <w:r w:rsidRPr="0020062C">
        <w:rPr>
          <w:sz w:val="16"/>
        </w:rPr>
        <w:t xml:space="preserve">House Speaker John Boehner recently delivered a fiery indictment of Russia and the Obama administration’s entire “reset” in Russian policy. From the vantage point of two longtime Russia watchers — one a Republican who served in the George W. Bush administration and the other a Democrat who served in the Pentagon under President Bill Clinton — Boehner misses the point. That central point is that </w:t>
      </w:r>
      <w:r w:rsidRPr="00034EA0">
        <w:rPr>
          <w:rStyle w:val="StyleUnderline"/>
          <w:highlight w:val="yellow"/>
        </w:rPr>
        <w:t>Russia matters a great deal to a U.S. government seeking to</w:t>
      </w:r>
      <w:r w:rsidRPr="0020062C">
        <w:rPr>
          <w:rStyle w:val="StyleUnderline"/>
        </w:rPr>
        <w:t xml:space="preserve"> defend and </w:t>
      </w:r>
      <w:r w:rsidRPr="00034EA0">
        <w:rPr>
          <w:rStyle w:val="StyleUnderline"/>
          <w:highlight w:val="yellow"/>
        </w:rPr>
        <w:t>advance its national interests</w:t>
      </w:r>
      <w:r w:rsidRPr="0020062C">
        <w:rPr>
          <w:sz w:val="16"/>
        </w:rPr>
        <w:t xml:space="preserve">. Prime Minister Vladimir Putin’s decision to return next year as president makes it all the more critical for Washington to manage its relationship with Russia through coherent, realistic policies. No one denies that </w:t>
      </w:r>
      <w:r w:rsidRPr="00722A9A">
        <w:rPr>
          <w:rStyle w:val="StyleUnderline"/>
          <w:highlight w:val="yellow"/>
        </w:rPr>
        <w:t>Russia is a dangerous,</w:t>
      </w:r>
      <w:r w:rsidRPr="0020062C">
        <w:rPr>
          <w:rStyle w:val="StyleUnderline"/>
        </w:rPr>
        <w:t xml:space="preserve"> difficult, often disappointing </w:t>
      </w:r>
      <w:r w:rsidRPr="00722A9A">
        <w:rPr>
          <w:rStyle w:val="StyleUnderline"/>
          <w:highlight w:val="yellow"/>
        </w:rPr>
        <w:t>state to do business with</w:t>
      </w:r>
      <w:r w:rsidRPr="0020062C">
        <w:rPr>
          <w:rStyle w:val="StyleUnderline"/>
        </w:rPr>
        <w:t xml:space="preserve">. We should not overlook its many human rights and legal failures. </w:t>
      </w:r>
      <w:r w:rsidRPr="00722A9A">
        <w:rPr>
          <w:rStyle w:val="StyleUnderline"/>
          <w:highlight w:val="yellow"/>
        </w:rPr>
        <w:t>Nonetheless, Russia is a player whose choices affect our vital interests in nuclear security</w:t>
      </w:r>
      <w:r w:rsidRPr="0020062C">
        <w:rPr>
          <w:rStyle w:val="StyleUnderline"/>
        </w:rPr>
        <w:t xml:space="preserve"> and energy. It is key to</w:t>
      </w:r>
      <w:r w:rsidRPr="0020062C">
        <w:rPr>
          <w:sz w:val="16"/>
        </w:rPr>
        <w:t xml:space="preserve"> supplying 100,000 U.S. troops fighting in Afghanistan and </w:t>
      </w:r>
      <w:r w:rsidRPr="0020062C">
        <w:rPr>
          <w:rStyle w:val="StyleUnderline"/>
        </w:rPr>
        <w:t>preventing Iran from acquiring nuclear weapons</w:t>
      </w:r>
      <w:r w:rsidRPr="0020062C">
        <w:rPr>
          <w:sz w:val="16"/>
        </w:rPr>
        <w:t xml:space="preserve">. Ten realities require U.S. policymakers to advance our nation’s interests by engaging and working with Moscow. First, </w:t>
      </w:r>
      <w:r w:rsidRPr="00722A9A">
        <w:rPr>
          <w:rStyle w:val="StyleUnderline"/>
          <w:highlight w:val="yellow"/>
        </w:rPr>
        <w:t>Russia remains the only nation that can erase the United States from the map</w:t>
      </w:r>
      <w:r w:rsidRPr="0020062C">
        <w:rPr>
          <w:rStyle w:val="StyleUnderline"/>
        </w:rPr>
        <w:t xml:space="preserve"> in 30 minutes</w:t>
      </w:r>
      <w:r w:rsidRPr="0020062C">
        <w:rPr>
          <w:sz w:val="16"/>
        </w:rPr>
        <w:t xml:space="preserve">. As every president since John F. Kennedy has recognized, </w:t>
      </w:r>
      <w:r w:rsidRPr="00722A9A">
        <w:rPr>
          <w:rStyle w:val="Emphasis"/>
          <w:highlight w:val="yellow"/>
        </w:rPr>
        <w:t>Russia’s cooperation is critical to averting nuclear war</w:t>
      </w:r>
      <w:r w:rsidRPr="0020062C">
        <w:rPr>
          <w:sz w:val="16"/>
        </w:rPr>
        <w:t xml:space="preserve">. Second, </w:t>
      </w:r>
      <w:r w:rsidRPr="00712D25">
        <w:rPr>
          <w:rStyle w:val="StyleUnderline"/>
          <w:highlight w:val="yellow"/>
        </w:rPr>
        <w:t>Russia is our most consequential partner in preventing nuclear terrorism</w:t>
      </w:r>
      <w:r w:rsidRPr="0020062C">
        <w:rPr>
          <w:sz w:val="16"/>
        </w:rPr>
        <w:t xml:space="preserve">. Through a combination of more than $11 billion in U.S. aid, provided through the Nunn-Lugar Cooperative Threat Reduction program, and impressive Russian professionalism, two decades after the collapse of the “evil empire,” not one nuclear weapon has been found loose. Third, </w:t>
      </w:r>
      <w:r w:rsidRPr="00712D25">
        <w:rPr>
          <w:rStyle w:val="StyleUnderline"/>
          <w:highlight w:val="yellow"/>
        </w:rPr>
        <w:t>Russia plays an essential role in preventing</w:t>
      </w:r>
      <w:r w:rsidRPr="0020062C">
        <w:rPr>
          <w:rStyle w:val="StyleUnderline"/>
        </w:rPr>
        <w:t xml:space="preserve"> the </w:t>
      </w:r>
      <w:r w:rsidRPr="00712D25">
        <w:rPr>
          <w:rStyle w:val="StyleUnderline"/>
          <w:highlight w:val="yellow"/>
        </w:rPr>
        <w:t>proliferation of nuclear weapons</w:t>
      </w:r>
      <w:r w:rsidRPr="0020062C">
        <w:rPr>
          <w:rStyle w:val="StyleUnderline"/>
        </w:rPr>
        <w:t xml:space="preserve"> and missile-delivery systems</w:t>
      </w:r>
      <w:r w:rsidRPr="0020062C">
        <w:rPr>
          <w:sz w:val="16"/>
        </w:rPr>
        <w:t xml:space="preserve">. As Washington seeks to stop Iran’s drive toward nuclear weapons, </w:t>
      </w:r>
      <w:r w:rsidRPr="0020062C">
        <w:rPr>
          <w:rStyle w:val="StyleUnderline"/>
        </w:rPr>
        <w:t>Russian choices to sell or withhold sensitive technologies are the difference between failure and the possibility of success</w:t>
      </w:r>
      <w:r w:rsidRPr="0020062C">
        <w:rPr>
          <w:sz w:val="16"/>
        </w:rPr>
        <w:t xml:space="preserve">. Fourth, </w:t>
      </w:r>
      <w:r w:rsidRPr="0052780A">
        <w:rPr>
          <w:rStyle w:val="StyleUnderline"/>
          <w:highlight w:val="yellow"/>
        </w:rPr>
        <w:t>Russian support</w:t>
      </w:r>
      <w:r w:rsidRPr="0020062C">
        <w:rPr>
          <w:rStyle w:val="StyleUnderline"/>
        </w:rPr>
        <w:t xml:space="preserve"> in sharing intelligence and cooperating in operations </w:t>
      </w:r>
      <w:r w:rsidRPr="0052780A">
        <w:rPr>
          <w:rStyle w:val="StyleUnderline"/>
          <w:highlight w:val="yellow"/>
        </w:rPr>
        <w:t>remains essential to the U.S. war to</w:t>
      </w:r>
      <w:r w:rsidRPr="0020062C">
        <w:rPr>
          <w:rStyle w:val="StyleUnderline"/>
        </w:rPr>
        <w:t xml:space="preserve"> destroy Al Qaeda and </w:t>
      </w:r>
      <w:r w:rsidRPr="0052780A">
        <w:rPr>
          <w:rStyle w:val="StyleUnderline"/>
          <w:highlight w:val="yellow"/>
        </w:rPr>
        <w:t>combat</w:t>
      </w:r>
      <w:r w:rsidRPr="0020062C">
        <w:rPr>
          <w:rStyle w:val="StyleUnderline"/>
        </w:rPr>
        <w:t xml:space="preserve"> other </w:t>
      </w:r>
      <w:r w:rsidRPr="00A03DC8">
        <w:rPr>
          <w:rStyle w:val="StyleUnderline"/>
          <w:highlight w:val="yellow"/>
        </w:rPr>
        <w:t>transnational terrorist groups</w:t>
      </w:r>
      <w:r w:rsidRPr="0020062C">
        <w:rPr>
          <w:sz w:val="16"/>
        </w:rPr>
        <w:t>. Fifth, Russia provides a vital supply line to 100,000 U.S. troops fighting in Afghanistan. As U.S. relations with Pakistan have deteriorated, the Russian lifeline has grown ever more important and now accounts for half all daily deliveries. Sixth, Russia is the world’s largest oil producer and second largest gas producer. Over the past decade, Russia has added more oil and gas exports to world energy markets than any other nation. Most major energy transport routes from Eurasia start in Russia or cross its nine time zones. As citizens of a country that imports two of every three of the 20 million barrels of oil that fuel U.S. cars daily, Americans feel Russia’s impact at our gas pumps. Seventh</w:t>
      </w:r>
      <w:r w:rsidRPr="0020062C">
        <w:rPr>
          <w:rStyle w:val="StyleUnderline"/>
        </w:rPr>
        <w:t xml:space="preserve">, </w:t>
      </w:r>
      <w:r w:rsidRPr="00712D25">
        <w:rPr>
          <w:rStyle w:val="StyleUnderline"/>
          <w:highlight w:val="yellow"/>
        </w:rPr>
        <w:t>Moscow is an important player in today’s international system</w:t>
      </w:r>
      <w:r w:rsidRPr="0020062C">
        <w:rPr>
          <w:sz w:val="16"/>
        </w:rPr>
        <w:t xml:space="preserve">. It is no accident that Russia is one of the five veto-wielding, permanent members of the U.N. Security Council, as well as a member of the G-8 and G-20. </w:t>
      </w:r>
      <w:r w:rsidRPr="00712D25">
        <w:rPr>
          <w:rStyle w:val="StyleUnderline"/>
          <w:highlight w:val="yellow"/>
        </w:rPr>
        <w:t>A Moscow more closely aligned with U.S. goals would be significant</w:t>
      </w:r>
      <w:r w:rsidRPr="0020062C">
        <w:rPr>
          <w:sz w:val="16"/>
        </w:rPr>
        <w:t xml:space="preserve"> in the balance of power to shape an environment in which China can emerge as a global power without overturning the existing order. Eighth, </w:t>
      </w:r>
      <w:r w:rsidRPr="0020062C">
        <w:rPr>
          <w:rStyle w:val="StyleUnderline"/>
        </w:rPr>
        <w:t>Russia is the largest country on Earth by land area</w:t>
      </w:r>
      <w:r w:rsidRPr="0020062C">
        <w:rPr>
          <w:sz w:val="16"/>
        </w:rPr>
        <w:t xml:space="preserve">, abutting China on the East, Poland in the West and the United States across the Arctic. </w:t>
      </w:r>
      <w:r w:rsidRPr="0020062C">
        <w:rPr>
          <w:rStyle w:val="StyleUnderline"/>
        </w:rPr>
        <w:t>This territory provides transit corridors for supplies to global markets whose stability is vital to the U.S. economy</w:t>
      </w:r>
      <w:r w:rsidRPr="0020062C">
        <w:rPr>
          <w:sz w:val="16"/>
        </w:rPr>
        <w:t xml:space="preserve">. Ninth, Russia’s brainpower is reflected in the fact that it has won more Nobel Prizes for science than all of Asia, places first in most math competitions and dominates the world chess masters list. The only way U.S. astronauts can now travel to and from the International Space Station is to hitch a ride on Russian rockets. The co-founder of the most advanced digital company in the world, Google, is Russian-born Sergei Brin. Tenth, Russia’s potential as a spoiler is difficult to exaggerate. </w:t>
      </w:r>
      <w:r w:rsidRPr="0020062C">
        <w:rPr>
          <w:rStyle w:val="StyleUnderline"/>
        </w:rPr>
        <w:t>Consider what a Russian president intent on frustrating U.S. international objectives could do — from stopping the supply flow to Afghanistan to selling S-300 air defense missiles to Tehran to joining China in preventing U.N. Security Council resolutions</w:t>
      </w:r>
      <w:r w:rsidRPr="0020062C">
        <w:rPr>
          <w:sz w:val="16"/>
        </w:rPr>
        <w:t>. So next time you hear a policymaker dismissing Russia with rhetoric about “who cares?” ask them to identify nations that matter more to U.S. success, or failure, in advancing our national interests.</w:t>
      </w:r>
    </w:p>
    <w:p w:rsidR="003E5115" w:rsidRDefault="003E5115" w:rsidP="003E5115">
      <w:pPr>
        <w:pStyle w:val="Heading3"/>
      </w:pPr>
      <w:r>
        <w:t>A2: Russia Doesn’t Have Nuclear Weapons</w:t>
      </w:r>
      <w:bookmarkEnd w:id="10"/>
    </w:p>
    <w:p w:rsidR="003E5115" w:rsidRDefault="003E5115" w:rsidP="003E5115">
      <w:pPr>
        <w:pStyle w:val="Heading4"/>
      </w:pPr>
      <w:r>
        <w:t>Russia’s nuclear program is recognized and capable</w:t>
      </w:r>
    </w:p>
    <w:p w:rsidR="003E5115" w:rsidRPr="00AB1289" w:rsidRDefault="003E5115" w:rsidP="003E5115">
      <w:pPr>
        <w:rPr>
          <w:rStyle w:val="Style13ptBold"/>
        </w:rPr>
      </w:pPr>
      <w:r>
        <w:rPr>
          <w:rStyle w:val="Style13ptBold"/>
        </w:rPr>
        <w:t xml:space="preserve">Nuclear Threat Initiative, 14 </w:t>
      </w:r>
      <w:r w:rsidRPr="005E397E">
        <w:rPr>
          <w:rStyle w:val="Style13ptBold"/>
          <w:sz w:val="18"/>
          <w:szCs w:val="18"/>
        </w:rPr>
        <w:t>[Nuclear Threat Initiative,</w:t>
      </w:r>
      <w:r>
        <w:rPr>
          <w:rStyle w:val="Style13ptBold"/>
        </w:rPr>
        <w:t xml:space="preserve"> </w:t>
      </w:r>
      <w:r w:rsidRPr="00B55A1B">
        <w:rPr>
          <w:rStyle w:val="Style13ptBold"/>
          <w:sz w:val="18"/>
          <w:szCs w:val="18"/>
        </w:rPr>
        <w:t>Russia: Nuclear Weapons, June 2014, http://www.nti.org/country-profiles/russia/nuclear/, 6/25/14]//BHF</w:t>
      </w:r>
    </w:p>
    <w:p w:rsidR="003E5115" w:rsidRPr="00F92010" w:rsidRDefault="003E5115" w:rsidP="003E5115">
      <w:pPr>
        <w:rPr>
          <w:sz w:val="14"/>
        </w:rPr>
      </w:pPr>
      <w:r w:rsidRPr="003A5CBA">
        <w:rPr>
          <w:highlight w:val="yellow"/>
          <w:u w:val="single"/>
        </w:rPr>
        <w:t>Russia</w:t>
      </w:r>
      <w:r w:rsidRPr="00AE2637">
        <w:rPr>
          <w:u w:val="single"/>
        </w:rPr>
        <w:t xml:space="preserve"> became the world's second nuclear weapon state after it tested its first device</w:t>
      </w:r>
      <w:r w:rsidRPr="00F92010">
        <w:rPr>
          <w:sz w:val="14"/>
        </w:rPr>
        <w:t xml:space="preserve"> at Semipalatinsk, Kazakhstan, on 29 August 1949</w:t>
      </w:r>
      <w:r w:rsidRPr="00AE2637">
        <w:rPr>
          <w:u w:val="single"/>
        </w:rPr>
        <w:t xml:space="preserve">. Today it </w:t>
      </w:r>
      <w:r w:rsidRPr="003A5CBA">
        <w:rPr>
          <w:highlight w:val="yellow"/>
          <w:u w:val="single"/>
        </w:rPr>
        <w:t>is one of five recognized nuclear weapon states</w:t>
      </w:r>
      <w:r w:rsidRPr="00AE2637">
        <w:rPr>
          <w:u w:val="single"/>
        </w:rPr>
        <w:t xml:space="preserve"> under the</w:t>
      </w:r>
      <w:r w:rsidRPr="00F92010">
        <w:rPr>
          <w:sz w:val="14"/>
        </w:rPr>
        <w:t xml:space="preserve"> Treaty on the Non-Proliferation of Nuclear Weapons (</w:t>
      </w:r>
      <w:r w:rsidRPr="00AE2637">
        <w:rPr>
          <w:u w:val="single"/>
        </w:rPr>
        <w:t>NPT</w:t>
      </w:r>
      <w:r w:rsidRPr="00F92010">
        <w:rPr>
          <w:sz w:val="14"/>
        </w:rPr>
        <w:t xml:space="preserve">), a status which it inherited as the legal successor of the Soviet Union. </w:t>
      </w:r>
      <w:r w:rsidRPr="00E33A7B">
        <w:rPr>
          <w:u w:val="single"/>
        </w:rPr>
        <w:t xml:space="preserve">The Cold War </w:t>
      </w:r>
      <w:r w:rsidRPr="003A5CBA">
        <w:rPr>
          <w:highlight w:val="yellow"/>
          <w:u w:val="single"/>
        </w:rPr>
        <w:t>arms race also resulted in the Soviet Union accumulating</w:t>
      </w:r>
      <w:r w:rsidRPr="00E33A7B">
        <w:rPr>
          <w:u w:val="single"/>
        </w:rPr>
        <w:t xml:space="preserve"> a vast arsenal of strategic and non-strategic</w:t>
      </w:r>
      <w:r w:rsidRPr="00F92010">
        <w:rPr>
          <w:sz w:val="14"/>
        </w:rPr>
        <w:t xml:space="preserve"> (also known as "tactical") </w:t>
      </w:r>
      <w:r w:rsidRPr="003A5CBA">
        <w:rPr>
          <w:highlight w:val="yellow"/>
          <w:u w:val="single"/>
        </w:rPr>
        <w:t>nuclear weapons</w:t>
      </w:r>
      <w:r w:rsidRPr="00F92010">
        <w:rPr>
          <w:sz w:val="14"/>
        </w:rPr>
        <w:t>.</w:t>
      </w:r>
      <w:r w:rsidRPr="00F92010">
        <w:rPr>
          <w:sz w:val="12"/>
        </w:rPr>
        <w:t>¶</w:t>
      </w:r>
      <w:r w:rsidRPr="00F92010">
        <w:rPr>
          <w:sz w:val="14"/>
        </w:rPr>
        <w:t xml:space="preserve"> Moscow has been a strong supporter of nuclear nonproliferation treaties and regimes; </w:t>
      </w:r>
      <w:r w:rsidRPr="00E33A7B">
        <w:rPr>
          <w:u w:val="single"/>
        </w:rPr>
        <w:t>bilateral arms control treaties</w:t>
      </w:r>
      <w:r w:rsidRPr="00F92010">
        <w:rPr>
          <w:sz w:val="14"/>
        </w:rPr>
        <w:t xml:space="preserve"> with the United </w:t>
      </w:r>
      <w:r w:rsidRPr="00E33A7B">
        <w:rPr>
          <w:u w:val="single"/>
        </w:rPr>
        <w:t xml:space="preserve">States have reduced the Russian arsenal </w:t>
      </w:r>
      <w:r w:rsidRPr="00E256DF">
        <w:rPr>
          <w:highlight w:val="yellow"/>
          <w:u w:val="single"/>
        </w:rPr>
        <w:t>to 1,400</w:t>
      </w:r>
      <w:r w:rsidRPr="00F92010">
        <w:rPr>
          <w:sz w:val="14"/>
        </w:rPr>
        <w:t xml:space="preserve"> operationally deployed strategic </w:t>
      </w:r>
      <w:r w:rsidRPr="00E256DF">
        <w:rPr>
          <w:highlight w:val="yellow"/>
          <w:u w:val="single"/>
        </w:rPr>
        <w:t>nuclear warheads</w:t>
      </w:r>
      <w:r w:rsidRPr="00F92010">
        <w:rPr>
          <w:sz w:val="14"/>
        </w:rPr>
        <w:t xml:space="preserve"> and 894 deployed and non-deployed launchers. Under the terms of the New START agreement, signed in April 2010, Moscow is required to cut its strategic warhead numbers to 1,550 and 800 total launchers. [2] Thus, the total number of Russia's operationally deployed warheads is technically already below the New START limits.</w:t>
      </w:r>
      <w:r w:rsidRPr="00F92010">
        <w:rPr>
          <w:sz w:val="12"/>
        </w:rPr>
        <w:t>¶</w:t>
      </w:r>
      <w:r w:rsidRPr="00F92010">
        <w:rPr>
          <w:sz w:val="14"/>
        </w:rPr>
        <w:t xml:space="preserve"> </w:t>
      </w:r>
      <w:r w:rsidRPr="00E256DF">
        <w:rPr>
          <w:rStyle w:val="Emphasis"/>
          <w:highlight w:val="yellow"/>
        </w:rPr>
        <w:t xml:space="preserve">In addition to its nuclear weapons </w:t>
      </w:r>
      <w:r w:rsidRPr="003F5AAF">
        <w:rPr>
          <w:rStyle w:val="Emphasis"/>
          <w:highlight w:val="yellow"/>
        </w:rPr>
        <w:t>capabilities, Russia possesses an extensive civilian nuclear power infrastructure</w:t>
      </w:r>
      <w:r w:rsidRPr="00F92010">
        <w:rPr>
          <w:sz w:val="14"/>
        </w:rPr>
        <w:t xml:space="preserve">, including 33 operating nuclear power reactors located at 10 nuclear power stations, and a vast network of fuel cycle facilities. </w:t>
      </w:r>
      <w:r w:rsidRPr="00F872D1">
        <w:rPr>
          <w:u w:val="single"/>
        </w:rPr>
        <w:t>The Russian government plans to expand civilian nuclear energy over the coming decades through the construction of new reactors.</w:t>
      </w:r>
      <w:r w:rsidRPr="00F92010">
        <w:rPr>
          <w:sz w:val="12"/>
        </w:rPr>
        <w:t>¶</w:t>
      </w:r>
      <w:r w:rsidRPr="00F92010">
        <w:rPr>
          <w:sz w:val="14"/>
        </w:rPr>
        <w:t xml:space="preserve"> Russia possesses approximately 536 strategic delivery platforms capable of carrying 2, 300 nuclear warheads, and has deployed new intercontinental ballistic missiles (ICBMs) and new strategic nuclear submarines with associated ballistic missiles. For the air leg of its triad, Russia currently relies on old strategic bombers, for which it is developing a new long-range cruise missile. The Tupolev Design Bureau, the designer of the Tu-95 and Tu-160, will begin research and development on a new long-range bomber that will eventually take over the roles of the Tu-95MS, the Tu-160 and the Tu-22 non-strategic bomber, currently known as PAK-DA (future long-range aircraft). and Russia's Kazan Plant (KAPO) will begin production by 2020. The bomber is reported to be subsonic but to possess stealth capabilities. [4] In order to maintain the reliability, safety, and effectiveness of its nuclear stockpile</w:t>
      </w:r>
      <w:r w:rsidRPr="00FD20A6">
        <w:rPr>
          <w:u w:val="single"/>
        </w:rPr>
        <w:t xml:space="preserve">, </w:t>
      </w:r>
      <w:r w:rsidRPr="00E256DF">
        <w:rPr>
          <w:highlight w:val="yellow"/>
          <w:u w:val="single"/>
        </w:rPr>
        <w:t>Russia periodically produces new warheads</w:t>
      </w:r>
      <w:r w:rsidRPr="00FD20A6">
        <w:rPr>
          <w:u w:val="single"/>
        </w:rPr>
        <w:t xml:space="preserve"> and does not extend the service life of its existing inventory.</w:t>
      </w:r>
    </w:p>
    <w:p w:rsidR="003E5115" w:rsidRDefault="003E5115" w:rsidP="003E5115">
      <w:pPr>
        <w:pStyle w:val="Heading3"/>
      </w:pPr>
      <w:r>
        <w:t xml:space="preserve">A2: Rational Actors </w:t>
      </w:r>
    </w:p>
    <w:p w:rsidR="003E5115" w:rsidRDefault="003E5115" w:rsidP="003E5115">
      <w:pPr>
        <w:pStyle w:val="Heading4"/>
      </w:pPr>
      <w:r>
        <w:t>Putin won’t act rationally in a high pressure situation</w:t>
      </w:r>
    </w:p>
    <w:p w:rsidR="003E5115" w:rsidRPr="00124201" w:rsidRDefault="003E5115" w:rsidP="003E5115">
      <w:pPr>
        <w:rPr>
          <w:rStyle w:val="Style13ptBold"/>
          <w:sz w:val="18"/>
          <w:szCs w:val="18"/>
        </w:rPr>
      </w:pPr>
      <w:r w:rsidRPr="000668AE">
        <w:rPr>
          <w:rStyle w:val="Style13ptBold"/>
          <w:szCs w:val="26"/>
        </w:rPr>
        <w:t>The New Yorker, 4/28</w:t>
      </w:r>
      <w:r>
        <w:rPr>
          <w:rStyle w:val="Style13ptBold"/>
          <w:sz w:val="18"/>
          <w:szCs w:val="18"/>
        </w:rPr>
        <w:t xml:space="preserve">/14 [John Cassidy, </w:t>
      </w:r>
      <w:r w:rsidRPr="00124201">
        <w:rPr>
          <w:rStyle w:val="Style13ptBold"/>
          <w:sz w:val="18"/>
          <w:szCs w:val="18"/>
        </w:rPr>
        <w:t>IS VLADIMIR PUTIN A RATIONAL ACTOR?</w:t>
      </w:r>
      <w:r>
        <w:rPr>
          <w:rStyle w:val="Style13ptBold"/>
          <w:sz w:val="18"/>
          <w:szCs w:val="18"/>
        </w:rPr>
        <w:t xml:space="preserve">, 4/28/14, </w:t>
      </w:r>
      <w:r w:rsidRPr="00124201">
        <w:rPr>
          <w:rStyle w:val="Style13ptBold"/>
          <w:sz w:val="18"/>
          <w:szCs w:val="18"/>
        </w:rPr>
        <w:t>http://www.newyorker.com/online/blogs/johncassidy/2014/04/is-vladimir-putin-a-rational-actor.html</w:t>
      </w:r>
      <w:r>
        <w:rPr>
          <w:rStyle w:val="Style13ptBold"/>
          <w:sz w:val="18"/>
          <w:szCs w:val="18"/>
        </w:rPr>
        <w:t>, 6/27/14]//BHF</w:t>
      </w:r>
    </w:p>
    <w:p w:rsidR="003E5115" w:rsidRPr="0019397E" w:rsidRDefault="003E5115" w:rsidP="003E5115">
      <w:pPr>
        <w:rPr>
          <w:u w:val="single"/>
        </w:rPr>
      </w:pPr>
      <w:r w:rsidRPr="0019397E">
        <w:rPr>
          <w:sz w:val="16"/>
        </w:rPr>
        <w:t xml:space="preserve">But, if the previous round of sanctions—which extended travel bans and asset freezes to a number of people and institutions close to Putin—did not change Putin’s behavior, it’s questionable whether these new measures, which are basically more of the same, will have much impact. Indeed, </w:t>
      </w:r>
      <w:r w:rsidRPr="00E07E9C">
        <w:rPr>
          <w:highlight w:val="yellow"/>
          <w:u w:val="single"/>
        </w:rPr>
        <w:t>Putin’s failure to rein in</w:t>
      </w:r>
      <w:r w:rsidRPr="000018B3">
        <w:rPr>
          <w:u w:val="single"/>
        </w:rPr>
        <w:t xml:space="preserve"> the pro-Russian forces that have seized buildings in Donetsk and other cities </w:t>
      </w:r>
      <w:r w:rsidRPr="00E07E9C">
        <w:rPr>
          <w:highlight w:val="yellow"/>
          <w:u w:val="single"/>
        </w:rPr>
        <w:t xml:space="preserve">raises three disturbing </w:t>
      </w:r>
      <w:r w:rsidRPr="00E63374">
        <w:rPr>
          <w:highlight w:val="yellow"/>
          <w:u w:val="single"/>
        </w:rPr>
        <w:t xml:space="preserve">possibilities: first, that he </w:t>
      </w:r>
      <w:r w:rsidRPr="00E07E9C">
        <w:rPr>
          <w:highlight w:val="yellow"/>
          <w:u w:val="single"/>
        </w:rPr>
        <w:t>is not fully in control</w:t>
      </w:r>
      <w:r w:rsidRPr="000018B3">
        <w:rPr>
          <w:u w:val="single"/>
        </w:rPr>
        <w:t xml:space="preserve"> of the local militants; </w:t>
      </w:r>
      <w:r w:rsidRPr="00E63374">
        <w:rPr>
          <w:highlight w:val="yellow"/>
          <w:u w:val="single"/>
        </w:rPr>
        <w:t xml:space="preserve">second, that </w:t>
      </w:r>
      <w:r w:rsidRPr="00207CD5">
        <w:rPr>
          <w:highlight w:val="yellow"/>
          <w:u w:val="single"/>
        </w:rPr>
        <w:t>his cost-benefit analysis doesn’t weigh the economic costs</w:t>
      </w:r>
      <w:r w:rsidRPr="000018B3">
        <w:rPr>
          <w:u w:val="single"/>
        </w:rPr>
        <w:t xml:space="preserve"> imposed by the sanctions very highly; </w:t>
      </w:r>
      <w:r w:rsidRPr="00E63374">
        <w:rPr>
          <w:highlight w:val="yellow"/>
          <w:u w:val="single"/>
        </w:rPr>
        <w:t xml:space="preserve">and third, that </w:t>
      </w:r>
      <w:r w:rsidRPr="00207CD5">
        <w:rPr>
          <w:rStyle w:val="Emphasis"/>
          <w:highlight w:val="yellow"/>
        </w:rPr>
        <w:t>he’s not the wily rational actor everybody has assumed him to be</w:t>
      </w:r>
      <w:r w:rsidRPr="000018B3">
        <w:rPr>
          <w:u w:val="single"/>
        </w:rPr>
        <w:t>. He might be something else.</w:t>
      </w:r>
      <w:r w:rsidRPr="0019397E">
        <w:rPr>
          <w:sz w:val="12"/>
        </w:rPr>
        <w:t>¶</w:t>
      </w:r>
      <w:r w:rsidRPr="0019397E">
        <w:rPr>
          <w:sz w:val="16"/>
        </w:rPr>
        <w:t xml:space="preserve"> From this distance, it’s impossible to say how much power the Kremlin is exerting over the gun-toting men in black masks—who, on Sunday, seized control of a television station in Donetsk, and replaced its Ukrainian programming with Russian channels that routinely refer to the leaders in Kiev as “fascists.” Most Western observers, myself included, are assuming that the Kremlin is orchestrating things. But that might not be the full story. Many Russian speakers in eastern Ukraine are clearly angry at the Ukrainian government’s counter-offensive in the city of Sloviansk and other areas, which has led to a number of deaths. </w:t>
      </w:r>
      <w:r w:rsidRPr="00207CD5">
        <w:rPr>
          <w:highlight w:val="yellow"/>
          <w:u w:val="single"/>
        </w:rPr>
        <w:t>History shows that this is how</w:t>
      </w:r>
      <w:r w:rsidRPr="00385596">
        <w:rPr>
          <w:u w:val="single"/>
        </w:rPr>
        <w:t xml:space="preserve"> sectarian </w:t>
      </w:r>
      <w:r w:rsidRPr="00207CD5">
        <w:rPr>
          <w:highlight w:val="yellow"/>
          <w:u w:val="single"/>
        </w:rPr>
        <w:t xml:space="preserve">conflicts </w:t>
      </w:r>
      <w:r w:rsidRPr="00E63374">
        <w:rPr>
          <w:highlight w:val="yellow"/>
          <w:u w:val="single"/>
        </w:rPr>
        <w:t xml:space="preserve">escalate—tit for tat—and </w:t>
      </w:r>
      <w:r w:rsidRPr="00207CD5">
        <w:rPr>
          <w:highlight w:val="yellow"/>
          <w:u w:val="single"/>
        </w:rPr>
        <w:t>once they get going it’s hard for any outsider to fully control them, even Putin</w:t>
      </w:r>
      <w:r w:rsidRPr="00385596">
        <w:rPr>
          <w:u w:val="single"/>
        </w:rPr>
        <w:t>.</w:t>
      </w:r>
      <w:r w:rsidRPr="0019397E">
        <w:rPr>
          <w:sz w:val="12"/>
        </w:rPr>
        <w:t>¶</w:t>
      </w:r>
      <w:r w:rsidRPr="0019397E">
        <w:rPr>
          <w:sz w:val="16"/>
        </w:rPr>
        <w:t xml:space="preserve"> If the Russian leader was always intent on extending his “Sudetenland strategy” from the Crimea to eastern Ukraine, why did he sign on to the Geneva agreement? The common interpretation at the time was that Putin, having bested the West in Crimea and seen his approval ratings hit eighty per cent, was preparing to consolidate his gains while avoiding an extension of sanctions that are already having an impact. Since the start of the year, the Moscow stock market has fallen sharply, and overseas investors have withdrawn about seventy billion dollars in capital from Russia. The ruble has come under pressure and inflation has risen, which has prompted the central bank to raise interest rates twice, most recently just last week. </w:t>
      </w:r>
      <w:r w:rsidRPr="00350F29">
        <w:rPr>
          <w:u w:val="single"/>
        </w:rPr>
        <w:t xml:space="preserve">The World Bank and </w:t>
      </w:r>
      <w:r w:rsidRPr="00207CD5">
        <w:rPr>
          <w:highlight w:val="yellow"/>
          <w:u w:val="single"/>
        </w:rPr>
        <w:t>other observers have warned that a recession is now quite probable</w:t>
      </w:r>
      <w:r w:rsidRPr="00350F29">
        <w:rPr>
          <w:u w:val="single"/>
        </w:rPr>
        <w:t>. Surely, Putin wouldn’t risk making things even worse?</w:t>
      </w:r>
      <w:r w:rsidRPr="0019397E">
        <w:rPr>
          <w:sz w:val="12"/>
        </w:rPr>
        <w:t>¶</w:t>
      </w:r>
      <w:r w:rsidRPr="0019397E">
        <w:rPr>
          <w:sz w:val="16"/>
        </w:rPr>
        <w:t xml:space="preserve"> </w:t>
      </w:r>
      <w:r w:rsidRPr="00350F29">
        <w:rPr>
          <w:u w:val="single"/>
        </w:rPr>
        <w:t>But he just did. By ordering military exercises to resume near the Ukrainian border</w:t>
      </w:r>
      <w:r w:rsidRPr="0019397E">
        <w:rPr>
          <w:sz w:val="16"/>
        </w:rPr>
        <w:t xml:space="preserve">, he seems to be threatening a rerun of the 2008 war with Georgia, when he used the pretext of a Georgian offensive against South Ossetian rebels to send in Russia troops. In economic terms, invading eastern Ukraine makes little sense. The region has large reserves of iron ore, coal, and manganese, but Russia doesn’t need them: it has plenty of its own minerals. In return for taking over a decaying industrial area with a population of about fifteen million people, </w:t>
      </w:r>
      <w:r w:rsidRPr="00E63374">
        <w:rPr>
          <w:highlight w:val="yellow"/>
          <w:u w:val="single"/>
        </w:rPr>
        <w:t>Russia would face further sanctions; it would be internationally isolated; and it would gain another hostile neighbor, the rest of Ukraine</w:t>
      </w:r>
      <w:r w:rsidRPr="0019397E">
        <w:rPr>
          <w:u w:val="single"/>
        </w:rPr>
        <w:t>, which would surely be invited to join NATO.</w:t>
      </w:r>
      <w:r w:rsidRPr="0019397E">
        <w:rPr>
          <w:sz w:val="12"/>
        </w:rPr>
        <w:t>¶</w:t>
      </w:r>
      <w:r w:rsidRPr="0019397E">
        <w:rPr>
          <w:sz w:val="16"/>
        </w:rPr>
        <w:t xml:space="preserve"> What’s the upside for Putin</w:t>
      </w:r>
      <w:r w:rsidRPr="0019397E">
        <w:rPr>
          <w:u w:val="single"/>
        </w:rPr>
        <w:t>? In his mind, he might think he would take another step toward restoring the “greater Russia” that the tsars created, and which, in his mind, Mikhail Gorbachev and Boris Yeltsin squandered.</w:t>
      </w:r>
      <w:r w:rsidRPr="0019397E">
        <w:rPr>
          <w:sz w:val="16"/>
        </w:rPr>
        <w:t xml:space="preserve"> In a press conference a couple of weeks ago, he reminded his audience that much of eastern Ukraine used to be part of Novorossiya—New Russia—which, during the late eighteenth century, the forces of Catherine the Great seized from the Ottoman Empire. “It’s Novorossiya,” Putin said. “Kharkiv, Lugansk, Donetsk, Odessa were not part of Ukraine in tsarist times, they were transferred in 1920. Why? God knows.”</w:t>
      </w:r>
      <w:r w:rsidRPr="0019397E">
        <w:rPr>
          <w:sz w:val="12"/>
        </w:rPr>
        <w:t>¶</w:t>
      </w:r>
      <w:r w:rsidRPr="0019397E">
        <w:rPr>
          <w:sz w:val="16"/>
        </w:rPr>
        <w:t xml:space="preserve"> Visiting Washington last week, Tomasz Siemoniak, Poland’s defense minister, warned that Putin might have designs on other former parts of greater Russia, too, such as Poland and the Baltic states. In one way that sounds alarmist: these countries are already part of NATO, and any effort to bring them back under Russian control would surely lead to war. But Siemoniak sort of had a point</w:t>
      </w:r>
      <w:r w:rsidRPr="0019397E">
        <w:rPr>
          <w:u w:val="single"/>
        </w:rPr>
        <w:t xml:space="preserve">. </w:t>
      </w:r>
      <w:r w:rsidRPr="00207CD5">
        <w:rPr>
          <w:highlight w:val="yellow"/>
          <w:u w:val="single"/>
        </w:rPr>
        <w:t>Putin is a Russian nationalist through and through, and</w:t>
      </w:r>
      <w:r w:rsidRPr="0019397E">
        <w:rPr>
          <w:u w:val="single"/>
        </w:rPr>
        <w:t xml:space="preserve">, historically, an important part of Russian nationalism has been expansionism. </w:t>
      </w:r>
      <w:r w:rsidRPr="0019397E">
        <w:rPr>
          <w:sz w:val="16"/>
        </w:rPr>
        <w:t>When you are dealing with a something as combustible as that</w:t>
      </w:r>
      <w:r w:rsidRPr="0019397E">
        <w:rPr>
          <w:rStyle w:val="Emphasis"/>
        </w:rPr>
        <w:t xml:space="preserve">, </w:t>
      </w:r>
      <w:r w:rsidRPr="00E63374">
        <w:rPr>
          <w:rStyle w:val="Emphasis"/>
          <w:highlight w:val="yellow"/>
        </w:rPr>
        <w:t>you can’t always rely on rational behavior to prevail</w:t>
      </w:r>
      <w:r w:rsidRPr="0019397E">
        <w:rPr>
          <w:rStyle w:val="Emphasis"/>
        </w:rPr>
        <w:t>.</w:t>
      </w:r>
    </w:p>
    <w:p w:rsidR="003E5115" w:rsidRPr="00185E09" w:rsidRDefault="003E5115" w:rsidP="003E5115">
      <w:pPr>
        <w:rPr>
          <w:sz w:val="14"/>
        </w:rPr>
      </w:pPr>
    </w:p>
    <w:p w:rsidR="003E5115" w:rsidRDefault="003E5115" w:rsidP="003E5115">
      <w:pPr>
        <w:pStyle w:val="Heading4"/>
      </w:pPr>
      <w:r>
        <w:t>Previous refusal to renew Nunn-Lugar treaty shows Putin doesn’t like to cooperate and could consider nuclear weapons</w:t>
      </w:r>
    </w:p>
    <w:p w:rsidR="003E5115" w:rsidRPr="00C02C8B" w:rsidRDefault="003E5115" w:rsidP="003E5115">
      <w:pPr>
        <w:rPr>
          <w:rStyle w:val="Style13ptBold"/>
          <w:sz w:val="18"/>
          <w:szCs w:val="18"/>
        </w:rPr>
      </w:pPr>
      <w:r>
        <w:rPr>
          <w:rStyle w:val="Style13ptBold"/>
          <w:szCs w:val="26"/>
        </w:rPr>
        <w:t xml:space="preserve">The New York Times, 12 </w:t>
      </w:r>
      <w:r>
        <w:rPr>
          <w:rStyle w:val="Style13ptBold"/>
          <w:sz w:val="18"/>
          <w:szCs w:val="18"/>
        </w:rPr>
        <w:t>[</w:t>
      </w:r>
      <w:r w:rsidRPr="00EC1155">
        <w:rPr>
          <w:rStyle w:val="Style13ptBold"/>
          <w:sz w:val="18"/>
          <w:szCs w:val="18"/>
        </w:rPr>
        <w:t>DAVID M. HERSZENHORN</w:t>
      </w:r>
      <w:r>
        <w:rPr>
          <w:rStyle w:val="Style13ptBold"/>
          <w:sz w:val="18"/>
          <w:szCs w:val="18"/>
        </w:rPr>
        <w:t>,</w:t>
      </w:r>
      <w:r w:rsidRPr="00EC1155">
        <w:t xml:space="preserve"> </w:t>
      </w:r>
      <w:r w:rsidRPr="00EC1155">
        <w:rPr>
          <w:rStyle w:val="Style13ptBold"/>
          <w:sz w:val="18"/>
          <w:szCs w:val="18"/>
        </w:rPr>
        <w:t>Russia Won’t Renew Pact on Weapons With U.S.</w:t>
      </w:r>
      <w:r>
        <w:rPr>
          <w:rStyle w:val="Style13ptBold"/>
          <w:sz w:val="18"/>
          <w:szCs w:val="18"/>
        </w:rPr>
        <w:t xml:space="preserve">, 10/10/12, </w:t>
      </w:r>
      <w:r w:rsidRPr="00EC1155">
        <w:rPr>
          <w:rStyle w:val="Style13ptBold"/>
          <w:sz w:val="18"/>
          <w:szCs w:val="18"/>
        </w:rPr>
        <w:t>http://www.nytimes.com/2012/10/11/world/europe/russia-wont-renew-pact-with-us-on-weapons.html?_r=0</w:t>
      </w:r>
      <w:r>
        <w:rPr>
          <w:rStyle w:val="Style13ptBold"/>
          <w:sz w:val="18"/>
          <w:szCs w:val="18"/>
        </w:rPr>
        <w:t>, 6/27/14]//BHF</w:t>
      </w:r>
    </w:p>
    <w:p w:rsidR="003E5115" w:rsidRPr="008D4DCE" w:rsidRDefault="003E5115" w:rsidP="003E5115">
      <w:pPr>
        <w:rPr>
          <w:sz w:val="10"/>
        </w:rPr>
      </w:pPr>
      <w:r w:rsidRPr="0052632B">
        <w:rPr>
          <w:highlight w:val="yellow"/>
          <w:u w:val="single"/>
        </w:rPr>
        <w:t>The Russian government said</w:t>
      </w:r>
      <w:r w:rsidRPr="00E0419D">
        <w:rPr>
          <w:u w:val="single"/>
        </w:rPr>
        <w:t xml:space="preserve"> Wednesday that </w:t>
      </w:r>
      <w:r w:rsidRPr="0052632B">
        <w:rPr>
          <w:highlight w:val="yellow"/>
          <w:u w:val="single"/>
        </w:rPr>
        <w:t>it would not renew a</w:t>
      </w:r>
      <w:r w:rsidRPr="00E0419D">
        <w:rPr>
          <w:u w:val="single"/>
        </w:rPr>
        <w:t xml:space="preserve"> hugely successful 20-year </w:t>
      </w:r>
      <w:r w:rsidRPr="0052632B">
        <w:rPr>
          <w:highlight w:val="yellow"/>
          <w:u w:val="single"/>
        </w:rPr>
        <w:t>partnership with the United States to</w:t>
      </w:r>
      <w:r w:rsidRPr="00E0419D">
        <w:rPr>
          <w:u w:val="single"/>
        </w:rPr>
        <w:t xml:space="preserve"> safeguard and </w:t>
      </w:r>
      <w:r w:rsidRPr="0052632B">
        <w:rPr>
          <w:highlight w:val="yellow"/>
          <w:u w:val="single"/>
        </w:rPr>
        <w:t>dismantle nuclear and chemical weapons</w:t>
      </w:r>
      <w:r w:rsidRPr="00E0419D">
        <w:rPr>
          <w:u w:val="single"/>
        </w:rPr>
        <w:t xml:space="preserve"> in the former Soviet Union when the program expires next spring, </w:t>
      </w:r>
      <w:r w:rsidRPr="0052632B">
        <w:rPr>
          <w:highlight w:val="yellow"/>
          <w:u w:val="single"/>
        </w:rPr>
        <w:t>a potentially grave setback</w:t>
      </w:r>
      <w:r w:rsidRPr="00E0419D">
        <w:rPr>
          <w:u w:val="single"/>
        </w:rPr>
        <w:t xml:space="preserve"> in the already fraying relationship between the former cold war enemies.</w:t>
      </w:r>
      <w:r w:rsidRPr="002E16FE">
        <w:rPr>
          <w:sz w:val="12"/>
        </w:rPr>
        <w:t>¶</w:t>
      </w:r>
      <w:r>
        <w:rPr>
          <w:sz w:val="12"/>
          <w:u w:val="single"/>
        </w:rPr>
        <w:t xml:space="preserve"> </w:t>
      </w:r>
      <w:r w:rsidRPr="002E16FE">
        <w:rPr>
          <w:sz w:val="12"/>
        </w:rPr>
        <w:t>¶</w:t>
      </w:r>
      <w:r w:rsidRPr="002E16FE">
        <w:rPr>
          <w:sz w:val="10"/>
        </w:rPr>
        <w:t xml:space="preserve"> </w:t>
      </w:r>
      <w:r w:rsidRPr="004912BF">
        <w:rPr>
          <w:u w:val="single"/>
        </w:rPr>
        <w:t>The Kremlin’s refusal to renew the Nunn-Lugar Cooperative Threat Reduction Program would put an end to a multibillion-dollar effort</w:t>
      </w:r>
      <w:r w:rsidRPr="002E16FE">
        <w:rPr>
          <w:sz w:val="10"/>
        </w:rPr>
        <w:t xml:space="preserve">, financed largely by American taxpayers, </w:t>
      </w:r>
      <w:r w:rsidRPr="004912BF">
        <w:rPr>
          <w:u w:val="single"/>
        </w:rPr>
        <w:t>that is widely credited with removing all nuclear weapons from the former Soviet republics</w:t>
      </w:r>
      <w:r w:rsidRPr="002E16FE">
        <w:rPr>
          <w:sz w:val="10"/>
        </w:rPr>
        <w:t xml:space="preserve"> of Ukraine, Kazakhstan and Belarus; deactivating more than 7,600 strategic nuclear warheads; </w:t>
      </w:r>
      <w:r w:rsidRPr="000876DF">
        <w:rPr>
          <w:u w:val="single"/>
        </w:rPr>
        <w:t>and eliminating huge stockpiles of nuclear missiles and chemical weapons</w:t>
      </w:r>
      <w:r w:rsidRPr="002E16FE">
        <w:rPr>
          <w:sz w:val="10"/>
        </w:rPr>
        <w:t>, as well as launchers and other equipment and military sites that supported unconventional weapons.</w:t>
      </w:r>
      <w:r w:rsidRPr="002E16FE">
        <w:rPr>
          <w:sz w:val="12"/>
        </w:rPr>
        <w:t>¶</w:t>
      </w:r>
      <w:r w:rsidRPr="002E16FE">
        <w:rPr>
          <w:sz w:val="10"/>
        </w:rPr>
        <w:t xml:space="preserve"> “</w:t>
      </w:r>
      <w:r w:rsidRPr="000876DF">
        <w:rPr>
          <w:u w:val="single"/>
        </w:rPr>
        <w:t>The American side knows that we would not want a new extension</w:t>
      </w:r>
      <w:r w:rsidRPr="002E16FE">
        <w:rPr>
          <w:sz w:val="10"/>
        </w:rPr>
        <w:t xml:space="preserve">,” </w:t>
      </w:r>
      <w:r w:rsidRPr="000876DF">
        <w:rPr>
          <w:u w:val="single"/>
        </w:rPr>
        <w:t>a deputy foreign minister,</w:t>
      </w:r>
      <w:r w:rsidRPr="002E16FE">
        <w:rPr>
          <w:sz w:val="10"/>
        </w:rPr>
        <w:t xml:space="preserve"> Sergey Ryabkov</w:t>
      </w:r>
      <w:r w:rsidRPr="000876DF">
        <w:rPr>
          <w:u w:val="single"/>
        </w:rPr>
        <w:t>, told the news agency Interfax</w:t>
      </w:r>
      <w:r w:rsidRPr="002E16FE">
        <w:rPr>
          <w:sz w:val="10"/>
        </w:rPr>
        <w:t>. “This is not news.”</w:t>
      </w:r>
      <w:r w:rsidRPr="002E16FE">
        <w:rPr>
          <w:sz w:val="12"/>
        </w:rPr>
        <w:t>¶</w:t>
      </w:r>
      <w:r w:rsidRPr="002E16FE">
        <w:rPr>
          <w:sz w:val="10"/>
        </w:rPr>
        <w:t xml:space="preserve"> In a statement on its Web site, </w:t>
      </w:r>
      <w:r w:rsidRPr="000876DF">
        <w:rPr>
          <w:u w:val="single"/>
        </w:rPr>
        <w:t>the Russian Foreign Ministry said that the Obama administration had proposed renewing the arrangement but that Washington was well aware of Russia’s opposition. “</w:t>
      </w:r>
      <w:r w:rsidRPr="008101F3">
        <w:rPr>
          <w:highlight w:val="yellow"/>
          <w:u w:val="single"/>
        </w:rPr>
        <w:t>American partners know that their proposal is not consistent with our ideas about what forms and on what basis further cooperation should be built</w:t>
      </w:r>
      <w:r w:rsidRPr="002E16FE">
        <w:rPr>
          <w:sz w:val="10"/>
        </w:rPr>
        <w:t>,” the statement said.</w:t>
      </w:r>
      <w:r w:rsidRPr="002E16FE">
        <w:rPr>
          <w:sz w:val="12"/>
        </w:rPr>
        <w:t>¶</w:t>
      </w:r>
      <w:r w:rsidRPr="002E16FE">
        <w:rPr>
          <w:sz w:val="10"/>
        </w:rPr>
        <w:t xml:space="preserve"> </w:t>
      </w:r>
      <w:r w:rsidRPr="000876DF">
        <w:rPr>
          <w:u w:val="single"/>
        </w:rPr>
        <w:t xml:space="preserve">Russian officials, meanwhile, noted that their country’s financial situation is far improved from the days after the collapse of the Soviet Union, raising the possibility that </w:t>
      </w:r>
      <w:r w:rsidRPr="008101F3">
        <w:rPr>
          <w:highlight w:val="yellow"/>
          <w:u w:val="single"/>
        </w:rPr>
        <w:t>Russia would be willing to continue initiatives started under the Nunn-Lugar agreement, but with its own financing and supervision</w:t>
      </w:r>
      <w:r w:rsidRPr="000876DF">
        <w:rPr>
          <w:u w:val="single"/>
        </w:rPr>
        <w:t>.</w:t>
      </w:r>
      <w:r w:rsidRPr="002E16FE">
        <w:rPr>
          <w:sz w:val="10"/>
        </w:rPr>
        <w:t xml:space="preserve"> The Foreign Ministry, in its statement, noted that Russia has increased its budget allocation “in the field of disarmament.”</w:t>
      </w:r>
      <w:r w:rsidRPr="002E16FE">
        <w:rPr>
          <w:sz w:val="12"/>
        </w:rPr>
        <w:t>¶</w:t>
      </w:r>
      <w:r w:rsidRPr="002E16FE">
        <w:rPr>
          <w:sz w:val="10"/>
        </w:rPr>
        <w:t xml:space="preserve"> American officials, including one of the original architects of the program, Senator Richard G. Lugar, Republican of Indiana, have said they still have hope of reaching some form of new agreement with Russia.</w:t>
      </w:r>
      <w:r w:rsidRPr="002E16FE">
        <w:rPr>
          <w:sz w:val="12"/>
        </w:rPr>
        <w:t>¶</w:t>
      </w:r>
      <w:r w:rsidRPr="002E16FE">
        <w:rPr>
          <w:sz w:val="10"/>
        </w:rPr>
        <w:t xml:space="preserve"> But the prospects seem bleak.</w:t>
      </w:r>
      <w:r w:rsidRPr="002E16FE">
        <w:rPr>
          <w:sz w:val="12"/>
        </w:rPr>
        <w:t>¶</w:t>
      </w:r>
      <w:r w:rsidRPr="002E16FE">
        <w:rPr>
          <w:sz w:val="10"/>
        </w:rPr>
        <w:t xml:space="preserve"> President Vladimir V. </w:t>
      </w:r>
      <w:r w:rsidRPr="008101F3">
        <w:rPr>
          <w:highlight w:val="yellow"/>
          <w:u w:val="single"/>
        </w:rPr>
        <w:t>Putin, while expressing a willingness to cooperate on nonproliferation issues, has said that a more pressing priority is to address Russia’s opposition to United States plans for a missile defense system</w:t>
      </w:r>
      <w:r w:rsidRPr="000876DF">
        <w:rPr>
          <w:u w:val="single"/>
        </w:rPr>
        <w:t xml:space="preserve"> based in Europe. President Obama has shown little willingness to make any concessions</w:t>
      </w:r>
      <w:r w:rsidRPr="002E16FE">
        <w:rPr>
          <w:sz w:val="10"/>
        </w:rPr>
        <w:t>, other than to offer repeated reassurance that the system is not intended for use against Russia. And the Republican presidential nominee, Mitt Romney, seems even less likely to compromise on the missile defense issue.</w:t>
      </w:r>
      <w:r w:rsidRPr="002E16FE">
        <w:rPr>
          <w:sz w:val="12"/>
        </w:rPr>
        <w:t>¶</w:t>
      </w:r>
      <w:r w:rsidRPr="002E16FE">
        <w:rPr>
          <w:sz w:val="10"/>
        </w:rPr>
        <w:t xml:space="preserve"> </w:t>
      </w:r>
      <w:r w:rsidRPr="008101F3">
        <w:rPr>
          <w:highlight w:val="yellow"/>
          <w:u w:val="single"/>
        </w:rPr>
        <w:t>The plan to end</w:t>
      </w:r>
      <w:r w:rsidRPr="000876DF">
        <w:rPr>
          <w:u w:val="single"/>
        </w:rPr>
        <w:t xml:space="preserve"> </w:t>
      </w:r>
      <w:r w:rsidRPr="008101F3">
        <w:rPr>
          <w:highlight w:val="yellow"/>
          <w:u w:val="single"/>
        </w:rPr>
        <w:t>the</w:t>
      </w:r>
      <w:r w:rsidRPr="000876DF">
        <w:rPr>
          <w:u w:val="single"/>
        </w:rPr>
        <w:t xml:space="preserve"> Nunn-Lugar </w:t>
      </w:r>
      <w:r w:rsidRPr="008101F3">
        <w:rPr>
          <w:highlight w:val="yellow"/>
          <w:u w:val="single"/>
        </w:rPr>
        <w:t>program appears to be the latest step by</w:t>
      </w:r>
      <w:r w:rsidRPr="000876DF">
        <w:rPr>
          <w:u w:val="single"/>
        </w:rPr>
        <w:t xml:space="preserve"> the </w:t>
      </w:r>
      <w:r w:rsidRPr="008101F3">
        <w:rPr>
          <w:highlight w:val="yellow"/>
          <w:u w:val="single"/>
        </w:rPr>
        <w:t>Russia</w:t>
      </w:r>
      <w:r w:rsidRPr="000876DF">
        <w:rPr>
          <w:u w:val="single"/>
        </w:rPr>
        <w:t xml:space="preserve">n government in an expanding effort </w:t>
      </w:r>
      <w:r w:rsidRPr="005B59A6">
        <w:rPr>
          <w:highlight w:val="yellow"/>
          <w:u w:val="single"/>
        </w:rPr>
        <w:t>to curtail American-led initiatives</w:t>
      </w:r>
      <w:r w:rsidRPr="002E16FE">
        <w:rPr>
          <w:sz w:val="10"/>
        </w:rPr>
        <w:t>, and especially the influence of American money, in various spheres of Russian public policy.</w:t>
      </w:r>
      <w:r w:rsidRPr="002E16FE">
        <w:rPr>
          <w:sz w:val="12"/>
        </w:rPr>
        <w:t>¶</w:t>
      </w:r>
      <w:r w:rsidRPr="002E16FE">
        <w:rPr>
          <w:sz w:val="10"/>
        </w:rPr>
        <w:t xml:space="preserve"> </w:t>
      </w:r>
    </w:p>
    <w:p w:rsidR="003E5115" w:rsidRDefault="003E5115" w:rsidP="003E5115">
      <w:pPr>
        <w:rPr>
          <w:sz w:val="16"/>
        </w:rPr>
      </w:pPr>
    </w:p>
    <w:p w:rsidR="003E5115" w:rsidRPr="00F06C19" w:rsidRDefault="003E5115" w:rsidP="003E5115">
      <w:pPr>
        <w:pStyle w:val="Heading1"/>
      </w:pPr>
      <w:r>
        <w:t>*** OTHER OFF-CASE POSITIONS</w:t>
      </w:r>
    </w:p>
    <w:p w:rsidR="003E5115" w:rsidRDefault="003E5115" w:rsidP="003E5115"/>
    <w:p w:rsidR="003E5115" w:rsidRDefault="003E5115" w:rsidP="003E5115">
      <w:pPr>
        <w:pStyle w:val="Heading2"/>
      </w:pPr>
      <w:r>
        <w:t>** POLITICS / MIDTERMS LINKS</w:t>
      </w:r>
    </w:p>
    <w:p w:rsidR="003E5115" w:rsidRPr="00ED70F7" w:rsidRDefault="003E5115" w:rsidP="003E5115">
      <w:pPr>
        <w:pStyle w:val="Heading3"/>
      </w:pPr>
      <w:r>
        <w:t>1nc politics</w:t>
      </w:r>
    </w:p>
    <w:p w:rsidR="003E5115" w:rsidRDefault="003E5115" w:rsidP="003E5115"/>
    <w:p w:rsidR="003E5115" w:rsidRDefault="003E5115" w:rsidP="003E5115">
      <w:pPr>
        <w:pStyle w:val="Heading4"/>
      </w:pPr>
      <w:r>
        <w:t>Plan devastates Obama’s capital – congressional divisions and lobbyists</w:t>
      </w:r>
    </w:p>
    <w:p w:rsidR="003E5115" w:rsidRDefault="003E5115" w:rsidP="003E5115"/>
    <w:p w:rsidR="003E5115" w:rsidRPr="0014509D" w:rsidRDefault="003E5115" w:rsidP="003E5115">
      <w:pPr>
        <w:rPr>
          <w:sz w:val="16"/>
        </w:rPr>
      </w:pPr>
      <w:r w:rsidRPr="0014509D">
        <w:rPr>
          <w:rStyle w:val="Style13ptBold"/>
        </w:rPr>
        <w:t>Goode, 3/6</w:t>
      </w:r>
      <w:r w:rsidRPr="0014509D">
        <w:rPr>
          <w:sz w:val="16"/>
        </w:rPr>
        <w:t xml:space="preserve"> -- Senior energy &amp; environment reporter for POLITICO Pro (Darren Goode, Talia Buford an energy reporter for POLITICO Pro, and Bob King energy and transportation editor for POLITICO Pro, “Greens on gas exports: Not so fast”, Politico Pro, March 6</w:t>
      </w:r>
      <w:r w:rsidRPr="0014509D">
        <w:rPr>
          <w:sz w:val="16"/>
          <w:vertAlign w:val="superscript"/>
        </w:rPr>
        <w:t>th</w:t>
      </w:r>
      <w:r w:rsidRPr="0014509D">
        <w:rPr>
          <w:sz w:val="16"/>
        </w:rPr>
        <w:t xml:space="preserve">, 2014, </w:t>
      </w:r>
      <w:hyperlink r:id="rId167" w:history="1">
        <w:r w:rsidRPr="0014509D">
          <w:rPr>
            <w:rStyle w:val="Hyperlink"/>
            <w:sz w:val="16"/>
          </w:rPr>
          <w:t>http://www.politico.com/story/2014/03/natural-gas-congress-environment-energy-russia-ukraine-crimea-104394.html</w:t>
        </w:r>
      </w:hyperlink>
      <w:r w:rsidRPr="0014509D">
        <w:rPr>
          <w:sz w:val="16"/>
        </w:rPr>
        <w:t>, Accessed 6/24/14) WJ</w:t>
      </w:r>
    </w:p>
    <w:p w:rsidR="003E5115" w:rsidRDefault="003E5115" w:rsidP="003E5115"/>
    <w:p w:rsidR="003E5115" w:rsidRDefault="003E5115" w:rsidP="003E5115">
      <w:pPr>
        <w:rPr>
          <w:sz w:val="16"/>
        </w:rPr>
      </w:pPr>
      <w:r w:rsidRPr="00DA7CE5">
        <w:rPr>
          <w:rStyle w:val="StyleUnderline"/>
          <w:highlight w:val="yellow"/>
        </w:rPr>
        <w:t xml:space="preserve">The drive to weaken </w:t>
      </w:r>
      <w:r w:rsidRPr="007F33E9">
        <w:rPr>
          <w:rStyle w:val="StyleUnderline"/>
        </w:rPr>
        <w:t xml:space="preserve">Vladimir </w:t>
      </w:r>
      <w:r w:rsidRPr="00DA7CE5">
        <w:rPr>
          <w:rStyle w:val="StyleUnderline"/>
          <w:highlight w:val="yellow"/>
        </w:rPr>
        <w:t>Putin though natural gas exports is meeting a green backlash.</w:t>
      </w:r>
      <w:r w:rsidRPr="007F33E9">
        <w:rPr>
          <w:rStyle w:val="StyleUnderline"/>
        </w:rPr>
        <w:t xml:space="preserve"> </w:t>
      </w:r>
      <w:r w:rsidRPr="00DA7CE5">
        <w:rPr>
          <w:rStyle w:val="StyleUnderline"/>
          <w:highlight w:val="yellow"/>
        </w:rPr>
        <w:t xml:space="preserve">Environmentalists and their congressional allies </w:t>
      </w:r>
      <w:r w:rsidRPr="001C7405">
        <w:rPr>
          <w:rStyle w:val="Emphasis"/>
          <w:highlight w:val="yellow"/>
        </w:rPr>
        <w:t>scoffed</w:t>
      </w:r>
      <w:r w:rsidRPr="00DA7CE5">
        <w:rPr>
          <w:rStyle w:val="StyleUnderline"/>
          <w:highlight w:val="yellow"/>
        </w:rPr>
        <w:t xml:space="preserve"> </w:t>
      </w:r>
      <w:r w:rsidRPr="00DA7CE5">
        <w:rPr>
          <w:sz w:val="16"/>
        </w:rPr>
        <w:t xml:space="preserve">Thursday </w:t>
      </w:r>
      <w:r w:rsidRPr="00DA7CE5">
        <w:rPr>
          <w:rStyle w:val="StyleUnderline"/>
          <w:highlight w:val="yellow"/>
        </w:rPr>
        <w:t>at a mounting campaign</w:t>
      </w:r>
      <w:r w:rsidRPr="007F33E9">
        <w:rPr>
          <w:rStyle w:val="StyleUnderline"/>
        </w:rPr>
        <w:t xml:space="preserve"> on the Hill </w:t>
      </w:r>
      <w:r w:rsidRPr="00DA7CE5">
        <w:rPr>
          <w:rStyle w:val="StyleUnderline"/>
          <w:highlight w:val="yellow"/>
        </w:rPr>
        <w:t xml:space="preserve">to hasten </w:t>
      </w:r>
      <w:r w:rsidRPr="007F33E9">
        <w:rPr>
          <w:rStyle w:val="StyleUnderline"/>
        </w:rPr>
        <w:t xml:space="preserve">U.S. </w:t>
      </w:r>
      <w:r w:rsidRPr="00DA7CE5">
        <w:rPr>
          <w:rStyle w:val="StyleUnderline"/>
          <w:highlight w:val="yellow"/>
        </w:rPr>
        <w:t>gas exports</w:t>
      </w:r>
      <w:r w:rsidRPr="00DA7CE5">
        <w:rPr>
          <w:sz w:val="16"/>
        </w:rPr>
        <w:t xml:space="preserve">, saying </w:t>
      </w:r>
      <w:r w:rsidRPr="007F33E9">
        <w:rPr>
          <w:rStyle w:val="StyleUnderline"/>
        </w:rPr>
        <w:t>there’s no reason to think gas shipments would weaken Russia’s leverage over Europe’s energy supply</w:t>
      </w:r>
      <w:r w:rsidRPr="00DA7CE5">
        <w:rPr>
          <w:sz w:val="16"/>
        </w:rPr>
        <w:t xml:space="preserve">. But </w:t>
      </w:r>
      <w:r w:rsidRPr="00DA7CE5">
        <w:rPr>
          <w:rStyle w:val="StyleUnderline"/>
          <w:highlight w:val="yellow"/>
        </w:rPr>
        <w:t>exporting American shale gas could drive up prices for consumers and manufacturers at home</w:t>
      </w:r>
      <w:r w:rsidRPr="00DA7CE5">
        <w:rPr>
          <w:sz w:val="16"/>
        </w:rPr>
        <w:t xml:space="preserve">, they warned, while encouraging the spread of fracking </w:t>
      </w:r>
      <w:r w:rsidRPr="00787DD8">
        <w:rPr>
          <w:rStyle w:val="StyleUnderline"/>
        </w:rPr>
        <w:t>and lessening incentives for power companies to abandon coal-fired power.The shipments of liquefied natural gas might not even make it to Europe</w:t>
      </w:r>
      <w:r w:rsidRPr="00DA7CE5">
        <w:rPr>
          <w:sz w:val="16"/>
        </w:rPr>
        <w:t xml:space="preserve">, Sen. Ed Markey (D-Mass.) argued, agreeing with some </w:t>
      </w:r>
      <w:r w:rsidRPr="00307A3D">
        <w:rPr>
          <w:rStyle w:val="StyleUnderline"/>
          <w:highlight w:val="yellow"/>
        </w:rPr>
        <w:t>energy policy experts who said exporters would most likely fetch higher prices in Asia</w:t>
      </w:r>
      <w:r w:rsidRPr="00DA7CE5">
        <w:rPr>
          <w:sz w:val="16"/>
        </w:rPr>
        <w:t xml:space="preserve">. (Sign up for POLITICO’s Morning Energy tip sheet) </w:t>
      </w:r>
      <w:r w:rsidRPr="001C7405">
        <w:rPr>
          <w:rStyle w:val="Emphasis"/>
        </w:rPr>
        <w:t>“It’s going to help China more than it helps Ukraine</w:t>
      </w:r>
      <w:r w:rsidRPr="00DA7CE5">
        <w:rPr>
          <w:sz w:val="16"/>
        </w:rPr>
        <w:t>,” Markey said on the floor Thursday, after filing a bill that would require the Energy Department to consider factors like the effect on consumers before approving gas exports. Athan Manuel, the Sierra Club’s senior director in Washington, called the use of the Ukraine card in the gas debate “a red herring.” “</w:t>
      </w:r>
      <w:r w:rsidRPr="00620EB3">
        <w:rPr>
          <w:rStyle w:val="StyleUnderline"/>
        </w:rPr>
        <w:t>Exporting LNG is no quick fix to this international crisis,” Manuel said</w:t>
      </w:r>
      <w:r w:rsidRPr="00DA7CE5">
        <w:rPr>
          <w:sz w:val="16"/>
        </w:rPr>
        <w:t>. “</w:t>
      </w:r>
      <w:r w:rsidRPr="00620EB3">
        <w:rPr>
          <w:rStyle w:val="StyleUnderline"/>
        </w:rPr>
        <w:t xml:space="preserve">All this aside, </w:t>
      </w:r>
      <w:r w:rsidRPr="00C63B12">
        <w:rPr>
          <w:rStyle w:val="StyleUnderline"/>
          <w:highlight w:val="yellow"/>
        </w:rPr>
        <w:t>many of the proponents of LNG exports continue their willful ignorance</w:t>
      </w:r>
      <w:r w:rsidRPr="00620EB3">
        <w:rPr>
          <w:rStyle w:val="StyleUnderline"/>
        </w:rPr>
        <w:t xml:space="preserve"> </w:t>
      </w:r>
      <w:r w:rsidRPr="00C63B12">
        <w:rPr>
          <w:rStyle w:val="StyleUnderline"/>
          <w:highlight w:val="yellow"/>
        </w:rPr>
        <w:t>about the dangers of gas fracking to American families’ health</w:t>
      </w:r>
      <w:r w:rsidRPr="00620EB3">
        <w:rPr>
          <w:rStyle w:val="StyleUnderline"/>
        </w:rPr>
        <w:t>, land, water and air.”</w:t>
      </w:r>
      <w:r w:rsidRPr="00DA7CE5">
        <w:rPr>
          <w:sz w:val="16"/>
        </w:rPr>
        <w:t xml:space="preserve"> </w:t>
      </w:r>
    </w:p>
    <w:p w:rsidR="003E5115" w:rsidRDefault="003E5115" w:rsidP="003E5115">
      <w:pPr>
        <w:rPr>
          <w:sz w:val="16"/>
        </w:rPr>
      </w:pPr>
    </w:p>
    <w:p w:rsidR="003E5115" w:rsidRDefault="003E5115" w:rsidP="003E5115">
      <w:pPr>
        <w:pStyle w:val="Heading3"/>
      </w:pPr>
      <w:r>
        <w:t>2nc politics</w:t>
      </w:r>
    </w:p>
    <w:p w:rsidR="003E5115" w:rsidRDefault="003E5115" w:rsidP="003E5115">
      <w:pPr>
        <w:pStyle w:val="Heading4"/>
      </w:pPr>
      <w:r>
        <w:t>&lt;</w:t>
      </w:r>
      <w:r w:rsidRPr="00CC7945">
        <w:rPr>
          <w:highlight w:val="yellow"/>
        </w:rPr>
        <w:t>1NC ev extension</w:t>
      </w:r>
      <w:r>
        <w:t>&gt;</w:t>
      </w:r>
    </w:p>
    <w:p w:rsidR="003E5115" w:rsidRDefault="003E5115" w:rsidP="003E5115">
      <w:pPr>
        <w:pStyle w:val="Heading4"/>
      </w:pPr>
      <w:r>
        <w:t xml:space="preserve">Plan costs capital -- </w:t>
      </w:r>
    </w:p>
    <w:p w:rsidR="003E5115" w:rsidRDefault="003E5115" w:rsidP="003E5115">
      <w:pPr>
        <w:pStyle w:val="Heading4"/>
      </w:pPr>
      <w:r>
        <w:t>a) Not on Obama’s agenda and environmental lobbies</w:t>
      </w:r>
    </w:p>
    <w:p w:rsidR="003E5115" w:rsidRDefault="003E5115" w:rsidP="003E5115">
      <w:pPr>
        <w:rPr>
          <w:sz w:val="16"/>
        </w:rPr>
      </w:pPr>
    </w:p>
    <w:p w:rsidR="003E5115" w:rsidRPr="00965575" w:rsidRDefault="003E5115" w:rsidP="003E5115">
      <w:pPr>
        <w:rPr>
          <w:sz w:val="16"/>
        </w:rPr>
      </w:pPr>
      <w:r w:rsidRPr="00965575">
        <w:rPr>
          <w:rStyle w:val="Style13ptBold"/>
        </w:rPr>
        <w:t>Horner, 13</w:t>
      </w:r>
      <w:r w:rsidRPr="00965575">
        <w:rPr>
          <w:sz w:val="16"/>
        </w:rPr>
        <w:t xml:space="preserve"> -- senior fellow at the Competitive Enterprise Institute in Washington, DC, and author of several books on energy and environment policymaking (Christopher, “US Energy and Environment</w:t>
      </w:r>
    </w:p>
    <w:p w:rsidR="003E5115" w:rsidRPr="00965575" w:rsidRDefault="003E5115" w:rsidP="003E5115">
      <w:pPr>
        <w:rPr>
          <w:sz w:val="16"/>
        </w:rPr>
      </w:pPr>
      <w:r w:rsidRPr="00965575">
        <w:rPr>
          <w:sz w:val="16"/>
        </w:rPr>
        <w:t xml:space="preserve">Policymaking in Obama’s Second Term”, Competitive Enterprise Institute, January 16th 2013, </w:t>
      </w:r>
      <w:hyperlink r:id="rId168" w:history="1">
        <w:r w:rsidRPr="00965575">
          <w:rPr>
            <w:sz w:val="16"/>
          </w:rPr>
          <w:t>http://www.fraserinstitute.org/uploadedFiles/fraser-ca/Content/research-news/research/publications/US-energy-and-environment-policymaking-in-obamas-second-term.pdf</w:t>
        </w:r>
      </w:hyperlink>
      <w:r w:rsidRPr="00965575">
        <w:rPr>
          <w:sz w:val="16"/>
        </w:rPr>
        <w:t>, Accessed 6/24/14) WJ</w:t>
      </w:r>
    </w:p>
    <w:p w:rsidR="003E5115" w:rsidRDefault="003E5115" w:rsidP="003E5115">
      <w:pPr>
        <w:rPr>
          <w:sz w:val="16"/>
        </w:rPr>
      </w:pPr>
    </w:p>
    <w:p w:rsidR="003E5115" w:rsidRDefault="003E5115" w:rsidP="003E5115">
      <w:pPr>
        <w:rPr>
          <w:sz w:val="16"/>
        </w:rPr>
      </w:pPr>
    </w:p>
    <w:p w:rsidR="003E5115" w:rsidRDefault="003E5115" w:rsidP="003E5115">
      <w:pPr>
        <w:rPr>
          <w:sz w:val="16"/>
        </w:rPr>
      </w:pPr>
      <w:r w:rsidRPr="00245663">
        <w:rPr>
          <w:rStyle w:val="StyleUnderline"/>
          <w:highlight w:val="yellow"/>
        </w:rPr>
        <w:t>Expected areas of conflict in the second Obama term include the otherwise sleepy topic of energy-related permitting</w:t>
      </w:r>
      <w:r w:rsidRPr="00245663">
        <w:rPr>
          <w:sz w:val="16"/>
        </w:rPr>
        <w:t xml:space="preserve">, </w:t>
      </w:r>
      <w:r w:rsidRPr="00FC6B7D">
        <w:rPr>
          <w:rStyle w:val="StyleUnderline"/>
        </w:rPr>
        <w:t xml:space="preserve">whether it relates to onshore production, offshore production, or pipeline construction. </w:t>
      </w:r>
      <w:r w:rsidRPr="00245663">
        <w:rPr>
          <w:rStyle w:val="StyleUnderline"/>
          <w:highlight w:val="yellow"/>
        </w:rPr>
        <w:t>The administration is likely to continue its unprecedented bias toward fast-tracking renewable energy projects on federal lands</w:t>
      </w:r>
      <w:r w:rsidRPr="00245663">
        <w:rPr>
          <w:sz w:val="16"/>
        </w:rPr>
        <w:t>, including offshore</w:t>
      </w:r>
      <w:r w:rsidRPr="00FC6B7D">
        <w:rPr>
          <w:rStyle w:val="StyleUnderline"/>
        </w:rPr>
        <w:t xml:space="preserve">, </w:t>
      </w:r>
      <w:r w:rsidRPr="00245663">
        <w:rPr>
          <w:rStyle w:val="StyleUnderline"/>
          <w:highlight w:val="yellow"/>
        </w:rPr>
        <w:t>coupled with holding up and scaling back hydrocarbon projects</w:t>
      </w:r>
      <w:r w:rsidRPr="00245663">
        <w:rPr>
          <w:sz w:val="16"/>
        </w:rPr>
        <w:t xml:space="preserve">. Signs are that </w:t>
      </w:r>
      <w:r w:rsidRPr="00E7701E">
        <w:rPr>
          <w:rStyle w:val="Emphasis"/>
          <w:highlight w:val="yellow"/>
        </w:rPr>
        <w:t>this hostility will extend to exports, e.g., liquefied natural gas</w:t>
      </w:r>
      <w:r w:rsidRPr="00245663">
        <w:rPr>
          <w:sz w:val="16"/>
        </w:rPr>
        <w:t>, and of course imports with the Keystone XL pipeline being the marquee permitting issue. The State Department’s continuing struggle to resolve the Keystone XL pipeline’s application should extend at least to the end of the first quarter of 2013. Resolution of this issue likely will frame the rest of the energy debate</w:t>
      </w:r>
      <w:r w:rsidRPr="006506F1">
        <w:rPr>
          <w:rStyle w:val="StyleUnderline"/>
        </w:rPr>
        <w:t>. Permitting also implicates the growing battle over the nation’s natural gas boom, one of the economy’s few bright spots</w:t>
      </w:r>
      <w:r w:rsidRPr="00245663">
        <w:rPr>
          <w:sz w:val="16"/>
        </w:rPr>
        <w:t xml:space="preserve">. </w:t>
      </w:r>
      <w:r w:rsidRPr="00B707E5">
        <w:rPr>
          <w:rStyle w:val="StyleUnderline"/>
        </w:rPr>
        <w:t xml:space="preserve">There is a pending Bureau of Land Management (BLM) rule to require disclosure of chemicals used in hydraulic fracturing (“fracking”) fluid and establish well-integrity standards on federal and Indian lands. </w:t>
      </w:r>
      <w:r w:rsidRPr="00245663">
        <w:rPr>
          <w:sz w:val="16"/>
        </w:rPr>
        <w:t>The rule was expected to be finalized at the end of 2012</w:t>
      </w:r>
      <w:r w:rsidRPr="00B707E5">
        <w:rPr>
          <w:rStyle w:val="StyleUnderline"/>
        </w:rPr>
        <w:t>. It is now under review and is likely the preamble to an attempt by the Environmental Protection Agency to regulate all fracking under the Safe Drinking Water Act.</w:t>
      </w:r>
      <w:r w:rsidRPr="00245663">
        <w:rPr>
          <w:sz w:val="16"/>
        </w:rPr>
        <w:t xml:space="preserve"> This is considered part of the Obama administration’s larger intention to centralize oversight of the oil and natural gas extraction process from the states to the federal government. </w:t>
      </w:r>
      <w:r w:rsidRPr="006E232A">
        <w:rPr>
          <w:rStyle w:val="StyleUnderline"/>
        </w:rPr>
        <w:t>Opponents fear that the effort to seize jurisdiction is simply a move to discourage exploration and production of a process that has been safely regulated for decades by the states.</w:t>
      </w:r>
      <w:r w:rsidRPr="00245663">
        <w:rPr>
          <w:sz w:val="16"/>
        </w:rPr>
        <w:t xml:space="preserve"> To the extent that hydraulic fracturing does pose risks, it seems to be the drilling of wells, rather than the hydraulic fracturing itself that needs improvement (Gold, 2012). With Americans focused tightly on the economy, the BLM rule was unlikely to gain traction as a campaign issue, so its delay likely signals recognition of the perils of taking on one of the few industries spurring growth in the US economy, tapping the vast supplies, and benefitting from the subsequent lowered price, of natural gas The administration has no such qualms about debilitating the domestic coal industry, not only by making it more difficult to burn coal but also using the Clean Water Act to hobble new and even existing permits to produce it.Among other expensive EPA regulations expected in 2013 and listed in a report by Senator James Inhofe of Oklahoma are: regulation declaring coal ash to be a hazardous substance, “Tier III gas regulations” reducing the sulfur content in gasoline from 30 parts per million to 10 ppm (US Senate Committee on Environment and Public Works, 2012). In late December, the EPA finally issued two delayed regulations, National Emission Standard for Hazardous Air Pollutants for industrial, commercial, and institutional boilers and for cement kilns. These are widely expected to force the shutdown of massive numbers of boilers and dramatically increase the cost of producing cement domestically. These are mere examples of an expected “regulatory cliff” because </w:t>
      </w:r>
      <w:r w:rsidRPr="00245663">
        <w:rPr>
          <w:rStyle w:val="StyleUnderline"/>
        </w:rPr>
        <w:t>the Obama administration had held up many regulations for final approval, citing the need to balance economic costs of regulations with their benefits.</w:t>
      </w:r>
      <w:r w:rsidRPr="00245663">
        <w:rPr>
          <w:sz w:val="16"/>
        </w:rPr>
        <w:t xml:space="preserve"> Some would argue that this was more a fig leaf than a rationale, as all signs in 2011 pointed to a very tight election, and “kicking the can down the road” is a well-known American political pastime. But President Obama’s last election is behind him, and the regulatory spigot is opening. The Keystone decision and issues relating to the natural gas boom reflect the dominant tension </w:t>
      </w:r>
      <w:r w:rsidRPr="00E7701E">
        <w:rPr>
          <w:rStyle w:val="StyleUnderline"/>
          <w:highlight w:val="yellow"/>
        </w:rPr>
        <w:t xml:space="preserve">President Obama faces: how to pursue an anti-hydrocarbon energy agenda he shares with his environmentalist allies </w:t>
      </w:r>
      <w:r w:rsidRPr="00A379FB">
        <w:rPr>
          <w:rStyle w:val="Emphasis"/>
          <w:highlight w:val="yellow"/>
        </w:rPr>
        <w:t>while maintaining political capital</w:t>
      </w:r>
      <w:r w:rsidRPr="00E7701E">
        <w:rPr>
          <w:sz w:val="16"/>
          <w:highlight w:val="yellow"/>
        </w:rPr>
        <w:t xml:space="preserve">, </w:t>
      </w:r>
      <w:r w:rsidRPr="00245663">
        <w:rPr>
          <w:sz w:val="16"/>
        </w:rPr>
        <w:t>which can only come by ensuring some positive level of economic growth. That growth, while anaemic, is in large part due to a hydrocarbon boom. In the end, expect a straddle, if one that has a clear bias toward controlling resource production, consumption and trade.</w:t>
      </w:r>
    </w:p>
    <w:p w:rsidR="003E5115" w:rsidRDefault="003E5115" w:rsidP="003E5115">
      <w:pPr>
        <w:rPr>
          <w:sz w:val="16"/>
        </w:rPr>
      </w:pPr>
    </w:p>
    <w:p w:rsidR="003E5115" w:rsidRDefault="003E5115" w:rsidP="003E5115">
      <w:pPr>
        <w:pStyle w:val="Heading4"/>
      </w:pPr>
      <w:r>
        <w:t xml:space="preserve">b) Community lobbyist groups </w:t>
      </w:r>
    </w:p>
    <w:p w:rsidR="003E5115" w:rsidRPr="00DC28BD" w:rsidRDefault="003E5115" w:rsidP="003E5115">
      <w:pPr>
        <w:rPr>
          <w:sz w:val="16"/>
        </w:rPr>
      </w:pPr>
      <w:r w:rsidRPr="00DC28BD">
        <w:rPr>
          <w:rStyle w:val="Style13ptBold"/>
        </w:rPr>
        <w:t>Americans Against Fracking, 3/14</w:t>
      </w:r>
      <w:r w:rsidRPr="00DC28BD">
        <w:rPr>
          <w:sz w:val="16"/>
        </w:rPr>
        <w:t xml:space="preserve"> -- a broad-based coalition composed of hundreds of organizations (“Over 200 Groups Call on Obama Administration and Congress to Reject Fast-Tracking Exports of Natural Gas Overseas”, March 3</w:t>
      </w:r>
      <w:r w:rsidRPr="00DC28BD">
        <w:rPr>
          <w:sz w:val="16"/>
          <w:vertAlign w:val="superscript"/>
        </w:rPr>
        <w:t>rd</w:t>
      </w:r>
      <w:r w:rsidRPr="00DC28BD">
        <w:rPr>
          <w:sz w:val="16"/>
        </w:rPr>
        <w:t xml:space="preserve">, 2014, </w:t>
      </w:r>
      <w:hyperlink r:id="rId169" w:history="1">
        <w:r w:rsidRPr="00A0327F">
          <w:rPr>
            <w:rStyle w:val="Hyperlink"/>
            <w:sz w:val="16"/>
          </w:rPr>
          <w:t>http://www.americansagainstfracking.org/mar-13-over-200-groups-call-on-obama-administration-and-congress-to-reject-fast-tracking-exports-of-natural-gas-overseas/</w:t>
        </w:r>
      </w:hyperlink>
      <w:r>
        <w:rPr>
          <w:sz w:val="16"/>
        </w:rPr>
        <w:t xml:space="preserve"> Accessed 6/25/14</w:t>
      </w:r>
      <w:r w:rsidRPr="00DC28BD">
        <w:rPr>
          <w:sz w:val="16"/>
        </w:rPr>
        <w:t>)</w:t>
      </w:r>
      <w:r>
        <w:rPr>
          <w:sz w:val="16"/>
        </w:rPr>
        <w:t xml:space="preserve"> WJ</w:t>
      </w:r>
    </w:p>
    <w:p w:rsidR="003E5115" w:rsidRDefault="003E5115" w:rsidP="003E5115">
      <w:pPr>
        <w:rPr>
          <w:sz w:val="16"/>
        </w:rPr>
      </w:pPr>
    </w:p>
    <w:p w:rsidR="003E5115" w:rsidRPr="00E11C72" w:rsidRDefault="003E5115" w:rsidP="003E5115">
      <w:pPr>
        <w:rPr>
          <w:rStyle w:val="StyleUnderline"/>
        </w:rPr>
      </w:pPr>
      <w:r w:rsidRPr="004448B8">
        <w:rPr>
          <w:sz w:val="16"/>
        </w:rPr>
        <w:t xml:space="preserve">Washington, D.C.— </w:t>
      </w:r>
      <w:r w:rsidRPr="00E11C72">
        <w:rPr>
          <w:rStyle w:val="StyleUnderline"/>
        </w:rPr>
        <w:t>Following a push by the Obama administration</w:t>
      </w:r>
      <w:r w:rsidRPr="004448B8">
        <w:rPr>
          <w:sz w:val="16"/>
        </w:rPr>
        <w:t xml:space="preserve"> and House Speaker John Bohener </w:t>
      </w:r>
      <w:r w:rsidRPr="006336CF">
        <w:rPr>
          <w:rStyle w:val="StyleUnderline"/>
        </w:rPr>
        <w:t>to fast-track natural gas exports as leverage against Russia</w:t>
      </w:r>
      <w:r w:rsidRPr="004448B8">
        <w:rPr>
          <w:sz w:val="16"/>
        </w:rPr>
        <w:t xml:space="preserve"> in the growing tensions between the nation and Ukraine, </w:t>
      </w:r>
      <w:r w:rsidRPr="00A20566">
        <w:rPr>
          <w:rStyle w:val="StyleUnderline"/>
          <w:highlight w:val="yellow"/>
        </w:rPr>
        <w:t>Americans Against Fracking and allied organizations</w:t>
      </w:r>
      <w:r w:rsidRPr="006336CF">
        <w:rPr>
          <w:rStyle w:val="StyleUnderline"/>
        </w:rPr>
        <w:t xml:space="preserve"> today </w:t>
      </w:r>
      <w:r w:rsidRPr="00A20566">
        <w:rPr>
          <w:rStyle w:val="StyleUnderline"/>
          <w:highlight w:val="yellow"/>
        </w:rPr>
        <w:t>called on President Obama</w:t>
      </w:r>
      <w:r w:rsidRPr="006336CF">
        <w:rPr>
          <w:rStyle w:val="StyleUnderline"/>
        </w:rPr>
        <w:t xml:space="preserve">, Secretary of State John Kerry </w:t>
      </w:r>
      <w:r w:rsidRPr="00A20566">
        <w:rPr>
          <w:rStyle w:val="StyleUnderline"/>
          <w:highlight w:val="yellow"/>
        </w:rPr>
        <w:t>and</w:t>
      </w:r>
      <w:r w:rsidRPr="006336CF">
        <w:rPr>
          <w:rStyle w:val="StyleUnderline"/>
        </w:rPr>
        <w:t xml:space="preserve"> the United States </w:t>
      </w:r>
      <w:r w:rsidRPr="00A20566">
        <w:rPr>
          <w:rStyle w:val="StyleUnderline"/>
          <w:highlight w:val="yellow"/>
        </w:rPr>
        <w:t>Congress to reject plans to export</w:t>
      </w:r>
      <w:r w:rsidRPr="006336CF">
        <w:rPr>
          <w:rStyle w:val="StyleUnderline"/>
        </w:rPr>
        <w:t xml:space="preserve"> liquefied natural gas (LNG) </w:t>
      </w:r>
      <w:r w:rsidRPr="00A20566">
        <w:rPr>
          <w:rStyle w:val="StyleUnderline"/>
          <w:highlight w:val="yellow"/>
        </w:rPr>
        <w:t>overseas</w:t>
      </w:r>
      <w:r w:rsidRPr="004448B8">
        <w:rPr>
          <w:sz w:val="16"/>
        </w:rPr>
        <w:t xml:space="preserve">. As exporting oil and gas overseas will accelerate fracking in the U.S., </w:t>
      </w:r>
      <w:r w:rsidRPr="00A20566">
        <w:rPr>
          <w:rStyle w:val="Emphasis"/>
          <w:highlight w:val="yellow"/>
        </w:rPr>
        <w:t>over 200 organizations signed on to the letter</w:t>
      </w:r>
      <w:r w:rsidRPr="006336CF">
        <w:rPr>
          <w:rStyle w:val="StyleUnderline"/>
        </w:rPr>
        <w:t xml:space="preserve">, </w:t>
      </w:r>
      <w:r w:rsidRPr="00A379FB">
        <w:rPr>
          <w:rStyle w:val="StyleUnderline"/>
          <w:highlight w:val="yellow"/>
        </w:rPr>
        <w:t>urging lawmakers to protect U.S. communities</w:t>
      </w:r>
      <w:r w:rsidRPr="006336CF">
        <w:rPr>
          <w:rStyle w:val="StyleUnderline"/>
        </w:rPr>
        <w:t xml:space="preserve">, their economies and their vital resources </w:t>
      </w:r>
      <w:r w:rsidRPr="00A379FB">
        <w:rPr>
          <w:rStyle w:val="StyleUnderline"/>
          <w:highlight w:val="yellow"/>
        </w:rPr>
        <w:t>from fracking</w:t>
      </w:r>
      <w:r w:rsidRPr="004448B8">
        <w:rPr>
          <w:sz w:val="16"/>
        </w:rPr>
        <w:t xml:space="preserve">. </w:t>
      </w:r>
      <w:r w:rsidRPr="00A379FB">
        <w:rPr>
          <w:rStyle w:val="Emphasis"/>
        </w:rPr>
        <w:t>“ExxonMobil and other oil and gas giants should not be controlling our foreign policy,”</w:t>
      </w:r>
      <w:r w:rsidRPr="004448B8">
        <w:rPr>
          <w:sz w:val="16"/>
        </w:rPr>
        <w:t xml:space="preserve"> </w:t>
      </w:r>
      <w:r w:rsidRPr="008D084E">
        <w:rPr>
          <w:rStyle w:val="StyleUnderline"/>
        </w:rPr>
        <w:t>said Food &amp; Water Watch Executive Director Wenonah Hauter.</w:t>
      </w:r>
      <w:r w:rsidRPr="004448B8">
        <w:rPr>
          <w:sz w:val="16"/>
        </w:rPr>
        <w:t xml:space="preserve"> </w:t>
      </w:r>
      <w:r w:rsidRPr="008D084E">
        <w:rPr>
          <w:rStyle w:val="StyleUnderline"/>
        </w:rPr>
        <w:t>“We cannot sacrifice communities here in the United States for illusory-short term foreign policy objectives. We strongly urge Congress and the Obama administration to say ‘no’ to oil and gas exports.”</w:t>
      </w:r>
      <w:r>
        <w:rPr>
          <w:rStyle w:val="StyleUnderline"/>
        </w:rPr>
        <w:t xml:space="preserve"> </w:t>
      </w:r>
      <w:r w:rsidRPr="00C63D28">
        <w:rPr>
          <w:rStyle w:val="Emphasis"/>
        </w:rPr>
        <w:t>Exporting oil and gas overseas is expected to lead to an increase in natural gas prices for American consumers</w:t>
      </w:r>
      <w:r w:rsidRPr="008D084E">
        <w:rPr>
          <w:rStyle w:val="StyleUnderline"/>
        </w:rPr>
        <w:t xml:space="preserve"> and will also accelerate the pace of drilling and fracking, according to analysis by Food &amp; Water Watch.</w:t>
      </w:r>
      <w:r w:rsidRPr="004448B8">
        <w:rPr>
          <w:sz w:val="16"/>
        </w:rPr>
        <w:t xml:space="preserve"> Moreover, </w:t>
      </w:r>
      <w:r w:rsidRPr="00794D5C">
        <w:rPr>
          <w:rStyle w:val="StyleUnderline"/>
        </w:rPr>
        <w:t>building the infrastructure necessary to support natural gas drilling and exportation will require significant economic investment</w:t>
      </w:r>
      <w:r w:rsidRPr="004448B8">
        <w:rPr>
          <w:sz w:val="16"/>
        </w:rPr>
        <w:t xml:space="preserve">. But U.S. supplies of tight oil are expected to last seven years, and that’s only if the oil and gas industry is granted unfettered access to drill and frack. Food &amp; Water Watch estimates that if U.S. consumption of natural gas stays constant at 2010 rates, </w:t>
      </w:r>
      <w:r w:rsidRPr="00794D5C">
        <w:rPr>
          <w:rStyle w:val="StyleUnderline"/>
        </w:rPr>
        <w:t>U.S. supplies of the resource will only last about 22 years.</w:t>
      </w:r>
      <w:r>
        <w:rPr>
          <w:rStyle w:val="StyleUnderline"/>
        </w:rPr>
        <w:t xml:space="preserve"> </w:t>
      </w:r>
      <w:r w:rsidRPr="00C63D28">
        <w:rPr>
          <w:rStyle w:val="StyleUnderline"/>
          <w:highlight w:val="yellow"/>
        </w:rPr>
        <w:t>Fracking carries significant environmental, economic and public health effects.</w:t>
      </w:r>
      <w:r w:rsidRPr="004448B8">
        <w:rPr>
          <w:sz w:val="16"/>
        </w:rPr>
        <w:t xml:space="preserve"> </w:t>
      </w:r>
      <w:r w:rsidRPr="00794D5C">
        <w:rPr>
          <w:rStyle w:val="StyleUnderline"/>
        </w:rPr>
        <w:t>In addition to polluting water resources, the process also releases methane into the atmosphere. A potent greenhouse gas, methane is at least 25 times more efficient than carbon dioxide at trapping heat</w:t>
      </w:r>
      <w:r w:rsidRPr="004448B8">
        <w:rPr>
          <w:sz w:val="16"/>
        </w:rPr>
        <w:t xml:space="preserve"> over a 100-year time frame, and causes between 79 to 105 times the climate forcing of carbon dioxide over a 20-year time frame. The National Oceanographic and Atmospheric Administration found that the rate of methane leakage in at least two active gas fields is much higher than the U.S. Greenhouse Gas Inventory’s current estimate. </w:t>
      </w:r>
      <w:r w:rsidRPr="00794D5C">
        <w:rPr>
          <w:rStyle w:val="StyleUnderline"/>
        </w:rPr>
        <w:t>“Accelerating fracking in order to ship oil and gas overseas will only exacerbate climate change,”</w:t>
      </w:r>
      <w:r w:rsidRPr="004448B8">
        <w:rPr>
          <w:sz w:val="16"/>
        </w:rPr>
        <w:t xml:space="preserve"> said Jesse Bacon of Environmental Action. </w:t>
      </w:r>
      <w:r w:rsidRPr="00794D5C">
        <w:rPr>
          <w:rStyle w:val="StyleUnderline"/>
        </w:rPr>
        <w:t>“Fossil fuels are a short-sited, polluting form of energy. They should have no place in fueling our planet, or our foreign policy.”</w:t>
      </w:r>
      <w:r>
        <w:rPr>
          <w:rStyle w:val="StyleUnderline"/>
        </w:rPr>
        <w:t xml:space="preserve"> </w:t>
      </w:r>
      <w:r w:rsidRPr="004448B8">
        <w:rPr>
          <w:sz w:val="16"/>
        </w:rPr>
        <w:t xml:space="preserve">The recently released Defense Department Quadrennial Defense Review lists climate change as a significant and growing security threat. The review cites climate change in several places and states: “The pressures caused by climate change will influence resource competition while placing additional burdens on economies, societies, and governance institutions around the world.” The report goes on to explain, “These effects are threat multipliers that will aggravate stressors abroad such as poverty, environmental degradation, political instability, and social tensions – conditions that can enable terrorist activity and other forms of violence.” “President </w:t>
      </w:r>
      <w:r w:rsidRPr="004448B8">
        <w:rPr>
          <w:rStyle w:val="StyleUnderline"/>
          <w:highlight w:val="yellow"/>
        </w:rPr>
        <w:t>Obama and</w:t>
      </w:r>
      <w:r w:rsidRPr="004448B8">
        <w:rPr>
          <w:sz w:val="16"/>
        </w:rPr>
        <w:t xml:space="preserve"> Secretary of State John </w:t>
      </w:r>
      <w:r w:rsidRPr="004448B8">
        <w:rPr>
          <w:rStyle w:val="StyleUnderline"/>
          <w:highlight w:val="yellow"/>
        </w:rPr>
        <w:t>Kerry</w:t>
      </w:r>
      <w:r w:rsidRPr="004448B8">
        <w:rPr>
          <w:sz w:val="16"/>
        </w:rPr>
        <w:t xml:space="preserve"> should be looking out for Americans, not the interests of the oil and gas industry,” said Russell Greene of Progressive Democrats of America. </w:t>
      </w:r>
      <w:r w:rsidRPr="00E11C72">
        <w:rPr>
          <w:rStyle w:val="StyleUnderline"/>
        </w:rPr>
        <w:t xml:space="preserve">“They </w:t>
      </w:r>
      <w:r w:rsidRPr="004448B8">
        <w:rPr>
          <w:rStyle w:val="StyleUnderline"/>
          <w:highlight w:val="yellow"/>
        </w:rPr>
        <w:t>need to stand strong and not cave to pressures from the oil and gas industry when navigating this delicate diplomatic matter.”</w:t>
      </w:r>
    </w:p>
    <w:p w:rsidR="003E5115" w:rsidRDefault="003E5115" w:rsidP="003E5115">
      <w:pPr>
        <w:rPr>
          <w:sz w:val="16"/>
        </w:rPr>
      </w:pPr>
    </w:p>
    <w:p w:rsidR="003E5115" w:rsidRDefault="003E5115" w:rsidP="003E5115">
      <w:pPr>
        <w:pStyle w:val="Heading4"/>
      </w:pPr>
      <w:r>
        <w:t>c) Growing resistance due to delays</w:t>
      </w:r>
    </w:p>
    <w:p w:rsidR="003E5115" w:rsidRPr="004C02DD" w:rsidRDefault="003E5115" w:rsidP="003E5115">
      <w:pPr>
        <w:rPr>
          <w:sz w:val="16"/>
        </w:rPr>
      </w:pPr>
      <w:r w:rsidRPr="004C02DD">
        <w:rPr>
          <w:rStyle w:val="Style13ptBold"/>
        </w:rPr>
        <w:t>Bloom, 3/7</w:t>
      </w:r>
      <w:r w:rsidRPr="004C02DD">
        <w:rPr>
          <w:sz w:val="16"/>
        </w:rPr>
        <w:t xml:space="preserve"> – Writer for Protecting Our Waters (Iris Marie Bloom, “Pushback Against LNG Exports Growing”, Protecting Our Waters, March 7</w:t>
      </w:r>
      <w:r w:rsidRPr="004C02DD">
        <w:rPr>
          <w:sz w:val="16"/>
          <w:vertAlign w:val="superscript"/>
        </w:rPr>
        <w:t>th</w:t>
      </w:r>
      <w:r w:rsidRPr="004C02DD">
        <w:rPr>
          <w:sz w:val="16"/>
        </w:rPr>
        <w:t xml:space="preserve">, 2014, </w:t>
      </w:r>
      <w:hyperlink r:id="rId170" w:history="1">
        <w:r w:rsidRPr="004C02DD">
          <w:rPr>
            <w:rStyle w:val="Hyperlink"/>
            <w:sz w:val="16"/>
          </w:rPr>
          <w:t>http://protectingourwaters.wordpress.com/2014/03/07/pushback-against-lng-exports-growing/</w:t>
        </w:r>
      </w:hyperlink>
      <w:r w:rsidRPr="004C02DD">
        <w:rPr>
          <w:sz w:val="16"/>
        </w:rPr>
        <w:t>, Accessed 6/25/14) WJ</w:t>
      </w:r>
    </w:p>
    <w:p w:rsidR="003E5115" w:rsidRDefault="003E5115" w:rsidP="003E5115">
      <w:pPr>
        <w:rPr>
          <w:sz w:val="16"/>
        </w:rPr>
      </w:pPr>
    </w:p>
    <w:p w:rsidR="003E5115" w:rsidRPr="004C02DD" w:rsidRDefault="003E5115" w:rsidP="003E5115">
      <w:pPr>
        <w:rPr>
          <w:sz w:val="16"/>
        </w:rPr>
      </w:pPr>
      <w:r w:rsidRPr="00DF67DC">
        <w:rPr>
          <w:rStyle w:val="Emphasis"/>
          <w:highlight w:val="yellow"/>
        </w:rPr>
        <w:t>The organized resistance to LNG exports is increasing rapidly</w:t>
      </w:r>
      <w:r w:rsidRPr="006C2AE5">
        <w:rPr>
          <w:rStyle w:val="StyleUnderline"/>
        </w:rPr>
        <w:t xml:space="preserve">, from large demonstrations and civil disobedience </w:t>
      </w:r>
      <w:r w:rsidRPr="00DF67DC">
        <w:rPr>
          <w:rStyle w:val="Emphasis"/>
          <w:highlight w:val="yellow"/>
        </w:rPr>
        <w:t>to the halls of Congress.</w:t>
      </w:r>
      <w:r w:rsidRPr="004C02DD">
        <w:rPr>
          <w:sz w:val="16"/>
        </w:rPr>
        <w:t xml:space="preserve"> On Thursday, </w:t>
      </w:r>
      <w:r w:rsidRPr="00770C83">
        <w:rPr>
          <w:rStyle w:val="StyleUnderline"/>
          <w:highlight w:val="yellow"/>
        </w:rPr>
        <w:t>environmentalists, consumer advocates, and their allies in Congress pushed back against the shale gas industry’s campaign</w:t>
      </w:r>
      <w:r w:rsidRPr="006C2AE5">
        <w:rPr>
          <w:rStyle w:val="StyleUnderline"/>
        </w:rPr>
        <w:t xml:space="preserve"> to exploit the crisis overseas by pushing </w:t>
      </w:r>
      <w:r w:rsidRPr="00770C83">
        <w:rPr>
          <w:rStyle w:val="StyleUnderline"/>
          <w:highlight w:val="yellow"/>
        </w:rPr>
        <w:t>for faster approval of</w:t>
      </w:r>
      <w:r w:rsidRPr="006C2AE5">
        <w:rPr>
          <w:rStyle w:val="StyleUnderline"/>
        </w:rPr>
        <w:t xml:space="preserve"> environmentally destructive — and dangerous — </w:t>
      </w:r>
      <w:r w:rsidRPr="00770C83">
        <w:rPr>
          <w:rStyle w:val="StyleUnderline"/>
          <w:highlight w:val="yellow"/>
        </w:rPr>
        <w:t>LNG export facilities</w:t>
      </w:r>
      <w:r w:rsidRPr="006C2AE5">
        <w:rPr>
          <w:rStyle w:val="StyleUnderline"/>
        </w:rPr>
        <w:t xml:space="preserve"> in the U.S.</w:t>
      </w:r>
      <w:r>
        <w:rPr>
          <w:rStyle w:val="StyleUnderline"/>
        </w:rPr>
        <w:t xml:space="preserve"> </w:t>
      </w:r>
      <w:r w:rsidRPr="004F6DDE">
        <w:rPr>
          <w:rStyle w:val="StyleUnderline"/>
          <w:highlight w:val="yellow"/>
        </w:rPr>
        <w:t>LNG exports would not even reach Europe in time to help weaken Russia’s energy advantage</w:t>
      </w:r>
      <w:r w:rsidRPr="006C2AE5">
        <w:rPr>
          <w:rStyle w:val="StyleUnderline"/>
        </w:rPr>
        <w:t>, pragmatists argued cogently</w:t>
      </w:r>
      <w:r w:rsidRPr="004C02DD">
        <w:rPr>
          <w:sz w:val="16"/>
        </w:rPr>
        <w:t>. That’s because prices are higher in Asia than in Europe, and because the first exports won’t begin until 2015 at the earliest, hardly in time to influence an intensely immediate crisis. The House Foreign Affairs Committee nonetheless added a pro-gas amendment to a bill calling for tougher sanctions for Russia. Politico reports, “</w:t>
      </w:r>
      <w:r w:rsidRPr="00DF67DC">
        <w:rPr>
          <w:rStyle w:val="StyleUnderline"/>
        </w:rPr>
        <w:t>Rep. Alan Grayson (D-Fla.) scoffed during the committee markup at [the] call for gas exports</w:t>
      </w:r>
      <w:r w:rsidRPr="004C02DD">
        <w:rPr>
          <w:sz w:val="16"/>
        </w:rPr>
        <w:t>. ‘My 13-year-old daughter would also like a pony,’ Grayson said before Republicans admonished him.” Grist writer Ben Adler punches holes in the pro-LNG-export arguments here: “Republicans use Putin as an excuse to push fossil-fuel projects,”</w:t>
      </w:r>
    </w:p>
    <w:p w:rsidR="003E5115" w:rsidRDefault="003E5115" w:rsidP="003E5115">
      <w:pPr>
        <w:rPr>
          <w:sz w:val="16"/>
        </w:rPr>
      </w:pPr>
    </w:p>
    <w:p w:rsidR="003E5115" w:rsidRDefault="003E5115" w:rsidP="003E5115">
      <w:pPr>
        <w:pStyle w:val="Heading4"/>
      </w:pPr>
      <w:r>
        <w:t>d) Democrats oppose</w:t>
      </w:r>
    </w:p>
    <w:p w:rsidR="003E5115" w:rsidRPr="001A2E44" w:rsidRDefault="003E5115" w:rsidP="003E5115">
      <w:pPr>
        <w:rPr>
          <w:sz w:val="16"/>
        </w:rPr>
      </w:pPr>
      <w:r w:rsidRPr="001A2E44">
        <w:rPr>
          <w:rStyle w:val="Style13ptBold"/>
        </w:rPr>
        <w:t>Bastasch, 13</w:t>
      </w:r>
      <w:r w:rsidRPr="001A2E44">
        <w:rPr>
          <w:sz w:val="16"/>
        </w:rPr>
        <w:t xml:space="preserve"> – Writer for the Daily Caller (Michael,”Fight over LNG exports pits energy industry against manufacturers, chemical industry”, The Daily Caller, January 12, 2013, </w:t>
      </w:r>
      <w:hyperlink r:id="rId171" w:history="1">
        <w:r w:rsidRPr="001A2E44">
          <w:rPr>
            <w:rStyle w:val="Hyperlink"/>
            <w:sz w:val="16"/>
          </w:rPr>
          <w:t>http://dailycaller.com/2013/01/12/fight-over-lng-exports-pits-energy-industry-against-manufacturers-chemical-industry/2/</w:t>
        </w:r>
      </w:hyperlink>
      <w:r w:rsidRPr="001A2E44">
        <w:rPr>
          <w:sz w:val="16"/>
        </w:rPr>
        <w:t>, Accessed 6/25/14) WJ</w:t>
      </w:r>
    </w:p>
    <w:p w:rsidR="003E5115" w:rsidRDefault="003E5115" w:rsidP="003E5115">
      <w:pPr>
        <w:rPr>
          <w:sz w:val="16"/>
        </w:rPr>
      </w:pPr>
    </w:p>
    <w:p w:rsidR="003E5115" w:rsidRPr="00BD3E3F" w:rsidRDefault="003E5115" w:rsidP="003E5115">
      <w:pPr>
        <w:rPr>
          <w:rStyle w:val="StyleUnderline"/>
        </w:rPr>
      </w:pPr>
      <w:r w:rsidRPr="00BD3E3F">
        <w:rPr>
          <w:rStyle w:val="StyleUnderline"/>
          <w:highlight w:val="yellow"/>
        </w:rPr>
        <w:t>Congressional Democrats have also weighed in heavily on the issue</w:t>
      </w:r>
      <w:r w:rsidRPr="00BD3E3F">
        <w:rPr>
          <w:rStyle w:val="StyleUnderline"/>
        </w:rPr>
        <w:t xml:space="preserve">, </w:t>
      </w:r>
      <w:r w:rsidRPr="005654DB">
        <w:rPr>
          <w:rStyle w:val="StyleUnderline"/>
          <w:highlight w:val="yellow"/>
        </w:rPr>
        <w:t>warning that exports would harm consumers</w:t>
      </w:r>
      <w:r w:rsidRPr="00BD3E3F">
        <w:rPr>
          <w:rStyle w:val="StyleUnderline"/>
        </w:rPr>
        <w:t xml:space="preserve"> and </w:t>
      </w:r>
      <w:r w:rsidRPr="005654DB">
        <w:rPr>
          <w:rStyle w:val="StyleUnderline"/>
          <w:highlight w:val="yellow"/>
        </w:rPr>
        <w:t>domestic manufacturing</w:t>
      </w:r>
      <w:r w:rsidRPr="00BD3E3F">
        <w:rPr>
          <w:rStyle w:val="StyleUnderline"/>
        </w:rPr>
        <w:t>.</w:t>
      </w:r>
      <w:r>
        <w:rPr>
          <w:rStyle w:val="StyleUnderline"/>
        </w:rPr>
        <w:t xml:space="preserve"> </w:t>
      </w:r>
      <w:r w:rsidRPr="001A2E44">
        <w:rPr>
          <w:sz w:val="16"/>
        </w:rPr>
        <w:t>“</w:t>
      </w:r>
      <w:r w:rsidRPr="00BD3E3F">
        <w:rPr>
          <w:rStyle w:val="StyleUnderline"/>
        </w:rPr>
        <w:t xml:space="preserve">It could harm </w:t>
      </w:r>
      <w:r w:rsidRPr="005654DB">
        <w:rPr>
          <w:rStyle w:val="StyleUnderline"/>
          <w:highlight w:val="yellow"/>
        </w:rPr>
        <w:t>the nation’s ability to achieve energy independence, combat pollution and preserve the environment</w:t>
      </w:r>
      <w:r w:rsidRPr="00BD3E3F">
        <w:rPr>
          <w:rStyle w:val="StyleUnderline"/>
        </w:rPr>
        <w:t>, and improve the economic competitiveness of American manufacturers</w:t>
      </w:r>
      <w:r w:rsidRPr="001A2E44">
        <w:rPr>
          <w:sz w:val="16"/>
        </w:rPr>
        <w:t>,” said Oregon Democrat Sen. Ron Wyden in a statement. The Hill reports that President Barack Obama has said he wants export more oil and gas in order to turn the country into an energy superpower in his second term. For the Energy Department to approve exports to countries that the U.S. doesn’t already have free trade agreements with, the arrangement must be proven to be in the “public interest.” “Our vast resources have allowed us to become the world’s biggest producer of natural gas,” Gerard said. “</w:t>
      </w:r>
      <w:r w:rsidRPr="005654DB">
        <w:rPr>
          <w:rStyle w:val="StyleUnderline"/>
          <w:highlight w:val="yellow"/>
        </w:rPr>
        <w:t>Misguided economic theories and ill-considered policies could have disastrous consequences</w:t>
      </w:r>
      <w:r w:rsidRPr="00BD3E3F">
        <w:rPr>
          <w:rStyle w:val="StyleUnderline"/>
        </w:rPr>
        <w:t>, disrupting the benefits to the wider economy, the trend of bringing manufacturers back home, and imperiling the billions of revenue energy investments bring to our government.”</w:t>
      </w:r>
    </w:p>
    <w:p w:rsidR="003E5115" w:rsidRPr="00B75729" w:rsidRDefault="003E5115" w:rsidP="003E5115">
      <w:pPr>
        <w:pStyle w:val="Heading3"/>
      </w:pPr>
      <w:r>
        <w:t>1nc midterms – dems bad</w:t>
      </w:r>
    </w:p>
    <w:p w:rsidR="003E5115" w:rsidRPr="004906B7" w:rsidRDefault="003E5115" w:rsidP="003E5115">
      <w:pPr>
        <w:pStyle w:val="Heading4"/>
      </w:pPr>
      <w:r w:rsidRPr="004906B7">
        <w:t>Plan ensures Democrat</w:t>
      </w:r>
      <w:r>
        <w:t>’</w:t>
      </w:r>
      <w:r w:rsidRPr="004906B7">
        <w:t>s hold in congress</w:t>
      </w:r>
    </w:p>
    <w:p w:rsidR="003E5115" w:rsidRPr="00000668" w:rsidRDefault="003E5115" w:rsidP="003E5115">
      <w:pPr>
        <w:rPr>
          <w:sz w:val="16"/>
        </w:rPr>
      </w:pPr>
      <w:r w:rsidRPr="00000668">
        <w:rPr>
          <w:rStyle w:val="Style13ptBold"/>
        </w:rPr>
        <w:t>Ford, 5/29</w:t>
      </w:r>
      <w:r w:rsidRPr="00000668">
        <w:rPr>
          <w:sz w:val="16"/>
        </w:rPr>
        <w:t xml:space="preserve"> -- served Tennessee in the United States Congress for 10 years. Now Chairman of the Democratic Leadership Council, Executive Vice Chairman of Bank of America, a news analyst for NBC and MSNBC, and a Professor of Public Policy at the NYU Robert F. Wagner Graduate School of Public Service (Harold E. Ford Jr, This is the only way Democrats can hold onto the Senate, Washington Post, May 5th, 2014, </w:t>
      </w:r>
      <w:hyperlink r:id="rId172" w:history="1">
        <w:r w:rsidRPr="00000668">
          <w:rPr>
            <w:rStyle w:val="Hyperlink"/>
            <w:sz w:val="16"/>
          </w:rPr>
          <w:t>http://www.washingtonpost.com/posteverything/wp/2014/05/29/this-is-the-only-way-democrats-can-hold-onto-the-senate/</w:t>
        </w:r>
      </w:hyperlink>
      <w:r w:rsidRPr="00000668">
        <w:rPr>
          <w:sz w:val="16"/>
        </w:rPr>
        <w:t>, Accessed 6/25/14) AL ft. WJ</w:t>
      </w:r>
    </w:p>
    <w:p w:rsidR="003E5115" w:rsidRPr="00B75729" w:rsidRDefault="003E5115" w:rsidP="003E5115">
      <w:pPr>
        <w:rPr>
          <w:highlight w:val="yellow"/>
        </w:rPr>
      </w:pPr>
    </w:p>
    <w:p w:rsidR="003E5115" w:rsidRDefault="003E5115" w:rsidP="003E5115">
      <w:pPr>
        <w:pBdr>
          <w:bottom w:val="single" w:sz="6" w:space="1" w:color="auto"/>
        </w:pBdr>
        <w:rPr>
          <w:sz w:val="16"/>
        </w:rPr>
      </w:pPr>
      <w:r w:rsidRPr="00E46908">
        <w:rPr>
          <w:rStyle w:val="StyleUnderline"/>
          <w:highlight w:val="yellow"/>
        </w:rPr>
        <w:t>Halfway through President Obama’s first term, Democrats lost 63 seats in the House and six in the Senate</w:t>
      </w:r>
      <w:r w:rsidRPr="0050325A">
        <w:rPr>
          <w:sz w:val="16"/>
        </w:rPr>
        <w:t xml:space="preserve">, reaffirming the widely held belief that a sitting president’s party almost always suffers losses in Congress during midterm elections. </w:t>
      </w:r>
      <w:r w:rsidRPr="00A7077A">
        <w:rPr>
          <w:rStyle w:val="StyleUnderline"/>
        </w:rPr>
        <w:t>But Democrats have an opportunity to defy history this time around.</w:t>
      </w:r>
      <w:r>
        <w:rPr>
          <w:rStyle w:val="StyleUnderline"/>
        </w:rPr>
        <w:t xml:space="preserve"> </w:t>
      </w:r>
      <w:r w:rsidRPr="00E46908">
        <w:rPr>
          <w:rStyle w:val="StyleUnderline"/>
          <w:highlight w:val="yellow"/>
        </w:rPr>
        <w:t>If there is a single issue that can help Democrats</w:t>
      </w:r>
      <w:r w:rsidRPr="00A7077A">
        <w:rPr>
          <w:rStyle w:val="StyleUnderline"/>
        </w:rPr>
        <w:t xml:space="preserve"> avoid the midterm curse and even gain ground this election, </w:t>
      </w:r>
      <w:r w:rsidRPr="00E46908">
        <w:rPr>
          <w:rStyle w:val="StyleUnderline"/>
          <w:highlight w:val="yellow"/>
        </w:rPr>
        <w:t>it is the energy renaissance that the president has quietly helped engineer</w:t>
      </w:r>
      <w:r w:rsidRPr="00A7077A">
        <w:rPr>
          <w:rStyle w:val="StyleUnderline"/>
        </w:rPr>
        <w:t xml:space="preserve"> by supporting the most diverse energy portfolio in history</w:t>
      </w:r>
      <w:r w:rsidRPr="0050325A">
        <w:rPr>
          <w:sz w:val="16"/>
        </w:rPr>
        <w:t>. As a result of these efforts</w:t>
      </w:r>
      <w:r w:rsidRPr="00A7077A">
        <w:rPr>
          <w:rStyle w:val="StyleUnderline"/>
        </w:rPr>
        <w:t xml:space="preserve">, </w:t>
      </w:r>
      <w:r w:rsidRPr="00E46908">
        <w:rPr>
          <w:rStyle w:val="StyleUnderline"/>
          <w:highlight w:val="yellow"/>
        </w:rPr>
        <w:t>millions of new jobs have been created across the energy sector, a trend that allows Democrats to play offense in the upcoming election</w:t>
      </w:r>
      <w:r w:rsidRPr="0050325A">
        <w:rPr>
          <w:sz w:val="16"/>
        </w:rPr>
        <w:t xml:space="preserve"> instead of simply having to deflect Republican criticism over the state of the economy. Yes, there are factions within our party that have long been wary of the energy industry. But Democrats would be wise to avoid the all-or-nothing approach of ideologues. Instead, </w:t>
      </w:r>
      <w:r w:rsidRPr="00E713E3">
        <w:rPr>
          <w:rStyle w:val="StyleUnderline"/>
          <w:highlight w:val="yellow"/>
        </w:rPr>
        <w:t>Democrats should take the lead in championing strategies that attempt to build upon the energy sector’s successes</w:t>
      </w:r>
      <w:r w:rsidRPr="00A7077A">
        <w:rPr>
          <w:rStyle w:val="StyleUnderline"/>
        </w:rPr>
        <w:t>, including long-overdue policies that would help transform America into a major global energy supplier.</w:t>
      </w:r>
      <w:r>
        <w:rPr>
          <w:rStyle w:val="StyleUnderline"/>
        </w:rPr>
        <w:t xml:space="preserve"> </w:t>
      </w:r>
      <w:r w:rsidRPr="0050325A">
        <w:rPr>
          <w:sz w:val="16"/>
        </w:rPr>
        <w:t xml:space="preserve">Consider what is happening in the area of natural gas development. </w:t>
      </w:r>
      <w:r w:rsidRPr="00241E6D">
        <w:rPr>
          <w:rStyle w:val="StyleUnderline"/>
        </w:rPr>
        <w:t xml:space="preserve">Since 2007, </w:t>
      </w:r>
      <w:r w:rsidRPr="00E713E3">
        <w:rPr>
          <w:rStyle w:val="StyleUnderline"/>
          <w:highlight w:val="yellow"/>
        </w:rPr>
        <w:t>there has been a 50 percent increase in U.S. shale oil and gas production</w:t>
      </w:r>
      <w:r w:rsidRPr="0050325A">
        <w:rPr>
          <w:sz w:val="16"/>
        </w:rPr>
        <w:t xml:space="preserve">. Prices have dropped and stockpiles have grown; and entire regions of the country have been revitalized. </w:t>
      </w:r>
      <w:r w:rsidRPr="00241E6D">
        <w:rPr>
          <w:rStyle w:val="StyleUnderline"/>
        </w:rPr>
        <w:t>It has shored up the U.S. economy at a critical moment, putting Americans back to work, powering industry and drawing manufacturing back to domestic soil.</w:t>
      </w:r>
      <w:r>
        <w:rPr>
          <w:rStyle w:val="StyleUnderline"/>
        </w:rPr>
        <w:t xml:space="preserve"> </w:t>
      </w:r>
      <w:r w:rsidRPr="00F1147E">
        <w:rPr>
          <w:rStyle w:val="StyleUnderline"/>
        </w:rPr>
        <w:t>Hundreds of American companies</w:t>
      </w:r>
      <w:r w:rsidRPr="0050325A">
        <w:rPr>
          <w:sz w:val="16"/>
        </w:rPr>
        <w:t xml:space="preserve">—including household names like Ford, GE, and Whirlpool—whose business was once considered lost to more competitive </w:t>
      </w:r>
      <w:r w:rsidRPr="00F1147E">
        <w:rPr>
          <w:rStyle w:val="StyleUnderline"/>
        </w:rPr>
        <w:t>markets have begun to re-shore their operations here at home.</w:t>
      </w:r>
      <w:r w:rsidRPr="0050325A">
        <w:rPr>
          <w:sz w:val="16"/>
        </w:rPr>
        <w:t xml:space="preserve"> Now as we look to broaden the benefits of our energy renaissance, exporting excess supplies of natural gas would help continue this streak of innovation and expansive job growth. But sadly, </w:t>
      </w:r>
      <w:r w:rsidRPr="00270CB9">
        <w:rPr>
          <w:rStyle w:val="StyleUnderline"/>
        </w:rPr>
        <w:t>this growth threatens to stall, largely because of the bureaucratic apathy of regulators in Washington</w:t>
      </w:r>
      <w:r w:rsidRPr="0050325A">
        <w:rPr>
          <w:sz w:val="16"/>
        </w:rPr>
        <w:t xml:space="preserve">. Only seven permits to export liquefied natural gas (LNG) have been approved by the Department of Energy; and of them, only one site has received the green light to begin construction. </w:t>
      </w:r>
      <w:r w:rsidRPr="00AB55E1">
        <w:rPr>
          <w:sz w:val="14"/>
        </w:rPr>
        <w:t xml:space="preserve">Twenty-four applications still await review at the agency, where they have sat for months—and in some cases years. If we simply expand our access to export markets, this abundant resource can help the United States create more jobs, incentivize additional growth and even foster greater stability in global markets. Why hold back on this historic moment? The jobs that natural gas has already created—1.7 million, by some estimates—are reviving the heart of small town America. States like Arkansas, Pennsylvania, and Ohio are rapidly expanding production. Industries like steel and shipbuilding, dormant only a few years ago, are growing again. Experts predict LNG exports will generate as much as $73 billion in GDP, which, under the right policies, can be sustained for decades. Domestically, we are relying less and less on the whim of other nations for energy. The United States was 87 percent self-sufficient for energy needs in the first half of 2013. President Obama said himself that energy independence is within reach, thanks to natural gas. There is no lack of global demand. In the wake of the turmoil in Ukraine, for example, many of our European allies have pleaded for increased energy support. </w:t>
      </w:r>
      <w:r w:rsidRPr="0050325A">
        <w:rPr>
          <w:sz w:val="16"/>
        </w:rPr>
        <w:t xml:space="preserve">We should not bottle up these resources at home when we can use them as strong diplomatic leverage abroad, where Russia’s thinly veiled regional ambitions have put this issue center stage. </w:t>
      </w:r>
      <w:r w:rsidRPr="00EC6C83">
        <w:rPr>
          <w:rStyle w:val="StyleUnderline"/>
        </w:rPr>
        <w:t>Democrats should take the lead in driving legislation that has already been introduced in Congress to expedite energy exports.</w:t>
      </w:r>
      <w:r w:rsidRPr="0050325A">
        <w:rPr>
          <w:sz w:val="16"/>
        </w:rPr>
        <w:t xml:space="preserve"> </w:t>
      </w:r>
      <w:r w:rsidRPr="00BF3A1D">
        <w:rPr>
          <w:rStyle w:val="Emphasis"/>
          <w:highlight w:val="yellow"/>
        </w:rPr>
        <w:t>This would allow the party to achieve a notable accomplishment in advance of the elections</w:t>
      </w:r>
      <w:r w:rsidRPr="0050325A">
        <w:rPr>
          <w:sz w:val="16"/>
        </w:rPr>
        <w:t xml:space="preserve">: a sound strategy for job growth, energy development, and foreign policy After all, </w:t>
      </w:r>
      <w:r w:rsidRPr="00EC6C83">
        <w:rPr>
          <w:rStyle w:val="StyleUnderline"/>
        </w:rPr>
        <w:t xml:space="preserve">many </w:t>
      </w:r>
      <w:r w:rsidRPr="00D73EDD">
        <w:rPr>
          <w:rStyle w:val="Emphasis"/>
        </w:rPr>
        <w:t>Democrats, primarily electorally vulnerable ones from energy-producing states, are under pressure to demonstrate that they can deliver energy projects that produce jobs</w:t>
      </w:r>
      <w:r w:rsidRPr="00EC6C83">
        <w:rPr>
          <w:rStyle w:val="StyleUnderline"/>
        </w:rPr>
        <w:t>,</w:t>
      </w:r>
      <w:r w:rsidRPr="0050325A">
        <w:rPr>
          <w:sz w:val="16"/>
        </w:rPr>
        <w:t xml:space="preserve"> particularly after the administration delayed its decision on the Keystone XL Pipeline. America is now an energy power player. However, we have yet to fully realize the expansive benefits of this new reality. But we can place ourselves on that path. We can start with energy exports—for the good of our party and, more important, our country.</w:t>
      </w:r>
    </w:p>
    <w:p w:rsidR="003E5115" w:rsidRDefault="003E5115" w:rsidP="003E5115">
      <w:pPr>
        <w:pStyle w:val="Heading3"/>
      </w:pPr>
      <w:r>
        <w:t>2nc midterms – LNG key</w:t>
      </w:r>
    </w:p>
    <w:p w:rsidR="003E5115" w:rsidRDefault="003E5115" w:rsidP="003E5115">
      <w:pPr>
        <w:pStyle w:val="Heading4"/>
      </w:pPr>
      <w:r>
        <w:t>LNG has been tangled up in electoral politics</w:t>
      </w:r>
    </w:p>
    <w:p w:rsidR="003E5115" w:rsidRPr="008664B0" w:rsidRDefault="003E5115" w:rsidP="003E5115">
      <w:pPr>
        <w:rPr>
          <w:sz w:val="16"/>
        </w:rPr>
      </w:pPr>
      <w:r w:rsidRPr="00557808">
        <w:rPr>
          <w:rStyle w:val="Style13ptBold"/>
        </w:rPr>
        <w:t>Foran, 5/4</w:t>
      </w:r>
      <w:r w:rsidRPr="008664B0">
        <w:rPr>
          <w:sz w:val="16"/>
        </w:rPr>
        <w:t xml:space="preserve"> -- Clare Foran is an energy reporter at National Journal (Clare, “Will Midterms Move The Needle On Energy Issues?”, The National Journal, May 5</w:t>
      </w:r>
      <w:r w:rsidRPr="008664B0">
        <w:rPr>
          <w:sz w:val="16"/>
          <w:vertAlign w:val="superscript"/>
        </w:rPr>
        <w:t>th</w:t>
      </w:r>
      <w:r w:rsidRPr="008664B0">
        <w:rPr>
          <w:sz w:val="16"/>
        </w:rPr>
        <w:t>, 2014,</w:t>
      </w:r>
      <w:r>
        <w:rPr>
          <w:sz w:val="16"/>
        </w:rPr>
        <w:t xml:space="preserve"> http://www.nationaljournal.com/policy/insiders/energy/will-midterms-move-the-needle-on-energy-issues-20140505</w:t>
      </w:r>
      <w:r w:rsidRPr="008664B0">
        <w:rPr>
          <w:sz w:val="16"/>
        </w:rPr>
        <w:t xml:space="preserve"> Accessed 6/26/14) WJ</w:t>
      </w:r>
    </w:p>
    <w:p w:rsidR="003E5115" w:rsidRPr="008664B0" w:rsidRDefault="003E5115" w:rsidP="003E5115">
      <w:pPr>
        <w:rPr>
          <w:sz w:val="16"/>
        </w:rPr>
      </w:pPr>
      <w:r w:rsidRPr="008664B0">
        <w:rPr>
          <w:rStyle w:val="StyleUnderline"/>
          <w:highlight w:val="yellow"/>
        </w:rPr>
        <w:t>How will lawmakers thread the needle when it comes to energy issues and electoral politics?</w:t>
      </w:r>
      <w:r w:rsidRPr="008664B0">
        <w:rPr>
          <w:sz w:val="16"/>
        </w:rPr>
        <w:t xml:space="preserve"> </w:t>
      </w:r>
      <w:r w:rsidRPr="008664B0">
        <w:rPr>
          <w:rStyle w:val="StyleUnderline"/>
          <w:highlight w:val="yellow"/>
        </w:rPr>
        <w:t xml:space="preserve">A major push is underway in Congress to create a legislative path forward on </w:t>
      </w:r>
      <w:r w:rsidRPr="008664B0">
        <w:rPr>
          <w:rStyle w:val="Emphasis"/>
          <w:highlight w:val="yellow"/>
        </w:rPr>
        <w:t>liquefied natural-gas exports</w:t>
      </w:r>
      <w:r w:rsidRPr="008664B0">
        <w:rPr>
          <w:sz w:val="16"/>
        </w:rPr>
        <w:t xml:space="preserve"> and approval of the Keystone XL pipeline—</w:t>
      </w:r>
      <w:r w:rsidRPr="00661CC2">
        <w:rPr>
          <w:rStyle w:val="StyleUnderline"/>
        </w:rPr>
        <w:t>and electoral politics are making a mark on both battles.</w:t>
      </w:r>
      <w:r>
        <w:rPr>
          <w:rStyle w:val="StyleUnderline"/>
        </w:rPr>
        <w:t xml:space="preserve"> </w:t>
      </w:r>
      <w:r w:rsidRPr="008664B0">
        <w:rPr>
          <w:rStyle w:val="StyleUnderline"/>
          <w:highlight w:val="yellow"/>
        </w:rPr>
        <w:t xml:space="preserve">In the Senate, Democrat </w:t>
      </w:r>
      <w:r w:rsidRPr="00661CC2">
        <w:rPr>
          <w:rStyle w:val="StyleUnderline"/>
        </w:rPr>
        <w:t xml:space="preserve">Mark </w:t>
      </w:r>
      <w:r w:rsidRPr="008664B0">
        <w:rPr>
          <w:rStyle w:val="StyleUnderline"/>
          <w:highlight w:val="yellow"/>
        </w:rPr>
        <w:t>Udall</w:t>
      </w:r>
      <w:r w:rsidRPr="00661CC2">
        <w:rPr>
          <w:rStyle w:val="StyleUnderline"/>
        </w:rPr>
        <w:t xml:space="preserve"> of Colorado </w:t>
      </w:r>
      <w:r w:rsidRPr="008664B0">
        <w:rPr>
          <w:rStyle w:val="StyleUnderline"/>
          <w:highlight w:val="yellow"/>
        </w:rPr>
        <w:t>is hoping the upper chamber will take up legislation to speed approval of LNG export terminals</w:t>
      </w:r>
      <w:r w:rsidRPr="00661CC2">
        <w:rPr>
          <w:rStyle w:val="StyleUnderline"/>
        </w:rPr>
        <w:t>.</w:t>
      </w:r>
      <w:r w:rsidRPr="008664B0">
        <w:rPr>
          <w:sz w:val="16"/>
        </w:rPr>
        <w:t xml:space="preserve"> A nearly identical bill introduced in the House by Udall's Republican challenger Rep. Cory Gardner has already passed out of committee though it has yet to be considered on the House floor. </w:t>
      </w:r>
      <w:r w:rsidRPr="00661CC2">
        <w:rPr>
          <w:rStyle w:val="StyleUnderline"/>
        </w:rPr>
        <w:t xml:space="preserve">And LNG exports aren't </w:t>
      </w:r>
      <w:r w:rsidRPr="00B10C33">
        <w:rPr>
          <w:rStyle w:val="StyleUnderline"/>
          <w:highlight w:val="yellow"/>
        </w:rPr>
        <w:t>the</w:t>
      </w:r>
      <w:r w:rsidRPr="00661CC2">
        <w:rPr>
          <w:rStyle w:val="StyleUnderline"/>
        </w:rPr>
        <w:t xml:space="preserve"> only </w:t>
      </w:r>
      <w:r w:rsidRPr="00B10C33">
        <w:rPr>
          <w:rStyle w:val="StyleUnderline"/>
          <w:highlight w:val="yellow"/>
        </w:rPr>
        <w:t>energy issue that's gotten tangled up in electoral politics</w:t>
      </w:r>
      <w:r w:rsidRPr="008664B0">
        <w:rPr>
          <w:sz w:val="16"/>
        </w:rPr>
        <w:t xml:space="preserve">. Moderate Democratic senators like Mary Landrieu of Louisiana and Mark Begich of Alaska who face a tough fight for re-election are pushing for a vote on the Keystone XL pipeline on the other side of Capitol Hill. Does either issue stand a better chance of moving through Congress? How have the midterms impacted the debate and what are the political considerations surrounding each issue? </w:t>
      </w:r>
      <w:r w:rsidRPr="005128BA">
        <w:rPr>
          <w:rStyle w:val="StyleUnderline"/>
        </w:rPr>
        <w:t>If</w:t>
      </w:r>
      <w:r w:rsidRPr="008664B0">
        <w:rPr>
          <w:sz w:val="16"/>
        </w:rPr>
        <w:t xml:space="preserve"> either </w:t>
      </w:r>
      <w:r w:rsidRPr="005128BA">
        <w:rPr>
          <w:rStyle w:val="StyleUnderline"/>
        </w:rPr>
        <w:t>LNG exports</w:t>
      </w:r>
      <w:r w:rsidRPr="008664B0">
        <w:rPr>
          <w:sz w:val="16"/>
        </w:rPr>
        <w:t xml:space="preserve"> or the Keystone pipeline </w:t>
      </w:r>
      <w:r w:rsidRPr="005128BA">
        <w:rPr>
          <w:rStyle w:val="StyleUnderline"/>
        </w:rPr>
        <w:t>get the greenlight on Capitol Hill who stands to win</w:t>
      </w:r>
      <w:r w:rsidRPr="008664B0">
        <w:rPr>
          <w:sz w:val="16"/>
        </w:rPr>
        <w:t xml:space="preserve"> and who could lose? </w:t>
      </w:r>
    </w:p>
    <w:p w:rsidR="003E5115" w:rsidRPr="007300BA" w:rsidRDefault="003E5115" w:rsidP="003E5115"/>
    <w:p w:rsidR="003E5115" w:rsidRDefault="003E5115" w:rsidP="003E5115">
      <w:pPr>
        <w:pStyle w:val="Heading4"/>
      </w:pPr>
      <w:r>
        <w:t>The success of LNG will decide the next congressional majority</w:t>
      </w:r>
    </w:p>
    <w:p w:rsidR="003E5115" w:rsidRPr="00700A36" w:rsidRDefault="003E5115" w:rsidP="003E5115">
      <w:pPr>
        <w:rPr>
          <w:sz w:val="16"/>
        </w:rPr>
      </w:pPr>
      <w:r w:rsidRPr="00700A36">
        <w:rPr>
          <w:rStyle w:val="Style13ptBold"/>
        </w:rPr>
        <w:t>Juliano 12</w:t>
      </w:r>
      <w:r w:rsidRPr="00700A36">
        <w:rPr>
          <w:sz w:val="16"/>
        </w:rPr>
        <w:t xml:space="preserve"> – E&amp;E Reporter (Nick, “Senate energy leaders aiming for bipartisanship, whoever ends up on top”, Governor’s Biofuels Coalition, November 5, 2012, </w:t>
      </w:r>
      <w:hyperlink r:id="rId173" w:history="1">
        <w:r w:rsidRPr="00700A36">
          <w:rPr>
            <w:rStyle w:val="Hyperlink"/>
            <w:sz w:val="16"/>
          </w:rPr>
          <w:t>http://www.governorsbiofuelscoalition.org/?p=4232</w:t>
        </w:r>
      </w:hyperlink>
      <w:r w:rsidRPr="00700A36">
        <w:rPr>
          <w:sz w:val="16"/>
        </w:rPr>
        <w:t>, Accessed 6/25/14) WJ</w:t>
      </w:r>
    </w:p>
    <w:p w:rsidR="003E5115" w:rsidRDefault="003E5115" w:rsidP="003E5115">
      <w:pPr>
        <w:rPr>
          <w:sz w:val="16"/>
        </w:rPr>
      </w:pPr>
    </w:p>
    <w:p w:rsidR="003E5115" w:rsidRDefault="003E5115" w:rsidP="003E5115">
      <w:pPr>
        <w:rPr>
          <w:rStyle w:val="StyleUnderline"/>
        </w:rPr>
      </w:pPr>
      <w:r w:rsidRPr="00E93075">
        <w:rPr>
          <w:rStyle w:val="StyleUnderline"/>
          <w:highlight w:val="yellow"/>
        </w:rPr>
        <w:t>We won’t know until later this week who will hold the Senate energy gavel in the next Congress</w:t>
      </w:r>
      <w:r w:rsidRPr="00E150B5">
        <w:rPr>
          <w:rStyle w:val="StyleUnderline"/>
        </w:rPr>
        <w:t>, but the two veteran lawmakers in line for the slot are pledging to preserve the panel’s bipartisan reputation</w:t>
      </w:r>
      <w:r w:rsidRPr="00700A36">
        <w:rPr>
          <w:sz w:val="14"/>
        </w:rPr>
        <w:t xml:space="preserve">, regardless of which party claims a majority in the upper chamber. Sen. Lisa Murkowski (R-Alaska) and Ron Wyden (D-Ore.) expect to be the chair and ranking member of the Energy and Natural Resources Committee next year, </w:t>
      </w:r>
      <w:r w:rsidRPr="00E93075">
        <w:rPr>
          <w:rStyle w:val="StyleUnderline"/>
          <w:highlight w:val="yellow"/>
        </w:rPr>
        <w:t>although who claims what spot will be decided by voters in a handful of states</w:t>
      </w:r>
      <w:r w:rsidRPr="00AF3437">
        <w:rPr>
          <w:rStyle w:val="StyleUnderline"/>
        </w:rPr>
        <w:t xml:space="preserve"> likely to determine which party controls the Senate</w:t>
      </w:r>
      <w:r w:rsidRPr="00E93075">
        <w:rPr>
          <w:rStyle w:val="StyleUnderline"/>
          <w:highlight w:val="yellow"/>
        </w:rPr>
        <w:t>. Republicans need to flip three Democratic seats to gain the majority</w:t>
      </w:r>
      <w:r w:rsidRPr="00AF3437">
        <w:rPr>
          <w:rStyle w:val="StyleUnderline"/>
        </w:rPr>
        <w:t xml:space="preserve"> if former Massachusetts Gov. Mitt Romney (R) wins tomorrow, or four if President Obama is re-elected.</w:t>
      </w:r>
      <w:r>
        <w:rPr>
          <w:rStyle w:val="StyleUnderline"/>
        </w:rPr>
        <w:t xml:space="preserve"> </w:t>
      </w:r>
      <w:r w:rsidRPr="00700A36">
        <w:rPr>
          <w:sz w:val="14"/>
        </w:rPr>
        <w:t xml:space="preserve">Whatever the outcome, the majority party is likely to have a margin of just a few seats, meaning bipartisanship will be key if any legislation is to make its way through the Senate’s thicket of procedural obstacles. If any committee can produce the types of cross-party deals modern legislating requires, the Energy Committee is a good candidate. </w:t>
      </w:r>
      <w:r w:rsidRPr="007410F4">
        <w:rPr>
          <w:rStyle w:val="Emphasis"/>
          <w:highlight w:val="yellow"/>
        </w:rPr>
        <w:t>Issues expected to be on the committee’s plate include potential export of liquefied natural gas</w:t>
      </w:r>
      <w:r w:rsidRPr="00DD2444">
        <w:rPr>
          <w:rStyle w:val="StyleUnderline"/>
        </w:rPr>
        <w:t>, regulation of hydraulic fracturing, reforming subsidies for clean energy development, and expansion of oil and gas exploration on public lands</w:t>
      </w:r>
      <w:r w:rsidRPr="00700A36">
        <w:rPr>
          <w:sz w:val="14"/>
        </w:rPr>
        <w:t xml:space="preserve">, including whether states should receive a share of royalties from that activity, the two senators said recently in separate interviews with E&amp;E Daily. “I think where the two of us are coming from on some of these bigger-picture issues, there are some areas we’ll find common ground on,” Murkowski said. Murkowski’s and Wyden’s aides have been meeting throughout the fall, as Congress has mostly been on recess to give endangered members plenty of time to campaign. Neither Murkowski nor Wyden has to worry about her or his own re-election until 2016. </w:t>
      </w:r>
      <w:r w:rsidRPr="00527747">
        <w:rPr>
          <w:rStyle w:val="StyleUnderline"/>
        </w:rPr>
        <w:t>Most of the staff work has been looking ahead to next year. While Congress will reconvene after the election</w:t>
      </w:r>
      <w:r w:rsidRPr="00700A36">
        <w:rPr>
          <w:sz w:val="14"/>
        </w:rPr>
        <w:t xml:space="preserve">, most of its focus is expected to be on the basket of tax </w:t>
      </w:r>
      <w:r w:rsidRPr="00F452ED">
        <w:rPr>
          <w:rStyle w:val="StyleUnderline"/>
          <w:highlight w:val="yellow"/>
        </w:rPr>
        <w:t>and</w:t>
      </w:r>
      <w:r w:rsidRPr="00700A36">
        <w:rPr>
          <w:sz w:val="14"/>
        </w:rPr>
        <w:t xml:space="preserve"> spending issues surrounding efforts to avoid the so-called fiscal cliff at the end of this year. Lawmakers will spend most of their time determining how and whether to address questions such as whether to extend tax cuts implemented under former President George W. Bush and how to handle the across-the-board spending cuts known as the sequester that will hit at the end of the year. Energy is not likely to be a key focus of the lame-duck session, aside </w:t>
      </w:r>
      <w:r w:rsidRPr="00527747">
        <w:rPr>
          <w:rStyle w:val="StyleUnderline"/>
        </w:rPr>
        <w:t xml:space="preserve">from </w:t>
      </w:r>
      <w:r w:rsidRPr="00F452ED">
        <w:rPr>
          <w:rStyle w:val="StyleUnderline"/>
          <w:highlight w:val="yellow"/>
        </w:rPr>
        <w:t>deciding the fate of</w:t>
      </w:r>
      <w:r w:rsidRPr="00527747">
        <w:rPr>
          <w:rStyle w:val="StyleUnderline"/>
        </w:rPr>
        <w:t xml:space="preserve"> several expired or expiring energy-related </w:t>
      </w:r>
      <w:r w:rsidRPr="00F452ED">
        <w:rPr>
          <w:rStyle w:val="StyleUnderline"/>
          <w:highlight w:val="yellow"/>
        </w:rPr>
        <w:t>tax credits to promote</w:t>
      </w:r>
      <w:r w:rsidRPr="00527747">
        <w:rPr>
          <w:rStyle w:val="StyleUnderline"/>
        </w:rPr>
        <w:t xml:space="preserve"> wind power, </w:t>
      </w:r>
      <w:r w:rsidRPr="00F452ED">
        <w:rPr>
          <w:rStyle w:val="StyleUnderline"/>
          <w:highlight w:val="yellow"/>
        </w:rPr>
        <w:t>energy efficiency</w:t>
      </w:r>
      <w:r w:rsidRPr="00527747">
        <w:rPr>
          <w:rStyle w:val="StyleUnderline"/>
        </w:rPr>
        <w:t xml:space="preserve"> and alternative fuels.</w:t>
      </w:r>
    </w:p>
    <w:p w:rsidR="003E5115" w:rsidRDefault="003E5115" w:rsidP="003E5115">
      <w:pPr>
        <w:pStyle w:val="Heading2"/>
      </w:pPr>
      <w:r>
        <w:t>** LNG PRICES DA</w:t>
      </w:r>
    </w:p>
    <w:p w:rsidR="003E5115" w:rsidRDefault="003E5115" w:rsidP="003E5115">
      <w:pPr>
        <w:pStyle w:val="Heading3"/>
      </w:pPr>
      <w:r>
        <w:t>1nc lng exports increase prices</w:t>
      </w:r>
    </w:p>
    <w:p w:rsidR="003E5115" w:rsidRDefault="003E5115" w:rsidP="003E5115">
      <w:pPr>
        <w:pStyle w:val="Heading4"/>
      </w:pPr>
      <w:r>
        <w:t>LNG exports would increase domestic gas prices – supply and demand</w:t>
      </w:r>
    </w:p>
    <w:p w:rsidR="003E5115" w:rsidRDefault="003E5115" w:rsidP="003E5115">
      <w:pPr>
        <w:rPr>
          <w:sz w:val="16"/>
        </w:rPr>
      </w:pPr>
      <w:r w:rsidRPr="00FC3230">
        <w:rPr>
          <w:rStyle w:val="Style13ptBold"/>
        </w:rPr>
        <w:t>Rowell, 3/26</w:t>
      </w:r>
      <w:r w:rsidRPr="00FC3230">
        <w:rPr>
          <w:sz w:val="16"/>
        </w:rPr>
        <w:t xml:space="preserve"> – Writer for Ecowatch.com – (Andy, “Natural Gas Prices Will Skyrocket if Frack Gas is Exported”, EcoWatch.com, </w:t>
      </w:r>
      <w:r>
        <w:rPr>
          <w:sz w:val="16"/>
        </w:rPr>
        <w:t>March 26</w:t>
      </w:r>
      <w:r w:rsidRPr="00FC3230">
        <w:rPr>
          <w:sz w:val="16"/>
          <w:vertAlign w:val="superscript"/>
        </w:rPr>
        <w:t>th</w:t>
      </w:r>
      <w:r>
        <w:rPr>
          <w:sz w:val="16"/>
        </w:rPr>
        <w:t xml:space="preserve">, 2014, </w:t>
      </w:r>
      <w:hyperlink r:id="rId174" w:history="1">
        <w:r w:rsidRPr="00FC3230">
          <w:rPr>
            <w:rStyle w:val="Hyperlink"/>
            <w:sz w:val="16"/>
          </w:rPr>
          <w:t>http://ecowatch.com/2013/03/26/prices-skyrocket-frack-gas-exported/</w:t>
        </w:r>
      </w:hyperlink>
      <w:r w:rsidRPr="00FC3230">
        <w:rPr>
          <w:sz w:val="16"/>
        </w:rPr>
        <w:t>, Accessed 6/30/14) WJ</w:t>
      </w:r>
    </w:p>
    <w:p w:rsidR="003E5115" w:rsidRPr="00FC3230" w:rsidRDefault="003E5115" w:rsidP="003E5115">
      <w:pPr>
        <w:rPr>
          <w:sz w:val="16"/>
        </w:rPr>
      </w:pPr>
    </w:p>
    <w:p w:rsidR="003E5115" w:rsidRPr="00A4614E" w:rsidRDefault="003E5115" w:rsidP="003E5115">
      <w:pPr>
        <w:rPr>
          <w:rStyle w:val="StyleUnderline"/>
        </w:rPr>
      </w:pPr>
      <w:r w:rsidRPr="009E78F0">
        <w:rPr>
          <w:rStyle w:val="StyleUnderline"/>
          <w:highlight w:val="yellow"/>
        </w:rPr>
        <w:t>The</w:t>
      </w:r>
      <w:r w:rsidRPr="00AB4B79">
        <w:rPr>
          <w:rStyle w:val="StyleUnderline"/>
        </w:rPr>
        <w:t xml:space="preserve"> oil and gas </w:t>
      </w:r>
      <w:r w:rsidRPr="009E78F0">
        <w:rPr>
          <w:rStyle w:val="StyleUnderline"/>
          <w:highlight w:val="yellow"/>
        </w:rPr>
        <w:t>industry has long argued that the fracking boom</w:t>
      </w:r>
      <w:r w:rsidRPr="00AB4B79">
        <w:rPr>
          <w:rStyle w:val="StyleUnderline"/>
        </w:rPr>
        <w:t xml:space="preserve"> sweeping America </w:t>
      </w:r>
      <w:r w:rsidRPr="009E78F0">
        <w:rPr>
          <w:rStyle w:val="StyleUnderline"/>
          <w:highlight w:val="yellow"/>
        </w:rPr>
        <w:t>will lead to an age</w:t>
      </w:r>
      <w:r w:rsidRPr="00AB4B79">
        <w:rPr>
          <w:rStyle w:val="StyleUnderline"/>
        </w:rPr>
        <w:t xml:space="preserve"> of plenty where gas prices remain low indefinitely, energy is cheap and jobs are created</w:t>
      </w:r>
      <w:r w:rsidRPr="009E78F0">
        <w:rPr>
          <w:rStyle w:val="StyleUnderline"/>
          <w:highlight w:val="yellow"/>
        </w:rPr>
        <w:t>. But</w:t>
      </w:r>
      <w:r w:rsidRPr="00CB3ADB">
        <w:rPr>
          <w:sz w:val="16"/>
        </w:rPr>
        <w:t xml:space="preserve"> </w:t>
      </w:r>
      <w:r w:rsidRPr="00AB4B79">
        <w:rPr>
          <w:rStyle w:val="StyleUnderline"/>
        </w:rPr>
        <w:t xml:space="preserve">the oil and gas industry does not work in geographical isolation; it is an international industry. And increasingly </w:t>
      </w:r>
      <w:r w:rsidRPr="009E78F0">
        <w:rPr>
          <w:rStyle w:val="StyleUnderline"/>
          <w:highlight w:val="yellow"/>
        </w:rPr>
        <w:t>the U.S. is looking to export</w:t>
      </w:r>
      <w:r w:rsidRPr="00AB4B79">
        <w:rPr>
          <w:rStyle w:val="StyleUnderline"/>
        </w:rPr>
        <w:t xml:space="preserve"> frack gas as liquified natural gas (</w:t>
      </w:r>
      <w:r w:rsidRPr="00CF025B">
        <w:rPr>
          <w:rStyle w:val="StyleUnderline"/>
          <w:highlight w:val="yellow"/>
        </w:rPr>
        <w:t>LNG</w:t>
      </w:r>
      <w:r w:rsidRPr="00AB4B79">
        <w:rPr>
          <w:rStyle w:val="StyleUnderline"/>
        </w:rPr>
        <w:t>).</w:t>
      </w:r>
      <w:r>
        <w:rPr>
          <w:rStyle w:val="StyleUnderline"/>
        </w:rPr>
        <w:t xml:space="preserve"> </w:t>
      </w:r>
      <w:r w:rsidRPr="00CB3ADB">
        <w:rPr>
          <w:sz w:val="16"/>
        </w:rPr>
        <w:t xml:space="preserve">Yesterday came the first of what could potentially be many deals. </w:t>
      </w:r>
      <w:r w:rsidRPr="00CF025B">
        <w:rPr>
          <w:rStyle w:val="Emphasis"/>
        </w:rPr>
        <w:t>The British company Centrica announced that it had signed a $15 billion, 20-year, “landmark” agreement with Cheniere Energy Partners, which would allow it to export enough from the U.S. to supply just under 2 million British homes each year</w:t>
      </w:r>
      <w:r w:rsidRPr="00AB4B79">
        <w:rPr>
          <w:rStyle w:val="StyleUnderline"/>
        </w:rPr>
        <w:t>.</w:t>
      </w:r>
      <w:r>
        <w:rPr>
          <w:rStyle w:val="StyleUnderline"/>
        </w:rPr>
        <w:t xml:space="preserve"> </w:t>
      </w:r>
      <w:r w:rsidRPr="00CB3ADB">
        <w:rPr>
          <w:sz w:val="16"/>
        </w:rPr>
        <w:t xml:space="preserve">British Prime Minister David Cameron, welcomed the deal: “Future gas supplies from the U.S. will help diversify our energy mix and provide British consumers with a new long-term, secure and affordable source of fuel.” </w:t>
      </w:r>
      <w:r w:rsidRPr="00AB4B79">
        <w:rPr>
          <w:rStyle w:val="StyleUnderline"/>
        </w:rPr>
        <w:t>Exporting LNG to Europe and the thirsty markets of Asia could be a sign of things to come</w:t>
      </w:r>
      <w:r w:rsidRPr="00CB3ADB">
        <w:rPr>
          <w:sz w:val="16"/>
        </w:rPr>
        <w:t xml:space="preserve">. Indeed, in the Financial Times, Ed Crooks argues that </w:t>
      </w:r>
      <w:r w:rsidRPr="00CF025B">
        <w:rPr>
          <w:rStyle w:val="StyleUnderline"/>
          <w:highlight w:val="yellow"/>
        </w:rPr>
        <w:t>more than 40 percent of the entire U.S. marketed gas production could be exported</w:t>
      </w:r>
      <w:r w:rsidRPr="00FB3893">
        <w:rPr>
          <w:rStyle w:val="StyleUnderline"/>
        </w:rPr>
        <w:t>, if all the LNG applications go ahead</w:t>
      </w:r>
      <w:r w:rsidRPr="00CB3ADB">
        <w:rPr>
          <w:sz w:val="16"/>
        </w:rPr>
        <w:t>. He writes: “</w:t>
      </w:r>
      <w:r w:rsidRPr="00E50D38">
        <w:rPr>
          <w:rStyle w:val="Emphasis"/>
          <w:highlight w:val="yellow"/>
        </w:rPr>
        <w:t>The</w:t>
      </w:r>
      <w:r w:rsidRPr="00E50D38">
        <w:rPr>
          <w:rStyle w:val="StyleUnderline"/>
          <w:highlight w:val="yellow"/>
        </w:rPr>
        <w:t xml:space="preserve"> </w:t>
      </w:r>
      <w:r w:rsidRPr="003147AE">
        <w:rPr>
          <w:rStyle w:val="StyleUnderline"/>
        </w:rPr>
        <w:t xml:space="preserve">U.S. </w:t>
      </w:r>
      <w:r w:rsidRPr="00E50D38">
        <w:rPr>
          <w:rStyle w:val="Emphasis"/>
          <w:highlight w:val="yellow"/>
        </w:rPr>
        <w:t>Department of Energy has</w:t>
      </w:r>
      <w:r w:rsidRPr="00E50D38">
        <w:rPr>
          <w:rStyle w:val="StyleUnderline"/>
          <w:highlight w:val="yellow"/>
        </w:rPr>
        <w:t xml:space="preserve"> </w:t>
      </w:r>
      <w:r w:rsidRPr="003147AE">
        <w:rPr>
          <w:rStyle w:val="StyleUnderline"/>
        </w:rPr>
        <w:t xml:space="preserve">been </w:t>
      </w:r>
      <w:r w:rsidRPr="00E50D38">
        <w:rPr>
          <w:rStyle w:val="Emphasis"/>
          <w:highlight w:val="yellow"/>
        </w:rPr>
        <w:t>sent</w:t>
      </w:r>
      <w:r w:rsidRPr="003147AE">
        <w:rPr>
          <w:rStyle w:val="StyleUnderline"/>
        </w:rPr>
        <w:t xml:space="preserve"> applications from 21 proposed LNG projects for </w:t>
      </w:r>
      <w:r w:rsidRPr="00E50D38">
        <w:rPr>
          <w:rStyle w:val="Emphasis"/>
          <w:highlight w:val="yellow"/>
        </w:rPr>
        <w:t>permits to export</w:t>
      </w:r>
      <w:r w:rsidRPr="00E50D38">
        <w:rPr>
          <w:rStyle w:val="StyleUnderline"/>
          <w:highlight w:val="yellow"/>
        </w:rPr>
        <w:t xml:space="preserve"> </w:t>
      </w:r>
      <w:r w:rsidRPr="003147AE">
        <w:rPr>
          <w:rStyle w:val="StyleUnderline"/>
        </w:rPr>
        <w:t xml:space="preserve">a total of 28.3bn cubic feet of gas per day: </w:t>
      </w:r>
      <w:r w:rsidRPr="00E50D38">
        <w:rPr>
          <w:rStyle w:val="Emphasis"/>
          <w:highlight w:val="yellow"/>
        </w:rPr>
        <w:t>41 percent of the entire marketed gas production of the U.S</w:t>
      </w:r>
      <w:r w:rsidRPr="003147AE">
        <w:rPr>
          <w:rStyle w:val="StyleUnderline"/>
        </w:rPr>
        <w:t>. last year.”</w:t>
      </w:r>
      <w:r w:rsidRPr="00CB3ADB">
        <w:rPr>
          <w:sz w:val="16"/>
        </w:rPr>
        <w:t xml:space="preserve"> The rush to export has provoked a backlash, and Crooks argues that: “An increasingly vocal campaign is arguing for a go-slow in allowing U.S. shale production to be exported as liquefied natural gas.” The reason for this is simple old economics of supply and demand. </w:t>
      </w:r>
      <w:r w:rsidRPr="003147AE">
        <w:rPr>
          <w:rStyle w:val="StyleUnderline"/>
        </w:rPr>
        <w:t xml:space="preserve">At the moment, </w:t>
      </w:r>
      <w:r w:rsidRPr="00CB54DF">
        <w:rPr>
          <w:rStyle w:val="StyleUnderline"/>
          <w:highlight w:val="yellow"/>
        </w:rPr>
        <w:t>there is a glut of U.S. gas, driving down prices, but if 20</w:t>
      </w:r>
      <w:r w:rsidRPr="003147AE">
        <w:rPr>
          <w:rStyle w:val="StyleUnderline"/>
        </w:rPr>
        <w:t xml:space="preserve"> or 30 percent </w:t>
      </w:r>
      <w:r w:rsidRPr="00CB54DF">
        <w:rPr>
          <w:rStyle w:val="StyleUnderline"/>
          <w:highlight w:val="yellow"/>
        </w:rPr>
        <w:t>is exported, this will reduce supply in the U.S. and raise prices</w:t>
      </w:r>
      <w:r w:rsidRPr="003147AE">
        <w:rPr>
          <w:rStyle w:val="StyleUnderline"/>
        </w:rPr>
        <w:t xml:space="preserve">. And </w:t>
      </w:r>
      <w:r w:rsidRPr="00CB54DF">
        <w:rPr>
          <w:rStyle w:val="Emphasis"/>
          <w:highlight w:val="yellow"/>
        </w:rPr>
        <w:t>if prices rise, investment will fall, further curtailing supply and further increasing prices</w:t>
      </w:r>
      <w:r w:rsidRPr="003147AE">
        <w:rPr>
          <w:rStyle w:val="StyleUnderline"/>
        </w:rPr>
        <w:t>.</w:t>
      </w:r>
      <w:r>
        <w:rPr>
          <w:rStyle w:val="StyleUnderline"/>
        </w:rPr>
        <w:t xml:space="preserve"> </w:t>
      </w:r>
      <w:r w:rsidRPr="00CB3ADB">
        <w:rPr>
          <w:sz w:val="16"/>
        </w:rPr>
        <w:t xml:space="preserve">One businessman, Peter Huntsman, chief executive of Huntsman chemicals who is advocating a slowdown in exports, cautions that </w:t>
      </w:r>
      <w:r w:rsidRPr="000D49F5">
        <w:rPr>
          <w:rStyle w:val="StyleUnderline"/>
        </w:rPr>
        <w:t>“</w:t>
      </w:r>
      <w:r w:rsidRPr="00CB54DF">
        <w:rPr>
          <w:rStyle w:val="StyleUnderline"/>
          <w:highlight w:val="yellow"/>
        </w:rPr>
        <w:t>the U.S. price of gas would skyrocket,</w:t>
      </w:r>
      <w:r w:rsidRPr="000D49F5">
        <w:rPr>
          <w:rStyle w:val="StyleUnderline"/>
        </w:rPr>
        <w:t>” if LNG exports are allowed to continue.</w:t>
      </w:r>
      <w:r>
        <w:rPr>
          <w:rStyle w:val="StyleUnderline"/>
        </w:rPr>
        <w:t xml:space="preserve"> </w:t>
      </w:r>
      <w:r w:rsidRPr="00CB3ADB">
        <w:rPr>
          <w:sz w:val="16"/>
        </w:rPr>
        <w:t xml:space="preserve">Indeed, there is now an industry-backed campaign called America’s Energy Advantage that is warning </w:t>
      </w:r>
      <w:r w:rsidRPr="00A4614E">
        <w:rPr>
          <w:rStyle w:val="StyleUnderline"/>
        </w:rPr>
        <w:t>that billions of dollars of potential investment in U.S. industry could be at risk if the large scale LNG exports do indeed happen.</w:t>
      </w:r>
      <w:r>
        <w:rPr>
          <w:rStyle w:val="StyleUnderline"/>
        </w:rPr>
        <w:t xml:space="preserve"> </w:t>
      </w:r>
      <w:r w:rsidRPr="00CB3ADB">
        <w:rPr>
          <w:sz w:val="16"/>
        </w:rPr>
        <w:t>The group—which includes the heavy energy users such as Dow Chemical, Huntsman and Alcoa—is essentially calling for exports to be curtailed soon. On the other side of the fence more than 100 members of Congress have signed a letter asking for the Obama administration to “advance without delay … toward approval of export permits.” The oil industry has also attacked opponents of exporting natural gas. Earlier this month, Exxon Mobil Senior Vice President Michael Dolan told an energy conference in Houston that “It’s absolutely embarrassing for people in our industry at very high levels to make a case that’s blatantly to put money in their pocket.” Writing on the Oilprice.com website yesterday, Kurt Cobb author of the peak-oil thriller, Prelude, argued that the pro-export drive of the oil industry “</w:t>
      </w:r>
      <w:r w:rsidRPr="00A4614E">
        <w:rPr>
          <w:rStyle w:val="StyleUnderline"/>
        </w:rPr>
        <w:t>is to get higher prices for its product than customers in the United States can provide.”</w:t>
      </w:r>
    </w:p>
    <w:p w:rsidR="003E5115" w:rsidRDefault="003E5115" w:rsidP="003E5115">
      <w:pPr>
        <w:rPr>
          <w:rStyle w:val="Style13ptBold"/>
        </w:rPr>
      </w:pPr>
    </w:p>
    <w:p w:rsidR="003E5115" w:rsidRPr="003214D5" w:rsidRDefault="003E5115" w:rsidP="003E5115">
      <w:pPr>
        <w:pStyle w:val="Heading4"/>
      </w:pPr>
      <w:r>
        <w:t>More ev</w:t>
      </w:r>
    </w:p>
    <w:p w:rsidR="003E5115" w:rsidRPr="001C5778" w:rsidRDefault="003E5115" w:rsidP="003E5115">
      <w:pPr>
        <w:rPr>
          <w:sz w:val="16"/>
        </w:rPr>
      </w:pPr>
      <w:r w:rsidRPr="001C5778">
        <w:rPr>
          <w:rStyle w:val="Style13ptBold"/>
        </w:rPr>
        <w:t>Elias, 4/19</w:t>
      </w:r>
      <w:r w:rsidRPr="001C5778">
        <w:rPr>
          <w:sz w:val="16"/>
        </w:rPr>
        <w:t xml:space="preserve"> </w:t>
      </w:r>
      <w:r>
        <w:rPr>
          <w:sz w:val="16"/>
        </w:rPr>
        <w:t xml:space="preserve">-- </w:t>
      </w:r>
      <w:r w:rsidRPr="001C5778">
        <w:rPr>
          <w:sz w:val="16"/>
        </w:rPr>
        <w:t xml:space="preserve">columnist for the Santa Monica Mirror – (Tom, “Natural Gas Exports Will Raise Prices, And Soon”, SANTA MONICA MIRROR, April 19, 2014, </w:t>
      </w:r>
      <w:hyperlink r:id="rId175" w:history="1">
        <w:r w:rsidRPr="001C5778">
          <w:rPr>
            <w:rStyle w:val="Hyperlink"/>
            <w:sz w:val="16"/>
          </w:rPr>
          <w:t>http://www.smmirror.com/articles/Opinion/Natural-Gas-Exports-Will-Raise-Prices-And-Soon/39984</w:t>
        </w:r>
      </w:hyperlink>
      <w:r w:rsidRPr="001C5778">
        <w:rPr>
          <w:sz w:val="16"/>
        </w:rPr>
        <w:t>, Accessed 6/30/14) WJ</w:t>
      </w:r>
    </w:p>
    <w:p w:rsidR="003E5115" w:rsidRDefault="003E5115" w:rsidP="003E5115"/>
    <w:p w:rsidR="003E5115" w:rsidRPr="00FC3230" w:rsidRDefault="003E5115" w:rsidP="003E5115">
      <w:pPr>
        <w:rPr>
          <w:b/>
          <w:bCs/>
          <w:sz w:val="24"/>
          <w:u w:val="single"/>
        </w:rPr>
      </w:pPr>
      <w:r w:rsidRPr="00AB6E84">
        <w:rPr>
          <w:rStyle w:val="StyleUnderline"/>
          <w:highlight w:val="yellow"/>
        </w:rPr>
        <w:t>Because of hydraulic fracturing</w:t>
      </w:r>
      <w:r w:rsidRPr="001C5778">
        <w:rPr>
          <w:rStyle w:val="StyleUnderline"/>
        </w:rPr>
        <w:t xml:space="preserve"> in states like North Dakota and Wyoming, Californians and other </w:t>
      </w:r>
      <w:r w:rsidRPr="00AB6E84">
        <w:rPr>
          <w:rStyle w:val="StyleUnderline"/>
          <w:highlight w:val="yellow"/>
        </w:rPr>
        <w:t>Americans have enjoyed lower natural gas prices</w:t>
      </w:r>
      <w:r w:rsidRPr="008078EB">
        <w:rPr>
          <w:sz w:val="14"/>
        </w:rPr>
        <w:t xml:space="preserve"> over the last two winters </w:t>
      </w:r>
      <w:r w:rsidRPr="00AB6E84">
        <w:rPr>
          <w:rStyle w:val="StyleUnderline"/>
          <w:highlight w:val="yellow"/>
        </w:rPr>
        <w:t>than any time in the last 15 years</w:t>
      </w:r>
      <w:r w:rsidRPr="00852E79">
        <w:rPr>
          <w:rStyle w:val="StyleUnderline"/>
        </w:rPr>
        <w:t xml:space="preserve">. That continues right </w:t>
      </w:r>
      <w:r w:rsidRPr="00FE3DF8">
        <w:rPr>
          <w:rStyle w:val="StyleUnderline"/>
          <w:highlight w:val="yellow"/>
        </w:rPr>
        <w:t>up to this moment</w:t>
      </w:r>
      <w:r w:rsidRPr="00852E79">
        <w:rPr>
          <w:rStyle w:val="StyleUnderline"/>
        </w:rPr>
        <w:t>.</w:t>
      </w:r>
      <w:r>
        <w:rPr>
          <w:rStyle w:val="StyleUnderline"/>
        </w:rPr>
        <w:t xml:space="preserve"> </w:t>
      </w:r>
      <w:r w:rsidRPr="008078EB">
        <w:rPr>
          <w:sz w:val="14"/>
        </w:rPr>
        <w:t xml:space="preserve">But if the natural gas industry and the Obama Administration have anything to say about it, </w:t>
      </w:r>
      <w:r w:rsidRPr="00852E79">
        <w:rPr>
          <w:rStyle w:val="StyleUnderline"/>
        </w:rPr>
        <w:t>today’s relatively low-cost heating and cooking may soon be matters of nostalgia.</w:t>
      </w:r>
      <w:r>
        <w:rPr>
          <w:rStyle w:val="StyleUnderline"/>
        </w:rPr>
        <w:t xml:space="preserve"> </w:t>
      </w:r>
      <w:r w:rsidRPr="00852E79">
        <w:rPr>
          <w:rStyle w:val="StyleUnderline"/>
        </w:rPr>
        <w:t xml:space="preserve">That’s the meaning </w:t>
      </w:r>
      <w:r w:rsidRPr="00FE3DF8">
        <w:rPr>
          <w:rStyle w:val="StyleUnderline"/>
        </w:rPr>
        <w:t>of the</w:t>
      </w:r>
      <w:r w:rsidRPr="00AB6E84">
        <w:rPr>
          <w:rStyle w:val="StyleUnderline"/>
          <w:highlight w:val="yellow"/>
        </w:rPr>
        <w:t xml:space="preserve"> three approvals</w:t>
      </w:r>
      <w:r w:rsidRPr="00852E79">
        <w:rPr>
          <w:rStyle w:val="StyleUnderline"/>
        </w:rPr>
        <w:t xml:space="preserve"> already issued by the Obama-appointed Federal Energy Regulatory Commission (FERC) </w:t>
      </w:r>
      <w:r w:rsidRPr="007945EC">
        <w:rPr>
          <w:rStyle w:val="StyleUnderline"/>
          <w:highlight w:val="yellow"/>
        </w:rPr>
        <w:t>for</w:t>
      </w:r>
      <w:r w:rsidRPr="00852E79">
        <w:rPr>
          <w:rStyle w:val="StyleUnderline"/>
        </w:rPr>
        <w:t xml:space="preserve"> either </w:t>
      </w:r>
      <w:r w:rsidRPr="007945EC">
        <w:rPr>
          <w:rStyle w:val="StyleUnderline"/>
          <w:highlight w:val="yellow"/>
        </w:rPr>
        <w:t>building new terminals to export</w:t>
      </w:r>
      <w:r w:rsidRPr="00852E79">
        <w:rPr>
          <w:rStyle w:val="StyleUnderline"/>
        </w:rPr>
        <w:t xml:space="preserve"> liquefied natural gas (</w:t>
      </w:r>
      <w:r w:rsidRPr="007945EC">
        <w:rPr>
          <w:rStyle w:val="StyleUnderline"/>
          <w:highlight w:val="yellow"/>
        </w:rPr>
        <w:t>LNG</w:t>
      </w:r>
      <w:r w:rsidRPr="00852E79">
        <w:rPr>
          <w:rStyle w:val="StyleUnderline"/>
        </w:rPr>
        <w:t xml:space="preserve">) or to convert existing import plants to export facilities. More </w:t>
      </w:r>
      <w:r w:rsidRPr="0028157C">
        <w:rPr>
          <w:rStyle w:val="StyleUnderline"/>
          <w:highlight w:val="yellow"/>
        </w:rPr>
        <w:t>are likely to be approved soon</w:t>
      </w:r>
      <w:r w:rsidRPr="00852E79">
        <w:rPr>
          <w:rStyle w:val="StyleUnderline"/>
        </w:rPr>
        <w:t>.</w:t>
      </w:r>
      <w:r>
        <w:rPr>
          <w:rStyle w:val="StyleUnderline"/>
        </w:rPr>
        <w:t xml:space="preserve"> </w:t>
      </w:r>
      <w:r w:rsidRPr="008078EB">
        <w:rPr>
          <w:sz w:val="14"/>
        </w:rPr>
        <w:t xml:space="preserve">Californians should well remember LNG, natural gas frozen into a fluid state near its source and then shipped around the world for use in places that don’t produce their own. The new American export plants, carrying benign-sounding names like Cove Point and Sabine Pass and Jordan Cove, aim to send LNG to places like Europe, Japan, Korea, China and India. </w:t>
      </w:r>
      <w:r w:rsidRPr="00852E79">
        <w:rPr>
          <w:rStyle w:val="StyleUnderline"/>
        </w:rPr>
        <w:t>They’ve gotten new impetus from ongoing disputes between Ukraine and Russia, source of most of Europe’s natural gas.</w:t>
      </w:r>
      <w:r w:rsidRPr="008078EB">
        <w:rPr>
          <w:sz w:val="14"/>
        </w:rPr>
        <w:t xml:space="preserve"> Less than 10 years ago, Californians were battling over whether and where to put plants for importing LNG, the result of a decision by the state Public Utilities Commission to give up some of the state’s reserved space on pipelines bringing gas here from Texas, Oklahoma and Colorado. The answers were no and nowhere. Proposals for plants near Eureka, Oxnard, Long Beach and Santa Monica all died because companies promoting LNG imports never proved the state would ever need gas imported by sea. </w:t>
      </w:r>
      <w:r w:rsidRPr="0028157C">
        <w:rPr>
          <w:rStyle w:val="StyleUnderline"/>
          <w:highlight w:val="yellow"/>
        </w:rPr>
        <w:t>The later discovery of vast quantities of gas</w:t>
      </w:r>
      <w:r w:rsidRPr="00D04554">
        <w:rPr>
          <w:rStyle w:val="StyleUnderline"/>
        </w:rPr>
        <w:t xml:space="preserve"> right in California, available if the massive deposits in the Monterey Shale geologic formation are ever fractured, or fracked, </w:t>
      </w:r>
      <w:r w:rsidRPr="0028157C">
        <w:rPr>
          <w:rStyle w:val="StyleUnderline"/>
          <w:highlight w:val="yellow"/>
        </w:rPr>
        <w:t>means California may soon need no imported gas at all.</w:t>
      </w:r>
      <w:r>
        <w:rPr>
          <w:rStyle w:val="StyleUnderline"/>
        </w:rPr>
        <w:t xml:space="preserve"> </w:t>
      </w:r>
      <w:r w:rsidRPr="008078EB">
        <w:rPr>
          <w:sz w:val="14"/>
        </w:rPr>
        <w:t xml:space="preserve">So this state dodged a financial bullet, not getting stuck with hyper-expensive LNG. </w:t>
      </w:r>
      <w:r w:rsidRPr="00365E4A">
        <w:rPr>
          <w:rStyle w:val="StyleUnderline"/>
          <w:highlight w:val="yellow"/>
        </w:rPr>
        <w:t>But prices here will</w:t>
      </w:r>
      <w:r w:rsidRPr="00D04554">
        <w:rPr>
          <w:rStyle w:val="StyleUnderline"/>
        </w:rPr>
        <w:t xml:space="preserve"> nevertheless </w:t>
      </w:r>
      <w:r w:rsidRPr="00365E4A">
        <w:rPr>
          <w:rStyle w:val="StyleUnderline"/>
          <w:highlight w:val="yellow"/>
        </w:rPr>
        <w:t>rise because of the export licenses now being handed</w:t>
      </w:r>
      <w:r w:rsidRPr="00D04554">
        <w:rPr>
          <w:rStyle w:val="StyleUnderline"/>
        </w:rPr>
        <w:t xml:space="preserve"> out for gas the industry has defined as “surplus.”</w:t>
      </w:r>
      <w:r>
        <w:rPr>
          <w:rStyle w:val="StyleUnderline"/>
        </w:rPr>
        <w:t xml:space="preserve"> </w:t>
      </w:r>
      <w:r w:rsidRPr="008078EB">
        <w:rPr>
          <w:sz w:val="14"/>
        </w:rPr>
        <w:t xml:space="preserve">This likely fact of life emerges in a remarkable letter sent to Alaska’s Republican U.S. Sen. Lisa Murkowski last fall by a top federal Energy Department official. Murkowski has pressed for quick approval of an LNG export facility in her state, warning that “The United States has a narrowing window of opportunity to join the global gas trade.” Seeking oil and gas-related profits and jobs for Alaska, </w:t>
      </w:r>
      <w:r w:rsidRPr="00D04554">
        <w:rPr>
          <w:rStyle w:val="StyleUnderline"/>
        </w:rPr>
        <w:t>Murkowski never acknowledges the certain effect exports will have on domestic gas prices, sure to rise if the current surplus goes overseas.</w:t>
      </w:r>
      <w:r>
        <w:rPr>
          <w:rStyle w:val="StyleUnderline"/>
        </w:rPr>
        <w:t xml:space="preserve"> </w:t>
      </w:r>
      <w:r w:rsidRPr="008078EB">
        <w:rPr>
          <w:sz w:val="14"/>
        </w:rPr>
        <w:t xml:space="preserve">In California, price effects will probably be immediate with the opening of planned LNG export plants near Coos Bay, Ore., and near Prince Rupert on the coast of British Columbia. Both would take allegedly surplus gas from western Canada fields that now supply California and the Pacific Northwest. But FERC doesn’t care, according to its letter to Murkowski. “We take very seriously the investment-backed expectations of private parties,” wrote Deputy Assistant Energy Secretary Paula Grant. </w:t>
      </w:r>
      <w:r w:rsidRPr="008078EB">
        <w:rPr>
          <w:rStyle w:val="StyleUnderline"/>
        </w:rPr>
        <w:t>Would FERC rescind an export license if domestic gas prices rise precipitously because of that permit?</w:t>
      </w:r>
      <w:r w:rsidRPr="008078EB">
        <w:rPr>
          <w:sz w:val="14"/>
        </w:rPr>
        <w:t xml:space="preserve"> No, said Grant. “DOE has no record of having vacated or rescinded an authorization to import or export natural gas over the objections of the authorization holder.” </w:t>
      </w:r>
      <w:r w:rsidRPr="008078EB">
        <w:rPr>
          <w:rStyle w:val="StyleUnderline"/>
        </w:rPr>
        <w:t>The Energy Department is also ignoring protests by other U.S. industries whose recession recoveries have partly been fueled by low gas prices.</w:t>
      </w:r>
      <w:r>
        <w:rPr>
          <w:rStyle w:val="StyleUnderline"/>
        </w:rPr>
        <w:t xml:space="preserve"> </w:t>
      </w:r>
      <w:r w:rsidRPr="008078EB">
        <w:rPr>
          <w:sz w:val="14"/>
        </w:rPr>
        <w:t xml:space="preserve">A group of firms led by Dow Chemical has demanded that FERC – which works hand-in-glove with the Energy Department – slow the rush to sell off America’s energy bonanza. FERC, the companies say, should “clearly articulate in advance its criteria” for deciding what is in the public interest. So far, no response. Which indicates that even with a majority of commissioners appointed by an allegedly consumer-oriented Democratic President, FERC is no more responsive to the interests of utility customers than it was during the energy crunch of 2000-2001, when Republican George W. Bush was president and the commission refused to stop predator companies that cheated Californians out of more than $10 billion. </w:t>
      </w:r>
      <w:r w:rsidRPr="008078EB">
        <w:rPr>
          <w:rStyle w:val="StyleUnderline"/>
        </w:rPr>
        <w:t>It all assures gas prices here will rise sharply in the next year or two unless California’s congressional delegation unites to put the brakes on LNG exports, and soon.</w:t>
      </w:r>
    </w:p>
    <w:p w:rsidR="003E5115" w:rsidRDefault="003E5115" w:rsidP="003E5115">
      <w:pPr>
        <w:pStyle w:val="Heading3"/>
      </w:pPr>
      <w:r>
        <w:t>1nc lng exports decrease prices</w:t>
      </w:r>
    </w:p>
    <w:p w:rsidR="003E5115" w:rsidRPr="003F5D9C" w:rsidRDefault="003E5115" w:rsidP="003E5115">
      <w:pPr>
        <w:pStyle w:val="Heading4"/>
      </w:pPr>
      <w:r w:rsidRPr="003F5D9C">
        <w:t>LNG Exports would decrease prices globally</w:t>
      </w:r>
      <w:r>
        <w:t xml:space="preserve"> – supply and demand</w:t>
      </w:r>
    </w:p>
    <w:p w:rsidR="003E5115" w:rsidRPr="003F5D9C" w:rsidRDefault="003E5115" w:rsidP="003E5115">
      <w:r w:rsidRPr="003F5D9C">
        <w:rPr>
          <w:rStyle w:val="Style13ptBold"/>
        </w:rPr>
        <w:t>Tverberg, 3/14</w:t>
      </w:r>
      <w:r w:rsidRPr="003F5D9C">
        <w:t xml:space="preserve"> – writer for our Finite World (Gail, “The Absurdity of US Natural Gas Exports”, Ourfiniteworld.com, March 31, 2014, </w:t>
      </w:r>
      <w:hyperlink r:id="rId176" w:history="1">
        <w:r w:rsidRPr="003F5D9C">
          <w:rPr>
            <w:rStyle w:val="Hyperlink"/>
          </w:rPr>
          <w:t>http://ourfiniteworld.com/2014/03/31/the-absurdity-of-us-natural-gas-exports/</w:t>
        </w:r>
      </w:hyperlink>
      <w:r w:rsidRPr="003F5D9C">
        <w:t>, Accessed 6/27/14) WJ</w:t>
      </w:r>
    </w:p>
    <w:p w:rsidR="003E5115" w:rsidRPr="006D6698" w:rsidRDefault="003E5115" w:rsidP="003E5115">
      <w:pPr>
        <w:rPr>
          <w:sz w:val="16"/>
        </w:rPr>
      </w:pPr>
      <w:r w:rsidRPr="00B97A49">
        <w:rPr>
          <w:rStyle w:val="StyleUnderline"/>
          <w:highlight w:val="yellow"/>
        </w:rPr>
        <w:t>Why all of the natural gas exports</w:t>
      </w:r>
      <w:r w:rsidRPr="00FE5B8C">
        <w:rPr>
          <w:rStyle w:val="StyleUnderline"/>
        </w:rPr>
        <w:t xml:space="preserve">, </w:t>
      </w:r>
      <w:r w:rsidRPr="00B97A49">
        <w:rPr>
          <w:rStyle w:val="StyleUnderline"/>
          <w:highlight w:val="yellow"/>
        </w:rPr>
        <w:t>if</w:t>
      </w:r>
      <w:r w:rsidRPr="00FE5B8C">
        <w:rPr>
          <w:rStyle w:val="StyleUnderline"/>
        </w:rPr>
        <w:t xml:space="preserve"> we don’t have very much natural gas, and the </w:t>
      </w:r>
      <w:r w:rsidRPr="00B97A49">
        <w:rPr>
          <w:rStyle w:val="StyleUnderline"/>
          <w:highlight w:val="yellow"/>
        </w:rPr>
        <w:t>shale gas</w:t>
      </w:r>
      <w:r w:rsidRPr="00FE5B8C">
        <w:rPr>
          <w:rStyle w:val="StyleUnderline"/>
        </w:rPr>
        <w:t xml:space="preserve"> portion (which is the only portion with much potential for growth) </w:t>
      </w:r>
      <w:r w:rsidRPr="00B97A49">
        <w:rPr>
          <w:rStyle w:val="StyleUnderline"/>
          <w:highlight w:val="yellow"/>
        </w:rPr>
        <w:t>is so unprofitable</w:t>
      </w:r>
      <w:r w:rsidRPr="00FE5B8C">
        <w:rPr>
          <w:rStyle w:val="StyleUnderline"/>
        </w:rPr>
        <w:t>?</w:t>
      </w:r>
      <w:r w:rsidRPr="006D6698">
        <w:rPr>
          <w:sz w:val="16"/>
        </w:rPr>
        <w:t xml:space="preserve"> The reason for all of the exports is too pump up the prices shale gas producers can get for their gas. This comes partly by engineering higher US prices (by shipping an excessive portion overseas) and partly by trying to take advantage of higher prices in Europe and Japan. Figure 6. Comparison of natural gas prices based on World Bank "Pink Sheet" data. Also includes Pink Sheet world oil price on similar basis. Figure 6. Comparison of natural gas prices based on World Bank “Pink Sheet” data. Also includes Pink Sheet world oil price on similar basis. There are several catches in all of this. </w:t>
      </w:r>
      <w:r w:rsidRPr="00B97A49">
        <w:rPr>
          <w:rStyle w:val="Emphasis"/>
          <w:highlight w:val="yellow"/>
        </w:rPr>
        <w:t>Dumping huge amounts of natural gas on world export markets is likely to sink the selling price of natural gas overseas, just as dumping shale gas on US markets sank US natural gas prices here</w:t>
      </w:r>
      <w:r w:rsidRPr="006D6698">
        <w:rPr>
          <w:sz w:val="16"/>
        </w:rPr>
        <w:t xml:space="preserve"> (and misled some people, by making it look as if shale gas production is cheap). </w:t>
      </w:r>
      <w:r w:rsidRPr="00B97A49">
        <w:rPr>
          <w:rStyle w:val="StyleUnderline"/>
          <w:highlight w:val="yellow"/>
        </w:rPr>
        <w:t>The amount of natural gas export capacity</w:t>
      </w:r>
      <w:r w:rsidRPr="00CB24E7">
        <w:rPr>
          <w:rStyle w:val="StyleUnderline"/>
        </w:rPr>
        <w:t xml:space="preserve"> that is in the approval process </w:t>
      </w:r>
      <w:r w:rsidRPr="00B97A49">
        <w:rPr>
          <w:rStyle w:val="StyleUnderline"/>
          <w:highlight w:val="yellow"/>
        </w:rPr>
        <w:t>is</w:t>
      </w:r>
      <w:r w:rsidRPr="00CB24E7">
        <w:rPr>
          <w:rStyle w:val="StyleUnderline"/>
        </w:rPr>
        <w:t xml:space="preserve"> huge: </w:t>
      </w:r>
      <w:r w:rsidRPr="00B97A49">
        <w:rPr>
          <w:rStyle w:val="StyleUnderline"/>
          <w:highlight w:val="yellow"/>
        </w:rPr>
        <w:t xml:space="preserve">42 billion </w:t>
      </w:r>
      <w:r w:rsidRPr="00CB24E7">
        <w:rPr>
          <w:rStyle w:val="StyleUnderline"/>
        </w:rPr>
        <w:t xml:space="preserve">cubic feet per day. </w:t>
      </w:r>
      <w:r w:rsidRPr="006D6698">
        <w:rPr>
          <w:rStyle w:val="StyleUnderline"/>
          <w:highlight w:val="yellow"/>
        </w:rPr>
        <w:t>The</w:t>
      </w:r>
      <w:r w:rsidRPr="00CB24E7">
        <w:rPr>
          <w:rStyle w:val="StyleUnderline"/>
        </w:rPr>
        <w:t xml:space="preserve"> </w:t>
      </w:r>
      <w:r w:rsidRPr="006D6698">
        <w:rPr>
          <w:rStyle w:val="StyleUnderline"/>
          <w:highlight w:val="yellow"/>
        </w:rPr>
        <w:t>E</w:t>
      </w:r>
      <w:r w:rsidRPr="00CB24E7">
        <w:rPr>
          <w:rStyle w:val="StyleUnderline"/>
        </w:rPr>
        <w:t xml:space="preserve">uropean </w:t>
      </w:r>
      <w:r w:rsidRPr="006D6698">
        <w:rPr>
          <w:rStyle w:val="StyleUnderline"/>
          <w:highlight w:val="yellow"/>
        </w:rPr>
        <w:t>U</w:t>
      </w:r>
      <w:r w:rsidRPr="00CB24E7">
        <w:rPr>
          <w:rStyle w:val="StyleUnderline"/>
        </w:rPr>
        <w:t xml:space="preserve">nion </w:t>
      </w:r>
      <w:r w:rsidRPr="006D6698">
        <w:rPr>
          <w:rStyle w:val="StyleUnderline"/>
          <w:highlight w:val="yellow"/>
        </w:rPr>
        <w:t>imports</w:t>
      </w:r>
      <w:r w:rsidRPr="00CB24E7">
        <w:rPr>
          <w:rStyle w:val="StyleUnderline"/>
        </w:rPr>
        <w:t xml:space="preserve"> only about </w:t>
      </w:r>
      <w:r w:rsidRPr="006D6698">
        <w:rPr>
          <w:rStyle w:val="StyleUnderline"/>
          <w:highlight w:val="yellow"/>
        </w:rPr>
        <w:t xml:space="preserve">30 billion </w:t>
      </w:r>
      <w:r w:rsidRPr="00CB24E7">
        <w:rPr>
          <w:rStyle w:val="StyleUnderline"/>
        </w:rPr>
        <w:t>cubic feet a day from all sources.</w:t>
      </w:r>
      <w:r w:rsidRPr="006D6698">
        <w:rPr>
          <w:sz w:val="16"/>
        </w:rPr>
        <w:t xml:space="preserve"> This amount hasn’t increased since 2005, even though EU natural gas production has dropped. </w:t>
      </w:r>
      <w:r w:rsidRPr="006D6698">
        <w:rPr>
          <w:rStyle w:val="StyleUnderline"/>
          <w:highlight w:val="yellow"/>
        </w:rPr>
        <w:t>Japan’s imports amounted to 12 billion</w:t>
      </w:r>
      <w:r w:rsidRPr="00CB24E7">
        <w:rPr>
          <w:rStyle w:val="StyleUnderline"/>
        </w:rPr>
        <w:t xml:space="preserve"> cubic feet of natural gas a day in 2012; </w:t>
      </w:r>
      <w:r w:rsidRPr="006D6698">
        <w:rPr>
          <w:rStyle w:val="StyleUnderline"/>
          <w:highlight w:val="yellow"/>
        </w:rPr>
        <w:t>China’s amounted to about 4 billion</w:t>
      </w:r>
      <w:r w:rsidRPr="00CB24E7">
        <w:rPr>
          <w:rStyle w:val="StyleUnderline"/>
        </w:rPr>
        <w:t xml:space="preserve"> cubic feet. So in theory, if we try hard enough, there might be a place for the 42 billion cubic feet per day of natural gas to go–but it would take a huge amount of effort.</w:t>
      </w:r>
      <w:r>
        <w:rPr>
          <w:rStyle w:val="StyleUnderline"/>
        </w:rPr>
        <w:t xml:space="preserve"> </w:t>
      </w:r>
      <w:r w:rsidRPr="006D6698">
        <w:rPr>
          <w:sz w:val="16"/>
        </w:rPr>
        <w:t>There are other issues involved, as well. The countries that are importing huge amounts of high-priced natural gas are not doing well financially</w:t>
      </w:r>
      <w:r w:rsidRPr="006D6698">
        <w:rPr>
          <w:sz w:val="16"/>
          <w:highlight w:val="yellow"/>
        </w:rPr>
        <w:t xml:space="preserve">. </w:t>
      </w:r>
      <w:r w:rsidRPr="006D6698">
        <w:rPr>
          <w:rStyle w:val="StyleUnderline"/>
          <w:highlight w:val="yellow"/>
        </w:rPr>
        <w:t>They aren’t going to be able to afford to import a whole lot more high-priced natural gas</w:t>
      </w:r>
      <w:r w:rsidRPr="002641C7">
        <w:rPr>
          <w:rStyle w:val="StyleUnderline"/>
        </w:rPr>
        <w:t>.</w:t>
      </w:r>
      <w:r w:rsidRPr="006D6698">
        <w:rPr>
          <w:sz w:val="16"/>
        </w:rPr>
        <w:t xml:space="preserve"> In fact, a big part of the reason that they are not doing well financially is because they are paying so much for imported natural gas (and oil). If the US has to pay these high prices for natural gas (even if we produce it ourselves), we won’t be doing very well financially either. In particular, companies who manufacture goods with electricity from high-priced natural gas will find that the goods they make are not competitive with goods made with cheaper fuels (coal, nuclear, or hydroelectric) in the world marketplace. This is a problem, whether the country produces the high-priced natural gas itself or imports it. So the issue is not an imported fuel problem; it is a high-priced fuel problem. </w:t>
      </w:r>
      <w:r w:rsidRPr="006D0E13">
        <w:rPr>
          <w:rStyle w:val="StyleUnderline"/>
        </w:rPr>
        <w:t>Another issue is that with shale gas, we are the high cost producer. There is a lot of natural gas production around the world, particularly in the Middle East, that is cheaper.</w:t>
      </w:r>
      <w:r w:rsidRPr="006D6698">
        <w:rPr>
          <w:sz w:val="16"/>
        </w:rPr>
        <w:t xml:space="preserve"> If we add our high cost of shale gas to the high cost of shipping LNG long-distance across the Atlantic or Pacific, we will most definitely be the high cost producer. </w:t>
      </w:r>
      <w:r w:rsidRPr="006D0E13">
        <w:rPr>
          <w:rStyle w:val="StyleUnderline"/>
        </w:rPr>
        <w:t>Other producers with lower costs (even local shale gas producers) can undercut our prices. So at best those shipping LNG overseas are likely to make mediocre profits.</w:t>
      </w:r>
      <w:r>
        <w:rPr>
          <w:rStyle w:val="StyleUnderline"/>
        </w:rPr>
        <w:t xml:space="preserve"> </w:t>
      </w:r>
      <w:r w:rsidRPr="006D6698">
        <w:rPr>
          <w:sz w:val="16"/>
        </w:rPr>
        <w:t>And there would seem to be great temptation to stir up trouble, to encourage Europe to buy our natural gas exports, rather than Russia’s. Of course, our ability to provide this natural gas is not entirely clear. It makes a good story, with lots of “ifs” involved: “If we can really extract this natural gas. If the price can really go up and stay up. If you can wait long enough.” The story makes the US look more rich and powerful than it really is. We can even pretend to offer help to the Ukraine. Perhaps the best outcome would be if virtually none of this natural gas export capacity ever gets built–approval or no approval. If it is really possible to get the natural gas out, we need it here instead. Or leave it in the ground.</w:t>
      </w:r>
    </w:p>
    <w:p w:rsidR="003E5115" w:rsidRPr="00491C7D" w:rsidRDefault="003E5115" w:rsidP="003E5115"/>
    <w:p w:rsidR="003E5115" w:rsidRDefault="003E5115" w:rsidP="003E5115">
      <w:pPr>
        <w:pStyle w:val="Heading2"/>
      </w:pPr>
      <w:r>
        <w:t>** CONSUMPTION K LINKS</w:t>
      </w:r>
    </w:p>
    <w:p w:rsidR="003E5115" w:rsidRPr="00553734" w:rsidRDefault="003E5115" w:rsidP="003E5115">
      <w:pPr>
        <w:pStyle w:val="Heading3"/>
      </w:pPr>
      <w:r>
        <w:t>1nc compsumption K link</w:t>
      </w:r>
    </w:p>
    <w:p w:rsidR="003E5115" w:rsidRDefault="003E5115" w:rsidP="003E5115">
      <w:pPr>
        <w:pStyle w:val="Heading4"/>
      </w:pPr>
      <w:r>
        <w:t>LNG upholds current short-term consumption driven policies – only a break from fossil fuels can our existence become sustainable</w:t>
      </w:r>
    </w:p>
    <w:p w:rsidR="003E5115" w:rsidRPr="001B1567" w:rsidRDefault="003E5115" w:rsidP="003E5115">
      <w:pPr>
        <w:rPr>
          <w:sz w:val="16"/>
        </w:rPr>
      </w:pPr>
      <w:r w:rsidRPr="001B1567">
        <w:rPr>
          <w:rStyle w:val="Style13ptBold"/>
        </w:rPr>
        <w:t>Roberts, 2011</w:t>
      </w:r>
      <w:r w:rsidRPr="001B1567">
        <w:rPr>
          <w:sz w:val="16"/>
        </w:rPr>
        <w:t xml:space="preserve"> -- renowned author, journalist, held the William E. Simon Chair in Political Economy in the Center for Strategic and International Studies at Georgetown University, former columnist and associate editor of the Wall Street Journal, Forbes Media Guide listed him as one of the top 7 journalists in the United States in 1993, Under President Reagan, he served as Assistant Secretary of the Treasury for Economic Policy where he was awarded a Meritorious Service Award for his outstanding contributions to the formulation of United States economic policy </w:t>
      </w:r>
    </w:p>
    <w:p w:rsidR="003E5115" w:rsidRPr="001B1567" w:rsidRDefault="003E5115" w:rsidP="003E5115">
      <w:pPr>
        <w:rPr>
          <w:sz w:val="16"/>
        </w:rPr>
      </w:pPr>
      <w:r w:rsidRPr="001B1567">
        <w:rPr>
          <w:sz w:val="16"/>
        </w:rPr>
        <w:t xml:space="preserve">(Paul, “The Last Drops: How to Bridge the Gap Between Oil and Green Energy: Oil won't run the world forever, but it will for the next few decades--so how do we get from here to the next energy economy?”, July 7th,2011 , </w:t>
      </w:r>
      <w:hyperlink r:id="rId177" w:history="1">
        <w:r w:rsidRPr="001B1567">
          <w:rPr>
            <w:sz w:val="16"/>
          </w:rPr>
          <w:t>http://www.popsci.com/technology/article/2011-06/last-drops-how-bridge-gap-between-oil-and-green-energy?single-page-view=true</w:t>
        </w:r>
      </w:hyperlink>
      <w:r w:rsidRPr="001B1567">
        <w:rPr>
          <w:sz w:val="16"/>
        </w:rPr>
        <w:t>, Accessed 6/27/14) WJ</w:t>
      </w:r>
    </w:p>
    <w:p w:rsidR="003E5115" w:rsidRDefault="003E5115" w:rsidP="003E5115">
      <w:pPr>
        <w:rPr>
          <w:rStyle w:val="Style13ptBold"/>
          <w:b w:val="0"/>
          <w:sz w:val="18"/>
        </w:rPr>
      </w:pPr>
    </w:p>
    <w:p w:rsidR="003E5115" w:rsidRPr="005169C7" w:rsidRDefault="003E5115" w:rsidP="003E5115">
      <w:pPr>
        <w:rPr>
          <w:rStyle w:val="StyleUnderline"/>
        </w:rPr>
      </w:pPr>
      <w:r w:rsidRPr="00517C6E">
        <w:rPr>
          <w:sz w:val="14"/>
        </w:rPr>
        <w:t xml:space="preserve">Oil Economy </w:t>
      </w:r>
      <w:r w:rsidRPr="005169C7">
        <w:rPr>
          <w:rStyle w:val="StyleUnderline"/>
          <w:highlight w:val="yellow"/>
        </w:rPr>
        <w:t>Oil threatens the environment, destabilizes nation</w:t>
      </w:r>
      <w:r>
        <w:rPr>
          <w:rStyle w:val="StyleUnderline"/>
          <w:highlight w:val="yellow"/>
        </w:rPr>
        <w:t>s</w:t>
      </w:r>
      <w:r w:rsidRPr="005169C7">
        <w:rPr>
          <w:rStyle w:val="StyleUnderline"/>
          <w:highlight w:val="yellow"/>
        </w:rPr>
        <w:t>, and is in dwindling supply</w:t>
      </w:r>
      <w:r w:rsidRPr="005169C7">
        <w:rPr>
          <w:rStyle w:val="StyleUnderline"/>
        </w:rPr>
        <w:t>.</w:t>
      </w:r>
      <w:r w:rsidRPr="00517C6E">
        <w:rPr>
          <w:sz w:val="14"/>
        </w:rPr>
        <w:t xml:space="preserve"> It also provides 35 percent of the power we use on Earth. </w:t>
      </w:r>
      <w:r w:rsidRPr="005169C7">
        <w:rPr>
          <w:rStyle w:val="StyleUnderline"/>
          <w:highlight w:val="yellow"/>
        </w:rPr>
        <w:t>Oil won't run our world forever</w:t>
      </w:r>
      <w:r w:rsidRPr="005169C7">
        <w:rPr>
          <w:rStyle w:val="StyleUnderline"/>
        </w:rPr>
        <w:t xml:space="preserve">, but </w:t>
      </w:r>
      <w:r w:rsidRPr="00EB7CA2">
        <w:rPr>
          <w:rStyle w:val="StyleUnderline"/>
          <w:highlight w:val="yellow"/>
        </w:rPr>
        <w:t>as we make the transition to a greener economy</w:t>
      </w:r>
      <w:r w:rsidRPr="005169C7">
        <w:rPr>
          <w:rStyle w:val="StyleUnderline"/>
        </w:rPr>
        <w:t>, it will need to run it for at least another few decades</w:t>
      </w:r>
      <w:r w:rsidRPr="00517C6E">
        <w:rPr>
          <w:sz w:val="14"/>
        </w:rPr>
        <w:t xml:space="preserve">. Daniel Schumpert and Jason Briney </w:t>
      </w:r>
      <w:r w:rsidRPr="005169C7">
        <w:rPr>
          <w:rStyle w:val="StyleUnderline"/>
        </w:rPr>
        <w:t xml:space="preserve">For all our talk of an online future unbounded by physical limits, </w:t>
      </w:r>
      <w:r w:rsidRPr="00EB7CA2">
        <w:rPr>
          <w:rStyle w:val="StyleUnderline"/>
          <w:highlight w:val="yellow"/>
        </w:rPr>
        <w:t>life in our increasingly global economy still requires the movement</w:t>
      </w:r>
      <w:r w:rsidRPr="005169C7">
        <w:rPr>
          <w:rStyle w:val="StyleUnderline"/>
        </w:rPr>
        <w:t xml:space="preserve"> of actual </w:t>
      </w:r>
      <w:r w:rsidRPr="00EB7CA2">
        <w:rPr>
          <w:rStyle w:val="StyleUnderline"/>
          <w:highlight w:val="yellow"/>
        </w:rPr>
        <w:t>people and things</w:t>
      </w:r>
      <w:r w:rsidRPr="005169C7">
        <w:rPr>
          <w:rStyle w:val="StyleUnderline"/>
        </w:rPr>
        <w:t>, often over long distances</w:t>
      </w:r>
      <w:r w:rsidRPr="00517C6E">
        <w:rPr>
          <w:sz w:val="14"/>
        </w:rPr>
        <w:t xml:space="preserve">. And </w:t>
      </w:r>
      <w:r w:rsidRPr="00EB7CA2">
        <w:rPr>
          <w:rStyle w:val="StyleUnderline"/>
          <w:highlight w:val="yellow"/>
        </w:rPr>
        <w:t>without a steady supply of prehistoric hydrocarbons, that movement would come to a halt</w:t>
      </w:r>
      <w:r w:rsidRPr="005169C7">
        <w:rPr>
          <w:rStyle w:val="StyleUnderline"/>
        </w:rPr>
        <w:t>.</w:t>
      </w:r>
      <w:r w:rsidRPr="00517C6E">
        <w:rPr>
          <w:sz w:val="14"/>
        </w:rPr>
        <w:t xml:space="preserve"> </w:t>
      </w:r>
      <w:r w:rsidRPr="005169C7">
        <w:rPr>
          <w:rStyle w:val="StyleUnderline"/>
        </w:rPr>
        <w:t>More than 95 percent of the vehicles on Earth--from cars to trucks to freighters to jumbo jets--run on oil products, and without them we’d be hard-pressed to commute to the office or import our gadgets, much less till our fields or get food</w:t>
      </w:r>
      <w:r w:rsidRPr="00517C6E">
        <w:rPr>
          <w:sz w:val="14"/>
        </w:rPr>
        <w:t xml:space="preserve"> from the farm to our kitchens. For now, we must have oil. Our dependence on oil is driven less by the political might of the oil industry than it is by the fact that oil itself is a terrific source of power. It packs more energy into less space than any other commonly available resource, and it requires much less energy to produce. In the Middle East, where “easy” oil remains most plentiful, drillers need only invest a single barrel’s worth of energy to produce a full 30 barrels of crude. That is among the highest ratios of energy returned on energy invested, or EROEI, for any widely available source of power on the planet. (That same barrel’s worth of production energy, for instance, would get you fewer than two barrels of corn ethanol.) Oil’s amazing efficiency is one reason it remains in such high demand, especially for transportation, and it’s also why finding an alternative will be so difficult. We face some complex choices, not just about where to extract what kind of oil, but also about when to extract it.But find one we must. We have already burned our way through most of the world’s easy oil. Now we’re drilling for the hard stuff: </w:t>
      </w:r>
      <w:r w:rsidRPr="005169C7">
        <w:rPr>
          <w:rStyle w:val="StyleUnderline"/>
        </w:rPr>
        <w:t>unconventional resources such as shale and heavy oil that will be more difficult and expensive to discover, extract, and refine. The environmental costs are also on the rise. Oil production remains a significant local ecological hazard—as we were reminded by the disastrous failure of the Deepwater Horizon well in the Gulf of Mexico last year--even as oil’s large carbon footprint threatens the global environment as a whole.</w:t>
      </w:r>
      <w:r w:rsidRPr="00517C6E">
        <w:rPr>
          <w:sz w:val="14"/>
        </w:rPr>
        <w:t xml:space="preserve"> Bridging the gap between our current oil economy and an as-yet-undefined clean-energy economy will not be easy. Alternative systems, such as hybrid cars powered by biofuel drawn from oceanic algae farms, may be vastly more sustainable someday. But “sustainability” is an economic concept as much as it is an environmental one. People will always prefer cheap energy to expensive energy. (Indeed, many people in less-wealthy nations require cheap energy simply to survive</w:t>
      </w:r>
      <w:r w:rsidRPr="005169C7">
        <w:rPr>
          <w:rStyle w:val="StyleUnderline"/>
        </w:rPr>
        <w:t xml:space="preserve">.) And </w:t>
      </w:r>
      <w:r w:rsidRPr="00EB7CA2">
        <w:rPr>
          <w:rStyle w:val="Emphasis"/>
          <w:highlight w:val="yellow"/>
        </w:rPr>
        <w:t>the process of making alternative energy systems affordable will be long and uncertain, in part because the oil-based systems they must compete against</w:t>
      </w:r>
      <w:r w:rsidRPr="00517C6E">
        <w:rPr>
          <w:sz w:val="14"/>
        </w:rPr>
        <w:t xml:space="preserve"> (internal combustion engines, for instance) will themselves become even more efficient and alluring. Steam Heat: Outside Bakersfield, California Chevron engineers pump steam underground to melt tar-like heavy oil into a liquid that can be drawn out and refined. Steam operations are bringing billions of barrels of previously unattainable crude within economic reach--but the environmental costs remain high. Courtesy Chevron Even if we were ready to mass-produce a new generation of, say, biofueled plug-in hybrid electric cars by 2020, and even if we--in an absurdly best-case scenario--started cranking out those new cars as fast as we now make gas guzzlers (about 70 million a year, worldwide), we would still need another 15 years to swap out the fleet. In the meantime, </w:t>
      </w:r>
      <w:r w:rsidRPr="005169C7">
        <w:rPr>
          <w:rStyle w:val="StyleUnderline"/>
        </w:rPr>
        <w:t xml:space="preserve">oil </w:t>
      </w:r>
      <w:r w:rsidRPr="00BD00EC">
        <w:rPr>
          <w:rStyle w:val="StyleUnderline"/>
          <w:highlight w:val="yellow"/>
        </w:rPr>
        <w:t>consumption will continue to rise, as demand</w:t>
      </w:r>
      <w:r w:rsidRPr="005169C7">
        <w:rPr>
          <w:rStyle w:val="StyleUnderline"/>
        </w:rPr>
        <w:t xml:space="preserve"> from fast-growing economies in Asia </w:t>
      </w:r>
      <w:r w:rsidRPr="00573F54">
        <w:rPr>
          <w:rStyle w:val="StyleUnderline"/>
          <w:highlight w:val="yellow"/>
        </w:rPr>
        <w:t>outweighs any green gains</w:t>
      </w:r>
      <w:r w:rsidRPr="005169C7">
        <w:rPr>
          <w:rStyle w:val="StyleUnderline"/>
        </w:rPr>
        <w:t xml:space="preserve"> by Western nations.</w:t>
      </w:r>
      <w:r w:rsidRPr="00517C6E">
        <w:rPr>
          <w:sz w:val="14"/>
        </w:rPr>
        <w:t xml:space="preserve"> David Victor, an international energy policy specialist at the University of California at San Diego, says </w:t>
      </w:r>
      <w:r w:rsidRPr="005169C7">
        <w:rPr>
          <w:rStyle w:val="StyleUnderline"/>
        </w:rPr>
        <w:t>consumption won’t even begin tapering off for another 20 years</w:t>
      </w:r>
      <w:r w:rsidRPr="00517C6E">
        <w:rPr>
          <w:sz w:val="14"/>
        </w:rPr>
        <w:t xml:space="preserve">. At that point, daily consumption, now </w:t>
      </w:r>
      <w:r w:rsidRPr="005169C7">
        <w:rPr>
          <w:rStyle w:val="StyleUnderline"/>
        </w:rPr>
        <w:t>at</w:t>
      </w:r>
      <w:r w:rsidRPr="00517C6E">
        <w:rPr>
          <w:sz w:val="14"/>
        </w:rPr>
        <w:t xml:space="preserve"> 85 million barrels a day (mbd), will have topped </w:t>
      </w:r>
      <w:r w:rsidRPr="005169C7">
        <w:rPr>
          <w:rStyle w:val="StyleUnderline"/>
        </w:rPr>
        <w:t>100 mbd.</w:t>
      </w:r>
      <w:r w:rsidRPr="00517C6E">
        <w:rPr>
          <w:sz w:val="14"/>
        </w:rPr>
        <w:t xml:space="preserve"> Realistically, says James Sweeney, director of the Precourt Energy Efficiency Center at Stanford University, </w:t>
      </w:r>
      <w:r w:rsidRPr="005169C7">
        <w:rPr>
          <w:rStyle w:val="StyleUnderline"/>
        </w:rPr>
        <w:t>cutting global oil consumption to a more economically and environmentally tolerable level (say, 30 mbd) will probably take at least four decades.</w:t>
      </w:r>
      <w:r w:rsidRPr="00517C6E">
        <w:rPr>
          <w:sz w:val="14"/>
        </w:rPr>
        <w:t xml:space="preserve"> Before then, he says, “we will use a lot of oil.” How much? At the rate Victor suggests, </w:t>
      </w:r>
      <w:r w:rsidRPr="005169C7">
        <w:rPr>
          <w:rStyle w:val="StyleUnderline"/>
        </w:rPr>
        <w:t>we’ll need something like a trillion barrels of crude to get us to the peak of oil consumption sometime in the 2030s--and, in all likelihood, another trillion barrels to get us down the other side, to a point where oil is a vastly smaller part of the energy economy. Just to bridge the gap, then, we’ll have to extract about two trillion barrels of oil during the next four decades--almost double the 1.2 trillion barrels we’ve already burned through since Pennsylvania wildcatters launched the oil age in 1859.</w:t>
      </w:r>
      <w:r>
        <w:rPr>
          <w:rStyle w:val="StyleUnderline"/>
        </w:rPr>
        <w:t xml:space="preserve"> </w:t>
      </w:r>
      <w:r w:rsidRPr="00517C6E">
        <w:rPr>
          <w:sz w:val="14"/>
        </w:rPr>
        <w:t xml:space="preserve">Hossein Kazemi, a professor of petroleum engineering at the Colorado School of Mines, says that about </w:t>
      </w:r>
      <w:r w:rsidRPr="005169C7">
        <w:rPr>
          <w:rStyle w:val="StyleUnderline"/>
        </w:rPr>
        <w:t>half of those final two trillion barrels</w:t>
      </w:r>
      <w:r w:rsidRPr="00517C6E">
        <w:rPr>
          <w:sz w:val="14"/>
        </w:rPr>
        <w:t xml:space="preserve"> have already been discovered and are waiting in “proven” reserves that can be exploited profitably using today’s technology. The other half </w:t>
      </w:r>
      <w:r w:rsidRPr="005169C7">
        <w:rPr>
          <w:rStyle w:val="StyleUnderline"/>
        </w:rPr>
        <w:t>won’t come so easily. By some estimates</w:t>
      </w:r>
      <w:r w:rsidRPr="00517C6E">
        <w:rPr>
          <w:sz w:val="14"/>
        </w:rPr>
        <w:t xml:space="preserve">, </w:t>
      </w:r>
      <w:r w:rsidRPr="005169C7">
        <w:rPr>
          <w:rStyle w:val="StyleUnderline"/>
        </w:rPr>
        <w:t>the Earth contains up to eight trillion more barrels of oil, but that oil exists in many forms, some of which, such as shale oil, can be extremely expensive to extract or refine.</w:t>
      </w:r>
      <w:r w:rsidRPr="00517C6E">
        <w:rPr>
          <w:sz w:val="14"/>
        </w:rPr>
        <w:t xml:space="preserve"> And as we work our way through the easiest oil, we will also be </w:t>
      </w:r>
      <w:r w:rsidRPr="005169C7">
        <w:rPr>
          <w:rStyle w:val="StyleUnderline"/>
        </w:rPr>
        <w:t>confronted by increasing external costs</w:t>
      </w:r>
      <w:r w:rsidRPr="00517C6E">
        <w:rPr>
          <w:sz w:val="14"/>
        </w:rPr>
        <w:t xml:space="preserve">—real costs that nonetheless aren’t accounted for at the gas pump. A desperate rush to extract oil from unstable nations can topple regimes, </w:t>
      </w:r>
      <w:r w:rsidRPr="005169C7">
        <w:rPr>
          <w:rStyle w:val="StyleUnderline"/>
        </w:rPr>
        <w:t>for instance, even as extracting it from environmentally fragile spots can do major harm to the land or the sea. Which means that we face a series of complex choices, not just about where to extract what kind of oil, but also about when to extract it.</w:t>
      </w:r>
      <w:r w:rsidRPr="00517C6E">
        <w:rPr>
          <w:sz w:val="14"/>
        </w:rPr>
        <w:t xml:space="preserve"> </w:t>
      </w:r>
      <w:r w:rsidRPr="00743E8F">
        <w:rPr>
          <w:rStyle w:val="Emphasis"/>
          <w:highlight w:val="yellow"/>
        </w:rPr>
        <w:t>Going after everything at once may seem wise, especially to oil entrepreneurs invested in specific resources or policymakers unconcerned about external costs</w:t>
      </w:r>
      <w:r w:rsidRPr="00517C6E">
        <w:rPr>
          <w:sz w:val="14"/>
        </w:rPr>
        <w:t xml:space="preserve">. But as engineers develop new extraction and refinement techniques, oil that is expensive or environmentally harmful now may be cheaper or cleaner in the future. With that in mind, what would happen if we considered how best to extract our two trillion barrels not from the short-term perspective of a politician or a businessman, but from the longer view of a petroleum engineer? Which oil would we save for last, and which would we go for first? Complex Choices: Courtesy Suncor Energy Resources to Save for Last Shale Total reserves: 3 trillion barrels of oil equivalent (BOE) Given the political anxiety surrounding the prospect of importing oil, </w:t>
      </w:r>
      <w:r w:rsidRPr="00743E8F">
        <w:rPr>
          <w:rStyle w:val="Emphasis"/>
          <w:highlight w:val="yellow"/>
        </w:rPr>
        <w:t>U.S. policymakers will be</w:t>
      </w:r>
      <w:r w:rsidRPr="005169C7">
        <w:rPr>
          <w:rStyle w:val="StyleUnderline"/>
        </w:rPr>
        <w:t xml:space="preserve"> understandably </w:t>
      </w:r>
      <w:r w:rsidRPr="00743E8F">
        <w:rPr>
          <w:rStyle w:val="Emphasis"/>
          <w:highlight w:val="yellow"/>
        </w:rPr>
        <w:t xml:space="preserve">tempted to reach first for the closest, richest oil resource. For many, that would suggest </w:t>
      </w:r>
      <w:r w:rsidRPr="00517C6E">
        <w:rPr>
          <w:sz w:val="14"/>
        </w:rPr>
        <w:t xml:space="preserve">shale oil. The vast deposits located beneath Colorado, Utah and Wyoming alone could generate up to 800 billion barrels of oil. But policymakers should resist that urge. </w:t>
      </w:r>
      <w:r w:rsidRPr="00517C6E">
        <w:rPr>
          <w:sz w:val="8"/>
        </w:rPr>
        <w:t>Oil shale is created when kerogen, the organic precursor to oil and natural gas, accumulates in rock formations without being subjected to enough heat to be completely cooked into oil. Petroleum engineers have long known how to finish the job, by heating the kerogen until it vaporizes, distilling the resulting gas into a synthetic crude, and refining that crude into gasoline or some other fuel. But the process is expensive. The kerogen must either be strip-mined and converted aboveground or cooked, often by electrical heaters, in the ground and then pumped to the surface. Either process pushes production costs up to $90 a barrel. As all crude prices rise, though, the added expense of shale oil may come to seem reasonable--and it is likely to drop in any case if the shale oil industry, now made up of relatively small pilot operations, scales up. Policymakers should resist the urge to go hunting shale oil.The problem is that the external costs of shale oil are also very high. It is not energy-dense (a ton of rock yields just 30 gallons of pure kerogen), so companies will be removing millions of tons of material from thousands of acres of land, which can introduce dangerous amounts of heavy metals into the water system. The in-ground method, meanwhile, can also contaminate groundwater (although Shell and other companies say this can be prevented by freezing the ground). Both methods are resource-intensive. Producing a barrel of synthetic crude requires as many as three barrels of water, a major constraint in the already parched Western U.S. With in-ground, the kerogen must be kept at temperatures as high as 700°F for more than two years, and aboveground processes use a lot of heat as well. Those demands, coupled with kerogen’s low energy density, yield returns ranging from 10:1 (that is, 10 barrels of output for every one barrel of input) to an abysmal 3:1. Coal Total reserves: 1.5 trillion BOE Coal can also be converted into a synthetic crude, as the German army, desperate for fuel, demonstrated during World War II. The method of transformation is simple: Engineers blast the coal with steam, breaking it into a gas that can then be converted, by the Fischer-Tropsch process, into gasoline and other fuels. Many energy companies are promoting various coal-to-liquid processes (CTL) as a way to replace oil, especially in the U.S. and other coal-rich nations. The appeal is obvious. At a conversion rate of just under two barrels per ton, the world’s 847 billion tons of recoverable coal theoretically represent roughly 1.5 trillion barrels of synthetic oil, or a substantial piece of the final trillion. Like shale oil, however, CTL has significant shortcomings. Its energy return is unimpressive; a barrel’s worth of invested energy nets just three to six barrels of CTL. Moreover, coal contains about 20 percent more carbon than oil does, and converting it to liquid raises the ratio even further. CTL fuels have a carbon footprint nearly twice as large as that of conventional oil--1,650 pounds of CO2 per barrel of CTL, versus 947 pounds per barrel of conventional. Even if producers installed a vast and expensive system to capture and sequester the CO2 produced during the conversion process, says Edward Rubin, a professor of environmental engineering at Carnegie Mellon University, coal production uses so much energy that CO2 emissions from CTL fuels would still be as great as those of conventional oil. At best, making fuel from coal would get us no closer to a more climate-compatible energy system. All of that aside, even the supply of coal is not infinite. Researchers at the Rand Corporation concluded in 2008 that replacing just 10 percent of U.S. daily transportation fuel with CTL would take 400 million tons of coal annually, which would mean expanding the American coal industry, which is already straining environmental limits, by 40 percent. Although such an undertaking might be politically feasible in China or other nations, Rubin says, “I have a hard time seeing that in this country.” A Better Bite: Strip mining consumes large amounts of energy and water, even as it tears up the land and threatens aquifers. Converting the oil sand to synthetic crude requires even more energy, and the final product still releases 20 percent more CO2 than conventional crude. Courtesy Petrobras News Agency Resources Better Later Than Now Heavy Oil Total reserves: 1 to 2 trillion BOE Other unconventional resources may, despite having many shortcomings, become somewhat more attractive as new extraction methods come online. One of these is “heavy oil,” which ranges from the molasses-like crude in Venezuela to the bituminous oil sands of Alberta. For decades, oil traders saw heavy oil as inferior to light crude, which is easier to extract and whose smaller-chain molecules are more readily refined. Heavy oil’s bigger molecules, in contrast, were suited mainly to low-profit products, such as ship fuel or asphalt. But new refining techniques are making heavy oil more renderable into gasoline, and new extraction methods are making it easier to get out of the ground. At a heavy-oil field outside Bakersfield, California, for instance, Chevron deploys computer-guided steam injection to thin the oil sufficiently to pump out. Even more promising are oil-sands operations in Alberta, where companies are now separating the brittle bitumen from sand and clay and cooking it into synthetic crude. At a conversion rate of one barrel for every two tons of sand, Alberta’s oil sands alone may contain up to 315 billion barrels of crude. As refining costs have dropped, output has reached 1.5 mbd and could more than quadruple, to 6.3 mbd, by 2035. That said, heavy-oil production also has plenty of external costs. As with the kerogen in shale, the bitumen is processed either in-ground or by strip-mining. Both processes consume up to 4.5 barrels of water for every barrel of oil they produce and yield an unimpressive EROEI of about 7:1. And because heavy oils are carbon-rich, the CO2 footprint of crude from bitumen is up to 20 percent higher than that of conventional crude—not as bad as coal, but not exactly friendly to the environment either. Carbon-capture and -sequester techniques can only keep so much of that CO2 out of the atmosphere. Oil-sands operations are sprawling, and as a result, very little of the total CO2 emissions can be captured (one study suggests we might trap just 40 percent by 2030). If carbon-capture techniques improve, though, heavy oil could make up a substantial share of the final two trillion barrels for a carbon penalty substantially below that of either CTL or shale oil. A further advantage (from the U.S. perspective) is that a lot of heavy oil is located in a politically stable country that’s right next door. Digging Deep: A giant excavator at a Suncor strip-mining operation in Alberta carves off tons of bitumen-rich sand in a single swipe. Geologists estimate that Canada's oil sands could contain the equivalent of 315 billion barrels of crude. If those numbers hold, Canada will displace Saudi Arabia, with its 265 billion barrels in proven reserves, as the world's most oil-rich nation. Courtesy Petrobras News Agency Ultra-Deep Offshore Total reserves: 0.1 to 0.7 trillion BOE The “deep” in ultra-deep refers to the depths plumbed by floating oil rigs (typically, anything beyond 5,000 feet). But the more important depth is the distance from the ocean floor to the oil itself. It’s not easy to start an excavation a mile or two underwater, much less one that continues on for several more miles underground (the current record, set in 2009 in the Gulf of Mexico, is nearly seven miles). But an ever-expanding drilling fleet is deploying new techniques in horizontal drilling, sub-sea robotics and “four-dimensional” seismology (which geologists use to track oil and natural-gas deposit conditions in real time) to rapidly expand output. Although fewer than half the world’s ultra-deep provinces have been fully explored, deepwater output in the past decade has more than tripled, to 5 mbd, and it could double again by 2015. As the Deepwater Horizon disaster made clear last year, though, tapping this resource can involve significant external costs. The pressure in ultra-deep reservoirs can reach up to 2,000 times that at sea level. The oil within can be extremely hot (up to 400°F) and rife with corrosive compounds (including hydrogen sulfide, which when in water can dissolve steel). And the pipes that rise from the seafloor are so long and heavy that the platforms supporting them must be extraordinarily large simply to stay afloat. The biggest discovery in decades, Brazil’s “pre-salt play,” meanwhile, is defended by a 1.5-mile-thick ceiling of salt, which had the beneficial effect of absorbing surrounding heat and keeping the oil from breaking down—but which also, in doing so, congealed the oil into a paraffinic jelly that drillers must now thin with chemicals before they can extract it. There is little chance that the transition to a clean-energy economy will be entirely clean. It will require compromises.Not surprisingly, ultra-deepwater oil is some of the most expensive in the business. A single drilling platform can cost $600 million or more (especially if the deepwater is in the Arctic, where rigs must be armored to withstand Force-10 winter storms and hull-crushing ice floes), and companies can easily spend $100 million drilling a single ultra-deepwater well. The result of all this effort is a modest EROEI--from 15:1 all the way down to 3:1. Thus, even as companies scramble to improve safety, most of the research and development in the ultra deep will focus on saving money and energy. Remotely controlled, steerable drill heads, for example, allow companies to drill multiple bores from a single platform (thus lowering costs and the aboveground footprint) and to follow the path of narrow oil seams, greatly increasing oil output. (The record for a horizontal bore, set by Exxon near Russia’s Sakhalin Island, is also about seven miles.) To further cut drilling costs, companies will steadily boost rates of penetration with more-powerful drill motors, drill bits made of ever-harder materials and, eventually, a drilling process that uses no bits at all. Tests at Argonne National Laboratory suggest that high-powered lasers can penetrate rock faster than conventional bits, either by superheating the rock until it shatters or by melting it. Costs will further recede as companies develop more-accurate “multi-channel” seismic prospecting techniques that will, by combining up to a million seismic signals, help them avoid the ultimate waste of drilling into empty rock. And to better measure the oil reservoirs themselves, companies are creating heat- and pressure-resistant “downhole” sensors (similar to devices NASA developed to monitor rocket engines) that communicate to surface computers via optical fiber. As the volume of data rises, the industry will also create more-powerful tools to analyze it, from monster compression algorithms (courtesy of Hollywood animators) to entirely new computing architectures. “If we go to a million channels [of seismic data], then we need petaflop computation capability, which we currently do not have,” says Bruce Levell, Shell’s chief scientist for geology. To get that capability, oil firms are working with Intel, IBM and other hardware firms. In the future, Levell says, the oil business “is really going to drive high-performance computing.” Deep Water: Ship-like floating production platforms and steerable drills now allow companies to operate in depths of up to nearly two miles--and to reach oil and gas deposits another seven miles beneath the seabed.</w:t>
      </w:r>
      <w:r w:rsidRPr="00517C6E">
        <w:rPr>
          <w:sz w:val="14"/>
        </w:rPr>
        <w:t xml:space="preserve"> Jonas Bendiksen/Magnum Photos Resources to Tap Now </w:t>
      </w:r>
      <w:r w:rsidRPr="00743E8F">
        <w:rPr>
          <w:rStyle w:val="Emphasis"/>
          <w:highlight w:val="yellow"/>
        </w:rPr>
        <w:t>Natural Gas</w:t>
      </w:r>
      <w:r w:rsidRPr="00517C6E">
        <w:rPr>
          <w:sz w:val="14"/>
        </w:rPr>
        <w:t xml:space="preserve"> Total reserves: 1 trillion BOE Natural gas, or simply “gas” in industry parlance, has long been oil’s biggest potential rival as a transport fuel. Gas is cleaner than oil--it emits fewer particulates and a quarter less carbon for the same amount of energy output--yet today it powers less than 3 percent of the U.S. transportation fleet (mainly in the form of compressed natural gas, or CNG). This proportion is poised to grow, though, in part because the overall supply of gas keeps growing. </w:t>
      </w:r>
      <w:r w:rsidRPr="005169C7">
        <w:rPr>
          <w:rStyle w:val="StyleUnderline"/>
        </w:rPr>
        <w:t>With advances in a drilling technique called hydraulic fracturing, or “fracking,” companies can now profitably extract gas from previously hard-to-reach shale formations.</w:t>
      </w:r>
      <w:r w:rsidRPr="00517C6E">
        <w:rPr>
          <w:sz w:val="14"/>
        </w:rPr>
        <w:t xml:space="preserve"> Worldwide reserves of shale gas currently stand at 6,662 trillion cubic feet, the energy equivalent of 827 billion barrels of oil. And that doesn’t include the gas that is routinely discovered alongside oil in oil fields and that is sure to be found in some of those yet-to-be-explored deepwater basins. Gas is so plentiful that, in energy-equivalent terms, its price is a quarter that of oil--a bargain that is already transforming CNG from a niche fuel, used mainly in bus fleets, to a product for general consumption. The Texas refiner Valero, for instance, will soon begin selling CNG at new stations in the U.S. </w:t>
      </w:r>
      <w:r w:rsidRPr="005169C7">
        <w:rPr>
          <w:rStyle w:val="StyleUnderline"/>
        </w:rPr>
        <w:t>What happens if we consider how best to extract our two trillion barrels not from the short-term perspective of a politician or a businessman, but from the longer view of a petroleum engineer?</w:t>
      </w:r>
      <w:r w:rsidRPr="00CE48F1">
        <w:rPr>
          <w:rStyle w:val="Emphasis"/>
          <w:highlight w:val="yellow"/>
        </w:rPr>
        <w:t>A gas-powered future could still have some high external costs</w:t>
      </w:r>
      <w:r w:rsidRPr="005169C7">
        <w:rPr>
          <w:rStyle w:val="StyleUnderline"/>
        </w:rPr>
        <w:t xml:space="preserve">, though. </w:t>
      </w:r>
      <w:r w:rsidRPr="00CE48F1">
        <w:rPr>
          <w:rStyle w:val="StyleUnderline"/>
          <w:highlight w:val="yellow"/>
        </w:rPr>
        <w:t xml:space="preserve">Fracking </w:t>
      </w:r>
      <w:r w:rsidRPr="00517C6E">
        <w:rPr>
          <w:rStyle w:val="StyleUnderline"/>
        </w:rPr>
        <w:t xml:space="preserve">can be extremely hazardous to the local environment. </w:t>
      </w:r>
      <w:r w:rsidRPr="005169C7">
        <w:rPr>
          <w:rStyle w:val="StyleUnderline"/>
        </w:rPr>
        <w:t xml:space="preserve">The method </w:t>
      </w:r>
      <w:r w:rsidRPr="00517C6E">
        <w:rPr>
          <w:rStyle w:val="StyleUnderline"/>
          <w:highlight w:val="yellow"/>
        </w:rPr>
        <w:t>uses high-pressure fluids to break open deep rock formations in which gas is trapped, and these fluids often contain toxins that might contaminate groundwater supplies</w:t>
      </w:r>
      <w:r w:rsidRPr="005169C7">
        <w:rPr>
          <w:rStyle w:val="StyleUnderline"/>
        </w:rPr>
        <w:t>.</w:t>
      </w:r>
      <w:r w:rsidRPr="00517C6E">
        <w:rPr>
          <w:sz w:val="14"/>
        </w:rPr>
        <w:t xml:space="preserve"> But such risks, which have received substantial media coverage and are now the focus of a new White House panel, may be controllable. Gas deposits are typically thousands of feet belowground, while groundwater tables are much closer to the surface, so most contamination is thought to take place where the rising bore intersects with the water table--a risk that could be minimized by requiring drillers to more carefully seal the walls of the bore</w:t>
      </w:r>
      <w:r w:rsidRPr="007A20AB">
        <w:rPr>
          <w:rStyle w:val="StyleUnderline"/>
        </w:rPr>
        <w:t>. That said, allocating too much natural gas to transportation might have surprisingly negative consequences.</w:t>
      </w:r>
      <w:r w:rsidRPr="005169C7">
        <w:rPr>
          <w:rStyle w:val="StyleUnderline"/>
        </w:rPr>
        <w:t xml:space="preserve"> First, it would most likely increase demand for natural gas so much that prices would rise, thereby undermining the current cost advantage. Second, shifting a large volume of gas to the transportation sector would mean pulling that volume away from the power sector, where it is more constructively displacing coal, whose carbon content is far higher than oil’s.</w:t>
      </w:r>
      <w:r w:rsidRPr="00517C6E">
        <w:rPr>
          <w:sz w:val="14"/>
        </w:rPr>
        <w:t xml:space="preserve"> But converting specific sectors of the transportation system (delivery fleets, for instance, or buses) could simultaneously cut CO2 emissions and reduce oil demand. Salt Layer: In 2006, Petrobras engineers drilled through a 1.5-mile-thick layer of prehistoric salt off the Brazilian coast to tap what has turned out to be the largest petroleum find in decades. Wilbur E. Garret/Getty Images Enhanced Oil Recovery Total reserves: 0.5 trillion BOE The resource that comes with the lowest external cost might be the oil we left behind, back when energy was a lot cheaper. Drillers typically end up extracting just a third of the oil in a given field, in part because when they drain reservoirs they also decrease the pressure that pushes oil to the surface, making it more expensive to extract the remaining barrels. In the U.S., abandoned oil fields may still contain a staggering 400 billion barrels of residual oil; worldwide, the figure is probably in the trillions. Extracting all of it is economically impossible, but advances in enhanced oil recovery, or EOR, could boost extraction rates to as high as 70 percent. EOR could add perhaps half a trillion “new” barrels worldwide. And it could also carry a substantial environmental bonus. One of the most promising EOR methods involves “flooding” oil reservoirs with CO2, which dissolves into the oil, making it both thinner and more voluminous, and thus easier to extract. Once the oil is extracted, the CO2 can be separated, re-injected into the field, and sequestered there permanently. An aggressive strategy in which CO2 is captured from single-point sources (such as power plants or refineries) and pumped into oil fields could increase U.S. oil output by as much as 3.6 mbd while sequestering nearly a billion tons of CO2. And depending on the method, EOR can have an EROEI as high as 20:1. EOR can’t entirely bridge the gap--but in a perfect world, we would at least begin by tapping those barrels, along with the oil--equivalent barrels of natural gas. That way, we would be using the least damaging resources first and saving the worst barrels for later, when (if all goes well) future engineering innovations will let us extract and consume them more safely and efficiently. But of course, we don’t live in a perfect world. For now, oil producers will do what they have always done, which is to extract oil as cheaply as they can. And oil consumers will follow suit, buying the cheapest energy they can. We may eventually ask the market to take the true costs of production into account, perhaps by way of a carbon tax or some kind of climate regulation. Or we may not. Energy policy has never been particularly far-sighted. </w:t>
      </w:r>
      <w:r w:rsidRPr="002D4EED">
        <w:rPr>
          <w:rStyle w:val="StyleUnderline"/>
          <w:highlight w:val="yellow"/>
        </w:rPr>
        <w:t>There is little chance that the transition to a clean-energy economy will be entirely clean. It will require trade-offs and compromises, and the cost of those trade-offs and compromises will rise with every year that we wait to get serious about moving away from oil.</w:t>
      </w:r>
      <w:r w:rsidRPr="002D4EED">
        <w:rPr>
          <w:rStyle w:val="StyleUnderline"/>
        </w:rPr>
        <w:t xml:space="preserve"> </w:t>
      </w:r>
    </w:p>
    <w:p w:rsidR="003E5115" w:rsidRPr="00A50EE2" w:rsidRDefault="003E5115" w:rsidP="003E5115">
      <w:pPr>
        <w:rPr>
          <w:rStyle w:val="StyleUnderline"/>
        </w:rPr>
      </w:pPr>
    </w:p>
    <w:p w:rsidR="003E5115" w:rsidRDefault="003E5115" w:rsidP="003E5115">
      <w:pPr>
        <w:pStyle w:val="Heading2"/>
      </w:pPr>
      <w:r>
        <w:t>** CARBON TAX CP</w:t>
      </w:r>
    </w:p>
    <w:p w:rsidR="003E5115" w:rsidRDefault="003E5115" w:rsidP="003E5115">
      <w:r>
        <w:t>Inherent barriers</w:t>
      </w:r>
    </w:p>
    <w:p w:rsidR="003E5115" w:rsidRDefault="003E5115" w:rsidP="003E5115">
      <w:r>
        <w:t>Short term LNG exports before we transition to renewables push us past the brink</w:t>
      </w:r>
    </w:p>
    <w:p w:rsidR="003E5115" w:rsidRDefault="003E5115" w:rsidP="003E5115">
      <w:pPr>
        <w:pStyle w:val="Heading3"/>
      </w:pPr>
      <w:r>
        <w:t>1NC CP Shell</w:t>
      </w:r>
    </w:p>
    <w:p w:rsidR="003E5115" w:rsidRDefault="003E5115" w:rsidP="003E5115">
      <w:pPr>
        <w:pStyle w:val="Heading4"/>
      </w:pPr>
      <w:r>
        <w:t>The United States Federal Government should implement an annually increasing revenue neutral carbon tax of 15$ per emitted ton of carbon dioxide using a tax-shift approach.</w:t>
      </w:r>
    </w:p>
    <w:p w:rsidR="003E5115" w:rsidRPr="007C5066" w:rsidRDefault="003E5115" w:rsidP="003E5115"/>
    <w:p w:rsidR="003E5115" w:rsidRDefault="003E5115" w:rsidP="003E5115">
      <w:pPr>
        <w:pStyle w:val="Heading4"/>
      </w:pPr>
      <w:r>
        <w:t>Carbon taxes incentivize development of renewable energy -- carbon reductions cannot be made without them</w:t>
      </w:r>
    </w:p>
    <w:p w:rsidR="003E5115" w:rsidRPr="007D182E" w:rsidRDefault="003E5115" w:rsidP="003E5115">
      <w:pPr>
        <w:rPr>
          <w:rStyle w:val="Style13ptBold"/>
        </w:rPr>
      </w:pPr>
      <w:r>
        <w:rPr>
          <w:rStyle w:val="Style13ptBold"/>
        </w:rPr>
        <w:t xml:space="preserve">Carbon Tax Center 5/5 </w:t>
      </w:r>
      <w:r w:rsidRPr="00E81E79">
        <w:rPr>
          <w:sz w:val="16"/>
          <w:szCs w:val="16"/>
        </w:rPr>
        <w:t>[Carbon Tax Center, an organization that works for carbon taxes to reduce fossil fuel use and promote renewables to solve global climate change, “Why taxes on carbon pollution are essential, what’s happening now, and how you can help”, Carbon Tax Center,</w:t>
      </w:r>
      <w:r>
        <w:rPr>
          <w:sz w:val="16"/>
          <w:szCs w:val="16"/>
        </w:rPr>
        <w:t xml:space="preserve"> 05/05/14, Accessed 06/27/14, &lt;</w:t>
      </w:r>
      <w:hyperlink r:id="rId178" w:history="1">
        <w:r w:rsidRPr="00EC159A">
          <w:rPr>
            <w:rStyle w:val="Hyperlink"/>
            <w:sz w:val="16"/>
            <w:szCs w:val="16"/>
          </w:rPr>
          <w:t>http://www.carbontax.org/why-a-carbon-tax</w:t>
        </w:r>
      </w:hyperlink>
      <w:r>
        <w:rPr>
          <w:sz w:val="16"/>
          <w:szCs w:val="16"/>
        </w:rPr>
        <w:t>&gt;.] dbp.</w:t>
      </w:r>
    </w:p>
    <w:p w:rsidR="003E5115" w:rsidRDefault="003E5115" w:rsidP="003E5115">
      <w:pPr>
        <w:rPr>
          <w:rStyle w:val="StyleUnderline"/>
        </w:rPr>
      </w:pPr>
      <w:r w:rsidRPr="00826F8A">
        <w:rPr>
          <w:sz w:val="16"/>
        </w:rPr>
        <w:t xml:space="preserve">The rationale for a carbon tax is simple: </w:t>
      </w:r>
      <w:r w:rsidRPr="00826F8A">
        <w:rPr>
          <w:rStyle w:val="StyleUnderline"/>
          <w:highlight w:val="yellow"/>
        </w:rPr>
        <w:t>the levels of CO2</w:t>
      </w:r>
      <w:r w:rsidRPr="00E13016">
        <w:rPr>
          <w:rStyle w:val="StyleUnderline"/>
        </w:rPr>
        <w:t xml:space="preserve"> already </w:t>
      </w:r>
      <w:r w:rsidRPr="00826F8A">
        <w:rPr>
          <w:rStyle w:val="StyleUnderline"/>
          <w:highlight w:val="yellow"/>
        </w:rPr>
        <w:t>in the Earth’s atmosphere and being added daily are destabilizing</w:t>
      </w:r>
      <w:r w:rsidRPr="00E13016">
        <w:rPr>
          <w:rStyle w:val="StyleUnderline"/>
        </w:rPr>
        <w:t xml:space="preserve"> established </w:t>
      </w:r>
      <w:r w:rsidRPr="00826F8A">
        <w:rPr>
          <w:rStyle w:val="StyleUnderline"/>
          <w:highlight w:val="yellow"/>
        </w:rPr>
        <w:t>climate patterns and threatening</w:t>
      </w:r>
      <w:r w:rsidRPr="00E13016">
        <w:rPr>
          <w:rStyle w:val="StyleUnderline"/>
        </w:rPr>
        <w:t xml:space="preserve"> the </w:t>
      </w:r>
      <w:r w:rsidRPr="00826F8A">
        <w:rPr>
          <w:rStyle w:val="StyleUnderline"/>
          <w:highlight w:val="yellow"/>
        </w:rPr>
        <w:t>ecosystems</w:t>
      </w:r>
      <w:r w:rsidRPr="00826F8A">
        <w:rPr>
          <w:sz w:val="16"/>
        </w:rPr>
        <w:t xml:space="preserve"> on which we and other living beings depend. Very </w:t>
      </w:r>
      <w:r w:rsidRPr="00826F8A">
        <w:rPr>
          <w:rStyle w:val="StyleUnderline"/>
          <w:highlight w:val="yellow"/>
        </w:rPr>
        <w:t>large and rapid reductions in</w:t>
      </w:r>
      <w:r w:rsidRPr="00E13016">
        <w:rPr>
          <w:rStyle w:val="StyleUnderline"/>
        </w:rPr>
        <w:t xml:space="preserve"> the United States’ and other nations’ </w:t>
      </w:r>
      <w:r w:rsidRPr="00826F8A">
        <w:rPr>
          <w:rStyle w:val="StyleUnderline"/>
          <w:highlight w:val="yellow"/>
        </w:rPr>
        <w:t>carbon emissions are essential to avoid</w:t>
      </w:r>
      <w:r w:rsidRPr="00E13016">
        <w:rPr>
          <w:rStyle w:val="StyleUnderline"/>
        </w:rPr>
        <w:t xml:space="preserve"> runaway </w:t>
      </w:r>
      <w:r w:rsidRPr="009F4D46">
        <w:rPr>
          <w:rStyle w:val="StyleUnderline"/>
          <w:highlight w:val="yellow"/>
        </w:rPr>
        <w:t>climate destabilization and avert resulting severe weather events</w:t>
      </w:r>
      <w:r w:rsidRPr="00E13016">
        <w:rPr>
          <w:rStyle w:val="StyleUnderline"/>
        </w:rPr>
        <w:t>, inundation of coastal areas, spread of diseases, failure of agriculture and water supply, infrastructure destruction, forced migrations, political upheavals and international conflict</w:t>
      </w:r>
      <w:r w:rsidRPr="00826F8A">
        <w:rPr>
          <w:sz w:val="16"/>
        </w:rPr>
        <w:t xml:space="preserve">. A </w:t>
      </w:r>
      <w:r w:rsidRPr="009F4D46">
        <w:rPr>
          <w:rStyle w:val="StyleUnderline"/>
          <w:highlight w:val="yellow"/>
        </w:rPr>
        <w:t>tax on carbon pollution will create</w:t>
      </w:r>
      <w:r w:rsidRPr="00E13016">
        <w:rPr>
          <w:rStyle w:val="StyleUnderline"/>
        </w:rPr>
        <w:t xml:space="preserve"> the broad </w:t>
      </w:r>
      <w:r w:rsidRPr="009F4D46">
        <w:rPr>
          <w:rStyle w:val="StyleUnderline"/>
          <w:highlight w:val="yellow"/>
        </w:rPr>
        <w:t>incentives to</w:t>
      </w:r>
      <w:r w:rsidRPr="00826F8A">
        <w:rPr>
          <w:sz w:val="16"/>
        </w:rPr>
        <w:t xml:space="preserve"> encourage decision-makers at all levels of society to </w:t>
      </w:r>
      <w:r w:rsidRPr="009F4D46">
        <w:rPr>
          <w:rStyle w:val="StyleUnderline"/>
          <w:highlight w:val="yellow"/>
        </w:rPr>
        <w:t>reduce carbon emissions</w:t>
      </w:r>
      <w:r w:rsidRPr="00E13016">
        <w:rPr>
          <w:rStyle w:val="StyleUnderline"/>
        </w:rPr>
        <w:t xml:space="preserve"> through conservation, substitution and innovation</w:t>
      </w:r>
      <w:r w:rsidRPr="00826F8A">
        <w:rPr>
          <w:sz w:val="16"/>
        </w:rPr>
        <w:t xml:space="preserve">. Currently, </w:t>
      </w:r>
      <w:r w:rsidRPr="009F4D46">
        <w:rPr>
          <w:rStyle w:val="StyleUnderline"/>
          <w:highlight w:val="yellow"/>
        </w:rPr>
        <w:t>the prices of</w:t>
      </w:r>
      <w:r w:rsidRPr="00826F8A">
        <w:rPr>
          <w:sz w:val="16"/>
        </w:rPr>
        <w:t xml:space="preserve"> gasoline, electricity and </w:t>
      </w:r>
      <w:r w:rsidRPr="009F4D46">
        <w:rPr>
          <w:rStyle w:val="StyleUnderline"/>
          <w:highlight w:val="yellow"/>
        </w:rPr>
        <w:t>fuels in general include none of the long-term costs associated with</w:t>
      </w:r>
      <w:r w:rsidRPr="00E13016">
        <w:rPr>
          <w:rStyle w:val="StyleUnderline"/>
        </w:rPr>
        <w:t xml:space="preserve"> devastating </w:t>
      </w:r>
      <w:r w:rsidRPr="009F4D46">
        <w:rPr>
          <w:rStyle w:val="StyleUnderline"/>
          <w:highlight w:val="yellow"/>
        </w:rPr>
        <w:t>climate change</w:t>
      </w:r>
      <w:r w:rsidRPr="00826F8A">
        <w:rPr>
          <w:sz w:val="16"/>
        </w:rPr>
        <w:t xml:space="preserve"> or even the well-quantified near-term health costs of burning fossil fuels. </w:t>
      </w:r>
      <w:r w:rsidRPr="00BC0553">
        <w:rPr>
          <w:rStyle w:val="StyleUnderline"/>
          <w:highlight w:val="yellow"/>
        </w:rPr>
        <w:t>This</w:t>
      </w:r>
      <w:r w:rsidRPr="00E13016">
        <w:rPr>
          <w:rStyle w:val="StyleUnderline"/>
        </w:rPr>
        <w:t xml:space="preserve"> omission </w:t>
      </w:r>
      <w:r w:rsidRPr="00BC0553">
        <w:rPr>
          <w:rStyle w:val="StyleUnderline"/>
          <w:highlight w:val="yellow"/>
        </w:rPr>
        <w:t>suppresses incentives to develop and deploy carbon-reducing measures such as energy efficiency</w:t>
      </w:r>
      <w:r w:rsidRPr="00826F8A">
        <w:rPr>
          <w:sz w:val="16"/>
        </w:rPr>
        <w:t xml:space="preserve"> (e.g., high-mileage cars</w:t>
      </w:r>
      <w:r w:rsidRPr="00BC0553">
        <w:rPr>
          <w:rStyle w:val="StyleUnderline"/>
        </w:rPr>
        <w:t xml:space="preserve"> </w:t>
      </w:r>
      <w:r w:rsidRPr="00BC0553">
        <w:rPr>
          <w:rStyle w:val="StyleUnderline"/>
          <w:highlight w:val="yellow"/>
        </w:rPr>
        <w:t>and</w:t>
      </w:r>
      <w:r w:rsidRPr="00826F8A">
        <w:rPr>
          <w:sz w:val="16"/>
        </w:rPr>
        <w:t xml:space="preserve"> high-efficiency heaters and air conditioners), </w:t>
      </w:r>
      <w:r w:rsidRPr="00BC0553">
        <w:rPr>
          <w:rStyle w:val="StyleUnderline"/>
          <w:highlight w:val="yellow"/>
        </w:rPr>
        <w:t>renewable energy</w:t>
      </w:r>
      <w:r w:rsidRPr="00826F8A">
        <w:rPr>
          <w:sz w:val="16"/>
        </w:rPr>
        <w:t xml:space="preserve"> (e.g., wind turbines, solar panels)</w:t>
      </w:r>
      <w:r w:rsidRPr="00E13016">
        <w:rPr>
          <w:rStyle w:val="StyleUnderline"/>
        </w:rPr>
        <w:t>, low-carbon fuels</w:t>
      </w:r>
      <w:r w:rsidRPr="00826F8A">
        <w:rPr>
          <w:sz w:val="16"/>
        </w:rPr>
        <w:t xml:space="preserve"> (e.g., biofuels from high-cellulose plants), </w:t>
      </w:r>
      <w:r w:rsidRPr="00E13016">
        <w:rPr>
          <w:rStyle w:val="StyleUnderline"/>
        </w:rPr>
        <w:t>and conservation-based behavior</w:t>
      </w:r>
      <w:r w:rsidRPr="00826F8A">
        <w:rPr>
          <w:sz w:val="16"/>
        </w:rPr>
        <w:t xml:space="preserve"> such as bicycling, recycling and overall mindfulness toward energy consumption. Conversely, </w:t>
      </w:r>
      <w:r w:rsidRPr="00BC0553">
        <w:rPr>
          <w:rStyle w:val="StyleUnderline"/>
          <w:highlight w:val="yellow"/>
        </w:rPr>
        <w:t>taxing fuels according to their carbon content will infuse these incentives at every link in the chain</w:t>
      </w:r>
      <w:r w:rsidRPr="00E13016">
        <w:rPr>
          <w:rStyle w:val="StyleUnderline"/>
        </w:rPr>
        <w:t xml:space="preserve"> of decision and action</w:t>
      </w:r>
      <w:r w:rsidRPr="00826F8A">
        <w:rPr>
          <w:sz w:val="16"/>
        </w:rPr>
        <w:t xml:space="preserve"> — from individuals’ choices and uses of vehicles, appliances, and housing, to businesses’ choices of new product design, capital investment and facilities location, and governments’ choices in regulatory policy, land use and taxation. A carbon tax won’t stop global climate disruption by itself — other, synergistic actions are required as well. But </w:t>
      </w:r>
      <w:r w:rsidRPr="00BC0553">
        <w:rPr>
          <w:rStyle w:val="StyleUnderline"/>
          <w:highlight w:val="yellow"/>
        </w:rPr>
        <w:t>without a carbon tax, even the most aggressive regulatory regime</w:t>
      </w:r>
      <w:r w:rsidRPr="00826F8A">
        <w:rPr>
          <w:sz w:val="16"/>
        </w:rPr>
        <w:t xml:space="preserve"> (e.g., high-mileage cars) </w:t>
      </w:r>
      <w:r w:rsidRPr="00BC0553">
        <w:rPr>
          <w:rStyle w:val="StyleUnderline"/>
          <w:highlight w:val="yellow"/>
        </w:rPr>
        <w:t>and</w:t>
      </w:r>
      <w:r w:rsidRPr="00E13016">
        <w:rPr>
          <w:rStyle w:val="StyleUnderline"/>
        </w:rPr>
        <w:t xml:space="preserve"> “enlightened” </w:t>
      </w:r>
      <w:r w:rsidRPr="00BC0553">
        <w:rPr>
          <w:rStyle w:val="StyleUnderline"/>
          <w:highlight w:val="yellow"/>
        </w:rPr>
        <w:t>subsidies</w:t>
      </w:r>
      <w:r w:rsidRPr="00826F8A">
        <w:rPr>
          <w:sz w:val="16"/>
        </w:rPr>
        <w:t xml:space="preserve"> (e.g., tax credits for efficiency and renewables) </w:t>
      </w:r>
      <w:r w:rsidRPr="00564C01">
        <w:rPr>
          <w:rStyle w:val="StyleUnderline"/>
          <w:highlight w:val="yellow"/>
        </w:rPr>
        <w:t>will fall woefully short of the necessary reductions</w:t>
      </w:r>
      <w:r w:rsidRPr="00E13016">
        <w:rPr>
          <w:rStyle w:val="StyleUnderline"/>
        </w:rPr>
        <w:t xml:space="preserve"> in carbon burning and emissions.</w:t>
      </w:r>
    </w:p>
    <w:p w:rsidR="003E5115" w:rsidRDefault="003E5115" w:rsidP="003E5115">
      <w:pPr>
        <w:pStyle w:val="Heading3"/>
      </w:pPr>
      <w:r>
        <w:t>2NC Carbon Tax Causes Renewables</w:t>
      </w:r>
    </w:p>
    <w:p w:rsidR="003E5115" w:rsidRDefault="003E5115" w:rsidP="003E5115">
      <w:pPr>
        <w:pStyle w:val="Heading4"/>
      </w:pPr>
      <w:r>
        <w:t>A carbon tax will raise coal prices and reduce carbon emissions while encouraging renewable investment</w:t>
      </w:r>
    </w:p>
    <w:p w:rsidR="003E5115" w:rsidRPr="00E81E79" w:rsidRDefault="003E5115" w:rsidP="003E5115">
      <w:pPr>
        <w:rPr>
          <w:sz w:val="16"/>
          <w:szCs w:val="16"/>
        </w:rPr>
      </w:pPr>
      <w:r>
        <w:rPr>
          <w:rStyle w:val="Style13ptBold"/>
        </w:rPr>
        <w:t xml:space="preserve">Carbon Tax Center 14 </w:t>
      </w:r>
      <w:r w:rsidRPr="00E81E79">
        <w:rPr>
          <w:sz w:val="16"/>
          <w:szCs w:val="16"/>
        </w:rPr>
        <w:t>[Carbon Tax Center, an organization that works for carbon taxes to reduce fossil fuel use and promote renewables to solve global climate change, “Why taxes on carbon pollution are essential, what’s happening now, and how you can help”, Carbon Tax Center, Accessed 06/27/14, &lt;http://www.carbontax.org/&gt;.] dbp.</w:t>
      </w:r>
    </w:p>
    <w:p w:rsidR="003E5115" w:rsidRDefault="003E5115" w:rsidP="003E5115">
      <w:pPr>
        <w:rPr>
          <w:sz w:val="16"/>
        </w:rPr>
      </w:pPr>
      <w:r w:rsidRPr="00A519C4">
        <w:rPr>
          <w:rStyle w:val="StyleUnderline"/>
        </w:rPr>
        <w:t>Earth’s climate is changing</w:t>
      </w:r>
      <w:r w:rsidRPr="00682683">
        <w:rPr>
          <w:sz w:val="16"/>
        </w:rPr>
        <w:t xml:space="preserve"> in costly and painful ways. </w:t>
      </w:r>
      <w:r w:rsidRPr="00A519C4">
        <w:rPr>
          <w:rStyle w:val="StyleUnderline"/>
        </w:rPr>
        <w:t xml:space="preserve">Yet </w:t>
      </w:r>
      <w:r w:rsidRPr="00682683">
        <w:rPr>
          <w:rStyle w:val="StyleUnderline"/>
          <w:highlight w:val="yellow"/>
        </w:rPr>
        <w:t>the transition from climate-damaging fossil fuels to energy efficiency renewable</w:t>
      </w:r>
      <w:r w:rsidRPr="00682683">
        <w:rPr>
          <w:sz w:val="16"/>
        </w:rPr>
        <w:t xml:space="preserve"> sunlight and wind </w:t>
      </w:r>
      <w:r w:rsidRPr="00682683">
        <w:rPr>
          <w:rStyle w:val="StyleUnderline"/>
          <w:highlight w:val="yellow"/>
        </w:rPr>
        <w:t>energy is slow and halting</w:t>
      </w:r>
      <w:r w:rsidRPr="00682683">
        <w:rPr>
          <w:sz w:val="16"/>
        </w:rPr>
        <w:t xml:space="preserve">. </w:t>
      </w:r>
      <w:r w:rsidRPr="00A519C4">
        <w:rPr>
          <w:rStyle w:val="StyleUnderline"/>
        </w:rPr>
        <w:t>The biggest obstacle</w:t>
      </w:r>
      <w:r w:rsidRPr="00682683">
        <w:rPr>
          <w:sz w:val="16"/>
        </w:rPr>
        <w:t xml:space="preserve"> to clean energy </w:t>
      </w:r>
      <w:r w:rsidRPr="00A519C4">
        <w:rPr>
          <w:rStyle w:val="StyleUnderline"/>
        </w:rPr>
        <w:t xml:space="preserve">is that </w:t>
      </w:r>
      <w:r w:rsidRPr="00682683">
        <w:rPr>
          <w:rStyle w:val="StyleUnderline"/>
          <w:highlight w:val="yellow"/>
        </w:rPr>
        <w:t>the market prices of coal</w:t>
      </w:r>
      <w:r w:rsidRPr="00A519C4">
        <w:rPr>
          <w:rStyle w:val="StyleUnderline"/>
        </w:rPr>
        <w:t xml:space="preserve">, oil and gas </w:t>
      </w:r>
      <w:r w:rsidRPr="00682683">
        <w:rPr>
          <w:rStyle w:val="StyleUnderline"/>
          <w:highlight w:val="yellow"/>
        </w:rPr>
        <w:t>don’t include the true costs of carbon pollution</w:t>
      </w:r>
      <w:r w:rsidRPr="00682683">
        <w:rPr>
          <w:sz w:val="16"/>
        </w:rPr>
        <w:t xml:space="preserve">. </w:t>
      </w:r>
      <w:r w:rsidRPr="00682683">
        <w:rPr>
          <w:rStyle w:val="StyleUnderline"/>
          <w:highlight w:val="yellow"/>
        </w:rPr>
        <w:t>A</w:t>
      </w:r>
      <w:r w:rsidRPr="00A519C4">
        <w:rPr>
          <w:rStyle w:val="StyleUnderline"/>
        </w:rPr>
        <w:t xml:space="preserve"> robust and briskly </w:t>
      </w:r>
      <w:r w:rsidRPr="00682683">
        <w:rPr>
          <w:rStyle w:val="StyleUnderline"/>
          <w:highlight w:val="yellow"/>
        </w:rPr>
        <w:t>rising U.S. carbon tax will transform energy investment</w:t>
      </w:r>
      <w:r w:rsidRPr="00A519C4">
        <w:rPr>
          <w:rStyle w:val="StyleUnderline"/>
        </w:rPr>
        <w:t xml:space="preserve"> and consumption </w:t>
      </w:r>
      <w:r w:rsidRPr="00D559B9">
        <w:rPr>
          <w:rStyle w:val="StyleUnderline"/>
          <w:highlight w:val="yellow"/>
        </w:rPr>
        <w:t>and sharply reduce the carbon emissions that are driving global warming</w:t>
      </w:r>
      <w:r w:rsidRPr="00682683">
        <w:rPr>
          <w:sz w:val="16"/>
        </w:rPr>
        <w:t xml:space="preserve">. </w:t>
      </w:r>
      <w:r w:rsidRPr="00A519C4">
        <w:rPr>
          <w:rStyle w:val="StyleUnderline"/>
        </w:rPr>
        <w:t>A carbon tax is a</w:t>
      </w:r>
      <w:r w:rsidRPr="00682683">
        <w:rPr>
          <w:sz w:val="16"/>
        </w:rPr>
        <w:t xml:space="preserve">n “upstream” </w:t>
      </w:r>
      <w:r w:rsidRPr="00A519C4">
        <w:rPr>
          <w:rStyle w:val="StyleUnderline"/>
        </w:rPr>
        <w:t>tax on the carbon content of</w:t>
      </w:r>
      <w:r w:rsidRPr="00682683">
        <w:rPr>
          <w:sz w:val="16"/>
        </w:rPr>
        <w:t xml:space="preserve"> fossil fuels (</w:t>
      </w:r>
      <w:r w:rsidRPr="00A519C4">
        <w:rPr>
          <w:rStyle w:val="StyleUnderline"/>
        </w:rPr>
        <w:t>coal</w:t>
      </w:r>
      <w:r w:rsidRPr="00682683">
        <w:rPr>
          <w:sz w:val="16"/>
        </w:rPr>
        <w:t xml:space="preserve">, oil and natural gas) and biofuels. </w:t>
      </w:r>
      <w:r w:rsidRPr="00D559B9">
        <w:rPr>
          <w:rStyle w:val="StyleUnderline"/>
          <w:highlight w:val="yellow"/>
        </w:rPr>
        <w:t>A carbon tax is the most efficient means to</w:t>
      </w:r>
      <w:r w:rsidRPr="00A519C4">
        <w:rPr>
          <w:rStyle w:val="StyleUnderline"/>
        </w:rPr>
        <w:t xml:space="preserve"> instill crucial price signals that </w:t>
      </w:r>
      <w:r w:rsidRPr="00D559B9">
        <w:rPr>
          <w:rStyle w:val="StyleUnderline"/>
          <w:highlight w:val="yellow"/>
        </w:rPr>
        <w:t>spur carbon-reducing investment</w:t>
      </w:r>
      <w:r w:rsidRPr="00682683">
        <w:rPr>
          <w:sz w:val="16"/>
        </w:rPr>
        <w:t xml:space="preserve">. View our spreadsheet to see how fast emissions will fall at different tax levels. </w:t>
      </w:r>
      <w:r w:rsidRPr="00D559B9">
        <w:rPr>
          <w:rStyle w:val="Emphasis"/>
          <w:highlight w:val="yellow"/>
        </w:rPr>
        <w:t>A carbon tax will raise fossil fuel prices — that’s the point</w:t>
      </w:r>
      <w:r w:rsidRPr="00682683">
        <w:rPr>
          <w:sz w:val="16"/>
        </w:rPr>
        <w:t xml:space="preserve">. The impact on households can be softened through “dividends” (revenue distributions) and/or reducing other taxes that discourage hiring and investing (“tax-shifting or swapping”). </w:t>
      </w:r>
      <w:r w:rsidRPr="00076CC8">
        <w:rPr>
          <w:rStyle w:val="StyleUnderline"/>
          <w:highlight w:val="yellow"/>
        </w:rPr>
        <w:t>Carbon taxing is an antidote to rigged energy pricing that helps fossil fuels destabilize earth’s climate</w:t>
      </w:r>
      <w:r w:rsidRPr="00682683">
        <w:rPr>
          <w:sz w:val="16"/>
        </w:rPr>
        <w:t xml:space="preserve">. Unlike cap-and-trade, </w:t>
      </w:r>
      <w:r w:rsidRPr="00A519C4">
        <w:rPr>
          <w:rStyle w:val="StyleUnderline"/>
        </w:rPr>
        <w:t>carbon taxes don’t create complex and easily-gamed “carbon markets”</w:t>
      </w:r>
      <w:r w:rsidRPr="00682683">
        <w:rPr>
          <w:sz w:val="16"/>
        </w:rPr>
        <w:t xml:space="preserve"> with allowances, trading and offsets.</w:t>
      </w:r>
    </w:p>
    <w:p w:rsidR="003E5115" w:rsidRDefault="003E5115" w:rsidP="003E5115">
      <w:pPr>
        <w:pStyle w:val="Heading4"/>
      </w:pPr>
      <w:r>
        <w:t>Carbon taxes incentivize development of renewable energy -- carbon reductions cannot be made without them</w:t>
      </w:r>
    </w:p>
    <w:p w:rsidR="003E5115" w:rsidRPr="007D182E" w:rsidRDefault="003E5115" w:rsidP="003E5115">
      <w:pPr>
        <w:rPr>
          <w:rStyle w:val="Style13ptBold"/>
        </w:rPr>
      </w:pPr>
      <w:r>
        <w:rPr>
          <w:rStyle w:val="Style13ptBold"/>
        </w:rPr>
        <w:t xml:space="preserve">Carbon Tax Center 5/5 </w:t>
      </w:r>
      <w:r w:rsidRPr="00E81E79">
        <w:rPr>
          <w:sz w:val="16"/>
          <w:szCs w:val="16"/>
        </w:rPr>
        <w:t xml:space="preserve">[Carbon Tax Center, an organization that works for carbon taxes to reduce fossil fuel use and promote renewables to solve global climate change, “Why </w:t>
      </w:r>
      <w:r>
        <w:rPr>
          <w:sz w:val="16"/>
          <w:szCs w:val="16"/>
        </w:rPr>
        <w:t>a carbon tax?</w:t>
      </w:r>
      <w:r w:rsidRPr="00E81E79">
        <w:rPr>
          <w:sz w:val="16"/>
          <w:szCs w:val="16"/>
        </w:rPr>
        <w:t>”, Carbon Tax Center,</w:t>
      </w:r>
      <w:r>
        <w:rPr>
          <w:sz w:val="16"/>
          <w:szCs w:val="16"/>
        </w:rPr>
        <w:t xml:space="preserve"> 05/05/14, Accessed 06/27/14, &lt;</w:t>
      </w:r>
      <w:hyperlink r:id="rId179" w:history="1">
        <w:r w:rsidRPr="00EC159A">
          <w:rPr>
            <w:rStyle w:val="Hyperlink"/>
            <w:sz w:val="16"/>
            <w:szCs w:val="16"/>
          </w:rPr>
          <w:t>http://www.carbontax.org/why-a-carbon-tax</w:t>
        </w:r>
      </w:hyperlink>
      <w:r>
        <w:rPr>
          <w:sz w:val="16"/>
          <w:szCs w:val="16"/>
        </w:rPr>
        <w:t>&gt;.] dbp.</w:t>
      </w:r>
    </w:p>
    <w:p w:rsidR="003E5115" w:rsidRPr="00E13016" w:rsidRDefault="003E5115" w:rsidP="003E5115">
      <w:pPr>
        <w:rPr>
          <w:rStyle w:val="StyleUnderline"/>
        </w:rPr>
      </w:pPr>
      <w:r w:rsidRPr="00826F8A">
        <w:rPr>
          <w:sz w:val="16"/>
        </w:rPr>
        <w:t xml:space="preserve">The rationale for a carbon tax is simple: </w:t>
      </w:r>
      <w:r w:rsidRPr="00826F8A">
        <w:rPr>
          <w:rStyle w:val="StyleUnderline"/>
          <w:highlight w:val="yellow"/>
        </w:rPr>
        <w:t>the levels of CO2</w:t>
      </w:r>
      <w:r w:rsidRPr="00E13016">
        <w:rPr>
          <w:rStyle w:val="StyleUnderline"/>
        </w:rPr>
        <w:t xml:space="preserve"> already </w:t>
      </w:r>
      <w:r w:rsidRPr="00826F8A">
        <w:rPr>
          <w:rStyle w:val="StyleUnderline"/>
          <w:highlight w:val="yellow"/>
        </w:rPr>
        <w:t>in the Earth’s atmosphere and being added daily are destabilizing</w:t>
      </w:r>
      <w:r w:rsidRPr="00E13016">
        <w:rPr>
          <w:rStyle w:val="StyleUnderline"/>
        </w:rPr>
        <w:t xml:space="preserve"> established </w:t>
      </w:r>
      <w:r w:rsidRPr="00826F8A">
        <w:rPr>
          <w:rStyle w:val="StyleUnderline"/>
          <w:highlight w:val="yellow"/>
        </w:rPr>
        <w:t>climate patterns and threatening</w:t>
      </w:r>
      <w:r w:rsidRPr="00E13016">
        <w:rPr>
          <w:rStyle w:val="StyleUnderline"/>
        </w:rPr>
        <w:t xml:space="preserve"> the </w:t>
      </w:r>
      <w:r w:rsidRPr="00826F8A">
        <w:rPr>
          <w:rStyle w:val="StyleUnderline"/>
          <w:highlight w:val="yellow"/>
        </w:rPr>
        <w:t>ecosystems</w:t>
      </w:r>
      <w:r w:rsidRPr="00826F8A">
        <w:rPr>
          <w:sz w:val="16"/>
        </w:rPr>
        <w:t xml:space="preserve"> on which we and other living beings depend. Very </w:t>
      </w:r>
      <w:r w:rsidRPr="00826F8A">
        <w:rPr>
          <w:rStyle w:val="StyleUnderline"/>
          <w:highlight w:val="yellow"/>
        </w:rPr>
        <w:t>large and rapid reductions in</w:t>
      </w:r>
      <w:r w:rsidRPr="00E13016">
        <w:rPr>
          <w:rStyle w:val="StyleUnderline"/>
        </w:rPr>
        <w:t xml:space="preserve"> the United States’ and other nations’ </w:t>
      </w:r>
      <w:r w:rsidRPr="00826F8A">
        <w:rPr>
          <w:rStyle w:val="StyleUnderline"/>
          <w:highlight w:val="yellow"/>
        </w:rPr>
        <w:t>carbon emissions are essential to avoid</w:t>
      </w:r>
      <w:r w:rsidRPr="00E13016">
        <w:rPr>
          <w:rStyle w:val="StyleUnderline"/>
        </w:rPr>
        <w:t xml:space="preserve"> runaway </w:t>
      </w:r>
      <w:r w:rsidRPr="009F4D46">
        <w:rPr>
          <w:rStyle w:val="StyleUnderline"/>
          <w:highlight w:val="yellow"/>
        </w:rPr>
        <w:t>climate destabilization and avert resulting severe weather events</w:t>
      </w:r>
      <w:r w:rsidRPr="00E13016">
        <w:rPr>
          <w:rStyle w:val="StyleUnderline"/>
        </w:rPr>
        <w:t>, inundation of coastal areas, spread of diseases, failure of agriculture and water supply, infrastructure destruction, forced migrations, political upheavals and international conflict</w:t>
      </w:r>
      <w:r w:rsidRPr="00826F8A">
        <w:rPr>
          <w:sz w:val="16"/>
        </w:rPr>
        <w:t xml:space="preserve">. A </w:t>
      </w:r>
      <w:r w:rsidRPr="009F4D46">
        <w:rPr>
          <w:rStyle w:val="StyleUnderline"/>
          <w:highlight w:val="yellow"/>
        </w:rPr>
        <w:t>tax on carbon pollution will create</w:t>
      </w:r>
      <w:r w:rsidRPr="00E13016">
        <w:rPr>
          <w:rStyle w:val="StyleUnderline"/>
        </w:rPr>
        <w:t xml:space="preserve"> the broad </w:t>
      </w:r>
      <w:r w:rsidRPr="009F4D46">
        <w:rPr>
          <w:rStyle w:val="StyleUnderline"/>
          <w:highlight w:val="yellow"/>
        </w:rPr>
        <w:t>incentives to</w:t>
      </w:r>
      <w:r w:rsidRPr="00826F8A">
        <w:rPr>
          <w:sz w:val="16"/>
        </w:rPr>
        <w:t xml:space="preserve"> encourage decision-makers at all levels of society to </w:t>
      </w:r>
      <w:r w:rsidRPr="009F4D46">
        <w:rPr>
          <w:rStyle w:val="StyleUnderline"/>
          <w:highlight w:val="yellow"/>
        </w:rPr>
        <w:t>reduce carbon emissions</w:t>
      </w:r>
      <w:r w:rsidRPr="00E13016">
        <w:rPr>
          <w:rStyle w:val="StyleUnderline"/>
        </w:rPr>
        <w:t xml:space="preserve"> through conservation, substitution and innovation</w:t>
      </w:r>
      <w:r w:rsidRPr="00826F8A">
        <w:rPr>
          <w:sz w:val="16"/>
        </w:rPr>
        <w:t xml:space="preserve">. Currently, </w:t>
      </w:r>
      <w:r w:rsidRPr="009F4D46">
        <w:rPr>
          <w:rStyle w:val="StyleUnderline"/>
          <w:highlight w:val="yellow"/>
        </w:rPr>
        <w:t>the prices of</w:t>
      </w:r>
      <w:r w:rsidRPr="00826F8A">
        <w:rPr>
          <w:sz w:val="16"/>
        </w:rPr>
        <w:t xml:space="preserve"> gasoline, electricity and </w:t>
      </w:r>
      <w:r w:rsidRPr="009F4D46">
        <w:rPr>
          <w:rStyle w:val="StyleUnderline"/>
          <w:highlight w:val="yellow"/>
        </w:rPr>
        <w:t>fuels in general include none of the long-term costs associated with</w:t>
      </w:r>
      <w:r w:rsidRPr="00E13016">
        <w:rPr>
          <w:rStyle w:val="StyleUnderline"/>
        </w:rPr>
        <w:t xml:space="preserve"> devastating </w:t>
      </w:r>
      <w:r w:rsidRPr="009F4D46">
        <w:rPr>
          <w:rStyle w:val="StyleUnderline"/>
          <w:highlight w:val="yellow"/>
        </w:rPr>
        <w:t>climate change</w:t>
      </w:r>
      <w:r w:rsidRPr="00826F8A">
        <w:rPr>
          <w:sz w:val="16"/>
        </w:rPr>
        <w:t xml:space="preserve"> or even the well-quantified near-term health costs of burning fossil fuels. </w:t>
      </w:r>
      <w:r w:rsidRPr="00BC0553">
        <w:rPr>
          <w:rStyle w:val="StyleUnderline"/>
          <w:highlight w:val="yellow"/>
        </w:rPr>
        <w:t>This</w:t>
      </w:r>
      <w:r w:rsidRPr="00E13016">
        <w:rPr>
          <w:rStyle w:val="StyleUnderline"/>
        </w:rPr>
        <w:t xml:space="preserve"> omission </w:t>
      </w:r>
      <w:r w:rsidRPr="00BC0553">
        <w:rPr>
          <w:rStyle w:val="StyleUnderline"/>
          <w:highlight w:val="yellow"/>
        </w:rPr>
        <w:t>suppresses incentives to develop and deploy carbon-reducing measures such as energy efficiency</w:t>
      </w:r>
      <w:r w:rsidRPr="00826F8A">
        <w:rPr>
          <w:sz w:val="16"/>
        </w:rPr>
        <w:t xml:space="preserve"> (e.g., high-mileage cars</w:t>
      </w:r>
      <w:r w:rsidRPr="00BC0553">
        <w:rPr>
          <w:rStyle w:val="StyleUnderline"/>
        </w:rPr>
        <w:t xml:space="preserve"> </w:t>
      </w:r>
      <w:r w:rsidRPr="00BC0553">
        <w:rPr>
          <w:rStyle w:val="StyleUnderline"/>
          <w:highlight w:val="yellow"/>
        </w:rPr>
        <w:t>and</w:t>
      </w:r>
      <w:r w:rsidRPr="00826F8A">
        <w:rPr>
          <w:sz w:val="16"/>
        </w:rPr>
        <w:t xml:space="preserve"> high-efficiency heaters and air conditioners), </w:t>
      </w:r>
      <w:r w:rsidRPr="00BC0553">
        <w:rPr>
          <w:rStyle w:val="StyleUnderline"/>
          <w:highlight w:val="yellow"/>
        </w:rPr>
        <w:t>renewable energy</w:t>
      </w:r>
      <w:r w:rsidRPr="00826F8A">
        <w:rPr>
          <w:sz w:val="16"/>
        </w:rPr>
        <w:t xml:space="preserve"> (e.g., wind turbines, solar panels)</w:t>
      </w:r>
      <w:r w:rsidRPr="00E13016">
        <w:rPr>
          <w:rStyle w:val="StyleUnderline"/>
        </w:rPr>
        <w:t>, low-carbon fuels</w:t>
      </w:r>
      <w:r w:rsidRPr="00826F8A">
        <w:rPr>
          <w:sz w:val="16"/>
        </w:rPr>
        <w:t xml:space="preserve"> (e.g., biofuels from high-cellulose plants), </w:t>
      </w:r>
      <w:r w:rsidRPr="00E13016">
        <w:rPr>
          <w:rStyle w:val="StyleUnderline"/>
        </w:rPr>
        <w:t>and conservation-based behavior</w:t>
      </w:r>
      <w:r w:rsidRPr="00826F8A">
        <w:rPr>
          <w:sz w:val="16"/>
        </w:rPr>
        <w:t xml:space="preserve"> such as bicycling, recycling and overall mindfulness toward energy consumption. Conversely, </w:t>
      </w:r>
      <w:r w:rsidRPr="00BC0553">
        <w:rPr>
          <w:rStyle w:val="StyleUnderline"/>
          <w:highlight w:val="yellow"/>
        </w:rPr>
        <w:t>taxing fuels according to their carbon content will infuse these incentives at every link in the chain</w:t>
      </w:r>
      <w:r w:rsidRPr="00E13016">
        <w:rPr>
          <w:rStyle w:val="StyleUnderline"/>
        </w:rPr>
        <w:t xml:space="preserve"> of decision and action</w:t>
      </w:r>
      <w:r w:rsidRPr="00826F8A">
        <w:rPr>
          <w:sz w:val="16"/>
        </w:rPr>
        <w:t xml:space="preserve"> — from individuals’ choices and uses of vehicles, appliances, and housing, to businesses’ choices of new product design, capital investment and facilities location, and governments’ choices in regulatory policy, land use and taxation. A carbon tax won’t stop global climate disruption by itself — other, synergistic actions are required as well. But </w:t>
      </w:r>
      <w:r w:rsidRPr="00BC0553">
        <w:rPr>
          <w:rStyle w:val="StyleUnderline"/>
          <w:highlight w:val="yellow"/>
        </w:rPr>
        <w:t>without a carbon tax, even the most aggressive regulatory regime</w:t>
      </w:r>
      <w:r w:rsidRPr="00826F8A">
        <w:rPr>
          <w:sz w:val="16"/>
        </w:rPr>
        <w:t xml:space="preserve"> (e.g., high-mileage cars) </w:t>
      </w:r>
      <w:r w:rsidRPr="00BC0553">
        <w:rPr>
          <w:rStyle w:val="StyleUnderline"/>
          <w:highlight w:val="yellow"/>
        </w:rPr>
        <w:t>and</w:t>
      </w:r>
      <w:r w:rsidRPr="00E13016">
        <w:rPr>
          <w:rStyle w:val="StyleUnderline"/>
        </w:rPr>
        <w:t xml:space="preserve"> “enlightened” </w:t>
      </w:r>
      <w:r w:rsidRPr="00BC0553">
        <w:rPr>
          <w:rStyle w:val="StyleUnderline"/>
          <w:highlight w:val="yellow"/>
        </w:rPr>
        <w:t>subsidies</w:t>
      </w:r>
      <w:r w:rsidRPr="00826F8A">
        <w:rPr>
          <w:sz w:val="16"/>
        </w:rPr>
        <w:t xml:space="preserve"> (e.g., tax credits for efficiency and renewables) </w:t>
      </w:r>
      <w:r w:rsidRPr="00564C01">
        <w:rPr>
          <w:rStyle w:val="StyleUnderline"/>
          <w:highlight w:val="yellow"/>
        </w:rPr>
        <w:t>will fall woefully short of the necessary reductions</w:t>
      </w:r>
      <w:r w:rsidRPr="00E13016">
        <w:rPr>
          <w:rStyle w:val="StyleUnderline"/>
        </w:rPr>
        <w:t xml:space="preserve"> in carbon burning and emissions.</w:t>
      </w:r>
    </w:p>
    <w:p w:rsidR="003E5115" w:rsidRDefault="003E5115" w:rsidP="003E5115">
      <w:pPr>
        <w:pStyle w:val="Heading3"/>
      </w:pPr>
      <w:r>
        <w:t>2NC Renewables Solve Warming</w:t>
      </w:r>
    </w:p>
    <w:p w:rsidR="003E5115" w:rsidRDefault="003E5115" w:rsidP="003E5115">
      <w:pPr>
        <w:pStyle w:val="Heading4"/>
      </w:pPr>
      <w:r>
        <w:t>Renewable energy is a feasible way to solve warming – but we have to transition to renewables as quickly as possible</w:t>
      </w:r>
    </w:p>
    <w:p w:rsidR="003E5115" w:rsidRPr="00F741C7" w:rsidRDefault="003E5115" w:rsidP="003E5115">
      <w:pPr>
        <w:rPr>
          <w:sz w:val="16"/>
          <w:szCs w:val="16"/>
        </w:rPr>
      </w:pPr>
      <w:r>
        <w:rPr>
          <w:rStyle w:val="Style13ptBold"/>
        </w:rPr>
        <w:t xml:space="preserve">Greenpeace 7 </w:t>
      </w:r>
      <w:r w:rsidRPr="00F741C7">
        <w:rPr>
          <w:sz w:val="16"/>
          <w:szCs w:val="16"/>
        </w:rPr>
        <w:t xml:space="preserve">[Greenpeace USA, a foundation dedicated to stopping global climate change in the U.S.A., “Energy (R)evolution – A Blueprint for Global Warming”, 01/24/07, Accessed 06/30/14, &lt; </w:t>
      </w:r>
      <w:hyperlink r:id="rId180" w:history="1">
        <w:r w:rsidRPr="00F741C7">
          <w:rPr>
            <w:rStyle w:val="Hyperlink"/>
            <w:sz w:val="16"/>
            <w:szCs w:val="16"/>
          </w:rPr>
          <w:t>http://www.greenpeace.org/usa/Global/usa/report/2008/7/energy-r-evolution-a-bluepr.pdf</w:t>
        </w:r>
      </w:hyperlink>
      <w:r w:rsidRPr="00F741C7">
        <w:rPr>
          <w:sz w:val="16"/>
          <w:szCs w:val="16"/>
        </w:rPr>
        <w:t>&gt;.] dbp.</w:t>
      </w:r>
    </w:p>
    <w:p w:rsidR="003E5115" w:rsidRPr="00265900" w:rsidRDefault="003E5115" w:rsidP="003E5115">
      <w:r w:rsidRPr="00265900">
        <w:t>The good news</w:t>
      </w:r>
      <w:r>
        <w:t xml:space="preserve"> </w:t>
      </w:r>
      <w:r w:rsidRPr="00265900">
        <w:t>first</w:t>
      </w:r>
      <w:r w:rsidRPr="008D3353">
        <w:rPr>
          <w:rStyle w:val="StyleUnderline"/>
        </w:rPr>
        <w:t xml:space="preserve">. </w:t>
      </w:r>
      <w:r w:rsidRPr="00F21969">
        <w:rPr>
          <w:rStyle w:val="StyleUnderline"/>
          <w:highlight w:val="yellow"/>
        </w:rPr>
        <w:t>Renewable energy, combined with energy efficiency, can meet half of the world’s energy needs by 2050</w:t>
      </w:r>
      <w:r w:rsidRPr="00265900">
        <w:t>. This new report,</w:t>
      </w:r>
      <w:r>
        <w:t xml:space="preserve"> </w:t>
      </w:r>
      <w:r w:rsidRPr="00265900">
        <w:t>“Energy [R]evolution: A Blueprint for Solving Global Warming,” shows</w:t>
      </w:r>
      <w:r>
        <w:t xml:space="preserve"> </w:t>
      </w:r>
      <w:r w:rsidRPr="00265900">
        <w:t xml:space="preserve">that </w:t>
      </w:r>
      <w:r w:rsidRPr="00F21969">
        <w:rPr>
          <w:rStyle w:val="StyleUnderline"/>
          <w:highlight w:val="yellow"/>
        </w:rPr>
        <w:t>it is not only economically feasible, but also economically desirable</w:t>
      </w:r>
      <w:r w:rsidRPr="008D3353">
        <w:rPr>
          <w:rStyle w:val="StyleUnderline"/>
        </w:rPr>
        <w:t>, to cut U.S. CO2 emissions by almost 75% within the next 43 years</w:t>
      </w:r>
      <w:r w:rsidRPr="00265900">
        <w:t>.</w:t>
      </w:r>
      <w:r>
        <w:t xml:space="preserve"> </w:t>
      </w:r>
      <w:r w:rsidRPr="00F21969">
        <w:rPr>
          <w:rStyle w:val="StyleUnderline"/>
          <w:highlight w:val="yellow"/>
        </w:rPr>
        <w:t>These reductions can be achieved</w:t>
      </w:r>
      <w:r w:rsidRPr="008D3353">
        <w:rPr>
          <w:rStyle w:val="StyleUnderline"/>
        </w:rPr>
        <w:t xml:space="preserve"> without nuclear power, and </w:t>
      </w:r>
      <w:r w:rsidRPr="00F21969">
        <w:rPr>
          <w:rStyle w:val="StyleUnderline"/>
          <w:highlight w:val="yellow"/>
        </w:rPr>
        <w:t>while virtually ending U.S. dependence on coal</w:t>
      </w:r>
      <w:r w:rsidRPr="008D3353">
        <w:rPr>
          <w:rStyle w:val="StyleUnderline"/>
        </w:rPr>
        <w:t xml:space="preserve">. Contrary to popular opinion, </w:t>
      </w:r>
      <w:r w:rsidRPr="0076351B">
        <w:rPr>
          <w:rStyle w:val="StyleUnderline"/>
          <w:highlight w:val="yellow"/>
        </w:rPr>
        <w:t xml:space="preserve">a massive uptake of renewable energy and efficiency improvements </w:t>
      </w:r>
      <w:r w:rsidRPr="0076351B">
        <w:rPr>
          <w:rStyle w:val="Emphasis"/>
          <w:highlight w:val="yellow"/>
        </w:rPr>
        <w:t>alone</w:t>
      </w:r>
      <w:r w:rsidRPr="0076351B">
        <w:rPr>
          <w:rStyle w:val="StyleUnderline"/>
          <w:highlight w:val="yellow"/>
        </w:rPr>
        <w:t xml:space="preserve"> can solve our global warming problem</w:t>
      </w:r>
      <w:r w:rsidRPr="00265900">
        <w:t>. All that is missing is the right</w:t>
      </w:r>
      <w:r>
        <w:t xml:space="preserve"> </w:t>
      </w:r>
      <w:r w:rsidRPr="00265900">
        <w:t>policy support from the President and Congress.</w:t>
      </w:r>
      <w:r>
        <w:t xml:space="preserve"> </w:t>
      </w:r>
      <w:r w:rsidRPr="00265900">
        <w:t xml:space="preserve">The bad news is that </w:t>
      </w:r>
      <w:r w:rsidRPr="008D3353">
        <w:rPr>
          <w:rStyle w:val="StyleUnderline"/>
        </w:rPr>
        <w:t>time is running out</w:t>
      </w:r>
      <w:r w:rsidRPr="00265900">
        <w:t>. The overwhelming consensus</w:t>
      </w:r>
      <w:r>
        <w:t xml:space="preserve"> </w:t>
      </w:r>
      <w:r w:rsidRPr="00265900">
        <w:t xml:space="preserve">of scientific opinion </w:t>
      </w:r>
      <w:r w:rsidRPr="008D3353">
        <w:t xml:space="preserve">is that </w:t>
      </w:r>
      <w:r w:rsidRPr="0076351B">
        <w:rPr>
          <w:rStyle w:val="StyleUnderline"/>
          <w:highlight w:val="yellow"/>
        </w:rPr>
        <w:t>the global climate is changing and that this change is caused in large part by human activities; if left unchecked, it will have disastrous consequences for Earth’s ecosystems and societies</w:t>
      </w:r>
      <w:r w:rsidRPr="00265900">
        <w:t>.</w:t>
      </w:r>
      <w:r>
        <w:t xml:space="preserve"> </w:t>
      </w:r>
      <w:r w:rsidRPr="00265900">
        <w:t xml:space="preserve">Furthermore, </w:t>
      </w:r>
      <w:r w:rsidRPr="0076351B">
        <w:rPr>
          <w:rStyle w:val="StyleUnderline"/>
          <w:highlight w:val="yellow"/>
        </w:rPr>
        <w:t>there is solid scientific evidence that we must act now</w:t>
      </w:r>
      <w:r w:rsidRPr="00265900">
        <w:t>.</w:t>
      </w:r>
      <w:r>
        <w:t xml:space="preserve"> </w:t>
      </w:r>
      <w:r w:rsidRPr="00265900">
        <w:t>This is reflected in the conclusions of the Intergovernmental Panel on</w:t>
      </w:r>
      <w:r>
        <w:t xml:space="preserve"> </w:t>
      </w:r>
      <w:r w:rsidRPr="00265900">
        <w:t>Climate Change (IPCC), a collaborative effort involving more than</w:t>
      </w:r>
      <w:r>
        <w:t xml:space="preserve"> </w:t>
      </w:r>
      <w:r w:rsidRPr="00265900">
        <w:t>1,000 scientists. Its next report, due for release early this year, is</w:t>
      </w:r>
      <w:r>
        <w:t xml:space="preserve"> </w:t>
      </w:r>
      <w:r w:rsidRPr="00265900">
        <w:t>expected to make the case for urgent action even stronger.</w:t>
      </w:r>
      <w:r>
        <w:t xml:space="preserve"> </w:t>
      </w:r>
      <w:r w:rsidRPr="00265900">
        <w:t>In the United States there is a groundswell of activity at the local and</w:t>
      </w:r>
      <w:r>
        <w:t xml:space="preserve"> </w:t>
      </w:r>
      <w:r w:rsidRPr="00265900">
        <w:t xml:space="preserve">state levels. </w:t>
      </w:r>
      <w:r w:rsidRPr="0076351B">
        <w:rPr>
          <w:rStyle w:val="StyleUnderline"/>
          <w:highlight w:val="yellow"/>
        </w:rPr>
        <w:t>Many</w:t>
      </w:r>
      <w:r w:rsidRPr="008D3353">
        <w:rPr>
          <w:rStyle w:val="StyleUnderline"/>
        </w:rPr>
        <w:t xml:space="preserve"> mayors, governors, and public and business leaders </w:t>
      </w:r>
      <w:r w:rsidRPr="0076351B">
        <w:rPr>
          <w:rStyle w:val="StyleUnderline"/>
          <w:highlight w:val="yellow"/>
        </w:rPr>
        <w:t>are doing their part to address climate change. But they can only do so much; action is needed at the federal level. Now is the time for a national, science-based cap on greenhouse gas emissions</w:t>
      </w:r>
      <w:r w:rsidRPr="00265900">
        <w:t xml:space="preserve">. </w:t>
      </w:r>
    </w:p>
    <w:p w:rsidR="003E5115" w:rsidRDefault="003E5115" w:rsidP="003E5115">
      <w:pPr>
        <w:pStyle w:val="Heading3"/>
      </w:pPr>
      <w:r>
        <w:t>2NC Only Carbon Taxes Solve</w:t>
      </w:r>
    </w:p>
    <w:p w:rsidR="003E5115" w:rsidRDefault="003E5115" w:rsidP="003E5115">
      <w:pPr>
        <w:pStyle w:val="Heading4"/>
      </w:pPr>
      <w:r>
        <w:t>Only carbon taxes can solve – standards or subsidies fail</w:t>
      </w:r>
    </w:p>
    <w:p w:rsidR="003E5115" w:rsidRDefault="003E5115" w:rsidP="003E5115">
      <w:pPr>
        <w:rPr>
          <w:rStyle w:val="Style13ptBold"/>
        </w:rPr>
      </w:pPr>
      <w:r>
        <w:rPr>
          <w:rStyle w:val="Style13ptBold"/>
        </w:rPr>
        <w:t xml:space="preserve">Carbon Tax Center 6/14 </w:t>
      </w:r>
      <w:r w:rsidRPr="00E81E79">
        <w:rPr>
          <w:sz w:val="16"/>
          <w:szCs w:val="16"/>
        </w:rPr>
        <w:t>[Carbon Tax Center, an organization that works for carbon taxes to reduce fossil fuel use and promote renewables to solve global climate change, “</w:t>
      </w:r>
      <w:r>
        <w:rPr>
          <w:sz w:val="16"/>
          <w:szCs w:val="16"/>
        </w:rPr>
        <w:t>Carbon Tax Myths</w:t>
      </w:r>
      <w:r w:rsidRPr="00E81E79">
        <w:rPr>
          <w:sz w:val="16"/>
          <w:szCs w:val="16"/>
        </w:rPr>
        <w:t>”, Carbon Tax Center,</w:t>
      </w:r>
      <w:r>
        <w:rPr>
          <w:sz w:val="16"/>
          <w:szCs w:val="16"/>
        </w:rPr>
        <w:t xml:space="preserve"> 06/14/14, Accessed 06/30/14, &lt;</w:t>
      </w:r>
      <w:hyperlink r:id="rId181" w:history="1">
        <w:r w:rsidRPr="00DB5ACA">
          <w:rPr>
            <w:rStyle w:val="Hyperlink"/>
            <w:sz w:val="16"/>
            <w:szCs w:val="16"/>
          </w:rPr>
          <w:t>http://www.carbontax.org/issues/carbon-tax-myths</w:t>
        </w:r>
      </w:hyperlink>
      <w:r>
        <w:rPr>
          <w:sz w:val="16"/>
          <w:szCs w:val="16"/>
        </w:rPr>
        <w:t>&gt;.] dbp.</w:t>
      </w:r>
    </w:p>
    <w:p w:rsidR="003E5115" w:rsidRPr="001D6613" w:rsidRDefault="003E5115" w:rsidP="003E5115">
      <w:pPr>
        <w:rPr>
          <w:sz w:val="16"/>
        </w:rPr>
      </w:pPr>
      <w:r w:rsidRPr="004D1BB3">
        <w:rPr>
          <w:rStyle w:val="StyleUnderline"/>
          <w:highlight w:val="yellow"/>
        </w:rPr>
        <w:t>Standards and subsidies are</w:t>
      </w:r>
      <w:r w:rsidRPr="001D6613">
        <w:rPr>
          <w:rStyle w:val="StyleUnderline"/>
        </w:rPr>
        <w:t xml:space="preserve"> blunt instruments</w:t>
      </w:r>
      <w:r w:rsidRPr="001D6613">
        <w:rPr>
          <w:sz w:val="16"/>
        </w:rPr>
        <w:t xml:space="preserve"> — vehicle efficiency standards don’t reduce vehicle usage, for example — </w:t>
      </w:r>
      <w:r w:rsidRPr="001D6613">
        <w:rPr>
          <w:rStyle w:val="StyleUnderline"/>
        </w:rPr>
        <w:t xml:space="preserve">and are </w:t>
      </w:r>
      <w:r w:rsidRPr="009008A2">
        <w:rPr>
          <w:rStyle w:val="StyleUnderline"/>
          <w:highlight w:val="yellow"/>
        </w:rPr>
        <w:t>often contested for years and then undermined by “gaming”</w:t>
      </w:r>
      <w:r w:rsidRPr="001D6613">
        <w:rPr>
          <w:sz w:val="16"/>
        </w:rPr>
        <w:t xml:space="preserve"> (viz., the “:light trucks” exemption from CAFE standards, or tax credits for hybrid SUV’s). </w:t>
      </w:r>
      <w:r w:rsidRPr="009008A2">
        <w:rPr>
          <w:rStyle w:val="StyleUnderline"/>
          <w:highlight w:val="yellow"/>
        </w:rPr>
        <w:t>Moreover, fuel usage is ever-changing and diffuse</w:t>
      </w:r>
      <w:r w:rsidRPr="001D6613">
        <w:rPr>
          <w:sz w:val="16"/>
        </w:rPr>
        <w:t xml:space="preserve"> (more than 55% of petroleum is not used in cars or light trucks, for example), </w:t>
      </w:r>
      <w:r w:rsidRPr="009008A2">
        <w:rPr>
          <w:rStyle w:val="StyleUnderline"/>
          <w:highlight w:val="yellow"/>
        </w:rPr>
        <w:t>while efficiency standards are</w:t>
      </w:r>
      <w:r w:rsidRPr="001D6613">
        <w:rPr>
          <w:rStyle w:val="StyleUnderline"/>
        </w:rPr>
        <w:t xml:space="preserve"> by nature both </w:t>
      </w:r>
      <w:r w:rsidRPr="009008A2">
        <w:rPr>
          <w:rStyle w:val="StyleUnderline"/>
          <w:highlight w:val="yellow"/>
        </w:rPr>
        <w:t>usage-specific and frozen in time</w:t>
      </w:r>
      <w:r w:rsidRPr="001D6613">
        <w:rPr>
          <w:sz w:val="16"/>
        </w:rPr>
        <w:t xml:space="preserve">. As for supply, </w:t>
      </w:r>
      <w:r w:rsidRPr="001D6613">
        <w:rPr>
          <w:rStyle w:val="StyleUnderline"/>
        </w:rPr>
        <w:t>it is the rare energy subsidy that has actually brought forth meaningful amounts of new energy</w:t>
      </w:r>
      <w:r w:rsidRPr="001D6613">
        <w:rPr>
          <w:sz w:val="16"/>
        </w:rPr>
        <w:t xml:space="preserve">. </w:t>
      </w:r>
      <w:r w:rsidRPr="009008A2">
        <w:rPr>
          <w:rStyle w:val="StyleUnderline"/>
          <w:highlight w:val="yellow"/>
        </w:rPr>
        <w:t>Economic theory predicts, and experience confirms, that raising the price of a harmful activity is always more effective at reducing that activity than is lowering prices of the</w:t>
      </w:r>
      <w:r w:rsidRPr="001D6613">
        <w:rPr>
          <w:rStyle w:val="StyleUnderline"/>
        </w:rPr>
        <w:t xml:space="preserve"> thousands of </w:t>
      </w:r>
      <w:r w:rsidRPr="009008A2">
        <w:rPr>
          <w:rStyle w:val="StyleUnderline"/>
          <w:highlight w:val="yellow"/>
        </w:rPr>
        <w:t>imaginable alternatives</w:t>
      </w:r>
      <w:r w:rsidRPr="001D6613">
        <w:rPr>
          <w:rStyle w:val="StyleUnderline"/>
        </w:rPr>
        <w:t xml:space="preserve">. </w:t>
      </w:r>
      <w:r w:rsidRPr="009008A2">
        <w:rPr>
          <w:rStyle w:val="StyleUnderline"/>
          <w:highlight w:val="yellow"/>
        </w:rPr>
        <w:t>Only taxes on carbon pollution from fossil fuels can create the</w:t>
      </w:r>
      <w:r w:rsidRPr="001D6613">
        <w:rPr>
          <w:rStyle w:val="StyleUnderline"/>
        </w:rPr>
        <w:t xml:space="preserve"> clear, rapid, </w:t>
      </w:r>
      <w:r w:rsidRPr="00B94BB7">
        <w:rPr>
          <w:rStyle w:val="StyleUnderline"/>
          <w:highlight w:val="yellow"/>
        </w:rPr>
        <w:t>across-the-board incentives needed to propel a massive shift to clean alternatives</w:t>
      </w:r>
      <w:r w:rsidRPr="001D6613">
        <w:rPr>
          <w:rStyle w:val="StyleUnderline"/>
        </w:rPr>
        <w:t>.</w:t>
      </w:r>
    </w:p>
    <w:p w:rsidR="003E5115" w:rsidRPr="00265900" w:rsidRDefault="003E5115" w:rsidP="003E5115">
      <w:pPr>
        <w:pStyle w:val="Heading3"/>
      </w:pPr>
      <w:r>
        <w:t>2NC AT: Energy Costs/Transitions</w:t>
      </w:r>
    </w:p>
    <w:p w:rsidR="003E5115" w:rsidRDefault="003E5115" w:rsidP="003E5115">
      <w:pPr>
        <w:pStyle w:val="Heading4"/>
      </w:pPr>
      <w:r>
        <w:t>A carbon tax won’t significantly affect energy costs, increase employment, and will allow for smooth transition to renewables</w:t>
      </w:r>
    </w:p>
    <w:p w:rsidR="003E5115" w:rsidRDefault="003E5115" w:rsidP="003E5115">
      <w:pPr>
        <w:rPr>
          <w:rStyle w:val="Style13ptBold"/>
        </w:rPr>
      </w:pPr>
      <w:r>
        <w:rPr>
          <w:rStyle w:val="Style13ptBold"/>
        </w:rPr>
        <w:t xml:space="preserve">Carbon Tax Center 6/12 </w:t>
      </w:r>
      <w:r w:rsidRPr="00E81E79">
        <w:rPr>
          <w:sz w:val="16"/>
          <w:szCs w:val="16"/>
        </w:rPr>
        <w:t>[Carbon Tax Center, an organization that works for carbon taxes to reduce fossil fuel use and promote renewables to solve global climate change, “</w:t>
      </w:r>
      <w:r>
        <w:rPr>
          <w:sz w:val="16"/>
          <w:szCs w:val="16"/>
        </w:rPr>
        <w:t>No tax increase? How?</w:t>
      </w:r>
      <w:r w:rsidRPr="00E81E79">
        <w:rPr>
          <w:sz w:val="16"/>
          <w:szCs w:val="16"/>
        </w:rPr>
        <w:t>”, Carbon Tax Center,</w:t>
      </w:r>
      <w:r>
        <w:rPr>
          <w:sz w:val="16"/>
          <w:szCs w:val="16"/>
        </w:rPr>
        <w:t xml:space="preserve"> 06/12/14, Accessed 06/30/14, &lt;</w:t>
      </w:r>
      <w:hyperlink r:id="rId182" w:history="1">
        <w:r w:rsidRPr="00DB5ACA">
          <w:rPr>
            <w:rStyle w:val="Hyperlink"/>
            <w:sz w:val="16"/>
            <w:szCs w:val="16"/>
          </w:rPr>
          <w:t>http://www.carbontax.org/no-tax-increase-how</w:t>
        </w:r>
      </w:hyperlink>
      <w:r>
        <w:rPr>
          <w:sz w:val="16"/>
          <w:szCs w:val="16"/>
        </w:rPr>
        <w:t>&gt;.] dbp.</w:t>
      </w:r>
    </w:p>
    <w:p w:rsidR="003E5115" w:rsidRDefault="003E5115" w:rsidP="003E5115">
      <w:pPr>
        <w:rPr>
          <w:sz w:val="16"/>
        </w:rPr>
      </w:pPr>
      <w:r w:rsidRPr="009F3B85">
        <w:rPr>
          <w:rStyle w:val="StyleUnderline"/>
        </w:rPr>
        <w:t xml:space="preserve">A </w:t>
      </w:r>
      <w:r w:rsidRPr="00D069E3">
        <w:rPr>
          <w:rStyle w:val="StyleUnderline"/>
          <w:highlight w:val="yellow"/>
        </w:rPr>
        <w:t>carbon tax should be revenue-neutral</w:t>
      </w:r>
      <w:r w:rsidRPr="00D069E3">
        <w:rPr>
          <w:sz w:val="16"/>
        </w:rPr>
        <w:t xml:space="preserve"> in order to maximize the incentives </w:t>
      </w:r>
      <w:r w:rsidRPr="00D069E3">
        <w:rPr>
          <w:rStyle w:val="StyleUnderline"/>
          <w:highlight w:val="yellow"/>
        </w:rPr>
        <w:t>to reduce emissions while avoiding “income” effects normally associated with taxes</w:t>
      </w:r>
      <w:r w:rsidRPr="00D069E3">
        <w:rPr>
          <w:sz w:val="16"/>
        </w:rPr>
        <w:t xml:space="preserve"> that would drag down economic activity</w:t>
      </w:r>
      <w:r w:rsidRPr="009F3B85">
        <w:rPr>
          <w:rStyle w:val="StyleUnderline"/>
        </w:rPr>
        <w:t xml:space="preserve">. Revenue-neutral means that </w:t>
      </w:r>
      <w:r w:rsidRPr="00D069E3">
        <w:rPr>
          <w:rStyle w:val="StyleUnderline"/>
          <w:highlight w:val="yellow"/>
        </w:rPr>
        <w:t>little</w:t>
      </w:r>
      <w:r w:rsidRPr="00D069E3">
        <w:rPr>
          <w:sz w:val="16"/>
        </w:rPr>
        <w:t xml:space="preserve"> if any </w:t>
      </w:r>
      <w:r w:rsidRPr="00D069E3">
        <w:rPr>
          <w:rStyle w:val="StyleUnderline"/>
          <w:highlight w:val="yellow"/>
        </w:rPr>
        <w:t>of the tax revenues raised by taxing carbon emissions would be retained by government</w:t>
      </w:r>
      <w:r w:rsidRPr="00D069E3">
        <w:rPr>
          <w:sz w:val="16"/>
        </w:rPr>
        <w:t xml:space="preserve">. </w:t>
      </w:r>
      <w:r w:rsidRPr="009F3B85">
        <w:rPr>
          <w:rStyle w:val="StyleUnderline"/>
        </w:rPr>
        <w:t xml:space="preserve">The vast majority of the </w:t>
      </w:r>
      <w:r w:rsidRPr="00D069E3">
        <w:rPr>
          <w:rStyle w:val="StyleUnderline"/>
          <w:highlight w:val="yellow"/>
        </w:rPr>
        <w:t>revenues would be returned to the public</w:t>
      </w:r>
      <w:r w:rsidRPr="0058074E">
        <w:rPr>
          <w:rStyle w:val="StyleUnderline"/>
        </w:rPr>
        <w:t>, with</w:t>
      </w:r>
      <w:r w:rsidRPr="00D069E3">
        <w:rPr>
          <w:sz w:val="16"/>
        </w:rPr>
        <w:t xml:space="preserve">, perhaps, </w:t>
      </w:r>
      <w:r w:rsidRPr="0058074E">
        <w:rPr>
          <w:rStyle w:val="StyleUnderline"/>
        </w:rPr>
        <w:t>a very small amount utilized to mitigate the disproportionate impacts of carbon taxes on low-income energy users</w:t>
      </w:r>
      <w:r w:rsidRPr="00D069E3">
        <w:rPr>
          <w:sz w:val="16"/>
        </w:rPr>
        <w:t xml:space="preserve">. </w:t>
      </w:r>
      <w:r w:rsidRPr="0058074E">
        <w:rPr>
          <w:rStyle w:val="StyleUnderline"/>
        </w:rPr>
        <w:t>Two primary return approaches are being discussed</w:t>
      </w:r>
      <w:r w:rsidRPr="00D069E3">
        <w:rPr>
          <w:sz w:val="16"/>
        </w:rPr>
        <w:t xml:space="preserve">. One would return revenues directly through regular (e.g., monthly) equal “dividends” to all U.S. residents. In effect, every resident would receive equal, identical slices of the total carbon revenue “pie.” The amount of every individual’s carbon tax would be proportional to their fossil fuel use, creating an incentive to reduce. But revenue return “dividends” would be equal and independent of individuals’ energy use, preserving the conservation incentive. Alaska has operated a “dividend” program for three decades, providing residents with annual allotments from the state’s North Slope oil revenues. In the other revenue return method, each dollar of carbon tax revenue would trigger a dollar’s worth of reduction in existing taxes such as the federal payroll tax or state sales taxes. </w:t>
      </w:r>
      <w:r w:rsidRPr="0058074E">
        <w:rPr>
          <w:rStyle w:val="StyleUnderline"/>
        </w:rPr>
        <w:t>As carbon-tax revenues are phased in (with the tax rates rising gradually but steadily, to allow a smooth transition), existing taxes will be phased out and, in some cases, eliminated</w:t>
      </w:r>
      <w:r w:rsidRPr="00D069E3">
        <w:rPr>
          <w:sz w:val="16"/>
        </w:rPr>
        <w:t xml:space="preserve">. </w:t>
      </w:r>
      <w:r w:rsidRPr="0058074E">
        <w:rPr>
          <w:rStyle w:val="StyleUnderline"/>
        </w:rPr>
        <w:t>This</w:t>
      </w:r>
      <w:r w:rsidRPr="00D069E3">
        <w:rPr>
          <w:sz w:val="16"/>
        </w:rPr>
        <w:t xml:space="preserve"> “tax-shift” approach, while less direct than the dividend method, </w:t>
      </w:r>
      <w:r w:rsidRPr="0058074E">
        <w:rPr>
          <w:rStyle w:val="StyleUnderline"/>
        </w:rPr>
        <w:t>would also ensure that the carbon tax is revenue-neutral and could offer other important benefits</w:t>
      </w:r>
      <w:r w:rsidRPr="00D069E3">
        <w:rPr>
          <w:sz w:val="16"/>
        </w:rPr>
        <w:t xml:space="preserve">. For example, </w:t>
      </w:r>
      <w:r w:rsidRPr="0058074E">
        <w:rPr>
          <w:rStyle w:val="StyleUnderline"/>
        </w:rPr>
        <w:t>reducing payroll taxes could stimulate employment</w:t>
      </w:r>
      <w:r w:rsidRPr="00D069E3">
        <w:rPr>
          <w:sz w:val="16"/>
        </w:rPr>
        <w:t xml:space="preserve">. Each individual’s receipt of dividends or tax-shifts would be independent of the carbon taxes he or she pays. That is, no person’s benefits would be tied to his or her energy consumption and carbon tax “bill.” This </w:t>
      </w:r>
      <w:r w:rsidRPr="0058074E">
        <w:rPr>
          <w:rStyle w:val="StyleUnderline"/>
        </w:rPr>
        <w:t>separation of benefits from payments preserves the incentives created by a carbon tax to reduce use of fossil fuels and emit less CO2 into the atmosphere</w:t>
      </w:r>
      <w:r w:rsidRPr="00D069E3">
        <w:rPr>
          <w:sz w:val="16"/>
        </w:rPr>
        <w:t>. Of course, it would be extraordinarily cumbersome to calculate an individual’s full carbon tax bill since to some extent the carbon tax would be passed through as part of the costs of various goods and services. Revenue-neutrality not only protects the poor (see next section),</w:t>
      </w:r>
      <w:r w:rsidRPr="0058074E">
        <w:rPr>
          <w:rStyle w:val="StyleUnderline"/>
        </w:rPr>
        <w:t xml:space="preserve"> it’s also politically savvy since it offers a way to blunt the “No New Taxes” demand that has held sway in American politics</w:t>
      </w:r>
      <w:r w:rsidRPr="00D069E3">
        <w:rPr>
          <w:sz w:val="16"/>
        </w:rPr>
        <w:t xml:space="preserve"> for over a generation. </w:t>
      </w:r>
      <w:r w:rsidRPr="0058074E">
        <w:rPr>
          <w:rStyle w:val="StyleUnderline"/>
        </w:rPr>
        <w:t>Returning the carbon tax revenues to the public would also make it easier to raise the tax level over time</w:t>
      </w:r>
      <w:r w:rsidRPr="00D069E3">
        <w:rPr>
          <w:sz w:val="16"/>
        </w:rPr>
        <w:t>, a point made nicely by McGill University professor Christopher Ragan in a 2008 Montreal Gazette op-ed, and subsequently borne out by the experience in British Columbia where a revenue-neutral carbon tax has been gradually increased in four annual increments, remains politically popular and is driving down emissions.</w:t>
      </w:r>
    </w:p>
    <w:p w:rsidR="003E5115" w:rsidRDefault="003E5115" w:rsidP="003E5115">
      <w:pPr>
        <w:pStyle w:val="Heading3"/>
      </w:pPr>
      <w:r>
        <w:t>2NC AT: Low Income Effects</w:t>
      </w:r>
    </w:p>
    <w:p w:rsidR="003E5115" w:rsidRDefault="003E5115" w:rsidP="003E5115">
      <w:pPr>
        <w:pStyle w:val="Heading4"/>
      </w:pPr>
      <w:r>
        <w:t>A revenue neutral carbon tax shift is a “progressive tax” which mitigates and, in some cases, reverses effects on low-income users</w:t>
      </w:r>
    </w:p>
    <w:p w:rsidR="003E5115" w:rsidRPr="009530C7" w:rsidRDefault="003E5115" w:rsidP="003E5115">
      <w:pPr>
        <w:rPr>
          <w:b/>
          <w:bCs/>
          <w:sz w:val="26"/>
        </w:rPr>
      </w:pPr>
      <w:r>
        <w:rPr>
          <w:rStyle w:val="Style13ptBold"/>
        </w:rPr>
        <w:t xml:space="preserve">Carbon Tax Center 5/5 </w:t>
      </w:r>
      <w:r w:rsidRPr="00E81E79">
        <w:rPr>
          <w:sz w:val="16"/>
          <w:szCs w:val="16"/>
        </w:rPr>
        <w:t>[Carbon Tax Center, an organization that works for carbon taxes to reduce fossil fuel use and promote renewables to solve global climate change, “</w:t>
      </w:r>
      <w:r>
        <w:rPr>
          <w:sz w:val="16"/>
          <w:szCs w:val="16"/>
        </w:rPr>
        <w:t>Softening the impact?</w:t>
      </w:r>
      <w:r w:rsidRPr="00E81E79">
        <w:rPr>
          <w:sz w:val="16"/>
          <w:szCs w:val="16"/>
        </w:rPr>
        <w:t>”, Carbon Tax Center,</w:t>
      </w:r>
      <w:r>
        <w:rPr>
          <w:sz w:val="16"/>
          <w:szCs w:val="16"/>
        </w:rPr>
        <w:t xml:space="preserve"> 05/05/14, Accessed 06/30/14, &lt;</w:t>
      </w:r>
      <w:hyperlink r:id="rId183" w:history="1">
        <w:r w:rsidRPr="00DB5ACA">
          <w:rPr>
            <w:rStyle w:val="Hyperlink"/>
            <w:sz w:val="16"/>
            <w:szCs w:val="16"/>
          </w:rPr>
          <w:t>http://www.carbontax.org/softening-the-impact</w:t>
        </w:r>
      </w:hyperlink>
      <w:r>
        <w:rPr>
          <w:sz w:val="16"/>
          <w:szCs w:val="16"/>
        </w:rPr>
        <w:t>&gt;.] dbp.</w:t>
      </w:r>
    </w:p>
    <w:p w:rsidR="003E5115" w:rsidRDefault="003E5115" w:rsidP="003E5115">
      <w:pPr>
        <w:rPr>
          <w:sz w:val="16"/>
        </w:rPr>
      </w:pPr>
      <w:r w:rsidRPr="009329DC">
        <w:rPr>
          <w:sz w:val="16"/>
        </w:rPr>
        <w:t>A carbon tax, like any flat tax, is regressive — by itself. However</w:t>
      </w:r>
      <w:r w:rsidRPr="00D330E6">
        <w:rPr>
          <w:rStyle w:val="StyleUnderline"/>
        </w:rPr>
        <w:t xml:space="preserve">, </w:t>
      </w:r>
      <w:r w:rsidRPr="00C96B6C">
        <w:rPr>
          <w:rStyle w:val="StyleUnderline"/>
          <w:highlight w:val="yellow"/>
        </w:rPr>
        <w:t>the regressivity of a carbon tax can be minimized, and</w:t>
      </w:r>
      <w:r w:rsidRPr="00D330E6">
        <w:rPr>
          <w:rStyle w:val="StyleUnderline"/>
        </w:rPr>
        <w:t xml:space="preserve"> perhaps </w:t>
      </w:r>
      <w:r w:rsidRPr="00C96B6C">
        <w:rPr>
          <w:rStyle w:val="StyleUnderline"/>
          <w:highlight w:val="yellow"/>
        </w:rPr>
        <w:t>eliminated</w:t>
      </w:r>
      <w:r w:rsidRPr="00D330E6">
        <w:rPr>
          <w:rStyle w:val="StyleUnderline"/>
        </w:rPr>
        <w:t xml:space="preserve"> altogether, </w:t>
      </w:r>
      <w:r w:rsidRPr="00C96B6C">
        <w:rPr>
          <w:rStyle w:val="StyleUnderline"/>
          <w:highlight w:val="yellow"/>
        </w:rPr>
        <w:t>by keeping the tax revenue-neutral</w:t>
      </w:r>
      <w:r w:rsidRPr="00D330E6">
        <w:rPr>
          <w:rStyle w:val="StyleUnderline"/>
        </w:rPr>
        <w:t xml:space="preserve"> in a way that protects the less affluent</w:t>
      </w:r>
      <w:r w:rsidRPr="009329DC">
        <w:rPr>
          <w:sz w:val="16"/>
        </w:rPr>
        <w:t xml:space="preserve">. The operative fact is that </w:t>
      </w:r>
      <w:r w:rsidRPr="00C96B6C">
        <w:rPr>
          <w:rStyle w:val="StyleUnderline"/>
          <w:highlight w:val="yellow"/>
        </w:rPr>
        <w:t>wealthier households use far more energy</w:t>
      </w:r>
      <w:r w:rsidRPr="009329DC">
        <w:rPr>
          <w:sz w:val="16"/>
        </w:rPr>
        <w:t xml:space="preserve">. They generally drive and fly more, have bigger (and sometimes multiple) houses, and buy more stuff that requires energy to manufacture and use. </w:t>
      </w:r>
      <w:r w:rsidRPr="00D330E6">
        <w:rPr>
          <w:rStyle w:val="StyleUnderline"/>
        </w:rPr>
        <w:t xml:space="preserve">As a result, </w:t>
      </w:r>
      <w:r w:rsidRPr="00C96B6C">
        <w:rPr>
          <w:rStyle w:val="StyleUnderline"/>
          <w:highlight w:val="yellow"/>
        </w:rPr>
        <w:t>most carbon tax revenues will come from families of above-average means, along with corporations and government</w:t>
      </w:r>
      <w:r w:rsidRPr="009329DC">
        <w:rPr>
          <w:sz w:val="16"/>
        </w:rPr>
        <w:t xml:space="preserve">. That is why the two “return” approaches discussed above — carbon dividends or </w:t>
      </w:r>
      <w:r w:rsidRPr="009329DC">
        <w:rPr>
          <w:rStyle w:val="StyleUnderline"/>
          <w:highlight w:val="yellow"/>
        </w:rPr>
        <w:t>tax-shifting</w:t>
      </w:r>
      <w:r w:rsidRPr="009329DC">
        <w:rPr>
          <w:sz w:val="16"/>
        </w:rPr>
        <w:t xml:space="preserve"> — </w:t>
      </w:r>
      <w:r w:rsidRPr="009329DC">
        <w:rPr>
          <w:rStyle w:val="StyleUnderline"/>
          <w:highlight w:val="yellow"/>
        </w:rPr>
        <w:t>can turn the carbon tax into a progressive tax</w:t>
      </w:r>
      <w:r w:rsidRPr="009329DC">
        <w:rPr>
          <w:sz w:val="16"/>
        </w:rPr>
        <w:t xml:space="preserve">. </w:t>
      </w:r>
      <w:r w:rsidRPr="00D330E6">
        <w:rPr>
          <w:rStyle w:val="StyleUnderline"/>
        </w:rPr>
        <w:t xml:space="preserve">Because income and energy consumption are strongly correlated, </w:t>
      </w:r>
      <w:r w:rsidRPr="009329DC">
        <w:rPr>
          <w:rStyle w:val="StyleUnderline"/>
          <w:highlight w:val="yellow"/>
        </w:rPr>
        <w:t>most poor households will get more back</w:t>
      </w:r>
      <w:r w:rsidRPr="009329DC">
        <w:rPr>
          <w:sz w:val="16"/>
        </w:rPr>
        <w:t xml:space="preserve"> in their equal carbon dividends or </w:t>
      </w:r>
      <w:r w:rsidRPr="009329DC">
        <w:rPr>
          <w:rStyle w:val="StyleUnderline"/>
          <w:highlight w:val="yellow"/>
        </w:rPr>
        <w:t>via tax progressive shifting than they will pay in the carbon tax</w:t>
      </w:r>
      <w:r w:rsidRPr="009329DC">
        <w:rPr>
          <w:sz w:val="16"/>
        </w:rPr>
        <w:t xml:space="preserve">. The overall effect of </w:t>
      </w:r>
      <w:r w:rsidRPr="009329DC">
        <w:rPr>
          <w:rStyle w:val="StyleUnderline"/>
          <w:highlight w:val="yellow"/>
        </w:rPr>
        <w:t>a carbon tax-shift could be equitable and</w:t>
      </w:r>
      <w:r w:rsidRPr="009329DC">
        <w:rPr>
          <w:rStyle w:val="StyleUnderline"/>
        </w:rPr>
        <w:t xml:space="preserve"> perhaps </w:t>
      </w:r>
      <w:r w:rsidRPr="009329DC">
        <w:rPr>
          <w:rStyle w:val="StyleUnderline"/>
          <w:highlight w:val="yellow"/>
        </w:rPr>
        <w:t>even</w:t>
      </w:r>
      <w:r w:rsidRPr="00D330E6">
        <w:rPr>
          <w:rStyle w:val="StyleUnderline"/>
        </w:rPr>
        <w:t xml:space="preserve"> “progressive” (</w:t>
      </w:r>
      <w:r w:rsidRPr="009329DC">
        <w:rPr>
          <w:rStyle w:val="StyleUnderline"/>
          <w:highlight w:val="yellow"/>
        </w:rPr>
        <w:t>benefit</w:t>
      </w:r>
      <w:r w:rsidRPr="00D330E6">
        <w:rPr>
          <w:rStyle w:val="StyleUnderline"/>
        </w:rPr>
        <w:t xml:space="preserve">ing </w:t>
      </w:r>
      <w:r w:rsidRPr="009329DC">
        <w:rPr>
          <w:rStyle w:val="StyleUnderline"/>
          <w:highlight w:val="yellow"/>
        </w:rPr>
        <w:t>lower-earning households</w:t>
      </w:r>
      <w:r w:rsidRPr="00D330E6">
        <w:rPr>
          <w:rStyle w:val="StyleUnderline"/>
        </w:rPr>
        <w:t>)</w:t>
      </w:r>
      <w:r w:rsidRPr="009329DC">
        <w:rPr>
          <w:sz w:val="16"/>
        </w:rPr>
        <w:t>.</w:t>
      </w:r>
    </w:p>
    <w:p w:rsidR="003E5115" w:rsidRDefault="003E5115" w:rsidP="003E5115">
      <w:pPr>
        <w:pStyle w:val="Heading3"/>
      </w:pPr>
      <w:r>
        <w:t>2NC AT: China Emissions</w:t>
      </w:r>
    </w:p>
    <w:p w:rsidR="003E5115" w:rsidRDefault="003E5115" w:rsidP="003E5115">
      <w:pPr>
        <w:pStyle w:val="Heading4"/>
      </w:pPr>
      <w:r>
        <w:t>The U.S. has still emitted more carbon than China taking into account residual carbon, and U.S. carbon taxes spill over globally</w:t>
      </w:r>
    </w:p>
    <w:p w:rsidR="003E5115" w:rsidRDefault="003E5115" w:rsidP="003E5115">
      <w:pPr>
        <w:rPr>
          <w:rStyle w:val="Style13ptBold"/>
        </w:rPr>
      </w:pPr>
      <w:r>
        <w:rPr>
          <w:rStyle w:val="Style13ptBold"/>
        </w:rPr>
        <w:t xml:space="preserve">Carbon Tax Center 6/20 </w:t>
      </w:r>
      <w:r w:rsidRPr="00E81E79">
        <w:rPr>
          <w:sz w:val="16"/>
          <w:szCs w:val="16"/>
        </w:rPr>
        <w:t>[Carbon Tax Center, an organization that works for carbon taxes to reduce fossil fuel use and promote renewables to solve global climate change, “</w:t>
      </w:r>
      <w:r>
        <w:rPr>
          <w:sz w:val="16"/>
          <w:szCs w:val="16"/>
        </w:rPr>
        <w:t>What about china</w:t>
      </w:r>
      <w:r w:rsidRPr="00E81E79">
        <w:rPr>
          <w:sz w:val="16"/>
          <w:szCs w:val="16"/>
        </w:rPr>
        <w:t>”, Carbon Tax Center,</w:t>
      </w:r>
      <w:r>
        <w:rPr>
          <w:sz w:val="16"/>
          <w:szCs w:val="16"/>
        </w:rPr>
        <w:t xml:space="preserve"> 06/20/14, Accessed 06/30/14, &lt;</w:t>
      </w:r>
      <w:hyperlink r:id="rId184" w:history="1">
        <w:r w:rsidRPr="00DB5ACA">
          <w:rPr>
            <w:rStyle w:val="Hyperlink"/>
            <w:sz w:val="16"/>
            <w:szCs w:val="16"/>
          </w:rPr>
          <w:t>http://www.carbontax.org/what-about-china</w:t>
        </w:r>
      </w:hyperlink>
      <w:r>
        <w:rPr>
          <w:sz w:val="16"/>
          <w:szCs w:val="16"/>
        </w:rPr>
        <w:t>&gt;.] dbp.</w:t>
      </w:r>
    </w:p>
    <w:p w:rsidR="003E5115" w:rsidRPr="00566195" w:rsidRDefault="003E5115" w:rsidP="003E5115">
      <w:pPr>
        <w:rPr>
          <w:sz w:val="16"/>
        </w:rPr>
      </w:pPr>
      <w:r w:rsidRPr="00BA5005">
        <w:rPr>
          <w:rStyle w:val="StyleUnderline"/>
          <w:highlight w:val="yellow"/>
        </w:rPr>
        <w:t>China’s leap-frogging the U.S. as the World’s #1</w:t>
      </w:r>
      <w:r w:rsidRPr="00566195">
        <w:rPr>
          <w:rStyle w:val="StyleUnderline"/>
        </w:rPr>
        <w:t xml:space="preserve"> annual </w:t>
      </w:r>
      <w:r w:rsidRPr="00BA5005">
        <w:rPr>
          <w:rStyle w:val="StyleUnderline"/>
          <w:highlight w:val="yellow"/>
        </w:rPr>
        <w:t>carbon emitter is being cited to defend American inaction on carbon reductions</w:t>
      </w:r>
      <w:r w:rsidRPr="00566195">
        <w:rPr>
          <w:sz w:val="16"/>
        </w:rPr>
        <w:t xml:space="preserve">. This stance ignores several central points. </w:t>
      </w:r>
      <w:r w:rsidRPr="00566195">
        <w:rPr>
          <w:rStyle w:val="StyleUnderline"/>
        </w:rPr>
        <w:t xml:space="preserve">For one thing, </w:t>
      </w:r>
      <w:r w:rsidRPr="00BA5005">
        <w:rPr>
          <w:rStyle w:val="StyleUnderline"/>
          <w:highlight w:val="yellow"/>
        </w:rPr>
        <w:t>the U.S. will continue to be the world’s biggest contributor to global climate change long after China</w:t>
      </w:r>
      <w:r w:rsidRPr="00566195">
        <w:rPr>
          <w:sz w:val="16"/>
        </w:rPr>
        <w:t xml:space="preserve">, or even India, </w:t>
      </w:r>
      <w:r w:rsidRPr="00BA5005">
        <w:rPr>
          <w:rStyle w:val="StyleUnderline"/>
          <w:highlight w:val="yellow"/>
        </w:rPr>
        <w:t>surpasses us in annual emissions</w:t>
      </w:r>
      <w:r w:rsidRPr="00566195">
        <w:rPr>
          <w:sz w:val="16"/>
        </w:rPr>
        <w:t xml:space="preserve">. That’s because </w:t>
      </w:r>
      <w:r w:rsidRPr="00BA5005">
        <w:rPr>
          <w:rStyle w:val="StyleUnderline"/>
          <w:highlight w:val="yellow"/>
        </w:rPr>
        <w:t>carbon dioxide has an effective residence time in Earth’s atmosphere</w:t>
      </w:r>
      <w:r w:rsidRPr="00566195">
        <w:rPr>
          <w:rStyle w:val="StyleUnderline"/>
        </w:rPr>
        <w:t xml:space="preserve"> of approximately a century. Considering the many decades in which America’s carbon emissions dwarfed everyone else’s, of the CO2 now warming Earth, more than three times as much is the product of American emissions as Chinese emissions</w:t>
      </w:r>
      <w:r w:rsidRPr="00566195">
        <w:rPr>
          <w:sz w:val="16"/>
        </w:rPr>
        <w:t xml:space="preserve">. Based on present trends, </w:t>
      </w:r>
      <w:r w:rsidRPr="008D34A9">
        <w:rPr>
          <w:rStyle w:val="StyleUnderline"/>
          <w:highlight w:val="yellow"/>
        </w:rPr>
        <w:t>the earliest that China will surpass the United States as the leading source of CO2 is mid-century</w:t>
      </w:r>
      <w:r w:rsidRPr="00566195">
        <w:rPr>
          <w:sz w:val="16"/>
        </w:rPr>
        <w:t xml:space="preserve">, i.e., around 2050. (See Slideshow, slide #8.) Second, </w:t>
      </w:r>
      <w:r w:rsidRPr="008D34A9">
        <w:rPr>
          <w:rStyle w:val="StyleUnderline"/>
          <w:highlight w:val="yellow"/>
        </w:rPr>
        <w:t>the United States will continue to dump the most CO2 into the atmosphere on a per capita basis for years to come</w:t>
      </w:r>
      <w:r w:rsidRPr="00566195">
        <w:rPr>
          <w:sz w:val="16"/>
        </w:rPr>
        <w:t xml:space="preserve">. The average American is responsible for creating as much CO2 in a day as do people in developing countries in a week. Third, </w:t>
      </w:r>
      <w:r w:rsidRPr="00566195">
        <w:rPr>
          <w:rStyle w:val="StyleUnderline"/>
        </w:rPr>
        <w:t>just as corporations here use China’s inaction on carbon to justify U.S. inaction, so too are industry and government in China using our temporizing on carbon to rationalize theirs</w:t>
      </w:r>
      <w:r w:rsidRPr="00566195">
        <w:rPr>
          <w:sz w:val="16"/>
        </w:rPr>
        <w:t xml:space="preserve">. </w:t>
      </w:r>
      <w:r w:rsidRPr="00566195">
        <w:rPr>
          <w:rStyle w:val="StyleUnderline"/>
        </w:rPr>
        <w:t>The way out of this “alliance of denial</w:t>
      </w:r>
      <w:r w:rsidRPr="00566195">
        <w:rPr>
          <w:sz w:val="16"/>
        </w:rPr>
        <w:t xml:space="preserve">,” as The New York Times terms it, </w:t>
      </w:r>
      <w:r w:rsidRPr="00566195">
        <w:rPr>
          <w:rStyle w:val="StyleUnderline"/>
        </w:rPr>
        <w:t>is to stop delaying and start acting</w:t>
      </w:r>
      <w:r w:rsidRPr="00566195">
        <w:rPr>
          <w:sz w:val="16"/>
        </w:rPr>
        <w:t xml:space="preserve">. Breaking this cycle should be easier </w:t>
      </w:r>
      <w:r w:rsidRPr="00566195">
        <w:rPr>
          <w:rStyle w:val="StyleUnderline"/>
        </w:rPr>
        <w:t>for the United States</w:t>
      </w:r>
      <w:r w:rsidRPr="00566195">
        <w:rPr>
          <w:sz w:val="16"/>
        </w:rPr>
        <w:t xml:space="preserve">, insofar as </w:t>
      </w:r>
      <w:r w:rsidRPr="00566195">
        <w:rPr>
          <w:rStyle w:val="StyleUnderline"/>
        </w:rPr>
        <w:t>our per capita use of energy (and emissions of carbon) is many times greater than China’s</w:t>
      </w:r>
      <w:r w:rsidRPr="00566195">
        <w:rPr>
          <w:sz w:val="16"/>
        </w:rPr>
        <w:t xml:space="preserve">, and given our well-developed political and administrative institutions. </w:t>
      </w:r>
      <w:r w:rsidRPr="008D34A9">
        <w:rPr>
          <w:rStyle w:val="StyleUnderline"/>
          <w:highlight w:val="yellow"/>
        </w:rPr>
        <w:t>While it is true that only concerted action by all the world’s nations and peoples can meet the climate crisis head-on, it is equally true that every action that reduces carbon emissions helps protect and stabilize climate</w:t>
      </w:r>
      <w:r w:rsidRPr="00566195">
        <w:rPr>
          <w:sz w:val="16"/>
        </w:rPr>
        <w:t xml:space="preserve">. The injunction that </w:t>
      </w:r>
      <w:r w:rsidRPr="008D34A9">
        <w:rPr>
          <w:rStyle w:val="Emphasis"/>
          <w:highlight w:val="yellow"/>
        </w:rPr>
        <w:t>the perfect must not become the enemy of the good</w:t>
      </w:r>
      <w:r w:rsidRPr="00566195">
        <w:rPr>
          <w:sz w:val="16"/>
        </w:rPr>
        <w:t xml:space="preserve"> has never been so apt as it is here and now, in Earth’s climate emergency. Moreover</w:t>
      </w:r>
      <w:r w:rsidRPr="00CF7F25">
        <w:rPr>
          <w:sz w:val="16"/>
          <w:highlight w:val="yellow"/>
        </w:rPr>
        <w:t xml:space="preserve">, </w:t>
      </w:r>
      <w:r w:rsidRPr="00CF7F25">
        <w:rPr>
          <w:rStyle w:val="StyleUnderline"/>
          <w:highlight w:val="yellow"/>
        </w:rPr>
        <w:t>a U.S. carbon tax could be designed</w:t>
      </w:r>
      <w:r w:rsidRPr="00566195">
        <w:rPr>
          <w:rStyle w:val="StyleUnderline"/>
        </w:rPr>
        <w:t xml:space="preserve"> to protect our domestic industry </w:t>
      </w:r>
      <w:r w:rsidRPr="00CF7F25">
        <w:rPr>
          <w:rStyle w:val="StyleUnderline"/>
          <w:highlight w:val="yellow"/>
        </w:rPr>
        <w:t>while encouraging other nations to enact their own carbon taxes through the use of</w:t>
      </w:r>
      <w:r w:rsidRPr="00566195">
        <w:rPr>
          <w:sz w:val="16"/>
        </w:rPr>
        <w:t xml:space="preserve"> WTO-</w:t>
      </w:r>
      <w:r w:rsidRPr="00566195">
        <w:rPr>
          <w:rStyle w:val="StyleUnderline"/>
        </w:rPr>
        <w:t xml:space="preserve">sanctioned </w:t>
      </w:r>
      <w:r w:rsidRPr="00CF7F25">
        <w:rPr>
          <w:rStyle w:val="StyleUnderline"/>
          <w:highlight w:val="yellow"/>
        </w:rPr>
        <w:t>border tax adjustments that would impose harmonizing carbon taxes on imports</w:t>
      </w:r>
      <w:r w:rsidRPr="00566195">
        <w:rPr>
          <w:sz w:val="16"/>
        </w:rPr>
        <w:t xml:space="preserve"> from non-carbon taxing nations. </w:t>
      </w:r>
    </w:p>
    <w:p w:rsidR="003E5115" w:rsidRDefault="003E5115" w:rsidP="003E5115">
      <w:pPr>
        <w:pStyle w:val="Heading3"/>
      </w:pPr>
      <w:r>
        <w:t>2NC AT: Carbon Tax Ineffective</w:t>
      </w:r>
    </w:p>
    <w:p w:rsidR="003E5115" w:rsidRDefault="003E5115" w:rsidP="003E5115">
      <w:pPr>
        <w:pStyle w:val="Heading4"/>
      </w:pPr>
      <w:r>
        <w:t>Any carbon tax will affect usage and encourage renewables – empirics, unmasked tax, price sensitivity, and price responsiveness prove.</w:t>
      </w:r>
    </w:p>
    <w:p w:rsidR="003E5115" w:rsidRDefault="003E5115" w:rsidP="003E5115">
      <w:pPr>
        <w:rPr>
          <w:rStyle w:val="Style13ptBold"/>
        </w:rPr>
      </w:pPr>
      <w:r>
        <w:rPr>
          <w:rStyle w:val="Style13ptBold"/>
        </w:rPr>
        <w:t xml:space="preserve">Carbon Tax Center 6/14 </w:t>
      </w:r>
      <w:r w:rsidRPr="00E81E79">
        <w:rPr>
          <w:sz w:val="16"/>
          <w:szCs w:val="16"/>
        </w:rPr>
        <w:t>[Carbon Tax Center, an organization that works for carbon taxes to reduce fossil fuel use and promote renewables to solve global climate change, “</w:t>
      </w:r>
      <w:r>
        <w:rPr>
          <w:sz w:val="16"/>
          <w:szCs w:val="16"/>
        </w:rPr>
        <w:t>Carbon Tax Myths</w:t>
      </w:r>
      <w:r w:rsidRPr="00E81E79">
        <w:rPr>
          <w:sz w:val="16"/>
          <w:szCs w:val="16"/>
        </w:rPr>
        <w:t>”, Carbon Tax Center,</w:t>
      </w:r>
      <w:r>
        <w:rPr>
          <w:sz w:val="16"/>
          <w:szCs w:val="16"/>
        </w:rPr>
        <w:t xml:space="preserve"> 06/14/14, Accessed 06/30/14, &lt;</w:t>
      </w:r>
      <w:hyperlink r:id="rId185" w:history="1">
        <w:r w:rsidRPr="00DB5ACA">
          <w:rPr>
            <w:rStyle w:val="Hyperlink"/>
            <w:sz w:val="16"/>
            <w:szCs w:val="16"/>
          </w:rPr>
          <w:t>http://www.carbontax.org/issues/carbon-tax-myths</w:t>
        </w:r>
      </w:hyperlink>
      <w:r>
        <w:rPr>
          <w:sz w:val="16"/>
          <w:szCs w:val="16"/>
        </w:rPr>
        <w:t>&gt;.] dbp.</w:t>
      </w:r>
    </w:p>
    <w:p w:rsidR="003E5115" w:rsidRPr="00EF73A9" w:rsidRDefault="003E5115" w:rsidP="003E5115">
      <w:pPr>
        <w:rPr>
          <w:sz w:val="16"/>
        </w:rPr>
      </w:pPr>
      <w:r w:rsidRPr="00EF73A9">
        <w:rPr>
          <w:sz w:val="16"/>
        </w:rPr>
        <w:t xml:space="preserve">Myth #2. Carbon taxes won’t change habits — after all, high gasoline prices in 2008 didn’t cut usage. Who says? An odd collection of groups and individuals, including former Sierra Club “CAFE” (car fuel-economy) lobbyist Dan Becker (“Even as gas prices have doubled and trebled over the past several years, we see little change in driving behavior,” Becker told the New York Times in October, 2006.) Rebuttal: </w:t>
      </w:r>
      <w:r w:rsidRPr="00EF73A9">
        <w:rPr>
          <w:rStyle w:val="StyleUnderline"/>
        </w:rPr>
        <w:t>Four points are key</w:t>
      </w:r>
      <w:r w:rsidRPr="00EF73A9">
        <w:rPr>
          <w:sz w:val="16"/>
        </w:rPr>
        <w:t xml:space="preserve">. First, </w:t>
      </w:r>
      <w:r w:rsidRPr="00030596">
        <w:rPr>
          <w:rStyle w:val="StyleUnderline"/>
          <w:highlight w:val="yellow"/>
        </w:rPr>
        <w:t>rises in gasoline prices have cut usage</w:t>
      </w:r>
      <w:r w:rsidRPr="00EF73A9">
        <w:rPr>
          <w:sz w:val="16"/>
        </w:rPr>
        <w:t xml:space="preserve">, and by more than a little. Comparing 2008, the last pre-recession year, to 2003, U.S. gasoline usage was unchanged even though economic activity was up 13%. What did the trick was the 73% higher price “real” (in­flation-adjusted) price. Second, </w:t>
      </w:r>
      <w:r w:rsidRPr="00030596">
        <w:rPr>
          <w:rStyle w:val="StyleUnderline"/>
          <w:highlight w:val="yellow"/>
        </w:rPr>
        <w:t>much of the increase in energy prices in recent years has been masked by price volatilit</w:t>
      </w:r>
      <w:r w:rsidRPr="00030596">
        <w:rPr>
          <w:sz w:val="16"/>
          <w:highlight w:val="yellow"/>
        </w:rPr>
        <w:t>y</w:t>
      </w:r>
      <w:r w:rsidRPr="00EF73A9">
        <w:rPr>
          <w:sz w:val="16"/>
        </w:rPr>
        <w:t xml:space="preserve">; as we show here, </w:t>
      </w:r>
      <w:r w:rsidRPr="00030596">
        <w:rPr>
          <w:rStyle w:val="StyleUnderline"/>
          <w:highlight w:val="yellow"/>
        </w:rPr>
        <w:t>since</w:t>
      </w:r>
      <w:r w:rsidRPr="00EF73A9">
        <w:rPr>
          <w:rStyle w:val="StyleUnderline"/>
        </w:rPr>
        <w:t xml:space="preserve"> 2002 </w:t>
      </w:r>
      <w:r w:rsidRPr="00030596">
        <w:rPr>
          <w:rStyle w:val="StyleUnderline"/>
          <w:highlight w:val="yellow"/>
        </w:rPr>
        <w:t>gas prices have fallen almost as often on a month-to-month basis as they have risen, masking the upward trend and convincing millions of Americans that prices would head south soon enough to make adjustments unnecessary</w:t>
      </w:r>
      <w:r w:rsidRPr="00EF73A9">
        <w:rPr>
          <w:sz w:val="16"/>
        </w:rPr>
        <w:t xml:space="preserve">. </w:t>
      </w:r>
      <w:r w:rsidRPr="00EF73A9">
        <w:rPr>
          <w:rStyle w:val="StyleUnderline"/>
        </w:rPr>
        <w:t xml:space="preserve">Third, </w:t>
      </w:r>
      <w:r w:rsidRPr="00030596">
        <w:rPr>
          <w:rStyle w:val="StyleUnderline"/>
          <w:highlight w:val="yellow"/>
        </w:rPr>
        <w:t xml:space="preserve">other sectors, especially electricity generation, </w:t>
      </w:r>
      <w:r w:rsidRPr="00326597">
        <w:rPr>
          <w:rStyle w:val="StyleUnderline"/>
          <w:highlight w:val="yellow"/>
        </w:rPr>
        <w:t xml:space="preserve">which emits almost </w:t>
      </w:r>
      <w:r w:rsidRPr="00030596">
        <w:rPr>
          <w:rStyle w:val="StyleUnderline"/>
          <w:highlight w:val="yellow"/>
        </w:rPr>
        <w:t xml:space="preserve">twice as much CO2 as </w:t>
      </w:r>
      <w:r>
        <w:rPr>
          <w:rStyle w:val="StyleUnderline"/>
          <w:highlight w:val="yellow"/>
        </w:rPr>
        <w:t>cars, are even more price sen</w:t>
      </w:r>
      <w:r w:rsidRPr="00326597">
        <w:rPr>
          <w:rStyle w:val="StyleUnderline"/>
          <w:highlight w:val="yellow"/>
        </w:rPr>
        <w:t>sitive. Last, price-responsiveness will grow as house­holds have opportunities to buy more fuel-efficient vehicles and appliances</w:t>
      </w:r>
      <w:r w:rsidRPr="00EF73A9">
        <w:rPr>
          <w:rStyle w:val="StyleUnderline"/>
        </w:rPr>
        <w:t xml:space="preserve">, and as society transitions to a more fuel-efficient infrastructure — </w:t>
      </w:r>
      <w:r w:rsidRPr="00326597">
        <w:rPr>
          <w:rStyle w:val="StyleUnderline"/>
          <w:highlight w:val="yellow"/>
        </w:rPr>
        <w:t>once we enact carbon taxes to send clear and strong price signals</w:t>
      </w:r>
      <w:r w:rsidRPr="00EF73A9">
        <w:rPr>
          <w:sz w:val="16"/>
        </w:rPr>
        <w:t>.</w:t>
      </w:r>
    </w:p>
    <w:p w:rsidR="003E5115" w:rsidRDefault="003E5115" w:rsidP="003E5115">
      <w:pPr>
        <w:pStyle w:val="Heading3"/>
      </w:pPr>
      <w:r>
        <w:t>Basic Perm Block</w:t>
      </w:r>
    </w:p>
    <w:p w:rsidR="003E5115" w:rsidRPr="00E810CC" w:rsidRDefault="003E5115" w:rsidP="003E5115">
      <w:pPr>
        <w:pStyle w:val="Heading4"/>
      </w:pPr>
      <w:r>
        <w:t>Any perm that attempts to combine the plan with the counterplan fails because the disad links to anything involving the plan. Only through the mechanism of the counterplan can we solve warming while avoiding the impact of the disad</w:t>
      </w:r>
    </w:p>
    <w:p w:rsidR="003E5115" w:rsidRDefault="003E5115" w:rsidP="003E5115">
      <w:pPr>
        <w:pStyle w:val="Heading3"/>
      </w:pPr>
      <w:r>
        <w:t>A2: Perm Do Both</w:t>
      </w:r>
    </w:p>
    <w:p w:rsidR="003E5115" w:rsidRDefault="003E5115" w:rsidP="003E5115">
      <w:pPr>
        <w:pStyle w:val="Heading4"/>
      </w:pPr>
      <w:r>
        <w:t xml:space="preserve">Perms as a test of competition are ineffective on the counterplan because the plan and advantage solve in completely different ways. The plan and the perm are affected by the disad – only the counterplan can garner the net benefit. </w:t>
      </w:r>
    </w:p>
    <w:p w:rsidR="003E5115" w:rsidRDefault="003E5115" w:rsidP="003E5115"/>
    <w:p w:rsidR="003E5115" w:rsidRDefault="003E5115" w:rsidP="003E5115"/>
    <w:p w:rsidR="003E5115" w:rsidRDefault="003E5115" w:rsidP="003E5115">
      <w:pPr>
        <w:pStyle w:val="Heading4"/>
      </w:pPr>
      <w:r>
        <w:t>Carbon taxes shift energy prices up but also bring economic stability</w:t>
      </w:r>
    </w:p>
    <w:p w:rsidR="003E5115" w:rsidRDefault="003E5115" w:rsidP="003E5115">
      <w:pPr>
        <w:rPr>
          <w:rStyle w:val="Style13ptBold"/>
        </w:rPr>
      </w:pPr>
      <w:r>
        <w:rPr>
          <w:rStyle w:val="Style13ptBold"/>
        </w:rPr>
        <w:t xml:space="preserve">Carbon Tax Center 6/14 </w:t>
      </w:r>
      <w:r w:rsidRPr="00E81E79">
        <w:rPr>
          <w:sz w:val="16"/>
          <w:szCs w:val="16"/>
        </w:rPr>
        <w:t>[Carbon Tax Center, an organization that works for carbon taxes to reduce fossil fuel use and promote renewables to solve global climate change, “</w:t>
      </w:r>
      <w:r>
        <w:rPr>
          <w:sz w:val="16"/>
          <w:szCs w:val="16"/>
        </w:rPr>
        <w:t>Carbon Tax Myths</w:t>
      </w:r>
      <w:r w:rsidRPr="00E81E79">
        <w:rPr>
          <w:sz w:val="16"/>
          <w:szCs w:val="16"/>
        </w:rPr>
        <w:t>”, Carbon Tax Center,</w:t>
      </w:r>
      <w:r>
        <w:rPr>
          <w:sz w:val="16"/>
          <w:szCs w:val="16"/>
        </w:rPr>
        <w:t xml:space="preserve"> 06/14/14, Accessed 06/30/14, &lt;</w:t>
      </w:r>
      <w:hyperlink r:id="rId186" w:history="1">
        <w:r w:rsidRPr="00DB5ACA">
          <w:rPr>
            <w:rStyle w:val="Hyperlink"/>
            <w:sz w:val="16"/>
            <w:szCs w:val="16"/>
          </w:rPr>
          <w:t>http://www.carbontax.org/issues/carbon-tax-myths</w:t>
        </w:r>
      </w:hyperlink>
      <w:r>
        <w:rPr>
          <w:sz w:val="16"/>
          <w:szCs w:val="16"/>
        </w:rPr>
        <w:t>&gt;.] dbp.</w:t>
      </w:r>
    </w:p>
    <w:p w:rsidR="003E5115" w:rsidRDefault="003E5115" w:rsidP="003E5115">
      <w:pPr>
        <w:rPr>
          <w:rStyle w:val="StyleUnderline"/>
        </w:rPr>
      </w:pPr>
      <w:r w:rsidRPr="00FD4521">
        <w:rPr>
          <w:sz w:val="16"/>
        </w:rPr>
        <w:t>Traditionally</w:t>
      </w:r>
      <w:r w:rsidRPr="00774653">
        <w:rPr>
          <w:rStyle w:val="StyleUnderline"/>
        </w:rPr>
        <w:t xml:space="preserve">, </w:t>
      </w:r>
      <w:r w:rsidRPr="00903A40">
        <w:rPr>
          <w:rStyle w:val="StyleUnderline"/>
          <w:highlight w:val="yellow"/>
        </w:rPr>
        <w:t>energy price volatility has wreaked more</w:t>
      </w:r>
      <w:r w:rsidRPr="00774653">
        <w:rPr>
          <w:rStyle w:val="StyleUnderline"/>
        </w:rPr>
        <w:t xml:space="preserve"> economic </w:t>
      </w:r>
      <w:r w:rsidRPr="00903A40">
        <w:rPr>
          <w:rStyle w:val="StyleUnderline"/>
          <w:highlight w:val="yellow"/>
        </w:rPr>
        <w:t>havoc than</w:t>
      </w:r>
      <w:r w:rsidRPr="00774653">
        <w:rPr>
          <w:rStyle w:val="StyleUnderline"/>
        </w:rPr>
        <w:t xml:space="preserve"> high or even </w:t>
      </w:r>
      <w:r w:rsidRPr="00903A40">
        <w:rPr>
          <w:rStyle w:val="StyleUnderline"/>
          <w:highlight w:val="yellow"/>
        </w:rPr>
        <w:t>rising prices</w:t>
      </w:r>
      <w:r w:rsidRPr="00FD4521">
        <w:rPr>
          <w:sz w:val="16"/>
        </w:rPr>
        <w:t xml:space="preserve">. Even fairly steep </w:t>
      </w:r>
      <w:r w:rsidRPr="00903A40">
        <w:rPr>
          <w:rStyle w:val="StyleUnderline"/>
          <w:highlight w:val="yellow"/>
        </w:rPr>
        <w:t>price increases can be manageable so long as they’re regular and predictable</w:t>
      </w:r>
      <w:r w:rsidRPr="00FD4521">
        <w:rPr>
          <w:sz w:val="16"/>
        </w:rPr>
        <w:t xml:space="preserve">, particularly now that the share of economic activity occupied by the fossil fuels sector is at an historic low — </w:t>
      </w:r>
      <w:r w:rsidRPr="00903A40">
        <w:rPr>
          <w:rStyle w:val="StyleUnderline"/>
          <w:highlight w:val="yellow"/>
        </w:rPr>
        <w:t>provided the revenues are</w:t>
      </w:r>
      <w:r w:rsidRPr="00FD4521">
        <w:rPr>
          <w:sz w:val="16"/>
        </w:rPr>
        <w:t xml:space="preserve"> distributed or </w:t>
      </w:r>
      <w:r w:rsidRPr="00903A40">
        <w:rPr>
          <w:rStyle w:val="StyleUnderline"/>
          <w:highlight w:val="yellow"/>
        </w:rPr>
        <w:t>tax-shifted back to Americans</w:t>
      </w:r>
      <w:r w:rsidRPr="00FD4521">
        <w:rPr>
          <w:sz w:val="16"/>
        </w:rPr>
        <w:t xml:space="preserve">. And carbon taxes need not be draconian to accomplish their mission. Our program of </w:t>
      </w:r>
      <w:r w:rsidRPr="00903A40">
        <w:rPr>
          <w:rStyle w:val="StyleUnderline"/>
          <w:highlight w:val="yellow"/>
        </w:rPr>
        <w:t>recurring annual increases of $10-15 per ton of emitted carbon dioxide equates to 5-10% increases in energy prices per annum</w:t>
      </w:r>
      <w:r w:rsidRPr="00FD4521">
        <w:rPr>
          <w:sz w:val="16"/>
        </w:rPr>
        <w:t xml:space="preserve"> (with the percentages shrinking as the “base” rises and as non-fossil energy assumes a larger share). By comparison, </w:t>
      </w:r>
      <w:r w:rsidRPr="00FD4521">
        <w:rPr>
          <w:rStyle w:val="StyleUnderline"/>
        </w:rPr>
        <w:t>the average annual real increase in U.S. gasoline prices in 2003-07 was 11%, and this didn’t stop the economy from growing at 3% a year</w:t>
      </w:r>
      <w:r w:rsidRPr="00FD4521">
        <w:rPr>
          <w:sz w:val="16"/>
        </w:rPr>
        <w:t xml:space="preserve">. Needless to say, </w:t>
      </w:r>
      <w:r w:rsidRPr="00903A40">
        <w:rPr>
          <w:rStyle w:val="StyleUnderline"/>
          <w:highlight w:val="yellow"/>
        </w:rPr>
        <w:t>the true long-term threat to the economy</w:t>
      </w:r>
      <w:r w:rsidRPr="00FD4521">
        <w:rPr>
          <w:sz w:val="16"/>
        </w:rPr>
        <w:t xml:space="preserve"> (and everything else) </w:t>
      </w:r>
      <w:r w:rsidRPr="00655353">
        <w:rPr>
          <w:rStyle w:val="StyleUnderline"/>
          <w:highlight w:val="yellow"/>
        </w:rPr>
        <w:t>is unchecked global warming</w:t>
      </w:r>
      <w:r w:rsidRPr="00FD4521">
        <w:rPr>
          <w:rStyle w:val="StyleUnderline"/>
        </w:rPr>
        <w:t>, as</w:t>
      </w:r>
      <w:r w:rsidRPr="00FD4521">
        <w:rPr>
          <w:sz w:val="16"/>
        </w:rPr>
        <w:t xml:space="preserve"> the National Academy of Sciences warned years ago and </w:t>
      </w:r>
      <w:r w:rsidRPr="00FD4521">
        <w:rPr>
          <w:rStyle w:val="StyleUnderline"/>
        </w:rPr>
        <w:t>the National Climate Assessment reiterated more urgently in 2014.</w:t>
      </w:r>
    </w:p>
    <w:p w:rsidR="003E5115" w:rsidRDefault="003E5115" w:rsidP="003E5115">
      <w:pPr>
        <w:pStyle w:val="Heading4"/>
      </w:pPr>
      <w:r>
        <w:t>The U.S. can still be price competitive under carbon taxing</w:t>
      </w:r>
    </w:p>
    <w:p w:rsidR="003E5115" w:rsidRPr="00AA091D" w:rsidRDefault="003E5115" w:rsidP="003E5115">
      <w:pPr>
        <w:rPr>
          <w:b/>
          <w:bCs/>
          <w:sz w:val="26"/>
        </w:rPr>
      </w:pPr>
      <w:r>
        <w:rPr>
          <w:rStyle w:val="Style13ptBold"/>
        </w:rPr>
        <w:t xml:space="preserve">Carbon Tax Center 6/14 </w:t>
      </w:r>
      <w:r w:rsidRPr="00E81E79">
        <w:rPr>
          <w:sz w:val="16"/>
          <w:szCs w:val="16"/>
        </w:rPr>
        <w:t>[Carbon Tax Center, an organization that works for carbon taxes to reduce fossil fuel use and promote renewables to solve global climate change, “</w:t>
      </w:r>
      <w:r>
        <w:rPr>
          <w:sz w:val="16"/>
          <w:szCs w:val="16"/>
        </w:rPr>
        <w:t>Carbon Tax Myths</w:t>
      </w:r>
      <w:r w:rsidRPr="00E81E79">
        <w:rPr>
          <w:sz w:val="16"/>
          <w:szCs w:val="16"/>
        </w:rPr>
        <w:t>”, Carbon Tax Center,</w:t>
      </w:r>
      <w:r>
        <w:rPr>
          <w:sz w:val="16"/>
          <w:szCs w:val="16"/>
        </w:rPr>
        <w:t xml:space="preserve"> 06/14/14, Accessed 06/30/14, &lt;</w:t>
      </w:r>
      <w:hyperlink r:id="rId187" w:history="1">
        <w:r w:rsidRPr="00DB5ACA">
          <w:rPr>
            <w:rStyle w:val="Hyperlink"/>
            <w:sz w:val="16"/>
            <w:szCs w:val="16"/>
          </w:rPr>
          <w:t>http://www.carbontax.org/issues/carbon-tax-myths</w:t>
        </w:r>
      </w:hyperlink>
      <w:r>
        <w:rPr>
          <w:sz w:val="16"/>
          <w:szCs w:val="16"/>
        </w:rPr>
        <w:t>&gt;.] dbp.</w:t>
      </w:r>
    </w:p>
    <w:p w:rsidR="003E5115" w:rsidRDefault="003E5115" w:rsidP="003E5115">
      <w:pPr>
        <w:rPr>
          <w:rStyle w:val="StyleUnderline"/>
        </w:rPr>
      </w:pPr>
      <w:r w:rsidRPr="00725A03">
        <w:rPr>
          <w:rStyle w:val="StyleUnderline"/>
          <w:highlight w:val="yellow"/>
        </w:rPr>
        <w:t>The argument [that carbon taxing prices the U.S. out of global markets] assumes a static economy, sans adaptation and innovation</w:t>
      </w:r>
      <w:r>
        <w:t xml:space="preserve">. </w:t>
      </w:r>
      <w:r w:rsidRPr="00725A03">
        <w:rPr>
          <w:rStyle w:val="StyleUnderline"/>
          <w:highlight w:val="yellow"/>
        </w:rPr>
        <w:t>In reality, increased energy taxes will shrink the trade deficit (by cutting</w:t>
      </w:r>
      <w:r>
        <w:t xml:space="preserve"> both </w:t>
      </w:r>
      <w:r w:rsidRPr="00725A03">
        <w:rPr>
          <w:rStyle w:val="StyleUnderline"/>
          <w:highlight w:val="yellow"/>
        </w:rPr>
        <w:t>volumes and pre-tax prices of foreign oil</w:t>
      </w:r>
      <w:r>
        <w:t xml:space="preserve">). Reduced reliance on oil imports will also make it harder to justify military expenditures and activities on grounds of protecting foreign supplies. The </w:t>
      </w:r>
      <w:r w:rsidRPr="00725A03">
        <w:rPr>
          <w:rStyle w:val="StyleUnderline"/>
          <w:highlight w:val="yellow"/>
        </w:rPr>
        <w:t>higher prices will also spark innovation in clean, efficient technologies</w:t>
      </w:r>
      <w:r w:rsidRPr="00AA091D">
        <w:rPr>
          <w:rStyle w:val="StyleUnderline"/>
        </w:rPr>
        <w:t xml:space="preserve"> better suited for world markets</w:t>
      </w:r>
      <w:r>
        <w:t xml:space="preserve"> than, say, supersized automobiles. Finally, </w:t>
      </w:r>
      <w:r w:rsidRPr="00725A03">
        <w:rPr>
          <w:rStyle w:val="StyleUnderline"/>
          <w:highlight w:val="yellow"/>
        </w:rPr>
        <w:t>taxing energy will</w:t>
      </w:r>
      <w:r w:rsidRPr="00AA091D">
        <w:rPr>
          <w:rStyle w:val="StyleUnderline"/>
        </w:rPr>
        <w:t xml:space="preserve"> create parity with our traditional competitors</w:t>
      </w:r>
      <w:r>
        <w:t xml:space="preserve"> — the EU and Japan — </w:t>
      </w:r>
      <w:r w:rsidRPr="00AA091D">
        <w:rPr>
          <w:rStyle w:val="StyleUnderline"/>
        </w:rPr>
        <w:t xml:space="preserve">while </w:t>
      </w:r>
      <w:r>
        <w:rPr>
          <w:rStyle w:val="StyleUnderline"/>
        </w:rPr>
        <w:t xml:space="preserve">it </w:t>
      </w:r>
      <w:r w:rsidRPr="00725A03">
        <w:rPr>
          <w:rStyle w:val="StyleUnderline"/>
          <w:highlight w:val="yellow"/>
        </w:rPr>
        <w:t>encourage</w:t>
      </w:r>
      <w:r>
        <w:rPr>
          <w:rStyle w:val="StyleUnderline"/>
        </w:rPr>
        <w:t>s</w:t>
      </w:r>
      <w:r w:rsidRPr="00AA091D">
        <w:rPr>
          <w:rStyle w:val="StyleUnderline"/>
        </w:rPr>
        <w:t xml:space="preserve"> </w:t>
      </w:r>
      <w:r w:rsidRPr="00725A03">
        <w:rPr>
          <w:rStyle w:val="StyleUnderline"/>
          <w:highlight w:val="yellow"/>
        </w:rPr>
        <w:t>like-minded actions in India, China and other emerging economies. In the interim, border tax adjustments can equalize prices of imports from non-carbon-taxing nations.</w:t>
      </w:r>
    </w:p>
    <w:p w:rsidR="003E5115" w:rsidRPr="00AA091D" w:rsidRDefault="003E5115" w:rsidP="003E5115">
      <w:pPr>
        <w:rPr>
          <w:rStyle w:val="StyleUnderline"/>
        </w:rPr>
      </w:pPr>
    </w:p>
    <w:p w:rsidR="003E5115" w:rsidRDefault="003E5115" w:rsidP="003E5115"/>
    <w:p w:rsidR="003E5115" w:rsidRDefault="003E5115" w:rsidP="003E5115"/>
    <w:p w:rsidR="003E5115" w:rsidRDefault="003E5115" w:rsidP="003E5115"/>
    <w:p w:rsidR="003E5115" w:rsidRDefault="003E5115" w:rsidP="003E5115"/>
    <w:p w:rsidR="003E5115" w:rsidRDefault="003E5115" w:rsidP="003E5115"/>
    <w:p w:rsidR="003E5115" w:rsidRDefault="003E5115" w:rsidP="003E5115">
      <w:pPr>
        <w:pStyle w:val="Heading2"/>
      </w:pPr>
      <w:r>
        <w:t>** STATES CP</w:t>
      </w:r>
    </w:p>
    <w:p w:rsidR="003E5115" w:rsidRDefault="003E5115" w:rsidP="003E5115">
      <w:pPr>
        <w:pStyle w:val="Heading3"/>
      </w:pPr>
      <w:r>
        <w:t>1nc states cp</w:t>
      </w:r>
    </w:p>
    <w:p w:rsidR="003E5115" w:rsidRDefault="003E5115" w:rsidP="003E5115">
      <w:pPr>
        <w:pStyle w:val="Heading4"/>
        <w:rPr>
          <w:rStyle w:val="StyleUnderline"/>
        </w:rPr>
      </w:pPr>
      <w:r>
        <w:rPr>
          <w:rStyle w:val="StyleUnderline"/>
        </w:rPr>
        <w:t xml:space="preserve">States have the power to approve terminals </w:t>
      </w:r>
    </w:p>
    <w:p w:rsidR="003E5115" w:rsidRDefault="003E5115" w:rsidP="003E5115">
      <w:r w:rsidRPr="00C11B95">
        <w:rPr>
          <w:rStyle w:val="Style13ptBold"/>
          <w:highlight w:val="green"/>
        </w:rPr>
        <w:t>Dweck, 6</w:t>
      </w:r>
      <w:r w:rsidRPr="00033855">
        <w:rPr>
          <w:rStyle w:val="Style13ptBold"/>
        </w:rPr>
        <w:t xml:space="preserve"> – Partner for Sutherland legal group’s chair on LNGs</w:t>
      </w:r>
      <w:r>
        <w:t xml:space="preserve"> (</w:t>
      </w:r>
      <w:r w:rsidRPr="00033855">
        <w:t xml:space="preserve">D. Wochner, M.Brooks, “LIQUEFIED NATURAL GAS (LNG) LITIGATION ¶ AFTER THE ENERGY POLICY ACT OF 2005: ¶ STATE POWERS IN LNG TERMINAL SITING” From Sutherland official website Volume 27 </w:t>
      </w:r>
      <w:hyperlink r:id="rId188" w:history="1">
        <w:r w:rsidRPr="00033855">
          <w:rPr>
            <w:rStyle w:val="Hyperlink"/>
          </w:rPr>
          <w:t>http://www.sutherland.com/portalresource/lookup/poid/Z1tOl9NPluKPtDNIqLMRV56Pab6TfzcRXncKbDtRr9tObDdEua3Dm0!/fileUpload.name=/ELJLIQUEFIEDNATURALGASLITIGATIONAFTERTHEENERGYPOLICYACTOF2005.pdf Accessed 6/27/14</w:t>
        </w:r>
      </w:hyperlink>
      <w:r w:rsidRPr="00033855">
        <w:t xml:space="preserve"> DH)</w:t>
      </w:r>
    </w:p>
    <w:p w:rsidR="003E5115" w:rsidRDefault="003E5115" w:rsidP="003E5115">
      <w:r w:rsidRPr="00033855">
        <w:t xml:space="preserve">Section 3(e) of </w:t>
      </w:r>
      <w:r w:rsidRPr="0047278A">
        <w:rPr>
          <w:rStyle w:val="StyleUnderline"/>
          <w:highlight w:val="green"/>
        </w:rPr>
        <w:t>the NGA</w:t>
      </w:r>
      <w:r w:rsidRPr="0047278A">
        <w:rPr>
          <w:rStyle w:val="StyleUnderline"/>
        </w:rPr>
        <w:t xml:space="preserve"> </w:t>
      </w:r>
      <w:r w:rsidRPr="00033855">
        <w:t xml:space="preserve">effectively ended the CPUC’s challenge to FERC ¶ jurisdiction, and it expressed clearly the exclusive nature of the FERC’s ¶ authority, but it </w:t>
      </w:r>
      <w:r w:rsidRPr="0047278A">
        <w:rPr>
          <w:rStyle w:val="StyleUnderline"/>
          <w:highlight w:val="green"/>
        </w:rPr>
        <w:t>did not end the opportunity for states to exercise decisional ¶ authority related to the construction of LNG terminals. In fact, section 3(d)</w:t>
      </w:r>
      <w:r w:rsidRPr="0047278A">
        <w:rPr>
          <w:rStyle w:val="StyleUnderline"/>
        </w:rPr>
        <w:t xml:space="preserve"> </w:t>
      </w:r>
      <w:r w:rsidRPr="00033855">
        <w:t xml:space="preserve">of ¶ the NGA, </w:t>
      </w:r>
      <w:r w:rsidRPr="0047278A">
        <w:rPr>
          <w:rStyle w:val="StyleUnderline"/>
          <w:highlight w:val="green"/>
        </w:rPr>
        <w:t>added by</w:t>
      </w:r>
      <w:r w:rsidRPr="00033855">
        <w:t xml:space="preserve"> the </w:t>
      </w:r>
      <w:r w:rsidRPr="0047278A">
        <w:rPr>
          <w:rStyle w:val="StyleUnderline"/>
          <w:highlight w:val="green"/>
        </w:rPr>
        <w:t>EPAct</w:t>
      </w:r>
      <w:r w:rsidRPr="0047278A">
        <w:rPr>
          <w:rStyle w:val="StyleUnderline"/>
        </w:rPr>
        <w:t xml:space="preserve"> </w:t>
      </w:r>
      <w:r w:rsidRPr="00033855">
        <w:t xml:space="preserve">2005, </w:t>
      </w:r>
      <w:r w:rsidRPr="0047278A">
        <w:rPr>
          <w:rStyle w:val="StyleUnderline"/>
          <w:highlight w:val="green"/>
        </w:rPr>
        <w:t>expressly reserves for states those powers</w:t>
      </w:r>
      <w:r w:rsidRPr="00033855">
        <w:t xml:space="preserve"> </w:t>
      </w:r>
      <w:r w:rsidRPr="0047278A">
        <w:rPr>
          <w:rStyle w:val="StyleUnderline"/>
          <w:highlight w:val="green"/>
        </w:rPr>
        <w:t>¶ Congress has delegated to them under</w:t>
      </w:r>
      <w:r w:rsidRPr="00033855">
        <w:t xml:space="preserve"> </w:t>
      </w:r>
      <w:r w:rsidRPr="0047278A">
        <w:rPr>
          <w:rStyle w:val="StyleUnderline"/>
        </w:rPr>
        <w:t xml:space="preserve">the Clean Air Act </w:t>
      </w:r>
      <w:r w:rsidRPr="0047278A">
        <w:rPr>
          <w:rStyle w:val="StyleUnderline"/>
          <w:highlight w:val="green"/>
        </w:rPr>
        <w:t>(CAA),</w:t>
      </w:r>
      <w:r w:rsidRPr="0047278A">
        <w:rPr>
          <w:rStyle w:val="StyleUnderline"/>
        </w:rPr>
        <w:t xml:space="preserve"> the Federal ¶ Water Pollution Control Act, commonly called the Clean Water Act </w:t>
      </w:r>
      <w:r w:rsidRPr="0047278A">
        <w:rPr>
          <w:rStyle w:val="StyleUnderline"/>
          <w:highlight w:val="green"/>
        </w:rPr>
        <w:t>(CWA),</w:t>
      </w:r>
      <w:r w:rsidRPr="0047278A">
        <w:rPr>
          <w:rStyle w:val="StyleUnderline"/>
        </w:rPr>
        <w:t xml:space="preserve"> and ¶ the Coastal Zone Management Act </w:t>
      </w:r>
      <w:r w:rsidRPr="0047278A">
        <w:rPr>
          <w:rStyle w:val="StyleUnderline"/>
          <w:highlight w:val="green"/>
        </w:rPr>
        <w:t>(CZMA</w:t>
      </w:r>
      <w:r w:rsidRPr="0047278A">
        <w:rPr>
          <w:rStyle w:val="StyleUnderline"/>
        </w:rPr>
        <w:t>).</w:t>
      </w:r>
      <w:r w:rsidRPr="0047278A">
        <w:rPr>
          <w:rStyle w:val="StyleUnderline"/>
          <w:highlight w:val="green"/>
        </w:rPr>
        <w:t>56 The authority delegated to states ¶ under these statutes provides states with opportunities to regulate projects</w:t>
      </w:r>
      <w:r w:rsidRPr="00033855">
        <w:t xml:space="preserve"> </w:t>
      </w:r>
      <w:r w:rsidRPr="0047278A">
        <w:rPr>
          <w:rStyle w:val="StyleUnderline"/>
          <w:highlight w:val="green"/>
        </w:rPr>
        <w:t>and thereby creates the potential for delay, obstruction, and</w:t>
      </w:r>
      <w:r w:rsidRPr="0047278A">
        <w:t xml:space="preserve"> federal-state ¶ jurisdictional </w:t>
      </w:r>
      <w:r w:rsidRPr="0047278A">
        <w:rPr>
          <w:rStyle w:val="StyleUnderline"/>
          <w:highlight w:val="green"/>
        </w:rPr>
        <w:t>conflicts.</w:t>
      </w:r>
      <w:r w:rsidRPr="0047278A">
        <w:t xml:space="preserve">57¶ </w:t>
      </w:r>
      <w:r w:rsidRPr="0047278A">
        <w:rPr>
          <w:rStyle w:val="StyleUnderline"/>
        </w:rPr>
        <w:t>Although state actions</w:t>
      </w:r>
      <w:r w:rsidRPr="0047278A">
        <w:t xml:space="preserve"> that frustrate the goals of federal </w:t>
      </w:r>
      <w:r w:rsidRPr="0047278A">
        <w:rPr>
          <w:rStyle w:val="StyleUnderline"/>
        </w:rPr>
        <w:t>decisions ordinarily ¶ will be preempted by the federal decision,</w:t>
      </w:r>
      <w:r w:rsidRPr="0047278A">
        <w:t xml:space="preserve"> </w:t>
      </w:r>
      <w:r w:rsidRPr="0047278A">
        <w:rPr>
          <w:rStyle w:val="StyleUnderline"/>
          <w:highlight w:val="green"/>
        </w:rPr>
        <w:t>a state acting pursuant to authority ¶ delegated to it by Congress stands in a peculiar position when confronted with</w:t>
      </w:r>
      <w:r w:rsidRPr="0047278A">
        <w:t xml:space="preserve"> a ¶ claim of </w:t>
      </w:r>
      <w:r w:rsidRPr="0047278A">
        <w:rPr>
          <w:rStyle w:val="StyleUnderline"/>
          <w:highlight w:val="green"/>
        </w:rPr>
        <w:t>federal preemption</w:t>
      </w:r>
      <w:r w:rsidRPr="0047278A">
        <w:t xml:space="preserve">.58 As the FERC has acknowledged, because the ¶ CZMA is a federal requirement, “the CZMA and the NGA are laws of equal ¶ dignity and should be read to complement rather than preempt one another.”59 ¶ In this way, if a state blocks federal activities under the cloak of its federally ¶ delegated authority, it may escape preemption.60¶ This anomaly of </w:t>
      </w:r>
      <w:r w:rsidRPr="006D5C52">
        <w:rPr>
          <w:rStyle w:val="StyleUnderline"/>
          <w:highlight w:val="green"/>
        </w:rPr>
        <w:t>state action being of equal dignity to a contrary federal ¶ action creates an opportunity for states to delay or halt projects</w:t>
      </w:r>
      <w:r w:rsidRPr="0047278A">
        <w:t xml:space="preserve"> that have been ¶ approved by the FERC. A battle between Islander East Pipeline Company ¶ (Islander East) and Connecticut highlighted the ability of states to disrupt ¶ federally approved activities using the authority vested in states under the ¶ CWA.61 The conflict between Islander East and Connecticut ultimately led ¶ Congress to channel to the federal courts all challenges to agency decisions ¶ issued under federal authority such as the CWA.624. The CWA ¶ Unsatisfied with their cooperative role in the FERC review process, states ¶ may try to use state regulations to delay or halt projects that have been approved ¶ by the FERC. Generally, once the FERC has authorized a project, state ¶ regulations to the contrary are preempted and may not be used to interfere with ¶ the project.63 The power of the state to stop a project becomes less clear, ¶ however, </w:t>
      </w:r>
      <w:r w:rsidRPr="006D5C52">
        <w:rPr>
          <w:rStyle w:val="StyleUnderline"/>
          <w:highlight w:val="green"/>
        </w:rPr>
        <w:t>when the state’s role as regulator is authorized by a federal statute, ¶ such as the CWA.</w:t>
      </w:r>
      <w:r w:rsidRPr="006D5C52">
        <w:rPr>
          <w:rStyle w:val="StyleUnderline"/>
        </w:rPr>
        <w:t xml:space="preserve"> </w:t>
      </w:r>
      <w:r w:rsidRPr="0047278A">
        <w:t xml:space="preserve">For example, in Connecticut, the state has been able to delay ¶ indefinitely the construction of a pipeline proposed by Islander East, in part by ¶ using its permitting authority under the CWA to block the project. This type of ¶ conflict is resolved under the EPAct 2005 by enabling federal review of a state’s ¶ denial of a water permit under the authority of the CWA.64¶ The CWA empowers states to develop and enforce water quality standards ¶ under the supervision of the U.S. Environmental Protection Agency (EPA).65 ¶ Once the EPA has approved a state’s water quality program pursuant to the ¶ CWA, all federal permit recipients whose projects may result in the discharge of ¶ pollutants into navigable waters are required to be certified by the state as ¶ compliant with the state’s water quality program.66 The </w:t>
      </w:r>
      <w:r w:rsidRPr="00EA5581">
        <w:rPr>
          <w:rStyle w:val="StyleUnderline"/>
          <w:highlight w:val="green"/>
        </w:rPr>
        <w:t>state agency’s ¶ enforcement of the water quality standards is not preempted</w:t>
      </w:r>
      <w:r w:rsidRPr="0047278A">
        <w:t>, so a federal agency ¶ issuing a permit or authorization must withhold authorization until, or condition ¶ its issuance on, receipt of this “section 401 water quality certificate” (WQC).67</w:t>
      </w:r>
    </w:p>
    <w:p w:rsidR="003E5115" w:rsidRPr="00033855" w:rsidRDefault="003E5115" w:rsidP="003E5115"/>
    <w:p w:rsidR="003E5115" w:rsidRDefault="003E5115" w:rsidP="003E5115">
      <w:pPr>
        <w:pStyle w:val="Heading4"/>
      </w:pPr>
      <w:r>
        <w:t>States comparatively better, they’ve been regulating for decades, solves multiple federal problems</w:t>
      </w:r>
    </w:p>
    <w:p w:rsidR="003E5115" w:rsidRDefault="003E5115" w:rsidP="003E5115">
      <w:pPr>
        <w:rPr>
          <w:rStyle w:val="Style13ptBold"/>
        </w:rPr>
      </w:pPr>
      <w:r w:rsidRPr="00C11B95">
        <w:rPr>
          <w:rStyle w:val="Style13ptBold"/>
          <w:highlight w:val="green"/>
        </w:rPr>
        <w:t>Loris 13,</w:t>
      </w:r>
      <w:r>
        <w:rPr>
          <w:rStyle w:val="Style13ptBold"/>
        </w:rPr>
        <w:t xml:space="preserve"> Herbert and Joyce Morgan Fellow at the Thomas A. Roe Institute for Economic policy studies at the Heritage f</w:t>
      </w:r>
    </w:p>
    <w:p w:rsidR="003E5115" w:rsidRPr="00D80F08" w:rsidRDefault="003E5115" w:rsidP="003E5115">
      <w:r>
        <w:rPr>
          <w:rStyle w:val="Style13ptBold"/>
        </w:rPr>
        <w:t>oundation</w:t>
      </w:r>
      <w:r w:rsidRPr="00D80F08">
        <w:t xml:space="preserve">. (Nicolas – Economist, worked with NYT, CNN, Wall Street Journal, Insider’s Business Daily “U.S. Natural Gas Exports: Lift Restrictions and Empower the States” Pub. February 11, 2013.  The Heritage Foundation official website.  </w:t>
      </w:r>
      <w:hyperlink r:id="rId189" w:history="1">
        <w:r w:rsidRPr="00D80F08">
          <w:rPr>
            <w:rStyle w:val="Hyperlink"/>
          </w:rPr>
          <w:t>http://www.heritage.org/research/reports/2013/02/us-natural-gas-exports-lift-restrictions-and-empower-the-states Accessed 6/30/14</w:t>
        </w:r>
      </w:hyperlink>
      <w:r w:rsidRPr="00D80F08">
        <w:t xml:space="preserve"> DH)</w:t>
      </w:r>
    </w:p>
    <w:p w:rsidR="003E5115" w:rsidRDefault="003E5115" w:rsidP="003E5115">
      <w:pPr>
        <w:rPr>
          <w:rStyle w:val="StyleUnderline"/>
        </w:rPr>
      </w:pPr>
      <w:r w:rsidRPr="00D80F08">
        <w:rPr>
          <w:rStyle w:val="StyleUnderline"/>
          <w:highlight w:val="green"/>
        </w:rPr>
        <w:t>Onerous Regulations, Not Exports, Are the Problem</w:t>
      </w:r>
      <w:r w:rsidRPr="00977166">
        <w:rPr>
          <w:sz w:val="12"/>
        </w:rPr>
        <w:t>¶</w:t>
      </w:r>
      <w:r w:rsidRPr="00977166">
        <w:rPr>
          <w:sz w:val="16"/>
        </w:rPr>
        <w:t xml:space="preserve"> </w:t>
      </w:r>
      <w:r w:rsidRPr="00D80F08">
        <w:rPr>
          <w:rStyle w:val="StyleUnderline"/>
          <w:highlight w:val="green"/>
        </w:rPr>
        <w:t>A much more realistic threat to affordable domestic natural gas is the federal government's intervention</w:t>
      </w:r>
      <w:r w:rsidRPr="00977166">
        <w:rPr>
          <w:sz w:val="16"/>
        </w:rPr>
        <w:t xml:space="preserve"> in natural gas extraction, specifically the hydraulic fracturing process. </w:t>
      </w:r>
      <w:r w:rsidRPr="00D80F08">
        <w:rPr>
          <w:rStyle w:val="StyleUnderline"/>
          <w:highlight w:val="green"/>
        </w:rPr>
        <w:t>One of the reasons why hydraulic fracturing in the U.S. has been successful</w:t>
      </w:r>
      <w:r w:rsidRPr="00977166">
        <w:rPr>
          <w:sz w:val="16"/>
        </w:rPr>
        <w:t xml:space="preserve"> in promoting oil and gas development for decades, </w:t>
      </w:r>
      <w:r w:rsidRPr="00D80F08">
        <w:rPr>
          <w:rStyle w:val="StyleUnderline"/>
          <w:highlight w:val="green"/>
        </w:rPr>
        <w:t>while maintaining a strong environmental record,</w:t>
      </w:r>
      <w:r w:rsidRPr="00977166">
        <w:rPr>
          <w:sz w:val="16"/>
        </w:rPr>
        <w:t xml:space="preserve"> </w:t>
      </w:r>
      <w:r w:rsidRPr="00D80F08">
        <w:rPr>
          <w:rStyle w:val="StyleUnderline"/>
          <w:highlight w:val="green"/>
        </w:rPr>
        <w:t>is the state regulatory regime</w:t>
      </w:r>
      <w:r w:rsidRPr="00977166">
        <w:rPr>
          <w:sz w:val="16"/>
        </w:rPr>
        <w:t>. States in which fracturing takes place each have comprehensive regulation that ensures that oil and gas companies operate safely and in an environmentally responsible manner, and administer fines and implement punitive measures to correct wrongdoing.</w:t>
      </w:r>
      <w:r w:rsidRPr="00977166">
        <w:rPr>
          <w:sz w:val="12"/>
        </w:rPr>
        <w:t>¶</w:t>
      </w:r>
      <w:r w:rsidRPr="00977166">
        <w:rPr>
          <w:sz w:val="16"/>
        </w:rPr>
        <w:t xml:space="preserve"> In November 2011, </w:t>
      </w:r>
      <w:r w:rsidRPr="00D80F08">
        <w:rPr>
          <w:rStyle w:val="StyleUnderline"/>
          <w:highlight w:val="green"/>
        </w:rPr>
        <w:t>the</w:t>
      </w:r>
      <w:r w:rsidRPr="00977166">
        <w:rPr>
          <w:sz w:val="16"/>
        </w:rPr>
        <w:t xml:space="preserve"> Environmental Protection Agency's </w:t>
      </w:r>
      <w:r w:rsidRPr="00D80F08">
        <w:rPr>
          <w:rStyle w:val="StyleUnderline"/>
          <w:highlight w:val="green"/>
        </w:rPr>
        <w:t>(EPA</w:t>
      </w:r>
      <w:r w:rsidRPr="00977166">
        <w:rPr>
          <w:sz w:val="16"/>
        </w:rPr>
        <w:t xml:space="preserve">) Lisa Jackson </w:t>
      </w:r>
      <w:r w:rsidRPr="00D80F08">
        <w:rPr>
          <w:rStyle w:val="StyleUnderline"/>
          <w:highlight w:val="green"/>
        </w:rPr>
        <w:t>acknowledged</w:t>
      </w:r>
      <w:r w:rsidRPr="00977166">
        <w:rPr>
          <w:sz w:val="16"/>
        </w:rPr>
        <w:t xml:space="preserve"> the states' role: "</w:t>
      </w:r>
      <w:r w:rsidRPr="00977166">
        <w:rPr>
          <w:rStyle w:val="StyleUnderline"/>
          <w:highlight w:val="green"/>
        </w:rPr>
        <w:t>St</w:t>
      </w:r>
      <w:r w:rsidRPr="00D80F08">
        <w:rPr>
          <w:rStyle w:val="StyleUnderline"/>
          <w:highlight w:val="green"/>
        </w:rPr>
        <w:t>ates are stepping up and doing a good job. It doesn't have to be EPA that regulates</w:t>
      </w:r>
      <w:r w:rsidRPr="00977166">
        <w:rPr>
          <w:sz w:val="16"/>
        </w:rPr>
        <w:t xml:space="preserve"> the 10,000 wells that might go in."[11] But </w:t>
      </w:r>
      <w:r w:rsidRPr="00D80F08">
        <w:rPr>
          <w:rStyle w:val="StyleUnderline"/>
          <w:highlight w:val="green"/>
        </w:rPr>
        <w:t>states are not just now stepping up-states have effectively regulated oil and gas production</w:t>
      </w:r>
      <w:r w:rsidRPr="00977166">
        <w:rPr>
          <w:sz w:val="16"/>
        </w:rPr>
        <w:t xml:space="preserve"> and hydraulic fracturing </w:t>
      </w:r>
      <w:r w:rsidRPr="00D80F08">
        <w:rPr>
          <w:rStyle w:val="StyleUnderline"/>
          <w:highlight w:val="green"/>
        </w:rPr>
        <w:t>for decades</w:t>
      </w:r>
      <w:r w:rsidRPr="00977166">
        <w:rPr>
          <w:sz w:val="16"/>
        </w:rPr>
        <w:t>. In Pennsylvania, fracking has been taking place since the 1960s, with nearly 100,000 oil and gas wells fracked and no instances of contamination of groundwater. The same clean record is true for Ohio, where over 70,000 oil and gas wells have been fracked since the 1960s. The Interstate Oil and Gas Compact Commission has compiled statistics for all 50 states, each of which has a flawless record when it comes to fracking and groundwater protection.[12]</w:t>
      </w:r>
      <w:r w:rsidRPr="00977166">
        <w:rPr>
          <w:sz w:val="12"/>
        </w:rPr>
        <w:t>¶</w:t>
      </w:r>
      <w:r w:rsidRPr="00977166">
        <w:rPr>
          <w:sz w:val="16"/>
        </w:rPr>
        <w:t xml:space="preserve"> </w:t>
      </w:r>
      <w:r w:rsidRPr="00D80F08">
        <w:rPr>
          <w:rStyle w:val="StyleUnderline"/>
          <w:highlight w:val="green"/>
        </w:rPr>
        <w:t>Despite the states' regulatory effectiveness, the federal government is pursuing costly and duplicative regulations.</w:t>
      </w:r>
      <w:r w:rsidRPr="00D80F08">
        <w:rPr>
          <w:rStyle w:val="StyleUnderline"/>
        </w:rPr>
        <w:t xml:space="preserve"> </w:t>
      </w:r>
      <w:r w:rsidRPr="00977166">
        <w:rPr>
          <w:sz w:val="16"/>
        </w:rPr>
        <w:t>In April 2012, the EPA announced its first air-emission rules for hydraulic fracturing. The EPA contends that the regulations are necessary to reduce emissions of volatile organic compounds and hazardous air pollutants. However, the EPA quantifies only environmental benefits from regulating methane, clearly indicating this rule was more about regulating a greenhouse gas. The EPA's rule miserably fails the cost-benefit test-the agency's own analysis projects $745 million in annual costs and just $11 million to $19 million in environmental benefits. Moreover, the EPA has grossly overestimated methane emissions from the wells.[13]</w:t>
      </w:r>
      <w:r w:rsidRPr="00977166">
        <w:rPr>
          <w:sz w:val="12"/>
        </w:rPr>
        <w:t>¶</w:t>
      </w:r>
      <w:r w:rsidRPr="00977166">
        <w:rPr>
          <w:sz w:val="16"/>
        </w:rPr>
        <w:t xml:space="preserve"> Further, the Department of the Interior released a draft rule on public disclosure of chemicals on federal lands despite the fact that states have successfully managed chemical disclosure.[14] Congress has also introduced legislation that would regulate fracking fluids under the Safe Drinking Water Act (SDWA) despite the fact that the 2005 Energy Policy Act codified that Congress never intended to regulate fracking (except when using diesel oil in the fracking process under SDWA).[15] Hydraulic fracturing had been safely regulated for a quarter century before Congress enacted SDWA in 1974.</w:t>
      </w:r>
      <w:r w:rsidRPr="00977166">
        <w:rPr>
          <w:sz w:val="12"/>
        </w:rPr>
        <w:t>¶</w:t>
      </w:r>
      <w:r w:rsidRPr="00977166">
        <w:rPr>
          <w:sz w:val="16"/>
        </w:rPr>
        <w:t xml:space="preserve"> The EPA is conducting a study on the effect of fracking on drinking water and groundwater; the agency expects to release a draft report in 2014.[16] While the study itself does not pose a threat, the EPA's guilty-until-proven innocent approach is cause for concern. The EPA accused companies of contaminating water supplies in Pennsylvania, Texas, and Wyoming, and thus far the EPA has found no evidence of drinking water contamination; in the case of Wyoming, however, the EPA published faulty data with speculative and heavily contested conclusions. A legitimate fear is that the 2014 report will do the same.[17]</w:t>
      </w:r>
      <w:r w:rsidRPr="00977166">
        <w:rPr>
          <w:sz w:val="12"/>
        </w:rPr>
        <w:t>¶</w:t>
      </w:r>
      <w:r w:rsidRPr="00977166">
        <w:rPr>
          <w:sz w:val="16"/>
        </w:rPr>
        <w:t xml:space="preserve"> The facts and history of hydraulic fracturing indicate that many of the fears associated with the process are exaggerated or unsubstantiated. Entrepreneurs created an energy boom and </w:t>
      </w:r>
      <w:r w:rsidRPr="00977166">
        <w:rPr>
          <w:rStyle w:val="StyleUnderline"/>
          <w:highlight w:val="green"/>
        </w:rPr>
        <w:t>state regulators have been ensuring that energy production occurs in an environmentally sensible way.</w:t>
      </w:r>
      <w:r w:rsidRPr="00977166">
        <w:rPr>
          <w:sz w:val="16"/>
        </w:rPr>
        <w:t xml:space="preserve"> In this manner, </w:t>
      </w:r>
      <w:r w:rsidRPr="00977166">
        <w:rPr>
          <w:rStyle w:val="StyleUnderline"/>
          <w:highlight w:val="green"/>
        </w:rPr>
        <w:t>responsibility is allocated to land managers who have local knowledge</w:t>
      </w:r>
      <w:r w:rsidRPr="00977166">
        <w:rPr>
          <w:sz w:val="16"/>
        </w:rPr>
        <w:t xml:space="preserve"> </w:t>
      </w:r>
      <w:r w:rsidRPr="00977166">
        <w:rPr>
          <w:rStyle w:val="StyleUnderline"/>
          <w:highlight w:val="green"/>
        </w:rPr>
        <w:t>and the most to gain from proper management and the most to lose from mismanagement</w:t>
      </w:r>
      <w:r w:rsidRPr="00977166">
        <w:rPr>
          <w:sz w:val="16"/>
        </w:rPr>
        <w:t xml:space="preserve">.[18] </w:t>
      </w:r>
      <w:r w:rsidRPr="00977166">
        <w:rPr>
          <w:rStyle w:val="StyleUnderline"/>
          <w:highlight w:val="green"/>
        </w:rPr>
        <w:t>Congress should keep it that way</w:t>
      </w:r>
      <w:r w:rsidRPr="00977166">
        <w:rPr>
          <w:sz w:val="16"/>
        </w:rPr>
        <w:t>.[19]</w:t>
      </w:r>
      <w:r w:rsidRPr="00977166">
        <w:rPr>
          <w:sz w:val="12"/>
        </w:rPr>
        <w:t>¶</w:t>
      </w:r>
      <w:r w:rsidRPr="00977166">
        <w:rPr>
          <w:sz w:val="16"/>
        </w:rPr>
        <w:t xml:space="preserve"> The Federal Government's Role in LNG Exports</w:t>
      </w:r>
      <w:r w:rsidRPr="00977166">
        <w:rPr>
          <w:sz w:val="12"/>
        </w:rPr>
        <w:t>¶</w:t>
      </w:r>
      <w:r w:rsidRPr="00977166">
        <w:rPr>
          <w:sz w:val="16"/>
        </w:rPr>
        <w:t xml:space="preserve"> In order to export natural gas from the United States, companies must obtain approval from both the Federal Energy Regulatory Commission (FERC) and the Department of Energy's Office of Fossil Energy. The Natural Gas Act of 1938 grants FERC the authorization to site both import and export facilities in accordance with the National Environmental Policy Act (NEPA) and existing statutes to satisfy environmental requirements including the Clean Water Act (Sections 401 and 404), the Coastal Zone Management Act (Section 307(c)), the National Historic Preservation Act, the Endangered Species Act, and the Clean Air Act (Section 502). States have the authority to veto any approval decision by FERC by denying the facility's environmental permits.[20] The applicant must also satisfy requirements under the Maritime Transportation Security Act (MTSA) of 2002 as well as the Department of Transportation's Office of Pipeline Safety requirements. FERC will approve the project if the agency believes the facility is in the public's interest.[21]</w:t>
      </w:r>
      <w:r w:rsidRPr="00977166">
        <w:rPr>
          <w:sz w:val="12"/>
        </w:rPr>
        <w:t>¶</w:t>
      </w:r>
      <w:r w:rsidRPr="00977166">
        <w:rPr>
          <w:sz w:val="16"/>
        </w:rPr>
        <w:t xml:space="preserve"> Section 3 of the Natural Gas Act also gives the Department of Energy's Office of Fossil Energy (FE) a say in the decision to export natural gas.[22] After a company files an application with the DOE, the agency must determine whether the project is in the public's interest. The DOE can arbitrarily deny a permit if the agency believes the total volume of natural gas exported is not in the public's interest. A facility is automatically authorized if the country the U.S. is exporting to is a recipient nation that has a free trade agreement (FTA) with the U.S.[23] If the importing country does not have an FTA, the Energy Department must then publish the notice in the Federal Register for a comment period, and ultimately determine if the facility is in the public's interest.</w:t>
      </w:r>
      <w:r w:rsidRPr="00977166">
        <w:rPr>
          <w:sz w:val="12"/>
        </w:rPr>
        <w:t>¶</w:t>
      </w:r>
      <w:r w:rsidRPr="00977166">
        <w:rPr>
          <w:sz w:val="16"/>
        </w:rPr>
        <w:t xml:space="preserve"> Houston-based Cheniere Energy filed an application with the DOE in September of 2010 to export LNG to non-FTA countries, and the EPA conditionally approved the permit in May 2011. Cheniere submitted its review process to FERC in December 2011 and FERC approved the project in April of 2012.[24] However, after FERC completed its review in 2012, the Sierra Club asked the DOE to reconsider the permit, arguing that the environmental review was incomplete. The DOE then delayed a decision to stay the permit but ultimately dismissed the Sierra Club's request.[25] Even without the Sierra Club's obstruction, the DOE review process needlessly added a year to the review process.</w:t>
      </w:r>
      <w:r w:rsidRPr="00977166">
        <w:rPr>
          <w:sz w:val="12"/>
        </w:rPr>
        <w:t>¶</w:t>
      </w:r>
      <w:r w:rsidRPr="00977166">
        <w:rPr>
          <w:sz w:val="16"/>
        </w:rPr>
        <w:t xml:space="preserve"> Wasting Time Wastes Opportunity</w:t>
      </w:r>
      <w:r w:rsidRPr="00977166">
        <w:rPr>
          <w:sz w:val="12"/>
        </w:rPr>
        <w:t>¶</w:t>
      </w:r>
      <w:r w:rsidRPr="00977166">
        <w:rPr>
          <w:sz w:val="16"/>
        </w:rPr>
        <w:t xml:space="preserve"> Thus far, the DOE has only granted one permit out of the 17 applications the EPA received to export domestic LNG. All applications have FTA-approval but are under DOE review for approval to export to non-FTA countries.[26] A number of countries around the world already have LNG export terminals, and are expanding their export capacity. In fact, 46 LNG export terminals exist worldwide, with Qatar being the world's largest exporter, and Algeria, Australia, Indonesia, and Malaysia all substantial exporters as well.[27] Of the 13 LNG export projects currently under construction, eight of them are in Australia.[28] Excluding the terminals proposed in the United States, there are more than 20 planned in other countries.[29]</w:t>
      </w:r>
      <w:r w:rsidRPr="00977166">
        <w:rPr>
          <w:sz w:val="12"/>
        </w:rPr>
        <w:t>¶</w:t>
      </w:r>
      <w:r w:rsidRPr="00977166">
        <w:rPr>
          <w:sz w:val="16"/>
        </w:rPr>
        <w:t xml:space="preserve"> As the Department of Energy wavers on approving LNG terminals, other countries are pursuing this valuable opportunity. Of course, natural gas exports are not a zero-sum game. Companies in other countries expanding their LNG exporting capacity do not necessarily negate opportunities for companies in the U.S. to do the same. If, however, a slow permitting process needlessly delays export terminals, the economics could change as exports from other countries lower prices in regions the U.S. wishes to engage. If exporting LNG from U.S. ports is no longer economically viable as a result of international competition, companies will not seek to build more terminals. But they should not be forced out of opportunities by an unnecessarily slow DOE.</w:t>
      </w:r>
      <w:r w:rsidRPr="00977166">
        <w:rPr>
          <w:sz w:val="12"/>
        </w:rPr>
        <w:t>¶</w:t>
      </w:r>
      <w:r w:rsidRPr="00977166">
        <w:rPr>
          <w:sz w:val="16"/>
        </w:rPr>
        <w:t xml:space="preserve"> Reforms Needed to Increase Access to Markets</w:t>
      </w:r>
      <w:r w:rsidRPr="00977166">
        <w:rPr>
          <w:sz w:val="12"/>
        </w:rPr>
        <w:t>¶</w:t>
      </w:r>
      <w:r w:rsidRPr="00977166">
        <w:rPr>
          <w:sz w:val="16"/>
        </w:rPr>
        <w:t xml:space="preserve"> The current system is too onerous to allow American LNG exports to reach the market in a timely manner. </w:t>
      </w:r>
      <w:r w:rsidRPr="00977166">
        <w:rPr>
          <w:rStyle w:val="StyleUnderline"/>
        </w:rPr>
        <w:t>The DOE's role in permit authorization is completely unnecessary and U.S. producers should be allowed to export LNG to any country they see fit</w:t>
      </w:r>
      <w:r w:rsidRPr="00977166">
        <w:rPr>
          <w:sz w:val="16"/>
        </w:rPr>
        <w:t xml:space="preserve">. Further, </w:t>
      </w:r>
      <w:r w:rsidRPr="00977166">
        <w:rPr>
          <w:rStyle w:val="StyleUnderline"/>
          <w:highlight w:val="green"/>
        </w:rPr>
        <w:t>Congress should return jurisdiction to the state governors by allocating authority to state regulators to conduct the environmental review and provide the permit to construct an LNG facility.</w:t>
      </w:r>
      <w:r w:rsidRPr="00977166">
        <w:rPr>
          <w:sz w:val="16"/>
        </w:rPr>
        <w:t xml:space="preserve"> Given the large volume of LNG export applications, not only could this take some of the burden off FERC, it could also spawn an efficient review process that allows these projects to come online more efficiently. In that vein, Congress should:</w:t>
      </w:r>
      <w:r w:rsidRPr="00977166">
        <w:rPr>
          <w:sz w:val="12"/>
        </w:rPr>
        <w:t>¶</w:t>
      </w:r>
      <w:r w:rsidRPr="00977166">
        <w:rPr>
          <w:sz w:val="16"/>
        </w:rPr>
        <w:t xml:space="preserve"> Lift restrictions on LNG-recipient countries. The distinction that exports to FTA countries are in the "public interest" while others are not is on the whole an arbitrary one. There are numerous non-FTA nations with which the U.S. trades regularly. Natural gas should be no different and should be treated as any other good traded around the world.</w:t>
      </w:r>
      <w:r w:rsidRPr="00977166">
        <w:rPr>
          <w:sz w:val="12"/>
        </w:rPr>
        <w:t>¶</w:t>
      </w:r>
      <w:r w:rsidRPr="00977166">
        <w:rPr>
          <w:sz w:val="16"/>
        </w:rPr>
        <w:t xml:space="preserve"> </w:t>
      </w:r>
      <w:r w:rsidRPr="00977166">
        <w:rPr>
          <w:rStyle w:val="StyleUnderline"/>
          <w:highlight w:val="green"/>
        </w:rPr>
        <w:t>Remove all decision rights from the Department of Energy and prohibit any federal agency from determining natural gas exports based on public interest</w:t>
      </w:r>
      <w:r w:rsidRPr="00977166">
        <w:rPr>
          <w:sz w:val="16"/>
        </w:rPr>
        <w:t xml:space="preserve">. </w:t>
      </w:r>
      <w:r w:rsidRPr="00977166">
        <w:rPr>
          <w:rStyle w:val="StyleUnderline"/>
          <w:highlight w:val="green"/>
        </w:rPr>
        <w:t>It should not be up to the Department of Energy, FERC, or any federal agency, to determine what amount of natural gas to export is in the public's interest</w:t>
      </w:r>
      <w:r w:rsidRPr="00977166">
        <w:rPr>
          <w:sz w:val="16"/>
        </w:rPr>
        <w:t>. Energy producers should be able to capture economic opportunities from LNG-recipient nations if they believe it is in their interest. If the DOE was sincere in its role to protect the public interest, it would have accepted its own analysis that exporting as much LNG as possible is an overall benefit to economic welfare. The DOE's authorization requirement is a pointless obstacle and should be removed immediately.</w:t>
      </w:r>
      <w:r w:rsidRPr="00977166">
        <w:rPr>
          <w:sz w:val="12"/>
        </w:rPr>
        <w:t>¶</w:t>
      </w:r>
      <w:r w:rsidRPr="00977166">
        <w:rPr>
          <w:sz w:val="16"/>
        </w:rPr>
        <w:t xml:space="preserve"> </w:t>
      </w:r>
      <w:r w:rsidRPr="00977166">
        <w:rPr>
          <w:rStyle w:val="StyleUnderline"/>
        </w:rPr>
        <w:t>Empower state regulators to manage the environmental review and permitting process of the export facility</w:t>
      </w:r>
      <w:r w:rsidRPr="00977166">
        <w:rPr>
          <w:sz w:val="16"/>
        </w:rPr>
        <w:t xml:space="preserve"> while allowing FERC to stay involved. </w:t>
      </w:r>
      <w:r w:rsidRPr="00977166">
        <w:rPr>
          <w:rStyle w:val="StyleUnderline"/>
          <w:highlight w:val="green"/>
        </w:rPr>
        <w:t xml:space="preserve">States already have the authority to veto LNG terminals. </w:t>
      </w:r>
      <w:r w:rsidRPr="00977166">
        <w:rPr>
          <w:rStyle w:val="StyleUnderline"/>
        </w:rPr>
        <w:t xml:space="preserve">Rather than take an advisory role to FERC, </w:t>
      </w:r>
      <w:r w:rsidRPr="00977166">
        <w:rPr>
          <w:rStyle w:val="StyleUnderline"/>
          <w:highlight w:val="green"/>
        </w:rPr>
        <w:t>states should play a more predominant role in authorizing the construction of the terminal.</w:t>
      </w:r>
      <w:r w:rsidRPr="00977166">
        <w:rPr>
          <w:sz w:val="16"/>
        </w:rPr>
        <w:t xml:space="preserve"> </w:t>
      </w:r>
      <w:r w:rsidRPr="00977166">
        <w:rPr>
          <w:rStyle w:val="StyleUnderline"/>
          <w:highlight w:val="green"/>
        </w:rPr>
        <w:t>A state's environmental review and permit approval would satisfy the federal permits</w:t>
      </w:r>
      <w:r w:rsidRPr="00977166">
        <w:rPr>
          <w:sz w:val="16"/>
        </w:rPr>
        <w:t xml:space="preserve"> necessary to build an LNG terminal.[30] The state permit approval would satisfy all other necessary approvals required under the National Environmental Policy Act. A state regulator can pull in FERC technical or safety expertise as necessary. Export applicants would also need to meet Coast Guard security standards and the requirements under the MTSA, as well as the Department of Transportation's Office of Pipeline Safety requirements.[31]</w:t>
      </w:r>
      <w:r w:rsidRPr="00977166">
        <w:rPr>
          <w:sz w:val="12"/>
        </w:rPr>
        <w:t>¶</w:t>
      </w:r>
      <w:r w:rsidRPr="00977166">
        <w:rPr>
          <w:sz w:val="16"/>
        </w:rPr>
        <w:t xml:space="preserve"> However, if the state in which the facility is built deems it in the state's and the facility's best interest to move forward with the FERC review because it is already in process, or even start the FERC review, the state should be permitted to grant that authority to FERC</w:t>
      </w:r>
      <w:r w:rsidRPr="00977166">
        <w:rPr>
          <w:rStyle w:val="StyleUnderline"/>
          <w:highlight w:val="green"/>
        </w:rPr>
        <w:t>. All new LNG export applicants would fall under the state's jurisdiction.</w:t>
      </w:r>
      <w:r w:rsidRPr="00977166">
        <w:rPr>
          <w:sz w:val="12"/>
        </w:rPr>
        <w:t>¶</w:t>
      </w:r>
      <w:r w:rsidRPr="00977166">
        <w:rPr>
          <w:sz w:val="16"/>
        </w:rPr>
        <w:t xml:space="preserve"> Who's Down with LNG?</w:t>
      </w:r>
      <w:r w:rsidRPr="00977166">
        <w:rPr>
          <w:sz w:val="12"/>
        </w:rPr>
        <w:t>¶</w:t>
      </w:r>
      <w:r w:rsidRPr="00977166">
        <w:rPr>
          <w:sz w:val="16"/>
        </w:rPr>
        <w:t xml:space="preserve"> One of the bright spots in America's economy over the past few years has been natural gas production, and it could be even brighter. The economic potential for natural gas exports is massive and the economic concerns are unfounded. Unfortunately, the anemic permit authorization from the Department of Energy is preventing exporters from realizing the potential. </w:t>
      </w:r>
      <w:r w:rsidRPr="00977166">
        <w:rPr>
          <w:rStyle w:val="StyleUnderline"/>
          <w:highlight w:val="green"/>
        </w:rPr>
        <w:t>Congress should remove the decision-making power from the DOE and create a framework that allows states to control their own exporting</w:t>
      </w:r>
      <w:r w:rsidRPr="00977166">
        <w:rPr>
          <w:sz w:val="16"/>
        </w:rPr>
        <w:t xml:space="preserve"> destiny. </w:t>
      </w:r>
      <w:r w:rsidRPr="00977166">
        <w:rPr>
          <w:rStyle w:val="StyleUnderline"/>
          <w:highlight w:val="green"/>
        </w:rPr>
        <w:t>Doing so would</w:t>
      </w:r>
      <w:r w:rsidRPr="00977166">
        <w:rPr>
          <w:sz w:val="16"/>
        </w:rPr>
        <w:t xml:space="preserve"> not diminish the environmental review and permitting process, but </w:t>
      </w:r>
      <w:r w:rsidRPr="00977166">
        <w:rPr>
          <w:rStyle w:val="StyleUnderline"/>
          <w:highlight w:val="green"/>
        </w:rPr>
        <w:t>establish a more efficient system that maximizes economic opportunity and protects the environment.</w:t>
      </w:r>
    </w:p>
    <w:p w:rsidR="003E5115" w:rsidRDefault="003E5115" w:rsidP="003E5115">
      <w:pPr>
        <w:pStyle w:val="Heading4"/>
      </w:pPr>
    </w:p>
    <w:p w:rsidR="003E5115" w:rsidRDefault="003E5115" w:rsidP="003E5115">
      <w:pPr>
        <w:pStyle w:val="Heading4"/>
      </w:pPr>
      <w:r>
        <w:t>States still have federal powers over LNG export Stations</w:t>
      </w:r>
    </w:p>
    <w:p w:rsidR="003E5115" w:rsidRPr="00530164" w:rsidRDefault="003E5115" w:rsidP="003E5115">
      <w:pPr>
        <w:rPr>
          <w:b/>
          <w:bCs/>
          <w:sz w:val="26"/>
        </w:rPr>
      </w:pPr>
      <w:r>
        <w:rPr>
          <w:rStyle w:val="Style13ptBold"/>
        </w:rPr>
        <w:t xml:space="preserve">Zimmerman, 6 – JD/MA Candidate Boalt School of Law </w:t>
      </w:r>
      <w:r w:rsidRPr="00530164">
        <w:t xml:space="preserve">(Scott A. “Feds and Fossils: Meaningful State Participation in the Development of Liquefied Natural Gas” Pub. 2006, Lexis Nexis </w:t>
      </w:r>
      <w:hyperlink r:id="rId190" w:history="1">
        <w:r w:rsidRPr="00530164">
          <w:rPr>
            <w:rStyle w:val="Hyperlink"/>
          </w:rPr>
          <w:t>http://www.lexisnexis.com.proxy.lib.umich.edu/hottopics/lnacademic/</w:t>
        </w:r>
      </w:hyperlink>
      <w:r w:rsidRPr="00530164">
        <w:t xml:space="preserve"> Accessed 6/30/14 DH)</w:t>
      </w:r>
    </w:p>
    <w:p w:rsidR="003E5115" w:rsidRPr="003207C4" w:rsidRDefault="003E5115" w:rsidP="003E5115">
      <w:pPr>
        <w:pStyle w:val="ListParagraph"/>
        <w:rPr>
          <w:sz w:val="16"/>
        </w:rPr>
      </w:pPr>
      <w:r w:rsidRPr="003207C4">
        <w:rPr>
          <w:sz w:val="16"/>
        </w:rPr>
        <w:t>HOW CAN STATES INFLUENCE LNG DEVELOPMENT?</w:t>
      </w:r>
      <w:r w:rsidRPr="003207C4">
        <w:rPr>
          <w:sz w:val="12"/>
        </w:rPr>
        <w:t>¶</w:t>
      </w:r>
      <w:r w:rsidRPr="003207C4">
        <w:rPr>
          <w:sz w:val="16"/>
        </w:rPr>
        <w:t xml:space="preserve"> </w:t>
      </w:r>
      <w:r w:rsidRPr="003207C4">
        <w:rPr>
          <w:sz w:val="12"/>
        </w:rPr>
        <w:t>¶</w:t>
      </w:r>
      <w:r w:rsidRPr="003207C4">
        <w:rPr>
          <w:sz w:val="16"/>
        </w:rPr>
        <w:t xml:space="preserve"> Given the compelling interests states have in meaningful participation in LNG project development, the question remains as to how states can influence the development process to further those interests. At first glance, the congressional grant of exclusive jurisdiction to FERC over LNG terminal projects appears to give FERC centralized control. n178 However, </w:t>
      </w:r>
      <w:r w:rsidRPr="003207C4">
        <w:rPr>
          <w:rStyle w:val="StyleUnderline"/>
          <w:highlight w:val="green"/>
        </w:rPr>
        <w:t>an affected state still has considerable control over LNG proposals through the application of state law</w:t>
      </w:r>
      <w:r w:rsidRPr="003207C4">
        <w:rPr>
          <w:sz w:val="16"/>
        </w:rPr>
        <w:t>.</w:t>
      </w:r>
      <w:r w:rsidRPr="003207C4">
        <w:rPr>
          <w:sz w:val="12"/>
        </w:rPr>
        <w:t>¶</w:t>
      </w:r>
      <w:r w:rsidRPr="003207C4">
        <w:rPr>
          <w:sz w:val="16"/>
        </w:rPr>
        <w:t xml:space="preserve"> Although </w:t>
      </w:r>
      <w:r w:rsidRPr="003207C4">
        <w:rPr>
          <w:rStyle w:val="StyleUnderline"/>
          <w:highlight w:val="green"/>
        </w:rPr>
        <w:t>Congress</w:t>
      </w:r>
      <w:r w:rsidRPr="003207C4">
        <w:rPr>
          <w:sz w:val="16"/>
        </w:rPr>
        <w:t xml:space="preserve"> increased federal jurisdictional power over LNG facilities, it </w:t>
      </w:r>
      <w:r w:rsidRPr="003207C4">
        <w:rPr>
          <w:rStyle w:val="StyleUnderline"/>
          <w:highlight w:val="green"/>
        </w:rPr>
        <w:t>did not regulate the entire field of LNG activity and thereby preempt all state regulation of LNG.</w:t>
      </w:r>
      <w:r w:rsidRPr="003207C4">
        <w:rPr>
          <w:sz w:val="16"/>
        </w:rPr>
        <w:t xml:space="preserve"> First, this section explains that the EPAct's LNG provisions are within Congress' power under the Commerce Clause. Then, the section analyzes EPAct provisions where Congress explicitly left room for state authority. </w:t>
      </w:r>
      <w:r w:rsidRPr="003207C4">
        <w:rPr>
          <w:rStyle w:val="StyleUnderline"/>
          <w:highlight w:val="green"/>
        </w:rPr>
        <w:t>Congress legislated a safety review process which calls for state involvement</w:t>
      </w:r>
      <w:r w:rsidRPr="003207C4">
        <w:rPr>
          <w:sz w:val="16"/>
        </w:rPr>
        <w:t>; if properly implemented by FERC, n179 this process could address many of the state's safety concerns regarding LNG terminals. Next, this section reviews existing state laws, again using California as a case study, that give the states further control over LNG development. The section concludes by reviewing proposed state legislation that could be used to effectuate state energy policy despite the LNG provisions of EPAct.</w:t>
      </w:r>
      <w:r w:rsidRPr="003207C4">
        <w:rPr>
          <w:sz w:val="12"/>
        </w:rPr>
        <w:t>¶</w:t>
      </w:r>
      <w:r w:rsidRPr="003207C4">
        <w:rPr>
          <w:sz w:val="16"/>
        </w:rPr>
        <w:t xml:space="preserve"> Despite the recent narrowing of the Commerce Clause, the LNG provisions of the EPAct satisfy the test articulated by the Supreme Court: the provisions are economic regulations as opposed to non-economic, and the means employed by Congress are reasonably adapted to the ends. n180 That is, the congressional intent to increase the domestic supply of natural gas is reasonably accomplished by allowing federal jurisdiction over LNG terminal proposals. Congress established a uniform federal system for siting, construction, and operation of LNG facilities, thereby preventing states from exercising authority over LNG facilities in the way that they can over other natural gas facilities.</w:t>
      </w:r>
      <w:r w:rsidRPr="003207C4">
        <w:rPr>
          <w:sz w:val="12"/>
        </w:rPr>
        <w:t>¶</w:t>
      </w:r>
      <w:r w:rsidRPr="003207C4">
        <w:rPr>
          <w:sz w:val="16"/>
        </w:rPr>
        <w:t xml:space="preserve"> [*820] EPAct preempts state regulations that conflict with the safety, siting, construction, or operations procedures pronounced by FERC. When the federal government has promulgated safety regulations for an industry, the state will be preempted from adopting its own regulations, even if they are stronger, without express authorization by Congress. n181 The authority to regulate safety outside the boundaries promulgated by FERC, for example, cannot be asserted with respect to LNG terminal development because EPAct contains specific provisions regarding safety requirements.</w:t>
      </w:r>
      <w:r w:rsidRPr="003207C4">
        <w:rPr>
          <w:sz w:val="12"/>
        </w:rPr>
        <w:t>¶</w:t>
      </w:r>
      <w:r w:rsidRPr="003207C4">
        <w:rPr>
          <w:sz w:val="16"/>
        </w:rPr>
        <w:t xml:space="preserve"> EPAct includes four safety provisions. n182 First, </w:t>
      </w:r>
      <w:r w:rsidRPr="003207C4">
        <w:rPr>
          <w:rStyle w:val="StyleUnderline"/>
          <w:highlight w:val="green"/>
        </w:rPr>
        <w:t>the Act mandates a six-month prefiling process under NEPA</w:t>
      </w:r>
      <w:r w:rsidRPr="003207C4">
        <w:rPr>
          <w:sz w:val="16"/>
        </w:rPr>
        <w:t xml:space="preserve">. n183 Second, </w:t>
      </w:r>
      <w:r w:rsidRPr="003207C4">
        <w:rPr>
          <w:rStyle w:val="StyleUnderline"/>
          <w:highlight w:val="green"/>
        </w:rPr>
        <w:t>FERC shall engage in consultation with the states regarding state and local safety consideration</w:t>
      </w:r>
      <w:r w:rsidRPr="003207C4">
        <w:rPr>
          <w:sz w:val="16"/>
        </w:rPr>
        <w:t xml:space="preserve">s prior to the issuance of any order to build an LNG facility. n184 Third, </w:t>
      </w:r>
      <w:r w:rsidRPr="003207C4">
        <w:rPr>
          <w:rStyle w:val="StyleUnderline"/>
          <w:highlight w:val="green"/>
        </w:rPr>
        <w:t>the state may provide FERC with an advisory report</w:t>
      </w:r>
      <w:r w:rsidRPr="003207C4">
        <w:rPr>
          <w:sz w:val="16"/>
        </w:rPr>
        <w:t xml:space="preserve"> on state and local safety considerations, and the state is entitled to specific responses to the issues raised in that report prior to issuance of a siting, construction, expansion, or operation order. n185 Finally, the </w:t>
      </w:r>
      <w:r w:rsidRPr="003207C4">
        <w:rPr>
          <w:rStyle w:val="StyleUnderline"/>
          <w:highlight w:val="green"/>
        </w:rPr>
        <w:t>state may conduct safety inspections after the LNG terminal is operational</w:t>
      </w:r>
      <w:r w:rsidRPr="003207C4">
        <w:rPr>
          <w:sz w:val="16"/>
        </w:rPr>
        <w:t>. n186</w:t>
      </w:r>
      <w:r w:rsidRPr="003207C4">
        <w:rPr>
          <w:sz w:val="12"/>
        </w:rPr>
        <w:t>¶</w:t>
      </w:r>
      <w:r w:rsidRPr="003207C4">
        <w:rPr>
          <w:sz w:val="16"/>
        </w:rPr>
        <w:t xml:space="preserve"> EPAct preserves additional substantive rights of the states. The Act states, </w:t>
      </w:r>
      <w:r w:rsidRPr="003207C4">
        <w:rPr>
          <w:rStyle w:val="StyleUnderline"/>
          <w:highlight w:val="green"/>
        </w:rPr>
        <w:t>"Except as specifically provided in this Act, nothing in this Act affects the rights of States under</w:t>
      </w:r>
      <w:r w:rsidRPr="003207C4">
        <w:rPr>
          <w:sz w:val="16"/>
        </w:rPr>
        <w:t xml:space="preserve"> - (1) </w:t>
      </w:r>
      <w:r w:rsidRPr="003207C4">
        <w:rPr>
          <w:rStyle w:val="StyleUnderline"/>
          <w:highlight w:val="green"/>
        </w:rPr>
        <w:t xml:space="preserve">the </w:t>
      </w:r>
      <w:r w:rsidRPr="003207C4">
        <w:rPr>
          <w:rStyle w:val="Emphasis"/>
          <w:highlight w:val="green"/>
        </w:rPr>
        <w:t>C</w:t>
      </w:r>
      <w:r w:rsidRPr="003207C4">
        <w:rPr>
          <w:rStyle w:val="StyleUnderline"/>
          <w:highlight w:val="green"/>
        </w:rPr>
        <w:t xml:space="preserve">oastal </w:t>
      </w:r>
      <w:r w:rsidRPr="003207C4">
        <w:rPr>
          <w:rStyle w:val="Emphasis"/>
          <w:highlight w:val="green"/>
        </w:rPr>
        <w:t>Z</w:t>
      </w:r>
      <w:r w:rsidRPr="003207C4">
        <w:rPr>
          <w:rStyle w:val="StyleUnderline"/>
          <w:highlight w:val="green"/>
        </w:rPr>
        <w:t xml:space="preserve">one </w:t>
      </w:r>
      <w:r w:rsidRPr="003207C4">
        <w:rPr>
          <w:rStyle w:val="Emphasis"/>
          <w:highlight w:val="green"/>
        </w:rPr>
        <w:t>M</w:t>
      </w:r>
      <w:r w:rsidRPr="003207C4">
        <w:rPr>
          <w:rStyle w:val="StyleUnderline"/>
          <w:highlight w:val="green"/>
        </w:rPr>
        <w:t xml:space="preserve">anagement </w:t>
      </w:r>
      <w:r w:rsidRPr="003207C4">
        <w:rPr>
          <w:rStyle w:val="Emphasis"/>
          <w:highlight w:val="green"/>
        </w:rPr>
        <w:t>A</w:t>
      </w:r>
      <w:r w:rsidRPr="003207C4">
        <w:rPr>
          <w:rStyle w:val="StyleUnderline"/>
          <w:highlight w:val="green"/>
        </w:rPr>
        <w:t xml:space="preserve">ct </w:t>
      </w:r>
      <w:r w:rsidRPr="003207C4">
        <w:rPr>
          <w:rStyle w:val="StyleUnderline"/>
        </w:rPr>
        <w:t>of 1972 (16 U.S.C. 1451 et seq</w:t>
      </w:r>
      <w:r w:rsidRPr="003207C4">
        <w:rPr>
          <w:rStyle w:val="StyleUnderline"/>
          <w:highlight w:val="green"/>
        </w:rPr>
        <w:t xml:space="preserve">.); (2) the </w:t>
      </w:r>
      <w:r w:rsidRPr="003207C4">
        <w:rPr>
          <w:rStyle w:val="Emphasis"/>
          <w:highlight w:val="green"/>
        </w:rPr>
        <w:t>C</w:t>
      </w:r>
      <w:r w:rsidRPr="003207C4">
        <w:rPr>
          <w:rStyle w:val="StyleUnderline"/>
        </w:rPr>
        <w:t>lean</w:t>
      </w:r>
      <w:r w:rsidRPr="003207C4">
        <w:rPr>
          <w:rStyle w:val="StyleUnderline"/>
          <w:highlight w:val="green"/>
        </w:rPr>
        <w:t xml:space="preserve"> </w:t>
      </w:r>
      <w:r w:rsidRPr="003207C4">
        <w:rPr>
          <w:rStyle w:val="Emphasis"/>
          <w:highlight w:val="green"/>
        </w:rPr>
        <w:t>A</w:t>
      </w:r>
      <w:r w:rsidRPr="003207C4">
        <w:rPr>
          <w:rStyle w:val="StyleUnderline"/>
        </w:rPr>
        <w:t xml:space="preserve">ir </w:t>
      </w:r>
      <w:r w:rsidRPr="003207C4">
        <w:rPr>
          <w:rStyle w:val="Emphasis"/>
          <w:highlight w:val="green"/>
        </w:rPr>
        <w:t>A</w:t>
      </w:r>
      <w:r w:rsidRPr="003207C4">
        <w:rPr>
          <w:rStyle w:val="StyleUnderline"/>
        </w:rPr>
        <w:t xml:space="preserve">ct (42 U.S.C. 7401 et seq.); </w:t>
      </w:r>
      <w:r w:rsidRPr="003207C4">
        <w:rPr>
          <w:rStyle w:val="StyleUnderline"/>
          <w:highlight w:val="green"/>
        </w:rPr>
        <w:t xml:space="preserve">or (3) the </w:t>
      </w:r>
      <w:r w:rsidRPr="003207C4">
        <w:rPr>
          <w:rStyle w:val="Emphasis"/>
          <w:highlight w:val="green"/>
        </w:rPr>
        <w:t>F</w:t>
      </w:r>
      <w:r w:rsidRPr="003207C4">
        <w:rPr>
          <w:rStyle w:val="StyleUnderline"/>
        </w:rPr>
        <w:t>edera</w:t>
      </w:r>
      <w:r w:rsidRPr="003207C4">
        <w:rPr>
          <w:rStyle w:val="StyleUnderline"/>
          <w:highlight w:val="green"/>
        </w:rPr>
        <w:t xml:space="preserve">l </w:t>
      </w:r>
      <w:r w:rsidRPr="003207C4">
        <w:rPr>
          <w:rStyle w:val="Emphasis"/>
          <w:highlight w:val="green"/>
        </w:rPr>
        <w:t>W</w:t>
      </w:r>
      <w:r w:rsidRPr="003207C4">
        <w:rPr>
          <w:rStyle w:val="StyleUnderline"/>
        </w:rPr>
        <w:t>ater</w:t>
      </w:r>
      <w:r w:rsidRPr="003207C4">
        <w:rPr>
          <w:rStyle w:val="StyleUnderline"/>
          <w:highlight w:val="green"/>
        </w:rPr>
        <w:t xml:space="preserve"> </w:t>
      </w:r>
      <w:r w:rsidRPr="003207C4">
        <w:rPr>
          <w:rStyle w:val="Emphasis"/>
          <w:highlight w:val="green"/>
        </w:rPr>
        <w:t>P</w:t>
      </w:r>
      <w:r w:rsidRPr="003207C4">
        <w:rPr>
          <w:rStyle w:val="StyleUnderline"/>
        </w:rPr>
        <w:t>ollution</w:t>
      </w:r>
      <w:r w:rsidRPr="003207C4">
        <w:rPr>
          <w:rStyle w:val="StyleUnderline"/>
          <w:highlight w:val="green"/>
        </w:rPr>
        <w:t xml:space="preserve"> </w:t>
      </w:r>
      <w:r w:rsidRPr="003207C4">
        <w:rPr>
          <w:rStyle w:val="Emphasis"/>
          <w:highlight w:val="green"/>
        </w:rPr>
        <w:t>C</w:t>
      </w:r>
      <w:r w:rsidRPr="003207C4">
        <w:rPr>
          <w:rStyle w:val="StyleUnderline"/>
        </w:rPr>
        <w:t>ontrol</w:t>
      </w:r>
      <w:r w:rsidRPr="003207C4">
        <w:rPr>
          <w:rStyle w:val="StyleUnderline"/>
          <w:highlight w:val="green"/>
        </w:rPr>
        <w:t xml:space="preserve"> </w:t>
      </w:r>
      <w:r w:rsidRPr="003207C4">
        <w:rPr>
          <w:rStyle w:val="Emphasis"/>
          <w:highlight w:val="green"/>
        </w:rPr>
        <w:t>A</w:t>
      </w:r>
      <w:r w:rsidRPr="003207C4">
        <w:rPr>
          <w:rStyle w:val="StyleUnderline"/>
        </w:rPr>
        <w:t>ct (33 U.S.C. 1251 et seq.)."</w:t>
      </w:r>
      <w:r w:rsidRPr="003207C4">
        <w:rPr>
          <w:sz w:val="16"/>
        </w:rPr>
        <w:t xml:space="preserve"> n187 </w:t>
      </w:r>
      <w:r w:rsidRPr="003207C4">
        <w:rPr>
          <w:rStyle w:val="StyleUnderline"/>
          <w:highlight w:val="green"/>
        </w:rPr>
        <w:t>FERC</w:t>
      </w:r>
      <w:r w:rsidRPr="003207C4">
        <w:rPr>
          <w:sz w:val="16"/>
        </w:rPr>
        <w:t xml:space="preserve">'s former chairman </w:t>
      </w:r>
      <w:r w:rsidRPr="003207C4">
        <w:rPr>
          <w:rStyle w:val="StyleUnderline"/>
          <w:highlight w:val="green"/>
        </w:rPr>
        <w:t>conceded that the states' robust regulatory authority remains unaffected</w:t>
      </w:r>
      <w:r w:rsidRPr="003207C4">
        <w:rPr>
          <w:sz w:val="16"/>
        </w:rPr>
        <w:t>. n188 Indeed, dozens of permits would be needed for an LNG terminal in California, n189 and FERC claims [*821] that states "still have the ability to effectively osq;veto' an LNG facility by denying permits associated with the Clean Water Act, the Coastal Zone Management Act, and the Clean Air Act." n190 However, because EPAct could be interpreted to shorten timelines under the Clean Air Act and Clean Water Act permitting processes, states' ability to exercise this "veto" power may be limited. n191</w:t>
      </w:r>
      <w:r w:rsidRPr="003207C4">
        <w:rPr>
          <w:sz w:val="12"/>
        </w:rPr>
        <w:t>¶</w:t>
      </w:r>
      <w:r w:rsidRPr="003207C4">
        <w:rPr>
          <w:sz w:val="16"/>
        </w:rPr>
        <w:t xml:space="preserve"> </w:t>
      </w:r>
      <w:r w:rsidRPr="003207C4">
        <w:rPr>
          <w:rStyle w:val="StyleUnderline"/>
          <w:highlight w:val="green"/>
        </w:rPr>
        <w:t>State governments can also use state law to control LNG development.</w:t>
      </w:r>
      <w:r w:rsidRPr="003207C4">
        <w:rPr>
          <w:sz w:val="16"/>
        </w:rPr>
        <w:t xml:space="preserve"> </w:t>
      </w:r>
      <w:r w:rsidRPr="003207C4">
        <w:rPr>
          <w:rStyle w:val="StyleUnderline"/>
          <w:highlight w:val="green"/>
        </w:rPr>
        <w:t>The state often owns the lands used for LNG terminals</w:t>
      </w:r>
      <w:r w:rsidRPr="003207C4">
        <w:rPr>
          <w:sz w:val="16"/>
        </w:rPr>
        <w:t xml:space="preserve"> and/or the lands where pipelines will be built to access those terminals. </w:t>
      </w:r>
      <w:r w:rsidRPr="003207C4">
        <w:rPr>
          <w:rStyle w:val="StyleUnderline"/>
          <w:highlight w:val="green"/>
        </w:rPr>
        <w:t>Therefore, the state can condition the leasing of those lands on compliance with state law</w:t>
      </w:r>
      <w:r w:rsidRPr="003207C4">
        <w:rPr>
          <w:sz w:val="16"/>
        </w:rPr>
        <w:t xml:space="preserve"> requirements, requirements that could only be overcome if the federal government were to exert its eminent domain authority to obtain access to the lands. n192 </w:t>
      </w:r>
      <w:r w:rsidRPr="003207C4">
        <w:rPr>
          <w:rStyle w:val="StyleUnderline"/>
          <w:highlight w:val="green"/>
        </w:rPr>
        <w:t>Congress,</w:t>
      </w:r>
      <w:r w:rsidRPr="003207C4">
        <w:rPr>
          <w:sz w:val="16"/>
        </w:rPr>
        <w:t xml:space="preserve"> however, </w:t>
      </w:r>
      <w:r w:rsidRPr="003207C4">
        <w:rPr>
          <w:rStyle w:val="StyleUnderline"/>
          <w:highlight w:val="green"/>
        </w:rPr>
        <w:t>explicitly excluded language from EPAct that would have given FERC</w:t>
      </w:r>
      <w:r w:rsidRPr="003207C4">
        <w:rPr>
          <w:sz w:val="16"/>
        </w:rPr>
        <w:t xml:space="preserve"> eminent domain </w:t>
      </w:r>
      <w:r w:rsidRPr="003207C4">
        <w:rPr>
          <w:rStyle w:val="StyleUnderline"/>
          <w:highlight w:val="green"/>
        </w:rPr>
        <w:t>powers over LNG terminal siting</w:t>
      </w:r>
      <w:r w:rsidRPr="003207C4">
        <w:rPr>
          <w:sz w:val="16"/>
        </w:rPr>
        <w:t>. n193 This gives a state some additional power to block an LNG facility that does not comport with its interests.</w:t>
      </w:r>
      <w:r w:rsidRPr="003207C4">
        <w:rPr>
          <w:sz w:val="12"/>
        </w:rPr>
        <w:t>¶</w:t>
      </w:r>
      <w:r w:rsidRPr="003207C4">
        <w:rPr>
          <w:sz w:val="16"/>
        </w:rPr>
        <w:t xml:space="preserve"> Because FERC does not have the power to exercise eminent domain over land proposed for LNG facilities, the LNG terminal developer must lease or purchase the land. The leasing entity, if a state agency or political division, must comply with state law. This is important because most of the California coastal and submerged lands that would be used for LNG terminal development in Long Beach are owned by the state of California. n194 Even if the Port of Long Beach wants the project to move forward, it must comply with state law governing those properties. The most important laws that apply are CEQA and the California Coastal Act. n195 The California Coastal Act prohibits the siting of new hazardous [*822] industrial development near living or recreational areas or in any location that is adverse to the public welfare. n196 The close proximity of the terminal to downtown Long Beach, and the potential for an accident to result in serious burns, could be considered adverse to the public welfare.</w:t>
      </w:r>
      <w:r w:rsidRPr="003207C4">
        <w:rPr>
          <w:sz w:val="12"/>
        </w:rPr>
        <w:t>¶</w:t>
      </w:r>
      <w:r w:rsidRPr="003207C4">
        <w:rPr>
          <w:sz w:val="16"/>
        </w:rPr>
        <w:t xml:space="preserve"> California is already exercising its power to require adequate environmental review. CEQA requires a comprehensive analysis of all environmental impacts and mitigation measures associated with the project, and a robust alternatives analysis to consider safer alternatives that will meet the project's goals. n197 As the lead agency performing the environmental review, FERC recently issued a Draft EIS/EIR for the Long Beach terminal project. n198 As described in Part III, CPUC raised numerous concerns about the quality of this environmental review. n199 Litigation over FERC's compliance with CEQA could delay the SES Long Beach project.</w:t>
      </w:r>
      <w:r w:rsidRPr="003207C4">
        <w:rPr>
          <w:sz w:val="12"/>
        </w:rPr>
        <w:t>¶</w:t>
      </w:r>
      <w:r w:rsidRPr="003207C4">
        <w:rPr>
          <w:sz w:val="16"/>
        </w:rPr>
        <w:t xml:space="preserve"> Hoping to coordinate the development of LNG facilities, the California legislature has begun to take action. In early 2005, State Senator Joe Simitian introduced SB 426, which would require that before approving any LNG terminal projects, CEC must first determine how much natural gas the state needs and then rank the proposed projects by their ability to best serve those needs. n200 </w:t>
      </w:r>
      <w:r w:rsidRPr="003207C4">
        <w:rPr>
          <w:rStyle w:val="StyleUnderline"/>
          <w:highlight w:val="green"/>
        </w:rPr>
        <w:t>CEC must also consider health, safety, and environmental factors.</w:t>
      </w:r>
      <w:r w:rsidRPr="003207C4">
        <w:rPr>
          <w:sz w:val="16"/>
        </w:rPr>
        <w:t xml:space="preserve"> The bill finds its authority in the fact that Congress did not grant FERC eminent domain power over state lands</w:t>
      </w:r>
      <w:r w:rsidRPr="003207C4">
        <w:rPr>
          <w:rStyle w:val="StyleUnderline"/>
          <w:highlight w:val="green"/>
        </w:rPr>
        <w:t>, preserving the state's sovereign authority over its territory.</w:t>
      </w:r>
      <w:r w:rsidRPr="003207C4">
        <w:rPr>
          <w:sz w:val="16"/>
        </w:rPr>
        <w:t xml:space="preserve"> n201</w:t>
      </w:r>
      <w:r w:rsidRPr="003207C4">
        <w:rPr>
          <w:sz w:val="12"/>
        </w:rPr>
        <w:t>¶</w:t>
      </w:r>
      <w:r w:rsidRPr="003207C4">
        <w:rPr>
          <w:sz w:val="16"/>
        </w:rPr>
        <w:t xml:space="preserve"> The opposition to SB 426 trusts FERC to act responsibly and believes that CEC will waste resources in the process of conducting its review. n202 They think that the bill will delay LNG supply to the state by creating duplicative permitting processes. But it is important to recognize that the purpose of CEC's terminal site selection process is very different from FERC's approval process. CEC is effectuating intentional energy policy, while FERC is allowing the market to determine energy development. California could use CEC's evaluation, in combination with the other tools described above, to address all of its primary concerns with LNG development. However, at the time of this writing, there is no [*823] indication that the Legislature will vote on SB 426 in the current session, nor any positive indication that Governor Schwarzenegger would sign it if passed.</w:t>
      </w:r>
      <w:r w:rsidRPr="003207C4">
        <w:rPr>
          <w:sz w:val="12"/>
        </w:rPr>
        <w:t>¶</w:t>
      </w:r>
      <w:r w:rsidRPr="003207C4">
        <w:rPr>
          <w:sz w:val="16"/>
        </w:rPr>
        <w:t xml:space="preserve"> With the exception of the Simitian bill, the options available to California are obstructionist in nature, and as such do not satisfy the underlying goal of effectuating an energy policy that serves the interests of state citizens. Nevertheless, some of the state's health and safety goals are within reach. </w:t>
      </w:r>
      <w:r w:rsidRPr="003207C4">
        <w:rPr>
          <w:rStyle w:val="StyleUnderline"/>
          <w:highlight w:val="green"/>
        </w:rPr>
        <w:t>The extensive state and local permitting processes will reveal significant environmental information about proposed LNG projects.</w:t>
      </w:r>
      <w:r w:rsidRPr="003207C4">
        <w:rPr>
          <w:sz w:val="16"/>
        </w:rPr>
        <w:t xml:space="preserve"> Cooperation between state and federal authorities on matters involving local safety concerns, if implemented properly, could sufficiently address California's concerns about the process. However, the relationship between FERC and the state is now highly strained, and is undermining progress on LNG in California.</w:t>
      </w:r>
    </w:p>
    <w:p w:rsidR="003E5115" w:rsidRDefault="003E5115" w:rsidP="003E5115">
      <w:pPr>
        <w:pStyle w:val="Heading3"/>
      </w:pPr>
      <w:r>
        <w:t>2nc states cp</w:t>
      </w:r>
    </w:p>
    <w:p w:rsidR="003E5115" w:rsidRDefault="003E5115" w:rsidP="003E5115">
      <w:pPr>
        <w:pStyle w:val="Heading4"/>
      </w:pPr>
      <w:r>
        <w:t>States still have the authority to control projects. The CZMA directly empowers state policies as opposed to FERC.</w:t>
      </w:r>
    </w:p>
    <w:p w:rsidR="003E5115" w:rsidRPr="00C75500" w:rsidRDefault="003E5115" w:rsidP="003E5115">
      <w:r w:rsidRPr="00C11B95">
        <w:rPr>
          <w:rStyle w:val="Style13ptBold"/>
          <w:highlight w:val="green"/>
        </w:rPr>
        <w:t>Dupont, 11</w:t>
      </w:r>
      <w:r>
        <w:rPr>
          <w:rStyle w:val="Style13ptBold"/>
        </w:rPr>
        <w:t xml:space="preserve"> – 29 years of experience in Environmental Law, Shareholder at Richard’s Watson and Gershon, Assistant Chair of the Environment and Energy Divisions </w:t>
      </w:r>
      <w:r w:rsidRPr="00C75500">
        <w:t xml:space="preserve">(Norman A. “Federal Preemption of State and Local Environmental Laws” May 2011, </w:t>
      </w:r>
      <w:r w:rsidRPr="00C75500">
        <w:rPr>
          <w:i/>
        </w:rPr>
        <w:t>from Principles of Constitutional Environmental Law</w:t>
      </w:r>
      <w:r w:rsidRPr="00C75500">
        <w:t xml:space="preserve">,  </w:t>
      </w:r>
      <w:hyperlink r:id="rId191" w:history="1">
        <w:r w:rsidRPr="00C75500">
          <w:rPr>
            <w:rStyle w:val="Hyperlink"/>
          </w:rPr>
          <w:t>http://www.rwglaw.com/pdf/Dupont-09-11.pdf Accessed 6/30/14</w:t>
        </w:r>
      </w:hyperlink>
      <w:r w:rsidRPr="00C75500">
        <w:t xml:space="preserve"> DH) </w:t>
      </w:r>
    </w:p>
    <w:p w:rsidR="003E5115" w:rsidRDefault="003E5115" w:rsidP="003E5115">
      <w:pPr>
        <w:rPr>
          <w:sz w:val="16"/>
        </w:rPr>
      </w:pPr>
      <w:r w:rsidRPr="00C75500">
        <w:rPr>
          <w:sz w:val="16"/>
        </w:rPr>
        <w:t xml:space="preserve">Federal courts have held that local actions are preempted where the state action created an indefinite delay (rather than an absolute statutory bar) to a federally authorized power plant. The First Circuit in Weaver’s Cove Energy v. Rhode Island Coastal Resources Management Council struck down as preempted Rhode Island’s attempt to use its delegated powers over the state’s coastal zone to delay any action on a dredging permit required to allow large ocean tankers bearing LNG to travel to the designated site(located in Massachusetts) for offloading the natural gas to the power plant. </w:t>
      </w:r>
      <w:r w:rsidRPr="00C75500">
        <w:rPr>
          <w:rStyle w:val="StyleUnderline"/>
          <w:highlight w:val="green"/>
        </w:rPr>
        <w:t>Under the Federal Natural Gas Act, the Federal Energy Regulatory Commission was responsible for issuing a consolidated permit</w:t>
      </w:r>
      <w:r w:rsidRPr="00C75500">
        <w:rPr>
          <w:sz w:val="16"/>
        </w:rPr>
        <w:t xml:space="preserve"> that was to take into account many environmental issues. </w:t>
      </w:r>
      <w:r w:rsidRPr="00C75500">
        <w:rPr>
          <w:rStyle w:val="StyleUnderline"/>
          <w:highlight w:val="green"/>
        </w:rPr>
        <w:t>The federal statue, however, preserved state rights, under the Coastal Zone Management Act</w:t>
      </w:r>
      <w:r w:rsidRPr="00C75500">
        <w:rPr>
          <w:sz w:val="16"/>
        </w:rPr>
        <w:t xml:space="preserve">, </w:t>
      </w:r>
      <w:r w:rsidRPr="00C75500">
        <w:rPr>
          <w:rStyle w:val="StyleUnderline"/>
          <w:highlight w:val="green"/>
        </w:rPr>
        <w:t>simply refused to process the power plant operator’s application for approval</w:t>
      </w:r>
      <w:r w:rsidRPr="00C75500">
        <w:rPr>
          <w:sz w:val="16"/>
        </w:rPr>
        <w:t xml:space="preserve"> of the dredging. As the First Circuit noted, “as of this date</w:t>
      </w:r>
      <w:r w:rsidRPr="00C75500">
        <w:rPr>
          <w:rStyle w:val="StyleUnderline"/>
        </w:rPr>
        <w:t xml:space="preserve">, </w:t>
      </w:r>
      <w:r w:rsidRPr="00C75500">
        <w:rPr>
          <w:rStyle w:val="StyleUnderline"/>
          <w:highlight w:val="green"/>
        </w:rPr>
        <w:t>the appellant state agency has not acted on the merits of an application which has been pending</w:t>
      </w:r>
      <w:r w:rsidRPr="00C75500">
        <w:rPr>
          <w:rStyle w:val="StyleUnderline"/>
        </w:rPr>
        <w:t xml:space="preserve"> </w:t>
      </w:r>
      <w:r w:rsidRPr="00C75500">
        <w:rPr>
          <w:sz w:val="16"/>
        </w:rPr>
        <w:t xml:space="preserve">before it since July 2004.63 This deliberate delay was too much for the First Circuit, which held that the state’s inaction itself conflicted with the broad federal power to regulate the licensing of such power plants. The First Circuit based its conclusion in part on the Federal Energy Regulatory Commission’s own adjudicatory orders issued during its initial consideration of the operator’s application for the LNG facility.64 The First Circuit’s ultimate holding is unquestionably the correct conclusion, but </w:t>
      </w:r>
      <w:r w:rsidRPr="00C75500">
        <w:rPr>
          <w:rStyle w:val="StyleUnderline"/>
          <w:highlight w:val="green"/>
        </w:rPr>
        <w:t>its reliance on a federal agency’s own adjudicatory orders to determine the “express intent of Congress” is problematic</w:t>
      </w:r>
      <w:r w:rsidRPr="00C75500">
        <w:rPr>
          <w:rStyle w:val="StyleUnderline"/>
        </w:rPr>
        <w:t xml:space="preserve"> </w:t>
      </w:r>
      <w:r w:rsidRPr="00C75500">
        <w:rPr>
          <w:sz w:val="16"/>
        </w:rPr>
        <w:t xml:space="preserve">in the broader context of environmental law. In another variation of the NIMBY suit, the Second Circuit struck down a town’s effort to regulate cell phone towers on aesthetic grounds. The court of appeals held that the Town of Clarkstowns’s local ordinance effectively regulated not just the look of the towers, but also attempted to control radio frequency and technologies that were preempted by the Telecommunications Act of 1996. </w:t>
      </w:r>
    </w:p>
    <w:p w:rsidR="003E5115" w:rsidRDefault="003E5115" w:rsidP="003E5115">
      <w:pPr>
        <w:pStyle w:val="Heading4"/>
      </w:pPr>
      <w:r>
        <w:t xml:space="preserve">States have authority regardless of FERC.  </w:t>
      </w:r>
    </w:p>
    <w:p w:rsidR="003E5115" w:rsidRPr="00454F1D" w:rsidRDefault="003E5115" w:rsidP="003E5115">
      <w:r w:rsidRPr="00C11B95">
        <w:rPr>
          <w:rStyle w:val="Style13ptBold"/>
          <w:highlight w:val="green"/>
        </w:rPr>
        <w:t>Clingman, 6</w:t>
      </w:r>
      <w:r w:rsidRPr="009A122B">
        <w:rPr>
          <w:rStyle w:val="Style13ptBold"/>
        </w:rPr>
        <w:t xml:space="preserve"> – National Litigator for Natural Gas Law</w:t>
      </w:r>
      <w:r>
        <w:t xml:space="preserve"> (Rachel THE 2005 ENERGY POLICY ACT: ANALYSIS OF THE JURISDICTIONAL BASIS FOR  FEDERAL SITING OF LNG FACILITIES Pub. December 2, 2006 from the Texas Journal of Oil, Gas, and Energy Law Volume 2 </w:t>
      </w:r>
      <w:hyperlink r:id="rId192" w:history="1">
        <w:r w:rsidRPr="0036389A">
          <w:rPr>
            <w:rStyle w:val="Hyperlink"/>
          </w:rPr>
          <w:t>http://www.tjogel.org/archive/Vol2No1/clingman_12_2_final.pdf Accessed 6/30/14</w:t>
        </w:r>
      </w:hyperlink>
      <w:r>
        <w:t xml:space="preserve"> DH ) </w:t>
      </w:r>
    </w:p>
    <w:p w:rsidR="003E5115" w:rsidRPr="009A122B" w:rsidRDefault="003E5115" w:rsidP="003E5115">
      <w:pPr>
        <w:rPr>
          <w:sz w:val="16"/>
        </w:rPr>
      </w:pPr>
      <w:r w:rsidRPr="009A122B">
        <w:rPr>
          <w:sz w:val="16"/>
        </w:rPr>
        <w:t xml:space="preserve">Recall that, </w:t>
      </w:r>
      <w:r w:rsidRPr="009A122B">
        <w:rPr>
          <w:rStyle w:val="StyleUnderline"/>
          <w:highlight w:val="green"/>
        </w:rPr>
        <w:t>in enacting the NGA, Congress “did not envisage federal regulation of the entire natural-gas field</w:t>
      </w:r>
      <w:r w:rsidRPr="009A122B">
        <w:rPr>
          <w:sz w:val="16"/>
        </w:rPr>
        <w:t xml:space="preserve"> to the limit of constitutional power.”131 Rather, </w:t>
      </w:r>
      <w:r w:rsidRPr="009A122B">
        <w:rPr>
          <w:rStyle w:val="StyleUnderline"/>
          <w:highlight w:val="green"/>
        </w:rPr>
        <w:t>the NGA “was drawn with meticulous regard for the continued exercise of state power, not to handicap or dilute it in any way</w:t>
      </w:r>
      <w:r w:rsidRPr="009A122B">
        <w:rPr>
          <w:sz w:val="16"/>
        </w:rPr>
        <w:t xml:space="preserve">.”132 Further, </w:t>
      </w:r>
      <w:r w:rsidRPr="009A122B">
        <w:rPr>
          <w:rStyle w:val="StyleUnderline"/>
          <w:highlight w:val="green"/>
        </w:rPr>
        <w:t>state and local laws that have only an indirect effect</w:t>
      </w:r>
      <w:r w:rsidRPr="009A122B">
        <w:rPr>
          <w:sz w:val="16"/>
        </w:rPr>
        <w:t xml:space="preserve"> on interstate gas facilities </w:t>
      </w:r>
      <w:r w:rsidRPr="009A122B">
        <w:rPr>
          <w:rStyle w:val="StyleUnderline"/>
          <w:highlight w:val="green"/>
        </w:rPr>
        <w:t>are not preempted</w:t>
      </w:r>
      <w:r w:rsidRPr="009A122B">
        <w:rPr>
          <w:sz w:val="16"/>
        </w:rPr>
        <w:t xml:space="preserve">, and local regulation with respect to matters or activities that are separate and distinct from subjects of federal regulation may be permissible if they do not impede or prevent the accomplishment of a legitimate federal objective.133  1.  Local Distribution and Production or Gathering </w:t>
      </w:r>
      <w:r w:rsidRPr="009A122B">
        <w:rPr>
          <w:rStyle w:val="StyleUnderline"/>
          <w:highlight w:val="green"/>
        </w:rPr>
        <w:t>The Natural Gas Act does not apply “the local distribution of natural gas or to the facilities used for such distribution</w:t>
      </w:r>
      <w:r w:rsidRPr="009A122B">
        <w:rPr>
          <w:sz w:val="16"/>
        </w:rPr>
        <w:t xml:space="preserve"> or to the production for gathering of natural gas.” 134 Gas that is extracted at the well first flows through a network of gathering lines that converge at processing plants.  At the processing plant, the gas undergoes cooling, scrubbing, dehydration, and compression.  The cleansed gas then flows through high pressure transmission line to, for example, local distribution companies (LDCs).  </w:t>
      </w:r>
      <w:r w:rsidRPr="009A122B">
        <w:rPr>
          <w:rStyle w:val="StyleUnderline"/>
          <w:highlight w:val="green"/>
        </w:rPr>
        <w:t>The local distributors deliver natural gas to the ultimate consumers</w:t>
      </w:r>
      <w:r w:rsidRPr="009A122B">
        <w:rPr>
          <w:sz w:val="16"/>
        </w:rPr>
        <w:t xml:space="preserve">, individuals and local businesses, through a third set of lines. 135 Local distribution refers to this last set of lines, the sale and distribution of gas from the LDCs directly to local consumers.136 </w:t>
      </w:r>
      <w:r w:rsidRPr="009A122B">
        <w:rPr>
          <w:rStyle w:val="StyleUnderline"/>
          <w:highlight w:val="green"/>
        </w:rPr>
        <w:t>The LDC facilities and pipelines to local consumers are not subject to federal jurisdiction</w:t>
      </w:r>
      <w:r w:rsidRPr="009A122B">
        <w:rPr>
          <w:sz w:val="16"/>
        </w:rPr>
        <w:t xml:space="preserve">.  Gathering is the process of taking natural gas from the wells and moving it to a collection point for processing and further movement through a pipeline’s transmission system.137 </w:t>
      </w:r>
      <w:r w:rsidRPr="009A122B">
        <w:rPr>
          <w:rStyle w:val="StyleUnderline"/>
          <w:highlight w:val="green"/>
        </w:rPr>
        <w:t>State’s authority over gathering is grounded in the traditional state responsibility</w:t>
      </w:r>
      <w:r w:rsidRPr="009A122B">
        <w:rPr>
          <w:sz w:val="16"/>
        </w:rPr>
        <w:t xml:space="preserve"> and right to govern the production of natural resources from a common pool.  States have an interest in curbing waste and protecting the correlative rights of owners by prorating production among the various wells operating in a field.138 </w:t>
      </w:r>
      <w:r w:rsidRPr="009A122B">
        <w:rPr>
          <w:rStyle w:val="StyleUnderline"/>
          <w:highlight w:val="green"/>
        </w:rPr>
        <w:t>The following</w:t>
      </w:r>
      <w:r w:rsidRPr="009A122B">
        <w:rPr>
          <w:sz w:val="16"/>
        </w:rPr>
        <w:t xml:space="preserve"> will typically </w:t>
      </w:r>
      <w:r w:rsidRPr="009A122B">
        <w:rPr>
          <w:rStyle w:val="StyleUnderline"/>
          <w:highlight w:val="green"/>
        </w:rPr>
        <w:t>fall under the gathering exemption: the well, the pipeline from the well to the processing plant, and the processing plant</w:t>
      </w:r>
      <w:r w:rsidRPr="009A122B">
        <w:rPr>
          <w:sz w:val="16"/>
        </w:rPr>
        <w:t xml:space="preserve"> itself.  The line between gathering and interstate transportation of gas is not always clear.  The “primary function test”139 was developed to assist courts in determining whether the pipeline or facility was interstate or intrastate.  It consists of a set of factors tending to indicate whether a facility is devoted to the collection of gas from the wells (gathering), or to the further, downstream, long-distance movement of gas after it has been collected (interstate transportation). 140  The six factors are (1) the length and diameter of the releveant lines, (2) the extension of the facility beyond the central point in the field, (3) the lines’ geographic configuration, (4) the location of compressors and processing plants, (5) the location of wells along all or part of the facility, and (60 the operating pressure of the lines.141 2. The Hinshaw Amendment In 1954 Congress enacted the Hinshaw Amendment, which added section 1(c) to the NGA.142  Specifically, </w:t>
      </w:r>
      <w:r w:rsidRPr="009A122B">
        <w:rPr>
          <w:rStyle w:val="StyleUnderline"/>
          <w:highlight w:val="green"/>
        </w:rPr>
        <w:t>the Hinshaw Amendment carves out an exemption from FERC jurisdiction for natural gas companies</w:t>
      </w:r>
      <w:r w:rsidRPr="009A122B">
        <w:rPr>
          <w:sz w:val="16"/>
        </w:rPr>
        <w:t xml:space="preserve"> engaged in the transportation of “natural gas received by such [company] from another [company] within or at the boundary of a state if all the natural gas so received is ultimately consumed within the State.”143 A “Hinshaw pipeline” can still come under FERC authority if it engages in activities that go beyond the intrastate transport of gas. 144 </w:t>
      </w:r>
      <w:r w:rsidRPr="009A122B">
        <w:rPr>
          <w:rStyle w:val="StyleUnderline"/>
          <w:highlight w:val="green"/>
        </w:rPr>
        <w:t>FERC has interpreted the HInshaw Amendment as “drawing the line of demarcation between Federal and State regulation</w:t>
      </w:r>
      <w:r w:rsidRPr="009A122B">
        <w:rPr>
          <w:sz w:val="16"/>
        </w:rPr>
        <w:t xml:space="preserve"> at the point when the intrastate company receives from gas an interstate shipper.”145 </w:t>
      </w:r>
    </w:p>
    <w:p w:rsidR="003E5115" w:rsidRDefault="003E5115" w:rsidP="003E5115">
      <w:pPr>
        <w:pStyle w:val="Heading4"/>
      </w:pPr>
      <w:r>
        <w:t>Federal Leadership fails, only state approval solves</w:t>
      </w:r>
    </w:p>
    <w:p w:rsidR="003E5115" w:rsidRPr="00FB0E13" w:rsidRDefault="003E5115" w:rsidP="003E5115">
      <w:r w:rsidRPr="00804C0C">
        <w:rPr>
          <w:rStyle w:val="Style13ptBold"/>
          <w:highlight w:val="green"/>
        </w:rPr>
        <w:t>Ostrow, 12</w:t>
      </w:r>
      <w:r w:rsidRPr="00804C0C">
        <w:rPr>
          <w:rStyle w:val="Style13ptBold"/>
        </w:rPr>
        <w:t xml:space="preserve"> –Professor of Law at Hofstra University J.D. from Columbia, B.A. University of Colombia </w:t>
      </w:r>
      <w:r w:rsidRPr="00804C0C">
        <w:t xml:space="preserve">(Ashira P. Cowinner 2011 AALS Scholarly Winner Award and 2010 Florida honorium, “Land Law Federalism” from Scholarly Commons at Hofstra Law </w:t>
      </w:r>
      <w:hyperlink r:id="rId193" w:history="1">
        <w:r w:rsidRPr="00804C0C">
          <w:rPr>
            <w:rStyle w:val="Hyperlink"/>
          </w:rPr>
          <w:t>http://scholarlycommons.law.hofstra.edu/cgi/viewcontent.cgi?article=1315&amp;context=faculty_scholarship</w:t>
        </w:r>
      </w:hyperlink>
      <w:r w:rsidRPr="00804C0C">
        <w:t xml:space="preserve"> Accesed 6/27/14 DH)</w:t>
      </w:r>
    </w:p>
    <w:p w:rsidR="003E5115" w:rsidRDefault="003E5115" w:rsidP="003E5115">
      <w:pPr>
        <w:rPr>
          <w:rStyle w:val="StyleUnderline"/>
        </w:rPr>
      </w:pPr>
      <w:r w:rsidRPr="00804C0C">
        <w:rPr>
          <w:rStyle w:val="StyleUnderline"/>
          <w:highlight w:val="green"/>
        </w:rPr>
        <w:t>Energy Security as a National Policy</w:t>
      </w:r>
      <w:r w:rsidRPr="007F2DB6">
        <w:rPr>
          <w:sz w:val="16"/>
        </w:rPr>
        <w:t xml:space="preserve"> Goal</w:t>
      </w:r>
      <w:r w:rsidRPr="007F2DB6">
        <w:rPr>
          <w:sz w:val="12"/>
        </w:rPr>
        <w:t>¶</w:t>
      </w:r>
      <w:r w:rsidRPr="007F2DB6">
        <w:rPr>
          <w:sz w:val="16"/>
        </w:rPr>
        <w:t xml:space="preserve"> On August 14, 2003, cascading power failures swept across the</w:t>
      </w:r>
      <w:r w:rsidRPr="007F2DB6">
        <w:rPr>
          <w:sz w:val="12"/>
        </w:rPr>
        <w:t>¶</w:t>
      </w:r>
      <w:r w:rsidRPr="007F2DB6">
        <w:rPr>
          <w:sz w:val="16"/>
        </w:rPr>
        <w:t xml:space="preserve"> northeastern United States and parts of Canada, raising serious concerns over</w:t>
      </w:r>
      <w:r w:rsidRPr="007F2DB6">
        <w:rPr>
          <w:sz w:val="12"/>
        </w:rPr>
        <w:t>¶</w:t>
      </w:r>
      <w:r w:rsidRPr="007F2DB6">
        <w:rPr>
          <w:sz w:val="16"/>
        </w:rPr>
        <w:t xml:space="preserve"> the security and reliability of the nation's energy infrastructure. o0 Energy</w:t>
      </w:r>
      <w:r w:rsidRPr="007F2DB6">
        <w:rPr>
          <w:sz w:val="12"/>
        </w:rPr>
        <w:t>¶</w:t>
      </w:r>
      <w:r w:rsidRPr="007F2DB6">
        <w:rPr>
          <w:sz w:val="16"/>
        </w:rPr>
        <w:t xml:space="preserve"> security has been a national policy goal for more than thirty-five years.107</w:t>
      </w:r>
      <w:r w:rsidRPr="007F2DB6">
        <w:rPr>
          <w:sz w:val="12"/>
        </w:rPr>
        <w:t>¶</w:t>
      </w:r>
      <w:r w:rsidRPr="007F2DB6">
        <w:rPr>
          <w:sz w:val="16"/>
        </w:rPr>
        <w:t xml:space="preserve"> Every President from Richard Nixon to Barack Obama has made transitioning</w:t>
      </w:r>
      <w:r w:rsidRPr="007F2DB6">
        <w:rPr>
          <w:sz w:val="12"/>
        </w:rPr>
        <w:t>¶</w:t>
      </w:r>
      <w:r w:rsidRPr="007F2DB6">
        <w:rPr>
          <w:sz w:val="16"/>
        </w:rPr>
        <w:t xml:space="preserve"> to a clean-energy economy a national priority.1os Congress has supported the</w:t>
      </w:r>
      <w:r w:rsidRPr="007F2DB6">
        <w:rPr>
          <w:sz w:val="12"/>
        </w:rPr>
        <w:t>¶</w:t>
      </w:r>
      <w:r w:rsidRPr="007F2DB6">
        <w:rPr>
          <w:sz w:val="16"/>
        </w:rPr>
        <w:t xml:space="preserve"> development of renewable energy through legislation such as the Public Utility</w:t>
      </w:r>
      <w:r w:rsidRPr="007F2DB6">
        <w:rPr>
          <w:sz w:val="12"/>
        </w:rPr>
        <w:t>¶</w:t>
      </w:r>
      <w:r w:rsidRPr="007F2DB6">
        <w:rPr>
          <w:sz w:val="16"/>
        </w:rPr>
        <w:t xml:space="preserve"> Regulatory Policies Act of 1978 (PURPA), which required utilities to purchase</w:t>
      </w:r>
      <w:r w:rsidRPr="007F2DB6">
        <w:rPr>
          <w:sz w:val="12"/>
        </w:rPr>
        <w:t>¶</w:t>
      </w:r>
      <w:r w:rsidRPr="007F2DB6">
        <w:rPr>
          <w:sz w:val="16"/>
        </w:rPr>
        <w:t xml:space="preserve"> electricity generated from qualifying facilities, including alternative generators, 109 and the Production Tax Credit (PTC), which subsidized the</w:t>
      </w:r>
      <w:r w:rsidRPr="007F2DB6">
        <w:rPr>
          <w:sz w:val="12"/>
        </w:rPr>
        <w:t>¶</w:t>
      </w:r>
      <w:r w:rsidRPr="007F2DB6">
        <w:rPr>
          <w:sz w:val="16"/>
        </w:rPr>
        <w:t xml:space="preserve"> development of wind energy. 110 Moreover, renewable energy consistently</w:t>
      </w:r>
      <w:r w:rsidRPr="007F2DB6">
        <w:rPr>
          <w:sz w:val="12"/>
        </w:rPr>
        <w:t>¶</w:t>
      </w:r>
      <w:r w:rsidRPr="007F2DB6">
        <w:rPr>
          <w:sz w:val="16"/>
        </w:rPr>
        <w:t xml:space="preserve"> receives overwhelming bipartisan support in national polls.1I</w:t>
      </w:r>
      <w:r w:rsidRPr="007F2DB6">
        <w:rPr>
          <w:sz w:val="12"/>
        </w:rPr>
        <w:t>¶</w:t>
      </w:r>
      <w:r w:rsidRPr="007F2DB6">
        <w:rPr>
          <w:sz w:val="16"/>
        </w:rPr>
        <w:t xml:space="preserve"> In recent years, significant increases in installed wind capacity11 2 and</w:t>
      </w:r>
      <w:r w:rsidRPr="007F2DB6">
        <w:rPr>
          <w:sz w:val="12"/>
        </w:rPr>
        <w:t>¶</w:t>
      </w:r>
      <w:r w:rsidRPr="007F2DB6">
        <w:rPr>
          <w:sz w:val="16"/>
        </w:rPr>
        <w:t xml:space="preserve"> </w:t>
      </w:r>
      <w:r w:rsidRPr="00804C0C">
        <w:rPr>
          <w:rStyle w:val="StyleUnderline"/>
          <w:highlight w:val="green"/>
        </w:rPr>
        <w:t>domestic production of oil and gas have reduced reliance on foreign imports</w:t>
      </w:r>
      <w:r w:rsidRPr="007F2DB6">
        <w:rPr>
          <w:rStyle w:val="StyleUnderline"/>
          <w:sz w:val="12"/>
          <w:highlight w:val="green"/>
        </w:rPr>
        <w:t>¶</w:t>
      </w:r>
      <w:r w:rsidRPr="00804C0C">
        <w:rPr>
          <w:rStyle w:val="StyleUnderline"/>
          <w:highlight w:val="green"/>
        </w:rPr>
        <w:t xml:space="preserve"> and inched the United States closer to achieving its energy goals.' Yet,</w:t>
      </w:r>
      <w:r w:rsidRPr="007F2DB6">
        <w:rPr>
          <w:rStyle w:val="StyleUnderline"/>
          <w:sz w:val="12"/>
          <w:highlight w:val="green"/>
        </w:rPr>
        <w:t>¶</w:t>
      </w:r>
      <w:r w:rsidRPr="00804C0C">
        <w:rPr>
          <w:rStyle w:val="StyleUnderline"/>
          <w:highlight w:val="green"/>
        </w:rPr>
        <w:t xml:space="preserve"> restrictive zoning and NIMBYism continue to hinder the development of</w:t>
      </w:r>
      <w:r w:rsidRPr="007F2DB6">
        <w:rPr>
          <w:rStyle w:val="StyleUnderline"/>
          <w:sz w:val="12"/>
          <w:highlight w:val="green"/>
        </w:rPr>
        <w:t>¶</w:t>
      </w:r>
      <w:r w:rsidRPr="00804C0C">
        <w:rPr>
          <w:rStyle w:val="StyleUnderline"/>
          <w:highlight w:val="green"/>
        </w:rPr>
        <w:t xml:space="preserve"> nationwide energy infrastructure</w:t>
      </w:r>
      <w:r w:rsidRPr="007F2DB6">
        <w:rPr>
          <w:sz w:val="16"/>
        </w:rPr>
        <w:t>.114 Siting is particularly important to the</w:t>
      </w:r>
      <w:r w:rsidRPr="007F2DB6">
        <w:rPr>
          <w:sz w:val="12"/>
        </w:rPr>
        <w:t>¶</w:t>
      </w:r>
      <w:r w:rsidRPr="007F2DB6">
        <w:rPr>
          <w:sz w:val="16"/>
        </w:rPr>
        <w:t xml:space="preserve"> development of renewable energy. In contrast to traditional generating</w:t>
      </w:r>
      <w:r w:rsidRPr="007F2DB6">
        <w:rPr>
          <w:sz w:val="12"/>
        </w:rPr>
        <w:t>¶</w:t>
      </w:r>
      <w:r w:rsidRPr="007F2DB6">
        <w:rPr>
          <w:sz w:val="16"/>
        </w:rPr>
        <w:t xml:space="preserve"> facilities, which could be built close to demand centers, renewable-energy</w:t>
      </w:r>
      <w:r w:rsidRPr="007F2DB6">
        <w:rPr>
          <w:sz w:val="12"/>
        </w:rPr>
        <w:t>¶</w:t>
      </w:r>
      <w:r w:rsidRPr="007F2DB6">
        <w:rPr>
          <w:sz w:val="16"/>
        </w:rPr>
        <w:t xml:space="preserve"> generators must be built near renewable resources. Often these resources are</w:t>
      </w:r>
      <w:r w:rsidRPr="007F2DB6">
        <w:rPr>
          <w:sz w:val="12"/>
        </w:rPr>
        <w:t>¶</w:t>
      </w:r>
      <w:r w:rsidRPr="007F2DB6">
        <w:rPr>
          <w:sz w:val="16"/>
        </w:rPr>
        <w:t xml:space="preserve"> located in remote areas, far from existing transmission lines. Thus, in</w:t>
      </w:r>
      <w:r w:rsidRPr="007F2DB6">
        <w:rPr>
          <w:sz w:val="12"/>
        </w:rPr>
        <w:t>¶</w:t>
      </w:r>
      <w:r w:rsidRPr="007F2DB6">
        <w:rPr>
          <w:sz w:val="16"/>
        </w:rPr>
        <w:t xml:space="preserve"> addition to siting wind turbines and solar panels, a key challenge for renewable energy is siting new interstate transmission lines linking electric generators to</w:t>
      </w:r>
      <w:r w:rsidRPr="007F2DB6">
        <w:rPr>
          <w:sz w:val="12"/>
        </w:rPr>
        <w:t>¶</w:t>
      </w:r>
      <w:r w:rsidRPr="007F2DB6">
        <w:rPr>
          <w:sz w:val="16"/>
        </w:rPr>
        <w:t xml:space="preserve"> population centers.</w:t>
      </w:r>
      <w:r w:rsidRPr="007F2DB6">
        <w:rPr>
          <w:sz w:val="12"/>
        </w:rPr>
        <w:t>¶</w:t>
      </w:r>
      <w:r w:rsidRPr="007F2DB6">
        <w:rPr>
          <w:sz w:val="16"/>
        </w:rPr>
        <w:t xml:space="preserve"> </w:t>
      </w:r>
      <w:r w:rsidRPr="00804C0C">
        <w:rPr>
          <w:rStyle w:val="StyleUnderline"/>
          <w:highlight w:val="green"/>
        </w:rPr>
        <w:t>In the Energy Act of 20051</w:t>
      </w:r>
      <w:r w:rsidRPr="007F2DB6">
        <w:rPr>
          <w:sz w:val="16"/>
        </w:rPr>
        <w:t>17 (EPAct), C</w:t>
      </w:r>
      <w:r w:rsidRPr="00804C0C">
        <w:rPr>
          <w:rStyle w:val="StyleUnderline"/>
          <w:highlight w:val="green"/>
        </w:rPr>
        <w:t>ongress granted FERC the</w:t>
      </w:r>
      <w:r w:rsidRPr="007F2DB6">
        <w:rPr>
          <w:rStyle w:val="StyleUnderline"/>
          <w:sz w:val="12"/>
          <w:highlight w:val="green"/>
        </w:rPr>
        <w:t>¶</w:t>
      </w:r>
      <w:r w:rsidRPr="00804C0C">
        <w:rPr>
          <w:rStyle w:val="StyleUnderline"/>
          <w:highlight w:val="green"/>
        </w:rPr>
        <w:t xml:space="preserve"> authority to preempt state siting authority for</w:t>
      </w:r>
      <w:r w:rsidRPr="00FB0E13">
        <w:rPr>
          <w:rStyle w:val="StyleUnderline"/>
        </w:rPr>
        <w:t xml:space="preserve"> </w:t>
      </w:r>
      <w:r w:rsidRPr="007F2DB6">
        <w:rPr>
          <w:sz w:val="16"/>
        </w:rPr>
        <w:t xml:space="preserve">certain </w:t>
      </w:r>
      <w:r w:rsidRPr="00804C0C">
        <w:rPr>
          <w:rStyle w:val="StyleUnderline"/>
          <w:highlight w:val="green"/>
        </w:rPr>
        <w:t>transmission lines and for</w:t>
      </w:r>
      <w:r w:rsidRPr="007F2DB6">
        <w:rPr>
          <w:rStyle w:val="StyleUnderline"/>
          <w:sz w:val="12"/>
          <w:highlight w:val="green"/>
        </w:rPr>
        <w:t>¶</w:t>
      </w:r>
      <w:r w:rsidRPr="00804C0C">
        <w:rPr>
          <w:rStyle w:val="StyleUnderline"/>
          <w:highlight w:val="green"/>
        </w:rPr>
        <w:t xml:space="preserve"> liquefied-natural-gas (LNG) terminals."</w:t>
      </w:r>
      <w:r w:rsidRPr="007F2DB6">
        <w:rPr>
          <w:sz w:val="16"/>
        </w:rPr>
        <w:t xml:space="preserve"> 8 Thus far, </w:t>
      </w:r>
      <w:r w:rsidRPr="00804C0C">
        <w:rPr>
          <w:rStyle w:val="StyleUnderline"/>
          <w:highlight w:val="green"/>
        </w:rPr>
        <w:t>FERC has not had</w:t>
      </w:r>
      <w:r w:rsidRPr="007F2DB6">
        <w:rPr>
          <w:sz w:val="16"/>
        </w:rPr>
        <w:t xml:space="preserve"> much</w:t>
      </w:r>
      <w:r w:rsidRPr="007F2DB6">
        <w:rPr>
          <w:sz w:val="12"/>
        </w:rPr>
        <w:t>¶</w:t>
      </w:r>
      <w:r w:rsidRPr="007F2DB6">
        <w:rPr>
          <w:sz w:val="16"/>
        </w:rPr>
        <w:t xml:space="preserve"> </w:t>
      </w:r>
      <w:r w:rsidRPr="00804C0C">
        <w:rPr>
          <w:rStyle w:val="StyleUnderline"/>
          <w:highlight w:val="green"/>
        </w:rPr>
        <w:t>success siting transmission lines'</w:t>
      </w:r>
      <w:r w:rsidRPr="007F2DB6">
        <w:rPr>
          <w:sz w:val="16"/>
        </w:rPr>
        <w:t xml:space="preserve"> or </w:t>
      </w:r>
      <w:r w:rsidRPr="00804C0C">
        <w:rPr>
          <w:rStyle w:val="StyleUnderline"/>
          <w:highlight w:val="green"/>
        </w:rPr>
        <w:t>liquefied-natural-gas-terminals.</w:t>
      </w:r>
      <w:r w:rsidRPr="00FB0E13">
        <w:rPr>
          <w:rStyle w:val="StyleUnderline"/>
        </w:rPr>
        <w:t xml:space="preserve"> </w:t>
      </w:r>
      <w:r w:rsidRPr="007F2DB6">
        <w:rPr>
          <w:sz w:val="16"/>
        </w:rPr>
        <w:t>120</w:t>
      </w:r>
      <w:r w:rsidRPr="007F2DB6">
        <w:rPr>
          <w:sz w:val="12"/>
        </w:rPr>
        <w:t>¶</w:t>
      </w:r>
      <w:r w:rsidRPr="007F2DB6">
        <w:rPr>
          <w:sz w:val="16"/>
        </w:rPr>
        <w:t xml:space="preserve"> </w:t>
      </w:r>
      <w:r w:rsidRPr="00804C0C">
        <w:rPr>
          <w:rStyle w:val="StyleUnderline"/>
          <w:highlight w:val="green"/>
        </w:rPr>
        <w:t>Navigating the decentralized siting</w:t>
      </w:r>
      <w:r w:rsidRPr="007F2DB6">
        <w:rPr>
          <w:sz w:val="16"/>
        </w:rPr>
        <w:t xml:space="preserve"> process</w:t>
      </w:r>
      <w:r w:rsidRPr="00804C0C">
        <w:rPr>
          <w:rStyle w:val="StyleUnderline"/>
          <w:highlight w:val="green"/>
        </w:rPr>
        <w:t xml:space="preserve"> continues to hinder the</w:t>
      </w:r>
      <w:r w:rsidRPr="007F2DB6">
        <w:rPr>
          <w:rStyle w:val="StyleUnderline"/>
          <w:sz w:val="12"/>
          <w:highlight w:val="green"/>
        </w:rPr>
        <w:t>¶</w:t>
      </w:r>
      <w:r w:rsidRPr="00804C0C">
        <w:rPr>
          <w:rStyle w:val="StyleUnderline"/>
          <w:highlight w:val="green"/>
        </w:rPr>
        <w:t xml:space="preserve"> development of a modern, secure smart grid.</w:t>
      </w:r>
    </w:p>
    <w:p w:rsidR="003E5115" w:rsidRDefault="003E5115" w:rsidP="003E5115">
      <w:pPr>
        <w:rPr>
          <w:rStyle w:val="StyleUnderline"/>
        </w:rPr>
      </w:pPr>
    </w:p>
    <w:p w:rsidR="003E5115" w:rsidRDefault="003E5115" w:rsidP="003E5115">
      <w:pPr>
        <w:pStyle w:val="Heading4"/>
      </w:pPr>
      <w:r>
        <w:t>Despite regulations states still have the power to influence terminals.</w:t>
      </w:r>
    </w:p>
    <w:p w:rsidR="003E5115" w:rsidRPr="007F2DB6" w:rsidRDefault="003E5115" w:rsidP="003E5115">
      <w:pPr>
        <w:rPr>
          <w:rStyle w:val="Style13ptBold"/>
        </w:rPr>
      </w:pPr>
      <w:r>
        <w:rPr>
          <w:rStyle w:val="Style13ptBold"/>
        </w:rPr>
        <w:t>Crane, 6 - Coordinator for the Committee on Environment &amp; Energy at the Westchester County Board of Legislators (Christopher M.  J.D. from Chase University 2006 “State Authority in Siting of Liquefied Natural Gas Import Terminals” Fall 2006, Lexis Nexis Accessed 6/30/14 DH)</w:t>
      </w:r>
    </w:p>
    <w:p w:rsidR="003E5115" w:rsidRPr="007F2DB6" w:rsidRDefault="003E5115" w:rsidP="003E5115">
      <w:pPr>
        <w:rPr>
          <w:sz w:val="16"/>
        </w:rPr>
      </w:pPr>
      <w:r w:rsidRPr="007F2DB6">
        <w:rPr>
          <w:sz w:val="16"/>
        </w:rPr>
        <w:t xml:space="preserve">If the state proposes modifications to the applicant's proposal, the state must consider whether to issue an objection with alternatives or to provide a conditional concurrence. </w:t>
      </w:r>
      <w:r w:rsidRPr="007F2DB6">
        <w:rPr>
          <w:rStyle w:val="StyleUnderline"/>
          <w:highlight w:val="green"/>
        </w:rPr>
        <w:t>Even if limited by time or available resources, the reviewing state should strive to develop feasible, well-defined alternatives</w:t>
      </w:r>
      <w:r w:rsidRPr="007F2DB6">
        <w:rPr>
          <w:sz w:val="16"/>
        </w:rPr>
        <w:t xml:space="preserve">, if appropriate. </w:t>
      </w:r>
      <w:r w:rsidRPr="007F2DB6">
        <w:rPr>
          <w:rStyle w:val="StyleUnderline"/>
          <w:highlight w:val="green"/>
        </w:rPr>
        <w:t>The state may also seek to extend the review period</w:t>
      </w:r>
      <w:r w:rsidRPr="007F2DB6">
        <w:rPr>
          <w:sz w:val="16"/>
        </w:rPr>
        <w:t xml:space="preserve"> with the applicant if necessary. As underscored in the Millennium appeal, agreement for a time extension needs to be clearly communicated between the parties, else a state risks having its objection dismissed for exceeding the statutory review period. </w:t>
      </w:r>
      <w:bookmarkStart w:id="11" w:name="r285"/>
      <w:r w:rsidRPr="007F2DB6">
        <w:rPr>
          <w:sz w:val="16"/>
        </w:rPr>
        <w:fldChar w:fldCharType="begin"/>
      </w:r>
      <w:r w:rsidRPr="007F2DB6">
        <w:rPr>
          <w:sz w:val="16"/>
        </w:rPr>
        <w:instrText xml:space="preserve"> HYPERLINK "http://www.lexisnexis.com.proxy.lib.umich.edu/lnacui2api/frame.do?tokenKey=rsh-20.365773.591534133&amp;target=results_DocumentContent&amp;returnToKey=20_T20157339676&amp;parent=docview&amp;rand=1404160189159&amp;reloadEntirePage=true" \l "n285" </w:instrText>
      </w:r>
      <w:r w:rsidRPr="007F2DB6">
        <w:rPr>
          <w:sz w:val="16"/>
        </w:rPr>
        <w:fldChar w:fldCharType="separate"/>
      </w:r>
      <w:r w:rsidRPr="007F2DB6">
        <w:rPr>
          <w:rStyle w:val="Hyperlink"/>
          <w:sz w:val="16"/>
        </w:rPr>
        <w:t>n285</w:t>
      </w:r>
      <w:r w:rsidRPr="007F2DB6">
        <w:rPr>
          <w:sz w:val="16"/>
        </w:rPr>
        <w:fldChar w:fldCharType="end"/>
      </w:r>
      <w:bookmarkEnd w:id="11"/>
      <w:r w:rsidRPr="007F2DB6">
        <w:rPr>
          <w:sz w:val="12"/>
        </w:rPr>
        <w:t>¶</w:t>
      </w:r>
      <w:r w:rsidRPr="007F2DB6">
        <w:rPr>
          <w:sz w:val="16"/>
        </w:rPr>
        <w:t xml:space="preserve"> Interstate consistency review may also apply to a proposed project. </w:t>
      </w:r>
      <w:r w:rsidRPr="007F2DB6">
        <w:rPr>
          <w:rStyle w:val="StyleUnderline"/>
          <w:highlight w:val="green"/>
        </w:rPr>
        <w:t xml:space="preserve">For </w:t>
      </w:r>
      <w:bookmarkStart w:id="12" w:name="ORIGHIT_237"/>
      <w:bookmarkStart w:id="13" w:name="HIT_237"/>
      <w:bookmarkEnd w:id="12"/>
      <w:bookmarkEnd w:id="13"/>
      <w:r w:rsidRPr="007F2DB6">
        <w:rPr>
          <w:rStyle w:val="StyleUnderline"/>
          <w:highlight w:val="green"/>
        </w:rPr>
        <w:t>LNG terminals</w:t>
      </w:r>
      <w:r w:rsidRPr="007F2DB6">
        <w:rPr>
          <w:sz w:val="16"/>
        </w:rPr>
        <w:t xml:space="preserve"> in a neighboring state's waters, a state desiring consistency review must determine whether the project is located within the reviewing state's geographic boundary and </w:t>
      </w:r>
      <w:r w:rsidRPr="007F2DB6">
        <w:rPr>
          <w:rStyle w:val="StyleUnderline"/>
          <w:highlight w:val="green"/>
        </w:rPr>
        <w:t>whether the reviewing state's CZMP includes the project as a listed activity</w:t>
      </w:r>
      <w:r w:rsidRPr="007F2DB6">
        <w:rPr>
          <w:sz w:val="16"/>
        </w:rPr>
        <w:t xml:space="preserve">. If so on both counts, then a state may review for consistency, even though the project is located in a neighboring state's waters. </w:t>
      </w:r>
      <w:bookmarkStart w:id="14" w:name="r286"/>
      <w:r w:rsidRPr="007F2DB6">
        <w:rPr>
          <w:sz w:val="16"/>
        </w:rPr>
        <w:fldChar w:fldCharType="begin"/>
      </w:r>
      <w:r w:rsidRPr="007F2DB6">
        <w:rPr>
          <w:sz w:val="16"/>
        </w:rPr>
        <w:instrText xml:space="preserve"> HYPERLINK "http://www.lexisnexis.com.proxy.lib.umich.edu/lnacui2api/frame.do?tokenKey=rsh-20.365773.591534133&amp;target=results_DocumentContent&amp;returnToKey=20_T20157339676&amp;parent=docview&amp;rand=1404160189159&amp;reloadEntirePage=true" \l "n286" </w:instrText>
      </w:r>
      <w:r w:rsidRPr="007F2DB6">
        <w:rPr>
          <w:sz w:val="16"/>
        </w:rPr>
        <w:fldChar w:fldCharType="separate"/>
      </w:r>
      <w:r w:rsidRPr="007F2DB6">
        <w:rPr>
          <w:rStyle w:val="Hyperlink"/>
          <w:sz w:val="16"/>
        </w:rPr>
        <w:t>n286</w:t>
      </w:r>
      <w:r w:rsidRPr="007F2DB6">
        <w:rPr>
          <w:sz w:val="16"/>
        </w:rPr>
        <w:fldChar w:fldCharType="end"/>
      </w:r>
      <w:bookmarkEnd w:id="14"/>
      <w:r w:rsidRPr="007F2DB6">
        <w:rPr>
          <w:sz w:val="16"/>
        </w:rPr>
        <w:t xml:space="preserve"> Note that for unlisted activities within its geographic location boundary, a state must obtain NOAA approval before making a consistency determination. </w:t>
      </w:r>
      <w:bookmarkStart w:id="15" w:name="r287"/>
      <w:r w:rsidRPr="007F2DB6">
        <w:rPr>
          <w:sz w:val="16"/>
        </w:rPr>
        <w:fldChar w:fldCharType="begin"/>
      </w:r>
      <w:r w:rsidRPr="007F2DB6">
        <w:rPr>
          <w:sz w:val="16"/>
        </w:rPr>
        <w:instrText xml:space="preserve"> HYPERLINK "http://www.lexisnexis.com.proxy.lib.umich.edu/lnacui2api/frame.do?tokenKey=rsh-20.365773.591534133&amp;target=results_DocumentContent&amp;returnToKey=20_T20157339676&amp;parent=docview&amp;rand=1404160189159&amp;reloadEntirePage=true" \l "n287" </w:instrText>
      </w:r>
      <w:r w:rsidRPr="007F2DB6">
        <w:rPr>
          <w:sz w:val="16"/>
        </w:rPr>
        <w:fldChar w:fldCharType="separate"/>
      </w:r>
      <w:r w:rsidRPr="007F2DB6">
        <w:rPr>
          <w:rStyle w:val="Hyperlink"/>
          <w:sz w:val="16"/>
        </w:rPr>
        <w:t>n287</w:t>
      </w:r>
      <w:r w:rsidRPr="007F2DB6">
        <w:rPr>
          <w:sz w:val="16"/>
        </w:rPr>
        <w:fldChar w:fldCharType="end"/>
      </w:r>
      <w:bookmarkEnd w:id="15"/>
      <w:r w:rsidRPr="007F2DB6">
        <w:rPr>
          <w:sz w:val="16"/>
        </w:rPr>
        <w:t xml:space="preserve"> If a listed or unlisted project is outside of its geographic location boundary, then a state seeking review must also obtain NOAA approval. </w:t>
      </w:r>
      <w:bookmarkStart w:id="16" w:name="r288"/>
      <w:r w:rsidRPr="007F2DB6">
        <w:rPr>
          <w:sz w:val="16"/>
        </w:rPr>
        <w:fldChar w:fldCharType="begin"/>
      </w:r>
      <w:r w:rsidRPr="007F2DB6">
        <w:rPr>
          <w:sz w:val="16"/>
        </w:rPr>
        <w:instrText xml:space="preserve"> HYPERLINK "http://www.lexisnexis.com.proxy.lib.umich.edu/lnacui2api/frame.do?tokenKey=rsh-20.365773.591534133&amp;target=results_DocumentContent&amp;returnToKey=20_T20157339676&amp;parent=docview&amp;rand=1404160189159&amp;reloadEntirePage=true" \l "n288" </w:instrText>
      </w:r>
      <w:r w:rsidRPr="007F2DB6">
        <w:rPr>
          <w:sz w:val="16"/>
        </w:rPr>
        <w:fldChar w:fldCharType="separate"/>
      </w:r>
      <w:r w:rsidRPr="007F2DB6">
        <w:rPr>
          <w:rStyle w:val="Hyperlink"/>
          <w:sz w:val="16"/>
        </w:rPr>
        <w:t>n288</w:t>
      </w:r>
      <w:r w:rsidRPr="007F2DB6">
        <w:rPr>
          <w:sz w:val="16"/>
        </w:rPr>
        <w:fldChar w:fldCharType="end"/>
      </w:r>
      <w:bookmarkEnd w:id="16"/>
      <w:r w:rsidRPr="007F2DB6">
        <w:rPr>
          <w:sz w:val="12"/>
        </w:rPr>
        <w:t>¶</w:t>
      </w:r>
      <w:r w:rsidRPr="007F2DB6">
        <w:rPr>
          <w:sz w:val="16"/>
        </w:rPr>
        <w:t xml:space="preserve"> [*64] VII. CONCLUSION</w:t>
      </w:r>
      <w:r w:rsidRPr="007F2DB6">
        <w:rPr>
          <w:sz w:val="12"/>
        </w:rPr>
        <w:t>¶</w:t>
      </w:r>
      <w:r w:rsidRPr="007F2DB6">
        <w:rPr>
          <w:sz w:val="16"/>
        </w:rPr>
        <w:t xml:space="preserve"> The promise </w:t>
      </w:r>
      <w:bookmarkStart w:id="17" w:name="ORIGHIT_238"/>
      <w:bookmarkStart w:id="18" w:name="HIT_238"/>
      <w:bookmarkEnd w:id="17"/>
      <w:bookmarkEnd w:id="18"/>
      <w:r w:rsidRPr="007F2DB6">
        <w:rPr>
          <w:sz w:val="16"/>
        </w:rPr>
        <w:t>LNG importation offers to increase natural gas supplies merits attention by states and the federal government. However, environmental and safety impacts associated with</w:t>
      </w:r>
      <w:bookmarkStart w:id="19" w:name="ORIGHIT_239"/>
      <w:bookmarkStart w:id="20" w:name="HIT_239"/>
      <w:bookmarkEnd w:id="19"/>
      <w:bookmarkEnd w:id="20"/>
      <w:r w:rsidRPr="007F2DB6">
        <w:rPr>
          <w:sz w:val="16"/>
        </w:rPr>
        <w:t xml:space="preserve">LNG terminals can offset a terminal's benefits. In providing exclusive </w:t>
      </w:r>
      <w:bookmarkStart w:id="21" w:name="ORIGHIT_240"/>
      <w:bookmarkStart w:id="22" w:name="HIT_240"/>
      <w:bookmarkEnd w:id="21"/>
      <w:bookmarkEnd w:id="22"/>
      <w:r w:rsidRPr="007F2DB6">
        <w:rPr>
          <w:sz w:val="16"/>
        </w:rPr>
        <w:t xml:space="preserve">jurisdiction for siting, construction, and operation over </w:t>
      </w:r>
      <w:bookmarkStart w:id="23" w:name="ORIGHIT_241"/>
      <w:bookmarkStart w:id="24" w:name="HIT_241"/>
      <w:bookmarkEnd w:id="23"/>
      <w:bookmarkEnd w:id="24"/>
      <w:r w:rsidRPr="007F2DB6">
        <w:rPr>
          <w:sz w:val="16"/>
        </w:rPr>
        <w:t xml:space="preserve">LNG terminals to the federal government, EPAct 2005 facilitates the development of </w:t>
      </w:r>
      <w:bookmarkStart w:id="25" w:name="ORIGHIT_242"/>
      <w:bookmarkStart w:id="26" w:name="HIT_242"/>
      <w:bookmarkEnd w:id="25"/>
      <w:bookmarkEnd w:id="26"/>
      <w:r w:rsidRPr="007F2DB6">
        <w:rPr>
          <w:sz w:val="16"/>
        </w:rPr>
        <w:t xml:space="preserve">LNG importation and promotes predictability and uniformity for terminal developers. </w:t>
      </w:r>
      <w:r w:rsidRPr="007F2DB6">
        <w:rPr>
          <w:rStyle w:val="StyleUnderline"/>
          <w:highlight w:val="green"/>
        </w:rPr>
        <w:t>Nevertheless, states retain a strong interest in protecting state resources and maintaining accord among various, sometimes competing, objectives</w:t>
      </w:r>
      <w:r w:rsidRPr="007F2DB6">
        <w:rPr>
          <w:rStyle w:val="StyleUnderline"/>
        </w:rPr>
        <w:t xml:space="preserve"> </w:t>
      </w:r>
      <w:r w:rsidRPr="007F2DB6">
        <w:rPr>
          <w:sz w:val="16"/>
        </w:rPr>
        <w:t>in state economy, conservation, and public health and safety.</w:t>
      </w:r>
      <w:r w:rsidRPr="007F2DB6">
        <w:rPr>
          <w:sz w:val="12"/>
        </w:rPr>
        <w:t>¶</w:t>
      </w:r>
      <w:r w:rsidRPr="007F2DB6">
        <w:rPr>
          <w:sz w:val="16"/>
        </w:rPr>
        <w:t xml:space="preserve"> Because the federal government now has a prominent role in regulating </w:t>
      </w:r>
      <w:bookmarkStart w:id="27" w:name="ORIGHIT_243"/>
      <w:bookmarkStart w:id="28" w:name="HIT_243"/>
      <w:bookmarkEnd w:id="27"/>
      <w:bookmarkEnd w:id="28"/>
      <w:r w:rsidRPr="007F2DB6">
        <w:rPr>
          <w:sz w:val="16"/>
        </w:rPr>
        <w:t xml:space="preserve">LNG terminals, </w:t>
      </w:r>
      <w:r w:rsidRPr="007F2DB6">
        <w:rPr>
          <w:rStyle w:val="StyleUnderline"/>
          <w:highlight w:val="green"/>
        </w:rPr>
        <w:t xml:space="preserve">states should examine remaining available methods to directly or indirectly regulate terminal siting. States may not always be able to "veto" a proposed terminal, but several environmental statutes, including the Coastal Zone Management Act, allow a state to influence an </w:t>
      </w:r>
      <w:bookmarkStart w:id="29" w:name="ORIGHIT_244"/>
      <w:bookmarkStart w:id="30" w:name="HIT_244"/>
      <w:bookmarkEnd w:id="29"/>
      <w:bookmarkEnd w:id="30"/>
      <w:r w:rsidRPr="007F2DB6">
        <w:rPr>
          <w:rStyle w:val="StyleUnderline"/>
          <w:highlight w:val="green"/>
        </w:rPr>
        <w:t>LNG terminal's final design, construction, and operation</w:t>
      </w:r>
      <w:r w:rsidRPr="007F2DB6">
        <w:rPr>
          <w:sz w:val="16"/>
        </w:rPr>
        <w:t xml:space="preserve">. Although difficult to reject a project, </w:t>
      </w:r>
      <w:r w:rsidRPr="007F2DB6">
        <w:rPr>
          <w:rStyle w:val="StyleUnderline"/>
          <w:highlight w:val="green"/>
        </w:rPr>
        <w:t>the CZMA consistency determination enables a reviewing state to propose alternatives</w:t>
      </w:r>
      <w:r w:rsidRPr="007F2DB6">
        <w:rPr>
          <w:sz w:val="16"/>
        </w:rPr>
        <w:t xml:space="preserve"> that will reduce a facility's environmental impacts during construction and operation. </w:t>
      </w:r>
      <w:r w:rsidRPr="007F2DB6">
        <w:rPr>
          <w:rStyle w:val="StyleUnderline"/>
          <w:highlight w:val="green"/>
        </w:rPr>
        <w:t>States should exploit the consistency review to mitigate the</w:t>
      </w:r>
      <w:r w:rsidRPr="007F2DB6">
        <w:rPr>
          <w:rStyle w:val="StyleUnderline"/>
        </w:rPr>
        <w:t xml:space="preserve"> </w:t>
      </w:r>
      <w:r w:rsidRPr="007F2DB6">
        <w:rPr>
          <w:sz w:val="16"/>
        </w:rPr>
        <w:t xml:space="preserve">environmental </w:t>
      </w:r>
      <w:r w:rsidRPr="007F2DB6">
        <w:rPr>
          <w:rStyle w:val="StyleUnderline"/>
          <w:highlight w:val="green"/>
        </w:rPr>
        <w:t>impacts</w:t>
      </w:r>
      <w:r w:rsidRPr="007F2DB6">
        <w:rPr>
          <w:sz w:val="16"/>
        </w:rPr>
        <w:t xml:space="preserve"> of a proposed terminal and influence the facility's configuration, as appropriate. Along with other state approvals, states may thus promote </w:t>
      </w:r>
      <w:bookmarkStart w:id="31" w:name="ORIGHIT_245"/>
      <w:bookmarkStart w:id="32" w:name="HIT_245"/>
      <w:bookmarkEnd w:id="31"/>
      <w:bookmarkEnd w:id="32"/>
      <w:r w:rsidRPr="007F2DB6">
        <w:rPr>
          <w:sz w:val="16"/>
        </w:rPr>
        <w:t>LNG terminal development that meets state objectives.</w:t>
      </w:r>
      <w:r w:rsidRPr="007F2DB6">
        <w:rPr>
          <w:sz w:val="12"/>
        </w:rPr>
        <w:t>¶</w:t>
      </w:r>
      <w:r w:rsidRPr="007F2DB6">
        <w:rPr>
          <w:sz w:val="16"/>
        </w:rPr>
        <w:t xml:space="preserve"> </w:t>
      </w:r>
    </w:p>
    <w:p w:rsidR="003E5115" w:rsidRDefault="003E5115" w:rsidP="003E5115">
      <w:pPr>
        <w:pStyle w:val="Heading4"/>
      </w:pPr>
      <w:r w:rsidRPr="00B679F4">
        <w:t xml:space="preserve">Export terminals that receive other products are exempt from federal control.  </w:t>
      </w:r>
    </w:p>
    <w:p w:rsidR="003E5115" w:rsidRPr="00B679F4" w:rsidRDefault="003E5115" w:rsidP="003E5115">
      <w:r w:rsidRPr="00C11B95">
        <w:rPr>
          <w:rStyle w:val="Style13ptBold"/>
          <w:highlight w:val="green"/>
        </w:rPr>
        <w:t>Lockwood, 13</w:t>
      </w:r>
      <w:r w:rsidRPr="00C11B95">
        <w:rPr>
          <w:rStyle w:val="Style13ptBold"/>
        </w:rPr>
        <w:t xml:space="preserve"> – Writer for Bracewell and Giuliani Energy Legal Blog</w:t>
      </w:r>
      <w:r>
        <w:t xml:space="preserve"> (Kaleb, “Say Aloha To LNG: No FERC Approval Required For Hawaiian Company’s LNG Operations” pub. January 25, 2013 Energy Legal Blog </w:t>
      </w:r>
      <w:hyperlink r:id="rId194" w:history="1">
        <w:r w:rsidRPr="0036389A">
          <w:rPr>
            <w:rStyle w:val="Hyperlink"/>
          </w:rPr>
          <w:t>http://www.energylegalblog.com/archives/2013/01/25/4401 accessed 6/30/14</w:t>
        </w:r>
      </w:hyperlink>
      <w:r>
        <w:t xml:space="preserve"> DH)</w:t>
      </w:r>
    </w:p>
    <w:p w:rsidR="003E5115" w:rsidRPr="007F2DB6" w:rsidRDefault="003E5115" w:rsidP="003E5115">
      <w:pPr>
        <w:rPr>
          <w:sz w:val="16"/>
        </w:rPr>
      </w:pPr>
      <w:r w:rsidRPr="00B679F4">
        <w:rPr>
          <w:rStyle w:val="StyleUnderline"/>
          <w:highlight w:val="green"/>
        </w:rPr>
        <w:t>In a decision that may have ramifications for the construction and operation of</w:t>
      </w:r>
      <w:r w:rsidRPr="007F2DB6">
        <w:rPr>
          <w:sz w:val="16"/>
        </w:rPr>
        <w:t xml:space="preserve"> small </w:t>
      </w:r>
      <w:r w:rsidRPr="00B679F4">
        <w:rPr>
          <w:rStyle w:val="StyleUnderline"/>
          <w:highlight w:val="green"/>
        </w:rPr>
        <w:t>liquefied natural gas (LNG) terminals and liquefaction facilities, FERC determined</w:t>
      </w:r>
      <w:r w:rsidRPr="007F2DB6">
        <w:rPr>
          <w:sz w:val="16"/>
        </w:rPr>
        <w:t xml:space="preserve"> in a January 17 order </w:t>
      </w:r>
      <w:r w:rsidRPr="00B679F4">
        <w:rPr>
          <w:rStyle w:val="StyleUnderline"/>
          <w:highlight w:val="green"/>
        </w:rPr>
        <w:t>that it had no jurisdiction over the approval of a proposed Hawaiian LNG operation</w:t>
      </w:r>
      <w:r w:rsidRPr="007F2DB6">
        <w:rPr>
          <w:sz w:val="16"/>
        </w:rPr>
        <w:t xml:space="preserve">. </w:t>
      </w:r>
      <w:r w:rsidRPr="007F2DB6">
        <w:rPr>
          <w:sz w:val="12"/>
        </w:rPr>
        <w:t>¶</w:t>
      </w:r>
      <w:r w:rsidRPr="007F2DB6">
        <w:rPr>
          <w:sz w:val="16"/>
        </w:rPr>
        <w:t xml:space="preserve"> At issue was an application by Hawaii-based The Gas Company, LLC seeking authorization to engage in operations that involved taking delivery of LNG International Shipping Organization (ISO) containers shipped from the Continental United States, revaporizing the LNG, and injecting it into the company’s distribution system or to end users’ facilities. The Gas Company believed its proposed activities were associated with the operation of an LNG terminal and therefore required authorization from FERC under section 3 of the Natural Gas Act.</w:t>
      </w:r>
      <w:r w:rsidRPr="007F2DB6">
        <w:rPr>
          <w:sz w:val="12"/>
        </w:rPr>
        <w:t>¶</w:t>
      </w:r>
      <w:r w:rsidRPr="007F2DB6">
        <w:rPr>
          <w:sz w:val="16"/>
        </w:rPr>
        <w:t xml:space="preserve"> </w:t>
      </w:r>
      <w:r w:rsidRPr="00B679F4">
        <w:rPr>
          <w:rStyle w:val="StyleUnderline"/>
          <w:highlight w:val="green"/>
        </w:rPr>
        <w:t>FERC disagreed that authorization was necessary, basing its decision on its interpretation of the words “natural gas facilities” in the definition</w:t>
      </w:r>
      <w:r w:rsidRPr="007F2DB6">
        <w:rPr>
          <w:sz w:val="16"/>
        </w:rPr>
        <w:t xml:space="preserve"> of an LNG Terminal </w:t>
      </w:r>
      <w:r w:rsidRPr="00B679F4">
        <w:rPr>
          <w:rStyle w:val="StyleUnderline"/>
          <w:highlight w:val="green"/>
        </w:rPr>
        <w:t xml:space="preserve">in the </w:t>
      </w:r>
      <w:r w:rsidRPr="00B679F4">
        <w:rPr>
          <w:rStyle w:val="Emphasis"/>
          <w:highlight w:val="green"/>
        </w:rPr>
        <w:t>N</w:t>
      </w:r>
      <w:r w:rsidRPr="00B679F4">
        <w:rPr>
          <w:rStyle w:val="StyleUnderline"/>
        </w:rPr>
        <w:t xml:space="preserve">atural </w:t>
      </w:r>
      <w:r w:rsidRPr="00B679F4">
        <w:rPr>
          <w:rStyle w:val="Emphasis"/>
          <w:highlight w:val="green"/>
        </w:rPr>
        <w:t>G</w:t>
      </w:r>
      <w:r w:rsidRPr="00B679F4">
        <w:rPr>
          <w:rStyle w:val="StyleUnderline"/>
        </w:rPr>
        <w:t>as</w:t>
      </w:r>
      <w:r w:rsidRPr="00B679F4">
        <w:rPr>
          <w:rStyle w:val="StyleUnderline"/>
          <w:highlight w:val="green"/>
        </w:rPr>
        <w:t xml:space="preserve"> </w:t>
      </w:r>
      <w:r w:rsidRPr="00B679F4">
        <w:rPr>
          <w:rStyle w:val="Emphasis"/>
          <w:highlight w:val="green"/>
        </w:rPr>
        <w:t>A</w:t>
      </w:r>
      <w:r w:rsidRPr="00B679F4">
        <w:rPr>
          <w:rStyle w:val="StyleUnderline"/>
        </w:rPr>
        <w:t>ct</w:t>
      </w:r>
      <w:r w:rsidRPr="007F2DB6">
        <w:rPr>
          <w:sz w:val="16"/>
        </w:rPr>
        <w:t xml:space="preserve"> (as amended by the Energy Policy Act of 2005). An LNG Terminal under the Natural Gas Act includes:</w:t>
      </w:r>
      <w:r w:rsidRPr="007F2DB6">
        <w:rPr>
          <w:sz w:val="12"/>
        </w:rPr>
        <w:t>¶</w:t>
      </w:r>
      <w:r w:rsidRPr="007F2DB6">
        <w:rPr>
          <w:sz w:val="16"/>
        </w:rPr>
        <w:t xml:space="preserve"> [A]ll natural gas facilities located onshore or in State waters that are used to receive, unload, load, store, transport, gasify, liquefy, or process natural gas that is imported to the United States from a foreign country, exported to a foreign country from the United States, or transported in interstate commerce by waterborne vessel, but does not include (A) waterborne vessels used to deliver natural gas to or from any such facility; or (B) any pipeline or storage facility subject to the jurisdiction of the Commission under section 7 [of the Natural Gas Act].</w:t>
      </w:r>
      <w:r w:rsidRPr="007F2DB6">
        <w:rPr>
          <w:sz w:val="12"/>
        </w:rPr>
        <w:t>¶</w:t>
      </w:r>
      <w:r w:rsidRPr="007F2DB6">
        <w:rPr>
          <w:sz w:val="16"/>
        </w:rPr>
        <w:t xml:space="preserve"> </w:t>
      </w:r>
      <w:r w:rsidRPr="00B679F4">
        <w:rPr>
          <w:rStyle w:val="StyleUnderline"/>
          <w:highlight w:val="green"/>
        </w:rPr>
        <w:t>FERC</w:t>
      </w:r>
      <w:r w:rsidRPr="007F2DB6">
        <w:rPr>
          <w:sz w:val="16"/>
        </w:rPr>
        <w:t xml:space="preserve"> agreed with The Gas Company that the LNG at issue would be “transported in interstate commerce by waterborne vessel,” but </w:t>
      </w:r>
      <w:r w:rsidRPr="00B679F4">
        <w:rPr>
          <w:rStyle w:val="StyleUnderline"/>
          <w:highlight w:val="green"/>
        </w:rPr>
        <w:t>decided that the facilities</w:t>
      </w:r>
      <w:r w:rsidRPr="007F2DB6">
        <w:rPr>
          <w:sz w:val="16"/>
        </w:rPr>
        <w:t xml:space="preserve"> that would be used to receive, load, and unload LNG containers for The Gas Company </w:t>
      </w:r>
      <w:r w:rsidRPr="00B679F4">
        <w:rPr>
          <w:rStyle w:val="StyleUnderline"/>
          <w:highlight w:val="green"/>
        </w:rPr>
        <w:t>did not constitute “natural gas facilities”</w:t>
      </w:r>
      <w:r w:rsidRPr="007F2DB6">
        <w:rPr>
          <w:sz w:val="16"/>
        </w:rPr>
        <w:t xml:space="preserve"> </w:t>
      </w:r>
      <w:r w:rsidRPr="00B679F4">
        <w:rPr>
          <w:rStyle w:val="StyleUnderline"/>
          <w:highlight w:val="green"/>
        </w:rPr>
        <w:t>since the facilities are used to receive, load, and unload containers with other products besides LNG.</w:t>
      </w:r>
      <w:r w:rsidRPr="007F2DB6">
        <w:rPr>
          <w:sz w:val="16"/>
        </w:rPr>
        <w:t xml:space="preserve"> </w:t>
      </w:r>
      <w:r w:rsidRPr="00B679F4">
        <w:rPr>
          <w:rStyle w:val="StyleUnderline"/>
          <w:highlight w:val="green"/>
        </w:rPr>
        <w:t>Therefore, the facilities</w:t>
      </w:r>
      <w:r w:rsidRPr="007F2DB6">
        <w:rPr>
          <w:sz w:val="16"/>
        </w:rPr>
        <w:t xml:space="preserve"> at issue </w:t>
      </w:r>
      <w:r w:rsidRPr="00B679F4">
        <w:rPr>
          <w:rStyle w:val="StyleUnderline"/>
          <w:highlight w:val="green"/>
        </w:rPr>
        <w:t>were not an LNG Terminal, and FERC concluded that it did not have jurisdiction</w:t>
      </w:r>
      <w:r w:rsidRPr="007F2DB6">
        <w:rPr>
          <w:sz w:val="16"/>
        </w:rPr>
        <w:t xml:space="preserve"> under section 3 of the Natural Gas Act.</w:t>
      </w:r>
      <w:r w:rsidRPr="007F2DB6">
        <w:rPr>
          <w:sz w:val="12"/>
        </w:rPr>
        <w:t>¶</w:t>
      </w:r>
      <w:r w:rsidRPr="007F2DB6">
        <w:rPr>
          <w:sz w:val="16"/>
        </w:rPr>
        <w:t xml:space="preserve"> Though FERC did not elaborate on its reasoning, this interpretation appears to exclude from the definition of a natural gas facility (for purposes of the definition of an LNG Terminal) generic port or pier facilities that receive different kinds of products.</w:t>
      </w:r>
      <w:r w:rsidRPr="007F2DB6">
        <w:rPr>
          <w:sz w:val="12"/>
        </w:rPr>
        <w:t>¶</w:t>
      </w:r>
      <w:r w:rsidRPr="007F2DB6">
        <w:rPr>
          <w:sz w:val="16"/>
        </w:rPr>
        <w:t xml:space="preserve"> The Gas Company’s application in the proceeding involved the first stage of a three-stage plan to expand LNG supply and operations in Hawaii. FERC explained in a footnote to the decision that it did not perform an analysis of the other stages of the plan. </w:t>
      </w:r>
      <w:r w:rsidRPr="00C11B95">
        <w:rPr>
          <w:rStyle w:val="StyleUnderline"/>
          <w:highlight w:val="green"/>
        </w:rPr>
        <w:t>This suggests that FERC could take a case-by-case approach to determining whether particular LNG facilities fall under its jurisdiction, and will look to the facts and circumstances of each application.</w:t>
      </w:r>
      <w:r w:rsidRPr="007F2DB6">
        <w:rPr>
          <w:sz w:val="16"/>
        </w:rPr>
        <w:t xml:space="preserve"> An applicant should expect that FERC will take a hard look at each set of facilities/operations and provide a discrete jurisdictional analysis.</w:t>
      </w:r>
      <w:r w:rsidRPr="007F2DB6">
        <w:rPr>
          <w:sz w:val="12"/>
        </w:rPr>
        <w:t>¶</w:t>
      </w:r>
      <w:r w:rsidRPr="007F2DB6">
        <w:rPr>
          <w:sz w:val="16"/>
        </w:rPr>
        <w:t xml:space="preserve"> FERC also determined in the order that The Gas Company’s proposed operations were outside of its jurisdiction under section 7 of the Natural Gas Act. According to FERC, </w:t>
      </w:r>
      <w:r w:rsidRPr="00C11B95">
        <w:rPr>
          <w:rStyle w:val="StyleUnderline"/>
          <w:highlight w:val="green"/>
        </w:rPr>
        <w:t>given the nature of the operations, The Gas Company would be either a local distribution company or a Hinshaw company, both of which would be exempt from FERC’s section 7 jurisdiction</w:t>
      </w:r>
      <w:r w:rsidRPr="007F2DB6">
        <w:rPr>
          <w:sz w:val="16"/>
        </w:rPr>
        <w:t>. In reaching this conclusion, FERC rejected The Gas Company’s assertion that it did not qualify for Hinshaw status because it injected gas into a local distribution system. FERC stated that a pipeline could qualify for Hinshaw status regardless of whether the system engaged in intrastate transmission or local distribution.</w:t>
      </w:r>
      <w:r w:rsidRPr="007F2DB6">
        <w:rPr>
          <w:sz w:val="12"/>
        </w:rPr>
        <w:t>¶</w:t>
      </w:r>
      <w:r w:rsidRPr="007F2DB6">
        <w:rPr>
          <w:sz w:val="16"/>
        </w:rPr>
        <w:t xml:space="preserve"> Finding that it did not have jurisdiction under either section 3 or section 7 of the Natural Gas Act, FERC dismissed the application. Consequently, The Gas Company needs no approval from FERC to engage in the contemplated LNG operations. FERC’s decision helps pave the way for the transportation of LNG supplies to Hawaii, which currently relies on high-cost synthetic natural gas for various energy needs.</w:t>
      </w:r>
      <w:r w:rsidRPr="007F2DB6">
        <w:rPr>
          <w:sz w:val="12"/>
        </w:rPr>
        <w:t>¶</w:t>
      </w:r>
      <w:r w:rsidRPr="007F2DB6">
        <w:rPr>
          <w:sz w:val="16"/>
        </w:rPr>
        <w:t xml:space="preserve"> </w:t>
      </w:r>
    </w:p>
    <w:p w:rsidR="003E5115" w:rsidRPr="00B679F4" w:rsidRDefault="003E5115" w:rsidP="003E5115">
      <w:r>
        <w:t xml:space="preserve">- </w:t>
      </w:r>
    </w:p>
    <w:p w:rsidR="003E5115" w:rsidRPr="00530164" w:rsidRDefault="003E5115" w:rsidP="003E5115">
      <w:pPr>
        <w:pStyle w:val="Heading4"/>
      </w:pPr>
      <w:r>
        <w:t>Multiple Benefits to state leadership in LNG Authority</w:t>
      </w:r>
    </w:p>
    <w:p w:rsidR="003E5115" w:rsidRPr="00530164" w:rsidRDefault="003E5115" w:rsidP="003E5115">
      <w:pPr>
        <w:rPr>
          <w:rStyle w:val="Style13ptBold"/>
        </w:rPr>
      </w:pPr>
      <w:r>
        <w:rPr>
          <w:rStyle w:val="Style13ptBold"/>
        </w:rPr>
        <w:t xml:space="preserve">Zimmerman, 6 – JD/MA Candidate Boalt School of Law </w:t>
      </w:r>
      <w:r w:rsidRPr="00530164">
        <w:t xml:space="preserve">(Scott A. “Feds and Fossils: Meaningful State Participation in the Development of Liquefied Natural Gas” Pub. 2006, Lexis Nexis </w:t>
      </w:r>
      <w:hyperlink r:id="rId195" w:history="1">
        <w:r w:rsidRPr="00530164">
          <w:rPr>
            <w:rStyle w:val="Hyperlink"/>
          </w:rPr>
          <w:t>http://www.lexisnexis.com.proxy.lib.umich.edu/hottopics/lnacademic/</w:t>
        </w:r>
      </w:hyperlink>
      <w:r w:rsidRPr="00530164">
        <w:t xml:space="preserve"> Accessed 6/30/14 DH)</w:t>
      </w:r>
    </w:p>
    <w:p w:rsidR="003E5115" w:rsidRPr="00530164" w:rsidRDefault="003E5115" w:rsidP="003E5115">
      <w:pPr>
        <w:pStyle w:val="ListParagraph"/>
        <w:rPr>
          <w:sz w:val="16"/>
        </w:rPr>
      </w:pPr>
      <w:r w:rsidRPr="00530164">
        <w:rPr>
          <w:sz w:val="16"/>
        </w:rPr>
        <w:t>States' Safety and Environmental Considerations</w:t>
      </w:r>
      <w:r w:rsidRPr="00530164">
        <w:rPr>
          <w:sz w:val="12"/>
        </w:rPr>
        <w:t>¶</w:t>
      </w:r>
      <w:r w:rsidRPr="00530164">
        <w:rPr>
          <w:sz w:val="16"/>
        </w:rPr>
        <w:t xml:space="preserve"> </w:t>
      </w:r>
      <w:r w:rsidRPr="00530164">
        <w:rPr>
          <w:sz w:val="12"/>
        </w:rPr>
        <w:t>¶</w:t>
      </w:r>
      <w:r w:rsidRPr="00530164">
        <w:rPr>
          <w:sz w:val="16"/>
        </w:rPr>
        <w:t xml:space="preserve"> </w:t>
      </w:r>
      <w:r w:rsidRPr="003207C4">
        <w:rPr>
          <w:rStyle w:val="StyleUnderline"/>
          <w:highlight w:val="green"/>
        </w:rPr>
        <w:t>States seek to mitigate the impacts of industrial activities to protect health and safety and to limit environmental damage</w:t>
      </w:r>
      <w:r w:rsidRPr="00530164">
        <w:rPr>
          <w:sz w:val="16"/>
        </w:rPr>
        <w:t xml:space="preserve">. When six state governors asked Congress to provide concurrent state and local control </w:t>
      </w:r>
      <w:r w:rsidRPr="003207C4">
        <w:rPr>
          <w:rStyle w:val="StyleUnderline"/>
          <w:highlight w:val="green"/>
        </w:rPr>
        <w:t>over LNG terminal siting, operation, and construction, they were</w:t>
      </w:r>
      <w:r w:rsidRPr="00530164">
        <w:rPr>
          <w:sz w:val="16"/>
        </w:rPr>
        <w:t xml:space="preserve"> [*809] </w:t>
      </w:r>
      <w:r w:rsidRPr="003207C4">
        <w:rPr>
          <w:rStyle w:val="StyleUnderline"/>
          <w:highlight w:val="green"/>
        </w:rPr>
        <w:t>primarily concerned with the safety</w:t>
      </w:r>
      <w:r w:rsidRPr="00530164">
        <w:rPr>
          <w:sz w:val="16"/>
        </w:rPr>
        <w:t xml:space="preserve"> of their states' citizens. n116 This section describes why states are not satisfied with FERC's holding exclusive jurisdiction over LNG facilities.</w:t>
      </w:r>
      <w:r w:rsidRPr="00530164">
        <w:rPr>
          <w:sz w:val="12"/>
        </w:rPr>
        <w:t>¶</w:t>
      </w:r>
      <w:r w:rsidRPr="00530164">
        <w:rPr>
          <w:sz w:val="16"/>
        </w:rPr>
        <w:t xml:space="preserve"> </w:t>
      </w:r>
      <w:r w:rsidRPr="003207C4">
        <w:rPr>
          <w:rStyle w:val="StyleUnderline"/>
          <w:highlight w:val="green"/>
        </w:rPr>
        <w:t>FERC</w:t>
      </w:r>
      <w:r w:rsidRPr="00530164">
        <w:rPr>
          <w:sz w:val="16"/>
        </w:rPr>
        <w:t xml:space="preserve"> claims an impressive track record with the facilities currently operating under its jurisdiction, noting that no fatalities have occurred in thirty years. n117 However, </w:t>
      </w:r>
      <w:r w:rsidRPr="003207C4">
        <w:rPr>
          <w:rStyle w:val="StyleUnderline"/>
          <w:highlight w:val="green"/>
        </w:rPr>
        <w:t>experience with LNG terminals is fairly limited.</w:t>
      </w:r>
      <w:r w:rsidRPr="00530164">
        <w:rPr>
          <w:sz w:val="16"/>
        </w:rPr>
        <w:t xml:space="preserve"> Of the five facilities currently operating in the United States, three came online in just the last three years. n118 Although the LNG industry's safety record under FERC is commendable, this limited experience does not warrant abandoning a robust and expansive safety review. Serious accidents have occurred at LNG terminals outside of the United States - most recently at a facility in Algeria in 2004 that resulted in 27 fatalities. n119 The last major LNG accident in the United States occurred in Cleveland in 1944, resulting in 130 fatalities. n120</w:t>
      </w:r>
      <w:r w:rsidRPr="00530164">
        <w:rPr>
          <w:sz w:val="12"/>
        </w:rPr>
        <w:t>¶</w:t>
      </w:r>
      <w:r w:rsidRPr="00530164">
        <w:rPr>
          <w:sz w:val="16"/>
        </w:rPr>
        <w:t xml:space="preserve"> Safety has been at the center of the controversy over the Long Beach proposal. Public exposure to the radiant heat resulting from an ignited spill could cause serious burns and possibility fatalities. Sandia National Labs recently characterized the risks of an LNG spill over water in a location like the proposed Long Beach site to be "small and manageable." n121 FERC relied on this analysis in its Draft EIS/EIR, concluding that a worst-case spill at the proposed terminal could adversely affect areas within 1.5 miles of the facility. n122 CPUC's expert analysis showed that such a spill could affect areas within three miles of [*810] the facility. n123 Despite these discrepancies in expert opinion, the current procedures promulgated by FERC do not give CPUC any opportunity for cross-examination or public hearing on this safety issue. Should FERC decide to retain the Sandia safety determination as the only analysis on the record, CPUC would be unable to effectively challenge the soundness of FERC's basis for concluding that the project does not risk public safety in court. n124</w:t>
      </w:r>
      <w:r w:rsidRPr="00530164">
        <w:rPr>
          <w:sz w:val="12"/>
        </w:rPr>
        <w:t>¶</w:t>
      </w:r>
      <w:r w:rsidRPr="00530164">
        <w:rPr>
          <w:sz w:val="16"/>
        </w:rPr>
        <w:t xml:space="preserve"> The downtown district of the City of Long Beach, California's fifth largest city, is just two miles from the proposed terminal, and consequently falls just beyond Sandia's estimated hazard zone, but within the CPUC consultant's hazards zone. Many other important developments lie near or within these hazard zones. Electric facilities, gas pipelines, high density residential developments, dozens of hazardous waste sites, and nineteen public recreational areas - including the Long Beach Aquarium of the Pacific and the Queen Mary - all lie within two miles of the proposed site. n125 These risks are concentrated in areas with predominantly minority and poor populations, raising an environmental justice concern that is dismissed by the Draft EIS/EIR. n126</w:t>
      </w:r>
      <w:r w:rsidRPr="00530164">
        <w:rPr>
          <w:sz w:val="12"/>
        </w:rPr>
        <w:t>¶</w:t>
      </w:r>
      <w:r w:rsidRPr="00530164">
        <w:rPr>
          <w:sz w:val="16"/>
        </w:rPr>
        <w:t xml:space="preserve"> In addition, experts for the state of California concluded that numerous deficiencies in FERC's Draft EIS/EIR point to the potential for widespread harm. </w:t>
      </w:r>
      <w:r w:rsidRPr="003207C4">
        <w:rPr>
          <w:rStyle w:val="StyleUnderline"/>
          <w:highlight w:val="green"/>
        </w:rPr>
        <w:t>n127 The state agencies argued that the consequences of an intentional act (i.e., a terrorist attack) have not been properly considered in FERC's Draft</w:t>
      </w:r>
      <w:r w:rsidRPr="00530164">
        <w:rPr>
          <w:sz w:val="16"/>
        </w:rPr>
        <w:t xml:space="preserve"> EIS/EIR. n128 They also commented that </w:t>
      </w:r>
      <w:r w:rsidRPr="003207C4">
        <w:rPr>
          <w:rStyle w:val="StyleUnderline"/>
          <w:highlight w:val="green"/>
        </w:rPr>
        <w:t>FERC has not conducted a proper alternatives analysis</w:t>
      </w:r>
      <w:r w:rsidRPr="00530164">
        <w:rPr>
          <w:sz w:val="16"/>
        </w:rPr>
        <w:t xml:space="preserve"> as required by the California Environmental Quality Act (CEQA) and the National Environmental Policy Act (NEPA), including consideration of offshore [*811] sites away from population centers. n129 The California agencies asserted that there were problems with the seismic analysis, n130 and that numerous environmental impacts were not sufficiently analyzed, including issues of "geology, water resources, biological resources, socioeconomics, transportation, cultural resources, air quality, and noise." n131</w:t>
      </w:r>
      <w:r w:rsidRPr="00530164">
        <w:rPr>
          <w:sz w:val="12"/>
        </w:rPr>
        <w:t>¶</w:t>
      </w:r>
      <w:r w:rsidRPr="00530164">
        <w:rPr>
          <w:sz w:val="16"/>
        </w:rPr>
        <w:t xml:space="preserve"> The Long Beach proposal is not the only project where FERC has been accused of not adequately dealing with the safety issues. An LNG terminal is also proposed for the City of Fall River, Massachusetts, and Fall River recently appealed FERC's issuance of a CPCN for the project. n132 Fall River asserted that there are material facts in dispute related to safety and terrorism issues that can only be resolved through cross examination in a trial-type evidentiary hearing, and that the paper hearing afforded by FERC was inadequate. n133 FERC was unaccommodating and responded by stating that it is not required to hold such hearings. n134 </w:t>
      </w:r>
      <w:r w:rsidRPr="003207C4">
        <w:rPr>
          <w:rStyle w:val="StyleUnderline"/>
          <w:highlight w:val="green"/>
        </w:rPr>
        <w:t>FERC's LNG determination proceedings also lack opportunity for conducting depositions</w:t>
      </w:r>
      <w:r w:rsidRPr="00530164">
        <w:rPr>
          <w:sz w:val="16"/>
        </w:rPr>
        <w:t xml:space="preserve"> and they are not reviewed by an Administrative Law Judge. It remains to be seen whether the courts will interpret EPAct to require that FERC address state safety concerns in a trial-type hearing.</w:t>
      </w:r>
      <w:r w:rsidRPr="00530164">
        <w:rPr>
          <w:sz w:val="12"/>
        </w:rPr>
        <w:t>¶</w:t>
      </w:r>
      <w:r w:rsidRPr="00530164">
        <w:rPr>
          <w:sz w:val="16"/>
        </w:rPr>
        <w:t xml:space="preserve"> If these important safety and environmental concerns are not addressed in an open and comprehensive public participation process, local opposition to LNG facilities is certain to be fierce. In fact, LNG project proponents have either cancelled or scaled back many LNG terminal projects due to public opposition. n135 So-called NIMBY-ism can reflect important community values and often presents formidable opposition to industrial projects. n136 Although the federal government may seek to circumvent local opposition by exerting its jurisdiction, </w:t>
      </w:r>
      <w:r w:rsidRPr="003207C4">
        <w:rPr>
          <w:rStyle w:val="StyleUnderline"/>
          <w:highlight w:val="green"/>
        </w:rPr>
        <w:t>states and localities have a better sense of local values and will be better at balancing those values against development. For this reason, the state</w:t>
      </w:r>
      <w:r w:rsidRPr="00530164">
        <w:rPr>
          <w:sz w:val="16"/>
        </w:rPr>
        <w:t xml:space="preserve"> [*812] </w:t>
      </w:r>
      <w:r w:rsidRPr="003207C4">
        <w:rPr>
          <w:rStyle w:val="StyleUnderline"/>
          <w:highlight w:val="green"/>
        </w:rPr>
        <w:t>government can be a better arbitrator</w:t>
      </w:r>
      <w:r w:rsidRPr="00530164">
        <w:rPr>
          <w:sz w:val="16"/>
        </w:rPr>
        <w:t xml:space="preserve"> to help the developer and local community come to an agreement. Although it has been argued that in the area of LNG siting the nation needs the "predictability and uniformity in regulatory treatment" because of the high level of national interest, n137 it is important to recognize that federal regulation is interfering with the indispensable function of the state regulatory process for ensuring the safety of energy facilities.</w:t>
      </w:r>
      <w:r w:rsidRPr="00530164">
        <w:rPr>
          <w:sz w:val="12"/>
        </w:rPr>
        <w:t>¶</w:t>
      </w:r>
      <w:r w:rsidRPr="00530164">
        <w:rPr>
          <w:sz w:val="16"/>
        </w:rPr>
        <w:t xml:space="preserve"> B. States' Economic Considerations</w:t>
      </w:r>
      <w:r w:rsidRPr="00530164">
        <w:rPr>
          <w:sz w:val="12"/>
        </w:rPr>
        <w:t>¶</w:t>
      </w:r>
      <w:r w:rsidRPr="00530164">
        <w:rPr>
          <w:sz w:val="16"/>
        </w:rPr>
        <w:t xml:space="preserve"> </w:t>
      </w:r>
      <w:r w:rsidRPr="00530164">
        <w:rPr>
          <w:sz w:val="12"/>
        </w:rPr>
        <w:t>¶</w:t>
      </w:r>
      <w:r w:rsidRPr="00530164">
        <w:rPr>
          <w:sz w:val="16"/>
        </w:rPr>
        <w:t xml:space="preserve"> </w:t>
      </w:r>
      <w:r w:rsidRPr="003207C4">
        <w:rPr>
          <w:rStyle w:val="StyleUnderline"/>
          <w:highlight w:val="green"/>
        </w:rPr>
        <w:t>States are also interested in energy policy generally, and LNG development specifically, because of the significant impact it can have on the local economy,</w:t>
      </w:r>
      <w:r w:rsidRPr="00530164">
        <w:rPr>
          <w:sz w:val="16"/>
        </w:rPr>
        <w:t xml:space="preserve"> both positive and negative. CPUC, like other state public utilities commissions across the nation, is responsible for providing an environment where electricity and natural gas are supplied at the lowest cost. n138 This is one of the primary reasons that the state officially supports responsible LNG development. n139 This section discusses some of the negative implications that LNG terminal development could have for the state economy, focusing on potential ratepayer impacts of market manipulation, the potential costs of a future greenhouse gas policy, and capital energy infrastructure investment. This section also discusses why the </w:t>
      </w:r>
      <w:r w:rsidRPr="003207C4">
        <w:rPr>
          <w:rStyle w:val="StyleUnderline"/>
          <w:highlight w:val="green"/>
        </w:rPr>
        <w:t>states can be good advocates for renewable energy and energy efficiency</w:t>
      </w:r>
      <w:r w:rsidRPr="00530164">
        <w:rPr>
          <w:sz w:val="16"/>
        </w:rPr>
        <w:t xml:space="preserve">, </w:t>
      </w:r>
      <w:r w:rsidRPr="003207C4">
        <w:rPr>
          <w:rStyle w:val="StyleUnderline"/>
          <w:highlight w:val="green"/>
        </w:rPr>
        <w:t>thereby promoting national energy independence.</w:t>
      </w:r>
      <w:r w:rsidRPr="00530164">
        <w:rPr>
          <w:sz w:val="12"/>
        </w:rPr>
        <w:t>¶</w:t>
      </w:r>
      <w:r w:rsidRPr="00530164">
        <w:rPr>
          <w:sz w:val="16"/>
        </w:rPr>
        <w:t xml:space="preserve"> CPUC is concerned about the potential for market manipulation related to the Long Beach LNG project based on its experience in 2000 and 2001 with the electricity markets. CPUC's concern derives from the fact that the Long Beach LNG project gives SES a substantial share of California's natural gas market, and that FERC will be unable or unwilling to intervene to prevent market manipulation. n140</w:t>
      </w:r>
      <w:r w:rsidRPr="00530164">
        <w:rPr>
          <w:sz w:val="12"/>
        </w:rPr>
        <w:t>¶</w:t>
      </w:r>
      <w:r w:rsidRPr="00530164">
        <w:rPr>
          <w:sz w:val="16"/>
        </w:rPr>
        <w:t xml:space="preserve"> After California restructured its wholesale electricity market in 2000, the market clearing price that California's three major utilities paid generators for power became significantly more than they were allowed [*813] to charge their customers, at times reaching over 100 times the average price of a year earlier. n141 Many California regulators and politicians blame the crisis in part on FERC's refusal to intervene to stop the generators' and power brokers' exercise of market power until after the state lost billions of dollars. n142 Following its mission not to interfere with markets, but neglecting its mandate to ensure "just and reasonable rates," FERC refused to authorize refunds for excessive charges from May to October 2000 despite evidence of market manipulation. n143 This ruling had disastrous consequences:</w:t>
      </w:r>
      <w:r w:rsidRPr="00530164">
        <w:rPr>
          <w:sz w:val="12"/>
        </w:rPr>
        <w:t>¶</w:t>
      </w:r>
      <w:r w:rsidRPr="00530164">
        <w:rPr>
          <w:sz w:val="16"/>
        </w:rPr>
        <w:t xml:space="preserve"> </w:t>
      </w:r>
      <w:r w:rsidRPr="00530164">
        <w:rPr>
          <w:sz w:val="12"/>
        </w:rPr>
        <w:t>¶</w:t>
      </w:r>
      <w:r w:rsidRPr="00530164">
        <w:rPr>
          <w:sz w:val="16"/>
        </w:rPr>
        <w:t xml:space="preserve"> At the critical moment of the California crisis [FERC] walked away from its role as a regulator, leaving the market wide-open for extraction of monopoly rents at California's expense. The result was just what one would expect if the police were to walk away from an angry and drunken crowd that was already in a frenzy: The equivalent of outright looting occurred in plain sight. n144</w:t>
      </w:r>
      <w:r w:rsidRPr="00530164">
        <w:rPr>
          <w:sz w:val="12"/>
        </w:rPr>
        <w:t>¶</w:t>
      </w:r>
      <w:r w:rsidRPr="00530164">
        <w:rPr>
          <w:sz w:val="16"/>
        </w:rPr>
        <w:t xml:space="preserve"> </w:t>
      </w:r>
      <w:r w:rsidRPr="00530164">
        <w:rPr>
          <w:sz w:val="12"/>
        </w:rPr>
        <w:t>¶</w:t>
      </w:r>
      <w:r w:rsidRPr="00530164">
        <w:rPr>
          <w:sz w:val="16"/>
        </w:rPr>
        <w:t xml:space="preserve"> All told, one major utility in California went bankrupt, another became insolvent, and the state paid an excess of $ 40 billion for electricity generated over the two years of the crisis. n145 Accordingly, when FERC responds to CPUC's concerns over the Long Beach project by stating that federal-state cooperation can alleviate any hardship that might be caused by market manipulation, it is understandable that CPUC is skeptical. n146 The state wants more concrete and structural assurances that SES will not be allowed to abuse its market power.</w:t>
      </w:r>
      <w:r w:rsidRPr="00530164">
        <w:rPr>
          <w:sz w:val="12"/>
        </w:rPr>
        <w:t>¶</w:t>
      </w:r>
      <w:r w:rsidRPr="00530164">
        <w:rPr>
          <w:sz w:val="16"/>
        </w:rPr>
        <w:t xml:space="preserve"> State public utility commissions are also exploring policies to protect their ratepayers from risks associated with investment in fossil [*814] fuel facilities that will likely be subjected to carbon emissions regulation. n147 For example, in 2005 CPUC adopted a greenhouse gas performance standard that effectively prevents utilities from entering into long-term contracts for electricity supplied by conventional coal-fired power plants. n148 The energy required to bring LNG into the United States - liquefaction, overseas shipment, and regasification - increases greenhouse gas emissions per unit of energy generated approximately 18 to 40 percent above the emissions of domestic gas supplies. n149 Although the resulting emissions are still below those from coal plants, ratepayers face a financial risk from LNG infrastructure investment because these additional greenhouse gas emissions are subject to future regulation.</w:t>
      </w:r>
      <w:r w:rsidRPr="00530164">
        <w:rPr>
          <w:sz w:val="12"/>
        </w:rPr>
        <w:t>¶</w:t>
      </w:r>
      <w:r w:rsidRPr="00530164">
        <w:rPr>
          <w:sz w:val="16"/>
        </w:rPr>
        <w:t xml:space="preserve"> FERC's decision to approve LNG projects will result in capital investments in natural gas infrastructure that could turn out to be costly for ratepayers. In its grant of siting authority to FERC, Congress implicitly gave FERC the ability to control the number of LNG terminals and the amount of LNG that will be imported into each state. In a regulated market, there is a risk that ratepayers will end up paying for these investments whether they turn out to be prudent or not. This economic analysis is not a part of FERC's permitting process - instead FERC's philosophy is that if the market supports development of LNG terminals, then the investment must be prudent.</w:t>
      </w:r>
      <w:r w:rsidRPr="00530164">
        <w:rPr>
          <w:sz w:val="12"/>
        </w:rPr>
        <w:t>¶</w:t>
      </w:r>
      <w:r w:rsidRPr="00530164">
        <w:rPr>
          <w:sz w:val="16"/>
        </w:rPr>
        <w:t xml:space="preserve"> California loses not only the ability to decide where terminals should be built, but also its ability to manage its energy policy to promote technology and economic growth. For example, increasing supply of low-cost natural gas has the potential to frustrate efforts to promote renewable energy and energy efficiency. Renewable energy has been shown to generate significantly more jobs than coal or natural gas power plants, and in a growing area of the economy. n150 Furthermore, energy efficiency provides long-term benefits to the state economy. A recent study from Stanford University concluded that California's economy was $ 31 billion larger in 1995 due to energy efficiency technology introduced [*815] over the preceding twenty years. n151 Many states recognize that renewable energy may represent the most economical long-term investment in energy production after social and environmental externalities are considered. n152</w:t>
      </w:r>
      <w:r w:rsidRPr="00530164">
        <w:rPr>
          <w:sz w:val="12"/>
        </w:rPr>
        <w:t>¶</w:t>
      </w:r>
      <w:r w:rsidRPr="00530164">
        <w:rPr>
          <w:sz w:val="16"/>
        </w:rPr>
        <w:t xml:space="preserve"> In contrast, FERC's priorities threaten to worsen the nation's addiction to fossil fuels. FERC is focused squarely on providing a competitive and deregulated environment for investment in energy infrastructure. Its Strategic Plan for 2005 to 2008 does not include a single initiative involving energy efficiency, conservation, energy independence, energy security, or promotion of renewable energy. n153 FERC is neither interested nor involved in addressing long-term transitions in the nation's energy production landscape, yet it has been given the exclusive authority to decide how many LNG import terminals will be built in the United States.</w:t>
      </w:r>
      <w:r w:rsidRPr="00530164">
        <w:rPr>
          <w:sz w:val="12"/>
        </w:rPr>
        <w:t>¶</w:t>
      </w:r>
      <w:r w:rsidRPr="00530164">
        <w:rPr>
          <w:sz w:val="16"/>
        </w:rPr>
        <w:t xml:space="preserve"> </w:t>
      </w:r>
      <w:r w:rsidRPr="003207C4">
        <w:rPr>
          <w:rStyle w:val="StyleUnderline"/>
          <w:highlight w:val="green"/>
        </w:rPr>
        <w:t>The nation risks execution of an uncoordinated expansion of energy infrastructure that does not meet the long-term needs of the country nor local communities</w:t>
      </w:r>
      <w:r w:rsidRPr="00530164">
        <w:rPr>
          <w:sz w:val="16"/>
        </w:rPr>
        <w:t>. For example, EPAct wisely instructs electric utilities to "develop a plan to minimize dependence on 1 fuel source and to ensure that the electric energy ... is generated using a diverse range of fuels and technologies, including renewable technologies." n154 However, FERC's alternatives analysis in the Draft EIS/EIR for the Long Beach terminal does not address or analyze conservation in detail, nor mention renewable energy. n155 The federal-state cooperative model must be maintained to meet our current and future energy challenges.</w:t>
      </w:r>
      <w:r w:rsidRPr="00530164">
        <w:rPr>
          <w:sz w:val="12"/>
        </w:rPr>
        <w:t>¶</w:t>
      </w:r>
      <w:r w:rsidRPr="00530164">
        <w:rPr>
          <w:sz w:val="16"/>
        </w:rPr>
        <w:t xml:space="preserve"> C. The National Benefits of State Laboratories of Democracy</w:t>
      </w:r>
      <w:r w:rsidRPr="00530164">
        <w:rPr>
          <w:sz w:val="12"/>
        </w:rPr>
        <w:t>¶</w:t>
      </w:r>
      <w:r w:rsidRPr="00530164">
        <w:rPr>
          <w:sz w:val="16"/>
        </w:rPr>
        <w:t xml:space="preserve"> </w:t>
      </w:r>
      <w:r w:rsidRPr="00530164">
        <w:rPr>
          <w:sz w:val="12"/>
        </w:rPr>
        <w:t>¶</w:t>
      </w:r>
      <w:r w:rsidRPr="00530164">
        <w:rPr>
          <w:sz w:val="16"/>
        </w:rPr>
        <w:t xml:space="preserve"> To </w:t>
      </w:r>
      <w:r w:rsidRPr="00530164">
        <w:rPr>
          <w:rStyle w:val="StyleUnderline"/>
          <w:highlight w:val="green"/>
        </w:rPr>
        <w:t>fully realize LNG's potential for the nation, and to mitigate its drawbacks, states must be given a meaningful role in the LNG siting process</w:t>
      </w:r>
      <w:r w:rsidRPr="00530164">
        <w:rPr>
          <w:sz w:val="16"/>
        </w:rPr>
        <w:t>. Advancing the important safety, environmental, and economic considerations discussed in the previous two sections directly benefits the nation as a whole. This section reviews some of the arguments supporting state policymaking and cooperative federalism, and it provides examples of how the nation benefits from state activity in the area of energy regulation.</w:t>
      </w:r>
      <w:r w:rsidRPr="00530164">
        <w:rPr>
          <w:sz w:val="12"/>
        </w:rPr>
        <w:t>¶</w:t>
      </w:r>
      <w:r w:rsidRPr="00530164">
        <w:rPr>
          <w:sz w:val="16"/>
        </w:rPr>
        <w:t xml:space="preserve"> [*816] </w:t>
      </w:r>
      <w:r w:rsidRPr="00530164">
        <w:rPr>
          <w:rStyle w:val="StyleUnderline"/>
          <w:highlight w:val="green"/>
        </w:rPr>
        <w:t>In principle, support for robust state participation is broad.</w:t>
      </w:r>
      <w:r w:rsidRPr="00530164">
        <w:rPr>
          <w:sz w:val="16"/>
        </w:rPr>
        <w:t xml:space="preserve"> Just after taking office, President Bush expressed his belief that it is not the role of the federal government to impose its will on states and local communities, but rather "to empower [them] to realize their vast potentials." n156 The president was echoing the famous sentiment of Justice Brandeis posited in 1932:</w:t>
      </w:r>
      <w:r w:rsidRPr="00530164">
        <w:rPr>
          <w:sz w:val="12"/>
        </w:rPr>
        <w:t>¶</w:t>
      </w:r>
      <w:r w:rsidRPr="00530164">
        <w:rPr>
          <w:sz w:val="16"/>
        </w:rPr>
        <w:t xml:space="preserve"> </w:t>
      </w:r>
      <w:r w:rsidRPr="00530164">
        <w:rPr>
          <w:sz w:val="12"/>
        </w:rPr>
        <w:t>¶</w:t>
      </w:r>
      <w:r w:rsidRPr="00530164">
        <w:rPr>
          <w:sz w:val="16"/>
        </w:rPr>
        <w:t xml:space="preserve"> To stay experimentation in things social and economic is a grave responsibility. </w:t>
      </w:r>
    </w:p>
    <w:p w:rsidR="003E5115" w:rsidRDefault="003E5115" w:rsidP="003E5115">
      <w:pPr>
        <w:ind w:left="360"/>
      </w:pPr>
    </w:p>
    <w:p w:rsidR="003E5115" w:rsidRDefault="003E5115" w:rsidP="003E5115">
      <w:pPr>
        <w:spacing w:after="200" w:line="276" w:lineRule="auto"/>
        <w:rPr>
          <w:rFonts w:asciiTheme="minorHAnsi" w:hAnsiTheme="minorHAnsi" w:cstheme="minorBidi"/>
        </w:rPr>
      </w:pPr>
    </w:p>
    <w:p w:rsidR="003E5115" w:rsidRDefault="003E5115" w:rsidP="003E5115">
      <w:pPr>
        <w:pStyle w:val="Heading2"/>
      </w:pPr>
      <w:r>
        <w:t>** INTERNATIONAL ACTOR CP</w:t>
      </w:r>
    </w:p>
    <w:p w:rsidR="003E5115" w:rsidRDefault="003E5115" w:rsidP="003E5115">
      <w:pPr>
        <w:pStyle w:val="Heading3"/>
      </w:pPr>
      <w:r>
        <w:t>1nc Qatar cp</w:t>
      </w:r>
    </w:p>
    <w:p w:rsidR="003E5115" w:rsidRDefault="003E5115" w:rsidP="003E5115">
      <w:pPr>
        <w:pStyle w:val="Heading4"/>
      </w:pPr>
      <w:r>
        <w:t xml:space="preserve">Counterplan Text: The State of Qatar </w:t>
      </w:r>
      <w:r w:rsidRPr="00003161">
        <w:t>should build all relevant infrastructure and increase LNG exports to European and Asian nations</w:t>
      </w:r>
      <w:r>
        <w:t>.</w:t>
      </w:r>
    </w:p>
    <w:p w:rsidR="003E5115" w:rsidRDefault="003E5115" w:rsidP="003E5115"/>
    <w:p w:rsidR="003E5115" w:rsidRPr="001B37AB" w:rsidRDefault="003E5115" w:rsidP="003E5115">
      <w:pPr>
        <w:pStyle w:val="Heading4"/>
      </w:pPr>
      <w:r>
        <w:rPr>
          <w:rStyle w:val="Style13ptBold"/>
        </w:rPr>
        <w:t xml:space="preserve">Qatar can crowd out Russia in European LNG markets </w:t>
      </w:r>
    </w:p>
    <w:p w:rsidR="003E5115" w:rsidRDefault="003E5115" w:rsidP="003E5115">
      <w:pPr>
        <w:rPr>
          <w:rStyle w:val="Style13ptBold"/>
          <w:b w:val="0"/>
          <w:sz w:val="18"/>
          <w:szCs w:val="18"/>
        </w:rPr>
      </w:pPr>
      <w:r>
        <w:rPr>
          <w:rStyle w:val="Style13ptBold"/>
        </w:rPr>
        <w:t>Zawya, 6/11</w:t>
      </w:r>
      <w:r>
        <w:rPr>
          <w:rStyle w:val="Style13ptBold"/>
          <w:sz w:val="18"/>
          <w:szCs w:val="18"/>
        </w:rPr>
        <w:t>/14 [</w:t>
      </w:r>
      <w:r w:rsidRPr="00EC471F">
        <w:rPr>
          <w:rStyle w:val="Style13ptBold"/>
          <w:sz w:val="18"/>
          <w:szCs w:val="18"/>
        </w:rPr>
        <w:t>The fight for the global natural gas market</w:t>
      </w:r>
      <w:r>
        <w:rPr>
          <w:rStyle w:val="Style13ptBold"/>
          <w:sz w:val="18"/>
          <w:szCs w:val="18"/>
        </w:rPr>
        <w:t>, 6/11/14,</w:t>
      </w:r>
      <w:hyperlink r:id="rId196" w:history="1">
        <w:r w:rsidRPr="00DF785E">
          <w:rPr>
            <w:rStyle w:val="Hyperlink"/>
            <w:sz w:val="18"/>
            <w:szCs w:val="18"/>
          </w:rPr>
          <w:t>https://www.zawya.com/story/</w:t>
        </w:r>
      </w:hyperlink>
      <w:r w:rsidRPr="001A5117">
        <w:rPr>
          <w:rStyle w:val="Style13ptBold"/>
          <w:sz w:val="18"/>
          <w:szCs w:val="18"/>
        </w:rPr>
        <w:t>The_fight</w:t>
      </w:r>
      <w:r w:rsidRPr="003F7913">
        <w:rPr>
          <w:rStyle w:val="Style13ptBold"/>
          <w:sz w:val="18"/>
          <w:szCs w:val="18"/>
        </w:rPr>
        <w:t>_</w:t>
      </w:r>
    </w:p>
    <w:p w:rsidR="003E5115" w:rsidRPr="00EC471F" w:rsidRDefault="003E5115" w:rsidP="003E5115">
      <w:pPr>
        <w:rPr>
          <w:rStyle w:val="Style13ptBold"/>
          <w:b w:val="0"/>
          <w:sz w:val="18"/>
          <w:szCs w:val="18"/>
        </w:rPr>
      </w:pPr>
      <w:r>
        <w:rPr>
          <w:rStyle w:val="Style13ptBold"/>
          <w:sz w:val="18"/>
          <w:szCs w:val="18"/>
        </w:rPr>
        <w:t>f</w:t>
      </w:r>
      <w:r w:rsidRPr="003F7913">
        <w:rPr>
          <w:rStyle w:val="Style13ptBold"/>
          <w:sz w:val="18"/>
          <w:szCs w:val="18"/>
        </w:rPr>
        <w:t>or_the_</w:t>
      </w:r>
      <w:r>
        <w:rPr>
          <w:rStyle w:val="Style13ptBold"/>
          <w:sz w:val="18"/>
          <w:szCs w:val="18"/>
        </w:rPr>
        <w:t>gl</w:t>
      </w:r>
      <w:r w:rsidRPr="003F7913">
        <w:rPr>
          <w:rStyle w:val="Style13ptBold"/>
          <w:sz w:val="18"/>
          <w:szCs w:val="18"/>
        </w:rPr>
        <w:t>obal_natural_gas_market-ZAWYA20140611092656/</w:t>
      </w:r>
    </w:p>
    <w:p w:rsidR="003E5115" w:rsidRPr="000534D0" w:rsidRDefault="003E5115" w:rsidP="003E5115">
      <w:pPr>
        <w:rPr>
          <w:sz w:val="16"/>
        </w:rPr>
      </w:pPr>
      <w:r w:rsidRPr="009462C4">
        <w:rPr>
          <w:u w:val="single"/>
        </w:rPr>
        <w:t>Qatar is the world's largest LNG exporter</w:t>
      </w:r>
      <w:r w:rsidRPr="000534D0">
        <w:rPr>
          <w:sz w:val="16"/>
        </w:rPr>
        <w:t>, but it is widely expected to be displaced by Australia around 2020. By then a number of Australia's offshore capacity projects are expected to come on stream taking its production to 85 million tonnes, compared to Qatar's 77 million tonnes.</w:t>
      </w:r>
      <w:r w:rsidRPr="000534D0">
        <w:rPr>
          <w:sz w:val="12"/>
        </w:rPr>
        <w:t>¶</w:t>
      </w:r>
      <w:r w:rsidRPr="000534D0">
        <w:rPr>
          <w:sz w:val="16"/>
        </w:rPr>
        <w:t xml:space="preserve"> With Qatar exercising self-restraint with a moratorium on new gas exploration till at least the end of this year, any new production is likely to be a few years away.</w:t>
      </w:r>
      <w:r w:rsidRPr="000534D0">
        <w:rPr>
          <w:sz w:val="12"/>
        </w:rPr>
        <w:t>¶</w:t>
      </w:r>
      <w:r w:rsidRPr="000534D0">
        <w:rPr>
          <w:sz w:val="16"/>
        </w:rPr>
        <w:t xml:space="preserve"> In any case, the natural gas export market is getting increasingly crowded as new export players United States, Canada, and East Africa join Russia and Norway in the race to supply natural gas to the world.</w:t>
      </w:r>
      <w:r w:rsidRPr="000534D0">
        <w:rPr>
          <w:sz w:val="12"/>
        </w:rPr>
        <w:t>¶</w:t>
      </w:r>
      <w:r w:rsidRPr="000534D0">
        <w:rPr>
          <w:sz w:val="16"/>
        </w:rPr>
        <w:t xml:space="preserve"> For now </w:t>
      </w:r>
      <w:r w:rsidRPr="009462C4">
        <w:rPr>
          <w:u w:val="single"/>
        </w:rPr>
        <w:t>it's a two-horse race between Russia and Qatar, and the two largest natural gas exporters seem to be swapping customers at the moment.</w:t>
      </w:r>
      <w:r w:rsidRPr="000534D0">
        <w:rPr>
          <w:sz w:val="12"/>
        </w:rPr>
        <w:t>¶</w:t>
      </w:r>
      <w:r w:rsidRPr="000534D0">
        <w:rPr>
          <w:sz w:val="16"/>
        </w:rPr>
        <w:t xml:space="preserve"> </w:t>
      </w:r>
      <w:r w:rsidRPr="009462C4">
        <w:rPr>
          <w:u w:val="single"/>
        </w:rPr>
        <w:t>As Europeans looks to slowly wean themselves off Russian natural gas, Qatar is expected to supply an extra 6.64 million metric tons to Europe in 2014 in addition to the 19.65 million contracted into the region this ye</w:t>
      </w:r>
      <w:r w:rsidRPr="000534D0">
        <w:rPr>
          <w:sz w:val="16"/>
        </w:rPr>
        <w:t>ar - its biggest export volume to the economic bloc ever.</w:t>
      </w:r>
      <w:r w:rsidRPr="000534D0">
        <w:rPr>
          <w:sz w:val="12"/>
        </w:rPr>
        <w:t>¶</w:t>
      </w:r>
      <w:r w:rsidRPr="000534D0">
        <w:rPr>
          <w:sz w:val="16"/>
        </w:rPr>
        <w:t xml:space="preserve"> L</w:t>
      </w:r>
      <w:r w:rsidRPr="006514DF">
        <w:rPr>
          <w:u w:val="single"/>
        </w:rPr>
        <w:t xml:space="preserve">ithuania, which is </w:t>
      </w:r>
      <w:r w:rsidRPr="000534D0">
        <w:rPr>
          <w:sz w:val="16"/>
        </w:rPr>
        <w:t>fully</w:t>
      </w:r>
      <w:r w:rsidRPr="006514DF">
        <w:rPr>
          <w:u w:val="single"/>
        </w:rPr>
        <w:t xml:space="preserve"> dependent on</w:t>
      </w:r>
      <w:r w:rsidRPr="000534D0">
        <w:rPr>
          <w:sz w:val="16"/>
        </w:rPr>
        <w:t xml:space="preserve"> Russia's state-owned </w:t>
      </w:r>
      <w:r w:rsidRPr="006514DF">
        <w:rPr>
          <w:u w:val="single"/>
        </w:rPr>
        <w:t>Gazprom for its natural gas</w:t>
      </w:r>
      <w:r w:rsidRPr="000534D0">
        <w:rPr>
          <w:sz w:val="16"/>
        </w:rPr>
        <w:t xml:space="preserve">, </w:t>
      </w:r>
      <w:r w:rsidRPr="006514DF">
        <w:rPr>
          <w:u w:val="single"/>
        </w:rPr>
        <w:t>said</w:t>
      </w:r>
      <w:r w:rsidRPr="000534D0">
        <w:rPr>
          <w:sz w:val="16"/>
        </w:rPr>
        <w:t xml:space="preserve"> on May 28 </w:t>
      </w:r>
      <w:r w:rsidRPr="006514DF">
        <w:rPr>
          <w:u w:val="single"/>
        </w:rPr>
        <w:t>that it is in negotiations with Qatar</w:t>
      </w:r>
      <w:r w:rsidRPr="000534D0">
        <w:rPr>
          <w:sz w:val="16"/>
        </w:rPr>
        <w:t xml:space="preserve"> for nearly 0.54-billion cubic metres per year for five years. </w:t>
      </w:r>
      <w:r w:rsidRPr="006514DF">
        <w:rPr>
          <w:u w:val="single"/>
        </w:rPr>
        <w:t>The Qataris have reportedly offered better pricing than Gazprom's offer</w:t>
      </w:r>
      <w:r w:rsidRPr="000534D0">
        <w:rPr>
          <w:sz w:val="16"/>
        </w:rPr>
        <w:t>, according to local media reports.</w:t>
      </w:r>
      <w:r w:rsidRPr="000534D0">
        <w:rPr>
          <w:sz w:val="12"/>
        </w:rPr>
        <w:t>¶</w:t>
      </w:r>
      <w:r w:rsidRPr="000534D0">
        <w:rPr>
          <w:sz w:val="16"/>
        </w:rPr>
        <w:t xml:space="preserve"> On the same day, </w:t>
      </w:r>
      <w:r w:rsidRPr="006514DF">
        <w:rPr>
          <w:u w:val="single"/>
        </w:rPr>
        <w:t>Germany</w:t>
      </w:r>
      <w:r w:rsidRPr="000534D0">
        <w:rPr>
          <w:sz w:val="16"/>
        </w:rPr>
        <w:t xml:space="preserve">'s E.ON SE company </w:t>
      </w:r>
      <w:r w:rsidRPr="006514DF">
        <w:rPr>
          <w:u w:val="single"/>
        </w:rPr>
        <w:t>signed a flexible three-year contract with Qatargas</w:t>
      </w:r>
      <w:r w:rsidRPr="000534D0">
        <w:rPr>
          <w:sz w:val="16"/>
        </w:rPr>
        <w:t xml:space="preserve"> to receive 2 billion cubic metres of natural gas.</w:t>
      </w:r>
      <w:r w:rsidRPr="000534D0">
        <w:rPr>
          <w:sz w:val="12"/>
        </w:rPr>
        <w:t>¶</w:t>
      </w:r>
      <w:r w:rsidRPr="000534D0">
        <w:rPr>
          <w:sz w:val="16"/>
        </w:rPr>
        <w:t xml:space="preserve"> "E.ON regards Qatar as a priority country in the expansion of the company's LNG business model, including short and long-term supply agreements," the company said in a statement.</w:t>
      </w:r>
    </w:p>
    <w:p w:rsidR="003E5115" w:rsidRPr="00BA5D11" w:rsidRDefault="003E5115" w:rsidP="003E5115"/>
    <w:p w:rsidR="003E5115" w:rsidRDefault="003E5115" w:rsidP="003E5115">
      <w:pPr>
        <w:pStyle w:val="Heading3"/>
      </w:pPr>
      <w:r>
        <w:t>2nc Qatar cp</w:t>
      </w:r>
    </w:p>
    <w:p w:rsidR="003E5115" w:rsidRDefault="003E5115" w:rsidP="003E5115">
      <w:pPr>
        <w:pStyle w:val="Heading4"/>
      </w:pPr>
      <w:r>
        <w:t>Qatargas can compete with Gazprom: European Union finds Qatar an attractive alternative for LNG</w:t>
      </w:r>
    </w:p>
    <w:p w:rsidR="003E5115" w:rsidRPr="0033752C" w:rsidRDefault="003E5115" w:rsidP="003E5115">
      <w:pPr>
        <w:rPr>
          <w:rStyle w:val="Style13ptBold"/>
          <w:b w:val="0"/>
        </w:rPr>
      </w:pPr>
      <w:r>
        <w:rPr>
          <w:rStyle w:val="Style13ptBold"/>
        </w:rPr>
        <w:t>Al Monitor, 6/11</w:t>
      </w:r>
      <w:r w:rsidRPr="0033752C">
        <w:rPr>
          <w:rStyle w:val="Style13ptBold"/>
          <w:sz w:val="18"/>
          <w:szCs w:val="18"/>
        </w:rPr>
        <w:t>/14</w:t>
      </w:r>
      <w:r>
        <w:rPr>
          <w:rStyle w:val="Style13ptBold"/>
          <w:sz w:val="18"/>
          <w:szCs w:val="18"/>
        </w:rPr>
        <w:t xml:space="preserve"> [</w:t>
      </w:r>
      <w:r w:rsidRPr="0033752C">
        <w:rPr>
          <w:rStyle w:val="Style13ptBold"/>
          <w:sz w:val="18"/>
          <w:szCs w:val="18"/>
        </w:rPr>
        <w:t>Paul J. Saunders</w:t>
      </w:r>
      <w:r>
        <w:rPr>
          <w:rStyle w:val="Style13ptBold"/>
          <w:sz w:val="18"/>
          <w:szCs w:val="18"/>
        </w:rPr>
        <w:t xml:space="preserve">, </w:t>
      </w:r>
      <w:r w:rsidRPr="00726B11">
        <w:rPr>
          <w:rStyle w:val="Style13ptBold"/>
          <w:sz w:val="18"/>
          <w:szCs w:val="18"/>
        </w:rPr>
        <w:t>Russia, Qatar compete in natural gas market</w:t>
      </w:r>
      <w:r>
        <w:rPr>
          <w:rStyle w:val="Style13ptBold"/>
          <w:sz w:val="18"/>
          <w:szCs w:val="18"/>
        </w:rPr>
        <w:t xml:space="preserve">, 6/11/14, </w:t>
      </w:r>
      <w:r w:rsidRPr="00726B11">
        <w:rPr>
          <w:rStyle w:val="Style13ptBold"/>
          <w:sz w:val="18"/>
          <w:szCs w:val="18"/>
        </w:rPr>
        <w:t>http://www.al-monitor.com/pulse/originals/2014/06/russia-qatar-natural-gas-market-cooperation-rivals-lng-putin.html#</w:t>
      </w:r>
      <w:r>
        <w:rPr>
          <w:rStyle w:val="Style13ptBold"/>
          <w:sz w:val="18"/>
          <w:szCs w:val="18"/>
        </w:rPr>
        <w:t>, 6/27/14]//BHF</w:t>
      </w:r>
    </w:p>
    <w:p w:rsidR="003E5115" w:rsidRDefault="003E5115" w:rsidP="003E5115">
      <w:pPr>
        <w:rPr>
          <w:sz w:val="16"/>
        </w:rPr>
      </w:pPr>
      <w:r w:rsidRPr="005479E5">
        <w:rPr>
          <w:sz w:val="16"/>
        </w:rPr>
        <w:t xml:space="preserve">Nevertheless, </w:t>
      </w:r>
      <w:r w:rsidRPr="003C4D74">
        <w:rPr>
          <w:u w:val="single"/>
        </w:rPr>
        <w:t>the two are rivals in important respects</w:t>
      </w:r>
      <w:r w:rsidRPr="005479E5">
        <w:rPr>
          <w:sz w:val="16"/>
        </w:rPr>
        <w:t xml:space="preserve">, as curious as this may seem given that Russia’s land area is over 1,400 times larger than Qatar’s and its population is nearly 70 times larger. </w:t>
      </w:r>
      <w:r w:rsidRPr="003C4D74">
        <w:rPr>
          <w:u w:val="single"/>
        </w:rPr>
        <w:t>The reason for this is of course natural gas, as Russia and Qatar are among the world’s leading producers and exporters.</w:t>
      </w:r>
      <w:r w:rsidRPr="005479E5">
        <w:rPr>
          <w:sz w:val="16"/>
        </w:rPr>
        <w:t xml:space="preserve"> Accordingly, they cooperate in some respects, particularly in defending their shared interests, while competing in others. But unlike issues of national security and terrorism, the gas trade is just business. And so far, </w:t>
      </w:r>
      <w:r w:rsidRPr="003C4D74">
        <w:rPr>
          <w:u w:val="single"/>
        </w:rPr>
        <w:t>both Moscow and Doha have been prepared to take the view that business is business.</w:t>
      </w:r>
      <w:r w:rsidRPr="005479E5">
        <w:rPr>
          <w:sz w:val="12"/>
        </w:rPr>
        <w:t>¶</w:t>
      </w:r>
      <w:r w:rsidRPr="005479E5">
        <w:rPr>
          <w:sz w:val="16"/>
        </w:rPr>
        <w:t xml:space="preserve"> </w:t>
      </w:r>
      <w:r w:rsidRPr="00FF3DD4">
        <w:rPr>
          <w:u w:val="single"/>
        </w:rPr>
        <w:t>Russia’s cooperation with Qatar is increasingly visible in the Gas Exporting Countries Forum (GECF)</w:t>
      </w:r>
      <w:r w:rsidRPr="005479E5">
        <w:rPr>
          <w:sz w:val="16"/>
        </w:rPr>
        <w:t>, an emerging international organization with the rather broad goal of “supporting the sovereign rights of member countries over their natural gas resources.” Moscow has been seeking to create a “gas OPEC” for some time, hoping to further enhance its energy leverage with an OPEC-like cartel that Russia could lead by virtue of its position as the world’s largest holder of natural gas reserves and, until recently, the world’s largest producer. The GECF finally took shape in 2008, after seven years of ministerial meetings, and was soon headquartered in Doha (Qatar has the third-largest gas reserves and the second-highest exports within the group, by a very wide margin) with a Russian secretary-general to lead its administrative apparatus. (The current secretary-general is Iranian.)</w:t>
      </w:r>
      <w:r w:rsidRPr="005479E5">
        <w:rPr>
          <w:sz w:val="12"/>
        </w:rPr>
        <w:t>¶</w:t>
      </w:r>
      <w:r w:rsidRPr="005479E5">
        <w:rPr>
          <w:sz w:val="16"/>
        </w:rPr>
        <w:t xml:space="preserve"> During the GECF’s July 2013 Moscow summit, Putin urged the group to defend long-term supply contracts and oil-based pricing formulas — key points in the “Moscow Declaration,” the GECF summit communique. This was likely not too difficult, in that </w:t>
      </w:r>
      <w:r w:rsidRPr="0062524A">
        <w:rPr>
          <w:u w:val="single"/>
        </w:rPr>
        <w:t xml:space="preserve">most suppliers want and need long-term predictability in making the massive infrastructure investments required to produce and transport natural gas. </w:t>
      </w:r>
      <w:r w:rsidRPr="005479E5">
        <w:rPr>
          <w:sz w:val="16"/>
        </w:rPr>
        <w:t>No less important for Russia, Putin won the somewhat obliquely-phrased rhetorical support of the GECF in his battle with the European Union over its so-called “third energy package,” which mandates the separation of energy production and transportation businesses to promote competition. The summit statement announces the forum’s commitment to “enhance the global-scale coordination of actions to protect the interests of the Gas Exporting Countries in all areas including interactions with regulatory authorities of gas-consuming countries.”</w:t>
      </w:r>
      <w:r w:rsidRPr="005479E5">
        <w:rPr>
          <w:sz w:val="12"/>
        </w:rPr>
        <w:t>¶</w:t>
      </w:r>
      <w:r w:rsidRPr="005479E5">
        <w:rPr>
          <w:sz w:val="16"/>
        </w:rPr>
        <w:t xml:space="preserve"> Despite this, </w:t>
      </w:r>
      <w:r w:rsidRPr="0062524A">
        <w:rPr>
          <w:u w:val="single"/>
        </w:rPr>
        <w:t>Qatar’s gas exports have been causing problems for Russia and its gas monopoly Gazprom</w:t>
      </w:r>
      <w:r w:rsidRPr="005479E5">
        <w:rPr>
          <w:sz w:val="16"/>
        </w:rPr>
        <w:t xml:space="preserve"> — although the root cause lies in the United States</w:t>
      </w:r>
      <w:r w:rsidRPr="0062524A">
        <w:rPr>
          <w:u w:val="single"/>
        </w:rPr>
        <w:t>. After developing extensive facilities to export liquefied natural gas (LNG) to the United States, Qatar’s intended customer faded away as US shale gas production soared. Qatar’s redirection of its LNG to European markets swelled the spot market for gas, putting significant downward pressure on natural gas prices and eventually contributing to conditions that forced Gazprom to refund $2.7 billion to its European customers in 2012 alone</w:t>
      </w:r>
      <w:r w:rsidRPr="005479E5">
        <w:rPr>
          <w:sz w:val="16"/>
        </w:rPr>
        <w:t>. Hence Putin’s complaints.</w:t>
      </w:r>
      <w:r w:rsidRPr="005479E5">
        <w:rPr>
          <w:sz w:val="12"/>
        </w:rPr>
        <w:t>¶</w:t>
      </w:r>
      <w:r w:rsidRPr="005479E5">
        <w:rPr>
          <w:sz w:val="16"/>
        </w:rPr>
        <w:t xml:space="preserve"> </w:t>
      </w:r>
      <w:r w:rsidRPr="0017452E">
        <w:rPr>
          <w:u w:val="single"/>
        </w:rPr>
        <w:t>Qatar’s choices are significant because it exports a third of the world’s LNG, now overwhelmingly to Asia.</w:t>
      </w:r>
      <w:r w:rsidRPr="005479E5">
        <w:rPr>
          <w:sz w:val="16"/>
        </w:rPr>
        <w:t xml:space="preserve"> Although the spot market for LNG is just 20% of the overall market, it nevertheless can have a significant impact on pricing and other contract terms, as it has in Europe. Russian companies have been quite slow to enter LNG markets and, as a result, Russia’s gas exports travel overwhelmingly by pipeline. Interestingly, some have argued that Moscow may have turned the tables in the recent $400 billion gas deal between Gazprom and China National Petroleum Corp., which they see as a challenge to Qatar in the mid to long term. </w:t>
      </w:r>
      <w:r w:rsidRPr="005479E5">
        <w:rPr>
          <w:sz w:val="12"/>
        </w:rPr>
        <w:t>¶</w:t>
      </w:r>
      <w:r w:rsidRPr="005479E5">
        <w:rPr>
          <w:sz w:val="16"/>
        </w:rPr>
        <w:t xml:space="preserve"> </w:t>
      </w:r>
      <w:r w:rsidRPr="0017452E">
        <w:rPr>
          <w:u w:val="single"/>
        </w:rPr>
        <w:t>This competition between Russia and Qatar reflects fundamental structural tensions in the GECF that will likely limit its long-term influence.</w:t>
      </w:r>
      <w:r w:rsidRPr="005479E5">
        <w:rPr>
          <w:sz w:val="16"/>
        </w:rPr>
        <w:t xml:space="preserve"> The Organization of Petroleum Exporting Countries (OPEC) has long faced its own challenges, primarily in setting and enforcing production quotas — something political scientists see as a classic problem of collective action. In OPEC, members have strong incentives to exceed their quotas and therefore secure additional revenue, though if too many do so their combined actions can drive down prices and harm everyone. Nevertheless, at least in today’s global economy, OPEC members are relatively confident that they can sell whatever oil they produce in the highly developed international oil market. This exacerbates the collective action problem, but also insulates OPEC members to some extent.</w:t>
      </w:r>
    </w:p>
    <w:p w:rsidR="003E5115" w:rsidRDefault="003E5115" w:rsidP="003E5115">
      <w:pPr>
        <w:rPr>
          <w:sz w:val="16"/>
        </w:rPr>
      </w:pPr>
    </w:p>
    <w:p w:rsidR="003E5115" w:rsidRDefault="003E5115" w:rsidP="003E5115">
      <w:pPr>
        <w:pStyle w:val="Heading4"/>
      </w:pPr>
      <w:r>
        <w:t>The US shale gas revolution won’t materialize until 2020, Qatar’s market is booming</w:t>
      </w:r>
    </w:p>
    <w:p w:rsidR="003E5115" w:rsidRPr="004744B5" w:rsidRDefault="003E5115" w:rsidP="003E5115">
      <w:pPr>
        <w:rPr>
          <w:rStyle w:val="Style13ptBold"/>
          <w:b w:val="0"/>
          <w:sz w:val="18"/>
          <w:szCs w:val="18"/>
        </w:rPr>
      </w:pPr>
      <w:r>
        <w:rPr>
          <w:rStyle w:val="Style13ptBold"/>
        </w:rPr>
        <w:t>Gulf Times, 6/22</w:t>
      </w:r>
      <w:r>
        <w:rPr>
          <w:rStyle w:val="Style13ptBold"/>
          <w:sz w:val="18"/>
          <w:szCs w:val="18"/>
        </w:rPr>
        <w:t xml:space="preserve">/14 [Gulf Times, </w:t>
      </w:r>
      <w:r w:rsidRPr="004744B5">
        <w:rPr>
          <w:rStyle w:val="Style13ptBold"/>
          <w:sz w:val="18"/>
          <w:szCs w:val="18"/>
        </w:rPr>
        <w:t>Qatar to benefit from robust global LNG demand</w:t>
      </w:r>
      <w:r>
        <w:rPr>
          <w:rStyle w:val="Style13ptBold"/>
          <w:sz w:val="18"/>
          <w:szCs w:val="18"/>
        </w:rPr>
        <w:t xml:space="preserve">, 6/22/14, </w:t>
      </w:r>
      <w:r w:rsidRPr="00662BA6">
        <w:rPr>
          <w:rStyle w:val="Style13ptBold"/>
          <w:sz w:val="18"/>
          <w:szCs w:val="18"/>
        </w:rPr>
        <w:t>http://www.gulf-times.com/qatar/178/details/397361/qatar-to-benefit-from-robust-global-lng-demand</w:t>
      </w:r>
      <w:r>
        <w:rPr>
          <w:rStyle w:val="Style13ptBold"/>
          <w:sz w:val="18"/>
          <w:szCs w:val="18"/>
        </w:rPr>
        <w:t>, 6/27/14]//BHF</w:t>
      </w:r>
    </w:p>
    <w:p w:rsidR="003E5115" w:rsidRDefault="003E5115" w:rsidP="003E5115">
      <w:pPr>
        <w:rPr>
          <w:sz w:val="16"/>
        </w:rPr>
      </w:pPr>
      <w:r w:rsidRPr="005F7930">
        <w:rPr>
          <w:sz w:val="16"/>
        </w:rPr>
        <w:t xml:space="preserve">Additional exports are unlikely to materialise before then. In particular, </w:t>
      </w:r>
      <w:r w:rsidRPr="00AF424D">
        <w:rPr>
          <w:u w:val="single"/>
        </w:rPr>
        <w:t xml:space="preserve">the so-called shale-gas revolution in </w:t>
      </w:r>
      <w:r w:rsidRPr="0032731F">
        <w:rPr>
          <w:rStyle w:val="Emphasis"/>
        </w:rPr>
        <w:t>the United States is not expected to materialise</w:t>
      </w:r>
      <w:r w:rsidRPr="00AF424D">
        <w:rPr>
          <w:u w:val="single"/>
        </w:rPr>
        <w:t xml:space="preserve"> in additional LNG exports before 2020 as this would imply a convergence of US domestic gas prices</w:t>
      </w:r>
      <w:r w:rsidRPr="005F7930">
        <w:rPr>
          <w:sz w:val="16"/>
        </w:rPr>
        <w:t xml:space="preserve"> (Henry Hub) to international LNG prices, something current and future US administrations are likely to resist.</w:t>
      </w:r>
      <w:r w:rsidRPr="005F7930">
        <w:rPr>
          <w:sz w:val="12"/>
        </w:rPr>
        <w:t>¶</w:t>
      </w:r>
      <w:r w:rsidRPr="005F7930">
        <w:rPr>
          <w:sz w:val="16"/>
        </w:rPr>
        <w:t xml:space="preserve"> Moreover, the recently-signed agreement for Russia to provide 38bn cubic feet a year of pipeline gas over the next 30 years to China is likely to imply a displacement of gas supplies from Europe to Asia, thus pushing up prices in Europe while reducing prices in Asia. While this is likely to bring about convergence in global LNG prices, it will not change the aggregate global gas supply.</w:t>
      </w:r>
      <w:r w:rsidRPr="005F7930">
        <w:rPr>
          <w:sz w:val="12"/>
        </w:rPr>
        <w:t>¶</w:t>
      </w:r>
      <w:r w:rsidRPr="005F7930">
        <w:rPr>
          <w:sz w:val="16"/>
        </w:rPr>
        <w:t xml:space="preserve"> On the demand side, two factors are likely to make global demand continue to outpace global supply. First, energy demand in Asia is expected to remain robust, even after taking into account a slowdown in Chinese growth.</w:t>
      </w:r>
      <w:r w:rsidRPr="005F7930">
        <w:rPr>
          <w:sz w:val="12"/>
        </w:rPr>
        <w:t>¶</w:t>
      </w:r>
      <w:r w:rsidRPr="005F7930">
        <w:rPr>
          <w:sz w:val="16"/>
        </w:rPr>
        <w:t xml:space="preserve"> Countries like China, India, Indonesia, Malaysia, Pakistan and Thailand have just started to rely on LNG supplies for their energy needs and this trend is likely to grow over the next few years. Second, </w:t>
      </w:r>
      <w:r w:rsidRPr="007536D6">
        <w:rPr>
          <w:u w:val="single"/>
        </w:rPr>
        <w:t>China’s rising pollution will mandate a switch away from coal to cleaner energy sources, particularly LNG and pipeline gas.</w:t>
      </w:r>
      <w:r w:rsidRPr="005F7930">
        <w:rPr>
          <w:sz w:val="12"/>
        </w:rPr>
        <w:t>¶</w:t>
      </w:r>
      <w:r w:rsidRPr="005F7930">
        <w:rPr>
          <w:sz w:val="16"/>
        </w:rPr>
        <w:t xml:space="preserve"> </w:t>
      </w:r>
      <w:r w:rsidRPr="007536D6">
        <w:rPr>
          <w:u w:val="single"/>
        </w:rPr>
        <w:t>These two factors, QNB said are expected to lead to global LNG demand growing steadily by 5-7% a year up to 2020, thus outpacing global supply.</w:t>
      </w:r>
      <w:r w:rsidRPr="005F7930">
        <w:rPr>
          <w:sz w:val="12"/>
        </w:rPr>
        <w:t>¶</w:t>
      </w:r>
      <w:r w:rsidRPr="005F7930">
        <w:rPr>
          <w:sz w:val="16"/>
        </w:rPr>
        <w:t xml:space="preserve"> “</w:t>
      </w:r>
      <w:r w:rsidRPr="007536D6">
        <w:rPr>
          <w:u w:val="single"/>
        </w:rPr>
        <w:t xml:space="preserve">Overall, robust LNG demand is likely to outpace global supply up to 2020. This is likely to imply higher LNG prices as demand from Asia remains robust. As the largest exporter in the world, </w:t>
      </w:r>
      <w:r w:rsidRPr="0091661A">
        <w:rPr>
          <w:rStyle w:val="Emphasis"/>
        </w:rPr>
        <w:t>Qatar is likely to benefit from higher LNG prices</w:t>
      </w:r>
      <w:r w:rsidRPr="007536D6">
        <w:rPr>
          <w:u w:val="single"/>
        </w:rPr>
        <w:t>, resulting in large current account surpluses for years to come</w:t>
      </w:r>
      <w:r w:rsidRPr="005F7930">
        <w:rPr>
          <w:sz w:val="16"/>
        </w:rPr>
        <w:t>,” QNB said.</w:t>
      </w:r>
    </w:p>
    <w:p w:rsidR="003E5115" w:rsidRDefault="003E5115" w:rsidP="003E5115">
      <w:pPr>
        <w:pStyle w:val="Heading4"/>
      </w:pPr>
      <w:r>
        <w:t>Qatar dominates the LNG market and can undercut Russia</w:t>
      </w:r>
    </w:p>
    <w:p w:rsidR="003E5115" w:rsidRDefault="003E5115" w:rsidP="003E5115">
      <w:pPr>
        <w:rPr>
          <w:rStyle w:val="Style13ptBold"/>
          <w:b w:val="0"/>
          <w:sz w:val="18"/>
          <w:szCs w:val="18"/>
        </w:rPr>
      </w:pPr>
      <w:r>
        <w:rPr>
          <w:rStyle w:val="Style13ptBold"/>
        </w:rPr>
        <w:t>Gulf Times,6/11</w:t>
      </w:r>
      <w:r>
        <w:rPr>
          <w:rStyle w:val="Style13ptBold"/>
          <w:sz w:val="18"/>
          <w:szCs w:val="18"/>
        </w:rPr>
        <w:t>/14,[</w:t>
      </w:r>
      <w:r w:rsidRPr="00C81276">
        <w:t xml:space="preserve"> </w:t>
      </w:r>
      <w:r w:rsidRPr="00C81276">
        <w:rPr>
          <w:rStyle w:val="Style13ptBold"/>
          <w:sz w:val="18"/>
          <w:szCs w:val="18"/>
        </w:rPr>
        <w:t>Pratap John</w:t>
      </w:r>
      <w:r>
        <w:rPr>
          <w:rStyle w:val="Style13ptBold"/>
          <w:sz w:val="18"/>
          <w:szCs w:val="18"/>
        </w:rPr>
        <w:t>,</w:t>
      </w:r>
      <w:r w:rsidRPr="00537228">
        <w:t xml:space="preserve"> </w:t>
      </w:r>
      <w:r w:rsidRPr="00537228">
        <w:rPr>
          <w:rStyle w:val="Style13ptBold"/>
          <w:sz w:val="18"/>
          <w:szCs w:val="18"/>
        </w:rPr>
        <w:t>StanChart sets ‘stable credit outlook’ for Qatar on LNG lead</w:t>
      </w:r>
      <w:r>
        <w:t>, 6/11/14,</w:t>
      </w:r>
      <w:r w:rsidRPr="00537228">
        <w:t xml:space="preserve"> </w:t>
      </w:r>
      <w:r w:rsidRPr="00537228">
        <w:rPr>
          <w:rStyle w:val="Style13ptBold"/>
          <w:sz w:val="18"/>
          <w:szCs w:val="18"/>
        </w:rPr>
        <w:t>http://www.gulf-times.com/eco</w:t>
      </w:r>
      <w:r>
        <w:rPr>
          <w:rStyle w:val="Style13ptBold"/>
          <w:sz w:val="18"/>
          <w:szCs w:val="18"/>
        </w:rPr>
        <w:t>.</w:t>
      </w:r>
      <w:r w:rsidRPr="00537228">
        <w:rPr>
          <w:rStyle w:val="Style13ptBold"/>
          <w:sz w:val="18"/>
          <w:szCs w:val="18"/>
        </w:rPr>
        <w:t>bus.%20news/256/details/395863/stanchart-sets-%E2%80%98stable-credit-ou</w:t>
      </w:r>
    </w:p>
    <w:p w:rsidR="003E5115" w:rsidRPr="00C81276" w:rsidRDefault="003E5115" w:rsidP="003E5115">
      <w:pPr>
        <w:rPr>
          <w:rStyle w:val="Style13ptBold"/>
          <w:b w:val="0"/>
          <w:sz w:val="18"/>
          <w:szCs w:val="18"/>
        </w:rPr>
      </w:pPr>
      <w:r w:rsidRPr="00537228">
        <w:rPr>
          <w:rStyle w:val="Style13ptBold"/>
          <w:sz w:val="18"/>
          <w:szCs w:val="18"/>
        </w:rPr>
        <w:t>tlook%E2%80%99-for-qatar-on-lng-lead</w:t>
      </w:r>
      <w:r>
        <w:rPr>
          <w:rStyle w:val="Style13ptBold"/>
          <w:sz w:val="18"/>
          <w:szCs w:val="18"/>
        </w:rPr>
        <w:t>,6/28/14]//BHF</w:t>
      </w:r>
    </w:p>
    <w:p w:rsidR="003E5115" w:rsidRDefault="003E5115" w:rsidP="003E5115">
      <w:pPr>
        <w:rPr>
          <w:sz w:val="16"/>
        </w:rPr>
      </w:pPr>
      <w:r w:rsidRPr="003A1A7B">
        <w:rPr>
          <w:sz w:val="16"/>
        </w:rPr>
        <w:t xml:space="preserve">Standard Chartered sees a “stable credit outlook” on Qatar, which the bank said is a reflection of </w:t>
      </w:r>
      <w:r w:rsidRPr="00C64828">
        <w:rPr>
          <w:u w:val="single"/>
        </w:rPr>
        <w:t>the country’s dominant position in the global liquid natural gas (LNG) market</w:t>
      </w:r>
      <w:r w:rsidRPr="003A1A7B">
        <w:rPr>
          <w:sz w:val="16"/>
        </w:rPr>
        <w:t>.</w:t>
      </w:r>
      <w:r w:rsidRPr="003A1A7B">
        <w:rPr>
          <w:sz w:val="12"/>
        </w:rPr>
        <w:t>¶</w:t>
      </w:r>
      <w:r w:rsidRPr="003A1A7B">
        <w:rPr>
          <w:sz w:val="16"/>
        </w:rPr>
        <w:t xml:space="preserve"> </w:t>
      </w:r>
      <w:r w:rsidRPr="00C64828">
        <w:rPr>
          <w:u w:val="single"/>
        </w:rPr>
        <w:t>Buoyed by a strong hydrocarbon sector, Qatar has built up significant external and fiscal cushions</w:t>
      </w:r>
      <w:r w:rsidRPr="003A1A7B">
        <w:rPr>
          <w:sz w:val="16"/>
        </w:rPr>
        <w:t>, Standard Chartered said in a report.</w:t>
      </w:r>
      <w:r w:rsidRPr="003A1A7B">
        <w:rPr>
          <w:sz w:val="12"/>
        </w:rPr>
        <w:t>¶</w:t>
      </w:r>
      <w:r w:rsidRPr="003A1A7B">
        <w:rPr>
          <w:sz w:val="16"/>
        </w:rPr>
        <w:t xml:space="preserve"> “While gas-market dynamics are changing, </w:t>
      </w:r>
      <w:r w:rsidRPr="005E036F">
        <w:rPr>
          <w:u w:val="single"/>
        </w:rPr>
        <w:t>we do not foresee an immediate threat to Qatar’s strong credit metrics, particularly given its very low cost of production. After an era of LNG-led double-digit growth, Qatar is entering a more moderate growth phase that will likely be driven by the non-hydrocarbon sector as it prepares to host the 2022 World Cup</w:t>
      </w:r>
      <w:r w:rsidRPr="003A1A7B">
        <w:rPr>
          <w:sz w:val="16"/>
        </w:rPr>
        <w:t>,” Standard Chartered said.</w:t>
      </w:r>
      <w:r w:rsidRPr="003A1A7B">
        <w:rPr>
          <w:sz w:val="12"/>
        </w:rPr>
        <w:t>¶</w:t>
      </w:r>
      <w:r w:rsidRPr="003A1A7B">
        <w:rPr>
          <w:sz w:val="16"/>
        </w:rPr>
        <w:t xml:space="preserve"> Following years of heavy international borrowing to build hydrocarbon infrastructure, Qatar’s focus is now on maintaining a conservative leverage stance and developing the local debt market.</w:t>
      </w:r>
      <w:r w:rsidRPr="003A1A7B">
        <w:rPr>
          <w:sz w:val="12"/>
        </w:rPr>
        <w:t>¶</w:t>
      </w:r>
      <w:r w:rsidRPr="003A1A7B">
        <w:rPr>
          <w:sz w:val="16"/>
        </w:rPr>
        <w:t xml:space="preserve"> “</w:t>
      </w:r>
      <w:r w:rsidRPr="005E036F">
        <w:rPr>
          <w:u w:val="single"/>
        </w:rPr>
        <w:t>Strong fundamentals and a lack of supply have supported Qatar’s sovereign spreads, making this a fairly defensive segment.</w:t>
      </w:r>
      <w:r w:rsidRPr="003A1A7B">
        <w:rPr>
          <w:sz w:val="16"/>
        </w:rPr>
        <w:t xml:space="preserve"> That said, we no longer see a strong relative-value argument in support of Qatar sovereign paper on a rating-adjusted basis. Qatari financials and quasi-sovereign bonds offer better value, in our view,” the report said.</w:t>
      </w:r>
    </w:p>
    <w:p w:rsidR="003E5115" w:rsidRDefault="003E5115" w:rsidP="003E5115">
      <w:pPr>
        <w:rPr>
          <w:sz w:val="16"/>
        </w:rPr>
      </w:pPr>
    </w:p>
    <w:p w:rsidR="003E5115" w:rsidRDefault="003E5115" w:rsidP="003E5115">
      <w:pPr>
        <w:pStyle w:val="Heading4"/>
      </w:pPr>
      <w:r>
        <w:t>Abundant exports to Asia allows Qatar leverage in the market</w:t>
      </w:r>
    </w:p>
    <w:p w:rsidR="003E5115" w:rsidRPr="00DF17A3" w:rsidRDefault="003E5115" w:rsidP="003E5115">
      <w:pPr>
        <w:rPr>
          <w:sz w:val="18"/>
          <w:szCs w:val="18"/>
        </w:rPr>
      </w:pPr>
      <w:r w:rsidRPr="00DF17A3">
        <w:rPr>
          <w:b/>
          <w:sz w:val="26"/>
          <w:szCs w:val="26"/>
        </w:rPr>
        <w:t>Natural Gas Asia, 13</w:t>
      </w:r>
      <w:r>
        <w:rPr>
          <w:b/>
          <w:sz w:val="26"/>
          <w:szCs w:val="26"/>
        </w:rPr>
        <w:t xml:space="preserve"> </w:t>
      </w:r>
      <w:r>
        <w:rPr>
          <w:sz w:val="18"/>
          <w:szCs w:val="18"/>
        </w:rPr>
        <w:t xml:space="preserve">[Natural Gas Asia, </w:t>
      </w:r>
      <w:r w:rsidRPr="00E4136F">
        <w:rPr>
          <w:sz w:val="18"/>
          <w:szCs w:val="18"/>
        </w:rPr>
        <w:t>US Shale Boom Unlikely to Impact Qatar's LNG Industry</w:t>
      </w:r>
      <w:r>
        <w:rPr>
          <w:sz w:val="18"/>
          <w:szCs w:val="18"/>
        </w:rPr>
        <w:t xml:space="preserve">, 12/1/13, </w:t>
      </w:r>
      <w:r w:rsidRPr="00E4136F">
        <w:rPr>
          <w:sz w:val="18"/>
          <w:szCs w:val="18"/>
        </w:rPr>
        <w:t>http://www.naturalgasasia.com/us-shale-boom-unlikely-to-impact-qatars-lng-industry-11151</w:t>
      </w:r>
      <w:r>
        <w:rPr>
          <w:sz w:val="18"/>
          <w:szCs w:val="18"/>
        </w:rPr>
        <w:t>, 6/30/14]//BHF</w:t>
      </w:r>
    </w:p>
    <w:p w:rsidR="003E5115" w:rsidRPr="00766458" w:rsidRDefault="003E5115" w:rsidP="003E5115">
      <w:pPr>
        <w:rPr>
          <w:sz w:val="16"/>
        </w:rPr>
      </w:pPr>
      <w:r w:rsidRPr="00DD410A">
        <w:rPr>
          <w:u w:val="single"/>
        </w:rPr>
        <w:t>Boom in US shale gas sector is unlikely to be a threat to Qatar’s LNG industry as demand from Asia is expected to remain strong</w:t>
      </w:r>
      <w:r w:rsidRPr="00766458">
        <w:rPr>
          <w:sz w:val="16"/>
        </w:rPr>
        <w:t>, according to QNB Group.</w:t>
      </w:r>
      <w:r w:rsidRPr="00766458">
        <w:rPr>
          <w:sz w:val="12"/>
        </w:rPr>
        <w:t>¶</w:t>
      </w:r>
      <w:r w:rsidRPr="00766458">
        <w:rPr>
          <w:sz w:val="16"/>
        </w:rPr>
        <w:t xml:space="preserve"> Sharp drop in US LNG imports from </w:t>
      </w:r>
      <w:r w:rsidRPr="00DD410A">
        <w:rPr>
          <w:u w:val="single"/>
        </w:rPr>
        <w:t>Qatar</w:t>
      </w:r>
      <w:r w:rsidRPr="00766458">
        <w:rPr>
          <w:sz w:val="16"/>
        </w:rPr>
        <w:t xml:space="preserve"> because of abundant </w:t>
      </w:r>
      <w:r w:rsidRPr="00DD410A">
        <w:rPr>
          <w:u w:val="single"/>
        </w:rPr>
        <w:t>domestic gas supplies has been negated by strong demand from Asia</w:t>
      </w:r>
      <w:r w:rsidRPr="00766458">
        <w:rPr>
          <w:sz w:val="16"/>
        </w:rPr>
        <w:t>, particularly from Japan after the Fukushima nuclear accident in March 2011, as per the report, Qatar News Agency (QNA) reports.</w:t>
      </w:r>
      <w:r w:rsidRPr="00766458">
        <w:rPr>
          <w:sz w:val="12"/>
        </w:rPr>
        <w:t>¶</w:t>
      </w:r>
      <w:r w:rsidRPr="00766458">
        <w:rPr>
          <w:sz w:val="16"/>
        </w:rPr>
        <w:t xml:space="preserve"> As a result, </w:t>
      </w:r>
      <w:r w:rsidRPr="00DD410A">
        <w:rPr>
          <w:u w:val="single"/>
        </w:rPr>
        <w:t>Qatar is therefore unlikely to lose its leading role in the global energy market for years to come</w:t>
      </w:r>
      <w:r w:rsidRPr="00766458">
        <w:rPr>
          <w:sz w:val="16"/>
        </w:rPr>
        <w:t>, QNB says.</w:t>
      </w:r>
      <w:r w:rsidRPr="00766458">
        <w:rPr>
          <w:sz w:val="12"/>
        </w:rPr>
        <w:t>¶</w:t>
      </w:r>
      <w:r w:rsidRPr="00766458">
        <w:rPr>
          <w:sz w:val="16"/>
        </w:rPr>
        <w:t xml:space="preserve"> </w:t>
      </w:r>
      <w:r w:rsidRPr="00DD410A">
        <w:rPr>
          <w:u w:val="single"/>
        </w:rPr>
        <w:t>The US shale gas revolution is also unlikely to spread to other parts of the world</w:t>
      </w:r>
      <w:r w:rsidRPr="00766458">
        <w:rPr>
          <w:sz w:val="16"/>
        </w:rPr>
        <w:t>, QNA adds citing the report.</w:t>
      </w:r>
      <w:r w:rsidRPr="00766458">
        <w:rPr>
          <w:sz w:val="12"/>
        </w:rPr>
        <w:t>¶</w:t>
      </w:r>
      <w:r w:rsidRPr="00766458">
        <w:rPr>
          <w:sz w:val="16"/>
        </w:rPr>
        <w:t xml:space="preserve"> </w:t>
      </w:r>
      <w:r w:rsidRPr="00766458">
        <w:rPr>
          <w:u w:val="single"/>
        </w:rPr>
        <w:t>While Asia has the largest proven reserve of shale gas in the world</w:t>
      </w:r>
      <w:r w:rsidRPr="00766458">
        <w:rPr>
          <w:sz w:val="16"/>
        </w:rPr>
        <w:t xml:space="preserve"> (19% of the world’s total), </w:t>
      </w:r>
      <w:r w:rsidRPr="00766458">
        <w:rPr>
          <w:u w:val="single"/>
        </w:rPr>
        <w:t>technical issues</w:t>
      </w:r>
      <w:r w:rsidRPr="00766458">
        <w:rPr>
          <w:sz w:val="16"/>
        </w:rPr>
        <w:t xml:space="preserve"> such as the depth of gas deposits, proximity to urban areas and the shortfall of technological skills, </w:t>
      </w:r>
      <w:r w:rsidRPr="00766458">
        <w:rPr>
          <w:u w:val="single"/>
        </w:rPr>
        <w:t>make exploitation costly and will prevent a development of the industry similar to that of the US in the near term, the report says</w:t>
      </w:r>
      <w:r w:rsidRPr="00766458">
        <w:rPr>
          <w:sz w:val="16"/>
        </w:rPr>
        <w:t>.</w:t>
      </w:r>
      <w:r w:rsidRPr="00766458">
        <w:rPr>
          <w:sz w:val="12"/>
        </w:rPr>
        <w:t>¶</w:t>
      </w:r>
      <w:r w:rsidRPr="00766458">
        <w:rPr>
          <w:sz w:val="16"/>
        </w:rPr>
        <w:t xml:space="preserve"> </w:t>
      </w:r>
      <w:r w:rsidRPr="00766458">
        <w:rPr>
          <w:u w:val="single"/>
        </w:rPr>
        <w:t>The bank is of the view that Asia will likely continue to remain Qatar’s largest LNG importer</w:t>
      </w:r>
      <w:r w:rsidRPr="00766458">
        <w:rPr>
          <w:sz w:val="16"/>
        </w:rPr>
        <w:t xml:space="preserve"> over the medium term.</w:t>
      </w:r>
    </w:p>
    <w:p w:rsidR="003E5115" w:rsidRPr="005F7930" w:rsidRDefault="003E5115" w:rsidP="003E5115">
      <w:pPr>
        <w:rPr>
          <w:sz w:val="16"/>
        </w:rPr>
      </w:pPr>
    </w:p>
    <w:p w:rsidR="003E5115" w:rsidRDefault="003E5115" w:rsidP="003E5115">
      <w:pPr>
        <w:rPr>
          <w:sz w:val="16"/>
        </w:rPr>
      </w:pPr>
    </w:p>
    <w:p w:rsidR="003E5115" w:rsidRDefault="003E5115" w:rsidP="003E5115">
      <w:pPr>
        <w:pStyle w:val="Heading3"/>
      </w:pPr>
      <w:r>
        <w:t>1nc Canada cp</w:t>
      </w:r>
    </w:p>
    <w:p w:rsidR="003E5115" w:rsidRDefault="003E5115" w:rsidP="003E5115">
      <w:pPr>
        <w:pStyle w:val="Heading4"/>
      </w:pPr>
      <w:r>
        <w:t xml:space="preserve">Counterplan Text: Canada </w:t>
      </w:r>
      <w:r w:rsidRPr="001D7AA7">
        <w:t>should build all relevant infrastructure and increase LNG exports to European and Asian nations</w:t>
      </w:r>
      <w:r>
        <w:t>.</w:t>
      </w:r>
    </w:p>
    <w:p w:rsidR="003E5115" w:rsidRDefault="003E5115" w:rsidP="003E5115">
      <w:pPr>
        <w:pStyle w:val="Heading4"/>
      </w:pPr>
      <w:r>
        <w:t>Canada is very serious about replacing Gazprom as Europe’s main LNG supplier, investing billions now</w:t>
      </w:r>
    </w:p>
    <w:p w:rsidR="003E5115" w:rsidRPr="007A1E37" w:rsidRDefault="003E5115" w:rsidP="003E5115">
      <w:pPr>
        <w:rPr>
          <w:rStyle w:val="Style13ptBold"/>
          <w:b w:val="0"/>
          <w:sz w:val="18"/>
          <w:szCs w:val="18"/>
        </w:rPr>
      </w:pPr>
      <w:r>
        <w:rPr>
          <w:rStyle w:val="Style13ptBold"/>
        </w:rPr>
        <w:t>Wall Street Daily, 6/6</w:t>
      </w:r>
      <w:r>
        <w:rPr>
          <w:rStyle w:val="Style13ptBold"/>
          <w:sz w:val="18"/>
          <w:szCs w:val="18"/>
        </w:rPr>
        <w:t>/14 [</w:t>
      </w:r>
      <w:r w:rsidRPr="00252485">
        <w:rPr>
          <w:rStyle w:val="Style13ptBold"/>
          <w:sz w:val="18"/>
          <w:szCs w:val="18"/>
        </w:rPr>
        <w:t>Tim Maverick</w:t>
      </w:r>
      <w:r>
        <w:rPr>
          <w:rStyle w:val="Style13ptBold"/>
          <w:sz w:val="18"/>
          <w:szCs w:val="18"/>
        </w:rPr>
        <w:t xml:space="preserve">, </w:t>
      </w:r>
      <w:r w:rsidRPr="00252485">
        <w:rPr>
          <w:rStyle w:val="Style13ptBold"/>
          <w:sz w:val="18"/>
          <w:szCs w:val="18"/>
        </w:rPr>
        <w:t>Canada’s LNG Ambitions Coming into Focus</w:t>
      </w:r>
      <w:r>
        <w:rPr>
          <w:rStyle w:val="Style13ptBold"/>
          <w:sz w:val="18"/>
          <w:szCs w:val="18"/>
        </w:rPr>
        <w:t xml:space="preserve">, 6/6/14, </w:t>
      </w:r>
      <w:hyperlink r:id="rId197" w:history="1">
        <w:r w:rsidRPr="00AD6BB2">
          <w:rPr>
            <w:rStyle w:val="Hyperlink"/>
            <w:sz w:val="18"/>
            <w:szCs w:val="18"/>
          </w:rPr>
          <w:t>http://www.wallstreetdaily.com/2014/06/06/canadas-lng-ambitions/</w:t>
        </w:r>
      </w:hyperlink>
      <w:r>
        <w:rPr>
          <w:rStyle w:val="Style13ptBold"/>
          <w:sz w:val="18"/>
          <w:szCs w:val="18"/>
        </w:rPr>
        <w:t>, 6/28/14]//BHF</w:t>
      </w:r>
    </w:p>
    <w:p w:rsidR="003E5115" w:rsidRDefault="003E5115" w:rsidP="003E5115">
      <w:pPr>
        <w:rPr>
          <w:sz w:val="16"/>
        </w:rPr>
      </w:pPr>
    </w:p>
    <w:p w:rsidR="003E5115" w:rsidRDefault="003E5115" w:rsidP="003E5115">
      <w:pPr>
        <w:rPr>
          <w:u w:val="single"/>
        </w:rPr>
      </w:pPr>
      <w:r w:rsidRPr="0009396B">
        <w:rPr>
          <w:sz w:val="16"/>
        </w:rPr>
        <w:t xml:space="preserve">Lately, </w:t>
      </w:r>
      <w:r w:rsidRPr="00D359D1">
        <w:rPr>
          <w:u w:val="single"/>
        </w:rPr>
        <w:t>there’s been a lot of talk regarding LNG exports from the United States to Europe</w:t>
      </w:r>
      <w:r w:rsidRPr="0009396B">
        <w:rPr>
          <w:sz w:val="16"/>
        </w:rPr>
        <w:t xml:space="preserve">. </w:t>
      </w:r>
      <w:r w:rsidRPr="00F11564">
        <w:rPr>
          <w:u w:val="single"/>
        </w:rPr>
        <w:t xml:space="preserve">This new resource may become an alternative to the natural gas that’s currently supplied to Europe by Russian giant, Gazprom </w:t>
      </w:r>
      <w:r w:rsidRPr="0009396B">
        <w:rPr>
          <w:sz w:val="16"/>
        </w:rPr>
        <w:t>(OGZPY).</w:t>
      </w:r>
      <w:r w:rsidRPr="0009396B">
        <w:rPr>
          <w:sz w:val="12"/>
        </w:rPr>
        <w:t>¶</w:t>
      </w:r>
      <w:r w:rsidRPr="0009396B">
        <w:rPr>
          <w:sz w:val="16"/>
        </w:rPr>
        <w:t xml:space="preserve"> But </w:t>
      </w:r>
      <w:r w:rsidRPr="00D359D1">
        <w:rPr>
          <w:u w:val="single"/>
        </w:rPr>
        <w:t>with the Obama administration</w:t>
      </w:r>
      <w:r w:rsidRPr="0009396B">
        <w:rPr>
          <w:sz w:val="16"/>
        </w:rPr>
        <w:t xml:space="preserve"> (more specifically, the Federal Energy Regulatory Commission) </w:t>
      </w:r>
      <w:r w:rsidRPr="00D359D1">
        <w:rPr>
          <w:u w:val="single"/>
        </w:rPr>
        <w:t>dragging its heels with the approval of LNG projects, the prospect of U.S. LNG flowing to Europe grows more and more dim.</w:t>
      </w:r>
      <w:r w:rsidRPr="0009396B">
        <w:rPr>
          <w:sz w:val="16"/>
        </w:rPr>
        <w:t xml:space="preserve"> I discussed the U.S. LNG project delays in a recent article.</w:t>
      </w:r>
      <w:r w:rsidRPr="0009396B">
        <w:rPr>
          <w:sz w:val="12"/>
        </w:rPr>
        <w:t>¶</w:t>
      </w:r>
      <w:r w:rsidRPr="0009396B">
        <w:rPr>
          <w:sz w:val="16"/>
        </w:rPr>
        <w:t xml:space="preserve"> </w:t>
      </w:r>
      <w:r w:rsidRPr="00D359D1">
        <w:rPr>
          <w:u w:val="single"/>
        </w:rPr>
        <w:t>This isn’t to say that American gas won’t be exported to Europe. Instead, it may be coming from our northern neighbors, Canada.</w:t>
      </w:r>
      <w:r w:rsidRPr="0009396B">
        <w:rPr>
          <w:sz w:val="12"/>
        </w:rPr>
        <w:t>¶</w:t>
      </w:r>
      <w:r w:rsidRPr="0009396B">
        <w:rPr>
          <w:sz w:val="16"/>
        </w:rPr>
        <w:t xml:space="preserve"> </w:t>
      </w:r>
      <w:r w:rsidRPr="00F11564">
        <w:rPr>
          <w:u w:val="single"/>
        </w:rPr>
        <w:t>The Canadian government is very serious about becoming a major gas supplier to Europe. It’s fully behind the building of multi-billion-dollar LNG plants</w:t>
      </w:r>
      <w:r w:rsidRPr="0009396B">
        <w:rPr>
          <w:sz w:val="16"/>
        </w:rPr>
        <w:t xml:space="preserve"> on its Atlantic Coast to enable natural gas to be transported via tankers to Europe.</w:t>
      </w:r>
      <w:r w:rsidRPr="0009396B">
        <w:rPr>
          <w:sz w:val="12"/>
        </w:rPr>
        <w:t>¶</w:t>
      </w:r>
      <w:r w:rsidRPr="0009396B">
        <w:rPr>
          <w:sz w:val="16"/>
        </w:rPr>
        <w:t xml:space="preserve"> </w:t>
      </w:r>
      <w:r w:rsidRPr="00194A44">
        <w:rPr>
          <w:u w:val="single"/>
        </w:rPr>
        <w:t>With this positive background, several major projects are looking to proceed in eastern Canada.</w:t>
      </w:r>
      <w:r w:rsidRPr="0009396B">
        <w:rPr>
          <w:sz w:val="12"/>
        </w:rPr>
        <w:t>¶</w:t>
      </w:r>
      <w:r w:rsidRPr="0009396B">
        <w:rPr>
          <w:sz w:val="16"/>
        </w:rPr>
        <w:t xml:space="preserve"> Repsol, S.A. (REPYY) is looking to build a $2-billion LNG export facility at its existing Canaport facility in Saint John, New Brunswick. This plant is an underused LNG import facility on which Repsol has already undergone a $1.3-billion write-down.</w:t>
      </w:r>
      <w:r w:rsidRPr="0009396B">
        <w:rPr>
          <w:sz w:val="12"/>
        </w:rPr>
        <w:t>¶</w:t>
      </w:r>
      <w:r w:rsidRPr="0009396B">
        <w:rPr>
          <w:sz w:val="16"/>
        </w:rPr>
        <w:t xml:space="preserve"> In effect, Repsol is following the same game plan that U.S. LNG export pioneer, Cheniere Energy (LNG), uses… by converting an existing LNG import plant into an export facility.</w:t>
      </w:r>
      <w:r w:rsidRPr="0009396B">
        <w:rPr>
          <w:sz w:val="12"/>
        </w:rPr>
        <w:t>¶</w:t>
      </w:r>
      <w:r w:rsidRPr="0009396B">
        <w:rPr>
          <w:sz w:val="16"/>
        </w:rPr>
        <w:t xml:space="preserve"> The company has filed a complete description of its plans with the Canadian Environmental Assessment Agency. But plans are not yet public.</w:t>
      </w:r>
      <w:r w:rsidRPr="0009396B">
        <w:rPr>
          <w:sz w:val="12"/>
        </w:rPr>
        <w:t>¶</w:t>
      </w:r>
      <w:r w:rsidRPr="0009396B">
        <w:rPr>
          <w:sz w:val="16"/>
        </w:rPr>
        <w:t xml:space="preserve"> Another company contemplating an LNG export project on Canada’s East Coast is Husky Energy (HSE.TO).</w:t>
      </w:r>
      <w:r w:rsidRPr="0009396B">
        <w:rPr>
          <w:sz w:val="12"/>
        </w:rPr>
        <w:t>¶</w:t>
      </w:r>
      <w:r w:rsidRPr="0009396B">
        <w:rPr>
          <w:sz w:val="16"/>
        </w:rPr>
        <w:t xml:space="preserve"> The company would like to sell the natural gas that it finds from its vast acreage holdings in Canada’s Atlantic Coast.</w:t>
      </w:r>
      <w:r w:rsidRPr="0009396B">
        <w:rPr>
          <w:sz w:val="12"/>
        </w:rPr>
        <w:t>¶</w:t>
      </w:r>
      <w:r w:rsidRPr="0009396B">
        <w:rPr>
          <w:sz w:val="16"/>
        </w:rPr>
        <w:t xml:space="preserve"> However, this project is still in the very early planning stage.</w:t>
      </w:r>
      <w:r w:rsidRPr="0009396B">
        <w:rPr>
          <w:sz w:val="12"/>
        </w:rPr>
        <w:t>¶</w:t>
      </w:r>
      <w:r w:rsidRPr="0009396B">
        <w:rPr>
          <w:sz w:val="16"/>
        </w:rPr>
        <w:t xml:space="preserve"> The Goldboro LNG Project in Nova Scotia – proposed by privately owned Pieridae Energy – is much farther along.</w:t>
      </w:r>
      <w:r w:rsidRPr="0009396B">
        <w:rPr>
          <w:sz w:val="12"/>
        </w:rPr>
        <w:t>¶</w:t>
      </w:r>
      <w:r w:rsidRPr="0009396B">
        <w:rPr>
          <w:sz w:val="16"/>
        </w:rPr>
        <w:t xml:space="preserve"> Last June, Pieridae signed up the major German utility company, E.ON SE (EONGY), as a customer for its LNG. </w:t>
      </w:r>
      <w:r w:rsidRPr="00194A44">
        <w:rPr>
          <w:u w:val="single"/>
        </w:rPr>
        <w:t>It’ll sell E.ON 5 million metric tons (mmt) per year of LNG (out of the 10 mmt that it’ll produce) for 20 years.</w:t>
      </w:r>
      <w:r w:rsidRPr="0009396B">
        <w:rPr>
          <w:sz w:val="12"/>
        </w:rPr>
        <w:t>¶</w:t>
      </w:r>
      <w:r w:rsidRPr="00194A44">
        <w:rPr>
          <w:sz w:val="12"/>
          <w:u w:val="single"/>
        </w:rPr>
        <w:t xml:space="preserve"> </w:t>
      </w:r>
      <w:r w:rsidRPr="00194A44">
        <w:rPr>
          <w:u w:val="single"/>
        </w:rPr>
        <w:t>In March, Pieridae received environmental assessment approval for its project from the Minister of Environment for the Province of Nova Scotia</w:t>
      </w:r>
      <w:r w:rsidRPr="0009396B">
        <w:rPr>
          <w:sz w:val="16"/>
        </w:rPr>
        <w:t>.</w:t>
      </w:r>
      <w:r w:rsidRPr="0009396B">
        <w:rPr>
          <w:sz w:val="12"/>
        </w:rPr>
        <w:t>¶</w:t>
      </w:r>
      <w:r w:rsidRPr="0009396B">
        <w:rPr>
          <w:sz w:val="16"/>
        </w:rPr>
        <w:t xml:space="preserve"> The project is expected to be up and running before the end of the decade.</w:t>
      </w:r>
      <w:r w:rsidRPr="0009396B">
        <w:rPr>
          <w:sz w:val="12"/>
        </w:rPr>
        <w:t>¶</w:t>
      </w:r>
      <w:r w:rsidRPr="0009396B">
        <w:rPr>
          <w:sz w:val="16"/>
        </w:rPr>
        <w:t xml:space="preserve"> </w:t>
      </w:r>
      <w:r w:rsidRPr="00F11564">
        <w:rPr>
          <w:u w:val="single"/>
        </w:rPr>
        <w:t>With government backing, Canadian LNG projects on the East Coast could end up beating U.S. LNG projects to the European market.</w:t>
      </w:r>
      <w:r w:rsidRPr="0009396B">
        <w:rPr>
          <w:sz w:val="12"/>
        </w:rPr>
        <w:t>¶</w:t>
      </w:r>
      <w:r w:rsidRPr="0009396B">
        <w:rPr>
          <w:sz w:val="16"/>
        </w:rPr>
        <w:t xml:space="preserve"> And it’ll be a large market, too.</w:t>
      </w:r>
      <w:r w:rsidRPr="0009396B">
        <w:rPr>
          <w:sz w:val="12"/>
        </w:rPr>
        <w:t>¶</w:t>
      </w:r>
      <w:r w:rsidRPr="0009396B">
        <w:rPr>
          <w:sz w:val="16"/>
        </w:rPr>
        <w:t xml:space="preserve"> By the end of the decade, about half of Europe’s natural gas demand will have to be met by outside sources. That leaves it with two choices: turning to Russia or looking at LNG imports from overseas.</w:t>
      </w:r>
      <w:r w:rsidRPr="0009396B">
        <w:rPr>
          <w:sz w:val="12"/>
        </w:rPr>
        <w:t>¶</w:t>
      </w:r>
      <w:r w:rsidRPr="0009396B">
        <w:rPr>
          <w:sz w:val="16"/>
        </w:rPr>
        <w:t xml:space="preserve"> </w:t>
      </w:r>
      <w:r w:rsidRPr="00F11564">
        <w:rPr>
          <w:u w:val="single"/>
        </w:rPr>
        <w:t>With Europeans tired of shelling out about $100 million per day for Russian energy, I wouldn’t be surprised if they chose the latter.</w:t>
      </w:r>
    </w:p>
    <w:p w:rsidR="003E5115" w:rsidRDefault="003E5115" w:rsidP="003E5115">
      <w:pPr>
        <w:pStyle w:val="Heading3"/>
      </w:pPr>
      <w:r>
        <w:t>2nc Canada cp</w:t>
      </w:r>
    </w:p>
    <w:p w:rsidR="003E5115" w:rsidRPr="00E9179A" w:rsidRDefault="003E5115" w:rsidP="003E5115">
      <w:pPr>
        <w:pStyle w:val="Heading4"/>
        <w:rPr>
          <w:rStyle w:val="Style13ptBold"/>
          <w:b/>
        </w:rPr>
      </w:pPr>
      <w:r w:rsidRPr="00E9179A">
        <w:rPr>
          <w:rStyle w:val="Style13ptBold"/>
        </w:rPr>
        <w:t>Improved infrastructure would seriously increase Canadian LNG exports by 2017</w:t>
      </w:r>
    </w:p>
    <w:p w:rsidR="003E5115" w:rsidRPr="007863B8" w:rsidRDefault="003E5115" w:rsidP="003E5115">
      <w:pPr>
        <w:rPr>
          <w:rStyle w:val="Style13ptBold"/>
          <w:b w:val="0"/>
          <w:sz w:val="18"/>
          <w:szCs w:val="18"/>
        </w:rPr>
      </w:pPr>
      <w:r>
        <w:rPr>
          <w:rStyle w:val="Style13ptBold"/>
        </w:rPr>
        <w:t>Platts, 6/11</w:t>
      </w:r>
      <w:r>
        <w:rPr>
          <w:rStyle w:val="Style13ptBold"/>
          <w:sz w:val="18"/>
          <w:szCs w:val="18"/>
        </w:rPr>
        <w:t xml:space="preserve">/14 [Platts McGraw Hill Financial, </w:t>
      </w:r>
      <w:r w:rsidRPr="007A760C">
        <w:rPr>
          <w:rStyle w:val="Style13ptBold"/>
          <w:sz w:val="18"/>
          <w:szCs w:val="18"/>
        </w:rPr>
        <w:t>Western Canada gas producers to bounce back by 2017: industry officials</w:t>
      </w:r>
      <w:r>
        <w:rPr>
          <w:rStyle w:val="Style13ptBold"/>
          <w:sz w:val="18"/>
          <w:szCs w:val="18"/>
        </w:rPr>
        <w:t xml:space="preserve">, 6/11/14, </w:t>
      </w:r>
      <w:r w:rsidRPr="007A760C">
        <w:rPr>
          <w:rStyle w:val="Style13ptBold"/>
          <w:sz w:val="18"/>
          <w:szCs w:val="18"/>
        </w:rPr>
        <w:t>http://www.platts.com/latest-news/natural-gas/calgary/western-canada-gas-producers-to-bounce-back-by-21748627</w:t>
      </w:r>
      <w:r>
        <w:rPr>
          <w:rStyle w:val="Style13ptBold"/>
          <w:sz w:val="18"/>
          <w:szCs w:val="18"/>
        </w:rPr>
        <w:t>, 6/30/14]//BHF</w:t>
      </w:r>
    </w:p>
    <w:p w:rsidR="003E5115" w:rsidRPr="00A54727" w:rsidRDefault="003E5115" w:rsidP="003E5115">
      <w:pPr>
        <w:rPr>
          <w:sz w:val="16"/>
        </w:rPr>
      </w:pPr>
      <w:r w:rsidRPr="009539B8">
        <w:rPr>
          <w:u w:val="single"/>
        </w:rPr>
        <w:t>Western Canadian natural gas producers are bracing for better days with gas prices looking up</w:t>
      </w:r>
      <w:r w:rsidRPr="00A54727">
        <w:rPr>
          <w:sz w:val="16"/>
        </w:rPr>
        <w:t xml:space="preserve"> </w:t>
      </w:r>
      <w:r w:rsidRPr="009539B8">
        <w:rPr>
          <w:u w:val="single"/>
        </w:rPr>
        <w:t>and a</w:t>
      </w:r>
      <w:r w:rsidRPr="00A54727">
        <w:rPr>
          <w:sz w:val="16"/>
        </w:rPr>
        <w:t xml:space="preserve"> 2 Bcf/d </w:t>
      </w:r>
      <w:r w:rsidRPr="009539B8">
        <w:rPr>
          <w:u w:val="single"/>
        </w:rPr>
        <w:t>demand source emerging from Alberta</w:t>
      </w:r>
      <w:r w:rsidRPr="00A54727">
        <w:rPr>
          <w:sz w:val="16"/>
        </w:rPr>
        <w:t xml:space="preserve">'s in-situ oil sands producers </w:t>
      </w:r>
      <w:r w:rsidRPr="009539B8">
        <w:rPr>
          <w:u w:val="single"/>
        </w:rPr>
        <w:t>by 2017</w:t>
      </w:r>
      <w:r w:rsidRPr="00A54727">
        <w:rPr>
          <w:sz w:val="16"/>
        </w:rPr>
        <w:t>, industry officials said Wednesday.</w:t>
      </w:r>
      <w:r w:rsidRPr="00A54727">
        <w:rPr>
          <w:sz w:val="12"/>
        </w:rPr>
        <w:t>¶</w:t>
      </w:r>
      <w:r w:rsidRPr="00A54727">
        <w:rPr>
          <w:sz w:val="16"/>
        </w:rPr>
        <w:t xml:space="preserve"> </w:t>
      </w:r>
      <w:r w:rsidRPr="009539B8">
        <w:rPr>
          <w:u w:val="single"/>
        </w:rPr>
        <w:t>Natural gas fundamentals continue to improve with prices up 21% since last June</w:t>
      </w:r>
      <w:r w:rsidRPr="00A54727">
        <w:rPr>
          <w:sz w:val="16"/>
        </w:rPr>
        <w:t>, Josef Schachter, president of Schachter Asset Management, said at an Investor Day hosted by the Explorers and Producers Association of Canada.</w:t>
      </w:r>
      <w:r w:rsidRPr="00A54727">
        <w:rPr>
          <w:sz w:val="12"/>
        </w:rPr>
        <w:t>¶</w:t>
      </w:r>
      <w:r w:rsidRPr="00A54727">
        <w:rPr>
          <w:sz w:val="16"/>
        </w:rPr>
        <w:t xml:space="preserve"> Schachter did not give a comparative price, but noted in the event of another "harsh" winter this year in North America, NYMEX gas prices could potentially be driven up to $7/MMBtu.</w:t>
      </w:r>
      <w:r w:rsidRPr="00A54727">
        <w:rPr>
          <w:sz w:val="12"/>
        </w:rPr>
        <w:t>¶</w:t>
      </w:r>
      <w:r w:rsidRPr="00A54727">
        <w:rPr>
          <w:sz w:val="16"/>
        </w:rPr>
        <w:t xml:space="preserve"> Western Canadian gas producers have been going through a difficult period, with drilling down to less than 1,000 wells in Alberta last year, primarily due to the loss of its traditional market in the US.</w:t>
      </w:r>
      <w:r w:rsidRPr="00A54727">
        <w:rPr>
          <w:sz w:val="12"/>
        </w:rPr>
        <w:t>¶</w:t>
      </w:r>
      <w:r w:rsidRPr="00A54727">
        <w:rPr>
          <w:sz w:val="16"/>
        </w:rPr>
        <w:t xml:space="preserve"> "With 72.7 Bcf/d of natural gas being marketed in the US, the scenario is still quite tight for Western Canadian producers," he said. "However, besides oil sands yet </w:t>
      </w:r>
      <w:r w:rsidRPr="00252788">
        <w:rPr>
          <w:u w:val="single"/>
        </w:rPr>
        <w:t>another potentially new source of demand will be the LNG export industry that is forecast to mushroom after 2017</w:t>
      </w:r>
      <w:r w:rsidRPr="00A54727">
        <w:rPr>
          <w:sz w:val="16"/>
        </w:rPr>
        <w:t xml:space="preserve"> in British Columbia."</w:t>
      </w:r>
      <w:r w:rsidRPr="00A54727">
        <w:rPr>
          <w:sz w:val="12"/>
        </w:rPr>
        <w:t>¶</w:t>
      </w:r>
      <w:r w:rsidRPr="00A54727">
        <w:rPr>
          <w:sz w:val="16"/>
        </w:rPr>
        <w:t xml:space="preserve"> EPAC President Gary Leach said oil sands producers will require an additional 2 Bcf/d by 2017 for their new projects.</w:t>
      </w:r>
      <w:r w:rsidRPr="00A54727">
        <w:rPr>
          <w:sz w:val="12"/>
        </w:rPr>
        <w:t>¶</w:t>
      </w:r>
      <w:r w:rsidRPr="00A54727">
        <w:rPr>
          <w:sz w:val="16"/>
        </w:rPr>
        <w:t xml:space="preserve"> Current gas output in Alberta is about 14 Bcf/d, but the success in building an LNG industry along the Canadian Pacific Coast will create an additional demand of 13 Bcf/d, he said.</w:t>
      </w:r>
      <w:r w:rsidRPr="00A54727">
        <w:rPr>
          <w:sz w:val="12"/>
        </w:rPr>
        <w:t>¶</w:t>
      </w:r>
      <w:r w:rsidRPr="00A54727">
        <w:rPr>
          <w:sz w:val="16"/>
        </w:rPr>
        <w:t xml:space="preserve"> "</w:t>
      </w:r>
      <w:r w:rsidRPr="00252788">
        <w:rPr>
          <w:u w:val="single"/>
        </w:rPr>
        <w:t>The big issue will be to get pipelines built soon in remote areas in</w:t>
      </w:r>
      <w:r w:rsidRPr="00A54727">
        <w:rPr>
          <w:sz w:val="16"/>
        </w:rPr>
        <w:t xml:space="preserve"> the [Western </w:t>
      </w:r>
      <w:r w:rsidRPr="00252788">
        <w:rPr>
          <w:u w:val="single"/>
        </w:rPr>
        <w:t>Canadia</w:t>
      </w:r>
      <w:r w:rsidRPr="00A54727">
        <w:rPr>
          <w:sz w:val="16"/>
        </w:rPr>
        <w:t>n Sedimentary Basin] and developers to take a final investment decision for the LNG plants," Schachter said. "</w:t>
      </w:r>
      <w:r w:rsidRPr="00AF5FFC">
        <w:rPr>
          <w:rStyle w:val="Emphasis"/>
        </w:rPr>
        <w:t>Canadians need to get their acts together for the next energy boom cycle</w:t>
      </w:r>
      <w:r w:rsidRPr="009C662F">
        <w:rPr>
          <w:u w:val="single"/>
        </w:rPr>
        <w:t xml:space="preserve"> that could start from 2017</w:t>
      </w:r>
      <w:r w:rsidRPr="00A54727">
        <w:rPr>
          <w:sz w:val="16"/>
        </w:rPr>
        <w:t>."</w:t>
      </w:r>
      <w:r w:rsidRPr="00A54727">
        <w:rPr>
          <w:sz w:val="12"/>
        </w:rPr>
        <w:t>¶</w:t>
      </w:r>
      <w:r w:rsidRPr="00A54727">
        <w:rPr>
          <w:sz w:val="16"/>
        </w:rPr>
        <w:t xml:space="preserve"> </w:t>
      </w:r>
      <w:r w:rsidRPr="009C662F">
        <w:rPr>
          <w:u w:val="single"/>
        </w:rPr>
        <w:t>The worst period for the natural gas industry in Western Canada is probably over</w:t>
      </w:r>
      <w:r w:rsidRPr="00A54727">
        <w:rPr>
          <w:sz w:val="16"/>
        </w:rPr>
        <w:t>, with 2014 being more optimistic, Leach said.</w:t>
      </w:r>
      <w:r w:rsidRPr="00A54727">
        <w:rPr>
          <w:sz w:val="12"/>
        </w:rPr>
        <w:t>¶</w:t>
      </w:r>
      <w:r w:rsidRPr="00A54727">
        <w:rPr>
          <w:sz w:val="16"/>
        </w:rPr>
        <w:t xml:space="preserve"> "</w:t>
      </w:r>
      <w:r w:rsidRPr="00A54727">
        <w:rPr>
          <w:u w:val="single"/>
        </w:rPr>
        <w:t>Operators are reporting healthy cash flows and unveiling plans to drill more liquids-rich</w:t>
      </w:r>
      <w:r w:rsidRPr="00A54727">
        <w:rPr>
          <w:sz w:val="16"/>
        </w:rPr>
        <w:t xml:space="preserve"> wells in the Montney and Duvernay areas in the WCSB," he said on the sidelines of the event.</w:t>
      </w:r>
      <w:r w:rsidRPr="00A54727">
        <w:rPr>
          <w:sz w:val="12"/>
        </w:rPr>
        <w:t>¶</w:t>
      </w:r>
      <w:r w:rsidRPr="00A54727">
        <w:rPr>
          <w:sz w:val="16"/>
        </w:rPr>
        <w:t xml:space="preserve"> There is also a renewed interest from investment bankers and financial institutions to lend money to small- and medium-term gas and oil producers to fund their planned projects, Leach said. He defined small and medium operators as having production capacity of 10,000 b/d of oil equivalent-50,000 boe/d and from 51,000 boe/d-100,000 boe/d, respectively.</w:t>
      </w:r>
      <w:r w:rsidRPr="00A54727">
        <w:rPr>
          <w:sz w:val="12"/>
        </w:rPr>
        <w:t>¶</w:t>
      </w:r>
      <w:r w:rsidRPr="00A54727">
        <w:rPr>
          <w:sz w:val="16"/>
        </w:rPr>
        <w:t xml:space="preserve"> The biggest confidence booster for producers, Leach said, has been AECO-hub prices that currently stand at C$.47/MMBtu ($4.62/MMBtu), compared with C$3.16/MMBtu last June.</w:t>
      </w:r>
      <w:r w:rsidRPr="00A54727">
        <w:rPr>
          <w:sz w:val="12"/>
        </w:rPr>
        <w:t>¶</w:t>
      </w:r>
      <w:r w:rsidRPr="00A54727">
        <w:rPr>
          <w:sz w:val="16"/>
        </w:rPr>
        <w:t xml:space="preserve"> Jim Surbey, vice president for corporate development with Calgary-based Birchcliff Energy, said higher prices are being translated with his company firming up plans to invest C$347 million in the coming six months in developing its liquids-rich resources in the Montney Doig basin in Alberta.</w:t>
      </w:r>
      <w:r w:rsidRPr="00A54727">
        <w:rPr>
          <w:sz w:val="12"/>
        </w:rPr>
        <w:t>¶</w:t>
      </w:r>
      <w:r w:rsidRPr="00A54727">
        <w:rPr>
          <w:sz w:val="16"/>
        </w:rPr>
        <w:t xml:space="preserve"> "Our netbacks stand at a healthy C$2.6/MMBtu, while development cost is C$3.46/MMBtu," he said at the event.</w:t>
      </w:r>
      <w:r w:rsidRPr="00A54727">
        <w:rPr>
          <w:sz w:val="12"/>
        </w:rPr>
        <w:t>¶</w:t>
      </w:r>
      <w:r w:rsidRPr="00A54727">
        <w:rPr>
          <w:sz w:val="16"/>
        </w:rPr>
        <w:t xml:space="preserve"> Birchcliff, which has 411 million boe gas resources in the WCSB could potentially drill at 2,300 locations, he said.</w:t>
      </w:r>
      <w:r w:rsidRPr="00A54727">
        <w:rPr>
          <w:sz w:val="12"/>
        </w:rPr>
        <w:t>¶</w:t>
      </w:r>
      <w:r w:rsidRPr="00A54727">
        <w:rPr>
          <w:sz w:val="16"/>
        </w:rPr>
        <w:t xml:space="preserve"> "We are well-positioned to supply feedstock gas for the planned LNG projects," Surbey said.</w:t>
      </w:r>
      <w:r w:rsidRPr="00A54727">
        <w:rPr>
          <w:sz w:val="12"/>
        </w:rPr>
        <w:t>¶</w:t>
      </w:r>
      <w:r w:rsidRPr="00A54727">
        <w:rPr>
          <w:sz w:val="16"/>
        </w:rPr>
        <w:t xml:space="preserve"> Producers are also looking at increasing condensate output to be used by oil sands producers as diluents, Leach said. Condensate is mixed with bitumen to make it more viscous and easy to flow through pipelines.</w:t>
      </w:r>
      <w:r w:rsidRPr="00A54727">
        <w:rPr>
          <w:sz w:val="12"/>
        </w:rPr>
        <w:t>¶</w:t>
      </w:r>
      <w:r w:rsidRPr="00A54727">
        <w:rPr>
          <w:sz w:val="16"/>
        </w:rPr>
        <w:t xml:space="preserve"> "</w:t>
      </w:r>
      <w:r w:rsidRPr="009C662F">
        <w:rPr>
          <w:u w:val="single"/>
        </w:rPr>
        <w:t>Producers are also looking at building new processing plants for exports of LPG to Asia</w:t>
      </w:r>
      <w:r w:rsidRPr="00A54727">
        <w:rPr>
          <w:sz w:val="16"/>
        </w:rPr>
        <w:t>," Leach said, without giving any details.</w:t>
      </w:r>
    </w:p>
    <w:p w:rsidR="003E5115" w:rsidRDefault="003E5115" w:rsidP="003E5115"/>
    <w:p w:rsidR="003E5115" w:rsidRDefault="003E5115" w:rsidP="003E5115">
      <w:pPr>
        <w:pStyle w:val="Heading4"/>
      </w:pPr>
      <w:r>
        <w:t>Europe is looking for alternatives to Russian LNG: Canada is the most attractive option</w:t>
      </w:r>
    </w:p>
    <w:p w:rsidR="003E5115" w:rsidRPr="00E03719" w:rsidRDefault="003E5115" w:rsidP="003E5115">
      <w:pPr>
        <w:rPr>
          <w:rStyle w:val="Style13ptBold"/>
          <w:b w:val="0"/>
          <w:sz w:val="18"/>
          <w:szCs w:val="18"/>
        </w:rPr>
      </w:pPr>
      <w:r>
        <w:rPr>
          <w:rStyle w:val="Style13ptBold"/>
        </w:rPr>
        <w:t>Oilprice, 6/16</w:t>
      </w:r>
      <w:r>
        <w:rPr>
          <w:rStyle w:val="Style13ptBold"/>
          <w:sz w:val="18"/>
          <w:szCs w:val="18"/>
        </w:rPr>
        <w:t xml:space="preserve">/14 [James Stafford, </w:t>
      </w:r>
      <w:r w:rsidRPr="00E03719">
        <w:rPr>
          <w:rStyle w:val="Style13ptBold"/>
          <w:sz w:val="18"/>
          <w:szCs w:val="18"/>
        </w:rPr>
        <w:t>LNG: The Long, Strategic Play for Europe: Interview with Robert Bensh</w:t>
      </w:r>
      <w:r>
        <w:rPr>
          <w:rStyle w:val="Style13ptBold"/>
          <w:sz w:val="18"/>
          <w:szCs w:val="18"/>
        </w:rPr>
        <w:t xml:space="preserve">, 6/16/14, </w:t>
      </w:r>
      <w:r w:rsidRPr="00B6001F">
        <w:rPr>
          <w:rStyle w:val="Style13ptBold"/>
          <w:sz w:val="18"/>
          <w:szCs w:val="18"/>
        </w:rPr>
        <w:t>http://oilprice.com/Energy/Energy-General/LNG-The-Long-Strategic-Play-for-Europe-Interview-with-Robert-Bensh.html</w:t>
      </w:r>
      <w:r>
        <w:rPr>
          <w:rStyle w:val="Style13ptBold"/>
          <w:sz w:val="18"/>
          <w:szCs w:val="18"/>
        </w:rPr>
        <w:t>, 6/24/14]//14</w:t>
      </w:r>
    </w:p>
    <w:p w:rsidR="003E5115" w:rsidRDefault="003E5115" w:rsidP="003E5115">
      <w:pPr>
        <w:rPr>
          <w:sz w:val="16"/>
        </w:rPr>
      </w:pPr>
      <w:r w:rsidRPr="00F1490A">
        <w:rPr>
          <w:sz w:val="16"/>
        </w:rPr>
        <w:t>Liquefied natural gas (</w:t>
      </w:r>
      <w:r w:rsidRPr="00FF10B7">
        <w:rPr>
          <w:u w:val="single"/>
        </w:rPr>
        <w:t>LNG) to Europe isn’t a get-rich-quick scenario for the impatient investor: It’s a long, strategic play for the sophisticated investor who can handle no small amount of politics and geopolitics along the way. When it comes to Europe, Russia’s strategy to divide and conquer has worked so far, but Gazprom is a fragile giant that will eventually feel the pressure of LNG.</w:t>
      </w:r>
      <w:r w:rsidRPr="00F1490A">
        <w:rPr>
          <w:sz w:val="12"/>
        </w:rPr>
        <w:t>¶</w:t>
      </w:r>
      <w:r w:rsidRPr="00F1490A">
        <w:rPr>
          <w:sz w:val="16"/>
        </w:rPr>
        <w:t xml:space="preserve"> Robert Bensh is an LNG and energy security expert who has over 13 years of experience with leading oil and gas companies in Ukraine. He has been involved in various roles in finance, capital markets, mergers and acquisitions and government for the past 25 years. Mr. Bensh is the Managing Director and partner with Pelicourt LLC, a private equity firm focused on energy and natural resources in Ukraine.</w:t>
      </w:r>
      <w:r w:rsidRPr="00F1490A">
        <w:rPr>
          <w:sz w:val="12"/>
        </w:rPr>
        <w:t>¶</w:t>
      </w:r>
      <w:r w:rsidRPr="00F1490A">
        <w:rPr>
          <w:sz w:val="16"/>
        </w:rPr>
        <w:t xml:space="preserve"> James Stafford: Where does LNG fit into the overall European energy picture?</w:t>
      </w:r>
      <w:r w:rsidRPr="00F1490A">
        <w:rPr>
          <w:sz w:val="12"/>
        </w:rPr>
        <w:t>¶</w:t>
      </w:r>
      <w:r w:rsidRPr="00F1490A">
        <w:rPr>
          <w:sz w:val="16"/>
        </w:rPr>
        <w:t xml:space="preserve"> Robert Bensh: A better question might be, “When does LNG fit into the European energy picture?” When the price is right, </w:t>
      </w:r>
      <w:r w:rsidRPr="00A505BE">
        <w:rPr>
          <w:u w:val="single"/>
        </w:rPr>
        <w:t>it fits into the picture across the European Union, with new import terminals under construction, plenty of transmission lines to deliver it to land-locked countries</w:t>
      </w:r>
      <w:r w:rsidRPr="00F1490A">
        <w:rPr>
          <w:sz w:val="16"/>
        </w:rPr>
        <w:t xml:space="preserve"> and the prospect of deliveries from rising energy hub Turkey. And while it may not be a reality at this very moment, it is the prospect of cheaper LNG and the pace of </w:t>
      </w:r>
      <w:r w:rsidRPr="00A505BE">
        <w:rPr>
          <w:u w:val="single"/>
        </w:rPr>
        <w:t>LNG infrastructure development that has Gazprom worried about maintaining its monopoly</w:t>
      </w:r>
      <w:r w:rsidRPr="00F1490A">
        <w:rPr>
          <w:sz w:val="16"/>
        </w:rPr>
        <w:t>.</w:t>
      </w:r>
      <w:r w:rsidRPr="00F1490A">
        <w:rPr>
          <w:sz w:val="12"/>
        </w:rPr>
        <w:t>¶</w:t>
      </w:r>
      <w:r w:rsidRPr="00F1490A">
        <w:rPr>
          <w:sz w:val="16"/>
        </w:rPr>
        <w:t xml:space="preserve"> James Stafford: So from an investor’s perspective, what do we need to know here?</w:t>
      </w:r>
      <w:r w:rsidRPr="00F1490A">
        <w:rPr>
          <w:sz w:val="12"/>
        </w:rPr>
        <w:t>¶</w:t>
      </w:r>
      <w:r w:rsidRPr="00F1490A">
        <w:rPr>
          <w:sz w:val="16"/>
        </w:rPr>
        <w:t xml:space="preserve"> Robert Bensh: Listen, the LNG economics are marginal. LNG is about long-term, steady supply. It’s a low-margin, long-term supply of gas to Europe. This is not a play for impatient investors who are looking to get rich quickly. This is a play for investors with longer-term vision, patience and strategic capabilities on a regional level. Those are the people who are going to make money off of this and, along the way, help reshape the balance in Europe away from Russia.</w:t>
      </w:r>
      <w:r w:rsidRPr="00F1490A">
        <w:rPr>
          <w:sz w:val="12"/>
        </w:rPr>
        <w:t>¶</w:t>
      </w:r>
      <w:r w:rsidRPr="00F1490A">
        <w:rPr>
          <w:sz w:val="16"/>
        </w:rPr>
        <w:t xml:space="preserve"> James Stafford: Who are the buyers in this scenario?</w:t>
      </w:r>
      <w:r w:rsidRPr="00F1490A">
        <w:rPr>
          <w:sz w:val="12"/>
        </w:rPr>
        <w:t>¶</w:t>
      </w:r>
      <w:r w:rsidRPr="00F1490A">
        <w:rPr>
          <w:sz w:val="16"/>
        </w:rPr>
        <w:t xml:space="preserve"> Robert Bensh: </w:t>
      </w:r>
      <w:r w:rsidRPr="00F1490A">
        <w:rPr>
          <w:u w:val="single"/>
        </w:rPr>
        <w:t>The countries that primarily take LNG are the Eastern European countries</w:t>
      </w:r>
      <w:r w:rsidRPr="00F1490A">
        <w:rPr>
          <w:sz w:val="16"/>
        </w:rPr>
        <w:t xml:space="preserve"> that are paying the highest gas prices and feeling the most significant strategic energy crunch from Russia. They can purchase large amounts of LNG on five 10-year contracts.</w:t>
      </w:r>
      <w:r w:rsidRPr="00F1490A">
        <w:rPr>
          <w:sz w:val="12"/>
        </w:rPr>
        <w:t>¶</w:t>
      </w:r>
      <w:r w:rsidRPr="00F1490A">
        <w:rPr>
          <w:sz w:val="16"/>
        </w:rPr>
        <w:t xml:space="preserve"> James Stafford: And what will Gazprom’s response to more LNG for Europe be? What are its options?</w:t>
      </w:r>
      <w:r w:rsidRPr="00F1490A">
        <w:rPr>
          <w:sz w:val="12"/>
        </w:rPr>
        <w:t>¶</w:t>
      </w:r>
      <w:r w:rsidRPr="00F1490A">
        <w:rPr>
          <w:sz w:val="16"/>
        </w:rPr>
        <w:t xml:space="preserve"> Robert Bensh: </w:t>
      </w:r>
      <w:r w:rsidRPr="00F1490A">
        <w:rPr>
          <w:u w:val="single"/>
        </w:rPr>
        <w:t>Gazprom will either see its supply reduced, or it will be forced to reduce prices to limit economic impact</w:t>
      </w:r>
      <w:r w:rsidRPr="00F1490A">
        <w:rPr>
          <w:sz w:val="16"/>
        </w:rPr>
        <w:t xml:space="preserve">. But once we can start getting LNG through the Turkish-controlled Bosphorus Strait, it is game over for Gazprom in terms of pricing. You’ll still have LNG coming into Europe simply because demand will always exceed supply with long-term contracts in place. </w:t>
      </w:r>
      <w:r w:rsidRPr="00F1490A">
        <w:rPr>
          <w:u w:val="single"/>
        </w:rPr>
        <w:t>That’s when you’ll start to see significant amounts of Canadian</w:t>
      </w:r>
      <w:r w:rsidRPr="00F1490A">
        <w:rPr>
          <w:sz w:val="16"/>
        </w:rPr>
        <w:t xml:space="preserve"> and American </w:t>
      </w:r>
      <w:r w:rsidRPr="00F1490A">
        <w:rPr>
          <w:u w:val="single"/>
        </w:rPr>
        <w:t>LNG entering the European and Asian markets</w:t>
      </w:r>
      <w:r w:rsidRPr="00F1490A">
        <w:rPr>
          <w:sz w:val="16"/>
        </w:rPr>
        <w:t>, which will affect gas prices in Europe.</w:t>
      </w:r>
    </w:p>
    <w:p w:rsidR="003E5115" w:rsidRDefault="003E5115" w:rsidP="003E5115">
      <w:pPr>
        <w:rPr>
          <w:rStyle w:val="Style13ptBold"/>
        </w:rPr>
      </w:pPr>
      <w:r>
        <w:rPr>
          <w:rStyle w:val="Style13ptBold"/>
        </w:rPr>
        <w:t xml:space="preserve"> </w:t>
      </w:r>
    </w:p>
    <w:p w:rsidR="003E5115" w:rsidRDefault="003E5115" w:rsidP="003E5115">
      <w:pPr>
        <w:rPr>
          <w:rStyle w:val="Style13ptBold"/>
        </w:rPr>
      </w:pPr>
      <w:r>
        <w:rPr>
          <w:rStyle w:val="Style13ptBold"/>
        </w:rPr>
        <w:t>There is a lot of potential in China for Canadian exports</w:t>
      </w:r>
    </w:p>
    <w:p w:rsidR="003E5115" w:rsidRPr="002F6045" w:rsidRDefault="003E5115" w:rsidP="003E5115">
      <w:pPr>
        <w:rPr>
          <w:rStyle w:val="Style13ptBold"/>
          <w:b w:val="0"/>
          <w:sz w:val="18"/>
          <w:szCs w:val="18"/>
        </w:rPr>
      </w:pPr>
      <w:r>
        <w:rPr>
          <w:rStyle w:val="Style13ptBold"/>
        </w:rPr>
        <w:t xml:space="preserve">South China Morning Post, 14 </w:t>
      </w:r>
      <w:r>
        <w:rPr>
          <w:rStyle w:val="Style13ptBold"/>
          <w:sz w:val="18"/>
          <w:szCs w:val="18"/>
        </w:rPr>
        <w:t>[</w:t>
      </w:r>
      <w:r w:rsidRPr="002F6045">
        <w:rPr>
          <w:rStyle w:val="Style13ptBold"/>
          <w:sz w:val="18"/>
          <w:szCs w:val="18"/>
        </w:rPr>
        <w:t>Toh Han Shih</w:t>
      </w:r>
      <w:r>
        <w:rPr>
          <w:rStyle w:val="Style13ptBold"/>
          <w:sz w:val="18"/>
          <w:szCs w:val="18"/>
        </w:rPr>
        <w:t xml:space="preserve">, </w:t>
      </w:r>
      <w:r w:rsidRPr="002F6045">
        <w:rPr>
          <w:rStyle w:val="Style13ptBold"/>
          <w:sz w:val="18"/>
          <w:szCs w:val="18"/>
        </w:rPr>
        <w:t>Canadian exports of LNG to Asia seen as enormous opportunity</w:t>
      </w:r>
      <w:r>
        <w:rPr>
          <w:rStyle w:val="Style13ptBold"/>
          <w:sz w:val="18"/>
          <w:szCs w:val="18"/>
        </w:rPr>
        <w:t xml:space="preserve">, 1/23/14, </w:t>
      </w:r>
      <w:r w:rsidRPr="002F6045">
        <w:rPr>
          <w:rStyle w:val="Style13ptBold"/>
          <w:sz w:val="18"/>
          <w:szCs w:val="18"/>
        </w:rPr>
        <w:t>http://www.scmp.com/business/commodities/article/1411567/canadian-exports-lng-asia-seen-enormous-opportunity</w:t>
      </w:r>
      <w:r>
        <w:rPr>
          <w:rStyle w:val="Style13ptBold"/>
          <w:sz w:val="18"/>
          <w:szCs w:val="18"/>
        </w:rPr>
        <w:t>, 6/30/14]//BHF</w:t>
      </w:r>
    </w:p>
    <w:p w:rsidR="003E5115" w:rsidRDefault="003E5115" w:rsidP="003E5115">
      <w:pPr>
        <w:rPr>
          <w:sz w:val="16"/>
        </w:rPr>
      </w:pPr>
      <w:r w:rsidRPr="004D63C2">
        <w:rPr>
          <w:u w:val="single"/>
        </w:rPr>
        <w:t>The huge price differential between Canada and Asia presents opportunities for Canadian exports of</w:t>
      </w:r>
      <w:r w:rsidRPr="00FF0328">
        <w:rPr>
          <w:sz w:val="16"/>
        </w:rPr>
        <w:t xml:space="preserve"> liquefied natural gas (</w:t>
      </w:r>
      <w:r w:rsidRPr="004D63C2">
        <w:rPr>
          <w:u w:val="single"/>
        </w:rPr>
        <w:t>LNG</w:t>
      </w:r>
      <w:r w:rsidRPr="00FF0328">
        <w:rPr>
          <w:sz w:val="16"/>
        </w:rPr>
        <w:t>), speakers at the Asian Financial Forum in Hong Kong said.</w:t>
      </w:r>
      <w:r w:rsidRPr="00FF0328">
        <w:rPr>
          <w:sz w:val="12"/>
        </w:rPr>
        <w:t>¶</w:t>
      </w:r>
      <w:r w:rsidRPr="00FF0328">
        <w:rPr>
          <w:sz w:val="16"/>
        </w:rPr>
        <w:t xml:space="preserve"> "</w:t>
      </w:r>
      <w:r w:rsidRPr="004D63C2">
        <w:rPr>
          <w:u w:val="single"/>
        </w:rPr>
        <w:t>If Canada exports LNG to Asia, the potential for arbitrage is enormous. The price of gas and oil in Asia is significantly higher than Canada. It's an incredible opportunity for banks</w:t>
      </w:r>
      <w:r w:rsidRPr="00FF0328">
        <w:rPr>
          <w:sz w:val="16"/>
        </w:rPr>
        <w:t>," said Kevin Lynch, vice-chairman of BMO Financial Group, a North American financial services firm.</w:t>
      </w:r>
      <w:r w:rsidRPr="00FF0328">
        <w:rPr>
          <w:sz w:val="12"/>
        </w:rPr>
        <w:t>¶</w:t>
      </w:r>
      <w:r w:rsidRPr="00FF0328">
        <w:rPr>
          <w:sz w:val="16"/>
        </w:rPr>
        <w:t xml:space="preserve"> Last year, the natural gas price in North America was US$3.71 per million British thermal units (Btu), much cheaper than the natural gas price of US$16.45 per million Btu in South Korea and Japan, Lynch cited.</w:t>
      </w:r>
      <w:r w:rsidRPr="00FF0328">
        <w:rPr>
          <w:sz w:val="12"/>
        </w:rPr>
        <w:t>¶</w:t>
      </w:r>
      <w:r w:rsidRPr="00FF0328">
        <w:rPr>
          <w:sz w:val="16"/>
        </w:rPr>
        <w:t xml:space="preserve"> The arbitrage opportunities for oil and gas traders leveraging </w:t>
      </w:r>
      <w:r w:rsidRPr="00087850">
        <w:rPr>
          <w:u w:val="single"/>
        </w:rPr>
        <w:t>the huge price gap between the two continents would be very lucrative for energy market players around the world</w:t>
      </w:r>
      <w:r w:rsidRPr="00FF0328">
        <w:rPr>
          <w:sz w:val="16"/>
        </w:rPr>
        <w:t>.</w:t>
      </w:r>
      <w:r w:rsidRPr="00FF0328">
        <w:rPr>
          <w:sz w:val="12"/>
        </w:rPr>
        <w:t>¶</w:t>
      </w:r>
      <w:r w:rsidRPr="00FF0328">
        <w:rPr>
          <w:sz w:val="16"/>
        </w:rPr>
        <w:t xml:space="preserve"> A Credit Suisse report last year said Asian buyers were paying about US$15 per million Btu on long-term supply contracts with prices partially linked to that of crude oil. After deducting procurement, liquefaction and shipping costs, buyers are paying an "Asian premium" of about US$4 per million Btu, it said.</w:t>
      </w:r>
      <w:r w:rsidRPr="00FF0328">
        <w:rPr>
          <w:sz w:val="12"/>
        </w:rPr>
        <w:t>¶</w:t>
      </w:r>
      <w:r w:rsidRPr="00FF0328">
        <w:rPr>
          <w:sz w:val="16"/>
        </w:rPr>
        <w:t xml:space="preserve"> On July 10 last year, the Chinese government raised the price of natural gas on the mainland to 1.95 yuan (HK$2.48) per cubic metre or US$8.56 per million Btu, reported Xinhua.</w:t>
      </w:r>
      <w:r w:rsidRPr="00FF0328">
        <w:rPr>
          <w:sz w:val="12"/>
        </w:rPr>
        <w:t>¶</w:t>
      </w:r>
      <w:r w:rsidRPr="00FF0328">
        <w:rPr>
          <w:sz w:val="16"/>
        </w:rPr>
        <w:t xml:space="preserve"> From now until 2035, China's energy demand will soar 60 per cent and surpass US demand, Lynch predicted.</w:t>
      </w:r>
      <w:r w:rsidRPr="00FF0328">
        <w:rPr>
          <w:sz w:val="12"/>
        </w:rPr>
        <w:t>¶</w:t>
      </w:r>
      <w:r w:rsidRPr="00FF0328">
        <w:rPr>
          <w:sz w:val="12"/>
          <w:u w:val="single"/>
        </w:rPr>
        <w:t xml:space="preserve"> </w:t>
      </w:r>
      <w:r w:rsidRPr="00C54764">
        <w:rPr>
          <w:u w:val="single"/>
        </w:rPr>
        <w:t>At present, there is no Canadian export of LNG to China</w:t>
      </w:r>
      <w:r w:rsidRPr="00FF0328">
        <w:rPr>
          <w:sz w:val="16"/>
        </w:rPr>
        <w:t xml:space="preserve">, said Robert Kwauk, chief Beijing representative of Blake, Cassels &amp; Graydon, a Canadian law firm. Kwauk </w:t>
      </w:r>
      <w:r w:rsidRPr="00C54764">
        <w:rPr>
          <w:u w:val="single"/>
        </w:rPr>
        <w:t>estimated Canada will begin exporting LNG to China in five years</w:t>
      </w:r>
      <w:r w:rsidRPr="00FF0328">
        <w:rPr>
          <w:sz w:val="16"/>
        </w:rPr>
        <w:t>.</w:t>
      </w:r>
      <w:r w:rsidRPr="00FF0328">
        <w:rPr>
          <w:sz w:val="12"/>
        </w:rPr>
        <w:t>¶</w:t>
      </w:r>
      <w:r w:rsidRPr="00FF0328">
        <w:rPr>
          <w:sz w:val="16"/>
        </w:rPr>
        <w:t xml:space="preserve"> Chinese state-owned oil companies including Sinopec, CNOOC and PetroChina are interested in building LNG pipes and gas liquefaction facilities in Canada, said Stephen Wortley, the Hong Kong chairman of Canadian law firm McMillan. Canada will require financing of US$500 billion to transport LNG to the country's west coast, where they will be shipped to Asia.</w:t>
      </w:r>
      <w:r w:rsidRPr="00FF0328">
        <w:rPr>
          <w:sz w:val="12"/>
        </w:rPr>
        <w:t>¶</w:t>
      </w:r>
      <w:r w:rsidRPr="00FF0328">
        <w:rPr>
          <w:sz w:val="16"/>
        </w:rPr>
        <w:t xml:space="preserve"> "Putting pipes in place is one of the largest potential projects in the world," Lynch said.</w:t>
      </w:r>
      <w:r w:rsidRPr="00FF0328">
        <w:rPr>
          <w:sz w:val="12"/>
        </w:rPr>
        <w:t>¶</w:t>
      </w:r>
      <w:r w:rsidRPr="00FF0328">
        <w:rPr>
          <w:sz w:val="16"/>
        </w:rPr>
        <w:t xml:space="preserve"> Plans to build LNG pipelines in Canada for export to Asia have already drawn opposition, similar to the Keystone pipeline controversy in the US which would link Alberta's tar sands to refineries on the Texas Gulf Coast.</w:t>
      </w:r>
      <w:r w:rsidRPr="00FF0328">
        <w:rPr>
          <w:sz w:val="12"/>
        </w:rPr>
        <w:t>¶</w:t>
      </w:r>
      <w:r w:rsidRPr="00FF0328">
        <w:rPr>
          <w:sz w:val="16"/>
        </w:rPr>
        <w:t xml:space="preserve"> In November last year, a protest by dozens of environmental groups took place in Vancouver against the Northern Gateway pipeline proposed by Enbridge, a Canadian energy firm, reported The Globe and Mail.</w:t>
      </w:r>
      <w:r w:rsidRPr="00FF0328">
        <w:rPr>
          <w:sz w:val="12"/>
        </w:rPr>
        <w:t>¶</w:t>
      </w:r>
      <w:r w:rsidRPr="00FF0328">
        <w:rPr>
          <w:sz w:val="16"/>
        </w:rPr>
        <w:t xml:space="preserve"> The protesters raised the prospect of oil spills from tankers possibly posing an environmental hazard. The 1,200-kilometre pipeline would carry 550,000 barrels of heavy oil a day from Alberta to a port in Kitimat for shipment to Asia. The Canadian government is expected to make its final decision on whether to approve the Northern Gateway pipeline by July, according to Enbridge's website.</w:t>
      </w:r>
      <w:r w:rsidRPr="00FF0328">
        <w:rPr>
          <w:sz w:val="12"/>
        </w:rPr>
        <w:t>¶</w:t>
      </w:r>
      <w:r w:rsidRPr="00FF0328">
        <w:rPr>
          <w:sz w:val="16"/>
        </w:rPr>
        <w:t xml:space="preserve"> At this time, there are eight to 11 LNG projects planned in Canada's west coast for exports of LNG to Asia including China, said Kwauk.</w:t>
      </w:r>
      <w:r w:rsidRPr="00FF0328">
        <w:rPr>
          <w:sz w:val="12"/>
        </w:rPr>
        <w:t>¶</w:t>
      </w:r>
      <w:r w:rsidRPr="00FF0328">
        <w:rPr>
          <w:sz w:val="16"/>
        </w:rPr>
        <w:t xml:space="preserve"> On November 13 last year, CNOOC announced its wholly owned subsidiary Nexen entered into an exclusive agreement with the government of British Columbia, Canada, to examine the viability of constructing an LNG plant and export terminal at Grassy Point in British Columbia.</w:t>
      </w:r>
      <w:r w:rsidRPr="00FF0328">
        <w:rPr>
          <w:sz w:val="12"/>
        </w:rPr>
        <w:t>¶</w:t>
      </w:r>
      <w:r w:rsidRPr="00FF0328">
        <w:rPr>
          <w:sz w:val="16"/>
        </w:rPr>
        <w:t xml:space="preserve"> "</w:t>
      </w:r>
      <w:r w:rsidRPr="00FF0328">
        <w:rPr>
          <w:u w:val="single"/>
        </w:rPr>
        <w:t>LNG export is the most attractive option for maximising the value of our Canadian shale gas business</w:t>
      </w:r>
      <w:r w:rsidRPr="00FF0328">
        <w:rPr>
          <w:sz w:val="16"/>
        </w:rPr>
        <w:t>," said Li Fanrong, chief executive of CNOOC.</w:t>
      </w:r>
      <w:r w:rsidRPr="00FF0328">
        <w:rPr>
          <w:sz w:val="12"/>
        </w:rPr>
        <w:t>¶</w:t>
      </w:r>
      <w:r w:rsidRPr="00FF0328">
        <w:rPr>
          <w:sz w:val="16"/>
        </w:rPr>
        <w:t xml:space="preserve"> In May 2012, PetroChina, Shell, </w:t>
      </w:r>
      <w:r w:rsidRPr="00FF0328">
        <w:rPr>
          <w:u w:val="single"/>
        </w:rPr>
        <w:t>Korea Gas and Mitsubishi announced they would jointly develop an LNG export facility near</w:t>
      </w:r>
      <w:r w:rsidRPr="00FF0328">
        <w:rPr>
          <w:sz w:val="16"/>
        </w:rPr>
        <w:t xml:space="preserve"> Kitimat, </w:t>
      </w:r>
      <w:r w:rsidRPr="00FF0328">
        <w:rPr>
          <w:u w:val="single"/>
        </w:rPr>
        <w:t>British Columbia</w:t>
      </w:r>
      <w:r w:rsidRPr="00FF0328">
        <w:rPr>
          <w:sz w:val="16"/>
        </w:rPr>
        <w:t>. The project might start operation by the end of this decade, and will initially have annual production capacity of 12 million tonnes of LNG.</w:t>
      </w:r>
    </w:p>
    <w:p w:rsidR="003E5115" w:rsidRDefault="003E5115" w:rsidP="003E5115">
      <w:pPr>
        <w:rPr>
          <w:sz w:val="16"/>
        </w:rPr>
      </w:pPr>
    </w:p>
    <w:p w:rsidR="003E5115" w:rsidRDefault="003E5115" w:rsidP="003E5115">
      <w:pPr>
        <w:pStyle w:val="Heading3"/>
      </w:pPr>
      <w:r>
        <w:t>Canada LNG &gt;US</w:t>
      </w:r>
    </w:p>
    <w:p w:rsidR="003E5115" w:rsidRDefault="003E5115" w:rsidP="003E5115">
      <w:pPr>
        <w:pStyle w:val="Heading4"/>
      </w:pPr>
      <w:r>
        <w:t>The US has 482 trillion cubic feet of shale gas</w:t>
      </w:r>
    </w:p>
    <w:p w:rsidR="003E5115" w:rsidRPr="000F4E78" w:rsidRDefault="003E5115" w:rsidP="003E5115">
      <w:pPr>
        <w:rPr>
          <w:rStyle w:val="Style13ptBold"/>
          <w:b w:val="0"/>
          <w:sz w:val="18"/>
          <w:szCs w:val="18"/>
        </w:rPr>
      </w:pPr>
      <w:r>
        <w:rPr>
          <w:rStyle w:val="Style13ptBold"/>
        </w:rPr>
        <w:t xml:space="preserve">The New York Times, 12 </w:t>
      </w:r>
      <w:r>
        <w:rPr>
          <w:rStyle w:val="Style13ptBold"/>
          <w:sz w:val="18"/>
          <w:szCs w:val="18"/>
        </w:rPr>
        <w:t>[</w:t>
      </w:r>
      <w:r w:rsidRPr="00425251">
        <w:rPr>
          <w:rStyle w:val="Style13ptBold"/>
          <w:sz w:val="18"/>
          <w:szCs w:val="18"/>
        </w:rPr>
        <w:t>IAN URBINA</w:t>
      </w:r>
      <w:r>
        <w:rPr>
          <w:rStyle w:val="Style13ptBold"/>
          <w:sz w:val="18"/>
          <w:szCs w:val="18"/>
        </w:rPr>
        <w:t xml:space="preserve">, </w:t>
      </w:r>
      <w:r w:rsidRPr="00425251">
        <w:rPr>
          <w:rStyle w:val="Style13ptBold"/>
          <w:sz w:val="18"/>
          <w:szCs w:val="18"/>
        </w:rPr>
        <w:t>New Report by Agency Lowers Estimates of Natural Gas in U.S.</w:t>
      </w:r>
      <w:r>
        <w:rPr>
          <w:rStyle w:val="Style13ptBold"/>
          <w:sz w:val="18"/>
          <w:szCs w:val="18"/>
        </w:rPr>
        <w:t xml:space="preserve">, 1/28/12, </w:t>
      </w:r>
      <w:r w:rsidRPr="00FE429F">
        <w:rPr>
          <w:rStyle w:val="Style13ptBold"/>
          <w:sz w:val="18"/>
          <w:szCs w:val="18"/>
        </w:rPr>
        <w:t>http://www.nytimes.com/2012/01/29/us/new-data-not-so-sunny-on-us-natural-gas-supply.html?pagewanted=all&amp;_r=0</w:t>
      </w:r>
      <w:r>
        <w:rPr>
          <w:rStyle w:val="Style13ptBold"/>
          <w:sz w:val="18"/>
          <w:szCs w:val="18"/>
        </w:rPr>
        <w:t>, 6/30/14]//BHF</w:t>
      </w:r>
    </w:p>
    <w:p w:rsidR="003E5115" w:rsidRDefault="003E5115" w:rsidP="003E5115">
      <w:pPr>
        <w:rPr>
          <w:sz w:val="16"/>
        </w:rPr>
      </w:pPr>
      <w:r w:rsidRPr="00930182">
        <w:rPr>
          <w:u w:val="single"/>
        </w:rPr>
        <w:t>Just how much natural gas is trapped underground in the United States?</w:t>
      </w:r>
      <w:r w:rsidRPr="006115AA">
        <w:rPr>
          <w:sz w:val="12"/>
        </w:rPr>
        <w:t>¶</w:t>
      </w:r>
      <w:r w:rsidRPr="006115AA">
        <w:rPr>
          <w:sz w:val="12"/>
          <w:u w:val="single"/>
        </w:rPr>
        <w:t xml:space="preserve"> </w:t>
      </w:r>
      <w:r w:rsidRPr="00930182">
        <w:rPr>
          <w:u w:val="single"/>
        </w:rPr>
        <w:t>The agency estimated that there are 482 trillion cubic feet of shale gas in the United States, down from the 2011 estimate of 827 trillion cubic feet — a drop of more than 40 percent.</w:t>
      </w:r>
      <w:r w:rsidRPr="006115AA">
        <w:rPr>
          <w:sz w:val="16"/>
        </w:rPr>
        <w:t xml:space="preserve"> The report also said the Marcellus region, a rock formation under parts of New York, Ohio, Pennsylvania and West Virginia, contained 141 trillion cubic feet of gas. That represents a 66 percent drop from the 410 trillion cubic feet estimate offered in the agency’s last report.</w:t>
      </w:r>
      <w:r w:rsidRPr="006115AA">
        <w:rPr>
          <w:sz w:val="12"/>
        </w:rPr>
        <w:t>¶</w:t>
      </w:r>
      <w:r w:rsidRPr="006115AA">
        <w:rPr>
          <w:sz w:val="16"/>
        </w:rPr>
        <w:t xml:space="preserve"> </w:t>
      </w:r>
      <w:r w:rsidRPr="005A1CAC">
        <w:rPr>
          <w:u w:val="single"/>
        </w:rPr>
        <w:t>The Energy Information Administration said the sharp downward revisions to its estimates were informed by more data.</w:t>
      </w:r>
      <w:r w:rsidRPr="006115AA">
        <w:rPr>
          <w:sz w:val="16"/>
        </w:rPr>
        <w:t xml:space="preserve"> “Drilling in the Marcellus accelerated rapidly in 2010 and 2011, so that there is far more information available today than a year ago,” its report said. Jonathan Cogan, a spokesman for the agency, added that Pennsylvania had made far more data available than in previous years.</w:t>
      </w:r>
      <w:r w:rsidRPr="006115AA">
        <w:rPr>
          <w:sz w:val="12"/>
        </w:rPr>
        <w:t>¶</w:t>
      </w:r>
      <w:r w:rsidRPr="006115AA">
        <w:rPr>
          <w:sz w:val="16"/>
        </w:rPr>
        <w:t xml:space="preserve"> </w:t>
      </w:r>
      <w:r w:rsidRPr="005A1CAC">
        <w:rPr>
          <w:u w:val="single"/>
        </w:rPr>
        <w:t xml:space="preserve">Under the agency’s new estimates, the Marcellus shale, which was previously thought to hold enough gas to meet the entire nation’s demand for 17 </w:t>
      </w:r>
      <w:r w:rsidRPr="006115AA">
        <w:rPr>
          <w:sz w:val="16"/>
        </w:rPr>
        <w:t>years at current consumption rates, contains instead a six-year supply. The report comes just five months after the United States Geological Survey released its own estimate of 84 trillion cubic feet for the Marcellus shale.</w:t>
      </w:r>
      <w:r w:rsidRPr="006115AA">
        <w:rPr>
          <w:sz w:val="12"/>
        </w:rPr>
        <w:t>¶</w:t>
      </w:r>
      <w:r w:rsidRPr="006115AA">
        <w:rPr>
          <w:sz w:val="16"/>
        </w:rPr>
        <w:t xml:space="preserve"> </w:t>
      </w:r>
      <w:r w:rsidRPr="006115AA">
        <w:rPr>
          <w:u w:val="single"/>
        </w:rPr>
        <w:t xml:space="preserve">The estimates are important because they </w:t>
      </w:r>
      <w:r w:rsidRPr="006115AA">
        <w:rPr>
          <w:rStyle w:val="Emphasis"/>
        </w:rPr>
        <w:t>underpin policy decisions on energy subsidies and exports.</w:t>
      </w:r>
      <w:r w:rsidRPr="006115AA">
        <w:rPr>
          <w:sz w:val="16"/>
        </w:rPr>
        <w:t xml:space="preserve"> Market analysts look to these estimates in making investment decisions. Historically, they have varied widely based on assumptions about the future of technology, coming regulations on drilling and the long-term price of gas.</w:t>
      </w:r>
    </w:p>
    <w:p w:rsidR="003E5115" w:rsidRDefault="003E5115" w:rsidP="003E5115">
      <w:pPr>
        <w:rPr>
          <w:sz w:val="16"/>
        </w:rPr>
      </w:pPr>
    </w:p>
    <w:p w:rsidR="003E5115" w:rsidRDefault="003E5115" w:rsidP="003E5115">
      <w:pPr>
        <w:pStyle w:val="Heading4"/>
      </w:pPr>
      <w:r>
        <w:t>Canada has 573 trillion cubic feet of shale gas</w:t>
      </w:r>
    </w:p>
    <w:p w:rsidR="003E5115" w:rsidRPr="000F57CC" w:rsidRDefault="003E5115" w:rsidP="003E5115">
      <w:r>
        <w:t xml:space="preserve">US Energy Administration, 13 (“EIA/ARI World Shale Gas and Shale Oil Resource Assessment”, May 17, 2013, </w:t>
      </w:r>
      <w:hyperlink r:id="rId198" w:history="1">
        <w:r w:rsidRPr="00CC31E7">
          <w:rPr>
            <w:rStyle w:val="Hyperlink"/>
          </w:rPr>
          <w:t>http://www.eia.gov/analysis/studies/worldshalegas/pdf/chaptersi_iii.pdf?zscb=60384331</w:t>
        </w:r>
      </w:hyperlink>
      <w:r>
        <w:t>, Accessed 6/30/14) WJ</w:t>
      </w:r>
    </w:p>
    <w:p w:rsidR="003E5115" w:rsidRDefault="003E5115" w:rsidP="003E5115"/>
    <w:p w:rsidR="003E5115" w:rsidRDefault="003E5115" w:rsidP="003E5115">
      <w:pPr>
        <w:rPr>
          <w:rStyle w:val="StyleUnderline"/>
        </w:rPr>
      </w:pPr>
      <w:r w:rsidRPr="007A14AB">
        <w:rPr>
          <w:rStyle w:val="StyleUnderline"/>
          <w:highlight w:val="yellow"/>
        </w:rPr>
        <w:t>Canada has a series of large hydrocarbon basins with thick, organic-rich shales</w:t>
      </w:r>
      <w:r w:rsidRPr="003D4E17">
        <w:rPr>
          <w:rStyle w:val="StyleUnderline"/>
        </w:rPr>
        <w:t xml:space="preserve"> that are assessed by this resource study</w:t>
      </w:r>
      <w:r w:rsidRPr="007A14AB">
        <w:rPr>
          <w:sz w:val="16"/>
        </w:rPr>
        <w:t xml:space="preserve">. Figure I-1 illustrates certain of the major shale gas and shale oil basins in Western Canada. The full set of Canadian shale gas and shale oil basins assessed in this study include: (1) the Horn River Basin, the Cordova Embayment and the Liard Basin (located in British Columbia and the Northwest Territories) plus the Doig Phosphate Shale (located in both British Columbia and Alberta); (2) the numerous shale gas and shale oil formations and plays in Alberta, such as the Banff/Exshaw, the Duvernay, the Nordegg, the Muskwa and the Colorado Group; (3) the Williston Basin’s Bakken Shale in Saskatchewan and Manitoba; and (4) the Utica Shale in Quebec and the Horton Bluff Shale in Nova Scotia. </w:t>
      </w:r>
      <w:r w:rsidRPr="00165CFA">
        <w:rPr>
          <w:rStyle w:val="StyleUnderline"/>
          <w:highlight w:val="yellow"/>
        </w:rPr>
        <w:t>Western Canada also contains the prolific and</w:t>
      </w:r>
      <w:r w:rsidRPr="003D4E17">
        <w:rPr>
          <w:rStyle w:val="StyleUnderline"/>
        </w:rPr>
        <w:t xml:space="preserve"> areally </w:t>
      </w:r>
      <w:r w:rsidRPr="00165CFA">
        <w:rPr>
          <w:rStyle w:val="StyleUnderline"/>
          <w:highlight w:val="yellow"/>
        </w:rPr>
        <w:t>extensive Montney and Doig</w:t>
      </w:r>
      <w:r w:rsidRPr="003D4E17">
        <w:rPr>
          <w:rStyle w:val="StyleUnderline"/>
        </w:rPr>
        <w:t xml:space="preserve"> Resource Plays (in both British Columbia and Alberta) categorized primarily as tight sand and siltstone </w:t>
      </w:r>
      <w:r w:rsidRPr="00165CFA">
        <w:rPr>
          <w:rStyle w:val="StyleUnderline"/>
          <w:highlight w:val="yellow"/>
        </w:rPr>
        <w:t>reservoirs</w:t>
      </w:r>
      <w:r w:rsidRPr="003D4E17">
        <w:rPr>
          <w:rStyle w:val="StyleUnderline"/>
        </w:rPr>
        <w:t>.</w:t>
      </w:r>
      <w:r w:rsidRPr="007A14AB">
        <w:rPr>
          <w:sz w:val="16"/>
        </w:rPr>
        <w:t xml:space="preserve"> As thus, these two important unconventional gas resources are not included in this shale gas and shale oil resource assessment. </w:t>
      </w:r>
      <w:r w:rsidRPr="003D4E17">
        <w:rPr>
          <w:rStyle w:val="StyleUnderline"/>
        </w:rPr>
        <w:t>In addition, Canada has a series of additional hydrocarbon-bearing siltstone</w:t>
      </w:r>
      <w:r w:rsidRPr="007A14AB">
        <w:rPr>
          <w:sz w:val="16"/>
        </w:rPr>
        <w:t xml:space="preserve"> </w:t>
      </w:r>
      <w:r w:rsidRPr="003D4E17">
        <w:rPr>
          <w:rStyle w:val="StyleUnderline"/>
        </w:rPr>
        <w:t>and shale formations</w:t>
      </w:r>
      <w:r w:rsidRPr="007A14AB">
        <w:rPr>
          <w:sz w:val="16"/>
        </w:rPr>
        <w:t xml:space="preserve"> that are not included in the quantitative portion of this resource study either because of low organic content (Wilrich Shale in Alberta) or because of limited information (Frederick Brook Shale in New Brunswick). </w:t>
      </w:r>
      <w:r w:rsidRPr="000F57CC">
        <w:rPr>
          <w:rStyle w:val="StyleUnderline"/>
          <w:highlight w:val="yellow"/>
        </w:rPr>
        <w:t>We estimate</w:t>
      </w:r>
      <w:r w:rsidRPr="003D4E17">
        <w:rPr>
          <w:rStyle w:val="StyleUnderline"/>
        </w:rPr>
        <w:t xml:space="preserve"> risked shale gas in-place for Canada of 2,413 Tcf, with </w:t>
      </w:r>
      <w:r w:rsidRPr="000F57CC">
        <w:rPr>
          <w:rStyle w:val="StyleUnderline"/>
          <w:highlight w:val="yellow"/>
        </w:rPr>
        <w:t>573 Tcf as the</w:t>
      </w:r>
      <w:r w:rsidRPr="003D4E17">
        <w:rPr>
          <w:rStyle w:val="StyleUnderline"/>
        </w:rPr>
        <w:t xml:space="preserve"> risked, technically </w:t>
      </w:r>
      <w:r w:rsidRPr="000F57CC">
        <w:rPr>
          <w:rStyle w:val="StyleUnderline"/>
          <w:highlight w:val="yellow"/>
        </w:rPr>
        <w:t>recoverable shale gas resource.</w:t>
      </w:r>
      <w:r w:rsidRPr="003D4E17">
        <w:rPr>
          <w:rStyle w:val="StyleUnderline"/>
        </w:rPr>
        <w:t xml:space="preserve"> In addition, we estimate risked shale oil in-place for Canada of 162 billion barrels, with 8.8 billion barrels as the risked, technically recoverable shale oil resource.</w:t>
      </w:r>
      <w:r w:rsidRPr="007A14AB">
        <w:rPr>
          <w:sz w:val="16"/>
        </w:rPr>
        <w:t xml:space="preserve"> Table I-1 provides a more in-depth, regional tabulation of Canada’s shale gas and oil resources</w:t>
      </w:r>
      <w:r w:rsidRPr="007A14AB">
        <w:rPr>
          <w:rStyle w:val="StyleUnderline"/>
        </w:rPr>
        <w:t xml:space="preserve">. </w:t>
      </w:r>
      <w:r w:rsidRPr="000F57CC">
        <w:rPr>
          <w:rStyle w:val="StyleUnderline"/>
          <w:highlight w:val="yellow"/>
        </w:rPr>
        <w:t>As new drilling occurs and more detailed information is obtained on these large</w:t>
      </w:r>
      <w:r w:rsidRPr="007A14AB">
        <w:rPr>
          <w:rStyle w:val="StyleUnderline"/>
        </w:rPr>
        <w:t xml:space="preserve">, emerging </w:t>
      </w:r>
      <w:r w:rsidRPr="000F57CC">
        <w:rPr>
          <w:rStyle w:val="StyleUnderline"/>
          <w:highlight w:val="yellow"/>
        </w:rPr>
        <w:t>shale plays, the estimates of the size</w:t>
      </w:r>
      <w:r w:rsidRPr="007A14AB">
        <w:rPr>
          <w:rStyle w:val="StyleUnderline"/>
        </w:rPr>
        <w:t xml:space="preserve"> of their in-place resources </w:t>
      </w:r>
      <w:r w:rsidRPr="000F57CC">
        <w:rPr>
          <w:rStyle w:val="StyleUnderline"/>
          <w:highlight w:val="yellow"/>
        </w:rPr>
        <w:t>and their recoverability will undoubtedly change.</w:t>
      </w:r>
    </w:p>
    <w:p w:rsidR="003E5115" w:rsidRPr="006115AA" w:rsidRDefault="003E5115" w:rsidP="003E5115">
      <w:pPr>
        <w:rPr>
          <w:sz w:val="16"/>
        </w:rPr>
      </w:pPr>
    </w:p>
    <w:p w:rsidR="003E5115" w:rsidRPr="00FF0328" w:rsidRDefault="003E5115" w:rsidP="003E5115">
      <w:pPr>
        <w:rPr>
          <w:sz w:val="16"/>
        </w:rPr>
      </w:pPr>
    </w:p>
    <w:p w:rsidR="003E5115" w:rsidRDefault="003E5115" w:rsidP="003E5115">
      <w:pPr>
        <w:rPr>
          <w:sz w:val="16"/>
        </w:rPr>
      </w:pPr>
    </w:p>
    <w:p w:rsidR="003E5115" w:rsidRPr="006D43DD" w:rsidRDefault="003E5115" w:rsidP="003E5115"/>
    <w:p w:rsidR="003E5115" w:rsidRPr="00394EB5" w:rsidRDefault="003E5115" w:rsidP="003E5115"/>
    <w:p w:rsidR="003E5115" w:rsidRDefault="003E5115" w:rsidP="003E5115">
      <w:pPr>
        <w:pStyle w:val="Heading3"/>
      </w:pPr>
      <w:r>
        <w:t>A2: International Fiat Bad</w:t>
      </w:r>
    </w:p>
    <w:p w:rsidR="003E5115" w:rsidRDefault="003E5115" w:rsidP="003E5115">
      <w:pPr>
        <w:pStyle w:val="Heading4"/>
      </w:pPr>
      <w:r w:rsidRPr="00962B33">
        <w:t>Counter- interpretation- - we can only fiat actors with a solvency advocate</w:t>
      </w:r>
      <w:r>
        <w:t xml:space="preserve"> that states that they’re capable of doing the plan</w:t>
      </w:r>
      <w:r w:rsidRPr="00962B33">
        <w:t>- it’s the best brightline</w:t>
      </w:r>
    </w:p>
    <w:p w:rsidR="003E5115" w:rsidRDefault="003E5115" w:rsidP="003E5115">
      <w:pPr>
        <w:rPr>
          <w:b/>
        </w:rPr>
      </w:pPr>
      <w:r>
        <w:rPr>
          <w:b/>
        </w:rPr>
        <w:t>International fiat is good—</w:t>
      </w:r>
    </w:p>
    <w:p w:rsidR="003E5115" w:rsidRDefault="003E5115" w:rsidP="003E5115">
      <w:pPr>
        <w:numPr>
          <w:ilvl w:val="0"/>
          <w:numId w:val="48"/>
        </w:numPr>
        <w:rPr>
          <w:b/>
        </w:rPr>
      </w:pPr>
      <w:r w:rsidRPr="00465F86">
        <w:rPr>
          <w:b/>
        </w:rPr>
        <w:t>Neg flex—</w:t>
      </w:r>
      <w:r>
        <w:rPr>
          <w:b/>
        </w:rPr>
        <w:t xml:space="preserve">International fiat is key on a domestic topic </w:t>
      </w:r>
      <w:r w:rsidRPr="00465F86">
        <w:rPr>
          <w:b/>
        </w:rPr>
        <w:t xml:space="preserve"> </w:t>
      </w:r>
    </w:p>
    <w:p w:rsidR="003E5115" w:rsidRDefault="003E5115" w:rsidP="003E5115">
      <w:pPr>
        <w:numPr>
          <w:ilvl w:val="0"/>
          <w:numId w:val="48"/>
        </w:numPr>
        <w:rPr>
          <w:b/>
        </w:rPr>
      </w:pPr>
      <w:r w:rsidRPr="00465F86">
        <w:rPr>
          <w:b/>
        </w:rPr>
        <w:t>Education—forces Us key warrants</w:t>
      </w:r>
      <w:r>
        <w:rPr>
          <w:b/>
        </w:rPr>
        <w:t>, makes international relations debates possible on a domestic topic</w:t>
      </w:r>
    </w:p>
    <w:p w:rsidR="003E5115" w:rsidRDefault="003E5115" w:rsidP="003E5115">
      <w:pPr>
        <w:numPr>
          <w:ilvl w:val="0"/>
          <w:numId w:val="48"/>
        </w:numPr>
        <w:rPr>
          <w:b/>
        </w:rPr>
      </w:pPr>
      <w:r>
        <w:rPr>
          <w:b/>
        </w:rPr>
        <w:t>Roleplaying—models international relations</w:t>
      </w:r>
      <w:r w:rsidRPr="00465F86">
        <w:rPr>
          <w:b/>
        </w:rPr>
        <w:t xml:space="preserve"> </w:t>
      </w:r>
      <w:r>
        <w:rPr>
          <w:b/>
        </w:rPr>
        <w:t>policymaking which is the best internal link into education</w:t>
      </w:r>
    </w:p>
    <w:p w:rsidR="003E5115" w:rsidRDefault="003E5115" w:rsidP="003E5115">
      <w:pPr>
        <w:numPr>
          <w:ilvl w:val="0"/>
          <w:numId w:val="48"/>
        </w:numPr>
        <w:rPr>
          <w:b/>
        </w:rPr>
      </w:pPr>
      <w:r>
        <w:rPr>
          <w:b/>
        </w:rPr>
        <w:t xml:space="preserve">Aff ground—Increases it- they can read disads to our actor </w:t>
      </w:r>
    </w:p>
    <w:p w:rsidR="003E5115" w:rsidRPr="00465F86" w:rsidRDefault="003E5115" w:rsidP="003E5115">
      <w:pPr>
        <w:numPr>
          <w:ilvl w:val="0"/>
          <w:numId w:val="48"/>
        </w:numPr>
        <w:rPr>
          <w:b/>
        </w:rPr>
      </w:pPr>
      <w:r>
        <w:rPr>
          <w:b/>
        </w:rPr>
        <w:t xml:space="preserve">Reject the argument not the team </w:t>
      </w:r>
    </w:p>
    <w:p w:rsidR="003E5115" w:rsidRDefault="003E5115" w:rsidP="003E5115">
      <w:pPr>
        <w:pStyle w:val="Heading3"/>
      </w:pPr>
      <w:r>
        <w:t>A2: Perm</w:t>
      </w:r>
    </w:p>
    <w:p w:rsidR="003E5115" w:rsidRPr="0083604A" w:rsidRDefault="003E5115" w:rsidP="003E5115">
      <w:pPr>
        <w:pStyle w:val="Heading4"/>
      </w:pPr>
      <w:r>
        <w:t xml:space="preserve">Perm doesn’t solve because only the counterplan alone avoids the impacts of the disad. Doing the plan and the CP leads to the impact, where doing it alone would solve. </w:t>
      </w:r>
    </w:p>
    <w:p w:rsidR="003E5115" w:rsidRPr="00D23CC2" w:rsidRDefault="003E5115" w:rsidP="003E5115"/>
    <w:p w:rsidR="003E5115" w:rsidRDefault="003E5115" w:rsidP="003E5115">
      <w:pPr>
        <w:pStyle w:val="Heading3"/>
      </w:pPr>
      <w:r>
        <w:t>A2: Perm do the CP</w:t>
      </w:r>
    </w:p>
    <w:p w:rsidR="003E5115" w:rsidRDefault="003E5115" w:rsidP="003E5115"/>
    <w:p w:rsidR="003E5115" w:rsidRDefault="003E5115" w:rsidP="003E5115">
      <w:pPr>
        <w:pStyle w:val="Heading4"/>
      </w:pPr>
      <w:r>
        <w:t xml:space="preserve">Legitimacy proves competition—if we win international fiat is good, then that’s a disad to the permutation </w:t>
      </w:r>
    </w:p>
    <w:p w:rsidR="003E5115" w:rsidRPr="002D54E6" w:rsidRDefault="003E5115" w:rsidP="003E5115">
      <w:pPr>
        <w:rPr>
          <w:b/>
        </w:rPr>
      </w:pPr>
    </w:p>
    <w:p w:rsidR="003E5115" w:rsidRPr="002B2AC8" w:rsidRDefault="003E5115" w:rsidP="003E5115">
      <w:pPr>
        <w:rPr>
          <w:b/>
        </w:rPr>
      </w:pPr>
      <w:r>
        <w:rPr>
          <w:b/>
        </w:rPr>
        <w:t xml:space="preserve">Permutation severs the agent of the resolution—that’s a voting issue, they can always spike out of neg ground which kills clash, preventing us from logically testing bad ideas </w:t>
      </w:r>
    </w:p>
    <w:p w:rsidR="003E5115" w:rsidRPr="00356BB1" w:rsidRDefault="003E5115" w:rsidP="003E5115">
      <w:pPr>
        <w:rPr>
          <w:b/>
        </w:rPr>
      </w:pPr>
    </w:p>
    <w:p w:rsidR="003E5115" w:rsidRPr="00356BB1" w:rsidRDefault="003E5115" w:rsidP="003E5115">
      <w:pPr>
        <w:rPr>
          <w:b/>
        </w:rPr>
      </w:pPr>
      <w:r>
        <w:rPr>
          <w:b/>
          <w:u w:val="single"/>
        </w:rPr>
        <w:t>Severs i</w:t>
      </w:r>
      <w:r w:rsidRPr="00356BB1">
        <w:rPr>
          <w:b/>
          <w:u w:val="single"/>
        </w:rPr>
        <w:t>t</w:t>
      </w:r>
      <w:r>
        <w:rPr>
          <w:b/>
          <w:u w:val="single"/>
        </w:rPr>
        <w:t>’</w:t>
      </w:r>
      <w:r w:rsidRPr="00356BB1">
        <w:rPr>
          <w:b/>
          <w:u w:val="single"/>
        </w:rPr>
        <w:t>s</w:t>
      </w:r>
      <w:r>
        <w:rPr>
          <w:b/>
          <w:u w:val="single"/>
        </w:rPr>
        <w:t>—</w:t>
      </w:r>
      <w:r>
        <w:rPr>
          <w:b/>
        </w:rPr>
        <w:t xml:space="preserve">that implies possession—the CP increases &lt;Agent country’s&gt; engagement </w:t>
      </w:r>
    </w:p>
    <w:p w:rsidR="003E5115" w:rsidRPr="00600123" w:rsidRDefault="003E5115" w:rsidP="003E5115">
      <w:pPr>
        <w:rPr>
          <w:sz w:val="18"/>
          <w:szCs w:val="18"/>
        </w:rPr>
      </w:pPr>
      <w:r>
        <w:rPr>
          <w:rStyle w:val="Style13ptBold"/>
          <w:sz w:val="22"/>
        </w:rPr>
        <w:t xml:space="preserve">AHD 09, </w:t>
      </w:r>
      <w:r w:rsidRPr="00600123">
        <w:rPr>
          <w:sz w:val="18"/>
          <w:szCs w:val="18"/>
        </w:rPr>
        <w:t xml:space="preserve">The American Heritage® Dictionary of the English Language, 2009, (Fourth Edition, </w:t>
      </w:r>
      <w:r w:rsidRPr="00600123">
        <w:rPr>
          <w:color w:val="000000"/>
          <w:sz w:val="18"/>
          <w:szCs w:val="18"/>
        </w:rPr>
        <w:t>http://dictionary.reference.com/browse/its)//JKahn</w:t>
      </w:r>
    </w:p>
    <w:p w:rsidR="003E5115" w:rsidRPr="00356BB1" w:rsidRDefault="003E5115" w:rsidP="003E5115">
      <w:r w:rsidRPr="00356BB1">
        <w:t>its(ĭts)</w:t>
      </w:r>
      <w:r w:rsidRPr="00356BB1">
        <w:rPr>
          <w:u w:val="single"/>
        </w:rPr>
        <w:t xml:space="preserve">adj. </w:t>
      </w:r>
      <w:r w:rsidRPr="00B37E19">
        <w:rPr>
          <w:highlight w:val="yellow"/>
          <w:u w:val="single"/>
        </w:rPr>
        <w:t>The possessive form of it.</w:t>
      </w:r>
      <w:r w:rsidRPr="00356BB1">
        <w:t>Used as a modifier before a noun: The airline canceled its early flight to New York.</w:t>
      </w:r>
    </w:p>
    <w:p w:rsidR="003E5115" w:rsidRDefault="003E5115" w:rsidP="003E5115"/>
    <w:p w:rsidR="003E5115" w:rsidRPr="00491C7D" w:rsidRDefault="003E5115" w:rsidP="003E5115"/>
    <w:p w:rsidR="003E5115" w:rsidRPr="000954B8" w:rsidRDefault="003E5115" w:rsidP="003E5115"/>
    <w:p w:rsidR="003E5115" w:rsidRDefault="003E5115" w:rsidP="003E5115">
      <w:pPr>
        <w:rPr>
          <w:rStyle w:val="StyleUnderline"/>
        </w:rPr>
      </w:pPr>
    </w:p>
    <w:p w:rsidR="003E5115" w:rsidRDefault="003E5115" w:rsidP="003E5115">
      <w:pPr>
        <w:rPr>
          <w:rStyle w:val="StyleUnderline"/>
        </w:rPr>
      </w:pPr>
    </w:p>
    <w:p w:rsidR="003E5115" w:rsidRDefault="003E5115" w:rsidP="003E5115">
      <w:pPr>
        <w:rPr>
          <w:rStyle w:val="StyleUnderline"/>
        </w:rPr>
      </w:pPr>
    </w:p>
    <w:p w:rsidR="003E5115" w:rsidRDefault="003E5115" w:rsidP="003E5115">
      <w:pPr>
        <w:rPr>
          <w:rStyle w:val="StyleUnderline"/>
        </w:rPr>
      </w:pPr>
    </w:p>
    <w:p w:rsidR="003E5115" w:rsidRDefault="003E5115" w:rsidP="003E5115">
      <w:pPr>
        <w:rPr>
          <w:rStyle w:val="StyleUnderline"/>
        </w:rPr>
      </w:pPr>
    </w:p>
    <w:p w:rsidR="003E5115" w:rsidRPr="00E13016" w:rsidRDefault="003E5115" w:rsidP="003E5115">
      <w:pPr>
        <w:rPr>
          <w:rStyle w:val="StyleUnderline"/>
        </w:rPr>
      </w:pPr>
    </w:p>
    <w:p w:rsidR="003E5115" w:rsidRPr="005D4634" w:rsidRDefault="003E5115" w:rsidP="003E5115"/>
    <w:p w:rsidR="003E5115" w:rsidRPr="00491C7D" w:rsidRDefault="003E5115" w:rsidP="003E5115"/>
    <w:p w:rsidR="00A95652" w:rsidRPr="008C1B2E" w:rsidRDefault="00A95652" w:rsidP="008C1B2E">
      <w:bookmarkStart w:id="33" w:name="_GoBack"/>
      <w:bookmarkEnd w:id="33"/>
    </w:p>
    <w:sectPr w:rsidR="00A95652"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Franklin Gothic Heavy">
    <w:panose1 w:val="020B0903020102020204"/>
    <w:charset w:val="00"/>
    <w:family w:val="swiss"/>
    <w:pitch w:val="variable"/>
    <w:sig w:usb0="00000287" w:usb1="00000000" w:usb2="00000000" w:usb3="00000000" w:csb0="0000009F" w:csb1="00000000"/>
  </w:font>
  <w:font w:name="Times New Roman Bold">
    <w:panose1 w:val="02020803070505020304"/>
    <w:charset w:val="00"/>
    <w:family w:val="auto"/>
    <w:pitch w:val="variable"/>
    <w:sig w:usb0="03000000" w:usb1="00000000" w:usb2="00000000" w:usb3="00000000" w:csb0="00000001" w:csb1="00000000"/>
  </w:font>
  <w:font w:name="Trebuchet MS">
    <w:panose1 w:val="020B0603020202020204"/>
    <w:charset w:val="00"/>
    <w:family w:val="swiss"/>
    <w:pitch w:val="variable"/>
    <w:sig w:usb0="00000287" w:usb1="00000003" w:usb2="00000000" w:usb3="00000000" w:csb0="0000009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AKDPE C+ Utopia">
    <w:altName w:val="Cambria"/>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EFF" w:usb1="C0007843" w:usb2="00000009" w:usb3="00000000" w:csb0="000001FF" w:csb1="00000000"/>
  </w:font>
  <w:font w:name="Helvetica Neue">
    <w:altName w:val="Agency FB"/>
    <w:charset w:val="00"/>
    <w:family w:val="auto"/>
    <w:pitch w:val="variable"/>
    <w:sig w:usb0="00000003" w:usb1="00000000" w:usb2="00000000" w:usb3="00000000" w:csb0="00000001" w:csb1="00000000"/>
  </w:font>
  <w:font w:name="Centaur">
    <w:panose1 w:val="02030504050205020304"/>
    <w:charset w:val="00"/>
    <w:family w:val="roman"/>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4DFE6AA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AFDC0558"/>
    <w:lvl w:ilvl="0">
      <w:start w:val="1"/>
      <w:numFmt w:val="bullet"/>
      <w:lvlText w:val=""/>
      <w:lvlJc w:val="left"/>
      <w:pPr>
        <w:tabs>
          <w:tab w:val="num" w:pos="360"/>
        </w:tabs>
        <w:ind w:left="360" w:hanging="360"/>
      </w:pPr>
      <w:rPr>
        <w:rFonts w:ascii="Symbol" w:hAnsi="Symbol" w:hint="default"/>
      </w:rPr>
    </w:lvl>
  </w:abstractNum>
  <w:abstractNum w:abstractNumId="11">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2">
    <w:nsid w:val="00000002"/>
    <w:multiLevelType w:val="multilevel"/>
    <w:tmpl w:val="00000002"/>
    <w:name w:val="WW8Num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nsid w:val="04DB7D4C"/>
    <w:multiLevelType w:val="hybridMultilevel"/>
    <w:tmpl w:val="C7189BB8"/>
    <w:lvl w:ilvl="0" w:tplc="C316A17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D233639"/>
    <w:multiLevelType w:val="hybridMultilevel"/>
    <w:tmpl w:val="B9A2F2DC"/>
    <w:lvl w:ilvl="0" w:tplc="8E8AED80">
      <w:start w:val="1"/>
      <w:numFmt w:val="lowerLetter"/>
      <w:lvlText w:val="%1.)"/>
      <w:lvlJc w:val="left"/>
      <w:pPr>
        <w:ind w:left="720" w:hanging="360"/>
      </w:pPr>
      <w:rPr>
        <w:rFonts w:cs="Times New Roman" w:hint="default"/>
        <w:b/>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nsid w:val="0FDB7A33"/>
    <w:multiLevelType w:val="hybridMultilevel"/>
    <w:tmpl w:val="5B484766"/>
    <w:lvl w:ilvl="0" w:tplc="2A4CEB7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43903ED"/>
    <w:multiLevelType w:val="hybridMultilevel"/>
    <w:tmpl w:val="95E034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6B66927"/>
    <w:multiLevelType w:val="hybridMultilevel"/>
    <w:tmpl w:val="E4148136"/>
    <w:lvl w:ilvl="0" w:tplc="19D20FD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6BD0EC9"/>
    <w:multiLevelType w:val="multilevel"/>
    <w:tmpl w:val="0EFAFF54"/>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nsid w:val="1BBD504E"/>
    <w:multiLevelType w:val="hybridMultilevel"/>
    <w:tmpl w:val="AF56F2F0"/>
    <w:lvl w:ilvl="0" w:tplc="97CE511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1C709AD"/>
    <w:multiLevelType w:val="hybridMultilevel"/>
    <w:tmpl w:val="D2382E92"/>
    <w:lvl w:ilvl="0" w:tplc="DEF05E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4771FAB"/>
    <w:multiLevelType w:val="hybridMultilevel"/>
    <w:tmpl w:val="90E29E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50D2386"/>
    <w:multiLevelType w:val="hybridMultilevel"/>
    <w:tmpl w:val="E062BC76"/>
    <w:lvl w:ilvl="0" w:tplc="1D56C0E0">
      <w:start w:val="2"/>
      <w:numFmt w:val="bullet"/>
      <w:lvlText w:val="-"/>
      <w:lvlJc w:val="left"/>
      <w:pPr>
        <w:ind w:left="720" w:hanging="360"/>
      </w:pPr>
      <w:rPr>
        <w:rFonts w:ascii="Georgia" w:eastAsia="Calibr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5FA1826"/>
    <w:multiLevelType w:val="hybridMultilevel"/>
    <w:tmpl w:val="81FADED0"/>
    <w:lvl w:ilvl="0" w:tplc="FAE47F34">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26246C49"/>
    <w:multiLevelType w:val="hybridMultilevel"/>
    <w:tmpl w:val="B9A2F2DC"/>
    <w:lvl w:ilvl="0" w:tplc="8E8AED80">
      <w:start w:val="1"/>
      <w:numFmt w:val="lowerLetter"/>
      <w:lvlText w:val="%1.)"/>
      <w:lvlJc w:val="left"/>
      <w:pPr>
        <w:ind w:left="720" w:hanging="360"/>
      </w:pPr>
      <w:rPr>
        <w:rFonts w:cs="Times New Roman" w:hint="default"/>
        <w:b/>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nsid w:val="26EF672F"/>
    <w:multiLevelType w:val="hybridMultilevel"/>
    <w:tmpl w:val="56FC5726"/>
    <w:lvl w:ilvl="0" w:tplc="D7BA8C0E">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9777A3D"/>
    <w:multiLevelType w:val="hybridMultilevel"/>
    <w:tmpl w:val="1BB683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A541CD8"/>
    <w:multiLevelType w:val="hybridMultilevel"/>
    <w:tmpl w:val="B9A2F2DC"/>
    <w:lvl w:ilvl="0" w:tplc="8E8AED80">
      <w:start w:val="1"/>
      <w:numFmt w:val="lowerLetter"/>
      <w:lvlText w:val="%1.)"/>
      <w:lvlJc w:val="left"/>
      <w:pPr>
        <w:ind w:left="720" w:hanging="360"/>
      </w:pPr>
      <w:rPr>
        <w:rFonts w:cs="Times New Roman" w:hint="default"/>
        <w:b/>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nsid w:val="31431238"/>
    <w:multiLevelType w:val="hybridMultilevel"/>
    <w:tmpl w:val="D1D459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345C6AD3"/>
    <w:multiLevelType w:val="hybridMultilevel"/>
    <w:tmpl w:val="56FC5726"/>
    <w:lvl w:ilvl="0" w:tplc="D7BA8C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3AC37BA0"/>
    <w:multiLevelType w:val="hybridMultilevel"/>
    <w:tmpl w:val="2ADC8E88"/>
    <w:lvl w:ilvl="0" w:tplc="97CE511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3DBB658C"/>
    <w:multiLevelType w:val="hybridMultilevel"/>
    <w:tmpl w:val="3BCA2ADE"/>
    <w:lvl w:ilvl="0" w:tplc="0226E9DC">
      <w:start w:val="4"/>
      <w:numFmt w:val="bullet"/>
      <w:lvlText w:val="-"/>
      <w:lvlJc w:val="left"/>
      <w:pPr>
        <w:ind w:left="720" w:hanging="360"/>
      </w:pPr>
      <w:rPr>
        <w:rFonts w:ascii="Georgia" w:eastAsia="Calibr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3FD46EA9"/>
    <w:multiLevelType w:val="hybridMultilevel"/>
    <w:tmpl w:val="852E9A30"/>
    <w:lvl w:ilvl="0" w:tplc="6BBA187A">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D532200"/>
    <w:multiLevelType w:val="hybridMultilevel"/>
    <w:tmpl w:val="FBBE4802"/>
    <w:lvl w:ilvl="0" w:tplc="3BDE0D6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DCE1B7E"/>
    <w:multiLevelType w:val="hybridMultilevel"/>
    <w:tmpl w:val="1BBA21D6"/>
    <w:lvl w:ilvl="0" w:tplc="77F67ECE">
      <w:numFmt w:val="bullet"/>
      <w:lvlText w:val="-"/>
      <w:lvlJc w:val="left"/>
      <w:pPr>
        <w:ind w:left="720" w:hanging="360"/>
      </w:pPr>
      <w:rPr>
        <w:rFonts w:ascii="Georgia" w:eastAsia="Calibr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4F650ED1"/>
    <w:multiLevelType w:val="hybridMultilevel"/>
    <w:tmpl w:val="05B429CE"/>
    <w:lvl w:ilvl="0" w:tplc="0409000F">
      <w:start w:val="1"/>
      <w:numFmt w:val="decimal"/>
      <w:lvlText w:val="%1."/>
      <w:lvlJc w:val="left"/>
      <w:pPr>
        <w:tabs>
          <w:tab w:val="num" w:pos="720"/>
        </w:tabs>
        <w:ind w:left="720" w:hanging="360"/>
      </w:pPr>
      <w:rPr>
        <w:rFonts w:hint="default"/>
      </w:rPr>
    </w:lvl>
    <w:lvl w:ilvl="1" w:tplc="C212E026">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53F514C1"/>
    <w:multiLevelType w:val="hybridMultilevel"/>
    <w:tmpl w:val="B9A2F2DC"/>
    <w:lvl w:ilvl="0" w:tplc="8E8AED80">
      <w:start w:val="1"/>
      <w:numFmt w:val="lowerLetter"/>
      <w:lvlText w:val="%1.)"/>
      <w:lvlJc w:val="left"/>
      <w:pPr>
        <w:ind w:left="720" w:hanging="360"/>
      </w:pPr>
      <w:rPr>
        <w:rFonts w:cs="Times New Roman" w:hint="default"/>
        <w:b/>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7">
    <w:nsid w:val="5BEA6B42"/>
    <w:multiLevelType w:val="hybridMultilevel"/>
    <w:tmpl w:val="A11AD16E"/>
    <w:lvl w:ilvl="0" w:tplc="C212E02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5E2A2D8A"/>
    <w:multiLevelType w:val="hybridMultilevel"/>
    <w:tmpl w:val="781088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9011633"/>
    <w:multiLevelType w:val="hybridMultilevel"/>
    <w:tmpl w:val="6C0C9E0C"/>
    <w:lvl w:ilvl="0" w:tplc="E6BC376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BB95E6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nsid w:val="6F030797"/>
    <w:multiLevelType w:val="hybridMultilevel"/>
    <w:tmpl w:val="4FD8657C"/>
    <w:lvl w:ilvl="0" w:tplc="D594056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F136BCC"/>
    <w:multiLevelType w:val="hybridMultilevel"/>
    <w:tmpl w:val="BA2A5BC6"/>
    <w:lvl w:ilvl="0" w:tplc="EA427FC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6F613DCA"/>
    <w:multiLevelType w:val="hybridMultilevel"/>
    <w:tmpl w:val="F3884526"/>
    <w:lvl w:ilvl="0" w:tplc="57746A2E">
      <w:numFmt w:val="bullet"/>
      <w:lvlText w:val="-"/>
      <w:lvlJc w:val="left"/>
      <w:pPr>
        <w:ind w:left="720" w:hanging="360"/>
      </w:pPr>
      <w:rPr>
        <w:rFonts w:ascii="Calibri" w:eastAsia="MS Mincho" w:hAnsi="Calibri"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2433E22"/>
    <w:multiLevelType w:val="hybridMultilevel"/>
    <w:tmpl w:val="15EC43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nsid w:val="72E47555"/>
    <w:multiLevelType w:val="hybridMultilevel"/>
    <w:tmpl w:val="B0FA10DA"/>
    <w:lvl w:ilvl="0" w:tplc="4044E1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A706167"/>
    <w:multiLevelType w:val="hybridMultilevel"/>
    <w:tmpl w:val="56FC5726"/>
    <w:lvl w:ilvl="0" w:tplc="D7BA8C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DFF6F44"/>
    <w:multiLevelType w:val="hybridMultilevel"/>
    <w:tmpl w:val="CAD6FA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28"/>
  </w:num>
  <w:num w:numId="12">
    <w:abstractNumId w:val="15"/>
  </w:num>
  <w:num w:numId="13">
    <w:abstractNumId w:val="23"/>
  </w:num>
  <w:num w:numId="14">
    <w:abstractNumId w:val="33"/>
  </w:num>
  <w:num w:numId="15">
    <w:abstractNumId w:val="32"/>
  </w:num>
  <w:num w:numId="16">
    <w:abstractNumId w:val="30"/>
  </w:num>
  <w:num w:numId="17">
    <w:abstractNumId w:val="19"/>
  </w:num>
  <w:num w:numId="18">
    <w:abstractNumId w:val="18"/>
  </w:num>
  <w:num w:numId="19">
    <w:abstractNumId w:val="0"/>
  </w:num>
  <w:num w:numId="20">
    <w:abstractNumId w:val="40"/>
  </w:num>
  <w:num w:numId="21">
    <w:abstractNumId w:val="25"/>
  </w:num>
  <w:num w:numId="22">
    <w:abstractNumId w:val="46"/>
  </w:num>
  <w:num w:numId="23">
    <w:abstractNumId w:val="29"/>
  </w:num>
  <w:num w:numId="24">
    <w:abstractNumId w:val="26"/>
  </w:num>
  <w:num w:numId="25">
    <w:abstractNumId w:val="13"/>
  </w:num>
  <w:num w:numId="26">
    <w:abstractNumId w:val="34"/>
  </w:num>
  <w:num w:numId="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6"/>
  </w:num>
  <w:num w:numId="29">
    <w:abstractNumId w:val="27"/>
  </w:num>
  <w:num w:numId="30">
    <w:abstractNumId w:val="42"/>
  </w:num>
  <w:num w:numId="31">
    <w:abstractNumId w:val="35"/>
  </w:num>
  <w:num w:numId="32">
    <w:abstractNumId w:val="37"/>
  </w:num>
  <w:num w:numId="33">
    <w:abstractNumId w:val="45"/>
  </w:num>
  <w:num w:numId="34">
    <w:abstractNumId w:val="39"/>
  </w:num>
  <w:num w:numId="35">
    <w:abstractNumId w:val="24"/>
  </w:num>
  <w:num w:numId="36">
    <w:abstractNumId w:val="14"/>
  </w:num>
  <w:num w:numId="37">
    <w:abstractNumId w:val="41"/>
  </w:num>
  <w:num w:numId="3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7"/>
  </w:num>
  <w:num w:numId="40">
    <w:abstractNumId w:val="31"/>
  </w:num>
  <w:num w:numId="41">
    <w:abstractNumId w:val="22"/>
  </w:num>
  <w:num w:numId="42">
    <w:abstractNumId w:val="20"/>
  </w:num>
  <w:num w:numId="43">
    <w:abstractNumId w:val="12"/>
  </w:num>
  <w:num w:numId="44">
    <w:abstractNumId w:val="38"/>
  </w:num>
  <w:num w:numId="45">
    <w:abstractNumId w:val="43"/>
  </w:num>
  <w:num w:numId="46">
    <w:abstractNumId w:val="21"/>
  </w:num>
  <w:num w:numId="47">
    <w:abstractNumId w:val="16"/>
  </w:num>
  <w:num w:numId="48">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3E5115"/>
    <w:rsid w:val="000139A3"/>
    <w:rsid w:val="00087004"/>
    <w:rsid w:val="00100833"/>
    <w:rsid w:val="00104529"/>
    <w:rsid w:val="00177B7D"/>
    <w:rsid w:val="0018322D"/>
    <w:rsid w:val="001B5776"/>
    <w:rsid w:val="00251FC7"/>
    <w:rsid w:val="002855A7"/>
    <w:rsid w:val="00315690"/>
    <w:rsid w:val="00325646"/>
    <w:rsid w:val="003902BA"/>
    <w:rsid w:val="003A09E2"/>
    <w:rsid w:val="003E5115"/>
    <w:rsid w:val="00407037"/>
    <w:rsid w:val="004605D6"/>
    <w:rsid w:val="004C60E8"/>
    <w:rsid w:val="004D5AD3"/>
    <w:rsid w:val="004E3579"/>
    <w:rsid w:val="004F39E0"/>
    <w:rsid w:val="00537BD5"/>
    <w:rsid w:val="006065BD"/>
    <w:rsid w:val="00665003"/>
    <w:rsid w:val="007F5B66"/>
    <w:rsid w:val="00823A1C"/>
    <w:rsid w:val="00845B9D"/>
    <w:rsid w:val="00860984"/>
    <w:rsid w:val="008B3ECB"/>
    <w:rsid w:val="008C1B2E"/>
    <w:rsid w:val="0091627E"/>
    <w:rsid w:val="009E1922"/>
    <w:rsid w:val="00A93661"/>
    <w:rsid w:val="00A95652"/>
    <w:rsid w:val="00B33C6D"/>
    <w:rsid w:val="00B4508F"/>
    <w:rsid w:val="00B8057C"/>
    <w:rsid w:val="00BF593B"/>
    <w:rsid w:val="00C83417"/>
    <w:rsid w:val="00CD736E"/>
    <w:rsid w:val="00CE161E"/>
    <w:rsid w:val="00CF59A8"/>
    <w:rsid w:val="00D325A9"/>
    <w:rsid w:val="00D36A8A"/>
    <w:rsid w:val="00D71170"/>
    <w:rsid w:val="00DA6538"/>
    <w:rsid w:val="00E579EB"/>
    <w:rsid w:val="00ED30CF"/>
    <w:rsid w:val="00F176EF"/>
    <w:rsid w:val="00FB5A6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AB7046-F7A1-48E8-B62B-8BAA28313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E5115"/>
    <w:pPr>
      <w:spacing w:after="0"/>
    </w:pPr>
    <w:rPr>
      <w:rFonts w:ascii="Times New Roman" w:hAnsi="Times New Roman" w:cs="Times New Roman"/>
      <w:sz w:val="20"/>
    </w:rPr>
  </w:style>
  <w:style w:type="paragraph" w:styleId="Heading1">
    <w:name w:val="heading 1"/>
    <w:aliases w:val="Pocket,Block Name,Char,Block titles,Block Title,Heading 1 Char1,ALEX,Block Header,Heading 1 Char Char Char,Heading 1 Char Char,Heading 1 Char1 Char Char,Heading 1 Char Char Char Char,Heading 1 Char2 Char Char Char Char,Debate Heading,Titles,A"/>
    <w:basedOn w:val="Normal"/>
    <w:next w:val="Normal"/>
    <w:link w:val="Heading1Char"/>
    <w:autoRedefine/>
    <w:qFormat/>
    <w:rsid w:val="003E5115"/>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 Char Char Char Char Char Char Char Char Char Char Char Char Char Char Char Char Char,TAG,Tag&amp;C"/>
    <w:basedOn w:val="Normal"/>
    <w:next w:val="Normal"/>
    <w:link w:val="Heading2Char"/>
    <w:autoRedefine/>
    <w:uiPriority w:val="1"/>
    <w:unhideWhenUsed/>
    <w:qFormat/>
    <w:rsid w:val="003E5115"/>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Text 7"/>
    <w:basedOn w:val="Normal"/>
    <w:next w:val="Normal"/>
    <w:link w:val="Heading3Char"/>
    <w:autoRedefine/>
    <w:uiPriority w:val="2"/>
    <w:unhideWhenUsed/>
    <w:qFormat/>
    <w:rsid w:val="003E5115"/>
    <w:pPr>
      <w:keepNext/>
      <w:keepLines/>
      <w:pageBreakBefore/>
      <w:pBdr>
        <w:top w:val="single" w:sz="8" w:space="1" w:color="auto"/>
        <w:left w:val="single" w:sz="8" w:space="4" w:color="auto"/>
        <w:bottom w:val="single" w:sz="8" w:space="1" w:color="auto"/>
        <w:right w:val="single" w:sz="8" w:space="4" w:color="auto"/>
      </w:pBdr>
      <w:spacing w:before="40"/>
      <w:jc w:val="center"/>
      <w:outlineLvl w:val="2"/>
    </w:pPr>
    <w:rPr>
      <w:rFonts w:eastAsiaTheme="majorEastAsia" w:cstheme="majorBidi"/>
      <w:b/>
      <w:szCs w:val="24"/>
    </w:rPr>
  </w:style>
  <w:style w:type="paragraph" w:styleId="Heading4">
    <w:name w:val="heading 4"/>
    <w:aliases w:val="Tag,Big card,body,small text,Normal Tag,heading 2,Heading 2 Char2 Char,Heading 2 Char1 Char Char, Ch,Ch"/>
    <w:basedOn w:val="Normal"/>
    <w:next w:val="Normal"/>
    <w:link w:val="Heading4Char"/>
    <w:autoRedefine/>
    <w:uiPriority w:val="3"/>
    <w:unhideWhenUsed/>
    <w:qFormat/>
    <w:rsid w:val="003E5115"/>
    <w:pPr>
      <w:keepNext/>
      <w:keepLines/>
      <w:spacing w:before="40"/>
      <w:outlineLvl w:val="3"/>
    </w:pPr>
    <w:rPr>
      <w:rFonts w:eastAsiaTheme="majorEastAsia" w:cstheme="majorBidi"/>
      <w:b/>
      <w:iCs/>
    </w:rPr>
  </w:style>
  <w:style w:type="paragraph" w:styleId="Heading5">
    <w:name w:val="heading 5"/>
    <w:basedOn w:val="Normal"/>
    <w:next w:val="Normal"/>
    <w:link w:val="Heading5Char"/>
    <w:uiPriority w:val="9"/>
    <w:rsid w:val="003E5115"/>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rsid w:val="003E5115"/>
    <w:pPr>
      <w:keepNext/>
      <w:keepLines/>
      <w:spacing w:before="20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rsid w:val="003E51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5115"/>
  </w:style>
  <w:style w:type="character" w:customStyle="1" w:styleId="Heading1Char">
    <w:name w:val="Heading 1 Char"/>
    <w:aliases w:val="Pocket Char,Block Name Char,Char Char,Block titles Char,Block Title Char,Heading 1 Char1 Char,ALEX Char,Block Header Char,Heading 1 Char Char Char Char1,Heading 1 Char Char Char1,Heading 1 Char1 Char Char Char,Debate Heading Char,A Char"/>
    <w:basedOn w:val="DefaultParagraphFont"/>
    <w:link w:val="Heading1"/>
    <w:rsid w:val="003E5115"/>
    <w:rPr>
      <w:rFonts w:ascii="Times New Roman" w:eastAsiaTheme="majorEastAsia" w:hAnsi="Times New Roman" w:cstheme="majorBidi"/>
      <w:b/>
      <w:sz w:val="52"/>
      <w:szCs w:val="32"/>
    </w:rPr>
  </w:style>
  <w:style w:type="character" w:customStyle="1" w:styleId="Heading2Char">
    <w:name w:val="Heading 2 Char"/>
    <w:aliases w:val="Hat Char, Char Char Char Char, Char Char Char Char Char Char Char Char Char1, Char Char Char Char Char Char Char Char Char Char, Char Char Char Char Char Char Char Char1,TAG Char2,Tag&amp;C Char"/>
    <w:basedOn w:val="DefaultParagraphFont"/>
    <w:link w:val="Heading2"/>
    <w:uiPriority w:val="1"/>
    <w:rsid w:val="003E5115"/>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
    <w:basedOn w:val="DefaultParagraphFont"/>
    <w:link w:val="Heading3"/>
    <w:uiPriority w:val="2"/>
    <w:rsid w:val="003E5115"/>
    <w:rPr>
      <w:rFonts w:ascii="Times New Roman" w:eastAsiaTheme="majorEastAsia" w:hAnsi="Times New Roman" w:cstheme="majorBidi"/>
      <w:b/>
      <w:sz w:val="20"/>
      <w:szCs w:val="24"/>
    </w:rPr>
  </w:style>
  <w:style w:type="character" w:customStyle="1" w:styleId="Heading4Char">
    <w:name w:val="Heading 4 Char"/>
    <w:aliases w:val="Tag Char,Big card Char,body Char,small text Char1,Normal Tag Char,heading 2 Char,Heading 2 Char2 Char Char2,Heading 2 Char1 Char Char Char1, Ch Char,Ch Char1"/>
    <w:basedOn w:val="DefaultParagraphFont"/>
    <w:link w:val="Heading4"/>
    <w:uiPriority w:val="3"/>
    <w:rsid w:val="003E5115"/>
    <w:rPr>
      <w:rFonts w:ascii="Times New Roman" w:eastAsiaTheme="majorEastAsia" w:hAnsi="Times New Roman" w:cstheme="majorBidi"/>
      <w:b/>
      <w:iCs/>
      <w:sz w:val="20"/>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
    <w:basedOn w:val="DefaultParagraphFont"/>
    <w:uiPriority w:val="7"/>
    <w:qFormat/>
    <w:rsid w:val="003E5115"/>
    <w:rPr>
      <w:rFonts w:ascii="Times New Roman" w:hAnsi="Times New Roman" w:cs="Times New Roman"/>
      <w:b/>
      <w:i w:val="0"/>
      <w:iCs/>
      <w:sz w:val="20"/>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3E5115"/>
    <w:rPr>
      <w:b/>
      <w:bCs/>
      <w:sz w:val="20"/>
      <w:u w:val="none"/>
    </w:rPr>
  </w:style>
  <w:style w:type="character" w:customStyle="1" w:styleId="StyleUnderline">
    <w:name w:val="Style Underline"/>
    <w:aliases w:val="Intense Emphasis,Underline,Style Bold Underline,apple-style-span + 6 pt,Kern at 16 pt,Bold,Intense Emphasis1,Intense Emphasis2,Title Char,HHeading 3 + 12 pt,Cards + Font: 12 pt Char,Style,Bold Cite Char,Citation Char Char Char,ci,c,Bo,cite"/>
    <w:basedOn w:val="DefaultParagraphFont"/>
    <w:uiPriority w:val="6"/>
    <w:qFormat/>
    <w:rsid w:val="003E5115"/>
    <w:rPr>
      <w:b w:val="0"/>
      <w:sz w:val="20"/>
      <w:u w:val="single"/>
    </w:rPr>
  </w:style>
  <w:style w:type="character" w:styleId="Hyperlink">
    <w:name w:val="Hyperlink"/>
    <w:aliases w:val="heading 1 (block title),Important,Read,Card Text,Internet Link"/>
    <w:basedOn w:val="DefaultParagraphFont"/>
    <w:uiPriority w:val="99"/>
    <w:unhideWhenUsed/>
    <w:rsid w:val="003E5115"/>
    <w:rPr>
      <w:color w:val="auto"/>
      <w:u w:val="none"/>
    </w:rPr>
  </w:style>
  <w:style w:type="character" w:styleId="FollowedHyperlink">
    <w:name w:val="FollowedHyperlink"/>
    <w:basedOn w:val="DefaultParagraphFont"/>
    <w:uiPriority w:val="99"/>
    <w:unhideWhenUsed/>
    <w:rsid w:val="003E5115"/>
    <w:rPr>
      <w:color w:val="auto"/>
      <w:u w:val="none"/>
    </w:rPr>
  </w:style>
  <w:style w:type="character" w:customStyle="1" w:styleId="Heading5Char">
    <w:name w:val="Heading 5 Char"/>
    <w:basedOn w:val="DefaultParagraphFont"/>
    <w:link w:val="Heading5"/>
    <w:uiPriority w:val="9"/>
    <w:rsid w:val="003E5115"/>
    <w:rPr>
      <w:rFonts w:asciiTheme="majorHAnsi" w:eastAsiaTheme="majorEastAsia" w:hAnsiTheme="majorHAnsi" w:cstheme="majorBidi"/>
      <w:color w:val="1F4D78" w:themeColor="accent1" w:themeShade="7F"/>
      <w:sz w:val="20"/>
    </w:rPr>
  </w:style>
  <w:style w:type="character" w:customStyle="1" w:styleId="Heading6Char">
    <w:name w:val="Heading 6 Char"/>
    <w:basedOn w:val="DefaultParagraphFont"/>
    <w:link w:val="Heading6"/>
    <w:uiPriority w:val="9"/>
    <w:rsid w:val="003E5115"/>
    <w:rPr>
      <w:rFonts w:asciiTheme="majorHAnsi" w:eastAsiaTheme="majorEastAsia" w:hAnsiTheme="majorHAnsi" w:cstheme="majorBidi"/>
      <w:i/>
      <w:iCs/>
      <w:color w:val="1F4D78" w:themeColor="accent1" w:themeShade="7F"/>
      <w:sz w:val="20"/>
    </w:rPr>
  </w:style>
  <w:style w:type="character" w:customStyle="1" w:styleId="StyleBold">
    <w:name w:val="Style Bold"/>
    <w:basedOn w:val="DefaultParagraphFont"/>
    <w:uiPriority w:val="9"/>
    <w:semiHidden/>
    <w:rsid w:val="003E5115"/>
    <w:rPr>
      <w:b/>
      <w:bCs/>
    </w:rPr>
  </w:style>
  <w:style w:type="paragraph" w:styleId="Header">
    <w:name w:val="header"/>
    <w:basedOn w:val="Normal"/>
    <w:link w:val="HeaderChar"/>
    <w:uiPriority w:val="99"/>
    <w:rsid w:val="003E5115"/>
    <w:pPr>
      <w:tabs>
        <w:tab w:val="center" w:pos="4680"/>
        <w:tab w:val="right" w:pos="9360"/>
      </w:tabs>
    </w:pPr>
  </w:style>
  <w:style w:type="character" w:customStyle="1" w:styleId="HeaderChar">
    <w:name w:val="Header Char"/>
    <w:basedOn w:val="DefaultParagraphFont"/>
    <w:link w:val="Header"/>
    <w:uiPriority w:val="99"/>
    <w:rsid w:val="003E5115"/>
    <w:rPr>
      <w:rFonts w:ascii="Times New Roman" w:hAnsi="Times New Roman" w:cs="Times New Roman"/>
      <w:sz w:val="20"/>
    </w:rPr>
  </w:style>
  <w:style w:type="paragraph" w:styleId="Footer">
    <w:name w:val="footer"/>
    <w:basedOn w:val="Normal"/>
    <w:link w:val="FooterChar"/>
    <w:uiPriority w:val="99"/>
    <w:rsid w:val="003E5115"/>
    <w:pPr>
      <w:tabs>
        <w:tab w:val="center" w:pos="4680"/>
        <w:tab w:val="right" w:pos="9360"/>
      </w:tabs>
    </w:pPr>
  </w:style>
  <w:style w:type="character" w:customStyle="1" w:styleId="FooterChar">
    <w:name w:val="Footer Char"/>
    <w:basedOn w:val="DefaultParagraphFont"/>
    <w:link w:val="Footer"/>
    <w:uiPriority w:val="99"/>
    <w:rsid w:val="003E5115"/>
    <w:rPr>
      <w:rFonts w:ascii="Times New Roman" w:hAnsi="Times New Roman" w:cs="Times New Roman"/>
      <w:sz w:val="20"/>
    </w:rPr>
  </w:style>
  <w:style w:type="paragraph" w:styleId="ListParagraph">
    <w:name w:val="List Paragraph"/>
    <w:basedOn w:val="Normal"/>
    <w:uiPriority w:val="34"/>
    <w:qFormat/>
    <w:rsid w:val="003E5115"/>
    <w:pPr>
      <w:ind w:left="720"/>
      <w:contextualSpacing/>
    </w:pPr>
  </w:style>
  <w:style w:type="paragraph" w:customStyle="1" w:styleId="CardIndented">
    <w:name w:val="Card (Indented)"/>
    <w:basedOn w:val="Normal"/>
    <w:link w:val="CardIndentedChar"/>
    <w:qFormat/>
    <w:rsid w:val="003E5115"/>
    <w:pPr>
      <w:ind w:left="288"/>
    </w:pPr>
    <w:rPr>
      <w:rFonts w:cs="Calibri"/>
    </w:rPr>
  </w:style>
  <w:style w:type="character" w:customStyle="1" w:styleId="CardIndentedChar">
    <w:name w:val="Card (Indented) Char"/>
    <w:basedOn w:val="DefaultParagraphFont"/>
    <w:link w:val="CardIndented"/>
    <w:rsid w:val="003E5115"/>
    <w:rPr>
      <w:rFonts w:ascii="Times New Roman" w:hAnsi="Times New Roman" w:cs="Calibri"/>
      <w:sz w:val="20"/>
    </w:rPr>
  </w:style>
  <w:style w:type="paragraph" w:styleId="Title">
    <w:name w:val="Title"/>
    <w:aliases w:val="Cites and Cards,Bold Underlined,UNDERLINE"/>
    <w:basedOn w:val="Normal"/>
    <w:next w:val="Normal"/>
    <w:link w:val="TitleChar1"/>
    <w:uiPriority w:val="6"/>
    <w:qFormat/>
    <w:rsid w:val="003E5115"/>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link w:val="Title"/>
    <w:uiPriority w:val="6"/>
    <w:rsid w:val="003E5115"/>
    <w:rPr>
      <w:bCs/>
      <w:sz w:val="20"/>
      <w:u w:val="single"/>
    </w:rPr>
  </w:style>
  <w:style w:type="paragraph" w:customStyle="1" w:styleId="Card">
    <w:name w:val="Card"/>
    <w:basedOn w:val="Normal"/>
    <w:link w:val="CardChar"/>
    <w:autoRedefine/>
    <w:rsid w:val="003E5115"/>
    <w:rPr>
      <w:rFonts w:eastAsia="Times New Roman" w:cs="Arial"/>
      <w:bCs/>
      <w:szCs w:val="20"/>
    </w:rPr>
  </w:style>
  <w:style w:type="character" w:customStyle="1" w:styleId="Heading3Char2">
    <w:name w:val="Heading 3 Char2"/>
    <w:aliases w:val="Heading 3 Char Char Char4, Char Char2"/>
    <w:basedOn w:val="DefaultParagraphFont"/>
    <w:rsid w:val="003E5115"/>
    <w:rPr>
      <w:rFonts w:cs="Arial"/>
      <w:bCs/>
      <w:szCs w:val="26"/>
      <w:u w:val="single"/>
      <w:lang w:val="en-US" w:eastAsia="en-US" w:bidi="ar-SA"/>
    </w:rPr>
  </w:style>
  <w:style w:type="character" w:customStyle="1" w:styleId="Heading21Char">
    <w:name w:val="Heading 21 Char"/>
    <w:aliases w:val="Char Char Char Char1 Char1,Char Char Char Char1 Char Char, Char Char Char Char1 Char,Heading 2 Char1 Char,Char2 Char,Heading 2 Char Char1 Char,Heading 2 Char Char Char Char,Heading 2 Char Char Char1,Heading 2 Char Char Char1 Char Char"/>
    <w:basedOn w:val="DefaultParagraphFont"/>
    <w:rsid w:val="003E5115"/>
    <w:rPr>
      <w:rFonts w:cs="Arial"/>
      <w:b/>
      <w:bCs/>
      <w:iCs/>
      <w:szCs w:val="28"/>
    </w:rPr>
  </w:style>
  <w:style w:type="character" w:customStyle="1" w:styleId="StyleUnderlineChar9pt">
    <w:name w:val="Style Underline Char + 9 pt"/>
    <w:basedOn w:val="DefaultParagraphFont"/>
    <w:rsid w:val="003E5115"/>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3E5115"/>
    <w:rPr>
      <w:rFonts w:ascii="Times New Roman" w:hAnsi="Times New Roman"/>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3E5115"/>
    <w:rPr>
      <w:rFonts w:ascii="Times New Roman" w:hAnsi="Times New Roman"/>
      <w:sz w:val="20"/>
      <w:u w:val="single"/>
      <w:bdr w:val="single" w:sz="4" w:space="0" w:color="auto" w:frame="1"/>
      <w:lang w:val="en-US" w:eastAsia="en-US" w:bidi="ar-SA"/>
    </w:rPr>
  </w:style>
  <w:style w:type="character" w:customStyle="1" w:styleId="Heading3CharCharCharChar">
    <w:name w:val="Heading 3 Char Char Char Char"/>
    <w:basedOn w:val="DefaultParagraphFont"/>
    <w:rsid w:val="003E5115"/>
    <w:rPr>
      <w:rFonts w:cs="Arial"/>
      <w:bCs/>
      <w:szCs w:val="26"/>
      <w:u w:val="single"/>
      <w:lang w:val="en-US" w:eastAsia="en-US" w:bidi="ar-SA"/>
    </w:rPr>
  </w:style>
  <w:style w:type="character" w:customStyle="1" w:styleId="StyleUnderlineCharChar9pt">
    <w:name w:val="Style Underline Char Char + 9 pt"/>
    <w:basedOn w:val="DefaultParagraphFont"/>
    <w:rsid w:val="003E5115"/>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basedOn w:val="DefaultParagraphFont"/>
    <w:rsid w:val="003E5115"/>
    <w:rPr>
      <w:rFonts w:ascii="Times New Roman" w:hAnsi="Times New Roman" w:hint="default"/>
      <w:b/>
      <w:bCs/>
      <w:sz w:val="20"/>
      <w:szCs w:val="24"/>
      <w:u w:val="single"/>
      <w:lang w:val="en-US" w:eastAsia="en-US" w:bidi="ar-SA"/>
    </w:rPr>
  </w:style>
  <w:style w:type="character" w:customStyle="1" w:styleId="Style11pt">
    <w:name w:val="Style 11 pt"/>
    <w:basedOn w:val="DefaultParagraphFont"/>
    <w:rsid w:val="003E5115"/>
    <w:rPr>
      <w:sz w:val="20"/>
    </w:rPr>
  </w:style>
  <w:style w:type="paragraph" w:customStyle="1" w:styleId="StyleUnderlineChar11pt3">
    <w:name w:val="Style Underline Char + 11 pt3"/>
    <w:basedOn w:val="Normal"/>
    <w:link w:val="StyleUnderlineChar11pt3Char"/>
    <w:rsid w:val="003E5115"/>
    <w:rPr>
      <w:rFonts w:eastAsia="Times New Roman"/>
      <w:szCs w:val="24"/>
      <w:u w:val="single"/>
    </w:rPr>
  </w:style>
  <w:style w:type="character" w:customStyle="1" w:styleId="StyleUnderlineChar11pt3Char">
    <w:name w:val="Style Underline Char + 11 pt3 Char"/>
    <w:basedOn w:val="DefaultParagraphFont"/>
    <w:link w:val="StyleUnderlineChar11pt3"/>
    <w:rsid w:val="003E5115"/>
    <w:rPr>
      <w:rFonts w:ascii="Times New Roman" w:eastAsia="Times New Roman" w:hAnsi="Times New Roman" w:cs="Times New Roman"/>
      <w:sz w:val="20"/>
      <w:szCs w:val="24"/>
      <w:u w:val="single"/>
    </w:rPr>
  </w:style>
  <w:style w:type="paragraph" w:customStyle="1" w:styleId="StyleUnderlineChar11ptBold3">
    <w:name w:val="Style Underline Char + 11 pt Bold3"/>
    <w:basedOn w:val="Normal"/>
    <w:link w:val="StyleUnderlineChar11ptBold3Char"/>
    <w:rsid w:val="003E5115"/>
    <w:rPr>
      <w:rFonts w:eastAsia="Times New Roman"/>
      <w:b/>
      <w:bCs/>
      <w:szCs w:val="24"/>
      <w:u w:val="single"/>
    </w:rPr>
  </w:style>
  <w:style w:type="character" w:customStyle="1" w:styleId="StyleUnderlineChar11ptBold3Char">
    <w:name w:val="Style Underline Char + 11 pt Bold3 Char"/>
    <w:basedOn w:val="DefaultParagraphFont"/>
    <w:link w:val="StyleUnderlineChar11ptBold3"/>
    <w:rsid w:val="003E5115"/>
    <w:rPr>
      <w:rFonts w:ascii="Times New Roman" w:eastAsia="Times New Roman" w:hAnsi="Times New Roman" w:cs="Times New Roman"/>
      <w:b/>
      <w:bCs/>
      <w:sz w:val="20"/>
      <w:szCs w:val="24"/>
      <w:u w:val="single"/>
    </w:rPr>
  </w:style>
  <w:style w:type="character" w:customStyle="1" w:styleId="CardTextChar">
    <w:name w:val="Card Text Char"/>
    <w:basedOn w:val="DefaultParagraphFont"/>
    <w:uiPriority w:val="99"/>
    <w:locked/>
    <w:rsid w:val="003E5115"/>
    <w:rPr>
      <w:rFonts w:ascii="Times New Roman" w:eastAsia="Cambria" w:hAnsi="Times New Roman" w:cs="Times New Roman"/>
      <w:sz w:val="20"/>
      <w:szCs w:val="24"/>
    </w:rPr>
  </w:style>
  <w:style w:type="paragraph" w:customStyle="1" w:styleId="card0">
    <w:name w:val="card"/>
    <w:basedOn w:val="Normal"/>
    <w:next w:val="Normal"/>
    <w:link w:val="cardChar0"/>
    <w:rsid w:val="003E5115"/>
    <w:pPr>
      <w:ind w:left="288" w:right="288"/>
    </w:pPr>
    <w:rPr>
      <w:rFonts w:asciiTheme="minorHAnsi" w:hAnsiTheme="minorHAnsi" w:cstheme="minorBidi"/>
      <w:bCs/>
      <w:u w:val="single"/>
    </w:rPr>
  </w:style>
  <w:style w:type="character" w:customStyle="1" w:styleId="Style1Char1">
    <w:name w:val="Style1 Char1"/>
    <w:basedOn w:val="DefaultParagraphFont"/>
    <w:rsid w:val="003E5115"/>
    <w:rPr>
      <w:rFonts w:eastAsia="SimSun"/>
      <w:szCs w:val="24"/>
      <w:u w:val="single"/>
      <w:lang w:val="en-US" w:eastAsia="zh-CN" w:bidi="ar-SA"/>
    </w:rPr>
  </w:style>
  <w:style w:type="character" w:customStyle="1" w:styleId="StyleStyle4CharTimesNewRoman11pt">
    <w:name w:val="Style Style4 Char + Times New Roman 11 pt"/>
    <w:basedOn w:val="DefaultParagraphFont"/>
    <w:rsid w:val="003E5115"/>
    <w:rPr>
      <w:rFonts w:ascii="Times New Roman" w:hAnsi="Times New Roman"/>
      <w:sz w:val="20"/>
      <w:szCs w:val="24"/>
      <w:u w:val="single"/>
      <w:lang w:val="en-US" w:eastAsia="en-US" w:bidi="ar-SA"/>
    </w:rPr>
  </w:style>
  <w:style w:type="character" w:customStyle="1" w:styleId="Heading3CharCharCharChar1">
    <w:name w:val="Heading 3 Char Char Char Char1"/>
    <w:basedOn w:val="DefaultParagraphFont"/>
    <w:rsid w:val="003E5115"/>
    <w:rPr>
      <w:rFonts w:cs="Arial"/>
      <w:bCs/>
      <w:szCs w:val="26"/>
      <w:u w:val="single"/>
      <w:lang w:val="en-US" w:eastAsia="en-US" w:bidi="ar-SA"/>
    </w:rPr>
  </w:style>
  <w:style w:type="paragraph" w:customStyle="1" w:styleId="tag">
    <w:name w:val="tag"/>
    <w:aliases w:val="No Spacing2,Debate Text,Read stuff,No Spacing11,No Spacing111,CD - Cite,Dont use,No Spacing41,No Spacing6,No Spacing7,No Spacing8,No Spacing21,No Spacing211,Medium Grid 21,tags,No Spacing1111,No Spacing11111,No Spacing3,No Spacing4,No Spacing112"/>
    <w:basedOn w:val="Normal"/>
    <w:link w:val="tagChar"/>
    <w:rsid w:val="003E5115"/>
    <w:rPr>
      <w:rFonts w:eastAsia="Times New Roman"/>
      <w:b/>
      <w:sz w:val="24"/>
      <w:szCs w:val="24"/>
    </w:rPr>
  </w:style>
  <w:style w:type="character" w:customStyle="1" w:styleId="cardChar0">
    <w:name w:val="card Char"/>
    <w:basedOn w:val="DefaultParagraphFont"/>
    <w:link w:val="card0"/>
    <w:rsid w:val="003E5115"/>
    <w:rPr>
      <w:bCs/>
      <w:sz w:val="20"/>
      <w:u w:val="single"/>
    </w:rPr>
  </w:style>
  <w:style w:type="character" w:customStyle="1" w:styleId="underline">
    <w:name w:val="underline"/>
    <w:basedOn w:val="DefaultParagraphFont"/>
    <w:link w:val="textbold"/>
    <w:qFormat/>
    <w:rsid w:val="003E5115"/>
    <w:rPr>
      <w:rFonts w:ascii="Times New Roman" w:hAnsi="Times New Roman"/>
      <w:sz w:val="20"/>
      <w:u w:val="single"/>
    </w:rPr>
  </w:style>
  <w:style w:type="character" w:customStyle="1" w:styleId="UnderlineBold">
    <w:name w:val="Underline + Bold"/>
    <w:basedOn w:val="DefaultParagraphFont"/>
    <w:uiPriority w:val="1"/>
    <w:rsid w:val="003E5115"/>
    <w:rPr>
      <w:b/>
      <w:sz w:val="20"/>
      <w:u w:val="single"/>
    </w:rPr>
  </w:style>
  <w:style w:type="paragraph" w:styleId="BalloonText">
    <w:name w:val="Balloon Text"/>
    <w:basedOn w:val="Normal"/>
    <w:link w:val="BalloonTextChar"/>
    <w:uiPriority w:val="99"/>
    <w:rsid w:val="003E5115"/>
    <w:rPr>
      <w:rFonts w:ascii="Tahoma" w:hAnsi="Tahoma" w:cs="Tahoma"/>
      <w:sz w:val="16"/>
      <w:szCs w:val="16"/>
    </w:rPr>
  </w:style>
  <w:style w:type="character" w:customStyle="1" w:styleId="BalloonTextChar">
    <w:name w:val="Balloon Text Char"/>
    <w:basedOn w:val="DefaultParagraphFont"/>
    <w:link w:val="BalloonText"/>
    <w:uiPriority w:val="99"/>
    <w:rsid w:val="003E5115"/>
    <w:rPr>
      <w:rFonts w:ascii="Tahoma" w:hAnsi="Tahoma" w:cs="Tahoma"/>
      <w:sz w:val="16"/>
      <w:szCs w:val="16"/>
    </w:rPr>
  </w:style>
  <w:style w:type="character" w:customStyle="1" w:styleId="pmterms11">
    <w:name w:val="pmterms11"/>
    <w:basedOn w:val="DefaultParagraphFont"/>
    <w:rsid w:val="003E5115"/>
    <w:rPr>
      <w:b/>
      <w:bCs/>
      <w:i w:val="0"/>
      <w:iCs w:val="0"/>
      <w:color w:val="000000"/>
    </w:rPr>
  </w:style>
  <w:style w:type="paragraph" w:customStyle="1" w:styleId="StyleStyle49pt">
    <w:name w:val="Style Style4 + 9 pt"/>
    <w:basedOn w:val="Normal"/>
    <w:link w:val="StyleStyle49ptChar"/>
    <w:rsid w:val="003E5115"/>
    <w:rPr>
      <w:rFonts w:eastAsia="Times New Roman"/>
      <w:szCs w:val="24"/>
      <w:u w:val="single"/>
    </w:rPr>
  </w:style>
  <w:style w:type="character" w:customStyle="1" w:styleId="StyleStyle49ptChar">
    <w:name w:val="Style Style4 + 9 pt Char"/>
    <w:basedOn w:val="DefaultParagraphFont"/>
    <w:link w:val="StyleStyle49pt"/>
    <w:rsid w:val="003E5115"/>
    <w:rPr>
      <w:rFonts w:ascii="Times New Roman" w:eastAsia="Times New Roman" w:hAnsi="Times New Roman" w:cs="Times New Roman"/>
      <w:sz w:val="20"/>
      <w:szCs w:val="24"/>
      <w:u w:val="single"/>
    </w:rPr>
  </w:style>
  <w:style w:type="paragraph" w:customStyle="1" w:styleId="StyleStyle49ptBold">
    <w:name w:val="Style Style4 + 9 pt Bold"/>
    <w:basedOn w:val="Normal"/>
    <w:link w:val="StyleStyle49ptBoldChar"/>
    <w:rsid w:val="003E5115"/>
    <w:rPr>
      <w:rFonts w:eastAsia="Times New Roman"/>
      <w:b/>
      <w:bCs/>
      <w:szCs w:val="24"/>
      <w:u w:val="single"/>
    </w:rPr>
  </w:style>
  <w:style w:type="character" w:customStyle="1" w:styleId="StyleStyle49ptBoldChar">
    <w:name w:val="Style Style4 + 9 pt Bold Char"/>
    <w:basedOn w:val="DefaultParagraphFont"/>
    <w:link w:val="StyleStyle49ptBold"/>
    <w:rsid w:val="003E5115"/>
    <w:rPr>
      <w:rFonts w:ascii="Times New Roman" w:eastAsia="Times New Roman" w:hAnsi="Times New Roman" w:cs="Times New Roman"/>
      <w:b/>
      <w:bCs/>
      <w:sz w:val="20"/>
      <w:szCs w:val="24"/>
      <w:u w:val="single"/>
    </w:rPr>
  </w:style>
  <w:style w:type="character" w:customStyle="1" w:styleId="Style9pt">
    <w:name w:val="Style 9 pt"/>
    <w:basedOn w:val="DefaultParagraphFont"/>
    <w:rsid w:val="003E5115"/>
    <w:rPr>
      <w:sz w:val="20"/>
    </w:rPr>
  </w:style>
  <w:style w:type="paragraph" w:customStyle="1" w:styleId="Style1">
    <w:name w:val="Style1"/>
    <w:basedOn w:val="Normal"/>
    <w:link w:val="Style1Char"/>
    <w:rsid w:val="003E5115"/>
    <w:rPr>
      <w:rFonts w:eastAsia="SimSun"/>
      <w:szCs w:val="24"/>
      <w:u w:val="single"/>
      <w:lang w:eastAsia="zh-CN"/>
    </w:rPr>
  </w:style>
  <w:style w:type="character" w:customStyle="1" w:styleId="Style1Char">
    <w:name w:val="Style1 Char"/>
    <w:basedOn w:val="DefaultParagraphFont"/>
    <w:link w:val="Style1"/>
    <w:rsid w:val="003E5115"/>
    <w:rPr>
      <w:rFonts w:ascii="Times New Roman" w:eastAsia="SimSun" w:hAnsi="Times New Roman" w:cs="Times New Roman"/>
      <w:sz w:val="20"/>
      <w:szCs w:val="24"/>
      <w:u w:val="single"/>
      <w:lang w:eastAsia="zh-CN"/>
    </w:rPr>
  </w:style>
  <w:style w:type="paragraph" w:customStyle="1" w:styleId="Style4">
    <w:name w:val="Style4"/>
    <w:basedOn w:val="Normal"/>
    <w:link w:val="Style4Char"/>
    <w:rsid w:val="003E5115"/>
    <w:rPr>
      <w:rFonts w:eastAsia="Times New Roman"/>
      <w:szCs w:val="24"/>
      <w:u w:val="single"/>
    </w:rPr>
  </w:style>
  <w:style w:type="character" w:customStyle="1" w:styleId="Style4Char">
    <w:name w:val="Style4 Char"/>
    <w:basedOn w:val="DefaultParagraphFont"/>
    <w:link w:val="Style4"/>
    <w:rsid w:val="003E5115"/>
    <w:rPr>
      <w:rFonts w:ascii="Times New Roman" w:eastAsia="Times New Roman" w:hAnsi="Times New Roman" w:cs="Times New Roman"/>
      <w:sz w:val="20"/>
      <w:szCs w:val="24"/>
      <w:u w:val="single"/>
    </w:rPr>
  </w:style>
  <w:style w:type="paragraph" w:customStyle="1" w:styleId="StyleStyle411pt">
    <w:name w:val="Style Style4 + 11 pt"/>
    <w:basedOn w:val="Style4"/>
    <w:link w:val="StyleStyle411ptChar"/>
    <w:rsid w:val="003E5115"/>
  </w:style>
  <w:style w:type="character" w:customStyle="1" w:styleId="StyleStyle411ptChar">
    <w:name w:val="Style Style4 + 11 pt Char"/>
    <w:basedOn w:val="Style4Char"/>
    <w:link w:val="StyleStyle411pt"/>
    <w:rsid w:val="003E5115"/>
    <w:rPr>
      <w:rFonts w:ascii="Times New Roman" w:eastAsia="Times New Roman" w:hAnsi="Times New Roman" w:cs="Times New Roman"/>
      <w:sz w:val="20"/>
      <w:szCs w:val="24"/>
      <w:u w:val="single"/>
    </w:rPr>
  </w:style>
  <w:style w:type="paragraph" w:customStyle="1" w:styleId="StyleStyle411ptBold">
    <w:name w:val="Style Style4 + 11 pt Bold"/>
    <w:basedOn w:val="Style4"/>
    <w:link w:val="StyleStyle411ptBoldChar"/>
    <w:rsid w:val="003E5115"/>
    <w:rPr>
      <w:b/>
      <w:bCs/>
    </w:rPr>
  </w:style>
  <w:style w:type="character" w:customStyle="1" w:styleId="StyleStyle411ptBoldChar">
    <w:name w:val="Style Style4 + 11 pt Bold Char"/>
    <w:basedOn w:val="Style4Char"/>
    <w:link w:val="StyleStyle411ptBold"/>
    <w:rsid w:val="003E5115"/>
    <w:rPr>
      <w:rFonts w:ascii="Times New Roman" w:eastAsia="Times New Roman" w:hAnsi="Times New Roman" w:cs="Times New Roman"/>
      <w:b/>
      <w:bCs/>
      <w:sz w:val="20"/>
      <w:szCs w:val="24"/>
      <w:u w:val="single"/>
    </w:rPr>
  </w:style>
  <w:style w:type="paragraph" w:customStyle="1" w:styleId="StyleStyle411ptBoldBorderSinglesolidlineAuto0">
    <w:name w:val="Style Style4 + 11 pt Bold Border: : (Single solid line Auto  0...."/>
    <w:basedOn w:val="Style4"/>
    <w:link w:val="StyleStyle411ptBoldBorderSinglesolidlineAuto0Char"/>
    <w:rsid w:val="003E5115"/>
    <w:rPr>
      <w:b/>
      <w:bCs/>
      <w:bdr w:val="single" w:sz="4" w:space="0" w:color="auto"/>
    </w:rPr>
  </w:style>
  <w:style w:type="character" w:customStyle="1" w:styleId="StyleStyle411ptBoldBorderSinglesolidlineAuto0Char">
    <w:name w:val="Style Style4 + 11 pt Bold Border: : (Single solid line Auto  0.... Char"/>
    <w:basedOn w:val="Style4Char"/>
    <w:link w:val="StyleStyle411ptBoldBorderSinglesolidlineAuto0"/>
    <w:rsid w:val="003E5115"/>
    <w:rPr>
      <w:rFonts w:ascii="Times New Roman" w:eastAsia="Times New Roman" w:hAnsi="Times New Roman" w:cs="Times New Roman"/>
      <w:b/>
      <w:bCs/>
      <w:sz w:val="20"/>
      <w:szCs w:val="24"/>
      <w:u w:val="single"/>
      <w:bdr w:val="single" w:sz="4" w:space="0" w:color="auto"/>
    </w:rPr>
  </w:style>
  <w:style w:type="paragraph" w:customStyle="1" w:styleId="StyleStyle4ArialNarrow9pt">
    <w:name w:val="Style Style4 + Arial Narrow 9 pt"/>
    <w:basedOn w:val="Normal"/>
    <w:link w:val="StyleStyle4ArialNarrow9ptChar"/>
    <w:rsid w:val="003E5115"/>
    <w:rPr>
      <w:rFonts w:eastAsia="Times New Roman"/>
      <w:szCs w:val="24"/>
      <w:u w:val="single"/>
    </w:rPr>
  </w:style>
  <w:style w:type="character" w:customStyle="1" w:styleId="StyleStyle4ArialNarrow9ptChar">
    <w:name w:val="Style Style4 + Arial Narrow 9 pt Char"/>
    <w:basedOn w:val="DefaultParagraphFont"/>
    <w:link w:val="StyleStyle4ArialNarrow9pt"/>
    <w:rsid w:val="003E5115"/>
    <w:rPr>
      <w:rFonts w:ascii="Times New Roman" w:eastAsia="Times New Roman" w:hAnsi="Times New Roman" w:cs="Times New Roman"/>
      <w:sz w:val="20"/>
      <w:szCs w:val="24"/>
      <w:u w:val="single"/>
    </w:rPr>
  </w:style>
  <w:style w:type="paragraph" w:customStyle="1" w:styleId="StyleStyle4ArialNarrow9ptBold">
    <w:name w:val="Style Style4 + Arial Narrow 9 pt Bold"/>
    <w:basedOn w:val="Normal"/>
    <w:link w:val="StyleStyle4ArialNarrow9ptBoldChar"/>
    <w:rsid w:val="003E5115"/>
    <w:rPr>
      <w:rFonts w:eastAsia="Times New Roman"/>
      <w:b/>
      <w:bCs/>
      <w:szCs w:val="24"/>
      <w:u w:val="single"/>
    </w:rPr>
  </w:style>
  <w:style w:type="character" w:customStyle="1" w:styleId="StyleStyle4ArialNarrow9ptBoldChar">
    <w:name w:val="Style Style4 + Arial Narrow 9 pt Bold Char"/>
    <w:basedOn w:val="DefaultParagraphFont"/>
    <w:link w:val="StyleStyle4ArialNarrow9ptBold"/>
    <w:rsid w:val="003E5115"/>
    <w:rPr>
      <w:rFonts w:ascii="Times New Roman" w:eastAsia="Times New Roman" w:hAnsi="Times New Roman" w:cs="Times New Roman"/>
      <w:b/>
      <w:bCs/>
      <w:sz w:val="20"/>
      <w:szCs w:val="24"/>
      <w:u w:val="single"/>
    </w:rPr>
  </w:style>
  <w:style w:type="character" w:customStyle="1" w:styleId="Style11ptUnderline">
    <w:name w:val="Style 11 pt Underline"/>
    <w:basedOn w:val="DefaultParagraphFont"/>
    <w:rsid w:val="003E5115"/>
    <w:rPr>
      <w:sz w:val="20"/>
      <w:u w:val="single"/>
    </w:rPr>
  </w:style>
  <w:style w:type="paragraph" w:customStyle="1" w:styleId="StyleUnderlineChar11pt">
    <w:name w:val="Style Underline Char + 11 pt"/>
    <w:basedOn w:val="Normal"/>
    <w:link w:val="StyleUnderlineChar11ptChar"/>
    <w:rsid w:val="003E5115"/>
    <w:rPr>
      <w:rFonts w:eastAsia="Times New Roman"/>
      <w:szCs w:val="24"/>
      <w:u w:val="single"/>
    </w:rPr>
  </w:style>
  <w:style w:type="character" w:customStyle="1" w:styleId="StyleUnderlineChar11ptChar">
    <w:name w:val="Style Underline Char + 11 pt Char"/>
    <w:basedOn w:val="DefaultParagraphFont"/>
    <w:link w:val="StyleUnderlineChar11pt"/>
    <w:rsid w:val="003E5115"/>
    <w:rPr>
      <w:rFonts w:ascii="Times New Roman" w:eastAsia="Times New Roman" w:hAnsi="Times New Roman" w:cs="Times New Roman"/>
      <w:sz w:val="20"/>
      <w:szCs w:val="24"/>
      <w:u w:val="single"/>
    </w:rPr>
  </w:style>
  <w:style w:type="paragraph" w:customStyle="1" w:styleId="StyleUnderlineChar11ptBold">
    <w:name w:val="Style Underline Char + 11 pt Bold"/>
    <w:basedOn w:val="Normal"/>
    <w:link w:val="StyleUnderlineChar11ptBoldChar"/>
    <w:rsid w:val="003E5115"/>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3E5115"/>
    <w:rPr>
      <w:rFonts w:ascii="Times New Roman" w:eastAsia="Times New Roman" w:hAnsi="Times New Roman" w:cs="Times New Roman"/>
      <w:b/>
      <w:bCs/>
      <w:sz w:val="20"/>
      <w:szCs w:val="24"/>
      <w:u w:val="single"/>
    </w:rPr>
  </w:style>
  <w:style w:type="paragraph" w:customStyle="1" w:styleId="Nothing">
    <w:name w:val="Nothing"/>
    <w:link w:val="NothingChar"/>
    <w:rsid w:val="003E5115"/>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rsid w:val="003E5115"/>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3E5115"/>
    <w:rPr>
      <w:rFonts w:ascii="Times New Roman" w:hAnsi="Times New Roman"/>
      <w:sz w:val="20"/>
      <w:u w:val="thick"/>
    </w:rPr>
  </w:style>
  <w:style w:type="character" w:customStyle="1" w:styleId="Author-Date">
    <w:name w:val="Author-Date"/>
    <w:rsid w:val="003E5115"/>
    <w:rPr>
      <w:b/>
      <w:sz w:val="24"/>
    </w:rPr>
  </w:style>
  <w:style w:type="character" w:customStyle="1" w:styleId="DebateHighlighted">
    <w:name w:val="Debate Highlighted"/>
    <w:rsid w:val="003E5115"/>
    <w:rPr>
      <w:rFonts w:ascii="Times New Roman" w:hAnsi="Times New Roman"/>
      <w:sz w:val="20"/>
      <w:u w:val="thick"/>
      <w:bdr w:val="none" w:sz="0" w:space="0" w:color="auto"/>
      <w:shd w:val="clear" w:color="auto" w:fill="00FFFF"/>
    </w:rPr>
  </w:style>
  <w:style w:type="character" w:customStyle="1" w:styleId="NothingChar">
    <w:name w:val="Nothing Char"/>
    <w:link w:val="Nothing"/>
    <w:locked/>
    <w:rsid w:val="003E5115"/>
    <w:rPr>
      <w:rFonts w:ascii="Times New Roman" w:eastAsia="Times New Roman" w:hAnsi="Times New Roman" w:cs="Times New Roman"/>
      <w:sz w:val="20"/>
      <w:szCs w:val="24"/>
    </w:rPr>
  </w:style>
  <w:style w:type="character" w:customStyle="1" w:styleId="CardsChar">
    <w:name w:val="Cards Char"/>
    <w:link w:val="Cards"/>
    <w:locked/>
    <w:rsid w:val="003E5115"/>
    <w:rPr>
      <w:rFonts w:ascii="Times New Roman" w:eastAsia="Times New Roman" w:hAnsi="Times New Roman" w:cs="Times New Roman"/>
      <w:sz w:val="20"/>
      <w:szCs w:val="24"/>
    </w:rPr>
  </w:style>
  <w:style w:type="character" w:customStyle="1" w:styleId="qlabel">
    <w:name w:val="q_label"/>
    <w:basedOn w:val="DefaultParagraphFont"/>
    <w:rsid w:val="003E5115"/>
  </w:style>
  <w:style w:type="character" w:customStyle="1" w:styleId="alabel">
    <w:name w:val="a_label"/>
    <w:basedOn w:val="DefaultParagraphFont"/>
    <w:rsid w:val="003E5115"/>
  </w:style>
  <w:style w:type="character" w:customStyle="1" w:styleId="UnderlineCharChar">
    <w:name w:val="Underline Char Char"/>
    <w:basedOn w:val="DefaultParagraphFont"/>
    <w:link w:val="UnderlineChar"/>
    <w:rsid w:val="003E5115"/>
    <w:rPr>
      <w:rFonts w:ascii="Arial Narrow" w:hAnsi="Arial Narrow"/>
      <w:szCs w:val="24"/>
      <w:u w:val="single"/>
    </w:rPr>
  </w:style>
  <w:style w:type="character" w:customStyle="1" w:styleId="BoldandUnderlineCharChar">
    <w:name w:val="Bold and Underline Char Char"/>
    <w:rsid w:val="003E5115"/>
    <w:rPr>
      <w:b/>
      <w:noProof w:val="0"/>
      <w:u w:val="single"/>
      <w:lang w:val="en-US" w:eastAsia="en-US" w:bidi="ar-SA"/>
    </w:rPr>
  </w:style>
  <w:style w:type="paragraph" w:customStyle="1" w:styleId="textbold">
    <w:name w:val="text bold"/>
    <w:basedOn w:val="Normal"/>
    <w:link w:val="underline"/>
    <w:rsid w:val="003E5115"/>
    <w:pPr>
      <w:ind w:left="720"/>
      <w:jc w:val="both"/>
    </w:pPr>
    <w:rPr>
      <w:rFonts w:cstheme="minorBidi"/>
      <w:u w:val="single"/>
    </w:rPr>
  </w:style>
  <w:style w:type="character" w:customStyle="1" w:styleId="Style9ptBoldUnderline">
    <w:name w:val="Style 9 pt Bold Underline"/>
    <w:basedOn w:val="DefaultParagraphFont"/>
    <w:rsid w:val="003E5115"/>
    <w:rPr>
      <w:b/>
      <w:bCs/>
      <w:sz w:val="20"/>
      <w:u w:val="single"/>
    </w:rPr>
  </w:style>
  <w:style w:type="character" w:customStyle="1" w:styleId="Style9ptUnderline">
    <w:name w:val="Style 9 pt Underline"/>
    <w:basedOn w:val="DefaultParagraphFont"/>
    <w:rsid w:val="003E5115"/>
    <w:rPr>
      <w:sz w:val="20"/>
      <w:u w:val="single"/>
    </w:rPr>
  </w:style>
  <w:style w:type="character" w:customStyle="1" w:styleId="pmterms1">
    <w:name w:val="pmterms1"/>
    <w:basedOn w:val="DefaultParagraphFont"/>
    <w:rsid w:val="003E5115"/>
  </w:style>
  <w:style w:type="character" w:customStyle="1" w:styleId="CardChar">
    <w:name w:val="Card Char"/>
    <w:basedOn w:val="DefaultParagraphFont"/>
    <w:link w:val="Card"/>
    <w:locked/>
    <w:rsid w:val="003E5115"/>
    <w:rPr>
      <w:rFonts w:ascii="Times New Roman" w:eastAsia="Times New Roman" w:hAnsi="Times New Roman" w:cs="Arial"/>
      <w:bCs/>
      <w:sz w:val="20"/>
      <w:szCs w:val="20"/>
    </w:rPr>
  </w:style>
  <w:style w:type="character" w:customStyle="1" w:styleId="Styleunderline9pt">
    <w:name w:val="Style underline + 9 pt"/>
    <w:basedOn w:val="underline"/>
    <w:rsid w:val="003E5115"/>
    <w:rPr>
      <w:rFonts w:ascii="Times New Roman" w:hAnsi="Times New Roman"/>
      <w:sz w:val="20"/>
      <w:u w:val="single"/>
    </w:rPr>
  </w:style>
  <w:style w:type="character" w:customStyle="1" w:styleId="StyleTimesNewRoman9pt">
    <w:name w:val="Style Times New Roman 9 pt"/>
    <w:basedOn w:val="DefaultParagraphFont"/>
    <w:rsid w:val="003E5115"/>
    <w:rPr>
      <w:rFonts w:ascii="Times New Roman" w:hAnsi="Times New Roman"/>
      <w:sz w:val="20"/>
    </w:rPr>
  </w:style>
  <w:style w:type="paragraph" w:customStyle="1" w:styleId="StyleCardTextArialNarrow9pt">
    <w:name w:val="Style Card Text + Arial Narrow 9 pt"/>
    <w:basedOn w:val="Normal"/>
    <w:link w:val="StyleCardTextArialNarrow9ptChar"/>
    <w:rsid w:val="003E5115"/>
    <w:rPr>
      <w:rFonts w:eastAsia="Times New Roman"/>
      <w:szCs w:val="24"/>
    </w:rPr>
  </w:style>
  <w:style w:type="character" w:customStyle="1" w:styleId="StyleCardTextArialNarrow9ptChar">
    <w:name w:val="Style Card Text + Arial Narrow 9 pt Char"/>
    <w:basedOn w:val="DefaultParagraphFont"/>
    <w:link w:val="StyleCardTextArialNarrow9pt"/>
    <w:rsid w:val="003E5115"/>
    <w:rPr>
      <w:rFonts w:ascii="Times New Roman" w:eastAsia="Times New Roman" w:hAnsi="Times New Roman" w:cs="Times New Roman"/>
      <w:sz w:val="20"/>
      <w:szCs w:val="24"/>
    </w:rPr>
  </w:style>
  <w:style w:type="character" w:customStyle="1" w:styleId="StyleBoldandUnderlineCharChar29pt">
    <w:name w:val="Style Bold and Underline Char Char2 + 9 pt"/>
    <w:basedOn w:val="DefaultParagraphFont"/>
    <w:rsid w:val="003E5115"/>
    <w:rPr>
      <w:rFonts w:ascii="Times New Roman" w:hAnsi="Times New Roman"/>
      <w:b/>
      <w:bCs/>
      <w:noProof w:val="0"/>
      <w:sz w:val="20"/>
      <w:u w:val="single"/>
    </w:rPr>
  </w:style>
  <w:style w:type="character" w:customStyle="1" w:styleId="StyleUnderlineCharChar19pt">
    <w:name w:val="Style Underline Char Char1 + 9 pt"/>
    <w:basedOn w:val="DefaultParagraphFont"/>
    <w:rsid w:val="003E511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basedOn w:val="DefaultParagraphFont"/>
    <w:rsid w:val="003E5115"/>
    <w:rPr>
      <w:rFonts w:ascii="Times New Roman" w:hAnsi="Times New Roman"/>
      <w:noProof w:val="0"/>
      <w:sz w:val="20"/>
      <w:u w:val="single"/>
      <w:bdr w:val="single" w:sz="4" w:space="0" w:color="auto"/>
      <w:lang w:val="en-US" w:eastAsia="en-US" w:bidi="ar-SA"/>
    </w:rPr>
  </w:style>
  <w:style w:type="character" w:customStyle="1" w:styleId="UnderlineCharCharChar">
    <w:name w:val="Underline Char Char Char"/>
    <w:basedOn w:val="DefaultParagraphFont"/>
    <w:rsid w:val="003E5115"/>
    <w:rPr>
      <w:noProof w:val="0"/>
      <w:u w:val="single"/>
      <w:lang w:val="en-US" w:eastAsia="en-US" w:bidi="ar-SA"/>
    </w:rPr>
  </w:style>
  <w:style w:type="paragraph" w:customStyle="1" w:styleId="cardCharChar">
    <w:name w:val="card Char Char"/>
    <w:basedOn w:val="Normal"/>
    <w:rsid w:val="003E5115"/>
    <w:pPr>
      <w:ind w:left="288" w:right="288"/>
    </w:pPr>
    <w:rPr>
      <w:rFonts w:eastAsia="Times New Roman"/>
      <w:szCs w:val="20"/>
    </w:rPr>
  </w:style>
  <w:style w:type="character" w:customStyle="1" w:styleId="StyleunderlineArialNarrow9ptBold">
    <w:name w:val="Style underline + Arial Narrow 9 pt Bold"/>
    <w:basedOn w:val="underline"/>
    <w:rsid w:val="003E5115"/>
    <w:rPr>
      <w:rFonts w:ascii="Times New Roman" w:hAnsi="Times New Roman"/>
      <w:b/>
      <w:bCs/>
      <w:sz w:val="20"/>
      <w:u w:val="single"/>
    </w:rPr>
  </w:style>
  <w:style w:type="paragraph" w:customStyle="1" w:styleId="StylecardCharCharArialNarrow9pt">
    <w:name w:val="Style card Char Char + Arial Narrow 9 pt"/>
    <w:basedOn w:val="cardCharChar"/>
    <w:link w:val="StylecardCharCharArialNarrow9ptChar"/>
    <w:rsid w:val="003E5115"/>
  </w:style>
  <w:style w:type="character" w:customStyle="1" w:styleId="StylecardCharCharArialNarrow9ptChar">
    <w:name w:val="Style card Char Char + Arial Narrow 9 pt Char"/>
    <w:link w:val="StylecardCharCharArialNarrow9pt"/>
    <w:rsid w:val="003E5115"/>
    <w:rPr>
      <w:rFonts w:ascii="Times New Roman" w:eastAsia="Times New Roman" w:hAnsi="Times New Roman" w:cs="Times New Roman"/>
      <w:sz w:val="20"/>
      <w:szCs w:val="20"/>
    </w:rPr>
  </w:style>
  <w:style w:type="character" w:customStyle="1" w:styleId="StyleBoldandUnderlineCharCharCharChar9pt">
    <w:name w:val="Style Bold and Underline Char Char Char Char + 9 pt"/>
    <w:basedOn w:val="DefaultParagraphFont"/>
    <w:rsid w:val="003E511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3E511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3E5115"/>
    <w:rPr>
      <w:rFonts w:ascii="Times New Roman" w:hAnsi="Times New Roman"/>
      <w:noProof w:val="0"/>
      <w:sz w:val="20"/>
      <w:u w:val="single"/>
      <w:lang w:val="en-US" w:eastAsia="en-US" w:bidi="ar-SA"/>
    </w:rPr>
  </w:style>
  <w:style w:type="paragraph" w:customStyle="1" w:styleId="StyleCardTextArialNarrow8pt">
    <w:name w:val="Style Card Text + Arial Narrow 8 pt"/>
    <w:basedOn w:val="Hyperlink"/>
    <w:link w:val="StyleCardTextArialNarrow8ptChar"/>
    <w:rsid w:val="003E5115"/>
    <w:rPr>
      <w:rFonts w:eastAsia="Times New Roman"/>
      <w:szCs w:val="24"/>
    </w:rPr>
  </w:style>
  <w:style w:type="character" w:customStyle="1" w:styleId="StyleCardTextArialNarrow8ptChar">
    <w:name w:val="Style Card Text + Arial Narrow 8 pt Char"/>
    <w:basedOn w:val="DefaultParagraphFont"/>
    <w:link w:val="StyleCardTextArialNarrow8pt"/>
    <w:rsid w:val="003E5115"/>
    <w:rPr>
      <w:rFonts w:ascii="Times New Roman" w:eastAsia="Times New Roman" w:hAnsi="Times New Roman" w:cs="Times New Roman"/>
      <w:sz w:val="20"/>
      <w:szCs w:val="24"/>
    </w:rPr>
  </w:style>
  <w:style w:type="character" w:customStyle="1" w:styleId="UnderlineCharChar1">
    <w:name w:val="Underline Char Char1"/>
    <w:basedOn w:val="DefaultParagraphFont"/>
    <w:rsid w:val="003E5115"/>
    <w:rPr>
      <w:u w:val="single"/>
      <w:lang w:val="en-US" w:eastAsia="en-US" w:bidi="ar-SA"/>
    </w:rPr>
  </w:style>
  <w:style w:type="character" w:customStyle="1" w:styleId="BoldandUnderlineCharChar2">
    <w:name w:val="Bold and Underline Char Char2"/>
    <w:basedOn w:val="DefaultParagraphFont"/>
    <w:link w:val="BoldandUnderlineChar"/>
    <w:rsid w:val="003E5115"/>
    <w:rPr>
      <w:b/>
      <w:u w:val="single"/>
    </w:rPr>
  </w:style>
  <w:style w:type="paragraph" w:customStyle="1" w:styleId="BoldandUnderlineChar">
    <w:name w:val="Bold and Underline Char"/>
    <w:basedOn w:val="Normal"/>
    <w:link w:val="BoldandUnderlineCharChar2"/>
    <w:rsid w:val="003E5115"/>
    <w:rPr>
      <w:rFonts w:asciiTheme="minorHAnsi" w:hAnsiTheme="minorHAnsi" w:cstheme="minorBidi"/>
      <w:b/>
      <w:sz w:val="22"/>
      <w:u w:val="single"/>
    </w:rPr>
  </w:style>
  <w:style w:type="paragraph" w:customStyle="1" w:styleId="StyleStyle1Bold">
    <w:name w:val="Style Style1 + Bold"/>
    <w:basedOn w:val="Style1"/>
    <w:link w:val="StyleStyle1BoldChar"/>
    <w:rsid w:val="003E5115"/>
    <w:rPr>
      <w:b/>
      <w:bCs/>
    </w:rPr>
  </w:style>
  <w:style w:type="character" w:customStyle="1" w:styleId="StyleStyle1BoldChar">
    <w:name w:val="Style Style1 + Bold Char"/>
    <w:basedOn w:val="Style1Char"/>
    <w:link w:val="StyleStyle1Bold"/>
    <w:rsid w:val="003E5115"/>
    <w:rPr>
      <w:rFonts w:ascii="Times New Roman" w:eastAsia="SimSun" w:hAnsi="Times New Roman" w:cs="Times New Roman"/>
      <w:b/>
      <w:bCs/>
      <w:sz w:val="20"/>
      <w:szCs w:val="24"/>
      <w:u w:val="single"/>
      <w:lang w:eastAsia="zh-CN"/>
    </w:rPr>
  </w:style>
  <w:style w:type="character" w:customStyle="1" w:styleId="StyleUnderlineCharChar111pt">
    <w:name w:val="Style Underline Char Char1 + 11 pt"/>
    <w:basedOn w:val="UnderlineCharChar1"/>
    <w:rsid w:val="003E5115"/>
    <w:rPr>
      <w:u w:val="single"/>
      <w:lang w:val="en-US" w:eastAsia="en-US" w:bidi="ar-SA"/>
    </w:rPr>
  </w:style>
  <w:style w:type="paragraph" w:customStyle="1" w:styleId="StyleBoldandUnderlineChar11pt">
    <w:name w:val="Style Bold and Underline Char + 11 pt"/>
    <w:basedOn w:val="BoldandUnderlineChar"/>
    <w:link w:val="StyleBoldandUnderlineChar11ptChar"/>
    <w:rsid w:val="003E5115"/>
    <w:rPr>
      <w:bCs/>
    </w:rPr>
  </w:style>
  <w:style w:type="character" w:customStyle="1" w:styleId="StyleBoldandUnderlineChar11ptChar">
    <w:name w:val="Style Bold and Underline Char + 11 pt Char"/>
    <w:basedOn w:val="BoldandUnderlineCharChar2"/>
    <w:link w:val="StyleBoldandUnderlineChar11pt"/>
    <w:rsid w:val="003E5115"/>
    <w:rPr>
      <w:b/>
      <w:bCs/>
      <w:u w:val="singl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Char2 Ch"/>
    <w:basedOn w:val="DefaultParagraphFont"/>
    <w:link w:val="tag"/>
    <w:qFormat/>
    <w:rsid w:val="003E5115"/>
    <w:rPr>
      <w:rFonts w:ascii="Times New Roman" w:eastAsia="Times New Roman" w:hAnsi="Times New Roman" w:cs="Times New Roman"/>
      <w:b/>
      <w:sz w:val="24"/>
      <w:szCs w:val="24"/>
    </w:rPr>
  </w:style>
  <w:style w:type="paragraph" w:customStyle="1" w:styleId="Stylecard11ptUnderline">
    <w:name w:val="Style card + 11 pt Underline"/>
    <w:basedOn w:val="card0"/>
    <w:link w:val="Stylecard11ptUnderlineChar"/>
    <w:rsid w:val="003E5115"/>
    <w:rPr>
      <w:rFonts w:ascii="Times New Roman" w:eastAsia="SimSun" w:hAnsi="Times New Roman" w:cs="Times New Roman"/>
      <w:bCs w:val="0"/>
      <w:szCs w:val="24"/>
      <w:lang w:eastAsia="zh-CN"/>
    </w:rPr>
  </w:style>
  <w:style w:type="character" w:customStyle="1" w:styleId="Stylecard11ptUnderlineChar">
    <w:name w:val="Style card + 11 pt Underline Char"/>
    <w:basedOn w:val="cardChar0"/>
    <w:link w:val="Stylecard11ptUnderline"/>
    <w:rsid w:val="003E5115"/>
    <w:rPr>
      <w:rFonts w:ascii="Times New Roman" w:eastAsia="SimSun" w:hAnsi="Times New Roman" w:cs="Times New Roman"/>
      <w:bCs w:val="0"/>
      <w:sz w:val="20"/>
      <w:szCs w:val="24"/>
      <w:u w:val="single"/>
      <w:lang w:eastAsia="zh-CN"/>
    </w:rPr>
  </w:style>
  <w:style w:type="paragraph" w:customStyle="1" w:styleId="Stylecard11ptBoldUnderline">
    <w:name w:val="Style card + 11 pt Bold Underline"/>
    <w:basedOn w:val="card0"/>
    <w:link w:val="Stylecard11ptBoldUnderlineChar"/>
    <w:rsid w:val="003E5115"/>
    <w:rPr>
      <w:rFonts w:ascii="Times New Roman" w:eastAsia="SimSun" w:hAnsi="Times New Roman" w:cs="Times New Roman"/>
      <w:b/>
      <w:szCs w:val="24"/>
      <w:lang w:eastAsia="zh-CN"/>
    </w:rPr>
  </w:style>
  <w:style w:type="character" w:customStyle="1" w:styleId="Stylecard11ptBoldUnderlineChar">
    <w:name w:val="Style card + 11 pt Bold Underline Char"/>
    <w:basedOn w:val="cardChar0"/>
    <w:link w:val="Stylecard11ptBoldUnderline"/>
    <w:rsid w:val="003E5115"/>
    <w:rPr>
      <w:rFonts w:ascii="Times New Roman" w:eastAsia="SimSun" w:hAnsi="Times New Roman" w:cs="Times New Roman"/>
      <w:b/>
      <w:bCs/>
      <w:sz w:val="20"/>
      <w:szCs w:val="24"/>
      <w:u w:val="single"/>
      <w:lang w:eastAsia="zh-CN"/>
    </w:rPr>
  </w:style>
  <w:style w:type="character" w:customStyle="1" w:styleId="StyleUnderlineChar2CharChar11pt">
    <w:name w:val="Style Underline Char2 Char Char + 11 pt"/>
    <w:basedOn w:val="Style11pt"/>
    <w:rsid w:val="003E5115"/>
    <w:rPr>
      <w:rFonts w:ascii="Times New Roman" w:hAnsi="Times New Roman"/>
      <w:sz w:val="20"/>
      <w:u w:val="single"/>
    </w:rPr>
  </w:style>
  <w:style w:type="character" w:customStyle="1" w:styleId="StyleStyleBoldUnderline11pt">
    <w:name w:val="Style Style Bold Underline + 11 pt"/>
    <w:basedOn w:val="DefaultParagraphFont"/>
    <w:rsid w:val="003E5115"/>
    <w:rPr>
      <w:b/>
      <w:bCs/>
      <w:sz w:val="20"/>
      <w:u w:val="single"/>
    </w:rPr>
  </w:style>
  <w:style w:type="character" w:customStyle="1" w:styleId="verdana">
    <w:name w:val="verdana"/>
    <w:basedOn w:val="DefaultParagraphFont"/>
    <w:rsid w:val="003E5115"/>
  </w:style>
  <w:style w:type="character" w:customStyle="1" w:styleId="CharChar11">
    <w:name w:val="Char Char11"/>
    <w:basedOn w:val="DefaultParagraphFont"/>
    <w:rsid w:val="003E5115"/>
    <w:rPr>
      <w:rFonts w:cs="Arial"/>
      <w:bCs/>
      <w:szCs w:val="26"/>
      <w:u w:val="single"/>
      <w:lang w:val="en-US" w:eastAsia="en-US" w:bidi="ar-SA"/>
    </w:rPr>
  </w:style>
  <w:style w:type="character" w:customStyle="1" w:styleId="term">
    <w:name w:val="term"/>
    <w:basedOn w:val="DefaultParagraphFont"/>
    <w:rsid w:val="003E5115"/>
  </w:style>
  <w:style w:type="character" w:customStyle="1" w:styleId="Style11ptBoldUnderline">
    <w:name w:val="Style 11 pt Bold Underline"/>
    <w:basedOn w:val="DefaultParagraphFont"/>
    <w:rsid w:val="003E5115"/>
    <w:rPr>
      <w:b/>
      <w:bCs/>
      <w:sz w:val="20"/>
      <w:u w:val="single"/>
    </w:rPr>
  </w:style>
  <w:style w:type="character" w:customStyle="1" w:styleId="Box">
    <w:name w:val="Box"/>
    <w:basedOn w:val="DefaultParagraphFont"/>
    <w:uiPriority w:val="1"/>
    <w:rsid w:val="003E5115"/>
    <w:rPr>
      <w:b/>
      <w:u w:val="single"/>
      <w:bdr w:val="single" w:sz="4" w:space="0" w:color="auto"/>
    </w:rPr>
  </w:style>
  <w:style w:type="character" w:customStyle="1" w:styleId="Styleunderline11pt">
    <w:name w:val="Style underline + 11 pt"/>
    <w:basedOn w:val="underline"/>
    <w:rsid w:val="003E5115"/>
    <w:rPr>
      <w:rFonts w:ascii="Times New Roman" w:hAnsi="Times New Roman"/>
      <w:sz w:val="20"/>
      <w:u w:val="single"/>
    </w:rPr>
  </w:style>
  <w:style w:type="character" w:customStyle="1" w:styleId="Styleunderline11ptBold">
    <w:name w:val="Style underline + 11 pt Bold"/>
    <w:basedOn w:val="underline"/>
    <w:rsid w:val="003E5115"/>
    <w:rPr>
      <w:rFonts w:ascii="Times New Roman" w:hAnsi="Times New Roman"/>
      <w:b/>
      <w:bCs/>
      <w:sz w:val="20"/>
      <w:u w:val="single"/>
    </w:rPr>
  </w:style>
  <w:style w:type="character" w:customStyle="1" w:styleId="Style11ptUnderlineBorderSinglesolidlineAuto05pt">
    <w:name w:val="Style 11 pt Underline Border: : (Single solid line Auto  0.5 pt..."/>
    <w:basedOn w:val="DefaultParagraphFont"/>
    <w:rsid w:val="003E5115"/>
    <w:rPr>
      <w:sz w:val="20"/>
      <w:u w:val="single"/>
      <w:bdr w:val="single" w:sz="4" w:space="0" w:color="auto"/>
    </w:rPr>
  </w:style>
  <w:style w:type="paragraph" w:customStyle="1" w:styleId="Style3">
    <w:name w:val="Style3"/>
    <w:basedOn w:val="Normal"/>
    <w:link w:val="Style3Char"/>
    <w:rsid w:val="003E5115"/>
    <w:rPr>
      <w:rFonts w:ascii="Arial Narrow" w:eastAsia="Times New Roman" w:hAnsi="Arial Narrow"/>
      <w:b/>
      <w:sz w:val="22"/>
      <w:szCs w:val="24"/>
    </w:rPr>
  </w:style>
  <w:style w:type="character" w:customStyle="1" w:styleId="Style3Char">
    <w:name w:val="Style3 Char"/>
    <w:link w:val="Style3"/>
    <w:rsid w:val="003E5115"/>
    <w:rPr>
      <w:rFonts w:ascii="Arial Narrow" w:eastAsia="Times New Roman" w:hAnsi="Arial Narrow" w:cs="Times New Roman"/>
      <w:b/>
      <w:szCs w:val="24"/>
    </w:rPr>
  </w:style>
  <w:style w:type="paragraph" w:customStyle="1" w:styleId="Stylecard11pt">
    <w:name w:val="Style card + 11 pt"/>
    <w:basedOn w:val="card0"/>
    <w:link w:val="Stylecard11ptChar"/>
    <w:rsid w:val="003E5115"/>
    <w:rPr>
      <w:rFonts w:ascii="Times New Roman" w:eastAsia="SimSun" w:hAnsi="Times New Roman" w:cs="Calibri"/>
      <w:bCs w:val="0"/>
      <w:szCs w:val="24"/>
      <w:lang w:eastAsia="zh-CN"/>
    </w:rPr>
  </w:style>
  <w:style w:type="character" w:customStyle="1" w:styleId="Stylecard11ptChar">
    <w:name w:val="Style card + 11 pt Char"/>
    <w:basedOn w:val="cardChar0"/>
    <w:link w:val="Stylecard11pt"/>
    <w:rsid w:val="003E5115"/>
    <w:rPr>
      <w:rFonts w:ascii="Times New Roman" w:eastAsia="SimSun" w:hAnsi="Times New Roman" w:cs="Calibri"/>
      <w:bCs w:val="0"/>
      <w:sz w:val="20"/>
      <w:szCs w:val="24"/>
      <w:u w:val="single"/>
      <w:lang w:eastAsia="zh-CN"/>
    </w:rPr>
  </w:style>
  <w:style w:type="character" w:customStyle="1" w:styleId="tagCharChar">
    <w:name w:val="tag Char Char"/>
    <w:basedOn w:val="DefaultParagraphFont"/>
    <w:rsid w:val="003E5115"/>
    <w:rPr>
      <w:rFonts w:ascii="Times New Roman" w:eastAsia="Times New Roman" w:hAnsi="Times New Roman" w:cs="Times New Roman"/>
      <w:b/>
      <w:sz w:val="24"/>
      <w:szCs w:val="20"/>
    </w:rPr>
  </w:style>
  <w:style w:type="character" w:customStyle="1" w:styleId="SmallFontChar">
    <w:name w:val="Small Font Char"/>
    <w:basedOn w:val="DefaultParagraphFont"/>
    <w:link w:val="SmallFont"/>
    <w:rsid w:val="003E5115"/>
    <w:rPr>
      <w:sz w:val="14"/>
      <w:szCs w:val="18"/>
    </w:rPr>
  </w:style>
  <w:style w:type="paragraph" w:customStyle="1" w:styleId="SmallFont">
    <w:name w:val="Small Font"/>
    <w:basedOn w:val="Normal"/>
    <w:link w:val="SmallFontChar"/>
    <w:rsid w:val="003E5115"/>
    <w:pPr>
      <w:spacing w:after="200"/>
      <w:contextualSpacing/>
      <w:jc w:val="both"/>
    </w:pPr>
    <w:rPr>
      <w:rFonts w:asciiTheme="minorHAnsi" w:hAnsiTheme="minorHAnsi" w:cstheme="minorBidi"/>
      <w:sz w:val="14"/>
      <w:szCs w:val="18"/>
    </w:rPr>
  </w:style>
  <w:style w:type="paragraph" w:customStyle="1" w:styleId="StyleUnderlineChar11ptBorderSinglesolidlineAuto">
    <w:name w:val="Style Underline Char + 11 pt Border: : (Single solid line Auto  ..."/>
    <w:basedOn w:val="Normal"/>
    <w:link w:val="StyleUnderlineChar11ptBorderSinglesolidlineAutoChar"/>
    <w:rsid w:val="003E5115"/>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basedOn w:val="DefaultParagraphFont"/>
    <w:link w:val="StyleUnderlineChar11ptBorderSinglesolidlineAuto"/>
    <w:rsid w:val="003E5115"/>
    <w:rPr>
      <w:rFonts w:ascii="Times New Roman" w:eastAsia="Times New Roman" w:hAnsi="Times New Roman" w:cs="Times New Roman"/>
      <w:sz w:val="20"/>
      <w:szCs w:val="24"/>
      <w:u w:val="single"/>
      <w:bdr w:val="single" w:sz="4" w:space="0" w:color="auto"/>
    </w:rPr>
  </w:style>
  <w:style w:type="paragraph" w:customStyle="1" w:styleId="MinimizedText">
    <w:name w:val="Minimized Text"/>
    <w:basedOn w:val="Hyperlink"/>
    <w:link w:val="MinimizedTextChar"/>
    <w:rsid w:val="003E5115"/>
    <w:rPr>
      <w:rFonts w:eastAsia="Times New Roman"/>
      <w:sz w:val="16"/>
      <w:szCs w:val="24"/>
      <w:lang w:eastAsia="zh-CN"/>
    </w:rPr>
  </w:style>
  <w:style w:type="character" w:customStyle="1" w:styleId="MinimizedTextChar">
    <w:name w:val="Minimized Text Char"/>
    <w:basedOn w:val="CardTextChar"/>
    <w:link w:val="MinimizedText"/>
    <w:rsid w:val="003E5115"/>
    <w:rPr>
      <w:rFonts w:ascii="Times New Roman" w:eastAsia="Times New Roman" w:hAnsi="Times New Roman" w:cs="Times New Roman"/>
      <w:sz w:val="16"/>
      <w:szCs w:val="24"/>
      <w:lang w:eastAsia="zh-CN"/>
    </w:rPr>
  </w:style>
  <w:style w:type="character" w:customStyle="1" w:styleId="Styleunderline11ptBorderSinglesolidlineAuto05p">
    <w:name w:val="Style underline + 11 pt Border: : (Single solid line Auto  0.5 p..."/>
    <w:basedOn w:val="underline"/>
    <w:rsid w:val="003E5115"/>
    <w:rPr>
      <w:rFonts w:ascii="Times New Roman" w:hAnsi="Times New Roman"/>
      <w:sz w:val="20"/>
      <w:u w:val="single"/>
      <w:bdr w:val="single" w:sz="4" w:space="0" w:color="auto"/>
    </w:rPr>
  </w:style>
  <w:style w:type="paragraph" w:customStyle="1" w:styleId="NormalText">
    <w:name w:val="Normal Text"/>
    <w:basedOn w:val="Normal"/>
    <w:autoRedefine/>
    <w:rsid w:val="003E5115"/>
    <w:rPr>
      <w:rFonts w:eastAsia="Times New Roman"/>
      <w:szCs w:val="26"/>
    </w:rPr>
  </w:style>
  <w:style w:type="character" w:customStyle="1" w:styleId="apple-converted-space">
    <w:name w:val="apple-converted-space"/>
    <w:rsid w:val="003E5115"/>
  </w:style>
  <w:style w:type="paragraph" w:styleId="Subtitle">
    <w:name w:val="Subtitle"/>
    <w:basedOn w:val="Normal"/>
    <w:next w:val="Normal"/>
    <w:link w:val="SubtitleChar"/>
    <w:autoRedefine/>
    <w:uiPriority w:val="11"/>
    <w:rsid w:val="003E5115"/>
    <w:pPr>
      <w:numPr>
        <w:ilvl w:val="1"/>
      </w:numPr>
    </w:pPr>
    <w:rPr>
      <w:rFonts w:eastAsia="SimSun"/>
      <w:iCs/>
      <w:spacing w:val="15"/>
      <w:sz w:val="12"/>
      <w:szCs w:val="24"/>
      <w:lang w:eastAsia="zh-CN"/>
    </w:rPr>
  </w:style>
  <w:style w:type="character" w:customStyle="1" w:styleId="SubtitleChar">
    <w:name w:val="Subtitle Char"/>
    <w:basedOn w:val="DefaultParagraphFont"/>
    <w:link w:val="Subtitle"/>
    <w:uiPriority w:val="11"/>
    <w:rsid w:val="003E5115"/>
    <w:rPr>
      <w:rFonts w:ascii="Times New Roman" w:eastAsia="SimSun" w:hAnsi="Times New Roman" w:cs="Times New Roman"/>
      <w:iCs/>
      <w:spacing w:val="15"/>
      <w:sz w:val="12"/>
      <w:szCs w:val="24"/>
      <w:lang w:eastAsia="zh-CN"/>
    </w:rPr>
  </w:style>
  <w:style w:type="paragraph" w:customStyle="1" w:styleId="StyleStyle4LatinTimesNewRomanAsianSimSun">
    <w:name w:val="Style Style4 + (Latin) Times New Roman (Asian) SimSun"/>
    <w:basedOn w:val="Style4"/>
    <w:link w:val="StyleStyle4LatinTimesNewRomanAsianSimSunChar"/>
    <w:rsid w:val="003E5115"/>
    <w:rPr>
      <w:rFonts w:eastAsia="SimSun"/>
    </w:rPr>
  </w:style>
  <w:style w:type="character" w:customStyle="1" w:styleId="StyleStyle4LatinTimesNewRomanAsianSimSunChar">
    <w:name w:val="Style Style4 + (Latin) Times New Roman (Asian) SimSun Char"/>
    <w:basedOn w:val="Style4Char"/>
    <w:link w:val="StyleStyle4LatinTimesNewRomanAsianSimSun"/>
    <w:rsid w:val="003E5115"/>
    <w:rPr>
      <w:rFonts w:ascii="Times New Roman" w:eastAsia="SimSun" w:hAnsi="Times New Roman" w:cs="Times New Roman"/>
      <w:sz w:val="20"/>
      <w:szCs w:val="24"/>
      <w:u w:val="single"/>
    </w:rPr>
  </w:style>
  <w:style w:type="character" w:customStyle="1" w:styleId="hdr">
    <w:name w:val="hdr"/>
    <w:basedOn w:val="DefaultParagraphFont"/>
    <w:rsid w:val="003E5115"/>
  </w:style>
  <w:style w:type="character" w:customStyle="1" w:styleId="a">
    <w:name w:val="a"/>
    <w:basedOn w:val="DefaultParagraphFont"/>
    <w:rsid w:val="003E5115"/>
  </w:style>
  <w:style w:type="character" w:customStyle="1" w:styleId="term1">
    <w:name w:val="term1"/>
    <w:basedOn w:val="DefaultParagraphFont"/>
    <w:rsid w:val="003E5115"/>
    <w:rPr>
      <w:b/>
      <w:bCs/>
    </w:rPr>
  </w:style>
  <w:style w:type="character" w:customStyle="1" w:styleId="Styleterm111ptUnderline">
    <w:name w:val="Style term1 + 11 pt Underline"/>
    <w:basedOn w:val="term1"/>
    <w:rsid w:val="003E5115"/>
    <w:rPr>
      <w:b/>
      <w:bCs/>
      <w:sz w:val="20"/>
      <w:u w:val="single"/>
    </w:rPr>
  </w:style>
  <w:style w:type="paragraph" w:customStyle="1" w:styleId="StyleMinimizedTextArialNarrow10pt">
    <w:name w:val="Style Minimized Text + Arial Narrow 10 pt"/>
    <w:basedOn w:val="MinimizedText"/>
    <w:link w:val="StyleMinimizedTextArialNarrow10ptChar"/>
    <w:rsid w:val="003E5115"/>
    <w:rPr>
      <w:sz w:val="20"/>
    </w:rPr>
  </w:style>
  <w:style w:type="character" w:customStyle="1" w:styleId="StyleMinimizedTextArialNarrow10ptChar">
    <w:name w:val="Style Minimized Text + Arial Narrow 10 pt Char"/>
    <w:basedOn w:val="MinimizedTextChar"/>
    <w:link w:val="StyleMinimizedTextArialNarrow10pt"/>
    <w:rsid w:val="003E5115"/>
    <w:rPr>
      <w:rFonts w:ascii="Times New Roman" w:eastAsia="Times New Roman" w:hAnsi="Times New Roman" w:cs="Times New Roman"/>
      <w:sz w:val="20"/>
      <w:szCs w:val="24"/>
      <w:lang w:eastAsia="zh-CN"/>
    </w:rPr>
  </w:style>
  <w:style w:type="paragraph" w:customStyle="1" w:styleId="StyleStyle49pt3">
    <w:name w:val="Style Style4 + 9 pt3"/>
    <w:basedOn w:val="Style4"/>
    <w:link w:val="StyleStyle49pt3Char"/>
    <w:rsid w:val="003E5115"/>
  </w:style>
  <w:style w:type="character" w:customStyle="1" w:styleId="StyleStyle49pt3Char">
    <w:name w:val="Style Style4 + 9 pt3 Char"/>
    <w:basedOn w:val="Style4Char"/>
    <w:link w:val="StyleStyle49pt3"/>
    <w:rsid w:val="003E5115"/>
    <w:rPr>
      <w:rFonts w:ascii="Times New Roman" w:eastAsia="Times New Roman" w:hAnsi="Times New Roman" w:cs="Times New Roman"/>
      <w:sz w:val="20"/>
      <w:szCs w:val="24"/>
      <w:u w:val="single"/>
    </w:rPr>
  </w:style>
  <w:style w:type="paragraph" w:customStyle="1" w:styleId="StyleStyle49ptBold3">
    <w:name w:val="Style Style4 + 9 pt Bold3"/>
    <w:basedOn w:val="Style4"/>
    <w:link w:val="StyleStyle49ptBold3Char"/>
    <w:rsid w:val="003E5115"/>
    <w:rPr>
      <w:b/>
      <w:bCs/>
    </w:rPr>
  </w:style>
  <w:style w:type="character" w:customStyle="1" w:styleId="StyleStyle49ptBold3Char">
    <w:name w:val="Style Style4 + 9 pt Bold3 Char"/>
    <w:basedOn w:val="Style4Char"/>
    <w:link w:val="StyleStyle49ptBold3"/>
    <w:rsid w:val="003E5115"/>
    <w:rPr>
      <w:rFonts w:ascii="Times New Roman" w:eastAsia="Times New Roman" w:hAnsi="Times New Roman" w:cs="Times New Roman"/>
      <w:b/>
      <w:bCs/>
      <w:sz w:val="20"/>
      <w:szCs w:val="24"/>
      <w:u w:val="single"/>
    </w:rPr>
  </w:style>
  <w:style w:type="character" w:customStyle="1" w:styleId="Style9ptUnderline6">
    <w:name w:val="Style 9 pt Underline6"/>
    <w:basedOn w:val="DefaultParagraphFont"/>
    <w:rsid w:val="003E5115"/>
    <w:rPr>
      <w:sz w:val="20"/>
      <w:u w:val="single"/>
    </w:rPr>
  </w:style>
  <w:style w:type="character" w:customStyle="1" w:styleId="ct-with-fmlt">
    <w:name w:val="ct-with-fmlt"/>
    <w:basedOn w:val="DefaultParagraphFont"/>
    <w:rsid w:val="003E5115"/>
  </w:style>
  <w:style w:type="character" w:customStyle="1" w:styleId="StyleStyle4CharTimesNewRoman11ptBold">
    <w:name w:val="Style Style4 Char + Times New Roman 11 pt Bold"/>
    <w:basedOn w:val="Style4Char"/>
    <w:rsid w:val="003E5115"/>
    <w:rPr>
      <w:rFonts w:ascii="Times New Roman" w:eastAsia="Times New Roman" w:hAnsi="Times New Roman" w:cs="Times New Roman"/>
      <w:b/>
      <w:bCs/>
      <w:sz w:val="20"/>
      <w:szCs w:val="24"/>
      <w:u w:val="single"/>
      <w:lang w:val="en-US" w:eastAsia="en-US" w:bidi="ar-SA"/>
    </w:rPr>
  </w:style>
  <w:style w:type="character" w:customStyle="1" w:styleId="Style11ptItalicUnderline">
    <w:name w:val="Style 11 pt Italic Underline"/>
    <w:basedOn w:val="DefaultParagraphFont"/>
    <w:rsid w:val="003E5115"/>
    <w:rPr>
      <w:i/>
      <w:iCs/>
      <w:sz w:val="20"/>
      <w:u w:val="single"/>
    </w:rPr>
  </w:style>
  <w:style w:type="character" w:customStyle="1" w:styleId="StyleStyle4CharTimesNewRoman11pt1">
    <w:name w:val="Style Style4 Char + Times New Roman 11 pt1"/>
    <w:basedOn w:val="Style4Char"/>
    <w:rsid w:val="003E5115"/>
    <w:rPr>
      <w:rFonts w:ascii="Times New Roman" w:eastAsia="Times New Roman" w:hAnsi="Times New Roman" w:cs="Times New Roman"/>
      <w:sz w:val="20"/>
      <w:szCs w:val="24"/>
      <w:u w:val="single"/>
      <w:lang w:val="en-US" w:eastAsia="en-US" w:bidi="ar-SA"/>
    </w:rPr>
  </w:style>
  <w:style w:type="character" w:customStyle="1" w:styleId="StyleStyle4CharTimesNewRoman11ptItalic">
    <w:name w:val="Style Style4 Char + Times New Roman 11 pt Italic"/>
    <w:basedOn w:val="Style4Char"/>
    <w:rsid w:val="003E5115"/>
    <w:rPr>
      <w:rFonts w:ascii="Times New Roman" w:eastAsia="Times New Roman" w:hAnsi="Times New Roman" w:cs="Times New Roman"/>
      <w:i/>
      <w:iCs/>
      <w:sz w:val="20"/>
      <w:szCs w:val="24"/>
      <w:u w:val="single"/>
      <w:lang w:val="en-US" w:eastAsia="en-US" w:bidi="ar-SA"/>
    </w:rPr>
  </w:style>
  <w:style w:type="paragraph" w:customStyle="1" w:styleId="UnderlineChar">
    <w:name w:val="Underline Char"/>
    <w:basedOn w:val="Normal"/>
    <w:link w:val="UnderlineCharChar"/>
    <w:rsid w:val="003E5115"/>
    <w:rPr>
      <w:rFonts w:ascii="Arial Narrow" w:hAnsi="Arial Narrow" w:cstheme="minorBidi"/>
      <w:sz w:val="22"/>
      <w:szCs w:val="24"/>
      <w:u w:val="single"/>
    </w:rPr>
  </w:style>
  <w:style w:type="paragraph" w:customStyle="1" w:styleId="Citation-AuthorDate">
    <w:name w:val="Citation - Author/Date"/>
    <w:basedOn w:val="Normal"/>
    <w:link w:val="Citation-AuthorDateChar"/>
    <w:autoRedefine/>
    <w:rsid w:val="003E5115"/>
    <w:rPr>
      <w:rFonts w:ascii="Arial" w:eastAsia="Times New Roman" w:hAnsi="Arial"/>
      <w:b/>
      <w:smallCaps/>
      <w:sz w:val="24"/>
      <w:szCs w:val="24"/>
      <w:u w:val="single"/>
    </w:rPr>
  </w:style>
  <w:style w:type="character" w:customStyle="1" w:styleId="Citation-AuthorDateChar">
    <w:name w:val="Citation - Author/Date Char"/>
    <w:basedOn w:val="DefaultParagraphFont"/>
    <w:link w:val="Citation-AuthorDate"/>
    <w:rsid w:val="003E5115"/>
    <w:rPr>
      <w:rFonts w:ascii="Arial" w:eastAsia="Times New Roman" w:hAnsi="Arial" w:cs="Times New Roman"/>
      <w:b/>
      <w:smallCaps/>
      <w:sz w:val="24"/>
      <w:szCs w:val="24"/>
      <w:u w:val="single"/>
    </w:rPr>
  </w:style>
  <w:style w:type="character" w:customStyle="1" w:styleId="CardTextCharChar">
    <w:name w:val="Card Text Char Char"/>
    <w:basedOn w:val="DefaultParagraphFont"/>
    <w:rsid w:val="003E5115"/>
    <w:rPr>
      <w:rFonts w:ascii="Times New Roman" w:eastAsia="Times New Roman" w:hAnsi="Times New Roman" w:cs="Times New Roman"/>
      <w:sz w:val="20"/>
      <w:szCs w:val="20"/>
    </w:rPr>
  </w:style>
  <w:style w:type="character" w:customStyle="1" w:styleId="globalcontentbody">
    <w:name w:val="globalcontentbody"/>
    <w:basedOn w:val="DefaultParagraphFont"/>
    <w:rsid w:val="003E5115"/>
  </w:style>
  <w:style w:type="paragraph" w:customStyle="1" w:styleId="SmallText">
    <w:name w:val="Small Text"/>
    <w:aliases w:val="No Spacing1"/>
    <w:basedOn w:val="Heading2"/>
    <w:link w:val="NoSpacingChar"/>
    <w:rsid w:val="003E5115"/>
    <w:pPr>
      <w:keepLines w:val="0"/>
      <w:pageBreakBefore w:val="0"/>
      <w:widowControl w:val="0"/>
      <w:suppressAutoHyphens/>
      <w:spacing w:before="0"/>
      <w:contextualSpacing/>
      <w:jc w:val="left"/>
    </w:pPr>
    <w:rPr>
      <w:rFonts w:ascii="Garamond" w:eastAsia="Times New Roman" w:hAnsi="Garamond" w:cs="Times New Roman"/>
      <w:b w:val="0"/>
      <w:bCs/>
      <w:sz w:val="16"/>
      <w:szCs w:val="20"/>
      <w:u w:val="none"/>
    </w:rPr>
  </w:style>
  <w:style w:type="character" w:customStyle="1" w:styleId="NoSpacingChar">
    <w:name w:val="No Spacing Char"/>
    <w:aliases w:val="Small Text Char,Debate Text Char,No Spacing1 Char,Tags Char,No Spacing11 Char,No Spacing2 Char,Read stuff Char,No Spacing111 Char,tags Char,No Spacing21 Char,No Spacing3 Char,No Spacing211 Char,No Spacing4 Char,No Spacing1111 Char,TAG C"/>
    <w:link w:val="SmallText"/>
    <w:qFormat/>
    <w:rsid w:val="003E5115"/>
    <w:rPr>
      <w:rFonts w:ascii="Garamond" w:eastAsia="Times New Roman" w:hAnsi="Garamond" w:cs="Times New Roman"/>
      <w:bCs/>
      <w:sz w:val="16"/>
      <w:szCs w:val="20"/>
    </w:rPr>
  </w:style>
  <w:style w:type="paragraph" w:customStyle="1" w:styleId="CardTag">
    <w:name w:val="Card Tag"/>
    <w:basedOn w:val="Normal"/>
    <w:link w:val="CardTagChar"/>
    <w:rsid w:val="003E5115"/>
    <w:rPr>
      <w:rFonts w:ascii="Arial Narrow" w:eastAsia="Times New Roman" w:hAnsi="Arial Narrow"/>
      <w:b/>
      <w:szCs w:val="24"/>
    </w:rPr>
  </w:style>
  <w:style w:type="character" w:styleId="Strong">
    <w:name w:val="Strong"/>
    <w:aliases w:val="8 pt font"/>
    <w:uiPriority w:val="22"/>
    <w:qFormat/>
    <w:rsid w:val="003E5115"/>
    <w:rPr>
      <w:b/>
      <w:bCs/>
    </w:rPr>
  </w:style>
  <w:style w:type="character" w:customStyle="1" w:styleId="apple-style-span">
    <w:name w:val="apple-style-span"/>
    <w:rsid w:val="003E5115"/>
  </w:style>
  <w:style w:type="character" w:customStyle="1" w:styleId="desc">
    <w:name w:val="desc"/>
    <w:rsid w:val="003E5115"/>
  </w:style>
  <w:style w:type="paragraph" w:customStyle="1" w:styleId="tiny">
    <w:name w:val="tiny"/>
    <w:next w:val="Normal"/>
    <w:link w:val="tinyChar"/>
    <w:autoRedefine/>
    <w:rsid w:val="003E5115"/>
    <w:pPr>
      <w:spacing w:after="0" w:line="240" w:lineRule="auto"/>
      <w:contextualSpacing/>
    </w:pPr>
    <w:rPr>
      <w:rFonts w:ascii="Times New Roman" w:eastAsia="Malgun Gothic" w:hAnsi="Times New Roman" w:cs="Times New Roman"/>
    </w:rPr>
  </w:style>
  <w:style w:type="character" w:customStyle="1" w:styleId="tinyChar">
    <w:name w:val="tiny Char"/>
    <w:link w:val="tiny"/>
    <w:rsid w:val="003E5115"/>
    <w:rPr>
      <w:rFonts w:ascii="Times New Roman" w:eastAsia="Malgun Gothic" w:hAnsi="Times New Roman" w:cs="Times New Roman"/>
    </w:rPr>
  </w:style>
  <w:style w:type="character" w:customStyle="1" w:styleId="Heading3CharCharChar3">
    <w:name w:val="Heading 3 Char Char Char3"/>
    <w:aliases w:val=" Char Char Char3,Char Char Char3"/>
    <w:basedOn w:val="DefaultParagraphFont"/>
    <w:rsid w:val="003E5115"/>
    <w:rPr>
      <w:rFonts w:cs="Arial"/>
      <w:bCs/>
      <w:szCs w:val="26"/>
      <w:u w:val="single"/>
      <w:lang w:val="en-US" w:eastAsia="en-US" w:bidi="ar-SA"/>
    </w:rPr>
  </w:style>
  <w:style w:type="character" w:customStyle="1" w:styleId="CharCharChar">
    <w:name w:val="Char Char Char"/>
    <w:basedOn w:val="DefaultParagraphFont"/>
    <w:rsid w:val="003E5115"/>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3E5115"/>
    <w:rPr>
      <w:sz w:val="20"/>
      <w:u w:val="single"/>
    </w:rPr>
  </w:style>
  <w:style w:type="character" w:customStyle="1" w:styleId="StyleStyleUnderline411ptBold">
    <w:name w:val="Style Style Underline4 + 11 pt Bold"/>
    <w:basedOn w:val="DefaultParagraphFont"/>
    <w:rsid w:val="003E5115"/>
    <w:rPr>
      <w:b/>
      <w:bCs/>
      <w:sz w:val="20"/>
      <w:u w:val="single"/>
    </w:rPr>
  </w:style>
  <w:style w:type="character" w:customStyle="1" w:styleId="StyleStyleUnderline311pt">
    <w:name w:val="Style Style Underline3 + 11 pt"/>
    <w:basedOn w:val="DefaultParagraphFont"/>
    <w:rsid w:val="003E5115"/>
    <w:rPr>
      <w:sz w:val="20"/>
      <w:u w:val="single"/>
    </w:rPr>
  </w:style>
  <w:style w:type="character" w:customStyle="1" w:styleId="StyleStyleUnderline311ptBold">
    <w:name w:val="Style Style Underline3 + 11 pt Bold"/>
    <w:basedOn w:val="DefaultParagraphFont"/>
    <w:rsid w:val="003E5115"/>
    <w:rPr>
      <w:b/>
      <w:bCs/>
      <w:sz w:val="20"/>
      <w:u w:val="single"/>
    </w:rPr>
  </w:style>
  <w:style w:type="character" w:customStyle="1" w:styleId="Style11ptBoldUnderlineBorderSinglesolidlineAuto">
    <w:name w:val="Style 11 pt Bold Underline Border: : (Single solid line Auto  ..."/>
    <w:basedOn w:val="DefaultParagraphFont"/>
    <w:rsid w:val="003E5115"/>
    <w:rPr>
      <w:b/>
      <w:bCs/>
      <w:sz w:val="20"/>
      <w:u w:val="single"/>
      <w:bdr w:val="single" w:sz="4" w:space="0" w:color="auto"/>
    </w:rPr>
  </w:style>
  <w:style w:type="paragraph" w:customStyle="1" w:styleId="FullCite">
    <w:name w:val="Full Cite"/>
    <w:basedOn w:val="Normal"/>
    <w:next w:val="Normal"/>
    <w:rsid w:val="003E5115"/>
    <w:rPr>
      <w:rFonts w:eastAsia="Times New Roman"/>
      <w:szCs w:val="20"/>
    </w:rPr>
  </w:style>
  <w:style w:type="paragraph" w:customStyle="1" w:styleId="Boxed">
    <w:name w:val="Boxed"/>
    <w:basedOn w:val="card0"/>
    <w:link w:val="BoxedChar"/>
    <w:rsid w:val="003E5115"/>
    <w:rPr>
      <w:rFonts w:ascii="Times New Roman" w:eastAsia="Times New Roman" w:hAnsi="Times New Roman" w:cs="Times New Roman"/>
      <w:bCs w:val="0"/>
      <w:szCs w:val="20"/>
      <w:bdr w:val="single" w:sz="6" w:space="0" w:color="auto"/>
    </w:rPr>
  </w:style>
  <w:style w:type="paragraph" w:customStyle="1" w:styleId="Shrink">
    <w:name w:val="Shrink"/>
    <w:link w:val="ShrinkChar"/>
    <w:rsid w:val="003E5115"/>
    <w:pPr>
      <w:spacing w:after="0" w:line="240" w:lineRule="auto"/>
      <w:ind w:left="288" w:right="288"/>
    </w:pPr>
    <w:rPr>
      <w:rFonts w:ascii="Times New Roman" w:eastAsia="Times New Roman" w:hAnsi="Times New Roman" w:cs="Times New Roman"/>
      <w:sz w:val="12"/>
      <w:szCs w:val="20"/>
    </w:rPr>
  </w:style>
  <w:style w:type="character" w:customStyle="1" w:styleId="ShrinkChar">
    <w:name w:val="Shrink Char"/>
    <w:basedOn w:val="DefaultParagraphFont"/>
    <w:link w:val="Shrink"/>
    <w:rsid w:val="003E5115"/>
    <w:rPr>
      <w:rFonts w:ascii="Times New Roman" w:eastAsia="Times New Roman" w:hAnsi="Times New Roman" w:cs="Times New Roman"/>
      <w:sz w:val="12"/>
      <w:szCs w:val="20"/>
    </w:rPr>
  </w:style>
  <w:style w:type="character" w:customStyle="1" w:styleId="BoxedChar">
    <w:name w:val="Boxed Char"/>
    <w:basedOn w:val="cardChar0"/>
    <w:link w:val="Boxed"/>
    <w:rsid w:val="003E5115"/>
    <w:rPr>
      <w:rFonts w:ascii="Times New Roman" w:eastAsia="Times New Roman" w:hAnsi="Times New Roman" w:cs="Times New Roman"/>
      <w:bCs w:val="0"/>
      <w:sz w:val="20"/>
      <w:szCs w:val="20"/>
      <w:u w:val="single"/>
      <w:bdr w:val="single" w:sz="6" w:space="0" w:color="auto"/>
    </w:rPr>
  </w:style>
  <w:style w:type="character" w:customStyle="1" w:styleId="27">
    <w:name w:val="27"/>
    <w:basedOn w:val="DefaultParagraphFont"/>
    <w:rsid w:val="003E5115"/>
    <w:rPr>
      <w:rFonts w:cs="Arial"/>
      <w:bCs/>
      <w:sz w:val="20"/>
      <w:u w:val="single"/>
      <w:lang w:val="en-US" w:eastAsia="en-US" w:bidi="ar-SA"/>
    </w:rPr>
  </w:style>
  <w:style w:type="paragraph" w:customStyle="1" w:styleId="Tags">
    <w:name w:val="Tags"/>
    <w:aliases w:val="Card Format"/>
    <w:next w:val="Nothing"/>
    <w:link w:val="TagsChar1"/>
    <w:rsid w:val="003E511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1">
    <w:name w:val="Tags Char1"/>
    <w:aliases w:val="Heading 2 Char2 Char Char11,Heading 2 Char Char1 Char11,Char Char Char Char11,Char Char21,Char Char Char Char Char Char11,Char Char Char Char Char Char1 Char Char Char Char Char Char1,No Spacing Char Char1,Heading 2 Char Char1 Char Char1"/>
    <w:basedOn w:val="DefaultParagraphFont"/>
    <w:link w:val="Tags"/>
    <w:qFormat/>
    <w:rsid w:val="003E5115"/>
    <w:rPr>
      <w:rFonts w:ascii="Times New Roman" w:eastAsia="Times New Roman" w:hAnsi="Times New Roman" w:cs="Times New Roman"/>
      <w:b/>
      <w:sz w:val="24"/>
      <w:szCs w:val="24"/>
    </w:rPr>
  </w:style>
  <w:style w:type="character" w:customStyle="1" w:styleId="Style11ptThickunderline">
    <w:name w:val="Style 11 pt Thick underline"/>
    <w:basedOn w:val="DefaultParagraphFont"/>
    <w:rsid w:val="003E5115"/>
    <w:rPr>
      <w:rFonts w:ascii="Times New Roman" w:hAnsi="Times New Roman"/>
      <w:sz w:val="20"/>
      <w:u w:val="single"/>
    </w:rPr>
  </w:style>
  <w:style w:type="character" w:customStyle="1" w:styleId="Style11ptBoldThickunderline">
    <w:name w:val="Style 11 pt Bold Thick underline"/>
    <w:basedOn w:val="DefaultParagraphFont"/>
    <w:rsid w:val="003E5115"/>
    <w:rPr>
      <w:rFonts w:ascii="Times New Roman" w:hAnsi="Times New Roman"/>
      <w:b/>
      <w:bCs/>
      <w:sz w:val="20"/>
      <w:u w:val="single"/>
    </w:rPr>
  </w:style>
  <w:style w:type="character" w:customStyle="1" w:styleId="Title1">
    <w:name w:val="Title1"/>
    <w:basedOn w:val="DefaultParagraphFont"/>
    <w:rsid w:val="003E5115"/>
  </w:style>
  <w:style w:type="character" w:customStyle="1" w:styleId="Subtitle1">
    <w:name w:val="Subtitle1"/>
    <w:basedOn w:val="DefaultParagraphFont"/>
    <w:rsid w:val="003E5115"/>
  </w:style>
  <w:style w:type="character" w:customStyle="1" w:styleId="updated-short-citation">
    <w:name w:val="updated-short-citation"/>
    <w:basedOn w:val="DefaultParagraphFont"/>
    <w:rsid w:val="003E5115"/>
  </w:style>
  <w:style w:type="character" w:customStyle="1" w:styleId="Heading3CharCharCharChar2">
    <w:name w:val="Heading 3 Char Char Char Char2"/>
    <w:basedOn w:val="DefaultParagraphFont"/>
    <w:rsid w:val="003E5115"/>
    <w:rPr>
      <w:rFonts w:cs="Arial"/>
      <w:bCs/>
      <w:szCs w:val="26"/>
      <w:u w:val="single"/>
      <w:lang w:val="en-US" w:eastAsia="en-US" w:bidi="ar-SA"/>
    </w:rPr>
  </w:style>
  <w:style w:type="character" w:customStyle="1" w:styleId="Emphasis2">
    <w:name w:val="Emphasis2"/>
    <w:rsid w:val="003E5115"/>
    <w:rPr>
      <w:rFonts w:ascii="Franklin Gothic Heavy" w:hAnsi="Franklin Gothic Heavy" w:hint="default"/>
      <w:iCs/>
      <w:u w:val="single"/>
    </w:rPr>
  </w:style>
  <w:style w:type="character" w:customStyle="1" w:styleId="StyleUnderline1">
    <w:name w:val="Style Underline1"/>
    <w:basedOn w:val="DefaultParagraphFont"/>
    <w:rsid w:val="003E5115"/>
    <w:rPr>
      <w:sz w:val="22"/>
      <w:u w:val="single"/>
    </w:rPr>
  </w:style>
  <w:style w:type="paragraph" w:styleId="BodyText2">
    <w:name w:val="Body Text 2"/>
    <w:basedOn w:val="Normal"/>
    <w:link w:val="BodyText2Char"/>
    <w:rsid w:val="003E5115"/>
    <w:pPr>
      <w:jc w:val="both"/>
    </w:pPr>
    <w:rPr>
      <w:rFonts w:eastAsia="Times New Roman"/>
      <w:color w:val="000000"/>
      <w:szCs w:val="24"/>
    </w:rPr>
  </w:style>
  <w:style w:type="character" w:customStyle="1" w:styleId="BodyText2Char">
    <w:name w:val="Body Text 2 Char"/>
    <w:basedOn w:val="DefaultParagraphFont"/>
    <w:link w:val="BodyText2"/>
    <w:rsid w:val="003E5115"/>
    <w:rPr>
      <w:rFonts w:ascii="Times New Roman" w:eastAsia="Times New Roman" w:hAnsi="Times New Roman" w:cs="Times New Roman"/>
      <w:color w:val="000000"/>
      <w:sz w:val="20"/>
      <w:szCs w:val="24"/>
    </w:rPr>
  </w:style>
  <w:style w:type="paragraph" w:customStyle="1" w:styleId="CardStyle">
    <w:name w:val="Card Style"/>
    <w:basedOn w:val="Normal"/>
    <w:rsid w:val="003E5115"/>
    <w:rPr>
      <w:rFonts w:eastAsia="Times New Roman"/>
      <w:szCs w:val="24"/>
    </w:rPr>
  </w:style>
  <w:style w:type="character" w:customStyle="1" w:styleId="CardTagChar">
    <w:name w:val="Card Tag Char"/>
    <w:basedOn w:val="DefaultParagraphFont"/>
    <w:link w:val="CardTag"/>
    <w:locked/>
    <w:rsid w:val="003E5115"/>
    <w:rPr>
      <w:rFonts w:ascii="Arial Narrow" w:eastAsia="Times New Roman" w:hAnsi="Arial Narrow" w:cs="Times New Roman"/>
      <w:b/>
      <w:sz w:val="20"/>
      <w:szCs w:val="24"/>
    </w:rPr>
  </w:style>
  <w:style w:type="character" w:customStyle="1" w:styleId="citeChar">
    <w:name w:val="cite Char"/>
    <w:locked/>
    <w:rsid w:val="003E5115"/>
    <w:rPr>
      <w:rFonts w:ascii="Times New Roman" w:hAnsi="Times New Roman" w:cs="Times New Roman"/>
      <w:b/>
      <w:sz w:val="24"/>
      <w:szCs w:val="24"/>
      <w:lang w:val="x-none" w:eastAsia="x-none"/>
    </w:rPr>
  </w:style>
  <w:style w:type="character" w:customStyle="1" w:styleId="Underline-Highlighted-WFU">
    <w:name w:val="Underline-Highlighted-WFU"/>
    <w:uiPriority w:val="1"/>
    <w:rsid w:val="003E5115"/>
    <w:rPr>
      <w:rFonts w:ascii="Times New Roman" w:hAnsi="Times New Roman"/>
      <w:sz w:val="21"/>
      <w:u w:val="single"/>
      <w:bdr w:val="none" w:sz="0" w:space="0" w:color="auto"/>
      <w:shd w:val="clear" w:color="auto" w:fill="00F2C4"/>
    </w:rPr>
  </w:style>
  <w:style w:type="character" w:customStyle="1" w:styleId="Cite-WFU">
    <w:name w:val="Cite-WFU"/>
    <w:uiPriority w:val="1"/>
    <w:rsid w:val="003E5115"/>
    <w:rPr>
      <w:rFonts w:ascii="Times New Roman Bold" w:hAnsi="Times New Roman Bold"/>
      <w:b/>
      <w:caps w:val="0"/>
      <w:smallCaps w:val="0"/>
      <w:sz w:val="21"/>
      <w:u w:val="none"/>
      <w:bdr w:val="none" w:sz="0" w:space="0" w:color="auto"/>
      <w:shd w:val="clear" w:color="auto" w:fill="00F2C4"/>
    </w:rPr>
  </w:style>
  <w:style w:type="paragraph" w:customStyle="1" w:styleId="underlined">
    <w:name w:val="underlined"/>
    <w:next w:val="Normal"/>
    <w:link w:val="underlinedChar"/>
    <w:autoRedefine/>
    <w:rsid w:val="003E5115"/>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E5115"/>
    <w:rPr>
      <w:rFonts w:ascii="Times New Roman" w:eastAsia="Malgun Gothic" w:hAnsi="Times New Roman" w:cs="Times New Roman"/>
      <w:sz w:val="24"/>
      <w:szCs w:val="24"/>
      <w:u w:val="single"/>
    </w:rPr>
  </w:style>
  <w:style w:type="paragraph" w:styleId="NoSpacing">
    <w:name w:val="No Spacing"/>
    <w:aliases w:val="No Spacing5,No Spacing12,No Spacing2111,No Spacing31,No Spacing311,Tag and Cite,Very Small Text"/>
    <w:uiPriority w:val="1"/>
    <w:qFormat/>
    <w:rsid w:val="003E5115"/>
    <w:pPr>
      <w:spacing w:after="0" w:line="240" w:lineRule="exact"/>
    </w:pPr>
    <w:rPr>
      <w:rFonts w:ascii="Times New Roman" w:eastAsia="Times New Roman" w:hAnsi="Times New Roman" w:cs="Times New Roman"/>
      <w:sz w:val="24"/>
      <w:lang w:bidi="en-US"/>
    </w:rPr>
  </w:style>
  <w:style w:type="character" w:customStyle="1" w:styleId="Heading3Char1">
    <w:name w:val="Heading 3 Char1"/>
    <w:aliases w:val="Heading 3 Char Char Char1, Char Char Char1,cites Char Char,Heading 3 Char1 Char,Citation Char Char1 Char Char Char Char Char,Citation Char Char Char1,Char Char Char1"/>
    <w:basedOn w:val="DefaultParagraphFont"/>
    <w:rsid w:val="003E5115"/>
    <w:rPr>
      <w:rFonts w:cs="Arial"/>
      <w:bCs/>
      <w:szCs w:val="26"/>
      <w:u w:val="single"/>
      <w:lang w:val="en-US" w:eastAsia="en-US" w:bidi="ar-SA"/>
    </w:rPr>
  </w:style>
  <w:style w:type="paragraph" w:styleId="BodyText">
    <w:name w:val="Body Text"/>
    <w:basedOn w:val="Normal"/>
    <w:link w:val="BodyTextChar"/>
    <w:rsid w:val="003E5115"/>
    <w:pPr>
      <w:spacing w:after="120"/>
    </w:pPr>
  </w:style>
  <w:style w:type="character" w:customStyle="1" w:styleId="BodyTextChar">
    <w:name w:val="Body Text Char"/>
    <w:basedOn w:val="DefaultParagraphFont"/>
    <w:link w:val="BodyText"/>
    <w:rsid w:val="003E5115"/>
    <w:rPr>
      <w:rFonts w:ascii="Times New Roman" w:hAnsi="Times New Roman" w:cs="Times New Roman"/>
      <w:sz w:val="20"/>
    </w:rPr>
  </w:style>
  <w:style w:type="character" w:customStyle="1" w:styleId="hit">
    <w:name w:val="hit"/>
    <w:basedOn w:val="DefaultParagraphFont"/>
    <w:rsid w:val="003E5115"/>
  </w:style>
  <w:style w:type="paragraph" w:customStyle="1" w:styleId="UnderlinedText">
    <w:name w:val="Underlined Text"/>
    <w:link w:val="UnderlinedTextChar"/>
    <w:rsid w:val="003E5115"/>
    <w:pPr>
      <w:spacing w:after="0" w:line="240" w:lineRule="auto"/>
    </w:pPr>
    <w:rPr>
      <w:rFonts w:ascii="Times New Roman" w:eastAsia="Times New Roman" w:hAnsi="Times New Roman" w:cs="Times New Roman"/>
      <w:sz w:val="24"/>
      <w:szCs w:val="24"/>
      <w:u w:val="single"/>
    </w:rPr>
  </w:style>
  <w:style w:type="character" w:customStyle="1" w:styleId="UnderlinedTextChar">
    <w:name w:val="Underlined Text Char"/>
    <w:basedOn w:val="DefaultParagraphFont"/>
    <w:link w:val="UnderlinedText"/>
    <w:rsid w:val="003E5115"/>
    <w:rPr>
      <w:rFonts w:ascii="Times New Roman" w:eastAsia="Times New Roman" w:hAnsi="Times New Roman" w:cs="Times New Roman"/>
      <w:sz w:val="24"/>
      <w:szCs w:val="24"/>
      <w:u w:val="single"/>
    </w:rPr>
  </w:style>
  <w:style w:type="character" w:customStyle="1" w:styleId="CardsChar1">
    <w:name w:val="Cards Char1"/>
    <w:rsid w:val="003E5115"/>
    <w:rPr>
      <w:rFonts w:ascii="Times New Roman" w:eastAsia="Times New Roman" w:hAnsi="Times New Roman"/>
      <w:szCs w:val="24"/>
    </w:rPr>
  </w:style>
  <w:style w:type="character" w:customStyle="1" w:styleId="Styleunderline11ptBoldBorderSinglesolidlineAuto">
    <w:name w:val="Style underline + 11 pt Bold Border: : (Single solid line Auto ..."/>
    <w:rsid w:val="003E5115"/>
    <w:rPr>
      <w:b/>
      <w:bCs/>
      <w:sz w:val="20"/>
      <w:u w:val="single"/>
      <w:bdr w:val="single" w:sz="4" w:space="0" w:color="auto"/>
    </w:rPr>
  </w:style>
  <w:style w:type="paragraph" w:customStyle="1" w:styleId="cardtext">
    <w:name w:val="card text"/>
    <w:basedOn w:val="Normal"/>
    <w:link w:val="cardtextChar0"/>
    <w:qFormat/>
    <w:rsid w:val="003E5115"/>
    <w:pPr>
      <w:ind w:left="288" w:right="288"/>
    </w:pPr>
    <w:rPr>
      <w:rFonts w:ascii="Georgia" w:hAnsi="Georgia"/>
      <w:sz w:val="22"/>
    </w:rPr>
  </w:style>
  <w:style w:type="character" w:customStyle="1" w:styleId="cardtextChar0">
    <w:name w:val="card text Char"/>
    <w:basedOn w:val="DefaultParagraphFont"/>
    <w:link w:val="cardtext"/>
    <w:rsid w:val="003E5115"/>
    <w:rPr>
      <w:rFonts w:ascii="Georgia" w:hAnsi="Georgia" w:cs="Times New Roman"/>
    </w:rPr>
  </w:style>
  <w:style w:type="character" w:customStyle="1" w:styleId="Style9ptItalicUnderline">
    <w:name w:val="Style 9 pt Italic Underline"/>
    <w:rsid w:val="003E5115"/>
    <w:rPr>
      <w:i/>
      <w:iCs/>
      <w:sz w:val="20"/>
      <w:u w:val="single"/>
    </w:rPr>
  </w:style>
  <w:style w:type="character" w:customStyle="1" w:styleId="UnderlineChar2">
    <w:name w:val="Underline Char2"/>
    <w:rsid w:val="003E5115"/>
    <w:rPr>
      <w:rFonts w:ascii="Trebuchet MS" w:hAnsi="Trebuchet MS"/>
      <w:u w:val="thick"/>
      <w:lang w:val="en-US" w:eastAsia="zh-CN" w:bidi="ar-SA"/>
    </w:rPr>
  </w:style>
  <w:style w:type="paragraph" w:customStyle="1" w:styleId="HotRoute">
    <w:name w:val="Hot Route"/>
    <w:basedOn w:val="Normal"/>
    <w:link w:val="HotRouteChar"/>
    <w:rsid w:val="003E5115"/>
    <w:pPr>
      <w:ind w:left="144"/>
    </w:pPr>
    <w:rPr>
      <w:rFonts w:ascii="Calibri" w:hAnsi="Calibri"/>
      <w:sz w:val="22"/>
    </w:rPr>
  </w:style>
  <w:style w:type="character" w:customStyle="1" w:styleId="HIGHLIGHT">
    <w:name w:val="HIGHLIGHT"/>
    <w:uiPriority w:val="1"/>
    <w:rsid w:val="003E5115"/>
    <w:rPr>
      <w:rFonts w:ascii="Times New Roman" w:hAnsi="Times New Roman"/>
      <w:sz w:val="24"/>
      <w:u w:val="single"/>
      <w:bdr w:val="none" w:sz="0" w:space="0" w:color="auto"/>
      <w:shd w:val="clear" w:color="auto" w:fill="auto"/>
    </w:rPr>
  </w:style>
  <w:style w:type="character" w:customStyle="1" w:styleId="CitesChar">
    <w:name w:val="Cites Char"/>
    <w:link w:val="Cites"/>
    <w:locked/>
    <w:rsid w:val="003E5115"/>
    <w:rPr>
      <w:szCs w:val="24"/>
    </w:rPr>
  </w:style>
  <w:style w:type="paragraph" w:customStyle="1" w:styleId="Cites">
    <w:name w:val="Cites"/>
    <w:next w:val="Cards"/>
    <w:link w:val="CitesChar"/>
    <w:rsid w:val="003E5115"/>
    <w:pPr>
      <w:widowControl w:val="0"/>
      <w:spacing w:after="0" w:line="240" w:lineRule="auto"/>
    </w:pPr>
    <w:rPr>
      <w:szCs w:val="24"/>
    </w:rPr>
  </w:style>
  <w:style w:type="numbering" w:customStyle="1" w:styleId="NoList1">
    <w:name w:val="No List1"/>
    <w:next w:val="NoList"/>
    <w:uiPriority w:val="99"/>
    <w:semiHidden/>
    <w:unhideWhenUsed/>
    <w:rsid w:val="003E5115"/>
  </w:style>
  <w:style w:type="paragraph" w:customStyle="1" w:styleId="BlockHeadings">
    <w:name w:val="Block Headings"/>
    <w:next w:val="Nothing"/>
    <w:link w:val="BlockHeadingsChar"/>
    <w:rsid w:val="003E5115"/>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BlockHeadingsChar">
    <w:name w:val="Block Headings Char"/>
    <w:link w:val="BlockHeadings"/>
    <w:rsid w:val="003E5115"/>
    <w:rPr>
      <w:rFonts w:ascii="Times New Roman" w:eastAsia="Times New Roman" w:hAnsi="Times New Roman" w:cs="Times New Roman"/>
      <w:b/>
      <w:sz w:val="28"/>
      <w:szCs w:val="24"/>
    </w:rPr>
  </w:style>
  <w:style w:type="character" w:customStyle="1" w:styleId="DocumentMapChar">
    <w:name w:val="Document Map Char"/>
    <w:link w:val="DocumentMap"/>
    <w:uiPriority w:val="99"/>
    <w:rsid w:val="003E5115"/>
    <w:rPr>
      <w:rFonts w:ascii="Verdana" w:eastAsia="Batang" w:hAnsi="Verdana"/>
      <w:sz w:val="16"/>
      <w:szCs w:val="24"/>
      <w:shd w:val="clear" w:color="auto" w:fill="C6D5EC"/>
      <w:lang w:eastAsia="ko-KR"/>
    </w:rPr>
  </w:style>
  <w:style w:type="paragraph" w:styleId="DocumentMap">
    <w:name w:val="Document Map"/>
    <w:basedOn w:val="Normal"/>
    <w:link w:val="DocumentMapChar"/>
    <w:uiPriority w:val="99"/>
    <w:rsid w:val="003E5115"/>
    <w:pPr>
      <w:shd w:val="clear" w:color="auto" w:fill="C6D5EC"/>
    </w:pPr>
    <w:rPr>
      <w:rFonts w:ascii="Verdana" w:eastAsia="Batang" w:hAnsi="Verdana" w:cstheme="minorBidi"/>
      <w:sz w:val="16"/>
      <w:szCs w:val="24"/>
      <w:lang w:eastAsia="ko-KR"/>
    </w:rPr>
  </w:style>
  <w:style w:type="character" w:customStyle="1" w:styleId="DocumentMapChar1">
    <w:name w:val="Document Map Char1"/>
    <w:basedOn w:val="DefaultParagraphFont"/>
    <w:uiPriority w:val="99"/>
    <w:semiHidden/>
    <w:rsid w:val="003E5115"/>
    <w:rPr>
      <w:rFonts w:ascii="Segoe UI" w:hAnsi="Segoe UI" w:cs="Segoe UI"/>
      <w:sz w:val="16"/>
      <w:szCs w:val="16"/>
    </w:rPr>
  </w:style>
  <w:style w:type="paragraph" w:customStyle="1" w:styleId="HiddenBlockHeader">
    <w:name w:val="Hidden Block Header"/>
    <w:basedOn w:val="BlockHeadings"/>
    <w:next w:val="Nothing"/>
    <w:link w:val="HiddenBlockHeaderChar"/>
    <w:rsid w:val="003E5115"/>
    <w:pPr>
      <w:outlineLvl w:val="9"/>
    </w:pPr>
  </w:style>
  <w:style w:type="character" w:customStyle="1" w:styleId="HiddenBlockHeaderChar">
    <w:name w:val="Hidden Block Header Char"/>
    <w:link w:val="HiddenBlockHeader"/>
    <w:rsid w:val="003E5115"/>
    <w:rPr>
      <w:rFonts w:ascii="Times New Roman" w:eastAsia="Times New Roman" w:hAnsi="Times New Roman" w:cs="Times New Roman"/>
      <w:b/>
      <w:sz w:val="28"/>
      <w:szCs w:val="24"/>
    </w:rPr>
  </w:style>
  <w:style w:type="character" w:styleId="PageNumber">
    <w:name w:val="page number"/>
    <w:rsid w:val="003E5115"/>
  </w:style>
  <w:style w:type="paragraph" w:styleId="TOC1">
    <w:name w:val="toc 1"/>
    <w:basedOn w:val="Normal"/>
    <w:next w:val="Normal"/>
    <w:autoRedefine/>
    <w:uiPriority w:val="39"/>
    <w:rsid w:val="003E5115"/>
    <w:rPr>
      <w:rFonts w:ascii="Georgia" w:eastAsia="Calibri" w:hAnsi="Georgia"/>
      <w:sz w:val="22"/>
    </w:rPr>
  </w:style>
  <w:style w:type="character" w:customStyle="1" w:styleId="DottedUnderline">
    <w:name w:val="Dotted Underline"/>
    <w:rsid w:val="003E5115"/>
    <w:rPr>
      <w:rFonts w:ascii="Times New Roman" w:hAnsi="Times New Roman"/>
      <w:sz w:val="20"/>
      <w:u w:val="dottedHeavy"/>
    </w:rPr>
  </w:style>
  <w:style w:type="paragraph" w:customStyle="1" w:styleId="Default">
    <w:name w:val="Default"/>
    <w:basedOn w:val="Normal"/>
    <w:rsid w:val="003E5115"/>
    <w:pPr>
      <w:autoSpaceDE w:val="0"/>
      <w:autoSpaceDN w:val="0"/>
      <w:adjustRightInd w:val="0"/>
      <w:spacing w:after="200" w:line="276" w:lineRule="auto"/>
    </w:pPr>
    <w:rPr>
      <w:rFonts w:ascii="Georgia" w:eastAsia="Calibri" w:hAnsi="Georgia" w:cs="AKDPE C+ Utopia"/>
      <w:sz w:val="22"/>
      <w:szCs w:val="24"/>
    </w:rPr>
  </w:style>
  <w:style w:type="paragraph" w:styleId="List">
    <w:name w:val="List"/>
    <w:basedOn w:val="Normal"/>
    <w:uiPriority w:val="99"/>
    <w:unhideWhenUsed/>
    <w:rsid w:val="003E5115"/>
    <w:pPr>
      <w:contextualSpacing/>
    </w:pPr>
    <w:rPr>
      <w:rFonts w:ascii="Georgia" w:eastAsia="Calibri" w:hAnsi="Georgia"/>
      <w:sz w:val="22"/>
    </w:rPr>
  </w:style>
  <w:style w:type="paragraph" w:customStyle="1" w:styleId="PageHeaderLine1">
    <w:name w:val="PageHeaderLine1"/>
    <w:basedOn w:val="Normal"/>
    <w:rsid w:val="003E5115"/>
    <w:pPr>
      <w:tabs>
        <w:tab w:val="right" w:pos="10800"/>
      </w:tabs>
    </w:pPr>
    <w:rPr>
      <w:rFonts w:ascii="Georgia" w:eastAsia="Calibri" w:hAnsi="Georgia"/>
      <w:b/>
      <w:sz w:val="22"/>
    </w:rPr>
  </w:style>
  <w:style w:type="paragraph" w:customStyle="1" w:styleId="PageHeaderLine2">
    <w:name w:val="PageHeaderLine2"/>
    <w:basedOn w:val="Normal"/>
    <w:next w:val="Normal"/>
    <w:rsid w:val="003E5115"/>
    <w:pPr>
      <w:tabs>
        <w:tab w:val="right" w:pos="10800"/>
      </w:tabs>
      <w:spacing w:line="480" w:lineRule="auto"/>
    </w:pPr>
    <w:rPr>
      <w:rFonts w:ascii="Georgia" w:eastAsia="Calibri" w:hAnsi="Georgia"/>
      <w:b/>
      <w:sz w:val="22"/>
    </w:rPr>
  </w:style>
  <w:style w:type="character" w:customStyle="1" w:styleId="tagChar2">
    <w:name w:val="tag Char2"/>
    <w:rsid w:val="003E5115"/>
    <w:rPr>
      <w:b/>
      <w:sz w:val="24"/>
      <w:szCs w:val="24"/>
    </w:rPr>
  </w:style>
  <w:style w:type="character" w:customStyle="1" w:styleId="StyleBold1">
    <w:name w:val="Style Bold1"/>
    <w:rsid w:val="003E5115"/>
    <w:rPr>
      <w:rFonts w:ascii="Georgia" w:hAnsi="Georgia"/>
      <w:b/>
      <w:bCs/>
      <w:sz w:val="22"/>
    </w:rPr>
  </w:style>
  <w:style w:type="paragraph" w:customStyle="1" w:styleId="Fifth">
    <w:name w:val="Fifth"/>
    <w:basedOn w:val="Normal"/>
    <w:link w:val="FifthChar"/>
    <w:rsid w:val="003E5115"/>
    <w:rPr>
      <w:rFonts w:ascii="Arial" w:eastAsia="Times New Roman" w:hAnsi="Arial"/>
      <w:szCs w:val="24"/>
      <w:lang w:val="x-none" w:eastAsia="x-none"/>
    </w:rPr>
  </w:style>
  <w:style w:type="character" w:customStyle="1" w:styleId="FifthChar">
    <w:name w:val="Fifth Char"/>
    <w:link w:val="Fifth"/>
    <w:rsid w:val="003E5115"/>
    <w:rPr>
      <w:rFonts w:ascii="Arial" w:eastAsia="Times New Roman" w:hAnsi="Arial" w:cs="Times New Roman"/>
      <w:sz w:val="20"/>
      <w:szCs w:val="24"/>
      <w:lang w:val="x-none" w:eastAsia="x-none"/>
    </w:rPr>
  </w:style>
  <w:style w:type="paragraph" w:customStyle="1" w:styleId="Third">
    <w:name w:val="Third"/>
    <w:basedOn w:val="Normal"/>
    <w:link w:val="ThirdChar"/>
    <w:rsid w:val="003E5115"/>
    <w:rPr>
      <w:rFonts w:ascii="Arial" w:eastAsia="Times New Roman" w:hAnsi="Arial"/>
      <w:b/>
      <w:szCs w:val="24"/>
      <w:u w:val="single"/>
      <w:lang w:val="x-none" w:eastAsia="x-none"/>
    </w:rPr>
  </w:style>
  <w:style w:type="character" w:customStyle="1" w:styleId="ThirdChar">
    <w:name w:val="Third Char"/>
    <w:link w:val="Third"/>
    <w:rsid w:val="003E5115"/>
    <w:rPr>
      <w:rFonts w:ascii="Arial" w:eastAsia="Times New Roman" w:hAnsi="Arial" w:cs="Times New Roman"/>
      <w:b/>
      <w:sz w:val="20"/>
      <w:szCs w:val="24"/>
      <w:u w:val="single"/>
      <w:lang w:val="x-none" w:eastAsia="x-none"/>
    </w:rPr>
  </w:style>
  <w:style w:type="paragraph" w:customStyle="1" w:styleId="Style2">
    <w:name w:val="Style2"/>
    <w:basedOn w:val="Normal"/>
    <w:link w:val="Style2Char"/>
    <w:rsid w:val="003E5115"/>
    <w:rPr>
      <w:rFonts w:ascii="Arial Narrow" w:eastAsia="Times New Roman" w:hAnsi="Arial Narrow"/>
      <w:b/>
      <w:caps/>
      <w:sz w:val="22"/>
      <w:szCs w:val="24"/>
    </w:rPr>
  </w:style>
  <w:style w:type="character" w:customStyle="1" w:styleId="Style2Char">
    <w:name w:val="Style2 Char"/>
    <w:link w:val="Style2"/>
    <w:locked/>
    <w:rsid w:val="003E5115"/>
    <w:rPr>
      <w:rFonts w:ascii="Arial Narrow" w:eastAsia="Times New Roman" w:hAnsi="Arial Narrow" w:cs="Times New Roman"/>
      <w:b/>
      <w:caps/>
      <w:szCs w:val="24"/>
    </w:rPr>
  </w:style>
  <w:style w:type="paragraph" w:customStyle="1" w:styleId="Heading2Char2CharChar1">
    <w:name w:val="Heading 2 Char2 Char Char1"/>
    <w:aliases w:val="Char Char2,Char Char Char Char Char Char1 Char Char Char Char Char"/>
    <w:next w:val="Normal"/>
    <w:rsid w:val="003E5115"/>
    <w:pPr>
      <w:widowControl w:val="0"/>
      <w:spacing w:after="0" w:line="240" w:lineRule="auto"/>
      <w:jc w:val="both"/>
      <w:outlineLvl w:val="1"/>
    </w:pPr>
    <w:rPr>
      <w:rFonts w:ascii="Times New Roman" w:eastAsia="Times New Roman" w:hAnsi="Times New Roman" w:cs="Times New Roman"/>
      <w:b/>
      <w:sz w:val="24"/>
      <w:szCs w:val="24"/>
    </w:rPr>
  </w:style>
  <w:style w:type="paragraph" w:styleId="NormalWeb">
    <w:name w:val="Normal (Web)"/>
    <w:aliases w:val="Normal (Web) Char1 Char,Normal (Web) Char Char Char,Normal (Web) Char1 Char Char Char,Normal (Web) Char Char1 Char Char Char,Normal (Web) Char2 Char Char Char Char Char"/>
    <w:basedOn w:val="Normal"/>
    <w:uiPriority w:val="99"/>
    <w:rsid w:val="003E5115"/>
    <w:pPr>
      <w:spacing w:before="100" w:beforeAutospacing="1" w:after="100" w:afterAutospacing="1"/>
    </w:pPr>
    <w:rPr>
      <w:rFonts w:eastAsia="SimSun"/>
      <w:szCs w:val="24"/>
      <w:lang w:eastAsia="zh-CN"/>
    </w:rPr>
  </w:style>
  <w:style w:type="character" w:customStyle="1" w:styleId="CardsCharChar">
    <w:name w:val="Cards Char Char"/>
    <w:rsid w:val="003E5115"/>
    <w:rPr>
      <w:rFonts w:ascii="Times New Roman" w:eastAsia="Times New Roman" w:hAnsi="Times New Roman"/>
      <w:szCs w:val="24"/>
    </w:rPr>
  </w:style>
  <w:style w:type="paragraph" w:customStyle="1" w:styleId="bodytext0">
    <w:name w:val="bodytext"/>
    <w:basedOn w:val="Normal"/>
    <w:rsid w:val="003E5115"/>
    <w:pPr>
      <w:spacing w:before="100" w:beforeAutospacing="1" w:after="100" w:afterAutospacing="1"/>
    </w:pPr>
    <w:rPr>
      <w:rFonts w:ascii="Times" w:eastAsia="MS Mincho" w:hAnsi="Times"/>
      <w:szCs w:val="20"/>
    </w:rPr>
  </w:style>
  <w:style w:type="paragraph" w:customStyle="1" w:styleId="cites0">
    <w:name w:val="cites"/>
    <w:next w:val="Normal"/>
    <w:link w:val="citesChar0"/>
    <w:autoRedefine/>
    <w:uiPriority w:val="3"/>
    <w:rsid w:val="003E5115"/>
    <w:pPr>
      <w:spacing w:after="0" w:line="240" w:lineRule="auto"/>
      <w:contextualSpacing/>
    </w:pPr>
    <w:rPr>
      <w:rFonts w:ascii="Times New Roman" w:eastAsia="Malgun Gothic" w:hAnsi="Times New Roman" w:cs="Times New Roman"/>
      <w:b/>
      <w:szCs w:val="24"/>
      <w:u w:val="single"/>
    </w:rPr>
  </w:style>
  <w:style w:type="character" w:customStyle="1" w:styleId="citesChar0">
    <w:name w:val="cites Char"/>
    <w:aliases w:val="Heading 1 Char3,BlockStyle Char,F2 - Heading 1 Char1,AHeading 1 Char1,Brief - Heading 1 Char1,Block Name Char1,Block Header Char1,Char Char1,Heading 1 Char Char Char2,Block Titles Char1,Heading 1 Char2,Pocket Char1,Block titles Char1"/>
    <w:link w:val="cites0"/>
    <w:uiPriority w:val="3"/>
    <w:rsid w:val="003E5115"/>
    <w:rPr>
      <w:rFonts w:ascii="Times New Roman" w:eastAsia="Malgun Gothic" w:hAnsi="Times New Roman" w:cs="Times New Roman"/>
      <w:b/>
      <w:szCs w:val="24"/>
      <w:u w:val="single"/>
    </w:rPr>
  </w:style>
  <w:style w:type="character" w:customStyle="1" w:styleId="il">
    <w:name w:val="il"/>
    <w:rsid w:val="003E5115"/>
  </w:style>
  <w:style w:type="character" w:customStyle="1" w:styleId="TagsChar2">
    <w:name w:val="Tags Char2"/>
    <w:rsid w:val="003E5115"/>
    <w:rPr>
      <w:b/>
      <w:sz w:val="24"/>
      <w:szCs w:val="24"/>
      <w:lang w:bidi="ar-SA"/>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rsid w:val="003E5115"/>
    <w:rPr>
      <w:rFonts w:ascii="Arial Narrow" w:eastAsia="Calibri" w:hAnsi="Arial Narrow"/>
      <w:u w:val="thick"/>
      <w:lang w:val="x-none" w:eastAsia="x-none"/>
    </w:rPr>
  </w:style>
  <w:style w:type="character" w:customStyle="1" w:styleId="BoldUnderlineChar">
    <w:name w:val="Bold Underline Char"/>
    <w:rsid w:val="003E5115"/>
    <w:rPr>
      <w:rFonts w:ascii="Arial Narrow" w:eastAsia="Calibri" w:hAnsi="Arial Narrow" w:cs="Times New Roman"/>
      <w:b/>
      <w:sz w:val="20"/>
      <w:u w:val="thick"/>
      <w:lang w:val="x-none" w:eastAsia="x-none"/>
    </w:rPr>
  </w:style>
  <w:style w:type="character" w:customStyle="1" w:styleId="article-record-publication-volume-issue">
    <w:name w:val="article-record-publication-volume-issue"/>
    <w:rsid w:val="003E5115"/>
  </w:style>
  <w:style w:type="character" w:customStyle="1" w:styleId="NothingChar1">
    <w:name w:val="Nothing Char1"/>
    <w:rsid w:val="003E5115"/>
    <w:rPr>
      <w:szCs w:val="24"/>
      <w:lang w:val="en-US" w:eastAsia="en-US" w:bidi="ar-SA"/>
    </w:rPr>
  </w:style>
  <w:style w:type="character" w:customStyle="1" w:styleId="NothingCharChar">
    <w:name w:val="Nothing Char Char"/>
    <w:rsid w:val="003E5115"/>
    <w:rPr>
      <w:szCs w:val="24"/>
      <w:lang w:val="en-US" w:eastAsia="en-US" w:bidi="ar-SA"/>
    </w:rPr>
  </w:style>
  <w:style w:type="paragraph" w:customStyle="1" w:styleId="DebateUnderlineBoldChar">
    <w:name w:val="Debate Underline Bold Char"/>
    <w:basedOn w:val="Normal"/>
    <w:link w:val="DebateUnderlineBoldCharChar"/>
    <w:rsid w:val="003E5115"/>
    <w:pPr>
      <w:jc w:val="both"/>
    </w:pPr>
    <w:rPr>
      <w:rFonts w:eastAsia="Times New Roman"/>
      <w:b/>
      <w:szCs w:val="24"/>
      <w:u w:val="thick"/>
    </w:rPr>
  </w:style>
  <w:style w:type="character" w:customStyle="1" w:styleId="DebateUnderlineBoldCharChar">
    <w:name w:val="Debate Underline Bold Char Char"/>
    <w:link w:val="DebateUnderlineBoldChar"/>
    <w:rsid w:val="003E5115"/>
    <w:rPr>
      <w:rFonts w:ascii="Times New Roman" w:eastAsia="Times New Roman" w:hAnsi="Times New Roman" w:cs="Times New Roman"/>
      <w:b/>
      <w:sz w:val="20"/>
      <w:szCs w:val="24"/>
      <w:u w:val="thick"/>
    </w:rPr>
  </w:style>
  <w:style w:type="paragraph" w:customStyle="1" w:styleId="cards0">
    <w:name w:val="cards"/>
    <w:basedOn w:val="Normal"/>
    <w:rsid w:val="003E5115"/>
    <w:rPr>
      <w:rFonts w:ascii="Georgia" w:eastAsia="Calibri" w:hAnsi="Georgia"/>
      <w:sz w:val="22"/>
    </w:rPr>
  </w:style>
  <w:style w:type="paragraph" w:customStyle="1" w:styleId="UnderlineCard">
    <w:name w:val="UnderlineCard"/>
    <w:basedOn w:val="Normal"/>
    <w:link w:val="UnderlineCardChar"/>
    <w:rsid w:val="003E5115"/>
    <w:rPr>
      <w:rFonts w:ascii="Georgia" w:eastAsia="Calibri" w:hAnsi="Georgia"/>
      <w:sz w:val="22"/>
      <w:u w:val="single"/>
    </w:rPr>
  </w:style>
  <w:style w:type="character" w:customStyle="1" w:styleId="UnderlineCardChar">
    <w:name w:val="UnderlineCard Char"/>
    <w:link w:val="UnderlineCard"/>
    <w:rsid w:val="003E5115"/>
    <w:rPr>
      <w:rFonts w:ascii="Georgia" w:eastAsia="Calibri" w:hAnsi="Georgia" w:cs="Times New Roman"/>
      <w:u w:val="single"/>
    </w:rPr>
  </w:style>
  <w:style w:type="character" w:customStyle="1" w:styleId="CitesChar1">
    <w:name w:val="Cites Char1"/>
    <w:rsid w:val="003E5115"/>
    <w:rPr>
      <w:szCs w:val="24"/>
      <w:lang w:val="en-US" w:eastAsia="en-US" w:bidi="ar-SA"/>
    </w:rPr>
  </w:style>
  <w:style w:type="character" w:customStyle="1" w:styleId="HeaderChar1">
    <w:name w:val="Header Char1"/>
    <w:aliases w:val="Header Char Char"/>
    <w:uiPriority w:val="99"/>
    <w:rsid w:val="003E5115"/>
    <w:rPr>
      <w:sz w:val="24"/>
      <w:szCs w:val="24"/>
    </w:rPr>
  </w:style>
  <w:style w:type="character" w:customStyle="1" w:styleId="Box0">
    <w:name w:val="Box!"/>
    <w:uiPriority w:val="1"/>
    <w:rsid w:val="003E5115"/>
    <w:rPr>
      <w:rFonts w:ascii="Times New Roman" w:hAnsi="Times New Roman" w:cs="Times New Roman" w:hint="default"/>
      <w:sz w:val="20"/>
      <w:u w:val="thick"/>
      <w:bdr w:val="single" w:sz="4" w:space="0" w:color="auto" w:frame="1"/>
    </w:rPr>
  </w:style>
  <w:style w:type="paragraph" w:customStyle="1" w:styleId="WW-Default">
    <w:name w:val="WW-Default"/>
    <w:rsid w:val="003E5115"/>
    <w:pPr>
      <w:suppressAutoHyphens/>
      <w:spacing w:after="0" w:line="240" w:lineRule="auto"/>
    </w:pPr>
    <w:rPr>
      <w:rFonts w:ascii="Georgia" w:eastAsia="Calibri" w:hAnsi="Georgia" w:cs="Calibri"/>
      <w:lang w:eastAsia="ar-SA"/>
    </w:rPr>
  </w:style>
  <w:style w:type="paragraph" w:styleId="TOC4">
    <w:name w:val="toc 4"/>
    <w:basedOn w:val="Normal"/>
    <w:next w:val="Normal"/>
    <w:autoRedefine/>
    <w:uiPriority w:val="39"/>
    <w:rsid w:val="003E5115"/>
    <w:pPr>
      <w:ind w:left="660"/>
    </w:pPr>
    <w:rPr>
      <w:rFonts w:ascii="Georgia" w:eastAsia="Calibri" w:hAnsi="Georgia"/>
      <w:sz w:val="22"/>
    </w:rPr>
  </w:style>
  <w:style w:type="character" w:customStyle="1" w:styleId="CharacterStyle2">
    <w:name w:val="Character Style 2"/>
    <w:uiPriority w:val="99"/>
    <w:rsid w:val="003E5115"/>
    <w:rPr>
      <w:rFonts w:ascii="Garamond" w:hAnsi="Garamond"/>
      <w:sz w:val="21"/>
    </w:rPr>
  </w:style>
  <w:style w:type="character" w:customStyle="1" w:styleId="resultbodyblack">
    <w:name w:val="resultbodyblack"/>
    <w:rsid w:val="003E5115"/>
    <w:rPr>
      <w:rFonts w:cs="Times New Roman"/>
    </w:rPr>
  </w:style>
  <w:style w:type="paragraph" w:customStyle="1" w:styleId="Style6">
    <w:name w:val="Style6"/>
    <w:basedOn w:val="Normal"/>
    <w:link w:val="Style6Char"/>
    <w:autoRedefine/>
    <w:rsid w:val="003E5115"/>
    <w:rPr>
      <w:rFonts w:ascii="Arial Narrow" w:eastAsia="Calibri" w:hAnsi="Arial Narrow"/>
      <w:b/>
      <w:sz w:val="24"/>
      <w:szCs w:val="20"/>
      <w:lang w:val="x-none" w:eastAsia="x-none"/>
    </w:rPr>
  </w:style>
  <w:style w:type="character" w:customStyle="1" w:styleId="Style6Char">
    <w:name w:val="Style6 Char"/>
    <w:link w:val="Style6"/>
    <w:rsid w:val="003E5115"/>
    <w:rPr>
      <w:rFonts w:ascii="Arial Narrow" w:eastAsia="Calibri" w:hAnsi="Arial Narrow" w:cs="Times New Roman"/>
      <w:b/>
      <w:sz w:val="24"/>
      <w:szCs w:val="20"/>
      <w:lang w:val="x-none" w:eastAsia="x-none"/>
    </w:rPr>
  </w:style>
  <w:style w:type="paragraph" w:customStyle="1" w:styleId="evidencetext">
    <w:name w:val="evidence text"/>
    <w:basedOn w:val="Normal"/>
    <w:rsid w:val="003E5115"/>
    <w:pPr>
      <w:ind w:left="1440" w:right="720"/>
    </w:pPr>
    <w:rPr>
      <w:rFonts w:ascii="Arial" w:eastAsia="Times New Roman" w:hAnsi="Arial"/>
      <w:color w:val="000000"/>
      <w:sz w:val="16"/>
      <w:szCs w:val="24"/>
    </w:rPr>
  </w:style>
  <w:style w:type="paragraph" w:customStyle="1" w:styleId="boldcite">
    <w:name w:val="bold cite"/>
    <w:basedOn w:val="Normal"/>
    <w:rsid w:val="003E5115"/>
    <w:rPr>
      <w:rFonts w:ascii="Arial" w:eastAsia="Times New Roman" w:hAnsi="Arial"/>
      <w:b/>
      <w:color w:val="000000"/>
      <w:sz w:val="22"/>
      <w:szCs w:val="24"/>
      <w:u w:val="thick" w:color="000000"/>
    </w:rPr>
  </w:style>
  <w:style w:type="character" w:customStyle="1" w:styleId="highlight2">
    <w:name w:val="highlight2"/>
    <w:rsid w:val="003E5115"/>
    <w:rPr>
      <w:rFonts w:ascii="Arial" w:hAnsi="Arial" w:cs="Arial" w:hint="default"/>
      <w:b/>
      <w:bCs w:val="0"/>
      <w:sz w:val="18"/>
      <w:u w:val="thick"/>
      <w:bdr w:val="none" w:sz="0" w:space="0" w:color="auto" w:frame="1"/>
    </w:rPr>
  </w:style>
  <w:style w:type="character" w:customStyle="1" w:styleId="reduce2">
    <w:name w:val="reduce2"/>
    <w:rsid w:val="003E5115"/>
    <w:rPr>
      <w:rFonts w:ascii="Arial" w:hAnsi="Arial" w:cs="Arial" w:hint="default"/>
      <w:color w:val="000000"/>
      <w:sz w:val="10"/>
      <w:szCs w:val="22"/>
    </w:rPr>
  </w:style>
  <w:style w:type="character" w:customStyle="1" w:styleId="quotechar">
    <w:name w:val="quotechar"/>
    <w:rsid w:val="003E5115"/>
  </w:style>
  <w:style w:type="character" w:customStyle="1" w:styleId="CharChar6">
    <w:name w:val="Char Char6"/>
    <w:rsid w:val="003E5115"/>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rsid w:val="003E5115"/>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bloctitlesChar">
    <w:name w:val="bloc titles Char"/>
    <w:link w:val="bloctitles"/>
    <w:rsid w:val="003E5115"/>
    <w:rPr>
      <w:rFonts w:ascii="Times New Roman" w:eastAsia="Malgun Gothic" w:hAnsi="Times New Roman" w:cs="Arial"/>
      <w:b/>
      <w:sz w:val="28"/>
      <w:szCs w:val="32"/>
      <w:u w:val="single"/>
    </w:rPr>
  </w:style>
  <w:style w:type="character" w:customStyle="1" w:styleId="Style8pt">
    <w:name w:val="Style 8 pt"/>
    <w:rsid w:val="003E5115"/>
    <w:rPr>
      <w:rFonts w:ascii="Times New Roman" w:hAnsi="Times New Roman"/>
      <w:sz w:val="16"/>
    </w:rPr>
  </w:style>
  <w:style w:type="character" w:customStyle="1" w:styleId="StyleTimesNewRoman12ptBold">
    <w:name w:val="Style Times New Roman 12 pt Bold"/>
    <w:rsid w:val="003E5115"/>
    <w:rPr>
      <w:rFonts w:ascii="Times New Roman" w:hAnsi="Times New Roman" w:cs="Times New Roman" w:hint="default"/>
      <w:b/>
      <w:bCs w:val="0"/>
      <w:sz w:val="24"/>
    </w:rPr>
  </w:style>
  <w:style w:type="character" w:customStyle="1" w:styleId="CharChar61">
    <w:name w:val="Char Char61"/>
    <w:rsid w:val="003E5115"/>
    <w:rPr>
      <w:rFonts w:cs="Arial"/>
      <w:bCs/>
      <w:sz w:val="16"/>
      <w:szCs w:val="26"/>
      <w:lang w:val="en-US" w:eastAsia="en-US" w:bidi="ar-SA"/>
    </w:rPr>
  </w:style>
  <w:style w:type="character" w:customStyle="1" w:styleId="texto1">
    <w:name w:val="texto1"/>
    <w:rsid w:val="003E5115"/>
  </w:style>
  <w:style w:type="paragraph" w:customStyle="1" w:styleId="Small">
    <w:name w:val="Small"/>
    <w:basedOn w:val="Normal"/>
    <w:next w:val="Normal"/>
    <w:link w:val="SmallChar"/>
    <w:rsid w:val="003E5115"/>
    <w:rPr>
      <w:rFonts w:ascii="Arial Narrow" w:eastAsia="Calibri" w:hAnsi="Arial Narrow"/>
      <w:color w:val="000000"/>
      <w:sz w:val="16"/>
    </w:rPr>
  </w:style>
  <w:style w:type="character" w:customStyle="1" w:styleId="SmallChar">
    <w:name w:val="Small Char"/>
    <w:link w:val="Small"/>
    <w:qFormat/>
    <w:rsid w:val="003E5115"/>
    <w:rPr>
      <w:rFonts w:ascii="Arial Narrow" w:eastAsia="Calibri" w:hAnsi="Arial Narrow" w:cs="Times New Roman"/>
      <w:color w:val="000000"/>
      <w:sz w:val="16"/>
    </w:rPr>
  </w:style>
  <w:style w:type="character" w:customStyle="1" w:styleId="UnderliningChar">
    <w:name w:val="Underlining Char"/>
    <w:rsid w:val="003E5115"/>
    <w:rPr>
      <w:sz w:val="24"/>
      <w:u w:val="single"/>
    </w:rPr>
  </w:style>
  <w:style w:type="character" w:customStyle="1" w:styleId="MicroTextChar">
    <w:name w:val="MicroText Char"/>
    <w:link w:val="MicroText"/>
    <w:rsid w:val="003E5115"/>
    <w:rPr>
      <w:rFonts w:ascii="Arial Narrow" w:hAnsi="Arial Narrow"/>
      <w:sz w:val="12"/>
      <w:szCs w:val="24"/>
    </w:rPr>
  </w:style>
  <w:style w:type="paragraph" w:customStyle="1" w:styleId="MicroText">
    <w:name w:val="MicroText"/>
    <w:basedOn w:val="Normal"/>
    <w:next w:val="Normal"/>
    <w:link w:val="MicroTextChar"/>
    <w:rsid w:val="003E5115"/>
    <w:rPr>
      <w:rFonts w:ascii="Arial Narrow" w:hAnsi="Arial Narrow" w:cstheme="minorBidi"/>
      <w:sz w:val="12"/>
      <w:szCs w:val="24"/>
    </w:rPr>
  </w:style>
  <w:style w:type="paragraph" w:customStyle="1" w:styleId="SynergyTag">
    <w:name w:val="SynergyTag"/>
    <w:basedOn w:val="Normal"/>
    <w:rsid w:val="003E5115"/>
    <w:rPr>
      <w:rFonts w:ascii="Georgia" w:eastAsia="Calibri" w:hAnsi="Georgia"/>
      <w:b/>
      <w:sz w:val="22"/>
    </w:rPr>
  </w:style>
  <w:style w:type="character" w:customStyle="1" w:styleId="detailtitle">
    <w:name w:val="detailtitle"/>
    <w:rsid w:val="003E5115"/>
  </w:style>
  <w:style w:type="character" w:customStyle="1" w:styleId="CardtextChar1">
    <w:name w:val="Card text Char"/>
    <w:rsid w:val="003E5115"/>
    <w:rPr>
      <w:rFonts w:ascii="Arial Narrow" w:hAnsi="Arial Narrow"/>
      <w:sz w:val="22"/>
      <w:szCs w:val="24"/>
      <w:u w:val="single"/>
      <w:lang w:val="en-US" w:eastAsia="en-US" w:bidi="ar-SA"/>
    </w:rPr>
  </w:style>
  <w:style w:type="character" w:customStyle="1" w:styleId="smalltextChar">
    <w:name w:val="small text Char"/>
    <w:rsid w:val="003E5115"/>
    <w:rPr>
      <w:rFonts w:ascii="Arial Narrow" w:hAnsi="Arial Narrow"/>
      <w:sz w:val="16"/>
      <w:szCs w:val="24"/>
      <w:lang w:val="en-US" w:eastAsia="en-US" w:bidi="ar-SA"/>
    </w:rPr>
  </w:style>
  <w:style w:type="character" w:customStyle="1" w:styleId="CardText1Char">
    <w:name w:val="Card Text 1 Char"/>
    <w:link w:val="CardText1"/>
    <w:rsid w:val="003E5115"/>
    <w:rPr>
      <w:rFonts w:ascii="Arial Narrow" w:hAnsi="Arial Narrow"/>
      <w:color w:val="000000"/>
      <w:u w:val="single"/>
    </w:rPr>
  </w:style>
  <w:style w:type="paragraph" w:customStyle="1" w:styleId="CardText1">
    <w:name w:val="Card Text 1"/>
    <w:link w:val="CardText1Char"/>
    <w:rsid w:val="003E5115"/>
    <w:pPr>
      <w:spacing w:after="0" w:line="240" w:lineRule="auto"/>
    </w:pPr>
    <w:rPr>
      <w:rFonts w:ascii="Arial Narrow" w:hAnsi="Arial Narrow"/>
      <w:color w:val="000000"/>
      <w:u w:val="single"/>
    </w:rPr>
  </w:style>
  <w:style w:type="character" w:customStyle="1" w:styleId="CardText2Char">
    <w:name w:val="Card Text 2 Char"/>
    <w:link w:val="CardText2"/>
    <w:rsid w:val="003E5115"/>
    <w:rPr>
      <w:rFonts w:ascii="Arial Narrow" w:hAnsi="Arial Narrow"/>
      <w:b/>
      <w:color w:val="000000"/>
      <w:u w:val="single"/>
    </w:rPr>
  </w:style>
  <w:style w:type="paragraph" w:customStyle="1" w:styleId="CardText2">
    <w:name w:val="Card Text 2"/>
    <w:basedOn w:val="CardText1"/>
    <w:link w:val="CardText2Char"/>
    <w:rsid w:val="003E5115"/>
    <w:rPr>
      <w:b/>
    </w:rPr>
  </w:style>
  <w:style w:type="character" w:customStyle="1" w:styleId="SmalltextChar0">
    <w:name w:val="Small text Char"/>
    <w:aliases w:val="Quote Char,Quote1 Char1"/>
    <w:link w:val="Smalltext0"/>
    <w:locked/>
    <w:rsid w:val="003E5115"/>
    <w:rPr>
      <w:sz w:val="14"/>
    </w:rPr>
  </w:style>
  <w:style w:type="paragraph" w:customStyle="1" w:styleId="Smalltext0">
    <w:name w:val="Small text"/>
    <w:aliases w:val="Quote1,Quote11"/>
    <w:basedOn w:val="Normal"/>
    <w:link w:val="SmalltextChar0"/>
    <w:rsid w:val="003E5115"/>
    <w:rPr>
      <w:rFonts w:asciiTheme="minorHAnsi" w:hAnsiTheme="minorHAnsi" w:cstheme="minorBidi"/>
      <w:sz w:val="14"/>
    </w:rPr>
  </w:style>
  <w:style w:type="paragraph" w:customStyle="1" w:styleId="HotRoute0">
    <w:name w:val="Hot Route!"/>
    <w:basedOn w:val="Normal"/>
    <w:rsid w:val="003E5115"/>
    <w:pPr>
      <w:ind w:left="144"/>
    </w:pPr>
    <w:rPr>
      <w:rFonts w:ascii="Georgia" w:eastAsia="Times New Roman" w:hAnsi="Georgia"/>
      <w:sz w:val="22"/>
      <w:szCs w:val="24"/>
    </w:rPr>
  </w:style>
  <w:style w:type="character" w:customStyle="1" w:styleId="ReallyfuckingsmallChar">
    <w:name w:val="Really fucking small Char"/>
    <w:rsid w:val="003E5115"/>
    <w:rPr>
      <w:sz w:val="10"/>
      <w:szCs w:val="24"/>
      <w:lang w:val="en-US" w:eastAsia="en-US" w:bidi="ar-SA"/>
    </w:rPr>
  </w:style>
  <w:style w:type="character" w:customStyle="1" w:styleId="7TimesNewRoman">
    <w:name w:val="7 Times New Roman"/>
    <w:rsid w:val="003E5115"/>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CiteSmallText">
    <w:name w:val="Cite Small Text"/>
    <w:basedOn w:val="Normal"/>
    <w:rsid w:val="003E5115"/>
    <w:pPr>
      <w:widowControl w:val="0"/>
      <w:spacing w:after="200"/>
    </w:pPr>
    <w:rPr>
      <w:rFonts w:ascii="Helvetica Neue" w:eastAsia="Calibri" w:hAnsi="Helvetica Neue"/>
      <w:b/>
      <w:sz w:val="18"/>
    </w:rPr>
  </w:style>
  <w:style w:type="paragraph" w:customStyle="1" w:styleId="Brief-SecondarySource">
    <w:name w:val="Brief - Secondary Source"/>
    <w:basedOn w:val="Normal"/>
    <w:rsid w:val="003E5115"/>
    <w:rPr>
      <w:rFonts w:eastAsia="Times New Roman"/>
      <w:sz w:val="14"/>
      <w:szCs w:val="20"/>
    </w:rPr>
  </w:style>
  <w:style w:type="character" w:customStyle="1" w:styleId="3TagCite">
    <w:name w:val="3 Tag/Cite"/>
    <w:rsid w:val="003E5115"/>
    <w:rPr>
      <w:rFonts w:ascii="Times New Roman" w:hAnsi="Times New Roman"/>
      <w:b/>
    </w:rPr>
  </w:style>
  <w:style w:type="character" w:customStyle="1" w:styleId="4Qualifications">
    <w:name w:val="4 Qualifications"/>
    <w:rsid w:val="003E5115"/>
    <w:rPr>
      <w:rFonts w:ascii="Times New Roman" w:hAnsi="Times New Roman"/>
      <w:sz w:val="19"/>
    </w:rPr>
  </w:style>
  <w:style w:type="character" w:customStyle="1" w:styleId="6Underlined">
    <w:name w:val="6 Underlined"/>
    <w:rsid w:val="003E5115"/>
    <w:rPr>
      <w:rFonts w:ascii="Times New Roman" w:hAnsi="Times New Roman"/>
      <w:b/>
      <w:sz w:val="21"/>
      <w:u w:val="single"/>
    </w:rPr>
  </w:style>
  <w:style w:type="character" w:customStyle="1" w:styleId="5Notunderlined">
    <w:name w:val="5 Not underlined"/>
    <w:rsid w:val="003E5115"/>
    <w:rPr>
      <w:rFonts w:ascii="Times New Roman" w:hAnsi="Times New Roman"/>
      <w:sz w:val="16"/>
    </w:rPr>
  </w:style>
  <w:style w:type="paragraph" w:styleId="EndnoteText">
    <w:name w:val="endnote text"/>
    <w:basedOn w:val="Normal"/>
    <w:link w:val="EndnoteTextChar"/>
    <w:uiPriority w:val="99"/>
    <w:rsid w:val="003E5115"/>
    <w:rPr>
      <w:rFonts w:ascii="Georgia" w:eastAsia="Calibri" w:hAnsi="Georgia"/>
      <w:szCs w:val="20"/>
    </w:rPr>
  </w:style>
  <w:style w:type="character" w:customStyle="1" w:styleId="EndnoteTextChar">
    <w:name w:val="Endnote Text Char"/>
    <w:basedOn w:val="DefaultParagraphFont"/>
    <w:link w:val="EndnoteText"/>
    <w:uiPriority w:val="99"/>
    <w:rsid w:val="003E5115"/>
    <w:rPr>
      <w:rFonts w:ascii="Georgia" w:eastAsia="Calibri" w:hAnsi="Georgia" w:cs="Times New Roman"/>
      <w:sz w:val="20"/>
      <w:szCs w:val="20"/>
    </w:rPr>
  </w:style>
  <w:style w:type="character" w:styleId="EndnoteReference">
    <w:name w:val="endnote reference"/>
    <w:uiPriority w:val="99"/>
    <w:rsid w:val="003E5115"/>
    <w:rPr>
      <w:vertAlign w:val="superscript"/>
    </w:rPr>
  </w:style>
  <w:style w:type="character" w:customStyle="1" w:styleId="CardsFont12pt0">
    <w:name w:val="Cards + Font 12pt"/>
    <w:rsid w:val="003E5115"/>
    <w:rPr>
      <w:rFonts w:ascii="Times New Roman" w:hAnsi="Times New Roman" w:cs="Times New Roman" w:hint="default"/>
      <w:sz w:val="24"/>
      <w:u w:val="single"/>
      <w:lang w:val="en-US" w:eastAsia="en-US" w:bidi="ar-SA"/>
    </w:rPr>
  </w:style>
  <w:style w:type="character" w:customStyle="1" w:styleId="EmphasizeThis">
    <w:name w:val="EmphasizeThis"/>
    <w:rsid w:val="003E5115"/>
    <w:rPr>
      <w:rFonts w:ascii="Georgia" w:hAnsi="Georgia"/>
      <w:b/>
      <w:iCs/>
      <w:sz w:val="24"/>
      <w:u w:val="thick"/>
    </w:rPr>
  </w:style>
  <w:style w:type="paragraph" w:customStyle="1" w:styleId="Microtext0">
    <w:name w:val="Microtext"/>
    <w:basedOn w:val="Normal"/>
    <w:next w:val="Normal"/>
    <w:link w:val="MicrotextChar0"/>
    <w:rsid w:val="003E5115"/>
    <w:rPr>
      <w:rFonts w:ascii="Garamond" w:eastAsia="Calibri" w:hAnsi="Garamond"/>
      <w:sz w:val="12"/>
      <w:lang w:val="x-none" w:eastAsia="x-none"/>
    </w:rPr>
  </w:style>
  <w:style w:type="character" w:customStyle="1" w:styleId="MicrotextChar0">
    <w:name w:val="Microtext Char"/>
    <w:link w:val="Microtext0"/>
    <w:rsid w:val="003E5115"/>
    <w:rPr>
      <w:rFonts w:ascii="Garamond" w:eastAsia="Calibri" w:hAnsi="Garamond" w:cs="Times New Roman"/>
      <w:sz w:val="12"/>
      <w:lang w:val="x-none" w:eastAsia="x-none"/>
    </w:rPr>
  </w:style>
  <w:style w:type="character" w:customStyle="1" w:styleId="at">
    <w:name w:val="at"/>
    <w:rsid w:val="003E5115"/>
  </w:style>
  <w:style w:type="paragraph" w:customStyle="1" w:styleId="Cards1CharChar">
    <w:name w:val="Cards1 Char Char"/>
    <w:basedOn w:val="Normal"/>
    <w:link w:val="Cards1CharCharChar"/>
    <w:rsid w:val="003E5115"/>
    <w:pPr>
      <w:autoSpaceDE w:val="0"/>
      <w:autoSpaceDN w:val="0"/>
      <w:adjustRightInd w:val="0"/>
      <w:ind w:left="432" w:right="432"/>
      <w:jc w:val="both"/>
    </w:pPr>
    <w:rPr>
      <w:rFonts w:ascii="Georgia" w:eastAsia="Calibri" w:hAnsi="Georgia"/>
      <w:sz w:val="22"/>
      <w:lang w:val="x-none"/>
    </w:rPr>
  </w:style>
  <w:style w:type="character" w:customStyle="1" w:styleId="Cards1CharCharChar">
    <w:name w:val="Cards1 Char Char Char"/>
    <w:link w:val="Cards1CharChar"/>
    <w:rsid w:val="003E5115"/>
    <w:rPr>
      <w:rFonts w:ascii="Georgia" w:eastAsia="Calibri" w:hAnsi="Georgia" w:cs="Times New Roman"/>
      <w:lang w:val="x-none"/>
    </w:rPr>
  </w:style>
  <w:style w:type="character" w:customStyle="1" w:styleId="ShrinkText">
    <w:name w:val="Shrink Text"/>
    <w:rsid w:val="003E5115"/>
    <w:rPr>
      <w:sz w:val="16"/>
    </w:rPr>
  </w:style>
  <w:style w:type="character" w:customStyle="1" w:styleId="Highlightedunderline">
    <w:name w:val="Highlighted underline"/>
    <w:rsid w:val="003E5115"/>
    <w:rPr>
      <w:rFonts w:ascii="Times New Roman" w:hAnsi="Times New Roman"/>
      <w:sz w:val="20"/>
      <w:u w:val="single"/>
      <w:bdr w:val="none" w:sz="0" w:space="0" w:color="auto"/>
      <w:shd w:val="clear" w:color="auto" w:fill="C0C0C0"/>
    </w:rPr>
  </w:style>
  <w:style w:type="character" w:customStyle="1" w:styleId="UnderlineCharCharCharCharCharCharCharChar">
    <w:name w:val="Underline Char Char Char Char Char Char Char Char"/>
    <w:link w:val="UnderlineCharCharCharCharCharCharChar"/>
    <w:rsid w:val="003E5115"/>
    <w:rPr>
      <w:szCs w:val="24"/>
      <w:u w:val="single"/>
    </w:rPr>
  </w:style>
  <w:style w:type="paragraph" w:customStyle="1" w:styleId="UnderlineCharCharCharCharCharCharChar">
    <w:name w:val="Underline Char Char Char Char Char Char Char"/>
    <w:basedOn w:val="Normal"/>
    <w:link w:val="UnderlineCharCharCharCharCharCharCharChar"/>
    <w:rsid w:val="003E5115"/>
    <w:rPr>
      <w:rFonts w:asciiTheme="minorHAnsi" w:hAnsiTheme="minorHAnsi" w:cstheme="minorBidi"/>
      <w:sz w:val="22"/>
      <w:szCs w:val="24"/>
      <w:u w:val="single"/>
    </w:rPr>
  </w:style>
  <w:style w:type="character" w:customStyle="1" w:styleId="Heading2CharCharCharCharCharCharChar">
    <w:name w:val="Heading 2 Char Char Char Char Char Char Char"/>
    <w:rsid w:val="003E5115"/>
    <w:rPr>
      <w:rFonts w:cs="Arial"/>
      <w:b/>
      <w:bCs/>
      <w:iCs/>
      <w:sz w:val="24"/>
      <w:szCs w:val="28"/>
      <w:lang w:val="en-US" w:eastAsia="en-US" w:bidi="ar-SA"/>
    </w:rPr>
  </w:style>
  <w:style w:type="character" w:customStyle="1" w:styleId="SmallTextCharCharCharChar">
    <w:name w:val="Small Text Char Char Char Char"/>
    <w:link w:val="SmallTextCharCharChar"/>
    <w:rsid w:val="003E5115"/>
    <w:rPr>
      <w:sz w:val="16"/>
      <w:szCs w:val="24"/>
    </w:rPr>
  </w:style>
  <w:style w:type="paragraph" w:customStyle="1" w:styleId="SmallTextCharCharChar">
    <w:name w:val="Small Text Char Char Char"/>
    <w:basedOn w:val="Normal"/>
    <w:link w:val="SmallTextCharCharCharChar"/>
    <w:rsid w:val="003E5115"/>
    <w:rPr>
      <w:rFonts w:asciiTheme="minorHAnsi" w:hAnsiTheme="minorHAnsi" w:cstheme="minorBidi"/>
      <w:sz w:val="16"/>
      <w:szCs w:val="24"/>
    </w:rPr>
  </w:style>
  <w:style w:type="paragraph" w:customStyle="1" w:styleId="BoldUnderline">
    <w:name w:val="BoldUnderline"/>
    <w:link w:val="BoldUnderlineChar0"/>
    <w:rsid w:val="003E5115"/>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link w:val="BoldUnderline"/>
    <w:rsid w:val="003E5115"/>
    <w:rPr>
      <w:rFonts w:ascii="Times New Roman" w:eastAsia="Times New Roman" w:hAnsi="Times New Roman" w:cs="Times New Roman"/>
      <w:b/>
      <w:sz w:val="20"/>
      <w:szCs w:val="24"/>
      <w:u w:val="single"/>
    </w:rPr>
  </w:style>
  <w:style w:type="paragraph" w:customStyle="1" w:styleId="CitesCharChar">
    <w:name w:val="Cites Char Char"/>
    <w:next w:val="Normal"/>
    <w:link w:val="CitesCharCharChar"/>
    <w:rsid w:val="003E5115"/>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3E5115"/>
    <w:rPr>
      <w:rFonts w:ascii="Times New Roman" w:eastAsia="Times New Roman" w:hAnsi="Times New Roman" w:cs="Times New Roman"/>
      <w:sz w:val="20"/>
      <w:szCs w:val="24"/>
    </w:rPr>
  </w:style>
  <w:style w:type="paragraph" w:customStyle="1" w:styleId="TagsCharChar">
    <w:name w:val="Tags Char Char"/>
    <w:next w:val="Normal"/>
    <w:rsid w:val="003E511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vitstoryheadline">
    <w:name w:val="vitstoryheadline"/>
    <w:rsid w:val="003E5115"/>
    <w:rPr>
      <w:rFonts w:cs="Times New Roman"/>
    </w:rPr>
  </w:style>
  <w:style w:type="character" w:customStyle="1" w:styleId="nohighlighting">
    <w:name w:val="no highlighting"/>
    <w:rsid w:val="003E5115"/>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3E5115"/>
    <w:rPr>
      <w:rFonts w:ascii="Georgia" w:hAnsi="Georgia"/>
      <w:b/>
    </w:rPr>
  </w:style>
  <w:style w:type="paragraph" w:customStyle="1" w:styleId="Debate-CardTagandCite-F6">
    <w:name w:val="Debate- Card Tag and Cite- F6"/>
    <w:basedOn w:val="Normal"/>
    <w:link w:val="Debate-CardTagandCite-F6Char"/>
    <w:rsid w:val="003E5115"/>
    <w:pPr>
      <w:contextualSpacing/>
    </w:pPr>
    <w:rPr>
      <w:rFonts w:ascii="Georgia" w:hAnsi="Georgia" w:cstheme="minorBidi"/>
      <w:b/>
      <w:sz w:val="22"/>
    </w:rPr>
  </w:style>
  <w:style w:type="character" w:customStyle="1" w:styleId="Debate-CardTextUnderlined-F3Char">
    <w:name w:val="Debate- Card Text Underlined- F3 Char"/>
    <w:link w:val="Debate-CardTextUnderlined-F3"/>
    <w:locked/>
    <w:rsid w:val="003E511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rsid w:val="003E5115"/>
    <w:pPr>
      <w:spacing w:after="200"/>
      <w:contextualSpacing/>
    </w:pPr>
    <w:rPr>
      <w:rFonts w:ascii="Arial Narrow" w:hAnsi="Arial Narrow" w:cstheme="minorBidi"/>
      <w:sz w:val="18"/>
      <w:u w:val="single"/>
    </w:rPr>
  </w:style>
  <w:style w:type="character" w:customStyle="1" w:styleId="Debate-EmphasizedText-F5Char">
    <w:name w:val="Debate- Emphasized Text- F5 Char"/>
    <w:link w:val="Debate-EmphasizedText-F5"/>
    <w:locked/>
    <w:rsid w:val="003E5115"/>
    <w:rPr>
      <w:rFonts w:ascii="Arial Narrow" w:hAnsi="Arial Narrow"/>
      <w:b/>
      <w:sz w:val="18"/>
      <w:u w:val="single"/>
    </w:rPr>
  </w:style>
  <w:style w:type="paragraph" w:customStyle="1" w:styleId="Debate-EmphasizedText-F5">
    <w:name w:val="Debate- Emphasized Text- F5"/>
    <w:basedOn w:val="Debate-CardTextUnderlined-F3"/>
    <w:link w:val="Debate-EmphasizedText-F5Char"/>
    <w:rsid w:val="003E5115"/>
    <w:rPr>
      <w:b/>
    </w:rPr>
  </w:style>
  <w:style w:type="character" w:customStyle="1" w:styleId="Underline-WFU">
    <w:name w:val="Underline-WFU"/>
    <w:uiPriority w:val="1"/>
    <w:rsid w:val="003E5115"/>
    <w:rPr>
      <w:rFonts w:ascii="Cambria" w:hAnsi="Cambria" w:hint="default"/>
      <w:sz w:val="21"/>
      <w:u w:val="single"/>
    </w:rPr>
  </w:style>
  <w:style w:type="paragraph" w:customStyle="1" w:styleId="Swag">
    <w:name w:val="Swag"/>
    <w:basedOn w:val="Normal"/>
    <w:link w:val="SwagChar"/>
    <w:rsid w:val="003E5115"/>
    <w:rPr>
      <w:rFonts w:ascii="Georgia" w:eastAsia="Calibri" w:hAnsi="Georgia"/>
      <w:color w:val="0000FF"/>
      <w:sz w:val="12"/>
      <w:u w:val="single"/>
    </w:rPr>
  </w:style>
  <w:style w:type="character" w:customStyle="1" w:styleId="SwagChar">
    <w:name w:val="Swag Char"/>
    <w:link w:val="Swag"/>
    <w:rsid w:val="003E5115"/>
    <w:rPr>
      <w:rFonts w:ascii="Georgia" w:eastAsia="Calibri" w:hAnsi="Georgia" w:cs="Times New Roman"/>
      <w:color w:val="0000FF"/>
      <w:sz w:val="12"/>
      <w:u w:val="single"/>
    </w:rPr>
  </w:style>
  <w:style w:type="paragraph" w:customStyle="1" w:styleId="Minimize">
    <w:name w:val="Minimize"/>
    <w:basedOn w:val="Normal"/>
    <w:next w:val="Normal"/>
    <w:link w:val="MinimizeChar"/>
    <w:rsid w:val="003E5115"/>
    <w:pPr>
      <w:widowControl w:val="0"/>
      <w:autoSpaceDE w:val="0"/>
      <w:autoSpaceDN w:val="0"/>
      <w:adjustRightInd w:val="0"/>
      <w:ind w:left="288" w:right="288"/>
    </w:pPr>
    <w:rPr>
      <w:rFonts w:eastAsia="Times New Roman"/>
      <w:sz w:val="12"/>
      <w:szCs w:val="20"/>
    </w:rPr>
  </w:style>
  <w:style w:type="character" w:customStyle="1" w:styleId="MinimizeChar">
    <w:name w:val="Minimize Char"/>
    <w:link w:val="Minimize"/>
    <w:rsid w:val="003E5115"/>
    <w:rPr>
      <w:rFonts w:ascii="Times New Roman" w:eastAsia="Times New Roman" w:hAnsi="Times New Roman" w:cs="Times New Roman"/>
      <w:sz w:val="12"/>
      <w:szCs w:val="20"/>
    </w:rPr>
  </w:style>
  <w:style w:type="paragraph" w:customStyle="1" w:styleId="2909F619802848F09E01365C32F34654">
    <w:name w:val="2909F619802848F09E01365C32F34654"/>
    <w:rsid w:val="003E5115"/>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rsid w:val="003E5115"/>
    <w:pPr>
      <w:spacing w:after="200" w:line="276" w:lineRule="auto"/>
    </w:pPr>
    <w:rPr>
      <w:rFonts w:ascii="Calibri" w:eastAsia="Times New Roman" w:hAnsi="Calibri" w:cs="Times New Roman"/>
      <w:lang w:eastAsia="ja-JP"/>
    </w:rPr>
  </w:style>
  <w:style w:type="paragraph" w:customStyle="1" w:styleId="hat">
    <w:name w:val="hat"/>
    <w:basedOn w:val="Normal"/>
    <w:next w:val="Normal"/>
    <w:rsid w:val="003E5115"/>
    <w:pPr>
      <w:spacing w:before="240" w:after="240"/>
      <w:jc w:val="center"/>
      <w:outlineLvl w:val="0"/>
    </w:pPr>
    <w:rPr>
      <w:rFonts w:ascii="Arial" w:eastAsia="Calibri" w:hAnsi="Arial" w:cs="Arial"/>
      <w:b/>
      <w:bCs/>
      <w:sz w:val="32"/>
      <w:szCs w:val="24"/>
      <w:u w:val="single"/>
    </w:rPr>
  </w:style>
  <w:style w:type="paragraph" w:styleId="TOC2">
    <w:name w:val="toc 2"/>
    <w:basedOn w:val="Normal"/>
    <w:next w:val="Normal"/>
    <w:autoRedefine/>
    <w:uiPriority w:val="39"/>
    <w:rsid w:val="003E5115"/>
    <w:pPr>
      <w:ind w:left="240"/>
    </w:pPr>
    <w:rPr>
      <w:rFonts w:ascii="Georgia" w:eastAsia="Calibri" w:hAnsi="Georgia"/>
      <w:sz w:val="22"/>
    </w:rPr>
  </w:style>
  <w:style w:type="character" w:customStyle="1" w:styleId="HotRouteChar">
    <w:name w:val="Hot Route Char"/>
    <w:link w:val="HotRoute"/>
    <w:rsid w:val="003E5115"/>
    <w:rPr>
      <w:rFonts w:ascii="Calibri" w:hAnsi="Calibri" w:cs="Times New Roman"/>
    </w:rPr>
  </w:style>
  <w:style w:type="character" w:customStyle="1" w:styleId="Style10ptUnderline">
    <w:name w:val="Style 10 pt Underline"/>
    <w:basedOn w:val="DefaultParagraphFont"/>
    <w:rsid w:val="003E5115"/>
    <w:rPr>
      <w:sz w:val="20"/>
      <w:u w:val="single"/>
    </w:rPr>
  </w:style>
  <w:style w:type="paragraph" w:customStyle="1" w:styleId="StyleUnderlineTimesNewRoman1">
    <w:name w:val="Style Underline + Times New Roman1"/>
    <w:link w:val="StyleUnderlineTimesNewRoman1Char"/>
    <w:rsid w:val="003E5115"/>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3E5115"/>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rsid w:val="003E5115"/>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3E5115"/>
    <w:rPr>
      <w:rFonts w:ascii="Calibri" w:eastAsia="Times New Roman" w:hAnsi="Calibri" w:cs="Times New Roman"/>
      <w:b/>
      <w:bCs/>
      <w:szCs w:val="24"/>
      <w:u w:val="single"/>
    </w:rPr>
  </w:style>
  <w:style w:type="paragraph" w:customStyle="1" w:styleId="TagText">
    <w:name w:val="TagText"/>
    <w:basedOn w:val="Normal"/>
    <w:rsid w:val="003E5115"/>
    <w:rPr>
      <w:rFonts w:ascii="Georgia" w:hAnsi="Georgia"/>
      <w:b/>
      <w:sz w:val="24"/>
    </w:rPr>
  </w:style>
  <w:style w:type="paragraph" w:customStyle="1" w:styleId="StyleStyleCardTextLeft-075Right0">
    <w:name w:val="Style Style Card Text + Left:  -0.75&quot; + Right:  0&quot;"/>
    <w:basedOn w:val="Normal"/>
    <w:link w:val="StyleStyleCardTextLeft-075Right0Char"/>
    <w:autoRedefine/>
    <w:rsid w:val="003E5115"/>
    <w:rPr>
      <w:rFonts w:ascii="Garamond" w:eastAsia="MS Mincho" w:hAnsi="Garamond"/>
      <w:sz w:val="22"/>
    </w:rPr>
  </w:style>
  <w:style w:type="character" w:customStyle="1" w:styleId="StyleStyleCardTextLeft-075Right0Char">
    <w:name w:val="Style Style Card Text + Left:  -0.75&quot; + Right:  0&quot; Char"/>
    <w:link w:val="StyleStyleCardTextLeft-075Right0"/>
    <w:rsid w:val="003E5115"/>
    <w:rPr>
      <w:rFonts w:ascii="Garamond" w:eastAsia="MS Mincho" w:hAnsi="Garamond" w:cs="Times New Roman"/>
    </w:rPr>
  </w:style>
  <w:style w:type="paragraph" w:customStyle="1" w:styleId="Citation">
    <w:name w:val="Citation"/>
    <w:basedOn w:val="Normal"/>
    <w:rsid w:val="003E5115"/>
    <w:pPr>
      <w:jc w:val="both"/>
    </w:pPr>
    <w:rPr>
      <w:rFonts w:cstheme="minorBidi"/>
      <w:b/>
      <w:sz w:val="24"/>
    </w:rPr>
  </w:style>
  <w:style w:type="character" w:customStyle="1" w:styleId="text">
    <w:name w:val="text"/>
    <w:basedOn w:val="DefaultParagraphFont"/>
    <w:rsid w:val="003E5115"/>
  </w:style>
  <w:style w:type="character" w:customStyle="1" w:styleId="underlinedCharChar">
    <w:name w:val="underlined Char Char"/>
    <w:basedOn w:val="DefaultParagraphFont"/>
    <w:rsid w:val="003E5115"/>
    <w:rPr>
      <w:rFonts w:ascii="Times New Roman" w:eastAsia="Times New Roman" w:hAnsi="Times New Roman" w:cs="Times New Roman"/>
      <w:sz w:val="20"/>
      <w:szCs w:val="20"/>
      <w:u w:val="single"/>
    </w:rPr>
  </w:style>
  <w:style w:type="paragraph" w:customStyle="1" w:styleId="BlockTitle2">
    <w:name w:val="Block Title2"/>
    <w:basedOn w:val="Normal"/>
    <w:next w:val="Normal"/>
    <w:rsid w:val="003E5115"/>
    <w:pPr>
      <w:widowControl w:val="0"/>
      <w:spacing w:after="240"/>
      <w:jc w:val="center"/>
    </w:pPr>
    <w:rPr>
      <w:rFonts w:eastAsia="Times New Roman"/>
      <w:b/>
      <w:sz w:val="32"/>
      <w:szCs w:val="20"/>
      <w:u w:val="single"/>
    </w:rPr>
  </w:style>
  <w:style w:type="paragraph" w:customStyle="1" w:styleId="TxBrp1">
    <w:name w:val="TxBr_p1"/>
    <w:basedOn w:val="Normal"/>
    <w:rsid w:val="003E5115"/>
    <w:pPr>
      <w:widowControl w:val="0"/>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rsid w:val="003E5115"/>
    <w:pPr>
      <w:widowControl w:val="0"/>
      <w:spacing w:before="100" w:beforeAutospacing="1" w:after="100" w:afterAutospacing="1"/>
    </w:pPr>
    <w:rPr>
      <w:rFonts w:eastAsia="Times New Roman"/>
      <w:sz w:val="24"/>
      <w:szCs w:val="24"/>
    </w:rPr>
  </w:style>
  <w:style w:type="character" w:customStyle="1" w:styleId="standardcontent">
    <w:name w:val="standardcontent"/>
    <w:basedOn w:val="DefaultParagraphFont"/>
    <w:rsid w:val="003E5115"/>
  </w:style>
  <w:style w:type="character" w:customStyle="1" w:styleId="storyby">
    <w:name w:val="storyby"/>
    <w:basedOn w:val="DefaultParagraphFont"/>
    <w:rsid w:val="003E5115"/>
  </w:style>
  <w:style w:type="paragraph" w:customStyle="1" w:styleId="conintrotext">
    <w:name w:val="conintrotext"/>
    <w:basedOn w:val="Normal"/>
    <w:rsid w:val="003E5115"/>
    <w:pPr>
      <w:spacing w:before="100" w:beforeAutospacing="1" w:after="100" w:afterAutospacing="1"/>
    </w:pPr>
    <w:rPr>
      <w:rFonts w:eastAsia="Times New Roman"/>
      <w:sz w:val="24"/>
      <w:szCs w:val="24"/>
    </w:rPr>
  </w:style>
  <w:style w:type="character" w:customStyle="1" w:styleId="Date1">
    <w:name w:val="Date1"/>
    <w:basedOn w:val="DefaultParagraphFont"/>
    <w:rsid w:val="003E5115"/>
  </w:style>
  <w:style w:type="character" w:customStyle="1" w:styleId="comment-body">
    <w:name w:val="comment-body"/>
    <w:basedOn w:val="DefaultParagraphFont"/>
    <w:rsid w:val="003E5115"/>
  </w:style>
  <w:style w:type="character" w:customStyle="1" w:styleId="UnderlineCharCharChar1">
    <w:name w:val="Underline Char Char Char1"/>
    <w:basedOn w:val="DefaultParagraphFont"/>
    <w:rsid w:val="003E5115"/>
    <w:rPr>
      <w:u w:val="single"/>
      <w:lang w:val="en-US" w:eastAsia="en-US" w:bidi="ar-SA"/>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3E511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3E5115"/>
    <w:rPr>
      <w:rFonts w:asciiTheme="minorHAnsi" w:eastAsia="MS Mincho" w:hAnsiTheme="minorHAnsi" w:cstheme="minorBidi"/>
      <w:b/>
      <w:sz w:val="22"/>
      <w:u w:val="single"/>
    </w:rPr>
  </w:style>
  <w:style w:type="character" w:customStyle="1" w:styleId="mw-headline">
    <w:name w:val="mw-headline"/>
    <w:basedOn w:val="DefaultParagraphFont"/>
    <w:rsid w:val="003E5115"/>
  </w:style>
  <w:style w:type="character" w:customStyle="1" w:styleId="flagicon">
    <w:name w:val="flagicon"/>
    <w:basedOn w:val="DefaultParagraphFont"/>
    <w:rsid w:val="003E5115"/>
  </w:style>
  <w:style w:type="character" w:customStyle="1" w:styleId="CharacterStyle1">
    <w:name w:val="Character Style 1"/>
    <w:rsid w:val="003E5115"/>
    <w:rPr>
      <w:rFonts w:ascii="Garamond" w:hAnsi="Garamond" w:cs="Garamond"/>
      <w:sz w:val="24"/>
      <w:szCs w:val="24"/>
    </w:rPr>
  </w:style>
  <w:style w:type="character" w:customStyle="1" w:styleId="byline">
    <w:name w:val="byline"/>
    <w:basedOn w:val="DefaultParagraphFont"/>
    <w:rsid w:val="003E5115"/>
  </w:style>
  <w:style w:type="paragraph" w:customStyle="1" w:styleId="attribution">
    <w:name w:val="attribution"/>
    <w:basedOn w:val="Normal"/>
    <w:rsid w:val="003E5115"/>
    <w:pPr>
      <w:spacing w:before="100" w:beforeAutospacing="1" w:after="100" w:afterAutospacing="1"/>
    </w:pPr>
    <w:rPr>
      <w:rFonts w:eastAsia="Times New Roman"/>
      <w:sz w:val="24"/>
      <w:szCs w:val="24"/>
    </w:rPr>
  </w:style>
  <w:style w:type="character" w:customStyle="1" w:styleId="author">
    <w:name w:val="author"/>
    <w:basedOn w:val="DefaultParagraphFont"/>
    <w:rsid w:val="003E5115"/>
  </w:style>
  <w:style w:type="paragraph" w:customStyle="1" w:styleId="more">
    <w:name w:val="more"/>
    <w:basedOn w:val="Normal"/>
    <w:rsid w:val="003E5115"/>
    <w:pPr>
      <w:spacing w:before="100" w:beforeAutospacing="1" w:after="100" w:afterAutospacing="1"/>
    </w:pPr>
    <w:rPr>
      <w:rFonts w:eastAsia="Times New Roman"/>
      <w:sz w:val="24"/>
      <w:szCs w:val="24"/>
    </w:rPr>
  </w:style>
  <w:style w:type="paragraph" w:customStyle="1" w:styleId="assert">
    <w:name w:val="assert"/>
    <w:basedOn w:val="Normal"/>
    <w:rsid w:val="003E5115"/>
    <w:pPr>
      <w:spacing w:before="100" w:beforeAutospacing="1" w:after="100" w:afterAutospacing="1"/>
    </w:pPr>
    <w:rPr>
      <w:rFonts w:eastAsia="Times New Roman"/>
      <w:sz w:val="24"/>
      <w:szCs w:val="24"/>
    </w:rPr>
  </w:style>
  <w:style w:type="character" w:customStyle="1" w:styleId="reality">
    <w:name w:val="reality"/>
    <w:basedOn w:val="DefaultParagraphFont"/>
    <w:rsid w:val="003E5115"/>
  </w:style>
  <w:style w:type="character" w:customStyle="1" w:styleId="share">
    <w:name w:val="share"/>
    <w:basedOn w:val="DefaultParagraphFont"/>
    <w:rsid w:val="003E5115"/>
  </w:style>
  <w:style w:type="paragraph" w:customStyle="1" w:styleId="inside-copy">
    <w:name w:val="inside-copy"/>
    <w:basedOn w:val="Normal"/>
    <w:rsid w:val="003E5115"/>
    <w:pPr>
      <w:spacing w:before="100" w:beforeAutospacing="1" w:after="100" w:afterAutospacing="1"/>
    </w:pPr>
    <w:rPr>
      <w:rFonts w:eastAsia="Times New Roman"/>
      <w:sz w:val="24"/>
      <w:szCs w:val="24"/>
    </w:rPr>
  </w:style>
  <w:style w:type="character" w:customStyle="1" w:styleId="inside-head">
    <w:name w:val="inside-head"/>
    <w:basedOn w:val="DefaultParagraphFont"/>
    <w:rsid w:val="003E5115"/>
  </w:style>
  <w:style w:type="character" w:customStyle="1" w:styleId="apturelink">
    <w:name w:val="apturelink"/>
    <w:basedOn w:val="DefaultParagraphFont"/>
    <w:rsid w:val="003E5115"/>
  </w:style>
  <w:style w:type="character" w:customStyle="1" w:styleId="apturelinkicon">
    <w:name w:val="apturelinkicon"/>
    <w:basedOn w:val="DefaultParagraphFont"/>
    <w:rsid w:val="003E5115"/>
  </w:style>
  <w:style w:type="paragraph" w:customStyle="1" w:styleId="Default1">
    <w:name w:val="Default1"/>
    <w:basedOn w:val="Default"/>
    <w:next w:val="Default"/>
    <w:rsid w:val="003E5115"/>
    <w:pPr>
      <w:spacing w:after="0" w:line="240" w:lineRule="auto"/>
    </w:pPr>
    <w:rPr>
      <w:rFonts w:ascii="Times New Roman" w:eastAsia="Times New Roman" w:hAnsi="Times New Roman" w:cs="Times New Roman"/>
      <w:sz w:val="24"/>
    </w:rPr>
  </w:style>
  <w:style w:type="paragraph" w:customStyle="1" w:styleId="indent">
    <w:name w:val="indent"/>
    <w:basedOn w:val="Normal"/>
    <w:rsid w:val="003E5115"/>
    <w:pPr>
      <w:spacing w:before="100" w:beforeAutospacing="1" w:after="100" w:afterAutospacing="1"/>
    </w:pPr>
    <w:rPr>
      <w:rFonts w:eastAsia="Times New Roman"/>
      <w:sz w:val="24"/>
      <w:szCs w:val="24"/>
    </w:rPr>
  </w:style>
  <w:style w:type="paragraph" w:customStyle="1" w:styleId="center">
    <w:name w:val="center"/>
    <w:basedOn w:val="Normal"/>
    <w:rsid w:val="003E5115"/>
    <w:pPr>
      <w:spacing w:before="100" w:beforeAutospacing="1" w:after="100" w:afterAutospacing="1"/>
    </w:pPr>
    <w:rPr>
      <w:rFonts w:eastAsia="Times New Roman"/>
      <w:sz w:val="24"/>
      <w:szCs w:val="24"/>
    </w:rPr>
  </w:style>
  <w:style w:type="paragraph" w:customStyle="1" w:styleId="body-paragraph">
    <w:name w:val="body-paragraph"/>
    <w:basedOn w:val="Normal"/>
    <w:rsid w:val="003E5115"/>
    <w:pPr>
      <w:spacing w:before="100" w:beforeAutospacing="1" w:after="100" w:afterAutospacing="1"/>
    </w:pPr>
    <w:rPr>
      <w:rFonts w:eastAsia="Times New Roman"/>
      <w:sz w:val="24"/>
      <w:szCs w:val="24"/>
    </w:rPr>
  </w:style>
  <w:style w:type="character" w:customStyle="1" w:styleId="UnderlinedChar0">
    <w:name w:val="Underlined Char"/>
    <w:basedOn w:val="DefaultParagraphFont"/>
    <w:rsid w:val="003E5115"/>
    <w:rPr>
      <w:rFonts w:ascii="Centaur" w:eastAsia="MS Mincho" w:hAnsi="Centaur" w:cs="Times New Roman"/>
      <w:sz w:val="20"/>
      <w:szCs w:val="20"/>
      <w:u w:val="single"/>
      <w:lang w:eastAsia="ja-JP"/>
    </w:rPr>
  </w:style>
  <w:style w:type="paragraph" w:customStyle="1" w:styleId="Little">
    <w:name w:val="Little"/>
    <w:basedOn w:val="UnderlinedText"/>
    <w:link w:val="LittleChar"/>
    <w:rsid w:val="003E5115"/>
    <w:rPr>
      <w:rFonts w:asciiTheme="minorHAnsi" w:eastAsiaTheme="minorHAnsi" w:hAnsiTheme="minorHAnsi" w:cstheme="minorBidi"/>
      <w:b/>
      <w:sz w:val="16"/>
      <w:szCs w:val="22"/>
      <w:u w:val="none"/>
    </w:rPr>
  </w:style>
  <w:style w:type="character" w:customStyle="1" w:styleId="LittleChar">
    <w:name w:val="Little Char"/>
    <w:basedOn w:val="DefaultParagraphFont"/>
    <w:link w:val="Little"/>
    <w:rsid w:val="003E5115"/>
    <w:rPr>
      <w:b/>
      <w:sz w:val="16"/>
    </w:rPr>
  </w:style>
  <w:style w:type="character" w:customStyle="1" w:styleId="StyleUnderlinePatternClearYellow">
    <w:name w:val="Style Underline Pattern: Clear (Yellow)"/>
    <w:basedOn w:val="DefaultParagraphFont"/>
    <w:rsid w:val="003E5115"/>
    <w:rPr>
      <w:u w:val="single"/>
      <w:shd w:val="clear" w:color="auto" w:fill="00FF00"/>
    </w:rPr>
  </w:style>
  <w:style w:type="character" w:customStyle="1" w:styleId="credit">
    <w:name w:val="credit"/>
    <w:basedOn w:val="DefaultParagraphFont"/>
    <w:rsid w:val="003E5115"/>
  </w:style>
  <w:style w:type="character" w:customStyle="1" w:styleId="Caption1">
    <w:name w:val="Caption1"/>
    <w:basedOn w:val="DefaultParagraphFont"/>
    <w:rsid w:val="003E5115"/>
  </w:style>
  <w:style w:type="character" w:customStyle="1" w:styleId="ilad">
    <w:name w:val="il_ad"/>
    <w:basedOn w:val="DefaultParagraphFont"/>
    <w:rsid w:val="003E5115"/>
  </w:style>
  <w:style w:type="paragraph" w:customStyle="1" w:styleId="UnderlineChar1">
    <w:name w:val="Underline Char1"/>
    <w:basedOn w:val="Normal"/>
    <w:link w:val="UnderlineChar1Char"/>
    <w:rsid w:val="003E5115"/>
    <w:rPr>
      <w:rFonts w:eastAsia="MS Mincho"/>
      <w:szCs w:val="20"/>
      <w:u w:val="single"/>
    </w:rPr>
  </w:style>
  <w:style w:type="character" w:customStyle="1" w:styleId="UnderlineChar1Char">
    <w:name w:val="Underline Char1 Char"/>
    <w:basedOn w:val="DefaultParagraphFont"/>
    <w:link w:val="UnderlineChar1"/>
    <w:rsid w:val="003E5115"/>
    <w:rPr>
      <w:rFonts w:ascii="Times New Roman" w:eastAsia="MS Mincho" w:hAnsi="Times New Roman" w:cs="Times New Roman"/>
      <w:sz w:val="20"/>
      <w:szCs w:val="20"/>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3E511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3E5115"/>
    <w:rPr>
      <w:rFonts w:asciiTheme="minorHAnsi" w:eastAsia="MS Mincho" w:hAnsiTheme="minorHAnsi" w:cstheme="minorBidi"/>
      <w:b/>
      <w:sz w:val="22"/>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3E511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3E5115"/>
    <w:rPr>
      <w:rFonts w:asciiTheme="minorHAnsi" w:eastAsia="MS Mincho" w:hAnsiTheme="minorHAnsi" w:cstheme="minorBidi"/>
      <w:b/>
      <w:sz w:val="22"/>
      <w:u w:val="single"/>
    </w:rPr>
  </w:style>
  <w:style w:type="paragraph" w:customStyle="1" w:styleId="UnderlineChar2CharChar">
    <w:name w:val="Underline Char2 Char Char"/>
    <w:basedOn w:val="Normal"/>
    <w:link w:val="UnderlineChar2CharCharChar"/>
    <w:rsid w:val="003E5115"/>
    <w:rPr>
      <w:rFonts w:eastAsia="MS Mincho"/>
      <w:szCs w:val="20"/>
      <w:u w:val="single"/>
    </w:rPr>
  </w:style>
  <w:style w:type="character" w:customStyle="1" w:styleId="UnderlineChar2CharCharChar">
    <w:name w:val="Underline Char2 Char Char Char"/>
    <w:basedOn w:val="DefaultParagraphFont"/>
    <w:link w:val="UnderlineChar2CharChar"/>
    <w:rsid w:val="003E5115"/>
    <w:rPr>
      <w:rFonts w:ascii="Times New Roman" w:eastAsia="MS Mincho" w:hAnsi="Times New Roman" w:cs="Times New Roman"/>
      <w:sz w:val="20"/>
      <w:szCs w:val="20"/>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3E511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3E5115"/>
    <w:rPr>
      <w:rFonts w:asciiTheme="minorHAnsi" w:eastAsia="MS Mincho" w:hAnsiTheme="minorHAnsi" w:cstheme="minorBidi"/>
      <w:b/>
      <w:sz w:val="22"/>
      <w:u w:val="single"/>
    </w:rPr>
  </w:style>
  <w:style w:type="paragraph" w:customStyle="1" w:styleId="BoldUnderlining">
    <w:name w:val="Bold Underlining"/>
    <w:basedOn w:val="Normal"/>
    <w:link w:val="BoldUnderliningChar"/>
    <w:rsid w:val="003E5115"/>
    <w:rPr>
      <w:rFonts w:eastAsia="Times New Roman"/>
      <w:b/>
      <w:szCs w:val="24"/>
      <w:u w:val="single"/>
    </w:rPr>
  </w:style>
  <w:style w:type="character" w:customStyle="1" w:styleId="BoldUnderliningChar">
    <w:name w:val="Bold Underlining Char"/>
    <w:basedOn w:val="DefaultParagraphFont"/>
    <w:link w:val="BoldUnderlining"/>
    <w:rsid w:val="003E5115"/>
    <w:rPr>
      <w:rFonts w:ascii="Times New Roman" w:eastAsia="Times New Roman" w:hAnsi="Times New Roman" w:cs="Times New Roman"/>
      <w:b/>
      <w:sz w:val="20"/>
      <w:szCs w:val="24"/>
      <w:u w:val="single"/>
    </w:rPr>
  </w:style>
  <w:style w:type="paragraph" w:customStyle="1" w:styleId="CardBody">
    <w:name w:val="Card Body"/>
    <w:basedOn w:val="Normal"/>
    <w:link w:val="CardBodyChar"/>
    <w:rsid w:val="003E5115"/>
    <w:rPr>
      <w:rFonts w:eastAsia="Times New Roman"/>
      <w:sz w:val="16"/>
      <w:szCs w:val="24"/>
    </w:rPr>
  </w:style>
  <w:style w:type="character" w:customStyle="1" w:styleId="CardBodyChar">
    <w:name w:val="Card Body Char"/>
    <w:basedOn w:val="DefaultParagraphFont"/>
    <w:link w:val="CardBody"/>
    <w:rsid w:val="003E5115"/>
    <w:rPr>
      <w:rFonts w:ascii="Times New Roman" w:eastAsia="Times New Roman" w:hAnsi="Times New Roman" w:cs="Times New Roman"/>
      <w:sz w:val="16"/>
      <w:szCs w:val="24"/>
    </w:rPr>
  </w:style>
  <w:style w:type="paragraph" w:customStyle="1" w:styleId="Circled">
    <w:name w:val="Circled"/>
    <w:link w:val="CircledChar"/>
    <w:rsid w:val="003E5115"/>
    <w:pPr>
      <w:spacing w:after="200" w:line="276" w:lineRule="auto"/>
    </w:pPr>
    <w:rPr>
      <w:rFonts w:ascii="Centaur" w:eastAsia="MS Mincho" w:hAnsi="Centaur" w:cs="Times New Roman"/>
      <w:b/>
      <w:sz w:val="20"/>
      <w:szCs w:val="20"/>
      <w:u w:val="single"/>
      <w:lang w:eastAsia="ja-JP"/>
    </w:rPr>
  </w:style>
  <w:style w:type="character" w:customStyle="1" w:styleId="CircledChar">
    <w:name w:val="Circled Char"/>
    <w:basedOn w:val="CardTextChar"/>
    <w:link w:val="Circled"/>
    <w:rsid w:val="003E5115"/>
    <w:rPr>
      <w:rFonts w:ascii="Centaur" w:eastAsia="MS Mincho" w:hAnsi="Centaur" w:cs="Times New Roman"/>
      <w:b/>
      <w:sz w:val="20"/>
      <w:szCs w:val="20"/>
      <w:u w:val="single"/>
      <w:lang w:eastAsia="ja-JP"/>
    </w:rPr>
  </w:style>
  <w:style w:type="character" w:customStyle="1" w:styleId="ptitleinside">
    <w:name w:val="p_title_inside"/>
    <w:basedOn w:val="DefaultParagraphFont"/>
    <w:rsid w:val="003E5115"/>
  </w:style>
  <w:style w:type="paragraph" w:customStyle="1" w:styleId="StyleBoldandUnderlineChar11ptBorderSinglesolidline">
    <w:name w:val="Style Bold and Underline Char + 11 pt Border: : (Single solid line..."/>
    <w:basedOn w:val="BoldandUnderlineChar"/>
    <w:link w:val="StyleBoldandUnderlineChar11ptBorderSinglesolidlineChar"/>
    <w:rsid w:val="003E5115"/>
    <w:rPr>
      <w:rFonts w:ascii="Times New Roman" w:eastAsia="Times New Roman" w:hAnsi="Times New Roman" w:cs="Times New Roman"/>
      <w:bCs/>
      <w:sz w:val="20"/>
      <w:szCs w:val="20"/>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3E5115"/>
    <w:rPr>
      <w:rFonts w:ascii="Times New Roman" w:eastAsia="Times New Roman" w:hAnsi="Times New Roman" w:cs="Times New Roman"/>
      <w:b/>
      <w:bCs/>
      <w:sz w:val="20"/>
      <w:szCs w:val="20"/>
      <w:u w:val="single"/>
      <w:bdr w:val="single" w:sz="4" w:space="0" w:color="auto"/>
    </w:rPr>
  </w:style>
  <w:style w:type="paragraph" w:customStyle="1" w:styleId="StyleMinimizedTextArialNarrow9pt">
    <w:name w:val="Style Minimized Text + Arial Narrow 9 pt"/>
    <w:basedOn w:val="Normal"/>
    <w:link w:val="StyleMinimizedTextArialNarrow9ptChar"/>
    <w:rsid w:val="003E5115"/>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3E5115"/>
    <w:rPr>
      <w:rFonts w:ascii="Times New Roman" w:eastAsia="Times New Roman" w:hAnsi="Times New Roman" w:cs="Times New Roman"/>
      <w:sz w:val="20"/>
      <w:szCs w:val="24"/>
    </w:rPr>
  </w:style>
  <w:style w:type="paragraph" w:customStyle="1" w:styleId="StyleBoldandUnderlineChar11ptNotBold">
    <w:name w:val="Style Bold and Underline Char + 11 pt Not Bold"/>
    <w:basedOn w:val="BoldandUnderlineChar"/>
    <w:link w:val="StyleBoldandUnderlineChar11ptNotBoldChar"/>
    <w:rsid w:val="003E5115"/>
    <w:rPr>
      <w:rFonts w:ascii="Times New Roman" w:eastAsia="Times New Roman" w:hAnsi="Times New Roman" w:cs="Times New Roman"/>
      <w:b w:val="0"/>
      <w:sz w:val="20"/>
      <w:szCs w:val="20"/>
    </w:rPr>
  </w:style>
  <w:style w:type="character" w:customStyle="1" w:styleId="StyleBoldandUnderlineChar11ptNotBoldChar">
    <w:name w:val="Style Bold and Underline Char + 11 pt Not Bold Char"/>
    <w:basedOn w:val="BoldandUnderlineCharChar2"/>
    <w:link w:val="StyleBoldandUnderlineChar11ptNotBold"/>
    <w:rsid w:val="003E5115"/>
    <w:rPr>
      <w:rFonts w:ascii="Times New Roman" w:eastAsia="Times New Roman" w:hAnsi="Times New Roman" w:cs="Times New Roman"/>
      <w:b w:val="0"/>
      <w:sz w:val="20"/>
      <w:szCs w:val="20"/>
      <w:u w:val="single"/>
    </w:rPr>
  </w:style>
  <w:style w:type="character" w:customStyle="1" w:styleId="StyleUnderlineCharChar111ptBorderSinglesolidlineA">
    <w:name w:val="Style Underline Char Char1 + 11 pt Border: : (Single solid line A..."/>
    <w:basedOn w:val="UnderlineCharChar1"/>
    <w:rsid w:val="003E5115"/>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rsid w:val="003E5115"/>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E5115"/>
    <w:rPr>
      <w:rFonts w:ascii="Times New Roman" w:eastAsia="SimSun" w:hAnsi="Times New Roman" w:cs="Times New Roman"/>
      <w:b/>
      <w:bCs/>
      <w:sz w:val="20"/>
      <w:szCs w:val="24"/>
      <w:u w:val="single"/>
    </w:rPr>
  </w:style>
  <w:style w:type="character" w:customStyle="1" w:styleId="CharChar3">
    <w:name w:val="Char Char3"/>
    <w:basedOn w:val="DefaultParagraphFont"/>
    <w:rsid w:val="003E5115"/>
    <w:rPr>
      <w:rFonts w:cs="Arial"/>
      <w:b/>
      <w:bCs/>
      <w:iCs/>
      <w:lang w:val="en-US" w:eastAsia="en-US" w:bidi="ar-SA"/>
    </w:rPr>
  </w:style>
  <w:style w:type="character" w:customStyle="1" w:styleId="SubtitleChar1">
    <w:name w:val="Subtitle Char1"/>
    <w:basedOn w:val="DefaultParagraphFont"/>
    <w:uiPriority w:val="11"/>
    <w:rsid w:val="003E5115"/>
    <w:rPr>
      <w:rFonts w:asciiTheme="majorHAnsi" w:eastAsiaTheme="majorEastAsia" w:hAnsiTheme="majorHAnsi" w:cstheme="majorBidi"/>
      <w:i/>
      <w:iCs/>
      <w:color w:val="5B9BD5" w:themeColor="accent1"/>
      <w:spacing w:val="15"/>
      <w:sz w:val="24"/>
      <w:szCs w:val="24"/>
    </w:rPr>
  </w:style>
  <w:style w:type="paragraph" w:customStyle="1" w:styleId="StyleStyle411pt1">
    <w:name w:val="Style Style4 + 11 pt1"/>
    <w:basedOn w:val="Style4"/>
    <w:link w:val="StyleStyle411pt1Char"/>
    <w:rsid w:val="003E5115"/>
  </w:style>
  <w:style w:type="character" w:customStyle="1" w:styleId="StyleStyle411pt1Char">
    <w:name w:val="Style Style4 + 11 pt1 Char"/>
    <w:basedOn w:val="Style4Char"/>
    <w:link w:val="StyleStyle411pt1"/>
    <w:rsid w:val="003E5115"/>
    <w:rPr>
      <w:rFonts w:ascii="Times New Roman" w:eastAsia="Times New Roman" w:hAnsi="Times New Roman" w:cs="Times New Roman"/>
      <w:sz w:val="20"/>
      <w:szCs w:val="24"/>
      <w:u w:val="single"/>
    </w:rPr>
  </w:style>
  <w:style w:type="paragraph" w:customStyle="1" w:styleId="StyleStyle411ptBorderSinglesolidlineAuto05ptL">
    <w:name w:val="Style Style4 + 11 pt Border: : (Single solid line Auto  0.5 pt L..."/>
    <w:basedOn w:val="Style4"/>
    <w:link w:val="StyleStyle411ptBorderSinglesolidlineAuto05ptLChar"/>
    <w:rsid w:val="003E5115"/>
    <w:rPr>
      <w:bdr w:val="single" w:sz="4" w:space="0" w:color="auto"/>
    </w:rPr>
  </w:style>
  <w:style w:type="character" w:customStyle="1" w:styleId="StyleStyle411ptBorderSinglesolidlineAuto05ptLChar">
    <w:name w:val="Style Style4 + 11 pt Border: : (Single solid line Auto  0.5 pt L... Char"/>
    <w:basedOn w:val="Style4Char"/>
    <w:link w:val="StyleStyle411ptBorderSinglesolidlineAuto05ptL"/>
    <w:rsid w:val="003E5115"/>
    <w:rPr>
      <w:rFonts w:ascii="Times New Roman" w:eastAsia="Times New Roman" w:hAnsi="Times New Roman" w:cs="Times New Roman"/>
      <w:sz w:val="20"/>
      <w:szCs w:val="24"/>
      <w:u w:val="single"/>
      <w:bdr w:val="single" w:sz="4" w:space="0" w:color="auto"/>
    </w:rPr>
  </w:style>
  <w:style w:type="paragraph" w:customStyle="1" w:styleId="evidencetextChar">
    <w:name w:val="evidence text Char"/>
    <w:basedOn w:val="Normal"/>
    <w:rsid w:val="003E5115"/>
    <w:pPr>
      <w:ind w:left="1728" w:right="1008"/>
    </w:pPr>
    <w:rPr>
      <w:rFonts w:ascii="Arial" w:eastAsia="Times New Roman" w:hAnsi="Arial"/>
      <w:color w:val="000000"/>
      <w:sz w:val="18"/>
      <w:szCs w:val="24"/>
    </w:rPr>
  </w:style>
  <w:style w:type="character" w:customStyle="1" w:styleId="underline2">
    <w:name w:val="underline2"/>
    <w:basedOn w:val="DefaultParagraphFont"/>
    <w:rsid w:val="003E5115"/>
    <w:rPr>
      <w:u w:val="single"/>
    </w:rPr>
  </w:style>
  <w:style w:type="character" w:customStyle="1" w:styleId="CiteChar0">
    <w:name w:val="Cite Char"/>
    <w:aliases w:val="cite_tag Char,Char Char Char Char1 Char"/>
    <w:basedOn w:val="DefaultParagraphFont"/>
    <w:rsid w:val="003E5115"/>
    <w:rPr>
      <w:rFonts w:ascii="Garamond" w:hAnsi="Garamond"/>
      <w:b/>
      <w:sz w:val="22"/>
      <w:szCs w:val="22"/>
      <w:u w:val="thick"/>
    </w:rPr>
  </w:style>
  <w:style w:type="paragraph" w:customStyle="1" w:styleId="CARD1">
    <w:name w:val="CARD"/>
    <w:basedOn w:val="Normal"/>
    <w:link w:val="CARDChar1"/>
    <w:rsid w:val="003E5115"/>
    <w:rPr>
      <w:rFonts w:eastAsia="Times New Roman"/>
      <w:sz w:val="22"/>
      <w:szCs w:val="24"/>
      <w:u w:val="single"/>
    </w:rPr>
  </w:style>
  <w:style w:type="character" w:customStyle="1" w:styleId="CARDChar1">
    <w:name w:val="CARD Char"/>
    <w:basedOn w:val="DefaultParagraphFont"/>
    <w:link w:val="CARD1"/>
    <w:rsid w:val="003E5115"/>
    <w:rPr>
      <w:rFonts w:ascii="Times New Roman" w:eastAsia="Times New Roman" w:hAnsi="Times New Roman" w:cs="Times New Roman"/>
      <w:szCs w:val="24"/>
      <w:u w:val="single"/>
    </w:rPr>
  </w:style>
  <w:style w:type="character" w:styleId="HTMLCite">
    <w:name w:val="HTML Cite"/>
    <w:basedOn w:val="DefaultParagraphFont"/>
    <w:rsid w:val="003E5115"/>
    <w:rPr>
      <w:i/>
      <w:iCs/>
    </w:rPr>
  </w:style>
  <w:style w:type="character" w:customStyle="1" w:styleId="Heading1CharChar1">
    <w:name w:val="Heading 1 Char Char1"/>
    <w:basedOn w:val="DefaultParagraphFont"/>
    <w:rsid w:val="003E5115"/>
    <w:rPr>
      <w:rFonts w:cs="Arial"/>
      <w:b/>
      <w:bCs/>
      <w:szCs w:val="32"/>
      <w:lang w:val="en-US" w:eastAsia="en-US" w:bidi="ar-SA"/>
    </w:rPr>
  </w:style>
  <w:style w:type="paragraph" w:customStyle="1" w:styleId="Indentation">
    <w:name w:val="Indentation"/>
    <w:basedOn w:val="Normal"/>
    <w:rsid w:val="003E5115"/>
    <w:pPr>
      <w:ind w:left="288" w:right="288"/>
    </w:pPr>
    <w:rPr>
      <w:rFonts w:eastAsia="Calibri"/>
      <w:sz w:val="22"/>
    </w:rPr>
  </w:style>
  <w:style w:type="paragraph" w:customStyle="1" w:styleId="Cite2">
    <w:name w:val="Cite 2"/>
    <w:basedOn w:val="Normal"/>
    <w:rsid w:val="003E5115"/>
    <w:rPr>
      <w:rFonts w:ascii="Arial" w:eastAsia="Calibri" w:hAnsi="Arial"/>
      <w:b/>
      <w:sz w:val="24"/>
      <w:u w:val="single"/>
    </w:rPr>
  </w:style>
  <w:style w:type="character" w:customStyle="1" w:styleId="ital-inline">
    <w:name w:val="ital-inline"/>
    <w:basedOn w:val="DefaultParagraphFont"/>
    <w:rsid w:val="003E5115"/>
  </w:style>
  <w:style w:type="character" w:customStyle="1" w:styleId="Heading2Char2">
    <w:name w:val="Heading 2 Char2"/>
    <w:aliases w:val="Heading 21 Char1,Char Char Char Char1 Char2,Char Char Char Char1 Char Char1, Char Char Char Char1 Char1,Heading 2 Char1 Char1,Char2 Char1,Heading 2 Char Char1 Char1,Heading 2 Char Char Char Char2,Heading 2 Char Char Char2,Ch Char,T Char"/>
    <w:basedOn w:val="DefaultParagraphFont"/>
    <w:rsid w:val="003E5115"/>
    <w:rPr>
      <w:rFonts w:cs="Arial"/>
      <w:b/>
      <w:bCs/>
      <w:iCs/>
      <w:szCs w:val="28"/>
      <w:lang w:val="en-US" w:eastAsia="en-US" w:bidi="ar-SA"/>
    </w:rPr>
  </w:style>
  <w:style w:type="paragraph" w:styleId="ListBullet">
    <w:name w:val="List Bullet"/>
    <w:basedOn w:val="Normal"/>
    <w:link w:val="ListBulletChar"/>
    <w:unhideWhenUsed/>
    <w:rsid w:val="003E5115"/>
    <w:pPr>
      <w:tabs>
        <w:tab w:val="num" w:pos="360"/>
      </w:tabs>
      <w:ind w:left="360" w:hanging="360"/>
      <w:contextualSpacing/>
    </w:pPr>
    <w:rPr>
      <w:rFonts w:eastAsia="Calibri"/>
      <w:sz w:val="22"/>
    </w:rPr>
  </w:style>
  <w:style w:type="character" w:customStyle="1" w:styleId="ListBulletChar">
    <w:name w:val="List Bullet Char"/>
    <w:link w:val="ListBullet"/>
    <w:rsid w:val="003E5115"/>
    <w:rPr>
      <w:rFonts w:ascii="Times New Roman" w:eastAsia="Calibri" w:hAnsi="Times New Roman" w:cs="Times New Roman"/>
    </w:rPr>
  </w:style>
  <w:style w:type="paragraph" w:customStyle="1" w:styleId="subhead1">
    <w:name w:val="subhead1"/>
    <w:basedOn w:val="Normal"/>
    <w:rsid w:val="003E5115"/>
    <w:pPr>
      <w:spacing w:before="100" w:beforeAutospacing="1" w:after="100" w:afterAutospacing="1"/>
    </w:pPr>
    <w:rPr>
      <w:rFonts w:eastAsia="Times New Roman"/>
      <w:sz w:val="24"/>
      <w:szCs w:val="24"/>
    </w:rPr>
  </w:style>
  <w:style w:type="paragraph" w:customStyle="1" w:styleId="noindent">
    <w:name w:val="no_indent"/>
    <w:basedOn w:val="Normal"/>
    <w:rsid w:val="003E5115"/>
    <w:pPr>
      <w:spacing w:before="100" w:beforeAutospacing="1" w:after="100" w:afterAutospacing="1"/>
    </w:pPr>
    <w:rPr>
      <w:rFonts w:eastAsia="Times New Roman"/>
      <w:sz w:val="24"/>
      <w:szCs w:val="24"/>
    </w:rPr>
  </w:style>
  <w:style w:type="character" w:customStyle="1" w:styleId="FooterChar1">
    <w:name w:val="Footer Char1"/>
    <w:basedOn w:val="DefaultParagraphFont"/>
    <w:uiPriority w:val="99"/>
    <w:semiHidden/>
    <w:rsid w:val="003E5115"/>
    <w:rPr>
      <w:rFonts w:ascii="Times New Roman" w:hAnsi="Times New Roman" w:cs="Calibri"/>
      <w:sz w:val="20"/>
    </w:rPr>
  </w:style>
  <w:style w:type="character" w:customStyle="1" w:styleId="BalloonTextChar1">
    <w:name w:val="Balloon Text Char1"/>
    <w:basedOn w:val="DefaultParagraphFont"/>
    <w:uiPriority w:val="99"/>
    <w:semiHidden/>
    <w:rsid w:val="003E5115"/>
    <w:rPr>
      <w:rFonts w:ascii="Tahoma" w:hAnsi="Tahoma" w:cs="Tahoma"/>
      <w:sz w:val="16"/>
      <w:szCs w:val="16"/>
    </w:rPr>
  </w:style>
  <w:style w:type="character" w:customStyle="1" w:styleId="BodyText2Char1">
    <w:name w:val="Body Text 2 Char1"/>
    <w:basedOn w:val="DefaultParagraphFont"/>
    <w:semiHidden/>
    <w:rsid w:val="003E5115"/>
    <w:rPr>
      <w:rFonts w:ascii="Times New Roman" w:hAnsi="Times New Roman" w:cs="Calibri"/>
      <w:sz w:val="20"/>
    </w:rPr>
  </w:style>
  <w:style w:type="character" w:customStyle="1" w:styleId="BodyTextChar1">
    <w:name w:val="Body Text Char1"/>
    <w:basedOn w:val="DefaultParagraphFont"/>
    <w:semiHidden/>
    <w:rsid w:val="003E5115"/>
    <w:rPr>
      <w:rFonts w:ascii="Times New Roman" w:hAnsi="Times New Roman" w:cs="Calibri"/>
      <w:sz w:val="20"/>
    </w:rPr>
  </w:style>
  <w:style w:type="character" w:customStyle="1" w:styleId="EndnoteTextChar1">
    <w:name w:val="Endnote Text Char1"/>
    <w:basedOn w:val="DefaultParagraphFont"/>
    <w:uiPriority w:val="99"/>
    <w:semiHidden/>
    <w:rsid w:val="003E5115"/>
    <w:rPr>
      <w:rFonts w:ascii="Times New Roman" w:hAnsi="Times New Roman" w:cs="Calibri"/>
      <w:sz w:val="20"/>
      <w:szCs w:val="20"/>
    </w:rPr>
  </w:style>
  <w:style w:type="character" w:customStyle="1" w:styleId="wikiexternallink">
    <w:name w:val="wikiexternallink"/>
    <w:basedOn w:val="DefaultParagraphFont"/>
    <w:rsid w:val="003E5115"/>
  </w:style>
  <w:style w:type="character" w:customStyle="1" w:styleId="wikigeneratedlinkcontent">
    <w:name w:val="wikigeneratedlinkcontent"/>
    <w:basedOn w:val="DefaultParagraphFont"/>
    <w:rsid w:val="003E5115"/>
  </w:style>
  <w:style w:type="character" w:customStyle="1" w:styleId="CharChar5">
    <w:name w:val="Char Char5"/>
    <w:basedOn w:val="DefaultParagraphFont"/>
    <w:rsid w:val="003E5115"/>
    <w:rPr>
      <w:rFonts w:ascii="Arial" w:hAnsi="Arial" w:cs="Arial" w:hint="default"/>
      <w:bCs/>
      <w:szCs w:val="26"/>
      <w:u w:val="single"/>
      <w:lang w:val="en-US" w:eastAsia="en-US" w:bidi="ar-SA"/>
    </w:rPr>
  </w:style>
  <w:style w:type="character" w:customStyle="1" w:styleId="hilite1">
    <w:name w:val="hilite1"/>
    <w:basedOn w:val="DefaultParagraphFont"/>
    <w:rsid w:val="003E5115"/>
    <w:rPr>
      <w:rFonts w:ascii="Arial Narrow" w:hAnsi="Arial Narrow" w:hint="default"/>
      <w:sz w:val="20"/>
      <w:u w:val="single"/>
      <w:bdr w:val="none" w:sz="0" w:space="0" w:color="auto" w:frame="1"/>
      <w:shd w:val="clear" w:color="auto" w:fill="00FF00"/>
      <w:vertAlign w:val="baseline"/>
    </w:rPr>
  </w:style>
  <w:style w:type="character" w:customStyle="1" w:styleId="CardUnderlined">
    <w:name w:val="Card Underlined"/>
    <w:basedOn w:val="DefaultParagraphFont"/>
    <w:rsid w:val="003E5115"/>
    <w:rPr>
      <w:rFonts w:ascii="Garamond" w:hAnsi="Garamond" w:hint="default"/>
      <w:sz w:val="22"/>
      <w:szCs w:val="24"/>
      <w:u w:val="single"/>
      <w:lang w:val="en-US" w:eastAsia="en-US" w:bidi="ar-SA"/>
    </w:rPr>
  </w:style>
  <w:style w:type="character" w:customStyle="1" w:styleId="authorbio">
    <w:name w:val="authorbio"/>
    <w:basedOn w:val="DefaultParagraphFont"/>
    <w:rsid w:val="003E5115"/>
  </w:style>
  <w:style w:type="paragraph" w:styleId="FootnoteText">
    <w:name w:val="footnote text"/>
    <w:basedOn w:val="Normal"/>
    <w:link w:val="FootnoteTextChar"/>
    <w:rsid w:val="003E5115"/>
    <w:rPr>
      <w:rFonts w:eastAsia="Times New Roman"/>
      <w:szCs w:val="20"/>
      <w:lang w:val="en-GB"/>
    </w:rPr>
  </w:style>
  <w:style w:type="character" w:customStyle="1" w:styleId="FootnoteTextChar">
    <w:name w:val="Footnote Text Char"/>
    <w:basedOn w:val="DefaultParagraphFont"/>
    <w:link w:val="FootnoteText"/>
    <w:rsid w:val="003E5115"/>
    <w:rPr>
      <w:rFonts w:ascii="Times New Roman" w:eastAsia="Times New Roman" w:hAnsi="Times New Roman" w:cs="Times New Roman"/>
      <w:sz w:val="20"/>
      <w:szCs w:val="20"/>
      <w:lang w:val="en-GB"/>
    </w:rPr>
  </w:style>
  <w:style w:type="character" w:styleId="FootnoteReference">
    <w:name w:val="footnote reference"/>
    <w:rsid w:val="003E5115"/>
    <w:rPr>
      <w:vertAlign w:val="superscript"/>
    </w:rPr>
  </w:style>
  <w:style w:type="character" w:customStyle="1" w:styleId="dateline">
    <w:name w:val="dateline"/>
    <w:basedOn w:val="DefaultParagraphFont"/>
    <w:rsid w:val="003E5115"/>
  </w:style>
  <w:style w:type="character" w:styleId="SubtleEmphasis">
    <w:name w:val="Subtle Emphasis"/>
    <w:basedOn w:val="DefaultParagraphFont"/>
    <w:uiPriority w:val="19"/>
    <w:qFormat/>
    <w:rsid w:val="003E5115"/>
    <w:rPr>
      <w:i/>
      <w:iCs/>
      <w:color w:val="404040" w:themeColor="text1" w:themeTint="BF"/>
    </w:rPr>
  </w:style>
  <w:style w:type="paragraph" w:styleId="TOCHeading">
    <w:name w:val="TOC Heading"/>
    <w:basedOn w:val="Heading1"/>
    <w:next w:val="Normal"/>
    <w:uiPriority w:val="39"/>
    <w:semiHidden/>
    <w:unhideWhenUsed/>
    <w:qFormat/>
    <w:rsid w:val="003E5115"/>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Theme="majorHAnsi" w:hAnsiTheme="majorHAnsi"/>
      <w:bCs/>
      <w:color w:val="2E74B5" w:themeColor="accent1" w:themeShade="BF"/>
      <w:sz w:val="28"/>
      <w:szCs w:val="28"/>
      <w:lang w:eastAsia="ja-JP"/>
    </w:rPr>
  </w:style>
  <w:style w:type="paragraph" w:styleId="TOC3">
    <w:name w:val="toc 3"/>
    <w:basedOn w:val="Normal"/>
    <w:next w:val="Normal"/>
    <w:autoRedefine/>
    <w:uiPriority w:val="39"/>
    <w:unhideWhenUsed/>
    <w:rsid w:val="003E511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ience.time.com/2014/01/06/climate-change-driving-cold-weather/" TargetMode="External"/><Relationship Id="rId21" Type="http://schemas.openxmlformats.org/officeDocument/2006/relationships/hyperlink" Target="http://blogs.wsj.com/moneybeat/2014/02/05/goldfinch-capital-scores-21-gain-in-january-on-natural-gas-bets/" TargetMode="External"/><Relationship Id="rId42" Type="http://schemas.openxmlformats.org/officeDocument/2006/relationships/hyperlink" Target="http://en.ria.ru/business/20120112/170725974.html" TargetMode="External"/><Relationship Id="rId63" Type="http://schemas.openxmlformats.org/officeDocument/2006/relationships/hyperlink" Target="http://www.business-standard.com/search?type=news&amp;q=Hydrocarbon" TargetMode="External"/><Relationship Id="rId84" Type="http://schemas.openxmlformats.org/officeDocument/2006/relationships/hyperlink" Target="http://static.berkeleyearth.org/memos/explaining-declines-in-us-carbon.pdf" TargetMode="External"/><Relationship Id="rId138" Type="http://schemas.openxmlformats.org/officeDocument/2006/relationships/hyperlink" Target="http://www.worldcoal.com/news/coal/articles/Robust%20growth_forecast_for_China_coal_imports_coal1021.aspx" TargetMode="External"/><Relationship Id="rId159" Type="http://schemas.openxmlformats.org/officeDocument/2006/relationships/hyperlink" Target="http://www.nickbostrom.com/existential/risks.html" TargetMode="External"/><Relationship Id="rId170" Type="http://schemas.openxmlformats.org/officeDocument/2006/relationships/hyperlink" Target="http://protectingourwaters.wordpress.com/2014/03/07/pushback-against-lng-exports-growing/" TargetMode="External"/><Relationship Id="rId191" Type="http://schemas.openxmlformats.org/officeDocument/2006/relationships/hyperlink" Target="http://www.rwglaw.com/pdf/Dupont-09-11.pdf%20Accessed%206/30/14" TargetMode="External"/><Relationship Id="rId107" Type="http://schemas.openxmlformats.org/officeDocument/2006/relationships/hyperlink" Target="http://time.com/2899506/obama-carbon-regulations/" TargetMode="External"/><Relationship Id="rId11" Type="http://schemas.openxmlformats.org/officeDocument/2006/relationships/hyperlink" Target="http://foreignpolicyblogs.com/2014/03/21/talking-about-a-revolution-is-shale-gas-the-answer/" TargetMode="External"/><Relationship Id="rId32" Type="http://schemas.openxmlformats.org/officeDocument/2006/relationships/hyperlink" Target="http://topics.bloomberg.com/crisis-in-ukraine/" TargetMode="External"/><Relationship Id="rId53" Type="http://schemas.openxmlformats.org/officeDocument/2006/relationships/hyperlink" Target="http://www.lemonde.fr/economie/article/2014/05/29/creation-de-l-union-economique-eurasiatique_4428537_3234.html" TargetMode="External"/><Relationship Id="rId74" Type="http://schemas.openxmlformats.org/officeDocument/2006/relationships/hyperlink" Target="http://www.thehindu.com/news/national/russia-seeks-china-india-as-partners-of-new-energy-alliance/article6136430.ece" TargetMode="External"/><Relationship Id="rId128" Type="http://schemas.openxmlformats.org/officeDocument/2006/relationships/hyperlink" Target="http://www.rsc.org/chemistryworld/2014/04/analysts-shrug-rare-earth-trade-ruling%20Accessed%206/25/14" TargetMode="External"/><Relationship Id="rId149" Type="http://schemas.openxmlformats.org/officeDocument/2006/relationships/hyperlink" Target="http://www.bloomberg.com/news/2012-10-10/china-piped-gas-imperils-100-billion-lng-plans-energy-markets.html%20Accessed%206/26/14" TargetMode="External"/><Relationship Id="rId5" Type="http://schemas.openxmlformats.org/officeDocument/2006/relationships/styles" Target="styles.xml"/><Relationship Id="rId95" Type="http://schemas.openxmlformats.org/officeDocument/2006/relationships/hyperlink" Target="http://www.brookings.edu/~/media/research/files/papers/2012/1/natural%20gas%20ebinger/natural_gas_ebinger.pdf" TargetMode="External"/><Relationship Id="rId160" Type="http://schemas.openxmlformats.org/officeDocument/2006/relationships/hyperlink" Target="http://www.nickbostrom.com/existential/risks.html" TargetMode="External"/><Relationship Id="rId181" Type="http://schemas.openxmlformats.org/officeDocument/2006/relationships/hyperlink" Target="http://www.carbontax.org/issues/carbon-tax-myths" TargetMode="External"/><Relationship Id="rId22" Type="http://schemas.openxmlformats.org/officeDocument/2006/relationships/hyperlink" Target="http://ravallirepublic.com/news/state-and-regional/article_a1e47b0d-0edf-553b-87de-9477175820f6.html" TargetMode="External"/><Relationship Id="rId43" Type="http://schemas.openxmlformats.org/officeDocument/2006/relationships/hyperlink" Target="http://www.forbes.com/sites/chriswright/2014/05/15/will-china-save-russia-with-investment/" TargetMode="External"/><Relationship Id="rId64" Type="http://schemas.openxmlformats.org/officeDocument/2006/relationships/hyperlink" Target="http://www.business-standard.com/search?type=news&amp;q=Vladimir+Putin" TargetMode="External"/><Relationship Id="rId118" Type="http://schemas.openxmlformats.org/officeDocument/2006/relationships/hyperlink" Target="http://www.eia.gov/countries/cab.cfm?fips=CH" TargetMode="External"/><Relationship Id="rId139" Type="http://schemas.openxmlformats.org/officeDocument/2006/relationships/hyperlink" Target="http://www.bloomberg.com/news/2014-05-27/russia-china-natural-gas-deal-to-set-lng-price-floor-bofa-says.html%20Accessed%206/24/14" TargetMode="External"/><Relationship Id="rId85" Type="http://schemas.openxmlformats.org/officeDocument/2006/relationships/hyperlink" Target="https://www.fitchratings.com/gws/en/fitchwire/fitchwirearticle/Fracking-Moves-Would?pr_id=833144&amp;cm_sp=homepage-_-FitchWire-_-%20Fracking%20Moves%20Would%20Help%20EU%20Cut%20Reliance%20on%20Russian%20Gas" TargetMode="External"/><Relationship Id="rId150" Type="http://schemas.openxmlformats.org/officeDocument/2006/relationships/hyperlink" Target="http://www.washingtonpost.com/blogs/wonkblog/wp/2014/06/09/exporting-u-s-natural-gas-isnt-as-clean-as-you-think/" TargetMode="External"/><Relationship Id="rId171" Type="http://schemas.openxmlformats.org/officeDocument/2006/relationships/hyperlink" Target="http://dailycaller.com/2013/01/12/fight-over-lng-exports-pits-energy-industry-against-manufacturers-chemical-industry/2/" TargetMode="External"/><Relationship Id="rId192" Type="http://schemas.openxmlformats.org/officeDocument/2006/relationships/hyperlink" Target="http://www.tjogel.org/archive/Vol2No1/clingman_12_2_final.pdf%20Accessed%206/30/14" TargetMode="External"/><Relationship Id="rId12" Type="http://schemas.openxmlformats.org/officeDocument/2006/relationships/hyperlink" Target="http://fuelfix.com/blog/2014/03/12/senate-panel-blocks-vote-on-lng-export-plan/" TargetMode="External"/><Relationship Id="rId33" Type="http://schemas.openxmlformats.org/officeDocument/2006/relationships/hyperlink" Target="http://bostonherald.com/news_opinion/international/europe/2014/06/putin_says_us_trying_to_derail_gas_pipeline_plan" TargetMode="External"/><Relationship Id="rId108" Type="http://schemas.openxmlformats.org/officeDocument/2006/relationships/hyperlink" Target="http://content.time.com/time/subscriber/article/0,33009,1725975,00.html" TargetMode="External"/><Relationship Id="rId129" Type="http://schemas.openxmlformats.org/officeDocument/2006/relationships/hyperlink" Target="http://papers.ssrn.com/sol3/papers.cfm?abstract_id=2312877" TargetMode="External"/><Relationship Id="rId54" Type="http://schemas.openxmlformats.org/officeDocument/2006/relationships/hyperlink" Target="http://english.peopledaily.com.cn/n/2014/0521/c90883-8730113.html" TargetMode="External"/><Relationship Id="rId75" Type="http://schemas.openxmlformats.org/officeDocument/2006/relationships/hyperlink" Target="http://news.xinhuanet.com/english/world/2014-06/19/c_126639536.htm" TargetMode="External"/><Relationship Id="rId96" Type="http://schemas.openxmlformats.org/officeDocument/2006/relationships/hyperlink" Target="http://www.npr.org/templates/story/story.php?storyId=106695133" TargetMode="External"/><Relationship Id="rId140" Type="http://schemas.openxmlformats.org/officeDocument/2006/relationships/hyperlink" Target="http://topics.bloomberg.com/china/" TargetMode="External"/><Relationship Id="rId161" Type="http://schemas.openxmlformats.org/officeDocument/2006/relationships/hyperlink" Target="http://www.nickbostrom.com/existential/risks.html" TargetMode="External"/><Relationship Id="rId182" Type="http://schemas.openxmlformats.org/officeDocument/2006/relationships/hyperlink" Target="http://www.carbontax.org/no-tax-increase-how" TargetMode="External"/><Relationship Id="rId6" Type="http://schemas.openxmlformats.org/officeDocument/2006/relationships/settings" Target="settings.xml"/><Relationship Id="rId23" Type="http://schemas.openxmlformats.org/officeDocument/2006/relationships/hyperlink" Target="http://stateimpact.npr.org/texas/2014/02/06/power-supplies-stretched-thin-again-in-texas-conservation-urged/" TargetMode="External"/><Relationship Id="rId119" Type="http://schemas.openxmlformats.org/officeDocument/2006/relationships/hyperlink" Target="http://www.oilcouncil.com/expert_insight_articles/natural-gas-china-potential-long-term-oversupply%20Accessed%206/25/14" TargetMode="External"/><Relationship Id="rId44" Type="http://schemas.openxmlformats.org/officeDocument/2006/relationships/hyperlink" Target="http://www.ft.com/intl/cms/s/0/d9a8b800-e09a-11e3-9534-00144feabdc0.html" TargetMode="External"/><Relationship Id="rId65" Type="http://schemas.openxmlformats.org/officeDocument/2006/relationships/hyperlink" Target="http://www.business-standard.com/search?type=news&amp;q=Gas+Pipeline" TargetMode="External"/><Relationship Id="rId86" Type="http://schemas.openxmlformats.org/officeDocument/2006/relationships/hyperlink" Target="http://americanprogress.org/issues/green/report/2013/11/05/78610/u-s-liquefied-natural-gas-exports/" TargetMode="External"/><Relationship Id="rId130" Type="http://schemas.openxmlformats.org/officeDocument/2006/relationships/hyperlink" Target="http://www.heritage.org/research/commentary/2012/03/the-rare-earths-distraction%20Accessed%206/26/14" TargetMode="External"/><Relationship Id="rId151" Type="http://schemas.openxmlformats.org/officeDocument/2006/relationships/hyperlink" Target="http://www.bloomberg.com/news/2014-06-19/sempra-wins-final-u-s-approval-for-cameron-lng-exports.html" TargetMode="External"/><Relationship Id="rId172" Type="http://schemas.openxmlformats.org/officeDocument/2006/relationships/hyperlink" Target="http://www.washingtonpost.com/posteverything/wp/2014/05/29/this-is-the-only-way-democrats-can-hold-onto-the-senate/" TargetMode="External"/><Relationship Id="rId193" Type="http://schemas.openxmlformats.org/officeDocument/2006/relationships/hyperlink" Target="http://scholarlycommons.law.hofstra.edu/cgi/viewcontent.cgi?article=1315&amp;context=faculty_scholarship" TargetMode="External"/><Relationship Id="rId13" Type="http://schemas.openxmlformats.org/officeDocument/2006/relationships/hyperlink" Target="http://fuelfix.com/blog/2014/03/09/stakes-are-high-for-lng-export-plan/" TargetMode="External"/><Relationship Id="rId109" Type="http://schemas.openxmlformats.org/officeDocument/2006/relationships/hyperlink" Target="http://time.com/2826289/the-green-revolution-is-here/" TargetMode="External"/><Relationship Id="rId34" Type="http://schemas.openxmlformats.org/officeDocument/2006/relationships/hyperlink" Target="http://www.aljazeera.com/indepth/opinion/2014/06/russia-china-energy-alliance-ge-201461765254926525.html" TargetMode="External"/><Relationship Id="rId55" Type="http://schemas.openxmlformats.org/officeDocument/2006/relationships/hyperlink" Target="http://rt.com/business/163340-china-russia-rating-agency/" TargetMode="External"/><Relationship Id="rId76" Type="http://schemas.openxmlformats.org/officeDocument/2006/relationships/hyperlink" Target="http://topic.chinadaily.com.cn/index/special/sid/173" TargetMode="External"/><Relationship Id="rId97" Type="http://schemas.openxmlformats.org/officeDocument/2006/relationships/hyperlink" Target="http://www.npr.org/templates/story/story.php?storyId=106695133" TargetMode="External"/><Relationship Id="rId120" Type="http://schemas.openxmlformats.org/officeDocument/2006/relationships/hyperlink" Target="http://thediplomat.com/2014/06/china-and-the-us-destined-to-cooperate/" TargetMode="External"/><Relationship Id="rId141" Type="http://schemas.openxmlformats.org/officeDocument/2006/relationships/hyperlink" Target="http://www.bloomberg.com/quote/BAC:US" TargetMode="External"/><Relationship Id="rId7" Type="http://schemas.openxmlformats.org/officeDocument/2006/relationships/webSettings" Target="webSettings.xml"/><Relationship Id="rId71" Type="http://schemas.openxmlformats.org/officeDocument/2006/relationships/hyperlink" Target="http://www.business-standard.com/search?type=news&amp;q=Exxon" TargetMode="External"/><Relationship Id="rId92" Type="http://schemas.openxmlformats.org/officeDocument/2006/relationships/hyperlink" Target="http://thinkprogress.org/climate/2012/06/18/500954/exporting-liquefied-natural-gas-lng-is-bad-for-the-climate/" TargetMode="External"/><Relationship Id="rId162" Type="http://schemas.openxmlformats.org/officeDocument/2006/relationships/hyperlink" Target="http://www.nickbostrom.com/existential/risks.html" TargetMode="External"/><Relationship Id="rId183" Type="http://schemas.openxmlformats.org/officeDocument/2006/relationships/hyperlink" Target="http://www.carbontax.org/softening-the-impact" TargetMode="External"/><Relationship Id="rId2" Type="http://schemas.openxmlformats.org/officeDocument/2006/relationships/customXml" Target="../customXml/item2.xml"/><Relationship Id="rId29" Type="http://schemas.openxmlformats.org/officeDocument/2006/relationships/hyperlink" Target="http://topics.bloomberg.com/germany/" TargetMode="External"/><Relationship Id="rId24" Type="http://schemas.openxmlformats.org/officeDocument/2006/relationships/hyperlink" Target="http://www.jsonline.com/news/wisconsin/short-on-propane-we-want-to-hear-from-you-b99191719z1-241967431.html" TargetMode="External"/><Relationship Id="rId40" Type="http://schemas.openxmlformats.org/officeDocument/2006/relationships/hyperlink" Target="http://www.bloomberg.com/news/2014-05-06/russia-inflation-rate-increases-to-11-month-high-on-ruble.html" TargetMode="External"/><Relationship Id="rId45" Type="http://schemas.openxmlformats.org/officeDocument/2006/relationships/hyperlink" Target="http://www.bloomberg.com/news/2014-05-20/russian-chinese-leaders-silent-on-gas-deal-in-shanghai.html" TargetMode="External"/><Relationship Id="rId66" Type="http://schemas.openxmlformats.org/officeDocument/2006/relationships/hyperlink" Target="http://www.business-standard.com/search?type=news&amp;q=Dharmendra+Pradhan" TargetMode="External"/><Relationship Id="rId87" Type="http://schemas.openxmlformats.org/officeDocument/2006/relationships/hyperlink" Target="http://www.wri.org/blog/2013/05/us-natural-gas-exports-friend-or-foe" TargetMode="External"/><Relationship Id="rId110" Type="http://schemas.openxmlformats.org/officeDocument/2006/relationships/hyperlink" Target="http://time.com/2806697/obama-epa-coal-carbon/" TargetMode="External"/><Relationship Id="rId115" Type="http://schemas.openxmlformats.org/officeDocument/2006/relationships/hyperlink" Target="http://www.cnn.com/2014/01/22/us/winter-weather/index.html?hpt=hp_t1&amp;iid=EL" TargetMode="External"/><Relationship Id="rId131" Type="http://schemas.openxmlformats.org/officeDocument/2006/relationships/hyperlink" Target="http://www.bloomberg.com/news/2013-12-17/pentagon-less-dependent-on-china-rare-earths-report-says.html" TargetMode="External"/><Relationship Id="rId136" Type="http://schemas.openxmlformats.org/officeDocument/2006/relationships/hyperlink" Target="http://www.cnbc.com/id/101261631" TargetMode="External"/><Relationship Id="rId157" Type="http://schemas.openxmlformats.org/officeDocument/2006/relationships/hyperlink" Target="http://www.forbes.com/sites/kenrapoza/2012/04/03/oil-a-problem-for-russian-economy-official-says/" TargetMode="External"/><Relationship Id="rId178" Type="http://schemas.openxmlformats.org/officeDocument/2006/relationships/hyperlink" Target="http://www.carbontax.org/why-a-carbon-tax" TargetMode="External"/><Relationship Id="rId61" Type="http://schemas.openxmlformats.org/officeDocument/2006/relationships/hyperlink" Target="http://www.business-standard.com/search?type=news&amp;q=Russia" TargetMode="External"/><Relationship Id="rId82" Type="http://schemas.openxmlformats.org/officeDocument/2006/relationships/hyperlink" Target="http://www.bloomberg.com/news/2014-05-19/europe-has-28-year-shale-gas-rebuff-to-russia-chart-of-the-day.html" TargetMode="External"/><Relationship Id="rId152" Type="http://schemas.openxmlformats.org/officeDocument/2006/relationships/hyperlink" Target="http://www.aei.org/outlook/foreign-and-defense-policy/regional/europe/the-political-economy-of-russian-oil-and-gas/,Accessed" TargetMode="External"/><Relationship Id="rId173" Type="http://schemas.openxmlformats.org/officeDocument/2006/relationships/hyperlink" Target="http://www.governorsbiofuelscoalition.org/?p=4232" TargetMode="External"/><Relationship Id="rId194" Type="http://schemas.openxmlformats.org/officeDocument/2006/relationships/hyperlink" Target="http://www.energylegalblog.com/archives/2013/01/25/4401%20accessed%206/30/14" TargetMode="External"/><Relationship Id="rId199" Type="http://schemas.openxmlformats.org/officeDocument/2006/relationships/fontTable" Target="fontTable.xml"/><Relationship Id="rId19" Type="http://schemas.openxmlformats.org/officeDocument/2006/relationships/hyperlink" Target="http://investing.businessweek.com/research/stocks/snapshot/snapshot.asp?ticker=LNG:US" TargetMode="External"/><Relationship Id="rId14" Type="http://schemas.openxmlformats.org/officeDocument/2006/relationships/hyperlink" Target="http://www.naturalgasintel.com/articles/97657-us-energy-sector-growth-means-jobs-growth-says-bernanke" TargetMode="External"/><Relationship Id="rId30" Type="http://schemas.openxmlformats.org/officeDocument/2006/relationships/hyperlink" Target="http://topics.bloomberg.com/sergei-kupriyanov/" TargetMode="External"/><Relationship Id="rId35" Type="http://schemas.openxmlformats.org/officeDocument/2006/relationships/hyperlink" Target="http://www.aljazeera.com/indepth/opinion/2014/06/%20http:/www.forbes.com/companies/petrochina/" TargetMode="External"/><Relationship Id="rId56" Type="http://schemas.openxmlformats.org/officeDocument/2006/relationships/hyperlink" Target="http://www.ft.com/intl/cms/s/0/03ae1bb8-eb2c-11e3-9c8b-00144feabdc0.html" TargetMode="External"/><Relationship Id="rId77" Type="http://schemas.openxmlformats.org/officeDocument/2006/relationships/hyperlink" Target="http://topic.chinadaily.com.cn/index/special/sid/414" TargetMode="External"/><Relationship Id="rId100" Type="http://schemas.openxmlformats.org/officeDocument/2006/relationships/hyperlink" Target="http://www.shanghaidaily.com/Business/energy/Coal-use-to-hit-48b-metric-tons/shdaily.shtml" TargetMode="External"/><Relationship Id="rId105" Type="http://schemas.openxmlformats.org/officeDocument/2006/relationships/hyperlink" Target="http://online.wsj.com/news/articles/SB10001424052702303332904579225492589015608" TargetMode="External"/><Relationship Id="rId126" Type="http://schemas.openxmlformats.org/officeDocument/2006/relationships/hyperlink" Target="http://www.mcclatchydc.com/2014/03/26/222499/us-wins-wto-fight-over-chinas.html%20Accessed%206/24/14" TargetMode="External"/><Relationship Id="rId147" Type="http://schemas.openxmlformats.org/officeDocument/2006/relationships/hyperlink" Target="http://www.forbes.com/sites/pikeresearch/2014/05/30/russia-china-gas-deal-narrows-window-for-u-s-exports/" TargetMode="External"/><Relationship Id="rId168" Type="http://schemas.openxmlformats.org/officeDocument/2006/relationships/hyperlink" Target="http://www.fraserinstitute.org/uploadedFiles/fraser-ca/Content/research-news/research/publications/US-energy-and-environment-policymaking-in-obamas-second-term.pdf" TargetMode="External"/><Relationship Id="rId8" Type="http://schemas.openxmlformats.org/officeDocument/2006/relationships/image" Target="media/image1.gif"/><Relationship Id="rId51" Type="http://schemas.openxmlformats.org/officeDocument/2006/relationships/hyperlink" Target="http://thediplomat.com/2014/06/chinas-not-so-secret-war-on-religion/" TargetMode="External"/><Relationship Id="rId72" Type="http://schemas.openxmlformats.org/officeDocument/2006/relationships/hyperlink" Target="http://www.business-standard.com/search?type=news&amp;q=Manmohan+Singh" TargetMode="External"/><Relationship Id="rId93" Type="http://schemas.openxmlformats.org/officeDocument/2006/relationships/hyperlink" Target="http://thegoodhuman.com/2009/06/28/why-oil-shale-extraction-is-a-very-bad-idea/" TargetMode="External"/><Relationship Id="rId98" Type="http://schemas.openxmlformats.org/officeDocument/2006/relationships/hyperlink" Target="http://www.economist.com/blogs/gulliver/2014/04/fuel-prices" TargetMode="External"/><Relationship Id="rId121" Type="http://schemas.openxmlformats.org/officeDocument/2006/relationships/hyperlink" Target="http://usa.chinadaily.com.cn/world/2014-06/24/content_17610788.htm%20Accessed%206/24/14" TargetMode="External"/><Relationship Id="rId142" Type="http://schemas.openxmlformats.org/officeDocument/2006/relationships/hyperlink" Target="http://topics.bloomberg.com/francisco-blanch/" TargetMode="External"/><Relationship Id="rId163" Type="http://schemas.openxmlformats.org/officeDocument/2006/relationships/hyperlink" Target="http://www.nickbostrom.com/existential/risks.html" TargetMode="External"/><Relationship Id="rId184" Type="http://schemas.openxmlformats.org/officeDocument/2006/relationships/hyperlink" Target="http://www.carbontax.org/what-about-china" TargetMode="External"/><Relationship Id="rId189" Type="http://schemas.openxmlformats.org/officeDocument/2006/relationships/hyperlink" Target="http://www.heritage.org/research/reports/2013/02/us-natural-gas-exports-lift-restrictions-and-empower-the-states%20Accessed%206/30/14" TargetMode="External"/><Relationship Id="rId3" Type="http://schemas.openxmlformats.org/officeDocument/2006/relationships/customXml" Target="../customXml/item3.xml"/><Relationship Id="rId25" Type="http://schemas.openxmlformats.org/officeDocument/2006/relationships/hyperlink" Target="http://www.brookings.edu/research/opinions/2014/02/24-russian-natural-gas-european-markets-boersma-greving" TargetMode="External"/><Relationship Id="rId46" Type="http://schemas.openxmlformats.org/officeDocument/2006/relationships/hyperlink" Target="http://en.itar-tass.com/economy/736095" TargetMode="External"/><Relationship Id="rId67" Type="http://schemas.openxmlformats.org/officeDocument/2006/relationships/hyperlink" Target="http://www.business-standard.com/search?type=news&amp;q=Alexander+Novak" TargetMode="External"/><Relationship Id="rId116" Type="http://schemas.openxmlformats.org/officeDocument/2006/relationships/hyperlink" Target="http://money.cnn.com/2014/01/07/news/economy/natural-gas-prices/?iid=EL" TargetMode="External"/><Relationship Id="rId137" Type="http://schemas.openxmlformats.org/officeDocument/2006/relationships/hyperlink" Target="http://www.nytimes.com/2009/04/19/world/asia/19china.html?_r=0" TargetMode="External"/><Relationship Id="rId158" Type="http://schemas.openxmlformats.org/officeDocument/2006/relationships/hyperlink" Target="http://www.nickbostrom.com/existential/risks.html" TargetMode="External"/><Relationship Id="rId20" Type="http://schemas.openxmlformats.org/officeDocument/2006/relationships/hyperlink" Target="http://www.forbes.com/energy/" TargetMode="External"/><Relationship Id="rId41" Type="http://schemas.openxmlformats.org/officeDocument/2006/relationships/hyperlink" Target="http://rt.com/business/155848-russia-in-recession-imf/" TargetMode="External"/><Relationship Id="rId62" Type="http://schemas.openxmlformats.org/officeDocument/2006/relationships/hyperlink" Target="http://www.business-standard.com/search?type=news&amp;q=India" TargetMode="External"/><Relationship Id="rId83" Type="http://schemas.openxmlformats.org/officeDocument/2006/relationships/hyperlink" Target="http://www.eia.gov/electricity/data/browser/" TargetMode="External"/><Relationship Id="rId88" Type="http://schemas.openxmlformats.org/officeDocument/2006/relationships/hyperlink" Target="http://www.eia.gov/forecasts/aeo/index.cfm" TargetMode="External"/><Relationship Id="rId111" Type="http://schemas.openxmlformats.org/officeDocument/2006/relationships/hyperlink" Target="http://www.speroforum.com/a/XRXBTFKIXE6/72985-Globalwarming-is-inevitable-says-federal-government-scientist" TargetMode="External"/><Relationship Id="rId132" Type="http://schemas.openxmlformats.org/officeDocument/2006/relationships/hyperlink" Target="http://au.ibtimes.com/articles/364157/20120718/rare-earths-china-manufacturing-excellence-department-energy.htm" TargetMode="External"/><Relationship Id="rId153" Type="http://schemas.openxmlformats.org/officeDocument/2006/relationships/hyperlink" Target="http://www.globaleconomiccrisis.com/blog/archives/356" TargetMode="External"/><Relationship Id="rId174" Type="http://schemas.openxmlformats.org/officeDocument/2006/relationships/hyperlink" Target="http://ecowatch.com/2013/03/26/prices-skyrocket-frack-gas-exported/" TargetMode="External"/><Relationship Id="rId179" Type="http://schemas.openxmlformats.org/officeDocument/2006/relationships/hyperlink" Target="http://www.carbontax.org/why-a-carbon-tax" TargetMode="External"/><Relationship Id="rId195" Type="http://schemas.openxmlformats.org/officeDocument/2006/relationships/hyperlink" Target="http://www.lexisnexis.com.proxy.lib.umich.edu/hottopics/lnacademic/" TargetMode="External"/><Relationship Id="rId190" Type="http://schemas.openxmlformats.org/officeDocument/2006/relationships/hyperlink" Target="http://www.lexisnexis.com.proxy.lib.umich.edu/hottopics/lnacademic/" TargetMode="External"/><Relationship Id="rId15" Type="http://schemas.openxmlformats.org/officeDocument/2006/relationships/hyperlink" Target="http://grenatec.com/liquid-natural-gas-asias-climateenergy-albatross/" TargetMode="External"/><Relationship Id="rId36" Type="http://schemas.openxmlformats.org/officeDocument/2006/relationships/hyperlink" Target="http://www.aljazeera.com/indepth/opinion/2014/03/ukraine-goodbye-cold-war-hello-g-20143645051692739.html" TargetMode="External"/><Relationship Id="rId57" Type="http://schemas.openxmlformats.org/officeDocument/2006/relationships/hyperlink" Target="http://www.forbes.com/sites/markadomanis/2014/05/20/a-russia-china-alliance-is-emerging-and-it-will-be-a-disaster-for-the-west/" TargetMode="External"/><Relationship Id="rId106" Type="http://schemas.openxmlformats.org/officeDocument/2006/relationships/hyperlink" Target="http://time.com/2911807/global-warming-coal/" TargetMode="External"/><Relationship Id="rId127" Type="http://schemas.openxmlformats.org/officeDocument/2006/relationships/hyperlink" Target="http://edition.cnn.com/2010/BUSINESS/10/28/china.rare.earth/" TargetMode="External"/><Relationship Id="rId10" Type="http://schemas.openxmlformats.org/officeDocument/2006/relationships/hyperlink" Target="http://www.washingtonpost.com/opinions/using-us-natural-gas-as-an-energy-wedge-against-russia/2014/03/22/634ae586-b13b-11e3-95e8-39bef8e9a48b_story.html" TargetMode="External"/><Relationship Id="rId31" Type="http://schemas.openxmlformats.org/officeDocument/2006/relationships/hyperlink" Target="http://www.bloomberg.com/quote/RUGOEWED:IND" TargetMode="External"/><Relationship Id="rId52" Type="http://schemas.openxmlformats.org/officeDocument/2006/relationships/hyperlink" Target="http://www.theblaze.com/stories/2014/05/22/brutal-terrorist-attack-that-killed-31-in-china-blamed-on-radical-uighur-muslims/" TargetMode="External"/><Relationship Id="rId73" Type="http://schemas.openxmlformats.org/officeDocument/2006/relationships/hyperlink" Target="http://www.business-standard.com/search?type=news&amp;q=Crude+Oil" TargetMode="External"/><Relationship Id="rId78" Type="http://schemas.openxmlformats.org/officeDocument/2006/relationships/hyperlink" Target="http://topic.chinadaily.com.cn/index/special/sid/655" TargetMode="External"/><Relationship Id="rId94" Type="http://schemas.openxmlformats.org/officeDocument/2006/relationships/hyperlink" Target="http://www.sciencedaily.com/releases/2011/04/110412065948.htm" TargetMode="External"/><Relationship Id="rId99" Type="http://schemas.openxmlformats.org/officeDocument/2006/relationships/hyperlink" Target="http://thediplomat.com/2013/12/china-coal-use/" TargetMode="External"/><Relationship Id="rId101" Type="http://schemas.openxmlformats.org/officeDocument/2006/relationships/hyperlink" Target="http://www.iea.org/" TargetMode="External"/><Relationship Id="rId122" Type="http://schemas.openxmlformats.org/officeDocument/2006/relationships/hyperlink" Target="http://www.houstonchronicle.com/business/economy/article/Despite-hacking-case-U-S-depends-on-China-trade-5505783.php%20Accessed%206/24/14" TargetMode="External"/><Relationship Id="rId143" Type="http://schemas.openxmlformats.org/officeDocument/2006/relationships/hyperlink" Target="http://topics.bloomberg.com/gas-prices/" TargetMode="External"/><Relationship Id="rId148" Type="http://schemas.openxmlformats.org/officeDocument/2006/relationships/hyperlink" Target="http://investorplace.com/2012/10/trouble-in-china-for-u-s-lng-exports/" TargetMode="External"/><Relationship Id="rId164" Type="http://schemas.openxmlformats.org/officeDocument/2006/relationships/hyperlink" Target="http://www.nickbostrom.com/existential/risks.html" TargetMode="External"/><Relationship Id="rId169" Type="http://schemas.openxmlformats.org/officeDocument/2006/relationships/hyperlink" Target="http://www.americansagainstfracking.org/mar-13-over-200-groups-call-on-obama-administration-and-congress-to-reject-fast-tracking-exports-of-natural-gas-overseas/" TargetMode="External"/><Relationship Id="rId185" Type="http://schemas.openxmlformats.org/officeDocument/2006/relationships/hyperlink" Target="http://www.carbontax.org/issues/carbon-tax-myths" TargetMode="External"/><Relationship Id="rId4" Type="http://schemas.openxmlformats.org/officeDocument/2006/relationships/numbering" Target="numbering.xml"/><Relationship Id="rId9" Type="http://schemas.openxmlformats.org/officeDocument/2006/relationships/image" Target="media/image2.png"/><Relationship Id="rId180" Type="http://schemas.openxmlformats.org/officeDocument/2006/relationships/hyperlink" Target="http://www.greenpeace.org/usa/Global/usa/report/2008/7/energy-r-evolution-a-bluepr.pdf" TargetMode="External"/><Relationship Id="rId26" Type="http://schemas.openxmlformats.org/officeDocument/2006/relationships/hyperlink" Target="http://www.bloomberg.com/news/2014-05-19/u-s-lng-won-t-replace-russian-gas-as-europe-seeks-supply.html" TargetMode="External"/><Relationship Id="rId47" Type="http://schemas.openxmlformats.org/officeDocument/2006/relationships/hyperlink" Target="http://english.pravda.ru/world/asia/16-06-2014/127803-russia_china-0/" TargetMode="External"/><Relationship Id="rId68" Type="http://schemas.openxmlformats.org/officeDocument/2006/relationships/hyperlink" Target="http://www.business-standard.com/search?type=news&amp;q=World+Petroleum+Conference" TargetMode="External"/><Relationship Id="rId89" Type="http://schemas.openxmlformats.org/officeDocument/2006/relationships/hyperlink" Target="http://docs.house.gov/meetings/IF/IF03/20130507/100793/HHRG-113-IF03-Wstate-BradburyJ-20130507.pdf" TargetMode="External"/><Relationship Id="rId112" Type="http://schemas.openxmlformats.org/officeDocument/2006/relationships/hyperlink" Target="http://www.catholic.org/news/green/story.php?id=54780" TargetMode="External"/><Relationship Id="rId133" Type="http://schemas.openxmlformats.org/officeDocument/2006/relationships/hyperlink" Target="http://www.wired.com/2012/05/rare-earth-mining-rises-again/" TargetMode="External"/><Relationship Id="rId154" Type="http://schemas.openxmlformats.org/officeDocument/2006/relationships/hyperlink" Target="http://www.ogj.com/articles/2014/05/eia-russian-gas-pipeline-exports-to-western-europe-up-20.html,%20Accessed" TargetMode="External"/><Relationship Id="rId175" Type="http://schemas.openxmlformats.org/officeDocument/2006/relationships/hyperlink" Target="http://www.smmirror.com/articles/Opinion/Natural-Gas-Exports-Will-Raise-Prices-And-Soon/39984" TargetMode="External"/><Relationship Id="rId196" Type="http://schemas.openxmlformats.org/officeDocument/2006/relationships/hyperlink" Target="https://www.zawya.com/story/" TargetMode="External"/><Relationship Id="rId200" Type="http://schemas.openxmlformats.org/officeDocument/2006/relationships/theme" Target="theme/theme1.xml"/><Relationship Id="rId16" Type="http://schemas.openxmlformats.org/officeDocument/2006/relationships/hyperlink" Target="http://foreignaffairs.house.gov/hearing/hearing-geopolitical-potential-us-energy-boom" TargetMode="External"/><Relationship Id="rId37" Type="http://schemas.openxmlformats.org/officeDocument/2006/relationships/hyperlink" Target="http://www.bloomberg.com/news/2014-05-05/ruble-plunge-hitting-russians-speeds-slide-to-recession.html" TargetMode="External"/><Relationship Id="rId58" Type="http://schemas.openxmlformats.org/officeDocument/2006/relationships/hyperlink" Target="http://www.voanews.com/content/reu-austria-signs-russian-pipeline-deal-hosts-rare-putin-visit/1943784.html%20June%2026" TargetMode="External"/><Relationship Id="rId79" Type="http://schemas.openxmlformats.org/officeDocument/2006/relationships/hyperlink" Target="http://www.ft.com/intl/cms/s/0/9d6ba56a-a633-11e3-8a2a-00144feab7de.html" TargetMode="External"/><Relationship Id="rId102" Type="http://schemas.openxmlformats.org/officeDocument/2006/relationships/hyperlink" Target="http://www.imf.org/" TargetMode="External"/><Relationship Id="rId123" Type="http://schemas.openxmlformats.org/officeDocument/2006/relationships/hyperlink" Target="http://www.state.gov/r/pa/prs/ps/2012/07/194891.htm" TargetMode="External"/><Relationship Id="rId144" Type="http://schemas.openxmlformats.org/officeDocument/2006/relationships/hyperlink" Target="http://topics.bloomberg.com/emerging-markets/" TargetMode="External"/><Relationship Id="rId90" Type="http://schemas.openxmlformats.org/officeDocument/2006/relationships/hyperlink" Target="http://energy.gov/sites/prod/files/2013/04/f0/fe_eia_lng.pdf" TargetMode="External"/><Relationship Id="rId165" Type="http://schemas.openxmlformats.org/officeDocument/2006/relationships/hyperlink" Target="http://www.nickbostrom.com/existential/risks.html" TargetMode="External"/><Relationship Id="rId186" Type="http://schemas.openxmlformats.org/officeDocument/2006/relationships/hyperlink" Target="http://www.carbontax.org/issues/carbon-tax-myths" TargetMode="External"/><Relationship Id="rId27" Type="http://schemas.openxmlformats.org/officeDocument/2006/relationships/hyperlink" Target="http://topics.bloomberg.com/russia/" TargetMode="External"/><Relationship Id="rId48" Type="http://schemas.openxmlformats.org/officeDocument/2006/relationships/hyperlink" Target="http://www.defensenews.com/article/20140531/DEFREG/305310028/Russian-Fighters-China-Still-Hold" TargetMode="External"/><Relationship Id="rId69" Type="http://schemas.openxmlformats.org/officeDocument/2006/relationships/hyperlink" Target="http://www.business-standard.com/search?type=news&amp;q=Natural+Gas" TargetMode="External"/><Relationship Id="rId113" Type="http://schemas.openxmlformats.org/officeDocument/2006/relationships/hyperlink" Target="http://www.cnbc.com/id/101362341" TargetMode="External"/><Relationship Id="rId134" Type="http://schemas.openxmlformats.org/officeDocument/2006/relationships/hyperlink" Target="http://www.wired.co.uk/news/archive/2013-07/31/race-for-rare-earth-minerals%20Accessed%206/25/14" TargetMode="External"/><Relationship Id="rId80" Type="http://schemas.openxmlformats.org/officeDocument/2006/relationships/hyperlink" Target="http://www.spiegel.de/international/germany/high-costs-and-errors-of-german-transition-to-renewable-energy-a-920288-2.html" TargetMode="External"/><Relationship Id="rId155" Type="http://schemas.openxmlformats.org/officeDocument/2006/relationships/hyperlink" Target="http://www.allreadable.com/vid/ec2e8OMD" TargetMode="External"/><Relationship Id="rId176" Type="http://schemas.openxmlformats.org/officeDocument/2006/relationships/hyperlink" Target="http://ourfiniteworld.com/2014/03/31/the-absurdity-of-us-natural-gas-exports/" TargetMode="External"/><Relationship Id="rId197" Type="http://schemas.openxmlformats.org/officeDocument/2006/relationships/hyperlink" Target="http://www.wallstreetdaily.com/2014/06/06/canadas-lng-ambitions/" TargetMode="External"/><Relationship Id="rId17" Type="http://schemas.openxmlformats.org/officeDocument/2006/relationships/hyperlink" Target="http://docs.house.gov/meetings/FA/FA00/20140326/101956/HHRG-113-FA00-Wstate-HammH-20140326.pdf" TargetMode="External"/><Relationship Id="rId38" Type="http://schemas.openxmlformats.org/officeDocument/2006/relationships/hyperlink" Target="http://www.bbc.com/news/world-europe-27183591" TargetMode="External"/><Relationship Id="rId59" Type="http://schemas.openxmlformats.org/officeDocument/2006/relationships/hyperlink" Target="http://en.ria.ru/world/20140624/190685071/India-Eyes-Extension-of-Russia-China-Gas-Pipeline---Reports.html" TargetMode="External"/><Relationship Id="rId103" Type="http://schemas.openxmlformats.org/officeDocument/2006/relationships/hyperlink" Target="http://www.eia.gov/countries/cab.cfm?fips=CH" TargetMode="External"/><Relationship Id="rId124" Type="http://schemas.openxmlformats.org/officeDocument/2006/relationships/hyperlink" Target="http://www.huffingtonpost.com/stacie-nevadomski-berdan/international-student-exchange_b_4263622.html%20Accessed%206/26/14" TargetMode="External"/><Relationship Id="rId70" Type="http://schemas.openxmlformats.org/officeDocument/2006/relationships/hyperlink" Target="http://www.business-standard.com/search?type=news&amp;q=Tapi" TargetMode="External"/><Relationship Id="rId91" Type="http://schemas.openxmlformats.org/officeDocument/2006/relationships/hyperlink" Target="http://www.wri.org/publication/clearing-the-air" TargetMode="External"/><Relationship Id="rId145" Type="http://schemas.openxmlformats.org/officeDocument/2006/relationships/hyperlink" Target="http://topics.bloomberg.com/asia/" TargetMode="External"/><Relationship Id="rId166" Type="http://schemas.openxmlformats.org/officeDocument/2006/relationships/hyperlink" Target="http://www.worldpoliticsreview.com/articles/12672/global-insights-oil-sector-a-challenge-for-russia-opportunity-for-u-s" TargetMode="External"/><Relationship Id="rId187" Type="http://schemas.openxmlformats.org/officeDocument/2006/relationships/hyperlink" Target="http://www.carbontax.org/issues/carbon-tax-myths" TargetMode="External"/><Relationship Id="rId1" Type="http://schemas.openxmlformats.org/officeDocument/2006/relationships/customXml" Target="../customXml/item1.xml"/><Relationship Id="rId28" Type="http://schemas.openxmlformats.org/officeDocument/2006/relationships/hyperlink" Target="http://topics.bloomberg.com/london/" TargetMode="External"/><Relationship Id="rId49" Type="http://schemas.openxmlformats.org/officeDocument/2006/relationships/hyperlink" Target="http://thediplomat.com/2014/06/china-internationalizes-south-china-sea-dispute/" TargetMode="External"/><Relationship Id="rId114" Type="http://schemas.openxmlformats.org/officeDocument/2006/relationships/hyperlink" Target="http://money.cnn.com/2014/01/22/news/economy/natural-gas/index.html" TargetMode="External"/><Relationship Id="rId60" Type="http://schemas.openxmlformats.org/officeDocument/2006/relationships/hyperlink" Target="http://www.business-standard.com/article/economy-policy/russia-eyes-gas-pipeline-deal-with-india-114061800096_1.html%20June%2026" TargetMode="External"/><Relationship Id="rId81" Type="http://schemas.openxmlformats.org/officeDocument/2006/relationships/hyperlink" Target="http://www.sciencedirect.com/science/article/pii/S0301421512005253" TargetMode="External"/><Relationship Id="rId135" Type="http://schemas.openxmlformats.org/officeDocument/2006/relationships/hyperlink" Target="http://www.powerengineeringint.com/articles/2014/04/china-to-maintain-coal-reliance-due-to-nuclear-shortfall.html%20Accessed%206/24/14" TargetMode="External"/><Relationship Id="rId156" Type="http://schemas.openxmlformats.org/officeDocument/2006/relationships/hyperlink" Target="http://www.forbes.com/sites/louiswoodhill/2014/03/03/its-time-to-drive-russia-bankrupt-again/" TargetMode="External"/><Relationship Id="rId177" Type="http://schemas.openxmlformats.org/officeDocument/2006/relationships/hyperlink" Target="http://www.popsci.com/technology/article/2011-06/last-drops-how-bridge-gap-between-oil-and-green-energy?single-page-view=true" TargetMode="External"/><Relationship Id="rId198" Type="http://schemas.openxmlformats.org/officeDocument/2006/relationships/hyperlink" Target="http://www.eia.gov/analysis/studies/worldshalegas/pdf/chaptersi_iii.pdf?zscb=60384331" TargetMode="External"/><Relationship Id="rId18" Type="http://schemas.openxmlformats.org/officeDocument/2006/relationships/hyperlink" Target="http://docs.house.gov/meetings/FA/FA00/20140326/101956/HHRG-113-FA00-Wstate-RosenbergE-20140326.pdf" TargetMode="External"/><Relationship Id="rId39" Type="http://schemas.openxmlformats.org/officeDocument/2006/relationships/hyperlink" Target="http://www.cfr.org/asia-and-pacific/sipri-chinas-energy-security-relations-russia/p26203" TargetMode="External"/><Relationship Id="rId50" Type="http://schemas.openxmlformats.org/officeDocument/2006/relationships/hyperlink" Target="http://www.scmp.com/news/china/article/1501217/china-russia-hold-joint-naval-drill-politically-sensitive-east-china-sea?page=all" TargetMode="External"/><Relationship Id="rId104" Type="http://schemas.openxmlformats.org/officeDocument/2006/relationships/hyperlink" Target="http://www.worldenergy.org/" TargetMode="External"/><Relationship Id="rId125" Type="http://schemas.openxmlformats.org/officeDocument/2006/relationships/hyperlink" Target="http://csis.org/files/publication/issuesinsights_vol13no2.pdf%20Accessed%20June%2026" TargetMode="External"/><Relationship Id="rId146" Type="http://schemas.openxmlformats.org/officeDocument/2006/relationships/hyperlink" Target="http://topics.bloomberg.com/europe/" TargetMode="External"/><Relationship Id="rId167" Type="http://schemas.openxmlformats.org/officeDocument/2006/relationships/hyperlink" Target="http://www.politico.com/story/2014/03/natural-gas-congress-environment-energy-russia-ukraine-crimea-104394.html" TargetMode="External"/><Relationship Id="rId188" Type="http://schemas.openxmlformats.org/officeDocument/2006/relationships/hyperlink" Target="http://www.sutherland.com/portalresource/lookup/poid/Z1tOl9NPluKPtDNIqLMRV56Pab6TfzcRXncKbDtRr9tObDdEua3Dm0!/fileUpload.name=/ELJLIQUEFIEDNATURALGASLITIGATIONAFTERTHEENERGYPOLICYACTOF2005.pdf%20Accessed%206/27/1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ustinlayt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888336-684F-411D-8F9F-C17B8B04B8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B8BEF8B-0FCE-4872-A57C-8EAFFE6BE17C}">
  <ds:schemaRefs>
    <ds:schemaRef ds:uri="http://schemas.microsoft.com/sharepoint/v3/contenttype/forms"/>
  </ds:schemaRefs>
</ds:datastoreItem>
</file>

<file path=customXml/itemProps3.xml><?xml version="1.0" encoding="utf-8"?>
<ds:datastoreItem xmlns:ds="http://schemas.openxmlformats.org/officeDocument/2006/customXml" ds:itemID="{975850CD-4C71-4EEC-8ADC-4087C7F64E9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87829</Words>
  <Characters>500630</Characters>
  <Application>Microsoft Office Word</Application>
  <DocSecurity>0</DocSecurity>
  <Lines>4171</Lines>
  <Paragraphs>1174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587285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austinlayton</dc:creator>
  <cp:keywords>5.0</cp:keywords>
  <dc:description/>
  <cp:lastModifiedBy>Austin Layton</cp:lastModifiedBy>
  <cp:revision>1</cp:revision>
  <dcterms:created xsi:type="dcterms:W3CDTF">2014-07-01T17:55:00Z</dcterms:created>
  <dcterms:modified xsi:type="dcterms:W3CDTF">2014-07-01T17:57:00Z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