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472" w:rsidRDefault="00926472" w:rsidP="00926472">
      <w:pPr>
        <w:pStyle w:val="Heading1"/>
      </w:pPr>
      <w:bookmarkStart w:id="0" w:name="_Toc265533974"/>
      <w:r>
        <w:t>BR</w:t>
      </w:r>
      <w:r w:rsidR="00563F83">
        <w:t xml:space="preserve"> Lab</w:t>
      </w:r>
      <w:r>
        <w:t xml:space="preserve"> LOST A</w:t>
      </w:r>
      <w:bookmarkEnd w:id="0"/>
      <w:r w:rsidR="00563F83">
        <w:t>ff</w:t>
      </w:r>
    </w:p>
    <w:sdt>
      <w:sdtPr>
        <w:rPr>
          <w:rFonts w:eastAsiaTheme="minorEastAsia" w:cstheme="minorBidi"/>
          <w:bCs/>
          <w:color w:val="auto"/>
          <w:sz w:val="22"/>
          <w:szCs w:val="24"/>
        </w:rPr>
        <w:id w:val="-1492558417"/>
        <w:docPartObj>
          <w:docPartGallery w:val="Table of Contents"/>
          <w:docPartUnique/>
        </w:docPartObj>
      </w:sdtPr>
      <w:sdtEndPr>
        <w:rPr>
          <w:rFonts w:eastAsiaTheme="minorHAnsi" w:cs="Calibri"/>
          <w:b/>
          <w:bCs w:val="0"/>
          <w:noProof/>
          <w:szCs w:val="22"/>
        </w:rPr>
      </w:sdtEndPr>
      <w:sdtContent>
        <w:p w:rsidR="00563F83" w:rsidRDefault="00563F83">
          <w:pPr>
            <w:pStyle w:val="TOCHeading"/>
          </w:pPr>
        </w:p>
        <w:p w:rsidR="00563F83" w:rsidRDefault="00563F83">
          <w:pPr>
            <w:pStyle w:val="TOC1"/>
            <w:tabs>
              <w:tab w:val="right" w:pos="8630"/>
            </w:tabs>
            <w:rPr>
              <w:noProof/>
            </w:rPr>
          </w:pPr>
          <w:r>
            <w:rPr>
              <w:b w:val="0"/>
            </w:rPr>
            <w:fldChar w:fldCharType="begin"/>
          </w:r>
          <w:r>
            <w:instrText xml:space="preserve"> TOC \o "1-3" \h \z \u </w:instrText>
          </w:r>
          <w:r>
            <w:rPr>
              <w:b w:val="0"/>
            </w:rPr>
            <w:fldChar w:fldCharType="separate"/>
          </w:r>
          <w:r>
            <w:rPr>
              <w:noProof/>
            </w:rPr>
            <w:t>BR LOST AFF</w:t>
          </w:r>
          <w:r>
            <w:rPr>
              <w:noProof/>
            </w:rPr>
            <w:tab/>
          </w:r>
          <w:r>
            <w:rPr>
              <w:noProof/>
            </w:rPr>
            <w:fldChar w:fldCharType="begin"/>
          </w:r>
          <w:r>
            <w:rPr>
              <w:noProof/>
            </w:rPr>
            <w:instrText xml:space="preserve"> PAGEREF _Toc265533974 \h </w:instrText>
          </w:r>
          <w:r>
            <w:rPr>
              <w:noProof/>
            </w:rPr>
          </w:r>
          <w:r>
            <w:rPr>
              <w:noProof/>
            </w:rPr>
            <w:fldChar w:fldCharType="separate"/>
          </w:r>
          <w:r w:rsidR="00FA7D3E">
            <w:rPr>
              <w:noProof/>
            </w:rPr>
            <w:t>1</w:t>
          </w:r>
          <w:r>
            <w:rPr>
              <w:noProof/>
            </w:rPr>
            <w:fldChar w:fldCharType="end"/>
          </w:r>
        </w:p>
        <w:p w:rsidR="00563F83" w:rsidRDefault="00563F83">
          <w:pPr>
            <w:pStyle w:val="TOC2"/>
            <w:tabs>
              <w:tab w:val="right" w:pos="8630"/>
            </w:tabs>
            <w:rPr>
              <w:noProof/>
              <w:sz w:val="24"/>
              <w:szCs w:val="24"/>
              <w:lang w:eastAsia="ja-JP"/>
            </w:rPr>
          </w:pPr>
          <w:r w:rsidRPr="00DA2CF0">
            <w:rPr>
              <w:rFonts w:eastAsia="Calibri"/>
              <w:noProof/>
            </w:rPr>
            <w:t>***Environment Advantage***</w:t>
          </w:r>
          <w:r>
            <w:rPr>
              <w:noProof/>
            </w:rPr>
            <w:tab/>
          </w:r>
          <w:r>
            <w:rPr>
              <w:noProof/>
            </w:rPr>
            <w:fldChar w:fldCharType="begin"/>
          </w:r>
          <w:r>
            <w:rPr>
              <w:noProof/>
            </w:rPr>
            <w:instrText xml:space="preserve"> PAGEREF _Toc265533975 \h </w:instrText>
          </w:r>
          <w:r>
            <w:rPr>
              <w:noProof/>
            </w:rPr>
          </w:r>
          <w:r>
            <w:rPr>
              <w:noProof/>
            </w:rPr>
            <w:fldChar w:fldCharType="separate"/>
          </w:r>
          <w:r w:rsidR="00FA7D3E">
            <w:rPr>
              <w:noProof/>
            </w:rPr>
            <w:t>3</w:t>
          </w:r>
          <w:r>
            <w:rPr>
              <w:noProof/>
            </w:rPr>
            <w:fldChar w:fldCharType="end"/>
          </w:r>
        </w:p>
        <w:p w:rsidR="00563F83" w:rsidRDefault="00563F83">
          <w:pPr>
            <w:pStyle w:val="TOC3"/>
            <w:tabs>
              <w:tab w:val="right" w:pos="8630"/>
            </w:tabs>
            <w:rPr>
              <w:noProof/>
              <w:sz w:val="24"/>
              <w:szCs w:val="24"/>
              <w:lang w:eastAsia="ja-JP"/>
            </w:rPr>
          </w:pPr>
          <w:r w:rsidRPr="00DA2CF0">
            <w:rPr>
              <w:rFonts w:eastAsia="Calibri"/>
              <w:noProof/>
            </w:rPr>
            <w:t>1AC Overfishing Adv</w:t>
          </w:r>
          <w:r>
            <w:rPr>
              <w:noProof/>
            </w:rPr>
            <w:tab/>
          </w:r>
          <w:r>
            <w:rPr>
              <w:noProof/>
            </w:rPr>
            <w:fldChar w:fldCharType="begin"/>
          </w:r>
          <w:r>
            <w:rPr>
              <w:noProof/>
            </w:rPr>
            <w:instrText xml:space="preserve"> PAGEREF _Toc265533976 \h </w:instrText>
          </w:r>
          <w:r>
            <w:rPr>
              <w:noProof/>
            </w:rPr>
          </w:r>
          <w:r>
            <w:rPr>
              <w:noProof/>
            </w:rPr>
            <w:fldChar w:fldCharType="separate"/>
          </w:r>
          <w:r w:rsidR="00FA7D3E">
            <w:rPr>
              <w:noProof/>
            </w:rPr>
            <w:t>5</w:t>
          </w:r>
          <w:r>
            <w:rPr>
              <w:noProof/>
            </w:rPr>
            <w:fldChar w:fldCharType="end"/>
          </w:r>
        </w:p>
        <w:p w:rsidR="00563F83" w:rsidRDefault="00563F83">
          <w:pPr>
            <w:pStyle w:val="TOC3"/>
            <w:tabs>
              <w:tab w:val="right" w:pos="8630"/>
            </w:tabs>
            <w:rPr>
              <w:noProof/>
              <w:sz w:val="24"/>
              <w:szCs w:val="24"/>
              <w:lang w:eastAsia="ja-JP"/>
            </w:rPr>
          </w:pPr>
          <w:r>
            <w:rPr>
              <w:noProof/>
            </w:rPr>
            <w:t>LOST Solves Oversishing</w:t>
          </w:r>
          <w:r>
            <w:rPr>
              <w:noProof/>
            </w:rPr>
            <w:tab/>
          </w:r>
          <w:r>
            <w:rPr>
              <w:noProof/>
            </w:rPr>
            <w:fldChar w:fldCharType="begin"/>
          </w:r>
          <w:r>
            <w:rPr>
              <w:noProof/>
            </w:rPr>
            <w:instrText xml:space="preserve"> PAGEREF _Toc265533977 \h </w:instrText>
          </w:r>
          <w:r>
            <w:rPr>
              <w:noProof/>
            </w:rPr>
          </w:r>
          <w:r>
            <w:rPr>
              <w:noProof/>
            </w:rPr>
            <w:fldChar w:fldCharType="separate"/>
          </w:r>
          <w:r w:rsidR="00FA7D3E">
            <w:rPr>
              <w:noProof/>
            </w:rPr>
            <w:t>12</w:t>
          </w:r>
          <w:r>
            <w:rPr>
              <w:noProof/>
            </w:rPr>
            <w:fldChar w:fldCharType="end"/>
          </w:r>
        </w:p>
        <w:p w:rsidR="00563F83" w:rsidRDefault="00563F83">
          <w:pPr>
            <w:pStyle w:val="TOC3"/>
            <w:tabs>
              <w:tab w:val="right" w:pos="8630"/>
            </w:tabs>
            <w:rPr>
              <w:noProof/>
              <w:sz w:val="24"/>
              <w:szCs w:val="24"/>
              <w:lang w:eastAsia="ja-JP"/>
            </w:rPr>
          </w:pPr>
          <w:r>
            <w:rPr>
              <w:noProof/>
            </w:rPr>
            <w:t>2AC US Ratification Key</w:t>
          </w:r>
          <w:r>
            <w:rPr>
              <w:noProof/>
            </w:rPr>
            <w:tab/>
          </w:r>
          <w:r>
            <w:rPr>
              <w:noProof/>
            </w:rPr>
            <w:fldChar w:fldCharType="begin"/>
          </w:r>
          <w:r>
            <w:rPr>
              <w:noProof/>
            </w:rPr>
            <w:instrText xml:space="preserve"> PAGEREF _Toc265533978 \h </w:instrText>
          </w:r>
          <w:r>
            <w:rPr>
              <w:noProof/>
            </w:rPr>
          </w:r>
          <w:r>
            <w:rPr>
              <w:noProof/>
            </w:rPr>
            <w:fldChar w:fldCharType="separate"/>
          </w:r>
          <w:r w:rsidR="00FA7D3E">
            <w:rPr>
              <w:noProof/>
            </w:rPr>
            <w:t>13</w:t>
          </w:r>
          <w:r>
            <w:rPr>
              <w:noProof/>
            </w:rPr>
            <w:fldChar w:fldCharType="end"/>
          </w:r>
        </w:p>
        <w:p w:rsidR="00563F83" w:rsidRDefault="00563F83">
          <w:pPr>
            <w:pStyle w:val="TOC3"/>
            <w:tabs>
              <w:tab w:val="right" w:pos="8630"/>
            </w:tabs>
            <w:rPr>
              <w:noProof/>
              <w:sz w:val="24"/>
              <w:szCs w:val="24"/>
              <w:lang w:eastAsia="ja-JP"/>
            </w:rPr>
          </w:pPr>
          <w:r>
            <w:rPr>
              <w:noProof/>
            </w:rPr>
            <w:t>A2 LOST Solving Now</w:t>
          </w:r>
          <w:r>
            <w:rPr>
              <w:noProof/>
            </w:rPr>
            <w:tab/>
          </w:r>
          <w:r>
            <w:rPr>
              <w:noProof/>
            </w:rPr>
            <w:fldChar w:fldCharType="begin"/>
          </w:r>
          <w:r>
            <w:rPr>
              <w:noProof/>
            </w:rPr>
            <w:instrText xml:space="preserve"> PAGEREF _Toc265533979 \h </w:instrText>
          </w:r>
          <w:r>
            <w:rPr>
              <w:noProof/>
            </w:rPr>
          </w:r>
          <w:r>
            <w:rPr>
              <w:noProof/>
            </w:rPr>
            <w:fldChar w:fldCharType="separate"/>
          </w:r>
          <w:r w:rsidR="00FA7D3E">
            <w:rPr>
              <w:noProof/>
            </w:rPr>
            <w:t>14</w:t>
          </w:r>
          <w:r>
            <w:rPr>
              <w:noProof/>
            </w:rPr>
            <w:fldChar w:fldCharType="end"/>
          </w:r>
        </w:p>
        <w:p w:rsidR="00563F83" w:rsidRDefault="00563F83">
          <w:pPr>
            <w:pStyle w:val="TOC3"/>
            <w:tabs>
              <w:tab w:val="right" w:pos="8630"/>
            </w:tabs>
            <w:rPr>
              <w:noProof/>
              <w:sz w:val="24"/>
              <w:szCs w:val="24"/>
              <w:lang w:eastAsia="ja-JP"/>
            </w:rPr>
          </w:pPr>
          <w:r>
            <w:rPr>
              <w:noProof/>
            </w:rPr>
            <w:t>A2 Other Restrictions Solve</w:t>
          </w:r>
          <w:r>
            <w:rPr>
              <w:noProof/>
            </w:rPr>
            <w:tab/>
          </w:r>
          <w:r>
            <w:rPr>
              <w:noProof/>
            </w:rPr>
            <w:fldChar w:fldCharType="begin"/>
          </w:r>
          <w:r>
            <w:rPr>
              <w:noProof/>
            </w:rPr>
            <w:instrText xml:space="preserve"> PAGEREF _Toc265533980 \h </w:instrText>
          </w:r>
          <w:r>
            <w:rPr>
              <w:noProof/>
            </w:rPr>
          </w:r>
          <w:r>
            <w:rPr>
              <w:noProof/>
            </w:rPr>
            <w:fldChar w:fldCharType="separate"/>
          </w:r>
          <w:r w:rsidR="00FA7D3E">
            <w:rPr>
              <w:noProof/>
            </w:rPr>
            <w:t>15</w:t>
          </w:r>
          <w:r>
            <w:rPr>
              <w:noProof/>
            </w:rPr>
            <w:fldChar w:fldCharType="end"/>
          </w:r>
        </w:p>
        <w:p w:rsidR="00563F83" w:rsidRDefault="00563F83">
          <w:pPr>
            <w:pStyle w:val="TOC3"/>
            <w:tabs>
              <w:tab w:val="right" w:pos="8630"/>
            </w:tabs>
            <w:rPr>
              <w:noProof/>
              <w:sz w:val="24"/>
              <w:szCs w:val="24"/>
              <w:lang w:eastAsia="ja-JP"/>
            </w:rPr>
          </w:pPr>
          <w:r>
            <w:rPr>
              <w:noProof/>
            </w:rPr>
            <w:t>2AC Biodiversity Extension</w:t>
          </w:r>
          <w:r>
            <w:rPr>
              <w:noProof/>
            </w:rPr>
            <w:tab/>
          </w:r>
          <w:r>
            <w:rPr>
              <w:noProof/>
            </w:rPr>
            <w:fldChar w:fldCharType="begin"/>
          </w:r>
          <w:r>
            <w:rPr>
              <w:noProof/>
            </w:rPr>
            <w:instrText xml:space="preserve"> PAGEREF _Toc265533981 \h </w:instrText>
          </w:r>
          <w:r>
            <w:rPr>
              <w:noProof/>
            </w:rPr>
          </w:r>
          <w:r>
            <w:rPr>
              <w:noProof/>
            </w:rPr>
            <w:fldChar w:fldCharType="separate"/>
          </w:r>
          <w:r w:rsidR="00FA7D3E">
            <w:rPr>
              <w:noProof/>
            </w:rPr>
            <w:t>16</w:t>
          </w:r>
          <w:r>
            <w:rPr>
              <w:noProof/>
            </w:rPr>
            <w:fldChar w:fldCharType="end"/>
          </w:r>
        </w:p>
        <w:p w:rsidR="00563F83" w:rsidRDefault="00563F83">
          <w:pPr>
            <w:pStyle w:val="TOC3"/>
            <w:tabs>
              <w:tab w:val="right" w:pos="8630"/>
            </w:tabs>
            <w:rPr>
              <w:noProof/>
              <w:sz w:val="24"/>
              <w:szCs w:val="24"/>
              <w:lang w:eastAsia="ja-JP"/>
            </w:rPr>
          </w:pPr>
          <w:r>
            <w:rPr>
              <w:noProof/>
            </w:rPr>
            <w:t>2AC LOST Solves Environment</w:t>
          </w:r>
          <w:r>
            <w:rPr>
              <w:noProof/>
            </w:rPr>
            <w:tab/>
          </w:r>
          <w:r>
            <w:rPr>
              <w:noProof/>
            </w:rPr>
            <w:fldChar w:fldCharType="begin"/>
          </w:r>
          <w:r>
            <w:rPr>
              <w:noProof/>
            </w:rPr>
            <w:instrText xml:space="preserve"> PAGEREF _Toc265533982 \h </w:instrText>
          </w:r>
          <w:r>
            <w:rPr>
              <w:noProof/>
            </w:rPr>
          </w:r>
          <w:r>
            <w:rPr>
              <w:noProof/>
            </w:rPr>
            <w:fldChar w:fldCharType="separate"/>
          </w:r>
          <w:r w:rsidR="00FA7D3E">
            <w:rPr>
              <w:noProof/>
            </w:rPr>
            <w:t>17</w:t>
          </w:r>
          <w:r>
            <w:rPr>
              <w:noProof/>
            </w:rPr>
            <w:fldChar w:fldCharType="end"/>
          </w:r>
        </w:p>
        <w:p w:rsidR="00563F83" w:rsidRDefault="00563F83">
          <w:pPr>
            <w:pStyle w:val="TOC3"/>
            <w:tabs>
              <w:tab w:val="right" w:pos="8630"/>
            </w:tabs>
            <w:rPr>
              <w:noProof/>
              <w:sz w:val="24"/>
              <w:szCs w:val="24"/>
              <w:lang w:eastAsia="ja-JP"/>
            </w:rPr>
          </w:pPr>
          <w:r>
            <w:rPr>
              <w:noProof/>
            </w:rPr>
            <w:t>A2 Environment Resilient</w:t>
          </w:r>
          <w:r>
            <w:rPr>
              <w:noProof/>
            </w:rPr>
            <w:tab/>
          </w:r>
          <w:r>
            <w:rPr>
              <w:noProof/>
            </w:rPr>
            <w:fldChar w:fldCharType="begin"/>
          </w:r>
          <w:r>
            <w:rPr>
              <w:noProof/>
            </w:rPr>
            <w:instrText xml:space="preserve"> PAGEREF _Toc265533983 \h </w:instrText>
          </w:r>
          <w:r>
            <w:rPr>
              <w:noProof/>
            </w:rPr>
          </w:r>
          <w:r>
            <w:rPr>
              <w:noProof/>
            </w:rPr>
            <w:fldChar w:fldCharType="separate"/>
          </w:r>
          <w:r w:rsidR="00FA7D3E">
            <w:rPr>
              <w:noProof/>
            </w:rPr>
            <w:t>18</w:t>
          </w:r>
          <w:r>
            <w:rPr>
              <w:noProof/>
            </w:rPr>
            <w:fldChar w:fldCharType="end"/>
          </w:r>
        </w:p>
        <w:p w:rsidR="00563F83" w:rsidRDefault="00563F83">
          <w:pPr>
            <w:pStyle w:val="TOC3"/>
            <w:tabs>
              <w:tab w:val="right" w:pos="8630"/>
            </w:tabs>
            <w:rPr>
              <w:noProof/>
              <w:sz w:val="24"/>
              <w:szCs w:val="24"/>
              <w:lang w:eastAsia="ja-JP"/>
            </w:rPr>
          </w:pPr>
          <w:r>
            <w:rPr>
              <w:noProof/>
            </w:rPr>
            <w:t>2AC Fish Uniqueness/Brink</w:t>
          </w:r>
          <w:r>
            <w:rPr>
              <w:noProof/>
            </w:rPr>
            <w:tab/>
          </w:r>
          <w:r>
            <w:rPr>
              <w:noProof/>
            </w:rPr>
            <w:fldChar w:fldCharType="begin"/>
          </w:r>
          <w:r>
            <w:rPr>
              <w:noProof/>
            </w:rPr>
            <w:instrText xml:space="preserve"> PAGEREF _Toc265533984 \h </w:instrText>
          </w:r>
          <w:r>
            <w:rPr>
              <w:noProof/>
            </w:rPr>
          </w:r>
          <w:r>
            <w:rPr>
              <w:noProof/>
            </w:rPr>
            <w:fldChar w:fldCharType="separate"/>
          </w:r>
          <w:r w:rsidR="00FA7D3E">
            <w:rPr>
              <w:noProof/>
            </w:rPr>
            <w:t>19</w:t>
          </w:r>
          <w:r>
            <w:rPr>
              <w:noProof/>
            </w:rPr>
            <w:fldChar w:fldCharType="end"/>
          </w:r>
        </w:p>
        <w:p w:rsidR="00563F83" w:rsidRDefault="00563F83">
          <w:pPr>
            <w:pStyle w:val="TOC3"/>
            <w:tabs>
              <w:tab w:val="right" w:pos="8630"/>
            </w:tabs>
            <w:rPr>
              <w:noProof/>
              <w:sz w:val="24"/>
              <w:szCs w:val="24"/>
              <w:lang w:eastAsia="ja-JP"/>
            </w:rPr>
          </w:pPr>
          <w:r>
            <w:rPr>
              <w:noProof/>
            </w:rPr>
            <w:t>2AC Fish Wars Extension</w:t>
          </w:r>
          <w:r>
            <w:rPr>
              <w:noProof/>
            </w:rPr>
            <w:tab/>
          </w:r>
          <w:r>
            <w:rPr>
              <w:noProof/>
            </w:rPr>
            <w:fldChar w:fldCharType="begin"/>
          </w:r>
          <w:r>
            <w:rPr>
              <w:noProof/>
            </w:rPr>
            <w:instrText xml:space="preserve"> PAGEREF _Toc265533985 \h </w:instrText>
          </w:r>
          <w:r>
            <w:rPr>
              <w:noProof/>
            </w:rPr>
          </w:r>
          <w:r>
            <w:rPr>
              <w:noProof/>
            </w:rPr>
            <w:fldChar w:fldCharType="separate"/>
          </w:r>
          <w:r w:rsidR="00FA7D3E">
            <w:rPr>
              <w:noProof/>
            </w:rPr>
            <w:t>20</w:t>
          </w:r>
          <w:r>
            <w:rPr>
              <w:noProof/>
            </w:rPr>
            <w:fldChar w:fldCharType="end"/>
          </w:r>
        </w:p>
        <w:p w:rsidR="00563F83" w:rsidRDefault="00563F83">
          <w:pPr>
            <w:pStyle w:val="TOC3"/>
            <w:tabs>
              <w:tab w:val="right" w:pos="8630"/>
            </w:tabs>
            <w:rPr>
              <w:noProof/>
              <w:sz w:val="24"/>
              <w:szCs w:val="24"/>
              <w:lang w:eastAsia="ja-JP"/>
            </w:rPr>
          </w:pPr>
          <w:r>
            <w:rPr>
              <w:noProof/>
            </w:rPr>
            <w:t>A2 Overfishing Alt Causes</w:t>
          </w:r>
          <w:r>
            <w:rPr>
              <w:noProof/>
            </w:rPr>
            <w:tab/>
          </w:r>
          <w:r>
            <w:rPr>
              <w:noProof/>
            </w:rPr>
            <w:fldChar w:fldCharType="begin"/>
          </w:r>
          <w:r>
            <w:rPr>
              <w:noProof/>
            </w:rPr>
            <w:instrText xml:space="preserve"> PAGEREF _Toc265533986 \h </w:instrText>
          </w:r>
          <w:r>
            <w:rPr>
              <w:noProof/>
            </w:rPr>
          </w:r>
          <w:r>
            <w:rPr>
              <w:noProof/>
            </w:rPr>
            <w:fldChar w:fldCharType="separate"/>
          </w:r>
          <w:r w:rsidR="00FA7D3E">
            <w:rPr>
              <w:noProof/>
            </w:rPr>
            <w:t>22</w:t>
          </w:r>
          <w:r>
            <w:rPr>
              <w:noProof/>
            </w:rPr>
            <w:fldChar w:fldCharType="end"/>
          </w:r>
        </w:p>
        <w:p w:rsidR="00563F83" w:rsidRDefault="00563F83">
          <w:pPr>
            <w:pStyle w:val="TOC3"/>
            <w:tabs>
              <w:tab w:val="right" w:pos="8630"/>
            </w:tabs>
            <w:rPr>
              <w:noProof/>
              <w:sz w:val="24"/>
              <w:szCs w:val="24"/>
              <w:lang w:eastAsia="ja-JP"/>
            </w:rPr>
          </w:pPr>
          <w:r>
            <w:rPr>
              <w:noProof/>
            </w:rPr>
            <w:t>Cancer Add-On</w:t>
          </w:r>
          <w:r>
            <w:rPr>
              <w:noProof/>
            </w:rPr>
            <w:tab/>
          </w:r>
          <w:r>
            <w:rPr>
              <w:noProof/>
            </w:rPr>
            <w:fldChar w:fldCharType="begin"/>
          </w:r>
          <w:r>
            <w:rPr>
              <w:noProof/>
            </w:rPr>
            <w:instrText xml:space="preserve"> PAGEREF _Toc265533987 \h </w:instrText>
          </w:r>
          <w:r>
            <w:rPr>
              <w:noProof/>
            </w:rPr>
          </w:r>
          <w:r>
            <w:rPr>
              <w:noProof/>
            </w:rPr>
            <w:fldChar w:fldCharType="separate"/>
          </w:r>
          <w:r w:rsidR="00FA7D3E">
            <w:rPr>
              <w:noProof/>
            </w:rPr>
            <w:t>23</w:t>
          </w:r>
          <w:r>
            <w:rPr>
              <w:noProof/>
            </w:rPr>
            <w:fldChar w:fldCharType="end"/>
          </w:r>
        </w:p>
        <w:p w:rsidR="00563F83" w:rsidRDefault="00563F83">
          <w:pPr>
            <w:pStyle w:val="TOC2"/>
            <w:tabs>
              <w:tab w:val="right" w:pos="8630"/>
            </w:tabs>
            <w:rPr>
              <w:noProof/>
            </w:rPr>
          </w:pPr>
        </w:p>
        <w:p w:rsidR="00563F83" w:rsidRDefault="00563F83">
          <w:pPr>
            <w:pStyle w:val="TOC2"/>
            <w:tabs>
              <w:tab w:val="right" w:pos="8630"/>
            </w:tabs>
            <w:rPr>
              <w:noProof/>
              <w:sz w:val="24"/>
              <w:szCs w:val="24"/>
              <w:lang w:eastAsia="ja-JP"/>
            </w:rPr>
          </w:pPr>
          <w:r>
            <w:rPr>
              <w:noProof/>
            </w:rPr>
            <w:t>***Trade Advantage***</w:t>
          </w:r>
          <w:r>
            <w:rPr>
              <w:noProof/>
            </w:rPr>
            <w:tab/>
          </w:r>
          <w:r>
            <w:rPr>
              <w:noProof/>
            </w:rPr>
            <w:fldChar w:fldCharType="begin"/>
          </w:r>
          <w:r>
            <w:rPr>
              <w:noProof/>
            </w:rPr>
            <w:instrText xml:space="preserve"> PAGEREF _Toc265533988 \h </w:instrText>
          </w:r>
          <w:r>
            <w:rPr>
              <w:noProof/>
            </w:rPr>
          </w:r>
          <w:r>
            <w:rPr>
              <w:noProof/>
            </w:rPr>
            <w:fldChar w:fldCharType="separate"/>
          </w:r>
          <w:r w:rsidR="00FA7D3E">
            <w:rPr>
              <w:noProof/>
            </w:rPr>
            <w:t>24</w:t>
          </w:r>
          <w:r>
            <w:rPr>
              <w:noProof/>
            </w:rPr>
            <w:fldChar w:fldCharType="end"/>
          </w:r>
        </w:p>
        <w:p w:rsidR="00563F83" w:rsidRDefault="00563F83">
          <w:pPr>
            <w:pStyle w:val="TOC3"/>
            <w:tabs>
              <w:tab w:val="right" w:pos="8630"/>
            </w:tabs>
            <w:rPr>
              <w:noProof/>
              <w:sz w:val="24"/>
              <w:szCs w:val="24"/>
              <w:lang w:eastAsia="ja-JP"/>
            </w:rPr>
          </w:pPr>
          <w:r>
            <w:rPr>
              <w:noProof/>
            </w:rPr>
            <w:t>1AC Trade Adv</w:t>
          </w:r>
          <w:r>
            <w:rPr>
              <w:noProof/>
            </w:rPr>
            <w:tab/>
          </w:r>
          <w:r>
            <w:rPr>
              <w:noProof/>
            </w:rPr>
            <w:fldChar w:fldCharType="begin"/>
          </w:r>
          <w:r>
            <w:rPr>
              <w:noProof/>
            </w:rPr>
            <w:instrText xml:space="preserve"> PAGEREF _Toc265533989 \h </w:instrText>
          </w:r>
          <w:r>
            <w:rPr>
              <w:noProof/>
            </w:rPr>
          </w:r>
          <w:r>
            <w:rPr>
              <w:noProof/>
            </w:rPr>
            <w:fldChar w:fldCharType="separate"/>
          </w:r>
          <w:r w:rsidR="00FA7D3E">
            <w:rPr>
              <w:noProof/>
            </w:rPr>
            <w:t>25</w:t>
          </w:r>
          <w:r>
            <w:rPr>
              <w:noProof/>
            </w:rPr>
            <w:fldChar w:fldCharType="end"/>
          </w:r>
        </w:p>
        <w:p w:rsidR="00563F83" w:rsidRDefault="00563F83">
          <w:pPr>
            <w:pStyle w:val="TOC3"/>
            <w:tabs>
              <w:tab w:val="right" w:pos="8630"/>
            </w:tabs>
            <w:rPr>
              <w:noProof/>
              <w:sz w:val="24"/>
              <w:szCs w:val="24"/>
              <w:lang w:eastAsia="ja-JP"/>
            </w:rPr>
          </w:pPr>
          <w:r>
            <w:rPr>
              <w:noProof/>
            </w:rPr>
            <w:t>LOST Solves Trade</w:t>
          </w:r>
          <w:r>
            <w:rPr>
              <w:noProof/>
            </w:rPr>
            <w:tab/>
          </w:r>
          <w:r>
            <w:rPr>
              <w:noProof/>
            </w:rPr>
            <w:fldChar w:fldCharType="begin"/>
          </w:r>
          <w:r>
            <w:rPr>
              <w:noProof/>
            </w:rPr>
            <w:instrText xml:space="preserve"> PAGEREF _Toc265533990 \h </w:instrText>
          </w:r>
          <w:r>
            <w:rPr>
              <w:noProof/>
            </w:rPr>
          </w:r>
          <w:r>
            <w:rPr>
              <w:noProof/>
            </w:rPr>
            <w:fldChar w:fldCharType="separate"/>
          </w:r>
          <w:r w:rsidR="00FA7D3E">
            <w:rPr>
              <w:noProof/>
            </w:rPr>
            <w:t>31</w:t>
          </w:r>
          <w:r>
            <w:rPr>
              <w:noProof/>
            </w:rPr>
            <w:fldChar w:fldCharType="end"/>
          </w:r>
        </w:p>
        <w:p w:rsidR="00563F83" w:rsidRDefault="00563F83">
          <w:pPr>
            <w:pStyle w:val="TOC3"/>
            <w:tabs>
              <w:tab w:val="right" w:pos="8630"/>
            </w:tabs>
            <w:rPr>
              <w:noProof/>
              <w:sz w:val="24"/>
              <w:szCs w:val="24"/>
              <w:lang w:eastAsia="ja-JP"/>
            </w:rPr>
          </w:pPr>
          <w:r>
            <w:rPr>
              <w:noProof/>
            </w:rPr>
            <w:t>A2 Oceans Not Key to Trade</w:t>
          </w:r>
          <w:r>
            <w:rPr>
              <w:noProof/>
            </w:rPr>
            <w:tab/>
          </w:r>
          <w:r>
            <w:rPr>
              <w:noProof/>
            </w:rPr>
            <w:fldChar w:fldCharType="begin"/>
          </w:r>
          <w:r>
            <w:rPr>
              <w:noProof/>
            </w:rPr>
            <w:instrText xml:space="preserve"> PAGEREF _Toc265533991 \h </w:instrText>
          </w:r>
          <w:r>
            <w:rPr>
              <w:noProof/>
            </w:rPr>
          </w:r>
          <w:r>
            <w:rPr>
              <w:noProof/>
            </w:rPr>
            <w:fldChar w:fldCharType="separate"/>
          </w:r>
          <w:r w:rsidR="00FA7D3E">
            <w:rPr>
              <w:noProof/>
            </w:rPr>
            <w:t>32</w:t>
          </w:r>
          <w:r>
            <w:rPr>
              <w:noProof/>
            </w:rPr>
            <w:fldChar w:fldCharType="end"/>
          </w:r>
        </w:p>
        <w:p w:rsidR="00563F83" w:rsidRDefault="00563F83">
          <w:pPr>
            <w:pStyle w:val="TOC3"/>
            <w:tabs>
              <w:tab w:val="right" w:pos="8630"/>
            </w:tabs>
            <w:rPr>
              <w:noProof/>
              <w:sz w:val="24"/>
              <w:szCs w:val="24"/>
              <w:lang w:eastAsia="ja-JP"/>
            </w:rPr>
          </w:pPr>
          <w:r>
            <w:rPr>
              <w:noProof/>
            </w:rPr>
            <w:t>US Trade Uniqueness</w:t>
          </w:r>
          <w:r>
            <w:rPr>
              <w:noProof/>
            </w:rPr>
            <w:tab/>
          </w:r>
          <w:r>
            <w:rPr>
              <w:noProof/>
            </w:rPr>
            <w:fldChar w:fldCharType="begin"/>
          </w:r>
          <w:r>
            <w:rPr>
              <w:noProof/>
            </w:rPr>
            <w:instrText xml:space="preserve"> PAGEREF _Toc265533992 \h </w:instrText>
          </w:r>
          <w:r>
            <w:rPr>
              <w:noProof/>
            </w:rPr>
          </w:r>
          <w:r>
            <w:rPr>
              <w:noProof/>
            </w:rPr>
            <w:fldChar w:fldCharType="separate"/>
          </w:r>
          <w:r w:rsidR="00FA7D3E">
            <w:rPr>
              <w:noProof/>
            </w:rPr>
            <w:t>33</w:t>
          </w:r>
          <w:r>
            <w:rPr>
              <w:noProof/>
            </w:rPr>
            <w:fldChar w:fldCharType="end"/>
          </w:r>
        </w:p>
        <w:p w:rsidR="00563F83" w:rsidRDefault="00563F83">
          <w:pPr>
            <w:pStyle w:val="TOC3"/>
            <w:tabs>
              <w:tab w:val="right" w:pos="8630"/>
            </w:tabs>
            <w:rPr>
              <w:noProof/>
              <w:sz w:val="24"/>
              <w:szCs w:val="24"/>
              <w:lang w:eastAsia="ja-JP"/>
            </w:rPr>
          </w:pPr>
          <w:r w:rsidRPr="00DA2CF0">
            <w:rPr>
              <w:noProof/>
            </w:rPr>
            <w:t>Trade Impacts</w:t>
          </w:r>
          <w:r>
            <w:rPr>
              <w:noProof/>
            </w:rPr>
            <w:tab/>
          </w:r>
          <w:r>
            <w:rPr>
              <w:noProof/>
            </w:rPr>
            <w:fldChar w:fldCharType="begin"/>
          </w:r>
          <w:r>
            <w:rPr>
              <w:noProof/>
            </w:rPr>
            <w:instrText xml:space="preserve"> PAGEREF _Toc265533993 \h </w:instrText>
          </w:r>
          <w:r>
            <w:rPr>
              <w:noProof/>
            </w:rPr>
          </w:r>
          <w:r>
            <w:rPr>
              <w:noProof/>
            </w:rPr>
            <w:fldChar w:fldCharType="separate"/>
          </w:r>
          <w:r w:rsidR="00FA7D3E">
            <w:rPr>
              <w:noProof/>
            </w:rPr>
            <w:t>35</w:t>
          </w:r>
          <w:r>
            <w:rPr>
              <w:noProof/>
            </w:rPr>
            <w:fldChar w:fldCharType="end"/>
          </w:r>
        </w:p>
        <w:p w:rsidR="00563F83" w:rsidRDefault="00563F83">
          <w:pPr>
            <w:pStyle w:val="TOC3"/>
            <w:tabs>
              <w:tab w:val="right" w:pos="8630"/>
            </w:tabs>
            <w:rPr>
              <w:noProof/>
              <w:sz w:val="24"/>
              <w:szCs w:val="24"/>
              <w:lang w:eastAsia="ja-JP"/>
            </w:rPr>
          </w:pPr>
          <w:r>
            <w:rPr>
              <w:noProof/>
            </w:rPr>
            <w:t>Poverty Impact</w:t>
          </w:r>
          <w:r>
            <w:rPr>
              <w:noProof/>
            </w:rPr>
            <w:tab/>
          </w:r>
          <w:r>
            <w:rPr>
              <w:noProof/>
            </w:rPr>
            <w:fldChar w:fldCharType="begin"/>
          </w:r>
          <w:r>
            <w:rPr>
              <w:noProof/>
            </w:rPr>
            <w:instrText xml:space="preserve"> PAGEREF _Toc265533994 \h </w:instrText>
          </w:r>
          <w:r>
            <w:rPr>
              <w:noProof/>
            </w:rPr>
          </w:r>
          <w:r>
            <w:rPr>
              <w:noProof/>
            </w:rPr>
            <w:fldChar w:fldCharType="separate"/>
          </w:r>
          <w:r w:rsidR="00FA7D3E">
            <w:rPr>
              <w:noProof/>
            </w:rPr>
            <w:t>36</w:t>
          </w:r>
          <w:r>
            <w:rPr>
              <w:noProof/>
            </w:rPr>
            <w:fldChar w:fldCharType="end"/>
          </w:r>
        </w:p>
        <w:p w:rsidR="00563F83" w:rsidRDefault="00563F83">
          <w:pPr>
            <w:pStyle w:val="TOC2"/>
            <w:tabs>
              <w:tab w:val="right" w:pos="8630"/>
            </w:tabs>
            <w:rPr>
              <w:noProof/>
            </w:rPr>
          </w:pPr>
        </w:p>
        <w:p w:rsidR="00563F83" w:rsidRDefault="00563F83">
          <w:pPr>
            <w:pStyle w:val="TOC2"/>
            <w:tabs>
              <w:tab w:val="right" w:pos="8630"/>
            </w:tabs>
            <w:rPr>
              <w:noProof/>
              <w:sz w:val="24"/>
              <w:szCs w:val="24"/>
              <w:lang w:eastAsia="ja-JP"/>
            </w:rPr>
          </w:pPr>
          <w:r>
            <w:rPr>
              <w:noProof/>
            </w:rPr>
            <w:t>***Territorial Disputes Advantage***</w:t>
          </w:r>
          <w:r>
            <w:rPr>
              <w:noProof/>
            </w:rPr>
            <w:tab/>
          </w:r>
          <w:r>
            <w:rPr>
              <w:noProof/>
            </w:rPr>
            <w:fldChar w:fldCharType="begin"/>
          </w:r>
          <w:r>
            <w:rPr>
              <w:noProof/>
            </w:rPr>
            <w:instrText xml:space="preserve"> PAGEREF _Toc265533995 \h </w:instrText>
          </w:r>
          <w:r>
            <w:rPr>
              <w:noProof/>
            </w:rPr>
          </w:r>
          <w:r>
            <w:rPr>
              <w:noProof/>
            </w:rPr>
            <w:fldChar w:fldCharType="separate"/>
          </w:r>
          <w:r w:rsidR="00FA7D3E">
            <w:rPr>
              <w:noProof/>
            </w:rPr>
            <w:t>37</w:t>
          </w:r>
          <w:r>
            <w:rPr>
              <w:noProof/>
            </w:rPr>
            <w:fldChar w:fldCharType="end"/>
          </w:r>
        </w:p>
        <w:p w:rsidR="00563F83" w:rsidRDefault="00563F83">
          <w:pPr>
            <w:pStyle w:val="TOC3"/>
            <w:tabs>
              <w:tab w:val="right" w:pos="8630"/>
            </w:tabs>
            <w:rPr>
              <w:noProof/>
              <w:sz w:val="24"/>
              <w:szCs w:val="24"/>
              <w:lang w:eastAsia="ja-JP"/>
            </w:rPr>
          </w:pPr>
          <w:r>
            <w:rPr>
              <w:noProof/>
            </w:rPr>
            <w:t>1AC Territorial Disputes Adv</w:t>
          </w:r>
          <w:r>
            <w:rPr>
              <w:noProof/>
            </w:rPr>
            <w:tab/>
          </w:r>
          <w:r>
            <w:rPr>
              <w:noProof/>
            </w:rPr>
            <w:fldChar w:fldCharType="begin"/>
          </w:r>
          <w:r>
            <w:rPr>
              <w:noProof/>
            </w:rPr>
            <w:instrText xml:space="preserve"> PAGEREF _Toc265533996 \h </w:instrText>
          </w:r>
          <w:r>
            <w:rPr>
              <w:noProof/>
            </w:rPr>
          </w:r>
          <w:r>
            <w:rPr>
              <w:noProof/>
            </w:rPr>
            <w:fldChar w:fldCharType="separate"/>
          </w:r>
          <w:r w:rsidR="00FA7D3E">
            <w:rPr>
              <w:noProof/>
            </w:rPr>
            <w:t>38</w:t>
          </w:r>
          <w:r>
            <w:rPr>
              <w:noProof/>
            </w:rPr>
            <w:fldChar w:fldCharType="end"/>
          </w:r>
        </w:p>
        <w:p w:rsidR="00563F83" w:rsidRDefault="00563F83">
          <w:pPr>
            <w:pStyle w:val="TOC3"/>
            <w:tabs>
              <w:tab w:val="right" w:pos="8630"/>
            </w:tabs>
            <w:rPr>
              <w:noProof/>
              <w:sz w:val="24"/>
              <w:szCs w:val="24"/>
              <w:lang w:eastAsia="ja-JP"/>
            </w:rPr>
          </w:pPr>
          <w:r>
            <w:rPr>
              <w:noProof/>
            </w:rPr>
            <w:t>LOST Solves Disputes</w:t>
          </w:r>
          <w:r>
            <w:rPr>
              <w:noProof/>
            </w:rPr>
            <w:tab/>
          </w:r>
          <w:r>
            <w:rPr>
              <w:noProof/>
            </w:rPr>
            <w:fldChar w:fldCharType="begin"/>
          </w:r>
          <w:r>
            <w:rPr>
              <w:noProof/>
            </w:rPr>
            <w:instrText xml:space="preserve"> PAGEREF _Toc265533997 \h </w:instrText>
          </w:r>
          <w:r>
            <w:rPr>
              <w:noProof/>
            </w:rPr>
          </w:r>
          <w:r>
            <w:rPr>
              <w:noProof/>
            </w:rPr>
            <w:fldChar w:fldCharType="separate"/>
          </w:r>
          <w:r w:rsidR="00FA7D3E">
            <w:rPr>
              <w:noProof/>
            </w:rPr>
            <w:t>44</w:t>
          </w:r>
          <w:r>
            <w:rPr>
              <w:noProof/>
            </w:rPr>
            <w:fldChar w:fldCharType="end"/>
          </w:r>
        </w:p>
        <w:p w:rsidR="00563F83" w:rsidRDefault="00563F83">
          <w:pPr>
            <w:pStyle w:val="TOC3"/>
            <w:tabs>
              <w:tab w:val="right" w:pos="8630"/>
            </w:tabs>
            <w:rPr>
              <w:noProof/>
              <w:sz w:val="24"/>
              <w:szCs w:val="24"/>
              <w:lang w:eastAsia="ja-JP"/>
            </w:rPr>
          </w:pPr>
          <w:r>
            <w:rPr>
              <w:noProof/>
            </w:rPr>
            <w:t>2AC ECS Impact Extension</w:t>
          </w:r>
          <w:r>
            <w:rPr>
              <w:noProof/>
            </w:rPr>
            <w:tab/>
          </w:r>
          <w:r>
            <w:rPr>
              <w:noProof/>
            </w:rPr>
            <w:fldChar w:fldCharType="begin"/>
          </w:r>
          <w:r>
            <w:rPr>
              <w:noProof/>
            </w:rPr>
            <w:instrText xml:space="preserve"> PAGEREF _Toc265533998 \h </w:instrText>
          </w:r>
          <w:r>
            <w:rPr>
              <w:noProof/>
            </w:rPr>
          </w:r>
          <w:r>
            <w:rPr>
              <w:noProof/>
            </w:rPr>
            <w:fldChar w:fldCharType="separate"/>
          </w:r>
          <w:r w:rsidR="00FA7D3E">
            <w:rPr>
              <w:noProof/>
            </w:rPr>
            <w:t>45</w:t>
          </w:r>
          <w:r>
            <w:rPr>
              <w:noProof/>
            </w:rPr>
            <w:fldChar w:fldCharType="end"/>
          </w:r>
        </w:p>
        <w:p w:rsidR="00563F83" w:rsidRDefault="00563F83">
          <w:pPr>
            <w:pStyle w:val="TOC3"/>
            <w:tabs>
              <w:tab w:val="right" w:pos="8630"/>
            </w:tabs>
            <w:rPr>
              <w:noProof/>
              <w:sz w:val="24"/>
              <w:szCs w:val="24"/>
              <w:lang w:eastAsia="ja-JP"/>
            </w:rPr>
          </w:pPr>
          <w:r>
            <w:rPr>
              <w:noProof/>
            </w:rPr>
            <w:t>2AC SCS Impact Extension</w:t>
          </w:r>
          <w:r>
            <w:rPr>
              <w:noProof/>
            </w:rPr>
            <w:tab/>
          </w:r>
          <w:r>
            <w:rPr>
              <w:noProof/>
            </w:rPr>
            <w:fldChar w:fldCharType="begin"/>
          </w:r>
          <w:r>
            <w:rPr>
              <w:noProof/>
            </w:rPr>
            <w:instrText xml:space="preserve"> PAGEREF _Toc265533999 \h </w:instrText>
          </w:r>
          <w:r>
            <w:rPr>
              <w:noProof/>
            </w:rPr>
          </w:r>
          <w:r>
            <w:rPr>
              <w:noProof/>
            </w:rPr>
            <w:fldChar w:fldCharType="separate"/>
          </w:r>
          <w:r w:rsidR="00FA7D3E">
            <w:rPr>
              <w:noProof/>
            </w:rPr>
            <w:t>48</w:t>
          </w:r>
          <w:r>
            <w:rPr>
              <w:noProof/>
            </w:rPr>
            <w:fldChar w:fldCharType="end"/>
          </w:r>
        </w:p>
        <w:p w:rsidR="00563F83" w:rsidRDefault="00563F83">
          <w:pPr>
            <w:pStyle w:val="TOC2"/>
            <w:tabs>
              <w:tab w:val="right" w:pos="8630"/>
            </w:tabs>
            <w:rPr>
              <w:rFonts w:eastAsia="Times New Roman"/>
              <w:noProof/>
            </w:rPr>
          </w:pPr>
        </w:p>
        <w:p w:rsidR="00563F83" w:rsidRDefault="00563F83">
          <w:pPr>
            <w:pStyle w:val="TOC2"/>
            <w:tabs>
              <w:tab w:val="right" w:pos="8630"/>
            </w:tabs>
            <w:rPr>
              <w:noProof/>
              <w:sz w:val="24"/>
              <w:szCs w:val="24"/>
              <w:lang w:eastAsia="ja-JP"/>
            </w:rPr>
          </w:pPr>
          <w:r w:rsidRPr="00DA2CF0">
            <w:rPr>
              <w:rFonts w:eastAsia="Times New Roman"/>
              <w:noProof/>
            </w:rPr>
            <w:t>***Arctic Conflict Add-On***</w:t>
          </w:r>
          <w:r>
            <w:rPr>
              <w:noProof/>
            </w:rPr>
            <w:tab/>
          </w:r>
          <w:r>
            <w:rPr>
              <w:noProof/>
            </w:rPr>
            <w:fldChar w:fldCharType="begin"/>
          </w:r>
          <w:r>
            <w:rPr>
              <w:noProof/>
            </w:rPr>
            <w:instrText xml:space="preserve"> PAGEREF _Toc265534000 \h </w:instrText>
          </w:r>
          <w:r>
            <w:rPr>
              <w:noProof/>
            </w:rPr>
          </w:r>
          <w:r>
            <w:rPr>
              <w:noProof/>
            </w:rPr>
            <w:fldChar w:fldCharType="separate"/>
          </w:r>
          <w:r w:rsidR="00FA7D3E">
            <w:rPr>
              <w:noProof/>
            </w:rPr>
            <w:t>49</w:t>
          </w:r>
          <w:r>
            <w:rPr>
              <w:noProof/>
            </w:rPr>
            <w:fldChar w:fldCharType="end"/>
          </w:r>
        </w:p>
        <w:p w:rsidR="00563F83" w:rsidRDefault="00563F83">
          <w:pPr>
            <w:pStyle w:val="TOC3"/>
            <w:tabs>
              <w:tab w:val="right" w:pos="8630"/>
            </w:tabs>
            <w:rPr>
              <w:noProof/>
              <w:sz w:val="24"/>
              <w:szCs w:val="24"/>
              <w:lang w:eastAsia="ja-JP"/>
            </w:rPr>
          </w:pPr>
          <w:r w:rsidRPr="00DA2CF0">
            <w:rPr>
              <w:rFonts w:eastAsia="Times New Roman"/>
              <w:noProof/>
            </w:rPr>
            <w:t>Arctic Conflict Add-On</w:t>
          </w:r>
          <w:r>
            <w:rPr>
              <w:noProof/>
            </w:rPr>
            <w:tab/>
          </w:r>
          <w:r>
            <w:rPr>
              <w:noProof/>
            </w:rPr>
            <w:fldChar w:fldCharType="begin"/>
          </w:r>
          <w:r>
            <w:rPr>
              <w:noProof/>
            </w:rPr>
            <w:instrText xml:space="preserve"> PAGEREF _Toc265534001 \h </w:instrText>
          </w:r>
          <w:r>
            <w:rPr>
              <w:noProof/>
            </w:rPr>
          </w:r>
          <w:r>
            <w:rPr>
              <w:noProof/>
            </w:rPr>
            <w:fldChar w:fldCharType="separate"/>
          </w:r>
          <w:r w:rsidR="00FA7D3E">
            <w:rPr>
              <w:noProof/>
            </w:rPr>
            <w:t>50</w:t>
          </w:r>
          <w:r>
            <w:rPr>
              <w:noProof/>
            </w:rPr>
            <w:fldChar w:fldCharType="end"/>
          </w:r>
        </w:p>
        <w:p w:rsidR="00563F83" w:rsidRDefault="00563F83">
          <w:pPr>
            <w:pStyle w:val="TOC3"/>
            <w:tabs>
              <w:tab w:val="right" w:pos="8630"/>
            </w:tabs>
            <w:rPr>
              <w:noProof/>
              <w:sz w:val="24"/>
              <w:szCs w:val="24"/>
              <w:lang w:eastAsia="ja-JP"/>
            </w:rPr>
          </w:pPr>
          <w:r w:rsidRPr="00DA2CF0">
            <w:rPr>
              <w:rFonts w:eastAsia="Times New Roman"/>
              <w:noProof/>
            </w:rPr>
            <w:t>Conflict Coming Now</w:t>
          </w:r>
          <w:r>
            <w:rPr>
              <w:noProof/>
            </w:rPr>
            <w:tab/>
          </w:r>
          <w:r>
            <w:rPr>
              <w:noProof/>
            </w:rPr>
            <w:fldChar w:fldCharType="begin"/>
          </w:r>
          <w:r>
            <w:rPr>
              <w:noProof/>
            </w:rPr>
            <w:instrText xml:space="preserve"> PAGEREF _Toc265534002 \h </w:instrText>
          </w:r>
          <w:r>
            <w:rPr>
              <w:noProof/>
            </w:rPr>
          </w:r>
          <w:r>
            <w:rPr>
              <w:noProof/>
            </w:rPr>
            <w:fldChar w:fldCharType="separate"/>
          </w:r>
          <w:r w:rsidR="00FA7D3E">
            <w:rPr>
              <w:noProof/>
            </w:rPr>
            <w:t>53</w:t>
          </w:r>
          <w:r>
            <w:rPr>
              <w:noProof/>
            </w:rPr>
            <w:fldChar w:fldCharType="end"/>
          </w:r>
        </w:p>
        <w:p w:rsidR="00563F83" w:rsidRDefault="00563F83">
          <w:pPr>
            <w:pStyle w:val="TOC3"/>
            <w:tabs>
              <w:tab w:val="right" w:pos="8630"/>
            </w:tabs>
            <w:rPr>
              <w:noProof/>
              <w:sz w:val="24"/>
              <w:szCs w:val="24"/>
              <w:lang w:eastAsia="ja-JP"/>
            </w:rPr>
          </w:pPr>
          <w:r w:rsidRPr="00DA2CF0">
            <w:rPr>
              <w:rFonts w:eastAsia="Calibri"/>
              <w:noProof/>
            </w:rPr>
            <w:t>LOST Solves Conflict</w:t>
          </w:r>
          <w:r>
            <w:rPr>
              <w:noProof/>
            </w:rPr>
            <w:tab/>
          </w:r>
          <w:r>
            <w:rPr>
              <w:noProof/>
            </w:rPr>
            <w:fldChar w:fldCharType="begin"/>
          </w:r>
          <w:r>
            <w:rPr>
              <w:noProof/>
            </w:rPr>
            <w:instrText xml:space="preserve"> PAGEREF _Toc265534003 \h </w:instrText>
          </w:r>
          <w:r>
            <w:rPr>
              <w:noProof/>
            </w:rPr>
          </w:r>
          <w:r>
            <w:rPr>
              <w:noProof/>
            </w:rPr>
            <w:fldChar w:fldCharType="separate"/>
          </w:r>
          <w:r w:rsidR="00FA7D3E">
            <w:rPr>
              <w:noProof/>
            </w:rPr>
            <w:t>55</w:t>
          </w:r>
          <w:r>
            <w:rPr>
              <w:noProof/>
            </w:rPr>
            <w:fldChar w:fldCharType="end"/>
          </w:r>
        </w:p>
        <w:p w:rsidR="00563F83" w:rsidRDefault="00563F83">
          <w:pPr>
            <w:pStyle w:val="TOC3"/>
            <w:tabs>
              <w:tab w:val="right" w:pos="8630"/>
            </w:tabs>
            <w:rPr>
              <w:noProof/>
              <w:sz w:val="24"/>
              <w:szCs w:val="24"/>
              <w:lang w:eastAsia="ja-JP"/>
            </w:rPr>
          </w:pPr>
          <w:r w:rsidRPr="00DA2CF0">
            <w:rPr>
              <w:noProof/>
            </w:rPr>
            <w:t>LOST Key to US Dominance</w:t>
          </w:r>
          <w:r>
            <w:rPr>
              <w:noProof/>
            </w:rPr>
            <w:tab/>
          </w:r>
          <w:r>
            <w:rPr>
              <w:noProof/>
            </w:rPr>
            <w:fldChar w:fldCharType="begin"/>
          </w:r>
          <w:r>
            <w:rPr>
              <w:noProof/>
            </w:rPr>
            <w:instrText xml:space="preserve"> PAGEREF _Toc265534004 \h </w:instrText>
          </w:r>
          <w:r>
            <w:rPr>
              <w:noProof/>
            </w:rPr>
          </w:r>
          <w:r>
            <w:rPr>
              <w:noProof/>
            </w:rPr>
            <w:fldChar w:fldCharType="separate"/>
          </w:r>
          <w:r w:rsidR="00FA7D3E">
            <w:rPr>
              <w:noProof/>
            </w:rPr>
            <w:t>56</w:t>
          </w:r>
          <w:r>
            <w:rPr>
              <w:noProof/>
            </w:rPr>
            <w:fldChar w:fldCharType="end"/>
          </w:r>
        </w:p>
        <w:p w:rsidR="00563F83" w:rsidRDefault="00563F83">
          <w:pPr>
            <w:pStyle w:val="TOC3"/>
            <w:tabs>
              <w:tab w:val="right" w:pos="8630"/>
            </w:tabs>
            <w:rPr>
              <w:noProof/>
              <w:sz w:val="24"/>
              <w:szCs w:val="24"/>
              <w:lang w:eastAsia="ja-JP"/>
            </w:rPr>
          </w:pPr>
          <w:r>
            <w:rPr>
              <w:noProof/>
            </w:rPr>
            <w:t>Arctic War Goes Nuclear</w:t>
          </w:r>
          <w:r>
            <w:rPr>
              <w:noProof/>
            </w:rPr>
            <w:tab/>
          </w:r>
          <w:r>
            <w:rPr>
              <w:noProof/>
            </w:rPr>
            <w:fldChar w:fldCharType="begin"/>
          </w:r>
          <w:r>
            <w:rPr>
              <w:noProof/>
            </w:rPr>
            <w:instrText xml:space="preserve"> PAGEREF _Toc265534005 \h </w:instrText>
          </w:r>
          <w:r>
            <w:rPr>
              <w:noProof/>
            </w:rPr>
          </w:r>
          <w:r>
            <w:rPr>
              <w:noProof/>
            </w:rPr>
            <w:fldChar w:fldCharType="separate"/>
          </w:r>
          <w:r w:rsidR="00FA7D3E">
            <w:rPr>
              <w:noProof/>
            </w:rPr>
            <w:t>57</w:t>
          </w:r>
          <w:r>
            <w:rPr>
              <w:noProof/>
            </w:rPr>
            <w:fldChar w:fldCharType="end"/>
          </w:r>
        </w:p>
        <w:p w:rsidR="00563F83" w:rsidRDefault="00563F83">
          <w:pPr>
            <w:pStyle w:val="TOC2"/>
            <w:tabs>
              <w:tab w:val="right" w:pos="8630"/>
            </w:tabs>
            <w:rPr>
              <w:b w:val="0"/>
              <w:noProof/>
              <w:u w:val="single"/>
            </w:rPr>
          </w:pPr>
        </w:p>
        <w:p w:rsidR="00563F83" w:rsidRDefault="00563F83">
          <w:pPr>
            <w:pStyle w:val="TOC2"/>
            <w:tabs>
              <w:tab w:val="right" w:pos="8630"/>
            </w:tabs>
            <w:rPr>
              <w:noProof/>
              <w:sz w:val="24"/>
              <w:szCs w:val="24"/>
              <w:lang w:eastAsia="ja-JP"/>
            </w:rPr>
          </w:pPr>
          <w:r w:rsidRPr="00DA2CF0">
            <w:rPr>
              <w:b w:val="0"/>
              <w:noProof/>
              <w:u w:val="single"/>
            </w:rPr>
            <w:t>***2AC Shelf***</w:t>
          </w:r>
          <w:r>
            <w:rPr>
              <w:noProof/>
            </w:rPr>
            <w:tab/>
          </w:r>
          <w:r>
            <w:rPr>
              <w:noProof/>
            </w:rPr>
            <w:fldChar w:fldCharType="begin"/>
          </w:r>
          <w:r>
            <w:rPr>
              <w:noProof/>
            </w:rPr>
            <w:instrText xml:space="preserve"> PAGEREF _Toc265534006 \h </w:instrText>
          </w:r>
          <w:r>
            <w:rPr>
              <w:noProof/>
            </w:rPr>
          </w:r>
          <w:r>
            <w:rPr>
              <w:noProof/>
            </w:rPr>
            <w:fldChar w:fldCharType="separate"/>
          </w:r>
          <w:r w:rsidR="00FA7D3E">
            <w:rPr>
              <w:noProof/>
            </w:rPr>
            <w:t>58</w:t>
          </w:r>
          <w:r>
            <w:rPr>
              <w:noProof/>
            </w:rPr>
            <w:fldChar w:fldCharType="end"/>
          </w:r>
        </w:p>
        <w:p w:rsidR="00563F83" w:rsidRDefault="00563F83">
          <w:pPr>
            <w:pStyle w:val="TOC3"/>
            <w:tabs>
              <w:tab w:val="right" w:pos="8630"/>
            </w:tabs>
            <w:rPr>
              <w:noProof/>
              <w:sz w:val="24"/>
              <w:szCs w:val="24"/>
              <w:lang w:eastAsia="ja-JP"/>
            </w:rPr>
          </w:pPr>
          <w:r w:rsidRPr="00DA2CF0">
            <w:rPr>
              <w:noProof/>
            </w:rPr>
            <w:t>2AC Politics</w:t>
          </w:r>
          <w:r>
            <w:rPr>
              <w:noProof/>
            </w:rPr>
            <w:tab/>
          </w:r>
          <w:r>
            <w:rPr>
              <w:noProof/>
            </w:rPr>
            <w:fldChar w:fldCharType="begin"/>
          </w:r>
          <w:r>
            <w:rPr>
              <w:noProof/>
            </w:rPr>
            <w:instrText xml:space="preserve"> PAGEREF _Toc265534007 \h </w:instrText>
          </w:r>
          <w:r>
            <w:rPr>
              <w:noProof/>
            </w:rPr>
          </w:r>
          <w:r>
            <w:rPr>
              <w:noProof/>
            </w:rPr>
            <w:fldChar w:fldCharType="separate"/>
          </w:r>
          <w:r w:rsidR="00FA7D3E">
            <w:rPr>
              <w:noProof/>
            </w:rPr>
            <w:t>59</w:t>
          </w:r>
          <w:r>
            <w:rPr>
              <w:noProof/>
            </w:rPr>
            <w:fldChar w:fldCharType="end"/>
          </w:r>
        </w:p>
        <w:p w:rsidR="00563F83" w:rsidRDefault="00563F83">
          <w:pPr>
            <w:pStyle w:val="TOC2"/>
            <w:tabs>
              <w:tab w:val="right" w:pos="8630"/>
            </w:tabs>
            <w:rPr>
              <w:noProof/>
            </w:rPr>
          </w:pPr>
        </w:p>
        <w:p w:rsidR="00563F83" w:rsidRDefault="00563F83">
          <w:pPr>
            <w:pStyle w:val="TOC2"/>
            <w:tabs>
              <w:tab w:val="right" w:pos="8630"/>
            </w:tabs>
            <w:rPr>
              <w:noProof/>
              <w:sz w:val="24"/>
              <w:szCs w:val="24"/>
              <w:lang w:eastAsia="ja-JP"/>
            </w:rPr>
          </w:pPr>
          <w:r>
            <w:rPr>
              <w:noProof/>
            </w:rPr>
            <w:t>CEA CP</w:t>
          </w:r>
          <w:r>
            <w:rPr>
              <w:noProof/>
            </w:rPr>
            <w:tab/>
          </w:r>
          <w:r>
            <w:rPr>
              <w:noProof/>
            </w:rPr>
            <w:fldChar w:fldCharType="begin"/>
          </w:r>
          <w:r>
            <w:rPr>
              <w:noProof/>
            </w:rPr>
            <w:instrText xml:space="preserve"> PAGEREF _Toc265534008 \h </w:instrText>
          </w:r>
          <w:r>
            <w:rPr>
              <w:noProof/>
            </w:rPr>
          </w:r>
          <w:r>
            <w:rPr>
              <w:noProof/>
            </w:rPr>
            <w:fldChar w:fldCharType="separate"/>
          </w:r>
          <w:r w:rsidR="00FA7D3E">
            <w:rPr>
              <w:noProof/>
            </w:rPr>
            <w:t>66</w:t>
          </w:r>
          <w:r>
            <w:rPr>
              <w:noProof/>
            </w:rPr>
            <w:fldChar w:fldCharType="end"/>
          </w:r>
        </w:p>
        <w:p w:rsidR="00563F83" w:rsidRDefault="00563F83">
          <w:pPr>
            <w:pStyle w:val="TOC3"/>
            <w:tabs>
              <w:tab w:val="right" w:pos="8630"/>
            </w:tabs>
            <w:rPr>
              <w:noProof/>
              <w:sz w:val="24"/>
              <w:szCs w:val="24"/>
              <w:lang w:eastAsia="ja-JP"/>
            </w:rPr>
          </w:pPr>
          <w:r>
            <w:rPr>
              <w:noProof/>
            </w:rPr>
            <w:t>Links to Politics</w:t>
          </w:r>
          <w:r>
            <w:rPr>
              <w:noProof/>
            </w:rPr>
            <w:tab/>
          </w:r>
          <w:r>
            <w:rPr>
              <w:noProof/>
            </w:rPr>
            <w:fldChar w:fldCharType="begin"/>
          </w:r>
          <w:r>
            <w:rPr>
              <w:noProof/>
            </w:rPr>
            <w:instrText xml:space="preserve"> PAGEREF _Toc265534009 \h </w:instrText>
          </w:r>
          <w:r>
            <w:rPr>
              <w:noProof/>
            </w:rPr>
          </w:r>
          <w:r>
            <w:rPr>
              <w:noProof/>
            </w:rPr>
            <w:fldChar w:fldCharType="separate"/>
          </w:r>
          <w:r w:rsidR="00FA7D3E">
            <w:rPr>
              <w:noProof/>
            </w:rPr>
            <w:t>67</w:t>
          </w:r>
          <w:r>
            <w:rPr>
              <w:noProof/>
            </w:rPr>
            <w:fldChar w:fldCharType="end"/>
          </w:r>
        </w:p>
        <w:p w:rsidR="00563F83" w:rsidRDefault="00563F83">
          <w:pPr>
            <w:pStyle w:val="TOC3"/>
            <w:tabs>
              <w:tab w:val="right" w:pos="8630"/>
            </w:tabs>
            <w:rPr>
              <w:noProof/>
              <w:sz w:val="24"/>
              <w:szCs w:val="24"/>
              <w:lang w:eastAsia="ja-JP"/>
            </w:rPr>
          </w:pPr>
          <w:r>
            <w:rPr>
              <w:noProof/>
            </w:rPr>
            <w:t>Solvency Deficits</w:t>
          </w:r>
          <w:r>
            <w:rPr>
              <w:noProof/>
            </w:rPr>
            <w:tab/>
          </w:r>
          <w:r>
            <w:rPr>
              <w:noProof/>
            </w:rPr>
            <w:fldChar w:fldCharType="begin"/>
          </w:r>
          <w:r>
            <w:rPr>
              <w:noProof/>
            </w:rPr>
            <w:instrText xml:space="preserve"> PAGEREF _Toc265534010 \h </w:instrText>
          </w:r>
          <w:r>
            <w:rPr>
              <w:noProof/>
            </w:rPr>
          </w:r>
          <w:r>
            <w:rPr>
              <w:noProof/>
            </w:rPr>
            <w:fldChar w:fldCharType="separate"/>
          </w:r>
          <w:r w:rsidR="00FA7D3E">
            <w:rPr>
              <w:noProof/>
            </w:rPr>
            <w:t>68</w:t>
          </w:r>
          <w:r>
            <w:rPr>
              <w:noProof/>
            </w:rPr>
            <w:fldChar w:fldCharType="end"/>
          </w:r>
        </w:p>
        <w:p w:rsidR="00563F83" w:rsidRDefault="00563F83">
          <w:pPr>
            <w:pStyle w:val="TOC3"/>
            <w:tabs>
              <w:tab w:val="right" w:pos="8630"/>
            </w:tabs>
            <w:rPr>
              <w:noProof/>
              <w:sz w:val="24"/>
              <w:szCs w:val="24"/>
              <w:lang w:eastAsia="ja-JP"/>
            </w:rPr>
          </w:pPr>
          <w:r>
            <w:rPr>
              <w:noProof/>
            </w:rPr>
            <w:t>CEA Unconstitutional</w:t>
          </w:r>
          <w:r>
            <w:rPr>
              <w:noProof/>
            </w:rPr>
            <w:tab/>
          </w:r>
          <w:r>
            <w:rPr>
              <w:noProof/>
            </w:rPr>
            <w:fldChar w:fldCharType="begin"/>
          </w:r>
          <w:r>
            <w:rPr>
              <w:noProof/>
            </w:rPr>
            <w:instrText xml:space="preserve"> PAGEREF _Toc265534011 \h </w:instrText>
          </w:r>
          <w:r>
            <w:rPr>
              <w:noProof/>
            </w:rPr>
          </w:r>
          <w:r>
            <w:rPr>
              <w:noProof/>
            </w:rPr>
            <w:fldChar w:fldCharType="separate"/>
          </w:r>
          <w:r w:rsidR="00FA7D3E">
            <w:rPr>
              <w:noProof/>
            </w:rPr>
            <w:t>70</w:t>
          </w:r>
          <w:r>
            <w:rPr>
              <w:noProof/>
            </w:rPr>
            <w:fldChar w:fldCharType="end"/>
          </w:r>
        </w:p>
        <w:p w:rsidR="00563F83" w:rsidRDefault="00563F83">
          <w:pPr>
            <w:pStyle w:val="TOC3"/>
            <w:tabs>
              <w:tab w:val="right" w:pos="8630"/>
            </w:tabs>
            <w:rPr>
              <w:noProof/>
              <w:sz w:val="24"/>
              <w:szCs w:val="24"/>
              <w:lang w:eastAsia="ja-JP"/>
            </w:rPr>
          </w:pPr>
          <w:r>
            <w:rPr>
              <w:noProof/>
            </w:rPr>
            <w:t>A2: Democracy Internal NB</w:t>
          </w:r>
          <w:r>
            <w:rPr>
              <w:noProof/>
            </w:rPr>
            <w:tab/>
          </w:r>
          <w:r>
            <w:rPr>
              <w:noProof/>
            </w:rPr>
            <w:fldChar w:fldCharType="begin"/>
          </w:r>
          <w:r>
            <w:rPr>
              <w:noProof/>
            </w:rPr>
            <w:instrText xml:space="preserve"> PAGEREF _Toc265534012 \h </w:instrText>
          </w:r>
          <w:r>
            <w:rPr>
              <w:noProof/>
            </w:rPr>
          </w:r>
          <w:r>
            <w:rPr>
              <w:noProof/>
            </w:rPr>
            <w:fldChar w:fldCharType="separate"/>
          </w:r>
          <w:r w:rsidR="00FA7D3E">
            <w:rPr>
              <w:noProof/>
            </w:rPr>
            <w:t>72</w:t>
          </w:r>
          <w:r>
            <w:rPr>
              <w:noProof/>
            </w:rPr>
            <w:fldChar w:fldCharType="end"/>
          </w:r>
        </w:p>
        <w:p w:rsidR="00563F83" w:rsidRDefault="00563F83">
          <w:pPr>
            <w:pStyle w:val="TOC3"/>
            <w:tabs>
              <w:tab w:val="right" w:pos="8630"/>
            </w:tabs>
            <w:rPr>
              <w:noProof/>
              <w:sz w:val="24"/>
              <w:szCs w:val="24"/>
              <w:lang w:eastAsia="ja-JP"/>
            </w:rPr>
          </w:pPr>
          <w:r>
            <w:rPr>
              <w:noProof/>
            </w:rPr>
            <w:t>Democracy Defense</w:t>
          </w:r>
          <w:r>
            <w:rPr>
              <w:noProof/>
            </w:rPr>
            <w:tab/>
          </w:r>
          <w:r>
            <w:rPr>
              <w:noProof/>
            </w:rPr>
            <w:fldChar w:fldCharType="begin"/>
          </w:r>
          <w:r>
            <w:rPr>
              <w:noProof/>
            </w:rPr>
            <w:instrText xml:space="preserve"> PAGEREF _Toc265534013 \h </w:instrText>
          </w:r>
          <w:r>
            <w:rPr>
              <w:noProof/>
            </w:rPr>
          </w:r>
          <w:r>
            <w:rPr>
              <w:noProof/>
            </w:rPr>
            <w:fldChar w:fldCharType="separate"/>
          </w:r>
          <w:r w:rsidR="00FA7D3E">
            <w:rPr>
              <w:noProof/>
            </w:rPr>
            <w:t>73</w:t>
          </w:r>
          <w:r>
            <w:rPr>
              <w:noProof/>
            </w:rPr>
            <w:fldChar w:fldCharType="end"/>
          </w:r>
        </w:p>
        <w:p w:rsidR="00563F83" w:rsidRDefault="00563F83">
          <w:r>
            <w:rPr>
              <w:b/>
              <w:bCs/>
              <w:noProof/>
            </w:rPr>
            <w:fldChar w:fldCharType="end"/>
          </w:r>
        </w:p>
      </w:sdtContent>
    </w:sdt>
    <w:p w:rsidR="00563F83" w:rsidRPr="00563F83" w:rsidRDefault="00563F83" w:rsidP="00563F83"/>
    <w:p w:rsidR="00926472" w:rsidRPr="0002555D" w:rsidRDefault="00926472" w:rsidP="00926472"/>
    <w:p w:rsidR="00926472" w:rsidRPr="0002555D" w:rsidRDefault="00926472" w:rsidP="00926472"/>
    <w:p w:rsidR="000C6162" w:rsidRDefault="000C6162" w:rsidP="00926472">
      <w:pPr>
        <w:pStyle w:val="Heading2"/>
        <w:rPr>
          <w:rFonts w:eastAsia="Calibri"/>
        </w:rPr>
      </w:pPr>
      <w:bookmarkStart w:id="1" w:name="_Toc265529353"/>
      <w:bookmarkStart w:id="2" w:name="_Toc265533975"/>
      <w:r>
        <w:rPr>
          <w:rFonts w:eastAsia="Calibri"/>
        </w:rPr>
        <w:lastRenderedPageBreak/>
        <w:t>Plan</w:t>
      </w:r>
    </w:p>
    <w:p w:rsidR="000C6162" w:rsidRPr="000C6162" w:rsidRDefault="000C6162" w:rsidP="000C6162">
      <w:r>
        <w:t xml:space="preserve">Plan Text: The United States Federal Government should ratify the United Nations convention on the Law of the Sea Treaty. </w:t>
      </w:r>
    </w:p>
    <w:p w:rsidR="00926472" w:rsidRPr="0002555D" w:rsidRDefault="00926472" w:rsidP="00926472">
      <w:pPr>
        <w:pStyle w:val="Heading2"/>
        <w:rPr>
          <w:rFonts w:eastAsia="Calibri"/>
        </w:rPr>
      </w:pPr>
      <w:r w:rsidRPr="0002555D">
        <w:rPr>
          <w:rFonts w:eastAsia="Calibri"/>
        </w:rPr>
        <w:lastRenderedPageBreak/>
        <w:t>***Environment Advantage***</w:t>
      </w:r>
      <w:bookmarkEnd w:id="1"/>
      <w:bookmarkEnd w:id="2"/>
    </w:p>
    <w:p w:rsidR="00926472" w:rsidRPr="0002555D" w:rsidRDefault="00060B0C" w:rsidP="00926472">
      <w:pPr>
        <w:pStyle w:val="Heading3"/>
        <w:rPr>
          <w:rFonts w:eastAsia="Calibri"/>
        </w:rPr>
      </w:pPr>
      <w:bookmarkStart w:id="3" w:name="_Toc265529354"/>
      <w:bookmarkStart w:id="4" w:name="_Toc265533976"/>
      <w:r>
        <w:rPr>
          <w:rFonts w:eastAsia="Calibri"/>
        </w:rPr>
        <w:lastRenderedPageBreak/>
        <w:t xml:space="preserve"> </w:t>
      </w:r>
      <w:r w:rsidR="00926472" w:rsidRPr="0002555D">
        <w:rPr>
          <w:rFonts w:eastAsia="Calibri"/>
        </w:rPr>
        <w:t xml:space="preserve">1AC </w:t>
      </w:r>
      <w:r w:rsidR="00926472">
        <w:rPr>
          <w:rFonts w:eastAsia="Calibri"/>
        </w:rPr>
        <w:t>Overfishing</w:t>
      </w:r>
      <w:r w:rsidR="00926472" w:rsidRPr="0002555D">
        <w:rPr>
          <w:rFonts w:eastAsia="Calibri"/>
        </w:rPr>
        <w:t xml:space="preserve"> Adv</w:t>
      </w:r>
      <w:bookmarkEnd w:id="3"/>
      <w:bookmarkEnd w:id="4"/>
    </w:p>
    <w:p w:rsidR="00926472" w:rsidRPr="0002555D" w:rsidRDefault="00926472" w:rsidP="00926472">
      <w:pPr>
        <w:pStyle w:val="Heading4"/>
      </w:pPr>
      <w:r w:rsidRPr="0002555D">
        <w:t xml:space="preserve">Overfishing is threatening ocean ecosystems--- </w:t>
      </w:r>
      <w:r>
        <w:t>U</w:t>
      </w:r>
      <w:r w:rsidRPr="0002555D">
        <w:t>NCLOS solves</w:t>
      </w:r>
    </w:p>
    <w:p w:rsidR="00926472" w:rsidRPr="0002555D" w:rsidRDefault="00926472" w:rsidP="00FA7D3E">
      <w:r w:rsidRPr="0002555D">
        <w:t>Sean R.</w:t>
      </w:r>
      <w:r w:rsidRPr="0002555D">
        <w:rPr>
          <w:b/>
        </w:rPr>
        <w:t xml:space="preserve"> </w:t>
      </w:r>
      <w:r w:rsidRPr="0002555D">
        <w:rPr>
          <w:rStyle w:val="StyleStyleBold12pt"/>
        </w:rPr>
        <w:t>Tracy</w:t>
      </w:r>
      <w:r w:rsidRPr="0002555D">
        <w:rPr>
          <w:b/>
        </w:rPr>
        <w:t xml:space="preserve">, </w:t>
      </w:r>
      <w:r w:rsidRPr="0002555D">
        <w:t xml:space="preserve">Nov. 13 </w:t>
      </w:r>
      <w:r w:rsidRPr="0002555D">
        <w:rPr>
          <w:rStyle w:val="StyleStyleBold12pt"/>
        </w:rPr>
        <w:t>2013,</w:t>
      </w:r>
      <w:r w:rsidRPr="0002555D">
        <w:rPr>
          <w:b/>
        </w:rPr>
        <w:t xml:space="preserve"> </w:t>
      </w:r>
      <w:r w:rsidRPr="0002555D">
        <w:t>an environmental educator and a PhD student in George Mason University’s School of Environmental Science and Public Policy, The State of the Oceans 2013: Acidification, Overfishing Major Threats to Ecosystem Health, http://www.wilsoncenter.org/event/the-state-the-oceans-2013-acidification-overfishing-major-threats-to-ecosystem-health</w:t>
      </w:r>
    </w:p>
    <w:p w:rsidR="00926472" w:rsidRPr="00321A26" w:rsidRDefault="00926472" w:rsidP="00926472">
      <w:pPr>
        <w:rPr>
          <w:rStyle w:val="StyleBoldUnderline"/>
        </w:rPr>
      </w:pPr>
      <w:r w:rsidRPr="00FA7D3E">
        <w:rPr>
          <w:sz w:val="16"/>
        </w:rPr>
        <w:t xml:space="preserve">Karen Sack complimented these efforts, saying we are in a race to safeguard the ocean and need to continue to look for ways to mitigate immediate stressors to ocean ecology. She pointed to not only increased acidity and temperature, but also decreased O2, more particulate plastics, and the spread of so-called “dead zones,” areas where hazardous pollutants have been carried downstream killing off or damaging aquatic communities in the process. Acidification, warming, and deoxygenation all yield cascading consequences, such as inhibited productivity, altered food chains, changes in nutrient supply, and secondary and tertiary changes to ocean chemistry. These consequences will, in turn, be passed on to the billions of people that rely on the sea for their food and livelihoods. </w:t>
      </w:r>
      <w:r w:rsidRPr="00321A26">
        <w:rPr>
          <w:rStyle w:val="StyleBoldUnderline"/>
        </w:rPr>
        <w:t xml:space="preserve">Despite the overwhelming focus on changing ocean chemistry, </w:t>
      </w:r>
      <w:r w:rsidRPr="001D3C42">
        <w:rPr>
          <w:rStyle w:val="StyleBoldUnderline"/>
          <w:highlight w:val="yellow"/>
        </w:rPr>
        <w:t>the number one issue impacting the health of the oceans is still overfishing</w:t>
      </w:r>
      <w:r w:rsidRPr="00FA7D3E">
        <w:rPr>
          <w:sz w:val="16"/>
          <w:highlight w:val="yellow"/>
        </w:rPr>
        <w:t>,</w:t>
      </w:r>
      <w:r w:rsidRPr="00FA7D3E">
        <w:rPr>
          <w:sz w:val="16"/>
        </w:rPr>
        <w:t xml:space="preserve"> said Sack. </w:t>
      </w:r>
      <w:r w:rsidRPr="001D3C42">
        <w:rPr>
          <w:rStyle w:val="StyleBoldUnderline"/>
          <w:highlight w:val="yellow"/>
        </w:rPr>
        <w:t>There are currently 1.3 million commercial fishing vessels worldwide that annually remove 87 million tons of fish and invertebrates essential to functioning ecosystems,</w:t>
      </w:r>
      <w:r w:rsidRPr="00321A26">
        <w:rPr>
          <w:rStyle w:val="StyleBoldUnderline"/>
        </w:rPr>
        <w:t xml:space="preserve"> she continued; illegal and unreported fishing may make up as much as 20 percent of that catch,</w:t>
      </w:r>
      <w:r w:rsidRPr="00FA7D3E">
        <w:rPr>
          <w:sz w:val="16"/>
        </w:rPr>
        <w:t xml:space="preserve"> with some vessels going as far as to change names and home flags to hunt under different names. </w:t>
      </w:r>
      <w:r w:rsidRPr="00321A26">
        <w:rPr>
          <w:rStyle w:val="StyleBoldUnderline"/>
        </w:rPr>
        <w:t xml:space="preserve">At current rates of take, </w:t>
      </w:r>
      <w:r w:rsidRPr="001D3C42">
        <w:rPr>
          <w:rStyle w:val="StyleBoldUnderline"/>
          <w:highlight w:val="yellow"/>
        </w:rPr>
        <w:t>some predict the global commercial fishing industry could collapse by 2050</w:t>
      </w:r>
      <w:r w:rsidRPr="00321A26">
        <w:rPr>
          <w:rStyle w:val="StyleBoldUnderline"/>
        </w:rPr>
        <w:t xml:space="preserve"> – </w:t>
      </w:r>
      <w:r w:rsidRPr="001D3C42">
        <w:rPr>
          <w:rStyle w:val="StyleBoldUnderline"/>
          <w:highlight w:val="yellow"/>
        </w:rPr>
        <w:t>a threat not only to biodiversity but global food security.</w:t>
      </w:r>
      <w:r w:rsidRPr="00321A26">
        <w:rPr>
          <w:rStyle w:val="StyleBoldUnderline"/>
        </w:rPr>
        <w:t xml:space="preserve"> The United Nations Convention on the Law of the Sea (UNCLOS) was adopted by most developed nations and can provide a framework for addressing fishing quotas, but has not been accepted by all (including the United States), and enforcement remains a major challenge, regardless.</w:t>
      </w:r>
    </w:p>
    <w:p w:rsidR="00926472" w:rsidRPr="0002555D" w:rsidRDefault="00926472" w:rsidP="00926472">
      <w:pPr>
        <w:pStyle w:val="Heading4"/>
      </w:pPr>
      <w:r w:rsidRPr="0002555D">
        <w:t>Only the plan solves</w:t>
      </w:r>
    </w:p>
    <w:p w:rsidR="00926472" w:rsidRPr="0002555D" w:rsidRDefault="00926472" w:rsidP="00FA7D3E">
      <w:pPr>
        <w:rPr>
          <w:rFonts w:ascii="Times" w:eastAsia="Times New Roman" w:hAnsi="Times"/>
          <w:szCs w:val="20"/>
        </w:rPr>
      </w:pPr>
      <w:r w:rsidRPr="0002555D">
        <w:t xml:space="preserve">Daniel </w:t>
      </w:r>
      <w:r w:rsidRPr="0002555D">
        <w:rPr>
          <w:rStyle w:val="StyleStyleBold12pt"/>
        </w:rPr>
        <w:t>Hollis</w:t>
      </w:r>
      <w:r w:rsidRPr="0002555D">
        <w:t xml:space="preserve"> 2/26/</w:t>
      </w:r>
      <w:r w:rsidRPr="00321A26">
        <w:rPr>
          <w:rStyle w:val="StyleStyleBold12pt"/>
        </w:rPr>
        <w:t>20</w:t>
      </w:r>
      <w:r w:rsidRPr="0002555D">
        <w:rPr>
          <w:rStyle w:val="StyleStyleBold12pt"/>
        </w:rPr>
        <w:t>13,</w:t>
      </w:r>
      <w:r w:rsidRPr="0002555D">
        <w:t xml:space="preserve"> student at Pace University School of Law and the Lubin School of Business where is he pursuing his JD with certificates in Environmental Law and International Law, United Nations Convention on Law of the Sea (UNCLOS), 1982, http://www.eoearth.org/view/article/156775/</w:t>
      </w:r>
    </w:p>
    <w:p w:rsidR="00926472" w:rsidRPr="00FA7D3E" w:rsidRDefault="00926472" w:rsidP="00926472">
      <w:pPr>
        <w:rPr>
          <w:rFonts w:ascii="Georgia" w:hAnsi="Georgia"/>
          <w:color w:val="404040"/>
          <w:sz w:val="16"/>
          <w:szCs w:val="20"/>
        </w:rPr>
      </w:pPr>
      <w:r w:rsidRPr="00321A26">
        <w:rPr>
          <w:rStyle w:val="StyleBoldUnderline"/>
        </w:rPr>
        <w:t>Many of UNCLOS's articles on fishing rights relate to who has the right to control and exploit various fish stocks. While these articles are not primarily environmental in nature, they do contain provisions on regulating overfishing, which is itself an environmental concern</w:t>
      </w:r>
      <w:r w:rsidRPr="00FA7D3E">
        <w:rPr>
          <w:rFonts w:ascii="Georgia" w:hAnsi="Georgia"/>
          <w:color w:val="404040"/>
          <w:sz w:val="16"/>
        </w:rPr>
        <w:t xml:space="preserve">. </w:t>
      </w:r>
      <w:r w:rsidRPr="00FA7D3E">
        <w:rPr>
          <w:sz w:val="16"/>
        </w:rPr>
        <w:t>The placement of these articles in Part V (governing the EEZ) and Part VII (governing the high seas) as opposed to Part XII (governing environmental protection) may be read as an indicator of the economic and territorial focus associated with protecting sovereign rights over fish stocks as opposed to an environmentally centered approach.</w:t>
      </w:r>
      <w:bookmarkStart w:id="5" w:name="In_the_EEZ"/>
      <w:bookmarkEnd w:id="5"/>
      <w:r w:rsidRPr="00FA7D3E">
        <w:rPr>
          <w:sz w:val="16"/>
        </w:rPr>
        <w:t>In the</w:t>
      </w:r>
      <w:r w:rsidRPr="00FA7D3E">
        <w:rPr>
          <w:rFonts w:ascii="inherit" w:eastAsia="Times New Roman" w:hAnsi="inherit" w:cs="Lucida Grande"/>
          <w:color w:val="404040"/>
          <w:sz w:val="16"/>
          <w:szCs w:val="20"/>
          <w:bdr w:val="none" w:sz="0" w:space="0" w:color="auto" w:frame="1"/>
        </w:rPr>
        <w:t xml:space="preserve"> </w:t>
      </w:r>
      <w:r w:rsidRPr="00321A26">
        <w:rPr>
          <w:rStyle w:val="StyleBoldUnderline"/>
        </w:rPr>
        <w:t>EEZCoastal nations have primary control over the fish stocks in their EEZ. As part of this primary control, the coastal nation is required to maintain the existing stock and protect it from over-exploitation</w:t>
      </w:r>
      <w:r w:rsidRPr="00FA7D3E">
        <w:rPr>
          <w:rFonts w:ascii="Georgia" w:hAnsi="Georgia"/>
          <w:color w:val="404040"/>
          <w:sz w:val="16"/>
        </w:rPr>
        <w:t xml:space="preserve">. </w:t>
      </w:r>
      <w:r w:rsidRPr="00FA7D3E">
        <w:rPr>
          <w:sz w:val="16"/>
        </w:rPr>
        <w:t>As a part of that responsibility, coastal nation get to determine the maximum allowable catch for a given species.[81]</w:t>
      </w:r>
      <w:r w:rsidRPr="00321A26">
        <w:rPr>
          <w:rStyle w:val="StyleBoldUnderline"/>
        </w:rPr>
        <w:t>While coastal nation are required to monitor and maintain fish stocks within their EEZ, they are also required to provide for the maximum exploitation possible that will not threaten the population in question</w:t>
      </w:r>
      <w:r w:rsidRPr="00FA7D3E">
        <w:rPr>
          <w:rFonts w:ascii="Georgia" w:hAnsi="Georgia"/>
          <w:color w:val="404040"/>
          <w:sz w:val="16"/>
        </w:rPr>
        <w:t>.</w:t>
      </w:r>
      <w:r w:rsidRPr="00FA7D3E">
        <w:rPr>
          <w:sz w:val="16"/>
        </w:rPr>
        <w:t>[82] To that end, coastal nation are required to determine not only how much of a specific species can be caught, but how much the nation itself has the capacity to catch. In instances where the nation cannot catch the full maximum allowable catch, the coastal nation is obliged to give other nations access to the surplus.[83]Fish, however, do not recognize manmade boundaries. In recognition of this fact, UNCLOS provides special rules for species that cross various types of boundaries. In instances where one species of fish migrate within the EEZ's of multiple coastal nation, those nations are obligated to come to agreement on the conservation and development of such stocks.[84] Some species are considered "highly migratory" (see UNCLOS Annex I for a full list of highly migratory species</w:t>
      </w:r>
      <w:r w:rsidRPr="00321A26">
        <w:rPr>
          <w:rStyle w:val="StyleBoldUnderline"/>
        </w:rPr>
        <w:t>). Nations engaged in fishing for these highly migratory species are required to cooperate with one another to maintain appropriate levels of these stock and to make sure that they are not overfished</w:t>
      </w:r>
      <w:r w:rsidRPr="00FA7D3E">
        <w:rPr>
          <w:rFonts w:ascii="Georgia" w:hAnsi="Georgia"/>
          <w:color w:val="404040"/>
          <w:sz w:val="16"/>
        </w:rPr>
        <w:t>.</w:t>
      </w:r>
      <w:r w:rsidRPr="00FA7D3E">
        <w:rPr>
          <w:sz w:val="16"/>
        </w:rPr>
        <w:t xml:space="preserve">[85]Another consideration taken into account by UNCLOS are fish species that migrate </w:t>
      </w:r>
      <w:r w:rsidRPr="00FA7D3E">
        <w:rPr>
          <w:sz w:val="12"/>
          <w:szCs w:val="12"/>
        </w:rPr>
        <w:t xml:space="preserve">between </w:t>
      </w:r>
      <w:r w:rsidRPr="00FA7D3E">
        <w:rPr>
          <w:sz w:val="12"/>
          <w:szCs w:val="12"/>
        </w:rPr>
        <w:lastRenderedPageBreak/>
        <w:t>internal waters and marine waters as part of their breeding cycle. Anadromous species, those that spawn in fresh water and later migrate toward marine waters, are primarily the responsibility of the nation in whose rivers the fish originate.[86] The nation of origin is allowed to determine the allowable catch for these species.[87] For catadromous species, those that live in fresh water and migrate to marine waters to spawn, are again primarily the responsibility of the coastal nation.[88] Harvesting of these fish is limited to the EEZ. In cases in which the species travels through the EEZ of multiple countries, those countries must work together to establish rational management of the species.</w:t>
      </w:r>
    </w:p>
    <w:p w:rsidR="00926472" w:rsidRPr="0002555D" w:rsidRDefault="00926472" w:rsidP="00926472">
      <w:pPr>
        <w:pStyle w:val="Heading4"/>
      </w:pPr>
      <w:r w:rsidRPr="0002555D">
        <w:t>US ratification is essential</w:t>
      </w:r>
    </w:p>
    <w:p w:rsidR="00926472" w:rsidRPr="0002555D" w:rsidRDefault="00926472" w:rsidP="00FA7D3E">
      <w:r w:rsidRPr="0002555D">
        <w:rPr>
          <w:iCs/>
        </w:rPr>
        <w:t xml:space="preserve">Stewart </w:t>
      </w:r>
      <w:r w:rsidRPr="0002555D">
        <w:rPr>
          <w:rStyle w:val="StyleStyleBold12pt"/>
        </w:rPr>
        <w:t>Patrick, 6/23/14</w:t>
      </w:r>
      <w:r w:rsidRPr="0002555D">
        <w:t xml:space="preserve">, </w:t>
      </w:r>
      <w:r w:rsidRPr="00FA7D3E">
        <w:rPr>
          <w:sz w:val="16"/>
          <w:szCs w:val="16"/>
        </w:rPr>
        <w:t>Multilateral cooperation, international institutions and global governance; United Nations; weak and failing states; foreign assistance and post-conflict reconstruction; transnational threats; U.S. foreign policy; diplomatic history, ‘Our Ocean’ Summit: Stemming the Tide of Ocean Degradation, http://blogs.cfr.org/patrick/author/patrickguest/</w:t>
      </w:r>
    </w:p>
    <w:p w:rsidR="00926472" w:rsidRPr="00FA7D3E" w:rsidRDefault="00926472" w:rsidP="00926472">
      <w:pPr>
        <w:rPr>
          <w:sz w:val="16"/>
        </w:rPr>
      </w:pPr>
      <w:r w:rsidRPr="00FA7D3E">
        <w:rPr>
          <w:sz w:val="16"/>
        </w:rPr>
        <w:t xml:space="preserve">Sustainable fisheries: Each coastal state has legal jurisdiction over an exclusive economic zone (EEZ) extending 200 nautical miles from shore. Beyond that point, the ocean is a global common, free for use by all countries, and vital to international shipping commerce. But </w:t>
      </w:r>
      <w:r w:rsidRPr="00321A26">
        <w:rPr>
          <w:rStyle w:val="StyleBoldUnderline"/>
        </w:rPr>
        <w:t>freedom on the high seas is a double-edged sword, leaving it wide open to unregulated and devastating overfishing. While several international initiatives attempt to address the problem—including the United Nations Fish Stocks Agreement, which seeks to preserve highly migratory and straddling fish populations, and the Port State Measures, which aim to prevent, deter, and eliminate illegal, unreported, and unregulated Fishing (IUU)—these mechanisms remain weak and rife with gaps. The summit encouraged multilateral action to end overfishing, eliminate harmful subsidies for national fishing industries, create market incentives for sustainable fishing practices, and to stop illegal seafood from entering domestic markets, including in the United States</w:t>
      </w:r>
      <w:r w:rsidRPr="00FA7D3E">
        <w:rPr>
          <w:sz w:val="16"/>
        </w:rPr>
        <w:t xml:space="preserve">. The summit’sAction Plan called on all nations to “end overfishing on all marine fish stocks by 2020,” an appeal bolstered by President Obama’s executive order to implement a U.S. framework to combat IUU fishing, and to prevent seafood fraud. Implementing these initiatives would help improve the current state of oceans governance, which DiCaprio aptly described as “the Wild West on the high seas.” But </w:t>
      </w:r>
      <w:r w:rsidRPr="00321A26">
        <w:rPr>
          <w:rStyle w:val="StyleBoldUnderline"/>
        </w:rPr>
        <w:t>Secretary Kerry strongly emphasized need for a more comprehensive global oceans strategy that could link the efforts of governments, industries, organizations, and scientists.</w:t>
      </w:r>
      <w:r w:rsidRPr="00FA7D3E">
        <w:rPr>
          <w:sz w:val="16"/>
        </w:rPr>
        <w:t xml:space="preserve"> In the immediate term, there are helpful steps national governments can take to improve the health of the oceans. One, as Secretary Kerry emphasized, is to meet the target set out in theConvention on Biological Diversity, which calls on states to increase marine and coastal reserve areas to 10 percent of the ocean—up from less than 2 percent today. President Obama did his part Tuesday, June 17, when he announced his intension to expand the 87,000 square mile Pacific Remote Islands Marine National Monument, one of four marine sanctuaries created by George W. Bush. The result would be the largest marine sanctuary in the Pacific Ocean, home to twenty-two protected marine mammal species. Also at the conference, President Tong of Kiribati declared a ban on all commercial fishing after January 1, 2015, in the Phoenix Islands Marine Protected Area, a reserve roughly the size of California. The summit represented another commendable step in the Obama administration’s efforts to address the Oceans crisis, which began with the formulation of a National Ocean Policy early in the President’s first term. Yet, there is still much work to be done at home. </w:t>
      </w:r>
      <w:r w:rsidRPr="00321A26">
        <w:rPr>
          <w:rStyle w:val="StyleBoldUnderline"/>
        </w:rPr>
        <w:t>The United States ranks 75th in the world on the 2013 Ocean Health Index—which measures how well 171 countries and territories are managing the marine ecosystems in their EEZs by analyzing indicators of responsible ocean stewardship. Equally worrisome, the United States has still not joined the foundational treaty governing the ocean, the United Nations Convention on the Law of the Seas (UNCLOS). While the United States took a leading role in creating UNCLOS, it is not one of the 165 countries that have ratified the treaty. At the Economist World Oceans Summit in February, Secretary Kerry criticized the U.S. Senate for inaction—while adding that the United States is nonetheless “committed to living by the law of the sea even though it isn’t ratified</w:t>
      </w:r>
      <w:r w:rsidRPr="00FA7D3E">
        <w:rPr>
          <w:sz w:val="16"/>
        </w:rPr>
        <w:t xml:space="preserve">.” But there is no substitute for ratification, which would benefit the United States for a host of reasons, both practical and symbolic. One of the most important is the signal it would send to the rest of the world. In his May speech at West Point, </w:t>
      </w:r>
      <w:r w:rsidRPr="00321A26">
        <w:rPr>
          <w:rStyle w:val="StyleBoldUnderline"/>
        </w:rPr>
        <w:t>President Obama once again called for Senate action on UNCLOS. “American influence is always stronger when we lead by example,” he explained, “we can’t exempt ourselves from the rules that apply to everybody else.” Preventing the continued destruction of three quarters of our planet will require inspired U.S. leadership of the sort that was on display last week in Washington</w:t>
      </w:r>
      <w:r w:rsidRPr="00FA7D3E">
        <w:rPr>
          <w:sz w:val="16"/>
        </w:rPr>
        <w:t xml:space="preserve">. The health of the ocean is essential for the survival not only of sea life, but of human life. As oceanographer Jacques Cousteau warned in 1981, “[the ocean] is man’s only hope. …we are all in the same boat.” </w:t>
      </w:r>
    </w:p>
    <w:p w:rsidR="00926472" w:rsidRPr="0002555D" w:rsidRDefault="00926472" w:rsidP="00926472">
      <w:pPr>
        <w:pStyle w:val="Heading4"/>
      </w:pPr>
      <w:r w:rsidRPr="0002555D">
        <w:t>Otherwise, fish wars escalate</w:t>
      </w:r>
    </w:p>
    <w:p w:rsidR="00926472" w:rsidRPr="0002555D" w:rsidRDefault="00926472" w:rsidP="00926472">
      <w:pPr>
        <w:rPr>
          <w:rStyle w:val="CharChar"/>
          <w:b w:val="0"/>
          <w:bCs w:val="0"/>
          <w:iCs w:val="0"/>
          <w:lang w:bidi="x-none"/>
        </w:rPr>
      </w:pPr>
      <w:r w:rsidRPr="0002555D">
        <w:rPr>
          <w:rStyle w:val="StyleStyleBold12pt"/>
        </w:rPr>
        <w:t>Simmons and Dabelko 1997,</w:t>
      </w:r>
      <w:r w:rsidRPr="0002555D">
        <w:rPr>
          <w:rStyle w:val="CharChar"/>
        </w:rPr>
        <w:t xml:space="preserve"> (</w:t>
      </w:r>
      <w:r w:rsidRPr="0002555D">
        <w:t xml:space="preserve">P.J., founding director of the Woodrow Wilson Center's Environmental Change and Security Project, Geoffrey D., director of the Environmental Change </w:t>
      </w:r>
      <w:r w:rsidRPr="0002555D">
        <w:lastRenderedPageBreak/>
        <w:t>and Security Program), “Environment and Security: Core Ideas and US Government Initiatives” SAIS Review 17.1 (1997) 127-146</w:t>
      </w:r>
    </w:p>
    <w:p w:rsidR="00926472" w:rsidRPr="00321A26" w:rsidRDefault="00926472" w:rsidP="00926472">
      <w:r w:rsidRPr="00321A26">
        <w:t xml:space="preserve">A second set of arguments relating the environment to security fits more easily into the traditional security discourse. At the center of the debate is the assertion that local and regional environmental degradation and/or </w:t>
      </w:r>
      <w:r w:rsidRPr="0002555D">
        <w:rPr>
          <w:rStyle w:val="UnderlineChar"/>
        </w:rPr>
        <w:t>resource scarcity</w:t>
      </w:r>
      <w:r w:rsidRPr="00321A26">
        <w:t xml:space="preserve"> (exacerbated by population pressures, inequitable wealth distribution, and global </w:t>
      </w:r>
      <w:r w:rsidRPr="0002555D">
        <w:rPr>
          <w:rStyle w:val="UnderlineChar"/>
        </w:rPr>
        <w:t>environmental changes) may be an important contributing factor to political instability and violent conflict. Because of the rate and scale of population growth and environmental change, instances of environmentally-related strife and instability are expected to proliferate in the coming decades</w:t>
      </w:r>
      <w:r w:rsidRPr="00321A26">
        <w:t xml:space="preserve">, contributing to more sub-national conflicts reminiscent of Somalia, Haiti, Rwanda, and Burundi. Some argue that environment and population forces will be key determinants in the political and economic success or failure of nations that are geostrategically important to the United States. 18 </w:t>
      </w:r>
      <w:r w:rsidRPr="0002555D">
        <w:rPr>
          <w:rStyle w:val="UnderlineChar"/>
        </w:rPr>
        <w:t xml:space="preserve">Further environmental degradation and resource scarcity within states may result in a more unstable and "chaotic" international system. </w:t>
      </w:r>
      <w:r w:rsidRPr="00321A26">
        <w:t xml:space="preserve">In recent years, researchers have investigated connections between environmental stress and conflict. Scholars have shown </w:t>
      </w:r>
      <w:r w:rsidRPr="0002555D">
        <w:rPr>
          <w:rStyle w:val="UnderlineChar"/>
        </w:rPr>
        <w:t>that scarcities of basic renewable resources, such as</w:t>
      </w:r>
      <w:r w:rsidRPr="00321A26">
        <w:t xml:space="preserve"> cropland, [End Page 133] water, </w:t>
      </w:r>
      <w:r w:rsidRPr="0002555D">
        <w:rPr>
          <w:rStyle w:val="UnderlineChar"/>
        </w:rPr>
        <w:t>fish</w:t>
      </w:r>
      <w:r w:rsidRPr="00321A26">
        <w:t xml:space="preserve">, and forests, </w:t>
      </w:r>
      <w:r w:rsidRPr="0002555D">
        <w:rPr>
          <w:rStyle w:val="UnderlineChar"/>
        </w:rPr>
        <w:t>can</w:t>
      </w:r>
      <w:r w:rsidRPr="00321A26">
        <w:t xml:space="preserve"> harm economic </w:t>
      </w:r>
      <w:r w:rsidRPr="0002555D">
        <w:rPr>
          <w:rStyle w:val="UnderlineChar"/>
        </w:rPr>
        <w:t>productivity and overwhelm a state's capacity to provide for its citizens' basic needs. These negative effects can, in turn, cause "sub-national," "diffuse," and "persistent" conflicts precipitated by environmentally-induced population movements and civil strife</w:t>
      </w:r>
      <w:r w:rsidRPr="00321A26">
        <w:t xml:space="preserve">. 19 Such conflicts can potentially lead to a state's fragmentation or, conversely, to its authoritarian "hardening." The same research suggests that global issues such as climate change and ozone depletion will exacerbate local and regional scarcities but are, in and of themselves, unlikely to contribute significantly to conflict in the coming decades. Leading researchers on this topic often emphasize that renewable resource scarcities are more likely to cause conflict and violence within countries than between countries, with the possible exception of situations involving shared water resources (e.g., the Middle East). Though not the cause of protracted military conflicts, </w:t>
      </w:r>
      <w:r w:rsidRPr="0002555D">
        <w:rPr>
          <w:rStyle w:val="UnderlineChar"/>
        </w:rPr>
        <w:t>dwindling natural resources shared between nations are expected to be a significant source of continued diplomatic tensions and episodic violence. This was recently illustrated by the diplomatic quarrel between Canada and Spain over Spanish fishing off the Grand Banks, and similar fishing disputes between Japan and its neighbors</w:t>
      </w:r>
      <w:r w:rsidRPr="00321A26">
        <w:t xml:space="preserve">. Others caution </w:t>
      </w:r>
      <w:r w:rsidRPr="0002555D">
        <w:t>that</w:t>
      </w:r>
      <w:r w:rsidRPr="00321A26">
        <w:t xml:space="preserve"> case studies of past events with tenuous environment-conflict connections are insufficient guides to future trends given the unprecedented rate and scale of environmental change. </w:t>
      </w:r>
    </w:p>
    <w:p w:rsidR="00926472" w:rsidRPr="0002555D" w:rsidRDefault="00926472" w:rsidP="00926472">
      <w:pPr>
        <w:pStyle w:val="Heading4"/>
      </w:pPr>
      <w:r w:rsidRPr="0002555D">
        <w:t>Most probable conflict</w:t>
      </w:r>
    </w:p>
    <w:p w:rsidR="00926472" w:rsidRPr="0002555D" w:rsidRDefault="00926472" w:rsidP="00926472">
      <w:r w:rsidRPr="0002555D">
        <w:rPr>
          <w:rStyle w:val="StyleStyleBold12pt"/>
        </w:rPr>
        <w:t>Salopek</w:t>
      </w:r>
      <w:r w:rsidRPr="0002555D">
        <w:t xml:space="preserve"> August 24, </w:t>
      </w:r>
      <w:r w:rsidRPr="0002555D">
        <w:rPr>
          <w:rStyle w:val="StyleStyleBold12pt"/>
        </w:rPr>
        <w:t>2004</w:t>
      </w:r>
      <w:r w:rsidRPr="0002555D">
        <w:t xml:space="preserve">. (Paul, Chicago Tribune foreign correspondent), “A Tale of Fish, Pirates, Greed and the End of a Global Frontier”, Chicago Tribune 8/19/08 Sirs. </w:t>
      </w:r>
    </w:p>
    <w:p w:rsidR="00926472" w:rsidRPr="00321A26" w:rsidRDefault="00926472" w:rsidP="00926472">
      <w:r w:rsidRPr="00321A26">
        <w:t xml:space="preserve">UNSET, 3 MILES OFF THE COAST OF ANGOLA--Strange blue stars are appearing in the west. False stars. They rise unnaturally, against the usual migration of the constellations, from the smooth dark skull of the Atlantic. These are the deck lights of the foreign poachers. </w:t>
      </w:r>
      <w:r w:rsidRPr="0002555D">
        <w:rPr>
          <w:rStyle w:val="UnderlineChar"/>
        </w:rPr>
        <w:t>They are</w:t>
      </w:r>
      <w:r w:rsidRPr="00321A26">
        <w:t xml:space="preserve"> </w:t>
      </w:r>
      <w:r w:rsidRPr="0002555D">
        <w:rPr>
          <w:rStyle w:val="UnderlineChar"/>
        </w:rPr>
        <w:t>Chinese boats</w:t>
      </w:r>
      <w:r w:rsidRPr="00321A26">
        <w:t xml:space="preserve">, mostly: big diesel-powered trawlers </w:t>
      </w:r>
      <w:r w:rsidRPr="0002555D">
        <w:rPr>
          <w:rStyle w:val="UnderlineChar"/>
        </w:rPr>
        <w:t>slipping inshore to plunder Angola's rich waters</w:t>
      </w:r>
      <w:r w:rsidRPr="00321A26">
        <w:t xml:space="preserve">. </w:t>
      </w:r>
      <w:r w:rsidRPr="0002555D">
        <w:rPr>
          <w:rStyle w:val="UnderlineChar"/>
        </w:rPr>
        <w:t>The fish they come to steal</w:t>
      </w:r>
      <w:r w:rsidRPr="00321A26">
        <w:t>--teeming shoals of hake, sole and grouper--</w:t>
      </w:r>
      <w:r w:rsidRPr="0002555D">
        <w:rPr>
          <w:rStyle w:val="UnderlineChar"/>
        </w:rPr>
        <w:t>are frozen and shipped to warehouses in Asia, Europe and the United States</w:t>
      </w:r>
      <w:r w:rsidRPr="00321A26">
        <w:t>. If you eat packaged seafood, some will end up on your plate. By contrast, the open boat Daniana fades into the dusk. It is an Angolan catronga, a frail, 24-foot-long craft that rides the waves like a lurching coffin, and it leaks. A waterlogged Portuguese Bible is its only emergency gear. Rusty wires angle up from the rails to a tubular steel mast. Draping them, the skins of flayed moray eels flap in the salty breeze like grisly scalps. "Whore pirates," mutters Antonio Rodriguez, the skipper, peering through the gathering darkness at his enemy. "Taking the food right out of our mouths." A skinny 27-year-</w:t>
      </w:r>
      <w:r w:rsidRPr="00321A26">
        <w:lastRenderedPageBreak/>
        <w:t xml:space="preserve">old Angolan fisherman, Rodriguez orders his five gristly crewmen to battle stations. He places baseball-size rocks around the greasy deck--crude artillery should the marauders draw close.  </w:t>
      </w:r>
      <w:r w:rsidRPr="0002555D">
        <w:rPr>
          <w:rStyle w:val="UnderlineChar"/>
        </w:rPr>
        <w:t>This is an act of desperation. Because in the increasingly violent struggle over the planet's last wild fish stocks--a sprawling, global food war replete with rammed boats, frenzied nighttime chases and nameless bodies washing up on desolate beaches--the outcome is all but settled. For more than 50 years, the motorized fishing fleets of the industrial world have scoured the wide seas, hauling up a seemingly endless bounty of seafood. But as global fish populations shrivel--and especially since the richest nations have sealed off their coastlines inside 200-mile "exclusive economic zones"--the crews of thousands of steel-hulled trawlers from the developed world have taken to raiding or buying their way into the waters of the poor. The result: a showdown over scarce protein in which some 20 million ragged traditional fishermen such as Rodriguez are the inevitable losers. "We are witnessing the last buffalo hunt at sea</w:t>
      </w:r>
      <w:r w:rsidRPr="00321A26">
        <w:t>," says Reg Watson, a researcher at the University of British Columbia who has helped document steep declines in the world's key seafood stocks since the 1960s. "Our southern oceans are becoming the new Wild West." And so it goes tonight on the remote frontier shores of Angola. As the waves darken to matte black, an armada of international trawlers sneaks inside a four-mile coastal zone reserved exclusively for local fishermen. Aboard the Daniana, one of Rodriguez's crewmen staggers to the rolling bow. His job: to frantically hand-haul the anchor--a stone tied to a rope--in case a foreign ship bears down on the Angolans. Rodriguez tosses a baited hook over the side. He wheezes a Portuguese love ballad. The others, too, begin to sing, though none sings the same song. This is the Angolans' secret weapon: They claim to "sing up" the fish. But as the fishless hours drag on through the night, it's clear the old juju isn't working. The fish are deaf. Or, more likely, the heavy nets towed by the outsiders have dragged away the submerged rocks that have sheltered schools of fish for centuries. Rocks the Angolans locate as if by feel, using mental maps passed down from father to son. Maps now being wiped clean by the pirates.</w:t>
      </w:r>
    </w:p>
    <w:p w:rsidR="00926472" w:rsidRPr="0002555D" w:rsidRDefault="00926472" w:rsidP="00926472">
      <w:pPr>
        <w:pStyle w:val="Heading4"/>
      </w:pPr>
      <w:r w:rsidRPr="0002555D">
        <w:t>UNCLOS provides a key framework to resolving multiple other oceanic ecological issues</w:t>
      </w:r>
    </w:p>
    <w:p w:rsidR="00926472" w:rsidRPr="0002555D" w:rsidRDefault="00926472" w:rsidP="00926472">
      <w:r w:rsidRPr="0002555D">
        <w:rPr>
          <w:rStyle w:val="StyleStyleBold12pt"/>
        </w:rPr>
        <w:t>Global Ocean Commision, 2/4/14</w:t>
      </w:r>
      <w:r w:rsidRPr="0002555D">
        <w:t>, The Global Ocean Commission originated as an initiative of The Pew Charitable Trusts, in partnership with Somerville College at the University of Oxford, Adessium Foundation and Oceans 5, Global, Ocean Commission supports proposed new UNCLOS agreement, http://www.globaloceancommission.org/news/press-releases/global-ocean-commission-supports-proposed-new-unclos-agreement/</w:t>
      </w:r>
    </w:p>
    <w:p w:rsidR="00926472" w:rsidRPr="00321A26" w:rsidRDefault="00926472" w:rsidP="00926472">
      <w:pPr>
        <w:rPr>
          <w:rStyle w:val="StyleBoldUnderline"/>
        </w:rPr>
      </w:pPr>
      <w:r w:rsidRPr="0002555D">
        <w:t xml:space="preserve">New York, 2 April, 2014 — The Global Ocean Commission is very encouraged that the overwhelming majority of opening statements by Member States and other participants at this week’s meeting of </w:t>
      </w:r>
      <w:r w:rsidRPr="00321A26">
        <w:rPr>
          <w:rStyle w:val="StyleBoldUnderline"/>
        </w:rPr>
        <w:t>the UN Working Group on marine biological diversity beyond areas of national jurisdiction (BBNJ) were firmly in favour of increasing high seas protection through a new implementing agreement under the UN Convention on the Law of the Sea (UNCLOS).</w:t>
      </w:r>
      <w:r w:rsidRPr="0002555D">
        <w:t xml:space="preserve"> Protecting the global ocean is all the more urgent in light of the clear warnings contained in </w:t>
      </w:r>
      <w:r w:rsidRPr="00321A26">
        <w:rPr>
          <w:rStyle w:val="StyleBoldUnderline"/>
        </w:rPr>
        <w:t>the report of the International Panel of Experts on Climate Change (IPCC) released on Monday, which underlines the serious threat climate change poses for the ocean, and by extension human food security and wellbeing. With the ocean facing unprecedented rates of acidification, warming and overfishing, the need to protect the high seas – our greatest global commons – from reckless exploitation is more pressing than ever.</w:t>
      </w:r>
    </w:p>
    <w:p w:rsidR="00926472" w:rsidRPr="0002555D" w:rsidRDefault="00926472" w:rsidP="00926472">
      <w:pPr>
        <w:pStyle w:val="Heading4"/>
      </w:pPr>
      <w:r w:rsidRPr="0002555D">
        <w:lastRenderedPageBreak/>
        <w:t>That is essential to an international approach to resolving ecological crises</w:t>
      </w:r>
    </w:p>
    <w:p w:rsidR="00926472" w:rsidRPr="0002555D" w:rsidRDefault="00926472" w:rsidP="00926472">
      <w:r w:rsidRPr="0002555D">
        <w:rPr>
          <w:rStyle w:val="StyleStyleBold12pt"/>
        </w:rPr>
        <w:t>Thalif Deen, April 3, 2014, UN Bureau Chief</w:t>
      </w:r>
      <w:r w:rsidRPr="0002555D">
        <w:t>, “UN aims at treaty to protect marine biodiversity” http://www.ipsnews.net/2014/04/u-n-aims-treaty-protect-marine-biodiversity/</w:t>
      </w:r>
    </w:p>
    <w:p w:rsidR="00926472" w:rsidRPr="00FA7D3E" w:rsidRDefault="00926472" w:rsidP="00926472">
      <w:pPr>
        <w:rPr>
          <w:sz w:val="16"/>
        </w:rPr>
      </w:pPr>
      <w:r w:rsidRPr="00FA7D3E">
        <w:rPr>
          <w:sz w:val="16"/>
        </w:rPr>
        <w:t xml:space="preserve">At a political level, when the United Nations speaks of a “high seas alliance”, it is probably a coalition of countries battling modern piracy in the Indian Ocean. But at the environmental level, the High Seas Alliance (HSA) is a partnership of more than 27 non-governmental organisations (NGOs), plus the International Union for the Conservation of Nature (IUCN), fighting for the preservation of marine biodiversity. </w:t>
      </w:r>
      <w:r w:rsidRPr="00321A26">
        <w:rPr>
          <w:rStyle w:val="StyleBoldUnderline"/>
        </w:rPr>
        <w:t xml:space="preserve">As a U.N. working group discusses a proposed “international mechanism” for the protection of oceans, the HSA says high seas and the international seabed area, which make up about 45 percent of the surface of the planet, “are brimming with biodiveristy and vital resources.” But they are under increasing pressure from threats such as overfishing, habitat destruction and the impacts of climate change. </w:t>
      </w:r>
      <w:r w:rsidRPr="00FA7D3E">
        <w:rPr>
          <w:sz w:val="16"/>
        </w:rPr>
        <w:t xml:space="preserve">The HSA has expressed its strong support for negotiations to develop a new agreement to establish a legal regime to safeguard biodiversity in the high seas. </w:t>
      </w:r>
      <w:r w:rsidRPr="00321A26">
        <w:rPr>
          <w:rStyle w:val="StyleBoldUnderline"/>
        </w:rPr>
        <w:t xml:space="preserve">Any such treaty or convention will be a new implementing agreement under the 1994 U.N. Convention on the Law of the Sea (UNCLOS). </w:t>
      </w:r>
      <w:r w:rsidRPr="00FA7D3E">
        <w:rPr>
          <w:sz w:val="16"/>
        </w:rPr>
        <w:t xml:space="preserve">The Working Group, which is expected to conclude its four-day meeting Friday, says it is at a critical juncture of its work, and discussions are expected to continue into the future. “The next three meetings present a clear opportunity to try and overcome remaining differences and to crystallise the areas of convergence into concrete action,” U.N. Legal Counsel Miguel de Serpa Soares said in his opening remarks Monday. </w:t>
      </w:r>
      <w:r w:rsidRPr="00321A26">
        <w:rPr>
          <w:rStyle w:val="StyleBoldUnderline"/>
        </w:rPr>
        <w:t xml:space="preserve">Sofia Tsenikli, senior advisor on Oceans Policy at Greenpeace International, told IPS, “Our oceans are in peril and in need of urgent protection.” Faced with multiple threats, including climate change, ocean acidification and overfishing, the oceans can only provide livelihoods in the future if governments establish a global network of ocean sanctuaries today, she added. </w:t>
      </w:r>
      <w:r w:rsidRPr="00FA7D3E">
        <w:rPr>
          <w:sz w:val="16"/>
        </w:rPr>
        <w:t xml:space="preserve">“It’s simply scandalous that still less than one percent of the high seas is protected,” Tsenikli said. She said governments must listen to the call by U.N. Secretary General Ban Ki-moon and act urgently to protect marine life in the oceans by setting up a U.N. high seas biodiversity agreement. On Monday, Ban said, “If we are to fully benefit from the oceans, we must reverse the degradation of the marine environment due to pollution, overexploitation and acidification.” He urged all nations to work towards that end, including by joining and implementing the existing UNCLOS. As of last year, 165 of the 193 member states have joined UNCLOS. Friedrich Wulf, international biodiversity campaigner at Friends of the Earth (FoE) Europe, told IPS, “I can say the open sea is an area of dispute and is a major obstacle for designating the 40 percent protected areas target” – called for by the 1993 Convention on Biological Diversity (CBD) – “and that this area is not feasible under this convention.” “The issue has now been moved to the rather old UNCLOS but was quite heavily debated and I am not sure UNCLOS covers it well,” he said. </w:t>
      </w:r>
      <w:r w:rsidRPr="00321A26">
        <w:rPr>
          <w:rStyle w:val="StyleBoldUnderline"/>
        </w:rPr>
        <w:t xml:space="preserve">“So I think a new effort to have a U.N. regulation is very helpful. I don’t think it will be possible to reach Aichi target 6 on marine biodiversity without it, as there is a legislative gap in the open sea,” he added. </w:t>
      </w:r>
      <w:r w:rsidRPr="00FA7D3E">
        <w:rPr>
          <w:sz w:val="16"/>
        </w:rPr>
        <w:t xml:space="preserve">Aichi targets were adopted at a conference in Aichi, Japan, back in 2010. Target 6 reads: By 2020, all fish and invertebrate stocks and aquatic plants are managed and harvested sustainably, legally and applying ecosystem based approaches, so that overfishing is avoided, recovery plans and measures are in place for all depleted species, fisheries have no significant adverse impacts on threatened species and vulnerable ecosystems and the impacts of fisheries on stocks, species and ecosystems are within safe ecological limits. At the June 2012 Rio+20 conference on the environment in Brazil, member states made a commitment to address the conservation and sustainable use of marine biodiversity beyond areas of national jurisdiction on an urgent basis. </w:t>
      </w:r>
      <w:r w:rsidRPr="00321A26">
        <w:rPr>
          <w:rStyle w:val="StyleBoldUnderline"/>
        </w:rPr>
        <w:t xml:space="preserve">“Healthy, productive and resilient oceans, rich in marine biodiversity, have a significant role to play in sustainable development as they contribute to the health, food security and livelihoods of millions of people around the world,” the meeting concluded. </w:t>
      </w:r>
      <w:r w:rsidRPr="00FA7D3E">
        <w:rPr>
          <w:sz w:val="16"/>
        </w:rPr>
        <w:t>The Working Group says it will present its recommendations on the scope, parametres and feasibility of the instrument to the General Assembly to enable it to make a decision before the end of its 69th session, in September 2015. The meetings are being co-chaired by the Permanent Representative of Sri Lanka to the United Nations, Ambassador Palitha T. B. Kohona, and the Legal Adviser of the Ministry of Foreign Affairs of the Netherlands, Liesbeth Lijnzaad.</w:t>
      </w:r>
    </w:p>
    <w:p w:rsidR="00FA7D3E" w:rsidRDefault="00FA7D3E">
      <w:pPr>
        <w:rPr>
          <w:rFonts w:eastAsiaTheme="majorEastAsia" w:cstheme="majorBidi"/>
          <w:b/>
          <w:iCs/>
          <w:sz w:val="26"/>
        </w:rPr>
      </w:pPr>
      <w:r>
        <w:br w:type="page"/>
      </w:r>
    </w:p>
    <w:p w:rsidR="00926472" w:rsidRPr="0002555D" w:rsidRDefault="00926472" w:rsidP="00926472">
      <w:pPr>
        <w:pStyle w:val="Heading4"/>
      </w:pPr>
      <w:r w:rsidRPr="0002555D">
        <w:lastRenderedPageBreak/>
        <w:t>Extinction</w:t>
      </w:r>
    </w:p>
    <w:p w:rsidR="00926472" w:rsidRPr="0002555D" w:rsidRDefault="00926472" w:rsidP="00926472">
      <w:r w:rsidRPr="0002555D">
        <w:rPr>
          <w:rStyle w:val="StyleStyleBold12pt"/>
        </w:rPr>
        <w:t>Craig 2003</w:t>
      </w:r>
      <w:r w:rsidRPr="0002555D">
        <w:t xml:space="preserve"> (Robin Kundis Craig, Associate Professor at Indiana University School of Law, “Taking Steps Toward Marine Wilderness Protection”, McGeorge Law Review, Winter)</w:t>
      </w:r>
    </w:p>
    <w:p w:rsidR="00926472" w:rsidRPr="0002555D" w:rsidRDefault="00926472" w:rsidP="00926472">
      <w:pPr>
        <w:rPr>
          <w:b/>
          <w:bCs/>
          <w:sz w:val="24"/>
          <w:u w:val="single"/>
        </w:rPr>
      </w:pPr>
      <w:r w:rsidRPr="00FA7D3E">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856 Waste treatment is another significant, non-extractive ecosystem function that intact coral reef ecosystems provide. 857 More generally, </w:t>
      </w:r>
      <w:r w:rsidRPr="00321A26">
        <w:rPr>
          <w:rStyle w:val="StyleBoldUnderline"/>
        </w:rPr>
        <w:t>"ocean ecosystems play a major role in the global geochemical cycling of all the elements that represent the basic building blocks of living organisms, carbon, nitrogen, oxygen, phosphorus, and sulfur, as well as other less abundant but necessary elements."</w:t>
      </w:r>
      <w:r w:rsidRPr="00FA7D3E">
        <w:rPr>
          <w:sz w:val="16"/>
          <w:szCs w:val="20"/>
        </w:rPr>
        <w:t xml:space="preserve"> </w:t>
      </w:r>
      <w:r w:rsidRPr="00FA7D3E">
        <w:rPr>
          <w:sz w:val="16"/>
        </w:rPr>
        <w:t xml:space="preserve">858 In a very real and direct sense, therefore, </w:t>
      </w:r>
      <w:r w:rsidRPr="00321A26">
        <w:rPr>
          <w:rStyle w:val="StyleBoldUnderline"/>
        </w:rPr>
        <w:t>human degradation of marine ecosystems impairs the planet's ability to support life.</w:t>
      </w:r>
      <w:r w:rsidRPr="00FA7D3E">
        <w:rPr>
          <w:sz w:val="16"/>
        </w:rPr>
        <w:t xml:space="preserve"> 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860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t>
      </w:r>
      <w:r w:rsidRPr="00321A26">
        <w:rPr>
          <w:rStyle w:val="StyleBoldUnderline"/>
        </w:rPr>
        <w:t>We may not know much about the sea, but we do know this much: if we kill the ocean we kill ourselves, and we will take most of the biosphere with us.</w:t>
      </w:r>
      <w:r w:rsidRPr="00FA7D3E">
        <w:rPr>
          <w:sz w:val="16"/>
          <w:szCs w:val="20"/>
        </w:rPr>
        <w:t xml:space="preserve"> </w:t>
      </w:r>
      <w:r w:rsidRPr="00FA7D3E">
        <w:rPr>
          <w:sz w:val="16"/>
        </w:rPr>
        <w:t>The Black Sea is almost</w:t>
      </w:r>
      <w:r w:rsidRPr="0002555D">
        <w:rPr>
          <w:b/>
          <w:bCs/>
          <w:sz w:val="24"/>
          <w:u w:val="single"/>
        </w:rPr>
        <w:t xml:space="preserve"> </w:t>
      </w:r>
      <w:r w:rsidRPr="00FA7D3E">
        <w:rPr>
          <w:sz w:val="16"/>
        </w:rPr>
        <w:t>dead, 863 its once-complex and productive ecosystem almost entirely replaced by a monoculture of comb jellies, "starving out fish and dolphins, emptying fishermen's nets, and converting the</w:t>
      </w:r>
      <w:r w:rsidRPr="00FA7D3E">
        <w:rPr>
          <w:b/>
          <w:bCs/>
          <w:sz w:val="16"/>
        </w:rPr>
        <w:t xml:space="preserve"> </w:t>
      </w:r>
      <w:r w:rsidRPr="00FA7D3E">
        <w:rPr>
          <w:sz w:val="16"/>
        </w:rPr>
        <w:t>web of life into brainless, wraith-like blobs of jelly." 864 More importantly, the Black Sea is not necessarily unique.</w:t>
      </w:r>
    </w:p>
    <w:p w:rsidR="00926472" w:rsidRPr="0002555D" w:rsidRDefault="00926472" w:rsidP="00926472">
      <w:pPr>
        <w:rPr>
          <w:u w:val="single"/>
        </w:rPr>
      </w:pPr>
    </w:p>
    <w:p w:rsidR="00FA7D3E" w:rsidRDefault="00FA7D3E">
      <w:pPr>
        <w:rPr>
          <w:rFonts w:eastAsiaTheme="majorEastAsia" w:cstheme="majorBidi"/>
          <w:b/>
          <w:iCs/>
          <w:sz w:val="26"/>
        </w:rPr>
      </w:pPr>
      <w:r>
        <w:br w:type="page"/>
      </w:r>
    </w:p>
    <w:p w:rsidR="00926472" w:rsidRPr="0002555D" w:rsidRDefault="00926472" w:rsidP="00926472">
      <w:pPr>
        <w:pStyle w:val="Heading4"/>
      </w:pPr>
      <w:r w:rsidRPr="0002555D">
        <w:lastRenderedPageBreak/>
        <w:t>No resilience- we’re on the brink of ecological tipping points that will cause an unpredictable cascade of environmental failures</w:t>
      </w:r>
    </w:p>
    <w:p w:rsidR="00926472" w:rsidRPr="0002555D" w:rsidRDefault="00926472" w:rsidP="00926472">
      <w:r w:rsidRPr="0002555D">
        <w:rPr>
          <w:rStyle w:val="StyleStyleBold12pt"/>
        </w:rPr>
        <w:t>Vince 2012</w:t>
      </w:r>
      <w:r w:rsidRPr="0002555D">
        <w:t xml:space="preserve"> (Gaia Vince, science writer and broadcaster, June 15, 2012, “Earth: Have we reached an environmental tipping point?,” BBC, http://www.bbc.com/future/story/20120615-global-tipping-point)</w:t>
      </w:r>
    </w:p>
    <w:p w:rsidR="00926472" w:rsidRPr="00FA7D3E" w:rsidRDefault="00926472" w:rsidP="000E7BB7">
      <w:pPr>
        <w:rPr>
          <w:sz w:val="16"/>
        </w:rPr>
      </w:pPr>
      <w:r w:rsidRPr="00FA7D3E">
        <w:rPr>
          <w:sz w:val="16"/>
        </w:rPr>
        <w:t xml:space="preserve">If there’s one thing I hope this column achieves, it’s illustrating just how pivotal a point this is in human history. </w:t>
      </w:r>
      <w:r w:rsidRPr="00321A26">
        <w:rPr>
          <w:rStyle w:val="StyleBoldUnderline"/>
        </w:rPr>
        <w:t xml:space="preserve">We are now living in the Anthropocene: humans are the main driver of planetary change. </w:t>
      </w:r>
      <w:r w:rsidRPr="00FA7D3E">
        <w:rPr>
          <w:sz w:val="16"/>
        </w:rPr>
        <w:t>We're pushing global temperatures, land and water use beyond anything our species has experienced before. We’re polluting the biosphere, acidifying the oceans, and reducing biodiversity. At the same time, our global population will grow from seven billion to nine billion by 2050, and all will need food, water and clean air.</w:t>
      </w:r>
      <w:r w:rsidR="00FA7D3E" w:rsidRPr="00FA7D3E">
        <w:rPr>
          <w:sz w:val="12"/>
        </w:rPr>
        <w:t>¶</w:t>
      </w:r>
      <w:r w:rsidRPr="00FA7D3E">
        <w:rPr>
          <w:sz w:val="16"/>
        </w:rPr>
        <w:t xml:space="preserve"> As if to illustrate the point further, last month Arctic monitors showed the concentration of carbon dioxide in the atmosphere has passed 400 parts per million (before the Industrial Age, carbon dioxide levels were 275 ppm). New data shows the rate of climate change could be even faster than thought.</w:t>
      </w:r>
      <w:r w:rsidR="00FA7D3E" w:rsidRPr="00FA7D3E">
        <w:rPr>
          <w:sz w:val="12"/>
        </w:rPr>
        <w:t>¶</w:t>
      </w:r>
      <w:r w:rsidRPr="00FA7D3E">
        <w:rPr>
          <w:sz w:val="16"/>
        </w:rPr>
        <w:t xml:space="preserve"> Perhaps most worryingly of all, </w:t>
      </w:r>
      <w:r w:rsidRPr="00321A26">
        <w:rPr>
          <w:rStyle w:val="StyleBoldUnderline"/>
        </w:rPr>
        <w:t>22 scientists warned last week we are approaching a planetary tipping point, beyond which environmental changes will be rapid and unpredictable. Basing their alarming conclusion on studies of ecological markers from species extinction rates</w:t>
      </w:r>
      <w:r w:rsidRPr="00FA7D3E">
        <w:rPr>
          <w:sz w:val="16"/>
        </w:rPr>
        <w:t xml:space="preserve"> (</w:t>
      </w:r>
      <w:r w:rsidRPr="00321A26">
        <w:rPr>
          <w:rStyle w:val="StyleBoldUnderline"/>
        </w:rPr>
        <w:t>currently 1,000 times the usual rate, and comparable to those experienced during the demise of the dinosaurs</w:t>
      </w:r>
      <w:r w:rsidRPr="00FA7D3E">
        <w:rPr>
          <w:sz w:val="16"/>
        </w:rPr>
        <w:t xml:space="preserve">) </w:t>
      </w:r>
      <w:r w:rsidRPr="00321A26">
        <w:rPr>
          <w:rStyle w:val="StyleBoldUnderline"/>
        </w:rPr>
        <w:t>to changes in land use</w:t>
      </w:r>
      <w:r w:rsidRPr="00FA7D3E">
        <w:rPr>
          <w:sz w:val="16"/>
        </w:rPr>
        <w:t xml:space="preserve"> (more than 40% of land is dominated by humans and we affect a further 40%), </w:t>
      </w:r>
      <w:r w:rsidRPr="00321A26">
        <w:rPr>
          <w:rStyle w:val="StyleBoldUnderline"/>
        </w:rPr>
        <w:t>these scientists fear we will enter a new, unknown state, and one which threatens us all.</w:t>
      </w:r>
    </w:p>
    <w:p w:rsidR="00926472" w:rsidRPr="0002555D" w:rsidRDefault="00CF648E" w:rsidP="00926472">
      <w:pPr>
        <w:pStyle w:val="Heading3"/>
      </w:pPr>
      <w:bookmarkStart w:id="6" w:name="_Toc265529355"/>
      <w:bookmarkStart w:id="7" w:name="_Toc265533977"/>
      <w:r>
        <w:lastRenderedPageBreak/>
        <w:t>LOST Solves Overf</w:t>
      </w:r>
      <w:r w:rsidR="00926472">
        <w:t>ishing</w:t>
      </w:r>
      <w:bookmarkEnd w:id="6"/>
      <w:bookmarkEnd w:id="7"/>
    </w:p>
    <w:p w:rsidR="00926472" w:rsidRPr="0002555D" w:rsidRDefault="00926472" w:rsidP="00926472">
      <w:pPr>
        <w:pStyle w:val="Heading4"/>
      </w:pPr>
      <w:r w:rsidRPr="0002555D">
        <w:t>Overfishing is a top issue, UNCLOS can solve</w:t>
      </w:r>
    </w:p>
    <w:p w:rsidR="00926472" w:rsidRPr="0002555D" w:rsidRDefault="00926472" w:rsidP="00926472">
      <w:r w:rsidRPr="0002555D">
        <w:rPr>
          <w:rStyle w:val="StyleStyleBold12pt"/>
        </w:rPr>
        <w:t>BNN 6/9/14</w:t>
      </w:r>
      <w:r w:rsidRPr="0002555D">
        <w:t>, Ban urges recommitment to landmark treaty governing use of world's oceans , http://www.bignewsnetwork.com/index.php/sid/222753743</w:t>
      </w:r>
    </w:p>
    <w:p w:rsidR="00926472" w:rsidRPr="0002555D" w:rsidRDefault="00926472" w:rsidP="00926472">
      <w:pPr>
        <w:rPr>
          <w:u w:val="single"/>
        </w:rPr>
      </w:pPr>
      <w:r w:rsidRPr="00321A26">
        <w:rPr>
          <w:rStyle w:val="StyleBoldUnderline"/>
        </w:rPr>
        <w:t>Among its provisions, UNCLOS established that the seabed and the ocean floor beyond the limits of national jurisdiction are the "common heritage of mankind" whose use and protection are the right and responsibility of all.</w:t>
      </w:r>
      <w:r w:rsidRPr="0002555D">
        <w:t>The Convention, which came into force on 16 November 1994, governs all aspects of ocean space " including the delimitation of maritime boundaries, exploitation of living and non-living resources, protection and preservation of the marine environment, marine scientific research and the settlement of relevant international disputes.It has contributed to setting up the International Tribunal for the Law of the Sea, the International Seabed Authority and the Commission on the Limits of the Continental Shelf.The maritime accord also provides the basis for the equitable utilization, protection and preservation or resources in the oceans and seas.</w:t>
      </w:r>
      <w:r w:rsidRPr="0002555D">
        <w:rPr>
          <w:b/>
          <w:u w:val="single"/>
        </w:rPr>
        <w:t xml:space="preserve"> </w:t>
      </w:r>
      <w:r w:rsidRPr="00321A26">
        <w:rPr>
          <w:rStyle w:val="StyleBoldUnderline"/>
        </w:rPr>
        <w:t>The livelihoods of 12 per cent of the world"s population depend on the fishing sector. On average, 17 per cent of global animal protein intake comes from fisheries and aquaculture, and demand for fish protein is expected to double in the next 20 years, the UN Food and Agricultural Organization (FAO) has reported, yet some 28 per cent of global stocks are already overfished."We must address the many pressures facing the oceans as a result of overfishing, acidification, land-based activities and, above all, climate change," he said, echoing his message for World Oceans Day, marked on 8 June and which this year underscored the power of collaboration to keep oceans and seas clean and healthy.</w:t>
      </w:r>
    </w:p>
    <w:p w:rsidR="00926472" w:rsidRPr="0002555D" w:rsidRDefault="00926472" w:rsidP="00926472">
      <w:pPr>
        <w:pStyle w:val="Heading4"/>
      </w:pPr>
      <w:r w:rsidRPr="0002555D">
        <w:t xml:space="preserve">UNCLOS </w:t>
      </w:r>
      <w:r w:rsidR="00B83019">
        <w:t>makes solving overfishing and imperative</w:t>
      </w:r>
    </w:p>
    <w:p w:rsidR="00926472" w:rsidRPr="0002555D" w:rsidRDefault="00926472" w:rsidP="00926472">
      <w:r w:rsidRPr="0002555D">
        <w:rPr>
          <w:rFonts w:ascii="Arial" w:hAnsi="Arial" w:cs="Arial"/>
          <w:color w:val="000000"/>
        </w:rPr>
        <w:t xml:space="preserve">KIMBERLEY </w:t>
      </w:r>
      <w:r w:rsidRPr="0002555D">
        <w:rPr>
          <w:rStyle w:val="StyleStyleBold12pt"/>
        </w:rPr>
        <w:t>HIBBERT 6/5/14</w:t>
      </w:r>
      <w:r w:rsidRPr="0002555D">
        <w:rPr>
          <w:rFonts w:ascii="Arial" w:hAnsi="Arial" w:cs="Arial"/>
          <w:b/>
          <w:color w:val="000000"/>
        </w:rPr>
        <w:t xml:space="preserve">, </w:t>
      </w:r>
      <w:r w:rsidRPr="0002555D">
        <w:t>Freelance Writer at The Jamaica Observer Limited, Student at CARIMAC, Caricom mulls new int'l agreement for biodiversity, http://www.jamaicaobserver.com/environment/Caricom-mulls-new-int-l-agreement-for-biodiversity_16715182</w:t>
      </w:r>
    </w:p>
    <w:p w:rsidR="00926472" w:rsidRPr="0002555D" w:rsidRDefault="00926472" w:rsidP="00926472">
      <w:r w:rsidRPr="00321A26">
        <w:rPr>
          <w:rStyle w:val="StyleBoldUnderline"/>
        </w:rPr>
        <w:t>Under UNCLOS, States have the right to use the ocean and in turn, they have a duty to conserve it. But because there is no global framework setting out an all-encompassing management mechanism and rules for biodiversity, the high seas — which constitute almost two-thirds of the earth's global ocean and nearly half of its overall surface — remain unprotected from threats such as pollution, overfishing, destructive fishing, noise, and new and emerging issues such as the effects of climate change and ocean acidification.</w:t>
      </w:r>
      <w:r w:rsidRPr="0002555D">
        <w:rPr>
          <w:rFonts w:ascii="Arial" w:hAnsi="Arial" w:cs="Arial"/>
          <w:color w:val="000000"/>
          <w:u w:val="single"/>
        </w:rPr>
        <w:t xml:space="preserve"> </w:t>
      </w:r>
      <w:r w:rsidRPr="0002555D">
        <w:t>According to the High Seas Alliance, which hosted the workshop in tandem with The Pew Charitable Trusts and the Jamaican Government, a new agreement that includes access to and benefit sharing of marine genetic resources in the ABNJ could have significant benefits for developing countries as well as the developed world. Such benefits include marine genetic resources that could contribute to medical breakthroughs such as anti-cancer drugs.</w:t>
      </w:r>
    </w:p>
    <w:p w:rsidR="00926472" w:rsidRPr="0002555D" w:rsidRDefault="00926472" w:rsidP="00926472"/>
    <w:p w:rsidR="00926472" w:rsidRPr="0002555D" w:rsidRDefault="00926472" w:rsidP="00926472">
      <w:pPr>
        <w:pStyle w:val="Heading3"/>
      </w:pPr>
      <w:bookmarkStart w:id="8" w:name="_Toc265529356"/>
      <w:bookmarkStart w:id="9" w:name="_Toc265533978"/>
      <w:r w:rsidRPr="0002555D">
        <w:lastRenderedPageBreak/>
        <w:t>2AC US Ratification Key</w:t>
      </w:r>
      <w:bookmarkEnd w:id="8"/>
      <w:bookmarkEnd w:id="9"/>
    </w:p>
    <w:p w:rsidR="00926472" w:rsidRPr="0002555D" w:rsidRDefault="00926472" w:rsidP="00926472">
      <w:pPr>
        <w:pStyle w:val="Heading4"/>
      </w:pPr>
      <w:r w:rsidRPr="0002555D">
        <w:t>The Faroe islands are an example of the failure of UNCLOS’s overfishing clause without the US</w:t>
      </w:r>
    </w:p>
    <w:p w:rsidR="00926472" w:rsidRPr="0002555D" w:rsidRDefault="00926472" w:rsidP="00926472">
      <w:r w:rsidRPr="0002555D">
        <w:rPr>
          <w:rStyle w:val="StyleStyleBold12pt"/>
        </w:rPr>
        <w:t>Woicik and Galway</w:t>
      </w:r>
      <w:r w:rsidRPr="0002555D">
        <w:t xml:space="preserve">, August 17 </w:t>
      </w:r>
      <w:r w:rsidRPr="0002555D">
        <w:rPr>
          <w:rStyle w:val="StyleStyleBold12pt"/>
        </w:rPr>
        <w:t xml:space="preserve">2013, </w:t>
      </w:r>
      <w:r w:rsidRPr="0002555D">
        <w:t>Mark E. Wojcik Professor of Law John Marshall Law School (Chicago), Email Cindy Galway Buys Professor of Law Director, International Law Programs Southern Illinois Univ. School of Law, Faroe Islands Brings Claim against EU pursuant to UNCLOS, http://lawprofessors.typepad.com/international_law/2013/08/faroe-islands-brings-claim-against-eu-pursuant-to-unclos.html</w:t>
      </w:r>
    </w:p>
    <w:p w:rsidR="00926472" w:rsidRPr="0002555D" w:rsidRDefault="00926472" w:rsidP="00926472">
      <w:pPr>
        <w:rPr>
          <w:rFonts w:ascii="Helvetica Neue" w:hAnsi="Helvetica Neue"/>
          <w:color w:val="222222"/>
          <w:sz w:val="21"/>
          <w:szCs w:val="21"/>
        </w:rPr>
      </w:pPr>
      <w:r w:rsidRPr="00321A26">
        <w:rPr>
          <w:rStyle w:val="StyleBoldUnderline"/>
        </w:rPr>
        <w:t>The Faroe Islands has initiated arbitration against the European Union (EU) pursuant to the United Nations Convention on the Law of the Sea (UNCLOS) in connection with a dispute over fishing rights</w:t>
      </w:r>
      <w:r w:rsidRPr="0002555D">
        <w:t>. Earlier this year, the Faroese government decided to increase the amount of herring its fishermen were allowed to take. </w:t>
      </w:r>
      <w:r w:rsidRPr="00321A26">
        <w:rPr>
          <w:rStyle w:val="StyleBoldUnderline"/>
        </w:rPr>
        <w:t xml:space="preserve"> In response, the EU Member States voted to impose sanctions against the Faroe Islands for overfishing of herring.  Friday, the Faroe Islands and Iceland charged that the EU actions violate international maritime law as reflected in UNCLOS.  Iceland and the Faroe Islands say the dispute should be resolved through negotiations at meetings scheduled next month with the other coastal states: Russia, Norway and the EU</w:t>
      </w:r>
      <w:r w:rsidRPr="0002555D">
        <w:rPr>
          <w:rFonts w:ascii="Helvetica Neue" w:hAnsi="Helvetica Neue"/>
          <w:color w:val="222222"/>
          <w:sz w:val="21"/>
          <w:szCs w:val="21"/>
        </w:rPr>
        <w:t xml:space="preserve">.  </w:t>
      </w:r>
      <w:r w:rsidRPr="0002555D">
        <w:t>The EU sanctions are not yet in effect, and negotiations are scheduled for the first week of September, so stay</w:t>
      </w:r>
      <w:r w:rsidRPr="0002555D">
        <w:rPr>
          <w:rFonts w:ascii="Helvetica Neue" w:hAnsi="Helvetica Neue"/>
          <w:color w:val="222222"/>
          <w:sz w:val="21"/>
          <w:szCs w:val="21"/>
        </w:rPr>
        <w:t xml:space="preserve"> tuned.</w:t>
      </w:r>
    </w:p>
    <w:p w:rsidR="00926472" w:rsidRPr="0002555D" w:rsidRDefault="00926472" w:rsidP="00926472"/>
    <w:p w:rsidR="00926472" w:rsidRPr="0002555D" w:rsidRDefault="00926472" w:rsidP="00926472">
      <w:pPr>
        <w:pStyle w:val="Heading3"/>
      </w:pPr>
      <w:bookmarkStart w:id="10" w:name="_Toc265529357"/>
      <w:bookmarkStart w:id="11" w:name="_Toc265533979"/>
      <w:r w:rsidRPr="0002555D">
        <w:lastRenderedPageBreak/>
        <w:t>A2 LOST Solving Now</w:t>
      </w:r>
      <w:bookmarkEnd w:id="10"/>
      <w:bookmarkEnd w:id="11"/>
    </w:p>
    <w:p w:rsidR="00926472" w:rsidRPr="0002555D" w:rsidRDefault="00926472" w:rsidP="00926472">
      <w:pPr>
        <w:pStyle w:val="Heading4"/>
      </w:pPr>
      <w:r w:rsidRPr="0002555D">
        <w:t>UNCLOS can stop overfishing, but lacks support</w:t>
      </w:r>
    </w:p>
    <w:p w:rsidR="00926472" w:rsidRPr="0002555D" w:rsidRDefault="00926472" w:rsidP="00926472">
      <w:r w:rsidRPr="0002555D">
        <w:rPr>
          <w:rStyle w:val="StyleStyleBold12pt"/>
        </w:rPr>
        <w:t>Reuters</w:t>
      </w:r>
      <w:r w:rsidRPr="0002555D">
        <w:rPr>
          <w:b/>
          <w:sz w:val="28"/>
          <w:szCs w:val="28"/>
        </w:rPr>
        <w:t xml:space="preserve">,  </w:t>
      </w:r>
      <w:r w:rsidRPr="0002555D">
        <w:t>2/10/</w:t>
      </w:r>
      <w:r w:rsidRPr="0002555D">
        <w:rPr>
          <w:rStyle w:val="StyleStyleBold12pt"/>
        </w:rPr>
        <w:t>13</w:t>
      </w:r>
      <w:r w:rsidRPr="0002555D">
        <w:rPr>
          <w:b/>
          <w:sz w:val="28"/>
          <w:szCs w:val="28"/>
        </w:rPr>
        <w:t xml:space="preserve">, </w:t>
      </w:r>
      <w:r w:rsidRPr="0002555D">
        <w:t>New group seeks to save near-lawless oceans from over-fishing, http://www.reuters.com/article/2013/02/11/environment-oceans-idUSL5N0B8BRU20130211</w:t>
      </w:r>
    </w:p>
    <w:p w:rsidR="00926472" w:rsidRPr="0002555D" w:rsidRDefault="00926472" w:rsidP="00926472">
      <w:pPr>
        <w:rPr>
          <w:rFonts w:ascii="Georgia" w:hAnsi="Georgia"/>
          <w:color w:val="000000"/>
          <w:sz w:val="23"/>
          <w:szCs w:val="23"/>
        </w:rPr>
      </w:pPr>
      <w:r w:rsidRPr="0002555D">
        <w:t xml:space="preserve">OSLO, Feb 11 (Reuters) - The high seas that cover almost half the Earth's surface are a treasure trove with little legal protection from growing threats such as over-fishing and climate change, according to a new international group of politicians. "High levels of pillage are going on," David Miliband, a former British foreign secretary, told Reuters. He will co-chair the Global Ocean Commission, which will start work this week and give advice to the United Nations on fixing the problems. </w:t>
      </w:r>
      <w:r w:rsidRPr="00321A26">
        <w:rPr>
          <w:rStyle w:val="StyleBoldUnderline"/>
        </w:rPr>
        <w:t>Over-fishing and environmental mismanagement cost the world economy $50 billion a year and about three-quarters of world fish stocks are over-fished or fished to the maximum,</w:t>
      </w:r>
      <w:r w:rsidRPr="0002555D">
        <w:rPr>
          <w:rFonts w:ascii="Georgia" w:hAnsi="Georgia"/>
          <w:color w:val="000000"/>
          <w:sz w:val="23"/>
          <w:szCs w:val="23"/>
        </w:rPr>
        <w:t xml:space="preserve"> </w:t>
      </w:r>
      <w:r w:rsidRPr="0002555D">
        <w:t>according to World Bank and U.N. data. "The hidden depths are a treasure trove, and a treasure trove that we neglect or raid at our peril," Miliband said of the high seas, the area beyond national limits that stretch 200 nautical miles (370 km) from coasts. His co-chairs will be former Costa Rican president Jose Maria Figueres and Trevor Manuel, a minister in the South African cabinet in charge of planning. The commission will include ex-cabinet ministers from nations such as Chile, Australia, Indonesia, Canada and Nigeria, as well as business leaders and Pascal Lamy, head of the World Trade Organisation (WTO). It will produce advice in 2014.</w:t>
      </w:r>
      <w:r w:rsidRPr="0002555D">
        <w:rPr>
          <w:rFonts w:ascii="Georgia" w:hAnsi="Georgia"/>
          <w:color w:val="000000"/>
          <w:sz w:val="23"/>
          <w:szCs w:val="23"/>
        </w:rPr>
        <w:t xml:space="preserve"> </w:t>
      </w:r>
      <w:r w:rsidRPr="00321A26">
        <w:rPr>
          <w:rStyle w:val="StyleBoldUnderline"/>
        </w:rPr>
        <w:t>Miliband said vast areas of the oceans, from the Atlantic to the Pacific, were "a neglected area of global governance" despite a 1982 U.N. Convention on the Law of the Sea (UNCLOS).The Commission says the high seas are under severe and increasing threat from over-fishing, damage to habitat, climate change and ocean acidification caused by a build-up of greenhouse gases in the atmosphere.</w:t>
      </w:r>
    </w:p>
    <w:p w:rsidR="00926472" w:rsidRPr="0002555D" w:rsidRDefault="00926472" w:rsidP="00926472"/>
    <w:p w:rsidR="00926472" w:rsidRPr="0002555D" w:rsidRDefault="00926472" w:rsidP="00926472">
      <w:pPr>
        <w:pStyle w:val="Heading3"/>
      </w:pPr>
      <w:bookmarkStart w:id="12" w:name="_Toc265529358"/>
      <w:bookmarkStart w:id="13" w:name="_Toc265533980"/>
      <w:r w:rsidRPr="0002555D">
        <w:lastRenderedPageBreak/>
        <w:t>A2 Other Restrictions Solve</w:t>
      </w:r>
      <w:bookmarkEnd w:id="12"/>
      <w:bookmarkEnd w:id="13"/>
    </w:p>
    <w:p w:rsidR="00926472" w:rsidRPr="0002555D" w:rsidRDefault="00926472" w:rsidP="00926472">
      <w:pPr>
        <w:pStyle w:val="Heading4"/>
      </w:pPr>
      <w:r w:rsidRPr="0002555D">
        <w:t xml:space="preserve">Despite increasing harms, rules and regulations remain stagnant </w:t>
      </w:r>
    </w:p>
    <w:p w:rsidR="00926472" w:rsidRPr="0002555D" w:rsidRDefault="00926472" w:rsidP="00926472">
      <w:pPr>
        <w:widowControl w:val="0"/>
        <w:autoSpaceDE w:val="0"/>
        <w:autoSpaceDN w:val="0"/>
        <w:adjustRightInd w:val="0"/>
        <w:spacing w:after="320"/>
        <w:rPr>
          <w:rFonts w:cs="Times"/>
          <w:szCs w:val="20"/>
        </w:rPr>
      </w:pPr>
      <w:r w:rsidRPr="0002555D">
        <w:rPr>
          <w:rStyle w:val="StyleStyleBold12pt"/>
          <w:sz w:val="20"/>
          <w:szCs w:val="20"/>
        </w:rPr>
        <w:t>The PEW</w:t>
      </w:r>
      <w:r w:rsidRPr="0002555D">
        <w:rPr>
          <w:rFonts w:cs="Times"/>
          <w:szCs w:val="20"/>
        </w:rPr>
        <w:t>,</w:t>
      </w:r>
      <w:r w:rsidRPr="0002555D">
        <w:rPr>
          <w:rStyle w:val="StyleStyleBold12pt"/>
        </w:rPr>
        <w:t xml:space="preserve"> May</w:t>
      </w:r>
      <w:r w:rsidRPr="0002555D">
        <w:rPr>
          <w:rFonts w:cs="Times"/>
          <w:szCs w:val="20"/>
        </w:rPr>
        <w:t xml:space="preserve"> 3, </w:t>
      </w:r>
      <w:r w:rsidRPr="0002555D">
        <w:rPr>
          <w:rStyle w:val="StyleStyleBold12pt"/>
          <w:sz w:val="20"/>
          <w:szCs w:val="20"/>
        </w:rPr>
        <w:t>2012</w:t>
      </w:r>
      <w:r w:rsidRPr="0002555D">
        <w:rPr>
          <w:rFonts w:cs="Times"/>
          <w:szCs w:val="20"/>
        </w:rPr>
        <w:t xml:space="preserve"> “Policy Statement: Biological Diversity Beyond Areas of National Jurisdiction: http://www.pewtrusts.org/en/about/news-room/news/2012/05/03/policy-statement-biological-diversity-beyond-areas-of-national-jurisdiction-bbnj</w:t>
      </w:r>
    </w:p>
    <w:p w:rsidR="00926472" w:rsidRPr="00321A26" w:rsidRDefault="00926472" w:rsidP="00926472">
      <w:pPr>
        <w:pStyle w:val="Heading4"/>
        <w:rPr>
          <w:rStyle w:val="StyleBoldUnderline"/>
        </w:rPr>
      </w:pPr>
      <w:r w:rsidRPr="0002555D">
        <w:t xml:space="preserve">The high seas contain perhaps the largest reservoir of biodiversity left on Earth. But </w:t>
      </w:r>
      <w:r w:rsidRPr="00321A26">
        <w:rPr>
          <w:rStyle w:val="StyleBoldUnderline"/>
        </w:rPr>
        <w:t>as our technological capacity and demand for resources have grown,</w:t>
      </w:r>
      <w:r w:rsidRPr="0002555D">
        <w:t xml:space="preserve"> the human footprint on the ocean has expanded. Today, the oceans are under enormous pressure from fishing and other stressors, </w:t>
      </w:r>
      <w:r w:rsidRPr="00321A26">
        <w:rPr>
          <w:rStyle w:val="StyleBoldUnderline"/>
        </w:rPr>
        <w:t>yet the rules and regulations and institutional governance structures</w:t>
      </w:r>
      <w:r w:rsidRPr="0002555D">
        <w:t xml:space="preserve"> for the conservation and sustainable use of marine biodiversity </w:t>
      </w:r>
      <w:r w:rsidRPr="00321A26">
        <w:rPr>
          <w:rStyle w:val="StyleBoldUnderline"/>
        </w:rPr>
        <w:t>have not kept pace with these developments.</w:t>
      </w:r>
    </w:p>
    <w:p w:rsidR="00926472" w:rsidRPr="0002555D" w:rsidRDefault="00926472" w:rsidP="00926472"/>
    <w:p w:rsidR="00926472" w:rsidRPr="0002555D" w:rsidRDefault="00926472" w:rsidP="00926472">
      <w:pPr>
        <w:pStyle w:val="Heading3"/>
      </w:pPr>
      <w:bookmarkStart w:id="14" w:name="_Toc265529359"/>
      <w:bookmarkStart w:id="15" w:name="_Toc265533981"/>
      <w:r w:rsidRPr="0002555D">
        <w:lastRenderedPageBreak/>
        <w:t>2AC Biodiversity Extension</w:t>
      </w:r>
      <w:bookmarkEnd w:id="14"/>
      <w:bookmarkEnd w:id="15"/>
    </w:p>
    <w:p w:rsidR="00926472" w:rsidRPr="0002555D" w:rsidRDefault="00926472" w:rsidP="00926472">
      <w:pPr>
        <w:pStyle w:val="Heading4"/>
      </w:pPr>
      <w:r w:rsidRPr="0002555D">
        <w:t>Biodiversity collapse causes extinction</w:t>
      </w:r>
    </w:p>
    <w:p w:rsidR="00926472" w:rsidRPr="0002555D" w:rsidRDefault="00926472" w:rsidP="00926472">
      <w:pPr>
        <w:pStyle w:val="HotRoute"/>
        <w:rPr>
          <w:rStyle w:val="Heading3Char"/>
          <w:rFonts w:eastAsiaTheme="minorHAnsi" w:cstheme="minorBidi"/>
          <w:b w:val="0"/>
          <w:bCs w:val="0"/>
          <w:sz w:val="22"/>
        </w:rPr>
      </w:pPr>
      <w:r w:rsidRPr="0002555D">
        <w:rPr>
          <w:rStyle w:val="StyleStyleBold12pt"/>
        </w:rPr>
        <w:t xml:space="preserve">Young 2010 </w:t>
      </w:r>
      <w:r w:rsidRPr="0002555D">
        <w:t>(Dr Ruth Young, PhD specialising in coastal marine ecology. 2-9-2010, “Biodiversity: what it is and why it’s important”, http://www.talkingnature.com/2010/02/biodiversity/biodiversity-what-and-why/)</w:t>
      </w:r>
    </w:p>
    <w:p w:rsidR="00926472" w:rsidRPr="00321A26" w:rsidRDefault="00926472" w:rsidP="00926472">
      <w:pPr>
        <w:rPr>
          <w:rStyle w:val="StyleBoldUnderline"/>
        </w:rPr>
      </w:pPr>
      <w:r w:rsidRPr="00321A26">
        <w:rPr>
          <w:rStyle w:val="StyleBoldUnderline"/>
        </w:rPr>
        <w:t>Different species</w:t>
      </w:r>
      <w:r w:rsidRPr="0002555D">
        <w:t xml:space="preserve"> within ecosystems </w:t>
      </w:r>
      <w:r w:rsidRPr="00321A26">
        <w:rPr>
          <w:rStyle w:val="StyleBoldUnderline"/>
        </w:rPr>
        <w:t>fill particular roles</w:t>
      </w:r>
      <w:r w:rsidRPr="0002555D">
        <w:t xml:space="preserve">, they all have a function, they all have a niche. </w:t>
      </w:r>
      <w:r w:rsidRPr="00321A26">
        <w:rPr>
          <w:rStyle w:val="StyleBoldUnderline"/>
        </w:rPr>
        <w:t>They</w:t>
      </w:r>
      <w:r w:rsidRPr="0002555D">
        <w:t xml:space="preserve"> interact with each other and the physical environment to </w:t>
      </w:r>
      <w:r w:rsidRPr="00321A26">
        <w:rPr>
          <w:rStyle w:val="StyleBoldUnderline"/>
        </w:rPr>
        <w:t>provide</w:t>
      </w:r>
      <w:r w:rsidRPr="0002555D">
        <w:t xml:space="preserve"> ecosystem </w:t>
      </w:r>
      <w:r w:rsidRPr="00321A26">
        <w:rPr>
          <w:rStyle w:val="StyleBoldUnderline"/>
        </w:rPr>
        <w:t>services</w:t>
      </w:r>
      <w:r w:rsidRPr="0002555D">
        <w:t xml:space="preserve"> that are </w:t>
      </w:r>
      <w:r w:rsidRPr="00321A26">
        <w:rPr>
          <w:rStyle w:val="StyleBoldUnderline"/>
        </w:rPr>
        <w:t xml:space="preserve">vital for </w:t>
      </w:r>
      <w:r w:rsidRPr="0002555D">
        <w:t xml:space="preserve">our </w:t>
      </w:r>
      <w:r w:rsidRPr="00321A26">
        <w:rPr>
          <w:rStyle w:val="StyleBoldUnderline"/>
        </w:rPr>
        <w:t>survival</w:t>
      </w:r>
      <w:r w:rsidRPr="0002555D">
        <w:t xml:space="preserve">. For </w:t>
      </w:r>
      <w:r w:rsidRPr="00CF648E">
        <w:rPr>
          <w:sz w:val="16"/>
          <w:szCs w:val="16"/>
        </w:rPr>
        <w:t>example plant species convert carbon dioxide (CO2) from the atmosphere and energy from the sun into useful things such as food, medicines and timber. A bee pollinating a flower (Image: ClearlyAmbiguous Flickr)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“By protecting biodiversity we maintain ecosystem services</w:t>
      </w:r>
      <w:r w:rsidRPr="0002555D">
        <w:t xml:space="preserve">” </w:t>
      </w:r>
      <w:r w:rsidRPr="00321A26">
        <w:rPr>
          <w:rStyle w:val="StyleBoldUnderline"/>
        </w:rPr>
        <w:t>Certain species play a “keystone” role</w:t>
      </w:r>
      <w:r w:rsidRPr="0002555D">
        <w:t xml:space="preserve"> in maintaining ecosystem services. Similar to the removal of a keystone from an arch, the </w:t>
      </w:r>
      <w:r w:rsidRPr="00321A26">
        <w:rPr>
          <w:rStyle w:val="StyleBoldUnderline"/>
        </w:rPr>
        <w:t>removal of these species can</w:t>
      </w:r>
      <w:r w:rsidRPr="0002555D">
        <w:t xml:space="preserve"> result in the </w:t>
      </w:r>
      <w:r w:rsidRPr="00321A26">
        <w:rPr>
          <w:rStyle w:val="StyleBoldUnderline"/>
        </w:rPr>
        <w:t>collapse</w:t>
      </w:r>
      <w:r w:rsidRPr="0002555D">
        <w:t xml:space="preserve"> of </w:t>
      </w:r>
      <w:r w:rsidRPr="00321A26">
        <w:rPr>
          <w:rStyle w:val="StyleBoldUnderline"/>
        </w:rPr>
        <w:t>an ecosystem and the subsequent removal of ecosystem services.</w:t>
      </w:r>
      <w:r w:rsidRPr="0002555D">
        <w:t xml:space="preserve"> </w:t>
      </w:r>
      <w:r w:rsidRPr="00CF648E">
        <w:rPr>
          <w:sz w:val="16"/>
          <w:szCs w:val="16"/>
        </w:rPr>
        <w:t>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we only need to protect the species and functional groups that fill the keystone roles. However, there are a couple of problems with this idea. First of all</w:t>
      </w:r>
      <w:r w:rsidRPr="0002555D">
        <w:t xml:space="preserve">, </w:t>
      </w:r>
      <w:r w:rsidRPr="00321A26">
        <w:rPr>
          <w:rStyle w:val="StyleBoldUnderline"/>
        </w:rPr>
        <w:t>for most ecosystems we don’t know which species are the keystones</w:t>
      </w:r>
      <w:r w:rsidRPr="0002555D">
        <w:t xml:space="preserve">! </w:t>
      </w:r>
      <w:r w:rsidRPr="00CF648E">
        <w:rPr>
          <w:sz w:val="16"/>
          <w:szCs w:val="16"/>
        </w:rPr>
        <w:t>Ecosystems are so complex that we are still discovering which species play vital roles in maintaining them. In some cases its groups of species not just one species that are vital for the ecosystem.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w:t>
      </w:r>
      <w:r w:rsidRPr="0002555D">
        <w:t xml:space="preserve"> </w:t>
      </w:r>
      <w:r w:rsidRPr="00321A26">
        <w:rPr>
          <w:rStyle w:val="StyleBoldUnderline"/>
        </w:rPr>
        <w:t>The more biodiverse an ecosystem</w:t>
      </w:r>
      <w:r w:rsidRPr="0002555D">
        <w:t xml:space="preserve"> is, the more likely these species will be present and </w:t>
      </w:r>
      <w:r w:rsidRPr="00321A26">
        <w:rPr>
          <w:rStyle w:val="StyleBoldUnderline"/>
        </w:rPr>
        <w:t>the more resilient an ecosystem is to future impacts.</w:t>
      </w:r>
      <w:r w:rsidRPr="0002555D">
        <w:t xml:space="preserve"> </w:t>
      </w:r>
      <w:r w:rsidRPr="00CF648E">
        <w:rPr>
          <w:sz w:val="16"/>
          <w:szCs w:val="16"/>
        </w:rPr>
        <w:t>Presently we’re only scratching the surface of understanding the full importance of biodiversity and how it helps maintain ecosystem function. The scope of this task is immense. In the meantime, a wise insurance policy for maintaining ecosystem services would be to conserve biodiversity</w:t>
      </w:r>
      <w:r w:rsidRPr="0002555D">
        <w:t xml:space="preserve">. </w:t>
      </w:r>
      <w:r w:rsidRPr="00321A26">
        <w:rPr>
          <w:rStyle w:val="StyleBoldUnderline"/>
        </w:rPr>
        <w:t xml:space="preserve">In doing so, we increase the chance of maintaining our ecosystem </w:t>
      </w:r>
      <w:r w:rsidRPr="0002555D">
        <w:t xml:space="preserve">services in the event of future impacts such as disease, invasive species and of course, climate change. This is the international year of biodiversity – a time to recognize that </w:t>
      </w:r>
      <w:r w:rsidRPr="00321A26">
        <w:rPr>
          <w:rStyle w:val="StyleBoldUnderline"/>
        </w:rPr>
        <w:t>biodiversity makes our survival on this planet possible and that our protection of biodiversity maintains this service.</w:t>
      </w:r>
    </w:p>
    <w:p w:rsidR="00926472" w:rsidRPr="0002555D" w:rsidRDefault="00926472" w:rsidP="00926472"/>
    <w:p w:rsidR="00926472" w:rsidRPr="0002555D" w:rsidRDefault="00926472" w:rsidP="00926472">
      <w:pPr>
        <w:pStyle w:val="Heading3"/>
      </w:pPr>
      <w:bookmarkStart w:id="16" w:name="_Toc265529360"/>
      <w:bookmarkStart w:id="17" w:name="_Toc265533982"/>
      <w:r w:rsidRPr="0002555D">
        <w:lastRenderedPageBreak/>
        <w:t>2AC LOST Solves Environment</w:t>
      </w:r>
      <w:bookmarkEnd w:id="16"/>
      <w:bookmarkEnd w:id="17"/>
    </w:p>
    <w:p w:rsidR="00926472" w:rsidRPr="0002555D" w:rsidRDefault="00926472" w:rsidP="00926472"/>
    <w:p w:rsidR="00926472" w:rsidRPr="0002555D" w:rsidRDefault="00926472" w:rsidP="00926472">
      <w:pPr>
        <w:pStyle w:val="Heading4"/>
      </w:pPr>
      <w:r w:rsidRPr="0002555D">
        <w:t>Diverse and abundant benefits from ratifying UNCLOS</w:t>
      </w:r>
    </w:p>
    <w:p w:rsidR="00926472" w:rsidRPr="0002555D" w:rsidRDefault="00926472" w:rsidP="00926472">
      <w:r w:rsidRPr="0002555D">
        <w:t xml:space="preserve">Palitha </w:t>
      </w:r>
      <w:r w:rsidRPr="0002555D">
        <w:rPr>
          <w:rStyle w:val="StyleStyleBold12pt"/>
        </w:rPr>
        <w:t>Kohana</w:t>
      </w:r>
      <w:r w:rsidRPr="0002555D">
        <w:t xml:space="preserve">, current Permanent Representative of Sri Lanka to the United Nations, </w:t>
      </w:r>
      <w:r w:rsidRPr="0002555D">
        <w:rPr>
          <w:rStyle w:val="StyleStyleBold12pt"/>
        </w:rPr>
        <w:t>April 22, 2014</w:t>
      </w:r>
      <w:r w:rsidRPr="0002555D">
        <w:t>, “UN Working Group on Biodiversity Makes Cautious Progress” http://www.ipsnews.net/2014/04/un-working-group-biodiversity-makes-cautious-progress/</w:t>
      </w:r>
    </w:p>
    <w:p w:rsidR="00926472" w:rsidRPr="0002555D" w:rsidRDefault="00926472" w:rsidP="00926472">
      <w:pPr>
        <w:rPr>
          <w:rStyle w:val="StyleStyleBold12pt"/>
        </w:rPr>
      </w:pPr>
      <w:r w:rsidRPr="0002555D">
        <w:rPr>
          <w:b/>
          <w:u w:val="single"/>
        </w:rPr>
        <w:t>The existing UNCLOS regime and subsequent instruments under it</w:t>
      </w:r>
      <w:r w:rsidRPr="0002555D">
        <w:t xml:space="preserve"> (and other instruments relating to the seas and oceans) </w:t>
      </w:r>
      <w:r w:rsidRPr="0002555D">
        <w:rPr>
          <w:b/>
          <w:u w:val="single"/>
        </w:rPr>
        <w:t>were considered by many to be inadequate for this vast area which promises enormous potential benefits to humanity, including commercial possibilities</w:t>
      </w:r>
      <w:r w:rsidRPr="0002555D">
        <w:t xml:space="preserve">. As the Economist recently pointed out, </w:t>
      </w:r>
      <w:r w:rsidRPr="0002555D">
        <w:rPr>
          <w:b/>
          <w:u w:val="single"/>
        </w:rPr>
        <w:t>the oceans produce three trillion dollars worth of goods and services annually and are of untold value for the earth’s ecology</w:t>
      </w:r>
      <w:r w:rsidRPr="0002555D">
        <w:t xml:space="preserve">. This huge life sustaining asset must be utilised with the interests of the current and future generations in mind. The majority of the delegations focused their interventions on </w:t>
      </w:r>
      <w:r w:rsidRPr="0002555D">
        <w:rPr>
          <w:b/>
          <w:u w:val="single"/>
        </w:rPr>
        <w:t>the “Area” as defined in the UNCLOS</w:t>
      </w:r>
      <w:r w:rsidRPr="0002555D">
        <w:t xml:space="preserve">. This area </w:t>
      </w:r>
      <w:r w:rsidRPr="0002555D">
        <w:rPr>
          <w:b/>
          <w:u w:val="single"/>
        </w:rPr>
        <w:t>contains a significant part of the world’s biomass,</w:t>
      </w:r>
      <w:r w:rsidRPr="0002555D">
        <w:t xml:space="preserve"> and as it became evident during the BBNJ work-shops held in 2013, this area </w:t>
      </w:r>
      <w:r w:rsidRPr="0002555D">
        <w:rPr>
          <w:b/>
          <w:u w:val="single"/>
        </w:rPr>
        <w:t>and the water column could contain a major share of the world’s bio-diversity. The objective of a new instrument would be multi dimensional – the conservation and sustainable utilisation of this vast resource for the benefit of humanity, as well as equitable benefit sharing from such utilisation.</w:t>
      </w:r>
    </w:p>
    <w:p w:rsidR="00926472" w:rsidRPr="0002555D" w:rsidRDefault="00926472" w:rsidP="00926472"/>
    <w:p w:rsidR="00926472" w:rsidRPr="0002555D" w:rsidRDefault="00926472" w:rsidP="00926472">
      <w:pPr>
        <w:pStyle w:val="Heading3"/>
      </w:pPr>
      <w:bookmarkStart w:id="18" w:name="_Toc265529361"/>
      <w:bookmarkStart w:id="19" w:name="_Toc265533983"/>
      <w:r w:rsidRPr="0002555D">
        <w:lastRenderedPageBreak/>
        <w:t>A2 Environment Resilient</w:t>
      </w:r>
      <w:bookmarkEnd w:id="18"/>
      <w:bookmarkEnd w:id="19"/>
    </w:p>
    <w:p w:rsidR="00926472" w:rsidRPr="0002555D" w:rsidRDefault="00926472" w:rsidP="00926472">
      <w:pPr>
        <w:pStyle w:val="Heading4"/>
      </w:pPr>
      <w:r w:rsidRPr="0002555D">
        <w:t>Ecosystems are on the brink</w:t>
      </w:r>
    </w:p>
    <w:p w:rsidR="00926472" w:rsidRPr="0002555D" w:rsidRDefault="00926472" w:rsidP="00926472">
      <w:r w:rsidRPr="0002555D">
        <w:rPr>
          <w:rStyle w:val="StyleStyleBold12pt"/>
        </w:rPr>
        <w:t>Black 2010</w:t>
      </w:r>
      <w:r w:rsidRPr="0002555D">
        <w:t xml:space="preserve"> (Richard Black, environment correspondent for BBC, October 18, 2010,  “'Ten years' to solve nature crisis, UN meeting hears,” http://goo.gl/4l6c)</w:t>
      </w:r>
    </w:p>
    <w:p w:rsidR="00926472" w:rsidRPr="0002555D" w:rsidRDefault="00926472" w:rsidP="00926472">
      <w:pPr>
        <w:pStyle w:val="HotRoute"/>
      </w:pPr>
      <w:r w:rsidRPr="0002555D">
        <w:t xml:space="preserve">The two-week gathering aims to set new targets for conserving life on Earth. Japan's Environment Minister Ryo Matsumoto said biodiversity loss would become irreversible unless curbed soon. Much hope is being pinned on economic analyses showing the loss of species and ecosystems is costing the global economy trillions of dollars each year. Ahmed Djoghlaf, executive secretary of the UN Convention on Biological Diversity (CBD), described the meeting in Nagoya, Japan, as a "defining moment" in the history of mankind. "[Buddhist scholar] Daisetsu Teitaro Suzuki said </w:t>
      </w:r>
      <w:r w:rsidRPr="00321A26">
        <w:rPr>
          <w:rStyle w:val="StyleBoldUnderline"/>
        </w:rPr>
        <w:t>'the problem of nature is the problem of human life'. Today, unfortunately, human life is a problem for nature,"</w:t>
      </w:r>
      <w:r w:rsidRPr="0002555D">
        <w:t xml:space="preserve"> he told delegates in his opening speech. Referring to the target set at the UN World Summit in 2002, he said: "Let's have the courage to look in the eyes of our children and admit that we have failed, individually and 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Earlier this year, </w:t>
      </w:r>
      <w:r w:rsidRPr="00321A26">
        <w:rPr>
          <w:rStyle w:val="StyleBoldUnderline"/>
        </w:rPr>
        <w:t>the UN published a major assessment</w:t>
      </w:r>
      <w:r w:rsidRPr="0002555D">
        <w:t xml:space="preserve"> - the Global Biodiversity Outlook - </w:t>
      </w:r>
      <w:r w:rsidRPr="00321A26">
        <w:rPr>
          <w:rStyle w:val="StyleBoldUnderline"/>
        </w:rPr>
        <w:t>indicating that virtually all trends spanning the state of the natural world were heading downwards, despite conservation successes in some regions</w:t>
      </w:r>
      <w:r w:rsidRPr="0002555D">
        <w:t xml:space="preserve">. “ Start Quote </w:t>
      </w:r>
      <w:r w:rsidRPr="00321A26">
        <w:rPr>
          <w:rStyle w:val="StyleBoldUnderline"/>
        </w:rPr>
        <w:t xml:space="preserve">We are about to reach a threshold beyond which biodiversity loss will become irreversible” </w:t>
      </w:r>
      <w:r w:rsidRPr="0002555D">
        <w:t xml:space="preserve">Ryo Matsumoto Japanese environment minister </w:t>
      </w:r>
      <w:r w:rsidRPr="00321A26">
        <w:rPr>
          <w:rStyle w:val="StyleBoldUnderline"/>
        </w:rPr>
        <w:t>It showed that loss and degradation of forests, coral reefs, rivers and other elements of the natural world was having an impact on living standards in some parts of the world</w:t>
      </w:r>
      <w:r w:rsidRPr="0002555D">
        <w:t xml:space="preserve"> - an obvious example being the extent to which loss of coral affects fish stocks. In his opening speech, Mr Matsumoto suggested impacts could be much broader in future. </w:t>
      </w:r>
      <w:r w:rsidRPr="00321A26">
        <w:rPr>
          <w:rStyle w:val="StyleBoldUnderline"/>
        </w:rPr>
        <w:t>"All life on Earth exists thanks to the benefits from biodiversity in the forms of fertile soil, clear water and clean air," he said. "We are now close to a 'tipping point' - that is, we are about to reach a threshold beyond which biodiversity loss will become irreversible, and may cross that threshold in the next 10 years if we do not make proactive efforts for conserving biodiversity."</w:t>
      </w:r>
      <w:r w:rsidRPr="0002555D">
        <w:t xml:space="preserve"> Climate clouds In recent years, climate change has dominated the agenda of environmental politics. And Achim Steiner, executive director of the UN Environment Programme, suggested there is a lack of understanding at political levels of why tackling biodiversity is just important. "This is the only planet in this Universe that is known to have this kind of life," he said. "This fact alone should give us food for thought, But more importantly, </w:t>
      </w:r>
      <w:r w:rsidRPr="00321A26">
        <w:rPr>
          <w:rStyle w:val="StyleBoldUnderline"/>
        </w:rPr>
        <w:t>we are destroying the very foundations that sustain life on this planet</w:t>
      </w:r>
      <w:r w:rsidRPr="0002555D">
        <w:t xml:space="preserve">; and yet when we meet in these intergovernmental fora, society somehow struggles to understand and appreciate what it is what we're trying to do here, and why it matters." </w:t>
      </w:r>
    </w:p>
    <w:p w:rsidR="00926472" w:rsidRPr="0002555D" w:rsidRDefault="00926472" w:rsidP="000A0906">
      <w:pPr>
        <w:pStyle w:val="Heading4"/>
        <w:tabs>
          <w:tab w:val="left" w:pos="4770"/>
        </w:tabs>
      </w:pPr>
      <w:r w:rsidRPr="0002555D">
        <w:t xml:space="preserve">Fisheries at the tipping point </w:t>
      </w:r>
      <w:r w:rsidR="000A0906">
        <w:tab/>
      </w:r>
    </w:p>
    <w:p w:rsidR="00926472" w:rsidRPr="0002555D" w:rsidRDefault="00926472" w:rsidP="00926472">
      <w:r w:rsidRPr="0002555D">
        <w:rPr>
          <w:rFonts w:ascii="Verdana" w:hAnsi="Verdana"/>
          <w:color w:val="333333"/>
          <w:sz w:val="17"/>
          <w:szCs w:val="17"/>
          <w:shd w:val="clear" w:color="auto" w:fill="FAFBFB"/>
        </w:rPr>
        <w:t xml:space="preserve">Thalif </w:t>
      </w:r>
      <w:r w:rsidRPr="0002555D">
        <w:rPr>
          <w:rStyle w:val="StyleStyleBold12pt"/>
        </w:rPr>
        <w:t>Deen, April</w:t>
      </w:r>
      <w:r w:rsidRPr="0002555D">
        <w:rPr>
          <w:rFonts w:ascii="Verdana" w:hAnsi="Verdana"/>
          <w:color w:val="333333"/>
          <w:sz w:val="17"/>
          <w:szCs w:val="17"/>
          <w:shd w:val="clear" w:color="auto" w:fill="FAFBFB"/>
        </w:rPr>
        <w:t xml:space="preserve"> 3, </w:t>
      </w:r>
      <w:r w:rsidRPr="0002555D">
        <w:rPr>
          <w:rStyle w:val="StyleStyleBold12pt"/>
        </w:rPr>
        <w:t>2014,</w:t>
      </w:r>
      <w:r w:rsidRPr="0002555D">
        <w:rPr>
          <w:rFonts w:ascii="Verdana" w:hAnsi="Verdana"/>
          <w:color w:val="333333"/>
          <w:sz w:val="17"/>
          <w:szCs w:val="17"/>
          <w:shd w:val="clear" w:color="auto" w:fill="FAFBFB"/>
        </w:rPr>
        <w:t xml:space="preserve"> </w:t>
      </w:r>
      <w:r w:rsidRPr="0002555D">
        <w:rPr>
          <w:rStyle w:val="StyleStyleBold12pt"/>
        </w:rPr>
        <w:t>UN Bureau Chief</w:t>
      </w:r>
      <w:r w:rsidRPr="0002555D">
        <w:rPr>
          <w:rFonts w:ascii="Verdana" w:hAnsi="Verdana"/>
          <w:color w:val="333333"/>
          <w:sz w:val="17"/>
          <w:szCs w:val="17"/>
          <w:shd w:val="clear" w:color="auto" w:fill="FAFBFB"/>
        </w:rPr>
        <w:t>, “UN aims at treaty to protect marine biodiversity” http://www.ipsnews.net/2014/04/u-n-aims-treaty-protect-marine-biodiversity/</w:t>
      </w:r>
    </w:p>
    <w:p w:rsidR="00926472" w:rsidRPr="00321A26" w:rsidRDefault="00926472" w:rsidP="00926472">
      <w:pPr>
        <w:rPr>
          <w:rStyle w:val="StyleBoldUnderline"/>
        </w:rPr>
      </w:pPr>
      <w:r w:rsidRPr="00321A26">
        <w:rPr>
          <w:rStyle w:val="StyleBoldUnderline"/>
        </w:rPr>
        <w:t>According to</w:t>
      </w:r>
      <w:r w:rsidRPr="0002555D">
        <w:t xml:space="preserve"> the Food and Agriculture Organisation </w:t>
      </w:r>
      <w:r w:rsidRPr="00321A26">
        <w:rPr>
          <w:rStyle w:val="StyleBoldUnderline"/>
        </w:rPr>
        <w:t>(FAO</w:t>
      </w:r>
      <w:r w:rsidRPr="0002555D">
        <w:t xml:space="preserve">), cited by Greenpeace International, </w:t>
      </w:r>
      <w:r w:rsidRPr="00321A26">
        <w:rPr>
          <w:rStyle w:val="StyleBoldUnderline"/>
        </w:rPr>
        <w:t xml:space="preserve">around 80 percent of the world's fisheries are fully exploited, over exploited or significantly depleted. Some species have already been fished to commercial extinction; many more are on the verge. </w:t>
      </w:r>
      <w:r w:rsidRPr="0002555D">
        <w:t xml:space="preserve">And </w:t>
      </w:r>
      <w:r w:rsidRPr="00321A26">
        <w:rPr>
          <w:rStyle w:val="StyleBoldUnderline"/>
        </w:rPr>
        <w:t>according to the World Bank, the lost economic benefits due to overfishing are estimated to be in the order of 50 billion dollars annually. The value of illegal, unreported and unregulated fishing</w:t>
      </w:r>
      <w:r w:rsidRPr="0002555D">
        <w:t xml:space="preserve"> (IUU) on the other hand </w:t>
      </w:r>
      <w:r w:rsidRPr="00321A26">
        <w:rPr>
          <w:rStyle w:val="StyleBoldUnderline"/>
        </w:rPr>
        <w:t xml:space="preserve">is currently estimated to amount to 10-23.5 billion dollars per year. </w:t>
      </w:r>
      <w:r w:rsidRPr="00CF648E">
        <w:rPr>
          <w:sz w:val="16"/>
          <w:szCs w:val="16"/>
        </w:rPr>
        <w:t>The deep ocean seafloor has also become the new frontier for major corporations with mining technology, promising lucrative returns, but not counting the impacts of such a destructive activity on other sectors, ecosystem services and coastal communities. Meanwhile, Greenpeace says</w:t>
      </w:r>
      <w:r w:rsidRPr="00321A26">
        <w:rPr>
          <w:rStyle w:val="StyleBoldUnderline"/>
        </w:rPr>
        <w:t>, the impacts of climate change are causing dead zones in the ocean, increasing temperatures and causing acidification.</w:t>
      </w:r>
    </w:p>
    <w:p w:rsidR="00926472" w:rsidRPr="0002555D" w:rsidRDefault="00926472" w:rsidP="00926472">
      <w:pPr>
        <w:pStyle w:val="Heading3"/>
      </w:pPr>
      <w:bookmarkStart w:id="20" w:name="_Toc265529362"/>
      <w:bookmarkStart w:id="21" w:name="_Toc265533984"/>
      <w:r w:rsidRPr="0002555D">
        <w:lastRenderedPageBreak/>
        <w:t>2AC Fish Uniqueness/Brink</w:t>
      </w:r>
      <w:bookmarkEnd w:id="20"/>
      <w:bookmarkEnd w:id="21"/>
    </w:p>
    <w:p w:rsidR="00926472" w:rsidRPr="0002555D" w:rsidRDefault="00926472" w:rsidP="00926472"/>
    <w:p w:rsidR="00926472" w:rsidRPr="0002555D" w:rsidRDefault="00926472" w:rsidP="00926472">
      <w:pPr>
        <w:pStyle w:val="Heading4"/>
      </w:pPr>
      <w:r w:rsidRPr="0002555D">
        <w:t xml:space="preserve">Fisheries at the tipping point </w:t>
      </w:r>
    </w:p>
    <w:p w:rsidR="00926472" w:rsidRPr="0002555D" w:rsidRDefault="00926472" w:rsidP="00926472">
      <w:r w:rsidRPr="0002555D">
        <w:rPr>
          <w:rFonts w:ascii="Verdana" w:hAnsi="Verdana"/>
          <w:color w:val="333333"/>
          <w:sz w:val="17"/>
          <w:szCs w:val="17"/>
          <w:shd w:val="clear" w:color="auto" w:fill="FAFBFB"/>
        </w:rPr>
        <w:t xml:space="preserve">Thalif </w:t>
      </w:r>
      <w:r w:rsidRPr="0002555D">
        <w:rPr>
          <w:rStyle w:val="StyleStyleBold12pt"/>
        </w:rPr>
        <w:t>Deen, April</w:t>
      </w:r>
      <w:r w:rsidRPr="0002555D">
        <w:rPr>
          <w:rFonts w:ascii="Verdana" w:hAnsi="Verdana"/>
          <w:color w:val="333333"/>
          <w:sz w:val="17"/>
          <w:szCs w:val="17"/>
          <w:shd w:val="clear" w:color="auto" w:fill="FAFBFB"/>
        </w:rPr>
        <w:t xml:space="preserve"> 3, </w:t>
      </w:r>
      <w:r w:rsidRPr="0002555D">
        <w:rPr>
          <w:rStyle w:val="StyleStyleBold12pt"/>
        </w:rPr>
        <w:t>2014,</w:t>
      </w:r>
      <w:r w:rsidRPr="0002555D">
        <w:rPr>
          <w:rFonts w:ascii="Verdana" w:hAnsi="Verdana"/>
          <w:color w:val="333333"/>
          <w:sz w:val="17"/>
          <w:szCs w:val="17"/>
          <w:shd w:val="clear" w:color="auto" w:fill="FAFBFB"/>
        </w:rPr>
        <w:t xml:space="preserve"> </w:t>
      </w:r>
      <w:r w:rsidRPr="0002555D">
        <w:rPr>
          <w:rStyle w:val="StyleStyleBold12pt"/>
        </w:rPr>
        <w:t>UN Bureau Chief</w:t>
      </w:r>
      <w:r w:rsidRPr="0002555D">
        <w:rPr>
          <w:rFonts w:ascii="Verdana" w:hAnsi="Verdana"/>
          <w:color w:val="333333"/>
          <w:sz w:val="17"/>
          <w:szCs w:val="17"/>
          <w:shd w:val="clear" w:color="auto" w:fill="FAFBFB"/>
        </w:rPr>
        <w:t>, “UN aims at treaty to protect marine biodiversity” http://www.ipsnews.net/2014/04/u-n-aims-treaty-protect-marine-biodiversity/</w:t>
      </w:r>
    </w:p>
    <w:p w:rsidR="00926472" w:rsidRPr="0002555D" w:rsidRDefault="00926472" w:rsidP="00926472">
      <w:r w:rsidRPr="00321A26">
        <w:rPr>
          <w:rStyle w:val="StyleBoldUnderline"/>
        </w:rPr>
        <w:t>According to</w:t>
      </w:r>
      <w:r w:rsidRPr="0002555D">
        <w:t xml:space="preserve"> the Food and Agriculture Organisation </w:t>
      </w:r>
      <w:r w:rsidRPr="00321A26">
        <w:rPr>
          <w:rStyle w:val="StyleBoldUnderline"/>
        </w:rPr>
        <w:t>(FAO</w:t>
      </w:r>
      <w:r w:rsidRPr="0002555D">
        <w:t xml:space="preserve">), cited by Greenpeace International, </w:t>
      </w:r>
      <w:r w:rsidRPr="00321A26">
        <w:rPr>
          <w:rStyle w:val="StyleBoldUnderline"/>
        </w:rPr>
        <w:t xml:space="preserve">around 80 percent of the world's fisheries are fully exploited, over exploited or significantly depleted. Some species have already been fished to commercial extinction; many more are on the verge. </w:t>
      </w:r>
      <w:r w:rsidRPr="0002555D">
        <w:t xml:space="preserve">And </w:t>
      </w:r>
      <w:r w:rsidRPr="00321A26">
        <w:rPr>
          <w:rStyle w:val="StyleBoldUnderline"/>
        </w:rPr>
        <w:t>according to the World Bank, the lost economic benefits due to overfishing are estimated to be in the order of 50 billion dollars annually. The value of illegal, unreported and unregulated fishing</w:t>
      </w:r>
      <w:r w:rsidRPr="0002555D">
        <w:t xml:space="preserve"> (IUU) on the other hand </w:t>
      </w:r>
      <w:r w:rsidRPr="00321A26">
        <w:rPr>
          <w:rStyle w:val="StyleBoldUnderline"/>
        </w:rPr>
        <w:t xml:space="preserve">is currently estimated to amount to 10-23.5 billion dollars per year. </w:t>
      </w:r>
      <w:r w:rsidRPr="0002555D">
        <w:t>The deep ocean seafloor has also become the new frontier for major corporations with mining technology, promising lucrative returns, but not counting the impacts of such a destructive activity on other sectors, ecosystem services and coastal communities. Meanwhile, Greenpeace says</w:t>
      </w:r>
      <w:r w:rsidRPr="00321A26">
        <w:rPr>
          <w:rStyle w:val="StyleBoldUnderline"/>
        </w:rPr>
        <w:t>, the impacts of climate change are causing dead zones in the ocean, increasing temperatures and causing acidification.</w:t>
      </w:r>
    </w:p>
    <w:p w:rsidR="00926472" w:rsidRPr="0002555D" w:rsidRDefault="00926472" w:rsidP="00926472"/>
    <w:p w:rsidR="00926472" w:rsidRPr="0002555D" w:rsidRDefault="00926472" w:rsidP="00926472">
      <w:pPr>
        <w:pStyle w:val="Heading3"/>
      </w:pPr>
      <w:bookmarkStart w:id="22" w:name="_Toc265529363"/>
      <w:bookmarkStart w:id="23" w:name="_Toc265533985"/>
      <w:r w:rsidRPr="0002555D">
        <w:lastRenderedPageBreak/>
        <w:t>2AC Fish Wars Extension</w:t>
      </w:r>
      <w:bookmarkEnd w:id="22"/>
      <w:bookmarkEnd w:id="23"/>
    </w:p>
    <w:p w:rsidR="00926472" w:rsidRPr="0002555D" w:rsidRDefault="00926472" w:rsidP="00926472"/>
    <w:p w:rsidR="00926472" w:rsidRPr="0002555D" w:rsidRDefault="00926472" w:rsidP="00926472">
      <w:pPr>
        <w:pStyle w:val="Heading4"/>
      </w:pPr>
      <w:r w:rsidRPr="0002555D">
        <w:t xml:space="preserve">Fisheries are the greatest environmental challenge to world peace. </w:t>
      </w:r>
    </w:p>
    <w:p w:rsidR="00926472" w:rsidRDefault="00926472" w:rsidP="00926472">
      <w:r w:rsidRPr="00321A26">
        <w:rPr>
          <w:rStyle w:val="StyleStyleBold12pt"/>
        </w:rPr>
        <w:t>Varner</w:t>
      </w:r>
      <w:r w:rsidRPr="0002555D">
        <w:rPr>
          <w:rStyle w:val="CharChar"/>
        </w:rPr>
        <w:t xml:space="preserve"> </w:t>
      </w:r>
      <w:r w:rsidRPr="0002555D">
        <w:t>13-14 November</w:t>
      </w:r>
      <w:r w:rsidRPr="0002555D">
        <w:rPr>
          <w:rStyle w:val="CharChar"/>
        </w:rPr>
        <w:t xml:space="preserve"> </w:t>
      </w:r>
      <w:r w:rsidRPr="00321A26">
        <w:rPr>
          <w:rStyle w:val="StyleStyleBold12pt"/>
        </w:rPr>
        <w:t>1998</w:t>
      </w:r>
      <w:r w:rsidRPr="0002555D">
        <w:rPr>
          <w:rStyle w:val="CharChar"/>
        </w:rPr>
        <w:t xml:space="preserve"> (</w:t>
      </w:r>
      <w:r w:rsidRPr="0002555D">
        <w:t xml:space="preserve">Joe, Staff, Senate of Canada), “CANADA AND THE EMERGING ASIA-PACIFIC SECURITY DILEMMA”, Conference of Defense Associations Institute, 8/19/08 &lt; </w:t>
      </w:r>
      <w:hyperlink r:id="rId8" w:history="1">
        <w:r w:rsidRPr="009E18D1">
          <w:rPr>
            <w:rStyle w:val="Hyperlink"/>
          </w:rPr>
          <w:t>http://www.cda-cdai.ca/symposia/1998/98varner.htm</w:t>
        </w:r>
      </w:hyperlink>
      <w:r w:rsidRPr="0002555D">
        <w:t>&gt;.</w:t>
      </w:r>
    </w:p>
    <w:p w:rsidR="00926472" w:rsidRPr="00321A26" w:rsidRDefault="00926472" w:rsidP="00926472">
      <w:r w:rsidRPr="0002555D">
        <w:rPr>
          <w:rStyle w:val="UnderlineChar"/>
        </w:rPr>
        <w:t>Superimposed on this chaotic new world order is a series of global concerns including: environmental degradation</w:t>
      </w:r>
      <w:r w:rsidRPr="00321A26">
        <w:t xml:space="preserve">; breakdown of the nation state; proliferation of Weapons of Mass Destruction (WMD); international terrorism; and the international drug trade. </w:t>
      </w:r>
      <w:r w:rsidRPr="0002555D">
        <w:rPr>
          <w:rStyle w:val="UnderlineChar"/>
        </w:rPr>
        <w:t>Environmental security is based upon the notion that the world is depleting its natural resources and degrading its environment due to over population and overuse of finite materials such as</w:t>
      </w:r>
      <w:r w:rsidRPr="00321A26">
        <w:t xml:space="preserve">, fresh water, soils, forestry, </w:t>
      </w:r>
      <w:r w:rsidRPr="0002555D">
        <w:rPr>
          <w:rStyle w:val="UnderlineChar"/>
        </w:rPr>
        <w:t>fisheries</w:t>
      </w:r>
      <w:r w:rsidRPr="00321A26">
        <w:t>, and other life support systems.</w:t>
      </w:r>
      <w:r w:rsidRPr="0002555D">
        <w:rPr>
          <w:rStyle w:val="UnderlineChar"/>
        </w:rPr>
        <w:t xml:space="preserve"> The greatest environmental challenges to world peace seems to hinge on the issues of</w:t>
      </w:r>
      <w:r w:rsidRPr="00321A26">
        <w:t xml:space="preserve"> freshwater and </w:t>
      </w:r>
      <w:r w:rsidRPr="0002555D">
        <w:rPr>
          <w:rStyle w:val="UnderlineChar"/>
        </w:rPr>
        <w:t>fisheries</w:t>
      </w:r>
      <w:r w:rsidRPr="00321A26">
        <w:t>.35 The major flash points of concern in the Pacific centre on the Han River between North and South Korea.36 The situation is further exasperated in the Pacific by virtue of the fact that the population is very young, and there is a drought/famine in North Korea potentially raising the risks of war</w:t>
      </w:r>
      <w:r w:rsidRPr="0002555D">
        <w:rPr>
          <w:rStyle w:val="UnderlineChar"/>
        </w:rPr>
        <w:t xml:space="preserve">. The conflict over international fishing stocks is another potential source of global instability. Some coastal nations such as, Thailand and Malaysia, depend heavily on their fishing industry and are forced to adopt desperate methods to protect their fish stocks. </w:t>
      </w:r>
      <w:r w:rsidRPr="00321A26">
        <w:t xml:space="preserve">Since the end of the Cold War, and the break-down of the Soviet Empire, the world has been plagued by a growing number of civil wars between tribes, ethnic groups, and religion. Due to the cross-border nature of certain ethnic and religious groups, many conflicts cross borders, and several countries and even entire regions become de-stabilized.37 The East, Southeast, and South Asia region have some 21 countries with 62 minorities at risk for a total of 400 million people.38 The treatment of Chinese minorities in Asian countries might well be a future source of conflict with emerging China.38 </w:t>
      </w:r>
    </w:p>
    <w:p w:rsidR="00926472" w:rsidRPr="0002555D" w:rsidRDefault="00926472" w:rsidP="00926472">
      <w:pPr>
        <w:pStyle w:val="Heading4"/>
      </w:pPr>
      <w:r w:rsidRPr="0002555D">
        <w:t xml:space="preserve">Fishing disputes are the most visible source of international conflict. </w:t>
      </w:r>
    </w:p>
    <w:p w:rsidR="00926472" w:rsidRPr="0002555D" w:rsidRDefault="00926472" w:rsidP="00926472">
      <w:pPr>
        <w:rPr>
          <w:rFonts w:ascii="Times" w:hAnsi="Times" w:cs="Arial"/>
          <w:b/>
          <w:bCs/>
          <w:iCs/>
          <w:szCs w:val="28"/>
        </w:rPr>
      </w:pPr>
      <w:r w:rsidRPr="00321A26">
        <w:rPr>
          <w:rStyle w:val="StyleStyleBold12pt"/>
        </w:rPr>
        <w:t>Friedman</w:t>
      </w:r>
      <w:r w:rsidRPr="0002555D">
        <w:rPr>
          <w:rStyle w:val="CharChar"/>
          <w:rFonts w:ascii="Times" w:hAnsi="Times"/>
        </w:rPr>
        <w:t xml:space="preserve"> </w:t>
      </w:r>
      <w:r w:rsidRPr="0002555D">
        <w:t>November 25,</w:t>
      </w:r>
      <w:r w:rsidRPr="0002555D">
        <w:rPr>
          <w:rStyle w:val="CharChar"/>
          <w:rFonts w:ascii="Times" w:hAnsi="Times"/>
        </w:rPr>
        <w:t xml:space="preserve"> </w:t>
      </w:r>
      <w:r w:rsidRPr="00321A26">
        <w:rPr>
          <w:rStyle w:val="StyleStyleBold12pt"/>
        </w:rPr>
        <w:t>1997</w:t>
      </w:r>
      <w:r w:rsidRPr="0002555D">
        <w:rPr>
          <w:rStyle w:val="CharChar"/>
          <w:rFonts w:ascii="Times" w:hAnsi="Times"/>
        </w:rPr>
        <w:t xml:space="preserve">. </w:t>
      </w:r>
      <w:r w:rsidRPr="0002555D">
        <w:t>(Jonathan, Staff Reporter of THE WALL STREET JOURNAL) “Rivalries Grow for Global Fishers, As Fleets Expand and Hauls Wane”, The Wall Street Journal Interactive Edition, 8/20/08 &lt; http://www.nd.edu/~mgrecon/datafile s/articles/fishinglimits.html&gt;.</w:t>
      </w:r>
    </w:p>
    <w:p w:rsidR="00926472" w:rsidRPr="0002555D" w:rsidRDefault="00926472" w:rsidP="00926472">
      <w:pPr>
        <w:pStyle w:val="HotRoute0"/>
        <w:ind w:left="0"/>
        <w:rPr>
          <w:rStyle w:val="UnderlineChar"/>
        </w:rPr>
      </w:pPr>
      <w:r w:rsidRPr="00321A26">
        <w:t>Such is the state of the world's fisheries.</w:t>
      </w:r>
      <w:r w:rsidRPr="0002555D">
        <w:rPr>
          <w:rStyle w:val="UnderlineChar"/>
        </w:rPr>
        <w:t xml:space="preserve"> The United Nations Food and Agriculture Organization says 11 of the world's 15 main fishing grounds are seriously depleted. Still, a big expansion of the global fishing fleet continues, with the Southeast Asian nations and China among the most aggressive. Fishing conflicts are among the most visible of a new set of international security and diplomatic concerns caused by environmental degradation and resource depletion. Even the friendliest of allies, the U.S. and Canada, faced tensions earlier this year when talks broke down over salmon quotas. The U.N. says more than 100 countries are involved in fishing disputes, ranging from confrontations between the Philippine navy and Chinese fishermen to clashes between the Icelandic and Danish coast guards. Fishing rights "are going to be a big source of future conflict,"</w:t>
      </w:r>
      <w:r w:rsidRPr="00321A26">
        <w:t xml:space="preserve"> says Ann Platt McGinn, a fisheries expert at the Worldwatch Institute, an environmental group based in Washington</w:t>
      </w:r>
      <w:r w:rsidRPr="0002555D">
        <w:rPr>
          <w:rStyle w:val="UnderlineChar"/>
        </w:rPr>
        <w:t xml:space="preserve">. "There are way too many boats and not enough fish to go around. The industry is totally out of line with what's economically feasible and biologically sustainable." The pressure on the resources of remote countries like Chile, Namibia and the </w:t>
      </w:r>
      <w:r w:rsidRPr="0002555D">
        <w:rPr>
          <w:rStyle w:val="UnderlineChar"/>
        </w:rPr>
        <w:lastRenderedPageBreak/>
        <w:t>Pacific Ocean island state of Vanuatu is intense and growing, magnified by unlicensed trawlers that illegally fish their waters.</w:t>
      </w:r>
    </w:p>
    <w:p w:rsidR="00FA7D3E" w:rsidRPr="0002555D" w:rsidRDefault="00FA7D3E" w:rsidP="00FA7D3E">
      <w:pPr>
        <w:pStyle w:val="Heading4"/>
      </w:pPr>
      <w:r w:rsidRPr="0002555D">
        <w:t xml:space="preserve">Confrontations over fish scarcity and access to international waters escalate to violence.  </w:t>
      </w:r>
    </w:p>
    <w:p w:rsidR="00FA7D3E" w:rsidRPr="0002555D" w:rsidRDefault="00FA7D3E" w:rsidP="00FA7D3E">
      <w:r w:rsidRPr="00321A26">
        <w:rPr>
          <w:rStyle w:val="StyleStyleBold12pt"/>
        </w:rPr>
        <w:t>Wood</w:t>
      </w:r>
      <w:r w:rsidRPr="0002555D">
        <w:rPr>
          <w:rStyle w:val="CharChar"/>
        </w:rPr>
        <w:t xml:space="preserve"> </w:t>
      </w:r>
      <w:r w:rsidRPr="0002555D">
        <w:t>March 27,</w:t>
      </w:r>
      <w:r w:rsidRPr="0002555D">
        <w:rPr>
          <w:rFonts w:cs="Arial"/>
          <w:b/>
          <w:bCs/>
          <w:iCs/>
          <w:szCs w:val="28"/>
        </w:rPr>
        <w:t xml:space="preserve"> </w:t>
      </w:r>
      <w:r w:rsidRPr="00321A26">
        <w:rPr>
          <w:rStyle w:val="StyleStyleBold12pt"/>
        </w:rPr>
        <w:t>1995</w:t>
      </w:r>
      <w:r w:rsidRPr="00321A26">
        <w:t>. (Chris, organizer of the Marine Conservation Society's (MCS) annual programme of dives), “WHO OWNS</w:t>
      </w:r>
      <w:r w:rsidRPr="0002555D">
        <w:t xml:space="preserve"> THE SEA? Canada's Fish War with Spain Underlines an Ancient Conflict”, Maclean's Magazine; Maclean Hunter Ltd., March 27, 1995 pp 14-16.</w:t>
      </w:r>
    </w:p>
    <w:p w:rsidR="00926472" w:rsidRPr="00FA7D3E" w:rsidRDefault="00FA7D3E" w:rsidP="00FA7D3E">
      <w:pPr>
        <w:pStyle w:val="HotRoute0"/>
        <w:ind w:left="0"/>
        <w:rPr>
          <w:szCs w:val="24"/>
          <w:u w:val="single"/>
        </w:rPr>
      </w:pPr>
      <w:r w:rsidRPr="00321A26">
        <w:t xml:space="preserve">The Spanish, in fairness, were there first. It may have been an English expedition, led by John Cabot in 1497, that first dipped baskets into the teeming waters of the Grand Banks and hauled them in filled with cod. But within a decade it was daring sailors from the Basque region of northern Spain who first began making the dangerous voyage across the uncharted ocean in a commercial search for fish. In small wooden ships, they set out each spring for Newfoundland to spend the short northern summer catching, drying and salting codfish, leaving for home only when the storms of autumn descended on the remote island's rocky shores. Those </w:t>
      </w:r>
      <w:r w:rsidRPr="0002555D">
        <w:rPr>
          <w:rStyle w:val="UnderlineChar"/>
        </w:rPr>
        <w:t>long-ago voyages bolster modern-day Spaniards in the belief that they have as much claim to whatever fish remain on the Grand Banks as anyone--certainly as much as any Johnny- come-lately Canadians. As one Spanish editorial writer put it earlier this month: "For centuries before Canada existed, ships sailed by people of the [Spanish] coast have fished for cod. History supports our right to continue fishing." But times have changed, and with them the notion of who has rights to what. With its seizure of the Spanish trawler Estai in international waters on March 9, Canada served notice that it considers its own rights to the contested Grand Banks fishery to be paramount. The seizure provoked outrage on the far side of the Atlantic</w:t>
      </w:r>
      <w:r w:rsidRPr="00321A26">
        <w:t>, where European Union Fisheries Commissioner Emma Bonino accused Canada of launching a "wave of terror". At the same time, evidence that the Estai had netted immature turbot far smaller than any regulation permits prompted Newfoundland Premier Clyde Wells to brand the vessel's crew as "environmental criminals</w:t>
      </w:r>
      <w:r w:rsidRPr="0002555D">
        <w:rPr>
          <w:rStyle w:val="UnderlineChar"/>
        </w:rPr>
        <w:t>." The bellicose rhetoric finally cooled somewhat last week</w:t>
      </w:r>
      <w:r w:rsidRPr="00321A26">
        <w:t xml:space="preserve"> when Canadian officials, after charging the Estai with a variety of offences and accepting a $500,000 bond from its owners, released the ship. </w:t>
      </w:r>
      <w:r w:rsidRPr="0002555D">
        <w:rPr>
          <w:rStyle w:val="UnderlineChar"/>
        </w:rPr>
        <w:t>But</w:t>
      </w:r>
      <w:r w:rsidRPr="00321A26">
        <w:t xml:space="preserve"> the Estai's departure from the St. John's, Nfld., harbor last Thursday </w:t>
      </w:r>
      <w:r w:rsidRPr="0002555D">
        <w:rPr>
          <w:rStyle w:val="UnderlineChar"/>
        </w:rPr>
        <w:t>did nothing to resolve the underlying conflict. Indeed, a United Nations-sponsored gathering of maritime nations</w:t>
      </w:r>
      <w:r w:rsidRPr="00321A26">
        <w:t xml:space="preserve">, which is scheduled to resume on March 27, </w:t>
      </w:r>
      <w:r w:rsidRPr="0002555D">
        <w:rPr>
          <w:rStyle w:val="UnderlineChar"/>
        </w:rPr>
        <w:t xml:space="preserve">is likely only to amplify debate over the question at the heart of the matter: who owns the oceans anyway? The answer, in brief, is no one. And therein lies much of the problem. </w:t>
      </w:r>
      <w:r w:rsidRPr="00321A26">
        <w:t>Nearly four centuries after Dutch scholar Hugo Grotius defined the limits of a country's claim to its adjoining seas by how far a cannon could hurl a cannonball--about three miles at the time--much of the world's oceans remain beyond any national jurisdiction. A patchwork of treaties and a four-month- old international convention give the impression of having brought the rule of law to the high seas, but the reality is less substantial. "</w:t>
      </w:r>
      <w:r w:rsidRPr="0002555D">
        <w:rPr>
          <w:rStyle w:val="UnderlineChar"/>
        </w:rPr>
        <w:t>No nation</w:t>
      </w:r>
      <w:r w:rsidRPr="00321A26">
        <w:t>," Fisheries Minister Brian Tobin told MACLEAN'S last week, "</w:t>
      </w:r>
      <w:r w:rsidRPr="0002555D">
        <w:rPr>
          <w:rStyle w:val="UnderlineChar"/>
        </w:rPr>
        <w:t>has authority to set the rules, and more importantly, no nation has authority to enforce the rules. Therefore there are no rules, and it's a free for-all</w:t>
      </w:r>
      <w:r w:rsidRPr="00321A26">
        <w:t>." Added the Newfoundland-born-and-bred politician: "</w:t>
      </w:r>
      <w:r w:rsidRPr="0002555D">
        <w:rPr>
          <w:rStyle w:val="UnderlineChar"/>
        </w:rPr>
        <w:t xml:space="preserve">It is the tragedy of the commons." </w:t>
      </w:r>
      <w:r w:rsidRPr="00321A26">
        <w:t xml:space="preserve">Tobin was referring to an earlier free-for-all with devastating consequences. When, in pre-Industrial Revolution Britain, villagers were allowed to graze their livestock freely on so-called "common land," they did so with ever larger herds until the common pastures were destroyed. Scientists </w:t>
      </w:r>
      <w:r w:rsidRPr="0002555D">
        <w:rPr>
          <w:rStyle w:val="UnderlineChar"/>
        </w:rPr>
        <w:t xml:space="preserve">say the same pattern of overexploitation of an unpoliced commons, albeit a watery one, is to blame for dramatic declines in 10 of the world's 14 major food fisheries. And as ever more powerful boats have pursued the same diminishing schools of fish, confrontations over those that remain have </w:t>
      </w:r>
      <w:r w:rsidRPr="0002555D">
        <w:rPr>
          <w:rStyle w:val="UnderlineChar"/>
        </w:rPr>
        <w:lastRenderedPageBreak/>
        <w:t>multiplied. In addition to Canada's row with Spain over turbot: - China and Vietnam have exchanged gunshots over fishing rights surrounding the Spratly Islands in the South China Sea.- Italy and Greece have squabbled over the former's use of drift nets in the Mediterranean.- The U.S. Coast Guard has arrested Canadian fishing boats in waters that both countries claim off the British Columbia coast north of the Queen Charlotte Islands.- France and Spain, allies in the confrontation with Canada over turbot, have themselves traded machine-gun fire in a dispute over fishing in the Bay of Biscay.</w:t>
      </w:r>
    </w:p>
    <w:p w:rsidR="00926472" w:rsidRPr="0002555D" w:rsidRDefault="00926472" w:rsidP="00926472">
      <w:pPr>
        <w:pStyle w:val="Heading3"/>
      </w:pPr>
      <w:bookmarkStart w:id="24" w:name="_Toc265529364"/>
      <w:bookmarkStart w:id="25" w:name="_Toc265533986"/>
      <w:r w:rsidRPr="0002555D">
        <w:lastRenderedPageBreak/>
        <w:t>A2 Overfishing Alt Causes</w:t>
      </w:r>
      <w:bookmarkEnd w:id="24"/>
      <w:bookmarkEnd w:id="25"/>
    </w:p>
    <w:p w:rsidR="00926472" w:rsidRPr="0002555D" w:rsidRDefault="00926472" w:rsidP="00926472">
      <w:pPr>
        <w:pStyle w:val="Heading4"/>
      </w:pPr>
      <w:r w:rsidRPr="0002555D">
        <w:t>Human overfishing is the primary cause – outweighs all other alt causes</w:t>
      </w:r>
    </w:p>
    <w:p w:rsidR="00926472" w:rsidRPr="0002555D" w:rsidRDefault="00926472" w:rsidP="00926472">
      <w:r w:rsidRPr="0002555D">
        <w:t xml:space="preserve">Jeremy </w:t>
      </w:r>
      <w:r w:rsidRPr="0002555D">
        <w:rPr>
          <w:rStyle w:val="StyleStyleBold12pt"/>
        </w:rPr>
        <w:t>Jackson</w:t>
      </w:r>
      <w:r w:rsidRPr="0002555D">
        <w:t xml:space="preserve"> (Scripps institution of oeceanography at the University of California) </w:t>
      </w:r>
      <w:r w:rsidRPr="0002555D">
        <w:rPr>
          <w:rStyle w:val="StyleStyleBold12pt"/>
        </w:rPr>
        <w:t>2001</w:t>
      </w:r>
      <w:r w:rsidRPr="0002555D">
        <w:t xml:space="preserve"> “Historical Overfishing and the recent collapse of coastal ecosystems” http://www.werc.usgs.gov/santacruz/pdfs/jacksonetal.pdf</w:t>
      </w:r>
    </w:p>
    <w:p w:rsidR="00926472" w:rsidRPr="0002555D" w:rsidRDefault="00926472" w:rsidP="00926472">
      <w:r w:rsidRPr="0002555D">
        <w:rPr>
          <w:rStyle w:val="UnderlineChar"/>
        </w:rPr>
        <w:t>Ecological extinction caused by overfishing precedes all other pervasive human disturbance to coastal ecosystems, including pollution, degradation of water quality, and anthropogenic climate change</w:t>
      </w:r>
      <w:r w:rsidRPr="0002555D">
        <w:t xml:space="preserve">. Historical abundances of large consumer species were fantastically large in comparison with recent observations. Paleoecological, archaeological, and historical data show that time lags of decades to centuries occurred between the onset of overfishing and consequent changes in ecological communities, because unfished species of similar trophic level assumed the ecological roles of overfished species until they too were overfished or died of epidemic diseases related to overcrowding. Retrospective data not only help to clarify underlying causes and rates of ecological change, but they also demonstrate achievable goals for restoration and management of coastal ecosystems that could not even be contemplated based on the limited perspective of recent observations alone. Few modern ecological studies take into account the former natural abundances of large marine vertebrates. There are dozens of places in the Caribbean named after large sea turtles whose adult populations now number in the tens of thousands rather than the tens of millions of a few centuries ago (1, 2). Whales, manatees, dugongs, sea cows, monk seals, crocodiles, codfish, jewfish, swordfish, sharks, and rays are other large marine vertebrates that are now functionally or entirely extinct in most coastal ecosystems (3–10). Place names for oysters, pearls, and conches conjure up other ecological ghosts of marine invertebrates that were once so abundant as to pose hazards to navigation (11), but are witnessed now only by massive garbage heaps of empty shells. Such ghosts represent a far more profound problem for ecological understanding and management than currently realized. </w:t>
      </w:r>
      <w:r w:rsidRPr="0002555D">
        <w:rPr>
          <w:rStyle w:val="UnderlineChar"/>
        </w:rPr>
        <w:t>Evidence from retrospective records strongly suggests that major structural and functional changes due to overfishing (12) occurred worldwide in coastal marine ecosystems over many centuries. Severe overfishing drives species to ecological extinction because overfished populations no longer interact significantly with other species in the community</w:t>
      </w:r>
      <w:r w:rsidRPr="0002555D">
        <w:t xml:space="preserve"> (5). </w:t>
      </w:r>
      <w:r w:rsidRPr="0002555D">
        <w:rPr>
          <w:rStyle w:val="UnderlineChar"/>
        </w:rPr>
        <w:t>Overfishing and ecological extinction predate and precondition modern ecological investigations and the collapse of marine ecosystems in recent times, raising the possibility that many more marine ecosystems may be vulnerable to collapse in the near future</w:t>
      </w:r>
      <w:r w:rsidRPr="0002555D">
        <w:t>.</w:t>
      </w:r>
    </w:p>
    <w:p w:rsidR="00926472" w:rsidRPr="0002555D" w:rsidRDefault="00926472" w:rsidP="00926472">
      <w:pPr>
        <w:pStyle w:val="Heading3"/>
      </w:pPr>
      <w:bookmarkStart w:id="26" w:name="_Toc265529365"/>
      <w:bookmarkStart w:id="27" w:name="_Toc265533987"/>
      <w:r w:rsidRPr="0002555D">
        <w:lastRenderedPageBreak/>
        <w:t>Cancer Add-On</w:t>
      </w:r>
      <w:bookmarkEnd w:id="26"/>
      <w:bookmarkEnd w:id="27"/>
    </w:p>
    <w:p w:rsidR="00926472" w:rsidRPr="0002555D" w:rsidRDefault="00926472" w:rsidP="00926472"/>
    <w:p w:rsidR="00926472" w:rsidRPr="0002555D" w:rsidRDefault="00926472" w:rsidP="00926472">
      <w:pPr>
        <w:pStyle w:val="Heading4"/>
      </w:pPr>
      <w:r w:rsidRPr="0002555D">
        <w:t>UNCLOS to wor</w:t>
      </w:r>
      <w:r>
        <w:t>k with ABNJ to develop new anti-</w:t>
      </w:r>
      <w:r w:rsidRPr="0002555D">
        <w:t>cancer drugs</w:t>
      </w:r>
    </w:p>
    <w:p w:rsidR="00926472" w:rsidRPr="0002555D" w:rsidRDefault="00926472" w:rsidP="00926472">
      <w:r>
        <w:rPr>
          <w:rFonts w:ascii="Arial" w:hAnsi="Arial" w:cs="Arial"/>
          <w:color w:val="000000"/>
        </w:rPr>
        <w:t xml:space="preserve">Kimberly </w:t>
      </w:r>
      <w:r w:rsidRPr="00321A26">
        <w:rPr>
          <w:rStyle w:val="StyleStyleBold12pt"/>
        </w:rPr>
        <w:t>Hibbert</w:t>
      </w:r>
      <w:r w:rsidRPr="0002555D">
        <w:rPr>
          <w:rStyle w:val="StyleStyleBold12pt"/>
        </w:rPr>
        <w:t xml:space="preserve"> 6/5/14</w:t>
      </w:r>
      <w:r w:rsidRPr="0002555D">
        <w:rPr>
          <w:rFonts w:ascii="Arial" w:hAnsi="Arial" w:cs="Arial"/>
          <w:b/>
          <w:color w:val="000000"/>
        </w:rPr>
        <w:t xml:space="preserve">, </w:t>
      </w:r>
      <w:r w:rsidRPr="0002555D">
        <w:t xml:space="preserve">Freelance Writer at The Jamaica Observer Limited, Student at CARIMAC, Caricom mulls new int'l agreement for biodiversity, </w:t>
      </w:r>
      <w:hyperlink r:id="rId9" w:history="1">
        <w:r w:rsidR="00D1094D" w:rsidRPr="0055134C">
          <w:rPr>
            <w:rStyle w:val="Hyperlink"/>
          </w:rPr>
          <w:t>http://www.jamaicaobserver.com/environment/Caricom-mulls-new-int-l-agreement-for-biodiversity_16715182</w:t>
        </w:r>
      </w:hyperlink>
      <w:r w:rsidR="00D1094D">
        <w:t xml:space="preserve"> </w:t>
      </w:r>
      <w:r w:rsidR="00D1094D">
        <w:br/>
      </w:r>
      <w:r w:rsidRPr="00321A26">
        <w:rPr>
          <w:rStyle w:val="StyleBoldUnderline"/>
        </w:rPr>
        <w:t xml:space="preserve">According to the High Seas Alliance, which hosted the workshop in tandem with The Pew Charitable Trusts and the Jamaican Government, a new agreement that includes access to and benefit sharing of marine genetic resources in the ABNJ could have significant benefits for developing countries as well as the developed world.Suchbenefits include marine genetic resources that could contribute to medical breakthroughs such as anti-cancer drugs. In 2011, the United Nations General Assembly endorsed a recommendation to convene a process to ensure that the legal framework under UNCLOS effectively addressed the conservation and sustainable use of marine biodiversity in the ABNJ. In June, 2012 at the Conference on Sustainable Development, otherwise known as the Rio+20 Summit, governments were urged to "address on an urgent basis the issue of conservation and sustainable use of marine biodiversity". </w:t>
      </w:r>
      <w:r w:rsidRPr="0002555D">
        <w:t>Participating countries decided to start a process of intercessional meetings to discuss recommendations on the scope, parameters and feasibility of a new international instrument under UNCLOS. The meetings, which should end in January 2015, are expected to lead to a decision to launch the negotiations for a</w:t>
      </w:r>
      <w:r w:rsidR="00D1094D">
        <w:t xml:space="preserve"> new implementing agreement. </w:t>
      </w:r>
    </w:p>
    <w:p w:rsidR="00926472" w:rsidRPr="0002555D" w:rsidRDefault="00926472" w:rsidP="00926472">
      <w:pPr>
        <w:pStyle w:val="Heading2"/>
      </w:pPr>
      <w:bookmarkStart w:id="28" w:name="_Toc265529366"/>
      <w:bookmarkStart w:id="29" w:name="_Toc265533988"/>
      <w:r w:rsidRPr="0002555D">
        <w:lastRenderedPageBreak/>
        <w:t>***Trade Advantage***</w:t>
      </w:r>
      <w:bookmarkEnd w:id="28"/>
      <w:bookmarkEnd w:id="29"/>
    </w:p>
    <w:p w:rsidR="00926472" w:rsidRPr="0002555D" w:rsidRDefault="00926472" w:rsidP="00926472">
      <w:pPr>
        <w:pStyle w:val="Heading3"/>
      </w:pPr>
      <w:bookmarkStart w:id="30" w:name="_Toc265529367"/>
      <w:bookmarkStart w:id="31" w:name="_Toc265533989"/>
      <w:r w:rsidRPr="0002555D">
        <w:lastRenderedPageBreak/>
        <w:t>1AC Trade Adv</w:t>
      </w:r>
      <w:bookmarkEnd w:id="30"/>
      <w:bookmarkEnd w:id="31"/>
    </w:p>
    <w:p w:rsidR="00926472" w:rsidRPr="0002555D" w:rsidRDefault="00926472" w:rsidP="00926472">
      <w:pPr>
        <w:pStyle w:val="Heading4"/>
        <w:rPr>
          <w:shd w:val="clear" w:color="auto" w:fill="FFFFFF"/>
        </w:rPr>
      </w:pPr>
      <w:r w:rsidRPr="0002555D">
        <w:rPr>
          <w:shd w:val="clear" w:color="auto" w:fill="FFFFFF"/>
        </w:rPr>
        <w:t>Failure to ratify LOST is hindering US economic and trade expansion</w:t>
      </w:r>
    </w:p>
    <w:p w:rsidR="00926472" w:rsidRPr="0002555D" w:rsidRDefault="00926472" w:rsidP="00926472">
      <w:pPr>
        <w:rPr>
          <w:szCs w:val="20"/>
          <w:shd w:val="clear" w:color="auto" w:fill="FFFFFF"/>
        </w:rPr>
      </w:pPr>
      <w:r w:rsidRPr="0002555D">
        <w:rPr>
          <w:rStyle w:val="StyleStyleBold12pt"/>
        </w:rPr>
        <w:t>CFR</w:t>
      </w:r>
      <w:r w:rsidRPr="0002555D">
        <w:t>, June 19,</w:t>
      </w:r>
      <w:r w:rsidRPr="0002555D">
        <w:rPr>
          <w:rStyle w:val="StyleStyleBold12pt"/>
        </w:rPr>
        <w:t xml:space="preserve"> 2013</w:t>
      </w:r>
      <w:r w:rsidRPr="0002555D">
        <w:rPr>
          <w:szCs w:val="20"/>
          <w:shd w:val="clear" w:color="auto" w:fill="FFFFFF"/>
        </w:rPr>
        <w:t xml:space="preserve">, "Global Oceans Regime" </w:t>
      </w:r>
      <w:r w:rsidRPr="0002555D">
        <w:rPr>
          <w:shd w:val="clear" w:color="auto" w:fill="FFFFFF"/>
        </w:rPr>
        <w:t>http://www.cfr.org/oceans/global-oceans-regime/p21035</w:t>
      </w:r>
    </w:p>
    <w:p w:rsidR="00926472" w:rsidRPr="00FA7D3E" w:rsidRDefault="00926472" w:rsidP="00926472">
      <w:pPr>
        <w:rPr>
          <w:rFonts w:ascii="Georgia" w:hAnsi="Georgia"/>
          <w:color w:val="222222"/>
          <w:sz w:val="14"/>
          <w:szCs w:val="16"/>
          <w:shd w:val="clear" w:color="auto" w:fill="FFFFFF"/>
        </w:rPr>
      </w:pPr>
      <w:r w:rsidRPr="00321A26">
        <w:rPr>
          <w:rStyle w:val="StyleBoldUnderline"/>
        </w:rPr>
        <w:t>Emerging issues such as the melting Arctic lend increased urgency to U.S. ratification.</w:t>
      </w:r>
      <w:r w:rsidRPr="00FA7D3E">
        <w:rPr>
          <w:rFonts w:ascii="Georgia" w:hAnsi="Georgia"/>
          <w:color w:val="222222"/>
          <w:sz w:val="14"/>
          <w:szCs w:val="17"/>
          <w:shd w:val="clear" w:color="auto" w:fill="FFFFFF"/>
        </w:rPr>
        <w:t xml:space="preserve"> </w:t>
      </w:r>
      <w:r w:rsidRPr="00321A26">
        <w:rPr>
          <w:rStyle w:val="StyleBoldUnderline"/>
        </w:rPr>
        <w:t>By rejecting UNCLOS, the United States is freezing itself out</w:t>
      </w:r>
      <w:r w:rsidRPr="00FA7D3E">
        <w:rPr>
          <w:rFonts w:ascii="Georgia" w:hAnsi="Georgia"/>
          <w:color w:val="222222"/>
          <w:sz w:val="14"/>
          <w:szCs w:val="17"/>
          <w:shd w:val="clear" w:color="auto" w:fill="FFFFFF"/>
        </w:rPr>
        <w:t xml:space="preserve"> </w:t>
      </w:r>
      <w:r w:rsidRPr="00321A26">
        <w:rPr>
          <w:rStyle w:val="StyleBoldUnderline"/>
        </w:rPr>
        <w:t xml:space="preserve">of important </w:t>
      </w:r>
      <w:r w:rsidRPr="00FA7D3E">
        <w:rPr>
          <w:rFonts w:ascii="Georgia" w:hAnsi="Georgia"/>
          <w:color w:val="222222"/>
          <w:sz w:val="14"/>
          <w:szCs w:val="17"/>
          <w:shd w:val="clear" w:color="auto" w:fill="FFFFFF"/>
        </w:rPr>
        <w:t xml:space="preserve">international </w:t>
      </w:r>
      <w:r w:rsidRPr="00321A26">
        <w:rPr>
          <w:rStyle w:val="StyleBoldUnderline"/>
        </w:rPr>
        <w:t>policymaking bodies</w:t>
      </w:r>
      <w:r w:rsidRPr="00FA7D3E">
        <w:rPr>
          <w:rFonts w:ascii="Georgia" w:hAnsi="Georgia"/>
          <w:color w:val="222222"/>
          <w:sz w:val="14"/>
          <w:szCs w:val="17"/>
          <w:shd w:val="clear" w:color="auto" w:fill="FFFFFF"/>
        </w:rPr>
        <w:t xml:space="preserve">, </w:t>
      </w:r>
      <w:r w:rsidRPr="00321A26">
        <w:rPr>
          <w:rStyle w:val="StyleBoldUnderline"/>
        </w:rPr>
        <w:t>forfeiting a seat at decision-making forums critical to economic growth</w:t>
      </w:r>
      <w:r w:rsidRPr="00FA7D3E">
        <w:rPr>
          <w:rFonts w:ascii="Georgia" w:hAnsi="Georgia"/>
          <w:color w:val="222222"/>
          <w:sz w:val="14"/>
          <w:szCs w:val="17"/>
          <w:shd w:val="clear" w:color="auto" w:fill="FFFFFF"/>
        </w:rPr>
        <w:t xml:space="preserve"> and national security interests. One important forum </w:t>
      </w:r>
      <w:r w:rsidRPr="00321A26">
        <w:rPr>
          <w:rStyle w:val="StyleBoldUnderline"/>
        </w:rPr>
        <w:t>where the United States has no say is the</w:t>
      </w:r>
      <w:r w:rsidRPr="0002555D">
        <w:rPr>
          <w:rStyle w:val="apple-converted-space"/>
          <w:rFonts w:ascii="Georgia" w:eastAsiaTheme="majorEastAsia" w:hAnsi="Georgia"/>
          <w:b/>
          <w:color w:val="222222"/>
          <w:sz w:val="17"/>
          <w:szCs w:val="17"/>
          <w:u w:val="single"/>
          <w:shd w:val="clear" w:color="auto" w:fill="FFFFFF"/>
        </w:rPr>
        <w:t> </w:t>
      </w:r>
      <w:r w:rsidRPr="00FA7D3E">
        <w:rPr>
          <w:b/>
          <w:sz w:val="14"/>
          <w:szCs w:val="16"/>
        </w:rPr>
        <w:t>commission</w:t>
      </w:r>
      <w:r w:rsidRPr="0002555D">
        <w:rPr>
          <w:rStyle w:val="apple-converted-space"/>
          <w:rFonts w:ascii="Georgia" w:eastAsiaTheme="majorEastAsia" w:hAnsi="Georgia"/>
          <w:b/>
          <w:color w:val="222222"/>
          <w:sz w:val="17"/>
          <w:szCs w:val="17"/>
          <w:u w:val="single"/>
          <w:shd w:val="clear" w:color="auto" w:fill="FFFFFF"/>
        </w:rPr>
        <w:t> </w:t>
      </w:r>
      <w:r w:rsidRPr="00321A26">
        <w:rPr>
          <w:rStyle w:val="StyleBoldUnderline"/>
        </w:rPr>
        <w:t>vested with the authority to validate countries' claims to extend their exclusive economic zones</w:t>
      </w:r>
      <w:r w:rsidRPr="00FA7D3E">
        <w:rPr>
          <w:rFonts w:ascii="Georgia" w:hAnsi="Georgia"/>
          <w:color w:val="222222"/>
          <w:sz w:val="14"/>
          <w:szCs w:val="17"/>
          <w:shd w:val="clear" w:color="auto" w:fill="FFFFFF"/>
        </w:rPr>
        <w:t xml:space="preserve">, a process that is arguably the last great partitioning of sovereign space on earth. </w:t>
      </w:r>
      <w:r w:rsidRPr="00321A26">
        <w:rPr>
          <w:rStyle w:val="StyleBoldUnderline"/>
        </w:rPr>
        <w:t xml:space="preserve">As a nonparty to the treaty, the United States is forgoing an opportunity to extend its national jurisdiction over a vast ocean area on its Arctic, Atlantic, and Gulf coasts—equal to almost half the size of the Louisiana Purchase. </w:t>
      </w:r>
      <w:r w:rsidRPr="00FA7D3E">
        <w:rPr>
          <w:rFonts w:ascii="Georgia" w:hAnsi="Georgia"/>
          <w:color w:val="222222"/>
          <w:sz w:val="14"/>
          <w:szCs w:val="16"/>
          <w:shd w:val="clear" w:color="auto" w:fill="FFFFFF"/>
        </w:rPr>
        <w:t>Furthermore</w:t>
      </w:r>
      <w:r w:rsidRPr="00FA7D3E">
        <w:rPr>
          <w:rFonts w:ascii="Georgia" w:hAnsi="Georgia"/>
          <w:color w:val="222222"/>
          <w:sz w:val="14"/>
          <w:szCs w:val="17"/>
          <w:shd w:val="clear" w:color="auto" w:fill="FFFFFF"/>
        </w:rPr>
        <w:t xml:space="preserve">, </w:t>
      </w:r>
      <w:r w:rsidRPr="00321A26">
        <w:rPr>
          <w:rStyle w:val="StyleBoldUnderline"/>
        </w:rPr>
        <w:t>the convention allows for an expansion of U.S. sovereignty by extending U.S. sea borders, guaranteeing the freedom of ship and air traffic, and enhancing</w:t>
      </w:r>
      <w:r w:rsidRPr="00FA7D3E">
        <w:rPr>
          <w:rFonts w:ascii="Georgia" w:hAnsi="Georgia"/>
          <w:color w:val="222222"/>
          <w:sz w:val="14"/>
          <w:szCs w:val="17"/>
          <w:shd w:val="clear" w:color="auto" w:fill="FFFFFF"/>
        </w:rPr>
        <w:t xml:space="preserve"> </w:t>
      </w:r>
      <w:r w:rsidRPr="00FA7D3E">
        <w:rPr>
          <w:rFonts w:ascii="Georgia" w:hAnsi="Georgia"/>
          <w:color w:val="222222"/>
          <w:sz w:val="14"/>
          <w:szCs w:val="16"/>
          <w:shd w:val="clear" w:color="auto" w:fill="FFFFFF"/>
        </w:rPr>
        <w:t>the legal</w:t>
      </w:r>
      <w:r w:rsidRPr="00FA7D3E">
        <w:rPr>
          <w:rFonts w:ascii="Georgia" w:hAnsi="Georgia"/>
          <w:color w:val="222222"/>
          <w:sz w:val="14"/>
          <w:szCs w:val="17"/>
          <w:shd w:val="clear" w:color="auto" w:fill="FFFFFF"/>
        </w:rPr>
        <w:t xml:space="preserve"> </w:t>
      </w:r>
      <w:r w:rsidRPr="00321A26">
        <w:rPr>
          <w:rStyle w:val="StyleBoldUnderline"/>
        </w:rPr>
        <w:t>tools available to combat piracy and illicit trafficking.</w:t>
      </w:r>
      <w:r w:rsidRPr="00FA7D3E">
        <w:rPr>
          <w:rFonts w:ascii="Georgia" w:hAnsi="Georgia"/>
          <w:color w:val="222222"/>
          <w:sz w:val="14"/>
          <w:szCs w:val="17"/>
          <w:shd w:val="clear" w:color="auto" w:fill="FFFFFF"/>
        </w:rPr>
        <w:t xml:space="preserve"> </w:t>
      </w:r>
      <w:r w:rsidRPr="00FA7D3E">
        <w:rPr>
          <w:sz w:val="14"/>
        </w:rPr>
        <w:t>Potential participants in U.S.-organized flotillas and coalitions rightly question why they should assist the United States in enforcing the rule of law when the United States refuses to recognize the convention that guides the actions of virtually every other nation.</w:t>
      </w:r>
    </w:p>
    <w:p w:rsidR="00926472" w:rsidRPr="0002555D" w:rsidRDefault="00926472" w:rsidP="00926472">
      <w:pPr>
        <w:pStyle w:val="Heading4"/>
      </w:pPr>
      <w:r w:rsidRPr="0002555D">
        <w:t>LOST is essential to US trade and economic growth</w:t>
      </w:r>
    </w:p>
    <w:p w:rsidR="00926472" w:rsidRPr="0002555D" w:rsidRDefault="00926472" w:rsidP="00926472">
      <w:pPr>
        <w:rPr>
          <w:szCs w:val="20"/>
        </w:rPr>
      </w:pPr>
      <w:r w:rsidRPr="0002555D">
        <w:rPr>
          <w:rStyle w:val="StyleStyleBold12pt"/>
        </w:rPr>
        <w:t>NMMA, 2013</w:t>
      </w:r>
      <w:r w:rsidRPr="0002555D">
        <w:rPr>
          <w:szCs w:val="20"/>
        </w:rPr>
        <w:t xml:space="preserve">, </w:t>
      </w:r>
      <w:r w:rsidRPr="0002555D">
        <w:t>"NMMA Supports U.N. Convention on the Law of the Sea" http://www.nmma.org/assets/cabinets/Cabinet213/Law_of_the_Sea_Treaty_Policy_Brief_3-12-07.pdf</w:t>
      </w:r>
    </w:p>
    <w:p w:rsidR="00926472" w:rsidRPr="0002555D" w:rsidRDefault="00926472" w:rsidP="00926472">
      <w:pPr>
        <w:rPr>
          <w:rFonts w:ascii="Georgia" w:hAnsi="Georgia"/>
          <w:color w:val="000000"/>
          <w:szCs w:val="20"/>
        </w:rPr>
      </w:pPr>
      <w:r w:rsidRPr="00321A26">
        <w:rPr>
          <w:rStyle w:val="StyleBoldUnderline"/>
        </w:rPr>
        <w:t>The Law of the Sea treaty protects the rights of navigational freedom, upholds national jurisdiction over the 200-mile Exclusive Economic Zone</w:t>
      </w:r>
      <w:r w:rsidRPr="0002555D">
        <w:rPr>
          <w:rFonts w:ascii="Georgia" w:hAnsi="Georgia"/>
          <w:color w:val="000000"/>
          <w:szCs w:val="20"/>
        </w:rPr>
        <w:t xml:space="preserve"> (EEZ), enhances marine scientific research and environmental protection, and proposes fair methods for resolving international disputes. NMMA believes that the U.S. should move expeditiously to </w:t>
      </w:r>
      <w:r w:rsidRPr="00321A26">
        <w:t>ratify</w:t>
      </w:r>
      <w:r w:rsidRPr="0002555D">
        <w:rPr>
          <w:rFonts w:ascii="Georgia" w:hAnsi="Georgia"/>
          <w:color w:val="000000"/>
          <w:szCs w:val="20"/>
        </w:rPr>
        <w:t xml:space="preserve"> and accede to the treaty. </w:t>
      </w:r>
      <w:r w:rsidRPr="00321A26">
        <w:rPr>
          <w:rStyle w:val="StyleBoldUnderline"/>
        </w:rPr>
        <w:t>Ensuring unimpeded commercial navigation is crucial to the U.S. economy, with 95 percent of U.S. trade tonnage moving by sea</w:t>
      </w:r>
      <w:r w:rsidRPr="0002555D">
        <w:rPr>
          <w:rFonts w:ascii="Georgia" w:hAnsi="Georgia"/>
          <w:color w:val="000000"/>
          <w:szCs w:val="20"/>
        </w:rPr>
        <w:t xml:space="preserve">. </w:t>
      </w:r>
      <w:r w:rsidRPr="00321A26">
        <w:rPr>
          <w:rStyle w:val="StyleBoldUnderline"/>
        </w:rPr>
        <w:t>It is</w:t>
      </w:r>
      <w:r w:rsidRPr="0002555D">
        <w:rPr>
          <w:rFonts w:ascii="Georgia" w:hAnsi="Georgia"/>
          <w:color w:val="000000"/>
          <w:szCs w:val="20"/>
        </w:rPr>
        <w:t xml:space="preserve"> also </w:t>
      </w:r>
      <w:r w:rsidRPr="00321A26">
        <w:rPr>
          <w:rStyle w:val="StyleBoldUnderline"/>
        </w:rPr>
        <w:t>crucial to the marine manufacturing industry, which exported nearly $1 billion in boats and products last year alone. UNCLOS guarantees navigational freedoms and secures open and efficient trade routes</w:t>
      </w:r>
      <w:r w:rsidRPr="0002555D">
        <w:rPr>
          <w:rFonts w:ascii="Georgia" w:hAnsi="Georgia"/>
          <w:color w:val="000000"/>
          <w:szCs w:val="20"/>
        </w:rPr>
        <w:t xml:space="preserve"> by preventing excessive jurisdictional claims made by coastal nations. </w:t>
      </w:r>
    </w:p>
    <w:p w:rsidR="00926472" w:rsidRPr="0002555D" w:rsidRDefault="00926472" w:rsidP="00926472">
      <w:pPr>
        <w:pStyle w:val="Heading4"/>
      </w:pPr>
      <w:r w:rsidRPr="0002555D">
        <w:t>Ratifying the LOST opens new trade routes in different places never used before</w:t>
      </w:r>
    </w:p>
    <w:p w:rsidR="00926472" w:rsidRPr="0002555D" w:rsidRDefault="00926472" w:rsidP="00926472">
      <w:r w:rsidRPr="0002555D">
        <w:rPr>
          <w:rStyle w:val="StyleStyleBold12pt"/>
        </w:rPr>
        <w:t>Burt</w:t>
      </w:r>
      <w:r w:rsidRPr="0002555D">
        <w:t xml:space="preserve">, May 25, </w:t>
      </w:r>
      <w:r w:rsidRPr="0002555D">
        <w:rPr>
          <w:rStyle w:val="StyleStyleBold12pt"/>
        </w:rPr>
        <w:t>2012</w:t>
      </w:r>
      <w:r w:rsidRPr="0002555D">
        <w:t>, "Why the Senate Should Ratify LOST" http://thehill.com/blogs/congress-blog/foreign-policy/229559-why-us-senate-should-ratify-law-of-the-sea-treaty</w:t>
      </w:r>
    </w:p>
    <w:p w:rsidR="00926472" w:rsidRPr="00FA7D3E" w:rsidRDefault="00926472" w:rsidP="00926472">
      <w:pPr>
        <w:rPr>
          <w:sz w:val="16"/>
        </w:rPr>
      </w:pPr>
      <w:r w:rsidRPr="00321A26">
        <w:rPr>
          <w:rStyle w:val="StyleBoldUnderline"/>
        </w:rPr>
        <w:t>The second reason the treaty’s importance is increasing is the Arctic. Last summer saw the lowest total volume of Arctic ice in recorded history, and the U.S. Navy estimates the region will be ice free one month out of the year by 2040. As the ice melts, the Arctic is changing, opening up new shipping routes and new opportunities to reach vast resources on the seabed. So long as the U.S. has not ratified the treaty, it will not have access to the international body created by UNCLOS to delegate rights in these waters – rights that other Arctic countries are already in the process of shoring up.</w:t>
      </w:r>
      <w:r w:rsidRPr="00FA7D3E">
        <w:rPr>
          <w:sz w:val="16"/>
        </w:rPr>
        <w:t xml:space="preserve"> The good news is that, as of last week, the administration appears to have taken up the cause. “Accession to this treaty is absolutely essential,” Defense Secretary Leon Panetta told the Senate Foreign Relations Committee on Wednesday. “We believe that it is imperative to act now,” said Hillary Clinton. Martin Dempsey, the Chairman of the Joint Chiefs of Staff, added that the treaty might even help prevent future wars by providing new venues to “stave off conflict with less risk of escalation.”</w:t>
      </w:r>
    </w:p>
    <w:p w:rsidR="00926472" w:rsidRPr="0002555D" w:rsidRDefault="00926472" w:rsidP="00926472">
      <w:pPr>
        <w:pStyle w:val="Heading4"/>
      </w:pPr>
      <w:r w:rsidRPr="0002555D">
        <w:lastRenderedPageBreak/>
        <w:t>Trade supports peace</w:t>
      </w:r>
    </w:p>
    <w:p w:rsidR="00926472" w:rsidRPr="0002555D" w:rsidRDefault="00926472" w:rsidP="00926472">
      <w:r w:rsidRPr="0002555D">
        <w:rPr>
          <w:rStyle w:val="StyleStyleBold12pt"/>
        </w:rPr>
        <w:t>Hillebrand 2010</w:t>
      </w:r>
      <w:r w:rsidRPr="0002555D">
        <w:t xml:space="preserve"> Evan E. Hillebrand (Professor of Diplomacy at University of Kentucky and a Senior Economist for the Central Intelligence Agency) 2010 “Deglobalization Scenarios: Who Wins? Who Loses?” Global Economy Journal, Volume 10, Issue 2 2010</w:t>
      </w:r>
    </w:p>
    <w:p w:rsidR="00926472" w:rsidRPr="00321A26" w:rsidRDefault="00926472" w:rsidP="00926472">
      <w:pPr>
        <w:rPr>
          <w:rStyle w:val="StyleBoldUnderline"/>
        </w:rPr>
      </w:pPr>
      <w:r w:rsidRPr="0002555D">
        <w:t xml:space="preserve">A long line of writers from Cruce (1623) to Kant (1797) to Angell (1907) to Gartzke (2003) have theorized that </w:t>
      </w:r>
      <w:r w:rsidRPr="00321A26">
        <w:rPr>
          <w:rStyle w:val="StyleBoldUnderline"/>
        </w:rPr>
        <w:t>economic interdependence can lower the likelihood of war.</w:t>
      </w:r>
      <w:r w:rsidRPr="0002555D">
        <w:t xml:space="preserve"> Cruce thought that free trade enriched a society in general and so made </w:t>
      </w:r>
      <w:r w:rsidRPr="00321A26">
        <w:t>people</w:t>
      </w:r>
      <w:r w:rsidRPr="0002555D">
        <w:t xml:space="preserve"> more peaceable; Kant thought that trade</w:t>
      </w:r>
      <w:r w:rsidRPr="00321A26">
        <w:rPr>
          <w:rStyle w:val="StyleBoldUnderline"/>
        </w:rPr>
        <w:t xml:space="preserve"> shifted political power away from the more warlike aristocracy, and</w:t>
      </w:r>
      <w:r w:rsidRPr="0002555D">
        <w:t xml:space="preserve"> Angell thought that economic interdependence shifted cost/benefit calculations in a peace-promoting direction. Gartzke contends that trade relations enhance transparency among nations and thus help avoid bargaining miscalculations. </w:t>
      </w:r>
      <w:r w:rsidRPr="00321A26">
        <w:rPr>
          <w:rStyle w:val="StyleBoldUnderline"/>
        </w:rPr>
        <w:t>There has also been a tremendous amount of empirical research that mostly supports the idea of an inverse relationship between trade and war</w:t>
      </w:r>
      <w:r w:rsidRPr="0002555D">
        <w:t xml:space="preserve">. Jack Levy said that, “While </w:t>
      </w:r>
      <w:r w:rsidRPr="00321A26">
        <w:rPr>
          <w:rStyle w:val="StyleBoldUnderline"/>
        </w:rPr>
        <w:t>there are extensive debates</w:t>
      </w:r>
      <w:r w:rsidRPr="0002555D">
        <w:t xml:space="preserve"> over the proper research designs for investigating this question, </w:t>
      </w:r>
      <w:r w:rsidRPr="00321A26">
        <w:rPr>
          <w:rStyle w:val="StyleBoldUnderline"/>
        </w:rPr>
        <w:t xml:space="preserve">and while </w:t>
      </w:r>
      <w:r w:rsidRPr="0002555D">
        <w:rPr>
          <w:rStyle w:val="Emphasis"/>
        </w:rPr>
        <w:t>some</w:t>
      </w:r>
      <w:r w:rsidRPr="00321A26">
        <w:rPr>
          <w:rStyle w:val="StyleBoldUnderline"/>
        </w:rPr>
        <w:t xml:space="preserve"> </w:t>
      </w:r>
      <w:r w:rsidRPr="0002555D">
        <w:t>empirical</w:t>
      </w:r>
      <w:r w:rsidRPr="00321A26">
        <w:rPr>
          <w:rStyle w:val="StyleBoldUnderline"/>
        </w:rPr>
        <w:t xml:space="preserve"> studies find </w:t>
      </w:r>
      <w:r w:rsidRPr="0002555D">
        <w:t>that</w:t>
      </w:r>
      <w:r w:rsidRPr="00321A26">
        <w:rPr>
          <w:rStyle w:val="StyleBoldUnderline"/>
        </w:rPr>
        <w:t xml:space="preserve"> trade is associated with international conflict, </w:t>
      </w:r>
      <w:r w:rsidRPr="0002555D">
        <w:rPr>
          <w:rStyle w:val="Emphasis"/>
        </w:rPr>
        <w:t>most</w:t>
      </w:r>
      <w:r w:rsidRPr="00321A26">
        <w:rPr>
          <w:rStyle w:val="StyleBoldUnderline"/>
        </w:rPr>
        <w:t xml:space="preserve"> </w:t>
      </w:r>
      <w:r w:rsidRPr="0002555D">
        <w:t>studies</w:t>
      </w:r>
      <w:r w:rsidRPr="00321A26">
        <w:rPr>
          <w:rStyle w:val="StyleBoldUnderline"/>
        </w:rPr>
        <w:t xml:space="preserve"> conclude that trade is associated with peace,</w:t>
      </w:r>
      <w:r w:rsidRPr="0002555D">
        <w:t xml:space="preserve"> </w:t>
      </w:r>
      <w:r w:rsidRPr="0002555D">
        <w:rPr>
          <w:szCs w:val="16"/>
        </w:rPr>
        <w:t>both at the dyadic and systemic levels” (Levy,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The IFs model combines the theoretical and empirical work of the peacethrough trade tradition with the work of the power transition scholars in an attempt to forecast the probability of interstate war. Hughes (2004) explains how he, after consulting with scholars in both camps, particularly Edward Mansfield and Douglas Lemke, estimated the starting probabilities for each dyad based on the historical record, and then forecast future probabilities for dyadic militarized interstate disputes (MIDs) and wars based on the calibrated relationships he derived from the empirical literature</w:t>
      </w:r>
      <w:r w:rsidRPr="0002555D">
        <w:t xml:space="preserve">. </w:t>
      </w:r>
      <w:r w:rsidRPr="00321A26">
        <w:rPr>
          <w:rStyle w:val="StyleBoldUnderline"/>
        </w:rPr>
        <w:t>The probability of a</w:t>
      </w:r>
      <w:r w:rsidRPr="0002555D">
        <w:t xml:space="preserve"> MID, much less a </w:t>
      </w:r>
      <w:r w:rsidRPr="00321A26">
        <w:rPr>
          <w:rStyle w:val="StyleBoldUnderline"/>
        </w:rPr>
        <w:t xml:space="preserve">war, between any random dyad in any given year is very low, </w:t>
      </w:r>
      <w:r w:rsidRPr="0002555D">
        <w:rPr>
          <w:rStyle w:val="Emphasis"/>
        </w:rPr>
        <w:t>if not zero</w:t>
      </w:r>
      <w:r w:rsidRPr="0002555D">
        <w:t xml:space="preserve">. Paraguay and Tanzania, for example, have never fought and are very unlikely to do so. But there have been thousands of MIDs in the past and hundreds of wars and many of the 16,653 dyads have nonzero probabilities. In 2005 </w:t>
      </w:r>
      <w:r w:rsidRPr="00321A26">
        <w:rPr>
          <w:rStyle w:val="StyleBoldUnderline"/>
        </w:rPr>
        <w:t xml:space="preserve">the </w:t>
      </w:r>
      <w:r w:rsidRPr="0002555D">
        <w:t>mean</w:t>
      </w:r>
      <w:r w:rsidRPr="00321A26">
        <w:rPr>
          <w:rStyle w:val="StyleBoldUnderline"/>
        </w:rPr>
        <w:t xml:space="preserve"> probability of a country being involved in at least one war was estimated to be </w:t>
      </w:r>
      <w:r w:rsidRPr="0002555D">
        <w:rPr>
          <w:rStyle w:val="Emphasis"/>
        </w:rPr>
        <w:t>0.8%</w:t>
      </w:r>
      <w:r w:rsidRPr="0002555D">
        <w:t xml:space="preserve">, with 104 countries having a probability of at least 1 war approaching zero. A dozen countries12, however, have initial probabilities over 3%. model predicts four great power wars in the deglobalization scenario vs. 2 in the globalization scenario.16 </w:t>
      </w:r>
      <w:r w:rsidRPr="00321A26">
        <w:rPr>
          <w:rStyle w:val="StyleBoldUnderline"/>
        </w:rPr>
        <w:t>The globalization scenario projects that the probability for war will gradually decrease through 2035 for every country</w:t>
      </w:r>
      <w:r w:rsidRPr="0002555D">
        <w:t xml:space="preserve">—but not every dyad--that had a significant (greater than 0.5% chance of war) in 2005 (Table 6). </w:t>
      </w:r>
      <w:r w:rsidRPr="00321A26">
        <w:rPr>
          <w:rStyle w:val="StyleBoldUnderline"/>
        </w:rPr>
        <w:t>The decline in prospects for war stems from</w:t>
      </w:r>
      <w:r w:rsidRPr="0002555D">
        <w:t xml:space="preserve"> the scenario’s projections of rising levels of democracy, rising incomes, and </w:t>
      </w:r>
      <w:r w:rsidRPr="00321A26">
        <w:rPr>
          <w:rStyle w:val="StyleBoldUnderline"/>
        </w:rPr>
        <w:t>rising trade interdependence</w:t>
      </w:r>
      <w:r w:rsidRPr="0002555D">
        <w:t xml:space="preserve">—all of these factors figure in the algorithm that calculates the probabilities. Not all dyadic war probabilities decrease, however, because of the power transition mechanism that is also included in the IFs model. The probability for war between China and the US, for example rises as China’s power13 rises gradually toward the US level but in these calculations the probability of a China/US war never gets very high.14 </w:t>
      </w:r>
      <w:r w:rsidRPr="00321A26">
        <w:rPr>
          <w:rStyle w:val="StyleBoldUnderline"/>
        </w:rPr>
        <w:t>Deglobalization raises the risks of war substantially.</w:t>
      </w:r>
      <w:r w:rsidRPr="0002555D">
        <w:t xml:space="preserve"> In a world with much lower average incomes, less democracy, and less trade interdependence, the average probability of a country having at least one war in 2035 rises from 0.6% in the globalization scenario to 3.7% in the deglobalization scenario. </w:t>
      </w:r>
      <w:r w:rsidRPr="00321A26">
        <w:rPr>
          <w:rStyle w:val="StyleBoldUnderline"/>
        </w:rPr>
        <w:t xml:space="preserve">Among the top-20 war-prone countries, the </w:t>
      </w:r>
      <w:r w:rsidRPr="00321A26">
        <w:rPr>
          <w:rStyle w:val="StyleBoldUnderline"/>
        </w:rPr>
        <w:lastRenderedPageBreak/>
        <w:t>average probability rises from 3.9% in the globalization scenario to 7.1% in the deglobalization scenario</w:t>
      </w:r>
      <w:r w:rsidRPr="0002555D">
        <w:t xml:space="preserve">. The model estimates that in the deglobalization scenario there will be about 10 wars in 2035, vs. only 2 in the globalization scenario15. Over the whole period, 2005-2035, the IV. Winners and Losers </w:t>
      </w:r>
      <w:r w:rsidRPr="00321A26">
        <w:rPr>
          <w:rStyle w:val="StyleBoldUnderline"/>
        </w:rPr>
        <w:t>Deglobalization in the form of reduced trade interdependence, reduced capital flows, and reduced migration has few positive effects</w:t>
      </w:r>
      <w:r w:rsidRPr="0002555D">
        <w:t xml:space="preserve">,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since average productivity goes down in almost all countries, this gain in equality comes at the expense of reduced incomes and increased poverty in almost all countries. </w:t>
      </w:r>
      <w:r w:rsidRPr="00321A26">
        <w:rPr>
          <w:rStyle w:val="StyleBoldUnderline"/>
        </w:rPr>
        <w:t>The only winners are a small number of countries that were small and poor and not well integrated in the global economy to begin with</w:t>
      </w:r>
      <w:r w:rsidRPr="0002555D">
        <w:t>—and the gains from deglobalization even for them are very small. Politically, deglobalization makes for less stab</w:t>
      </w:r>
      <w:r w:rsidRPr="00321A26">
        <w:rPr>
          <w:rStyle w:val="StyleBoldUnderline"/>
        </w:rPr>
        <w:t xml:space="preserve">le domestic politics and a greater likelihood of war. The likelihood of state failure through internal war, </w:t>
      </w:r>
      <w:r w:rsidRPr="0002555D">
        <w:t xml:space="preserve">projected to diminish through 2035 with increasing globalization, </w:t>
      </w:r>
      <w:r w:rsidRPr="00321A26">
        <w:rPr>
          <w:rStyle w:val="StyleBoldUnderline"/>
        </w:rPr>
        <w:t>rises in the deglobalization scenario</w:t>
      </w:r>
      <w:r w:rsidRPr="0002555D">
        <w:t xml:space="preserve"> particularly among the non-OECD democracies. </w:t>
      </w:r>
      <w:r w:rsidRPr="00321A26">
        <w:rPr>
          <w:rStyle w:val="StyleBoldUnderline"/>
        </w:rPr>
        <w:t>Similarly, deglobalization makes for more fractious relations among states and the probability for interstate war rises.</w:t>
      </w:r>
    </w:p>
    <w:p w:rsidR="00926472" w:rsidRPr="0002555D" w:rsidRDefault="00926472" w:rsidP="00926472">
      <w:pPr>
        <w:pStyle w:val="Heading4"/>
      </w:pPr>
      <w:r w:rsidRPr="0002555D">
        <w:t>We control uniqueness- globalization and trade liberalization are responsible for the greatest increase in prosperity in human history</w:t>
      </w:r>
    </w:p>
    <w:p w:rsidR="00926472" w:rsidRPr="0002555D" w:rsidRDefault="00926472" w:rsidP="00926472">
      <w:r w:rsidRPr="0002555D">
        <w:rPr>
          <w:rStyle w:val="StyleStyleBold12pt"/>
        </w:rPr>
        <w:t>Chandy and Gertz 2011</w:t>
      </w:r>
      <w:r w:rsidRPr="0002555D">
        <w:t xml:space="preserve"> (Laurence Chandy is a fellow at the Global Economy and Development Program in the Brookings Institution. Geoffrey Gertz is a research analyst in the same program, July 5, 2011, “With Little Notice, Globalization Reduced Poverty,” Yale Global Online, http://yaleglobal.yale.edu/content/little-notice-globalization-reduced-poverty)</w:t>
      </w:r>
    </w:p>
    <w:p w:rsidR="00926472" w:rsidRPr="00FA7D3E" w:rsidRDefault="00926472" w:rsidP="00926472">
      <w:pPr>
        <w:rPr>
          <w:sz w:val="16"/>
        </w:rPr>
      </w:pPr>
      <w:r w:rsidRPr="00FA7D3E">
        <w:rPr>
          <w:sz w:val="16"/>
        </w:rPr>
        <w:t xml:space="preserve">WASHINGTON: </w:t>
      </w:r>
      <w:r w:rsidRPr="00321A26">
        <w:rPr>
          <w:rStyle w:val="StyleBoldUnderline"/>
        </w:rPr>
        <w:t>It is customary to bemoan the intractability of global poverty and the lack of progress</w:t>
      </w:r>
      <w:r w:rsidRPr="00FA7D3E">
        <w:rPr>
          <w:sz w:val="16"/>
        </w:rPr>
        <w:t xml:space="preserve"> against the Millennium Development Goals. </w:t>
      </w:r>
      <w:r w:rsidRPr="00321A26">
        <w:rPr>
          <w:rStyle w:val="StyleBoldUnderline"/>
        </w:rPr>
        <w:t>But the stunning fact is that, gone unnoticed, the goal to halve global poverty was probably reached three years ago.</w:t>
      </w:r>
      <w:r w:rsidR="00FA7D3E" w:rsidRPr="00FA7D3E">
        <w:rPr>
          <w:rStyle w:val="StyleBoldUnderline"/>
          <w:sz w:val="12"/>
          <w:u w:val="none"/>
        </w:rPr>
        <w:t>¶</w:t>
      </w:r>
      <w:r w:rsidRPr="00321A26">
        <w:rPr>
          <w:rStyle w:val="StyleBoldUnderline"/>
        </w:rPr>
        <w:t xml:space="preserve"> We are in the midst of the fastest period of poverty reduction the world has ever seen. The global poverty rate</w:t>
      </w:r>
      <w:r w:rsidRPr="00FA7D3E">
        <w:rPr>
          <w:sz w:val="16"/>
        </w:rPr>
        <w:t xml:space="preserve">, which stood at 25 percent in 2005, </w:t>
      </w:r>
      <w:r w:rsidRPr="00321A26">
        <w:rPr>
          <w:rStyle w:val="StyleBoldUnderline"/>
        </w:rPr>
        <w:t>is ticking downwards at one to two percentage points a year, lifting around 70 million people</w:t>
      </w:r>
      <w:r w:rsidRPr="00FA7D3E">
        <w:rPr>
          <w:sz w:val="16"/>
        </w:rPr>
        <w:t xml:space="preserve"> – the population of Turkey or Thailand – </w:t>
      </w:r>
      <w:r w:rsidRPr="00321A26">
        <w:rPr>
          <w:rStyle w:val="StyleBoldUnderline"/>
        </w:rPr>
        <w:t>out of destitution annually.</w:t>
      </w:r>
      <w:r w:rsidRPr="00FA7D3E">
        <w:rPr>
          <w:sz w:val="16"/>
        </w:rPr>
        <w:t xml:space="preserve"> </w:t>
      </w:r>
      <w:r w:rsidRPr="00321A26">
        <w:rPr>
          <w:rStyle w:val="StyleBoldUnderline"/>
        </w:rPr>
        <w:t xml:space="preserve">Advances in human progress on such a scale are </w:t>
      </w:r>
      <w:r w:rsidRPr="0002555D">
        <w:rPr>
          <w:rStyle w:val="Emphasis"/>
        </w:rPr>
        <w:t>unprecedented</w:t>
      </w:r>
      <w:r w:rsidRPr="00FA7D3E">
        <w:rPr>
          <w:sz w:val="16"/>
        </w:rPr>
        <w:t>, yet remain almost universally unacknowledged.</w:t>
      </w:r>
      <w:r w:rsidR="00FA7D3E" w:rsidRPr="00FA7D3E">
        <w:rPr>
          <w:sz w:val="12"/>
        </w:rPr>
        <w:t>¶</w:t>
      </w:r>
      <w:r w:rsidRPr="00FA7D3E">
        <w:rPr>
          <w:sz w:val="16"/>
        </w:rPr>
        <w:t xml:space="preserve"> Official estimates of global poverty are compiled by the World Bank and stretch back 30 years. For most of that period, the trend has been one of slow, gradual reduction. By 2005, the year of the most recent official global poverty estimate, the number of people living under the international poverty line of $1.25 a day stood at 1.37 billion – an improvement of half a billion compared to the early 1980s, but a long way from the dream of a world free of poverty.</w:t>
      </w:r>
      <w:r w:rsidR="00FA7D3E" w:rsidRPr="00FA7D3E">
        <w:rPr>
          <w:sz w:val="12"/>
        </w:rPr>
        <w:t>¶</w:t>
      </w:r>
      <w:r w:rsidRPr="00FA7D3E">
        <w:rPr>
          <w:sz w:val="16"/>
        </w:rPr>
        <w:t xml:space="preserve"> Behind these aggregate figures lies a somber reality. In assessing the fortunes of the developing world during the late 20th century, countries can be roughly divided into two categories: China and the rest.China’s stunning economic reversal – 30 years ago, only 16 percent of its population lived above the poverty line, but by 2005, only 16 percent stood below it – masks others’ failings. Excluding China, the 500 million decrease in global poverty becomes an increase of 100 million. In the world’s poorest region, sub-Saharan Africa, the poverty rate remained above 50 percent throughout the period, which, given the region’s rapid population growth, translated into a near doubling in the number of its poor. Similarly in South Asia, Latin America and Europe–Central Asia there were more poor people in 2005 than there were a quarter of a century earlier.</w:t>
      </w:r>
      <w:r w:rsidR="00FA7D3E" w:rsidRPr="00FA7D3E">
        <w:rPr>
          <w:sz w:val="12"/>
        </w:rPr>
        <w:t>¶</w:t>
      </w:r>
      <w:r w:rsidRPr="00FA7D3E">
        <w:rPr>
          <w:sz w:val="16"/>
        </w:rPr>
        <w:t xml:space="preserve"> This depressing track record shapes perspectives on poverty that abound today. </w:t>
      </w:r>
      <w:r w:rsidRPr="00321A26">
        <w:rPr>
          <w:rStyle w:val="StyleBoldUnderline"/>
        </w:rPr>
        <w:t>Global poverty has come to be seen as a constant, with the poor cut off from the prosperity enjoyed elsewhere. Only a radical change to the current global order – an alternative system to globalization or a massive exercise in redistribution – could possibly alter this destiny.</w:t>
      </w:r>
      <w:r w:rsidRPr="00FA7D3E">
        <w:rPr>
          <w:sz w:val="16"/>
        </w:rPr>
        <w:t xml:space="preserve"> </w:t>
      </w:r>
      <w:r w:rsidR="00FA7D3E" w:rsidRPr="00FA7D3E">
        <w:rPr>
          <w:sz w:val="12"/>
        </w:rPr>
        <w:t>¶</w:t>
      </w:r>
      <w:r w:rsidRPr="00FA7D3E">
        <w:rPr>
          <w:sz w:val="16"/>
        </w:rPr>
        <w:t xml:space="preserve"> </w:t>
      </w:r>
      <w:r w:rsidRPr="00321A26">
        <w:rPr>
          <w:rStyle w:val="StyleBoldUnderline"/>
        </w:rPr>
        <w:t xml:space="preserve">In a new study of global poverty, we </w:t>
      </w:r>
      <w:r w:rsidRPr="0002555D">
        <w:rPr>
          <w:rStyle w:val="Emphasis"/>
        </w:rPr>
        <w:t>upend this narrative</w:t>
      </w:r>
      <w:r w:rsidRPr="00321A26">
        <w:rPr>
          <w:rStyle w:val="StyleBoldUnderline"/>
        </w:rPr>
        <w:t>.</w:t>
      </w:r>
      <w:r w:rsidRPr="00FA7D3E">
        <w:rPr>
          <w:sz w:val="16"/>
        </w:rPr>
        <w:t xml:space="preserve"> By combining the most recent country survey data of household consumption with the latest figures on private consumption growth, </w:t>
      </w:r>
      <w:r w:rsidRPr="00321A26">
        <w:rPr>
          <w:rStyle w:val="StyleBoldUnderline"/>
        </w:rPr>
        <w:t>we generated global poverty estimates from 2005 up to the present day</w:t>
      </w:r>
      <w:r w:rsidRPr="00FA7D3E">
        <w:rPr>
          <w:sz w:val="16"/>
        </w:rPr>
        <w:t xml:space="preserve">. Poverty reduction accelerated in the early 2000s at a rate that has been sustained throughout the decade, even during the dark recesses of </w:t>
      </w:r>
      <w:r w:rsidRPr="00FA7D3E">
        <w:rPr>
          <w:sz w:val="16"/>
        </w:rPr>
        <w:lastRenderedPageBreak/>
        <w:t xml:space="preserve">the financial crisis. Today, </w:t>
      </w:r>
      <w:r w:rsidRPr="00321A26">
        <w:rPr>
          <w:rStyle w:val="StyleBoldUnderline"/>
        </w:rPr>
        <w:t>we estimate that there are approximately 820 million people living on less than $1.25 a day.</w:t>
      </w:r>
      <w:r w:rsidRPr="00FA7D3E">
        <w:rPr>
          <w:sz w:val="16"/>
        </w:rPr>
        <w:t xml:space="preserve"> This means that the prime target of the Millennium Development Goals – to halve the rate of global poverty by 2015 from its 1990 level – was probably achieved around three years ago. </w:t>
      </w:r>
      <w:r w:rsidRPr="00321A26">
        <w:rPr>
          <w:rStyle w:val="StyleBoldUnderline"/>
        </w:rPr>
        <w:t xml:space="preserve">Whereas it took 25 years to reduce poverty by half a billion people up to 2005, the same feat was likely achieved </w:t>
      </w:r>
      <w:r w:rsidRPr="0002555D">
        <w:rPr>
          <w:rStyle w:val="Emphasis"/>
        </w:rPr>
        <w:t>in the six years</w:t>
      </w:r>
      <w:r w:rsidRPr="00321A26">
        <w:rPr>
          <w:rStyle w:val="StyleBoldUnderline"/>
        </w:rPr>
        <w:t xml:space="preserve"> between then and now. </w:t>
      </w:r>
      <w:r w:rsidRPr="0002555D">
        <w:rPr>
          <w:rStyle w:val="Emphasis"/>
        </w:rPr>
        <w:t>Never before</w:t>
      </w:r>
      <w:r w:rsidRPr="00321A26">
        <w:rPr>
          <w:rStyle w:val="StyleBoldUnderline"/>
        </w:rPr>
        <w:t xml:space="preserve"> have so many people been lifted out of poverty over such a brief period of time.</w:t>
      </w:r>
      <w:r w:rsidR="00FA7D3E" w:rsidRPr="00FA7D3E">
        <w:rPr>
          <w:rStyle w:val="StyleBoldUnderline"/>
          <w:sz w:val="12"/>
          <w:u w:val="none"/>
        </w:rPr>
        <w:t>¶</w:t>
      </w:r>
      <w:r w:rsidRPr="00321A26">
        <w:rPr>
          <w:rStyle w:val="StyleBoldUnderline"/>
        </w:rPr>
        <w:t xml:space="preserve"> Not only is poverty falling rapidly, it’s falling across all regions and most countries</w:t>
      </w:r>
      <w:r w:rsidRPr="00FA7D3E">
        <w:rPr>
          <w:sz w:val="16"/>
        </w:rPr>
        <w:t xml:space="preserve">. Unsurprisingly, the greatest reduction has occurred in Asia. But it’s not just the dynamic economies of East Asia, such as China, recording great feats in poverty reduction; South Asian giants including India and Bangladesh, and Central Asian economies such as Uzbekistan also make great strides. Even Sub-Saharan Africa is sharing in this progress. The region finally broke through the symbolic threshold of a 50 percent poverty rate in 2008 and its number of poor people has begun falling for the first time on record. </w:t>
      </w:r>
      <w:r w:rsidR="00FA7D3E" w:rsidRPr="00FA7D3E">
        <w:rPr>
          <w:sz w:val="12"/>
        </w:rPr>
        <w:t>¶</w:t>
      </w:r>
      <w:r w:rsidRPr="00FA7D3E">
        <w:rPr>
          <w:sz w:val="16"/>
        </w:rPr>
        <w:t xml:space="preserve"> </w:t>
      </w:r>
      <w:r w:rsidRPr="00321A26">
        <w:rPr>
          <w:rStyle w:val="StyleBoldUnderline"/>
        </w:rPr>
        <w:t>This stunning progress is driven by rapid economic growth across the developing world.</w:t>
      </w:r>
      <w:r w:rsidRPr="00FA7D3E">
        <w:rPr>
          <w:sz w:val="16"/>
        </w:rPr>
        <w:t xml:space="preserve"> During the 1980s and 1990s, per capita growth in developing countries averaged just 1 to 2 percent a year, not nearly fast enough to make a serious dent in poverty levels. Since around 2003, however, growth in the developing world has taken off, averaging 5 percent per capita a year.</w:t>
      </w:r>
      <w:r w:rsidR="00FA7D3E" w:rsidRPr="00FA7D3E">
        <w:rPr>
          <w:sz w:val="12"/>
        </w:rPr>
        <w:t>¶</w:t>
      </w:r>
      <w:r w:rsidRPr="00FA7D3E">
        <w:rPr>
          <w:sz w:val="16"/>
        </w:rPr>
        <w:t xml:space="preserve"> How and why sustained high economic growth in developing countries took hold are questions likely to be debated by economic historians for many decades. Already one can point to a number of probable sources emerging or accelerating around the turn of the century: an investment boom triggered by rising commodity prices; high growth spillovers originating from large open emerging economies that utilize cross-border supply chains; diversification into novel export markets from cut flowers to call centers; spread of new technologies, in particular rapid adoption of cell phones; increased public and private investment in infrastructure; the cessation of a number of conflicts and improved political stability; and the abandonment of inferior growth strategies such as import substitution for a focus on macroeconomic health and improved competitiveness.</w:t>
      </w:r>
      <w:r w:rsidR="00FA7D3E" w:rsidRPr="00FA7D3E">
        <w:rPr>
          <w:sz w:val="12"/>
        </w:rPr>
        <w:t>¶</w:t>
      </w:r>
      <w:r w:rsidRPr="00FA7D3E">
        <w:rPr>
          <w:sz w:val="16"/>
        </w:rPr>
        <w:t xml:space="preserve"> </w:t>
      </w:r>
      <w:r w:rsidRPr="00321A26">
        <w:rPr>
          <w:rStyle w:val="StyleBoldUnderline"/>
        </w:rPr>
        <w:t>These factors are manifestations of a set of broader trends – the rise of globalization, the spread of capitalism and the improving quality of economic governance – which together have enabled the developing world to begin converging on advanced economy incomes after centuries of divergence. The poor countries that display the greatest success today are those that are engaging with the global economy</w:t>
      </w:r>
      <w:r w:rsidRPr="00FA7D3E">
        <w:rPr>
          <w:sz w:val="16"/>
        </w:rPr>
        <w:t xml:space="preserve">, allowing market prices to balance supply and demand and to allocate scarce resources, </w:t>
      </w:r>
      <w:r w:rsidRPr="00321A26">
        <w:rPr>
          <w:rStyle w:val="StyleBoldUnderline"/>
        </w:rPr>
        <w:t>and pursuing sensible and strategic economic policies to spur investment, trade and job creation.</w:t>
      </w:r>
      <w:r w:rsidRPr="00FA7D3E">
        <w:rPr>
          <w:sz w:val="16"/>
        </w:rPr>
        <w:t xml:space="preserve"> It’s this potent combination that sets the current period apart from a history of insipid growth and intractable poverty.</w:t>
      </w:r>
      <w:r w:rsidR="00FA7D3E" w:rsidRPr="00FA7D3E">
        <w:rPr>
          <w:sz w:val="12"/>
        </w:rPr>
        <w:t>¶</w:t>
      </w:r>
      <w:r w:rsidRPr="00FA7D3E">
        <w:rPr>
          <w:sz w:val="16"/>
        </w:rPr>
        <w:t xml:space="preserve"> The fight against poverty has long been a moral and strategic goal of Western governments. But the record of the last few years is likely a surprise to them. In their eyes, the fate of the world’s poor largely depended on forging progress on three fronts: debt relief, more aid and freer trade. World leaders convened at numerous meetings to build support and momentum around these priorities, but despite these efforts successes were hard to come by: While more than $80 billion of poor countries’ debt has been forgiven, most countries failed to meet global aid targets, and the Doha Development Round has languished at the World Trade Organization.</w:t>
      </w:r>
      <w:r w:rsidR="00FA7D3E" w:rsidRPr="00FA7D3E">
        <w:rPr>
          <w:sz w:val="12"/>
        </w:rPr>
        <w:t>¶</w:t>
      </w:r>
      <w:r w:rsidRPr="00FA7D3E">
        <w:rPr>
          <w:sz w:val="16"/>
        </w:rPr>
        <w:t xml:space="preserve"> Thankfully for the world’s poor, this logic turned out to be flawed. While progress on each of the three fronts would have been helpful for developing countries and their ability to tackle poverty, the significance of each was undoubtedly overhyped and said more about the West’s sense of responsibility and magnanimity than what was actually needed to deliver development.</w:t>
      </w:r>
      <w:r w:rsidR="00FA7D3E" w:rsidRPr="00FA7D3E">
        <w:rPr>
          <w:sz w:val="12"/>
        </w:rPr>
        <w:t>¶</w:t>
      </w:r>
      <w:r w:rsidRPr="00FA7D3E">
        <w:rPr>
          <w:sz w:val="16"/>
        </w:rPr>
        <w:t xml:space="preserve"> </w:t>
      </w:r>
      <w:r w:rsidRPr="00321A26">
        <w:rPr>
          <w:rStyle w:val="StyleBoldUnderline"/>
        </w:rPr>
        <w:t xml:space="preserve">Taking a long view of history, the dramatic fall in poverty witnessed over the preceding six years represents a </w:t>
      </w:r>
      <w:r w:rsidRPr="0002555D">
        <w:rPr>
          <w:rStyle w:val="Emphasis"/>
        </w:rPr>
        <w:t>precursor to a new era</w:t>
      </w:r>
      <w:r w:rsidRPr="00321A26">
        <w:rPr>
          <w:rStyle w:val="StyleBoldUnderline"/>
        </w:rPr>
        <w:t>. We’re on the cusp of an age of mass development, which will see the world transformed from being mostly poor to mostly middle class. The implications of such a change will be far-reaching, touching everything from global business opportunities to environmental and resource pressures to our institutions of global governance.</w:t>
      </w:r>
      <w:r w:rsidRPr="00FA7D3E">
        <w:rPr>
          <w:sz w:val="16"/>
        </w:rPr>
        <w:t xml:space="preserve"> Yet fundamentally </w:t>
      </w:r>
      <w:r w:rsidRPr="00321A26">
        <w:rPr>
          <w:rStyle w:val="StyleBoldUnderline"/>
        </w:rPr>
        <w:t>it’s a story about billions of people around the world finally having the chance to build better lives for themselves and their children. We should consider ourselves fortunate to be alive at such a remarkable moment.</w:t>
      </w:r>
    </w:p>
    <w:p w:rsidR="00FA7D3E" w:rsidRDefault="00FA7D3E">
      <w:pPr>
        <w:rPr>
          <w:rFonts w:eastAsiaTheme="majorEastAsia" w:cstheme="majorBidi"/>
          <w:b/>
          <w:iCs/>
          <w:sz w:val="26"/>
        </w:rPr>
      </w:pPr>
      <w:r>
        <w:br w:type="page"/>
      </w:r>
    </w:p>
    <w:p w:rsidR="00926472" w:rsidRPr="0002555D" w:rsidRDefault="00926472" w:rsidP="00926472">
      <w:pPr>
        <w:pStyle w:val="Heading4"/>
      </w:pPr>
      <w:r w:rsidRPr="0002555D">
        <w:lastRenderedPageBreak/>
        <w:t>Global economic crisis causes war and great power transitions</w:t>
      </w:r>
    </w:p>
    <w:p w:rsidR="00926472" w:rsidRPr="0002555D" w:rsidRDefault="00926472" w:rsidP="00926472">
      <w:r w:rsidRPr="0002555D">
        <w:rPr>
          <w:rStyle w:val="StyleStyleBold12pt"/>
        </w:rPr>
        <w:t>Royal 2010</w:t>
      </w:r>
      <w:r w:rsidRPr="0002555D">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926472" w:rsidRPr="0002555D" w:rsidRDefault="00926472" w:rsidP="00926472">
      <w:r w:rsidRPr="0002555D">
        <w:t xml:space="preserve">Less intuitive is how </w:t>
      </w:r>
      <w:r w:rsidRPr="00321A26">
        <w:rPr>
          <w:rStyle w:val="StyleBoldUnderline"/>
        </w:rPr>
        <w:t>periods of economic decline may increase the likelihood of external conflict</w:t>
      </w:r>
      <w:r w:rsidRPr="0002555D">
        <w:t xml:space="preserve">. Political science literature has contributed a moderate degree of attention to the impact of economic decline and the security and defence behaviour of interdependent states. Research in this vein has been considered at systemic, dyadic and </w:t>
      </w:r>
      <w:r w:rsidRPr="00321A26">
        <w:t>national</w:t>
      </w:r>
      <w:r w:rsidRPr="0002555D">
        <w:t xml:space="preserve"> levels. Several notable contributions follow. First, on the systemic level, Pollins (2008) advances Modelski and Thompson’s (1996) work on leadership cycle theory, finding that </w:t>
      </w:r>
      <w:r w:rsidRPr="00321A26">
        <w:rPr>
          <w:rStyle w:val="StyleBoldUnderline"/>
        </w:rPr>
        <w:t>rhythms in the global economy are associated with the rise and fall of pre-eminent power and the often bloody transition from one pre-eminent leader to the next</w:t>
      </w:r>
      <w:r w:rsidRPr="0002555D">
        <w:t xml:space="preserve">. As such, </w:t>
      </w:r>
      <w:r w:rsidRPr="00321A26">
        <w:rPr>
          <w:rStyle w:val="StyleBoldUnderline"/>
        </w:rPr>
        <w:t xml:space="preserve">exogenous shocks such as economic crises could usher in a redistribution of relative power </w:t>
      </w:r>
      <w:r w:rsidRPr="0002555D">
        <w:t xml:space="preserve">(see also Gilpin, 10981) that </w:t>
      </w:r>
      <w:r w:rsidRPr="00321A26">
        <w:rPr>
          <w:rStyle w:val="StyleBoldUnderline"/>
        </w:rPr>
        <w:t>leads to uncertainty about power balances, increasing the risk of miscalculation</w:t>
      </w:r>
      <w:r w:rsidRPr="0002555D">
        <w:t xml:space="preserve"> (Fearon, 1995). Alternatively, </w:t>
      </w:r>
      <w:r w:rsidRPr="00321A26">
        <w:rPr>
          <w:rStyle w:val="StyleBoldUnderline"/>
        </w:rPr>
        <w:t>even a relatively certain redistribution of power could lead to a permissive environment for conflict as a rising power may seek to challenge a declining power</w:t>
      </w:r>
      <w:r w:rsidRPr="0002555D">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321A26">
        <w:rPr>
          <w:rStyle w:val="StyleBoldUnderline"/>
        </w:rPr>
        <w:t>interdependent states are likely to gain pacific benefits from trade so long as they have an optimistic view of future trade relations</w:t>
      </w:r>
      <w:r w:rsidRPr="0002555D">
        <w:t xml:space="preserve">. However, </w:t>
      </w:r>
      <w:r w:rsidRPr="00321A26">
        <w:rPr>
          <w:rStyle w:val="StyleBoldUnderline"/>
        </w:rPr>
        <w:t>if the expectation of future trade decline</w:t>
      </w:r>
      <w:r w:rsidRPr="0002555D">
        <w:t xml:space="preserve">, particularly for difficult to replace items such as energy resources, </w:t>
      </w:r>
      <w:r w:rsidRPr="00321A26">
        <w:rPr>
          <w:rStyle w:val="StyleBoldUnderline"/>
        </w:rPr>
        <w:t>the likelihood for conflict increases , as states will be inclined to use force to gain access to those resources</w:t>
      </w:r>
      <w:r w:rsidRPr="0002555D">
        <w:t xml:space="preserve">. </w:t>
      </w:r>
      <w:r w:rsidRPr="00321A26">
        <w:rPr>
          <w:rStyle w:val="StyleBoldUnderline"/>
        </w:rPr>
        <w:t>Crises could potentially be the trigger for decreased trade expectations</w:t>
      </w:r>
      <w:r w:rsidRPr="0002555D">
        <w:t xml:space="preserve"> either on its own or because it triggers protectionist moves by interdependent states. Third, others have considered the link between economic decline and external armed conflict at a national level. </w:t>
      </w:r>
      <w:r w:rsidRPr="00321A26">
        <w:rPr>
          <w:rStyle w:val="StyleBoldUnderline"/>
        </w:rPr>
        <w:t>Blomberg and Hess (2002) find a strong correlation between internal conflict and external conflict, particularly during periods of economic downturn</w:t>
      </w:r>
      <w:r w:rsidRPr="0002555D">
        <w:t xml:space="preserve">. They write, The linkages between internal and external conflict and prosperity are strong and mutually reinforcing. Economic conflict tends to spawn internal conflict, which in turn returns the favour. Moreover, </w:t>
      </w:r>
      <w:r w:rsidRPr="00321A26">
        <w:rPr>
          <w:rStyle w:val="StyleBoldUnderline"/>
        </w:rPr>
        <w:t>the presence of a recession tends to amplify the extent to which international and external conflicts self-reinforce each other</w:t>
      </w:r>
      <w:r w:rsidRPr="0002555D">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321A26">
        <w:rPr>
          <w:rStyle w:val="StyleBoldUnderline"/>
        </w:rPr>
        <w:t>Diversionary theory’ suggests that, when facing unpopularity arising from economic decline, sitting governments have increased incentives to create a ‘rally round the flag’ effect.</w:t>
      </w:r>
      <w:r w:rsidRPr="0002555D">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321A26">
        <w:rPr>
          <w:rStyle w:val="StyleBoldUnderline"/>
        </w:rPr>
        <w:t xml:space="preserve">periods of weak </w:t>
      </w:r>
      <w:r w:rsidRPr="00321A26">
        <w:rPr>
          <w:rStyle w:val="StyleBoldUnderline"/>
        </w:rPr>
        <w:lastRenderedPageBreak/>
        <w:t>economic performance</w:t>
      </w:r>
      <w:r w:rsidRPr="0002555D">
        <w:t xml:space="preserve"> in the United States, and thus weak presidential popularity, </w:t>
      </w:r>
      <w:r w:rsidRPr="00321A26">
        <w:rPr>
          <w:rStyle w:val="StyleBoldUnderline"/>
        </w:rPr>
        <w:t>are statistically linked to an increase in the use of force</w:t>
      </w:r>
      <w:r w:rsidRPr="0002555D">
        <w:t xml:space="preserve">.  </w:t>
      </w:r>
    </w:p>
    <w:p w:rsidR="00926472" w:rsidRPr="0002555D" w:rsidRDefault="00926472" w:rsidP="00926472">
      <w:pPr>
        <w:pStyle w:val="Heading4"/>
      </w:pPr>
      <w:r w:rsidRPr="0002555D">
        <w:t>Extinction</w:t>
      </w:r>
    </w:p>
    <w:p w:rsidR="00926472" w:rsidRPr="0002555D" w:rsidRDefault="00926472" w:rsidP="00926472">
      <w:r w:rsidRPr="0002555D">
        <w:rPr>
          <w:rStyle w:val="StyleStyleBold12pt"/>
        </w:rPr>
        <w:t>Burrows and Harris 2009</w:t>
      </w:r>
      <w:r w:rsidRPr="0002555D">
        <w:t xml:space="preserve"> Mathew J. Burrows counselor in the National Intelligence Council and Jennifer Harris a member of the NIC’s Long Range Analysis Unit “Revisiting the Future: Geopolitical Effects of the Financial Crisis” The Washington Quarterly 32:2 https://csis.org/files/publication/twq09aprilburrowsharris.pdf</w:t>
      </w:r>
    </w:p>
    <w:p w:rsidR="00926472" w:rsidRPr="0002555D" w:rsidRDefault="00926472" w:rsidP="00926472">
      <w:r w:rsidRPr="00FA7D3E">
        <w:rPr>
          <w:sz w:val="16"/>
        </w:rPr>
        <w:t>Increased Potential for Global Conflict</w:t>
      </w:r>
      <w:r w:rsidR="00FA7D3E" w:rsidRPr="00FA7D3E">
        <w:rPr>
          <w:sz w:val="12"/>
        </w:rPr>
        <w:t>¶</w:t>
      </w:r>
      <w:r w:rsidRPr="00FA7D3E">
        <w:rPr>
          <w:sz w:val="16"/>
        </w:rPr>
        <w:t xml:space="preserve"> Of course, the report encompasses more than economics and indeed believes the</w:t>
      </w:r>
      <w:r w:rsidR="00FA7D3E" w:rsidRPr="00FA7D3E">
        <w:rPr>
          <w:sz w:val="12"/>
        </w:rPr>
        <w:t>¶</w:t>
      </w:r>
      <w:r w:rsidRPr="00FA7D3E">
        <w:rPr>
          <w:sz w:val="16"/>
        </w:rPr>
        <w:t xml:space="preserve"> future is likely to be the result of a number of intersecting and interlocking</w:t>
      </w:r>
      <w:r w:rsidR="00FA7D3E" w:rsidRPr="00FA7D3E">
        <w:rPr>
          <w:sz w:val="12"/>
        </w:rPr>
        <w:t>¶</w:t>
      </w:r>
      <w:r w:rsidRPr="00FA7D3E">
        <w:rPr>
          <w:sz w:val="16"/>
        </w:rPr>
        <w:t xml:space="preserve"> forces. With so many possible permutations of outcomes, each with ample opportunity for unintended consequences, there is a growing sense of insecurity.</w:t>
      </w:r>
      <w:r w:rsidR="00FA7D3E" w:rsidRPr="00FA7D3E">
        <w:rPr>
          <w:sz w:val="12"/>
        </w:rPr>
        <w:t>¶</w:t>
      </w:r>
      <w:r w:rsidRPr="00FA7D3E">
        <w:rPr>
          <w:sz w:val="16"/>
        </w:rPr>
        <w:t xml:space="preserve"> Even so, history may be more instructive than ever. </w:t>
      </w:r>
      <w:r w:rsidRPr="00321A26">
        <w:rPr>
          <w:rStyle w:val="StyleBoldUnderline"/>
        </w:rPr>
        <w:t>While we continue to</w:t>
      </w:r>
      <w:r w:rsidR="00FA7D3E" w:rsidRPr="00FA7D3E">
        <w:rPr>
          <w:rStyle w:val="StyleBoldUnderline"/>
          <w:sz w:val="12"/>
          <w:u w:val="none"/>
        </w:rPr>
        <w:t>¶</w:t>
      </w:r>
      <w:r w:rsidRPr="00321A26">
        <w:rPr>
          <w:rStyle w:val="StyleBoldUnderline"/>
        </w:rPr>
        <w:t xml:space="preserve"> believe that the Great Depression is not likely to be repeated, the lessons to be</w:t>
      </w:r>
      <w:r w:rsidR="00FA7D3E" w:rsidRPr="00FA7D3E">
        <w:rPr>
          <w:rStyle w:val="StyleBoldUnderline"/>
          <w:sz w:val="12"/>
          <w:u w:val="none"/>
        </w:rPr>
        <w:t>¶</w:t>
      </w:r>
      <w:r w:rsidRPr="00321A26">
        <w:rPr>
          <w:rStyle w:val="StyleBoldUnderline"/>
        </w:rPr>
        <w:t xml:space="preserve"> drawn from that period include the harmful effects on fledgling democracies and</w:t>
      </w:r>
      <w:r w:rsidR="00FA7D3E" w:rsidRPr="00FA7D3E">
        <w:rPr>
          <w:rStyle w:val="StyleBoldUnderline"/>
          <w:sz w:val="12"/>
          <w:u w:val="none"/>
        </w:rPr>
        <w:t>¶</w:t>
      </w:r>
      <w:r w:rsidRPr="00321A26">
        <w:rPr>
          <w:rStyle w:val="StyleBoldUnderline"/>
        </w:rPr>
        <w:t xml:space="preserve"> multiethnic societies</w:t>
      </w:r>
      <w:r w:rsidRPr="00FA7D3E">
        <w:rPr>
          <w:sz w:val="16"/>
        </w:rPr>
        <w:t xml:space="preserve"> (think Central Europe in 1920s and 1930s) </w:t>
      </w:r>
      <w:r w:rsidRPr="00321A26">
        <w:rPr>
          <w:rStyle w:val="StyleBoldUnderline"/>
        </w:rPr>
        <w:t>and</w:t>
      </w:r>
      <w:r w:rsidRPr="00FA7D3E">
        <w:rPr>
          <w:sz w:val="16"/>
        </w:rPr>
        <w:t xml:space="preserve"> on</w:t>
      </w:r>
      <w:r w:rsidR="00FA7D3E" w:rsidRPr="00FA7D3E">
        <w:rPr>
          <w:sz w:val="12"/>
        </w:rPr>
        <w:t>¶</w:t>
      </w:r>
      <w:r w:rsidRPr="00FA7D3E">
        <w:rPr>
          <w:sz w:val="16"/>
        </w:rPr>
        <w:t xml:space="preserve"> the sustainability of </w:t>
      </w:r>
      <w:r w:rsidRPr="00321A26">
        <w:rPr>
          <w:rStyle w:val="StyleBoldUnderline"/>
        </w:rPr>
        <w:t>multilateral institutions</w:t>
      </w:r>
      <w:r w:rsidRPr="00FA7D3E">
        <w:rPr>
          <w:sz w:val="16"/>
        </w:rPr>
        <w:t xml:space="preserve"> (think League of Nations in the</w:t>
      </w:r>
      <w:r w:rsidR="00FA7D3E" w:rsidRPr="00FA7D3E">
        <w:rPr>
          <w:sz w:val="12"/>
        </w:rPr>
        <w:t>¶</w:t>
      </w:r>
      <w:r w:rsidRPr="00FA7D3E">
        <w:rPr>
          <w:sz w:val="16"/>
        </w:rPr>
        <w:t xml:space="preserve"> same period). </w:t>
      </w:r>
      <w:r w:rsidRPr="00321A26">
        <w:rPr>
          <w:rStyle w:val="StyleBoldUnderline"/>
        </w:rPr>
        <w:t>There is no reason to think that this would not be true in the</w:t>
      </w:r>
      <w:r w:rsidR="00FA7D3E" w:rsidRPr="00FA7D3E">
        <w:rPr>
          <w:rStyle w:val="StyleBoldUnderline"/>
          <w:sz w:val="12"/>
          <w:u w:val="none"/>
        </w:rPr>
        <w:t>¶</w:t>
      </w:r>
      <w:r w:rsidRPr="00321A26">
        <w:rPr>
          <w:rStyle w:val="StyleBoldUnderline"/>
        </w:rPr>
        <w:t xml:space="preserve"> twenty-first as much as in the twentieth century. For that reason, the ways in</w:t>
      </w:r>
      <w:r w:rsidR="00FA7D3E" w:rsidRPr="00FA7D3E">
        <w:rPr>
          <w:rStyle w:val="StyleBoldUnderline"/>
          <w:sz w:val="12"/>
          <w:u w:val="none"/>
        </w:rPr>
        <w:t>¶</w:t>
      </w:r>
      <w:r w:rsidRPr="00321A26">
        <w:rPr>
          <w:rStyle w:val="StyleBoldUnderline"/>
        </w:rPr>
        <w:t xml:space="preserve"> which the potential for greater conflict could grow would seem to be even more</w:t>
      </w:r>
      <w:r w:rsidR="00FA7D3E" w:rsidRPr="00FA7D3E">
        <w:rPr>
          <w:rStyle w:val="StyleBoldUnderline"/>
          <w:sz w:val="12"/>
          <w:u w:val="none"/>
        </w:rPr>
        <w:t>¶</w:t>
      </w:r>
      <w:r w:rsidRPr="00321A26">
        <w:rPr>
          <w:rStyle w:val="StyleBoldUnderline"/>
        </w:rPr>
        <w:t xml:space="preserve"> apt in a constantly volatile economic environment</w:t>
      </w:r>
      <w:r w:rsidRPr="00FA7D3E">
        <w:rPr>
          <w:sz w:val="16"/>
        </w:rPr>
        <w:t xml:space="preserve"> as they would be if change</w:t>
      </w:r>
      <w:r w:rsidR="00FA7D3E" w:rsidRPr="00FA7D3E">
        <w:rPr>
          <w:sz w:val="12"/>
        </w:rPr>
        <w:t>¶</w:t>
      </w:r>
      <w:r w:rsidRPr="00FA7D3E">
        <w:rPr>
          <w:sz w:val="16"/>
        </w:rPr>
        <w:t xml:space="preserve"> would be steadier.</w:t>
      </w:r>
      <w:r w:rsidR="00FA7D3E" w:rsidRPr="00FA7D3E">
        <w:rPr>
          <w:sz w:val="12"/>
        </w:rPr>
        <w:t>¶</w:t>
      </w:r>
      <w:r w:rsidRPr="00FA7D3E">
        <w:rPr>
          <w:sz w:val="16"/>
        </w:rPr>
        <w:t xml:space="preserve"> In surveying those risks, the report stressed the likelihood that terrorism and</w:t>
      </w:r>
      <w:r w:rsidR="00FA7D3E" w:rsidRPr="00FA7D3E">
        <w:rPr>
          <w:sz w:val="12"/>
        </w:rPr>
        <w:t>¶</w:t>
      </w:r>
      <w:r w:rsidRPr="00FA7D3E">
        <w:rPr>
          <w:sz w:val="16"/>
        </w:rPr>
        <w:t xml:space="preserve"> nonproliferation will remain priorities even as resource issues move up on the</w:t>
      </w:r>
      <w:r w:rsidR="00FA7D3E" w:rsidRPr="00FA7D3E">
        <w:rPr>
          <w:sz w:val="12"/>
        </w:rPr>
        <w:t>¶</w:t>
      </w:r>
      <w:r w:rsidRPr="00FA7D3E">
        <w:rPr>
          <w:sz w:val="16"/>
        </w:rPr>
        <w:t xml:space="preserve"> international agenda. </w:t>
      </w:r>
      <w:r w:rsidRPr="00321A26">
        <w:rPr>
          <w:rStyle w:val="StyleBoldUnderline"/>
        </w:rPr>
        <w:t>Terrorism’s appeal will decline if economic growth</w:t>
      </w:r>
      <w:r w:rsidR="00FA7D3E" w:rsidRPr="00FA7D3E">
        <w:rPr>
          <w:rStyle w:val="StyleBoldUnderline"/>
          <w:sz w:val="12"/>
          <w:u w:val="none"/>
        </w:rPr>
        <w:t>¶</w:t>
      </w:r>
      <w:r w:rsidRPr="00321A26">
        <w:rPr>
          <w:rStyle w:val="StyleBoldUnderline"/>
        </w:rPr>
        <w:t xml:space="preserve"> continues</w:t>
      </w:r>
      <w:r w:rsidRPr="00FA7D3E">
        <w:rPr>
          <w:sz w:val="16"/>
        </w:rPr>
        <w:t xml:space="preserve"> in the Middle East and youth unemployment is reduced. For those</w:t>
      </w:r>
      <w:r w:rsidR="00FA7D3E" w:rsidRPr="00FA7D3E">
        <w:rPr>
          <w:sz w:val="12"/>
        </w:rPr>
        <w:t>¶</w:t>
      </w:r>
      <w:r w:rsidRPr="00FA7D3E">
        <w:rPr>
          <w:sz w:val="16"/>
        </w:rPr>
        <w:t xml:space="preserve"> terrorist groups that remain active in 2025, however, the diffusion of</w:t>
      </w:r>
      <w:r w:rsidR="00FA7D3E" w:rsidRPr="00FA7D3E">
        <w:rPr>
          <w:sz w:val="12"/>
        </w:rPr>
        <w:t>¶</w:t>
      </w:r>
      <w:r w:rsidRPr="00FA7D3E">
        <w:rPr>
          <w:sz w:val="16"/>
        </w:rPr>
        <w:t xml:space="preserve"> technologies and scientific knowledge will place some of the world’s most</w:t>
      </w:r>
      <w:r w:rsidR="00FA7D3E" w:rsidRPr="00FA7D3E">
        <w:rPr>
          <w:sz w:val="12"/>
        </w:rPr>
        <w:t>¶</w:t>
      </w:r>
      <w:r w:rsidRPr="00FA7D3E">
        <w:rPr>
          <w:sz w:val="16"/>
        </w:rPr>
        <w:t xml:space="preserve"> dangerous capabilities within their reach. Terrorist groups in 2025 will likely be a</w:t>
      </w:r>
      <w:r w:rsidR="00FA7D3E" w:rsidRPr="00FA7D3E">
        <w:rPr>
          <w:sz w:val="12"/>
        </w:rPr>
        <w:t>¶</w:t>
      </w:r>
      <w:r w:rsidRPr="00FA7D3E">
        <w:rPr>
          <w:sz w:val="16"/>
        </w:rPr>
        <w:t xml:space="preserve"> combination of descendants of long established groupsinheriting</w:t>
      </w:r>
      <w:r w:rsidR="00FA7D3E" w:rsidRPr="00FA7D3E">
        <w:rPr>
          <w:sz w:val="12"/>
        </w:rPr>
        <w:t>¶</w:t>
      </w:r>
      <w:r w:rsidRPr="00FA7D3E">
        <w:rPr>
          <w:sz w:val="16"/>
        </w:rPr>
        <w:t xml:space="preserve"> organizational structures, command and control processes, and training</w:t>
      </w:r>
      <w:r w:rsidR="00FA7D3E" w:rsidRPr="00FA7D3E">
        <w:rPr>
          <w:sz w:val="12"/>
        </w:rPr>
        <w:t>¶</w:t>
      </w:r>
      <w:r w:rsidRPr="00FA7D3E">
        <w:rPr>
          <w:sz w:val="16"/>
        </w:rPr>
        <w:t xml:space="preserve"> procedures necessary to conduct sophisticated attacksand newly emergent</w:t>
      </w:r>
      <w:r w:rsidR="00FA7D3E" w:rsidRPr="00FA7D3E">
        <w:rPr>
          <w:sz w:val="12"/>
        </w:rPr>
        <w:t>¶</w:t>
      </w:r>
      <w:r w:rsidRPr="00FA7D3E">
        <w:rPr>
          <w:sz w:val="16"/>
        </w:rPr>
        <w:t xml:space="preserve"> collections of the angry and disenfranchised that become self-radicalized,</w:t>
      </w:r>
      <w:r w:rsidR="00FA7D3E" w:rsidRPr="00FA7D3E">
        <w:rPr>
          <w:sz w:val="12"/>
        </w:rPr>
        <w:t>¶</w:t>
      </w:r>
      <w:r w:rsidRPr="00FA7D3E">
        <w:rPr>
          <w:sz w:val="16"/>
        </w:rPr>
        <w:t xml:space="preserve"> particularly in the absence of economic outlets that would become narrower</w:t>
      </w:r>
      <w:r w:rsidR="00FA7D3E" w:rsidRPr="00FA7D3E">
        <w:rPr>
          <w:sz w:val="12"/>
        </w:rPr>
        <w:t>¶</w:t>
      </w:r>
      <w:r w:rsidRPr="00FA7D3E">
        <w:rPr>
          <w:sz w:val="16"/>
        </w:rPr>
        <w:t xml:space="preserve"> in an economic downturn.</w:t>
      </w:r>
      <w:r w:rsidR="00FA7D3E" w:rsidRPr="00FA7D3E">
        <w:rPr>
          <w:sz w:val="12"/>
        </w:rPr>
        <w:t>¶</w:t>
      </w:r>
      <w:r w:rsidRPr="00FA7D3E">
        <w:rPr>
          <w:sz w:val="16"/>
        </w:rPr>
        <w:t xml:space="preserve"> </w:t>
      </w:r>
      <w:r w:rsidRPr="00321A26">
        <w:rPr>
          <w:rStyle w:val="StyleBoldUnderline"/>
        </w:rPr>
        <w:t>The most dangerous casualty of any economically-induced drawdown of U.S.</w:t>
      </w:r>
      <w:r w:rsidR="00FA7D3E" w:rsidRPr="00FA7D3E">
        <w:rPr>
          <w:rStyle w:val="StyleBoldUnderline"/>
          <w:sz w:val="12"/>
          <w:u w:val="none"/>
        </w:rPr>
        <w:t>¶</w:t>
      </w:r>
      <w:r w:rsidRPr="00321A26">
        <w:rPr>
          <w:rStyle w:val="StyleBoldUnderline"/>
        </w:rPr>
        <w:t xml:space="preserve"> military presence would almost certainly be the Middle East.</w:t>
      </w:r>
      <w:r w:rsidRPr="00FA7D3E">
        <w:rPr>
          <w:sz w:val="16"/>
        </w:rPr>
        <w:t xml:space="preserve"> Although Iran’s</w:t>
      </w:r>
      <w:r w:rsidR="00FA7D3E" w:rsidRPr="00FA7D3E">
        <w:rPr>
          <w:sz w:val="12"/>
        </w:rPr>
        <w:t>¶</w:t>
      </w:r>
      <w:r w:rsidRPr="00FA7D3E">
        <w:rPr>
          <w:sz w:val="16"/>
        </w:rPr>
        <w:t xml:space="preserve"> acquisition of nuclear weapons is not inevitable, </w:t>
      </w:r>
      <w:r w:rsidRPr="00321A26">
        <w:rPr>
          <w:rStyle w:val="StyleBoldUnderline"/>
        </w:rPr>
        <w:t>worries about a nuclear-armed</w:t>
      </w:r>
      <w:r w:rsidR="00FA7D3E" w:rsidRPr="00FA7D3E">
        <w:rPr>
          <w:rStyle w:val="StyleBoldUnderline"/>
          <w:sz w:val="12"/>
          <w:u w:val="none"/>
        </w:rPr>
        <w:t>¶</w:t>
      </w:r>
      <w:r w:rsidRPr="00321A26">
        <w:rPr>
          <w:rStyle w:val="StyleBoldUnderline"/>
        </w:rPr>
        <w:t xml:space="preserve"> Iran could lead states in the region to develop new security arrangements with</w:t>
      </w:r>
      <w:r w:rsidR="00FA7D3E" w:rsidRPr="00FA7D3E">
        <w:rPr>
          <w:rStyle w:val="StyleBoldUnderline"/>
          <w:sz w:val="12"/>
          <w:u w:val="none"/>
        </w:rPr>
        <w:t>¶</w:t>
      </w:r>
      <w:r w:rsidRPr="00321A26">
        <w:rPr>
          <w:rStyle w:val="StyleBoldUnderline"/>
        </w:rPr>
        <w:t xml:space="preserve"> external powers, acquire additional weapons, and consider pursuing their own</w:t>
      </w:r>
      <w:r w:rsidR="00FA7D3E" w:rsidRPr="00FA7D3E">
        <w:rPr>
          <w:rStyle w:val="StyleBoldUnderline"/>
          <w:sz w:val="12"/>
          <w:u w:val="none"/>
        </w:rPr>
        <w:t>¶</w:t>
      </w:r>
      <w:r w:rsidRPr="00321A26">
        <w:rPr>
          <w:rStyle w:val="StyleBoldUnderline"/>
        </w:rPr>
        <w:t xml:space="preserve"> nuclear ambitions.</w:t>
      </w:r>
      <w:r w:rsidRPr="00FA7D3E">
        <w:rPr>
          <w:sz w:val="16"/>
        </w:rPr>
        <w:t xml:space="preserve"> It is not clear that the type of stable deterrent relationship</w:t>
      </w:r>
      <w:r w:rsidR="00FA7D3E" w:rsidRPr="00FA7D3E">
        <w:rPr>
          <w:sz w:val="12"/>
        </w:rPr>
        <w:t>¶</w:t>
      </w:r>
      <w:r w:rsidRPr="00FA7D3E">
        <w:rPr>
          <w:sz w:val="16"/>
        </w:rPr>
        <w:t xml:space="preserve"> that existed between the great powers for most of the Cold War would emerge</w:t>
      </w:r>
      <w:r w:rsidR="00FA7D3E" w:rsidRPr="00FA7D3E">
        <w:rPr>
          <w:sz w:val="12"/>
        </w:rPr>
        <w:t>¶</w:t>
      </w:r>
      <w:r w:rsidRPr="00FA7D3E">
        <w:rPr>
          <w:sz w:val="16"/>
        </w:rPr>
        <w:t xml:space="preserve"> naturally in the Middle East with a nuclear Iran. </w:t>
      </w:r>
      <w:r w:rsidRPr="00321A26">
        <w:rPr>
          <w:rStyle w:val="StyleBoldUnderline"/>
        </w:rPr>
        <w:t>Episodes of low intensity</w:t>
      </w:r>
      <w:r w:rsidR="00FA7D3E" w:rsidRPr="00FA7D3E">
        <w:rPr>
          <w:rStyle w:val="StyleBoldUnderline"/>
          <w:sz w:val="12"/>
          <w:u w:val="none"/>
        </w:rPr>
        <w:t>¶</w:t>
      </w:r>
      <w:r w:rsidRPr="00321A26">
        <w:rPr>
          <w:rStyle w:val="StyleBoldUnderline"/>
        </w:rPr>
        <w:t xml:space="preserve"> conflict and terrorism taking place under a nuclear umbrella could lead to an</w:t>
      </w:r>
      <w:r w:rsidR="00FA7D3E" w:rsidRPr="00FA7D3E">
        <w:rPr>
          <w:rStyle w:val="StyleBoldUnderline"/>
          <w:sz w:val="12"/>
          <w:u w:val="none"/>
        </w:rPr>
        <w:t>¶</w:t>
      </w:r>
      <w:r w:rsidRPr="00321A26">
        <w:rPr>
          <w:rStyle w:val="StyleBoldUnderline"/>
        </w:rPr>
        <w:t xml:space="preserve"> unintended escalation and broader conflict</w:t>
      </w:r>
      <w:r w:rsidRPr="00FA7D3E">
        <w:rPr>
          <w:sz w:val="16"/>
        </w:rPr>
        <w:t xml:space="preserve"> if clear red lines between those states</w:t>
      </w:r>
      <w:r w:rsidR="00FA7D3E" w:rsidRPr="00FA7D3E">
        <w:rPr>
          <w:sz w:val="12"/>
        </w:rPr>
        <w:t>¶</w:t>
      </w:r>
      <w:r w:rsidRPr="00FA7D3E">
        <w:rPr>
          <w:sz w:val="16"/>
        </w:rPr>
        <w:t xml:space="preserve"> involved are not well established. The close proximity of potential nuclear rivals</w:t>
      </w:r>
      <w:r w:rsidR="00FA7D3E" w:rsidRPr="00FA7D3E">
        <w:rPr>
          <w:sz w:val="12"/>
        </w:rPr>
        <w:t>¶</w:t>
      </w:r>
      <w:r w:rsidRPr="00FA7D3E">
        <w:rPr>
          <w:sz w:val="16"/>
        </w:rPr>
        <w:t xml:space="preserve"> combined with underdeveloped surveillance capabilities and mobile</w:t>
      </w:r>
      <w:r w:rsidR="00FA7D3E" w:rsidRPr="00FA7D3E">
        <w:rPr>
          <w:sz w:val="12"/>
        </w:rPr>
        <w:t>¶</w:t>
      </w:r>
      <w:r w:rsidRPr="00FA7D3E">
        <w:rPr>
          <w:sz w:val="16"/>
        </w:rPr>
        <w:t xml:space="preserve"> dual-capable Iranian missile systems also will produce inherent difficulties in</w:t>
      </w:r>
      <w:r w:rsidR="00FA7D3E" w:rsidRPr="00FA7D3E">
        <w:rPr>
          <w:sz w:val="12"/>
        </w:rPr>
        <w:t>¶</w:t>
      </w:r>
      <w:r w:rsidRPr="00FA7D3E">
        <w:rPr>
          <w:sz w:val="16"/>
        </w:rPr>
        <w:t xml:space="preserve"> achieving reliable indications and warning of an impending nuclear attack. </w:t>
      </w:r>
      <w:r w:rsidRPr="00321A26">
        <w:rPr>
          <w:rStyle w:val="StyleBoldUnderline"/>
        </w:rPr>
        <w:t>The</w:t>
      </w:r>
      <w:r w:rsidR="00FA7D3E" w:rsidRPr="00FA7D3E">
        <w:rPr>
          <w:rStyle w:val="StyleBoldUnderline"/>
          <w:sz w:val="12"/>
          <w:u w:val="none"/>
        </w:rPr>
        <w:t>¶</w:t>
      </w:r>
      <w:r w:rsidRPr="00321A26">
        <w:rPr>
          <w:rStyle w:val="StyleBoldUnderline"/>
        </w:rPr>
        <w:t xml:space="preserve"> lack of strategic depth in neighboring states like Israel, short warning and missile</w:t>
      </w:r>
      <w:r w:rsidR="00FA7D3E" w:rsidRPr="00FA7D3E">
        <w:rPr>
          <w:rStyle w:val="StyleBoldUnderline"/>
          <w:sz w:val="12"/>
          <w:u w:val="none"/>
        </w:rPr>
        <w:t>¶</w:t>
      </w:r>
      <w:r w:rsidRPr="00321A26">
        <w:rPr>
          <w:rStyle w:val="StyleBoldUnderline"/>
        </w:rPr>
        <w:t xml:space="preserve"> flight times, and uncertainty of Iranian intentions may place more focus on</w:t>
      </w:r>
      <w:r w:rsidR="00FA7D3E" w:rsidRPr="00FA7D3E">
        <w:rPr>
          <w:rStyle w:val="StyleBoldUnderline"/>
          <w:sz w:val="12"/>
          <w:u w:val="none"/>
        </w:rPr>
        <w:t>¶</w:t>
      </w:r>
      <w:r w:rsidRPr="00321A26">
        <w:rPr>
          <w:rStyle w:val="StyleBoldUnderline"/>
        </w:rPr>
        <w:t xml:space="preserve"> preemption rather than defense</w:t>
      </w:r>
      <w:r w:rsidRPr="00FA7D3E">
        <w:rPr>
          <w:sz w:val="16"/>
        </w:rPr>
        <w:t>, potentially leading to escalating crises.</w:t>
      </w:r>
      <w:r w:rsidRPr="00321A26">
        <w:rPr>
          <w:rStyle w:val="StyleBoldUnderline"/>
        </w:rPr>
        <w:t>Types of conflict that the world continues</w:t>
      </w:r>
      <w:r w:rsidR="00FA7D3E" w:rsidRPr="00FA7D3E">
        <w:rPr>
          <w:rStyle w:val="StyleBoldUnderline"/>
          <w:sz w:val="12"/>
          <w:u w:val="none"/>
        </w:rPr>
        <w:t>¶</w:t>
      </w:r>
      <w:r w:rsidRPr="00321A26">
        <w:rPr>
          <w:rStyle w:val="StyleBoldUnderline"/>
        </w:rPr>
        <w:t xml:space="preserve"> to experience, such as over resources, could</w:t>
      </w:r>
      <w:r w:rsidR="00FA7D3E" w:rsidRPr="00FA7D3E">
        <w:rPr>
          <w:rStyle w:val="StyleBoldUnderline"/>
          <w:sz w:val="12"/>
          <w:u w:val="none"/>
        </w:rPr>
        <w:t>¶</w:t>
      </w:r>
      <w:r w:rsidRPr="00321A26">
        <w:rPr>
          <w:rStyle w:val="StyleBoldUnderline"/>
        </w:rPr>
        <w:t xml:space="preserve"> reemerge, particularly if protectionism grows and</w:t>
      </w:r>
      <w:r w:rsidR="00FA7D3E" w:rsidRPr="00FA7D3E">
        <w:rPr>
          <w:rStyle w:val="StyleBoldUnderline"/>
          <w:sz w:val="12"/>
          <w:u w:val="none"/>
        </w:rPr>
        <w:t>¶</w:t>
      </w:r>
      <w:r w:rsidRPr="00321A26">
        <w:rPr>
          <w:rStyle w:val="StyleBoldUnderline"/>
        </w:rPr>
        <w:t xml:space="preserve"> there is a resort to neo-mercantilist practices.</w:t>
      </w:r>
      <w:r w:rsidR="00FA7D3E" w:rsidRPr="00FA7D3E">
        <w:rPr>
          <w:sz w:val="12"/>
        </w:rPr>
        <w:t>¶</w:t>
      </w:r>
      <w:r w:rsidRPr="00FA7D3E">
        <w:rPr>
          <w:sz w:val="16"/>
        </w:rPr>
        <w:t xml:space="preserve"> Perceptions of renewed energy scarcity will drive</w:t>
      </w:r>
      <w:r w:rsidR="00FA7D3E" w:rsidRPr="00FA7D3E">
        <w:rPr>
          <w:sz w:val="12"/>
        </w:rPr>
        <w:t>¶</w:t>
      </w:r>
      <w:r w:rsidRPr="00FA7D3E">
        <w:rPr>
          <w:sz w:val="16"/>
        </w:rPr>
        <w:t xml:space="preserve"> countries to take actions to assure their future</w:t>
      </w:r>
      <w:r w:rsidR="00FA7D3E" w:rsidRPr="00FA7D3E">
        <w:rPr>
          <w:sz w:val="12"/>
        </w:rPr>
        <w:t>¶</w:t>
      </w:r>
      <w:r w:rsidRPr="00FA7D3E">
        <w:rPr>
          <w:sz w:val="16"/>
        </w:rPr>
        <w:t xml:space="preserve"> access to energy supplies. In the worst case, </w:t>
      </w:r>
      <w:r w:rsidRPr="00321A26">
        <w:rPr>
          <w:rStyle w:val="StyleBoldUnderline"/>
        </w:rPr>
        <w:t>this</w:t>
      </w:r>
      <w:r w:rsidR="00FA7D3E" w:rsidRPr="00FA7D3E">
        <w:rPr>
          <w:rStyle w:val="StyleBoldUnderline"/>
          <w:sz w:val="12"/>
          <w:u w:val="none"/>
        </w:rPr>
        <w:t>¶</w:t>
      </w:r>
      <w:r w:rsidRPr="00321A26">
        <w:rPr>
          <w:rStyle w:val="StyleBoldUnderline"/>
        </w:rPr>
        <w:t xml:space="preserve"> could result in interstate conflicts</w:t>
      </w:r>
      <w:r w:rsidRPr="00FA7D3E">
        <w:rPr>
          <w:sz w:val="16"/>
        </w:rPr>
        <w:t xml:space="preserve"> if government</w:t>
      </w:r>
      <w:r w:rsidR="00FA7D3E" w:rsidRPr="00FA7D3E">
        <w:rPr>
          <w:sz w:val="12"/>
        </w:rPr>
        <w:t>¶</w:t>
      </w:r>
      <w:r w:rsidRPr="00FA7D3E">
        <w:rPr>
          <w:sz w:val="16"/>
        </w:rPr>
        <w:t xml:space="preserve"> leaders deem assured access to energy resources,</w:t>
      </w:r>
      <w:r w:rsidR="00FA7D3E" w:rsidRPr="00FA7D3E">
        <w:rPr>
          <w:sz w:val="12"/>
        </w:rPr>
        <w:t>¶</w:t>
      </w:r>
      <w:r w:rsidRPr="00FA7D3E">
        <w:rPr>
          <w:sz w:val="16"/>
        </w:rPr>
        <w:t xml:space="preserve"> for example, to be essential for maintaining domestic stability and the survival of</w:t>
      </w:r>
      <w:r w:rsidR="00FA7D3E" w:rsidRPr="00FA7D3E">
        <w:rPr>
          <w:sz w:val="12"/>
        </w:rPr>
        <w:t>¶</w:t>
      </w:r>
      <w:r w:rsidRPr="00FA7D3E">
        <w:rPr>
          <w:sz w:val="16"/>
        </w:rPr>
        <w:t xml:space="preserve"> their regime. Even actions short of war, however, will have important geopolitical</w:t>
      </w:r>
      <w:r w:rsidR="00FA7D3E" w:rsidRPr="00FA7D3E">
        <w:rPr>
          <w:sz w:val="12"/>
        </w:rPr>
        <w:t>¶</w:t>
      </w:r>
      <w:r w:rsidRPr="00FA7D3E">
        <w:rPr>
          <w:sz w:val="16"/>
        </w:rPr>
        <w:t xml:space="preserve"> implications. Maritime security concerns are providing a rationale for naval</w:t>
      </w:r>
      <w:r w:rsidR="00FA7D3E" w:rsidRPr="00FA7D3E">
        <w:rPr>
          <w:sz w:val="12"/>
        </w:rPr>
        <w:t>¶</w:t>
      </w:r>
      <w:r w:rsidRPr="00FA7D3E">
        <w:rPr>
          <w:sz w:val="16"/>
        </w:rPr>
        <w:t xml:space="preserve"> buildups and modernization efforts, such as China’s and India’s development of</w:t>
      </w:r>
      <w:r w:rsidR="00FA7D3E" w:rsidRPr="00FA7D3E">
        <w:rPr>
          <w:sz w:val="12"/>
        </w:rPr>
        <w:t>¶</w:t>
      </w:r>
      <w:r w:rsidRPr="00FA7D3E">
        <w:rPr>
          <w:sz w:val="16"/>
        </w:rPr>
        <w:t xml:space="preserve"> blue water naval capabilities. </w:t>
      </w:r>
      <w:r w:rsidRPr="00321A26">
        <w:rPr>
          <w:rStyle w:val="StyleBoldUnderline"/>
        </w:rPr>
        <w:t xml:space="preserve">If </w:t>
      </w:r>
      <w:r w:rsidRPr="00FA7D3E">
        <w:rPr>
          <w:sz w:val="16"/>
        </w:rPr>
        <w:t xml:space="preserve">the </w:t>
      </w:r>
      <w:r w:rsidRPr="00321A26">
        <w:rPr>
          <w:rStyle w:val="StyleBoldUnderline"/>
        </w:rPr>
        <w:t>fiscal</w:t>
      </w:r>
      <w:r w:rsidRPr="00FA7D3E">
        <w:rPr>
          <w:sz w:val="16"/>
        </w:rPr>
        <w:t xml:space="preserve"> </w:t>
      </w:r>
      <w:r w:rsidRPr="00321A26">
        <w:rPr>
          <w:rStyle w:val="StyleBoldUnderline"/>
        </w:rPr>
        <w:t>stimulus</w:t>
      </w:r>
      <w:r w:rsidRPr="00FA7D3E">
        <w:rPr>
          <w:sz w:val="16"/>
        </w:rPr>
        <w:t xml:space="preserve"> focus for these countries indeed</w:t>
      </w:r>
      <w:r w:rsidR="00FA7D3E" w:rsidRPr="00FA7D3E">
        <w:rPr>
          <w:sz w:val="12"/>
        </w:rPr>
        <w:t>¶</w:t>
      </w:r>
      <w:r w:rsidRPr="00FA7D3E">
        <w:rPr>
          <w:sz w:val="16"/>
        </w:rPr>
        <w:t xml:space="preserve"> </w:t>
      </w:r>
      <w:r w:rsidRPr="00321A26">
        <w:rPr>
          <w:rStyle w:val="StyleBoldUnderline"/>
        </w:rPr>
        <w:t>turns inward,</w:t>
      </w:r>
      <w:r w:rsidRPr="00FA7D3E">
        <w:rPr>
          <w:sz w:val="16"/>
        </w:rPr>
        <w:t xml:space="preserve"> one of </w:t>
      </w:r>
      <w:r w:rsidRPr="00321A26">
        <w:rPr>
          <w:rStyle w:val="StyleBoldUnderline"/>
        </w:rPr>
        <w:t>the most obvious funding targets may be military</w:t>
      </w:r>
      <w:r w:rsidRPr="00FA7D3E">
        <w:rPr>
          <w:sz w:val="16"/>
        </w:rPr>
        <w:t xml:space="preserve">. </w:t>
      </w:r>
      <w:r w:rsidRPr="00321A26">
        <w:rPr>
          <w:rStyle w:val="StyleBoldUnderline"/>
        </w:rPr>
        <w:t>Buildup</w:t>
      </w:r>
      <w:r w:rsidRPr="00FA7D3E">
        <w:rPr>
          <w:sz w:val="16"/>
        </w:rPr>
        <w:t xml:space="preserve"> of</w:t>
      </w:r>
      <w:r w:rsidR="00FA7D3E" w:rsidRPr="00FA7D3E">
        <w:rPr>
          <w:sz w:val="12"/>
        </w:rPr>
        <w:t>¶</w:t>
      </w:r>
      <w:r w:rsidRPr="00FA7D3E">
        <w:rPr>
          <w:sz w:val="16"/>
        </w:rPr>
        <w:t xml:space="preserve"> regional naval capabilities </w:t>
      </w:r>
      <w:r w:rsidRPr="00321A26">
        <w:rPr>
          <w:rStyle w:val="StyleBoldUnderline"/>
        </w:rPr>
        <w:t>could lead to increased tensions</w:t>
      </w:r>
      <w:r w:rsidRPr="00FA7D3E">
        <w:rPr>
          <w:sz w:val="16"/>
        </w:rPr>
        <w:t>, rivalries, and</w:t>
      </w:r>
      <w:r w:rsidR="00FA7D3E" w:rsidRPr="00FA7D3E">
        <w:rPr>
          <w:rStyle w:val="StyleBoldUnderline"/>
          <w:sz w:val="12"/>
          <w:u w:val="none"/>
        </w:rPr>
        <w:t>¶</w:t>
      </w:r>
      <w:r w:rsidRPr="00321A26">
        <w:rPr>
          <w:rStyle w:val="StyleBoldUnderline"/>
        </w:rPr>
        <w:t xml:space="preserve"> counterbalancing</w:t>
      </w:r>
      <w:r w:rsidRPr="00FA7D3E">
        <w:rPr>
          <w:sz w:val="16"/>
        </w:rPr>
        <w:t xml:space="preserve"> moves, but it also will create opportunities for multinational</w:t>
      </w:r>
      <w:r w:rsidR="00FA7D3E" w:rsidRPr="00FA7D3E">
        <w:rPr>
          <w:sz w:val="12"/>
        </w:rPr>
        <w:t>¶</w:t>
      </w:r>
      <w:r w:rsidRPr="00FA7D3E">
        <w:rPr>
          <w:sz w:val="16"/>
        </w:rPr>
        <w:t xml:space="preserve"> cooperation in protecting critical sea lanes. With water also becoming scarcer in</w:t>
      </w:r>
      <w:r w:rsidR="00FA7D3E" w:rsidRPr="00FA7D3E">
        <w:rPr>
          <w:sz w:val="12"/>
        </w:rPr>
        <w:t>¶</w:t>
      </w:r>
      <w:r w:rsidRPr="00FA7D3E">
        <w:rPr>
          <w:sz w:val="16"/>
        </w:rPr>
        <w:t xml:space="preserve"> Asia and the Middle East, cooperation to manage changing water resources is</w:t>
      </w:r>
      <w:r w:rsidR="00FA7D3E" w:rsidRPr="00FA7D3E">
        <w:rPr>
          <w:sz w:val="12"/>
        </w:rPr>
        <w:t>¶</w:t>
      </w:r>
      <w:r w:rsidRPr="00FA7D3E">
        <w:rPr>
          <w:sz w:val="16"/>
        </w:rPr>
        <w:t xml:space="preserve"> likely to be increasingly difficult both within and between states in a more</w:t>
      </w:r>
      <w:r w:rsidR="00FA7D3E" w:rsidRPr="00FA7D3E">
        <w:rPr>
          <w:sz w:val="12"/>
        </w:rPr>
        <w:t>¶</w:t>
      </w:r>
      <w:r w:rsidRPr="00FA7D3E">
        <w:rPr>
          <w:sz w:val="16"/>
        </w:rPr>
        <w:t xml:space="preserve"> dog-eat-dog world.</w:t>
      </w:r>
      <w:r w:rsidR="00FA7D3E" w:rsidRPr="00FA7D3E">
        <w:rPr>
          <w:sz w:val="12"/>
        </w:rPr>
        <w:t>¶</w:t>
      </w:r>
      <w:r w:rsidRPr="00FA7D3E">
        <w:rPr>
          <w:sz w:val="16"/>
        </w:rPr>
        <w:t xml:space="preserve"> </w:t>
      </w:r>
    </w:p>
    <w:p w:rsidR="00926472" w:rsidRPr="0002555D" w:rsidRDefault="00926472" w:rsidP="00926472">
      <w:pPr>
        <w:pStyle w:val="Heading3"/>
      </w:pPr>
      <w:bookmarkStart w:id="32" w:name="_Toc265529368"/>
      <w:bookmarkStart w:id="33" w:name="_Toc265533990"/>
      <w:r w:rsidRPr="0002555D">
        <w:lastRenderedPageBreak/>
        <w:t>LOST Solves Trade</w:t>
      </w:r>
      <w:bookmarkEnd w:id="32"/>
      <w:bookmarkEnd w:id="33"/>
    </w:p>
    <w:p w:rsidR="00926472" w:rsidRPr="0002555D" w:rsidRDefault="00926472" w:rsidP="00926472">
      <w:pPr>
        <w:rPr>
          <w:rFonts w:ascii="Georgia" w:hAnsi="Georgia"/>
          <w:b/>
          <w:color w:val="333333"/>
          <w:szCs w:val="20"/>
        </w:rPr>
      </w:pPr>
    </w:p>
    <w:p w:rsidR="00926472" w:rsidRPr="0002555D" w:rsidRDefault="00926472" w:rsidP="00926472">
      <w:pPr>
        <w:pStyle w:val="Heading4"/>
      </w:pPr>
      <w:r w:rsidRPr="0002555D">
        <w:t>LOST treaty makes shipping more safe</w:t>
      </w:r>
    </w:p>
    <w:p w:rsidR="00926472" w:rsidRPr="0002555D" w:rsidRDefault="00926472" w:rsidP="00926472">
      <w:pPr>
        <w:rPr>
          <w:b/>
          <w:szCs w:val="20"/>
          <w:u w:val="single"/>
        </w:rPr>
      </w:pPr>
      <w:r w:rsidRPr="00321A26">
        <w:t>Scott</w:t>
      </w:r>
      <w:r w:rsidRPr="0002555D">
        <w:rPr>
          <w:b/>
          <w:szCs w:val="20"/>
          <w:u w:val="single"/>
        </w:rPr>
        <w:t xml:space="preserve"> </w:t>
      </w:r>
      <w:r w:rsidRPr="0002555D">
        <w:rPr>
          <w:rStyle w:val="StyleStyleBold12pt"/>
        </w:rPr>
        <w:t>Borgerson, 6/21/14</w:t>
      </w:r>
      <w:r w:rsidRPr="0002555D">
        <w:rPr>
          <w:b/>
          <w:szCs w:val="20"/>
          <w:u w:val="single"/>
        </w:rPr>
        <w:t xml:space="preserve">, </w:t>
      </w:r>
      <w:r w:rsidRPr="0002555D">
        <w:rPr>
          <w:szCs w:val="20"/>
        </w:rPr>
        <w:t xml:space="preserve">"Ocean Topics Debate" </w:t>
      </w:r>
      <w:r w:rsidRPr="00321A26">
        <w:t>http://bigskydebate.com/oceans-topic-research-weekly/, 6/21/14, CEO of CargoMetrics, former fellow on Council of Foreign Relations</w:t>
      </w:r>
    </w:p>
    <w:p w:rsidR="00926472" w:rsidRPr="00321A26" w:rsidRDefault="00926472" w:rsidP="00926472">
      <w:r w:rsidRPr="0002555D">
        <w:rPr>
          <w:rFonts w:ascii="Helvetica" w:hAnsi="Helvetica" w:cs="Helvetica"/>
          <w:b/>
          <w:color w:val="000000"/>
          <w:szCs w:val="20"/>
          <w:u w:val="single"/>
          <w:shd w:val="clear" w:color="auto" w:fill="FFFFFF"/>
        </w:rPr>
        <w:t>States have used the 1982 UN Convention on the Law of the Sea (UNCLOS) — even though the United States never ratified it — as a legal basis for settling maritime boundary disputes and enacting safety standards for commercial shipping</w:t>
      </w:r>
      <w:r w:rsidRPr="0002555D">
        <w:rPr>
          <w:rFonts w:ascii="Helvetica" w:hAnsi="Helvetica" w:cs="Helvetica"/>
          <w:color w:val="000000"/>
          <w:szCs w:val="20"/>
          <w:shd w:val="clear" w:color="auto" w:fill="FFFFFF"/>
        </w:rPr>
        <w:t xml:space="preserve">. </w:t>
      </w:r>
      <w:r w:rsidRPr="00321A26">
        <w:t>And in 2008, the five states with Arctic coasts — Canada, Denmark, Norway, Russia, and the United States — issued the Ilulissat Declaration, in which they promised to settle their overlapping claims in an orderly manner and expressed their support for UNCLOS and the Arctic Council, the two international institutions most relevant to the region.”</w:t>
      </w:r>
    </w:p>
    <w:p w:rsidR="00926472" w:rsidRPr="0002555D" w:rsidRDefault="00926472" w:rsidP="00926472">
      <w:pPr>
        <w:rPr>
          <w:rFonts w:ascii="Helvetica" w:hAnsi="Helvetica" w:cs="Helvetica"/>
          <w:color w:val="000000"/>
          <w:szCs w:val="20"/>
          <w:shd w:val="clear" w:color="auto" w:fill="FFFFFF"/>
        </w:rPr>
      </w:pPr>
    </w:p>
    <w:p w:rsidR="00926472" w:rsidRPr="0002555D" w:rsidRDefault="00926472" w:rsidP="00926472">
      <w:pPr>
        <w:tabs>
          <w:tab w:val="left" w:pos="5910"/>
        </w:tabs>
        <w:rPr>
          <w:rFonts w:ascii="Helvetica" w:hAnsi="Helvetica" w:cs="Helvetica"/>
          <w:color w:val="000000"/>
          <w:sz w:val="14"/>
          <w:szCs w:val="14"/>
          <w:shd w:val="clear" w:color="auto" w:fill="FFFFFF"/>
        </w:rPr>
      </w:pPr>
      <w:r w:rsidRPr="0002555D">
        <w:rPr>
          <w:rFonts w:ascii="Helvetica" w:hAnsi="Helvetica" w:cs="Helvetica"/>
          <w:color w:val="000000"/>
          <w:sz w:val="14"/>
          <w:szCs w:val="14"/>
          <w:shd w:val="clear" w:color="auto" w:fill="FFFFFF"/>
        </w:rPr>
        <w:tab/>
      </w:r>
    </w:p>
    <w:p w:rsidR="00926472" w:rsidRPr="0002555D" w:rsidRDefault="00926472" w:rsidP="00926472">
      <w:pPr>
        <w:rPr>
          <w:b/>
          <w:u w:val="single"/>
        </w:rPr>
      </w:pPr>
    </w:p>
    <w:p w:rsidR="00926472" w:rsidRPr="0002555D" w:rsidRDefault="00926472" w:rsidP="00926472">
      <w:pPr>
        <w:pStyle w:val="NormalWeb"/>
        <w:shd w:val="clear" w:color="auto" w:fill="FFFFFF"/>
        <w:spacing w:line="263" w:lineRule="atLeast"/>
        <w:rPr>
          <w:rFonts w:ascii="Georgia" w:hAnsi="Georgia"/>
          <w:color w:val="000000"/>
          <w:sz w:val="16"/>
          <w:szCs w:val="16"/>
        </w:rPr>
      </w:pPr>
    </w:p>
    <w:p w:rsidR="00926472" w:rsidRPr="0002555D" w:rsidRDefault="00926472" w:rsidP="00926472">
      <w:pPr>
        <w:pStyle w:val="NormalWeb"/>
        <w:shd w:val="clear" w:color="auto" w:fill="FFFFFF"/>
        <w:spacing w:line="263" w:lineRule="atLeast"/>
        <w:rPr>
          <w:rFonts w:ascii="Georgia" w:hAnsi="Georgia"/>
          <w:color w:val="000000"/>
          <w:sz w:val="20"/>
          <w:szCs w:val="20"/>
        </w:rPr>
      </w:pPr>
    </w:p>
    <w:p w:rsidR="00926472" w:rsidRPr="0002555D" w:rsidRDefault="00926472" w:rsidP="00926472">
      <w:pPr>
        <w:pStyle w:val="NormalWeb"/>
        <w:shd w:val="clear" w:color="auto" w:fill="FFFFFF"/>
        <w:spacing w:line="263" w:lineRule="atLeast"/>
        <w:rPr>
          <w:rFonts w:ascii="Georgia" w:hAnsi="Georgia"/>
          <w:color w:val="000000"/>
          <w:sz w:val="20"/>
          <w:szCs w:val="20"/>
        </w:rPr>
      </w:pPr>
    </w:p>
    <w:p w:rsidR="00926472" w:rsidRPr="0002555D" w:rsidRDefault="00926472" w:rsidP="00926472">
      <w:pPr>
        <w:pStyle w:val="NormalWeb"/>
        <w:shd w:val="clear" w:color="auto" w:fill="FFFFFF"/>
        <w:spacing w:line="263" w:lineRule="atLeast"/>
        <w:rPr>
          <w:rFonts w:ascii="Georgia" w:hAnsi="Georgia"/>
          <w:color w:val="000000"/>
          <w:sz w:val="20"/>
          <w:szCs w:val="20"/>
        </w:rPr>
      </w:pPr>
    </w:p>
    <w:p w:rsidR="00926472" w:rsidRPr="0002555D" w:rsidRDefault="00926472" w:rsidP="00926472">
      <w:pPr>
        <w:pStyle w:val="NormalWeb"/>
        <w:shd w:val="clear" w:color="auto" w:fill="FFFFFF"/>
        <w:spacing w:line="263" w:lineRule="atLeast"/>
        <w:rPr>
          <w:rFonts w:ascii="Georgia" w:hAnsi="Georgia"/>
          <w:color w:val="000000"/>
          <w:sz w:val="20"/>
          <w:szCs w:val="20"/>
        </w:rPr>
      </w:pPr>
    </w:p>
    <w:p w:rsidR="00926472" w:rsidRPr="0002555D" w:rsidRDefault="00926472" w:rsidP="00926472">
      <w:pPr>
        <w:pStyle w:val="Heading3"/>
      </w:pPr>
      <w:bookmarkStart w:id="34" w:name="_Toc265529369"/>
      <w:bookmarkStart w:id="35" w:name="_Toc265533991"/>
      <w:r w:rsidRPr="0002555D">
        <w:lastRenderedPageBreak/>
        <w:t>A2 Oceans Not Key to Trade</w:t>
      </w:r>
      <w:bookmarkEnd w:id="34"/>
      <w:bookmarkEnd w:id="35"/>
      <w:r w:rsidRPr="0002555D">
        <w:t xml:space="preserve"> </w:t>
      </w:r>
    </w:p>
    <w:p w:rsidR="00926472" w:rsidRPr="0002555D" w:rsidRDefault="00926472" w:rsidP="00926472"/>
    <w:p w:rsidR="00926472" w:rsidRPr="0002555D" w:rsidRDefault="00926472" w:rsidP="00926472">
      <w:pPr>
        <w:pStyle w:val="Heading4"/>
      </w:pPr>
      <w:r w:rsidRPr="0002555D">
        <w:t>The Ocean is a vital source to ship supplies efficiently</w:t>
      </w:r>
    </w:p>
    <w:p w:rsidR="00926472" w:rsidRPr="0002555D" w:rsidRDefault="00926472" w:rsidP="00926472">
      <w:pPr>
        <w:rPr>
          <w:rFonts w:ascii="Georgia" w:hAnsi="Georgia"/>
          <w:color w:val="333333"/>
          <w:szCs w:val="20"/>
        </w:rPr>
      </w:pPr>
      <w:r w:rsidRPr="0002555D">
        <w:rPr>
          <w:rStyle w:val="StyleStyleBold12pt"/>
        </w:rPr>
        <w:t>Friends Committee on Legislation, 2014</w:t>
      </w:r>
      <w:r w:rsidRPr="0002555D">
        <w:rPr>
          <w:rFonts w:ascii="Georgia" w:hAnsi="Georgia"/>
          <w:color w:val="333333"/>
          <w:szCs w:val="20"/>
        </w:rPr>
        <w:t>, "Law of the Sea" http://fcnl.org/issues/ppdc/LOS/</w:t>
      </w:r>
    </w:p>
    <w:p w:rsidR="00926472" w:rsidRPr="00321A26" w:rsidRDefault="00926472" w:rsidP="00926472">
      <w:r w:rsidRPr="00321A26">
        <w:rPr>
          <w:rStyle w:val="StyleBoldUnderline"/>
        </w:rPr>
        <w:t>The oceans serve as a vital source of food and fuel, means of trade and commerce</w:t>
      </w:r>
      <w:r w:rsidRPr="00321A26">
        <w:t>, and regulator of global climates. In order to preserve and restore the oceans, safeguard international trade,</w:t>
      </w:r>
      <w:r w:rsidRPr="00321A26">
        <w:rPr>
          <w:rStyle w:val="StyleBoldUnderline"/>
        </w:rPr>
        <w:t xml:space="preserve"> and peacefully manage conflicts that may arise, a comprehensive framework for governing humanity's use of the seas is vitally important.</w:t>
      </w:r>
    </w:p>
    <w:p w:rsidR="00926472" w:rsidRPr="0002555D" w:rsidRDefault="00926472" w:rsidP="00926472">
      <w:pPr>
        <w:rPr>
          <w:b/>
          <w:color w:val="444444"/>
          <w:szCs w:val="20"/>
          <w:u w:val="single"/>
          <w:shd w:val="clear" w:color="auto" w:fill="FFFFFF"/>
        </w:rPr>
      </w:pPr>
    </w:p>
    <w:p w:rsidR="00926472" w:rsidRPr="0002555D" w:rsidRDefault="00926472" w:rsidP="00926472">
      <w:pPr>
        <w:pStyle w:val="Heading3"/>
      </w:pPr>
      <w:bookmarkStart w:id="36" w:name="_Toc265529370"/>
      <w:bookmarkStart w:id="37" w:name="_Toc265533992"/>
      <w:r w:rsidRPr="0002555D">
        <w:lastRenderedPageBreak/>
        <w:t>US Trade Uniqueness</w:t>
      </w:r>
      <w:bookmarkEnd w:id="36"/>
      <w:bookmarkEnd w:id="37"/>
      <w:r w:rsidRPr="0002555D">
        <w:t xml:space="preserve"> </w:t>
      </w:r>
    </w:p>
    <w:p w:rsidR="00926472" w:rsidRPr="0002555D" w:rsidRDefault="00926472" w:rsidP="00926472"/>
    <w:p w:rsidR="00926472" w:rsidRPr="0002555D" w:rsidRDefault="00926472" w:rsidP="00926472">
      <w:pPr>
        <w:pStyle w:val="Heading4"/>
      </w:pPr>
      <w:r w:rsidRPr="0002555D">
        <w:t xml:space="preserve">U.S. Shipping Industry in Midst of Economic Downturn. </w:t>
      </w:r>
    </w:p>
    <w:p w:rsidR="00926472" w:rsidRPr="0002555D" w:rsidRDefault="00926472" w:rsidP="00926472">
      <w:pPr>
        <w:rPr>
          <w:szCs w:val="20"/>
        </w:rPr>
      </w:pPr>
      <w:r w:rsidRPr="00321A26">
        <w:rPr>
          <w:rStyle w:val="StyleStyleBold12pt"/>
        </w:rPr>
        <w:t>NMMA, 2013,</w:t>
      </w:r>
      <w:r w:rsidRPr="0002555D">
        <w:rPr>
          <w:szCs w:val="20"/>
        </w:rPr>
        <w:t xml:space="preserve"> </w:t>
      </w:r>
      <w:r w:rsidRPr="0002555D">
        <w:t>"NMMA Policy Brief: State of the U.S. Boating Industry" http://www.nmma.org/assets/cabinets/Cabinet213/ABC%2010%20Policy%20Brief%20-%20State%20of%20Boating%20Industry%20042010.pdf</w:t>
      </w:r>
    </w:p>
    <w:p w:rsidR="00926472" w:rsidRPr="0002555D" w:rsidRDefault="00926472" w:rsidP="00926472">
      <w:pPr>
        <w:rPr>
          <w:rFonts w:ascii="Georgia" w:hAnsi="Georgia"/>
          <w:b/>
          <w:color w:val="222222"/>
          <w:szCs w:val="20"/>
          <w:shd w:val="clear" w:color="auto" w:fill="FFFFFF"/>
        </w:rPr>
      </w:pPr>
      <w:r w:rsidRPr="00321A26">
        <w:rPr>
          <w:rStyle w:val="StyleBoldUnderline"/>
        </w:rPr>
        <w:t>Weakening economic conditions over the last two years, including the housing crisis, low consumer confidence, increasing energy costs, and severe disruptions in world capital markets</w:t>
      </w:r>
      <w:r w:rsidRPr="0002555D">
        <w:rPr>
          <w:rFonts w:ascii="Georgia" w:hAnsi="Georgia"/>
          <w:color w:val="000000"/>
          <w:szCs w:val="20"/>
        </w:rPr>
        <w:t xml:space="preserve"> </w:t>
      </w:r>
      <w:r w:rsidRPr="00321A26">
        <w:t>caused by the sub–prime mortgage crisis</w:t>
      </w:r>
      <w:r w:rsidRPr="0002555D">
        <w:rPr>
          <w:rFonts w:ascii="Georgia" w:hAnsi="Georgia"/>
          <w:color w:val="000000"/>
          <w:szCs w:val="20"/>
        </w:rPr>
        <w:t xml:space="preserve"> </w:t>
      </w:r>
      <w:r w:rsidRPr="00321A26">
        <w:rPr>
          <w:rStyle w:val="StyleBoldUnderline"/>
        </w:rPr>
        <w:t>impacted the</w:t>
      </w:r>
      <w:r w:rsidRPr="0002555D">
        <w:rPr>
          <w:rFonts w:ascii="Georgia" w:hAnsi="Georgia"/>
          <w:color w:val="000000"/>
          <w:szCs w:val="20"/>
        </w:rPr>
        <w:t xml:space="preserve"> </w:t>
      </w:r>
      <w:r w:rsidRPr="00321A26">
        <w:t>recreational marine</w:t>
      </w:r>
      <w:r w:rsidRPr="0002555D">
        <w:rPr>
          <w:rFonts w:ascii="Georgia" w:hAnsi="Georgia"/>
          <w:color w:val="000000"/>
          <w:szCs w:val="20"/>
        </w:rPr>
        <w:t xml:space="preserve"> </w:t>
      </w:r>
      <w:r w:rsidRPr="00321A26">
        <w:rPr>
          <w:rStyle w:val="StyleBoldUnderline"/>
        </w:rPr>
        <w:t xml:space="preserve">industry beginning in </w:t>
      </w:r>
      <w:r w:rsidRPr="00321A26">
        <w:t>the middle of</w:t>
      </w:r>
      <w:r w:rsidRPr="00321A26">
        <w:rPr>
          <w:rStyle w:val="StyleBoldUnderline"/>
        </w:rPr>
        <w:t xml:space="preserve"> 2007. The combination of general weakening economic conditions with severe instability</w:t>
      </w:r>
      <w:r w:rsidRPr="0002555D">
        <w:rPr>
          <w:rFonts w:ascii="Georgia" w:hAnsi="Georgia"/>
          <w:color w:val="000000"/>
          <w:szCs w:val="20"/>
        </w:rPr>
        <w:t xml:space="preserve"> in </w:t>
      </w:r>
      <w:r w:rsidRPr="00321A26">
        <w:t>the financial system in early 2008—which</w:t>
      </w:r>
      <w:r w:rsidRPr="0002555D">
        <w:rPr>
          <w:rFonts w:ascii="Georgia" w:hAnsi="Georgia"/>
          <w:color w:val="000000"/>
          <w:szCs w:val="20"/>
        </w:rPr>
        <w:t xml:space="preserve"> </w:t>
      </w:r>
      <w:r w:rsidRPr="00321A26">
        <w:rPr>
          <w:rStyle w:val="StyleBoldUnderline"/>
        </w:rPr>
        <w:t>led to severe consumer and wholesale lending constrictions in the marine and other sectors</w:t>
      </w:r>
      <w:r w:rsidRPr="0002555D">
        <w:rPr>
          <w:rFonts w:ascii="Georgia" w:hAnsi="Georgia"/>
          <w:color w:val="000000"/>
          <w:szCs w:val="20"/>
        </w:rPr>
        <w:t>—resulted in a steep drop in new sales</w:t>
      </w:r>
      <w:r w:rsidRPr="00321A26">
        <w:rPr>
          <w:rStyle w:val="StyleBoldUnderline"/>
        </w:rPr>
        <w:t>, forcing U.S. marine firms to aggressively cut costs</w:t>
      </w:r>
      <w:r w:rsidRPr="0002555D">
        <w:rPr>
          <w:rFonts w:ascii="Georgia" w:hAnsi="Georgia"/>
          <w:color w:val="000000"/>
          <w:szCs w:val="20"/>
        </w:rPr>
        <w:t xml:space="preserve">, reduce their workforce, </w:t>
      </w:r>
      <w:r w:rsidRPr="00321A26">
        <w:rPr>
          <w:rStyle w:val="StyleBoldUnderline"/>
        </w:rPr>
        <w:t>and permanently or temporarily close their facilities</w:t>
      </w:r>
      <w:r w:rsidRPr="0002555D">
        <w:rPr>
          <w:rFonts w:ascii="Georgia" w:hAnsi="Georgia"/>
          <w:color w:val="000000"/>
          <w:szCs w:val="20"/>
        </w:rPr>
        <w:t xml:space="preserve">. </w:t>
      </w:r>
      <w:r w:rsidRPr="00321A26">
        <w:rPr>
          <w:rStyle w:val="StyleBoldUnderline"/>
        </w:rPr>
        <w:t>Production in the marine industry is down on average 60% and retail sales down an average of 29% in 2009.</w:t>
      </w:r>
      <w:r w:rsidRPr="0002555D">
        <w:rPr>
          <w:rFonts w:ascii="Georgia" w:hAnsi="Georgia"/>
          <w:color w:val="000000"/>
          <w:szCs w:val="20"/>
        </w:rPr>
        <w:t xml:space="preserve"> </w:t>
      </w:r>
      <w:r w:rsidRPr="0002555D">
        <w:rPr>
          <w:rFonts w:ascii="Georgia" w:hAnsi="Georgia"/>
          <w:color w:val="000000"/>
          <w:szCs w:val="20"/>
        </w:rPr>
        <w:cr/>
      </w:r>
    </w:p>
    <w:p w:rsidR="00926472" w:rsidRPr="0002555D" w:rsidRDefault="00926472" w:rsidP="00926472">
      <w:pPr>
        <w:pStyle w:val="Heading4"/>
      </w:pPr>
      <w:r w:rsidRPr="0002555D">
        <w:t>American shipping has declined due to extensive restrictions</w:t>
      </w:r>
    </w:p>
    <w:p w:rsidR="00926472" w:rsidRPr="0002555D" w:rsidRDefault="00926472" w:rsidP="00926472">
      <w:r w:rsidRPr="00321A26">
        <w:rPr>
          <w:rStyle w:val="StyleStyleBold12pt"/>
        </w:rPr>
        <w:t>Perry 2007</w:t>
      </w:r>
      <w:r w:rsidRPr="0002555D">
        <w:rPr>
          <w:b/>
          <w:szCs w:val="20"/>
        </w:rPr>
        <w:t xml:space="preserve"> </w:t>
      </w:r>
      <w:r w:rsidRPr="0002555D">
        <w:t>New York Times, "The Deep Blue Highway," East Asian and Oceanic Professor, Harvard University</w:t>
      </w:r>
      <w:r w:rsidRPr="0002555D">
        <w:rPr>
          <w:szCs w:val="20"/>
        </w:rPr>
        <w:t xml:space="preserve">, </w:t>
      </w:r>
      <w:r w:rsidRPr="0002555D">
        <w:t>http://www.nytimes.com/2007/01/02/opinion/02perry.html?_r=0</w:t>
      </w:r>
    </w:p>
    <w:p w:rsidR="00926472" w:rsidRPr="0002555D" w:rsidRDefault="00926472" w:rsidP="00926472">
      <w:pPr>
        <w:rPr>
          <w:rStyle w:val="apple-converted-space"/>
          <w:rFonts w:ascii="Arial" w:hAnsi="Arial" w:cs="Arial"/>
          <w:color w:val="000000"/>
          <w:sz w:val="15"/>
          <w:szCs w:val="15"/>
          <w:shd w:val="clear" w:color="auto" w:fill="FFFFFF"/>
        </w:rPr>
      </w:pPr>
      <w:r w:rsidRPr="0002555D">
        <w:t>While it’s true that the United States Navy still dominates the world ocean — its total tonnage equals the combined tonnage of the next 17 smaller navies — American commercial shipping is but a puny remnant of its former self. In 1948, more than a third of the world’s merchant fleet flew the stars and stripes; today that figure is down to 2 percent.</w:t>
      </w:r>
      <w:r w:rsidRPr="0002555D">
        <w:rPr>
          <w:sz w:val="18"/>
          <w:szCs w:val="18"/>
        </w:rPr>
        <w:t xml:space="preserve"> </w:t>
      </w:r>
      <w:r w:rsidRPr="00321A26">
        <w:rPr>
          <w:rStyle w:val="StyleBoldUnderline"/>
        </w:rPr>
        <w:t>Half a century ago, America built more ships than any other nation, and New York City could boast that it was the world’s busiest seaport. Sliding from the top since the 1980s, New York now barely ranks among the top 20.</w:t>
      </w:r>
      <w:r w:rsidRPr="0002555D">
        <w:rPr>
          <w:sz w:val="18"/>
          <w:szCs w:val="18"/>
        </w:rPr>
        <w:t xml:space="preserve"> </w:t>
      </w:r>
      <w:r w:rsidRPr="0002555D">
        <w:t>The only American port now on the top-10 list is Los Angeles-Long Beach, an indication of how much maritime trade has shifted from the North Atlantic to the North Pacific.</w:t>
      </w:r>
      <w:r w:rsidRPr="0002555D">
        <w:rPr>
          <w:sz w:val="18"/>
          <w:szCs w:val="18"/>
        </w:rPr>
        <w:t xml:space="preserve"> </w:t>
      </w:r>
      <w:r w:rsidRPr="0002555D">
        <w:t>A major factor in the decline of American shipping has been an antiquated law that prevents American coastal shippers from buying ships made in other countries. By amending this law and, at the same time, encouraging the development of domestic coastal shipping, Congress could help restore America’s status as a great and proud maritime nation.Critics frequently lambaste the World Trade Organization's (WTO) (1) actions as detrimental to the goal of environmental conservation. While the WTO's success in fostering free trade and open markets is indisputable, these critics havelamented the Organization's seeming lack of tolerance for measures designed to protect the environment. (2) On the other hand, the United Nations Convention for the Law of the Sea (UNCLOS) has been lauded as a major success in promoting environmental preservation of the oceans. (3) UNCLOS's unique, broad-based approach to managing and preserving marine resources has been described as a "constitution for the oceans."  UNCLOS provides the first global framework for all aspects of the law of the sea and may be thought of as the "constitution of ocean governance."</w:t>
      </w:r>
      <w:r w:rsidRPr="0002555D">
        <w:rPr>
          <w:rStyle w:val="apple-converted-space"/>
          <w:rFonts w:ascii="Arial" w:hAnsi="Arial" w:cs="Arial"/>
          <w:color w:val="000000"/>
          <w:sz w:val="15"/>
          <w:szCs w:val="15"/>
          <w:shd w:val="clear" w:color="auto" w:fill="FFFFFF"/>
        </w:rPr>
        <w:t> </w:t>
      </w:r>
    </w:p>
    <w:p w:rsidR="00926472" w:rsidRPr="0002555D" w:rsidRDefault="00926472" w:rsidP="00926472">
      <w:pPr>
        <w:pStyle w:val="NormalWeb"/>
        <w:shd w:val="clear" w:color="auto" w:fill="FFFFFF"/>
        <w:tabs>
          <w:tab w:val="left" w:pos="1485"/>
        </w:tabs>
        <w:spacing w:line="263" w:lineRule="atLeast"/>
        <w:rPr>
          <w:rFonts w:ascii="Georgia" w:hAnsi="Georgia"/>
          <w:b/>
          <w:color w:val="222222"/>
          <w:sz w:val="20"/>
          <w:szCs w:val="20"/>
          <w:shd w:val="clear" w:color="auto" w:fill="FFFFFF"/>
        </w:rPr>
      </w:pPr>
      <w:r>
        <w:rPr>
          <w:rFonts w:ascii="Georgia" w:hAnsi="Georgia"/>
          <w:b/>
          <w:color w:val="222222"/>
          <w:sz w:val="20"/>
          <w:szCs w:val="20"/>
          <w:shd w:val="clear" w:color="auto" w:fill="FFFFFF"/>
        </w:rPr>
        <w:tab/>
      </w:r>
    </w:p>
    <w:p w:rsidR="00CF648E" w:rsidRDefault="00CF648E">
      <w:pPr>
        <w:rPr>
          <w:b/>
        </w:rPr>
      </w:pPr>
      <w:r>
        <w:rPr>
          <w:b/>
        </w:rPr>
        <w:br w:type="page"/>
      </w:r>
    </w:p>
    <w:p w:rsidR="00926472" w:rsidRDefault="00926472" w:rsidP="00926472">
      <w:pPr>
        <w:rPr>
          <w:b/>
        </w:rPr>
      </w:pPr>
      <w:r w:rsidRPr="0002555D">
        <w:rPr>
          <w:b/>
        </w:rPr>
        <w:lastRenderedPageBreak/>
        <w:t xml:space="preserve">Under the LOST treaty, trading zones will increase leading to economic benefits. </w:t>
      </w:r>
    </w:p>
    <w:p w:rsidR="00926472" w:rsidRPr="0002555D" w:rsidRDefault="00926472" w:rsidP="00926472">
      <w:pPr>
        <w:rPr>
          <w:b/>
        </w:rPr>
      </w:pPr>
      <w:r w:rsidRPr="0002555D">
        <w:rPr>
          <w:b/>
        </w:rPr>
        <w:t xml:space="preserve">National Marine Manufacturers Association, March 12, 2007  </w:t>
      </w:r>
      <w:r w:rsidRPr="00321A26">
        <w:t>"United Nations Convention on the Law of the Sea NMMA Position Paper"</w:t>
      </w:r>
    </w:p>
    <w:p w:rsidR="00926472" w:rsidRPr="00321A26" w:rsidRDefault="00926472" w:rsidP="00926472">
      <w:pPr>
        <w:rPr>
          <w:rStyle w:val="StyleBoldUnderline"/>
        </w:rPr>
      </w:pPr>
      <w:r w:rsidRPr="0002555D">
        <w:rPr>
          <w:b/>
          <w:u w:val="single"/>
        </w:rPr>
        <w:t>The Law of the Sea Treaty establishes a territorial sea of a maximum</w:t>
      </w:r>
      <w:r w:rsidRPr="0002555D">
        <w:t xml:space="preserve"> breadth of </w:t>
      </w:r>
      <w:r w:rsidRPr="0002555D">
        <w:rPr>
          <w:b/>
          <w:u w:val="single"/>
        </w:rPr>
        <w:t>12 nautical miles under</w:t>
      </w:r>
      <w:r w:rsidRPr="0002555D">
        <w:t xml:space="preserve"> the </w:t>
      </w:r>
      <w:r w:rsidRPr="0002555D">
        <w:rPr>
          <w:b/>
          <w:u w:val="single"/>
        </w:rPr>
        <w:t>control</w:t>
      </w:r>
      <w:r w:rsidRPr="0002555D">
        <w:t xml:space="preserve"> of the coastal state. Within a contiguous zone of up to 24 nautical miles, a state retains limited authority on issues related to customs, immigration, and </w:t>
      </w:r>
      <w:r w:rsidRPr="00321A26">
        <w:t>sanitation</w:t>
      </w:r>
      <w:r w:rsidRPr="0002555D">
        <w:t xml:space="preserve">. </w:t>
      </w:r>
      <w:r w:rsidRPr="0002555D">
        <w:rPr>
          <w:b/>
          <w:u w:val="single"/>
        </w:rPr>
        <w:t>The convention protects movement on the high seas and allows “innocent passage” for all vessels within a state’s 12-mile territorial zone</w:t>
      </w:r>
      <w:r w:rsidRPr="0002555D">
        <w:t xml:space="preserve">. In addition, </w:t>
      </w:r>
      <w:r w:rsidRPr="0002555D">
        <w:rPr>
          <w:b/>
          <w:u w:val="single"/>
        </w:rPr>
        <w:t>the treaty establishes the right of “transit passage” through straits used for international navigation</w:t>
      </w:r>
      <w:r w:rsidRPr="0002555D">
        <w:t xml:space="preserve"> that are otherwise within a coastal state’s territorial waters—</w:t>
      </w:r>
      <w:r w:rsidRPr="0002555D">
        <w:rPr>
          <w:b/>
          <w:u w:val="single"/>
        </w:rPr>
        <w:t>without this provision, over 135 straits around the world potentially could be closed by states’ claims to territory.</w:t>
      </w:r>
      <w:r w:rsidRPr="0002555D">
        <w:t xml:space="preserve"> </w:t>
      </w:r>
      <w:r w:rsidRPr="0002555D">
        <w:rPr>
          <w:b/>
          <w:u w:val="single"/>
        </w:rPr>
        <w:t>The treaty establishes a coastal zone extending 200</w:t>
      </w:r>
      <w:r w:rsidRPr="0002555D">
        <w:t xml:space="preserve"> nautical </w:t>
      </w:r>
      <w:r w:rsidRPr="0002555D">
        <w:rPr>
          <w:b/>
          <w:u w:val="single"/>
        </w:rPr>
        <w:t>miles</w:t>
      </w:r>
      <w:r w:rsidRPr="0002555D">
        <w:t xml:space="preserve"> over which the coastal state retains exclusive economic rights, including the right to explore, exploit, and manage all living and non-living resources. </w:t>
      </w:r>
      <w:r w:rsidRPr="0002555D">
        <w:rPr>
          <w:b/>
          <w:u w:val="single"/>
        </w:rPr>
        <w:t>The treaty gives the U.S. control of the largest exclusive economic zone in the world, adding 4.1 million square miles of ocean under U.S. jurisdiction</w:t>
      </w:r>
      <w:r w:rsidRPr="0002555D">
        <w:t xml:space="preserve">, an area that exceeds the total land area of the United States. </w:t>
      </w:r>
      <w:r w:rsidRPr="0002555D">
        <w:rPr>
          <w:b/>
          <w:u w:val="single"/>
        </w:rPr>
        <w:t>Under the terms of the treaty, the United States would also have sovereign rights over its continental shelf—one of the largest in the world</w:t>
      </w:r>
      <w:r w:rsidRPr="0002555D">
        <w:t xml:space="preserve">. </w:t>
      </w:r>
      <w:r w:rsidRPr="0002555D">
        <w:cr/>
      </w:r>
    </w:p>
    <w:p w:rsidR="00926472" w:rsidRPr="00321A26" w:rsidRDefault="00926472" w:rsidP="00926472">
      <w:pPr>
        <w:pStyle w:val="Heading3"/>
        <w:rPr>
          <w:rStyle w:val="StyleBoldUnderline"/>
        </w:rPr>
      </w:pPr>
      <w:bookmarkStart w:id="38" w:name="_Toc265529371"/>
      <w:bookmarkStart w:id="39" w:name="_Toc265533993"/>
      <w:r w:rsidRPr="00321A26">
        <w:rPr>
          <w:rStyle w:val="StyleBoldUnderline"/>
        </w:rPr>
        <w:lastRenderedPageBreak/>
        <w:t>Trade Impacts</w:t>
      </w:r>
      <w:bookmarkEnd w:id="38"/>
      <w:bookmarkEnd w:id="39"/>
    </w:p>
    <w:p w:rsidR="00926472" w:rsidRPr="0002555D" w:rsidRDefault="00926472" w:rsidP="00926472">
      <w:pPr>
        <w:pStyle w:val="Heading4"/>
      </w:pPr>
      <w:r w:rsidRPr="0002555D">
        <w:t>Best studies prove</w:t>
      </w:r>
    </w:p>
    <w:p w:rsidR="00926472" w:rsidRPr="0002555D" w:rsidRDefault="00926472" w:rsidP="00926472">
      <w:r w:rsidRPr="0002555D">
        <w:rPr>
          <w:rStyle w:val="StyleStyleBold12pt"/>
        </w:rPr>
        <w:t xml:space="preserve">Hegre et al 2009 </w:t>
      </w:r>
      <w:r w:rsidRPr="0002555D">
        <w:rPr>
          <w:rStyle w:val="HotRouteChar"/>
        </w:rPr>
        <w:t>(</w:t>
      </w:r>
      <w:r w:rsidRPr="0002555D">
        <w:t xml:space="preserve">H’vard Hegre, Professor of Political Science @University of Oslo, , John R. Oneal, Professor of Political Science @ The University of Alabama, Bruce Russett, Professor of Political Science @ Yale University) August 25, </w:t>
      </w:r>
      <w:r w:rsidRPr="0002555D">
        <w:rPr>
          <w:rStyle w:val="HotRouteChar"/>
        </w:rPr>
        <w:t>2009</w:t>
      </w:r>
      <w:r w:rsidRPr="0002555D">
        <w:t xml:space="preserve"> “Trade Does Promote Peace: New Simultaneous Estimates of the Reciprocal Effects of Trade and Conflict” http://www.yale-university.com/leitner/resources/docs/HORJune09.pdf)</w:t>
      </w:r>
    </w:p>
    <w:p w:rsidR="00926472" w:rsidRPr="0002555D" w:rsidRDefault="00926472" w:rsidP="00926472">
      <w:r w:rsidRPr="00CF648E">
        <w:rPr>
          <w:sz w:val="16"/>
          <w:szCs w:val="16"/>
        </w:rPr>
        <w:t>Liberals expect economically important trade to reduce conflict because interstate violence adversely affects commerce, prospectively or contemporaneously. Keshk, Reuveny, &amp; Pollins (2004) and Kim &amp; Rousseau (2005) report on the basis of</w:t>
      </w:r>
      <w:r w:rsidRPr="00CF648E">
        <w:rPr>
          <w:rStyle w:val="StyleBoldUnderline"/>
          <w:sz w:val="16"/>
          <w:szCs w:val="16"/>
        </w:rPr>
        <w:t xml:space="preserve"> </w:t>
      </w:r>
      <w:r w:rsidRPr="00CF648E">
        <w:rPr>
          <w:sz w:val="16"/>
          <w:szCs w:val="16"/>
        </w:rPr>
        <w:t>simultaneous analyses of these reciprocal relations that conflict impedes trade but trade does not deter conflict</w:t>
      </w:r>
      <w:r w:rsidRPr="0002555D">
        <w:t xml:space="preserve">. </w:t>
      </w:r>
      <w:r w:rsidRPr="00321A26">
        <w:rPr>
          <w:rStyle w:val="StyleBoldUnderline"/>
        </w:rPr>
        <w:t>Using refined measures of geographic proximity and size</w:t>
      </w:r>
      <w:r w:rsidRPr="0002555D">
        <w:t>—the key elements in the gravity model of international interactions—</w:t>
      </w:r>
      <w:r w:rsidRPr="00321A26">
        <w:t>reestablishes</w:t>
      </w:r>
      <w:r w:rsidRPr="0002555D">
        <w:t xml:space="preserve"> support for the liberal peace, however. Without careful specification, </w:t>
      </w:r>
      <w:r w:rsidRPr="00321A26">
        <w:rPr>
          <w:rStyle w:val="StyleBoldUnderline"/>
        </w:rPr>
        <w:t>trade becomes a proxy for</w:t>
      </w:r>
      <w:r w:rsidRPr="0002555D">
        <w:t xml:space="preserve"> these </w:t>
      </w:r>
      <w:r w:rsidRPr="00321A26">
        <w:rPr>
          <w:rStyle w:val="StyleBoldUnderline"/>
        </w:rPr>
        <w:t>fundamental exogenous factors, which are</w:t>
      </w:r>
      <w:r w:rsidRPr="0002555D">
        <w:t xml:space="preserve"> also </w:t>
      </w:r>
      <w:r w:rsidRPr="00321A26">
        <w:rPr>
          <w:rStyle w:val="StyleBoldUnderline"/>
        </w:rPr>
        <w:t>important influences on</w:t>
      </w:r>
      <w:r w:rsidRPr="0002555D">
        <w:t xml:space="preserve"> dyadic </w:t>
      </w:r>
      <w:r w:rsidRPr="00321A26">
        <w:rPr>
          <w:rStyle w:val="StyleBoldUnderline"/>
        </w:rPr>
        <w:t>conflict</w:t>
      </w:r>
      <w:r w:rsidRPr="0002555D">
        <w:t xml:space="preserve">. KPR‘s and KR‘s results are spurious. Large, proximate states fight more and trade more. </w:t>
      </w:r>
      <w:r w:rsidRPr="00321A26">
        <w:rPr>
          <w:rStyle w:val="StyleBoldUnderline"/>
        </w:rPr>
        <w:t>Our re-analyses show that</w:t>
      </w:r>
      <w:r w:rsidRPr="0002555D">
        <w:t xml:space="preserve">, as liberals would expect, </w:t>
      </w:r>
      <w:r w:rsidRPr="00321A26">
        <w:rPr>
          <w:rStyle w:val="StyleBoldUnderline"/>
        </w:rPr>
        <w:t>commerce reduces the risk of interstate conflict when proximity and size are properly modeled</w:t>
      </w:r>
      <w:r w:rsidRPr="0002555D">
        <w:t xml:space="preserve"> in both the conflict and trade equations. </w:t>
      </w:r>
      <w:r w:rsidRPr="00321A26">
        <w:rPr>
          <w:rStyle w:val="StyleBoldUnderline"/>
        </w:rPr>
        <w:t>We provide</w:t>
      </w:r>
      <w:r w:rsidRPr="0002555D">
        <w:t xml:space="preserve">d </w:t>
      </w:r>
      <w:r w:rsidRPr="00321A26">
        <w:rPr>
          <w:rStyle w:val="StyleBoldUnderline"/>
        </w:rPr>
        <w:t>new simultaneous estimates</w:t>
      </w:r>
      <w:r w:rsidRPr="0002555D">
        <w:t xml:space="preserve"> of liberal theory </w:t>
      </w:r>
      <w:r w:rsidRPr="00321A26">
        <w:rPr>
          <w:rStyle w:val="StyleBoldUnderline"/>
        </w:rPr>
        <w:t>using</w:t>
      </w:r>
      <w:r w:rsidRPr="0002555D">
        <w:t xml:space="preserve"> Oneal &amp; Russett‘s (2005) </w:t>
      </w:r>
      <w:r w:rsidRPr="00321A26">
        <w:rPr>
          <w:rStyle w:val="StyleBoldUnderline"/>
        </w:rPr>
        <w:t>data and conflict equation</w:t>
      </w:r>
      <w:r w:rsidRPr="0002555D">
        <w:t xml:space="preserve"> and a trade model derived from Long (2008). </w:t>
      </w:r>
      <w:r w:rsidRPr="00321A26">
        <w:rPr>
          <w:rStyle w:val="StyleBoldUnderline"/>
        </w:rPr>
        <w:t>These tests confirm the pacific benefit of trade. Trade reduces the likelihood of a fatal militarized dispute, 1950–2000 in our most comprehensive analysis, as it does in the years 1984-97</w:t>
      </w:r>
      <w:r w:rsidRPr="0002555D">
        <w:t xml:space="preserve"> when additional measures of traders‘ expectations of domestic and interstate conflict are incorporated (Long, 2008) </w:t>
      </w:r>
      <w:r w:rsidRPr="00321A26">
        <w:rPr>
          <w:rStyle w:val="StyleBoldUnderline"/>
        </w:rPr>
        <w:t xml:space="preserve">and in the period </w:t>
      </w:r>
      <w:r w:rsidRPr="0002555D">
        <w:t xml:space="preserve">1885-2000. </w:t>
      </w:r>
      <w:r w:rsidRPr="00321A26">
        <w:rPr>
          <w:rStyle w:val="StyleBoldUnderline"/>
        </w:rPr>
        <w:t>This strong support for liberal theory is consistent with</w:t>
      </w:r>
      <w:r w:rsidRPr="0002555D">
        <w:t xml:space="preserve"> Kim‘s (1998) early simultaneous estimates, Oneal, Russett &amp; Berbaum‘s (2003) </w:t>
      </w:r>
      <w:r w:rsidRPr="0002555D">
        <w:rPr>
          <w:rStyle w:val="Emphasis"/>
        </w:rPr>
        <w:t>Granger-style causality tests</w:t>
      </w:r>
      <w:r w:rsidRPr="0002555D">
        <w:t xml:space="preserve">, and recent research by Robst, Polachek &amp; Chang (2007). Reuveny &amp; Kang (1998) and Reuveny (2001) report mixed results. It is particularly encouraging that, </w:t>
      </w:r>
      <w:r w:rsidRPr="00321A26">
        <w:rPr>
          <w:rStyle w:val="StyleBoldUnderline"/>
        </w:rPr>
        <w:t>when simultaneously estimated, the coefficient of trade in the conflict equation is larger in absolute value than the corresponding value in a simple probit analysis</w:t>
      </w:r>
      <w:r w:rsidRPr="0002555D">
        <w:t xml:space="preserve">. Thus, </w:t>
      </w:r>
      <w:r w:rsidRPr="00321A26">
        <w:rPr>
          <w:rStyle w:val="StyleBoldUnderline"/>
        </w:rPr>
        <w:t>the</w:t>
      </w:r>
      <w:r w:rsidRPr="0002555D">
        <w:t xml:space="preserve"> dozens of </w:t>
      </w:r>
      <w:r w:rsidRPr="00321A26">
        <w:rPr>
          <w:rStyle w:val="StyleBoldUnderline"/>
        </w:rPr>
        <w:t>published articles that have addressed</w:t>
      </w:r>
      <w:r w:rsidRPr="0002555D">
        <w:t xml:space="preserve"> the endogeneity of </w:t>
      </w:r>
      <w:r w:rsidRPr="00321A26">
        <w:rPr>
          <w:rStyle w:val="StyleBoldUnderline"/>
        </w:rPr>
        <w:t>trade by controlling for the years of peace</w:t>
      </w:r>
      <w:r w:rsidRPr="0002555D">
        <w:t>—</w:t>
      </w:r>
      <w:r w:rsidRPr="00321A26">
        <w:rPr>
          <w:rStyle w:val="StyleBoldUnderline"/>
        </w:rPr>
        <w:t>as virtually all have done since 1999</w:t>
      </w:r>
      <w:r w:rsidRPr="0002555D">
        <w:t>—</w:t>
      </w:r>
      <w:r w:rsidRPr="00321A26">
        <w:rPr>
          <w:rStyle w:val="StyleBoldUnderline"/>
        </w:rPr>
        <w:t>have not overstated the benefit of interdependence</w:t>
      </w:r>
      <w:r w:rsidRPr="0002555D">
        <w:t xml:space="preserve">. </w:t>
      </w:r>
      <w:r w:rsidRPr="00CF648E">
        <w:rPr>
          <w:sz w:val="16"/>
          <w:szCs w:val="16"/>
        </w:rPr>
        <w:t>Admittedly, our instrumental variables are not optimal. In some cases, for example, in violation of the identification rule, the creation or end of a PTA may be a casus belli. More importantly, neither of our instruments explains a large amount of variance. Thus, future research should be directed to identifying better instruments. Our confidence in the commercial peace does not depend entirely on the empirical evidence, however; it also rests on the logic of liberal theory. Our new simultaneous estimates—as well as our re-analyses of KPR and KR—indicate that fatal disputes reduce trade. Even with extensive controls for on-going domestic conflict, militarized disputes with third parties, and expert estimates of the risks of such violence, interstate conflict has an adverse contemporaneous effect on bilateral trade. This is hardly surprising (Anderton &amp; Carter, 2001; Reuveny, 2001; Li &amp; Sacko, 2002; Oneal, Russett &amp; Berbaum, 2003; Glick &amp; Taylor, 2005; Kastner, 2007; Long, 2008; Findlay &amp; O‘Rourke, 2007; cf. Barbieri &amp; Levy, 1999; Blomberg &amp; Hess, 2006; and Ward &amp; Hoff, 2007). If conflict did not impede trade, economic agents would be indifferent to risk and the maximization of profit</w:t>
      </w:r>
      <w:r w:rsidRPr="0002555D">
        <w:t xml:space="preserve">. </w:t>
      </w:r>
      <w:r w:rsidRPr="00321A26">
        <w:rPr>
          <w:rStyle w:val="StyleBoldUnderline"/>
        </w:rPr>
        <w:t xml:space="preserve">Because conflict is costly, trade should reduce interstate violence. Otherwise, national leaders would be insensitive to economic loss and the preferences of powerful domestic actors. </w:t>
      </w:r>
      <w:r w:rsidRPr="0002555D">
        <w:t xml:space="preserve">Whether paid prospectively or contemporaneously, </w:t>
      </w:r>
      <w:r w:rsidRPr="00321A26">
        <w:rPr>
          <w:rStyle w:val="StyleBoldUnderline"/>
        </w:rPr>
        <w:t>the economic cost of conflict should reduce the likelihood of military conflict, ceteris paribus</w:t>
      </w:r>
      <w:r w:rsidRPr="0002555D">
        <w:t xml:space="preserve">, if national leaders are rational. </w:t>
      </w:r>
    </w:p>
    <w:p w:rsidR="00926472" w:rsidRPr="0002555D" w:rsidRDefault="00926472" w:rsidP="00926472">
      <w:pPr>
        <w:pStyle w:val="Heading3"/>
      </w:pPr>
      <w:bookmarkStart w:id="40" w:name="_Toc265529372"/>
      <w:bookmarkStart w:id="41" w:name="_Toc265533994"/>
      <w:r w:rsidRPr="0002555D">
        <w:lastRenderedPageBreak/>
        <w:t>Poverty Impact</w:t>
      </w:r>
      <w:bookmarkEnd w:id="40"/>
      <w:bookmarkEnd w:id="41"/>
    </w:p>
    <w:p w:rsidR="00926472" w:rsidRPr="0002555D" w:rsidRDefault="00926472" w:rsidP="00926472">
      <w:pPr>
        <w:pStyle w:val="Heading4"/>
      </w:pPr>
      <w:r w:rsidRPr="0002555D">
        <w:br/>
        <w:t>Trade reduces poverty and expands prosperity</w:t>
      </w:r>
    </w:p>
    <w:p w:rsidR="00926472" w:rsidRPr="0002555D" w:rsidRDefault="00926472" w:rsidP="00926472">
      <w:r w:rsidRPr="0002555D">
        <w:rPr>
          <w:rStyle w:val="StyleStyleBold12pt"/>
        </w:rPr>
        <w:t>AusAID 2007</w:t>
      </w:r>
      <w:r w:rsidRPr="0002555D">
        <w:t xml:space="preserve"> (AusAID, Australian foreign aid agency, “Trade, Development and Poverty Reduction,” September 2007, http://www.ausaid.gov.au/Publications/Documents/trade_devel_poverty.pdf)</w:t>
      </w:r>
    </w:p>
    <w:p w:rsidR="00926472" w:rsidRPr="0002555D" w:rsidRDefault="00926472" w:rsidP="00926472">
      <w:r w:rsidRPr="0002555D">
        <w:t>International trade is a vital part of economic growth</w:t>
      </w:r>
    </w:p>
    <w:p w:rsidR="00926472" w:rsidRPr="0002555D" w:rsidRDefault="00926472" w:rsidP="00926472">
      <w:r w:rsidRPr="00321A26">
        <w:rPr>
          <w:rStyle w:val="StyleBoldUnderline"/>
        </w:rPr>
        <w:t>No country has generated sustained economic growth and poverty reduction by closing itself off to international trade and investment.</w:t>
      </w:r>
      <w:r w:rsidRPr="0002555D">
        <w:t xml:space="preserve"> While a country’s ability to benefit from trade and investment is dependent on a number of factors, particularly the quality of its domestic policies and institutions, it must also have access to the global marketplace.</w:t>
      </w:r>
      <w:r w:rsidRPr="00321A26">
        <w:t xml:space="preserve">¶ </w:t>
      </w:r>
      <w:r w:rsidRPr="0002555D">
        <w:rPr>
          <w:rFonts w:ascii="Arial" w:hAnsi="Arial" w:cs="Arial"/>
        </w:rPr>
        <w:t>￼</w:t>
      </w:r>
      <w:r w:rsidRPr="0002555D">
        <w:t>How trade promotes growth</w:t>
      </w:r>
      <w:r w:rsidRPr="00321A26">
        <w:t xml:space="preserve">¶ </w:t>
      </w:r>
      <w:r w:rsidRPr="00321A26">
        <w:rPr>
          <w:rStyle w:val="StyleBoldUnderline"/>
        </w:rPr>
        <w:t>Trade</w:t>
      </w:r>
      <w:r w:rsidRPr="0002555D">
        <w:t xml:space="preserve"> helps an economy grow in several ways:</w:t>
      </w:r>
      <w:r w:rsidRPr="00321A26">
        <w:t xml:space="preserve">¶ </w:t>
      </w:r>
      <w:r w:rsidRPr="0002555D">
        <w:t xml:space="preserve">• It </w:t>
      </w:r>
      <w:r w:rsidRPr="00321A26">
        <w:rPr>
          <w:rStyle w:val="StyleBoldUnderline"/>
        </w:rPr>
        <w:t xml:space="preserve">encourages economies to specialise and produce in areas where they have a relative cost advantage over other economies. Over time, this helps economies¶ to employ more of their human, physical and capital resources </w:t>
      </w:r>
      <w:r w:rsidRPr="0002555D">
        <w:t>in sectors where they get the highest returns, boosting productivity and the returns to workers and investors.</w:t>
      </w:r>
      <w:r w:rsidRPr="00321A26">
        <w:t xml:space="preserve">¶ </w:t>
      </w:r>
      <w:r w:rsidRPr="00321A26">
        <w:rPr>
          <w:rStyle w:val="StyleBoldUnderline"/>
        </w:rPr>
        <w:t xml:space="preserve">• Trade expands the markets local producers can access, allowing them to produce at a more efficient scale to keep down costs. </w:t>
      </w:r>
      <w:r w:rsidRPr="0002555D">
        <w:t>Even in populous developing economies, low incomes often mean that producers’ potential local market is small, so trading with the world is vital.</w:t>
      </w:r>
      <w:r w:rsidRPr="00321A26">
        <w:t xml:space="preserve">¶ </w:t>
      </w:r>
      <w:r w:rsidRPr="00321A26">
        <w:rPr>
          <w:rStyle w:val="StyleBoldUnderline"/>
        </w:rPr>
        <w:t>• Trade diffuses new technologies and ideas, increasing local workers’ and managers’ productivity.</w:t>
      </w:r>
      <w:r w:rsidRPr="0002555D">
        <w:t xml:space="preserve"> </w:t>
      </w:r>
      <w:r w:rsidRPr="00321A26">
        <w:rPr>
          <w:rStyle w:val="StyleBoldUnderline"/>
        </w:rPr>
        <w:t>Technology transfers through trade and investment are particularly valuable for developing economies</w:t>
      </w:r>
      <w:r w:rsidRPr="0002555D">
        <w:t>, which employ less advanced technologies and typically have less capacity to develop new technologies themselves.</w:t>
      </w:r>
      <w:r w:rsidRPr="00321A26">
        <w:t xml:space="preserve">¶ </w:t>
      </w:r>
      <w:r w:rsidRPr="00321A26">
        <w:rPr>
          <w:rStyle w:val="StyleBoldUnderline"/>
        </w:rPr>
        <w:t>• Removing tariffs on imports gives consumers access to cheaper products, increasing their purchasing power and living standards, and gives producers access to cheaper inputs</w:t>
      </w:r>
      <w:r w:rsidRPr="0002555D">
        <w:t>, boosting their competitiveness by reducing their production costs.</w:t>
      </w:r>
      <w:r w:rsidRPr="0002555D">
        <w:rPr>
          <w:sz w:val="24"/>
          <w:u w:val="single"/>
        </w:rPr>
        <w:t xml:space="preserve"> </w:t>
      </w:r>
    </w:p>
    <w:p w:rsidR="00926472" w:rsidRPr="0002555D" w:rsidRDefault="00926472" w:rsidP="00926472">
      <w:pPr>
        <w:pStyle w:val="Heading2"/>
      </w:pPr>
      <w:bookmarkStart w:id="42" w:name="_Toc265529373"/>
      <w:bookmarkStart w:id="43" w:name="_Toc265533995"/>
      <w:r w:rsidRPr="0002555D">
        <w:lastRenderedPageBreak/>
        <w:t>***Territorial Disputes Advantage***</w:t>
      </w:r>
      <w:bookmarkEnd w:id="42"/>
      <w:bookmarkEnd w:id="43"/>
    </w:p>
    <w:p w:rsidR="00926472" w:rsidRPr="0002555D" w:rsidRDefault="00926472" w:rsidP="00926472">
      <w:pPr>
        <w:pStyle w:val="Heading3"/>
      </w:pPr>
      <w:bookmarkStart w:id="44" w:name="_Toc265529374"/>
      <w:bookmarkStart w:id="45" w:name="_Toc265533996"/>
      <w:bookmarkStart w:id="46" w:name="_GoBack"/>
      <w:bookmarkEnd w:id="46"/>
      <w:r w:rsidRPr="0002555D">
        <w:lastRenderedPageBreak/>
        <w:t>1AC Territorial Disputes Adv</w:t>
      </w:r>
      <w:bookmarkEnd w:id="44"/>
      <w:bookmarkEnd w:id="45"/>
    </w:p>
    <w:p w:rsidR="00926472" w:rsidRPr="0002555D" w:rsidRDefault="00926472" w:rsidP="00926472">
      <w:pPr>
        <w:pStyle w:val="Heading4"/>
      </w:pPr>
      <w:r w:rsidRPr="0002555D">
        <w:t>Simmering tensions over territories in the East China Sea risks escalation of conflict--- same in the South China Sea</w:t>
      </w:r>
    </w:p>
    <w:p w:rsidR="00926472" w:rsidRPr="0002555D" w:rsidRDefault="00926472" w:rsidP="00926472">
      <w:r w:rsidRPr="0002555D">
        <w:rPr>
          <w:rStyle w:val="StyleStyleBold12pt"/>
        </w:rPr>
        <w:t>Richards 6/12</w:t>
      </w:r>
      <w:r w:rsidRPr="0002555D">
        <w:t xml:space="preserve"> (Clint Richards, Associate Editor of The Diplomat, “No End Game for China Japan Conflict Resolution,” The Diplomat, http://thediplomat.com/2014/06/no-end-game-for-china-japan-conflict-resolution/)</w:t>
      </w:r>
    </w:p>
    <w:p w:rsidR="00926472" w:rsidRPr="0002555D" w:rsidRDefault="00926472" w:rsidP="00926472">
      <w:r w:rsidRPr="00321A26">
        <w:rPr>
          <w:rStyle w:val="StyleBoldUnderline"/>
        </w:rPr>
        <w:t>Japan and China have retreated from the recent peak in security tension</w:t>
      </w:r>
      <w:r w:rsidRPr="0002555D">
        <w:t xml:space="preserve"> that was embodied by their heated exchange at the Shangri-La Dialogue and the near collision of their military aircraft over the East China Sea in the last few weeks. </w:t>
      </w:r>
      <w:r w:rsidRPr="00321A26">
        <w:rPr>
          <w:rStyle w:val="StyleBoldUnderline"/>
        </w:rPr>
        <w:t>However, this week China has resumed its public attempts to draw attention to Japan’s military and colonial past</w:t>
      </w:r>
      <w:r w:rsidRPr="0002555D">
        <w:t xml:space="preserve">, by bringing the issue of the 1937 Nanjing Massacre and “comfort women” before the U.N. Specifically, China is applying to have 11 documents that give a first-hand account of the events archived with the U.N. Educational, Scientific and Cultural Organization (UNESCO). China started the application process in March this year, and on Tuesday Chinese Foreign Ministry spokeswoman Hua Chunying “confirmed that China had applied to UNESCO to list documents relating to the massacre and Japan’s wartime sex slaves, so-called ‘comfort women’, on the Memory of the World Register,” according to Xinhua. The South China Morning Post wrote that the move was in response to the Japanese city of Minamikyushu’s decision to apply for UNESCO status for the final letters of kamakazi pilots who had trained there. South Korea also stated on Tuesday that it was considering a UNESCO application similar to China’s, with its foreign ministry spokesman Noh Kwang Il stating “As far as I know, there is an opinion within the government to seek the listing and the issue is being considered,” and that his government “is aware of the Chinese move.” Japan was swift to respond on Wednesday, with Chief Cabinet Secretary Yoshihide Suga stating at a news conference that Beijing was “politically exploiting” sensitive historical issues “when Japan and China need to make efforts to improve the bilateral relationship.” He said the issue was “extremely regrettable,” and that his government had filed a diplomatic protest with Beijing requesting the application be withdrawn. According to the Japan Times, Suga also claimed UNESCO status for the documents would be inappropriate because the number of victims killed during the massacre is still disputed by some historians. China claims that the Japanese Imperial Army murdered around 300,000 people, while estimates by Japanese historians range anywhere from 40,000 to 200,000. In response to Japan’s request, spokeswoman Hua called the protest “unreasonable,” and said the application would proceed. She said “The aim of China’s application is to firmly bear history in mind and cherish peace, respect human dignity and prevent behaviors against humanity, human rights and human beings from happening again,” according to a separate Xinhua article. </w:t>
      </w:r>
      <w:r w:rsidRPr="00321A26">
        <w:rPr>
          <w:rStyle w:val="StyleBoldUnderline"/>
        </w:rPr>
        <w:t>While rhetoric between the two concerning Chinese encroachment in the South China Sea, or Japanese attempts to normalize its military posture, have toned down recently, the East China Sea saw another extremely close flyby between the two country’s military aircraft on Wednesday.</w:t>
      </w:r>
      <w:r w:rsidRPr="0002555D">
        <w:t xml:space="preserve"> The Japanese Ministry of Defense said that Chinese Su-27 fighters twice flew within 30 meters of Japanese propeller-driven reconnaissance aircraft. </w:t>
      </w:r>
      <w:r w:rsidRPr="00321A26">
        <w:rPr>
          <w:rStyle w:val="StyleBoldUnderline"/>
        </w:rPr>
        <w:t>The ministry said the Chinese aircraft flew close enough for the Japanese pilots to photograph what appeared to be white missiles fixed to the fighters.</w:t>
      </w:r>
      <w:r w:rsidRPr="0002555D">
        <w:t xml:space="preserve"> This is the first near collision since May 24, when China and Russia were conducting joint naval drills in the East China Sea. Japanese Defense Minister Itsunori Onodera said his government has “lodged a stern protest to the Chinese side, via diplomatic channels.” </w:t>
      </w:r>
      <w:r w:rsidRPr="00321A26">
        <w:rPr>
          <w:rStyle w:val="StyleBoldUnderline"/>
        </w:rPr>
        <w:t>This week’s events show the almost rotating nature of disputes between China and Japan.</w:t>
      </w:r>
      <w:r w:rsidRPr="0002555D">
        <w:t xml:space="preserve"> Once issues like those argued </w:t>
      </w:r>
      <w:r w:rsidRPr="0002555D">
        <w:lastRenderedPageBreak/>
        <w:t xml:space="preserve">over at the Shangri-La Dialogue are allowed to settle, historical disputes or military confrontations routinely come back to the surface. The two countries also frequently antagonize each other when their leaders take part in large international forums, like Abe’s G7 appearance last week, or when their business delegations seek to sign new deals in regions like Sub-Saharan Africa. The growing nature of both countries’ security interests in the region makes their ability to manage and mediate bilateral conflict paramount, yet neither country appears willing or able to do so in a comprehensive manner. There are of course variables that could mitigate conflict. A “hard landing” of China’s economy, or domestic security issues along ethnic or economic class lines, could cause China to turn inward and have less bandwidth for regional territorial disputes. Likewise, Japan’s demographic problems will continue to plague any economic recovery, which has been out of reach for almost a generation, and in the medium term could force the government to shift funds away from the military as it is forced to confront very serious social and economic restructuring issues. However, </w:t>
      </w:r>
      <w:r w:rsidRPr="00321A26">
        <w:rPr>
          <w:rStyle w:val="StyleBoldUnderline"/>
        </w:rPr>
        <w:t>a continuation of the status quo suggests incidents like Wednesday’s near mid-air collision will increase in frequency, with the risk of wider conflict rising as well. With both countries increasing their military assets and given the tempo of deployment and engagement in the East China Sea, the margin of error is diminishing quickly.</w:t>
      </w:r>
      <w:r w:rsidRPr="0002555D">
        <w:t xml:space="preserve"> Visits to the controversial Yasukuni Shrine by Japanese Prime Minister Shinzo Abe (which houses the remains of Japanese Class-A war criminals) and routine Chinese attempts to shame Japan over the Nanjing Massacre exacerbate the larger issue of rising military tension in the East China Sea. While outright military conflict is still remote, neither side appears to be taking steps to mitigate the real prospect of conflict beyond the short-term.</w:t>
      </w:r>
    </w:p>
    <w:p w:rsidR="00926472" w:rsidRPr="0002555D" w:rsidRDefault="00926472" w:rsidP="00926472">
      <w:pPr>
        <w:pStyle w:val="Heading4"/>
      </w:pPr>
      <w:r w:rsidRPr="0002555D">
        <w:t>LOST is a key framework for settling Chinese territorial disputes</w:t>
      </w:r>
    </w:p>
    <w:p w:rsidR="00926472" w:rsidRPr="0002555D" w:rsidRDefault="00926472" w:rsidP="00926472">
      <w:pPr>
        <w:shd w:val="clear" w:color="auto" w:fill="FFFFFF"/>
        <w:spacing w:line="312" w:lineRule="atLeast"/>
        <w:rPr>
          <w:rStyle w:val="StyleStyleBold12pt"/>
          <w:b w:val="0"/>
          <w:bCs w:val="0"/>
        </w:rPr>
      </w:pPr>
      <w:r w:rsidRPr="0002555D">
        <w:rPr>
          <w:rStyle w:val="StyleStyleBold12pt"/>
        </w:rPr>
        <w:t>Haiderm 2013</w:t>
      </w:r>
      <w:r w:rsidRPr="0002555D">
        <w:t xml:space="preserve"> (“To lead on Asian disputes, the US must combine diplomacy and embrace of UNCLOS”¶ Ziad Haiderm, The writer is an attorney at White &amp; Case LLP and previously served as a White House Fellow in the US Department of Justice and as a national security aide in the US Senate, </w:t>
      </w:r>
      <w:hyperlink r:id="rId10" w:history="1">
        <w:r w:rsidRPr="0002555D">
          <w:rPr>
            <w:rStyle w:val="Hyperlink"/>
          </w:rPr>
          <w:t>http://yaleglobal.yale.edu/content/us-must-adopt-law-sea</w:t>
        </w:r>
      </w:hyperlink>
      <w:r w:rsidRPr="0002555D">
        <w:t xml:space="preserve"> YaleGlobal, 13 March 2013</w:t>
      </w:r>
    </w:p>
    <w:p w:rsidR="00926472" w:rsidRPr="00321A26" w:rsidRDefault="00926472" w:rsidP="00926472">
      <w:pPr>
        <w:rPr>
          <w:sz w:val="24"/>
        </w:rPr>
      </w:pPr>
      <w:r w:rsidRPr="00321A26">
        <w:rPr>
          <w:rStyle w:val="StyleBoldUnderline"/>
        </w:rPr>
        <w:t>Since the Obama administration's announced pivot to Asia, challenges have piled up in the region.</w:t>
      </w:r>
      <w:r w:rsidRPr="0002555D">
        <w:rPr>
          <w:sz w:val="24"/>
        </w:rPr>
        <w:t xml:space="preserve"> </w:t>
      </w:r>
      <w:r w:rsidRPr="0002555D">
        <w:t xml:space="preserve">With the exception of North Korea’s nuclear brinkmanship, </w:t>
      </w:r>
      <w:r w:rsidRPr="00321A26">
        <w:rPr>
          <w:rStyle w:val="StyleBoldUnderline"/>
        </w:rPr>
        <w:t>most of the challenges involve growing tension in the South China Sea and East China Sea.</w:t>
      </w:r>
      <w:r w:rsidRPr="0002555D">
        <w:t xml:space="preserve"> The US must devise a policy on these maritime disputes that preserves freedom of navigation and commerce, ensures regional stability, and upholds treaty commitments while avoiding military entanglements. </w:t>
      </w:r>
      <w:r w:rsidRPr="00321A26">
        <w:rPr>
          <w:rStyle w:val="StyleBoldUnderline"/>
        </w:rPr>
        <w:t>A</w:t>
      </w:r>
      <w:r w:rsidRPr="0002555D">
        <w:t xml:space="preserve"> </w:t>
      </w:r>
      <w:r w:rsidRPr="00321A26">
        <w:t>holistic</w:t>
      </w:r>
      <w:r w:rsidRPr="0002555D">
        <w:t xml:space="preserve"> </w:t>
      </w:r>
      <w:r w:rsidRPr="00321A26">
        <w:rPr>
          <w:rStyle w:val="StyleBoldUnderline"/>
        </w:rPr>
        <w:t>strategy is required</w:t>
      </w:r>
      <w:r w:rsidRPr="0002555D">
        <w:rPr>
          <w:sz w:val="28"/>
        </w:rPr>
        <w:t xml:space="preserve"> </w:t>
      </w:r>
      <w:r w:rsidRPr="0002555D">
        <w:t xml:space="preserve">that calibrates the first term’s diplomatic and military efforts while heeding the legal dimensions of these disputes, including the key role of </w:t>
      </w:r>
      <w:r w:rsidRPr="00321A26">
        <w:rPr>
          <w:rStyle w:val="StyleBoldUnderline"/>
        </w:rPr>
        <w:t>the UN Convention on the Law of the Sea, or UNCLOS</w:t>
      </w:r>
      <w:r w:rsidRPr="0002555D">
        <w:t>.</w:t>
      </w:r>
      <w:r w:rsidRPr="00321A26">
        <w:t xml:space="preserve">¶ </w:t>
      </w:r>
      <w:r w:rsidRPr="0002555D">
        <w:t>Asia’s maritime disputes primarily consist of three: The South China Sea dispute involves Brunei, China, Malaysia, the Philippines, Taiwan and Vietnam. In 2012, China and the Philippines engaged in a naval standoff over the Scarborough Shoal while Vietnam accused China of cutting the seismic cables of one of its vessels exploring for oil and gas</w:t>
      </w:r>
      <w:r w:rsidRPr="0002555D">
        <w:rPr>
          <w:b/>
          <w:sz w:val="24"/>
          <w:u w:val="single"/>
        </w:rPr>
        <w:t xml:space="preserve">. </w:t>
      </w:r>
      <w:r w:rsidRPr="00321A26">
        <w:rPr>
          <w:sz w:val="24"/>
          <w:u w:val="single"/>
        </w:rPr>
        <w:t xml:space="preserve">In the East China Sea, China and Japan, and also Taiwan, are clashing over the Senkaku or Diaoyu Islands. The pendulum has swung in the past two months between talk of a </w:t>
      </w:r>
      <w:r w:rsidRPr="00321A26">
        <w:rPr>
          <w:sz w:val="24"/>
        </w:rPr>
        <w:t>political summit</w:t>
      </w:r>
      <w:r w:rsidRPr="00321A26">
        <w:rPr>
          <w:sz w:val="24"/>
          <w:u w:val="single"/>
        </w:rPr>
        <w:t xml:space="preserve"> for reducing tensions to the Chinese locking </w:t>
      </w:r>
      <w:r w:rsidRPr="00321A26">
        <w:rPr>
          <w:sz w:val="24"/>
        </w:rPr>
        <w:t>weapons-guiding radar</w:t>
      </w:r>
      <w:r w:rsidRPr="00321A26">
        <w:rPr>
          <w:sz w:val="24"/>
          <w:u w:val="single"/>
        </w:rPr>
        <w:t xml:space="preserve"> on Japanese ships.</w:t>
      </w:r>
      <w:r w:rsidRPr="00321A26">
        <w:rPr>
          <w:sz w:val="24"/>
        </w:rPr>
        <w:t xml:space="preserve"> </w:t>
      </w:r>
    </w:p>
    <w:p w:rsidR="00926472" w:rsidRPr="0002555D" w:rsidRDefault="00926472" w:rsidP="00926472"/>
    <w:p w:rsidR="00FA7D3E" w:rsidRDefault="00FA7D3E">
      <w:pPr>
        <w:rPr>
          <w:rFonts w:eastAsiaTheme="majorEastAsia" w:cstheme="majorBidi"/>
          <w:b/>
          <w:iCs/>
          <w:sz w:val="26"/>
        </w:rPr>
      </w:pPr>
      <w:r>
        <w:br w:type="page"/>
      </w:r>
    </w:p>
    <w:p w:rsidR="00926472" w:rsidRPr="0002555D" w:rsidRDefault="00926472" w:rsidP="00926472">
      <w:pPr>
        <w:pStyle w:val="Heading4"/>
      </w:pPr>
      <w:r w:rsidRPr="0002555D">
        <w:lastRenderedPageBreak/>
        <w:t>Boosts US cred to resolve disputes</w:t>
      </w:r>
    </w:p>
    <w:p w:rsidR="00926472" w:rsidRPr="00321A26" w:rsidRDefault="00926472" w:rsidP="00926472">
      <w:r w:rsidRPr="00321A26">
        <w:rPr>
          <w:rStyle w:val="StyleStyleBold12pt"/>
        </w:rPr>
        <w:t>Haiderm 2013</w:t>
      </w:r>
      <w:r w:rsidRPr="00321A26">
        <w:t xml:space="preserve"> (Ziad Haiderm, “To lead on Asian disputes, the US must combine diplomacy and embrace of UNCLOS”The writer is an attorney at White &amp; Case LLP and previously served as a White House Fellow in the US Department of Justice and as a national security aide in the US Senate.) http://yaleglobal.yale.edu/content/us-must-adopt-law-sea</w:t>
      </w:r>
    </w:p>
    <w:p w:rsidR="00926472" w:rsidRPr="00321A26" w:rsidRDefault="00926472" w:rsidP="00926472">
      <w:pPr>
        <w:rPr>
          <w:rStyle w:val="StyleBoldUnderline"/>
        </w:rPr>
      </w:pPr>
      <w:r w:rsidRPr="00321A26">
        <w:rPr>
          <w:rStyle w:val="StyleBoldUnderline"/>
        </w:rPr>
        <w:t>The administration must elevate its legal strategy for managing these disputes. Ratification of UNCLOS</w:t>
      </w:r>
      <w:r w:rsidRPr="0002555D">
        <w:rPr>
          <w:sz w:val="24"/>
        </w:rPr>
        <w:t xml:space="preserve"> </w:t>
      </w:r>
      <w:r w:rsidRPr="0002555D">
        <w:t xml:space="preserve">to which the US de facto adheres </w:t>
      </w:r>
      <w:r w:rsidRPr="0002555D">
        <w:rPr>
          <w:b/>
          <w:sz w:val="24"/>
          <w:u w:val="single"/>
        </w:rPr>
        <w:t xml:space="preserve">is essential, as former Secretary of State Hillary Clinton </w:t>
      </w:r>
      <w:r w:rsidRPr="0002555D">
        <w:rPr>
          <w:b/>
          <w:sz w:val="24"/>
        </w:rPr>
        <w:t>testified</w:t>
      </w:r>
      <w:r w:rsidRPr="0002555D">
        <w:rPr>
          <w:b/>
          <w:sz w:val="24"/>
          <w:u w:val="single"/>
        </w:rPr>
        <w:t xml:space="preserve"> before the Senate last year, to ensure that US navigational rights and its ability to credibly challenge other countries’ behavior are on the strongest legal footing. </w:t>
      </w:r>
      <w:r w:rsidRPr="0002555D">
        <w:t xml:space="preserve">Given that the contesting parties are actively resorting to the Convention to bolster their claims, </w:t>
      </w:r>
      <w:r w:rsidRPr="00321A26">
        <w:rPr>
          <w:rStyle w:val="StyleBoldUnderline"/>
        </w:rPr>
        <w:t>ratification is critical for US credibility.</w:t>
      </w:r>
      <w:r w:rsidRPr="0002555D">
        <w:rPr>
          <w:sz w:val="24"/>
        </w:rPr>
        <w:t xml:space="preserve"> </w:t>
      </w:r>
      <w:r w:rsidRPr="0002555D">
        <w:t xml:space="preserve">Even China whose claims are largely based on historical record cites UNCLOS to which it is a party, for example, in adopting a “straight base line approach” to its claim in the East China Sea. In January, the Philippines filed a claim with an UNCLOS tribunal alleging </w:t>
      </w:r>
      <w:r w:rsidRPr="0002555D">
        <w:rPr>
          <w:b/>
          <w:sz w:val="24"/>
          <w:u w:val="single"/>
        </w:rPr>
        <w:t xml:space="preserve">that China’s nine-dash claim to the South China Sea is contrary to UNCLOS. </w:t>
      </w:r>
      <w:r w:rsidRPr="0002555D">
        <w:t>Conceding that China has not accepted the tribunal’s jurisdiction on sovereignty claims and maritime boundaries, the Philippines has argued that the tribunal can assess the “interpretation and application” of China’s obligations under UNCLOS. While China has stated that it will not participate in the proceeding, the Philippines intends to pursue its claim.</w:t>
      </w:r>
      <w:r w:rsidRPr="00321A26">
        <w:t xml:space="preserve">¶ </w:t>
      </w:r>
      <w:r w:rsidRPr="0002555D">
        <w:t xml:space="preserve">Whether other parties bring such claims remains to be seen. Although arbitration offers a clean and contained alternative to fluctuating diplomacy and skirmishes, </w:t>
      </w:r>
      <w:r w:rsidRPr="00321A26">
        <w:rPr>
          <w:rStyle w:val="StyleBoldUnderline"/>
        </w:rPr>
        <w:t>precluding US “interference” as China desires, China does not view arbitration as a bilateral solution</w:t>
      </w:r>
      <w:r w:rsidRPr="0002555D">
        <w:t xml:space="preserve"> and, moreover, assumes that time is on its side. As such, for the United States to have the standing to call for a much needed rules-based approach to these disputes, it must formally adopt the rules.</w:t>
      </w:r>
      <w:r w:rsidRPr="00321A26">
        <w:t xml:space="preserve">¶ </w:t>
      </w:r>
      <w:r w:rsidRPr="0002555D">
        <w:t xml:space="preserve">Asia’s maritime disputes are a disruptive force for US interests; however, they present an opportunity. A shortsighted view would conclude that the </w:t>
      </w:r>
      <w:r w:rsidRPr="00321A26">
        <w:rPr>
          <w:rStyle w:val="StyleBoldUnderline"/>
        </w:rPr>
        <w:t>opportunity presented is a strategic opening for the United States and a regional tilt given recent Chinese heavy handedness</w:t>
      </w:r>
      <w:r w:rsidRPr="0002555D">
        <w:t>. The reality is that states in the region have no interest in choosing sides. According to the National Intelligence Council’s Global Trends 2030 report, they will instead increasingly be pulled in both directions: economically toward China and security-wise toward the US. Moreover, given Sino-US economic interdependence, a China that perceives itself subject to containment and doubles down militarily is not in US interests.</w:t>
      </w:r>
      <w:r w:rsidRPr="00321A26">
        <w:t xml:space="preserve">¶ </w:t>
      </w:r>
      <w:r w:rsidRPr="0002555D">
        <w:t xml:space="preserve">The opportunity presented instead is for the United States to demonstrate leadership in the region that combines deft diplomacy, considered military engagement and an adherence to international law as an enabling rather than enfeebling force. Doing so will test its ability to remain an effective Pacific power while navigating the rise of another – all this </w:t>
      </w:r>
      <w:r w:rsidRPr="00321A26">
        <w:rPr>
          <w:rStyle w:val="StyleBoldUnderline"/>
        </w:rPr>
        <w:t>to preserve an order with which US security and economic interests are inextricably linked in this century.</w:t>
      </w:r>
    </w:p>
    <w:p w:rsidR="00926472" w:rsidRPr="0002555D" w:rsidRDefault="00926472" w:rsidP="00926472"/>
    <w:p w:rsidR="00FA7D3E" w:rsidRDefault="00FA7D3E">
      <w:pPr>
        <w:rPr>
          <w:rFonts w:eastAsiaTheme="majorEastAsia" w:cstheme="majorBidi"/>
          <w:b/>
          <w:iCs/>
          <w:sz w:val="26"/>
        </w:rPr>
      </w:pPr>
      <w:r>
        <w:br w:type="page"/>
      </w:r>
    </w:p>
    <w:p w:rsidR="00926472" w:rsidRPr="0002555D" w:rsidRDefault="00926472" w:rsidP="00926472">
      <w:pPr>
        <w:pStyle w:val="Heading4"/>
      </w:pPr>
      <w:r w:rsidRPr="0002555D">
        <w:lastRenderedPageBreak/>
        <w:t xml:space="preserve">Senkaku conflict will escalate --- accidents, unwillingness to back down, 2 biggest armies --- destabilizes the whole region </w:t>
      </w:r>
    </w:p>
    <w:p w:rsidR="00926472" w:rsidRPr="0002555D" w:rsidRDefault="00926472" w:rsidP="00926472">
      <w:r w:rsidRPr="0002555D">
        <w:t xml:space="preserve">Michael </w:t>
      </w:r>
      <w:r w:rsidRPr="0002555D">
        <w:rPr>
          <w:rStyle w:val="StyleStyleBold12pt"/>
        </w:rPr>
        <w:t>Auslin 13,</w:t>
      </w:r>
      <w:r w:rsidRPr="0002555D">
        <w:t xml:space="preserve"> scholar at the American Enterprise Institute, “The Sino–Japanese Standoff”, 1-28,  http://www.nationalreview.com/blogs/print/338852</w:t>
      </w:r>
    </w:p>
    <w:p w:rsidR="00926472" w:rsidRPr="0002555D" w:rsidRDefault="00926472" w:rsidP="00926472">
      <w:pPr>
        <w:rPr>
          <w:rStyle w:val="Emphasis"/>
        </w:rPr>
      </w:pPr>
      <w:r w:rsidRPr="00321A26">
        <w:rPr>
          <w:rStyle w:val="StyleBoldUnderline"/>
        </w:rPr>
        <w:t>What was more dangerous</w:t>
      </w:r>
      <w:r w:rsidRPr="00321A26">
        <w:t xml:space="preserve">, however, </w:t>
      </w:r>
      <w:r w:rsidRPr="00321A26">
        <w:rPr>
          <w:rStyle w:val="StyleBoldUnderline"/>
        </w:rPr>
        <w:t>was a game of chicken that began in the waters off the Senkakus.</w:t>
      </w:r>
      <w:r w:rsidRPr="00321A26">
        <w:t xml:space="preserve"> Beijing dispatched private fishing boats and maritime patrol vessels on a near-daily basis to the islands, and Japan responded with its coast guard. </w:t>
      </w:r>
      <w:r w:rsidRPr="00321A26">
        <w:rPr>
          <w:rStyle w:val="StyleBoldUnderline"/>
        </w:rPr>
        <w:t>The two countries have now faced off regularly in the waters around the Senkakus, sometimes with a dozen ships or more.¶</w:t>
      </w:r>
      <w:r w:rsidRPr="00321A26">
        <w:t xml:space="preserve"> </w:t>
      </w:r>
      <w:r w:rsidRPr="00321A26">
        <w:rPr>
          <w:rStyle w:val="StyleBoldUnderline"/>
        </w:rPr>
        <w:t>Beijing’s goal seems to be to undercut Tokyo’s claim of administrative control over the islands. That would then invalidate Japan’s right to expel ships from the exclusive economic zone around the Senkakus.</w:t>
      </w:r>
      <w:r w:rsidRPr="00321A26">
        <w:t xml:space="preserve"> In recent weeks, though, </w:t>
      </w:r>
      <w:r w:rsidRPr="0002555D">
        <w:rPr>
          <w:rStyle w:val="Emphasis"/>
        </w:rPr>
        <w:t>the Chinese have become more aggressive</w:t>
      </w:r>
      <w:r w:rsidRPr="00321A26">
        <w:t xml:space="preserve">, </w:t>
      </w:r>
      <w:r w:rsidRPr="00321A26">
        <w:rPr>
          <w:rStyle w:val="StyleBoldUnderline"/>
        </w:rPr>
        <w:t xml:space="preserve">and very </w:t>
      </w:r>
      <w:r w:rsidRPr="0002555D">
        <w:rPr>
          <w:rStyle w:val="Emphasis"/>
        </w:rPr>
        <w:t>visibly escalated tensions</w:t>
      </w:r>
      <w:r w:rsidRPr="00321A26">
        <w:t xml:space="preserve">. </w:t>
      </w:r>
      <w:r w:rsidRPr="00321A26">
        <w:rPr>
          <w:rStyle w:val="StyleBoldUnderline"/>
        </w:rPr>
        <w:t>For the first time ever, they have flown maritime patrol planes into Japanese airspace around the islands. A predictable cycle thus emerged: The Japanese responded by scrambling F-15s,</w:t>
      </w:r>
      <w:r w:rsidRPr="00321A26">
        <w:t xml:space="preserve"> and last week, </w:t>
      </w:r>
      <w:r w:rsidRPr="00321A26">
        <w:rPr>
          <w:rStyle w:val="StyleBoldUnderline"/>
        </w:rPr>
        <w:t>the Chinese sent two J-10 fighter jets</w:t>
      </w:r>
      <w:r w:rsidRPr="00321A26">
        <w:t xml:space="preserve"> to “monitor” Japanese military aircraft, according to the South China Morning Post. Now, the new Japanese government of Prime Minister Shinzo </w:t>
      </w:r>
      <w:r w:rsidRPr="00321A26">
        <w:rPr>
          <w:rStyle w:val="StyleBoldUnderline"/>
        </w:rPr>
        <w:t>Abe is preparing to go one step further:</w:t>
      </w:r>
      <w:r w:rsidRPr="00321A26">
        <w:t xml:space="preserve"> giving Japanese pilots the authority to </w:t>
      </w:r>
      <w:r w:rsidRPr="00321A26">
        <w:rPr>
          <w:rStyle w:val="StyleBoldUnderline"/>
        </w:rPr>
        <w:t>fire warning shots</w:t>
      </w:r>
      <w:r w:rsidRPr="00321A26">
        <w:t xml:space="preserve"> with tracer bullets </w:t>
      </w:r>
      <w:r w:rsidRPr="00321A26">
        <w:rPr>
          <w:rStyle w:val="StyleBoldUnderline"/>
        </w:rPr>
        <w:t>across the nose of any Chinese aircraft</w:t>
      </w:r>
      <w:r w:rsidRPr="00321A26">
        <w:t xml:space="preserve"> that doesn’t heed warnings to leave Japanese-controlled airspace.¶ It was barely a dozen years ago that the U.S. and China faced a crisis when a hotshot Chinese pilot collided with a U.S. electronic-surveillance plane over the South China Sea, crashing both aircraft. </w:t>
      </w:r>
      <w:r w:rsidRPr="00321A26">
        <w:rPr>
          <w:rStyle w:val="StyleBoldUnderline"/>
        </w:rPr>
        <w:t xml:space="preserve">Japan and China are now on a metaphorical collision course, too, and </w:t>
      </w:r>
      <w:r w:rsidRPr="0002555D">
        <w:rPr>
          <w:rStyle w:val="Emphasis"/>
        </w:rPr>
        <w:t>any accident</w:t>
      </w:r>
      <w:r w:rsidRPr="00321A26">
        <w:rPr>
          <w:rStyle w:val="StyleBoldUnderline"/>
        </w:rPr>
        <w:t xml:space="preserve"> when tensions are so high could be </w:t>
      </w:r>
      <w:r w:rsidRPr="0002555D">
        <w:rPr>
          <w:rStyle w:val="Emphasis"/>
        </w:rPr>
        <w:t>the spark in a tinderbox.</w:t>
      </w:r>
      <w:r w:rsidRPr="00321A26">
        <w:t xml:space="preserve"> </w:t>
      </w:r>
      <w:r w:rsidRPr="00321A26">
        <w:rPr>
          <w:rStyle w:val="StyleBoldUnderline"/>
        </w:rPr>
        <w:t xml:space="preserve">It’s not difficult to see Beijing issuing orders for Chinese fighters to fire their own warning shots if Japanese jets start doing so. Even though leaders from both countries promise to meet and keep things cool, a faceoff at 20,000 feet is </w:t>
      </w:r>
      <w:r w:rsidRPr="0002555D">
        <w:rPr>
          <w:rStyle w:val="Emphasis"/>
        </w:rPr>
        <w:t>much harder to control</w:t>
      </w:r>
      <w:r w:rsidRPr="00321A26">
        <w:rPr>
          <w:rStyle w:val="StyleBoldUnderline"/>
        </w:rPr>
        <w:t xml:space="preserve"> than one done more slowly and clearly on the ocean’s surface.¶</w:t>
      </w:r>
      <w:r w:rsidRPr="00321A26">
        <w:t xml:space="preserve"> </w:t>
      </w:r>
      <w:r w:rsidRPr="00321A26">
        <w:rPr>
          <w:rStyle w:val="StyleBoldUnderline"/>
        </w:rPr>
        <w:t>This Sino–Japanese standoff also is a problem for the U</w:t>
      </w:r>
      <w:r w:rsidRPr="00321A26">
        <w:t xml:space="preserve">nited </w:t>
      </w:r>
      <w:r w:rsidRPr="00321A26">
        <w:rPr>
          <w:rStyle w:val="StyleBoldUnderline"/>
        </w:rPr>
        <w:t>S</w:t>
      </w:r>
      <w:r w:rsidRPr="00321A26">
        <w:t xml:space="preserve">tates, </w:t>
      </w:r>
      <w:r w:rsidRPr="00321A26">
        <w:rPr>
          <w:rStyle w:val="StyleBoldUnderline"/>
        </w:rPr>
        <w:t xml:space="preserve">which has a defense treaty with Tokyo and is </w:t>
      </w:r>
      <w:r w:rsidRPr="0002555D">
        <w:rPr>
          <w:rStyle w:val="Emphasis"/>
        </w:rPr>
        <w:t>pledged to come to the aid of Japanese forces</w:t>
      </w:r>
      <w:r w:rsidRPr="00321A26">
        <w:rPr>
          <w:rStyle w:val="StyleBoldUnderline"/>
        </w:rPr>
        <w:t xml:space="preserve"> under attack</w:t>
      </w:r>
      <w:r w:rsidRPr="00321A26">
        <w:t xml:space="preserve">. </w:t>
      </w:r>
      <w:r w:rsidRPr="00321A26">
        <w:rPr>
          <w:rStyle w:val="StyleBoldUnderline"/>
        </w:rPr>
        <w:t>There are also mechanisms for U.S.–Japanese consultations during a crisis, and if Tokyo requests such military talks, Washington would be forced into a difficult spot, since Beijing would undoubtedly perceive the holding of such talks as a serious provocation.</w:t>
      </w:r>
      <w:r w:rsidRPr="00321A26">
        <w:t xml:space="preserve"> The Obama administration has so far taken pains to stay neutral in the dispute; despite its rhetoric of “pivoting” to the Pacific, it has urged both sides to resolve the issue peacefully. Washington also has avoided any stance on the sovereignty of the Senkakus, supporting instead the status quo of Japanese administration of the islands. That may no longer suffice for </w:t>
      </w:r>
      <w:r w:rsidRPr="00321A26">
        <w:rPr>
          <w:rStyle w:val="StyleBoldUnderline"/>
        </w:rPr>
        <w:t>Japan</w:t>
      </w:r>
      <w:r w:rsidRPr="00321A26">
        <w:t xml:space="preserve">, however, since its government </w:t>
      </w:r>
      <w:r w:rsidRPr="00321A26">
        <w:rPr>
          <w:rStyle w:val="StyleBoldUnderline"/>
        </w:rPr>
        <w:t xml:space="preserve">saw China’s taking to the air over the Senkakus as a </w:t>
      </w:r>
      <w:r w:rsidRPr="0002555D">
        <w:rPr>
          <w:rStyle w:val="Emphasis"/>
        </w:rPr>
        <w:t xml:space="preserve">significant escalation </w:t>
      </w:r>
      <w:r w:rsidRPr="00321A26">
        <w:rPr>
          <w:rStyle w:val="StyleBoldUnderline"/>
        </w:rPr>
        <w:t xml:space="preserve">and proof that Beijing is in </w:t>
      </w:r>
      <w:r w:rsidRPr="0002555D">
        <w:rPr>
          <w:rStyle w:val="Emphasis"/>
        </w:rPr>
        <w:t>no mind to back down</w:t>
      </w:r>
      <w:r w:rsidRPr="00321A26">
        <w:rPr>
          <w:rStyle w:val="StyleBoldUnderline"/>
        </w:rPr>
        <w:t xml:space="preserve"> from its claims.</w:t>
      </w:r>
      <w:r w:rsidRPr="00321A26">
        <w:t xml:space="preserve">¶ </w:t>
      </w:r>
      <w:r w:rsidRPr="00321A26">
        <w:rPr>
          <w:rStyle w:val="StyleBoldUnderline"/>
        </w:rPr>
        <w:t>One does not have to be an alarmist to see real dangers in play here</w:t>
      </w:r>
      <w:r w:rsidRPr="00321A26">
        <w:t xml:space="preserve">. As Barbara Tuchman showed in her classic The Guns of August, </w:t>
      </w:r>
      <w:r w:rsidRPr="00321A26">
        <w:rPr>
          <w:rStyle w:val="StyleBoldUnderline"/>
        </w:rPr>
        <w:t xml:space="preserve">events have a way of </w:t>
      </w:r>
      <w:r w:rsidRPr="0002555D">
        <w:rPr>
          <w:rStyle w:val="Emphasis"/>
        </w:rPr>
        <w:t>taking on a life of their own</w:t>
      </w:r>
      <w:r w:rsidRPr="00321A26">
        <w:t xml:space="preserve"> (and one doesn’t need a Schlieffen Plan to feel trapped into acting). </w:t>
      </w:r>
      <w:r w:rsidRPr="00321A26">
        <w:rPr>
          <w:rStyle w:val="StyleBoldUnderline"/>
        </w:rPr>
        <w:t xml:space="preserve">The enmity between Japan and China is deep and pervasive; there is </w:t>
      </w:r>
      <w:r w:rsidRPr="0002555D">
        <w:rPr>
          <w:rStyle w:val="Emphasis"/>
        </w:rPr>
        <w:t>little good will to try and avert conflict</w:t>
      </w:r>
      <w:r w:rsidRPr="00321A26">
        <w:t xml:space="preserve">. Indeed, </w:t>
      </w:r>
      <w:r w:rsidRPr="00321A26">
        <w:rPr>
          <w:rStyle w:val="StyleBoldUnderline"/>
        </w:rPr>
        <w:t xml:space="preserve">the people of both countries have </w:t>
      </w:r>
      <w:r w:rsidRPr="0002555D">
        <w:rPr>
          <w:rStyle w:val="Emphasis"/>
        </w:rPr>
        <w:t>abysmally low perceptions of the other</w:t>
      </w:r>
      <w:r w:rsidRPr="00321A26">
        <w:t xml:space="preserve">. </w:t>
      </w:r>
      <w:r w:rsidRPr="00321A26">
        <w:rPr>
          <w:rStyle w:val="StyleBoldUnderline"/>
        </w:rPr>
        <w:t>Since they are the</w:t>
      </w:r>
      <w:r w:rsidRPr="0002555D">
        <w:rPr>
          <w:rStyle w:val="Emphasis"/>
        </w:rPr>
        <w:t xml:space="preserve"> two most advanced militaries in Asia</w:t>
      </w:r>
      <w:r w:rsidRPr="00321A26">
        <w:rPr>
          <w:rStyle w:val="StyleBoldUnderline"/>
        </w:rPr>
        <w:t xml:space="preserve">, any </w:t>
      </w:r>
      <w:r w:rsidRPr="0002555D">
        <w:rPr>
          <w:rStyle w:val="Emphasis"/>
        </w:rPr>
        <w:t>tension-driven military jockeying</w:t>
      </w:r>
      <w:r w:rsidRPr="00321A26">
        <w:rPr>
          <w:rStyle w:val="StyleBoldUnderline"/>
        </w:rPr>
        <w:t xml:space="preserve"> between them is inherently </w:t>
      </w:r>
      <w:r w:rsidRPr="0002555D">
        <w:rPr>
          <w:rStyle w:val="Emphasis"/>
        </w:rPr>
        <w:t>destabilizing to the entire region.</w:t>
      </w:r>
      <w:r w:rsidRPr="00321A26">
        <w:rPr>
          <w:rStyle w:val="StyleBoldUnderline"/>
        </w:rPr>
        <w:t>¶</w:t>
      </w:r>
      <w:r w:rsidRPr="00321A26">
        <w:t xml:space="preserve"> Perhaps of even greater concern, </w:t>
      </w:r>
      <w:r w:rsidRPr="0002555D">
        <w:rPr>
          <w:rStyle w:val="Emphasis"/>
        </w:rPr>
        <w:t xml:space="preserve">neither government has shied away from </w:t>
      </w:r>
      <w:r w:rsidRPr="0002555D">
        <w:rPr>
          <w:rStyle w:val="Emphasis"/>
        </w:rPr>
        <w:lastRenderedPageBreak/>
        <w:t>its hardline tactics</w:t>
      </w:r>
      <w:r w:rsidRPr="00321A26">
        <w:rPr>
          <w:rStyle w:val="StyleBoldUnderline"/>
        </w:rPr>
        <w:t xml:space="preserve"> over the Senkakus, despite the fact that trade between the two has dropped nearly 4 percent since the crisis began</w:t>
      </w:r>
      <w:r w:rsidRPr="00321A26">
        <w:t xml:space="preserve"> in September. Most worrying, </w:t>
      </w:r>
      <w:r w:rsidRPr="00321A26">
        <w:rPr>
          <w:rStyle w:val="StyleBoldUnderline"/>
        </w:rPr>
        <w:t>if the two sides don’t agree to return to the status quo ante, there are only one or two more rungs on the ladder of military escalation before someone has to back down or decide to initiate hostilities when challenged</w:t>
      </w:r>
      <w:r w:rsidRPr="00321A26">
        <w:t xml:space="preserve">. </w:t>
      </w:r>
      <w:r w:rsidRPr="00321A26">
        <w:rPr>
          <w:rStyle w:val="StyleBoldUnderline"/>
        </w:rPr>
        <w:t>Whoever does back down will lose an enormous amount of credibility in Asia, and the possibility of major domestic demonstrations in response</w:t>
      </w:r>
      <w:r w:rsidRPr="00321A26">
        <w:t xml:space="preserve">.¶ </w:t>
      </w:r>
      <w:r w:rsidRPr="00321A26">
        <w:rPr>
          <w:rStyle w:val="StyleBoldUnderline"/>
        </w:rPr>
        <w:t>The prospect of an armed clash between Asia’s two largest countries</w:t>
      </w:r>
      <w:r w:rsidRPr="00321A26">
        <w:t xml:space="preserve"> is one that </w:t>
      </w:r>
      <w:r w:rsidRPr="00321A26">
        <w:rPr>
          <w:rStyle w:val="StyleBoldUnderline"/>
        </w:rPr>
        <w:t xml:space="preserve">should bring both sides to their senses, but instead the two seem to be </w:t>
      </w:r>
      <w:r w:rsidRPr="0002555D">
        <w:rPr>
          <w:rStyle w:val="Emphasis"/>
        </w:rPr>
        <w:t>maneuvering themselves into a corner</w:t>
      </w:r>
      <w:r w:rsidRPr="00321A26">
        <w:rPr>
          <w:rStyle w:val="StyleBoldUnderline"/>
        </w:rPr>
        <w:t xml:space="preserve"> from which it will be difficult to escape. One trigger-happy or nervous pilot, and </w:t>
      </w:r>
      <w:r w:rsidRPr="0002555D">
        <w:rPr>
          <w:rStyle w:val="Emphasis"/>
        </w:rPr>
        <w:t>Asia could face its gravest crisis perhaps since World War II.</w:t>
      </w:r>
    </w:p>
    <w:p w:rsidR="00926472" w:rsidRPr="0002555D" w:rsidRDefault="00926472" w:rsidP="00926472">
      <w:pPr>
        <w:pStyle w:val="Tag2"/>
      </w:pPr>
      <w:r w:rsidRPr="0002555D">
        <w:t>SCS conflict causes extinction</w:t>
      </w:r>
    </w:p>
    <w:p w:rsidR="00926472" w:rsidRPr="00321A26" w:rsidRDefault="00926472" w:rsidP="00926472">
      <w:pPr>
        <w:rPr>
          <w:rStyle w:val="Emphasis"/>
          <w:b w:val="0"/>
          <w:iCs w:val="0"/>
        </w:rPr>
      </w:pPr>
      <w:r w:rsidRPr="0002555D">
        <w:rPr>
          <w:rStyle w:val="StyleStyleBold12pt"/>
        </w:rPr>
        <w:t xml:space="preserve">Wittner </w:t>
      </w:r>
      <w:r>
        <w:rPr>
          <w:rStyle w:val="StyleStyleBold12pt"/>
        </w:rPr>
        <w:t>20</w:t>
      </w:r>
      <w:r w:rsidRPr="0002555D">
        <w:rPr>
          <w:rStyle w:val="StyleStyleBold12pt"/>
        </w:rPr>
        <w:t>11</w:t>
      </w:r>
      <w:r w:rsidRPr="0002555D">
        <w:t xml:space="preserve"> (Lawrence S. </w:t>
      </w:r>
      <w:r w:rsidRPr="00321A26">
        <w:t>Wittner</w:t>
      </w:r>
      <w:r w:rsidRPr="0002555D">
        <w:t xml:space="preserve">,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r w:rsidRPr="0002555D">
        <w:rPr>
          <w:color w:val="000000"/>
        </w:rPr>
        <w:t>www.huntingtonnews.net/14446</w:t>
      </w:r>
      <w:r w:rsidRPr="0002555D">
        <w:t>)</w:t>
      </w:r>
    </w:p>
    <w:p w:rsidR="00926472" w:rsidRPr="0002555D" w:rsidRDefault="00926472" w:rsidP="00926472">
      <w:pPr>
        <w:rPr>
          <w:rStyle w:val="Emphasis"/>
        </w:rPr>
      </w:pPr>
      <w:r w:rsidRPr="00321A26">
        <w:rPr>
          <w:rStyle w:val="StyleBoldUnderline"/>
        </w:rPr>
        <w:t>While nuclear weapons exist, there remains a danger that they will be used</w:t>
      </w:r>
      <w:r w:rsidRPr="0002555D">
        <w:t xml:space="preserve">. After all, </w:t>
      </w:r>
      <w:r w:rsidRPr="00321A26">
        <w:rPr>
          <w:rStyle w:val="StyleBoldUnderline"/>
        </w:rPr>
        <w:t>for centuries national conflicts have led to wars, with nations employing their deadliest weapons</w:t>
      </w:r>
      <w:r w:rsidRPr="0002555D">
        <w:t xml:space="preserve">. </w:t>
      </w:r>
      <w:r w:rsidRPr="0002555D">
        <w:rPr>
          <w:rStyle w:val="BoldUnderline"/>
        </w:rPr>
        <w:t>The current deterioration of U.S. relations with China might end up providing us with yet another example of this phenomenon</w:t>
      </w:r>
      <w:r w:rsidRPr="0002555D">
        <w:t xml:space="preserve">. </w:t>
      </w:r>
      <w:r w:rsidRPr="00321A26">
        <w:rPr>
          <w:rStyle w:val="StyleBoldUnderline"/>
        </w:rPr>
        <w:t xml:space="preserve">The </w:t>
      </w:r>
      <w:r w:rsidRPr="0002555D">
        <w:rPr>
          <w:rStyle w:val="BoldUnderline"/>
        </w:rPr>
        <w:t>gathering tension</w:t>
      </w:r>
      <w:r w:rsidRPr="00321A26">
        <w:rPr>
          <w:rStyle w:val="StyleBoldUnderline"/>
        </w:rPr>
        <w:t xml:space="preserve"> between the United States and China </w:t>
      </w:r>
      <w:r w:rsidRPr="0002555D">
        <w:rPr>
          <w:rStyle w:val="BoldUnderline"/>
        </w:rPr>
        <w:t>is clear</w:t>
      </w:r>
      <w:r w:rsidRPr="00321A26">
        <w:rPr>
          <w:rStyle w:val="StyleBoldUnderline"/>
        </w:rPr>
        <w:t xml:space="preserve"> </w:t>
      </w:r>
      <w:r w:rsidRPr="0002555D">
        <w:t xml:space="preserve">enough. Disturbed by China’s growing economic and military strength, </w:t>
      </w:r>
      <w:r w:rsidRPr="0002555D">
        <w:rPr>
          <w:rStyle w:val="BoldUnderline"/>
        </w:rPr>
        <w:t>the U.S</w:t>
      </w:r>
      <w:r w:rsidRPr="00321A26">
        <w:rPr>
          <w:rStyle w:val="StyleBoldUnderline"/>
        </w:rPr>
        <w:t xml:space="preserve">. government recently </w:t>
      </w:r>
      <w:r w:rsidRPr="0002555D">
        <w:rPr>
          <w:rStyle w:val="BoldUnderline"/>
        </w:rPr>
        <w:t>challenged China’s claims in the South China Sea,</w:t>
      </w:r>
      <w:r w:rsidRPr="0002555D">
        <w:t xml:space="preserve"> </w:t>
      </w:r>
      <w:r w:rsidRPr="00321A26">
        <w:rPr>
          <w:rStyle w:val="StyleBoldUnderline"/>
        </w:rPr>
        <w:t>increased</w:t>
      </w:r>
      <w:r w:rsidRPr="0002555D">
        <w:t xml:space="preserve"> the U.S. </w:t>
      </w:r>
      <w:r w:rsidRPr="00321A26">
        <w:rPr>
          <w:rStyle w:val="StyleBoldUnderline"/>
        </w:rPr>
        <w:t>military presence</w:t>
      </w:r>
      <w:r w:rsidRPr="0002555D">
        <w:t xml:space="preserve"> in Australia, </w:t>
      </w:r>
      <w:r w:rsidRPr="00321A26">
        <w:rPr>
          <w:rStyle w:val="StyleBoldUnderline"/>
        </w:rPr>
        <w:t>and deepened U.S. military ties with other nations in the Pacific region</w:t>
      </w:r>
      <w:r w:rsidRPr="0002555D">
        <w:t xml:space="preserve">. According to Secretary of State Hillary Clinton, the United States was “asserting our own position as a Pacific power.” But </w:t>
      </w:r>
      <w:r w:rsidRPr="0002555D">
        <w:rPr>
          <w:rStyle w:val="BoldUnderline"/>
        </w:rPr>
        <w:t>need this lead to nuclear war</w:t>
      </w:r>
      <w:r w:rsidRPr="0002555D">
        <w:t xml:space="preserve">? </w:t>
      </w:r>
      <w:r w:rsidRPr="00321A26">
        <w:rPr>
          <w:rStyle w:val="StyleBoldUnderline"/>
        </w:rPr>
        <w:t>Not necessarily</w:t>
      </w:r>
      <w:r w:rsidRPr="0002555D">
        <w:t xml:space="preserve">. And </w:t>
      </w:r>
      <w:r w:rsidRPr="00321A26">
        <w:rPr>
          <w:rStyle w:val="StyleBoldUnderline"/>
        </w:rPr>
        <w:t>yet</w:t>
      </w:r>
      <w:r w:rsidRPr="0002555D">
        <w:t xml:space="preserve">, </w:t>
      </w:r>
      <w:r w:rsidRPr="0002555D">
        <w:rPr>
          <w:rStyle w:val="Emphasis"/>
        </w:rPr>
        <w:t>there are signs that it could.</w:t>
      </w:r>
      <w:r w:rsidRPr="0002555D">
        <w:t xml:space="preserve"> After all, </w:t>
      </w:r>
      <w:r w:rsidRPr="0002555D">
        <w:rPr>
          <w:rStyle w:val="BoldUnderline"/>
        </w:rPr>
        <w:t xml:space="preserve">both the United States and China possess </w:t>
      </w:r>
      <w:r w:rsidRPr="0002555D">
        <w:rPr>
          <w:rStyle w:val="Emphasis"/>
        </w:rPr>
        <w:t>large numbers of nuclear weapons.</w:t>
      </w:r>
      <w:r w:rsidRPr="0002555D">
        <w:t xml:space="preserve"> </w:t>
      </w:r>
      <w:r w:rsidRPr="00321A26">
        <w:rPr>
          <w:rStyle w:val="StyleBoldUnderline"/>
        </w:rPr>
        <w:t>The U.S. government threatened to attack China with nuclear weapons during the Korean War and, later, during the conflict over the future of China’s offshore islands, Quemoy and Matsu</w:t>
      </w:r>
      <w:r w:rsidRPr="0002555D">
        <w:t xml:space="preserve">. </w:t>
      </w:r>
      <w:r w:rsidRPr="00CF648E">
        <w:rPr>
          <w:sz w:val="16"/>
          <w:szCs w:val="16"/>
        </w:rPr>
        <w:t>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r w:rsidRPr="0002555D">
        <w:t xml:space="preserve">. </w:t>
      </w:r>
      <w:r w:rsidRPr="00321A26">
        <w:rPr>
          <w:rStyle w:val="StyleBoldUnderline"/>
        </w:rPr>
        <w:t>Some pundits argue that nuclear weapons prevent wars between nuclear-armed nations</w:t>
      </w:r>
      <w:r w:rsidRPr="0002555D">
        <w:t xml:space="preserve">; and, admittedly, there haven’t been very many—at least not yet. </w:t>
      </w:r>
      <w:r w:rsidRPr="00321A26">
        <w:rPr>
          <w:rStyle w:val="StyleBoldUnderline"/>
        </w:rPr>
        <w:t>But the Kargil War</w:t>
      </w:r>
      <w:r w:rsidRPr="0002555D">
        <w:t xml:space="preserve"> of 1999, </w:t>
      </w:r>
      <w:r w:rsidRPr="00321A26">
        <w:rPr>
          <w:rStyle w:val="StyleBoldUnderline"/>
        </w:rPr>
        <w:t>between</w:t>
      </w:r>
      <w:r w:rsidRPr="0002555D">
        <w:t xml:space="preserve"> nuclear-armed </w:t>
      </w:r>
      <w:r w:rsidRPr="00321A26">
        <w:rPr>
          <w:rStyle w:val="StyleBoldUnderline"/>
        </w:rPr>
        <w:t>India and</w:t>
      </w:r>
      <w:r w:rsidRPr="0002555D">
        <w:t xml:space="preserve"> nuclear-armed </w:t>
      </w:r>
      <w:r w:rsidRPr="00321A26">
        <w:rPr>
          <w:rStyle w:val="StyleBoldUnderline"/>
        </w:rPr>
        <w:t>Pakistan</w:t>
      </w:r>
      <w:r w:rsidRPr="0002555D">
        <w:t xml:space="preserve">, </w:t>
      </w:r>
      <w:r w:rsidRPr="00321A26">
        <w:rPr>
          <w:rStyle w:val="StyleBoldUnderline"/>
        </w:rPr>
        <w:t>should convince us that such wars can occur</w:t>
      </w:r>
      <w:r w:rsidRPr="0002555D">
        <w:t xml:space="preserve">. Indeed, </w:t>
      </w:r>
      <w:r w:rsidRPr="00321A26">
        <w:rPr>
          <w:rStyle w:val="StyleBoldUnderline"/>
        </w:rPr>
        <w:t>in that case, the conflict almost slipped into a nuclear war.</w:t>
      </w:r>
      <w:r w:rsidRPr="0002555D">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321A26">
        <w:rPr>
          <w:rStyle w:val="StyleBoldUnderline"/>
        </w:rPr>
        <w:t>don’t nuclear weapons deter a nuclear attack</w:t>
      </w:r>
      <w:r w:rsidRPr="0002555D">
        <w:t xml:space="preserve">? Do they? </w:t>
      </w:r>
      <w:r w:rsidRPr="00321A26">
        <w:rPr>
          <w:rStyle w:val="StyleBoldUnderline"/>
        </w:rPr>
        <w:t>Obviously</w:t>
      </w:r>
      <w:r w:rsidRPr="0002555D">
        <w:t xml:space="preserve">, </w:t>
      </w:r>
      <w:r w:rsidRPr="00321A26">
        <w:rPr>
          <w:rStyle w:val="StyleBoldUnderline"/>
        </w:rPr>
        <w:t>NATO leaders didn’t feel deterred</w:t>
      </w:r>
      <w:r w:rsidRPr="0002555D">
        <w:t xml:space="preserve">, for, </w:t>
      </w:r>
      <w:r w:rsidRPr="00321A26">
        <w:rPr>
          <w:rStyle w:val="StyleBoldUnderline"/>
        </w:rPr>
        <w:t>throughout the Cold War, NATO’s strategy was to respond to a Soviet conventional military attack on Western Europe by launching a Western nuclear attack on the nuclear-armed Soviet Union</w:t>
      </w:r>
      <w:r w:rsidRPr="0002555D">
        <w:t xml:space="preserve">. Furthermore, </w:t>
      </w:r>
      <w:r w:rsidRPr="00321A26">
        <w:rPr>
          <w:rStyle w:val="StyleBoldUnderline"/>
        </w:rPr>
        <w:t>if U.S. government officials really believed that nuclear deterrence worked, they would not have resorted to championing “Star Wars</w:t>
      </w:r>
      <w:r w:rsidRPr="0002555D">
        <w:t xml:space="preserve">” and its modern variant, national missile defense. </w:t>
      </w:r>
      <w:r w:rsidRPr="00321A26">
        <w:rPr>
          <w:rStyle w:val="StyleBoldUnderline"/>
        </w:rPr>
        <w:t>Why are these vastly expensive</w:t>
      </w:r>
      <w:r w:rsidRPr="0002555D">
        <w:t>—and probably unworkable—</w:t>
      </w:r>
      <w:r w:rsidRPr="00321A26">
        <w:rPr>
          <w:rStyle w:val="StyleBoldUnderline"/>
        </w:rPr>
        <w:t xml:space="preserve">military defense systems needed if other </w:t>
      </w:r>
      <w:r w:rsidRPr="00321A26">
        <w:rPr>
          <w:rStyle w:val="StyleBoldUnderline"/>
        </w:rPr>
        <w:lastRenderedPageBreak/>
        <w:t>nuclear powers are deterred from attacking by U.S. nuclear might</w:t>
      </w:r>
      <w:r w:rsidRPr="0002555D">
        <w:t xml:space="preserve">? Of course, </w:t>
      </w:r>
      <w:r w:rsidRPr="00321A26">
        <w:rPr>
          <w:rStyle w:val="StyleBoldUnderline"/>
        </w:rPr>
        <w:t>the bottom line for those Americans convinced that nuclear weapons safeguard them from a Chinese nuclear attack might be that the U.S. nuclear arsenal is far greater than its Chinese counterpart.</w:t>
      </w:r>
      <w:r w:rsidRPr="0002555D">
        <w:t xml:space="preserve"> </w:t>
      </w:r>
      <w:r w:rsidRPr="00CF648E">
        <w:rPr>
          <w:sz w:val="16"/>
          <w:szCs w:val="16"/>
        </w:rPr>
        <w:t>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w:t>
      </w:r>
      <w:r w:rsidRPr="0002555D">
        <w:t xml:space="preserve">? </w:t>
      </w:r>
      <w:r w:rsidRPr="00321A26">
        <w:rPr>
          <w:rStyle w:val="StyleBoldUnderline"/>
        </w:rPr>
        <w:t xml:space="preserve">A nuclear attack by China would immediately slaughter at least 10 million Americans </w:t>
      </w:r>
      <w:r w:rsidRPr="0002555D">
        <w:t xml:space="preserve">in a great storm of blast and fire, while leaving many more dying horribly of sickness and radiation poisoning. </w:t>
      </w:r>
      <w:r w:rsidRPr="00321A26">
        <w:rPr>
          <w:rStyle w:val="StyleBoldUnderline"/>
        </w:rPr>
        <w:t>The Chinese death toll in a nuclear war would be far higher</w:t>
      </w:r>
      <w:r w:rsidRPr="0002555D">
        <w:t xml:space="preserve">. </w:t>
      </w:r>
      <w:r w:rsidRPr="0002555D">
        <w:rPr>
          <w:rStyle w:val="BoldUnderline"/>
        </w:rPr>
        <w:t xml:space="preserve">Both nations would be reduced to smoldering, </w:t>
      </w:r>
      <w:r w:rsidRPr="0002555D">
        <w:rPr>
          <w:rStyle w:val="Emphasis"/>
        </w:rPr>
        <w:t>radioactive wastelands</w:t>
      </w:r>
      <w:r w:rsidRPr="0002555D">
        <w:t xml:space="preserve">. Also, </w:t>
      </w:r>
      <w:r w:rsidRPr="0002555D">
        <w:rPr>
          <w:rStyle w:val="BoldUnderline"/>
        </w:rPr>
        <w:t xml:space="preserve">radioactive debris sent aloft by the nuclear explosions would </w:t>
      </w:r>
      <w:r w:rsidRPr="0002555D">
        <w:rPr>
          <w:rStyle w:val="Emphasis"/>
        </w:rPr>
        <w:t>blot out the sun</w:t>
      </w:r>
      <w:r w:rsidRPr="0002555D">
        <w:rPr>
          <w:rStyle w:val="BoldUnderline"/>
        </w:rPr>
        <w:t xml:space="preserve"> and bring on </w:t>
      </w:r>
      <w:r w:rsidRPr="0002555D">
        <w:rPr>
          <w:b/>
          <w:u w:val="single"/>
        </w:rPr>
        <w:t>a “</w:t>
      </w:r>
      <w:r w:rsidRPr="0002555D">
        <w:rPr>
          <w:rStyle w:val="Emphasis"/>
        </w:rPr>
        <w:t xml:space="preserve">nuclear winter” around the globe—destroying agriculture, creating worldwide famine, and generating chaos and destruction. </w:t>
      </w:r>
    </w:p>
    <w:p w:rsidR="00926472" w:rsidRPr="0002555D" w:rsidRDefault="00926472" w:rsidP="00926472">
      <w:pPr>
        <w:pStyle w:val="Heading3"/>
      </w:pPr>
      <w:bookmarkStart w:id="47" w:name="_Toc265529375"/>
      <w:bookmarkStart w:id="48" w:name="_Toc265533997"/>
      <w:r w:rsidRPr="0002555D">
        <w:lastRenderedPageBreak/>
        <w:t>LOST Solves Disputes</w:t>
      </w:r>
      <w:bookmarkEnd w:id="47"/>
      <w:bookmarkEnd w:id="48"/>
    </w:p>
    <w:p w:rsidR="00926472" w:rsidRPr="0002555D" w:rsidRDefault="00926472" w:rsidP="00926472">
      <w:pPr>
        <w:pStyle w:val="Heading4"/>
        <w:rPr>
          <w:lang w:val="en"/>
        </w:rPr>
      </w:pPr>
      <w:r w:rsidRPr="0002555D">
        <w:rPr>
          <w:lang w:val="en"/>
        </w:rPr>
        <w:t xml:space="preserve">Will solve island disputes. </w:t>
      </w:r>
    </w:p>
    <w:p w:rsidR="00926472" w:rsidRPr="0002555D" w:rsidRDefault="00926472" w:rsidP="00926472">
      <w:r w:rsidRPr="0002555D">
        <w:t xml:space="preserve">Scott </w:t>
      </w:r>
      <w:r w:rsidRPr="0002555D">
        <w:rPr>
          <w:rStyle w:val="StyleStyleBold12pt"/>
        </w:rPr>
        <w:t>Stearns</w:t>
      </w:r>
      <w:r w:rsidRPr="0002555D">
        <w:t xml:space="preserve"> (VOA’s State </w:t>
      </w:r>
      <w:r w:rsidRPr="00CF648E">
        <w:rPr>
          <w:sz w:val="16"/>
          <w:szCs w:val="16"/>
        </w:rPr>
        <w:t>Department correspondent. He has worked as VOA’s Dakar Bureau Chief, White House correspondent, and Nairobi Bureau Chief since beginning his career as a freelance reporter in the Liberian civil war. He has written for the BBC, UPI, the Associated Press, The Jerusalem Post, and The Economist. Scott has a Bachelors and Masters in Journalism from Northwestern University</w:t>
      </w:r>
      <w:r w:rsidRPr="0002555D">
        <w:t>)</w:t>
      </w:r>
      <w:r w:rsidRPr="0002555D">
        <w:rPr>
          <w:rFonts w:ascii="Arial" w:hAnsi="Arial" w:cs="Arial"/>
          <w:color w:val="000000"/>
          <w:sz w:val="23"/>
          <w:szCs w:val="23"/>
          <w:lang w:val="en"/>
        </w:rPr>
        <w:t xml:space="preserve">. </w:t>
      </w:r>
      <w:r w:rsidRPr="0002555D">
        <w:rPr>
          <w:rStyle w:val="StyleStyleBold12pt"/>
        </w:rPr>
        <w:t xml:space="preserve">June 02, 2014 </w:t>
      </w:r>
      <w:r w:rsidRPr="0002555D">
        <w:t xml:space="preserve">http://www.voanews.com/author/4304.html </w:t>
      </w:r>
    </w:p>
    <w:p w:rsidR="00926472" w:rsidRPr="0002555D" w:rsidRDefault="00926472" w:rsidP="00926472">
      <w:r w:rsidRPr="00321A26">
        <w:rPr>
          <w:rStyle w:val="StyleBoldUnderline"/>
        </w:rPr>
        <w:t>U.S. President Barack Obama says a U.N. Convention on the Law of the Sea would help ease tensions in the South China Sea if is ratified by U.S.</w:t>
      </w:r>
      <w:r w:rsidRPr="0002555D">
        <w:rPr>
          <w:sz w:val="24"/>
        </w:rPr>
        <w:t xml:space="preserve"> </w:t>
      </w:r>
      <w:r w:rsidRPr="0002555D">
        <w:t>lawmakers China is facing a series of maritime disputes with its neighbors in the South China Sea. Speaking to Army Cadets at West Point, President Obama says it's more difficult for the U.S. push for a resolution of rival claims because it exempts itself from rules that apply to everyone else. "</w:t>
      </w:r>
      <w:r w:rsidRPr="00321A26">
        <w:rPr>
          <w:rStyle w:val="StyleBoldUnderline"/>
        </w:rPr>
        <w:t>It’s a lot harder to call on China to resolve its maritime disputes under the Law of the Sea Convention when the United States Senate has refused to ratify it</w:t>
      </w:r>
      <w:r w:rsidRPr="0002555D">
        <w:rPr>
          <w:sz w:val="24"/>
        </w:rPr>
        <w:t xml:space="preserve"> </w:t>
      </w:r>
      <w:r w:rsidRPr="0002555D">
        <w:t xml:space="preserve">- </w:t>
      </w:r>
      <w:r w:rsidRPr="00CF648E">
        <w:rPr>
          <w:sz w:val="16"/>
          <w:szCs w:val="16"/>
        </w:rPr>
        <w:t>despite the repeated insistence of our top military leaders that the treaty advances our national security," he said. "That’s not leadership; that’s retreat." The U.N. Convention on the Law of the Sea -- or UNCLOS -- establishes rules for commercial and military shipping as well as the distribution of offshore oil and gas royalties. That has made it a target for the president's opponents, including former Defense Secretary Donald Rumsfeld. "I do not believe the United States should endorse a treaty that makes it a legal obligation for productive countries to pay royalties to less-productive countries based on rhetoric about common heritage of mankind," he said. While not ratified by the Senate, the United States does observe most of the structures of the Law of the Sea treaty. "I think the president was making a false choice," said American Enterprise Institute analyst Michael Auslin. "He was saying</w:t>
      </w:r>
      <w:r w:rsidRPr="00321A26">
        <w:rPr>
          <w:rStyle w:val="StyleBoldUnderline"/>
        </w:rPr>
        <w:t xml:space="preserve"> if we don't ratify UNCLOS, we can't call China to account for any of its provocative, coercive, and aggressive behavior. </w:t>
      </w:r>
      <w:r w:rsidRPr="0002555D">
        <w:t xml:space="preserve">That's completely false. Of course we can." The latest flare-up in the South China Sea concerns a Chinese oil rig in disputed waters off Vietnam - a standoff that Chinese Deputy Army Chief Wang Guangzhong says is being forced on Beijing. </w:t>
      </w:r>
    </w:p>
    <w:p w:rsidR="00926472" w:rsidRPr="0002555D" w:rsidRDefault="00926472" w:rsidP="00926472">
      <w:pPr>
        <w:pStyle w:val="Heading4"/>
        <w:rPr>
          <w:lang w:val="en"/>
        </w:rPr>
      </w:pPr>
      <w:r w:rsidRPr="0002555D">
        <w:rPr>
          <w:lang w:val="en"/>
        </w:rPr>
        <w:t xml:space="preserve">This undermines Asian authority. </w:t>
      </w:r>
    </w:p>
    <w:p w:rsidR="00926472" w:rsidRPr="0002555D" w:rsidRDefault="00926472" w:rsidP="00926472">
      <w:r w:rsidRPr="0002555D">
        <w:t xml:space="preserve">Scott </w:t>
      </w:r>
      <w:r w:rsidRPr="0002555D">
        <w:rPr>
          <w:rStyle w:val="StyleStyleBold12pt"/>
        </w:rPr>
        <w:t>Stearns</w:t>
      </w:r>
      <w:r w:rsidRPr="0002555D">
        <w:t xml:space="preserve"> (</w:t>
      </w:r>
      <w:r w:rsidRPr="00321A26">
        <w:t xml:space="preserve"> </w:t>
      </w:r>
      <w:r w:rsidRPr="00CF648E">
        <w:rPr>
          <w:sz w:val="16"/>
          <w:szCs w:val="16"/>
        </w:rPr>
        <w:t>VOA’s State Department correspondent. He has worked as VOA’s Dakar Bureau Chief, White House correspondent, and Nairobi Bureau Chief since beginning his career as a freelance reporter in the Liberian civil war. He has written for the BBC, UPI, the Associated Press, The Jerusalem Post, and The Economist. Scott has a Bachelors and Masters in Journalism from Northwestern University)</w:t>
      </w:r>
      <w:r w:rsidRPr="00CF648E">
        <w:rPr>
          <w:rFonts w:ascii="Arial" w:hAnsi="Arial" w:cs="Arial"/>
          <w:color w:val="000000"/>
          <w:sz w:val="16"/>
          <w:szCs w:val="16"/>
          <w:lang w:val="en"/>
        </w:rPr>
        <w:t>.</w:t>
      </w:r>
      <w:r w:rsidRPr="0002555D">
        <w:rPr>
          <w:rFonts w:ascii="Arial" w:hAnsi="Arial" w:cs="Arial"/>
          <w:color w:val="000000"/>
          <w:sz w:val="23"/>
          <w:szCs w:val="23"/>
          <w:lang w:val="en"/>
        </w:rPr>
        <w:t xml:space="preserve"> </w:t>
      </w:r>
      <w:r w:rsidRPr="0002555D">
        <w:rPr>
          <w:rStyle w:val="StyleStyleBold12pt"/>
        </w:rPr>
        <w:t xml:space="preserve">June 02, 2014 </w:t>
      </w:r>
      <w:r w:rsidRPr="0002555D">
        <w:t xml:space="preserve">http://www.voanews.com/author/4304.html </w:t>
      </w:r>
    </w:p>
    <w:p w:rsidR="00926472" w:rsidRPr="0002555D" w:rsidRDefault="00926472" w:rsidP="00CF648E">
      <w:r w:rsidRPr="00CF648E">
        <w:rPr>
          <w:sz w:val="16"/>
          <w:szCs w:val="16"/>
        </w:rPr>
        <w:t>"China, in its issues concerning territorial sovereignty and maritime rights, has never taken the first step to provoke trouble," he said. "It has always been that China has been forced to respond." Vietnamese protesters say</w:t>
      </w:r>
      <w:r w:rsidRPr="0002555D">
        <w:t xml:space="preserve"> </w:t>
      </w:r>
      <w:r w:rsidRPr="00321A26">
        <w:rPr>
          <w:rStyle w:val="StyleBoldUnderline"/>
        </w:rPr>
        <w:t>Beijing is trying to provoke wider confrontation over disputed islands. American University professor Hillary Mann Leverett says Beijing is trying to undermine U.S. alliances in Asia.</w:t>
      </w:r>
      <w:r w:rsidRPr="0002555D">
        <w:t xml:space="preserve"> "</w:t>
      </w:r>
      <w:r w:rsidRPr="00CF648E">
        <w:rPr>
          <w:sz w:val="16"/>
          <w:szCs w:val="16"/>
        </w:rPr>
        <w:t>The way China has done that is to push these allies over issues that the United States doesn't really care about -- a craggy island here, a craggy island there," she said. "Why should the United States really send the 7th Fleet out to fight China over these various islands?" U.S. reluctance to confront China has nothing to do with the Law of the Sea, says Auslin. "I think it shows a very disturbing trend line in the</w:t>
      </w:r>
      <w:r w:rsidRPr="0002555D">
        <w:t xml:space="preserve"> </w:t>
      </w:r>
      <w:r w:rsidRPr="00321A26">
        <w:rPr>
          <w:rStyle w:val="StyleBoldUnderline"/>
        </w:rPr>
        <w:t>Obama administration of trying to find excuses for not getting more involved in the maritime and naval disputes that are roiling Asia," he said. The Philippines is using Law-of-the-Sea mechanisms to challenge China's territorial claims, but China is refusing</w:t>
      </w:r>
      <w:r w:rsidRPr="0002555D">
        <w:rPr>
          <w:sz w:val="24"/>
        </w:rPr>
        <w:t xml:space="preserve"> </w:t>
      </w:r>
      <w:r w:rsidRPr="0002555D">
        <w:t xml:space="preserve">to join that non-binding tribunal. </w:t>
      </w:r>
    </w:p>
    <w:p w:rsidR="00926472" w:rsidRPr="00321A26" w:rsidRDefault="00926472" w:rsidP="00FA7D3E">
      <w:pPr>
        <w:tabs>
          <w:tab w:val="left" w:pos="1185"/>
        </w:tabs>
        <w:ind w:firstLine="720"/>
      </w:pPr>
      <w:r w:rsidRPr="0002555D">
        <w:tab/>
      </w:r>
    </w:p>
    <w:p w:rsidR="00926472" w:rsidRPr="00321A26" w:rsidRDefault="00926472" w:rsidP="00926472"/>
    <w:p w:rsidR="00926472" w:rsidRPr="0002555D" w:rsidRDefault="00926472" w:rsidP="00926472">
      <w:pPr>
        <w:pStyle w:val="NormalWeb"/>
        <w:shd w:val="clear" w:color="auto" w:fill="FFFFFF"/>
        <w:spacing w:line="312" w:lineRule="atLeast"/>
        <w:rPr>
          <w:rFonts w:ascii="Georgia" w:hAnsi="Georgia" w:cs="Arial"/>
          <w:color w:val="1E1E1E"/>
          <w:sz w:val="20"/>
          <w:szCs w:val="20"/>
          <w:lang w:val="en"/>
        </w:rPr>
      </w:pPr>
      <w:r w:rsidRPr="0002555D">
        <w:rPr>
          <w:rFonts w:ascii="Georgia" w:hAnsi="Georgia" w:cs="Arial"/>
          <w:color w:val="1E1E1E"/>
          <w:sz w:val="20"/>
          <w:szCs w:val="20"/>
          <w:lang w:val="en"/>
        </w:rPr>
        <w:t> </w:t>
      </w:r>
    </w:p>
    <w:p w:rsidR="00926472" w:rsidRPr="0002555D" w:rsidRDefault="00926472" w:rsidP="00926472"/>
    <w:p w:rsidR="00926472" w:rsidRPr="0002555D" w:rsidRDefault="00926472" w:rsidP="00926472">
      <w:pPr>
        <w:pStyle w:val="Heading3"/>
      </w:pPr>
      <w:bookmarkStart w:id="49" w:name="_Toc265529376"/>
      <w:bookmarkStart w:id="50" w:name="_Toc265533998"/>
      <w:r w:rsidRPr="0002555D">
        <w:lastRenderedPageBreak/>
        <w:t>2AC ECS Impact Extension</w:t>
      </w:r>
      <w:bookmarkEnd w:id="49"/>
      <w:bookmarkEnd w:id="50"/>
    </w:p>
    <w:p w:rsidR="00926472" w:rsidRPr="0002555D" w:rsidRDefault="00926472" w:rsidP="00926472">
      <w:pPr>
        <w:pStyle w:val="Heading4"/>
      </w:pPr>
      <w:r w:rsidRPr="0002555D">
        <w:t>Senkaku disputes go nuclear</w:t>
      </w:r>
    </w:p>
    <w:p w:rsidR="00926472" w:rsidRPr="0002555D" w:rsidRDefault="00926472" w:rsidP="00926472">
      <w:r w:rsidRPr="0002555D">
        <w:rPr>
          <w:rStyle w:val="StyleStyleBold12pt"/>
        </w:rPr>
        <w:t>Emmot</w:t>
      </w:r>
      <w:r w:rsidRPr="0002555D">
        <w:t>, 6/4/</w:t>
      </w:r>
      <w:r w:rsidRPr="0002555D">
        <w:rPr>
          <w:rStyle w:val="StyleStyleBold12pt"/>
        </w:rPr>
        <w:t>2008</w:t>
      </w:r>
      <w:r w:rsidRPr="0002555D">
        <w:t xml:space="preserve"> (Bill – editor of the Economist, Power rises in the east, The Australian, p. http://www.theaustralian.com.au/news/arts/power-rises-in-the-east/story-e6frg8px-1111116460128)</w:t>
      </w:r>
    </w:p>
    <w:p w:rsidR="00926472" w:rsidRPr="00FA7D3E" w:rsidRDefault="00926472" w:rsidP="00926472">
      <w:pPr>
        <w:rPr>
          <w:sz w:val="16"/>
        </w:rPr>
      </w:pPr>
      <w:r w:rsidRPr="00FA7D3E">
        <w:rPr>
          <w:sz w:val="16"/>
        </w:rPr>
        <w:t xml:space="preserve">As well as knitting them, however, this drama is also grinding together Asian powers that had previously kept a strict economic and political separation from one another. </w:t>
      </w:r>
      <w:r w:rsidRPr="00321A26">
        <w:rPr>
          <w:rStyle w:val="StyleBoldUnderline"/>
        </w:rPr>
        <w:t xml:space="preserve">China, India and Japan are </w:t>
      </w:r>
      <w:r w:rsidRPr="0002555D">
        <w:rPr>
          <w:rStyle w:val="Emphasis"/>
        </w:rPr>
        <w:t>bumping against each other</w:t>
      </w:r>
      <w:r w:rsidRPr="00321A26">
        <w:rPr>
          <w:rStyle w:val="StyleBoldUnderline"/>
        </w:rPr>
        <w:t xml:space="preserve"> because their national interests are</w:t>
      </w:r>
      <w:r w:rsidRPr="00FA7D3E">
        <w:rPr>
          <w:sz w:val="16"/>
        </w:rPr>
        <w:t xml:space="preserve"> overlapping and in part </w:t>
      </w:r>
      <w:r w:rsidRPr="00321A26">
        <w:rPr>
          <w:rStyle w:val="StyleBoldUnderline"/>
        </w:rPr>
        <w:t>competing. Each is suspicious of the others' motives and intentions</w:t>
      </w:r>
      <w:r w:rsidRPr="00FA7D3E">
        <w:rPr>
          <w:sz w:val="16"/>
        </w:rPr>
        <w:t xml:space="preserve"> and all three hope to get their own way in Asia and further afield. To have three great powers at the same time may be unprecedented for Asia but it is not for the world. There was a similar situation in Europe during the 19th century, when Britain, France, Russia, Austria and, until German unification, Prussia, existed in an uneasy balance in which none was dominant and none was entirely comfortable, but which nevertheless coincided with a period during which Europe prospered and became firmly established as the world's dominant region. Whether you consider Europe's 19th-century experience with balance-of-power politics as a good or bad omen for Asia depends on how long a sweep of history you consider and on what you think are the most crucial differences between modern times and the world of 150 years ago. If you take a long sweep, then the precedent is bad, since Europe's power balance ended in two devastating world wars. On the other hand, it kept the peace on the continent for about half a century, which would count as an optimistic prospect today. Today the barriers against the use of war as a tool of national policy are far higher: </w:t>
      </w:r>
      <w:r w:rsidRPr="00321A26">
        <w:rPr>
          <w:rStyle w:val="StyleBoldUnderline"/>
        </w:rPr>
        <w:t>nuclear weapons</w:t>
      </w:r>
      <w:r w:rsidRPr="00FA7D3E">
        <w:rPr>
          <w:sz w:val="16"/>
        </w:rPr>
        <w:t xml:space="preserve">, public opinion, international law, instant communication and transparency all militate against conflict, though they </w:t>
      </w:r>
      <w:r w:rsidRPr="00321A26">
        <w:rPr>
          <w:rStyle w:val="StyleBoldUnderline"/>
        </w:rPr>
        <w:t>do not rule it out altogether</w:t>
      </w:r>
      <w:r w:rsidRPr="00FA7D3E">
        <w:rPr>
          <w:sz w:val="16"/>
        </w:rPr>
        <w:t xml:space="preserve">. The barriers against colonial or quasi-colonial ambitions are higher still. China and India may </w:t>
      </w:r>
      <w:r w:rsidRPr="00321A26">
        <w:rPr>
          <w:rStyle w:val="StyleBoldUnderline"/>
        </w:rPr>
        <w:t>battle</w:t>
      </w:r>
      <w:r w:rsidRPr="00FA7D3E">
        <w:rPr>
          <w:sz w:val="16"/>
        </w:rPr>
        <w:t xml:space="preserve"> for influence over Burma, but neither is likely to invade it and turn it into a colony. Nevertheless, </w:t>
      </w:r>
      <w:r w:rsidRPr="00321A26">
        <w:rPr>
          <w:rStyle w:val="StyleBoldUnderline"/>
        </w:rPr>
        <w:t xml:space="preserve">Asia is piled high with </w:t>
      </w:r>
      <w:r w:rsidRPr="0002555D">
        <w:rPr>
          <w:rStyle w:val="Emphasis"/>
        </w:rPr>
        <w:t>historical bitterness</w:t>
      </w:r>
      <w:r w:rsidRPr="00321A26">
        <w:rPr>
          <w:rStyle w:val="StyleBoldUnderline"/>
        </w:rPr>
        <w:t xml:space="preserve">, </w:t>
      </w:r>
      <w:r w:rsidRPr="0002555D">
        <w:rPr>
          <w:rStyle w:val="Emphasis"/>
        </w:rPr>
        <w:t>unresolved territorial disputes</w:t>
      </w:r>
      <w:r w:rsidRPr="00321A26">
        <w:rPr>
          <w:rStyle w:val="StyleBoldUnderline"/>
        </w:rPr>
        <w:t xml:space="preserve">, </w:t>
      </w:r>
      <w:r w:rsidRPr="0002555D">
        <w:rPr>
          <w:rStyle w:val="Emphasis"/>
        </w:rPr>
        <w:t xml:space="preserve">potential flashpoints </w:t>
      </w:r>
      <w:r w:rsidRPr="00321A26">
        <w:rPr>
          <w:rStyle w:val="StyleBoldUnderline"/>
        </w:rPr>
        <w:t>and strategic competition that could readily ignite</w:t>
      </w:r>
      <w:r w:rsidRPr="00FA7D3E">
        <w:rPr>
          <w:sz w:val="16"/>
        </w:rPr>
        <w:t xml:space="preserve">. </w:t>
      </w:r>
      <w:r w:rsidRPr="00321A26">
        <w:rPr>
          <w:rStyle w:val="StyleBoldUnderline"/>
        </w:rPr>
        <w:t xml:space="preserve">There are at least five known flashpoints where it is already clear that any could </w:t>
      </w:r>
      <w:r w:rsidRPr="0002555D">
        <w:rPr>
          <w:rStyle w:val="Emphasis"/>
        </w:rPr>
        <w:t>involve the major powers</w:t>
      </w:r>
      <w:r w:rsidRPr="00321A26">
        <w:rPr>
          <w:rStyle w:val="StyleBoldUnderline"/>
        </w:rPr>
        <w:t xml:space="preserve">: </w:t>
      </w:r>
      <w:r w:rsidRPr="00FA7D3E">
        <w:rPr>
          <w:sz w:val="16"/>
        </w:rPr>
        <w:t>the Sino-Indian border and Tibet, North and South Korea, the East China Sea and</w:t>
      </w:r>
      <w:r w:rsidRPr="00321A26">
        <w:rPr>
          <w:rStyle w:val="StyleBoldUnderline"/>
        </w:rPr>
        <w:t xml:space="preserve"> the Senkaku-Diaoyutai islands</w:t>
      </w:r>
      <w:r w:rsidRPr="00FA7D3E">
        <w:rPr>
          <w:sz w:val="16"/>
        </w:rPr>
        <w:t>, Taiwan and Pakistan.</w:t>
      </w:r>
    </w:p>
    <w:p w:rsidR="00926472" w:rsidRPr="0002555D" w:rsidRDefault="00926472" w:rsidP="00926472">
      <w:pPr>
        <w:pStyle w:val="Heading4"/>
      </w:pPr>
      <w:r w:rsidRPr="0002555D">
        <w:t xml:space="preserve">Senkaku conflict escalates – extinction </w:t>
      </w:r>
    </w:p>
    <w:p w:rsidR="00926472" w:rsidRPr="0002555D" w:rsidRDefault="00926472" w:rsidP="00926472">
      <w:r w:rsidRPr="0002555D">
        <w:rPr>
          <w:rStyle w:val="StyleStyleBold12pt"/>
        </w:rPr>
        <w:t>Khan 10</w:t>
      </w:r>
      <w:r w:rsidRPr="0002555D">
        <w:t xml:space="preserve"> – Financial Express </w:t>
      </w:r>
    </w:p>
    <w:p w:rsidR="00926472" w:rsidRPr="0002555D" w:rsidRDefault="00926472" w:rsidP="00926472">
      <w:r w:rsidRPr="0002555D">
        <w:t>(Maswood, September 22, “An islet straining China and Japan” http://www.thefinancialexpress-bd.com/more.php?news_id=112447&amp;date=2010-09-22)</w:t>
      </w:r>
    </w:p>
    <w:p w:rsidR="00926472" w:rsidRPr="00FA7D3E" w:rsidRDefault="00926472" w:rsidP="00926472">
      <w:pPr>
        <w:rPr>
          <w:sz w:val="16"/>
        </w:rPr>
      </w:pPr>
      <w:r w:rsidRPr="00321A26">
        <w:rPr>
          <w:rStyle w:val="StyleBoldUnderline"/>
        </w:rPr>
        <w:t xml:space="preserve">ONE thing leads to another. Tensions between neighbours flare up at the </w:t>
      </w:r>
      <w:r w:rsidRPr="0002555D">
        <w:rPr>
          <w:rStyle w:val="Emphasis"/>
        </w:rPr>
        <w:t>slightest provocation</w:t>
      </w:r>
      <w:r w:rsidRPr="00321A26">
        <w:rPr>
          <w:rStyle w:val="StyleBoldUnderline"/>
        </w:rPr>
        <w:t xml:space="preserve"> mostly on a trivial issue sparking first a regional conflict leading ultimately </w:t>
      </w:r>
      <w:r w:rsidRPr="0002555D">
        <w:rPr>
          <w:rStyle w:val="Emphasis"/>
        </w:rPr>
        <w:t>to a World War</w:t>
      </w:r>
      <w:r w:rsidRPr="00321A26">
        <w:rPr>
          <w:rStyle w:val="StyleBoldUnderline"/>
        </w:rPr>
        <w:t>. Such is the history of the First World War and the Second World War</w:t>
      </w:r>
      <w:r w:rsidRPr="00FA7D3E">
        <w:rPr>
          <w:sz w:val="16"/>
        </w:rPr>
        <w:t xml:space="preserve">. The explosives that had blasted during the First World War had been long in the stockpiling. But the spark that detonated the first explosive of the First World War was the assassination of Archduke Franz Ferdinand, heir to the Austro-Hungarian throne, in Sarajevo on 28 June 1914. A six-year long Second World War was brewing up when Adolf Hitler was planning to grab more land, especially in the east, to expand Germany according to the Nazi policy of lebensraum. But the spark of the Second World War was ignited on the night of August 31, 1939, when Nazis took an unknown prisoner from one of their concentration camps, dressed him in a Polish uniform, took him to the town of Gleiwitz (on the border of Poland and Germany), and then shot him. The staged scene with the dead prisoner dressed in a Polish uniform was made to appear as a Polish attack against a German radio station. Hitler used the staged attack as the excuse to invade Poland that started the full-scale World War II. With bitter and horrific experiences of the two World Wars all nations and superpowers are extraordinarily circumspect in dealing with tussles among rivals to make sure that a small conflict does not flare into a global conflagration leading to a World War because a Third World War this time must result in "Mutual Assured Destruction", a doctrine known by its most suitable acronym MAD. "Mutual Assured Destruction" is a policy in which a full-scale use of nuclear weapons by two opposing sides would effectively result in the destruction of both the attacker and the defender. The necessity of a conventional World War however seems to have been obviated by a new strategy that contains a regional war from being flared into a World War but serves the purpose of a World War---the purpose of selling arms and ammunitions, flexing muscles of power and establishing economic and military supremacy. Such wars, sometimes in the name of peacekeeping, sometimes for ensuring energy security and at times on the pretext of ousting a terrorist, are continually being waged here and there at different strategic locations in the world---the latest one being in Iraq for fear of Saddam Hussein possessing 'weapons of mass destructions' (WMD) and the ongoing one in Afghanistan for vanishing Osama bin Laden, the Al-Qaeda leader, though both the fear of Saddam possessing WMD or the trace of Osama bin Laden in Afghanistan have been proven dismally false. America is still "Number One" superpower in the world---both militarily and economically. China is also one of the superpowers in terms of military and economic strength though </w:t>
      </w:r>
      <w:r w:rsidRPr="00FA7D3E">
        <w:rPr>
          <w:sz w:val="16"/>
        </w:rPr>
        <w:lastRenderedPageBreak/>
        <w:t xml:space="preserve">the country still claims itself as a developing country considering a low per capita income on the law of average for its 1.3 billion people. After their defeat in the Second World War Japan is no more a military power but till the other day it was the second economic superpower before the country was humbled by China which is now the second strongest economy in the world and is poised to become "Number One" in a matter of years. </w:t>
      </w:r>
      <w:r w:rsidRPr="00321A26">
        <w:rPr>
          <w:rStyle w:val="StyleBoldUnderline"/>
        </w:rPr>
        <w:t>Anti-Japanese sentiment in China is</w:t>
      </w:r>
      <w:r w:rsidRPr="00FA7D3E">
        <w:rPr>
          <w:sz w:val="16"/>
        </w:rPr>
        <w:t xml:space="preserve"> historically very old and </w:t>
      </w:r>
      <w:r w:rsidRPr="00321A26">
        <w:rPr>
          <w:rStyle w:val="StyleBoldUnderline"/>
        </w:rPr>
        <w:t>still raw. A defeat of Japan at the hands of China in the economic front must have bolstered the Chinese who had suffered many military defeats at the hands of Japan and the defeat must have humiliated Japan which used to boast about</w:t>
      </w:r>
      <w:r w:rsidRPr="00FA7D3E">
        <w:rPr>
          <w:sz w:val="16"/>
        </w:rPr>
        <w:t xml:space="preserve"> many of </w:t>
      </w:r>
      <w:r w:rsidRPr="00321A26">
        <w:rPr>
          <w:rStyle w:val="StyleBoldUnderline"/>
        </w:rPr>
        <w:t>their miracles</w:t>
      </w:r>
      <w:r w:rsidRPr="00FA7D3E">
        <w:rPr>
          <w:sz w:val="16"/>
        </w:rPr>
        <w:t xml:space="preserve"> that reshaped the behavior and strategy </w:t>
      </w:r>
      <w:r w:rsidRPr="00321A26">
        <w:rPr>
          <w:rStyle w:val="StyleBoldUnderline"/>
        </w:rPr>
        <w:t>of modern global business</w:t>
      </w:r>
      <w:r w:rsidRPr="00FA7D3E">
        <w:rPr>
          <w:sz w:val="16"/>
        </w:rPr>
        <w:t xml:space="preserve">. Now </w:t>
      </w:r>
      <w:r w:rsidRPr="00321A26">
        <w:rPr>
          <w:rStyle w:val="StyleBoldUnderline"/>
        </w:rPr>
        <w:t>a new dispute has cropped up which may re-ignite anti-Japanese sentiment in China and which may turn out to be an ominous spark to ignite explosives that have been stockpiled in the minds of the Chinese since their military defeat at the hands of the Japanese about eighty years back. A row between China and Japan erupted since September 7th</w:t>
      </w:r>
      <w:r w:rsidRPr="00FA7D3E">
        <w:rPr>
          <w:sz w:val="16"/>
        </w:rPr>
        <w:t xml:space="preserve">, when the Japanese authorities arrested the crew of a Chinese fishing boat which Japan claimed had rammed into one or two Japanese patrol boats that were attempting to shoo the fishing vessel away. </w:t>
      </w:r>
      <w:r w:rsidRPr="00321A26">
        <w:rPr>
          <w:rStyle w:val="StyleBoldUnderline"/>
        </w:rPr>
        <w:t>The row has become emotive in China as Japanese authorities detained the fishing boat's captain though the rest of the crew was released. The row would not have been so serious had the ramming not taken place near</w:t>
      </w:r>
      <w:r w:rsidRPr="00FA7D3E">
        <w:rPr>
          <w:sz w:val="16"/>
        </w:rPr>
        <w:t xml:space="preserve"> an islet Japan named </w:t>
      </w:r>
      <w:r w:rsidRPr="00321A26">
        <w:rPr>
          <w:rStyle w:val="StyleBoldUnderline"/>
        </w:rPr>
        <w:t>Senkaku</w:t>
      </w:r>
      <w:r w:rsidRPr="00FA7D3E">
        <w:rPr>
          <w:sz w:val="16"/>
        </w:rPr>
        <w:t xml:space="preserve"> and China Diaoyu---</w:t>
      </w:r>
      <w:r w:rsidRPr="00321A26">
        <w:rPr>
          <w:rStyle w:val="StyleBoldUnderline"/>
        </w:rPr>
        <w:t>an</w:t>
      </w:r>
      <w:r w:rsidRPr="00FA7D3E">
        <w:rPr>
          <w:sz w:val="16"/>
        </w:rPr>
        <w:t xml:space="preserve"> uninhabitable </w:t>
      </w:r>
      <w:r w:rsidRPr="00321A26">
        <w:rPr>
          <w:rStyle w:val="StyleBoldUnderline"/>
        </w:rPr>
        <w:t>islet that both countries claim as their own and regard as important not only as a marker for their wider territorial claims but also for its mining potentials</w:t>
      </w:r>
      <w:r w:rsidRPr="00FA7D3E">
        <w:rPr>
          <w:sz w:val="16"/>
        </w:rPr>
        <w:t xml:space="preserve"> as the small mass of land is perched on the oil-rich East China Sea. It is not yet clear why and how the ramming took place and why Japan has still been detaining the captain of the fishing vessel in spite of China's repeated calls for his release. Was the ramming a deliberate attempt by a Chinese citizen to flaunt his country's newly achieved status of second economic superpower? Was the detention of the captain of the fishing vessel a semblance of revenge Japan took to assuage pains of their recent defeat at the hands of China in the economic race? Was the captain of the fishing vessel drunk? Or, was the whole incident something called "staged"? China has suspended all bilateral talks with Japan. Japan however has called for calm in the wake of China's apparent decision to suspend top-level ties. The incident has also sparked resentment among the Chinese public, which still has strong feelings about atrocities committed by Japanese forces when they occupied swathes of China before and during the Second World War. Demonstrations in Beijing, diatribes on the internet and fulminations in some Chinese newspapers over the incident with anti-Japan chants, talks and banners mysteriously coincided with a politically sensitive anniversary of an incident occurred about eighty years back on September 18. It was on 18 September in 1931 when an incident called "Mukden Incident" took place that led to the Japanese occupation of China's northeast and eventually the invasion and conquest of much of China. The "Mukden Incident" was an early event in the Second Sino-Japanese War. Somewhat similar to 9/11 attack in 2001 in New York, on 9/18 in 1931, near Mukden (now Shenyang) in southern Manchuria, a section of railroad owned by Japan's South Manchuria Railway was dynamited as an act of sabotage. While the responsibility for this act of sabotage remains a subject of controversy, </w:t>
      </w:r>
      <w:r w:rsidRPr="00321A26">
        <w:rPr>
          <w:rStyle w:val="StyleBoldUnderline"/>
        </w:rPr>
        <w:t>the prevailing view is that Japanese militarists staged the explosion in order to provide a pretext for war. One thing leads to another. If the new row between China and Japan is allowed to simmer for long a war in the pacific, if not a war engulfing the whole world, may be in the offing</w:t>
      </w:r>
      <w:r w:rsidRPr="00FA7D3E">
        <w:rPr>
          <w:sz w:val="16"/>
        </w:rPr>
        <w:t>---this time China showing its muscle to Japan the way America showed its muscle to Iraq.</w:t>
      </w:r>
    </w:p>
    <w:p w:rsidR="00926472" w:rsidRPr="00321A26" w:rsidRDefault="00926472" w:rsidP="00926472">
      <w:r w:rsidRPr="00321A26">
        <w:tab/>
      </w:r>
    </w:p>
    <w:p w:rsidR="00FA7D3E" w:rsidRDefault="00FA7D3E">
      <w:pPr>
        <w:rPr>
          <w:rFonts w:eastAsiaTheme="majorEastAsia" w:cstheme="majorBidi"/>
          <w:b/>
          <w:iCs/>
          <w:sz w:val="26"/>
        </w:rPr>
      </w:pPr>
      <w:r>
        <w:br w:type="page"/>
      </w:r>
    </w:p>
    <w:p w:rsidR="00926472" w:rsidRPr="0002555D" w:rsidRDefault="00926472" w:rsidP="00926472">
      <w:pPr>
        <w:pStyle w:val="Heading4"/>
      </w:pPr>
      <w:r w:rsidRPr="0002555D">
        <w:lastRenderedPageBreak/>
        <w:t>Senkaku conflict causes extinction</w:t>
      </w:r>
    </w:p>
    <w:p w:rsidR="00926472" w:rsidRPr="00321A26" w:rsidRDefault="00926472" w:rsidP="00926472">
      <w:r w:rsidRPr="0002555D">
        <w:rPr>
          <w:rStyle w:val="StyleStyleBold12pt"/>
        </w:rPr>
        <w:t>Baker 12</w:t>
      </w:r>
      <w:r w:rsidRPr="00321A26">
        <w:t xml:space="preserve"> (Kevin R., Member of the Compensation Committee of Calfrac, Chair of the Corporate Governance and Nominating Committee, served as President and Chief Executive Officer of Century Oilfield Services Inc. from August 2005 until November 10, 2009, when it was acquired by the Corporation. He also has served as the President of Baycor Capital Inc., 9/17/2012, “What Would Happen if China and Japan Went to War?”, http://appreviews4u.com/2012/09/17/what-would-happen-if-china-and-japan-went-to-war/)</w:t>
      </w:r>
    </w:p>
    <w:p w:rsidR="00926472" w:rsidRPr="00321A26" w:rsidRDefault="00926472" w:rsidP="00926472"/>
    <w:p w:rsidR="00926472" w:rsidRPr="00FA7D3E" w:rsidRDefault="00926472" w:rsidP="00926472">
      <w:pPr>
        <w:rPr>
          <w:sz w:val="16"/>
        </w:rPr>
      </w:pPr>
      <w:r w:rsidRPr="00321A26">
        <w:rPr>
          <w:rStyle w:val="StyleBoldUnderline"/>
        </w:rPr>
        <w:t xml:space="preserve">China is not an isolationist country but it is quite nationalistic. Their </w:t>
      </w:r>
      <w:r w:rsidRPr="0002555D">
        <w:rPr>
          <w:b/>
          <w:u w:val="single"/>
        </w:rPr>
        <w:t xml:space="preserve">allies include, </w:t>
      </w:r>
      <w:r w:rsidRPr="0002555D">
        <w:rPr>
          <w:rStyle w:val="Emphasis"/>
        </w:rPr>
        <w:t>Russia</w:t>
      </w:r>
      <w:r w:rsidRPr="0002555D">
        <w:rPr>
          <w:b/>
          <w:u w:val="single"/>
        </w:rPr>
        <w:t xml:space="preserve">, which is a big super power, </w:t>
      </w:r>
      <w:r w:rsidRPr="0002555D">
        <w:rPr>
          <w:rStyle w:val="Emphasis"/>
        </w:rPr>
        <w:t>Pakistan</w:t>
      </w:r>
      <w:r w:rsidRPr="0002555D">
        <w:rPr>
          <w:b/>
          <w:u w:val="single"/>
        </w:rPr>
        <w:t xml:space="preserve"> and </w:t>
      </w:r>
      <w:r w:rsidRPr="0002555D">
        <w:rPr>
          <w:rStyle w:val="Emphasis"/>
        </w:rPr>
        <w:t>Iran</w:t>
      </w:r>
      <w:r w:rsidRPr="0002555D">
        <w:rPr>
          <w:b/>
          <w:u w:val="single"/>
        </w:rPr>
        <w:t xml:space="preserve"> as well as </w:t>
      </w:r>
      <w:r w:rsidRPr="0002555D">
        <w:rPr>
          <w:rStyle w:val="Emphasis"/>
        </w:rPr>
        <w:t>North Korea</w:t>
      </w:r>
      <w:r w:rsidRPr="0002555D">
        <w:rPr>
          <w:b/>
          <w:u w:val="single"/>
        </w:rPr>
        <w:t>.</w:t>
      </w:r>
      <w:r w:rsidRPr="00FA7D3E">
        <w:rPr>
          <w:sz w:val="16"/>
        </w:rPr>
        <w:t xml:space="preserve"> They have more allies than Japan, although most relations have been built on economic strategies, being a money-centric nation. </w:t>
      </w:r>
      <w:r w:rsidRPr="00321A26">
        <w:rPr>
          <w:rStyle w:val="StyleBoldUnderline"/>
        </w:rPr>
        <w:t xml:space="preserve">Countries potentially hostile toward China in the event of a Japan vs. China war include </w:t>
      </w:r>
      <w:r w:rsidRPr="0002555D">
        <w:rPr>
          <w:rStyle w:val="Emphasis"/>
        </w:rPr>
        <w:t>Germany, Britain, Australia and South Korea</w:t>
      </w:r>
      <w:r w:rsidRPr="00FA7D3E">
        <w:rPr>
          <w:sz w:val="16"/>
        </w:rPr>
        <w:t xml:space="preserve">. </w:t>
      </w:r>
      <w:r w:rsidRPr="00321A26">
        <w:rPr>
          <w:rStyle w:val="StyleBoldUnderline"/>
        </w:rPr>
        <w:t>So</w:t>
      </w:r>
      <w:r w:rsidRPr="00FA7D3E">
        <w:rPr>
          <w:sz w:val="16"/>
        </w:rPr>
        <w:t xml:space="preserve"> even though Japan does not outwardly build relationships with allies, </w:t>
      </w:r>
      <w:r w:rsidRPr="0002555D">
        <w:rPr>
          <w:rStyle w:val="Emphasis"/>
        </w:rPr>
        <w:t>Japan would have allies rallying around them</w:t>
      </w:r>
      <w:r w:rsidRPr="00321A26">
        <w:rPr>
          <w:rStyle w:val="StyleBoldUnderline"/>
        </w:rPr>
        <w:t xml:space="preserve"> if China were to attack Japan</w:t>
      </w:r>
      <w:r w:rsidRPr="00FA7D3E">
        <w:rPr>
          <w:sz w:val="16"/>
        </w:rPr>
        <w:t xml:space="preserve">. The island dispute would not play out as it did in the UK vs. Argentina island dispute, as both sides could cause massive damage to each other, whereas the UK was far superior in firepower compared to Argentina. Conclusion </w:t>
      </w:r>
      <w:r w:rsidRPr="00321A26">
        <w:rPr>
          <w:rStyle w:val="StyleBoldUnderline"/>
        </w:rPr>
        <w:t xml:space="preserve">Even though China outweighs Japan in numbers, </w:t>
      </w:r>
      <w:r w:rsidRPr="0002555D">
        <w:rPr>
          <w:b/>
          <w:u w:val="single"/>
        </w:rPr>
        <w:t xml:space="preserve">the likelihood that </w:t>
      </w:r>
      <w:r w:rsidRPr="0002555D">
        <w:rPr>
          <w:rStyle w:val="Emphasis"/>
        </w:rPr>
        <w:t>a war would develop into a nuclear war</w:t>
      </w:r>
      <w:r w:rsidRPr="00321A26">
        <w:rPr>
          <w:rStyle w:val="StyleBoldUnderline"/>
        </w:rPr>
        <w:t xml:space="preserve"> means that numbers don’t really mean anything anymore</w:t>
      </w:r>
      <w:r w:rsidRPr="00FA7D3E">
        <w:rPr>
          <w:sz w:val="16"/>
        </w:rPr>
        <w:t xml:space="preserve">. </w:t>
      </w:r>
      <w:r w:rsidRPr="00321A26">
        <w:rPr>
          <w:rStyle w:val="StyleBoldUnderline"/>
        </w:rPr>
        <w:t>The nuclear capabilities of Japan and China would mean that each country could destroy each other many times over</w:t>
      </w:r>
      <w:r w:rsidRPr="00FA7D3E">
        <w:rPr>
          <w:sz w:val="16"/>
        </w:rPr>
        <w:t xml:space="preserve">. </w:t>
      </w:r>
      <w:r w:rsidRPr="00321A26">
        <w:rPr>
          <w:rStyle w:val="StyleBoldUnderline"/>
        </w:rPr>
        <w:t xml:space="preserve">The </w:t>
      </w:r>
      <w:r w:rsidRPr="0002555D">
        <w:rPr>
          <w:rStyle w:val="Emphasis"/>
        </w:rPr>
        <w:t>island dispute</w:t>
      </w:r>
      <w:r w:rsidRPr="00321A26">
        <w:rPr>
          <w:rStyle w:val="StyleBoldUnderline"/>
        </w:rPr>
        <w:t xml:space="preserve"> would then escalate to possible </w:t>
      </w:r>
      <w:r w:rsidRPr="0002555D">
        <w:rPr>
          <w:rStyle w:val="Emphasis"/>
        </w:rPr>
        <w:t>mass extinction</w:t>
      </w:r>
      <w:r w:rsidRPr="0002555D">
        <w:rPr>
          <w:b/>
          <w:u w:val="single"/>
        </w:rPr>
        <w:t xml:space="preserve"> for the human race.</w:t>
      </w:r>
      <w:r w:rsidRPr="00FA7D3E">
        <w:rPr>
          <w:sz w:val="16"/>
        </w:rPr>
        <w:t xml:space="preserve"> </w:t>
      </w:r>
      <w:r w:rsidRPr="00321A26">
        <w:rPr>
          <w:rStyle w:val="StyleBoldUnderline"/>
        </w:rPr>
        <w:t xml:space="preserve">The </w:t>
      </w:r>
      <w:r w:rsidRPr="0002555D">
        <w:rPr>
          <w:rStyle w:val="Emphasis"/>
        </w:rPr>
        <w:t>nuclear fall out</w:t>
      </w:r>
      <w:r w:rsidRPr="00321A26">
        <w:rPr>
          <w:rStyle w:val="StyleBoldUnderline"/>
        </w:rPr>
        <w:t xml:space="preserve"> would affect most of Asia and </w:t>
      </w:r>
      <w:r w:rsidRPr="00FA7D3E">
        <w:rPr>
          <w:sz w:val="16"/>
        </w:rPr>
        <w:t xml:space="preserve">to a certain extent </w:t>
      </w:r>
      <w:r w:rsidRPr="00321A26">
        <w:rPr>
          <w:rStyle w:val="StyleBoldUnderline"/>
        </w:rPr>
        <w:t>the West</w:t>
      </w:r>
      <w:r w:rsidRPr="00FA7D3E">
        <w:rPr>
          <w:sz w:val="16"/>
        </w:rPr>
        <w:t xml:space="preserve">. </w:t>
      </w:r>
      <w:r w:rsidRPr="00321A26">
        <w:rPr>
          <w:rStyle w:val="StyleBoldUnderline"/>
        </w:rPr>
        <w:t xml:space="preserve">If the allies were then to turn on each other it would </w:t>
      </w:r>
      <w:r w:rsidRPr="0002555D">
        <w:rPr>
          <w:rStyle w:val="Emphasis"/>
        </w:rPr>
        <w:t>spell the end of the human race</w:t>
      </w:r>
      <w:r w:rsidRPr="00FA7D3E">
        <w:rPr>
          <w:sz w:val="16"/>
        </w:rPr>
        <w:t xml:space="preserve">. Bear in mind that </w:t>
      </w:r>
      <w:r w:rsidRPr="00321A26">
        <w:rPr>
          <w:rStyle w:val="StyleBoldUnderline"/>
        </w:rPr>
        <w:t>it will take an estimated 10,000 years for Chernobyl to become safe</w:t>
      </w:r>
      <w:r w:rsidRPr="00FA7D3E">
        <w:rPr>
          <w:sz w:val="16"/>
        </w:rPr>
        <w:t xml:space="preserve"> to walk around and you’ll get an idea of what state land masses will be in after a war of such magnitude. I say ‘land masses’ as </w:t>
      </w:r>
      <w:r w:rsidRPr="00321A26">
        <w:rPr>
          <w:rStyle w:val="StyleBoldUnderline"/>
        </w:rPr>
        <w:t xml:space="preserve">countries and nations would cease to exist then and it would be a case of ‘if’ and ‘where’ could human beings, plant life and animals could exist, </w:t>
      </w:r>
      <w:r w:rsidRPr="0002555D">
        <w:rPr>
          <w:rStyle w:val="Emphasis"/>
        </w:rPr>
        <w:t>if at all possible, which is very doubtful.</w:t>
      </w:r>
      <w:r w:rsidRPr="00FA7D3E">
        <w:rPr>
          <w:sz w:val="16"/>
        </w:rPr>
        <w:t xml:space="preserve"> </w:t>
      </w:r>
      <w:r w:rsidRPr="00321A26">
        <w:rPr>
          <w:rStyle w:val="StyleBoldUnderline"/>
        </w:rPr>
        <w:t>Even with underground bunkers, just how long could people survive down there</w:t>
      </w:r>
      <w:r w:rsidRPr="00FA7D3E">
        <w:rPr>
          <w:sz w:val="16"/>
        </w:rPr>
        <w:t xml:space="preserve">? </w:t>
      </w:r>
      <w:r w:rsidRPr="00321A26">
        <w:rPr>
          <w:rStyle w:val="StyleBoldUnderline"/>
        </w:rPr>
        <w:t xml:space="preserve">With plant and animal life eradicated above? I would say </w:t>
      </w:r>
      <w:r w:rsidRPr="0002555D">
        <w:rPr>
          <w:rStyle w:val="Emphasis"/>
        </w:rPr>
        <w:t>maybe 20 years at best, if there are ample supplies</w:t>
      </w:r>
      <w:r w:rsidRPr="00FA7D3E">
        <w:rPr>
          <w:sz w:val="16"/>
        </w:rPr>
        <w:t xml:space="preserve"> of course.</w:t>
      </w:r>
    </w:p>
    <w:p w:rsidR="00926472" w:rsidRPr="0002555D" w:rsidRDefault="00926472" w:rsidP="00926472">
      <w:pPr>
        <w:pStyle w:val="Heading3"/>
      </w:pPr>
      <w:bookmarkStart w:id="51" w:name="_Toc265529377"/>
      <w:bookmarkStart w:id="52" w:name="_Toc265533999"/>
      <w:r w:rsidRPr="0002555D">
        <w:lastRenderedPageBreak/>
        <w:t>2AC SCS Impact Extension</w:t>
      </w:r>
      <w:bookmarkEnd w:id="51"/>
      <w:bookmarkEnd w:id="52"/>
    </w:p>
    <w:p w:rsidR="00926472" w:rsidRPr="0002555D" w:rsidRDefault="00926472" w:rsidP="00926472">
      <w:pPr>
        <w:pStyle w:val="Heading4"/>
      </w:pPr>
      <w:r w:rsidRPr="0002555D">
        <w:t>Most likely war</w:t>
      </w:r>
    </w:p>
    <w:p w:rsidR="00926472" w:rsidRPr="0002555D" w:rsidRDefault="00926472" w:rsidP="00926472">
      <w:pPr>
        <w:rPr>
          <w:rFonts w:eastAsia="Calibri"/>
        </w:rPr>
      </w:pPr>
      <w:r w:rsidRPr="00321A26">
        <w:rPr>
          <w:rStyle w:val="StyleStyleBold12pt"/>
        </w:rPr>
        <w:t>Wesley 12</w:t>
      </w:r>
      <w:r w:rsidRPr="0002555D">
        <w:rPr>
          <w:rFonts w:eastAsia="Calibri"/>
        </w:rPr>
        <w:t xml:space="preserve"> (Michael, Former Professor of International Relations and Director of the Griffith Asia Institute at Griffith University, Former Executive Director of the Lowy Institute for International Policy, “What's at stake in the South China Sea?”, 7/25/12, </w:t>
      </w:r>
      <w:hyperlink r:id="rId11" w:history="1">
        <w:r w:rsidRPr="0002555D">
          <w:rPr>
            <w:rFonts w:eastAsia="Calibri"/>
          </w:rPr>
          <w:t>http://www.lowyinstitute.org/publications/whats-stake-south-china-sea</w:t>
        </w:r>
      </w:hyperlink>
      <w:r w:rsidRPr="0002555D">
        <w:rPr>
          <w:rFonts w:eastAsia="Calibri"/>
        </w:rPr>
        <w:t>)</w:t>
      </w:r>
    </w:p>
    <w:p w:rsidR="00926472" w:rsidRPr="00321A26" w:rsidRDefault="00926472" w:rsidP="00926472">
      <w:pPr>
        <w:pStyle w:val="card"/>
        <w:ind w:left="0"/>
        <w:rPr>
          <w:rStyle w:val="StyleBoldUnderline"/>
        </w:rPr>
      </w:pPr>
      <w:r w:rsidRPr="0002555D">
        <w:t xml:space="preserve">The </w:t>
      </w:r>
      <w:r w:rsidRPr="0002555D">
        <w:rPr>
          <w:rStyle w:val="Emphasis"/>
          <w:rFonts w:eastAsiaTheme="majorEastAsia"/>
        </w:rPr>
        <w:t>S</w:t>
      </w:r>
      <w:r w:rsidRPr="0002555D">
        <w:t xml:space="preserve">outh </w:t>
      </w:r>
      <w:r w:rsidRPr="0002555D">
        <w:rPr>
          <w:rStyle w:val="Emphasis"/>
          <w:rFonts w:eastAsiaTheme="majorEastAsia"/>
        </w:rPr>
        <w:t>C</w:t>
      </w:r>
      <w:r w:rsidRPr="0002555D">
        <w:t xml:space="preserve">hina </w:t>
      </w:r>
      <w:r w:rsidRPr="0002555D">
        <w:rPr>
          <w:rStyle w:val="Emphasis"/>
          <w:rFonts w:eastAsiaTheme="majorEastAsia"/>
        </w:rPr>
        <w:t>S</w:t>
      </w:r>
      <w:r w:rsidRPr="0002555D">
        <w:t xml:space="preserve">ea </w:t>
      </w:r>
      <w:r w:rsidRPr="00321A26">
        <w:rPr>
          <w:rStyle w:val="StyleBoldUnderline"/>
        </w:rPr>
        <w:t xml:space="preserve">is </w:t>
      </w:r>
      <w:r w:rsidRPr="0002555D">
        <w:rPr>
          <w:rStyle w:val="Emphasis"/>
          <w:rFonts w:eastAsiaTheme="majorEastAsia"/>
        </w:rPr>
        <w:t>the flashpoint</w:t>
      </w:r>
      <w:r w:rsidRPr="0002555D">
        <w:t xml:space="preserve"> in the Pacific </w:t>
      </w:r>
      <w:r w:rsidRPr="00321A26">
        <w:rPr>
          <w:rStyle w:val="StyleBoldUnderline"/>
        </w:rPr>
        <w:t>where conflict is most likely to break out</w:t>
      </w:r>
      <w:r w:rsidRPr="0002555D">
        <w:t xml:space="preserve"> through miscalculation. It is a crowded maritime environment contested by some inexperienced maritime forces with underdeveloped naval doctrine, among whom </w:t>
      </w:r>
      <w:r w:rsidRPr="00321A26">
        <w:rPr>
          <w:rStyle w:val="StyleBoldUnderline"/>
        </w:rPr>
        <w:t>there are no established</w:t>
      </w:r>
      <w:r w:rsidRPr="0002555D">
        <w:t xml:space="preserve"> and accepted </w:t>
      </w:r>
      <w:r w:rsidRPr="00321A26">
        <w:rPr>
          <w:rStyle w:val="StyleBoldUnderline"/>
        </w:rPr>
        <w:t>rules for managing maritime incidents</w:t>
      </w:r>
      <w:r w:rsidRPr="0002555D">
        <w:t xml:space="preserve">.[1] And the combination of the claimant </w:t>
      </w:r>
      <w:r w:rsidRPr="00321A26">
        <w:rPr>
          <w:rStyle w:val="StyleBoldUnderline"/>
        </w:rPr>
        <w:t>states’ power asymmetries, overlapping prerogatives, and</w:t>
      </w:r>
      <w:r w:rsidRPr="0002555D">
        <w:t xml:space="preserve"> growing </w:t>
      </w:r>
      <w:r w:rsidRPr="00321A26">
        <w:rPr>
          <w:rStyle w:val="StyleBoldUnderline"/>
        </w:rPr>
        <w:t>nationalism mean</w:t>
      </w:r>
      <w:r w:rsidRPr="0002555D">
        <w:t xml:space="preserve"> that </w:t>
      </w:r>
      <w:r w:rsidRPr="00321A26">
        <w:rPr>
          <w:rStyle w:val="StyleBoldUnderline"/>
        </w:rPr>
        <w:t>incidents</w:t>
      </w:r>
      <w:r w:rsidRPr="0002555D">
        <w:t xml:space="preserve">, once they occur, </w:t>
      </w:r>
      <w:r w:rsidRPr="00321A26">
        <w:rPr>
          <w:rStyle w:val="StyleBoldUnderline"/>
        </w:rPr>
        <w:t>are likely to escalate.</w:t>
      </w:r>
    </w:p>
    <w:p w:rsidR="00926472" w:rsidRPr="0002555D" w:rsidRDefault="00926472" w:rsidP="00926472"/>
    <w:p w:rsidR="00926472" w:rsidRPr="0002555D" w:rsidRDefault="00926472" w:rsidP="00926472">
      <w:pPr>
        <w:pStyle w:val="Heading2"/>
        <w:rPr>
          <w:rFonts w:eastAsia="Times New Roman"/>
        </w:rPr>
      </w:pPr>
      <w:bookmarkStart w:id="53" w:name="_Toc265529378"/>
      <w:bookmarkStart w:id="54" w:name="_Toc265534000"/>
      <w:r w:rsidRPr="0002555D">
        <w:rPr>
          <w:rFonts w:eastAsia="Times New Roman"/>
        </w:rPr>
        <w:lastRenderedPageBreak/>
        <w:t>***Arctic Conflict Add-On***</w:t>
      </w:r>
      <w:bookmarkEnd w:id="53"/>
      <w:bookmarkEnd w:id="54"/>
    </w:p>
    <w:p w:rsidR="00926472" w:rsidRPr="0002555D" w:rsidRDefault="00926472" w:rsidP="00926472">
      <w:pPr>
        <w:pStyle w:val="Heading3"/>
        <w:rPr>
          <w:rFonts w:eastAsia="Times New Roman"/>
        </w:rPr>
      </w:pPr>
      <w:bookmarkStart w:id="55" w:name="_Toc265529379"/>
      <w:bookmarkStart w:id="56" w:name="_Toc265534001"/>
      <w:r w:rsidRPr="0002555D">
        <w:rPr>
          <w:rFonts w:eastAsia="Times New Roman"/>
        </w:rPr>
        <w:lastRenderedPageBreak/>
        <w:t>Arctic Conflict Add-On</w:t>
      </w:r>
      <w:bookmarkEnd w:id="55"/>
      <w:bookmarkEnd w:id="56"/>
    </w:p>
    <w:p w:rsidR="00926472" w:rsidRPr="0002555D" w:rsidRDefault="00926472" w:rsidP="00926472"/>
    <w:p w:rsidR="00926472" w:rsidRPr="0002555D" w:rsidRDefault="00926472" w:rsidP="00926472">
      <w:pPr>
        <w:pStyle w:val="Heading4"/>
        <w:rPr>
          <w:rStyle w:val="Emphasis"/>
          <w:b/>
        </w:rPr>
      </w:pPr>
      <w:r w:rsidRPr="0002555D">
        <w:rPr>
          <w:rStyle w:val="Emphasis"/>
          <w:b/>
        </w:rPr>
        <w:t>US ratification of LOST helps stop artic conflict</w:t>
      </w:r>
    </w:p>
    <w:p w:rsidR="00926472" w:rsidRPr="0002555D" w:rsidRDefault="00926472" w:rsidP="00926472">
      <w:r w:rsidRPr="0002555D">
        <w:rPr>
          <w:rStyle w:val="StyleStyleBold12pt"/>
        </w:rPr>
        <w:t>Berkman 2013</w:t>
      </w:r>
      <w:r w:rsidRPr="0002555D">
        <w:t xml:space="preserve"> (Paul Arthur Berkman, a biological oceanographer at the University of California, Santa Barbara, “Preventing an Arctic Cold War,” New York Times, </w:t>
      </w:r>
      <w:hyperlink r:id="rId12" w:history="1">
        <w:r w:rsidRPr="0002555D">
          <w:rPr>
            <w:rStyle w:val="Hyperlink"/>
          </w:rPr>
          <w:t>http://www.nytimes.com/2013/03/13/opinion/preventing-an-arctic-cold-war.html?_r=0</w:t>
        </w:r>
      </w:hyperlink>
      <w:r w:rsidRPr="0002555D">
        <w:t>)</w:t>
      </w:r>
    </w:p>
    <w:p w:rsidR="00926472" w:rsidRPr="0002555D" w:rsidRDefault="00926472" w:rsidP="00926472">
      <w:r w:rsidRPr="0002555D">
        <w:rPr>
          <w:rStyle w:val="Emphasis"/>
        </w:rPr>
        <w:t xml:space="preserve">Since 2006, each of the Arctic nations has adopted its own security policy to safeguard its sovereign rights. </w:t>
      </w:r>
      <w:r w:rsidRPr="0002555D">
        <w:t>What they must do now is compare their separate security policies, identify the ways in which those policies reinforce or conflict with one another, and then balance national interests with common interests.</w:t>
      </w:r>
      <w:r w:rsidRPr="0002555D">
        <w:rPr>
          <w:rStyle w:val="Emphasis"/>
        </w:rPr>
        <w:t xml:space="preserve"> How, </w:t>
      </w:r>
      <w:r w:rsidRPr="0002555D">
        <w:t>for instance</w:t>
      </w:r>
      <w:r w:rsidRPr="0002555D">
        <w:rPr>
          <w:rStyle w:val="Emphasis"/>
        </w:rPr>
        <w:t xml:space="preserve">, will each nation position its military and police its territory? </w:t>
      </w:r>
      <w:r w:rsidRPr="0002555D">
        <w:t>How will the Arctic states</w:t>
      </w:r>
      <w:r w:rsidRPr="0002555D">
        <w:rPr>
          <w:rStyle w:val="Emphasis"/>
        </w:rPr>
        <w:t xml:space="preserve"> deal with China and other nations that have no formal jurisdictional claims but have strong interests in exploiting Arctic resources? </w:t>
      </w:r>
      <w:r w:rsidRPr="0002555D">
        <w:t>How will</w:t>
      </w:r>
      <w:r w:rsidRPr="0002555D">
        <w:rPr>
          <w:rStyle w:val="Emphasis"/>
        </w:rPr>
        <w:t xml:space="preserve"> Arctic and non-Arctic states work together to manage those resources beyond national jurisdictions, </w:t>
      </w:r>
      <w:r w:rsidRPr="0002555D">
        <w:t>on the high seas and in the deep sea?</w:t>
      </w:r>
      <w:r w:rsidRPr="0002555D">
        <w:rPr>
          <w:rStyle w:val="Emphasis"/>
        </w:rPr>
        <w:t xml:space="preserve"> Without ratifying the Convention on the Law of the Sea, </w:t>
      </w:r>
      <w:r w:rsidRPr="0002555D">
        <w:t>a 1982 treaty governing use of the world’s oceans</w:t>
      </w:r>
      <w:r w:rsidRPr="0002555D">
        <w:rPr>
          <w:rStyle w:val="Emphasis"/>
        </w:rPr>
        <w:t xml:space="preserve">, how can the United States cooperate with other nations to resolve territorial disputes in the ocean? </w:t>
      </w:r>
      <w:r w:rsidRPr="0002555D">
        <w:t>NATO’s top military commander, Adm. James G. Stavridis of the United States Navy, warned in 2010 of an “icy slope toward a zone of competition, or worse, a zone of conflict” if the world’s leaders failed to ensure Arctic peace. Whether it is through the Arctic Council or another entity,</w:t>
      </w:r>
      <w:r w:rsidRPr="0002555D">
        <w:rPr>
          <w:rStyle w:val="Emphasis"/>
        </w:rPr>
        <w:t xml:space="preserve"> there needs to be a forum for discussing peace and stability, not just environmental and economic issues. </w:t>
      </w:r>
      <w:r w:rsidRPr="0002555D">
        <w:t>We need “rules of the road” to take us safely into the Arctic’s future.</w:t>
      </w:r>
      <w:r w:rsidRPr="0002555D">
        <w:rPr>
          <w:rStyle w:val="Emphasis"/>
        </w:rPr>
        <w:t xml:space="preserve"> </w:t>
      </w:r>
      <w:r w:rsidRPr="0002555D">
        <w:t>President Vladimir V. Putin of Russia, whose economy is reliant on its rich deposits of oil and natural gas, clearly understands the benefits of a northern sea route and of the hydrocarbon deposits on his nation’s continental shelf,</w:t>
      </w:r>
      <w:r w:rsidRPr="0002555D">
        <w:rPr>
          <w:rStyle w:val="Emphasis"/>
        </w:rPr>
        <w:t xml:space="preserve"> </w:t>
      </w:r>
      <w:r w:rsidRPr="0002555D">
        <w:t xml:space="preserve">and </w:t>
      </w:r>
      <w:r w:rsidRPr="0002555D">
        <w:rPr>
          <w:rStyle w:val="Emphasis"/>
        </w:rPr>
        <w:t xml:space="preserve">has emphasized the importance of peace and cooperation in the Arctic. So have leaders of other Arctic nations. </w:t>
      </w:r>
      <w:r w:rsidRPr="0002555D">
        <w:t>But we have heard virtually nothing from President Obama, even as he has made the dangers of a warming earth a priority of his second term. At an Arctic Council meeting in Tromso, Norway, last year, Hillary Rodham Clinton, then the secretary of state, said “the world increasingly looks to the North” but did not go much further. She called for “responsible management of resources” and efforts “to prevent and mitigate the effects of climate change.” As the head of an Arctic superpower and a Nobel laureate,</w:t>
      </w:r>
      <w:r w:rsidRPr="0002555D">
        <w:rPr>
          <w:rStyle w:val="Emphasis"/>
        </w:rPr>
        <w:t xml:space="preserve"> Mr. Obama should convene an international meeting with President Putin and other leaders of Arctic nations to ensure that economic development at the top of the world is not only sustainable, but peaceful.</w:t>
      </w:r>
    </w:p>
    <w:p w:rsidR="00CF648E" w:rsidRDefault="00CF648E">
      <w:pPr>
        <w:rPr>
          <w:rFonts w:eastAsiaTheme="majorEastAsia" w:cstheme="majorBidi"/>
          <w:b/>
          <w:iCs/>
          <w:sz w:val="26"/>
        </w:rPr>
      </w:pPr>
      <w:r>
        <w:br w:type="page"/>
      </w:r>
    </w:p>
    <w:p w:rsidR="00926472" w:rsidRPr="0002555D" w:rsidRDefault="00926472" w:rsidP="00926472">
      <w:pPr>
        <w:pStyle w:val="Heading4"/>
      </w:pPr>
      <w:r w:rsidRPr="0002555D">
        <w:lastRenderedPageBreak/>
        <w:t>De-escalation key to keep a lid on disputes- alternative is nuclear war</w:t>
      </w:r>
    </w:p>
    <w:p w:rsidR="00926472" w:rsidRPr="00321A26" w:rsidRDefault="00926472" w:rsidP="00926472">
      <w:r w:rsidRPr="0002555D">
        <w:rPr>
          <w:rStyle w:val="StyleStyleBold12pt"/>
        </w:rPr>
        <w:t xml:space="preserve">Wallace 2010 </w:t>
      </w:r>
      <w:r w:rsidRPr="0002555D">
        <w:t>(Michael Wallace, Professor Emeritus at the University of British Columbia and President of the Rideau Institute in Ottawa, and Steven Staple, “Ridding the Arctic of Nuclear Weapons: A Task Long Overdue,”http://www.arcticsecurity.org/docs/arctic-nuclear-report-web.pdf)</w:t>
      </w:r>
    </w:p>
    <w:p w:rsidR="00926472" w:rsidRPr="00321A26" w:rsidRDefault="00926472" w:rsidP="00926472">
      <w:r w:rsidRPr="00321A26">
        <w:t xml:space="preserve">The fact is, </w:t>
      </w:r>
      <w:r w:rsidRPr="00321A26">
        <w:rPr>
          <w:rStyle w:val="StyleBoldUnderline"/>
        </w:rPr>
        <w:t>the Arctic is becoming a zone of increased military competition.</w:t>
      </w:r>
      <w:r w:rsidRPr="00321A26">
        <w:t xml:space="preserve"> Russian President Medvedev has announced the creation of a special military force to defend Arctic claims. Last year Russian General Vladimir Shamanov declared </w:t>
      </w:r>
      <w:r w:rsidRPr="00321A26">
        <w:rPr>
          <w:rStyle w:val="StyleBoldUnderline"/>
        </w:rPr>
        <w:t>that Russian troops would step up training for Arctic combat, and that Russia’s submarine fleet would increase its “operational radius.” 55 Recently, two Russian attack submarines were spotted off the U.S. east coast for the first time in 15 years.</w:t>
      </w:r>
      <w:r w:rsidRPr="00321A26">
        <w:t xml:space="preserve"> 56 In January 2009, on the eve of Obama’s inauguration, President </w:t>
      </w:r>
      <w:r w:rsidRPr="00321A26">
        <w:rPr>
          <w:rStyle w:val="StyleBoldUnderline"/>
        </w:rPr>
        <w:t>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w:t>
      </w:r>
      <w:r w:rsidRPr="00321A26">
        <w:t xml:space="preserve">. 57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58 Danish fighter planes would be tasked to patrol Greenlandic airspace. Last year </w:t>
      </w:r>
      <w:r w:rsidRPr="00321A26">
        <w:rPr>
          <w:rStyle w:val="StyleBoldUnderline"/>
        </w:rPr>
        <w:t>Norway chose to buy 48 Lockheed Martin F-35 fighter jets</w:t>
      </w:r>
      <w:r w:rsidRPr="00321A26">
        <w:t xml:space="preserve">, partly because of their suitability for Arctic patrols. In March, </w:t>
      </w:r>
      <w:r w:rsidRPr="00321A26">
        <w:rPr>
          <w:rStyle w:val="StyleBoldUnderline"/>
        </w:rPr>
        <w:t>that country held a major Arctic military practice</w:t>
      </w:r>
      <w:r w:rsidRPr="00321A26">
        <w:t xml:space="preserve"> involving 7,000 soldiers from 13 countries in which a fictional country called Northland seized offshore oil rigs. 59 </w:t>
      </w:r>
      <w:r w:rsidRPr="00321A26">
        <w:rPr>
          <w:rStyle w:val="StyleBoldUnderline"/>
        </w:rPr>
        <w:t xml:space="preserve">The manoeuvres prompted a protest from Russia </w:t>
      </w:r>
      <w:r w:rsidRPr="00321A26">
        <w:t xml:space="preserve">– </w:t>
      </w:r>
      <w:r w:rsidRPr="00321A26">
        <w:rPr>
          <w:rStyle w:val="StyleBoldUnderline"/>
        </w:rPr>
        <w:t>which objected</w:t>
      </w:r>
      <w:r w:rsidRPr="00321A26">
        <w:t xml:space="preserve"> again in June </w:t>
      </w:r>
      <w:r w:rsidRPr="00321A26">
        <w:rPr>
          <w:rStyle w:val="StyleBoldUnderline"/>
        </w:rPr>
        <w:t>after Sweden held its largest northern military exercise</w:t>
      </w:r>
      <w:r w:rsidRPr="00321A26">
        <w:t xml:space="preserve"> since the end of the Second World War. About </w:t>
      </w:r>
      <w:r w:rsidRPr="00321A26">
        <w:rPr>
          <w:rStyle w:val="StyleBoldUnderline"/>
        </w:rPr>
        <w:t>12,000 troops, 50 aircraft and several warships were involved.</w:t>
      </w:r>
      <w:r w:rsidRPr="00321A26">
        <w:t xml:space="preserve"> 609 Ridding the Arctic of Nuclear Weapons: A Task Long Overdue Jayantha Dhanapala, President of Pugwash and former UN under-secretary for disarmament affairs, summarized the situation bluntly: “From those in the international peace and security sector, </w:t>
      </w:r>
      <w:r w:rsidRPr="00321A26">
        <w:rPr>
          <w:rStyle w:val="StyleBoldUnderline"/>
        </w:rPr>
        <w:t>deep concerns are being expressed over the fact that two nuclear weapon states – the United States and the Russian Federation, which together own 95 per cent of the nuclear weapons in the world – converge on the Arctic and have competing claims. These claims, together with those of other allied NATO countries</w:t>
      </w:r>
      <w:r w:rsidRPr="00321A26">
        <w:t xml:space="preserve"> – Canada, Denmark, Iceland, and Norway – </w:t>
      </w:r>
      <w:r w:rsidRPr="00321A26">
        <w:rPr>
          <w:rStyle w:val="StyleBoldUnderline"/>
        </w:rPr>
        <w:t xml:space="preserve">could, if unresolved, lead to conflict escalating into the threat or use of nuclear weapons.” </w:t>
      </w:r>
      <w:r w:rsidRPr="00321A26">
        <w:t xml:space="preserve">61 Many will no doubt argue that this is </w:t>
      </w:r>
      <w:r w:rsidRPr="0002555D">
        <w:t>excessively alarmist, but no circumstance in which nuclear powers find themselves in military confrontation can be taken lightly. The current geo-political threat level is nebulous and low – for now, according to Rob Huebert of the University of Calgary, “[the] issue is the uncertainty</w:t>
      </w:r>
      <w:r w:rsidRPr="00321A26">
        <w:t xml:space="preserve"> as Arctic states and non-Arctic states begin to recognize the geo-political/economic significance of the Arctic because of climate change.” 62</w:t>
      </w:r>
    </w:p>
    <w:p w:rsidR="00CF648E" w:rsidRDefault="00CF648E">
      <w:pPr>
        <w:rPr>
          <w:rFonts w:eastAsiaTheme="majorEastAsia" w:cstheme="majorBidi"/>
          <w:b/>
          <w:iCs/>
          <w:sz w:val="26"/>
        </w:rPr>
      </w:pPr>
      <w:r>
        <w:br w:type="page"/>
      </w:r>
    </w:p>
    <w:p w:rsidR="00926472" w:rsidRPr="0002555D" w:rsidRDefault="00926472" w:rsidP="00926472">
      <w:pPr>
        <w:pStyle w:val="Heading4"/>
      </w:pPr>
      <w:r w:rsidRPr="0002555D">
        <w:lastRenderedPageBreak/>
        <w:t>Extinction</w:t>
      </w:r>
    </w:p>
    <w:p w:rsidR="00926472" w:rsidRPr="0002555D" w:rsidRDefault="00926472" w:rsidP="00926472">
      <w:r w:rsidRPr="0002555D">
        <w:rPr>
          <w:rStyle w:val="StyleStyleBold12pt"/>
        </w:rPr>
        <w:t>Corcoran 2009</w:t>
      </w:r>
      <w:r w:rsidRPr="0002555D">
        <w:t xml:space="preserve"> (Ed Corcoran, PhD, Senior Fellow at Global Security, Former Strategic Analyst at the US Army War College, April 21, 2009, http://sitrep.globalsecurity.org/articles/090421301-strategic-nuclear-targets.htm)</w:t>
      </w:r>
    </w:p>
    <w:p w:rsidR="00926472" w:rsidRPr="0002555D" w:rsidRDefault="00926472" w:rsidP="00926472">
      <w:r w:rsidRPr="0002555D">
        <w:t xml:space="preserve"> </w:t>
      </w:r>
      <w:r w:rsidRPr="00321A26">
        <w:t xml:space="preserve">That brings us to Russia, our former main adversary, now a competitive partner and still a potential future adversary, particularly as relations have gradually soured in recent years. </w:t>
      </w:r>
      <w:r w:rsidRPr="00321A26">
        <w:rPr>
          <w:rStyle w:val="StyleBoldUnderline"/>
        </w:rPr>
        <w:t>Russia is the only other nation with a formidable arsenal of some three thousand strategic weapons.</w:t>
      </w:r>
      <w:r w:rsidRPr="00321A26">
        <w:t xml:space="preserve"> Our opposing arsenals were built up in the period when Mutually Assured Destruction (MAD) was the underlying strategic concept -- each side deterred from striking the other by the prospect of assured retaliatory destruction. The situation became even madder as both sides worked to develop a capability to destroy the other's strike force with a crippling first strike. This resulted in further large increases in the sizes of the arsenals, as well as early warning systems and hair-trigger launch-on-warning alert procedures. The final result was an overall system in which each side could destroy the other in a matter of minutes. And it also raised another chilling specter, Nuclear Winter, in which the atmospheric dust raised from a major nuclear exchange would block sunlight for an extended period and essentially destroy human civilization globally. The collapse of the Soviet Union collapsed this threat, but did not eliminate it. </w:t>
      </w:r>
      <w:r w:rsidRPr="00321A26">
        <w:rPr>
          <w:rStyle w:val="StyleBoldUnderline"/>
        </w:rPr>
        <w:t>US and Russian nuclear forces remained frozen in adversarial positions</w:t>
      </w:r>
      <w:r w:rsidRPr="00321A26">
        <w:t xml:space="preserve">. The May 2002 Moscow Treaty began to address this legacy and is leading to a reduction in </w:t>
      </w:r>
      <w:r w:rsidRPr="00321A26">
        <w:rPr>
          <w:rStyle w:val="StyleBoldUnderline"/>
        </w:rPr>
        <w:t>strategic nuclear forces</w:t>
      </w:r>
      <w:r w:rsidRPr="00321A26">
        <w:t xml:space="preserve"> down to levels of about two thousand on each side by 2012. These levels </w:t>
      </w:r>
      <w:r w:rsidRPr="00321A26">
        <w:rPr>
          <w:rStyle w:val="StyleBoldUnderline"/>
        </w:rPr>
        <w:t>are still sufficient to destroy not only both nations but also human civilization. It is hard to even construct scenarios where the use of even a few strategic nuclear weapons does not risk a total escalation. Strikes on Russian warning facilities or strike forces would almost certainly bring a wave of retaliatory strikes. Strikes on hardened command centers would be of questionable effectiveness and also risk total escalation. In addition, successful elimination of Russian leaders could greatly complicate any efforts to stop escalation short of a total nuclear exchange.</w:t>
      </w:r>
      <w:r w:rsidRPr="0002555D">
        <w:t xml:space="preserve"> </w:t>
      </w:r>
    </w:p>
    <w:p w:rsidR="00926472" w:rsidRPr="0002555D" w:rsidRDefault="00926472" w:rsidP="00926472"/>
    <w:p w:rsidR="00926472" w:rsidRPr="0002555D" w:rsidRDefault="00926472" w:rsidP="00926472">
      <w:pPr>
        <w:pStyle w:val="Heading3"/>
        <w:rPr>
          <w:rFonts w:eastAsia="Times New Roman"/>
        </w:rPr>
      </w:pPr>
      <w:bookmarkStart w:id="57" w:name="_Toc265529380"/>
      <w:bookmarkStart w:id="58" w:name="_Toc265534002"/>
      <w:r w:rsidRPr="0002555D">
        <w:rPr>
          <w:rFonts w:eastAsia="Times New Roman"/>
        </w:rPr>
        <w:lastRenderedPageBreak/>
        <w:t>Conflict Coming Now</w:t>
      </w:r>
      <w:bookmarkEnd w:id="57"/>
      <w:bookmarkEnd w:id="58"/>
    </w:p>
    <w:p w:rsidR="00926472" w:rsidRPr="0002555D" w:rsidRDefault="00926472" w:rsidP="00926472"/>
    <w:p w:rsidR="00926472" w:rsidRPr="0002555D" w:rsidRDefault="00926472" w:rsidP="00926472">
      <w:pPr>
        <w:pStyle w:val="Heading4"/>
        <w:rPr>
          <w:rFonts w:eastAsia="Times New Roman"/>
        </w:rPr>
      </w:pPr>
      <w:r w:rsidRPr="0002555D">
        <w:rPr>
          <w:rFonts w:eastAsia="Times New Roman"/>
        </w:rPr>
        <w:t>Without a solution to territorial conflicts, a U.S-Russia War becomes inevitable</w:t>
      </w:r>
    </w:p>
    <w:p w:rsidR="00926472" w:rsidRPr="0002555D" w:rsidRDefault="00926472" w:rsidP="00926472">
      <w:pPr>
        <w:rPr>
          <w:rFonts w:eastAsia="Calibri"/>
          <w:bCs/>
          <w:sz w:val="16"/>
          <w:szCs w:val="16"/>
        </w:rPr>
      </w:pPr>
      <w:r w:rsidRPr="0002555D">
        <w:rPr>
          <w:rFonts w:eastAsia="Calibri"/>
          <w:bCs/>
          <w:sz w:val="16"/>
          <w:szCs w:val="16"/>
        </w:rPr>
        <w:t xml:space="preserve">Wesley </w:t>
      </w:r>
      <w:r w:rsidRPr="0002555D">
        <w:rPr>
          <w:rFonts w:eastAsia="Calibri"/>
          <w:b/>
          <w:bCs/>
          <w:sz w:val="26"/>
        </w:rPr>
        <w:t>Aerandi.</w:t>
      </w:r>
      <w:r w:rsidRPr="0002555D">
        <w:rPr>
          <w:rFonts w:eastAsia="Calibri"/>
        </w:rPr>
        <w:t xml:space="preserve"> </w:t>
      </w:r>
      <w:r w:rsidRPr="0002555D">
        <w:rPr>
          <w:rFonts w:eastAsia="Calibri"/>
          <w:bCs/>
          <w:sz w:val="16"/>
          <w:szCs w:val="16"/>
        </w:rPr>
        <w:t xml:space="preserve">December </w:t>
      </w:r>
      <w:r w:rsidRPr="0002555D">
        <w:rPr>
          <w:rFonts w:eastAsia="Calibri"/>
          <w:b/>
          <w:bCs/>
          <w:sz w:val="26"/>
        </w:rPr>
        <w:t xml:space="preserve">2012. </w:t>
      </w:r>
      <w:r w:rsidRPr="0002555D">
        <w:rPr>
          <w:rFonts w:eastAsia="Calibri"/>
          <w:bCs/>
          <w:sz w:val="16"/>
          <w:szCs w:val="16"/>
        </w:rPr>
        <w:t>Naval Postgraduate School.</w:t>
      </w:r>
    </w:p>
    <w:p w:rsidR="00926472" w:rsidRPr="0002555D" w:rsidRDefault="00926472" w:rsidP="00926472">
      <w:pPr>
        <w:rPr>
          <w:rFonts w:eastAsia="Calibri"/>
          <w:bCs/>
          <w:color w:val="000000"/>
          <w:sz w:val="16"/>
          <w:szCs w:val="16"/>
        </w:rPr>
      </w:pPr>
      <w:r w:rsidRPr="0002555D">
        <w:rPr>
          <w:rFonts w:eastAsia="Calibri"/>
          <w:bCs/>
          <w:sz w:val="16"/>
          <w:szCs w:val="16"/>
        </w:rPr>
        <w:t>"BREAKING THE ICE: POTENTIAL U.S.-RUSSIAN MARITIME CONFLICT IN THE ARCTIC " ht tp://www.dtic.mil/get-tr-doc/pdf?AD=ADA573497</w:t>
      </w:r>
    </w:p>
    <w:p w:rsidR="00926472" w:rsidRPr="0002555D" w:rsidRDefault="00926472" w:rsidP="00926472">
      <w:pPr>
        <w:rPr>
          <w:rFonts w:eastAsia="Calibri"/>
        </w:rPr>
      </w:pPr>
    </w:p>
    <w:p w:rsidR="00926472" w:rsidRPr="0002555D" w:rsidRDefault="00926472" w:rsidP="00926472">
      <w:pPr>
        <w:rPr>
          <w:shd w:val="clear" w:color="auto" w:fill="FFFFFF"/>
        </w:rPr>
      </w:pPr>
      <w:r w:rsidRPr="0002555D">
        <w:rPr>
          <w:rFonts w:eastAsia="Calibri"/>
          <w:bCs/>
          <w:sz w:val="16"/>
          <w:szCs w:val="16"/>
        </w:rPr>
        <w:t xml:space="preserve">While it remains outside the scope of this thesis to support predictions of when policy-makers can expect conflict to occur in the Arctic, it is fitting to end with some brief speculation on the topic in order to frame and guide decisions on how to implement the recommendations presented herein. There are three separate deadlines which provide an outline for expectations. In the immediate short-term, Russia has stated its intention to submit evidence in support of its continental shelf claims to the Commission on the Limits of the Continental Shelf (CLCS) by the end of 2012. Due to requirements in the UNCLOS, Canada and Denmark must themselves submit their initial claims by November of 2013 and 2014 respectively. Once the CLCS has made its determination regarding the validity and delineation of their claims, it will be up to the three countries to negotiate delimited boundaries among themselves. This process could be quick if there are no contentious findings made by the CLCS, but it appears likely that disagreements will occur and lead to the first window for conflict in the 2015 to 2020 timeframe as the three nations begin to defend their claims more actively by establishing a physical presence in the areas under dispute – laying the foundations for a possible determination of historic state practice and opinio juris. In the mid-term, the predicted imminent decline in Russian land-based oil and gas production will signal the opening of the second window for conflict around 2020 to 2030. During this period, </w:t>
      </w:r>
      <w:r w:rsidRPr="0002555D">
        <w:rPr>
          <w:rFonts w:eastAsia="Calibri"/>
          <w:b/>
          <w:bCs/>
          <w:u w:val="single"/>
        </w:rPr>
        <w:t>the Russian government will be under increased pressure to locate, secure, and exploit alternative sources of hydrocarbons</w:t>
      </w:r>
      <w:r w:rsidRPr="0002555D">
        <w:rPr>
          <w:rFonts w:eastAsia="Calibri"/>
          <w:bCs/>
          <w:sz w:val="16"/>
          <w:szCs w:val="16"/>
        </w:rPr>
        <w:t xml:space="preserve"> in order to maintain stable revenues for government operations. There is already evidence that </w:t>
      </w:r>
      <w:r w:rsidRPr="0002555D">
        <w:rPr>
          <w:rFonts w:eastAsia="Calibri"/>
          <w:b/>
          <w:bCs/>
          <w:u w:val="single"/>
        </w:rPr>
        <w:t>Russia’s economy is weakening, which</w:t>
      </w:r>
      <w:r w:rsidRPr="0002555D">
        <w:rPr>
          <w:rFonts w:eastAsia="Calibri"/>
          <w:bCs/>
          <w:sz w:val="16"/>
          <w:szCs w:val="16"/>
        </w:rPr>
        <w:t xml:space="preserve"> could </w:t>
      </w:r>
      <w:r w:rsidRPr="0002555D">
        <w:rPr>
          <w:rFonts w:eastAsia="Calibri"/>
          <w:b/>
          <w:bCs/>
          <w:u w:val="single"/>
        </w:rPr>
        <w:t>increase the likelihood of conflict</w:t>
      </w:r>
      <w:r w:rsidRPr="0002555D">
        <w:rPr>
          <w:rFonts w:eastAsia="Calibri"/>
          <w:bCs/>
          <w:sz w:val="16"/>
          <w:szCs w:val="16"/>
        </w:rPr>
        <w:t xml:space="preserve"> in the near- to mid-term </w:t>
      </w:r>
      <w:r w:rsidRPr="0002555D">
        <w:rPr>
          <w:rFonts w:eastAsia="Calibri"/>
          <w:b/>
          <w:bCs/>
          <w:u w:val="single"/>
        </w:rPr>
        <w:t>as fears of domestic unrest and instability lead to increased sensitivities to external events and accusations of foreign</w:t>
      </w:r>
      <w:r w:rsidRPr="0002555D">
        <w:rPr>
          <w:rFonts w:eastAsia="Calibri"/>
          <w:bCs/>
          <w:sz w:val="16"/>
          <w:szCs w:val="16"/>
        </w:rPr>
        <w:t xml:space="preserve"> “meddling” and </w:t>
      </w:r>
      <w:r w:rsidRPr="0002555D">
        <w:rPr>
          <w:rFonts w:eastAsia="Calibri"/>
          <w:b/>
          <w:bCs/>
          <w:u w:val="single"/>
        </w:rPr>
        <w:t>encirclement</w:t>
      </w:r>
      <w:r w:rsidRPr="0002555D">
        <w:rPr>
          <w:rFonts w:eastAsia="Calibri"/>
          <w:bCs/>
          <w:sz w:val="16"/>
          <w:szCs w:val="16"/>
        </w:rPr>
        <w:t xml:space="preserve">. As Charles Clover of the Financial Times reports, “Russia’s petrodollar surplus…is poised to vanish as early as 2015…The eventual transition to a ‘twin deficit economy,’ where both the government budget and the external trade balance are negative, will be a rude awakening for Russian policy makers.”219  </w:t>
      </w:r>
      <w:r w:rsidRPr="0002555D">
        <w:rPr>
          <w:rFonts w:eastAsia="Calibri"/>
          <w:b/>
          <w:bCs/>
          <w:u w:val="single"/>
        </w:rPr>
        <w:t>If</w:t>
      </w:r>
      <w:r w:rsidRPr="0002555D">
        <w:rPr>
          <w:rFonts w:eastAsia="Calibri"/>
          <w:b/>
          <w:bCs/>
        </w:rPr>
        <w:t xml:space="preserve"> </w:t>
      </w:r>
      <w:r w:rsidRPr="0002555D">
        <w:rPr>
          <w:rFonts w:eastAsia="Calibri"/>
          <w:bCs/>
          <w:sz w:val="16"/>
          <w:szCs w:val="16"/>
        </w:rPr>
        <w:t xml:space="preserve">the “short-term” </w:t>
      </w:r>
      <w:r w:rsidRPr="0002555D">
        <w:rPr>
          <w:rFonts w:eastAsia="Calibri"/>
          <w:b/>
          <w:bCs/>
          <w:u w:val="single"/>
        </w:rPr>
        <w:t xml:space="preserve">territorial conflicts have not been resolved by this point, Russia can be expected to </w:t>
      </w:r>
      <w:r w:rsidRPr="0002555D">
        <w:rPr>
          <w:rFonts w:eastAsia="Calibri"/>
          <w:bCs/>
          <w:sz w:val="16"/>
          <w:szCs w:val="16"/>
        </w:rPr>
        <w:t>more</w:t>
      </w:r>
      <w:r w:rsidRPr="0002555D">
        <w:rPr>
          <w:rFonts w:eastAsia="Calibri"/>
          <w:b/>
          <w:bCs/>
        </w:rPr>
        <w:t xml:space="preserve"> </w:t>
      </w:r>
      <w:r w:rsidRPr="0002555D">
        <w:rPr>
          <w:rFonts w:eastAsia="Calibri"/>
          <w:bCs/>
          <w:sz w:val="16"/>
          <w:szCs w:val="16"/>
        </w:rPr>
        <w:t xml:space="preserve">forcefully (that is, </w:t>
      </w:r>
      <w:r w:rsidRPr="0002555D">
        <w:rPr>
          <w:rFonts w:eastAsia="Calibri"/>
          <w:b/>
          <w:bCs/>
          <w:u w:val="single"/>
        </w:rPr>
        <w:t>militarily</w:t>
      </w:r>
      <w:r w:rsidRPr="0002555D">
        <w:rPr>
          <w:rFonts w:eastAsia="Calibri"/>
          <w:bCs/>
          <w:sz w:val="16"/>
          <w:szCs w:val="16"/>
        </w:rPr>
        <w:t xml:space="preserve">) </w:t>
      </w:r>
      <w:r w:rsidRPr="0002555D">
        <w:rPr>
          <w:rFonts w:eastAsia="Calibri"/>
          <w:b/>
          <w:bCs/>
          <w:u w:val="single"/>
        </w:rPr>
        <w:t xml:space="preserve">defend its </w:t>
      </w:r>
      <w:r w:rsidRPr="0002555D">
        <w:rPr>
          <w:rFonts w:eastAsia="Calibri"/>
          <w:bCs/>
          <w:sz w:val="16"/>
          <w:szCs w:val="16"/>
        </w:rPr>
        <w:t xml:space="preserve">excessive </w:t>
      </w:r>
      <w:r w:rsidRPr="0002555D">
        <w:rPr>
          <w:rFonts w:eastAsia="Calibri"/>
          <w:b/>
          <w:bCs/>
          <w:u w:val="single"/>
        </w:rPr>
        <w:t>claims</w:t>
      </w:r>
      <w:r w:rsidRPr="0002555D">
        <w:rPr>
          <w:rFonts w:eastAsia="Calibri"/>
          <w:bCs/>
          <w:sz w:val="16"/>
          <w:szCs w:val="16"/>
        </w:rPr>
        <w:t xml:space="preserve"> in order </w:t>
      </w:r>
      <w:r w:rsidRPr="0002555D">
        <w:rPr>
          <w:rFonts w:eastAsia="Calibri"/>
          <w:b/>
          <w:bCs/>
          <w:u w:val="single"/>
        </w:rPr>
        <w:t>to control as many</w:t>
      </w:r>
      <w:r w:rsidRPr="0002555D">
        <w:rPr>
          <w:rFonts w:eastAsia="Calibri"/>
          <w:bCs/>
          <w:sz w:val="16"/>
          <w:szCs w:val="16"/>
        </w:rPr>
        <w:t xml:space="preserve"> potential deposits of </w:t>
      </w:r>
      <w:r w:rsidRPr="0002555D">
        <w:rPr>
          <w:rFonts w:eastAsia="Calibri"/>
          <w:b/>
          <w:bCs/>
          <w:u w:val="single"/>
        </w:rPr>
        <w:t>resources as possible</w:t>
      </w:r>
      <w:r w:rsidRPr="0002555D">
        <w:rPr>
          <w:rFonts w:eastAsia="Calibri"/>
          <w:bCs/>
          <w:sz w:val="16"/>
          <w:szCs w:val="16"/>
        </w:rPr>
        <w:t xml:space="preserve">. By this time, a sufficient number of icebreakers will be required to carry out statutory U.S. Coast Guard missions, and a comprehensive Arctic doctrine will need to be worked out for U.S. and NATO operations in the region in support of civil authorities and collective defensive operations. Finally, in the longer term, the gradual opening of Arctic waterways to commercial traffic on a seasonal basis by 2030 will increase the need for persistent and pervasive constabulary patrols by all Arctic nations in order to regulate this activity. Not only will more ice-capable patrol vessels be required, but so too will be a robust logistics infrastructure, to include basing, transportation, supply, and communications. This third window for conflict in the Arctic will probably occur in the 2030 to 2045 time frame. The increase in </w:t>
      </w:r>
      <w:r w:rsidRPr="0002555D">
        <w:rPr>
          <w:rFonts w:eastAsia="Calibri"/>
          <w:b/>
          <w:bCs/>
          <w:u w:val="single"/>
        </w:rPr>
        <w:t>commercial traffic</w:t>
      </w:r>
      <w:r w:rsidRPr="0002555D">
        <w:rPr>
          <w:rFonts w:eastAsia="Calibri"/>
          <w:bCs/>
          <w:sz w:val="16"/>
          <w:szCs w:val="16"/>
        </w:rPr>
        <w:t xml:space="preserve"> activity </w:t>
      </w:r>
      <w:r w:rsidRPr="0002555D">
        <w:rPr>
          <w:rFonts w:eastAsia="Calibri"/>
          <w:b/>
          <w:bCs/>
          <w:u w:val="single"/>
        </w:rPr>
        <w:t>will heighten tensions</w:t>
      </w:r>
      <w:r w:rsidRPr="0002555D">
        <w:rPr>
          <w:rFonts w:eastAsia="Calibri"/>
          <w:bCs/>
          <w:sz w:val="16"/>
          <w:szCs w:val="16"/>
        </w:rPr>
        <w:t xml:space="preserve"> in U.S.-Canadian relations if a political compromise on the status of the Northwest Passage has not been reached, keeping in mind that the ultimate status of Russia’s Northeast Passage would be likewise affected. As Canada is extremely sensitive to matters of Arctic sovereignty and </w:t>
      </w:r>
      <w:r w:rsidRPr="0002555D">
        <w:rPr>
          <w:rFonts w:eastAsia="Calibri"/>
          <w:b/>
          <w:bCs/>
          <w:u w:val="single"/>
        </w:rPr>
        <w:t>Russia is are unlikely to welcome unrestricted movement through its backyard</w:t>
      </w:r>
      <w:r w:rsidRPr="0002555D">
        <w:rPr>
          <w:rFonts w:eastAsia="Calibri"/>
          <w:bCs/>
          <w:sz w:val="16"/>
          <w:szCs w:val="16"/>
        </w:rPr>
        <w:t xml:space="preserve">, it should be expected that </w:t>
      </w:r>
      <w:r w:rsidRPr="0002555D">
        <w:rPr>
          <w:rFonts w:eastAsia="Calibri"/>
          <w:b/>
          <w:bCs/>
          <w:u w:val="single"/>
        </w:rPr>
        <w:t>the same</w:t>
      </w:r>
      <w:r w:rsidRPr="0002555D">
        <w:rPr>
          <w:rFonts w:eastAsia="Calibri"/>
          <w:bCs/>
          <w:sz w:val="16"/>
          <w:szCs w:val="16"/>
        </w:rPr>
        <w:t xml:space="preserve"> nationalist </w:t>
      </w:r>
      <w:r w:rsidRPr="0002555D">
        <w:rPr>
          <w:rFonts w:eastAsia="Calibri"/>
          <w:b/>
          <w:bCs/>
          <w:u w:val="single"/>
        </w:rPr>
        <w:t>sentiment that erupted in the Sino-Japanese row over the disputed Senkaku/Diaoyu Islands would</w:t>
      </w:r>
      <w:r w:rsidRPr="0002555D">
        <w:rPr>
          <w:rFonts w:eastAsia="Calibri"/>
          <w:bCs/>
          <w:sz w:val="16"/>
          <w:szCs w:val="16"/>
        </w:rPr>
        <w:t xml:space="preserve"> likewise be </w:t>
      </w:r>
      <w:r w:rsidRPr="0002555D">
        <w:rPr>
          <w:rFonts w:eastAsia="Calibri"/>
          <w:b/>
          <w:bCs/>
          <w:u w:val="single"/>
        </w:rPr>
        <w:t>manifest</w:t>
      </w:r>
      <w:r w:rsidRPr="0002555D">
        <w:rPr>
          <w:rFonts w:eastAsia="Calibri"/>
          <w:bCs/>
          <w:sz w:val="16"/>
          <w:szCs w:val="16"/>
        </w:rPr>
        <w:t xml:space="preserve"> in these cases as well, </w:t>
      </w:r>
      <w:r w:rsidRPr="0002555D">
        <w:rPr>
          <w:rFonts w:eastAsia="Calibri"/>
          <w:b/>
          <w:bCs/>
          <w:u w:val="single"/>
        </w:rPr>
        <w:t>leading to a quick</w:t>
      </w:r>
      <w:r w:rsidRPr="0002555D">
        <w:rPr>
          <w:rFonts w:eastAsia="Calibri"/>
          <w:bCs/>
          <w:sz w:val="16"/>
          <w:szCs w:val="16"/>
        </w:rPr>
        <w:t>, and potentially</w:t>
      </w:r>
      <w:r w:rsidRPr="0002555D">
        <w:rPr>
          <w:rFonts w:eastAsia="Calibri"/>
          <w:b/>
          <w:bCs/>
          <w:u w:val="single"/>
        </w:rPr>
        <w:t xml:space="preserve"> intense, confrontation involving the United States, Russia</w:t>
      </w:r>
      <w:r w:rsidRPr="0002555D">
        <w:rPr>
          <w:rFonts w:eastAsia="Calibri"/>
          <w:bCs/>
          <w:sz w:val="16"/>
          <w:szCs w:val="16"/>
        </w:rPr>
        <w:t xml:space="preserve">, and Canada. This thesis has argued that the likelihood of maritime </w:t>
      </w:r>
      <w:r w:rsidRPr="0002555D">
        <w:rPr>
          <w:rFonts w:eastAsia="Calibri"/>
          <w:b/>
          <w:bCs/>
          <w:u w:val="single"/>
        </w:rPr>
        <w:t>conflict in the Arctic is real and credible</w:t>
      </w:r>
      <w:r w:rsidRPr="0002555D">
        <w:rPr>
          <w:rFonts w:eastAsia="Calibri"/>
          <w:bCs/>
          <w:sz w:val="16"/>
          <w:szCs w:val="16"/>
        </w:rPr>
        <w:t xml:space="preserve">. There is reason to believe, however, that </w:t>
      </w:r>
      <w:r w:rsidRPr="0002555D">
        <w:rPr>
          <w:rFonts w:eastAsia="Calibri"/>
          <w:b/>
          <w:bCs/>
          <w:u w:val="single"/>
        </w:rPr>
        <w:t>while conflict is likely, it is not inevitable.</w:t>
      </w:r>
      <w:r w:rsidRPr="0002555D">
        <w:rPr>
          <w:rFonts w:eastAsia="Calibri"/>
          <w:bCs/>
          <w:sz w:val="16"/>
          <w:szCs w:val="16"/>
        </w:rPr>
        <w:t xml:space="preserve"> In the end, </w:t>
      </w:r>
      <w:r w:rsidRPr="0002555D">
        <w:rPr>
          <w:rFonts w:eastAsia="Calibri"/>
          <w:b/>
          <w:bCs/>
          <w:u w:val="single"/>
        </w:rPr>
        <w:t>the road</w:t>
      </w:r>
      <w:r w:rsidRPr="0002555D">
        <w:rPr>
          <w:rFonts w:eastAsia="Calibri"/>
          <w:bCs/>
          <w:sz w:val="16"/>
          <w:szCs w:val="16"/>
        </w:rPr>
        <w:t xml:space="preserve"> that one travels </w:t>
      </w:r>
      <w:r w:rsidRPr="0002555D">
        <w:rPr>
          <w:rFonts w:eastAsia="Calibri"/>
          <w:b/>
          <w:bCs/>
          <w:u w:val="single"/>
        </w:rPr>
        <w:t>is largely determined by</w:t>
      </w:r>
      <w:r w:rsidRPr="0002555D">
        <w:rPr>
          <w:rFonts w:eastAsia="Calibri"/>
          <w:bCs/>
          <w:sz w:val="16"/>
          <w:szCs w:val="16"/>
        </w:rPr>
        <w:t xml:space="preserve"> the destination one intends to reach and </w:t>
      </w:r>
      <w:r w:rsidRPr="0002555D">
        <w:rPr>
          <w:rFonts w:eastAsia="Calibri"/>
          <w:b/>
          <w:bCs/>
          <w:u w:val="single"/>
        </w:rPr>
        <w:t>the decisions made</w:t>
      </w:r>
      <w:r w:rsidRPr="0002555D">
        <w:rPr>
          <w:rFonts w:eastAsia="Calibri"/>
          <w:bCs/>
          <w:sz w:val="16"/>
          <w:szCs w:val="16"/>
        </w:rPr>
        <w:t xml:space="preserve">, or not made, </w:t>
      </w:r>
      <w:r w:rsidRPr="0002555D">
        <w:rPr>
          <w:rFonts w:eastAsia="Calibri"/>
          <w:b/>
          <w:bCs/>
          <w:u w:val="single"/>
        </w:rPr>
        <w:t>along the way.</w:t>
      </w:r>
      <w:r w:rsidRPr="0002555D">
        <w:rPr>
          <w:rFonts w:eastAsia="Calibri"/>
          <w:bCs/>
          <w:sz w:val="16"/>
          <w:szCs w:val="16"/>
        </w:rPr>
        <w:t xml:space="preserve">  </w:t>
      </w:r>
    </w:p>
    <w:p w:rsidR="00926472" w:rsidRDefault="00926472" w:rsidP="00926472">
      <w:pPr>
        <w:rPr>
          <w:shd w:val="clear" w:color="auto" w:fill="FFFFFF"/>
        </w:rPr>
      </w:pPr>
    </w:p>
    <w:p w:rsidR="00926472" w:rsidRPr="0002555D" w:rsidRDefault="00926472" w:rsidP="00926472">
      <w:pPr>
        <w:pStyle w:val="Heading4"/>
        <w:rPr>
          <w:shd w:val="clear" w:color="auto" w:fill="FFFFFF"/>
        </w:rPr>
      </w:pPr>
      <w:r w:rsidRPr="0002555D">
        <w:rPr>
          <w:shd w:val="clear" w:color="auto" w:fill="FFFFFF"/>
        </w:rPr>
        <w:t>Unregulated development causes conflict</w:t>
      </w:r>
    </w:p>
    <w:p w:rsidR="00926472" w:rsidRPr="0002555D" w:rsidRDefault="00926472" w:rsidP="00926472">
      <w:pPr>
        <w:rPr>
          <w:rStyle w:val="StyleStyleBold12pt"/>
          <w:rFonts w:ascii="Arial" w:hAnsi="Arial" w:cs="Arial"/>
          <w:b w:val="0"/>
          <w:sz w:val="24"/>
        </w:rPr>
      </w:pPr>
      <w:r w:rsidRPr="0002555D">
        <w:rPr>
          <w:rStyle w:val="StyleStyleBold12pt"/>
        </w:rPr>
        <w:t>Mikhailov 13</w:t>
      </w:r>
      <w:r w:rsidRPr="0002555D">
        <w:rPr>
          <w:rStyle w:val="StyleStyleBold12pt"/>
          <w:rFonts w:ascii="Arial" w:hAnsi="Arial" w:cs="Arial"/>
          <w:sz w:val="24"/>
        </w:rPr>
        <w:t>(Andrei Mikhailov http://english.pravda.ru/world/europe/01-07-2013/124989-arctic-0/)</w:t>
      </w:r>
    </w:p>
    <w:p w:rsidR="00926472" w:rsidRPr="0002555D" w:rsidRDefault="00926472" w:rsidP="00926472">
      <w:pPr>
        <w:rPr>
          <w:rStyle w:val="Emphasis"/>
        </w:rPr>
      </w:pPr>
      <w:r w:rsidRPr="0002555D">
        <w:rPr>
          <w:rStyle w:val="Emphasis"/>
        </w:rPr>
        <w:lastRenderedPageBreak/>
        <w:t>An active development of the Arctic shelf will inevitably lead to a conflict of interests between countries.</w:t>
      </w:r>
      <w:r w:rsidRPr="0002555D">
        <w:t xml:space="preserve"> </w:t>
      </w:r>
      <w:r w:rsidRPr="0002555D">
        <w:rPr>
          <w:rStyle w:val="Emphasis"/>
        </w:rPr>
        <w:t>Addressing these conflicts may go beyond diplomatic means</w:t>
      </w:r>
      <w:r w:rsidRPr="0002555D">
        <w:t xml:space="preserve">. It is </w:t>
      </w:r>
      <w:r w:rsidRPr="0002555D">
        <w:rPr>
          <w:rStyle w:val="Emphasis"/>
        </w:rPr>
        <w:t>likely that Russian oil and gas production facilities become targets of hidden sabotage by competitor countries</w:t>
      </w:r>
      <w:r w:rsidRPr="0002555D">
        <w:t xml:space="preserve">," </w:t>
      </w:r>
      <w:r w:rsidRPr="0002555D">
        <w:rPr>
          <w:rStyle w:val="Emphasis"/>
        </w:rPr>
        <w:t>said Rogozin</w:t>
      </w:r>
      <w:r w:rsidRPr="0002555D">
        <w:t xml:space="preserve">. </w:t>
      </w:r>
      <w:r w:rsidRPr="0002555D">
        <w:rPr>
          <w:rStyle w:val="Emphasis"/>
        </w:rPr>
        <w:t>Such strong statements are not made by state officials out of the blue</w:t>
      </w:r>
      <w:r w:rsidRPr="0002555D">
        <w:t xml:space="preserve">. Obviously, </w:t>
      </w:r>
      <w:r w:rsidRPr="0002555D">
        <w:rPr>
          <w:rStyle w:val="Emphasis"/>
        </w:rPr>
        <w:t>there are reasons for these words.</w:t>
      </w:r>
      <w:r w:rsidRPr="0002555D">
        <w:t xml:space="preserve"> According to some reports, </w:t>
      </w:r>
      <w:r w:rsidRPr="0002555D">
        <w:rPr>
          <w:rStyle w:val="Emphasis"/>
        </w:rPr>
        <w:t>the U.S. has recently approved the so-called "Arctic Action Plan",</w:t>
      </w:r>
      <w:r w:rsidRPr="0002555D">
        <w:t xml:space="preserve"> as well as a number of policy documents on national security. </w:t>
      </w:r>
      <w:r w:rsidRPr="0002555D">
        <w:rPr>
          <w:rStyle w:val="Emphasis"/>
        </w:rPr>
        <w:t>These documents explicitly stress that the Americans have broad interests in the Arctic region</w:t>
      </w:r>
      <w:r w:rsidRPr="0002555D">
        <w:t xml:space="preserve">, </w:t>
      </w:r>
      <w:r w:rsidRPr="0002555D">
        <w:rPr>
          <w:rStyle w:val="Emphasis"/>
        </w:rPr>
        <w:t>and the United States is willing to promote them in every way.</w:t>
      </w:r>
      <w:r w:rsidRPr="0002555D">
        <w:t xml:space="preserve"> But </w:t>
      </w:r>
      <w:r w:rsidRPr="0002555D">
        <w:rPr>
          <w:rStyle w:val="Emphasis"/>
        </w:rPr>
        <w:t xml:space="preserve">the United States is not the only country that indicated the intention to firmly defend their interests. </w:t>
      </w:r>
      <w:r w:rsidRPr="0002555D">
        <w:t xml:space="preserve">Today, the world has witnessed a surge of interest in the Arctic. The main reason is that </w:t>
      </w:r>
      <w:r w:rsidRPr="0002555D">
        <w:rPr>
          <w:rStyle w:val="Emphasis"/>
        </w:rPr>
        <w:t>many countries</w:t>
      </w:r>
      <w:r w:rsidRPr="0002555D">
        <w:t xml:space="preserve">, not only polar ones, </w:t>
      </w:r>
      <w:r w:rsidRPr="0002555D">
        <w:rPr>
          <w:rStyle w:val="Emphasis"/>
        </w:rPr>
        <w:t>are prepared to invest heavily in the development of the rich natural resources of the macro-region</w:t>
      </w:r>
      <w:r w:rsidRPr="0002555D">
        <w:t xml:space="preserve">. It is not ruled out that the secret services of some </w:t>
      </w:r>
      <w:r w:rsidRPr="0002555D">
        <w:rPr>
          <w:rStyle w:val="Emphasis"/>
        </w:rPr>
        <w:t>countries particularly interested in obtaining "Arctic" profits may really choose some drastic measures.</w:t>
      </w:r>
      <w:r w:rsidRPr="0002555D">
        <w:t xml:space="preserve"> The Arctic is one of the few places on the planet that has not yet been nationally defined. Initially </w:t>
      </w:r>
      <w:r w:rsidRPr="0002555D">
        <w:rPr>
          <w:rStyle w:val="Emphasis"/>
        </w:rPr>
        <w:t>the Arctic resources were not clearly divided between countries</w:t>
      </w:r>
      <w:r w:rsidRPr="0002555D">
        <w:t xml:space="preserve">. The </w:t>
      </w:r>
      <w:r w:rsidRPr="0002555D">
        <w:rPr>
          <w:rStyle w:val="Emphasis"/>
        </w:rPr>
        <w:t>arctic zone is now claimed by at least five countries: Russia, Norway, Denmark, Canada and the United States</w:t>
      </w:r>
      <w:r w:rsidRPr="0002555D">
        <w:t xml:space="preserve">. </w:t>
      </w:r>
      <w:r w:rsidRPr="0002555D">
        <w:rPr>
          <w:rStyle w:val="Emphasis"/>
        </w:rPr>
        <w:t>All of them have direct access to the Arctic Ocean</w:t>
      </w:r>
      <w:r w:rsidRPr="0002555D">
        <w:t xml:space="preserve">. National claims may in the future be supported by different arguments, but it is clear that the main ones are practical, and there is a real willingness to actively explore the north. The </w:t>
      </w:r>
      <w:r w:rsidRPr="0002555D">
        <w:rPr>
          <w:rStyle w:val="Emphasis"/>
        </w:rPr>
        <w:t>contradictions between the countries interested in the Arctic</w:t>
      </w:r>
      <w:r w:rsidRPr="0002555D">
        <w:t xml:space="preserve">, according to some international analysts, </w:t>
      </w:r>
      <w:r w:rsidRPr="0002555D">
        <w:rPr>
          <w:rStyle w:val="Emphasis"/>
        </w:rPr>
        <w:t>may well lead to an increase in the international tension and a likelihood of emergence of international conflicts</w:t>
      </w:r>
      <w:r w:rsidRPr="0002555D">
        <w:t xml:space="preserve"> of local nature in particular. After all, </w:t>
      </w:r>
      <w:r w:rsidRPr="0002555D">
        <w:rPr>
          <w:rStyle w:val="Emphasis"/>
        </w:rPr>
        <w:t>there is something to fight for, and conflicts may arise</w:t>
      </w:r>
      <w:r w:rsidRPr="0002555D">
        <w:t xml:space="preserve">. Analysts point out </w:t>
      </w:r>
      <w:r w:rsidRPr="0002555D">
        <w:rPr>
          <w:rStyle w:val="Emphasis"/>
        </w:rPr>
        <w:t xml:space="preserve">several causes of the aggravation of the geopolitical struggle in the Arctic. The main ones among them are the current status of the national borders in the region that is not legally defined, rich subsoil resources, and the strategic importance of the Arctic region's transportation arteries.  </w:t>
      </w:r>
    </w:p>
    <w:p w:rsidR="00926472" w:rsidRPr="0002555D" w:rsidRDefault="00926472" w:rsidP="00926472">
      <w:pPr>
        <w:rPr>
          <w:rFonts w:eastAsia="Calibri"/>
          <w:bCs/>
          <w:sz w:val="16"/>
          <w:szCs w:val="16"/>
        </w:rPr>
      </w:pPr>
    </w:p>
    <w:p w:rsidR="00926472" w:rsidRPr="0002555D" w:rsidRDefault="00926472" w:rsidP="00926472">
      <w:pPr>
        <w:pStyle w:val="Heading3"/>
        <w:rPr>
          <w:rFonts w:eastAsia="Calibri"/>
        </w:rPr>
      </w:pPr>
      <w:bookmarkStart w:id="59" w:name="_Toc265529381"/>
      <w:bookmarkStart w:id="60" w:name="_Toc265534003"/>
      <w:r w:rsidRPr="0002555D">
        <w:rPr>
          <w:rFonts w:eastAsia="Calibri"/>
        </w:rPr>
        <w:lastRenderedPageBreak/>
        <w:t>LOST Solves Conflict</w:t>
      </w:r>
      <w:bookmarkEnd w:id="59"/>
      <w:bookmarkEnd w:id="60"/>
    </w:p>
    <w:p w:rsidR="00926472" w:rsidRPr="0002555D" w:rsidRDefault="00926472" w:rsidP="00926472">
      <w:pPr>
        <w:rPr>
          <w:rFonts w:eastAsia="Calibri"/>
          <w:bCs/>
          <w:sz w:val="16"/>
          <w:szCs w:val="16"/>
        </w:rPr>
      </w:pPr>
    </w:p>
    <w:p w:rsidR="00926472" w:rsidRPr="0002555D" w:rsidRDefault="00926472" w:rsidP="00926472">
      <w:pPr>
        <w:pStyle w:val="Heading4"/>
        <w:rPr>
          <w:shd w:val="clear" w:color="auto" w:fill="FFFFFF"/>
        </w:rPr>
      </w:pPr>
      <w:r w:rsidRPr="0002555D">
        <w:rPr>
          <w:shd w:val="clear" w:color="auto" w:fill="FFFFFF"/>
        </w:rPr>
        <w:t>LOST countries committed to settling overlapping claims in the arctic</w:t>
      </w:r>
    </w:p>
    <w:p w:rsidR="00926472" w:rsidRPr="0002555D" w:rsidRDefault="00926472" w:rsidP="00926472">
      <w:pPr>
        <w:rPr>
          <w:rStyle w:val="StyleStyleBold12pt"/>
          <w:rFonts w:ascii="Arial" w:hAnsi="Arial" w:cs="Arial"/>
          <w:b w:val="0"/>
        </w:rPr>
      </w:pPr>
      <w:r w:rsidRPr="0002555D">
        <w:rPr>
          <w:rStyle w:val="StyleStyleBold12pt"/>
        </w:rPr>
        <w:t>Maribus 2010</w:t>
      </w:r>
      <w:r w:rsidRPr="0002555D">
        <w:rPr>
          <w:rStyle w:val="StyleStyleBold12pt"/>
          <w:rFonts w:ascii="Arial" w:hAnsi="Arial" w:cs="Arial"/>
          <w:sz w:val="28"/>
        </w:rPr>
        <w:t xml:space="preserve"> </w:t>
      </w:r>
      <w:r w:rsidRPr="0002555D">
        <w:rPr>
          <w:rStyle w:val="StyleStyleBold12pt"/>
          <w:rFonts w:ascii="Arial" w:hAnsi="Arial" w:cs="Arial"/>
        </w:rPr>
        <w:t>(Maribus</w:t>
      </w:r>
      <w:hyperlink r:id="rId13" w:history="1">
        <w:r w:rsidRPr="0002555D">
          <w:rPr>
            <w:rStyle w:val="StyleStyleBold12pt"/>
            <w:rFonts w:ascii="Arial" w:hAnsi="Arial" w:cs="Arial"/>
          </w:rPr>
          <w:t>http://worldoceanreview.com/en/wor-1/law-of-the-sea/limits-to-the-law-of-the-sea/</w:t>
        </w:r>
      </w:hyperlink>
      <w:r w:rsidRPr="0002555D">
        <w:rPr>
          <w:rStyle w:val="StyleStyleBold12pt"/>
          <w:rFonts w:ascii="Arial" w:hAnsi="Arial" w:cs="Arial"/>
        </w:rPr>
        <w:t xml:space="preserve"> World Ocean Review  non-profit organization founded by the mareverlag. 40 Scientists from the Kiel Cluster )</w:t>
      </w:r>
    </w:p>
    <w:p w:rsidR="00926472" w:rsidRPr="00321A26" w:rsidRDefault="00926472" w:rsidP="00926472">
      <w:pPr>
        <w:rPr>
          <w:rStyle w:val="StyleBoldUnderline"/>
        </w:rPr>
      </w:pPr>
      <w:r w:rsidRPr="0002555D">
        <w:t xml:space="preserve">So </w:t>
      </w:r>
      <w:r w:rsidRPr="0086064B">
        <w:rPr>
          <w:rStyle w:val="StyleBoldUnderline"/>
          <w:highlight w:val="yellow"/>
        </w:rPr>
        <w:t>which country will ultimately be able to lay claim to the Arctic seabed</w:t>
      </w:r>
      <w:r w:rsidRPr="0002555D">
        <w:t xml:space="preserve">? That </w:t>
      </w:r>
      <w:r w:rsidRPr="0086064B">
        <w:rPr>
          <w:rStyle w:val="StyleBoldUnderline"/>
          <w:highlight w:val="yellow"/>
        </w:rPr>
        <w:t>will depend on how the Commission on the Limits of the Continental Shelf</w:t>
      </w:r>
      <w:r w:rsidRPr="0002555D">
        <w:t xml:space="preserve"> (CLCS) </w:t>
      </w:r>
      <w:r w:rsidRPr="0086064B">
        <w:rPr>
          <w:rStyle w:val="StyleBoldUnderline"/>
          <w:highlight w:val="yellow"/>
        </w:rPr>
        <w:t>evaluates the data submitted by the coastal states</w:t>
      </w:r>
      <w:r w:rsidRPr="00321A26">
        <w:rPr>
          <w:rStyle w:val="StyleBoldUnderline"/>
        </w:rPr>
        <w:t>.</w:t>
      </w:r>
      <w:r w:rsidRPr="0002555D">
        <w:t xml:space="preserve"> And </w:t>
      </w:r>
      <w:r w:rsidRPr="00321A26">
        <w:rPr>
          <w:rStyle w:val="StyleBoldUnderline"/>
        </w:rPr>
        <w:t>time is pressing: for countries such</w:t>
      </w:r>
      <w:r w:rsidRPr="0002555D">
        <w:t xml:space="preserve"> </w:t>
      </w:r>
      <w:r w:rsidRPr="00321A26">
        <w:rPr>
          <w:rStyle w:val="StyleBoldUnderline"/>
        </w:rPr>
        <w:t>as Russia</w:t>
      </w:r>
      <w:r w:rsidRPr="0002555D">
        <w:t xml:space="preserve">, which acceded to UNCLOS before 13 May 1999, the deadline for submission to </w:t>
      </w:r>
      <w:r w:rsidRPr="00321A26">
        <w:rPr>
          <w:rStyle w:val="StyleBoldUnderline"/>
        </w:rPr>
        <w:t>CLCS of data relating to the prolongation of its continental shelf beyond 200 nautical miles expired on 13 May 2009</w:t>
      </w:r>
      <w:r w:rsidRPr="0002555D">
        <w:t>. It is likely to be many years before all CLCS’s recommendations are availa</w:t>
      </w:r>
      <w:r w:rsidR="0086064B">
        <w:t>s</w:t>
      </w:r>
      <w:r w:rsidRPr="0002555D">
        <w:t xml:space="preserve">ble. Countries which acceded to UNCLOS after 1999 or whose accession is planned must submit their documents within 10 years of accession. For Canada, the deadline expires in 2013, while Denmark’s deadline is 2014. </w:t>
      </w:r>
      <w:r w:rsidRPr="00321A26">
        <w:rPr>
          <w:rStyle w:val="StyleBoldUnderline"/>
        </w:rPr>
        <w:t>Given that new oil and gas deposits were discovered in the Arctic seabed in 2004, it remains to be seen whether the states parties to UNCLOS will opt to extend the deadline envisaged in the Convention.</w:t>
      </w:r>
      <w:r w:rsidRPr="0002555D">
        <w:t xml:space="preserve"> However, the Commission is not responsible for the delimitation of the continental shelf between states with opposite or adjacent coasts. In such cases, UNCLOS merely obliges the states concerned to effect agreements in order to achieve an equitable solution. Moving in that direction, in the Ilulissat Declaration of 28 May 2008, </w:t>
      </w:r>
      <w:r w:rsidRPr="00321A26">
        <w:rPr>
          <w:rStyle w:val="StyleBoldUnderline"/>
        </w:rPr>
        <w:t>the five Arctic states reaffirmed their commitment to the international law of the sea and the orderly settlement of any possible overlapping claims.</w:t>
      </w:r>
    </w:p>
    <w:p w:rsidR="00926472" w:rsidRPr="00321A26" w:rsidRDefault="00926472" w:rsidP="00926472">
      <w:pPr>
        <w:pStyle w:val="Heading3"/>
        <w:rPr>
          <w:rStyle w:val="StyleBoldUnderline"/>
        </w:rPr>
      </w:pPr>
      <w:bookmarkStart w:id="61" w:name="_Toc265529382"/>
      <w:bookmarkStart w:id="62" w:name="_Toc265534004"/>
      <w:r w:rsidRPr="00321A26">
        <w:rPr>
          <w:rStyle w:val="StyleBoldUnderline"/>
        </w:rPr>
        <w:lastRenderedPageBreak/>
        <w:t>LOST Key to US Dominance</w:t>
      </w:r>
      <w:bookmarkEnd w:id="61"/>
      <w:bookmarkEnd w:id="62"/>
    </w:p>
    <w:p w:rsidR="00926472" w:rsidRPr="0002555D" w:rsidRDefault="00926472" w:rsidP="00926472">
      <w:pPr>
        <w:tabs>
          <w:tab w:val="left" w:pos="1815"/>
        </w:tabs>
      </w:pPr>
      <w:r w:rsidRPr="0002555D">
        <w:tab/>
      </w:r>
    </w:p>
    <w:p w:rsidR="00926472" w:rsidRPr="0002555D" w:rsidRDefault="00926472" w:rsidP="00926472">
      <w:pPr>
        <w:pStyle w:val="Heading4"/>
      </w:pPr>
      <w:r w:rsidRPr="0002555D">
        <w:t>US falling behind Russia and China militarily and economically by not ratifying LOST</w:t>
      </w:r>
    </w:p>
    <w:p w:rsidR="00926472" w:rsidRPr="0002555D" w:rsidRDefault="00926472" w:rsidP="00926472">
      <w:r w:rsidRPr="0002555D">
        <w:t xml:space="preserve">Andrew </w:t>
      </w:r>
      <w:r w:rsidRPr="0002555D">
        <w:rPr>
          <w:rStyle w:val="StyleStyleBold12pt"/>
        </w:rPr>
        <w:t>Langer</w:t>
      </w:r>
      <w:r w:rsidRPr="0002555D">
        <w:t xml:space="preserve">, president of the Institute for Liberty, November 28, </w:t>
      </w:r>
      <w:r w:rsidRPr="0002555D">
        <w:rPr>
          <w:rStyle w:val="StyleStyleBold12pt"/>
        </w:rPr>
        <w:t>2012</w:t>
      </w:r>
      <w:r w:rsidRPr="0002555D">
        <w:t>, “The case for ratification of the Law of the Sea Treaty” http://www.realclearpolitics.com/articles/2012/11/28/the_case_for_ratification_of_the_law_of_the_sea_treaty_116272.html</w:t>
      </w:r>
    </w:p>
    <w:p w:rsidR="00926472" w:rsidRPr="0002555D" w:rsidRDefault="00926472" w:rsidP="00926472">
      <w:r w:rsidRPr="0002555D">
        <w:t xml:space="preserve">Trillions of dollars, global property rights for U.S. interests, critical navigation rights, and veto power over an international fund that could end up in adversarial hands is what is at stake. </w:t>
      </w:r>
      <w:r w:rsidRPr="0086064B">
        <w:rPr>
          <w:b/>
          <w:highlight w:val="yellow"/>
          <w:u w:val="single"/>
        </w:rPr>
        <w:t>Ratifying the Law of the Sea Treaty will grow the U.S. economy while protecting our military and strategic interests around the world</w:t>
      </w:r>
      <w:r w:rsidRPr="0002555D">
        <w:t xml:space="preserve">. I am tired of losing out to China and Russia on the world stage. </w:t>
      </w:r>
      <w:r w:rsidRPr="0086064B">
        <w:rPr>
          <w:b/>
          <w:highlight w:val="yellow"/>
          <w:u w:val="single"/>
        </w:rPr>
        <w:t>By not ratifying LOTS, the U.S. loses access to resources that lie in undersea regions that are outside of the current U.S. sphere of legal access</w:t>
      </w:r>
      <w:r w:rsidRPr="0002555D">
        <w:rPr>
          <w:b/>
          <w:u w:val="single"/>
        </w:rPr>
        <w:t xml:space="preserve"> </w:t>
      </w:r>
      <w:r w:rsidRPr="0002555D">
        <w:t xml:space="preserve">– much in the same way that China and Russia are accessing oil that we have prevented ourselves from going after, now </w:t>
      </w:r>
      <w:r w:rsidRPr="0086064B">
        <w:rPr>
          <w:b/>
          <w:highlight w:val="yellow"/>
          <w:u w:val="single"/>
        </w:rPr>
        <w:t>China and Russia are accessing vast amounts of rare earth minerals, and other critical minerals, that are essential to our economy and national security.</w:t>
      </w:r>
    </w:p>
    <w:p w:rsidR="00926472" w:rsidRPr="0002555D" w:rsidRDefault="00926472" w:rsidP="00926472"/>
    <w:p w:rsidR="00926472" w:rsidRPr="0002555D" w:rsidRDefault="00926472" w:rsidP="00926472">
      <w:pPr>
        <w:pStyle w:val="Heading3"/>
      </w:pPr>
      <w:bookmarkStart w:id="63" w:name="_Toc265529383"/>
      <w:bookmarkStart w:id="64" w:name="_Toc265534005"/>
      <w:r w:rsidRPr="0002555D">
        <w:lastRenderedPageBreak/>
        <w:t>Arctic War Goes Nuclear</w:t>
      </w:r>
      <w:bookmarkEnd w:id="63"/>
      <w:bookmarkEnd w:id="64"/>
    </w:p>
    <w:p w:rsidR="00926472" w:rsidRPr="0002555D" w:rsidRDefault="00926472" w:rsidP="00926472">
      <w:pPr>
        <w:pStyle w:val="Heading4"/>
      </w:pPr>
      <w:r w:rsidRPr="0002555D">
        <w:t>US-Russian Arctic conflict goes nuclear</w:t>
      </w:r>
    </w:p>
    <w:p w:rsidR="00926472" w:rsidRPr="0002555D" w:rsidRDefault="00926472" w:rsidP="00926472">
      <w:r w:rsidRPr="0002555D">
        <w:rPr>
          <w:rStyle w:val="StyleStyleBold12pt"/>
        </w:rPr>
        <w:t>Cohen 2010</w:t>
      </w:r>
      <w:r w:rsidRPr="0002555D">
        <w:t xml:space="preserve"> (Ariel Cohen, Senior Research Fellow for Russian and Eurasian Studies and International Energy Policy, The Kathryn and Shelby Cullom Davis Institute for International Studies] “From Russian Competition to Natural Resources Access: Recasting U.S. Arctic Policy” The Heritage Foundation 6/15/10 </w:t>
      </w:r>
      <w:hyperlink r:id="rId14" w:history="1">
        <w:r w:rsidRPr="0002555D">
          <w:t>http://www.heritage.org/research/reports/2010/06/from-russian-competition-to-natural-resources-access-recasting-us-arctic-policy</w:t>
        </w:r>
      </w:hyperlink>
      <w:r w:rsidRPr="0002555D">
        <w:t>)</w:t>
      </w:r>
    </w:p>
    <w:p w:rsidR="00926472" w:rsidRPr="00CF648E" w:rsidRDefault="00926472" w:rsidP="00926472">
      <w:pPr>
        <w:rPr>
          <w:sz w:val="16"/>
          <w:szCs w:val="16"/>
        </w:rPr>
      </w:pPr>
      <w:r w:rsidRPr="00321A26">
        <w:t xml:space="preserve">To advance its position, Russia has undertaken a three-year mission to map the Arctic.[26] The Kremlin is also moving rapidly to establish a comprehensive sea, ground, and air presence. Under Putin, Russia focused on the Arctic as a major natural resources base. The </w:t>
      </w:r>
      <w:r w:rsidRPr="0086064B">
        <w:rPr>
          <w:rStyle w:val="StyleBoldUnderline"/>
          <w:highlight w:val="yellow"/>
        </w:rPr>
        <w:t>Russian</w:t>
      </w:r>
      <w:r w:rsidRPr="00321A26">
        <w:t xml:space="preserve"> national </w:t>
      </w:r>
      <w:r w:rsidRPr="0086064B">
        <w:rPr>
          <w:rStyle w:val="StyleBoldUnderline"/>
          <w:highlight w:val="yellow"/>
        </w:rPr>
        <w:t>leadership insists that the state</w:t>
      </w:r>
      <w:r w:rsidRPr="00321A26">
        <w:t>, not the private sector</w:t>
      </w:r>
      <w:r w:rsidRPr="0086064B">
        <w:rPr>
          <w:highlight w:val="yellow"/>
        </w:rPr>
        <w:t xml:space="preserve">, </w:t>
      </w:r>
      <w:r w:rsidRPr="0086064B">
        <w:rPr>
          <w:rStyle w:val="StyleBoldUnderline"/>
          <w:highlight w:val="yellow"/>
        </w:rPr>
        <w:t>must take the lead in developing the vast region</w:t>
      </w:r>
      <w:r w:rsidRPr="00321A26">
        <w:t xml:space="preserve">. The Kremlin published its Arctic doctrine in March 2009.[27] The main goal is to transform the Arctic into Russia’s strategic resource base and make Russia a leading Arctic power by 2020. Russian Militarization of the Arctic. </w:t>
      </w:r>
      <w:r w:rsidRPr="00321A26">
        <w:rPr>
          <w:rStyle w:val="StyleBoldUnderline"/>
        </w:rPr>
        <w:t>The military is an important dimension of Moscow’s Arctic push.</w:t>
      </w:r>
      <w:r w:rsidRPr="00321A26">
        <w:t xml:space="preserve"> The policy calls for creating “general purpose military formations drawn from the Armed Forces of the Russian Federation” as well as “other troops and military formations [most importantly, border units] in the Arctic zone of the Russian Federation, capable of ensuring security under various military and political circumstances.”[28] These formations will be drawn from the armed forces and from the “power ministries” (e.g., the Federal Security Service, Border Guard Service, and Internal Ministry). Above all, the policy calls for a coast guard to patrol Russia’s Arctic waters and estuaries</w:t>
      </w:r>
      <w:r w:rsidRPr="0086064B">
        <w:rPr>
          <w:highlight w:val="yellow"/>
        </w:rPr>
        <w:t>.</w:t>
      </w:r>
      <w:r w:rsidRPr="0086064B">
        <w:rPr>
          <w:rStyle w:val="StyleBoldUnderline"/>
          <w:highlight w:val="yellow"/>
        </w:rPr>
        <w:t xml:space="preserve"> Russia views the High North as a </w:t>
      </w:r>
      <w:r w:rsidRPr="0086064B">
        <w:rPr>
          <w:rStyle w:val="Emphasis"/>
          <w:highlight w:val="yellow"/>
        </w:rPr>
        <w:t>major staging area</w:t>
      </w:r>
      <w:r w:rsidRPr="0086064B">
        <w:rPr>
          <w:rStyle w:val="StyleBoldUnderline"/>
          <w:highlight w:val="yellow"/>
        </w:rPr>
        <w:t xml:space="preserve"> for a potential </w:t>
      </w:r>
      <w:r w:rsidRPr="0086064B">
        <w:rPr>
          <w:rStyle w:val="Emphasis"/>
          <w:highlight w:val="yellow"/>
        </w:rPr>
        <w:t>nuclear confrontation</w:t>
      </w:r>
      <w:r w:rsidRPr="0086064B">
        <w:rPr>
          <w:rStyle w:val="StyleBoldUnderline"/>
          <w:highlight w:val="yellow"/>
        </w:rPr>
        <w:t xml:space="preserve"> with the</w:t>
      </w:r>
      <w:r w:rsidRPr="00321A26">
        <w:rPr>
          <w:rStyle w:val="StyleBoldUnderline"/>
        </w:rPr>
        <w:t xml:space="preserve"> </w:t>
      </w:r>
      <w:r w:rsidRPr="0086064B">
        <w:rPr>
          <w:rStyle w:val="StyleBoldUnderline"/>
          <w:highlight w:val="yellow"/>
        </w:rPr>
        <w:t>U</w:t>
      </w:r>
      <w:r w:rsidRPr="0086064B">
        <w:rPr>
          <w:highlight w:val="yellow"/>
        </w:rPr>
        <w:t>nited</w:t>
      </w:r>
      <w:r w:rsidRPr="00321A26">
        <w:t xml:space="preserve"> </w:t>
      </w:r>
      <w:r w:rsidRPr="00321A26">
        <w:rPr>
          <w:rStyle w:val="StyleBoldUnderline"/>
        </w:rPr>
        <w:t>S</w:t>
      </w:r>
      <w:r w:rsidRPr="00321A26">
        <w:t xml:space="preserve">tates </w:t>
      </w:r>
      <w:r w:rsidRPr="0086064B">
        <w:rPr>
          <w:rStyle w:val="StyleBoldUnderline"/>
          <w:highlight w:val="yellow"/>
        </w:rPr>
        <w:t>and has steadily expanded its military presence in the Arctic</w:t>
      </w:r>
      <w:r w:rsidRPr="00321A26">
        <w:t xml:space="preserve"> since 2007. This has included resuming air patrols over the Arctic, including strategic bomber flights.[29] During 2007 alone, Russian bombers penetrated Alaska’s 12-mile air defense zone 18 times.[30] </w:t>
      </w:r>
      <w:r w:rsidRPr="0086064B">
        <w:rPr>
          <w:rStyle w:val="StyleBoldUnderline"/>
          <w:highlight w:val="yellow"/>
        </w:rPr>
        <w:t>The Russian Navy is expanding its presence in the Arctic for the first time since the end of the Cold War</w:t>
      </w:r>
      <w:r w:rsidRPr="00321A26">
        <w:t>, increasing the operational radius of the Northern Fleet’s submarines</w:t>
      </w:r>
      <w:r w:rsidRPr="0086064B">
        <w:rPr>
          <w:highlight w:val="yellow"/>
        </w:rPr>
        <w:t>.</w:t>
      </w:r>
      <w:r w:rsidRPr="0086064B">
        <w:rPr>
          <w:rStyle w:val="StyleBoldUnderline"/>
          <w:highlight w:val="yellow"/>
        </w:rPr>
        <w:t xml:space="preserve"> Russia is also reorienting its military strategy to meet threats to the country’s interests in the Arctic, particularly with regard to its continental shelf</w:t>
      </w:r>
      <w:r w:rsidRPr="00321A26">
        <w:rPr>
          <w:rStyle w:val="StyleBoldUnderline"/>
        </w:rPr>
        <w:t>.</w:t>
      </w:r>
      <w:r w:rsidRPr="00321A26">
        <w:t xml:space="preserve">[31] </w:t>
      </w:r>
      <w:r w:rsidRPr="00321A26">
        <w:rPr>
          <w:rStyle w:val="StyleBoldUnderline"/>
        </w:rPr>
        <w:t xml:space="preserve">Russia is also modernizing its Northern Fleet. </w:t>
      </w:r>
      <w:r w:rsidRPr="00CF648E">
        <w:rPr>
          <w:sz w:val="16"/>
          <w:szCs w:val="16"/>
        </w:rPr>
        <w:t>During 2008 and 2009, Russian icebreakers regularly patrolled in the Arctic. Russia has the world’s largest polar-capable icebreaker flotilla, with 24 icebreakers. Seven are nuclear, including the 50 Years of Victory, the largest icebreaker in the world.[32] Russia plans to build new nuclear-powered icebreakers starting in 2015.[33] Moscow clearly views a strong icebreaker fleet as a key to the region’s economic development. Russia ’s Commercial Presence. Russia’s energy rush to the Arctic continues apace. On May 12, 2009, President Dmitry Medvedev approved Russia’s security strategy.[34] This document views Russia’s natural resources in the Arctic as a base for both economic development and geopolitical influence. Paragraph 11 identifies potential battlegrounds wher</w:t>
      </w:r>
      <w:r w:rsidRPr="00321A26">
        <w:t xml:space="preserve">e </w:t>
      </w:r>
      <w:r w:rsidRPr="0086064B">
        <w:rPr>
          <w:rStyle w:val="StyleBoldUnderline"/>
          <w:highlight w:val="yellow"/>
        </w:rPr>
        <w:t>conflicts over energy may occur</w:t>
      </w:r>
      <w:r w:rsidRPr="00321A26">
        <w:rPr>
          <w:rStyle w:val="StyleBoldUnderline"/>
        </w:rPr>
        <w:t>:</w:t>
      </w:r>
      <w:r w:rsidRPr="00321A26">
        <w:t xml:space="preserve"> “The attention of international politics in the long-term will be concentrated on controlling the sources of energy resources in the Middle East, on the shelf of the Barents Sea and other parts of the Arctic, in the Caspian Basin and in Central Asia.” The document seriously considers the use of military force to resolve competition for energy near Russia’s borders or those of its allies: </w:t>
      </w:r>
      <w:r w:rsidRPr="0086064B">
        <w:rPr>
          <w:highlight w:val="yellow"/>
        </w:rPr>
        <w:t>“</w:t>
      </w:r>
      <w:r w:rsidRPr="0086064B">
        <w:rPr>
          <w:rStyle w:val="StyleBoldUnderline"/>
          <w:highlight w:val="yellow"/>
        </w:rPr>
        <w:t>In case of a competitive struggle for resources it is not impossible to discount that it might be resolved by a decision to use military might</w:t>
      </w:r>
      <w:r w:rsidRPr="00321A26">
        <w:rPr>
          <w:rStyle w:val="StyleBoldUnderline"/>
        </w:rPr>
        <w:t xml:space="preserve">. </w:t>
      </w:r>
      <w:r w:rsidRPr="00CF648E">
        <w:rPr>
          <w:sz w:val="16"/>
          <w:szCs w:val="16"/>
        </w:rPr>
        <w:t xml:space="preserve">The existing balance of forces on the borders of the Russian Federation and its allies can be changed.”[35] In August 2008, Medvedev signed a law that allows “the government to allocate strategic oil and gas deposits on the continental shelf without auctions.” The law restricts participation to companies with five years’ experience in a region’s continental shelf and in which the government controls at least a 50 percent stake. This effectively allows only state-controlled Gazprom and Rosneft to participate.[36] However, when the global financial crisis ensued, Russia backtracked and began to seek foreign investors for Arctic gas development. </w:t>
      </w:r>
    </w:p>
    <w:p w:rsidR="00926472" w:rsidRPr="0002555D" w:rsidRDefault="00926472" w:rsidP="00926472">
      <w:pPr>
        <w:rPr>
          <w:rFonts w:eastAsia="Calibri"/>
          <w:bCs/>
          <w:sz w:val="16"/>
          <w:szCs w:val="16"/>
        </w:rPr>
      </w:pPr>
    </w:p>
    <w:p w:rsidR="00926472" w:rsidRPr="00321A26" w:rsidRDefault="00926472" w:rsidP="00926472">
      <w:pPr>
        <w:pStyle w:val="Heading2"/>
        <w:rPr>
          <w:rStyle w:val="StyleBoldUnderline"/>
        </w:rPr>
      </w:pPr>
      <w:bookmarkStart w:id="65" w:name="_Toc265529384"/>
      <w:bookmarkStart w:id="66" w:name="_Toc265534006"/>
      <w:r w:rsidRPr="00321A26">
        <w:rPr>
          <w:rStyle w:val="StyleBoldUnderline"/>
        </w:rPr>
        <w:lastRenderedPageBreak/>
        <w:t>***2AC Shelf***</w:t>
      </w:r>
      <w:bookmarkEnd w:id="65"/>
      <w:bookmarkEnd w:id="66"/>
    </w:p>
    <w:p w:rsidR="00926472" w:rsidRPr="00321A26" w:rsidRDefault="00926472" w:rsidP="00926472">
      <w:pPr>
        <w:pStyle w:val="Heading3"/>
        <w:rPr>
          <w:rStyle w:val="StyleBoldUnderline"/>
        </w:rPr>
      </w:pPr>
      <w:bookmarkStart w:id="67" w:name="_Toc265529385"/>
      <w:bookmarkStart w:id="68" w:name="_Toc265534007"/>
      <w:r>
        <w:rPr>
          <w:rStyle w:val="StyleBoldUnderline"/>
        </w:rPr>
        <w:lastRenderedPageBreak/>
        <w:t>2AC</w:t>
      </w:r>
      <w:r w:rsidRPr="00321A26">
        <w:rPr>
          <w:rStyle w:val="StyleBoldUnderline"/>
        </w:rPr>
        <w:t xml:space="preserve"> Politics</w:t>
      </w:r>
      <w:bookmarkEnd w:id="67"/>
      <w:bookmarkEnd w:id="68"/>
    </w:p>
    <w:p w:rsidR="00926472" w:rsidRPr="0002555D" w:rsidRDefault="00926472" w:rsidP="00926472">
      <w:pPr>
        <w:pStyle w:val="Heading4"/>
      </w:pPr>
      <w:r w:rsidRPr="0002555D">
        <w:t xml:space="preserve">LOST faces little opposition </w:t>
      </w:r>
    </w:p>
    <w:p w:rsidR="00926472" w:rsidRPr="00321A26" w:rsidRDefault="00926472" w:rsidP="00926472">
      <w:pPr>
        <w:rPr>
          <w:rStyle w:val="StyleBoldUnderline"/>
        </w:rPr>
      </w:pPr>
      <w:r w:rsidRPr="0002555D">
        <w:rPr>
          <w:rStyle w:val="StyleStyleBold12pt"/>
        </w:rPr>
        <w:t>World Watch Institute,</w:t>
      </w:r>
      <w:r w:rsidRPr="00321A26">
        <w:rPr>
          <w:rStyle w:val="StyleBoldUnderline"/>
        </w:rPr>
        <w:t xml:space="preserve"> </w:t>
      </w:r>
      <w:r w:rsidRPr="0002555D">
        <w:rPr>
          <w:rStyle w:val="StyleStyleBold12pt"/>
        </w:rPr>
        <w:t xml:space="preserve">June 24, 2014 </w:t>
      </w:r>
      <w:r w:rsidRPr="00321A26">
        <w:rPr>
          <w:rStyle w:val="StyleBoldUnderline"/>
        </w:rPr>
        <w:t>“US leaders support Law of the Sea Treaty” http://www.worldwatch.org/node/5993</w:t>
      </w:r>
    </w:p>
    <w:p w:rsidR="00926472" w:rsidRPr="0002555D" w:rsidRDefault="00926472" w:rsidP="00926472">
      <w:pPr>
        <w:rPr>
          <w:b/>
        </w:rPr>
      </w:pPr>
      <w:r w:rsidRPr="0086064B">
        <w:rPr>
          <w:rStyle w:val="StyleBoldUnderline"/>
          <w:highlight w:val="yellow"/>
        </w:rPr>
        <w:t>Among the international treaties that President Obama supported during his campaign</w:t>
      </w:r>
      <w:r w:rsidRPr="0002555D">
        <w:t xml:space="preserve"> - including a nuclear test ban, a global bill of rights for women, biodiversity accords, and a renewed climate change agreement </w:t>
      </w:r>
      <w:r w:rsidRPr="0086064B">
        <w:rPr>
          <w:highlight w:val="yellow"/>
        </w:rPr>
        <w:t xml:space="preserve">- </w:t>
      </w:r>
      <w:r w:rsidRPr="0086064B">
        <w:rPr>
          <w:rStyle w:val="StyleBoldUnderline"/>
          <w:highlight w:val="yellow"/>
        </w:rPr>
        <w:t>the Law of the Sea is likely to face less opposition</w:t>
      </w:r>
      <w:r w:rsidRPr="0002555D">
        <w:t>, according to observers</w:t>
      </w:r>
      <w:r w:rsidRPr="0086064B">
        <w:rPr>
          <w:highlight w:val="yellow"/>
        </w:rPr>
        <w:t xml:space="preserve">. </w:t>
      </w:r>
      <w:r w:rsidRPr="0086064B">
        <w:rPr>
          <w:rStyle w:val="StyleBoldUnderline"/>
          <w:highlight w:val="yellow"/>
        </w:rPr>
        <w:t>It is supported by a wide array of interest groups, including the U.S. Navy and Coast Guard, international environmental groups, and the mining, fishing, shipping, and telecommunications industries.</w:t>
      </w:r>
    </w:p>
    <w:p w:rsidR="00926472" w:rsidRPr="0002555D" w:rsidRDefault="00926472" w:rsidP="00926472">
      <w:pPr>
        <w:pStyle w:val="Heading4"/>
      </w:pPr>
      <w:r w:rsidRPr="0002555D">
        <w:t>Both parties and many industries support ratifying LOST</w:t>
      </w:r>
    </w:p>
    <w:p w:rsidR="00926472" w:rsidRPr="00321A26" w:rsidRDefault="00926472" w:rsidP="00926472">
      <w:r w:rsidRPr="00321A26">
        <w:rPr>
          <w:rStyle w:val="StyleStyleBold12pt"/>
        </w:rPr>
        <w:t>BWC 2012</w:t>
      </w:r>
      <w:r>
        <w:t xml:space="preserve"> </w:t>
      </w:r>
      <w:r w:rsidRPr="00321A26">
        <w:t>Better World Campaign, 2012, “Law of the Sea Treaty” http://www.betterworldcampaign.org/issues/international-security/law-of-the-sea.html</w:t>
      </w:r>
    </w:p>
    <w:p w:rsidR="00926472" w:rsidRDefault="00926472" w:rsidP="00926472">
      <w:pPr>
        <w:rPr>
          <w:b/>
          <w:u w:val="single"/>
        </w:rPr>
      </w:pPr>
      <w:r w:rsidRPr="0002555D">
        <w:rPr>
          <w:b/>
          <w:u w:val="single"/>
        </w:rPr>
        <w:t xml:space="preserve">Who Supports Ratifying the Law of the Sea Treaty? </w:t>
      </w:r>
      <w:r w:rsidRPr="0002555D">
        <w:rPr>
          <w:b/>
          <w:iCs/>
          <w:u w:val="single"/>
        </w:rPr>
        <w:t>Virtually all major environmental groups,</w:t>
      </w:r>
      <w:r w:rsidRPr="0002555D">
        <w:t xml:space="preserve"> including the World Wildlife Fund, Nature Conservancy, Natural Resources Defense Council, and the Scripps and Woods Hole oceanographic institutes. </w:t>
      </w:r>
      <w:r w:rsidRPr="0002555D">
        <w:rPr>
          <w:b/>
          <w:iCs/>
          <w:u w:val="single"/>
        </w:rPr>
        <w:t>All major U.S. ocean industry groups</w:t>
      </w:r>
      <w:r w:rsidRPr="0002555D">
        <w:rPr>
          <w:iCs/>
        </w:rPr>
        <w:t xml:space="preserve">, </w:t>
      </w:r>
      <w:r w:rsidRPr="0002555D">
        <w:t xml:space="preserve">including the American Sport Fishing Association; the National Fisheries Institute; </w:t>
      </w:r>
      <w:r w:rsidRPr="0002555D">
        <w:rPr>
          <w:b/>
          <w:u w:val="single"/>
        </w:rPr>
        <w:t>the oil and offshore drilling industries</w:t>
      </w:r>
      <w:r w:rsidRPr="0002555D">
        <w:t xml:space="preserve">, including Chevron and Marathon Oil; undersea cable providers, including AT&amp;T; and the World Shipping Council. </w:t>
      </w:r>
      <w:r w:rsidRPr="0002555D">
        <w:rPr>
          <w:b/>
          <w:iCs/>
          <w:u w:val="single"/>
        </w:rPr>
        <w:t>All major players in the U.S. government</w:t>
      </w:r>
      <w:r w:rsidRPr="0002555D">
        <w:rPr>
          <w:b/>
          <w:u w:val="single"/>
        </w:rPr>
        <w:t xml:space="preserve">, </w:t>
      </w:r>
      <w:r w:rsidRPr="0002555D">
        <w:t xml:space="preserve">including former Presidents George H. W. Bush, Bill Clinton, George W. Bush, </w:t>
      </w:r>
      <w:r w:rsidRPr="0002555D">
        <w:rPr>
          <w:b/>
          <w:u w:val="single"/>
        </w:rPr>
        <w:t>and</w:t>
      </w:r>
      <w:r w:rsidRPr="0002555D">
        <w:t xml:space="preserve"> Barack Obama. It is supported by </w:t>
      </w:r>
      <w:r w:rsidRPr="0002555D">
        <w:rPr>
          <w:b/>
          <w:u w:val="single"/>
        </w:rPr>
        <w:t>all United States military branches and 16 former Cabinet Secretaries from both political parties.</w:t>
      </w:r>
    </w:p>
    <w:p w:rsidR="00417BAD" w:rsidRPr="00311695" w:rsidRDefault="00417BAD" w:rsidP="00417BAD">
      <w:pPr>
        <w:pStyle w:val="Heading3"/>
      </w:pPr>
      <w:r w:rsidRPr="00311695">
        <w:lastRenderedPageBreak/>
        <w:t>Politics 2AC</w:t>
      </w:r>
      <w:r>
        <w:t>- HTF</w:t>
      </w:r>
    </w:p>
    <w:p w:rsidR="00417BAD" w:rsidRPr="00311695" w:rsidRDefault="00417BAD" w:rsidP="00417BAD"/>
    <w:p w:rsidR="00417BAD" w:rsidRPr="00311695" w:rsidRDefault="00417BAD" w:rsidP="00417BAD">
      <w:pPr>
        <w:keepNext/>
        <w:keepLines/>
        <w:spacing w:before="40"/>
        <w:outlineLvl w:val="3"/>
        <w:rPr>
          <w:rFonts w:eastAsia="Times New Roman" w:cstheme="majorBidi"/>
          <w:b/>
          <w:iCs/>
          <w:sz w:val="24"/>
        </w:rPr>
      </w:pPr>
      <w:r w:rsidRPr="00311695">
        <w:rPr>
          <w:rFonts w:eastAsia="Times New Roman" w:cstheme="majorBidi"/>
          <w:b/>
          <w:iCs/>
          <w:sz w:val="24"/>
        </w:rPr>
        <w:t>Won’t pass – no funding source can garner support from both parties.</w:t>
      </w:r>
    </w:p>
    <w:p w:rsidR="00417BAD" w:rsidRPr="00311695" w:rsidRDefault="00417BAD" w:rsidP="00417BAD">
      <w:r w:rsidRPr="00311695">
        <w:t xml:space="preserve">Joan </w:t>
      </w:r>
      <w:r w:rsidRPr="00311695">
        <w:rPr>
          <w:b/>
          <w:bCs/>
          <w:sz w:val="26"/>
        </w:rPr>
        <w:t>Lowy</w:t>
      </w:r>
      <w:r w:rsidRPr="00311695">
        <w:t xml:space="preserve"> Fix to highway budget stalls By: Associated Press  </w:t>
      </w:r>
      <w:r w:rsidRPr="00311695">
        <w:rPr>
          <w:b/>
          <w:bCs/>
          <w:sz w:val="26"/>
        </w:rPr>
        <w:t>June 25, 2014</w:t>
      </w:r>
      <w:r w:rsidRPr="00311695">
        <w:t xml:space="preserve"> 1:34 pm</w:t>
      </w:r>
    </w:p>
    <w:p w:rsidR="00417BAD" w:rsidRPr="00311695" w:rsidRDefault="00417BAD" w:rsidP="00417BAD">
      <w:r w:rsidRPr="00311695">
        <w:t>Associated Press http://dailyreporter.com/2014/06/25/fix-to-highway-budget-stalls/</w:t>
      </w:r>
    </w:p>
    <w:p w:rsidR="00417BAD" w:rsidRPr="00311695" w:rsidRDefault="00417BAD" w:rsidP="00417BAD">
      <w:r w:rsidRPr="00311695">
        <w:t xml:space="preserve">WASHINGTON (AP) — </w:t>
      </w:r>
      <w:r w:rsidRPr="00311695">
        <w:rPr>
          <w:highlight w:val="yellow"/>
          <w:u w:val="single"/>
        </w:rPr>
        <w:t>House Republicans won’t support a plan by Senate Democrats to prevent states from facing a cutoff of federal highway and transit aid this summer</w:t>
      </w:r>
      <w:r w:rsidRPr="00311695">
        <w:t xml:space="preserve">, a key House committee chairman warned Wednesday, </w:t>
      </w:r>
      <w:r w:rsidRPr="00311695">
        <w:rPr>
          <w:highlight w:val="yellow"/>
          <w:u w:val="single"/>
        </w:rPr>
        <w:t>saying the proposal would force a tax increase</w:t>
      </w:r>
      <w:r w:rsidRPr="00311695">
        <w:t xml:space="preserve">. Rep. David Camp, a Michigan Republican and chairman of the House Ways and Means Committee, said </w:t>
      </w:r>
      <w:r w:rsidRPr="00311695">
        <w:rPr>
          <w:highlight w:val="yellow"/>
          <w:u w:val="single"/>
        </w:rPr>
        <w:t>the Senate appears to be “heading down a partisan road on highway funding</w:t>
      </w:r>
      <w:r w:rsidRPr="00311695">
        <w:t>.” “</w:t>
      </w:r>
      <w:r w:rsidRPr="00311695">
        <w:rPr>
          <w:highlight w:val="yellow"/>
          <w:u w:val="single"/>
        </w:rPr>
        <w:t>There is no way tax hikes to pay for more spending will fly in the House,”</w:t>
      </w:r>
      <w:r w:rsidRPr="00311695">
        <w:t xml:space="preserve"> he said in a statement. He said he’s looking at policies that have had bipartisan support in both chambers in the past and hopes to have his own bill ready by early July. Sen. Ron Wyden, an Oregon Democrat and the Senate Finance Committee chairman, proposed a $9 billion plan that would raise taxes on heavy trucks to keep the federal Highway Trust Fund solvent through the end of the year. Trucks over 97,000 pounds would pay $1,100 a year; the current cap is $550 for vehicles over 75,000 pounds. The measure also tightens reporting requirements for the mortgage interest deduction and toughens the rules for requiring payment of taxes when people under-report income from property sales. The finance committee is scheduled to take up the measure Thursday. </w:t>
      </w:r>
      <w:r w:rsidRPr="00311695">
        <w:rPr>
          <w:highlight w:val="yellow"/>
          <w:u w:val="single"/>
        </w:rPr>
        <w:t>The trust fund</w:t>
      </w:r>
      <w:r w:rsidRPr="00311695">
        <w:t xml:space="preserve">, which pays for highway and transit aid, </w:t>
      </w:r>
      <w:r w:rsidRPr="00311695">
        <w:rPr>
          <w:highlight w:val="yellow"/>
          <w:u w:val="single"/>
        </w:rPr>
        <w:t>is forecast to go broke in late August</w:t>
      </w:r>
      <w:r w:rsidRPr="00311695">
        <w:t xml:space="preserve">. The government might have to slow down payments to states as early as next month in order to handle cash flow problems as the balance in the fund dwindles. The fund has been teetering on the edge of insolvency for the past six years. Revenue to the fund from the 18.4-cents-a-gallon federal gasoline tax and the 24.4-cents-a-gallon diesel tax hasn’t kept pace with government spending on transportation. At the same time, states are under increasing pressure to spend more on transportation construction as roads, bridges and tunnels age and traffic increases. But </w:t>
      </w:r>
      <w:r w:rsidRPr="00311695">
        <w:rPr>
          <w:highlight w:val="yellow"/>
          <w:u w:val="single"/>
        </w:rPr>
        <w:t>Congress hasn’t been able to find a source for more money that can attract win enough support from both parties</w:t>
      </w:r>
      <w:r w:rsidRPr="00311695">
        <w:t>.</w:t>
      </w:r>
    </w:p>
    <w:p w:rsidR="00417BAD" w:rsidRDefault="00417BAD" w:rsidP="00417BAD">
      <w:pPr>
        <w:keepNext/>
        <w:keepLines/>
        <w:spacing w:before="40"/>
        <w:outlineLvl w:val="3"/>
        <w:rPr>
          <w:rFonts w:eastAsia="Times New Roman" w:cstheme="majorBidi"/>
          <w:b/>
          <w:iCs/>
          <w:sz w:val="24"/>
        </w:rPr>
      </w:pPr>
      <w:r>
        <w:rPr>
          <w:rFonts w:eastAsia="Times New Roman" w:cstheme="majorBidi"/>
          <w:b/>
          <w:iCs/>
          <w:sz w:val="24"/>
        </w:rPr>
        <w:br/>
        <w:t xml:space="preserve">Their Weinger evidence actually indicates that Congress has repeatedly canceled votes to move forward with the HTF bill and that Republicans are continuing to complain. That means that it won’t pass now. </w:t>
      </w:r>
      <w:r>
        <w:rPr>
          <w:rFonts w:eastAsia="Times New Roman" w:cstheme="majorBidi"/>
          <w:b/>
          <w:iCs/>
          <w:sz w:val="24"/>
        </w:rPr>
        <w:br/>
      </w:r>
    </w:p>
    <w:p w:rsidR="00417BAD" w:rsidRPr="00311695" w:rsidRDefault="00417BAD" w:rsidP="00417BAD">
      <w:pPr>
        <w:keepNext/>
        <w:keepLines/>
        <w:spacing w:before="40"/>
        <w:outlineLvl w:val="3"/>
        <w:rPr>
          <w:rFonts w:eastAsia="Times New Roman" w:cstheme="majorBidi"/>
          <w:b/>
          <w:iCs/>
          <w:sz w:val="24"/>
        </w:rPr>
      </w:pPr>
      <w:r>
        <w:rPr>
          <w:rFonts w:eastAsia="Times New Roman" w:cstheme="majorBidi"/>
          <w:b/>
          <w:iCs/>
          <w:sz w:val="24"/>
        </w:rPr>
        <w:t xml:space="preserve">Their link evidence says that LOST is unpopular in congress but </w:t>
      </w:r>
      <w:r w:rsidRPr="00311695">
        <w:rPr>
          <w:rFonts w:eastAsia="Times New Roman" w:cstheme="majorBidi"/>
          <w:b/>
          <w:iCs/>
          <w:sz w:val="24"/>
        </w:rPr>
        <w:t xml:space="preserve">LOST is popular </w:t>
      </w:r>
      <w:r>
        <w:rPr>
          <w:rFonts w:eastAsia="Times New Roman" w:cstheme="majorBidi"/>
          <w:b/>
          <w:iCs/>
          <w:sz w:val="24"/>
        </w:rPr>
        <w:t xml:space="preserve">enough </w:t>
      </w:r>
      <w:r w:rsidRPr="00311695">
        <w:rPr>
          <w:rFonts w:eastAsia="Times New Roman" w:cstheme="majorBidi"/>
          <w:b/>
          <w:iCs/>
          <w:sz w:val="24"/>
        </w:rPr>
        <w:t xml:space="preserve">and supported </w:t>
      </w:r>
      <w:r>
        <w:rPr>
          <w:rFonts w:eastAsia="Times New Roman" w:cstheme="majorBidi"/>
          <w:b/>
          <w:iCs/>
          <w:sz w:val="24"/>
        </w:rPr>
        <w:t xml:space="preserve">by several interest groups. </w:t>
      </w:r>
    </w:p>
    <w:p w:rsidR="00417BAD" w:rsidRPr="00311695" w:rsidRDefault="00417BAD" w:rsidP="00417BAD">
      <w:pPr>
        <w:rPr>
          <w:u w:val="single"/>
        </w:rPr>
      </w:pPr>
      <w:r w:rsidRPr="00311695">
        <w:rPr>
          <w:b/>
          <w:bCs/>
          <w:sz w:val="26"/>
        </w:rPr>
        <w:t>World Watch Institute,</w:t>
      </w:r>
      <w:r w:rsidRPr="00311695">
        <w:rPr>
          <w:u w:val="single"/>
        </w:rPr>
        <w:t xml:space="preserve"> </w:t>
      </w:r>
      <w:r w:rsidRPr="00311695">
        <w:rPr>
          <w:b/>
          <w:bCs/>
          <w:sz w:val="26"/>
        </w:rPr>
        <w:t xml:space="preserve">June 24, 2014 </w:t>
      </w:r>
      <w:r w:rsidRPr="00311695">
        <w:rPr>
          <w:u w:val="single"/>
        </w:rPr>
        <w:t>“US leaders support Law of the Sea Treaty” http://www.worldwatch.org/node/5993</w:t>
      </w:r>
    </w:p>
    <w:p w:rsidR="00417BAD" w:rsidRPr="00311695" w:rsidRDefault="00417BAD" w:rsidP="00417BAD">
      <w:pPr>
        <w:rPr>
          <w:b/>
        </w:rPr>
      </w:pPr>
      <w:r w:rsidRPr="00311695">
        <w:rPr>
          <w:highlight w:val="yellow"/>
          <w:u w:val="single"/>
        </w:rPr>
        <w:t>Among the international treaties that President Obama supported during his campaign</w:t>
      </w:r>
      <w:r w:rsidRPr="00311695">
        <w:t xml:space="preserve"> - including a nuclear test ban, a global bill of rights for women, biodiversity accords, and a renewed climate change agreement </w:t>
      </w:r>
      <w:r w:rsidRPr="00311695">
        <w:rPr>
          <w:highlight w:val="yellow"/>
        </w:rPr>
        <w:t xml:space="preserve">- </w:t>
      </w:r>
      <w:r w:rsidRPr="00311695">
        <w:rPr>
          <w:highlight w:val="yellow"/>
          <w:u w:val="single"/>
        </w:rPr>
        <w:t>the Law of the Sea is likely to face less opposition</w:t>
      </w:r>
      <w:r w:rsidRPr="00311695">
        <w:t>, according to observers</w:t>
      </w:r>
      <w:r w:rsidRPr="00311695">
        <w:rPr>
          <w:highlight w:val="yellow"/>
        </w:rPr>
        <w:t xml:space="preserve">. </w:t>
      </w:r>
      <w:r w:rsidRPr="00311695">
        <w:rPr>
          <w:highlight w:val="yellow"/>
          <w:u w:val="single"/>
        </w:rPr>
        <w:t>It is supported by a wide array of interest groups, including the U.S. Navy and Coast Guard, international environmental groups, and the mining, fishing, shipping, and telecommunications industries.</w:t>
      </w:r>
    </w:p>
    <w:p w:rsidR="00417BAD" w:rsidRPr="00311695" w:rsidRDefault="00417BAD" w:rsidP="00417BAD">
      <w:pPr>
        <w:keepNext/>
        <w:keepLines/>
        <w:spacing w:before="40"/>
        <w:outlineLvl w:val="3"/>
        <w:rPr>
          <w:rFonts w:eastAsia="Times New Roman" w:cstheme="majorBidi"/>
          <w:b/>
          <w:iCs/>
          <w:sz w:val="24"/>
        </w:rPr>
      </w:pPr>
      <w:r>
        <w:rPr>
          <w:rFonts w:eastAsia="Times New Roman" w:cstheme="majorBidi"/>
          <w:b/>
          <w:iCs/>
          <w:sz w:val="24"/>
        </w:rPr>
        <w:lastRenderedPageBreak/>
        <w:br/>
        <w:t xml:space="preserve">Their Paletta evidence says that Obama’s PC can get HTF passed, but that’s false. </w:t>
      </w:r>
      <w:r w:rsidRPr="00311695">
        <w:rPr>
          <w:rFonts w:eastAsia="Times New Roman" w:cstheme="majorBidi"/>
          <w:b/>
          <w:iCs/>
          <w:sz w:val="24"/>
        </w:rPr>
        <w:t xml:space="preserve">Obama’s approval ratings are underwater – </w:t>
      </w:r>
      <w:r>
        <w:rPr>
          <w:rFonts w:eastAsia="Times New Roman" w:cstheme="majorBidi"/>
          <w:b/>
          <w:iCs/>
          <w:sz w:val="24"/>
        </w:rPr>
        <w:t xml:space="preserve">he has </w:t>
      </w:r>
      <w:r w:rsidRPr="00311695">
        <w:rPr>
          <w:rFonts w:eastAsia="Times New Roman" w:cstheme="majorBidi"/>
          <w:b/>
          <w:iCs/>
          <w:sz w:val="24"/>
        </w:rPr>
        <w:t>no way to rebound</w:t>
      </w:r>
    </w:p>
    <w:p w:rsidR="00417BAD" w:rsidRPr="00311695" w:rsidRDefault="00417BAD" w:rsidP="00417BAD">
      <w:r w:rsidRPr="00311695">
        <w:t xml:space="preserve">MIKE </w:t>
      </w:r>
      <w:r w:rsidRPr="00311695">
        <w:rPr>
          <w:b/>
          <w:bCs/>
          <w:sz w:val="26"/>
        </w:rPr>
        <w:t>FLYNN  Jun 14</w:t>
      </w:r>
      <w:r w:rsidRPr="00311695">
        <w:t xml:space="preserve"> 2014, 9:00 PM PDT http://www.breitbart.com/Big-Government/2014/06/14/Curtain-Closing-on-Obama-Presidency</w:t>
      </w:r>
    </w:p>
    <w:p w:rsidR="00417BAD" w:rsidRPr="00311695" w:rsidRDefault="00417BAD" w:rsidP="00417BAD">
      <w:r w:rsidRPr="00311695">
        <w:t xml:space="preserve">President </w:t>
      </w:r>
      <w:r w:rsidRPr="00311695">
        <w:rPr>
          <w:highlight w:val="yellow"/>
          <w:u w:val="single"/>
        </w:rPr>
        <w:t>Obama has faced low job-approval ratings for much of his presidency</w:t>
      </w:r>
      <w:r w:rsidRPr="00311695">
        <w:t>. In the current RealClearPolitics average of polls, his job-approval is currently 42%. According to Gallup, Obama's job-approval has never averaged more than 48% in each of his last four years in office</w:t>
      </w:r>
      <w:r w:rsidRPr="00311695">
        <w:rPr>
          <w:highlight w:val="yellow"/>
          <w:u w:val="single"/>
        </w:rPr>
        <w:t>. A new survey from Gallup, however, shows Obama crossing a threshold from which presidents don't rebound</w:t>
      </w:r>
      <w:r w:rsidRPr="00311695">
        <w:t xml:space="preserve">. </w:t>
      </w:r>
      <w:r w:rsidRPr="00311695">
        <w:rPr>
          <w:highlight w:val="yellow"/>
          <w:u w:val="single"/>
        </w:rPr>
        <w:t>Obama's personal approval ratings are now underwater.</w:t>
      </w:r>
      <w:r w:rsidRPr="00311695">
        <w:t xml:space="preserve"> Gallup notes: Americans' views of President Barack Obama as a person have turned slightly negative, with 47% saying they have a favorable opinion of him and 52% an unfavorable one. That net favorable rating of -5 is the least positive personal assessment of Obama to date. Personal approval ratings are far more important than the ups-and-downs of job approval numbers. Outside events, often beyond the control of the White House, can weigh down job approval numbers. They can also cause a bump in these numbers. A president's personal approval ratings, though, act as a kind of check on how much job-approval numbers can swing. </w:t>
      </w:r>
      <w:r w:rsidRPr="00311695">
        <w:rPr>
          <w:highlight w:val="yellow"/>
          <w:u w:val="single"/>
        </w:rPr>
        <w:t>Obama's current personal approval ratings are the lowest of his presidency. A majority of Americans do not find Obama "honest and trustworthy." A majority no longer think he is a "strong leader"</w:t>
      </w:r>
      <w:r w:rsidRPr="00311695">
        <w:t xml:space="preserve"> or "shares their values." Just 34% of Americans believe he has a "clear plan" for solving the nation's problems.</w:t>
      </w:r>
    </w:p>
    <w:p w:rsidR="00417BAD" w:rsidRPr="00311695" w:rsidRDefault="00417BAD" w:rsidP="00417BAD"/>
    <w:p w:rsidR="00417BAD" w:rsidRPr="00311695" w:rsidRDefault="00417BAD" w:rsidP="00417BAD">
      <w:pPr>
        <w:keepNext/>
        <w:keepLines/>
        <w:spacing w:before="40"/>
        <w:outlineLvl w:val="3"/>
        <w:rPr>
          <w:rFonts w:eastAsia="Times New Roman"/>
          <w:b/>
          <w:iCs/>
          <w:sz w:val="24"/>
        </w:rPr>
      </w:pPr>
      <w:r>
        <w:rPr>
          <w:rFonts w:eastAsia="Times New Roman"/>
          <w:b/>
          <w:iCs/>
          <w:sz w:val="24"/>
        </w:rPr>
        <w:t xml:space="preserve">Plus, the </w:t>
      </w:r>
      <w:r w:rsidRPr="00311695">
        <w:rPr>
          <w:rFonts w:eastAsia="Times New Roman"/>
          <w:b/>
          <w:iCs/>
          <w:sz w:val="24"/>
        </w:rPr>
        <w:t>Bergdhal prisoner swap crushed Obama’s pc</w:t>
      </w:r>
    </w:p>
    <w:p w:rsidR="00417BAD" w:rsidRPr="00311695" w:rsidRDefault="00417BAD" w:rsidP="00417BAD">
      <w:pPr>
        <w:rPr>
          <w:rFonts w:eastAsia="Calibri"/>
        </w:rPr>
      </w:pPr>
      <w:r w:rsidRPr="00311695">
        <w:rPr>
          <w:rFonts w:eastAsia="Calibri"/>
          <w:b/>
          <w:bCs/>
          <w:sz w:val="26"/>
        </w:rPr>
        <w:t>National Journal, June 12</w:t>
      </w:r>
      <w:r w:rsidRPr="00311695">
        <w:rPr>
          <w:rFonts w:eastAsia="Calibri"/>
        </w:rPr>
        <w:t xml:space="preserve"> 2014 Bergdahl, Benghazi, and Now Iraq: Republicans Renew Attacks on Obama's Foreign Policy http://www.nationaljournal.com/defense/bergdahl-benghazi-and-now-iraq-republicans-renew-attacks-on-obama-s-foreign-policy-20140612</w:t>
      </w:r>
    </w:p>
    <w:p w:rsidR="00417BAD" w:rsidRPr="00311695" w:rsidRDefault="00417BAD" w:rsidP="00417BAD">
      <w:pPr>
        <w:rPr>
          <w:rFonts w:eastAsia="Calibri"/>
          <w:u w:val="single"/>
        </w:rPr>
      </w:pPr>
      <w:r w:rsidRPr="00311695">
        <w:rPr>
          <w:rFonts w:eastAsia="Calibri"/>
          <w:highlight w:val="yellow"/>
          <w:u w:val="single"/>
        </w:rPr>
        <w:t>With an arsenal that includes Bowe Bergdhal, Benghazi, and now the unfolding events in Iraq, House Republicans are digging in for a relentless multifront, election-year messaging siege against the White House over foreign policy.</w:t>
      </w:r>
      <w:r w:rsidRPr="00311695">
        <w:rPr>
          <w:rFonts w:eastAsia="Calibri"/>
        </w:rPr>
        <w:t xml:space="preserve"> "I'm sure Democrats will try to blame Republicans for going too far," Rep. Jason Chaffetz said. But pointing to Iraq, where Islamic rebels have taken wide swaths of territory and major Iraqi cities, Chaffetz said </w:t>
      </w:r>
      <w:r w:rsidRPr="00311695">
        <w:rPr>
          <w:rFonts w:eastAsia="Calibri"/>
          <w:highlight w:val="yellow"/>
          <w:u w:val="single"/>
        </w:rPr>
        <w:t>it will be difficult to suggest political exploitation in Republican efforts to highlight concerns over the administration's foreign policy failures or inactions.</w:t>
      </w:r>
      <w:r w:rsidRPr="00311695">
        <w:rPr>
          <w:rFonts w:eastAsia="Calibri"/>
          <w:u w:val="single"/>
        </w:rPr>
        <w:t xml:space="preserve"> </w:t>
      </w:r>
      <w:r>
        <w:rPr>
          <w:rFonts w:eastAsia="Calibri"/>
          <w:u w:val="single"/>
        </w:rPr>
        <w:br/>
      </w:r>
    </w:p>
    <w:p w:rsidR="00FA7D3E" w:rsidRDefault="00FA7D3E">
      <w:pPr>
        <w:rPr>
          <w:rFonts w:eastAsia="Times New Roman" w:cstheme="majorBidi"/>
          <w:b/>
          <w:iCs/>
          <w:sz w:val="24"/>
        </w:rPr>
      </w:pPr>
      <w:r>
        <w:rPr>
          <w:rFonts w:eastAsia="Times New Roman" w:cstheme="majorBidi"/>
          <w:b/>
          <w:iCs/>
          <w:sz w:val="24"/>
        </w:rPr>
        <w:br w:type="page"/>
      </w:r>
    </w:p>
    <w:p w:rsidR="00417BAD" w:rsidRPr="00311695" w:rsidRDefault="00417BAD" w:rsidP="00417BAD">
      <w:pPr>
        <w:keepNext/>
        <w:keepLines/>
        <w:spacing w:before="40"/>
        <w:outlineLvl w:val="3"/>
        <w:rPr>
          <w:rFonts w:eastAsia="Times New Roman" w:cstheme="majorBidi"/>
          <w:b/>
          <w:iCs/>
          <w:sz w:val="24"/>
        </w:rPr>
      </w:pPr>
      <w:r w:rsidRPr="00311695">
        <w:rPr>
          <w:rFonts w:eastAsia="Times New Roman" w:cstheme="majorBidi"/>
          <w:b/>
          <w:iCs/>
          <w:sz w:val="24"/>
        </w:rPr>
        <w:lastRenderedPageBreak/>
        <w:t>Political capital’s irrelevant and winners win—</w:t>
      </w:r>
    </w:p>
    <w:p w:rsidR="00417BAD" w:rsidRPr="00311695" w:rsidRDefault="00417BAD" w:rsidP="00417BAD">
      <w:pPr>
        <w:tabs>
          <w:tab w:val="left" w:pos="90"/>
          <w:tab w:val="left" w:pos="10710"/>
        </w:tabs>
      </w:pPr>
      <w:r w:rsidRPr="00311695">
        <w:rPr>
          <w:b/>
          <w:bCs/>
          <w:sz w:val="26"/>
        </w:rPr>
        <w:t>Hirsch 2-7</w:t>
      </w:r>
      <w:r w:rsidRPr="00311695">
        <w:t>-13. Michael Hirsh “There’s No Such Thing as Political Capital.” chief correspondent for National Journal. He also contributes to 2012 Decoded. Hirsh previously served as the senior editor and national economics correspondent for Newsweek, based in its Washington bureau. [http://www.nationaljournal.com/magazine/there-s-no-such-thing-as-political-capital-20130207]</w:t>
      </w:r>
    </w:p>
    <w:p w:rsidR="00417BAD" w:rsidRDefault="00417BAD" w:rsidP="00417BAD">
      <w:pPr>
        <w:ind w:left="288" w:right="288"/>
        <w:rPr>
          <w:sz w:val="24"/>
          <w:highlight w:val="yellow"/>
          <w:u w:val="single"/>
        </w:rPr>
      </w:pPr>
      <w:r w:rsidRPr="00311695">
        <w:rPr>
          <w:szCs w:val="20"/>
          <w:u w:val="single"/>
        </w:rPr>
        <w:t>The point is not that “</w:t>
      </w:r>
      <w:r w:rsidRPr="00311695">
        <w:rPr>
          <w:sz w:val="24"/>
          <w:highlight w:val="yellow"/>
          <w:u w:val="single"/>
        </w:rPr>
        <w:t>political capital</w:t>
      </w:r>
      <w:r w:rsidRPr="00311695">
        <w:rPr>
          <w:szCs w:val="20"/>
          <w:u w:val="single"/>
        </w:rPr>
        <w:t xml:space="preserve">” </w:t>
      </w:r>
      <w:r w:rsidRPr="00311695">
        <w:rPr>
          <w:sz w:val="16"/>
        </w:rPr>
        <w:t xml:space="preserve">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political capital—or mandates, or momentum—is so poorly defined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 </w:t>
      </w:r>
      <w:r w:rsidRPr="00311695">
        <w:rPr>
          <w:sz w:val="24"/>
          <w:highlight w:val="yellow"/>
          <w:u w:val="single"/>
        </w:rPr>
        <w:t>discounts the way</w:t>
      </w:r>
      <w:r w:rsidRPr="00311695">
        <w:rPr>
          <w:szCs w:val="20"/>
          <w:u w:val="single"/>
        </w:rPr>
        <w:t xml:space="preserve"> </w:t>
      </w:r>
      <w:r w:rsidRPr="00311695">
        <w:rPr>
          <w:sz w:val="24"/>
          <w:highlight w:val="yellow"/>
          <w:u w:val="single"/>
        </w:rPr>
        <w:t xml:space="preserve">unforeseen events can </w:t>
      </w:r>
      <w:r w:rsidRPr="00311695">
        <w:rPr>
          <w:szCs w:val="20"/>
          <w:u w:val="single"/>
        </w:rPr>
        <w:t xml:space="preserve">suddenly </w:t>
      </w:r>
      <w:r w:rsidRPr="00311695">
        <w:rPr>
          <w:sz w:val="24"/>
          <w:highlight w:val="yellow"/>
          <w:u w:val="single"/>
        </w:rPr>
        <w:t>change everything</w:t>
      </w:r>
      <w:r w:rsidRPr="00311695">
        <w:rPr>
          <w:szCs w:val="20"/>
          <w:u w:val="single"/>
        </w:rPr>
        <w:t>.</w:t>
      </w:r>
      <w:r w:rsidRPr="00311695">
        <w:rPr>
          <w:sz w:val="4"/>
          <w:szCs w:val="4"/>
        </w:rPr>
        <w:t xml:space="preserve"> Instead, </w:t>
      </w:r>
      <w:r w:rsidRPr="00311695">
        <w:rPr>
          <w:sz w:val="16"/>
        </w:rPr>
        <w:t>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w:t>
      </w:r>
      <w:r w:rsidRPr="00311695">
        <w:rPr>
          <w:sz w:val="4"/>
          <w:szCs w:val="4"/>
        </w:rPr>
        <w:t xml:space="preserve">? Obama has neither at present. And </w:t>
      </w:r>
      <w:r w:rsidRPr="00311695">
        <w:rPr>
          <w:sz w:val="24"/>
          <w:highlight w:val="yellow"/>
          <w:u w:val="single"/>
        </w:rPr>
        <w:t>unless a</w:t>
      </w:r>
      <w:r w:rsidRPr="00311695">
        <w:rPr>
          <w:szCs w:val="20"/>
          <w:u w:val="single"/>
        </w:rPr>
        <w:t xml:space="preserve"> surge in the economy</w:t>
      </w:r>
      <w:r w:rsidRPr="00311695">
        <w:rPr>
          <w:sz w:val="16"/>
        </w:rPr>
        <w:t>—at the moment, still stuck—</w:t>
      </w:r>
      <w:r w:rsidRPr="00311695">
        <w:rPr>
          <w:szCs w:val="20"/>
          <w:u w:val="single"/>
        </w:rPr>
        <w:t xml:space="preserve">or some other </w:t>
      </w:r>
      <w:r w:rsidRPr="00311695">
        <w:rPr>
          <w:sz w:val="24"/>
          <w:highlight w:val="yellow"/>
          <w:u w:val="single"/>
        </w:rPr>
        <w:t xml:space="preserve">great victory gives him </w:t>
      </w:r>
      <w:r w:rsidRPr="00311695">
        <w:rPr>
          <w:szCs w:val="20"/>
          <w:u w:val="single"/>
        </w:rPr>
        <w:t xml:space="preserve">more </w:t>
      </w:r>
      <w:r w:rsidRPr="00311695">
        <w:rPr>
          <w:sz w:val="24"/>
          <w:highlight w:val="yellow"/>
          <w:u w:val="single"/>
        </w:rPr>
        <w:t xml:space="preserve">momentum, it is inevitable </w:t>
      </w:r>
      <w:r w:rsidRPr="00311695">
        <w:rPr>
          <w:szCs w:val="20"/>
          <w:u w:val="single"/>
        </w:rPr>
        <w:t>that the closer Obama gets to the 2014 election,</w:t>
      </w:r>
      <w:r w:rsidRPr="00311695">
        <w:rPr>
          <w:sz w:val="24"/>
          <w:highlight w:val="yellow"/>
          <w:u w:val="single"/>
        </w:rPr>
        <w:t xml:space="preserve"> the less he will</w:t>
      </w:r>
      <w:r w:rsidRPr="00311695">
        <w:rPr>
          <w:szCs w:val="20"/>
          <w:u w:val="single"/>
        </w:rPr>
        <w:t xml:space="preserve"> be able to </w:t>
      </w:r>
      <w:r w:rsidRPr="00311695">
        <w:rPr>
          <w:sz w:val="24"/>
          <w:highlight w:val="yellow"/>
          <w:u w:val="single"/>
        </w:rPr>
        <w:t>get done</w:t>
      </w:r>
      <w:r w:rsidRPr="00311695">
        <w:rPr>
          <w:sz w:val="16"/>
        </w:rPr>
        <w:t xml:space="preserve">. Going into the midterms, Republicans will increasingly avoid any concessions that make him (and the Democrats) stronger. </w:t>
      </w:r>
      <w:r w:rsidRPr="00311695">
        <w:rPr>
          <w:szCs w:val="20"/>
          <w:u w:val="single"/>
        </w:rPr>
        <w:t xml:space="preserve">But the abrupt emergence of the </w:t>
      </w:r>
      <w:r w:rsidRPr="00311695">
        <w:rPr>
          <w:sz w:val="24"/>
          <w:highlight w:val="yellow"/>
          <w:u w:val="single"/>
        </w:rPr>
        <w:t xml:space="preserve">immigration and gun-control </w:t>
      </w:r>
      <w:r w:rsidRPr="00311695">
        <w:rPr>
          <w:szCs w:val="20"/>
          <w:u w:val="single"/>
        </w:rPr>
        <w:t xml:space="preserve">issues </w:t>
      </w:r>
      <w:r w:rsidRPr="00311695">
        <w:rPr>
          <w:sz w:val="24"/>
          <w:highlight w:val="yellow"/>
          <w:u w:val="single"/>
        </w:rPr>
        <w:t>illustrates how</w:t>
      </w:r>
      <w:r w:rsidRPr="00311695">
        <w:rPr>
          <w:szCs w:val="20"/>
          <w:u w:val="single"/>
        </w:rPr>
        <w:t xml:space="preserve"> suddenly shifts in mood can occur and how </w:t>
      </w:r>
      <w:r w:rsidRPr="00311695">
        <w:rPr>
          <w:sz w:val="24"/>
          <w:highlight w:val="yellow"/>
          <w:u w:val="single"/>
        </w:rPr>
        <w:t>political interests can align in new ways</w:t>
      </w:r>
      <w:r w:rsidRPr="00311695">
        <w:rPr>
          <w:sz w:val="24"/>
          <w:highlight w:val="yellow"/>
        </w:rPr>
        <w:t xml:space="preserve"> </w:t>
      </w:r>
      <w:r w:rsidRPr="00311695">
        <w:rPr>
          <w:sz w:val="16"/>
        </w:rPr>
        <w:t xml:space="preserve">just as suddenly. Indeed, </w:t>
      </w:r>
      <w:r w:rsidRPr="00311695">
        <w:rPr>
          <w:sz w:val="24"/>
          <w:highlight w:val="yellow"/>
          <w:u w:val="single"/>
        </w:rPr>
        <w:t xml:space="preserve">the pseudo-concept of political capital masks a larger truth </w:t>
      </w:r>
      <w:r w:rsidRPr="00311695">
        <w:rPr>
          <w:szCs w:val="20"/>
          <w:u w:val="single"/>
        </w:rPr>
        <w:t xml:space="preserve">about Washington </w:t>
      </w:r>
      <w:r w:rsidRPr="00311695">
        <w:rPr>
          <w:sz w:val="4"/>
          <w:szCs w:val="4"/>
        </w:rPr>
        <w:t xml:space="preserve">that is kindergarten simple: You just don’t know what you can do until you try. Or </w:t>
      </w:r>
      <w:r w:rsidRPr="00311695">
        <w:rPr>
          <w:szCs w:val="20"/>
          <w:u w:val="single"/>
        </w:rPr>
        <w:t xml:space="preserve">as Ornstein himself once wrote </w:t>
      </w:r>
      <w:r w:rsidRPr="00311695">
        <w:rPr>
          <w:sz w:val="4"/>
          <w:szCs w:val="4"/>
        </w:rPr>
        <w:t>years ago, “</w:t>
      </w:r>
      <w:r w:rsidRPr="00311695">
        <w:rPr>
          <w:szCs w:val="20"/>
          <w:u w:val="single"/>
        </w:rPr>
        <w:t>Winning wins</w:t>
      </w:r>
      <w:r w:rsidRPr="00311695">
        <w:rPr>
          <w:sz w:val="4"/>
          <w:szCs w:val="4"/>
        </w:rPr>
        <w:t xml:space="preserve">.” In theory, and in practice, </w:t>
      </w:r>
      <w:r w:rsidRPr="00311695">
        <w:rPr>
          <w:szCs w:val="20"/>
          <w:u w:val="single"/>
        </w:rPr>
        <w:t xml:space="preserve">depending on Obama’s handling </w:t>
      </w:r>
      <w:r w:rsidRPr="00311695">
        <w:rPr>
          <w:sz w:val="4"/>
          <w:szCs w:val="4"/>
        </w:rPr>
        <w:t xml:space="preserve">of any particular issue, </w:t>
      </w:r>
      <w:r w:rsidRPr="00311695">
        <w:rPr>
          <w:szCs w:val="20"/>
          <w:u w:val="single"/>
        </w:rPr>
        <w:t xml:space="preserve">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w:t>
      </w:r>
      <w:r w:rsidRPr="00311695">
        <w:rPr>
          <w:sz w:val="4"/>
          <w:szCs w:val="4"/>
        </w:rPr>
        <w:t xml:space="preserve">Some </w:t>
      </w:r>
      <w:r w:rsidRPr="00311695">
        <w:rPr>
          <w:szCs w:val="20"/>
          <w:u w:val="single"/>
        </w:rPr>
        <w:t xml:space="preserve">political scientists who study the elusive calculus of how to pass legislation and run successful presidencies say that </w:t>
      </w:r>
      <w:r w:rsidRPr="00311695">
        <w:rPr>
          <w:sz w:val="24"/>
          <w:highlight w:val="yellow"/>
          <w:u w:val="single"/>
        </w:rPr>
        <w:t>political capital is</w:t>
      </w:r>
      <w:r w:rsidRPr="00311695">
        <w:rPr>
          <w:szCs w:val="20"/>
          <w:u w:val="single"/>
        </w:rPr>
        <w:t xml:space="preserve">, at best, </w:t>
      </w:r>
      <w:r w:rsidRPr="00311695">
        <w:rPr>
          <w:sz w:val="24"/>
          <w:highlight w:val="yellow"/>
          <w:u w:val="single"/>
        </w:rPr>
        <w:t>an empty concept</w:t>
      </w:r>
      <w:r w:rsidRPr="00311695">
        <w:rPr>
          <w:szCs w:val="20"/>
          <w:u w:val="single"/>
        </w:rPr>
        <w:t xml:space="preserve">, and that </w:t>
      </w:r>
      <w:r w:rsidRPr="00311695">
        <w:rPr>
          <w:sz w:val="24"/>
          <w:highlight w:val="yellow"/>
          <w:u w:val="single"/>
        </w:rPr>
        <w:t xml:space="preserve">almost nothing in </w:t>
      </w:r>
      <w:r w:rsidRPr="00311695">
        <w:rPr>
          <w:szCs w:val="20"/>
          <w:u w:val="single"/>
        </w:rPr>
        <w:t xml:space="preserve">the academic </w:t>
      </w:r>
      <w:r w:rsidRPr="00311695">
        <w:rPr>
          <w:sz w:val="24"/>
          <w:highlight w:val="yellow"/>
          <w:u w:val="single"/>
        </w:rPr>
        <w:t xml:space="preserve">literature </w:t>
      </w:r>
      <w:r w:rsidRPr="00311695">
        <w:rPr>
          <w:szCs w:val="20"/>
          <w:u w:val="single"/>
        </w:rPr>
        <w:t xml:space="preserve">successfully </w:t>
      </w:r>
      <w:r w:rsidRPr="00311695">
        <w:rPr>
          <w:sz w:val="24"/>
          <w:highlight w:val="yellow"/>
          <w:u w:val="single"/>
        </w:rPr>
        <w:t xml:space="preserve">quantifies </w:t>
      </w:r>
      <w:r w:rsidRPr="00311695">
        <w:rPr>
          <w:szCs w:val="20"/>
          <w:u w:val="single"/>
        </w:rPr>
        <w:t>or even defines it</w:t>
      </w:r>
      <w:r w:rsidRPr="00311695">
        <w:rPr>
          <w:sz w:val="4"/>
          <w:szCs w:val="4"/>
        </w:rPr>
        <w:t xml:space="preserve">. “It can refer to a very abstract thing, like a president’s popularity, but there’s no mechanism there. </w:t>
      </w:r>
      <w:r w:rsidRPr="00311695">
        <w:rPr>
          <w:szCs w:val="20"/>
          <w:u w:val="single"/>
        </w:rPr>
        <w:t>That makes it kind of useless,” says Richard Bensel, a government professor at Cornell University</w:t>
      </w:r>
      <w:r w:rsidRPr="00311695">
        <w:rPr>
          <w:sz w:val="4"/>
          <w:szCs w:val="4"/>
        </w:rPr>
        <w:t xml:space="preserve">. Even Ornstein concedes that the calculus is far more complex than the term suggests. </w:t>
      </w:r>
      <w:r w:rsidRPr="00311695">
        <w:rPr>
          <w:szCs w:val="20"/>
          <w:u w:val="single"/>
        </w:rPr>
        <w:t xml:space="preserve">Winning on one issue often changes the calculation for the next issue; </w:t>
      </w:r>
      <w:r w:rsidRPr="00311695">
        <w:rPr>
          <w:sz w:val="24"/>
          <w:highlight w:val="yellow"/>
          <w:u w:val="single"/>
        </w:rPr>
        <w:t xml:space="preserve">there is never any known amount </w:t>
      </w:r>
      <w:r w:rsidRPr="00311695">
        <w:rPr>
          <w:szCs w:val="20"/>
          <w:u w:val="single"/>
        </w:rPr>
        <w:t>of capital</w:t>
      </w:r>
      <w:r w:rsidRPr="00311695">
        <w:rPr>
          <w:sz w:val="16"/>
        </w:rPr>
        <w:t xml:space="preserve">. “The idea here is, </w:t>
      </w:r>
      <w:r w:rsidRPr="00311695">
        <w:rPr>
          <w:sz w:val="24"/>
          <w:highlight w:val="yellow"/>
          <w:u w:val="single"/>
        </w:rPr>
        <w:t xml:space="preserve">if an issue comes up </w:t>
      </w:r>
      <w:r w:rsidRPr="00311695">
        <w:rPr>
          <w:szCs w:val="20"/>
          <w:u w:val="single"/>
        </w:rPr>
        <w:t xml:space="preserve">where the conventional wisdom is that president is not going to get what he wants, and he gets it, then each time that happens, </w:t>
      </w:r>
      <w:r w:rsidRPr="00311695">
        <w:rPr>
          <w:sz w:val="24"/>
          <w:highlight w:val="yellow"/>
          <w:u w:val="single"/>
        </w:rPr>
        <w:t>it changes the calculus of the other actors</w:t>
      </w:r>
      <w:r w:rsidRPr="00311695">
        <w:rPr>
          <w:sz w:val="24"/>
          <w:highlight w:val="yellow"/>
        </w:rPr>
        <w:t xml:space="preserve">” </w:t>
      </w:r>
      <w:r w:rsidRPr="00311695">
        <w:rPr>
          <w:sz w:val="16"/>
        </w:rPr>
        <w:t>Ornstein says. “</w:t>
      </w:r>
      <w:r w:rsidRPr="00311695">
        <w:rPr>
          <w:szCs w:val="20"/>
          <w:u w:val="single"/>
        </w:rPr>
        <w:t xml:space="preserve">If they think he’s going to win, </w:t>
      </w:r>
      <w:r w:rsidRPr="00311695">
        <w:rPr>
          <w:sz w:val="24"/>
          <w:highlight w:val="yellow"/>
          <w:u w:val="single"/>
        </w:rPr>
        <w:t xml:space="preserve">they may change positions </w:t>
      </w:r>
      <w:r w:rsidRPr="00311695">
        <w:rPr>
          <w:sz w:val="16"/>
        </w:rPr>
        <w:t xml:space="preserve">to get on the winning side. </w:t>
      </w:r>
      <w:r w:rsidRPr="00311695">
        <w:rPr>
          <w:sz w:val="24"/>
          <w:highlight w:val="yellow"/>
          <w:u w:val="single"/>
        </w:rPr>
        <w:t>It’s a bandwagon effect.”</w:t>
      </w:r>
    </w:p>
    <w:p w:rsidR="00417BAD" w:rsidRDefault="00417BAD" w:rsidP="00417BAD">
      <w:pPr>
        <w:ind w:right="288"/>
        <w:rPr>
          <w:sz w:val="24"/>
          <w:highlight w:val="yellow"/>
          <w:u w:val="single"/>
        </w:rPr>
      </w:pPr>
    </w:p>
    <w:p w:rsidR="00417BAD" w:rsidRPr="00311695" w:rsidRDefault="00417BAD" w:rsidP="00417BAD">
      <w:pPr>
        <w:keepNext/>
        <w:keepLines/>
        <w:spacing w:before="40"/>
        <w:outlineLvl w:val="3"/>
        <w:rPr>
          <w:rFonts w:eastAsia="Times New Roman"/>
          <w:b/>
          <w:iCs/>
          <w:sz w:val="24"/>
        </w:rPr>
      </w:pPr>
      <w:r>
        <w:rPr>
          <w:rFonts w:eastAsia="Times New Roman"/>
          <w:b/>
          <w:iCs/>
          <w:sz w:val="24"/>
        </w:rPr>
        <w:t>Their Harris and Burrows evidence says that collapse leads to extinction, but c</w:t>
      </w:r>
      <w:r w:rsidRPr="00311695">
        <w:rPr>
          <w:rFonts w:eastAsia="Times New Roman"/>
          <w:b/>
          <w:iCs/>
          <w:sz w:val="24"/>
        </w:rPr>
        <w:t>ollapse inevitable- fiscal/regulatory policies, export market crashes, market speculation</w:t>
      </w:r>
      <w:r>
        <w:rPr>
          <w:rFonts w:eastAsia="Times New Roman"/>
          <w:b/>
          <w:iCs/>
          <w:sz w:val="24"/>
        </w:rPr>
        <w:t xml:space="preserve"> </w:t>
      </w:r>
    </w:p>
    <w:p w:rsidR="00417BAD" w:rsidRPr="00311695" w:rsidRDefault="00417BAD" w:rsidP="00417BAD">
      <w:pPr>
        <w:rPr>
          <w:rFonts w:eastAsia="Calibri"/>
        </w:rPr>
      </w:pPr>
      <w:r w:rsidRPr="00311695">
        <w:rPr>
          <w:rFonts w:eastAsia="Calibri"/>
          <w:b/>
          <w:bCs/>
          <w:sz w:val="26"/>
        </w:rPr>
        <w:t>Epoch Times 3/11</w:t>
      </w:r>
      <w:r w:rsidRPr="00311695">
        <w:rPr>
          <w:rFonts w:eastAsia="Calibri"/>
        </w:rPr>
        <w:t xml:space="preserve"> (Interview conducted by Valentin Schmid, Epoch Times. Peter Schiff is the CEO of investment firm Euro Pacific Capital. He correctly predicted the subprime crash and the </w:t>
      </w:r>
      <w:r w:rsidRPr="00311695">
        <w:rPr>
          <w:rFonts w:eastAsia="Calibri"/>
        </w:rPr>
        <w:lastRenderedPageBreak/>
        <w:t>ensuing financial crisis of 2008. Peter Schiff: US Economy ‘Screwed Up,’ Stock Market a ‘Bubble’ (+Video) http://www.theepochtimes.com/n3/553225-peter-schiff-us-economy-screwed-up-stock-market-a-bubble-video/)</w:t>
      </w:r>
    </w:p>
    <w:p w:rsidR="00417BAD" w:rsidRPr="00311695" w:rsidRDefault="00417BAD" w:rsidP="00417BAD">
      <w:pPr>
        <w:rPr>
          <w:rFonts w:eastAsia="Calibri"/>
          <w:sz w:val="16"/>
        </w:rPr>
      </w:pPr>
      <w:r w:rsidRPr="00311695">
        <w:rPr>
          <w:rFonts w:eastAsia="Calibri"/>
          <w:sz w:val="16"/>
        </w:rPr>
        <w:t xml:space="preserve">Epoch Times: Mr. Schiff, what’s your view on the U.S. economy at this moment? Peter Schiff: </w:t>
      </w:r>
      <w:r w:rsidRPr="00311695">
        <w:rPr>
          <w:rFonts w:eastAsia="Calibri"/>
          <w:b/>
          <w:iCs/>
          <w:highlight w:val="yellow"/>
          <w:u w:val="single"/>
        </w:rPr>
        <w:t xml:space="preserve">I </w:t>
      </w:r>
      <w:r w:rsidRPr="00311695">
        <w:rPr>
          <w:rFonts w:eastAsia="Calibri"/>
          <w:b/>
          <w:iCs/>
          <w:u w:val="single"/>
        </w:rPr>
        <w:t xml:space="preserve">think it’s </w:t>
      </w:r>
      <w:r w:rsidRPr="00311695">
        <w:rPr>
          <w:rFonts w:eastAsia="Calibri"/>
          <w:b/>
          <w:iCs/>
          <w:highlight w:val="yellow"/>
          <w:u w:val="single"/>
        </w:rPr>
        <w:t>a disaster</w:t>
      </w:r>
      <w:r w:rsidRPr="00311695">
        <w:rPr>
          <w:rFonts w:eastAsia="Calibri"/>
          <w:sz w:val="16"/>
        </w:rPr>
        <w:t xml:space="preserve">. Very few people perceive just how big a disaster it is. </w:t>
      </w:r>
      <w:r w:rsidRPr="00311695">
        <w:rPr>
          <w:rFonts w:eastAsia="Calibri"/>
          <w:u w:val="single"/>
        </w:rPr>
        <w:t>Most people think the U.S. economy is recovering</w:t>
      </w:r>
      <w:r w:rsidRPr="00311695">
        <w:rPr>
          <w:rFonts w:eastAsia="Calibri"/>
          <w:sz w:val="16"/>
        </w:rPr>
        <w:t xml:space="preserve">, maybe a bit more sluggish than they would like. People talk about a jobless recovery. </w:t>
      </w:r>
      <w:r w:rsidRPr="00311695">
        <w:rPr>
          <w:rFonts w:eastAsia="Calibri"/>
          <w:u w:val="single"/>
        </w:rPr>
        <w:t xml:space="preserve">But the reality is </w:t>
      </w:r>
      <w:r w:rsidRPr="00311695">
        <w:rPr>
          <w:rFonts w:eastAsia="Calibri"/>
          <w:highlight w:val="yellow"/>
          <w:u w:val="single"/>
        </w:rPr>
        <w:t xml:space="preserve">it’s </w:t>
      </w:r>
      <w:r w:rsidRPr="00311695">
        <w:rPr>
          <w:rFonts w:eastAsia="Calibri"/>
          <w:b/>
          <w:iCs/>
          <w:highlight w:val="yellow"/>
          <w:u w:val="single"/>
        </w:rPr>
        <w:t>not a recovery at all</w:t>
      </w:r>
      <w:r w:rsidRPr="00311695">
        <w:rPr>
          <w:rFonts w:eastAsia="Calibri"/>
          <w:u w:val="single"/>
        </w:rPr>
        <w:t>.</w:t>
      </w:r>
      <w:r w:rsidRPr="00311695">
        <w:rPr>
          <w:rFonts w:eastAsia="Calibri"/>
          <w:sz w:val="16"/>
        </w:rPr>
        <w:t xml:space="preserve"> We are not recovering from anything. </w:t>
      </w:r>
      <w:r w:rsidRPr="00311695">
        <w:rPr>
          <w:rFonts w:eastAsia="Calibri"/>
          <w:u w:val="single"/>
        </w:rPr>
        <w:t>The country is getting sicker.</w:t>
      </w:r>
      <w:r w:rsidRPr="00311695">
        <w:rPr>
          <w:rFonts w:eastAsia="Calibri"/>
          <w:sz w:val="16"/>
        </w:rPr>
        <w:t xml:space="preserve"> </w:t>
      </w:r>
      <w:r w:rsidRPr="00311695">
        <w:rPr>
          <w:rFonts w:eastAsia="Calibri"/>
          <w:b/>
          <w:iCs/>
          <w:highlight w:val="yellow"/>
          <w:u w:val="single"/>
        </w:rPr>
        <w:t xml:space="preserve">The </w:t>
      </w:r>
      <w:r w:rsidRPr="00311695">
        <w:rPr>
          <w:rFonts w:eastAsia="Calibri"/>
          <w:b/>
          <w:iCs/>
          <w:u w:val="single"/>
        </w:rPr>
        <w:t xml:space="preserve">U.S. </w:t>
      </w:r>
      <w:r w:rsidRPr="00311695">
        <w:rPr>
          <w:rFonts w:eastAsia="Calibri"/>
          <w:b/>
          <w:iCs/>
          <w:highlight w:val="yellow"/>
          <w:u w:val="single"/>
        </w:rPr>
        <w:t xml:space="preserve">economy is </w:t>
      </w:r>
      <w:r w:rsidRPr="00311695">
        <w:rPr>
          <w:rFonts w:eastAsia="Calibri"/>
          <w:b/>
          <w:iCs/>
          <w:u w:val="single"/>
        </w:rPr>
        <w:t xml:space="preserve">really all </w:t>
      </w:r>
      <w:r w:rsidRPr="00311695">
        <w:rPr>
          <w:rFonts w:eastAsia="Calibri"/>
          <w:b/>
          <w:iCs/>
          <w:highlight w:val="yellow"/>
          <w:u w:val="single"/>
        </w:rPr>
        <w:t xml:space="preserve">screwed </w:t>
      </w:r>
      <w:r w:rsidRPr="00311695">
        <w:rPr>
          <w:rFonts w:eastAsia="Calibri"/>
          <w:b/>
          <w:iCs/>
          <w:u w:val="single"/>
        </w:rPr>
        <w:t>up</w:t>
      </w:r>
      <w:r w:rsidRPr="00311695">
        <w:rPr>
          <w:rFonts w:eastAsia="Calibri"/>
          <w:sz w:val="16"/>
        </w:rPr>
        <w:t xml:space="preserve">. It’s the result of mainly monetary policy, but </w:t>
      </w:r>
      <w:r w:rsidRPr="00311695">
        <w:rPr>
          <w:rFonts w:eastAsia="Calibri"/>
          <w:highlight w:val="yellow"/>
          <w:u w:val="single"/>
        </w:rPr>
        <w:t xml:space="preserve">fiscal and regulatory policies are </w:t>
      </w:r>
      <w:r w:rsidRPr="00311695">
        <w:rPr>
          <w:rFonts w:eastAsia="Calibri"/>
          <w:b/>
          <w:iCs/>
          <w:highlight w:val="yellow"/>
          <w:u w:val="single"/>
        </w:rPr>
        <w:t>part of the problem</w:t>
      </w:r>
      <w:r w:rsidRPr="00311695">
        <w:rPr>
          <w:rFonts w:eastAsia="Calibri"/>
          <w:b/>
          <w:iCs/>
          <w:u w:val="single"/>
        </w:rPr>
        <w:t>.</w:t>
      </w:r>
      <w:r w:rsidRPr="00311695">
        <w:rPr>
          <w:rFonts w:eastAsia="Calibri"/>
          <w:sz w:val="16"/>
        </w:rPr>
        <w:t xml:space="preserve"> I think the major part of the problem is the central bank. </w:t>
      </w:r>
      <w:r w:rsidRPr="00311695">
        <w:rPr>
          <w:rFonts w:eastAsia="Calibri"/>
          <w:u w:val="single"/>
        </w:rPr>
        <w:t>The central bank is basically trying to accommodate bad fiscal policy</w:t>
      </w:r>
      <w:r w:rsidRPr="00311695">
        <w:rPr>
          <w:rFonts w:eastAsia="Calibri"/>
          <w:sz w:val="16"/>
        </w:rPr>
        <w:t xml:space="preserve">, bad regulatory policy. They are trying to provide a stimulus to the economy to negate the sedative that is being applied by the government. But it’s actually making the problem worse. Epoch Times: So what’s the problem? Mr. Schiff: One of the problems we have in America is that </w:t>
      </w:r>
      <w:r w:rsidRPr="00311695">
        <w:rPr>
          <w:rFonts w:eastAsia="Calibri"/>
          <w:u w:val="single"/>
        </w:rPr>
        <w:t>interest rates are too low</w:t>
      </w:r>
      <w:r w:rsidRPr="00311695">
        <w:rPr>
          <w:rFonts w:eastAsia="Calibri"/>
          <w:sz w:val="16"/>
        </w:rPr>
        <w:t xml:space="preserve">. We don’t save enough, we spend too much, we borrow too much, we don’t produce enough. So </w:t>
      </w:r>
      <w:r w:rsidRPr="00311695">
        <w:rPr>
          <w:rFonts w:eastAsia="Calibri"/>
          <w:highlight w:val="yellow"/>
          <w:u w:val="single"/>
        </w:rPr>
        <w:t>we have</w:t>
      </w:r>
      <w:r w:rsidRPr="00311695">
        <w:rPr>
          <w:rFonts w:eastAsia="Calibri"/>
          <w:u w:val="single"/>
        </w:rPr>
        <w:t xml:space="preserve"> these </w:t>
      </w:r>
      <w:r w:rsidRPr="00311695">
        <w:rPr>
          <w:rFonts w:eastAsia="Calibri"/>
          <w:b/>
          <w:iCs/>
          <w:highlight w:val="yellow"/>
          <w:u w:val="single"/>
        </w:rPr>
        <w:t>huge external imbalances</w:t>
      </w:r>
      <w:r w:rsidRPr="00311695">
        <w:rPr>
          <w:rFonts w:eastAsia="Calibri"/>
          <w:highlight w:val="yellow"/>
          <w:u w:val="single"/>
        </w:rPr>
        <w:t xml:space="preserve"> </w:t>
      </w:r>
      <w:r w:rsidRPr="00311695">
        <w:rPr>
          <w:rFonts w:eastAsia="Calibri"/>
          <w:u w:val="single"/>
        </w:rPr>
        <w:t>where we borrow from the rest of the world</w:t>
      </w:r>
      <w:r w:rsidRPr="00311695">
        <w:rPr>
          <w:rFonts w:eastAsia="Calibri"/>
          <w:sz w:val="16"/>
        </w:rPr>
        <w:t xml:space="preserve">. </w:t>
      </w:r>
      <w:r w:rsidRPr="00311695">
        <w:rPr>
          <w:rFonts w:eastAsia="Calibri"/>
          <w:u w:val="single"/>
        </w:rPr>
        <w:t>We have to import goods,</w:t>
      </w:r>
      <w:r w:rsidRPr="00311695">
        <w:rPr>
          <w:rFonts w:eastAsia="Calibri"/>
          <w:sz w:val="16"/>
        </w:rPr>
        <w:t xml:space="preserve"> because we don’t invest in productivity. We are not producing the goods. But </w:t>
      </w:r>
      <w:r w:rsidRPr="00311695">
        <w:rPr>
          <w:rFonts w:eastAsia="Calibri"/>
          <w:u w:val="single"/>
        </w:rPr>
        <w:t>all this is done to try to maintain the illusion of health</w:t>
      </w:r>
      <w:r w:rsidRPr="00311695">
        <w:rPr>
          <w:rFonts w:eastAsia="Calibri"/>
          <w:sz w:val="16"/>
        </w:rPr>
        <w:t xml:space="preserve">, so Americans can keep on spending. So politicians can actually pretend the economy is getting better. But all we are doing is </w:t>
      </w:r>
      <w:r w:rsidRPr="00311695">
        <w:rPr>
          <w:rFonts w:eastAsia="Calibri"/>
          <w:u w:val="single"/>
        </w:rPr>
        <w:t xml:space="preserve">actually covering up the symptoms. </w:t>
      </w:r>
      <w:r w:rsidRPr="00311695">
        <w:rPr>
          <w:rFonts w:eastAsia="Calibri"/>
          <w:highlight w:val="yellow"/>
          <w:u w:val="single"/>
        </w:rPr>
        <w:t>Beneath the surface, the econ</w:t>
      </w:r>
      <w:r w:rsidRPr="00311695">
        <w:rPr>
          <w:rFonts w:eastAsia="Calibri"/>
          <w:u w:val="single"/>
        </w:rPr>
        <w:t>omy</w:t>
      </w:r>
      <w:r w:rsidRPr="00311695">
        <w:rPr>
          <w:rFonts w:eastAsia="Calibri"/>
          <w:highlight w:val="yellow"/>
          <w:u w:val="single"/>
        </w:rPr>
        <w:t xml:space="preserve"> is</w:t>
      </w:r>
      <w:r w:rsidRPr="00311695">
        <w:rPr>
          <w:rFonts w:eastAsia="Calibri"/>
          <w:u w:val="single"/>
        </w:rPr>
        <w:t xml:space="preserve"> actually </w:t>
      </w:r>
      <w:r w:rsidRPr="00311695">
        <w:rPr>
          <w:rFonts w:eastAsia="Calibri"/>
          <w:highlight w:val="yellow"/>
          <w:u w:val="single"/>
        </w:rPr>
        <w:t xml:space="preserve">deteriorating. </w:t>
      </w:r>
      <w:r w:rsidRPr="00311695">
        <w:rPr>
          <w:rFonts w:eastAsia="Calibri"/>
          <w:b/>
          <w:iCs/>
          <w:u w:val="single"/>
        </w:rPr>
        <w:t xml:space="preserve">Eventually </w:t>
      </w:r>
      <w:r w:rsidRPr="00311695">
        <w:rPr>
          <w:rFonts w:eastAsia="Calibri"/>
          <w:b/>
          <w:iCs/>
          <w:highlight w:val="yellow"/>
          <w:u w:val="single"/>
        </w:rPr>
        <w:t>it’s going to collapse.</w:t>
      </w:r>
      <w:r w:rsidRPr="00311695">
        <w:rPr>
          <w:rFonts w:eastAsia="Calibri"/>
          <w:u w:val="single"/>
        </w:rPr>
        <w:t xml:space="preserve"> </w:t>
      </w:r>
      <w:r w:rsidRPr="00311695">
        <w:rPr>
          <w:rFonts w:eastAsia="Calibri"/>
          <w:sz w:val="16"/>
        </w:rPr>
        <w:t xml:space="preserve">Epoch Times: Why? Mr. Schiff: </w:t>
      </w:r>
      <w:r w:rsidRPr="00311695">
        <w:rPr>
          <w:rFonts w:eastAsia="Calibri"/>
          <w:u w:val="single"/>
        </w:rPr>
        <w:t>There is a limit to how much artificial stimulus we can have</w:t>
      </w:r>
      <w:r w:rsidRPr="00311695">
        <w:rPr>
          <w:rFonts w:eastAsia="Calibri"/>
          <w:sz w:val="16"/>
        </w:rPr>
        <w:t xml:space="preserve">. There is a limit to how much money the world is willing to lend. Because </w:t>
      </w:r>
      <w:r w:rsidRPr="00311695">
        <w:rPr>
          <w:rFonts w:eastAsia="Calibri"/>
          <w:u w:val="single"/>
        </w:rPr>
        <w:t>once they are coming to terms with the fact that</w:t>
      </w:r>
      <w:r w:rsidRPr="00311695">
        <w:rPr>
          <w:rFonts w:eastAsia="Calibri"/>
          <w:highlight w:val="yellow"/>
          <w:u w:val="single"/>
        </w:rPr>
        <w:t xml:space="preserve"> we are never going to pay </w:t>
      </w:r>
      <w:r w:rsidRPr="00311695">
        <w:rPr>
          <w:rFonts w:eastAsia="Calibri"/>
          <w:u w:val="single"/>
        </w:rPr>
        <w:t xml:space="preserve">the money </w:t>
      </w:r>
      <w:r w:rsidRPr="00311695">
        <w:rPr>
          <w:rFonts w:eastAsia="Calibri"/>
          <w:highlight w:val="yellow"/>
          <w:u w:val="single"/>
        </w:rPr>
        <w:t>back</w:t>
      </w:r>
      <w:r w:rsidRPr="00311695">
        <w:rPr>
          <w:rFonts w:eastAsia="Calibri"/>
          <w:u w:val="single"/>
        </w:rPr>
        <w:t>, they are not going to want to send us their savings</w:t>
      </w:r>
      <w:r w:rsidRPr="00311695">
        <w:rPr>
          <w:rFonts w:eastAsia="Calibri"/>
          <w:sz w:val="16"/>
        </w:rPr>
        <w:t xml:space="preserve"> and send us their production if we can’t pay for it. But </w:t>
      </w:r>
      <w:r w:rsidRPr="00311695">
        <w:rPr>
          <w:rFonts w:eastAsia="Calibri"/>
          <w:highlight w:val="yellow"/>
          <w:u w:val="single"/>
        </w:rPr>
        <w:t xml:space="preserve">we got this </w:t>
      </w:r>
      <w:r w:rsidRPr="00311695">
        <w:rPr>
          <w:rFonts w:eastAsia="Calibri"/>
          <w:b/>
          <w:iCs/>
          <w:highlight w:val="yellow"/>
          <w:u w:val="single"/>
        </w:rPr>
        <w:t xml:space="preserve">phony bubble economy </w:t>
      </w:r>
      <w:r w:rsidRPr="00311695">
        <w:rPr>
          <w:rFonts w:eastAsia="Calibri"/>
          <w:u w:val="single"/>
        </w:rPr>
        <w:t>that gets bigger and bigge</w:t>
      </w:r>
      <w:r w:rsidRPr="00311695">
        <w:rPr>
          <w:rFonts w:eastAsia="Calibri"/>
          <w:sz w:val="16"/>
        </w:rPr>
        <w:t>r</w:t>
      </w:r>
      <w:r w:rsidRPr="00311695">
        <w:rPr>
          <w:rFonts w:eastAsia="Calibri"/>
          <w:u w:val="single"/>
        </w:rPr>
        <w:t>. People</w:t>
      </w:r>
      <w:r w:rsidRPr="00311695">
        <w:rPr>
          <w:rFonts w:eastAsia="Calibri"/>
          <w:sz w:val="16"/>
        </w:rPr>
        <w:t xml:space="preserve"> focus on the stock market. They </w:t>
      </w:r>
      <w:r w:rsidRPr="00311695">
        <w:rPr>
          <w:rFonts w:eastAsia="Calibri"/>
          <w:u w:val="single"/>
        </w:rPr>
        <w:t>say, “Well the stock market is going up that must mean the economy is getting better.” No it doesn’t</w:t>
      </w:r>
      <w:r w:rsidRPr="00311695">
        <w:rPr>
          <w:rFonts w:eastAsia="Calibri"/>
          <w:sz w:val="16"/>
        </w:rPr>
        <w:t xml:space="preserve">. </w:t>
      </w:r>
      <w:r w:rsidRPr="00311695">
        <w:rPr>
          <w:rFonts w:eastAsia="Calibri"/>
          <w:b/>
          <w:iCs/>
          <w:highlight w:val="yellow"/>
          <w:u w:val="single"/>
        </w:rPr>
        <w:t>There is</w:t>
      </w:r>
      <w:r w:rsidRPr="00311695">
        <w:rPr>
          <w:rFonts w:eastAsia="Calibri"/>
          <w:sz w:val="16"/>
        </w:rPr>
        <w:t xml:space="preserve"> just a lot of cash, </w:t>
      </w:r>
      <w:r w:rsidRPr="00311695">
        <w:rPr>
          <w:rFonts w:eastAsia="Calibri"/>
          <w:b/>
          <w:iCs/>
          <w:highlight w:val="yellow"/>
          <w:u w:val="single"/>
        </w:rPr>
        <w:t>a lot of inflation</w:t>
      </w:r>
      <w:r w:rsidRPr="00311695">
        <w:rPr>
          <w:rFonts w:eastAsia="Calibri"/>
          <w:sz w:val="16"/>
        </w:rPr>
        <w:t xml:space="preserve"> created by the central banks. So they are able to inflate a bubble </w:t>
      </w:r>
      <w:r w:rsidRPr="00311695">
        <w:rPr>
          <w:rFonts w:eastAsia="Calibri"/>
          <w:b/>
          <w:iCs/>
          <w:highlight w:val="yellow"/>
          <w:u w:val="single"/>
        </w:rPr>
        <w:t>in stocks or in real estate</w:t>
      </w:r>
      <w:r w:rsidRPr="00311695">
        <w:rPr>
          <w:rFonts w:eastAsia="Calibri"/>
          <w:sz w:val="16"/>
        </w:rPr>
        <w:t xml:space="preserve">, but they are not able to generate legitimate economic growth. Epoch Times: So that’s why people feel different about the recovery? Mr. Schiff: It doesn’t feel like an economic recovery to the average American, because it’s not. </w:t>
      </w:r>
      <w:r w:rsidRPr="00311695">
        <w:rPr>
          <w:rFonts w:eastAsia="Calibri"/>
          <w:highlight w:val="yellow"/>
          <w:u w:val="single"/>
        </w:rPr>
        <w:t xml:space="preserve">We are </w:t>
      </w:r>
      <w:r w:rsidRPr="00311695">
        <w:rPr>
          <w:rFonts w:eastAsia="Calibri"/>
          <w:u w:val="single"/>
        </w:rPr>
        <w:t xml:space="preserve">not </w:t>
      </w:r>
      <w:r w:rsidRPr="00311695">
        <w:rPr>
          <w:rFonts w:eastAsia="Calibri"/>
          <w:highlight w:val="yellow"/>
          <w:u w:val="single"/>
        </w:rPr>
        <w:t>getting</w:t>
      </w:r>
      <w:r w:rsidRPr="00311695">
        <w:rPr>
          <w:rFonts w:eastAsia="Calibri"/>
          <w:u w:val="single"/>
        </w:rPr>
        <w:t xml:space="preserve"> the type of prosperity that would come from real economic growth; we are just getting </w:t>
      </w:r>
      <w:r w:rsidRPr="00311695">
        <w:rPr>
          <w:rFonts w:eastAsia="Calibri"/>
          <w:highlight w:val="yellow"/>
          <w:u w:val="single"/>
        </w:rPr>
        <w:t xml:space="preserve">a </w:t>
      </w:r>
      <w:r w:rsidRPr="00311695">
        <w:rPr>
          <w:rFonts w:eastAsia="Calibri"/>
          <w:b/>
          <w:iCs/>
          <w:highlight w:val="yellow"/>
          <w:u w:val="single"/>
        </w:rPr>
        <w:t>bubble</w:t>
      </w:r>
      <w:r w:rsidRPr="00311695">
        <w:rPr>
          <w:rFonts w:eastAsia="Calibri"/>
          <w:sz w:val="16"/>
        </w:rPr>
        <w:t xml:space="preserve">. And </w:t>
      </w:r>
      <w:r w:rsidRPr="00311695">
        <w:rPr>
          <w:rFonts w:eastAsia="Calibri"/>
          <w:u w:val="single"/>
        </w:rPr>
        <w:t>when people are speculating</w:t>
      </w:r>
      <w:r w:rsidRPr="00311695">
        <w:rPr>
          <w:rFonts w:eastAsia="Calibri"/>
          <w:sz w:val="16"/>
        </w:rPr>
        <w:t xml:space="preserve"> in the stock market, </w:t>
      </w:r>
      <w:r w:rsidRPr="00311695">
        <w:rPr>
          <w:rFonts w:eastAsia="Calibri"/>
          <w:u w:val="single"/>
        </w:rPr>
        <w:t>it doesn’t create real wealth</w:t>
      </w:r>
      <w:r w:rsidRPr="00311695">
        <w:rPr>
          <w:rFonts w:eastAsia="Calibri"/>
          <w:sz w:val="16"/>
        </w:rPr>
        <w:t xml:space="preserve">. On paper for some. But we are not building factories, we are not producing more consumer goods, we are not creating good jobs, we are just inflating a bubble. </w:t>
      </w:r>
      <w:r w:rsidRPr="00311695">
        <w:rPr>
          <w:rFonts w:eastAsia="Calibri"/>
          <w:u w:val="single"/>
        </w:rPr>
        <w:t xml:space="preserve">And we are </w:t>
      </w:r>
      <w:r w:rsidRPr="00311695">
        <w:rPr>
          <w:rFonts w:eastAsia="Calibri"/>
          <w:b/>
          <w:iCs/>
          <w:highlight w:val="yellow"/>
          <w:u w:val="single"/>
        </w:rPr>
        <w:t xml:space="preserve">delaying </w:t>
      </w:r>
      <w:r w:rsidRPr="00311695">
        <w:rPr>
          <w:rFonts w:eastAsia="Calibri"/>
          <w:b/>
          <w:iCs/>
          <w:u w:val="single"/>
        </w:rPr>
        <w:t xml:space="preserve">the day of </w:t>
      </w:r>
      <w:r w:rsidRPr="00311695">
        <w:rPr>
          <w:rFonts w:eastAsia="Calibri"/>
          <w:b/>
          <w:iCs/>
          <w:highlight w:val="yellow"/>
          <w:u w:val="single"/>
        </w:rPr>
        <w:t>reckoning,</w:t>
      </w:r>
      <w:r w:rsidRPr="00311695">
        <w:rPr>
          <w:rFonts w:eastAsia="Calibri"/>
          <w:highlight w:val="yellow"/>
          <w:u w:val="single"/>
        </w:rPr>
        <w:t xml:space="preserve"> which is </w:t>
      </w:r>
      <w:r w:rsidRPr="00311695">
        <w:rPr>
          <w:rFonts w:eastAsia="Calibri"/>
          <w:b/>
          <w:iCs/>
          <w:u w:val="single"/>
        </w:rPr>
        <w:t xml:space="preserve">relatively </w:t>
      </w:r>
      <w:r w:rsidRPr="00311695">
        <w:rPr>
          <w:rFonts w:eastAsia="Calibri"/>
          <w:b/>
          <w:iCs/>
          <w:highlight w:val="yellow"/>
          <w:u w:val="single"/>
        </w:rPr>
        <w:t>close</w:t>
      </w:r>
      <w:r w:rsidRPr="00311695">
        <w:rPr>
          <w:rFonts w:eastAsia="Calibri"/>
          <w:u w:val="single"/>
        </w:rPr>
        <w:t xml:space="preserve"> at this point</w:t>
      </w:r>
      <w:r w:rsidRPr="00311695">
        <w:rPr>
          <w:rFonts w:eastAsia="Calibri"/>
          <w:sz w:val="16"/>
        </w:rPr>
        <w:t xml:space="preserve">. </w:t>
      </w:r>
      <w:r w:rsidRPr="00FA7D3E">
        <w:rPr>
          <w:rFonts w:eastAsia="Calibri"/>
          <w:sz w:val="12"/>
          <w:szCs w:val="12"/>
        </w:rPr>
        <w:t>Epoch Times: What does the day of reckoning look like? Mr. Schiff: Right now we are consuming what other people produce. So somebody has to do the production. The question is: Why is the world so willing to let America enjoy the fruits of their labor? When are the people producing those goods going to want to consume the goods themselves? Now right now, they are content to accept our IOUs [debt], because they figure “well we are going to spend them in the future.” They think they are building their future; they are saving dollars that they can spend in the future. Of course they don’t realize that the dollar is not going to have much value in the future, so there will be almost nothing to buy. But I also think that most of these developing economies are under the false impression that their economic growth, the success of it, lies in their ability to export—it doesn’t. The key is production. And people forget that nations don’t export just to export. They don’t export to create jobs. You export to pay for your imports. And if you are not importing anything, then there is no reason to export. Because what people want are consumer goods. So you either produce them yourself or you trade for them. But to send your consumer goods out and have nothing in return, except Treasury bonds, our trading partners aren’t benefiting. We are benefiting because we get to consume things; we did not produce anything to pay for it. Epoch Times: That can’t go on forever right? Mr. Schiff</w:t>
      </w:r>
      <w:r w:rsidRPr="00311695">
        <w:rPr>
          <w:rFonts w:eastAsia="Calibri"/>
          <w:sz w:val="16"/>
        </w:rPr>
        <w:t xml:space="preserve">: </w:t>
      </w:r>
      <w:r w:rsidRPr="00311695">
        <w:rPr>
          <w:rFonts w:eastAsia="Calibri"/>
          <w:u w:val="single"/>
        </w:rPr>
        <w:t xml:space="preserve">When </w:t>
      </w:r>
      <w:r w:rsidRPr="00311695">
        <w:rPr>
          <w:rFonts w:eastAsia="Calibri"/>
          <w:highlight w:val="yellow"/>
          <w:u w:val="single"/>
        </w:rPr>
        <w:t xml:space="preserve">the world </w:t>
      </w:r>
      <w:r w:rsidRPr="00311695">
        <w:rPr>
          <w:rFonts w:eastAsia="Calibri"/>
          <w:u w:val="single"/>
        </w:rPr>
        <w:t xml:space="preserve">figures out that we </w:t>
      </w:r>
      <w:r w:rsidRPr="00311695">
        <w:rPr>
          <w:rFonts w:eastAsia="Calibri"/>
          <w:b/>
          <w:iCs/>
          <w:u w:val="single"/>
        </w:rPr>
        <w:t>conned them</w:t>
      </w:r>
      <w:r w:rsidRPr="00311695">
        <w:rPr>
          <w:rFonts w:eastAsia="Calibri"/>
          <w:u w:val="single"/>
        </w:rPr>
        <w:t xml:space="preserve"> and they are holding a bunch of </w:t>
      </w:r>
      <w:r w:rsidRPr="00311695">
        <w:rPr>
          <w:rFonts w:eastAsia="Calibri"/>
          <w:b/>
          <w:iCs/>
          <w:u w:val="single"/>
        </w:rPr>
        <w:t>worthless IOUs</w:t>
      </w:r>
      <w:r w:rsidRPr="00311695">
        <w:rPr>
          <w:rFonts w:eastAsia="Calibri"/>
          <w:sz w:val="16"/>
        </w:rPr>
        <w:t xml:space="preserve">, </w:t>
      </w:r>
      <w:r w:rsidRPr="00311695">
        <w:rPr>
          <w:rFonts w:eastAsia="Calibri"/>
          <w:u w:val="single"/>
        </w:rPr>
        <w:t xml:space="preserve">they are </w:t>
      </w:r>
      <w:r w:rsidRPr="00311695">
        <w:rPr>
          <w:rFonts w:eastAsia="Calibri"/>
          <w:highlight w:val="yellow"/>
          <w:u w:val="single"/>
        </w:rPr>
        <w:t xml:space="preserve">going to </w:t>
      </w:r>
      <w:r w:rsidRPr="00311695">
        <w:rPr>
          <w:rFonts w:eastAsia="Calibri"/>
          <w:b/>
          <w:iCs/>
          <w:highlight w:val="yellow"/>
          <w:u w:val="single"/>
        </w:rPr>
        <w:t>stop exporting</w:t>
      </w:r>
      <w:r w:rsidRPr="00311695">
        <w:rPr>
          <w:rFonts w:eastAsia="Calibri"/>
          <w:u w:val="single"/>
        </w:rPr>
        <w:t>.</w:t>
      </w:r>
      <w:r w:rsidRPr="00311695">
        <w:rPr>
          <w:rFonts w:eastAsia="Calibri"/>
          <w:sz w:val="16"/>
        </w:rPr>
        <w:t xml:space="preserve"> It doesn’t mean that they are going to stop producing goods. It just means that their own citizens will consume them. </w:t>
      </w:r>
      <w:r w:rsidRPr="00311695">
        <w:rPr>
          <w:rFonts w:eastAsia="Calibri"/>
          <w:u w:val="single"/>
        </w:rPr>
        <w:t xml:space="preserve">Which will be better for them, but </w:t>
      </w:r>
      <w:r w:rsidRPr="00311695">
        <w:rPr>
          <w:rFonts w:eastAsia="Calibri"/>
          <w:b/>
          <w:iCs/>
          <w:u w:val="single"/>
        </w:rPr>
        <w:t>that’s when the party ends in the U.S.</w:t>
      </w:r>
      <w:r w:rsidRPr="00311695">
        <w:rPr>
          <w:rFonts w:eastAsia="Calibri"/>
          <w:u w:val="single"/>
        </w:rPr>
        <w:t xml:space="preserve"> </w:t>
      </w:r>
      <w:r w:rsidRPr="00311695">
        <w:rPr>
          <w:rFonts w:eastAsia="Calibri"/>
          <w:sz w:val="16"/>
        </w:rPr>
        <w:t>Because without the world to supply us with the goods that we don’t produce, there is almost nothing to buy. If there is almost nothing to buy, it doesn’t matter how much money consumers will spend. There is nothing there, it’s just inflation. All our policies are about putting money in the pockets of consumers. But money doesn’t do you any good if there is almost nothing to buy. And where is this stuff coming from? It’s coming from the productive efforts of people outside of America.</w:t>
      </w:r>
      <w:r>
        <w:rPr>
          <w:rFonts w:eastAsia="Calibri"/>
          <w:sz w:val="16"/>
        </w:rPr>
        <w:br/>
      </w:r>
    </w:p>
    <w:p w:rsidR="00FA7D3E" w:rsidRPr="00311695" w:rsidRDefault="00FA7D3E" w:rsidP="00FA7D3E">
      <w:pPr>
        <w:pStyle w:val="Heading4"/>
      </w:pPr>
      <w:r>
        <w:lastRenderedPageBreak/>
        <w:t xml:space="preserve">Their Boerstling evidence tries to say that HTF is crucial for our economic recovery, but it doesn’t say anything about being able to make our economy competitive globally, or give a reason why that the HTF will increase our economic stance. </w:t>
      </w:r>
      <w:r>
        <w:br/>
      </w:r>
    </w:p>
    <w:p w:rsidR="00417BAD" w:rsidRPr="00311695" w:rsidRDefault="00417BAD" w:rsidP="00417BAD">
      <w:pPr>
        <w:keepNext/>
        <w:keepLines/>
        <w:spacing w:before="40"/>
        <w:outlineLvl w:val="3"/>
        <w:rPr>
          <w:rFonts w:eastAsia="Times New Roman" w:cstheme="majorBidi"/>
          <w:b/>
          <w:iCs/>
          <w:sz w:val="24"/>
        </w:rPr>
      </w:pPr>
      <w:r w:rsidRPr="00311695">
        <w:rPr>
          <w:rFonts w:eastAsia="Times New Roman" w:cstheme="majorBidi"/>
          <w:b/>
          <w:iCs/>
          <w:sz w:val="24"/>
        </w:rPr>
        <w:t>Economic benefits are overstated</w:t>
      </w:r>
      <w:r>
        <w:rPr>
          <w:rFonts w:eastAsia="Times New Roman" w:cstheme="majorBidi"/>
          <w:b/>
          <w:iCs/>
          <w:sz w:val="24"/>
        </w:rPr>
        <w:t>:</w:t>
      </w:r>
    </w:p>
    <w:p w:rsidR="00417BAD" w:rsidRPr="00311695" w:rsidRDefault="00417BAD" w:rsidP="00417BAD">
      <w:pPr>
        <w:keepNext/>
        <w:keepLines/>
        <w:spacing w:before="40"/>
        <w:outlineLvl w:val="3"/>
        <w:rPr>
          <w:rFonts w:eastAsia="Times New Roman" w:cstheme="majorBidi"/>
          <w:b/>
          <w:iCs/>
          <w:sz w:val="24"/>
        </w:rPr>
      </w:pPr>
      <w:r w:rsidRPr="00311695">
        <w:rPr>
          <w:rFonts w:eastAsia="Times New Roman" w:cstheme="majorBidi"/>
          <w:b/>
          <w:iCs/>
          <w:sz w:val="24"/>
        </w:rPr>
        <w:t xml:space="preserve">Federal HTF money is spent inefficiently and used for special interests </w:t>
      </w:r>
    </w:p>
    <w:p w:rsidR="00417BAD" w:rsidRPr="00311695" w:rsidRDefault="00417BAD" w:rsidP="00417BAD">
      <w:pPr>
        <w:rPr>
          <w:sz w:val="16"/>
        </w:rPr>
      </w:pPr>
      <w:r w:rsidRPr="00311695">
        <w:rPr>
          <w:b/>
          <w:sz w:val="24"/>
        </w:rPr>
        <w:t xml:space="preserve">Roth ’10 </w:t>
      </w:r>
      <w:r w:rsidRPr="00311695">
        <w:rPr>
          <w:sz w:val="16"/>
        </w:rPr>
        <w:t>(Gabriel Roth - Civil Engineer and Transportation Economist. He Is Currently a Research Fellow at the Independent Institute. During His 20 Years with the World Bank, He Was Involved with Transportation Projects on Five Continents. "Federal Highway Funding | Downsizing the Federal Government." Federal Highway Funding | Downsizing the Federal Government. N.p., june 2010. Web. 08 July 2012. &lt;http://www.downsizinggovernment.org/transportation/highway-funding)</w:t>
      </w:r>
    </w:p>
    <w:p w:rsidR="00417BAD" w:rsidRPr="00311695" w:rsidRDefault="00417BAD" w:rsidP="00417BAD">
      <w:pPr>
        <w:rPr>
          <w:u w:val="single"/>
        </w:rPr>
      </w:pPr>
      <w:r w:rsidRPr="00311695">
        <w:rPr>
          <w:sz w:val="16"/>
        </w:rPr>
        <w:t xml:space="preserve">Six </w:t>
      </w:r>
      <w:r w:rsidRPr="00311695">
        <w:rPr>
          <w:u w:val="single"/>
        </w:rPr>
        <w:t>Disadvantages of Federal Funding</w:t>
      </w:r>
      <w:r w:rsidRPr="00311695">
        <w:rPr>
          <w:sz w:val="16"/>
        </w:rPr>
        <w:t xml:space="preserve"> Today, </w:t>
      </w:r>
      <w:r w:rsidRPr="00311695">
        <w:rPr>
          <w:u w:val="single"/>
        </w:rPr>
        <w:t>gasoline taxes and other revenues flowing into the FHTF total about $36 billion annually.</w:t>
      </w:r>
      <w:r w:rsidRPr="00311695">
        <w:rPr>
          <w:sz w:val="16"/>
        </w:rPr>
        <w:t xml:space="preserve"> </w:t>
      </w:r>
      <w:r w:rsidRPr="00311695">
        <w:rPr>
          <w:highlight w:val="yellow"/>
          <w:u w:val="single"/>
        </w:rPr>
        <w:t>Congress spends the money on highways and many other activities, often inefficiently</w:t>
      </w:r>
      <w:r w:rsidRPr="00311695">
        <w:rPr>
          <w:u w:val="single"/>
        </w:rPr>
        <w:t>.</w:t>
      </w:r>
      <w:r w:rsidRPr="00311695">
        <w:rPr>
          <w:sz w:val="16"/>
        </w:rPr>
        <w:t xml:space="preserve"> The following sections discuss six disadvantages of federal highway financing, and thus indicate the advantages of devolving highway financing to the states and private sector.</w:t>
      </w:r>
      <w:r w:rsidRPr="00311695">
        <w:rPr>
          <w:u w:val="single"/>
        </w:rPr>
        <w:t>1</w:t>
      </w:r>
      <w:r w:rsidRPr="00311695">
        <w:rPr>
          <w:highlight w:val="yellow"/>
          <w:u w:val="single"/>
        </w:rPr>
        <w:t>. Funds Used Inefficiently and Diverted to Lower-Priority Projects</w:t>
      </w:r>
      <w:r w:rsidRPr="00311695">
        <w:rPr>
          <w:sz w:val="16"/>
        </w:rPr>
        <w:t xml:space="preserve"> Federal aid typically covers between 75 and 90 percent of the costs of federally supported highway projects. Because </w:t>
      </w:r>
      <w:r w:rsidRPr="00311695">
        <w:rPr>
          <w:u w:val="single"/>
        </w:rPr>
        <w:t>states spend only a small fraction of their own resources on these projects, state officials have less incentive to use funds efficiently and to fund only high-priority investments.</w:t>
      </w:r>
      <w:r w:rsidRPr="00311695">
        <w:rPr>
          <w:sz w:val="16"/>
        </w:rPr>
        <w:t xml:space="preserve"> Boston's Central Artery and Tunnel project (the "Big Dig"), for example, suffered from poor management and huge cost overruns.21 Federal taxpayers paid for more than half of the project's total costs, which soared from about $3 billion to about $15 billion.22 </w:t>
      </w:r>
      <w:r w:rsidRPr="00311695">
        <w:rPr>
          <w:highlight w:val="yellow"/>
          <w:u w:val="single"/>
        </w:rPr>
        <w:t>Federal politicians often direct funds to projects in their states that are low priorities for the nation as a whole</w:t>
      </w:r>
      <w:r w:rsidRPr="00311695">
        <w:rPr>
          <w:u w:val="single"/>
        </w:rPr>
        <w:t>.</w:t>
      </w:r>
      <w:r w:rsidRPr="00311695">
        <w:rPr>
          <w:sz w:val="16"/>
        </w:rPr>
        <w:t xml:space="preserve"> The Speaker of the House of Representatives in the 1980s, "Tip" O'Neill, represented a Boston district and led the push for federal funding of the Big Dig. More recently, Representative Don Young of Alaska led the drive to finance that state's infamous "Bridge to Nowhere," discussed below. </w:t>
      </w:r>
      <w:r w:rsidRPr="00311695">
        <w:rPr>
          <w:highlight w:val="yellow"/>
          <w:u w:val="single"/>
        </w:rPr>
        <w:t>The inefficient political allocation of federal dollars can be seen in the rise of "earmarking" in transportation bills</w:t>
      </w:r>
      <w:r w:rsidRPr="00311695">
        <w:rPr>
          <w:sz w:val="16"/>
        </w:rPr>
        <w:t xml:space="preserve">. This practice involves members of Congress slipping in funding for particular projects requested by special interest groups in their districts. In 1982, the prohibition on earmarks in highway bills in effect since 1914 was broken by the funding of 10 earmarks costing $362 million. In 1987, President Ronald Reagan vetoed a highway bill partly because it contained 121 earmarks, and Congress overrode his veto.23 Since then, </w:t>
      </w:r>
      <w:r w:rsidRPr="00311695">
        <w:rPr>
          <w:u w:val="single"/>
        </w:rPr>
        <w:t>transportation earmarking has grown by leaps and bounds</w:t>
      </w:r>
      <w:r w:rsidRPr="00311695">
        <w:rPr>
          <w:sz w:val="16"/>
        </w:rPr>
        <w:t xml:space="preserve">. The 1991 transportation authorization bill (ISTEA) had 538 highway earmarks, the 1998 bill (TEA-21) had 1,850 highway earmarks, and the 2005 bill (SAFETEA-LU) had 5,634 highway earmarks.24 The earmarked projects in the 2005 bill cost $22 billion, thus indicating that earmarks are consuming a substantial portion of federal highway funding. The problem with earmarks was driven home by an Alaska bridge project in 2005. Rep. Don Young of Alaska slipped a $223 million earmark into a spending bill for a bridge from Ketchikan—with a population of 8,900—to the Island of Gravina—with a population of 50. </w:t>
      </w:r>
      <w:r w:rsidRPr="00311695">
        <w:rPr>
          <w:highlight w:val="yellow"/>
          <w:u w:val="single"/>
        </w:rPr>
        <w:t>The project was dubbed the "Bridge to Nowhere" and created an uproar because it was clearly a low priority project that made no economic sense.</w:t>
      </w:r>
    </w:p>
    <w:p w:rsidR="00417BAD" w:rsidRPr="00311695" w:rsidRDefault="00417BAD" w:rsidP="00417BAD">
      <w:pPr>
        <w:keepNext/>
        <w:keepLines/>
        <w:spacing w:before="40"/>
        <w:outlineLvl w:val="3"/>
        <w:rPr>
          <w:rFonts w:eastAsia="Times New Roman" w:cstheme="majorBidi"/>
          <w:b/>
          <w:iCs/>
          <w:sz w:val="24"/>
        </w:rPr>
      </w:pPr>
      <w:r w:rsidRPr="00311695">
        <w:rPr>
          <w:rFonts w:eastAsia="Times New Roman" w:cstheme="majorBidi"/>
          <w:b/>
          <w:iCs/>
          <w:sz w:val="24"/>
        </w:rPr>
        <w:t>Short term action won’t resolve the economic pressure</w:t>
      </w:r>
    </w:p>
    <w:p w:rsidR="00417BAD" w:rsidRPr="00311695" w:rsidRDefault="00417BAD" w:rsidP="00417BAD">
      <w:r w:rsidRPr="00311695">
        <w:rPr>
          <w:b/>
          <w:bCs/>
          <w:sz w:val="26"/>
        </w:rPr>
        <w:t>The Associated Press 6/30/2014</w:t>
      </w:r>
      <w:r w:rsidRPr="00311695">
        <w:t xml:space="preserve"> </w:t>
      </w:r>
      <w:hyperlink r:id="rId15" w:history="1">
        <w:r w:rsidRPr="00311695">
          <w:t>http://www.thetrucker.com/News/Stories/2014/6/30/Highwayfundingbillputonholdforrecess.aspx</w:t>
        </w:r>
      </w:hyperlink>
      <w:r w:rsidRPr="00311695">
        <w:t xml:space="preserve"> </w:t>
      </w:r>
    </w:p>
    <w:p w:rsidR="00417BAD" w:rsidRPr="00311695" w:rsidRDefault="00417BAD" w:rsidP="00417BAD">
      <w:r w:rsidRPr="00311695">
        <w:rPr>
          <w:highlight w:val="yellow"/>
          <w:u w:val="single"/>
        </w:rPr>
        <w:t>A short-term fix may not completely avert a crisis,</w:t>
      </w:r>
      <w:r w:rsidRPr="00311695">
        <w:t xml:space="preserve"> according to a report from Fitch Ratings. </w:t>
      </w:r>
      <w:r w:rsidRPr="00311695">
        <w:rPr>
          <w:highlight w:val="yellow"/>
          <w:u w:val="single"/>
        </w:rPr>
        <w:t>“If the Federal Highway Trust Fund receives an incremental increase in funding or relies on a non-sustainable revenue sources, we believe it will likely be too small and too short term to relieve the pressure on the country’s infrastructure needs</w:t>
      </w:r>
      <w:r w:rsidRPr="00311695">
        <w:t>,” Fitch said in the June 24 analysis.</w:t>
      </w:r>
    </w:p>
    <w:p w:rsidR="00417BAD" w:rsidRDefault="00417BAD" w:rsidP="00417BAD"/>
    <w:p w:rsidR="00417BAD" w:rsidRPr="00311695" w:rsidRDefault="00417BAD" w:rsidP="00417BAD">
      <w:pPr>
        <w:keepNext/>
        <w:keepLines/>
        <w:spacing w:before="40"/>
        <w:outlineLvl w:val="3"/>
        <w:rPr>
          <w:rFonts w:eastAsia="Times New Roman"/>
          <w:b/>
          <w:iCs/>
          <w:sz w:val="24"/>
        </w:rPr>
      </w:pPr>
      <w:r w:rsidRPr="00311695">
        <w:rPr>
          <w:rFonts w:eastAsia="Times New Roman"/>
          <w:b/>
          <w:iCs/>
          <w:sz w:val="24"/>
        </w:rPr>
        <w:t>Economic collapse doesn’t cause war</w:t>
      </w:r>
    </w:p>
    <w:p w:rsidR="00417BAD" w:rsidRPr="00311695" w:rsidRDefault="00417BAD" w:rsidP="00417BAD">
      <w:pPr>
        <w:rPr>
          <w:rFonts w:eastAsia="Calibri"/>
        </w:rPr>
      </w:pPr>
      <w:r w:rsidRPr="00311695">
        <w:rPr>
          <w:rFonts w:eastAsia="Calibri"/>
          <w:b/>
          <w:sz w:val="24"/>
          <w:u w:val="single"/>
        </w:rPr>
        <w:t>Jervis</w:t>
      </w:r>
      <w:r w:rsidRPr="00311695">
        <w:rPr>
          <w:rFonts w:eastAsia="Calibri"/>
        </w:rPr>
        <w:t xml:space="preserve">, professor of political science – Columbia University, </w:t>
      </w:r>
      <w:r w:rsidRPr="00311695">
        <w:rPr>
          <w:rFonts w:eastAsia="Calibri"/>
          <w:b/>
          <w:sz w:val="24"/>
          <w:u w:val="single"/>
        </w:rPr>
        <w:t>‘11</w:t>
      </w:r>
    </w:p>
    <w:p w:rsidR="00417BAD" w:rsidRPr="00311695" w:rsidRDefault="00417BAD" w:rsidP="00417BAD">
      <w:pPr>
        <w:rPr>
          <w:rFonts w:eastAsia="Calibri"/>
        </w:rPr>
      </w:pPr>
      <w:r w:rsidRPr="00311695">
        <w:rPr>
          <w:rFonts w:eastAsia="Calibri"/>
        </w:rPr>
        <w:t>(Robert, Force in Our Times,” Survival, Vol. 25, No. 4, p. 403-425)</w:t>
      </w:r>
    </w:p>
    <w:p w:rsidR="00417BAD" w:rsidRPr="00311695" w:rsidRDefault="00417BAD" w:rsidP="00417BAD">
      <w:pPr>
        <w:rPr>
          <w:rFonts w:eastAsia="Calibri"/>
        </w:rPr>
      </w:pPr>
    </w:p>
    <w:p w:rsidR="00417BAD" w:rsidRDefault="00417BAD" w:rsidP="00417BAD">
      <w:pPr>
        <w:ind w:right="288"/>
        <w:rPr>
          <w:rFonts w:eastAsia="Calibri"/>
          <w:sz w:val="16"/>
          <w:szCs w:val="20"/>
        </w:rPr>
      </w:pPr>
      <w:r w:rsidRPr="00311695">
        <w:rPr>
          <w:rFonts w:eastAsia="Calibri"/>
          <w:sz w:val="16"/>
          <w:szCs w:val="20"/>
        </w:rPr>
        <w:lastRenderedPageBreak/>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311695">
        <w:rPr>
          <w:rFonts w:eastAsia="Calibri"/>
          <w:bCs/>
          <w:sz w:val="16"/>
          <w:szCs w:val="20"/>
          <w:u w:val="single"/>
        </w:rPr>
        <w:t xml:space="preserve">a </w:t>
      </w:r>
      <w:r w:rsidRPr="00311695">
        <w:rPr>
          <w:rFonts w:eastAsia="Calibri"/>
          <w:bCs/>
          <w:sz w:val="16"/>
          <w:szCs w:val="20"/>
          <w:highlight w:val="yellow"/>
          <w:u w:val="single"/>
        </w:rPr>
        <w:t>worsening</w:t>
      </w:r>
      <w:r w:rsidRPr="00311695">
        <w:rPr>
          <w:rFonts w:eastAsia="Calibri"/>
          <w:bCs/>
          <w:sz w:val="16"/>
          <w:szCs w:val="20"/>
          <w:u w:val="single"/>
        </w:rPr>
        <w:t xml:space="preserve"> of</w:t>
      </w:r>
      <w:r w:rsidRPr="00311695">
        <w:rPr>
          <w:rFonts w:eastAsia="Calibri"/>
          <w:sz w:val="16"/>
          <w:szCs w:val="20"/>
        </w:rPr>
        <w:t xml:space="preserve"> the </w:t>
      </w:r>
      <w:r w:rsidRPr="00311695">
        <w:rPr>
          <w:rFonts w:eastAsia="Calibri"/>
          <w:bCs/>
          <w:sz w:val="16"/>
          <w:szCs w:val="20"/>
          <w:u w:val="single"/>
        </w:rPr>
        <w:t xml:space="preserve">current </w:t>
      </w:r>
      <w:r w:rsidRPr="00311695">
        <w:rPr>
          <w:rFonts w:eastAsia="Calibri"/>
          <w:bCs/>
          <w:sz w:val="16"/>
          <w:szCs w:val="20"/>
          <w:highlight w:val="yellow"/>
          <w:u w:val="single"/>
        </w:rPr>
        <w:t>economic difficulties</w:t>
      </w:r>
      <w:r w:rsidRPr="00311695">
        <w:rPr>
          <w:rFonts w:eastAsia="Calibri"/>
          <w:bCs/>
          <w:sz w:val="16"/>
          <w:szCs w:val="20"/>
          <w:u w:val="single"/>
        </w:rPr>
        <w:t>,</w:t>
      </w:r>
      <w:r w:rsidRPr="00311695">
        <w:rPr>
          <w:rFonts w:eastAsia="Calibri"/>
          <w:sz w:val="16"/>
          <w:szCs w:val="20"/>
        </w:rPr>
        <w:t xml:space="preserve"> which </w:t>
      </w:r>
      <w:r w:rsidRPr="00311695">
        <w:rPr>
          <w:rFonts w:eastAsia="Calibri"/>
          <w:bCs/>
          <w:sz w:val="16"/>
          <w:szCs w:val="20"/>
          <w:highlight w:val="yellow"/>
          <w:u w:val="single"/>
        </w:rPr>
        <w:t>could</w:t>
      </w:r>
      <w:r w:rsidRPr="00311695">
        <w:rPr>
          <w:rFonts w:eastAsia="Calibri"/>
          <w:sz w:val="16"/>
          <w:szCs w:val="20"/>
        </w:rPr>
        <w:t xml:space="preserve"> itself </w:t>
      </w:r>
      <w:r w:rsidRPr="00311695">
        <w:rPr>
          <w:rFonts w:eastAsia="Calibri"/>
          <w:bCs/>
          <w:sz w:val="16"/>
          <w:szCs w:val="20"/>
          <w:highlight w:val="yellow"/>
          <w:u w:val="single"/>
        </w:rPr>
        <w:t>produce</w:t>
      </w:r>
      <w:r w:rsidRPr="00311695">
        <w:rPr>
          <w:rFonts w:eastAsia="Calibri"/>
          <w:bCs/>
          <w:sz w:val="16"/>
          <w:szCs w:val="20"/>
          <w:u w:val="single"/>
        </w:rPr>
        <w:t xml:space="preserve"> greater </w:t>
      </w:r>
      <w:r w:rsidRPr="00311695">
        <w:rPr>
          <w:rFonts w:eastAsia="Calibri"/>
          <w:bCs/>
          <w:sz w:val="16"/>
          <w:szCs w:val="20"/>
          <w:highlight w:val="yellow"/>
          <w:u w:val="single"/>
        </w:rPr>
        <w:t>nationalism</w:t>
      </w:r>
      <w:r w:rsidRPr="00311695">
        <w:rPr>
          <w:rFonts w:eastAsia="Calibri"/>
          <w:bCs/>
          <w:sz w:val="16"/>
          <w:szCs w:val="20"/>
          <w:u w:val="single"/>
        </w:rPr>
        <w:t>, undermine democracy and bring back old-fashioned beggar-my-neighbor economic policies</w:t>
      </w:r>
      <w:r w:rsidRPr="00311695">
        <w:rPr>
          <w:rFonts w:eastAsia="Calibri"/>
          <w:sz w:val="16"/>
          <w:szCs w:val="20"/>
        </w:rPr>
        <w:t xml:space="preserve">. </w:t>
      </w:r>
      <w:r w:rsidRPr="00311695">
        <w:rPr>
          <w:rFonts w:eastAsia="Calibri"/>
          <w:bCs/>
          <w:sz w:val="16"/>
          <w:szCs w:val="20"/>
          <w:highlight w:val="yellow"/>
          <w:u w:val="single"/>
        </w:rPr>
        <w:t>While</w:t>
      </w:r>
      <w:r w:rsidRPr="00311695">
        <w:rPr>
          <w:rFonts w:eastAsia="Calibri"/>
          <w:bCs/>
          <w:sz w:val="16"/>
          <w:szCs w:val="20"/>
          <w:u w:val="single"/>
        </w:rPr>
        <w:t xml:space="preserve"> these </w:t>
      </w:r>
      <w:r w:rsidRPr="00311695">
        <w:rPr>
          <w:rFonts w:eastAsia="Calibri"/>
          <w:bCs/>
          <w:sz w:val="16"/>
          <w:szCs w:val="20"/>
          <w:highlight w:val="yellow"/>
          <w:u w:val="single"/>
        </w:rPr>
        <w:t>dangers are real</w:t>
      </w:r>
      <w:r w:rsidRPr="00311695">
        <w:rPr>
          <w:rFonts w:eastAsia="Calibri"/>
          <w:sz w:val="16"/>
          <w:szCs w:val="20"/>
          <w:highlight w:val="yellow"/>
        </w:rPr>
        <w:t xml:space="preserve">, </w:t>
      </w:r>
      <w:r w:rsidRPr="00311695">
        <w:rPr>
          <w:rFonts w:eastAsia="Calibri"/>
          <w:b/>
          <w:iCs/>
          <w:szCs w:val="20"/>
          <w:highlight w:val="yellow"/>
          <w:u w:val="single"/>
        </w:rPr>
        <w:t>it is hard to believe</w:t>
      </w:r>
      <w:r w:rsidRPr="00311695">
        <w:rPr>
          <w:rFonts w:eastAsia="Calibri"/>
          <w:b/>
          <w:iCs/>
          <w:szCs w:val="20"/>
          <w:u w:val="single"/>
        </w:rPr>
        <w:t xml:space="preserve"> that the </w:t>
      </w:r>
      <w:r w:rsidRPr="00311695">
        <w:rPr>
          <w:rFonts w:eastAsia="Calibri"/>
          <w:b/>
          <w:iCs/>
          <w:szCs w:val="20"/>
          <w:highlight w:val="yellow"/>
          <w:u w:val="single"/>
        </w:rPr>
        <w:t>conflicts could be great enough</w:t>
      </w:r>
      <w:r w:rsidRPr="00311695">
        <w:rPr>
          <w:rFonts w:eastAsia="Calibri"/>
          <w:sz w:val="16"/>
          <w:szCs w:val="20"/>
          <w:highlight w:val="yellow"/>
        </w:rPr>
        <w:t xml:space="preserve"> </w:t>
      </w:r>
      <w:r w:rsidRPr="00311695">
        <w:rPr>
          <w:rFonts w:eastAsia="Calibri"/>
          <w:bCs/>
          <w:sz w:val="16"/>
          <w:szCs w:val="20"/>
          <w:highlight w:val="yellow"/>
          <w:u w:val="single"/>
        </w:rPr>
        <w:t>to lead</w:t>
      </w:r>
      <w:r w:rsidRPr="00311695">
        <w:rPr>
          <w:rFonts w:eastAsia="Calibri"/>
          <w:sz w:val="16"/>
          <w:szCs w:val="20"/>
        </w:rPr>
        <w:t xml:space="preserve"> the </w:t>
      </w:r>
      <w:r w:rsidRPr="00311695">
        <w:rPr>
          <w:rFonts w:eastAsia="Calibri"/>
          <w:bCs/>
          <w:sz w:val="16"/>
          <w:szCs w:val="20"/>
          <w:u w:val="single"/>
        </w:rPr>
        <w:t xml:space="preserve">members of </w:t>
      </w:r>
      <w:r w:rsidRPr="00311695">
        <w:rPr>
          <w:rFonts w:eastAsia="Calibri"/>
          <w:bCs/>
          <w:sz w:val="16"/>
          <w:szCs w:val="20"/>
          <w:highlight w:val="yellow"/>
          <w:u w:val="single"/>
        </w:rPr>
        <w:t>the community to</w:t>
      </w:r>
      <w:r w:rsidRPr="00311695">
        <w:rPr>
          <w:rFonts w:eastAsia="Calibri"/>
          <w:bCs/>
          <w:sz w:val="16"/>
          <w:szCs w:val="20"/>
          <w:u w:val="single"/>
        </w:rPr>
        <w:t xml:space="preserve"> contemplate </w:t>
      </w:r>
      <w:r w:rsidRPr="00311695">
        <w:rPr>
          <w:rFonts w:eastAsia="Calibri"/>
          <w:bCs/>
          <w:sz w:val="16"/>
          <w:szCs w:val="20"/>
          <w:highlight w:val="yellow"/>
          <w:u w:val="single"/>
        </w:rPr>
        <w:t>fight</w:t>
      </w:r>
      <w:r w:rsidRPr="00311695">
        <w:rPr>
          <w:rFonts w:eastAsia="Calibri"/>
          <w:bCs/>
          <w:sz w:val="16"/>
          <w:szCs w:val="20"/>
          <w:u w:val="single"/>
        </w:rPr>
        <w:t xml:space="preserve">ing </w:t>
      </w:r>
      <w:r w:rsidRPr="00311695">
        <w:rPr>
          <w:rFonts w:eastAsia="Calibri"/>
          <w:bCs/>
          <w:sz w:val="16"/>
          <w:szCs w:val="20"/>
          <w:highlight w:val="yellow"/>
          <w:u w:val="single"/>
        </w:rPr>
        <w:t>each other</w:t>
      </w:r>
      <w:r w:rsidRPr="00311695">
        <w:rPr>
          <w:rFonts w:eastAsia="Calibri"/>
          <w:bCs/>
          <w:sz w:val="16"/>
          <w:szCs w:val="20"/>
          <w:u w:val="single"/>
        </w:rPr>
        <w:t>. It is not so much that economic interdependence</w:t>
      </w:r>
      <w:r w:rsidRPr="00311695">
        <w:rPr>
          <w:rFonts w:eastAsia="Calibri"/>
          <w:sz w:val="16"/>
          <w:szCs w:val="20"/>
        </w:rPr>
        <w:t xml:space="preserve"> has proceeded to the point where it </w:t>
      </w:r>
      <w:r w:rsidRPr="00311695">
        <w:rPr>
          <w:rFonts w:eastAsia="Calibri"/>
          <w:bCs/>
          <w:sz w:val="16"/>
          <w:szCs w:val="20"/>
          <w:u w:val="single"/>
        </w:rPr>
        <w:t>could not be reversed</w:t>
      </w:r>
      <w:r w:rsidRPr="00311695">
        <w:rPr>
          <w:rFonts w:eastAsia="Calibri"/>
          <w:sz w:val="16"/>
          <w:szCs w:val="20"/>
        </w:rPr>
        <w:t xml:space="preserve"> – states that were more internally interdependent than anything seen internationally have fought bloody civil wars. </w:t>
      </w:r>
      <w:r w:rsidRPr="00311695">
        <w:rPr>
          <w:rFonts w:eastAsia="Calibri"/>
          <w:bCs/>
          <w:sz w:val="16"/>
          <w:szCs w:val="20"/>
          <w:u w:val="single"/>
        </w:rPr>
        <w:t>Rather it is that</w:t>
      </w:r>
      <w:r w:rsidRPr="00311695">
        <w:rPr>
          <w:rFonts w:eastAsia="Calibri"/>
          <w:sz w:val="16"/>
          <w:szCs w:val="20"/>
        </w:rPr>
        <w:t xml:space="preserve"> </w:t>
      </w:r>
      <w:r w:rsidRPr="00311695">
        <w:rPr>
          <w:rFonts w:eastAsia="Calibri"/>
          <w:b/>
          <w:iCs/>
          <w:szCs w:val="20"/>
          <w:highlight w:val="yellow"/>
          <w:u w:val="single"/>
        </w:rPr>
        <w:t>even if</w:t>
      </w:r>
      <w:r w:rsidRPr="00311695">
        <w:rPr>
          <w:rFonts w:eastAsia="Calibri"/>
          <w:b/>
          <w:iCs/>
          <w:szCs w:val="20"/>
          <w:u w:val="single"/>
        </w:rPr>
        <w:t xml:space="preserve"> the more extreme versions of free </w:t>
      </w:r>
      <w:r w:rsidRPr="00311695">
        <w:rPr>
          <w:rFonts w:eastAsia="Calibri"/>
          <w:b/>
          <w:iCs/>
          <w:szCs w:val="20"/>
          <w:highlight w:val="yellow"/>
          <w:u w:val="single"/>
        </w:rPr>
        <w:t>trade and</w:t>
      </w:r>
      <w:r w:rsidRPr="00311695">
        <w:rPr>
          <w:rFonts w:eastAsia="Calibri"/>
          <w:b/>
          <w:iCs/>
          <w:szCs w:val="20"/>
          <w:u w:val="single"/>
        </w:rPr>
        <w:t xml:space="preserve"> economic </w:t>
      </w:r>
      <w:r w:rsidRPr="00311695">
        <w:rPr>
          <w:rFonts w:eastAsia="Calibri"/>
          <w:b/>
          <w:iCs/>
          <w:szCs w:val="20"/>
          <w:highlight w:val="yellow"/>
          <w:u w:val="single"/>
        </w:rPr>
        <w:t>liberalism become discredited</w:t>
      </w:r>
      <w:r w:rsidRPr="00311695">
        <w:rPr>
          <w:rFonts w:eastAsia="Calibri"/>
          <w:sz w:val="16"/>
          <w:szCs w:val="20"/>
          <w:highlight w:val="yellow"/>
        </w:rPr>
        <w:t xml:space="preserve">, </w:t>
      </w:r>
      <w:r w:rsidRPr="00311695">
        <w:rPr>
          <w:rFonts w:eastAsia="Calibri"/>
          <w:bCs/>
          <w:sz w:val="16"/>
          <w:szCs w:val="20"/>
          <w:highlight w:val="yellow"/>
          <w:u w:val="single"/>
        </w:rPr>
        <w:t>it is</w:t>
      </w:r>
      <w:r w:rsidRPr="00311695">
        <w:rPr>
          <w:rFonts w:eastAsia="Calibri"/>
          <w:sz w:val="16"/>
          <w:szCs w:val="20"/>
          <w:highlight w:val="yellow"/>
        </w:rPr>
        <w:t xml:space="preserve"> </w:t>
      </w:r>
      <w:r w:rsidRPr="00311695">
        <w:rPr>
          <w:rFonts w:eastAsia="Calibri"/>
          <w:bCs/>
          <w:sz w:val="16"/>
          <w:szCs w:val="20"/>
          <w:highlight w:val="yellow"/>
          <w:u w:val="single"/>
        </w:rPr>
        <w:t>hard to see how</w:t>
      </w:r>
      <w:r w:rsidRPr="00311695">
        <w:rPr>
          <w:rFonts w:eastAsia="Calibri"/>
          <w:sz w:val="16"/>
          <w:szCs w:val="20"/>
        </w:rPr>
        <w:t xml:space="preserve"> without building on a preexisting high level of political conflict </w:t>
      </w:r>
      <w:r w:rsidRPr="00311695">
        <w:rPr>
          <w:rFonts w:eastAsia="Calibri"/>
          <w:bCs/>
          <w:sz w:val="16"/>
          <w:szCs w:val="20"/>
          <w:highlight w:val="yellow"/>
          <w:u w:val="single"/>
        </w:rPr>
        <w:t>leaders and mass opinion would</w:t>
      </w:r>
      <w:r w:rsidRPr="00311695">
        <w:rPr>
          <w:rFonts w:eastAsia="Calibri"/>
          <w:bCs/>
          <w:sz w:val="16"/>
          <w:szCs w:val="20"/>
          <w:u w:val="single"/>
        </w:rPr>
        <w:t xml:space="preserve"> come to </w:t>
      </w:r>
      <w:r w:rsidRPr="00311695">
        <w:rPr>
          <w:rFonts w:eastAsia="Calibri"/>
          <w:bCs/>
          <w:sz w:val="16"/>
          <w:szCs w:val="20"/>
          <w:highlight w:val="yellow"/>
          <w:u w:val="single"/>
        </w:rPr>
        <w:t>believe</w:t>
      </w:r>
      <w:r w:rsidRPr="00311695">
        <w:rPr>
          <w:rFonts w:eastAsia="Calibri"/>
          <w:bCs/>
          <w:sz w:val="16"/>
          <w:szCs w:val="20"/>
          <w:u w:val="single"/>
        </w:rPr>
        <w:t xml:space="preserve"> that </w:t>
      </w:r>
      <w:r w:rsidRPr="00311695">
        <w:rPr>
          <w:rFonts w:eastAsia="Calibri"/>
          <w:bCs/>
          <w:sz w:val="16"/>
          <w:szCs w:val="20"/>
          <w:highlight w:val="yellow"/>
          <w:u w:val="single"/>
        </w:rPr>
        <w:t>their countries could prosper by</w:t>
      </w:r>
      <w:r w:rsidRPr="00311695">
        <w:rPr>
          <w:rFonts w:eastAsia="Calibri"/>
          <w:bCs/>
          <w:sz w:val="16"/>
          <w:szCs w:val="20"/>
          <w:u w:val="single"/>
        </w:rPr>
        <w:t xml:space="preserve"> impoverishing or</w:t>
      </w:r>
      <w:r w:rsidRPr="00311695">
        <w:rPr>
          <w:rFonts w:eastAsia="Calibri"/>
          <w:sz w:val="16"/>
          <w:szCs w:val="20"/>
        </w:rPr>
        <w:t xml:space="preserve"> even </w:t>
      </w:r>
      <w:r w:rsidRPr="00311695">
        <w:rPr>
          <w:rFonts w:eastAsia="Calibri"/>
          <w:bCs/>
          <w:sz w:val="16"/>
          <w:szCs w:val="20"/>
          <w:highlight w:val="yellow"/>
          <w:u w:val="single"/>
        </w:rPr>
        <w:t>attacking others</w:t>
      </w:r>
      <w:r w:rsidRPr="00311695">
        <w:rPr>
          <w:rFonts w:eastAsia="Calibri"/>
          <w:sz w:val="16"/>
          <w:szCs w:val="20"/>
        </w:rPr>
        <w:t xml:space="preserve">. Is it possible that problems will not only become severe, but that people will entertain the thought that they have to be solved by war? </w:t>
      </w:r>
      <w:r w:rsidRPr="00311695">
        <w:rPr>
          <w:rFonts w:eastAsia="Calibri"/>
          <w:bCs/>
          <w:sz w:val="16"/>
          <w:szCs w:val="20"/>
          <w:u w:val="single"/>
        </w:rPr>
        <w:t>While a pessimist could note that this argument does not appear as outlandish as it did before the financial crisis</w:t>
      </w:r>
      <w:r w:rsidRPr="00311695">
        <w:rPr>
          <w:rFonts w:eastAsia="Calibri"/>
          <w:sz w:val="16"/>
          <w:szCs w:val="20"/>
        </w:rPr>
        <w:t xml:space="preserve">, </w:t>
      </w:r>
      <w:r w:rsidRPr="00311695">
        <w:rPr>
          <w:rFonts w:eastAsia="Calibri"/>
          <w:bCs/>
          <w:sz w:val="16"/>
          <w:szCs w:val="20"/>
          <w:u w:val="single"/>
        </w:rPr>
        <w:t>an optimist could reply (correctly</w:t>
      </w:r>
      <w:r w:rsidRPr="00311695">
        <w:rPr>
          <w:rFonts w:eastAsia="Calibri"/>
          <w:sz w:val="16"/>
          <w:szCs w:val="20"/>
        </w:rPr>
        <w:t xml:space="preserve">, in my view) </w:t>
      </w:r>
      <w:r w:rsidRPr="00311695">
        <w:rPr>
          <w:rFonts w:eastAsia="Calibri"/>
          <w:bCs/>
          <w:sz w:val="16"/>
          <w:szCs w:val="20"/>
          <w:u w:val="single"/>
        </w:rPr>
        <w:t xml:space="preserve">that </w:t>
      </w:r>
      <w:r w:rsidRPr="00311695">
        <w:rPr>
          <w:rFonts w:eastAsia="Calibri"/>
          <w:bCs/>
          <w:sz w:val="16"/>
          <w:szCs w:val="20"/>
          <w:highlight w:val="yellow"/>
          <w:u w:val="single"/>
        </w:rPr>
        <w:t>the</w:t>
      </w:r>
      <w:r w:rsidRPr="00311695">
        <w:rPr>
          <w:rFonts w:eastAsia="Calibri"/>
          <w:bCs/>
          <w:sz w:val="16"/>
          <w:szCs w:val="20"/>
          <w:u w:val="single"/>
        </w:rPr>
        <w:t xml:space="preserve"> very fact that </w:t>
      </w:r>
      <w:r w:rsidRPr="00311695">
        <w:rPr>
          <w:rFonts w:eastAsia="Calibri"/>
          <w:bCs/>
          <w:sz w:val="16"/>
          <w:szCs w:val="20"/>
          <w:highlight w:val="yellow"/>
          <w:u w:val="single"/>
        </w:rPr>
        <w:t>we have seen</w:t>
      </w:r>
      <w:r w:rsidRPr="00311695">
        <w:rPr>
          <w:rFonts w:eastAsia="Calibri"/>
          <w:sz w:val="16"/>
          <w:szCs w:val="20"/>
          <w:highlight w:val="yellow"/>
        </w:rPr>
        <w:t xml:space="preserve"> </w:t>
      </w:r>
      <w:r w:rsidRPr="00311695">
        <w:rPr>
          <w:rFonts w:eastAsia="Calibri"/>
          <w:b/>
          <w:iCs/>
          <w:szCs w:val="20"/>
          <w:highlight w:val="yellow"/>
          <w:u w:val="single"/>
        </w:rPr>
        <w:t>such a sharp economic down-turn</w:t>
      </w:r>
      <w:r w:rsidRPr="00311695">
        <w:rPr>
          <w:rFonts w:eastAsia="Calibri"/>
          <w:sz w:val="16"/>
          <w:szCs w:val="20"/>
          <w:highlight w:val="yellow"/>
        </w:rPr>
        <w:t xml:space="preserve"> </w:t>
      </w:r>
      <w:r w:rsidRPr="00311695">
        <w:rPr>
          <w:rFonts w:eastAsia="Calibri"/>
          <w:bCs/>
          <w:sz w:val="16"/>
          <w:szCs w:val="20"/>
          <w:highlight w:val="yellow"/>
          <w:u w:val="single"/>
        </w:rPr>
        <w:t>without</w:t>
      </w:r>
      <w:r w:rsidRPr="00311695">
        <w:rPr>
          <w:rFonts w:eastAsia="Calibri"/>
          <w:sz w:val="16"/>
          <w:szCs w:val="20"/>
          <w:highlight w:val="yellow"/>
        </w:rPr>
        <w:t xml:space="preserve"> </w:t>
      </w:r>
      <w:r w:rsidRPr="00311695">
        <w:rPr>
          <w:rFonts w:eastAsia="Calibri"/>
          <w:b/>
          <w:sz w:val="16"/>
          <w:szCs w:val="20"/>
          <w:highlight w:val="yellow"/>
          <w:u w:val="single"/>
          <w:bdr w:val="single" w:sz="4" w:space="0" w:color="auto" w:frame="1"/>
        </w:rPr>
        <w:t>anyone</w:t>
      </w:r>
      <w:r w:rsidRPr="00311695">
        <w:rPr>
          <w:rFonts w:eastAsia="Calibri"/>
          <w:sz w:val="16"/>
          <w:szCs w:val="20"/>
          <w:highlight w:val="yellow"/>
        </w:rPr>
        <w:t xml:space="preserve"> </w:t>
      </w:r>
      <w:r w:rsidRPr="00311695">
        <w:rPr>
          <w:rFonts w:eastAsia="Calibri"/>
          <w:bCs/>
          <w:sz w:val="16"/>
          <w:szCs w:val="20"/>
          <w:highlight w:val="yellow"/>
          <w:u w:val="single"/>
        </w:rPr>
        <w:t>suggesting</w:t>
      </w:r>
      <w:r w:rsidRPr="00311695">
        <w:rPr>
          <w:rFonts w:eastAsia="Calibri"/>
          <w:bCs/>
          <w:sz w:val="16"/>
          <w:szCs w:val="20"/>
          <w:u w:val="single"/>
        </w:rPr>
        <w:t xml:space="preserve"> that </w:t>
      </w:r>
      <w:r w:rsidRPr="00311695">
        <w:rPr>
          <w:rFonts w:eastAsia="Calibri"/>
          <w:bCs/>
          <w:sz w:val="16"/>
          <w:szCs w:val="20"/>
          <w:highlight w:val="yellow"/>
          <w:u w:val="single"/>
        </w:rPr>
        <w:t>force</w:t>
      </w:r>
      <w:r w:rsidRPr="00311695">
        <w:rPr>
          <w:rFonts w:eastAsia="Calibri"/>
          <w:sz w:val="16"/>
          <w:szCs w:val="20"/>
        </w:rPr>
        <w:t xml:space="preserve"> of arms </w:t>
      </w:r>
      <w:r w:rsidRPr="00311695">
        <w:rPr>
          <w:rFonts w:eastAsia="Calibri"/>
          <w:bCs/>
          <w:sz w:val="16"/>
          <w:szCs w:val="20"/>
          <w:u w:val="single"/>
        </w:rPr>
        <w:t>is the solution</w:t>
      </w:r>
      <w:r w:rsidRPr="00311695">
        <w:rPr>
          <w:rFonts w:eastAsia="Calibri"/>
          <w:sz w:val="16"/>
          <w:szCs w:val="20"/>
        </w:rPr>
        <w:t xml:space="preserve"> </w:t>
      </w:r>
      <w:r w:rsidRPr="00311695">
        <w:rPr>
          <w:rFonts w:eastAsia="Calibri"/>
          <w:bCs/>
          <w:sz w:val="16"/>
          <w:szCs w:val="20"/>
          <w:u w:val="single"/>
        </w:rPr>
        <w:t>shows that</w:t>
      </w:r>
      <w:r w:rsidRPr="00311695">
        <w:rPr>
          <w:rFonts w:eastAsia="Calibri"/>
          <w:sz w:val="16"/>
          <w:szCs w:val="20"/>
        </w:rPr>
        <w:t xml:space="preserve"> </w:t>
      </w:r>
      <w:r w:rsidRPr="00311695">
        <w:rPr>
          <w:rFonts w:eastAsia="Calibri"/>
          <w:b/>
          <w:iCs/>
          <w:szCs w:val="20"/>
          <w:highlight w:val="yellow"/>
          <w:u w:val="single"/>
        </w:rPr>
        <w:t>even if bad times bring about greater economic conflict</w:t>
      </w:r>
      <w:r w:rsidRPr="00311695">
        <w:rPr>
          <w:rFonts w:eastAsia="Calibri"/>
          <w:sz w:val="16"/>
          <w:szCs w:val="20"/>
          <w:highlight w:val="yellow"/>
        </w:rPr>
        <w:t xml:space="preserve">, </w:t>
      </w:r>
      <w:r w:rsidRPr="00311695">
        <w:rPr>
          <w:rFonts w:eastAsia="Calibri"/>
          <w:b/>
          <w:sz w:val="16"/>
          <w:szCs w:val="20"/>
          <w:highlight w:val="yellow"/>
          <w:u w:val="single"/>
          <w:bdr w:val="single" w:sz="4" w:space="0" w:color="auto" w:frame="1"/>
        </w:rPr>
        <w:t>it will not make war thinkable</w:t>
      </w:r>
      <w:r w:rsidRPr="00311695">
        <w:rPr>
          <w:rFonts w:eastAsia="Calibri"/>
          <w:sz w:val="16"/>
          <w:szCs w:val="20"/>
        </w:rPr>
        <w:t>.</w:t>
      </w:r>
    </w:p>
    <w:p w:rsidR="00417BAD" w:rsidRDefault="00417BAD" w:rsidP="00417BAD">
      <w:pPr>
        <w:ind w:right="288"/>
        <w:rPr>
          <w:rFonts w:eastAsia="Calibri"/>
          <w:sz w:val="16"/>
          <w:szCs w:val="20"/>
        </w:rPr>
      </w:pPr>
    </w:p>
    <w:p w:rsidR="00417BAD" w:rsidRPr="00AD029B" w:rsidRDefault="00417BAD" w:rsidP="00417BAD">
      <w:pPr>
        <w:pStyle w:val="Heading4"/>
        <w:rPr>
          <w:rFonts w:eastAsia="Calibri"/>
        </w:rPr>
      </w:pPr>
      <w:r>
        <w:rPr>
          <w:rFonts w:eastAsia="Calibri"/>
        </w:rPr>
        <w:t xml:space="preserve">With a collapse in biodiversity in the ocean, it is more likely that the impacts to economic decline will be seen because it will cause huge resources wars that drive countries to spend everything they have to get very little. </w:t>
      </w:r>
    </w:p>
    <w:p w:rsidR="00417BAD" w:rsidRPr="00881879" w:rsidRDefault="00417BAD" w:rsidP="00926472">
      <w:pPr>
        <w:rPr>
          <w:b/>
          <w:u w:val="single"/>
        </w:rPr>
      </w:pPr>
    </w:p>
    <w:p w:rsidR="00926472" w:rsidRDefault="00926472" w:rsidP="00926472">
      <w:pPr>
        <w:pStyle w:val="Heading2"/>
      </w:pPr>
      <w:bookmarkStart w:id="69" w:name="_Toc265529386"/>
      <w:bookmarkStart w:id="70" w:name="_Toc265534008"/>
      <w:r>
        <w:lastRenderedPageBreak/>
        <w:t>CEA CP</w:t>
      </w:r>
      <w:bookmarkEnd w:id="69"/>
      <w:bookmarkEnd w:id="70"/>
    </w:p>
    <w:p w:rsidR="00926472" w:rsidRDefault="00926472" w:rsidP="00926472">
      <w:pPr>
        <w:pStyle w:val="Heading3"/>
      </w:pPr>
      <w:bookmarkStart w:id="71" w:name="_Toc265529387"/>
      <w:bookmarkStart w:id="72" w:name="_Toc265534009"/>
      <w:r>
        <w:lastRenderedPageBreak/>
        <w:t>Links to Politics</w:t>
      </w:r>
      <w:bookmarkEnd w:id="71"/>
      <w:bookmarkEnd w:id="72"/>
    </w:p>
    <w:p w:rsidR="00926472" w:rsidRDefault="00926472" w:rsidP="00926472">
      <w:pPr>
        <w:pStyle w:val="Heading4"/>
      </w:pPr>
      <w:r>
        <w:t xml:space="preserve">Political Tension no matter what. </w:t>
      </w:r>
    </w:p>
    <w:p w:rsidR="00926472" w:rsidRPr="00B04051" w:rsidRDefault="00926472" w:rsidP="00926472">
      <w:r w:rsidRPr="00B04051">
        <w:t xml:space="preserve">Toni </w:t>
      </w:r>
      <w:r w:rsidRPr="00B04051">
        <w:rPr>
          <w:rStyle w:val="StyleStyleBold12pt"/>
        </w:rPr>
        <w:t>Johnson</w:t>
      </w:r>
      <w:r>
        <w:rPr>
          <w:rStyle w:val="StyleStyleBold12pt"/>
        </w:rPr>
        <w:t xml:space="preserve"> </w:t>
      </w:r>
      <w:r w:rsidRPr="00B04051">
        <w:t>(Writer for the council for foreign relations and contributer to the Huffington Post)</w:t>
      </w:r>
      <w:r>
        <w:rPr>
          <w:rStyle w:val="StyleStyleBold12pt"/>
        </w:rPr>
        <w:t xml:space="preserve"> </w:t>
      </w:r>
      <w:r>
        <w:t>“</w:t>
      </w:r>
      <w:r w:rsidRPr="00B04051">
        <w:t>Congress and U.S. Foreign Policy</w:t>
      </w:r>
      <w:r>
        <w:t>”</w:t>
      </w:r>
    </w:p>
    <w:p w:rsidR="00926472" w:rsidRPr="003F38A7" w:rsidRDefault="00926472" w:rsidP="00926472">
      <w:pPr>
        <w:rPr>
          <w:sz w:val="12"/>
        </w:rPr>
      </w:pPr>
      <w:r w:rsidRPr="003F38A7">
        <w:rPr>
          <w:sz w:val="12"/>
        </w:rPr>
        <w:t xml:space="preserve">January 24, </w:t>
      </w:r>
      <w:r w:rsidRPr="003F38A7">
        <w:rPr>
          <w:rStyle w:val="StyleStyleBold12pt"/>
          <w:sz w:val="12"/>
        </w:rPr>
        <w:t xml:space="preserve">2013 </w:t>
      </w:r>
      <w:r w:rsidRPr="003F38A7">
        <w:rPr>
          <w:sz w:val="12"/>
        </w:rPr>
        <w:t>http://www.cfr.org/united-states/congress-us-foreign-policy/p29871</w:t>
      </w:r>
      <w:r w:rsidRPr="003F38A7">
        <w:rPr>
          <w:sz w:val="12"/>
        </w:rPr>
        <w:br/>
      </w:r>
      <w:r w:rsidRPr="0086064B">
        <w:rPr>
          <w:rStyle w:val="StyleBoldUnderline"/>
          <w:sz w:val="24"/>
          <w:highlight w:val="yellow"/>
        </w:rPr>
        <w:t>The U.S. Constitution gives Congress extensive powers to shape foreign policy though congressional activism</w:t>
      </w:r>
      <w:r w:rsidRPr="003F38A7">
        <w:rPr>
          <w:sz w:val="12"/>
        </w:rPr>
        <w:t xml:space="preserve"> and influence on foreign policy has varied over time. Lawmakers seldom interact directly with other nations on policy, but the laws that Congress passes, or treaties and nominations the Senate approves, can influence U.S. interactions with other countries. Foreign policy has been a source of tension through the years between Capitol Hill and the White House, especially over issues such as sanctions and foreign aid, trade, and human rights. The 113th Congress, which took office in January 2013, has already signaled a continuation of policy push and pull.¶ The president, or executive branch, has the power to initiate as well as </w:t>
      </w:r>
      <w:hyperlink r:id="rId16" w:tgtFrame="_blank" w:history="1">
        <w:r w:rsidRPr="003F38A7">
          <w:rPr>
            <w:sz w:val="12"/>
          </w:rPr>
          <w:t>implement foreign policy</w:t>
        </w:r>
      </w:hyperlink>
      <w:r w:rsidRPr="003F38A7">
        <w:rPr>
          <w:sz w:val="12"/>
        </w:rPr>
        <w:t xml:space="preserve"> through responses to foreign events, proposals for legislation, negotiation of international agreements, nomination of leading foreign policy officials, and statements of policy. Congressional approval is needed for spending, and consent is required for finalizing of trade agreements. More ambiguous are war powers, which are spelled out more clearly for Congress but in practice are dominated by presidential action.¶ "Generally speaking, Congress does not try to upstage the president on major international issues but likes to keep an oar in the water," says Donald R. Wolfensberger, director of the Congress Project at the Woodrow Wilson International Center. But </w:t>
      </w:r>
      <w:r w:rsidRPr="0086064B">
        <w:rPr>
          <w:sz w:val="12"/>
          <w:highlight w:val="yellow"/>
        </w:rPr>
        <w:t xml:space="preserve">other </w:t>
      </w:r>
      <w:r w:rsidRPr="0086064B">
        <w:rPr>
          <w:rStyle w:val="StyleBoldUnderline"/>
          <w:sz w:val="24"/>
          <w:highlight w:val="yellow"/>
        </w:rPr>
        <w:t>experts point to a number of examples in which Congress ha</w:t>
      </w:r>
      <w:r w:rsidRPr="00B04051">
        <w:rPr>
          <w:rStyle w:val="StyleBoldUnderline"/>
          <w:sz w:val="24"/>
        </w:rPr>
        <w:t>s</w:t>
      </w:r>
      <w:r w:rsidRPr="003F38A7">
        <w:rPr>
          <w:sz w:val="12"/>
        </w:rPr>
        <w:t xml:space="preserve"> openly </w:t>
      </w:r>
      <w:r w:rsidRPr="0086064B">
        <w:rPr>
          <w:rStyle w:val="StyleBoldUnderline"/>
          <w:sz w:val="24"/>
          <w:highlight w:val="yellow"/>
        </w:rPr>
        <w:t>defied presidents, such as</w:t>
      </w:r>
      <w:r w:rsidRPr="003F38A7">
        <w:rPr>
          <w:sz w:val="12"/>
        </w:rPr>
        <w:t xml:space="preserve"> refusing to approve the Treaty of Versailles in 1919 and 1920, the overwhelming defeat of the Comprehensive Test Ban Treaty in 1999, </w:t>
      </w:r>
      <w:r w:rsidRPr="0086064B">
        <w:rPr>
          <w:rStyle w:val="StyleBoldUnderline"/>
          <w:sz w:val="24"/>
          <w:highlight w:val="yellow"/>
        </w:rPr>
        <w:t>and the ongoing</w:t>
      </w:r>
      <w:r w:rsidRPr="00B662D5">
        <w:rPr>
          <w:rStyle w:val="StyleBoldUnderline"/>
          <w:sz w:val="24"/>
        </w:rPr>
        <w:t xml:space="preserve"> </w:t>
      </w:r>
      <w:r w:rsidRPr="0086064B">
        <w:rPr>
          <w:rStyle w:val="StyleBoldUnderline"/>
          <w:sz w:val="24"/>
          <w:highlight w:val="yellow"/>
        </w:rPr>
        <w:t>opposition to approving the Convention on the Law of the Sea despite support by successive U.S. presidents</w:t>
      </w:r>
      <w:r w:rsidRPr="00B662D5">
        <w:rPr>
          <w:rStyle w:val="StyleBoldUnderline"/>
          <w:sz w:val="24"/>
        </w:rPr>
        <w:t>.</w:t>
      </w:r>
      <w:r w:rsidRPr="003F38A7">
        <w:rPr>
          <w:sz w:val="12"/>
        </w:rPr>
        <w:t xml:space="preserve">¶ Congress has historically used its oversight role, issuing subpoenas in event of investigations, to show its disapproval of executive actions or change policy. High-profile investigations in the last half-century include probes into the Iran-Contra Affair and the intelligence problems leading up to the September 11, 2001 attacks. More recent investigations include the Justice Department's conduct in a cross-border gun sting known as the "Fast and the Furious" operation and the scrutiny into circumstances surrounding the September 2011 attacks on a U.S. consulate in Libya.¶ The Power of the Purse¶ Congress's funding power influences foreign policy a number of ways. For instance, when President Barack Obama issued </w:t>
      </w:r>
      <w:hyperlink r:id="rId17" w:history="1">
        <w:r w:rsidRPr="003F38A7">
          <w:rPr>
            <w:sz w:val="12"/>
          </w:rPr>
          <w:t>an executive order</w:t>
        </w:r>
      </w:hyperlink>
      <w:r w:rsidRPr="003F38A7">
        <w:rPr>
          <w:sz w:val="12"/>
        </w:rPr>
        <w:t xml:space="preserve"> to close the prison at Guantanamo Bay in March of 2011, lawmakers banned the use of federal dollars for the transfer by attaching language to a spending bill that was too critical for Obama to veto. More recently, in </w:t>
      </w:r>
      <w:hyperlink r:id="rId18" w:tgtFrame="_blank" w:history="1">
        <w:r w:rsidRPr="003F38A7">
          <w:rPr>
            <w:sz w:val="12"/>
          </w:rPr>
          <w:t>the defense authorization bill (WashPost)</w:t>
        </w:r>
      </w:hyperlink>
      <w:r w:rsidRPr="003F38A7">
        <w:rPr>
          <w:sz w:val="12"/>
        </w:rPr>
        <w:t xml:space="preserve"> passed in January 2013 Congress strengthened limits on transferring detainees from Guantanamo Bay and other U.S. facilities to the United States or a third country.¶ In another example, Rep. Kay Granger (R-TX) in September 2012 used her position as chairwoman of the appropriations subcommittee overseeing foreign aid to </w:t>
      </w:r>
      <w:hyperlink r:id="rId19" w:tgtFrame="_blank" w:history="1">
        <w:r w:rsidRPr="003F38A7">
          <w:rPr>
            <w:sz w:val="12"/>
          </w:rPr>
          <w:t>prevent an impending USAID transfer (NYT)</w:t>
        </w:r>
      </w:hyperlink>
      <w:r w:rsidRPr="003F38A7">
        <w:rPr>
          <w:sz w:val="12"/>
        </w:rPr>
        <w:t xml:space="preserve"> of $450 million in emergency aid to Egypt, despite Obama's pledge of $1 billion to help ease debts during the transition from military rule.¶ The move was made in response to the rising influence of </w:t>
      </w:r>
      <w:hyperlink r:id="rId20" w:tgtFrame="_blank" w:history="1">
        <w:r w:rsidRPr="003F38A7">
          <w:rPr>
            <w:sz w:val="12"/>
          </w:rPr>
          <w:t>Muslim Brotherhood members (RollCall)</w:t>
        </w:r>
      </w:hyperlink>
      <w:r w:rsidRPr="003F38A7">
        <w:rPr>
          <w:sz w:val="12"/>
        </w:rPr>
        <w:t xml:space="preserve"> in Egypt's politics, and some U.S. lawmakers wanted to make the aid conditional upon meeting certain benchmarks. By early 2013, this aid was still held up in Congress.¶ Foreign Aid¶ In 2011, roughly 20 percent of the U.S. federal budget was dedicated to </w:t>
      </w:r>
      <w:hyperlink r:id="rId21" w:tgtFrame="_blank" w:history="1">
        <w:r w:rsidRPr="003F38A7">
          <w:rPr>
            <w:sz w:val="12"/>
          </w:rPr>
          <w:t>defense and security-related international activities</w:t>
        </w:r>
      </w:hyperlink>
      <w:r w:rsidRPr="003F38A7">
        <w:rPr>
          <w:sz w:val="12"/>
        </w:rPr>
        <w:t xml:space="preserve"> and about 1 percent went to non-security international spending or foreign aid. Discretionary national defense spending as a percentage of total federal spending has been </w:t>
      </w:r>
      <w:hyperlink r:id="rId22" w:tgtFrame="_blank" w:history="1">
        <w:r w:rsidRPr="003F38A7">
          <w:rPr>
            <w:sz w:val="12"/>
          </w:rPr>
          <w:t>steadily decreasing for decades (WashPost)</w:t>
        </w:r>
      </w:hyperlink>
      <w:r w:rsidRPr="003F38A7">
        <w:rPr>
          <w:sz w:val="12"/>
        </w:rPr>
        <w:t xml:space="preserve">, and foreign aid spending was also trending downward until the Iraq war.¶ Foreign aid funds are often targeted for cuts because these programs don't have a domestic constituency to protect them. And although public </w:t>
      </w:r>
      <w:hyperlink r:id="rId23" w:tgtFrame="_blank" w:history="1">
        <w:r w:rsidRPr="003F38A7">
          <w:rPr>
            <w:sz w:val="12"/>
          </w:rPr>
          <w:t>opinion surveys regularly show support (PDF)</w:t>
        </w:r>
      </w:hyperlink>
      <w:r w:rsidRPr="003F38A7">
        <w:rPr>
          <w:sz w:val="12"/>
        </w:rPr>
        <w:t xml:space="preserve"> among a majority of Americans for development assistance abroad, legislators also seek to tap into sentiments by many voters that money should be prioritized on fixing problems at home.¶ Foreign aid funds are often targeted for cuts because these programs don't have a domestic constituency to protect them.¶ "When you look at the Pentagon and its gargantuan budget, it's likely that every single congressional district in the United States has either a U.S. military installation or a defense contractor," said CFR's Stewart Patrick of </w:t>
      </w:r>
      <w:hyperlink r:id="rId24" w:history="1">
        <w:r w:rsidRPr="003F38A7">
          <w:rPr>
            <w:sz w:val="12"/>
          </w:rPr>
          <w:t>targeting foreign aid for cuts in 2011</w:t>
        </w:r>
      </w:hyperlink>
      <w:r w:rsidRPr="003F38A7">
        <w:rPr>
          <w:sz w:val="12"/>
        </w:rPr>
        <w:t xml:space="preserve">. The 2011 budget cut </w:t>
      </w:r>
      <w:hyperlink r:id="rId25" w:tgtFrame="_blank" w:history="1">
        <w:r w:rsidRPr="003F38A7">
          <w:rPr>
            <w:sz w:val="12"/>
          </w:rPr>
          <w:t>half a billion dollars (IPS)</w:t>
        </w:r>
      </w:hyperlink>
      <w:r w:rsidRPr="003F38A7">
        <w:rPr>
          <w:sz w:val="12"/>
        </w:rPr>
        <w:t xml:space="preserve"> from foreign aid spending compared to baseline 2010 spending levels.¶ The version of the 2012 budget that Congress passed in late 2011 cut into President Obama's </w:t>
      </w:r>
      <w:hyperlink r:id="rId26" w:tgtFrame="_blank" w:history="1">
        <w:r w:rsidRPr="003F38A7">
          <w:rPr>
            <w:sz w:val="12"/>
          </w:rPr>
          <w:t>foreign aid spending request</w:t>
        </w:r>
      </w:hyperlink>
      <w:r w:rsidRPr="003F38A7">
        <w:rPr>
          <w:sz w:val="12"/>
        </w:rPr>
        <w:t xml:space="preserve"> by more than $8 billion.¶ Even after allocating funds, Congress can change course. Funding for Pakistan, for example, has been under fire. In 2011, Congress </w:t>
      </w:r>
      <w:hyperlink r:id="rId27" w:tgtFrame="_blank" w:history="1">
        <w:r w:rsidRPr="003F38A7">
          <w:rPr>
            <w:sz w:val="12"/>
          </w:rPr>
          <w:t>voted to withhold funds (WSJ)</w:t>
        </w:r>
      </w:hyperlink>
      <w:r w:rsidRPr="003F38A7">
        <w:rPr>
          <w:sz w:val="12"/>
        </w:rPr>
        <w:t xml:space="preserve"> after the raid that led to the killing of Osama bin Laden in a compound near Abbottabad caused a rift with Pakistan and after Pakistan cut off U.S. supply routes to Afghanistan. Since then, Congress has increased oversight of </w:t>
      </w:r>
      <w:hyperlink r:id="rId28" w:tgtFrame="_blank" w:history="1">
        <w:r w:rsidRPr="003F38A7">
          <w:rPr>
            <w:sz w:val="12"/>
          </w:rPr>
          <w:t>U.S. funds going to Pakistan (PDF)</w:t>
        </w:r>
      </w:hyperlink>
      <w:r w:rsidRPr="003F38A7">
        <w:rPr>
          <w:sz w:val="12"/>
        </w:rPr>
        <w:t xml:space="preserve">, according to the Congressional Research Service.¶ Treaties and Trade¶ The executive branch negotiates treaties, which must be approved by a two-thirds Senate majority before they can be ratified. The Senate Foreign Relations Committee also can delay floor action on a treaty to encourage the White House to negotiate changes before it is willing to recommend approval.¶ The Senate can refuse to approve treaties, amend them, or attach reservations. In 1919 and 1920, the Senate </w:t>
      </w:r>
      <w:hyperlink r:id="rId29" w:history="1">
        <w:r w:rsidRPr="003F38A7">
          <w:rPr>
            <w:sz w:val="12"/>
          </w:rPr>
          <w:t>famously refused to approve the Treaty of Versailles</w:t>
        </w:r>
      </w:hyperlink>
      <w:r w:rsidRPr="003F38A7">
        <w:rPr>
          <w:sz w:val="12"/>
        </w:rPr>
        <w:t xml:space="preserve"> as negotiated by President Woodrow Wilson because of concerns that it would bind the United States to decisions made by the League of Nations and could supersede Congress's power to declare war</w:t>
      </w:r>
      <w:r w:rsidRPr="0086064B">
        <w:rPr>
          <w:rStyle w:val="StyleBoldUnderline"/>
          <w:sz w:val="24"/>
          <w:highlight w:val="yellow"/>
        </w:rPr>
        <w:t>.</w:t>
      </w:r>
      <w:r w:rsidRPr="0086064B">
        <w:rPr>
          <w:rStyle w:val="StyleBoldUnderline"/>
          <w:sz w:val="12"/>
          <w:highlight w:val="yellow"/>
          <w:u w:val="none"/>
        </w:rPr>
        <w:t>¶</w:t>
      </w:r>
      <w:r w:rsidRPr="0086064B">
        <w:rPr>
          <w:rStyle w:val="StyleBoldUnderline"/>
          <w:sz w:val="24"/>
          <w:highlight w:val="yellow"/>
        </w:rPr>
        <w:t xml:space="preserve"> In the last two years of the Bush administration, ninety treaties were approved by the Senate, </w:t>
      </w:r>
      <w:hyperlink r:id="rId30" w:history="1">
        <w:r w:rsidRPr="0086064B">
          <w:rPr>
            <w:rStyle w:val="StyleBoldUnderline"/>
            <w:sz w:val="24"/>
            <w:highlight w:val="yellow"/>
          </w:rPr>
          <w:t>followed by a steep dropoff</w:t>
        </w:r>
      </w:hyperlink>
      <w:r w:rsidRPr="0086064B">
        <w:rPr>
          <w:rStyle w:val="StyleBoldUnderline"/>
          <w:sz w:val="24"/>
          <w:highlight w:val="yellow"/>
        </w:rPr>
        <w:t xml:space="preserve"> during the Obama administration</w:t>
      </w:r>
      <w:r w:rsidRPr="003F38A7">
        <w:rPr>
          <w:sz w:val="12"/>
        </w:rPr>
        <w:t xml:space="preserve">, wrote CFR Adjunct Senior Fellow John B. Bellinger III in the Washington Post. </w:t>
      </w:r>
      <w:r w:rsidRPr="0086064B">
        <w:rPr>
          <w:rStyle w:val="StyleBoldUnderline"/>
          <w:sz w:val="24"/>
          <w:highlight w:val="yellow"/>
        </w:rPr>
        <w:t xml:space="preserve">One example is the </w:t>
      </w:r>
      <w:hyperlink r:id="rId31" w:history="1">
        <w:r w:rsidRPr="0086064B">
          <w:rPr>
            <w:rStyle w:val="StyleBoldUnderline"/>
            <w:sz w:val="24"/>
            <w:highlight w:val="yellow"/>
          </w:rPr>
          <w:t>Law of the Sea Convention</w:t>
        </w:r>
      </w:hyperlink>
      <w:r w:rsidRPr="003F38A7">
        <w:rPr>
          <w:sz w:val="12"/>
        </w:rPr>
        <w:t>, which codifies sovereign rights over marine resources and seeks to protect the world's oceans</w:t>
      </w:r>
      <w:r w:rsidRPr="0086064B">
        <w:rPr>
          <w:sz w:val="12"/>
          <w:highlight w:val="yellow"/>
        </w:rPr>
        <w:t xml:space="preserve">. </w:t>
      </w:r>
      <w:r w:rsidRPr="0086064B">
        <w:rPr>
          <w:rStyle w:val="StyleBoldUnderline"/>
          <w:sz w:val="24"/>
          <w:highlight w:val="yellow"/>
        </w:rPr>
        <w:t>It was not approved by the Senate despite support from all military branches, major ocean industries, and many environmental groups</w:t>
      </w:r>
      <w:r w:rsidRPr="003F38A7">
        <w:rPr>
          <w:sz w:val="12"/>
        </w:rPr>
        <w:t xml:space="preserve">.¶ Congress has also not acted on a </w:t>
      </w:r>
      <w:hyperlink r:id="rId32" w:history="1">
        <w:r w:rsidRPr="003F38A7">
          <w:rPr>
            <w:sz w:val="12"/>
          </w:rPr>
          <w:t>number of economic treaties</w:t>
        </w:r>
      </w:hyperlink>
      <w:r w:rsidRPr="003F38A7">
        <w:rPr>
          <w:sz w:val="12"/>
        </w:rPr>
        <w:t xml:space="preserve">, notes CFR's U.S. Trade and Investment Policy Task Force report from 2011. The report points out that </w:t>
      </w:r>
      <w:r w:rsidRPr="0086064B">
        <w:rPr>
          <w:rStyle w:val="StyleBoldUnderline"/>
          <w:sz w:val="24"/>
          <w:highlight w:val="yellow"/>
        </w:rPr>
        <w:t>the U.S. president has not had congressional negotiating authority since the Trade Promotion Authority (TPA) expired in 2007</w:t>
      </w:r>
      <w:r w:rsidRPr="003F38A7">
        <w:rPr>
          <w:sz w:val="12"/>
        </w:rPr>
        <w:t>. The report adds that under procedures approved in the 1974 Trade Act, "Congress agreed to consider trade agreements on an expedited schedule and to vote those agreements up or down without amendment. In exchange, it has promulgated extensive and often specific instructions for what should be included in those agreements and how it and private interests should be consulted during negotiation."¶ While the system worked well initially, TPA has become a controversial process linked to the growing public unease over the impact of U.S. free trade policy on domestic jobs and business.¶ The president has the option of issuing an executive order to carry out treaties without Senate consent. Executive agreements constitute roughly 90 percent of all U.S. international agreements.¶</w:t>
      </w:r>
    </w:p>
    <w:p w:rsidR="00926472" w:rsidRDefault="008359E4" w:rsidP="008359E4">
      <w:pPr>
        <w:pStyle w:val="Heading3"/>
      </w:pPr>
      <w:bookmarkStart w:id="73" w:name="_Toc265534010"/>
      <w:r>
        <w:lastRenderedPageBreak/>
        <w:t>Solvency Deficits</w:t>
      </w:r>
      <w:bookmarkEnd w:id="73"/>
    </w:p>
    <w:p w:rsidR="00563F83" w:rsidRDefault="00563F83" w:rsidP="00563F83">
      <w:pPr>
        <w:pStyle w:val="Heading4"/>
      </w:pPr>
      <w:r>
        <w:t>CEA’s can only be used for trade agreements- LOST wouldn’t fall under that formulation</w:t>
      </w:r>
    </w:p>
    <w:p w:rsidR="00563F83" w:rsidRPr="00563F83" w:rsidRDefault="00563F83" w:rsidP="00563F83">
      <w:r w:rsidRPr="00563F83">
        <w:rPr>
          <w:rStyle w:val="StyleStyleBold12pt"/>
        </w:rPr>
        <w:t>Ramsey 2011</w:t>
      </w:r>
      <w:r>
        <w:t xml:space="preserve"> [Michael D. Ramsey </w:t>
      </w:r>
      <w:r w:rsidRPr="00BC166E">
        <w:t>Professor of Law, University of San Diego Law School</w:t>
      </w:r>
      <w:r>
        <w:t xml:space="preserve"> “</w:t>
      </w:r>
      <w:r w:rsidRPr="00BC166E">
        <w:t>Two Forms of Argument</w:t>
      </w:r>
      <w:r>
        <w:t xml:space="preserve"> </w:t>
      </w:r>
      <w:r w:rsidRPr="00BC166E">
        <w:t>from Custom</w:t>
      </w:r>
      <w:r>
        <w:t xml:space="preserve">” </w:t>
      </w:r>
      <w:r w:rsidRPr="00563F83">
        <w:t>Harvard-Duke Workshop on Foreign Relations Law, works-in-progress presentation, Harvard Law School, Cambridge, MA, October 8, 2011 https://www.law.northwestern.edu/colloquium/international/documents/Ramsey.pdf</w:t>
      </w:r>
      <w:r>
        <w:t>]</w:t>
      </w:r>
    </w:p>
    <w:p w:rsidR="00563F83" w:rsidRPr="00BC166E" w:rsidRDefault="00563F83" w:rsidP="00563F83">
      <w:pPr>
        <w:rPr>
          <w:sz w:val="16"/>
        </w:rPr>
      </w:pPr>
      <w:r w:rsidRPr="00BC166E">
        <w:rPr>
          <w:sz w:val="16"/>
        </w:rPr>
        <w:t xml:space="preserve">Now consider a slightly different example from the same field. </w:t>
      </w:r>
      <w:r w:rsidRPr="001D3C42">
        <w:rPr>
          <w:rStyle w:val="StyleBoldUnderline"/>
          <w:highlight w:val="yellow"/>
        </w:rPr>
        <w:t xml:space="preserve">The </w:t>
      </w:r>
      <w:r w:rsidRPr="001D3C42">
        <w:rPr>
          <w:rStyle w:val="StyleBoldUnderline"/>
          <w:sz w:val="12"/>
          <w:highlight w:val="yellow"/>
          <w:u w:val="none"/>
        </w:rPr>
        <w:t>¶</w:t>
      </w:r>
      <w:r w:rsidRPr="001D3C42">
        <w:rPr>
          <w:rStyle w:val="StyleBoldUnderline"/>
          <w:highlight w:val="yellow"/>
        </w:rPr>
        <w:t xml:space="preserve"> Constitution’s text does not expressly identify any way the United States can enter into </w:t>
      </w:r>
      <w:r w:rsidRPr="001D3C42">
        <w:rPr>
          <w:rStyle w:val="StyleBoldUnderline"/>
          <w:sz w:val="12"/>
          <w:highlight w:val="yellow"/>
          <w:u w:val="none"/>
        </w:rPr>
        <w:t>¶</w:t>
      </w:r>
      <w:r w:rsidRPr="001D3C42">
        <w:rPr>
          <w:rStyle w:val="StyleBoldUnderline"/>
          <w:highlight w:val="yellow"/>
        </w:rPr>
        <w:t xml:space="preserve"> international agreements other than through Article II, Section 2’s treatymaking clause</w:t>
      </w:r>
      <w:r w:rsidRPr="00BC166E">
        <w:rPr>
          <w:sz w:val="16"/>
        </w:rPr>
        <w:t xml:space="preserve"> </w:t>
      </w:r>
      <w:r w:rsidRPr="00BC166E">
        <w:rPr>
          <w:sz w:val="12"/>
        </w:rPr>
        <w:t>¶</w:t>
      </w:r>
      <w:r w:rsidRPr="00BC166E">
        <w:rPr>
          <w:sz w:val="16"/>
        </w:rPr>
        <w:t xml:space="preserve"> (that is, with the consent of two-thirds of the Senate). However, modern Presidents have </w:t>
      </w:r>
      <w:r w:rsidRPr="00BC166E">
        <w:rPr>
          <w:sz w:val="12"/>
        </w:rPr>
        <w:t>¶</w:t>
      </w:r>
      <w:r w:rsidRPr="00BC166E">
        <w:rPr>
          <w:sz w:val="16"/>
        </w:rPr>
        <w:t xml:space="preserve"> commonly entered into international agreements with the consent of a majority of both </w:t>
      </w:r>
      <w:r w:rsidRPr="00BC166E">
        <w:rPr>
          <w:sz w:val="12"/>
        </w:rPr>
        <w:t>¶</w:t>
      </w:r>
      <w:r w:rsidRPr="00BC166E">
        <w:rPr>
          <w:sz w:val="16"/>
        </w:rPr>
        <w:t xml:space="preserve"> Houses of Congress (so-called congressional-executive agreements).24 As above, we will </w:t>
      </w:r>
      <w:r w:rsidRPr="00BC166E">
        <w:rPr>
          <w:sz w:val="12"/>
        </w:rPr>
        <w:t>¶</w:t>
      </w:r>
      <w:r w:rsidRPr="00BC166E">
        <w:rPr>
          <w:sz w:val="16"/>
        </w:rPr>
        <w:t xml:space="preserve"> assume (a) that the practice is sufficient to show a custom that – if one credits customary </w:t>
      </w:r>
      <w:r w:rsidRPr="00BC166E">
        <w:rPr>
          <w:sz w:val="12"/>
        </w:rPr>
        <w:t>¶</w:t>
      </w:r>
      <w:r w:rsidRPr="00BC166E">
        <w:rPr>
          <w:sz w:val="16"/>
        </w:rPr>
        <w:t xml:space="preserve"> arguments – could be a rule for future agreements, (b) </w:t>
      </w:r>
      <w:r w:rsidRPr="008C3F63">
        <w:rPr>
          <w:sz w:val="16"/>
          <w:highlight w:val="yellow"/>
        </w:rPr>
        <w:t xml:space="preserve">that </w:t>
      </w:r>
      <w:r w:rsidRPr="008C3F63">
        <w:rPr>
          <w:rStyle w:val="StyleBoldUnderline"/>
          <w:highlight w:val="yellow"/>
        </w:rPr>
        <w:t xml:space="preserve">new research establishes that </w:t>
      </w:r>
      <w:r w:rsidRPr="008C3F63">
        <w:rPr>
          <w:rStyle w:val="StyleBoldUnderline"/>
          <w:sz w:val="12"/>
          <w:highlight w:val="yellow"/>
          <w:u w:val="none"/>
        </w:rPr>
        <w:t>¶</w:t>
      </w:r>
      <w:r w:rsidRPr="008C3F63">
        <w:rPr>
          <w:rStyle w:val="StyleBoldUnderline"/>
          <w:highlight w:val="yellow"/>
        </w:rPr>
        <w:t xml:space="preserve"> the Constitution’s original meaning does not permit congressional-executive agreements</w:t>
      </w:r>
      <w:r w:rsidRPr="00BC166E">
        <w:rPr>
          <w:sz w:val="16"/>
        </w:rPr>
        <w:t xml:space="preserve">; </w:t>
      </w:r>
      <w:r w:rsidRPr="00BC166E">
        <w:rPr>
          <w:sz w:val="12"/>
        </w:rPr>
        <w:t>¶</w:t>
      </w:r>
      <w:r w:rsidRPr="00BC166E">
        <w:rPr>
          <w:sz w:val="16"/>
        </w:rPr>
        <w:t xml:space="preserve"> and (c) the President enters into a new congressional-executive agreement. Is the new </w:t>
      </w:r>
      <w:r w:rsidRPr="00BC166E">
        <w:rPr>
          <w:sz w:val="12"/>
        </w:rPr>
        <w:t>¶</w:t>
      </w:r>
      <w:r w:rsidRPr="00BC166E">
        <w:rPr>
          <w:sz w:val="16"/>
        </w:rPr>
        <w:t xml:space="preserve"> agreement constitutional? </w:t>
      </w:r>
      <w:r w:rsidRPr="00BC166E">
        <w:rPr>
          <w:sz w:val="12"/>
        </w:rPr>
        <w:t>¶</w:t>
      </w:r>
      <w:r w:rsidRPr="00BC166E">
        <w:rPr>
          <w:sz w:val="16"/>
        </w:rPr>
        <w:t xml:space="preserve"> At first this situation may seem parallel to the advice-and-consent argument </w:t>
      </w:r>
      <w:r w:rsidRPr="00BC166E">
        <w:rPr>
          <w:sz w:val="12"/>
        </w:rPr>
        <w:t>¶</w:t>
      </w:r>
      <w:r w:rsidRPr="00BC166E">
        <w:rPr>
          <w:sz w:val="16"/>
        </w:rPr>
        <w:t xml:space="preserve"> described above. It may be that the evidence of custom is somewhat less conclusive, but that is a question of what factual evidence is required (step one in the framework above); thus one might argue that in </w:t>
      </w:r>
      <w:r w:rsidRPr="008C3F63">
        <w:rPr>
          <w:sz w:val="16"/>
          <w:highlight w:val="yellow"/>
        </w:rPr>
        <w:t xml:space="preserve">fact </w:t>
      </w:r>
      <w:r w:rsidRPr="008C3F63">
        <w:rPr>
          <w:rStyle w:val="StyleBoldUnderline"/>
          <w:highlight w:val="yellow"/>
        </w:rPr>
        <w:t>there is not a sufficient custom of congressional-executive agreements to establish a rule overriding the text.</w:t>
      </w:r>
      <w:r w:rsidRPr="00BC166E">
        <w:rPr>
          <w:sz w:val="16"/>
        </w:rPr>
        <w:t xml:space="preserve"> Step two should be the same—either one regards customary practice as generative of legal rules or not. But here, unlike in the advice-and-consent situation, there is a possibility of a third argument. Assume (as is generally the case) that </w:t>
      </w:r>
      <w:r w:rsidRPr="008C3F63">
        <w:rPr>
          <w:rStyle w:val="StyleBoldUnderline"/>
          <w:highlight w:val="yellow"/>
        </w:rPr>
        <w:t>past congressional-executive agreements have typically been trade or financial agreements, such as the North American Free Trade Agreement (NAFTA), and that major non-trade agreements have been approved as treaties</w:t>
      </w:r>
      <w:r w:rsidRPr="00BC166E">
        <w:rPr>
          <w:rStyle w:val="StyleBoldUnderline"/>
        </w:rPr>
        <w:t>.</w:t>
      </w:r>
      <w:r w:rsidRPr="00BC166E">
        <w:rPr>
          <w:sz w:val="16"/>
        </w:rPr>
        <w:t xml:space="preserve"> Suppose the new agreement is not a trade agreement—for example, </w:t>
      </w:r>
      <w:r w:rsidRPr="00BC166E">
        <w:rPr>
          <w:rStyle w:val="StyleBoldUnderline"/>
        </w:rPr>
        <w:t>suppose that the President decides to submit the proposed Law of the Sea Treaty as a congressional-executive agreement</w:t>
      </w:r>
      <w:r w:rsidRPr="00BC166E">
        <w:rPr>
          <w:sz w:val="16"/>
        </w:rPr>
        <w:t xml:space="preserve">, relying on the past practice of approving agreements by a majority of Congress. At this point one could argue </w:t>
      </w:r>
      <w:r w:rsidRPr="008C3F63">
        <w:rPr>
          <w:sz w:val="16"/>
          <w:highlight w:val="yellow"/>
        </w:rPr>
        <w:t xml:space="preserve">that </w:t>
      </w:r>
      <w:r w:rsidRPr="008C3F63">
        <w:rPr>
          <w:rStyle w:val="StyleBoldUnderline"/>
          <w:highlight w:val="yellow"/>
        </w:rPr>
        <w:t>the Law of the Sea agreement is not like the past agreements in all normatively relevant aspects</w:t>
      </w:r>
      <w:r w:rsidRPr="00BC166E">
        <w:rPr>
          <w:sz w:val="16"/>
        </w:rPr>
        <w:t>. That is, opponents could concede a custom of congressional-executive agreements on trade- related matters and concede that custom can generate legal commitments (and even that it has generated legal commitments with respect to trade agreements) and still plausibly argue that the Law of the Sea agreement had to be approved as a treaty</w:t>
      </w:r>
      <w:r w:rsidRPr="008C3F63">
        <w:rPr>
          <w:sz w:val="16"/>
          <w:highlight w:val="yellow"/>
        </w:rPr>
        <w:t xml:space="preserve">. </w:t>
      </w:r>
      <w:r w:rsidRPr="008C3F63">
        <w:rPr>
          <w:rStyle w:val="StyleBoldUnderline"/>
          <w:highlight w:val="yellow"/>
        </w:rPr>
        <w:t>Congress may be thought to have particular constitutional authority in trade related matters</w:t>
      </w:r>
      <w:r w:rsidRPr="00BC166E">
        <w:rPr>
          <w:sz w:val="16"/>
        </w:rPr>
        <w:t xml:space="preserve">. Further, </w:t>
      </w:r>
      <w:r w:rsidRPr="00BC166E">
        <w:rPr>
          <w:rStyle w:val="StyleBoldUnderline"/>
        </w:rPr>
        <w:t>particularly in the case of tariff-related agreements like NAFTA, Congress can accomplish the substance of the agreement through reciprocal trade legislation</w:t>
      </w:r>
      <w:r w:rsidRPr="00BC166E">
        <w:rPr>
          <w:sz w:val="16"/>
        </w:rPr>
        <w:t xml:space="preserve"> (that is, legislation that lowers U.S. trade barriers conditional upon other countries lowering theirs). </w:t>
      </w:r>
      <w:r w:rsidRPr="00BC166E">
        <w:rPr>
          <w:rStyle w:val="StyleBoldUnderline"/>
        </w:rPr>
        <w:t>And Congress can override trade agreements through subsequent legislation,</w:t>
      </w:r>
      <w:r w:rsidRPr="00BC166E">
        <w:rPr>
          <w:sz w:val="16"/>
        </w:rPr>
        <w:t xml:space="preserve"> so they may not appear to involve substantial constraints on U.S.  policymaking. Thus constitutional objections to congressional-executive agreements may appeal more formalistic than substantive. </w:t>
      </w:r>
      <w:r w:rsidRPr="00BC166E">
        <w:rPr>
          <w:rStyle w:val="StyleBoldUnderline"/>
        </w:rPr>
        <w:t>The Law of the Sea agreement does not share these characteristics of trade agreements</w:t>
      </w:r>
      <w:r w:rsidRPr="00BC166E">
        <w:rPr>
          <w:sz w:val="16"/>
        </w:rPr>
        <w:t xml:space="preserve"> (or does not share them to the same extent). As a result, </w:t>
      </w:r>
      <w:r w:rsidRPr="00BC166E">
        <w:rPr>
          <w:rStyle w:val="StyleBoldUnderline"/>
        </w:rPr>
        <w:t>one could not say, regarding the Law of the Sea agreement, that a customary consensus stood behind its approval as a congressional-executive agreement</w:t>
      </w:r>
      <w:r w:rsidRPr="00BC166E">
        <w:rPr>
          <w:sz w:val="16"/>
        </w:rPr>
        <w:t xml:space="preserve">. Because </w:t>
      </w:r>
      <w:r w:rsidRPr="00BC166E">
        <w:rPr>
          <w:rStyle w:val="StyleBoldUnderline"/>
        </w:rPr>
        <w:t>plausibly relevant differences exist between the Law of the Sea agreement and the prior trade agreements</w:t>
      </w:r>
      <w:r w:rsidRPr="00BC166E">
        <w:rPr>
          <w:sz w:val="16"/>
        </w:rPr>
        <w:t xml:space="preserve">, it is possible that the customary consensus extends only to trade treaties and not the LOS agreement. A decisionmaker who claimed a broader prior consensus would be engaging in speculation. Of course, a decisionmaker might say that in the decisionmaker’s assessment there is no meaningful difference between trade </w:t>
      </w:r>
      <w:r w:rsidRPr="00BC166E">
        <w:rPr>
          <w:sz w:val="12"/>
        </w:rPr>
        <w:t>¶</w:t>
      </w:r>
      <w:r w:rsidRPr="00BC166E">
        <w:rPr>
          <w:sz w:val="16"/>
        </w:rPr>
        <w:t xml:space="preserve"> agreements and the LOS agreement, and thus the latter could be approved as a </w:t>
      </w:r>
      <w:r w:rsidRPr="00BC166E">
        <w:rPr>
          <w:sz w:val="12"/>
        </w:rPr>
        <w:t>¶</w:t>
      </w:r>
      <w:r w:rsidRPr="00BC166E">
        <w:rPr>
          <w:sz w:val="16"/>
        </w:rPr>
        <w:t xml:space="preserve"> congressional-executive agreement. But this conclusion must rest upon the </w:t>
      </w:r>
      <w:r w:rsidRPr="00BC166E">
        <w:rPr>
          <w:sz w:val="12"/>
        </w:rPr>
        <w:t>¶</w:t>
      </w:r>
      <w:r w:rsidRPr="00BC166E">
        <w:rPr>
          <w:sz w:val="16"/>
        </w:rPr>
        <w:t xml:space="preserve"> decisionmaker’s own normative assessment, not upon the decisionmaker’s factual </w:t>
      </w:r>
      <w:r w:rsidRPr="00BC166E">
        <w:rPr>
          <w:sz w:val="12"/>
        </w:rPr>
        <w:t>¶</w:t>
      </w:r>
      <w:r w:rsidRPr="00BC166E">
        <w:rPr>
          <w:sz w:val="16"/>
        </w:rPr>
        <w:t xml:space="preserve"> assessment of the prior consensus. In sum, equation of trade agreements and the Law of </w:t>
      </w:r>
      <w:r w:rsidRPr="00BC166E">
        <w:rPr>
          <w:sz w:val="12"/>
        </w:rPr>
        <w:t>¶</w:t>
      </w:r>
      <w:r w:rsidRPr="00BC166E">
        <w:rPr>
          <w:sz w:val="16"/>
        </w:rPr>
        <w:t xml:space="preserve"> the Sea agreement, for purposes of the constitutional approval process, requires an </w:t>
      </w:r>
      <w:r w:rsidRPr="00BC166E">
        <w:rPr>
          <w:sz w:val="12"/>
        </w:rPr>
        <w:t>¶</w:t>
      </w:r>
      <w:r w:rsidRPr="00BC166E">
        <w:rPr>
          <w:sz w:val="16"/>
        </w:rPr>
        <w:t xml:space="preserve"> additional normative assessment – not merely that custom should generate legal </w:t>
      </w:r>
      <w:r w:rsidRPr="00BC166E">
        <w:rPr>
          <w:sz w:val="12"/>
        </w:rPr>
        <w:t>¶</w:t>
      </w:r>
      <w:r w:rsidRPr="00BC166E">
        <w:rPr>
          <w:sz w:val="16"/>
        </w:rPr>
        <w:t xml:space="preserve"> commitments, but that legal commitments generated by custom should be extended to an </w:t>
      </w:r>
      <w:r w:rsidRPr="00BC166E">
        <w:rPr>
          <w:sz w:val="12"/>
        </w:rPr>
        <w:t>¶</w:t>
      </w:r>
      <w:r w:rsidRPr="00BC166E">
        <w:rPr>
          <w:sz w:val="16"/>
        </w:rPr>
        <w:t xml:space="preserve"> arguably distinct situation. </w:t>
      </w:r>
    </w:p>
    <w:p w:rsidR="00563F83" w:rsidRPr="00563F83" w:rsidRDefault="00563F83" w:rsidP="00563F83"/>
    <w:p w:rsidR="008359E4" w:rsidRDefault="008359E4" w:rsidP="008359E4">
      <w:pPr>
        <w:pStyle w:val="Heading4"/>
      </w:pPr>
      <w:r>
        <w:lastRenderedPageBreak/>
        <w:t>Treaties are key to signal durable commitment- sends stronger signal of support</w:t>
      </w:r>
    </w:p>
    <w:p w:rsidR="008359E4" w:rsidRPr="008359E4" w:rsidRDefault="008359E4" w:rsidP="008359E4">
      <w:r w:rsidRPr="008359E4">
        <w:rPr>
          <w:rStyle w:val="StyleStyleBold12pt"/>
        </w:rPr>
        <w:t>Setear 2002</w:t>
      </w:r>
      <w:r>
        <w:t xml:space="preserve"> [</w:t>
      </w:r>
      <w:r w:rsidRPr="008359E4">
        <w:t>John K. Professor of Law and Caddell and Conwell Research Professor of Law, University of Virginia School of Law</w:t>
      </w:r>
      <w:r>
        <w:t xml:space="preserve"> The Journal of Legal Studies January, 31 J. Legal Stud. 5 “</w:t>
      </w:r>
      <w:r w:rsidRPr="008359E4">
        <w:t>The President's Rational Choice of a Treaty's Preratification Pathway: Article II, Congressional-Executive Ag</w:t>
      </w:r>
      <w:r>
        <w:t>reement, or Executive Agreement?” lexis]</w:t>
      </w:r>
    </w:p>
    <w:p w:rsidR="008359E4" w:rsidRPr="008359E4" w:rsidRDefault="008359E4" w:rsidP="008359E4">
      <w:pPr>
        <w:rPr>
          <w:sz w:val="16"/>
        </w:rPr>
      </w:pPr>
      <w:r w:rsidRPr="001D3C42">
        <w:rPr>
          <w:rStyle w:val="StyleBoldUnderline"/>
          <w:highlight w:val="yellow"/>
        </w:rPr>
        <w:t>The congressional-executive agreement implies a much less durable commitment</w:t>
      </w:r>
      <w:r w:rsidRPr="008359E4">
        <w:rPr>
          <w:rStyle w:val="StyleBoldUnderline"/>
        </w:rPr>
        <w:t xml:space="preserve">. </w:t>
      </w:r>
      <w:r w:rsidRPr="001D3C42">
        <w:rPr>
          <w:rStyle w:val="StyleBoldUnderline"/>
          <w:highlight w:val="yellow"/>
        </w:rPr>
        <w:t>The agreement may meet with legislative approval by as slim a margin as one vote</w:t>
      </w:r>
      <w:r w:rsidRPr="008359E4">
        <w:rPr>
          <w:sz w:val="16"/>
        </w:rPr>
        <w:t xml:space="preserve"> in each chamber of Congress</w:t>
      </w:r>
      <w:r w:rsidRPr="001D3C42">
        <w:rPr>
          <w:sz w:val="16"/>
          <w:highlight w:val="yellow"/>
        </w:rPr>
        <w:t xml:space="preserve">. </w:t>
      </w:r>
      <w:r w:rsidRPr="001D3C42">
        <w:rPr>
          <w:rStyle w:val="StyleBoldUnderline"/>
          <w:highlight w:val="yellow"/>
        </w:rPr>
        <w:t>Within 2 years, the likelihood that the opponents could gain one vote seems high</w:t>
      </w:r>
      <w:r w:rsidRPr="008359E4">
        <w:rPr>
          <w:rStyle w:val="StyleBoldUnderline"/>
        </w:rPr>
        <w:t>.</w:t>
      </w:r>
      <w:r w:rsidRPr="008359E4">
        <w:rPr>
          <w:sz w:val="16"/>
        </w:rPr>
        <w:t xml:space="preserve"> All of the members of the House who voted for the agreement, regardless of the overall margin of support, must in fact face the risks of a reelection effort.</w:t>
      </w:r>
      <w:r w:rsidRPr="008359E4">
        <w:rPr>
          <w:sz w:val="12"/>
        </w:rPr>
        <w:t>¶</w:t>
      </w:r>
      <w:r w:rsidRPr="008359E4">
        <w:rPr>
          <w:sz w:val="16"/>
        </w:rPr>
        <w:t xml:space="preserve"> Second, </w:t>
      </w:r>
      <w:r w:rsidRPr="001D3C42">
        <w:rPr>
          <w:rStyle w:val="StyleBoldUnderline"/>
          <w:highlight w:val="yellow"/>
        </w:rPr>
        <w:t>obtaining the two-thirds majority required for advice and consent under Article II presumably shows a deeper or broader support for the treaty in question than do the simple majorities sufficient for legislative approval of a congressional-executive agreement</w:t>
      </w:r>
      <w:r w:rsidRPr="008359E4">
        <w:rPr>
          <w:sz w:val="16"/>
        </w:rPr>
        <w:t>. As discussed below, the likelihood of obtaining approval for a congressional-executive agreement based purely on party loyalty is much greater than the likelihood of obtaining the requisite support for an Article II treaty. More generally</w:t>
      </w:r>
      <w:r w:rsidRPr="001D3C42">
        <w:rPr>
          <w:sz w:val="16"/>
          <w:highlight w:val="yellow"/>
        </w:rPr>
        <w:t xml:space="preserve">, </w:t>
      </w:r>
      <w:r w:rsidRPr="001D3C42">
        <w:rPr>
          <w:rStyle w:val="StyleBoldUnderline"/>
          <w:highlight w:val="yellow"/>
        </w:rPr>
        <w:t>a president who can muster twice as much support as opposition from a legislative body</w:t>
      </w:r>
      <w:r w:rsidRPr="008359E4">
        <w:rPr>
          <w:sz w:val="16"/>
        </w:rPr>
        <w:t xml:space="preserve"> (as is necessary under the Article II procedure) </w:t>
      </w:r>
      <w:r w:rsidRPr="001D3C42">
        <w:rPr>
          <w:rStyle w:val="StyleBoldUnderline"/>
          <w:highlight w:val="yellow"/>
        </w:rPr>
        <w:t>presumably demonstrates a greater depth of commitment from that body than a president who garners one more vote for a treaty than its opposition can muster</w:t>
      </w:r>
      <w:r w:rsidRPr="008359E4">
        <w:rPr>
          <w:sz w:val="16"/>
        </w:rPr>
        <w:t xml:space="preserve"> (as is sufficient, if obtained in both houses, for a congressional-executive agreement). </w:t>
      </w:r>
      <w:r w:rsidRPr="008359E4">
        <w:rPr>
          <w:rStyle w:val="StyleBoldUnderline"/>
        </w:rPr>
        <w:t>To the degree that support in the Senate correlates with a more general depth of commitment to the treaty in the United States, then the successful employment by the president of the Article II procedure signals a more credible commitment than the congressional-executive agreement</w:t>
      </w:r>
      <w:r w:rsidRPr="008359E4">
        <w:rPr>
          <w:sz w:val="16"/>
        </w:rPr>
        <w:t>.</w:t>
      </w:r>
    </w:p>
    <w:p w:rsidR="008359E4" w:rsidRDefault="008359E4" w:rsidP="008359E4"/>
    <w:p w:rsidR="00926472" w:rsidRPr="003F38A7" w:rsidRDefault="00926472" w:rsidP="00926472">
      <w:pPr>
        <w:pStyle w:val="Heading3"/>
      </w:pPr>
      <w:bookmarkStart w:id="74" w:name="_Toc265529388"/>
      <w:bookmarkStart w:id="75" w:name="_Toc265534011"/>
      <w:r>
        <w:lastRenderedPageBreak/>
        <w:t>CEA Unconstitutional</w:t>
      </w:r>
      <w:bookmarkEnd w:id="74"/>
      <w:bookmarkEnd w:id="75"/>
    </w:p>
    <w:p w:rsidR="00926472" w:rsidRPr="00926472" w:rsidRDefault="00926472" w:rsidP="00926472">
      <w:pPr>
        <w:pStyle w:val="Heading4"/>
      </w:pPr>
      <w:r w:rsidRPr="00926472">
        <w:t xml:space="preserve">Unconstitutional and Obama is against it. </w:t>
      </w:r>
    </w:p>
    <w:p w:rsidR="00926472" w:rsidRPr="00687A34" w:rsidRDefault="00926472" w:rsidP="00926472">
      <w:r w:rsidRPr="00687A34">
        <w:t>JOHN</w:t>
      </w:r>
      <w:r w:rsidRPr="00687A34">
        <w:rPr>
          <w:rFonts w:ascii="Arial" w:eastAsia="Times New Roman" w:hAnsi="Arial" w:cs="Arial"/>
          <w:color w:val="808080"/>
          <w:sz w:val="19"/>
          <w:szCs w:val="19"/>
        </w:rPr>
        <w:t xml:space="preserve"> </w:t>
      </w:r>
      <w:r w:rsidRPr="00687A34">
        <w:rPr>
          <w:rStyle w:val="StyleStyleBold12pt"/>
        </w:rPr>
        <w:t>YOO</w:t>
      </w:r>
      <w:r>
        <w:rPr>
          <w:rStyle w:val="StyleStyleBold12pt"/>
        </w:rPr>
        <w:t xml:space="preserve"> </w:t>
      </w:r>
      <w:r w:rsidRPr="000B6941">
        <w:rPr>
          <w:rStyle w:val="StyleStyleBold12pt"/>
        </w:rPr>
        <w:t>and</w:t>
      </w:r>
      <w:r>
        <w:t xml:space="preserve"> John </w:t>
      </w:r>
      <w:r w:rsidRPr="000B6941">
        <w:rPr>
          <w:rStyle w:val="StyleStyleBold12pt"/>
        </w:rPr>
        <w:t>Bolton</w:t>
      </w:r>
      <w:r w:rsidRPr="00687A34">
        <w:t xml:space="preserve">, </w:t>
      </w:r>
      <w:r>
        <w:t>(</w:t>
      </w:r>
      <w:r w:rsidRPr="00687A34">
        <w:t>a deputy assistant attorney general from 2001 to 2003, is a law professor at the University of California at Berkeley and a visiting scholar at the American Enterprise Institute</w:t>
      </w:r>
      <w:r>
        <w:t>)</w:t>
      </w:r>
      <w:r>
        <w:rPr>
          <w:rFonts w:ascii="Georgia" w:hAnsi="Georgia"/>
          <w:i/>
          <w:iCs/>
          <w:sz w:val="28"/>
          <w:szCs w:val="28"/>
        </w:rPr>
        <w:t xml:space="preserve">. </w:t>
      </w:r>
      <w:r w:rsidRPr="00B04051">
        <w:rPr>
          <w:sz w:val="12"/>
        </w:rPr>
        <w:t xml:space="preserve"> </w:t>
      </w:r>
      <w:r>
        <w:rPr>
          <w:sz w:val="12"/>
        </w:rPr>
        <w:t>“</w:t>
      </w:r>
      <w:r w:rsidRPr="00687A34">
        <w:t>Restore the Senate’s Treaty Power</w:t>
      </w:r>
      <w:r>
        <w:t>”</w:t>
      </w:r>
      <w:r w:rsidRPr="00687A34">
        <w:t xml:space="preserve"> http://www.nytimes.com/2009/01/05/opinion/05bolton.html?_r=0</w:t>
      </w:r>
    </w:p>
    <w:p w:rsidR="00926472" w:rsidRPr="00687A34" w:rsidRDefault="00926472" w:rsidP="00926472">
      <w:pPr>
        <w:rPr>
          <w:rFonts w:ascii="Arial" w:eastAsia="Times New Roman" w:hAnsi="Arial" w:cs="Arial"/>
          <w:color w:val="808080"/>
          <w:sz w:val="19"/>
          <w:szCs w:val="19"/>
        </w:rPr>
      </w:pPr>
      <w:r w:rsidRPr="00687A34">
        <w:rPr>
          <w:rFonts w:ascii="Arial" w:eastAsia="Times New Roman" w:hAnsi="Arial" w:cs="Arial"/>
          <w:color w:val="808080"/>
          <w:sz w:val="19"/>
          <w:szCs w:val="19"/>
        </w:rPr>
        <w:t xml:space="preserve">Published: January 4, </w:t>
      </w:r>
      <w:r w:rsidRPr="00687A34">
        <w:rPr>
          <w:rStyle w:val="StyleStyleBold12pt"/>
        </w:rPr>
        <w:t xml:space="preserve">2009 </w:t>
      </w:r>
    </w:p>
    <w:p w:rsidR="00926472" w:rsidRDefault="00926472" w:rsidP="00926472">
      <w:pPr>
        <w:rPr>
          <w:sz w:val="16"/>
        </w:rPr>
      </w:pPr>
      <w:bookmarkStart w:id="76" w:name="secondParagraph"/>
      <w:bookmarkEnd w:id="76"/>
      <w:r w:rsidRPr="003F38A7">
        <w:rPr>
          <w:sz w:val="16"/>
        </w:rPr>
        <w:t xml:space="preserve">Like past presidents, </w:t>
      </w:r>
      <w:r w:rsidRPr="001D3C42">
        <w:rPr>
          <w:rStyle w:val="StyleBoldUnderline"/>
          <w:sz w:val="24"/>
          <w:highlight w:val="yellow"/>
        </w:rPr>
        <w:t>Mr. Obama will likely be tempted to avoid the requirement that treaties must be approved by two-thirds of the Senate</w:t>
      </w:r>
      <w:r w:rsidRPr="00687A34">
        <w:rPr>
          <w:rStyle w:val="StyleBoldUnderline"/>
          <w:sz w:val="24"/>
        </w:rPr>
        <w:t xml:space="preserve">. </w:t>
      </w:r>
      <w:r w:rsidRPr="003F38A7">
        <w:rPr>
          <w:sz w:val="16"/>
        </w:rPr>
        <w:t xml:space="preserve">The usual methods around this constitutional constraint are executive agreements or a majority vote in the House and Senate </w:t>
      </w:r>
      <w:r w:rsidRPr="00687A34">
        <w:rPr>
          <w:rStyle w:val="StyleBoldUnderline"/>
          <w:sz w:val="24"/>
        </w:rPr>
        <w:t>to pass a treaty as a simple law (known as a Congressional-executive agreement).</w:t>
      </w:r>
      <w:r w:rsidRPr="003F38A7">
        <w:rPr>
          <w:sz w:val="16"/>
        </w:rPr>
        <w:t xml:space="preserve"> </w:t>
      </w:r>
      <w:r w:rsidRPr="003F38A7">
        <w:rPr>
          <w:rStyle w:val="StyleBoldUnderline"/>
          <w:sz w:val="12"/>
          <w:u w:val="none"/>
        </w:rPr>
        <w:t>¶</w:t>
      </w:r>
      <w:r w:rsidRPr="00687A34">
        <w:rPr>
          <w:rStyle w:val="StyleBoldUnderline"/>
          <w:sz w:val="24"/>
        </w:rPr>
        <w:t xml:space="preserve"> Executive agreements have an acknowledged but limited place in our foreign affairs. </w:t>
      </w:r>
      <w:r w:rsidRPr="001D3C42">
        <w:rPr>
          <w:rStyle w:val="StyleBoldUnderline"/>
          <w:sz w:val="24"/>
          <w:highlight w:val="yellow"/>
        </w:rPr>
        <w:t>Congressional-executive agreements</w:t>
      </w:r>
      <w:r w:rsidRPr="00687A34">
        <w:rPr>
          <w:rStyle w:val="StyleBoldUnderline"/>
          <w:sz w:val="24"/>
        </w:rPr>
        <w:t xml:space="preserve"> are far more troubling. They </w:t>
      </w:r>
      <w:r w:rsidRPr="001D3C42">
        <w:rPr>
          <w:rStyle w:val="StyleBoldUnderline"/>
          <w:sz w:val="24"/>
          <w:highlight w:val="yellow"/>
        </w:rPr>
        <w:t>have evoked scathing attacks by constitutional experts and have been strongly resisted in the Senate</w:t>
      </w:r>
      <w:r w:rsidRPr="003F38A7">
        <w:rPr>
          <w:sz w:val="16"/>
        </w:rPr>
        <w:t xml:space="preserve">, at least so far. </w:t>
      </w:r>
      <w:r w:rsidRPr="003F38A7">
        <w:rPr>
          <w:sz w:val="12"/>
        </w:rPr>
        <w:t>¶</w:t>
      </w:r>
      <w:r w:rsidRPr="003F38A7">
        <w:rPr>
          <w:sz w:val="16"/>
        </w:rPr>
        <w:t xml:space="preserve"> </w:t>
      </w:r>
      <w:r w:rsidRPr="00687A34">
        <w:rPr>
          <w:rStyle w:val="StyleBoldUnderline"/>
          <w:sz w:val="24"/>
        </w:rPr>
        <w:t>The framers of the Constitution designed the treaty process with a bias against “entangling alliances</w:t>
      </w:r>
      <w:r w:rsidRPr="003F38A7">
        <w:rPr>
          <w:sz w:val="16"/>
        </w:rPr>
        <w:t xml:space="preserve">,” as Thomas Jefferson described them in his first inaugural address. They designated the Senate as the body responsible to protect the interests of the states from being bargained away by the president in deals with foreign nations. </w:t>
      </w:r>
      <w:r w:rsidRPr="00687A34">
        <w:rPr>
          <w:rStyle w:val="StyleBoldUnderline"/>
          <w:sz w:val="24"/>
        </w:rPr>
        <w:t>The framers required a supermajority to ensure that treaties would reflect a broad consensus and careful, mature decision-making.</w:t>
      </w:r>
      <w:r w:rsidRPr="003F38A7">
        <w:rPr>
          <w:sz w:val="12"/>
        </w:rPr>
        <w:t>¶</w:t>
      </w:r>
      <w:r w:rsidRPr="003F38A7">
        <w:rPr>
          <w:sz w:val="16"/>
        </w:rPr>
        <w:t xml:space="preserve"> America needs to maintain its sovereignty and autonomy, not to subordinate its policies, foreign or domestic, to international control. On a broad variety of issues — many of which sound more like domestic rather than foreign policy — the re-emergence of the benignly labeled “global governance” movement is well under way in the Obama transition. </w:t>
      </w:r>
      <w:r w:rsidRPr="003F38A7">
        <w:rPr>
          <w:sz w:val="12"/>
        </w:rPr>
        <w:t>¶</w:t>
      </w:r>
      <w:r w:rsidRPr="003F38A7">
        <w:rPr>
          <w:sz w:val="16"/>
        </w:rPr>
        <w:t xml:space="preserve"> Candidate Obama promised to “re-engage” and “work constructively within” the United Nations Framework Convention on Climate Change. Will the new president pass a new Kyoto climate accord through Congress by sidestepping the constitutional requirement to persuade two-thirds of the Senate? </w:t>
      </w:r>
      <w:r w:rsidRPr="003F38A7">
        <w:rPr>
          <w:sz w:val="12"/>
        </w:rPr>
        <w:t>¶</w:t>
      </w:r>
      <w:r w:rsidRPr="003F38A7">
        <w:rPr>
          <w:sz w:val="16"/>
        </w:rPr>
        <w:t xml:space="preserve"> Draconian restrictions on energy use would follow. A majority of the Congress would be much easier for Mr. Obama to get than a supermajority of the Senate</w:t>
      </w:r>
      <w:r w:rsidRPr="001D3C42">
        <w:rPr>
          <w:rStyle w:val="StyleBoldUnderline"/>
          <w:sz w:val="24"/>
          <w:highlight w:val="yellow"/>
        </w:rPr>
        <w:t>. A scholar at the Brookings Institution has already proposed that a new president overcome objections to this environmentalists’ holy grail by evading the Treaty Clause.</w:t>
      </w:r>
      <w:r w:rsidRPr="00F47E92">
        <w:rPr>
          <w:rStyle w:val="StyleBoldUnderline"/>
          <w:sz w:val="24"/>
        </w:rPr>
        <w:t xml:space="preserve"> </w:t>
      </w:r>
      <w:r w:rsidRPr="003F38A7">
        <w:rPr>
          <w:sz w:val="12"/>
        </w:rPr>
        <w:t>¶</w:t>
      </w:r>
      <w:r w:rsidRPr="003F38A7">
        <w:rPr>
          <w:sz w:val="16"/>
        </w:rPr>
        <w:t xml:space="preserve"> President George W. Bush resisted many efforts at global governance. But his administration still sometimes fell into the temptation to flout the constitutional requirement of a two-thirds majority in the Senate. </w:t>
      </w:r>
      <w:r w:rsidRPr="003F38A7">
        <w:rPr>
          <w:sz w:val="12"/>
        </w:rPr>
        <w:t>¶</w:t>
      </w:r>
      <w:r w:rsidRPr="003F38A7">
        <w:rPr>
          <w:sz w:val="16"/>
        </w:rPr>
        <w:t xml:space="preserve"> In 2002, the administration considered submitting the Treaty of Moscow, a nuclear arms reduction agreement, for majority approval of Congress. Vice President-elect Joe Biden, who was then the chairman of the Senate Foreign Relations Committee, privately made clear that he would vigorously oppose such an attempt to evade the Senate’s constitutional prerogatives. The administration agreed to submit the agreement as a treaty, and the Moscow agreement cleared the Senate. </w:t>
      </w:r>
      <w:r w:rsidRPr="003F38A7">
        <w:rPr>
          <w:sz w:val="12"/>
        </w:rPr>
        <w:t>¶</w:t>
      </w:r>
      <w:r w:rsidRPr="003F38A7">
        <w:rPr>
          <w:sz w:val="16"/>
        </w:rPr>
        <w:t xml:space="preserve"> We hope the new vice president will not reverse his commitment to the Senate’s constitutional authority. But an administration determined to tie one hand behind America’s back might use Congressional-executive agreements to push the nation all too easily into quixotic and impractical global governance regimes. </w:t>
      </w:r>
      <w:r w:rsidRPr="003F38A7">
        <w:rPr>
          <w:sz w:val="12"/>
        </w:rPr>
        <w:t>¶</w:t>
      </w:r>
      <w:r w:rsidRPr="003F38A7">
        <w:rPr>
          <w:sz w:val="16"/>
        </w:rPr>
        <w:t xml:space="preserve"> President Bill Clinton signed Kyoto, but the Senate in effect rejected it. He also signed the Rome Treaty of 1998 that established an International Criminal Court, which would subject American soldiers and officials to unaccountable international prosecutors and judges for alleged war crimes (including, potentially, the undefined crime of “aggression”). Mr. Clinton did not even send this agreement to the Senate. Mr. Bush “unsigned” it. Mr. Obama might re-sign it and seek approval by only a majority of both houses of Congress.</w:t>
      </w:r>
      <w:r w:rsidRPr="003F38A7">
        <w:rPr>
          <w:sz w:val="12"/>
        </w:rPr>
        <w:t>¶</w:t>
      </w:r>
      <w:r w:rsidRPr="003F38A7">
        <w:rPr>
          <w:sz w:val="16"/>
        </w:rPr>
        <w:t xml:space="preserve"> Other international regimes might restrict America’s freedom of action to defend itself. In 1999, the Senate rejected the Comprehensive Test Ban Treaty, which would have undermined America’s ability to verify the reliability and effectiveness of its nuclear deterrent. </w:t>
      </w:r>
      <w:r w:rsidRPr="00F47E92">
        <w:rPr>
          <w:rStyle w:val="StyleBoldUnderline"/>
          <w:sz w:val="24"/>
        </w:rPr>
        <w:t>Mr. Obama has said he supports ratification.</w:t>
      </w:r>
      <w:r w:rsidRPr="003F38A7">
        <w:rPr>
          <w:b/>
          <w:sz w:val="16"/>
        </w:rPr>
        <w:t xml:space="preserve"> </w:t>
      </w:r>
      <w:r w:rsidRPr="003F38A7">
        <w:rPr>
          <w:sz w:val="16"/>
        </w:rPr>
        <w:t xml:space="preserve">The historical precedents are that major arms control agreements must receive the approval of two-thirds of the Senate. </w:t>
      </w:r>
      <w:r w:rsidRPr="003F38A7">
        <w:rPr>
          <w:sz w:val="12"/>
        </w:rPr>
        <w:t>¶</w:t>
      </w:r>
      <w:r w:rsidRPr="003F38A7">
        <w:rPr>
          <w:sz w:val="16"/>
        </w:rPr>
        <w:t xml:space="preserve"> President Bush, like President Clinton, did not sign a global agreement that would ban antipersonnel land mines, on the grounds that they are a key component of the American defense of South Korea. But his administration has pressed for ratification of the treaty on the law of the sea, which would subject disputes over the free passage of American naval vessels to the jurisdiction of an international maritime court — which the Senate has so far refused to ratify. </w:t>
      </w:r>
      <w:r w:rsidRPr="001D3C42">
        <w:rPr>
          <w:sz w:val="12"/>
          <w:highlight w:val="yellow"/>
        </w:rPr>
        <w:t>¶</w:t>
      </w:r>
      <w:r w:rsidRPr="001D3C42">
        <w:rPr>
          <w:sz w:val="16"/>
          <w:highlight w:val="yellow"/>
        </w:rPr>
        <w:t xml:space="preserve"> If </w:t>
      </w:r>
      <w:r w:rsidRPr="001D3C42">
        <w:rPr>
          <w:rStyle w:val="StyleBoldUnderline"/>
          <w:sz w:val="24"/>
          <w:highlight w:val="yellow"/>
        </w:rPr>
        <w:t>Mr. Obama were to submit either of these agreements for approval by a simple majority of the House and Senate, his actions would pose a serious challenge to American principles of law and democratic governance.</w:t>
      </w:r>
      <w:r w:rsidRPr="003F38A7">
        <w:rPr>
          <w:sz w:val="16"/>
        </w:rPr>
        <w:t xml:space="preserve"> Global governance schemes delegate power to independent international organizations to make and enforce laws that would apply domestically, by international bureaucrats who are unaccountable to Congress, the president, American public opinion or the democratic process. </w:t>
      </w:r>
      <w:r w:rsidRPr="003F38A7">
        <w:rPr>
          <w:sz w:val="12"/>
        </w:rPr>
        <w:t>¶</w:t>
      </w:r>
      <w:r w:rsidRPr="003F38A7">
        <w:rPr>
          <w:sz w:val="16"/>
        </w:rPr>
        <w:t xml:space="preserve"> It is true that some multinational economic agreements, like Bretton Woods, the General Agreement on </w:t>
      </w:r>
      <w:r w:rsidRPr="003F38A7">
        <w:rPr>
          <w:sz w:val="16"/>
        </w:rPr>
        <w:lastRenderedPageBreak/>
        <w:t xml:space="preserve">Tariffs and Trade and the North American Free Trade Agreement, went into effect after approval by majorities of Congress rather than two-thirds of the Senate. But international agreements that go beyond the rules of international trade and finance — that involve significant national-security commitments, or that purport to delegate lawmaking and enforcement functions to international organizations, or that could fundamentally alter the American constitutional system of individual rights — should receive the intense scrutiny of the treaty process, regardless of their policy merits. </w:t>
      </w:r>
      <w:r w:rsidRPr="003F38A7">
        <w:rPr>
          <w:sz w:val="12"/>
        </w:rPr>
        <w:t>¶</w:t>
      </w:r>
      <w:r w:rsidRPr="003F38A7">
        <w:rPr>
          <w:sz w:val="16"/>
        </w:rPr>
        <w:t xml:space="preserve"> By insisting on the proper constitutional process for treaty-making, Republicans can join Mr. Obama in advancing a bipartisan foreign policy. They can also help strike the proper balance between the legislative and executive branches that so many have called for in recent years. </w:t>
      </w:r>
    </w:p>
    <w:p w:rsidR="000B6941" w:rsidRDefault="000B6941" w:rsidP="00926472">
      <w:pPr>
        <w:rPr>
          <w:sz w:val="16"/>
        </w:rPr>
      </w:pPr>
    </w:p>
    <w:p w:rsidR="000B6941" w:rsidRDefault="000B6941" w:rsidP="000B6941">
      <w:pPr>
        <w:pStyle w:val="Heading4"/>
      </w:pPr>
      <w:r>
        <w:t>Unconstitutionality prevents enforcement</w:t>
      </w:r>
    </w:p>
    <w:p w:rsidR="000B6941" w:rsidRDefault="000B6941" w:rsidP="000B6941">
      <w:r w:rsidRPr="000B6941">
        <w:rPr>
          <w:rStyle w:val="StyleStyleBold12pt"/>
        </w:rPr>
        <w:t>Yoo 2001</w:t>
      </w:r>
      <w:r>
        <w:t xml:space="preserve"> [</w:t>
      </w:r>
      <w:r w:rsidRPr="000B6941">
        <w:t>John C. Yoo</w:t>
      </w:r>
      <w:r>
        <w:t xml:space="preserve"> </w:t>
      </w:r>
      <w:r w:rsidRPr="000B6941">
        <w:t xml:space="preserve">Professor of Law, University of California at Berkeley School of Law </w:t>
      </w:r>
      <w:r>
        <w:t>Michigan Law Review February, 2001 99 Mich. L. Rev. 757 “</w:t>
      </w:r>
      <w:r w:rsidRPr="000B6941">
        <w:t>LAWS AS TREATIES?: THE CONSTITUTIONALITY OF CON</w:t>
      </w:r>
      <w:r>
        <w:t>GRESSIONAL-EXECUTIVE AGREEMENTS” lexis]</w:t>
      </w:r>
    </w:p>
    <w:p w:rsidR="000B6941" w:rsidRPr="000B6941" w:rsidRDefault="000B6941" w:rsidP="000B6941">
      <w:pPr>
        <w:rPr>
          <w:sz w:val="16"/>
        </w:rPr>
      </w:pPr>
      <w:r w:rsidRPr="000B6941">
        <w:rPr>
          <w:sz w:val="16"/>
        </w:rPr>
        <w:t>Explaining the constitutionality of the congressional-executive agreement is a matter not just of intellectual coherence, but of practical economic and political importance. Today, about one-quarter of the gross national product arises from international trade, whose rules are set by the NAFTA and WTO agreements. 12 If all international agreements must undergo the supermajority treaty process, it is likely  [*761]  that America's ability to participate in a new world of international cooperation will be hampered. On the other hand</w:t>
      </w:r>
      <w:r w:rsidRPr="001D3C42">
        <w:rPr>
          <w:sz w:val="16"/>
          <w:highlight w:val="yellow"/>
        </w:rPr>
        <w:t xml:space="preserve">, </w:t>
      </w:r>
      <w:r w:rsidRPr="001D3C42">
        <w:rPr>
          <w:rStyle w:val="StyleBoldUnderline"/>
          <w:highlight w:val="yellow"/>
        </w:rPr>
        <w:t>use of a constitutionally illegitimate method would throw America's participation in the world trading system into doubt. Not only would constitutional questions undermine the validity of current congressional-executive agreements, they also would raise problems for America's ability to engage in ever more intensive efforts at international cooperation. Uncertainty about the constitutionality of the congressional-executive agreement may inhibit the ability of the public lawmaking system to embrace novel efforts to craft international solutions in response to the effects of globalization</w:t>
      </w:r>
      <w:r w:rsidRPr="000B6941">
        <w:rPr>
          <w:sz w:val="16"/>
        </w:rPr>
        <w:t xml:space="preserve"> on areas </w:t>
      </w:r>
      <w:r w:rsidRPr="000B6941">
        <w:rPr>
          <w:rStyle w:val="StyleBoldUnderline"/>
        </w:rPr>
        <w:t>such as</w:t>
      </w:r>
      <w:r w:rsidRPr="000B6941">
        <w:rPr>
          <w:sz w:val="16"/>
        </w:rPr>
        <w:t xml:space="preserve"> international finance and economics, security, </w:t>
      </w:r>
      <w:r w:rsidRPr="000B6941">
        <w:rPr>
          <w:rStyle w:val="StyleBoldUnderline"/>
        </w:rPr>
        <w:t>the environment</w:t>
      </w:r>
      <w:r w:rsidRPr="000B6941">
        <w:rPr>
          <w:sz w:val="16"/>
        </w:rPr>
        <w:t>, and human rights.</w:t>
      </w:r>
    </w:p>
    <w:p w:rsidR="000B6941" w:rsidRDefault="000B6941" w:rsidP="000B6941"/>
    <w:p w:rsidR="000B6941" w:rsidRPr="000B6941" w:rsidRDefault="000B6941" w:rsidP="000B6941"/>
    <w:p w:rsidR="00926472" w:rsidRDefault="00926472" w:rsidP="00926472">
      <w:pPr>
        <w:pStyle w:val="Heading3"/>
      </w:pPr>
      <w:bookmarkStart w:id="77" w:name="_Toc265529389"/>
      <w:bookmarkStart w:id="78" w:name="_Toc265534012"/>
      <w:r>
        <w:lastRenderedPageBreak/>
        <w:t xml:space="preserve">A2: Democracy Internal </w:t>
      </w:r>
      <w:bookmarkEnd w:id="77"/>
      <w:r w:rsidR="008359E4">
        <w:t>NB</w:t>
      </w:r>
      <w:bookmarkEnd w:id="78"/>
    </w:p>
    <w:p w:rsidR="00926472" w:rsidRDefault="00926472" w:rsidP="00926472">
      <w:pPr>
        <w:pStyle w:val="Heading4"/>
        <w:rPr>
          <w:rFonts w:eastAsiaTheme="minorEastAsia" w:cstheme="minorBidi"/>
          <w:bCs w:val="0"/>
          <w:iCs w:val="0"/>
        </w:rPr>
      </w:pPr>
      <w:r w:rsidRPr="00485481">
        <w:rPr>
          <w:rFonts w:eastAsiaTheme="minorEastAsia" w:cstheme="minorBidi"/>
          <w:iCs w:val="0"/>
        </w:rPr>
        <w:t>Citizens and lawmakers skeptical of CEAs</w:t>
      </w:r>
    </w:p>
    <w:p w:rsidR="00926472" w:rsidRPr="00E956EC" w:rsidRDefault="00926472" w:rsidP="00926472">
      <w:pPr>
        <w:rPr>
          <w:sz w:val="24"/>
        </w:rPr>
      </w:pPr>
      <w:r>
        <w:t xml:space="preserve">Todd </w:t>
      </w:r>
      <w:r w:rsidRPr="00485481">
        <w:rPr>
          <w:b/>
        </w:rPr>
        <w:t>Gaziano,</w:t>
      </w:r>
      <w:r>
        <w:t xml:space="preserve"> director of the center for legal and judicial studies, February 21, </w:t>
      </w:r>
      <w:r w:rsidRPr="00485481">
        <w:rPr>
          <w:b/>
        </w:rPr>
        <w:t>2001</w:t>
      </w:r>
      <w:r>
        <w:t>, “The Use and Abuse of Executive Orders and other Presidential Directives”</w:t>
      </w:r>
    </w:p>
    <w:p w:rsidR="00926472" w:rsidRPr="00485481" w:rsidRDefault="00926472" w:rsidP="00926472">
      <w:r w:rsidRPr="00485481">
        <w:t>http://www.heritage.org/research/reports/2001/02/the-use-and-abuse-of-executive-orders-and-other-presidential-directives</w:t>
      </w:r>
    </w:p>
    <w:p w:rsidR="00926472" w:rsidRDefault="00926472" w:rsidP="00926472">
      <w:r w:rsidRPr="00221D78">
        <w:rPr>
          <w:rStyle w:val="StyleBoldUnderline"/>
        </w:rPr>
        <w:t>In recent years, there has been renewed interest in the</w:t>
      </w:r>
      <w:r>
        <w:t xml:space="preserve"> proper use and possible </w:t>
      </w:r>
      <w:r w:rsidRPr="00221D78">
        <w:rPr>
          <w:rStyle w:val="StyleBoldUnderline"/>
        </w:rPr>
        <w:t>abuse of executive orders</w:t>
      </w:r>
      <w:r>
        <w:t xml:space="preserve"> and other presidential directives. </w:t>
      </w:r>
      <w:r w:rsidRPr="001D3C42">
        <w:rPr>
          <w:rStyle w:val="StyleBoldUnderline"/>
          <w:highlight w:val="yellow"/>
        </w:rPr>
        <w:t>Many citizens and lawmakers expressed concern over the content and scope of severa</w:t>
      </w:r>
      <w:r w:rsidRPr="001D3C42">
        <w:rPr>
          <w:highlight w:val="yellow"/>
        </w:rPr>
        <w:t>l</w:t>
      </w:r>
      <w:r>
        <w:t xml:space="preserve"> of President Bill Clinton's </w:t>
      </w:r>
      <w:r w:rsidRPr="001D3C42">
        <w:rPr>
          <w:rStyle w:val="StyleBoldUnderline"/>
          <w:highlight w:val="yellow"/>
        </w:rPr>
        <w:t>executive orders</w:t>
      </w:r>
      <w:r>
        <w:t xml:space="preserve"> and land proclamations. </w:t>
      </w:r>
      <w:r w:rsidRPr="001D3C42">
        <w:rPr>
          <w:rStyle w:val="StyleBoldUnderline"/>
          <w:highlight w:val="yellow"/>
        </w:rPr>
        <w:t>Congress responded with hearings and the consideration of several bills designed to curb the President's authority to issue such directives</w:t>
      </w:r>
      <w:r w:rsidRPr="00221D78">
        <w:rPr>
          <w:rStyle w:val="StyleBoldUnderline"/>
        </w:rPr>
        <w:t>.</w:t>
      </w:r>
      <w:r>
        <w:t xml:space="preserve"> In an exceedingly rare act, the courts reacted by striking down one of President Clinton's executive orders, and litigation to contest the validity of other directives is ongoing.</w:t>
      </w:r>
    </w:p>
    <w:p w:rsidR="00926472" w:rsidRDefault="00926472" w:rsidP="00926472"/>
    <w:p w:rsidR="00CB4A0F" w:rsidRDefault="00CB4A0F" w:rsidP="00CB4A0F">
      <w:pPr>
        <w:pStyle w:val="Heading3"/>
      </w:pPr>
      <w:bookmarkStart w:id="79" w:name="_Toc265534013"/>
      <w:r>
        <w:lastRenderedPageBreak/>
        <w:t>Democracy Defense</w:t>
      </w:r>
      <w:bookmarkEnd w:id="79"/>
    </w:p>
    <w:p w:rsidR="00CB4A0F" w:rsidRDefault="00CB4A0F" w:rsidP="00CB4A0F">
      <w:pPr>
        <w:pStyle w:val="Heading4"/>
      </w:pPr>
      <w:r>
        <w:t>Democracy does not spread peace – historical record proves their evidence is uninformed hype.</w:t>
      </w:r>
    </w:p>
    <w:p w:rsidR="00CB4A0F" w:rsidRDefault="00CB4A0F" w:rsidP="00CB4A0F">
      <w:r>
        <w:t xml:space="preserve">Christopher </w:t>
      </w:r>
      <w:r w:rsidRPr="00884708">
        <w:rPr>
          <w:rStyle w:val="Heading3Char"/>
          <w:sz w:val="26"/>
          <w:u w:val="none"/>
        </w:rPr>
        <w:t>Layne</w:t>
      </w:r>
      <w:r>
        <w:t xml:space="preserve"> (Associate Professor in the Bush School of Government and Public Service at Texas A&amp;M University) </w:t>
      </w:r>
      <w:r w:rsidRPr="00884708">
        <w:rPr>
          <w:rStyle w:val="Heading3Char"/>
          <w:sz w:val="26"/>
          <w:u w:val="none"/>
        </w:rPr>
        <w:t>2007</w:t>
      </w:r>
      <w:r>
        <w:t xml:space="preserve"> “American Empire: A Debate” p 94</w:t>
      </w:r>
    </w:p>
    <w:p w:rsidR="00CB4A0F" w:rsidRPr="00AC1596" w:rsidRDefault="00CB4A0F" w:rsidP="00CB4A0F">
      <w:pPr>
        <w:pStyle w:val="HotRoute"/>
        <w:rPr>
          <w:rStyle w:val="StyleBoldUnderline"/>
          <w:highlight w:val="cyan"/>
        </w:rPr>
      </w:pPr>
      <w:r>
        <w:t xml:space="preserve">Wilsonian ideology drives the American Empire because its proponents posit that the United States must use its military power to extend democracy abroad. Here, the ideology of Empire rests on assumptions that are not supported by the facts. One reason </w:t>
      </w:r>
      <w:r w:rsidRPr="00AC1596">
        <w:rPr>
          <w:rStyle w:val="StyleBoldUnderline"/>
          <w:highlight w:val="cyan"/>
        </w:rPr>
        <w:t>the architects of Empire champion democracy</w:t>
      </w:r>
      <w:r>
        <w:t xml:space="preserve"> promotion is </w:t>
      </w:r>
      <w:r w:rsidRPr="00AC1596">
        <w:rPr>
          <w:rStyle w:val="StyleBoldUnderline"/>
          <w:highlight w:val="cyan"/>
        </w:rPr>
        <w:t>because they believe in the so-called democratic peace</w:t>
      </w:r>
      <w:r>
        <w:t xml:space="preserve"> theory, which holds that democratic states do not fight other democracies. Or as President George W. Bush put it with his customary eloquence," democracies don't war; democracies are peaceful.."16 </w:t>
      </w:r>
      <w:r w:rsidRPr="00AC1596">
        <w:rPr>
          <w:rStyle w:val="StyleBoldUnderline"/>
          <w:highlight w:val="cyan"/>
        </w:rPr>
        <w:t>The democratic peace theory is</w:t>
      </w:r>
      <w:r>
        <w:t xml:space="preserve"> the probably </w:t>
      </w:r>
      <w:r w:rsidRPr="00AC1596">
        <w:rPr>
          <w:rStyle w:val="StyleBoldUnderline"/>
          <w:highlight w:val="cyan"/>
        </w:rPr>
        <w:t>the most overhyped and under supported "theory" ever to be concocted</w:t>
      </w:r>
      <w:r>
        <w:t xml:space="preserve"> by American academics. In fact, it is not a theory at all. Rather it is a theology that suits the conceits of Wilsonian true believers—especially the neoconservatives who have been advocating American Empire since the early1990s. As serious scholars have shown, however, </w:t>
      </w:r>
      <w:r w:rsidRPr="00AC1596">
        <w:rPr>
          <w:rStyle w:val="StyleBoldUnderline"/>
          <w:highlight w:val="cyan"/>
        </w:rPr>
        <w:t>the historical record does not support the democratic peace theory.</w:t>
      </w:r>
      <w:r>
        <w:t xml:space="preserve">"' On the contrary, it shows that </w:t>
      </w:r>
      <w:r w:rsidRPr="00AC1596">
        <w:rPr>
          <w:rStyle w:val="StyleBoldUnderline"/>
          <w:highlight w:val="cyan"/>
        </w:rPr>
        <w:t xml:space="preserve">democracies do not act differently toward other democracies than they do toward nondemocratic states. </w:t>
      </w:r>
      <w:r>
        <w:t xml:space="preserve">When important national interests are at stake, democracies not only have threatened to use force against other democracies, but, infact, </w:t>
      </w:r>
      <w:r w:rsidRPr="00AC1596">
        <w:rPr>
          <w:rStyle w:val="StyleBoldUnderline"/>
          <w:highlight w:val="cyan"/>
        </w:rPr>
        <w:t>democracies have gone to war with other democracies.</w:t>
      </w:r>
    </w:p>
    <w:p w:rsidR="00CB4A0F" w:rsidRDefault="00CB4A0F" w:rsidP="00CB4A0F">
      <w:pPr>
        <w:pStyle w:val="Heading4"/>
      </w:pPr>
      <w:r>
        <w:t>Too many alternate explanations to accept this premise.</w:t>
      </w:r>
    </w:p>
    <w:p w:rsidR="00CB4A0F" w:rsidRDefault="00CB4A0F" w:rsidP="00CB4A0F">
      <w:r>
        <w:t xml:space="preserve">Ted Galen </w:t>
      </w:r>
      <w:r w:rsidRPr="00884708">
        <w:rPr>
          <w:rStyle w:val="Heading3Char"/>
          <w:sz w:val="26"/>
          <w:u w:val="none"/>
        </w:rPr>
        <w:t>Carpenter</w:t>
      </w:r>
      <w:r>
        <w:t xml:space="preserve"> (Vice President, Defense and Foreign Policy Studies, at the Cato Institute) winter </w:t>
      </w:r>
      <w:r w:rsidRPr="00884708">
        <w:rPr>
          <w:rStyle w:val="Heading3Char"/>
          <w:sz w:val="26"/>
          <w:u w:val="none"/>
        </w:rPr>
        <w:t>1998</w:t>
      </w:r>
      <w:r>
        <w:t xml:space="preserve"> "democracy and war" The Independent Review, v.II, n. 3, http://www.independent.org/pdf/tir/tir_02_3_carpenter.pdf</w:t>
      </w:r>
    </w:p>
    <w:p w:rsidR="00CB4A0F" w:rsidRDefault="00CB4A0F" w:rsidP="00CB4A0F">
      <w:pPr>
        <w:pStyle w:val="HotRoute"/>
      </w:pPr>
      <w:r>
        <w:t xml:space="preserve">Both propositions may well be true, but battle-death figures hardly provide compelling evidence. </w:t>
      </w:r>
      <w:r w:rsidRPr="00AC1596">
        <w:rPr>
          <w:rStyle w:val="StyleBoldUnderline"/>
          <w:highlight w:val="cyan"/>
        </w:rPr>
        <w:t>There are several</w:t>
      </w:r>
      <w:r>
        <w:t xml:space="preserve"> possible </w:t>
      </w:r>
      <w:r w:rsidRPr="00AC1596">
        <w:rPr>
          <w:rStyle w:val="StyleBoldUnderline"/>
          <w:highlight w:val="cyan"/>
        </w:rPr>
        <w:t xml:space="preserve">alternative explanations for the </w:t>
      </w:r>
      <w:r>
        <w:t xml:space="preserve">markedly </w:t>
      </w:r>
      <w:r w:rsidRPr="00AC1596">
        <w:rPr>
          <w:rStyle w:val="StyleBoldUnderline"/>
          <w:highlight w:val="cyan"/>
        </w:rPr>
        <w:t>lower</w:t>
      </w:r>
      <w:r>
        <w:t xml:space="preserve"> battlefield </w:t>
      </w:r>
      <w:r w:rsidRPr="00AC1596">
        <w:rPr>
          <w:rStyle w:val="StyleBoldUnderline"/>
          <w:highlight w:val="cyan"/>
        </w:rPr>
        <w:t>fatalities among democratic states.</w:t>
      </w:r>
      <w:r>
        <w:t xml:space="preserve"> Most obvious, </w:t>
      </w:r>
      <w:r w:rsidRPr="00AC1596">
        <w:rPr>
          <w:rStyle w:val="StyleBoldUnderline"/>
          <w:highlight w:val="cyan"/>
        </w:rPr>
        <w:t>democracies have been on the winning side in most wars during the twentieth century</w:t>
      </w:r>
      <w:r>
        <w:t xml:space="preserve">—an important consideration because the losing side typically suffers disproportionately. </w:t>
      </w:r>
      <w:r w:rsidRPr="00AC1596">
        <w:rPr>
          <w:rStyle w:val="StyleBoldUnderline"/>
          <w:highlight w:val="cyan"/>
        </w:rPr>
        <w:t>The meager number of U.S. fatalities in the</w:t>
      </w:r>
      <w:r>
        <w:t xml:space="preserve"> Persian </w:t>
      </w:r>
      <w:r w:rsidRPr="00AC1596">
        <w:rPr>
          <w:rStyle w:val="StyleBoldUnderline"/>
          <w:highlight w:val="cyan"/>
        </w:rPr>
        <w:t>Gulf War</w:t>
      </w:r>
      <w:r>
        <w:t xml:space="preserve">, for example, would appear to have </w:t>
      </w:r>
      <w:r w:rsidRPr="00AC1596">
        <w:rPr>
          <w:rStyle w:val="StyleBoldUnderline"/>
          <w:highlight w:val="cyan"/>
        </w:rPr>
        <w:t>had more to do with the superiority of American military tech</w:t>
      </w:r>
      <w:r>
        <w:t xml:space="preserve">nology and the abysmally stupid strategy of Saddam Hussein (a static defense in open desert terrain) </w:t>
      </w:r>
      <w:r w:rsidRPr="00AC1596">
        <w:rPr>
          <w:rStyle w:val="StyleBoldUnderline"/>
          <w:highlight w:val="cyan"/>
        </w:rPr>
        <w:t>than</w:t>
      </w:r>
      <w:r>
        <w:t xml:space="preserve"> with the virtues of American </w:t>
      </w:r>
      <w:r w:rsidRPr="00AC1596">
        <w:rPr>
          <w:rStyle w:val="StyleBoldUnderline"/>
          <w:highlight w:val="cyan"/>
        </w:rPr>
        <w:t>democracy.</w:t>
      </w:r>
      <w:r>
        <w:t xml:space="preserve"> Similarly, military superiority was the most probable reason that U.S. forces inflicted far more casualties than they incurred in the Korean and Vietnam conflicts. Equally questionable are Rummel’s assertions that wars between democracies (if such events occurred at all) would be less violent than those between authoritarian states and that wars between totalitarian states are, and will inevitably be, the most violent. Again, </w:t>
      </w:r>
      <w:r w:rsidRPr="00AC1596">
        <w:rPr>
          <w:rStyle w:val="StyleBoldUnderline"/>
          <w:highlight w:val="cyan"/>
        </w:rPr>
        <w:t>other factors</w:t>
      </w:r>
      <w:r>
        <w:t xml:space="preserve"> can influence, and perhaps even </w:t>
      </w:r>
      <w:r w:rsidRPr="00AC1596">
        <w:rPr>
          <w:rStyle w:val="StyleBoldUnderline"/>
          <w:highlight w:val="cyan"/>
        </w:rPr>
        <w:t>determine</w:t>
      </w:r>
      <w:r>
        <w:t xml:space="preserve">, </w:t>
      </w:r>
      <w:r w:rsidRPr="00AC1596">
        <w:rPr>
          <w:rStyle w:val="StyleBoldUnderline"/>
          <w:highlight w:val="cyan"/>
        </w:rPr>
        <w:t xml:space="preserve">the magnitude of warfare. If the Cold War </w:t>
      </w:r>
      <w:r w:rsidRPr="0012546A">
        <w:t>between</w:t>
      </w:r>
      <w:r>
        <w:t xml:space="preserve"> the United States and the Soviet Union </w:t>
      </w:r>
      <w:r w:rsidRPr="00AC1596">
        <w:rPr>
          <w:rStyle w:val="StyleBoldUnderline"/>
          <w:highlight w:val="cyan"/>
        </w:rPr>
        <w:t>had</w:t>
      </w:r>
      <w:r>
        <w:t xml:space="preserve"> ever </w:t>
      </w:r>
      <w:r w:rsidRPr="00AC1596">
        <w:rPr>
          <w:rStyle w:val="StyleBoldUnderline"/>
          <w:highlight w:val="cyan"/>
        </w:rPr>
        <w:t>turned hot</w:t>
      </w:r>
      <w:r>
        <w:t xml:space="preserve">, </w:t>
      </w:r>
      <w:r w:rsidRPr="00AC1596">
        <w:rPr>
          <w:rStyle w:val="StyleBoldUnderline"/>
          <w:highlight w:val="cyan"/>
        </w:rPr>
        <w:t>the struggle</w:t>
      </w:r>
      <w:r>
        <w:t xml:space="preserve"> involving such a mixed dyad (one democratic state and one totalitarian state) </w:t>
      </w:r>
      <w:r w:rsidRPr="00AC1596">
        <w:rPr>
          <w:rStyle w:val="StyleBoldUnderline"/>
          <w:highlight w:val="cyan"/>
        </w:rPr>
        <w:t>would have been enormously destructive</w:t>
      </w:r>
      <w:r>
        <w:t xml:space="preserve">. Indeed, it would have been far worse than the war between China and Vietnam in 1979, even though both belligerents were totalitarian. </w:t>
      </w:r>
      <w:r w:rsidRPr="00AC1596">
        <w:rPr>
          <w:rStyle w:val="StyleBoldUnderline"/>
          <w:highlight w:val="cyan"/>
        </w:rPr>
        <w:t>The reason is self-evident:</w:t>
      </w:r>
      <w:r>
        <w:t xml:space="preserve"> the United States and the Soviet Union had </w:t>
      </w:r>
      <w:r w:rsidRPr="00AC1596">
        <w:rPr>
          <w:rStyle w:val="StyleBoldUnderline"/>
          <w:highlight w:val="cyan"/>
        </w:rPr>
        <w:t>huge</w:t>
      </w:r>
      <w:r>
        <w:t xml:space="preserve">, capable </w:t>
      </w:r>
      <w:r w:rsidRPr="00AC1596">
        <w:rPr>
          <w:rStyle w:val="StyleBoldUnderline"/>
          <w:highlight w:val="cyan"/>
        </w:rPr>
        <w:t>military forces</w:t>
      </w:r>
      <w:r>
        <w:t xml:space="preserve"> (including thousands of nuclear weapons). By comparison, Chinese and Vietnamese military forces were relatively puny in their destructive capacities.</w:t>
      </w:r>
    </w:p>
    <w:p w:rsidR="00CB4A0F" w:rsidRPr="00CB4A0F" w:rsidRDefault="00CB4A0F" w:rsidP="00CB4A0F"/>
    <w:sectPr w:rsidR="00CB4A0F" w:rsidRPr="00CB4A0F" w:rsidSect="00D36252">
      <w:headerReference w:type="default" r:id="rId33"/>
      <w:footerReference w:type="even" r:id="rId34"/>
      <w:footerReference w:type="defaul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6216" w:rsidRDefault="00FF6216" w:rsidP="00E46E7E">
      <w:r>
        <w:separator/>
      </w:r>
    </w:p>
  </w:endnote>
  <w:endnote w:type="continuationSeparator" w:id="0">
    <w:p w:rsidR="00FF6216" w:rsidRDefault="00FF621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Helvetica Neue">
    <w:altName w:val="Malgun Gothic"/>
    <w:charset w:val="00"/>
    <w:family w:val="auto"/>
    <w:pitch w:val="variable"/>
    <w:sig w:usb0="00000003"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0B0C" w:rsidRDefault="00060B0C" w:rsidP="00276E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60B0C" w:rsidRDefault="00060B0C" w:rsidP="00563F8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0B0C" w:rsidRDefault="00060B0C" w:rsidP="00276E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4A3E">
      <w:rPr>
        <w:rStyle w:val="PageNumber"/>
        <w:noProof/>
      </w:rPr>
      <w:t>74</w:t>
    </w:r>
    <w:r>
      <w:rPr>
        <w:rStyle w:val="PageNumber"/>
      </w:rPr>
      <w:fldChar w:fldCharType="end"/>
    </w:r>
  </w:p>
  <w:p w:rsidR="00060B0C" w:rsidRDefault="00060B0C" w:rsidP="00563F8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6216" w:rsidRDefault="00FF6216" w:rsidP="00E46E7E">
      <w:r>
        <w:separator/>
      </w:r>
    </w:p>
  </w:footnote>
  <w:footnote w:type="continuationSeparator" w:id="0">
    <w:p w:rsidR="00FF6216" w:rsidRDefault="00FF6216"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0B0C" w:rsidRDefault="00060B0C" w:rsidP="00563F83">
    <w:pPr>
      <w:pStyle w:val="Header"/>
    </w:pPr>
    <w:r>
      <w:t>MSDI 2014</w:t>
    </w:r>
    <w:r>
      <w:tab/>
      <w:t>LOST Aff</w:t>
    </w:r>
  </w:p>
  <w:p w:rsidR="00060B0C" w:rsidRDefault="00060B0C">
    <w:pPr>
      <w:pStyle w:val="Header"/>
    </w:pPr>
    <w:r>
      <w:t>BR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7677084"/>
  </w:docVars>
  <w:rsids>
    <w:rsidRoot w:val="001C1097"/>
    <w:rsid w:val="000140EC"/>
    <w:rsid w:val="00016A35"/>
    <w:rsid w:val="00060B0C"/>
    <w:rsid w:val="000774F3"/>
    <w:rsid w:val="000A0906"/>
    <w:rsid w:val="000A254A"/>
    <w:rsid w:val="000B6941"/>
    <w:rsid w:val="000C16B3"/>
    <w:rsid w:val="000C6162"/>
    <w:rsid w:val="000D24B4"/>
    <w:rsid w:val="000E13EA"/>
    <w:rsid w:val="000E7BB7"/>
    <w:rsid w:val="000F20E2"/>
    <w:rsid w:val="00101D54"/>
    <w:rsid w:val="001036E4"/>
    <w:rsid w:val="00135CF8"/>
    <w:rsid w:val="001408C0"/>
    <w:rsid w:val="00143FD7"/>
    <w:rsid w:val="001463FB"/>
    <w:rsid w:val="001600E2"/>
    <w:rsid w:val="00186DB7"/>
    <w:rsid w:val="001A5C46"/>
    <w:rsid w:val="001C1097"/>
    <w:rsid w:val="001D3C42"/>
    <w:rsid w:val="001D7626"/>
    <w:rsid w:val="00227761"/>
    <w:rsid w:val="002613DA"/>
    <w:rsid w:val="00261917"/>
    <w:rsid w:val="00276E75"/>
    <w:rsid w:val="002B6353"/>
    <w:rsid w:val="002B68C8"/>
    <w:rsid w:val="002F35F4"/>
    <w:rsid w:val="002F3E28"/>
    <w:rsid w:val="002F40E6"/>
    <w:rsid w:val="00303E5B"/>
    <w:rsid w:val="0030519F"/>
    <w:rsid w:val="00313226"/>
    <w:rsid w:val="0031425E"/>
    <w:rsid w:val="00325059"/>
    <w:rsid w:val="00354ACF"/>
    <w:rsid w:val="00357719"/>
    <w:rsid w:val="00364D36"/>
    <w:rsid w:val="00374144"/>
    <w:rsid w:val="00374ED9"/>
    <w:rsid w:val="00381D24"/>
    <w:rsid w:val="003A63A8"/>
    <w:rsid w:val="003B3EC7"/>
    <w:rsid w:val="003B430D"/>
    <w:rsid w:val="003F38A7"/>
    <w:rsid w:val="003F42AF"/>
    <w:rsid w:val="00412F6D"/>
    <w:rsid w:val="00417BAD"/>
    <w:rsid w:val="0042635A"/>
    <w:rsid w:val="00466B6F"/>
    <w:rsid w:val="00496D0F"/>
    <w:rsid w:val="004B3188"/>
    <w:rsid w:val="004B3DB3"/>
    <w:rsid w:val="004C63B5"/>
    <w:rsid w:val="004D461E"/>
    <w:rsid w:val="00514985"/>
    <w:rsid w:val="00517479"/>
    <w:rsid w:val="00563F83"/>
    <w:rsid w:val="005A0BE5"/>
    <w:rsid w:val="005A3154"/>
    <w:rsid w:val="005A3F98"/>
    <w:rsid w:val="005C0E1F"/>
    <w:rsid w:val="005E0D2B"/>
    <w:rsid w:val="005E2C99"/>
    <w:rsid w:val="00622F8B"/>
    <w:rsid w:val="00672258"/>
    <w:rsid w:val="006742EE"/>
    <w:rsid w:val="0067575B"/>
    <w:rsid w:val="00692C26"/>
    <w:rsid w:val="006C1E72"/>
    <w:rsid w:val="006D6C4F"/>
    <w:rsid w:val="006F2D3D"/>
    <w:rsid w:val="00700835"/>
    <w:rsid w:val="00726F87"/>
    <w:rsid w:val="007333B9"/>
    <w:rsid w:val="0076480F"/>
    <w:rsid w:val="00765394"/>
    <w:rsid w:val="00791B7D"/>
    <w:rsid w:val="007A3515"/>
    <w:rsid w:val="007A78A0"/>
    <w:rsid w:val="007C6179"/>
    <w:rsid w:val="007D7924"/>
    <w:rsid w:val="007E470C"/>
    <w:rsid w:val="007E5F71"/>
    <w:rsid w:val="00804164"/>
    <w:rsid w:val="00821415"/>
    <w:rsid w:val="008359E4"/>
    <w:rsid w:val="0083768F"/>
    <w:rsid w:val="0086064B"/>
    <w:rsid w:val="0088098C"/>
    <w:rsid w:val="008C3F63"/>
    <w:rsid w:val="0091595A"/>
    <w:rsid w:val="009165EA"/>
    <w:rsid w:val="00926472"/>
    <w:rsid w:val="00954B33"/>
    <w:rsid w:val="009829F2"/>
    <w:rsid w:val="00993F61"/>
    <w:rsid w:val="009A655C"/>
    <w:rsid w:val="009B0746"/>
    <w:rsid w:val="009C198B"/>
    <w:rsid w:val="009D207E"/>
    <w:rsid w:val="009E5822"/>
    <w:rsid w:val="009E691A"/>
    <w:rsid w:val="009F0E59"/>
    <w:rsid w:val="00A074CB"/>
    <w:rsid w:val="00A369C4"/>
    <w:rsid w:val="00A47986"/>
    <w:rsid w:val="00A52D69"/>
    <w:rsid w:val="00A874E3"/>
    <w:rsid w:val="00A91A24"/>
    <w:rsid w:val="00AA74AB"/>
    <w:rsid w:val="00AB2532"/>
    <w:rsid w:val="00AC0E99"/>
    <w:rsid w:val="00AC0ED1"/>
    <w:rsid w:val="00AD7FA7"/>
    <w:rsid w:val="00AF1E67"/>
    <w:rsid w:val="00AF5046"/>
    <w:rsid w:val="00AF70D4"/>
    <w:rsid w:val="00B169A1"/>
    <w:rsid w:val="00B2246D"/>
    <w:rsid w:val="00B31471"/>
    <w:rsid w:val="00B33E0C"/>
    <w:rsid w:val="00B35FB1"/>
    <w:rsid w:val="00B45FE9"/>
    <w:rsid w:val="00B55D49"/>
    <w:rsid w:val="00B65E97"/>
    <w:rsid w:val="00B83019"/>
    <w:rsid w:val="00B84180"/>
    <w:rsid w:val="00B91016"/>
    <w:rsid w:val="00BC166E"/>
    <w:rsid w:val="00BE63EA"/>
    <w:rsid w:val="00C10364"/>
    <w:rsid w:val="00C36D58"/>
    <w:rsid w:val="00C42A3C"/>
    <w:rsid w:val="00C83BE5"/>
    <w:rsid w:val="00CB4A0F"/>
    <w:rsid w:val="00CD2C6D"/>
    <w:rsid w:val="00CE46A4"/>
    <w:rsid w:val="00CF1A0F"/>
    <w:rsid w:val="00CF62B4"/>
    <w:rsid w:val="00CF648E"/>
    <w:rsid w:val="00D1094D"/>
    <w:rsid w:val="00D36252"/>
    <w:rsid w:val="00D4330B"/>
    <w:rsid w:val="00D44A3E"/>
    <w:rsid w:val="00D460F1"/>
    <w:rsid w:val="00D51B44"/>
    <w:rsid w:val="00D6085D"/>
    <w:rsid w:val="00D626FD"/>
    <w:rsid w:val="00D66D57"/>
    <w:rsid w:val="00D81480"/>
    <w:rsid w:val="00DA2E40"/>
    <w:rsid w:val="00DA5BF8"/>
    <w:rsid w:val="00DC6BFF"/>
    <w:rsid w:val="00DC71AA"/>
    <w:rsid w:val="00DD2FAB"/>
    <w:rsid w:val="00DE627C"/>
    <w:rsid w:val="00DF1850"/>
    <w:rsid w:val="00E350C0"/>
    <w:rsid w:val="00E46E7E"/>
    <w:rsid w:val="00E937DE"/>
    <w:rsid w:val="00E95631"/>
    <w:rsid w:val="00EE0ED1"/>
    <w:rsid w:val="00F071A8"/>
    <w:rsid w:val="00F1173B"/>
    <w:rsid w:val="00F11E69"/>
    <w:rsid w:val="00F45F2E"/>
    <w:rsid w:val="00F515C9"/>
    <w:rsid w:val="00F7471C"/>
    <w:rsid w:val="00F74EE4"/>
    <w:rsid w:val="00FA538E"/>
    <w:rsid w:val="00FA7D3E"/>
    <w:rsid w:val="00FD50BA"/>
    <w:rsid w:val="00FE4803"/>
    <w:rsid w:val="00FF62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F74AB22-E6E4-4D4F-AAFB-93DE5C0DA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60B0C"/>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060B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60B0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60B0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tag,no read"/>
    <w:basedOn w:val="Normal"/>
    <w:next w:val="Normal"/>
    <w:link w:val="Heading4Char"/>
    <w:uiPriority w:val="4"/>
    <w:qFormat/>
    <w:rsid w:val="00060B0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60B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B0C"/>
  </w:style>
  <w:style w:type="character" w:customStyle="1" w:styleId="Heading1Char">
    <w:name w:val="Heading 1 Char"/>
    <w:aliases w:val="Pocket Char"/>
    <w:basedOn w:val="DefaultParagraphFont"/>
    <w:link w:val="Heading1"/>
    <w:uiPriority w:val="1"/>
    <w:rsid w:val="00060B0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60B0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60B0C"/>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tag Char,no read Char"/>
    <w:basedOn w:val="DefaultParagraphFont"/>
    <w:link w:val="Heading4"/>
    <w:uiPriority w:val="4"/>
    <w:rsid w:val="00060B0C"/>
    <w:rPr>
      <w:rFonts w:ascii="Calibri" w:eastAsiaTheme="majorEastAsia" w:hAnsi="Calibri" w:cstheme="majorBidi"/>
      <w:b/>
      <w:bCs/>
      <w:iCs/>
      <w:sz w:val="26"/>
      <w:szCs w:val="22"/>
    </w:rPr>
  </w:style>
  <w:style w:type="character" w:styleId="Emphasis">
    <w:name w:val="Emphasis"/>
    <w:aliases w:val="tag2,Size 10,emphasis in card,Evidence,Minimized,minimized,Highlighted,Underlined,CD Card,ED - Tag,emphasis,Emphasis!!,small,Bold Underline,Qualifications,bold underline,normal card text,Shrunk,qualifications in card,qualifications,Style1,Box"/>
    <w:basedOn w:val="DefaultParagraphFont"/>
    <w:uiPriority w:val="7"/>
    <w:qFormat/>
    <w:rsid w:val="00060B0C"/>
    <w:rPr>
      <w:rFonts w:ascii="Calibri" w:hAnsi="Calibri" w:cs="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Style Style Bold + 11 pt,Style Style Bold + 13 pt,tagld + 12 pt,tag + 12 pt,Not..."/>
    <w:basedOn w:val="StyleBold"/>
    <w:uiPriority w:val="5"/>
    <w:qFormat/>
    <w:rsid w:val="00060B0C"/>
    <w:rPr>
      <w:b/>
      <w:bCs/>
      <w:sz w:val="26"/>
      <w:u w:val="non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060B0C"/>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060B0C"/>
    <w:pPr>
      <w:tabs>
        <w:tab w:val="center" w:pos="4680"/>
        <w:tab w:val="right" w:pos="9360"/>
      </w:tabs>
    </w:pPr>
  </w:style>
  <w:style w:type="character" w:customStyle="1" w:styleId="HeaderChar">
    <w:name w:val="Header Char"/>
    <w:basedOn w:val="DefaultParagraphFont"/>
    <w:link w:val="Header"/>
    <w:uiPriority w:val="99"/>
    <w:rsid w:val="00060B0C"/>
    <w:rPr>
      <w:rFonts w:ascii="Calibri" w:eastAsiaTheme="minorHAnsi" w:hAnsi="Calibri" w:cs="Calibri"/>
      <w:sz w:val="22"/>
      <w:szCs w:val="22"/>
    </w:rPr>
  </w:style>
  <w:style w:type="paragraph" w:styleId="Footer">
    <w:name w:val="footer"/>
    <w:basedOn w:val="Normal"/>
    <w:link w:val="FooterChar"/>
    <w:uiPriority w:val="99"/>
    <w:rsid w:val="00060B0C"/>
    <w:pPr>
      <w:tabs>
        <w:tab w:val="center" w:pos="4680"/>
        <w:tab w:val="right" w:pos="9360"/>
      </w:tabs>
    </w:pPr>
  </w:style>
  <w:style w:type="character" w:customStyle="1" w:styleId="FooterChar">
    <w:name w:val="Footer Char"/>
    <w:basedOn w:val="DefaultParagraphFont"/>
    <w:link w:val="Footer"/>
    <w:uiPriority w:val="99"/>
    <w:rsid w:val="00060B0C"/>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060B0C"/>
    <w:rPr>
      <w:color w:val="auto"/>
      <w:u w:val="none"/>
    </w:rPr>
  </w:style>
  <w:style w:type="paragraph" w:styleId="NormalWeb">
    <w:name w:val="Normal (Web)"/>
    <w:basedOn w:val="Normal"/>
    <w:unhideWhenUsed/>
    <w:rsid w:val="00F74EE4"/>
    <w:pPr>
      <w:spacing w:after="127"/>
    </w:pPr>
    <w:rPr>
      <w:rFonts w:eastAsia="Times New Roman"/>
      <w:color w:val="3C3C3C"/>
      <w:sz w:val="24"/>
    </w:rPr>
  </w:style>
  <w:style w:type="character" w:customStyle="1" w:styleId="BoldUnderline">
    <w:name w:val="BoldUnderline"/>
    <w:basedOn w:val="DefaultParagraphFont"/>
    <w:uiPriority w:val="1"/>
    <w:qFormat/>
    <w:rsid w:val="00F74EE4"/>
    <w:rPr>
      <w:rFonts w:ascii="Arial" w:hAnsi="Arial"/>
      <w:b/>
      <w:sz w:val="20"/>
      <w:u w:val="single"/>
    </w:rPr>
  </w:style>
  <w:style w:type="character" w:styleId="HTMLCite">
    <w:name w:val="HTML Cite"/>
    <w:basedOn w:val="DefaultParagraphFont"/>
    <w:uiPriority w:val="99"/>
    <w:semiHidden/>
    <w:unhideWhenUsed/>
    <w:rsid w:val="00496D0F"/>
    <w:rPr>
      <w:i/>
      <w:iCs/>
    </w:rPr>
  </w:style>
  <w:style w:type="character" w:customStyle="1" w:styleId="UnderlineChar">
    <w:name w:val="Underline Char"/>
    <w:rsid w:val="00496D0F"/>
    <w:rPr>
      <w:szCs w:val="24"/>
      <w:u w:val="single"/>
    </w:rPr>
  </w:style>
  <w:style w:type="paragraph" w:customStyle="1" w:styleId="HotRoute">
    <w:name w:val="Hot Route"/>
    <w:basedOn w:val="Normal"/>
    <w:link w:val="HotRouteChar"/>
    <w:qFormat/>
    <w:rsid w:val="00496D0F"/>
    <w:rPr>
      <w:rFonts w:eastAsia="Cambria"/>
      <w:iCs/>
      <w:color w:val="000000"/>
      <w:sz w:val="16"/>
    </w:rPr>
  </w:style>
  <w:style w:type="character" w:customStyle="1" w:styleId="HotRouteChar">
    <w:name w:val="Hot Route Char"/>
    <w:link w:val="HotRoute"/>
    <w:rsid w:val="00496D0F"/>
    <w:rPr>
      <w:rFonts w:ascii="Calibri" w:eastAsia="Cambria" w:hAnsi="Calibri" w:cs="Times New Roman"/>
      <w:iCs/>
      <w:color w:val="000000"/>
      <w:sz w:val="16"/>
      <w:szCs w:val="22"/>
    </w:rPr>
  </w:style>
  <w:style w:type="character" w:customStyle="1" w:styleId="apple-converted-space">
    <w:name w:val="apple-converted-space"/>
    <w:basedOn w:val="DefaultParagraphFont"/>
    <w:rsid w:val="00926472"/>
  </w:style>
  <w:style w:type="paragraph" w:styleId="TOCHeading">
    <w:name w:val="TOC Heading"/>
    <w:basedOn w:val="Heading1"/>
    <w:next w:val="Normal"/>
    <w:uiPriority w:val="39"/>
    <w:unhideWhenUsed/>
    <w:qFormat/>
    <w:rsid w:val="00926472"/>
    <w:pPr>
      <w:pageBreakBefore w:val="0"/>
      <w:pBdr>
        <w:top w:val="none" w:sz="0" w:space="0" w:color="auto"/>
        <w:left w:val="none" w:sz="0" w:space="0" w:color="auto"/>
        <w:bottom w:val="none" w:sz="0" w:space="0" w:color="auto"/>
        <w:right w:val="none" w:sz="0" w:space="0" w:color="auto"/>
      </w:pBdr>
      <w:spacing w:after="160"/>
      <w:jc w:val="left"/>
      <w:outlineLvl w:val="9"/>
    </w:pPr>
    <w:rPr>
      <w:b w:val="0"/>
      <w:bCs w:val="0"/>
      <w:color w:val="365F91" w:themeColor="accent1" w:themeShade="BF"/>
      <w:sz w:val="32"/>
    </w:rPr>
  </w:style>
  <w:style w:type="paragraph" w:styleId="TOC3">
    <w:name w:val="toc 3"/>
    <w:basedOn w:val="Normal"/>
    <w:next w:val="Normal"/>
    <w:autoRedefine/>
    <w:uiPriority w:val="39"/>
    <w:unhideWhenUsed/>
    <w:rsid w:val="00926472"/>
    <w:rPr>
      <w:smallCaps/>
    </w:rPr>
  </w:style>
  <w:style w:type="paragraph" w:styleId="TOC2">
    <w:name w:val="toc 2"/>
    <w:basedOn w:val="Normal"/>
    <w:next w:val="Normal"/>
    <w:autoRedefine/>
    <w:uiPriority w:val="39"/>
    <w:unhideWhenUsed/>
    <w:rsid w:val="00926472"/>
    <w:rPr>
      <w:b/>
      <w:smallCaps/>
    </w:rPr>
  </w:style>
  <w:style w:type="paragraph" w:customStyle="1" w:styleId="HotRoute0">
    <w:name w:val="Hot Route!"/>
    <w:basedOn w:val="Normal"/>
    <w:link w:val="HotRouteChar0"/>
    <w:rsid w:val="00926472"/>
    <w:pPr>
      <w:ind w:left="144"/>
    </w:pPr>
  </w:style>
  <w:style w:type="character" w:customStyle="1" w:styleId="HotRouteChar0">
    <w:name w:val="Hot Route! Char"/>
    <w:basedOn w:val="DefaultParagraphFont"/>
    <w:link w:val="HotRoute0"/>
    <w:rsid w:val="00926472"/>
    <w:rPr>
      <w:rFonts w:eastAsiaTheme="minorHAnsi"/>
      <w:sz w:val="22"/>
      <w:szCs w:val="22"/>
    </w:rPr>
  </w:style>
  <w:style w:type="paragraph" w:customStyle="1" w:styleId="Reallyfuckingsmall">
    <w:name w:val="Really fucking small"/>
    <w:basedOn w:val="Normal"/>
    <w:link w:val="ReallyfuckingsmallChar"/>
    <w:rsid w:val="00926472"/>
    <w:rPr>
      <w:sz w:val="10"/>
    </w:rPr>
  </w:style>
  <w:style w:type="character" w:customStyle="1" w:styleId="ReallyfuckingsmallChar">
    <w:name w:val="Really fucking small Char"/>
    <w:basedOn w:val="DefaultParagraphFont"/>
    <w:link w:val="Reallyfuckingsmall"/>
    <w:rsid w:val="00926472"/>
    <w:rPr>
      <w:rFonts w:eastAsiaTheme="minorHAnsi"/>
      <w:sz w:val="10"/>
      <w:szCs w:val="22"/>
    </w:rPr>
  </w:style>
  <w:style w:type="paragraph" w:customStyle="1" w:styleId="Smalltext">
    <w:name w:val="Small text"/>
    <w:basedOn w:val="Normal"/>
    <w:link w:val="SmalltextChar"/>
    <w:rsid w:val="00926472"/>
    <w:rPr>
      <w:sz w:val="16"/>
    </w:rPr>
  </w:style>
  <w:style w:type="character" w:customStyle="1" w:styleId="SmalltextChar">
    <w:name w:val="Small text Char"/>
    <w:basedOn w:val="DefaultParagraphFont"/>
    <w:link w:val="Smalltext"/>
    <w:rsid w:val="00926472"/>
    <w:rPr>
      <w:rFonts w:eastAsiaTheme="minorHAnsi"/>
      <w:sz w:val="16"/>
      <w:szCs w:val="22"/>
    </w:rPr>
  </w:style>
  <w:style w:type="character" w:customStyle="1" w:styleId="CharChar">
    <w:name w:val="Char Char"/>
    <w:basedOn w:val="DefaultParagraphFont"/>
    <w:rsid w:val="00926472"/>
    <w:rPr>
      <w:rFonts w:ascii="Times New Roman" w:hAnsi="Times New Roman" w:cs="Arial"/>
      <w:b/>
      <w:bCs/>
      <w:iCs/>
      <w:sz w:val="24"/>
      <w:szCs w:val="28"/>
      <w:lang w:val="en-US" w:eastAsia="en-US" w:bidi="ar-SA"/>
    </w:rPr>
  </w:style>
  <w:style w:type="paragraph" w:customStyle="1" w:styleId="card">
    <w:name w:val="card"/>
    <w:basedOn w:val="Normal"/>
    <w:next w:val="Normal"/>
    <w:link w:val="cardChar"/>
    <w:uiPriority w:val="6"/>
    <w:qFormat/>
    <w:rsid w:val="00926472"/>
    <w:pPr>
      <w:ind w:left="288" w:right="288"/>
    </w:pPr>
    <w:rPr>
      <w:rFonts w:eastAsia="Times New Roman"/>
    </w:rPr>
  </w:style>
  <w:style w:type="character" w:customStyle="1" w:styleId="cardChar">
    <w:name w:val="card Char"/>
    <w:link w:val="card"/>
    <w:uiPriority w:val="6"/>
    <w:rsid w:val="00926472"/>
    <w:rPr>
      <w:rFonts w:eastAsia="Times New Roman"/>
      <w:sz w:val="22"/>
      <w:szCs w:val="22"/>
    </w:rPr>
  </w:style>
  <w:style w:type="paragraph" w:customStyle="1" w:styleId="Tag2">
    <w:name w:val="Tag2"/>
    <w:basedOn w:val="Normal"/>
    <w:autoRedefine/>
    <w:qFormat/>
    <w:rsid w:val="00926472"/>
    <w:rPr>
      <w:rFonts w:ascii="Arial" w:hAnsi="Arial" w:cs="Arial"/>
      <w:b/>
      <w:sz w:val="24"/>
    </w:rPr>
  </w:style>
  <w:style w:type="character" w:customStyle="1" w:styleId="BalloonTextChar">
    <w:name w:val="Balloon Text Char"/>
    <w:basedOn w:val="DefaultParagraphFont"/>
    <w:link w:val="BalloonText"/>
    <w:uiPriority w:val="99"/>
    <w:semiHidden/>
    <w:rsid w:val="00926472"/>
    <w:rPr>
      <w:rFonts w:ascii="Lucida Grande" w:eastAsiaTheme="minorHAnsi" w:hAnsi="Lucida Grande" w:cs="Lucida Grande"/>
      <w:sz w:val="18"/>
      <w:szCs w:val="18"/>
    </w:rPr>
  </w:style>
  <w:style w:type="paragraph" w:styleId="BalloonText">
    <w:name w:val="Balloon Text"/>
    <w:basedOn w:val="Normal"/>
    <w:link w:val="BalloonTextChar"/>
    <w:uiPriority w:val="99"/>
    <w:semiHidden/>
    <w:unhideWhenUsed/>
    <w:rsid w:val="00926472"/>
    <w:rPr>
      <w:rFonts w:ascii="Lucida Grande" w:hAnsi="Lucida Grande" w:cs="Lucida Grande"/>
      <w:sz w:val="18"/>
      <w:szCs w:val="18"/>
    </w:rPr>
  </w:style>
  <w:style w:type="paragraph" w:styleId="TOC1">
    <w:name w:val="toc 1"/>
    <w:basedOn w:val="Normal"/>
    <w:next w:val="Normal"/>
    <w:autoRedefine/>
    <w:uiPriority w:val="39"/>
    <w:unhideWhenUsed/>
    <w:rsid w:val="00563F83"/>
    <w:pPr>
      <w:spacing w:before="240" w:after="120"/>
    </w:pPr>
    <w:rPr>
      <w:b/>
      <w:caps/>
      <w:u w:val="single"/>
    </w:rPr>
  </w:style>
  <w:style w:type="paragraph" w:styleId="TOC4">
    <w:name w:val="toc 4"/>
    <w:basedOn w:val="Normal"/>
    <w:next w:val="Normal"/>
    <w:autoRedefine/>
    <w:uiPriority w:val="39"/>
    <w:semiHidden/>
    <w:unhideWhenUsed/>
    <w:rsid w:val="00563F83"/>
  </w:style>
  <w:style w:type="paragraph" w:styleId="TOC5">
    <w:name w:val="toc 5"/>
    <w:basedOn w:val="Normal"/>
    <w:next w:val="Normal"/>
    <w:autoRedefine/>
    <w:uiPriority w:val="39"/>
    <w:semiHidden/>
    <w:unhideWhenUsed/>
    <w:rsid w:val="00563F83"/>
  </w:style>
  <w:style w:type="paragraph" w:styleId="TOC6">
    <w:name w:val="toc 6"/>
    <w:basedOn w:val="Normal"/>
    <w:next w:val="Normal"/>
    <w:autoRedefine/>
    <w:uiPriority w:val="39"/>
    <w:semiHidden/>
    <w:unhideWhenUsed/>
    <w:rsid w:val="00563F83"/>
  </w:style>
  <w:style w:type="paragraph" w:styleId="TOC7">
    <w:name w:val="toc 7"/>
    <w:basedOn w:val="Normal"/>
    <w:next w:val="Normal"/>
    <w:autoRedefine/>
    <w:uiPriority w:val="39"/>
    <w:semiHidden/>
    <w:unhideWhenUsed/>
    <w:rsid w:val="00563F83"/>
  </w:style>
  <w:style w:type="paragraph" w:styleId="TOC8">
    <w:name w:val="toc 8"/>
    <w:basedOn w:val="Normal"/>
    <w:next w:val="Normal"/>
    <w:autoRedefine/>
    <w:uiPriority w:val="39"/>
    <w:semiHidden/>
    <w:unhideWhenUsed/>
    <w:rsid w:val="00563F83"/>
  </w:style>
  <w:style w:type="paragraph" w:styleId="TOC9">
    <w:name w:val="toc 9"/>
    <w:basedOn w:val="Normal"/>
    <w:next w:val="Normal"/>
    <w:autoRedefine/>
    <w:uiPriority w:val="39"/>
    <w:semiHidden/>
    <w:unhideWhenUsed/>
    <w:rsid w:val="00563F83"/>
  </w:style>
  <w:style w:type="character" w:customStyle="1" w:styleId="StyleBold">
    <w:name w:val="Style Bold"/>
    <w:basedOn w:val="DefaultParagraphFont"/>
    <w:uiPriority w:val="9"/>
    <w:semiHidden/>
    <w:rsid w:val="00060B0C"/>
    <w:rPr>
      <w:b/>
      <w:bCs/>
    </w:rPr>
  </w:style>
  <w:style w:type="character" w:styleId="FollowedHyperlink">
    <w:name w:val="FollowedHyperlink"/>
    <w:basedOn w:val="DefaultParagraphFont"/>
    <w:uiPriority w:val="99"/>
    <w:semiHidden/>
    <w:rsid w:val="00060B0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orldoceanreview.com/en/wor-1/law-of-the-sea/limits-to-the-law-of-the-sea/" TargetMode="External"/><Relationship Id="rId18" Type="http://schemas.openxmlformats.org/officeDocument/2006/relationships/hyperlink" Target="http://www.washingtonpost.com/world/national-security/defense-bills-guantanamo-bay-provisions-have-human-rights-groups-upset-with-obama/2013/01/03/778be520-55e0-11e2-8b9e-dd8773594efc_story.html" TargetMode="External"/><Relationship Id="rId26" Type="http://schemas.openxmlformats.org/officeDocument/2006/relationships/hyperlink" Target="http://www.devex.com/en/news/blogs/us-congress-pass-8b-in-foreign-aid-cuts" TargetMode="External"/><Relationship Id="rId21" Type="http://schemas.openxmlformats.org/officeDocument/2006/relationships/hyperlink" Target="http://www.cbpp.org/cms/index.cfm?fa=view&amp;id=1258"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nytimes.com/2013/03/13/opinion/preventing-an-arctic-cold-war.html?_r=0" TargetMode="External"/><Relationship Id="rId17" Type="http://schemas.openxmlformats.org/officeDocument/2006/relationships/hyperlink" Target="http://www.cfr.org/terrorism/executive-order--periodic-review-individuals-detained-guantnamo-bay-naval-station-pursuant-authorization-use-military-force/p24318" TargetMode="External"/><Relationship Id="rId25" Type="http://schemas.openxmlformats.org/officeDocument/2006/relationships/hyperlink" Target="http://www.cgdev.org/content/article/detail/1425017/"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fpc.state.gov/6172.htm" TargetMode="External"/><Relationship Id="rId20" Type="http://schemas.openxmlformats.org/officeDocument/2006/relationships/hyperlink" Target="http://www.rollcall.com/news/obama_push_to_aid_egypt_remains_stalled_in_congress-219054-1.html?pos=oplyh" TargetMode="External"/><Relationship Id="rId29" Type="http://schemas.openxmlformats.org/officeDocument/2006/relationships/hyperlink" Target="http://blogs.cfr.org/lindsay/2010/11/19/the-treaty-of-versailles-remember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owyinstitute.org/publications/whats-stake-south-china-sea" TargetMode="External"/><Relationship Id="rId24" Type="http://schemas.openxmlformats.org/officeDocument/2006/relationships/hyperlink" Target="http://www.cfr.org/foreign-aid/does-debt-debate-affect-foreign-aid/p25540" TargetMode="External"/><Relationship Id="rId32" Type="http://schemas.openxmlformats.org/officeDocument/2006/relationships/hyperlink" Target="http://www.cfr.org/trade/us-trade-investment-policy/p2573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thetrucker.com/News/Stories/2014/6/30/Highwayfundingbillputonholdforrecess.aspx" TargetMode="External"/><Relationship Id="rId23" Type="http://schemas.openxmlformats.org/officeDocument/2006/relationships/hyperlink" Target="http://www.brookings.edu/~/media/Research/Files/Reports/2011/9/global%20development/2011_blum_foreign_aid_kull.PDF" TargetMode="External"/><Relationship Id="rId28" Type="http://schemas.openxmlformats.org/officeDocument/2006/relationships/hyperlink" Target="http://www.fas.org/sgp/crs/row/R41856.pdf" TargetMode="External"/><Relationship Id="rId36" Type="http://schemas.openxmlformats.org/officeDocument/2006/relationships/fontTable" Target="fontTable.xml"/><Relationship Id="rId10" Type="http://schemas.openxmlformats.org/officeDocument/2006/relationships/hyperlink" Target="http://yaleglobal.yale.edu/content/us-must-adopt-law-sea" TargetMode="External"/><Relationship Id="rId19" Type="http://schemas.openxmlformats.org/officeDocument/2006/relationships/hyperlink" Target="http://www.nytimes.com/2012/09/29/world/middleeast/white-house-move-to-give-egypt-450-million-in-aid-meets-resistance.html" TargetMode="External"/><Relationship Id="rId31" Type="http://schemas.openxmlformats.org/officeDocument/2006/relationships/hyperlink" Target="http://www.cfr.org/treaties/law-sea-convention/p28514" TargetMode="External"/><Relationship Id="rId4" Type="http://schemas.openxmlformats.org/officeDocument/2006/relationships/settings" Target="settings.xml"/><Relationship Id="rId9" Type="http://schemas.openxmlformats.org/officeDocument/2006/relationships/hyperlink" Target="http://www.jamaicaobserver.com/environment/Caricom-mulls-new-int-l-agreement-for-biodiversity_16715182" TargetMode="External"/><Relationship Id="rId14" Type="http://schemas.openxmlformats.org/officeDocument/2006/relationships/hyperlink" Target="http://www.heritage.org/research/reports/2010/06/from-russian-competition-to-natural-resources-access-recasting-us-arctic-policy" TargetMode="External"/><Relationship Id="rId22" Type="http://schemas.openxmlformats.org/officeDocument/2006/relationships/hyperlink" Target="http://www.washingtonpost.com/wp-srv/special/politics/budget-2010/" TargetMode="External"/><Relationship Id="rId27" Type="http://schemas.openxmlformats.org/officeDocument/2006/relationships/hyperlink" Target="http://blogs.wsj.com/indiarealtime/2011/12/13/will-u-s-suspension-of-pakistan-aid-work/" TargetMode="External"/><Relationship Id="rId30" Type="http://schemas.openxmlformats.org/officeDocument/2006/relationships/hyperlink" Target="http://www.cfr.org/international-law/our-abandoned-treaties/p22418" TargetMode="External"/><Relationship Id="rId35" Type="http://schemas.openxmlformats.org/officeDocument/2006/relationships/footer" Target="footer2.xml"/><Relationship Id="rId8" Type="http://schemas.openxmlformats.org/officeDocument/2006/relationships/hyperlink" Target="http://www.cda-cdai.ca/symposia/1998/98varner.htm"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l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0976A-4E49-4635-AB94-7BEAB2E42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260</TotalTime>
  <Pages>1</Pages>
  <Words>32694</Words>
  <Characters>186356</Characters>
  <Application>Microsoft Office Word</Application>
  <DocSecurity>0</DocSecurity>
  <Lines>1552</Lines>
  <Paragraphs>437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218613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Owner</dc:creator>
  <cp:keywords/>
  <dc:description/>
  <cp:lastModifiedBy>Arslan Ali</cp:lastModifiedBy>
  <cp:revision>16</cp:revision>
  <cp:lastPrinted>2014-07-05T19:34:00Z</cp:lastPrinted>
  <dcterms:created xsi:type="dcterms:W3CDTF">2014-06-28T00:04:00Z</dcterms:created>
  <dcterms:modified xsi:type="dcterms:W3CDTF">2014-07-23T18:30:00Z</dcterms:modified>
</cp:coreProperties>
</file>