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3019AE" w14:textId="77777777" w:rsidR="00A95652" w:rsidRPr="00EC005C" w:rsidRDefault="005E309D" w:rsidP="005E309D">
      <w:pPr>
        <w:pStyle w:val="Heading1"/>
        <w:rPr>
          <w:rFonts w:asciiTheme="minorHAnsi" w:hAnsiTheme="minorHAnsi"/>
        </w:rPr>
      </w:pPr>
      <w:r w:rsidRPr="00EC005C">
        <w:rPr>
          <w:rFonts w:asciiTheme="minorHAnsi" w:hAnsiTheme="minorHAnsi"/>
        </w:rPr>
        <w:t>Case Neg MSP</w:t>
      </w:r>
    </w:p>
    <w:p w14:paraId="68562ACF" w14:textId="4BDA8BC0" w:rsidR="005E309D" w:rsidRPr="00EC005C" w:rsidRDefault="00C87EBB" w:rsidP="005E309D">
      <w:pPr>
        <w:pStyle w:val="Heading2"/>
        <w:rPr>
          <w:rFonts w:asciiTheme="minorHAnsi" w:hAnsiTheme="minorHAnsi"/>
        </w:rPr>
      </w:pPr>
      <w:r w:rsidRPr="00EC005C">
        <w:rPr>
          <w:rFonts w:asciiTheme="minorHAnsi" w:hAnsiTheme="minorHAnsi"/>
        </w:rPr>
        <w:lastRenderedPageBreak/>
        <w:t>Environmental Dualism</w:t>
      </w:r>
    </w:p>
    <w:p w14:paraId="5F36A679" w14:textId="0D0D72D4" w:rsidR="005E309D" w:rsidRDefault="005E309D" w:rsidP="007B35CC">
      <w:pPr>
        <w:pStyle w:val="Heading3"/>
        <w:rPr>
          <w:rFonts w:asciiTheme="minorHAnsi" w:hAnsiTheme="minorHAnsi"/>
        </w:rPr>
      </w:pPr>
      <w:r w:rsidRPr="00EC005C">
        <w:rPr>
          <w:rFonts w:asciiTheme="minorHAnsi" w:hAnsiTheme="minorHAnsi"/>
        </w:rPr>
        <w:lastRenderedPageBreak/>
        <w:t xml:space="preserve">1nc </w:t>
      </w:r>
    </w:p>
    <w:p w14:paraId="5B97E9FE" w14:textId="52E8AA68" w:rsidR="006D362E" w:rsidRPr="00EC005C" w:rsidRDefault="006D362E" w:rsidP="006D362E">
      <w:pPr>
        <w:pStyle w:val="Heading4"/>
        <w:rPr>
          <w:rFonts w:asciiTheme="minorHAnsi" w:hAnsiTheme="minorHAnsi"/>
        </w:rPr>
      </w:pPr>
      <w:r w:rsidRPr="00EC005C">
        <w:rPr>
          <w:rFonts w:asciiTheme="minorHAnsi" w:hAnsiTheme="minorHAnsi"/>
        </w:rPr>
        <w:t>Sustainable development relies on the belief that everything exists to be used by humans</w:t>
      </w:r>
      <w:r w:rsidR="00553B6E">
        <w:rPr>
          <w:rFonts w:asciiTheme="minorHAnsi" w:hAnsiTheme="minorHAnsi"/>
        </w:rPr>
        <w:t xml:space="preserve"> – this corrupts efforts to protect the environment </w:t>
      </w:r>
    </w:p>
    <w:p w14:paraId="6DF8A61D" w14:textId="77777777" w:rsidR="006D362E" w:rsidRPr="00EC005C" w:rsidRDefault="006D362E" w:rsidP="006D362E">
      <w:pPr>
        <w:rPr>
          <w:rStyle w:val="Style13ptBold"/>
          <w:rFonts w:asciiTheme="minorHAnsi" w:hAnsiTheme="minorHAnsi"/>
        </w:rPr>
      </w:pPr>
      <w:proofErr w:type="spellStart"/>
      <w:r w:rsidRPr="00EC005C">
        <w:rPr>
          <w:rStyle w:val="Style13ptBold"/>
          <w:rFonts w:asciiTheme="minorHAnsi" w:hAnsiTheme="minorHAnsi"/>
        </w:rPr>
        <w:t>Worster</w:t>
      </w:r>
      <w:proofErr w:type="spellEnd"/>
      <w:r w:rsidRPr="00EC005C">
        <w:rPr>
          <w:rStyle w:val="Style13ptBold"/>
          <w:rFonts w:asciiTheme="minorHAnsi" w:hAnsiTheme="minorHAnsi"/>
        </w:rPr>
        <w:t xml:space="preserve"> 93 (Donald, Hall Distinguished Professor of American History at the </w:t>
      </w:r>
      <w:hyperlink r:id="rId8" w:tooltip="University of Kansas" w:history="1">
        <w:r w:rsidRPr="00EC005C">
          <w:rPr>
            <w:rStyle w:val="Style13ptBold"/>
            <w:rFonts w:asciiTheme="minorHAnsi" w:hAnsiTheme="minorHAnsi"/>
          </w:rPr>
          <w:t>University of Kansas</w:t>
        </w:r>
      </w:hyperlink>
      <w:r w:rsidRPr="00EC005C">
        <w:rPr>
          <w:rStyle w:val="Style13ptBold"/>
          <w:rFonts w:asciiTheme="minorHAnsi" w:hAnsiTheme="minorHAnsi"/>
        </w:rPr>
        <w:t xml:space="preserve">.  “The Shaky ground of Sustainability”, ” in Deep Ecology for the 21st Century, ed. George Sessions, p. 424-425) </w:t>
      </w:r>
    </w:p>
    <w:p w14:paraId="4D76A4AA" w14:textId="17A7B71B" w:rsidR="006D362E" w:rsidRDefault="006D362E" w:rsidP="006D362E">
      <w:pPr>
        <w:rPr>
          <w:rFonts w:asciiTheme="minorHAnsi" w:hAnsiTheme="minorHAnsi"/>
        </w:rPr>
      </w:pPr>
      <w:r w:rsidRPr="00EC005C">
        <w:rPr>
          <w:rFonts w:asciiTheme="minorHAnsi" w:hAnsiTheme="minorHAnsi"/>
        </w:rPr>
        <w:t xml:space="preserve">I find the following deep flaws in </w:t>
      </w:r>
      <w:r w:rsidRPr="00EC005C">
        <w:rPr>
          <w:rStyle w:val="StyleBoldUnderline"/>
          <w:rFonts w:asciiTheme="minorHAnsi" w:hAnsiTheme="minorHAnsi"/>
        </w:rPr>
        <w:t xml:space="preserve">the </w:t>
      </w:r>
      <w:r w:rsidRPr="006D362E">
        <w:rPr>
          <w:rStyle w:val="StyleBoldUnderline"/>
          <w:highlight w:val="yellow"/>
        </w:rPr>
        <w:t>sustainable development</w:t>
      </w:r>
      <w:r w:rsidRPr="00EC005C">
        <w:rPr>
          <w:rStyle w:val="StyleBoldUnderline"/>
          <w:rFonts w:asciiTheme="minorHAnsi" w:hAnsiTheme="minorHAnsi"/>
        </w:rPr>
        <w:t xml:space="preserve"> ideal</w:t>
      </w:r>
      <w:r w:rsidRPr="00EC005C">
        <w:rPr>
          <w:rFonts w:asciiTheme="minorHAnsi" w:hAnsiTheme="minorHAnsi"/>
        </w:rPr>
        <w:t xml:space="preserve">: First, it </w:t>
      </w:r>
      <w:r w:rsidRPr="006D362E">
        <w:rPr>
          <w:rStyle w:val="StyleBoldUnderline"/>
          <w:rFonts w:asciiTheme="minorHAnsi" w:hAnsiTheme="minorHAnsi"/>
          <w:highlight w:val="yellow"/>
        </w:rPr>
        <w:t>is based on the view that the natural world exists</w:t>
      </w:r>
      <w:r w:rsidRPr="00EC005C">
        <w:rPr>
          <w:rStyle w:val="StyleBoldUnderline"/>
          <w:rFonts w:asciiTheme="minorHAnsi" w:hAnsiTheme="minorHAnsi"/>
        </w:rPr>
        <w:t xml:space="preserve"> primarily </w:t>
      </w:r>
      <w:r w:rsidRPr="006D362E">
        <w:rPr>
          <w:rStyle w:val="StyleBoldUnderline"/>
          <w:rFonts w:asciiTheme="minorHAnsi" w:hAnsiTheme="minorHAnsi"/>
          <w:highlight w:val="yellow"/>
        </w:rPr>
        <w:t>to serve</w:t>
      </w:r>
      <w:r w:rsidRPr="00EC005C">
        <w:rPr>
          <w:rStyle w:val="StyleBoldUnderline"/>
          <w:rFonts w:asciiTheme="minorHAnsi" w:hAnsiTheme="minorHAnsi"/>
        </w:rPr>
        <w:t xml:space="preserve"> the material demands of </w:t>
      </w:r>
      <w:r w:rsidRPr="006D362E">
        <w:rPr>
          <w:rStyle w:val="StyleBoldUnderline"/>
          <w:rFonts w:asciiTheme="minorHAnsi" w:hAnsiTheme="minorHAnsi"/>
          <w:highlight w:val="yellow"/>
        </w:rPr>
        <w:t>the human species. N</w:t>
      </w:r>
      <w:r w:rsidRPr="006D362E">
        <w:rPr>
          <w:rStyle w:val="StyleBoldUnderline"/>
          <w:highlight w:val="yellow"/>
        </w:rPr>
        <w:t>ature is nothing more tha</w:t>
      </w:r>
      <w:r w:rsidRPr="006D362E">
        <w:rPr>
          <w:rStyle w:val="StyleBoldUnderline"/>
          <w:rFonts w:asciiTheme="minorHAnsi" w:hAnsiTheme="minorHAnsi"/>
          <w:highlight w:val="yellow"/>
        </w:rPr>
        <w:t>n</w:t>
      </w:r>
      <w:r w:rsidRPr="00EC005C">
        <w:rPr>
          <w:rStyle w:val="StyleBoldUnderline"/>
          <w:rFonts w:asciiTheme="minorHAnsi" w:hAnsiTheme="minorHAnsi"/>
        </w:rPr>
        <w:t xml:space="preserve"> a pool of "</w:t>
      </w:r>
      <w:r w:rsidRPr="006D362E">
        <w:rPr>
          <w:rStyle w:val="StyleBoldUnderline"/>
          <w:rFonts w:asciiTheme="minorHAnsi" w:hAnsiTheme="minorHAnsi"/>
          <w:highlight w:val="yellow"/>
        </w:rPr>
        <w:t>resources</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to be exploited;</w:t>
      </w:r>
      <w:r w:rsidRPr="00EC005C">
        <w:rPr>
          <w:rStyle w:val="StyleBoldUnderline"/>
          <w:rFonts w:asciiTheme="minorHAnsi" w:hAnsiTheme="minorHAnsi"/>
        </w:rPr>
        <w:t xml:space="preserve"> it has no intrinsic meaning or value apart from the goods and services it furnishes people, rich or poor.</w:t>
      </w:r>
      <w:r w:rsidRPr="00EC005C">
        <w:rPr>
          <w:rFonts w:asciiTheme="minorHAnsi" w:hAnsiTheme="minorHAnsi"/>
        </w:rPr>
        <w:t xml:space="preserve"> The </w:t>
      </w:r>
      <w:proofErr w:type="spellStart"/>
      <w:r w:rsidRPr="00EC005C">
        <w:rPr>
          <w:rFonts w:asciiTheme="minorHAnsi" w:hAnsiTheme="minorHAnsi"/>
        </w:rPr>
        <w:t>Brundtland</w:t>
      </w:r>
      <w:proofErr w:type="spellEnd"/>
      <w:r w:rsidRPr="00EC005C">
        <w:rPr>
          <w:rFonts w:asciiTheme="minorHAnsi" w:hAnsiTheme="minorHAnsi"/>
        </w:rPr>
        <w:t xml:space="preserve"> </w:t>
      </w:r>
      <w:proofErr w:type="gramStart"/>
      <w:r w:rsidRPr="00EC005C">
        <w:rPr>
          <w:rFonts w:asciiTheme="minorHAnsi" w:hAnsiTheme="minorHAnsi"/>
        </w:rPr>
        <w:t>Report ,makes</w:t>
      </w:r>
      <w:proofErr w:type="gramEnd"/>
      <w:r w:rsidRPr="00EC005C">
        <w:rPr>
          <w:rFonts w:asciiTheme="minorHAnsi" w:hAnsiTheme="minorHAnsi"/>
        </w:rPr>
        <w:t xml:space="preserve">., this point clear on every Page: the "our" in its title refers to people. </w:t>
      </w:r>
      <w:r w:rsidRPr="00EC005C">
        <w:rPr>
          <w:rStyle w:val="StyleBoldUnderline"/>
          <w:rFonts w:asciiTheme="minorHAnsi" w:hAnsiTheme="minorHAnsi"/>
        </w:rPr>
        <w:t xml:space="preserve">exclusively, and the only moral issue it raises is the need to share what natural resources there are more equitably among our kind, among the present world population and among the generations to come. </w:t>
      </w:r>
      <w:r w:rsidRPr="00EC005C">
        <w:rPr>
          <w:rFonts w:asciiTheme="minorHAnsi" w:hAnsiTheme="minorHAnsi"/>
        </w:rPr>
        <w:t xml:space="preserve">That is not by any means an unworthy goal, but it is not adequate to the challenge. Second, </w:t>
      </w:r>
      <w:r w:rsidRPr="006D362E">
        <w:rPr>
          <w:rStyle w:val="StyleBoldUnderline"/>
          <w:rFonts w:asciiTheme="minorHAnsi" w:hAnsiTheme="minorHAnsi"/>
        </w:rPr>
        <w:t>sustainable development</w:t>
      </w:r>
      <w:r w:rsidRPr="00EC005C">
        <w:rPr>
          <w:rFonts w:asciiTheme="minorHAnsi" w:hAnsiTheme="minorHAnsi"/>
        </w:rPr>
        <w:t xml:space="preserve">, though </w:t>
      </w:r>
      <w:r w:rsidRPr="006D362E">
        <w:rPr>
          <w:rStyle w:val="StyleBoldUnderline"/>
          <w:highlight w:val="yellow"/>
        </w:rPr>
        <w:t>it</w:t>
      </w:r>
      <w:r w:rsidRPr="00EC005C">
        <w:rPr>
          <w:rFonts w:asciiTheme="minorHAnsi" w:hAnsiTheme="minorHAnsi"/>
        </w:rPr>
        <w:t xml:space="preserve"> acknowledges some kind of limit on those material demands, </w:t>
      </w:r>
      <w:r w:rsidRPr="006D362E">
        <w:rPr>
          <w:rStyle w:val="StyleBoldUnderline"/>
          <w:rFonts w:asciiTheme="minorHAnsi" w:hAnsiTheme="minorHAnsi"/>
          <w:highlight w:val="yellow"/>
        </w:rPr>
        <w:t>depends on the assumption that we</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can</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easily</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determine the carrying capacity of local regional ecosystems</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Our knowledge is supposedly adequate to reveal the limits of nature and to exploit resources safely up to that level</w:t>
      </w:r>
      <w:r w:rsidRPr="00EC005C">
        <w:rPr>
          <w:rStyle w:val="StyleBoldUnderline"/>
          <w:rFonts w:asciiTheme="minorHAnsi" w:hAnsiTheme="minorHAnsi"/>
        </w:rPr>
        <w:t>.</w:t>
      </w:r>
      <w:r w:rsidRPr="00EC005C">
        <w:rPr>
          <w:rFonts w:asciiTheme="minorHAnsi" w:hAnsiTheme="minorHAnsi"/>
        </w:rPr>
        <w:t xml:space="preserve"> In the face of new arguments suggesting how turbulent, complex, and unpredictable nature really is, that assumption seems highly optimistic. Furthermore, </w:t>
      </w:r>
      <w:r w:rsidRPr="00EC005C">
        <w:rPr>
          <w:rStyle w:val="StyleBoldUnderline"/>
          <w:rFonts w:asciiTheme="minorHAnsi" w:hAnsiTheme="minorHAnsi"/>
        </w:rPr>
        <w:t xml:space="preserve">in light of the tendency of some leading ecologists to use such arguments to justify a more accommodating stance toward development, any heavy reliance on their ecological expertise seems doubly dangerously they are </w:t>
      </w:r>
      <w:r w:rsidRPr="006D362E">
        <w:rPr>
          <w:rStyle w:val="StyleBoldUnderline"/>
          <w:rFonts w:asciiTheme="minorHAnsi" w:hAnsiTheme="minorHAnsi"/>
          <w:highlight w:val="yellow"/>
        </w:rPr>
        <w:t>experts</w:t>
      </w:r>
      <w:r w:rsidRPr="00EC005C">
        <w:rPr>
          <w:rStyle w:val="StyleBoldUnderline"/>
          <w:rFonts w:asciiTheme="minorHAnsi" w:hAnsiTheme="minorHAnsi"/>
        </w:rPr>
        <w:t xml:space="preserve"> who </w:t>
      </w:r>
      <w:r w:rsidRPr="006D362E">
        <w:rPr>
          <w:rStyle w:val="StyleBoldUnderline"/>
          <w:rFonts w:asciiTheme="minorHAnsi" w:hAnsiTheme="minorHAnsi"/>
          <w:highlight w:val="yellow"/>
        </w:rPr>
        <w:t>lack any agreement on what the limits are</w:t>
      </w:r>
      <w:r w:rsidRPr="00EC005C">
        <w:rPr>
          <w:rStyle w:val="StyleBoldUnderline"/>
          <w:rFonts w:asciiTheme="minorHAnsi" w:hAnsiTheme="minorHAnsi"/>
        </w:rPr>
        <w:t xml:space="preserve">. </w:t>
      </w:r>
      <w:r w:rsidRPr="00EC005C">
        <w:rPr>
          <w:rFonts w:asciiTheme="minorHAnsi" w:hAnsiTheme="minorHAnsi"/>
        </w:rPr>
        <w:t xml:space="preserve">Third, </w:t>
      </w:r>
      <w:r w:rsidRPr="00EC005C">
        <w:rPr>
          <w:rStyle w:val="StyleBoldUnderline"/>
          <w:rFonts w:asciiTheme="minorHAnsi" w:hAnsiTheme="minorHAnsi"/>
        </w:rPr>
        <w:t xml:space="preserve">the </w:t>
      </w:r>
      <w:r w:rsidRPr="006D362E">
        <w:rPr>
          <w:rStyle w:val="StyleBoldUnderline"/>
          <w:rFonts w:asciiTheme="minorHAnsi" w:hAnsiTheme="minorHAnsi"/>
          <w:highlight w:val="yellow"/>
        </w:rPr>
        <w:t>sustainability ideal rests on an uncritical, unexamined acceptance of the traditional worldview of progressive, secular materialism. It regards that worldview as completely benign so long as it can be made sustainable</w:t>
      </w:r>
      <w:r w:rsidRPr="00EC005C">
        <w:rPr>
          <w:rFonts w:asciiTheme="minorHAnsi" w:hAnsiTheme="minorHAnsi"/>
        </w:rPr>
        <w:t xml:space="preserve">. The institutions associated with that worldview, including those of capitalism, socialism, and industrialism, also </w:t>
      </w:r>
      <w:proofErr w:type="gramStart"/>
      <w:r w:rsidRPr="00EC005C">
        <w:rPr>
          <w:rFonts w:asciiTheme="minorHAnsi" w:hAnsiTheme="minorHAnsi"/>
        </w:rPr>
        <w:t>escape</w:t>
      </w:r>
      <w:proofErr w:type="gramEnd"/>
      <w:r w:rsidRPr="00EC005C">
        <w:rPr>
          <w:rFonts w:asciiTheme="minorHAnsi" w:hAnsiTheme="minorHAnsi"/>
        </w:rPr>
        <w:t xml:space="preserve"> all criticism, or close scrutiny. We are led to believe that sustainability can be achieved with all those institutions and their values intact.</w:t>
      </w:r>
    </w:p>
    <w:p w14:paraId="3A8196E0" w14:textId="77777777" w:rsidR="00FD14E4" w:rsidRDefault="00FD14E4" w:rsidP="00FD14E4">
      <w:pPr>
        <w:pStyle w:val="Heading4"/>
      </w:pPr>
      <w:r>
        <w:t>The alternative is to vote negative to interrogate the human nature dualism.</w:t>
      </w:r>
    </w:p>
    <w:p w14:paraId="1885F116" w14:textId="77777777" w:rsidR="00FD14E4" w:rsidRPr="00447E40" w:rsidRDefault="00FD14E4" w:rsidP="00FD14E4">
      <w:r w:rsidRPr="00447E40">
        <w:rPr>
          <w:rStyle w:val="Style13ptBold"/>
        </w:rPr>
        <w:t>Vining et al 2008</w:t>
      </w:r>
      <w:r>
        <w:t xml:space="preserve">--Merrick Natural Resources and Environmental Sciences University of Illinois Urbana, Department of Environment and Society Utah State University Logan [Joanne </w:t>
      </w:r>
      <w:proofErr w:type="spellStart"/>
      <w:r>
        <w:t>Vining</w:t>
      </w:r>
      <w:proofErr w:type="gramStart"/>
      <w:r>
        <w:t>,Melinda</w:t>
      </w:r>
      <w:proofErr w:type="spellEnd"/>
      <w:proofErr w:type="gramEnd"/>
      <w:r>
        <w:t xml:space="preserve"> S, IL Emily A. Price, “The Distinction between Humans and Nature: Human Perceptions of Connectedness to Nature and Elements of the Natural and Unnatural”, Research in Human Ecology, accessed 7.18.14,, Vol. 15, No. 1, 2008 ]RMT</w:t>
      </w:r>
    </w:p>
    <w:p w14:paraId="657E8712" w14:textId="77777777" w:rsidR="00FD14E4" w:rsidRPr="00DE28DB" w:rsidRDefault="00FD14E4" w:rsidP="00FD14E4">
      <w:pPr>
        <w:rPr>
          <w:rStyle w:val="StyleBoldUnderline"/>
        </w:rPr>
      </w:pPr>
      <w:r>
        <w:t xml:space="preserve">The finding that </w:t>
      </w:r>
      <w:r w:rsidRPr="00DE28DB">
        <w:rPr>
          <w:rStyle w:val="StyleBoldUnderline"/>
        </w:rPr>
        <w:t>the concept of self-nature relationships is in some way conflicted with participants’ perceptions of natural and unnatural environments may have implications related to environmental values, attitudes, and behavioral research</w:t>
      </w:r>
      <w:r>
        <w:t xml:space="preserve">. </w:t>
      </w:r>
      <w:r w:rsidRPr="00DE28DB">
        <w:rPr>
          <w:rStyle w:val="StyleBoldUnderline"/>
        </w:rPr>
        <w:t xml:space="preserve">This contradiction </w:t>
      </w:r>
      <w:r w:rsidRPr="00447E40">
        <w:t>in the minds of people</w:t>
      </w:r>
      <w:r w:rsidRPr="00DE28DB">
        <w:rPr>
          <w:rStyle w:val="StyleBoldUnderline"/>
        </w:rPr>
        <w:t xml:space="preserve"> may reflect co </w:t>
      </w:r>
      <w:proofErr w:type="spellStart"/>
      <w:r w:rsidRPr="00DE28DB">
        <w:rPr>
          <w:rStyle w:val="StyleBoldUnderline"/>
        </w:rPr>
        <w:t>gnitive</w:t>
      </w:r>
      <w:proofErr w:type="spellEnd"/>
      <w:r w:rsidRPr="00DE28DB">
        <w:rPr>
          <w:rStyle w:val="StyleBoldUnderline"/>
        </w:rPr>
        <w:t xml:space="preserve"> dissonance </w:t>
      </w:r>
      <w:proofErr w:type="spellStart"/>
      <w:r w:rsidRPr="00DE28DB">
        <w:rPr>
          <w:rStyle w:val="StyleBoldUnderline"/>
        </w:rPr>
        <w:t>tha</w:t>
      </w:r>
      <w:proofErr w:type="spellEnd"/>
      <w:r w:rsidRPr="00DE28DB">
        <w:rPr>
          <w:rStyle w:val="StyleBoldUnderline"/>
        </w:rPr>
        <w:t xml:space="preserve"> t </w:t>
      </w:r>
      <w:r w:rsidRPr="00447E40">
        <w:rPr>
          <w:rStyle w:val="Emphasis"/>
        </w:rPr>
        <w:t>can complicate decision-making and performing environmentally responsible behavior</w:t>
      </w:r>
      <w:r>
        <w:t xml:space="preserve">. Cognitive </w:t>
      </w:r>
      <w:r w:rsidRPr="00447E40">
        <w:t xml:space="preserve">dissonance occurs when people have two contradictory thoughts, ideas, or feelings </w:t>
      </w:r>
      <w:proofErr w:type="spellStart"/>
      <w:r w:rsidRPr="00447E40">
        <w:t>a bout</w:t>
      </w:r>
      <w:proofErr w:type="spellEnd"/>
      <w:r w:rsidRPr="00447E40">
        <w:t xml:space="preserve"> a concept </w:t>
      </w:r>
      <w:r>
        <w:t>(</w:t>
      </w:r>
      <w:proofErr w:type="spellStart"/>
      <w:r>
        <w:t>Festinger</w:t>
      </w:r>
      <w:proofErr w:type="spellEnd"/>
      <w:r>
        <w:t xml:space="preserve"> et al. 1956). </w:t>
      </w:r>
      <w:r w:rsidRPr="00DE28DB">
        <w:rPr>
          <w:rStyle w:val="StyleBoldUnderline"/>
        </w:rPr>
        <w:t xml:space="preserve">The dissonance </w:t>
      </w:r>
      <w:r w:rsidRPr="00447E40">
        <w:t>is unpleasant and</w:t>
      </w:r>
      <w:r w:rsidRPr="00DE28DB">
        <w:rPr>
          <w:rStyle w:val="StyleBoldUnderline"/>
        </w:rPr>
        <w:t xml:space="preserve"> will </w:t>
      </w:r>
      <w:r w:rsidRPr="00447E40">
        <w:t>generally</w:t>
      </w:r>
      <w:r w:rsidRPr="00DE28DB">
        <w:rPr>
          <w:rStyle w:val="StyleBoldUnderline"/>
        </w:rPr>
        <w:t xml:space="preserve"> lead a person to relieve herself of the contradictory perceptions by rationalizing or denying subsequent thoughts and behavior</w:t>
      </w:r>
      <w:r>
        <w:t xml:space="preserve">. Even though </w:t>
      </w:r>
      <w:r w:rsidRPr="00DE28DB">
        <w:rPr>
          <w:rStyle w:val="StyleBoldUnderline"/>
        </w:rPr>
        <w:t>our participants generally perceived themselves as part of nature</w:t>
      </w:r>
      <w:r>
        <w:t xml:space="preserve">, </w:t>
      </w:r>
      <w:r w:rsidRPr="00DE28DB">
        <w:rPr>
          <w:rStyle w:val="StyleBoldUnderline"/>
        </w:rPr>
        <w:t xml:space="preserve">most perceived natural places as independent from human contact and </w:t>
      </w:r>
      <w:proofErr w:type="spellStart"/>
      <w:r w:rsidRPr="00DE28DB">
        <w:rPr>
          <w:rStyle w:val="StyleBoldUnderline"/>
        </w:rPr>
        <w:t>interf</w:t>
      </w:r>
      <w:proofErr w:type="spellEnd"/>
      <w:r w:rsidRPr="00DE28DB">
        <w:rPr>
          <w:rStyle w:val="StyleBoldUnderline"/>
        </w:rPr>
        <w:t xml:space="preserve"> </w:t>
      </w:r>
      <w:proofErr w:type="spellStart"/>
      <w:r w:rsidRPr="00DE28DB">
        <w:rPr>
          <w:rStyle w:val="StyleBoldUnderline"/>
        </w:rPr>
        <w:t>erence</w:t>
      </w:r>
      <w:proofErr w:type="spellEnd"/>
      <w:r>
        <w:t xml:space="preserve">, </w:t>
      </w:r>
      <w:r w:rsidRPr="00DE28DB">
        <w:rPr>
          <w:rStyle w:val="StyleBoldUnderline"/>
        </w:rPr>
        <w:t>thereby creating dissonance</w:t>
      </w:r>
      <w:r>
        <w:t xml:space="preserve">. </w:t>
      </w:r>
      <w:r w:rsidRPr="00447E40">
        <w:rPr>
          <w:rStyle w:val="Emphasis"/>
        </w:rPr>
        <w:t xml:space="preserve">Resolving this conflict in perceptions might lead to g </w:t>
      </w:r>
      <w:proofErr w:type="spellStart"/>
      <w:r w:rsidRPr="00447E40">
        <w:rPr>
          <w:rStyle w:val="Emphasis"/>
        </w:rPr>
        <w:t>reater</w:t>
      </w:r>
      <w:proofErr w:type="spellEnd"/>
      <w:r w:rsidRPr="00447E40">
        <w:rPr>
          <w:rStyle w:val="Emphasis"/>
        </w:rPr>
        <w:t xml:space="preserve"> le </w:t>
      </w:r>
      <w:proofErr w:type="spellStart"/>
      <w:r w:rsidRPr="00447E40">
        <w:rPr>
          <w:rStyle w:val="Emphasis"/>
        </w:rPr>
        <w:t>vels</w:t>
      </w:r>
      <w:proofErr w:type="spellEnd"/>
      <w:r w:rsidRPr="00447E40">
        <w:rPr>
          <w:rStyle w:val="Emphasis"/>
        </w:rPr>
        <w:t xml:space="preserve"> of environmentally responsible behavior.</w:t>
      </w:r>
      <w:r>
        <w:t xml:space="preserve"> Ho </w:t>
      </w:r>
      <w:proofErr w:type="spellStart"/>
      <w:r>
        <w:t>wever</w:t>
      </w:r>
      <w:proofErr w:type="spellEnd"/>
      <w:r>
        <w:t xml:space="preserve">, </w:t>
      </w:r>
      <w:r w:rsidRPr="00DE28DB">
        <w:rPr>
          <w:rStyle w:val="StyleBoldUnderline"/>
        </w:rPr>
        <w:t xml:space="preserve">the opposite path, in which people who consider themselves as part of nature </w:t>
      </w:r>
      <w:r w:rsidRPr="00447E40">
        <w:rPr>
          <w:rStyle w:val="Emphasis"/>
        </w:rPr>
        <w:t xml:space="preserve">rationalize environmentally </w:t>
      </w:r>
      <w:proofErr w:type="spellStart"/>
      <w:r w:rsidRPr="00447E40">
        <w:rPr>
          <w:rStyle w:val="Emphasis"/>
        </w:rPr>
        <w:t>destructi</w:t>
      </w:r>
      <w:proofErr w:type="spellEnd"/>
      <w:r w:rsidRPr="00447E40">
        <w:rPr>
          <w:rStyle w:val="Emphasis"/>
        </w:rPr>
        <w:t xml:space="preserve"> </w:t>
      </w:r>
      <w:proofErr w:type="spellStart"/>
      <w:r w:rsidRPr="00447E40">
        <w:rPr>
          <w:rStyle w:val="Emphasis"/>
        </w:rPr>
        <w:t>ve</w:t>
      </w:r>
      <w:proofErr w:type="spellEnd"/>
      <w:r w:rsidRPr="00447E40">
        <w:rPr>
          <w:rStyle w:val="Emphasis"/>
        </w:rPr>
        <w:t xml:space="preserve"> </w:t>
      </w:r>
      <w:proofErr w:type="spellStart"/>
      <w:r w:rsidRPr="00447E40">
        <w:rPr>
          <w:rStyle w:val="Emphasis"/>
        </w:rPr>
        <w:t>beha</w:t>
      </w:r>
      <w:proofErr w:type="spellEnd"/>
      <w:r w:rsidRPr="00447E40">
        <w:rPr>
          <w:rStyle w:val="Emphasis"/>
        </w:rPr>
        <w:t xml:space="preserve"> </w:t>
      </w:r>
      <w:proofErr w:type="spellStart"/>
      <w:r w:rsidRPr="00447E40">
        <w:rPr>
          <w:rStyle w:val="Emphasis"/>
        </w:rPr>
        <w:t>vior</w:t>
      </w:r>
      <w:proofErr w:type="spellEnd"/>
      <w:r w:rsidRPr="00DE28DB">
        <w:rPr>
          <w:rStyle w:val="StyleBoldUnderline"/>
        </w:rPr>
        <w:t xml:space="preserve"> </w:t>
      </w:r>
      <w:r w:rsidRPr="00DE28DB">
        <w:t>in</w:t>
      </w:r>
      <w:r w:rsidRPr="00DE28DB">
        <w:rPr>
          <w:rStyle w:val="StyleBoldUnderline"/>
        </w:rPr>
        <w:t xml:space="preserve"> </w:t>
      </w:r>
      <w:r>
        <w:t xml:space="preserve">or der to relieve dissonance, is possible </w:t>
      </w:r>
      <w:r>
        <w:lastRenderedPageBreak/>
        <w:t xml:space="preserve">as w ell. </w:t>
      </w:r>
      <w:r w:rsidRPr="00DE28DB">
        <w:rPr>
          <w:rStyle w:val="StyleBoldUnderline"/>
        </w:rPr>
        <w:t xml:space="preserve">Future research should address how people’s mental processes and perceptions of self-nature relationships are </w:t>
      </w:r>
      <w:proofErr w:type="spellStart"/>
      <w:r w:rsidRPr="00DE28DB">
        <w:rPr>
          <w:rStyle w:val="StyleBoldUnderline"/>
        </w:rPr>
        <w:t>associa</w:t>
      </w:r>
      <w:proofErr w:type="spellEnd"/>
      <w:r w:rsidRPr="00DE28DB">
        <w:rPr>
          <w:rStyle w:val="StyleBoldUnderline"/>
        </w:rPr>
        <w:t xml:space="preserve"> ted with environmentally responsible or destructive patterns of behavior.</w:t>
      </w:r>
      <w:r>
        <w:t xml:space="preserve"> </w:t>
      </w:r>
      <w:r w:rsidRPr="00DE28DB">
        <w:rPr>
          <w:rStyle w:val="StyleBoldUnderline"/>
        </w:rPr>
        <w:t xml:space="preserve">Studies such as this help us to gain a better understanding of the </w:t>
      </w:r>
      <w:proofErr w:type="spellStart"/>
      <w:r w:rsidRPr="00DE28DB">
        <w:rPr>
          <w:rStyle w:val="StyleBoldUnderline"/>
        </w:rPr>
        <w:t>complica</w:t>
      </w:r>
      <w:proofErr w:type="spellEnd"/>
      <w:r w:rsidRPr="00DE28DB">
        <w:rPr>
          <w:rStyle w:val="StyleBoldUnderline"/>
        </w:rPr>
        <w:t xml:space="preserve"> </w:t>
      </w:r>
      <w:proofErr w:type="spellStart"/>
      <w:r w:rsidRPr="00DE28DB">
        <w:rPr>
          <w:rStyle w:val="StyleBoldUnderline"/>
        </w:rPr>
        <w:t>tions</w:t>
      </w:r>
      <w:proofErr w:type="spellEnd"/>
      <w:r w:rsidRPr="00DE28DB">
        <w:rPr>
          <w:rStyle w:val="StyleBoldUnderline"/>
        </w:rPr>
        <w:t xml:space="preserve"> of </w:t>
      </w:r>
      <w:proofErr w:type="spellStart"/>
      <w:r w:rsidRPr="00DE28DB">
        <w:rPr>
          <w:rStyle w:val="StyleBoldUnderline"/>
        </w:rPr>
        <w:t>mana</w:t>
      </w:r>
      <w:proofErr w:type="spellEnd"/>
      <w:r w:rsidRPr="00DE28DB">
        <w:rPr>
          <w:rStyle w:val="StyleBoldUnderline"/>
        </w:rPr>
        <w:t xml:space="preserve"> </w:t>
      </w:r>
      <w:proofErr w:type="spellStart"/>
      <w:r w:rsidRPr="00DE28DB">
        <w:rPr>
          <w:rStyle w:val="StyleBoldUnderline"/>
        </w:rPr>
        <w:t>ging</w:t>
      </w:r>
      <w:proofErr w:type="spellEnd"/>
      <w:r w:rsidRPr="00DE28DB">
        <w:rPr>
          <w:rStyle w:val="StyleBoldUnderline"/>
        </w:rPr>
        <w:t xml:space="preserve"> our natural areas.</w:t>
      </w:r>
      <w:r>
        <w:t xml:space="preserve"> We </w:t>
      </w:r>
      <w:proofErr w:type="spellStart"/>
      <w:r>
        <w:t>kno</w:t>
      </w:r>
      <w:proofErr w:type="spellEnd"/>
      <w:r>
        <w:t xml:space="preserve"> w </w:t>
      </w:r>
      <w:proofErr w:type="spellStart"/>
      <w:r>
        <w:t>fr</w:t>
      </w:r>
      <w:proofErr w:type="spellEnd"/>
      <w:r>
        <w:t xml:space="preserve"> om </w:t>
      </w:r>
      <w:proofErr w:type="spellStart"/>
      <w:r>
        <w:t>pr</w:t>
      </w:r>
      <w:proofErr w:type="spellEnd"/>
      <w:r>
        <w:t xml:space="preserve"> e </w:t>
      </w:r>
      <w:proofErr w:type="spellStart"/>
      <w:r>
        <w:t>vious</w:t>
      </w:r>
      <w:proofErr w:type="spellEnd"/>
      <w:r>
        <w:t xml:space="preserve"> w or k </w:t>
      </w:r>
      <w:proofErr w:type="spellStart"/>
      <w:r>
        <w:t>tha</w:t>
      </w:r>
      <w:proofErr w:type="spellEnd"/>
      <w:r>
        <w:t xml:space="preserve"> t </w:t>
      </w:r>
      <w:r w:rsidRPr="00DE28DB">
        <w:rPr>
          <w:rStyle w:val="StyleBoldUnderline"/>
        </w:rPr>
        <w:t xml:space="preserve">the le v el of connectedness an </w:t>
      </w:r>
      <w:proofErr w:type="spellStart"/>
      <w:r w:rsidRPr="00DE28DB">
        <w:rPr>
          <w:rStyle w:val="StyleBoldUnderline"/>
        </w:rPr>
        <w:t>indi</w:t>
      </w:r>
      <w:proofErr w:type="spellEnd"/>
      <w:r w:rsidRPr="00DE28DB">
        <w:rPr>
          <w:rStyle w:val="StyleBoldUnderline"/>
        </w:rPr>
        <w:t xml:space="preserve"> </w:t>
      </w:r>
      <w:proofErr w:type="spellStart"/>
      <w:r w:rsidRPr="00DE28DB">
        <w:rPr>
          <w:rStyle w:val="StyleBoldUnderline"/>
        </w:rPr>
        <w:t>vidual</w:t>
      </w:r>
      <w:proofErr w:type="spellEnd"/>
      <w:r w:rsidRPr="00DE28DB">
        <w:rPr>
          <w:rStyle w:val="StyleBoldUnderline"/>
        </w:rPr>
        <w:t xml:space="preserve"> feels towards an environment will affect level of concern f </w:t>
      </w:r>
      <w:proofErr w:type="gramStart"/>
      <w:r w:rsidRPr="00DE28DB">
        <w:rPr>
          <w:rStyle w:val="StyleBoldUnderline"/>
        </w:rPr>
        <w:t>or ,</w:t>
      </w:r>
      <w:proofErr w:type="gramEnd"/>
      <w:r w:rsidRPr="00DE28DB">
        <w:rPr>
          <w:rStyle w:val="StyleBoldUnderline"/>
        </w:rPr>
        <w:t xml:space="preserve"> and management decisions towards that environment </w:t>
      </w:r>
      <w:r>
        <w:t>(</w:t>
      </w:r>
      <w:proofErr w:type="spellStart"/>
      <w:r>
        <w:t>Sc</w:t>
      </w:r>
      <w:proofErr w:type="spellEnd"/>
      <w:r>
        <w:t xml:space="preserve"> </w:t>
      </w:r>
      <w:proofErr w:type="spellStart"/>
      <w:r>
        <w:t>hr</w:t>
      </w:r>
      <w:proofErr w:type="spellEnd"/>
      <w:r>
        <w:t xml:space="preserve"> </w:t>
      </w:r>
      <w:proofErr w:type="spellStart"/>
      <w:r>
        <w:t>oeder</w:t>
      </w:r>
      <w:proofErr w:type="spellEnd"/>
      <w:r>
        <w:t xml:space="preserve"> 2002; </w:t>
      </w:r>
      <w:proofErr w:type="spellStart"/>
      <w:r>
        <w:t>Sc</w:t>
      </w:r>
      <w:proofErr w:type="spellEnd"/>
      <w:r>
        <w:t xml:space="preserve"> </w:t>
      </w:r>
      <w:proofErr w:type="spellStart"/>
      <w:r>
        <w:t>hultz</w:t>
      </w:r>
      <w:proofErr w:type="spellEnd"/>
      <w:r>
        <w:t xml:space="preserve"> 2000). </w:t>
      </w:r>
      <w:r w:rsidRPr="00DE28DB">
        <w:rPr>
          <w:rStyle w:val="StyleBoldUnderline"/>
        </w:rPr>
        <w:t xml:space="preserve">Analyses of our data indicate that the connection an individual feels towards </w:t>
      </w:r>
      <w:proofErr w:type="spellStart"/>
      <w:r w:rsidRPr="00DE28DB">
        <w:rPr>
          <w:rStyle w:val="StyleBoldUnderline"/>
        </w:rPr>
        <w:t>natur</w:t>
      </w:r>
      <w:proofErr w:type="spellEnd"/>
      <w:r w:rsidRPr="00DE28DB">
        <w:rPr>
          <w:rStyle w:val="StyleBoldUnderline"/>
        </w:rPr>
        <w:t xml:space="preserve"> e ma y be </w:t>
      </w:r>
      <w:proofErr w:type="spellStart"/>
      <w:proofErr w:type="gramStart"/>
      <w:r w:rsidRPr="00DE28DB">
        <w:rPr>
          <w:rStyle w:val="StyleBoldUnderline"/>
        </w:rPr>
        <w:t>mor</w:t>
      </w:r>
      <w:proofErr w:type="spellEnd"/>
      <w:proofErr w:type="gramEnd"/>
      <w:r w:rsidRPr="00DE28DB">
        <w:rPr>
          <w:rStyle w:val="StyleBoldUnderline"/>
        </w:rPr>
        <w:t xml:space="preserve"> e </w:t>
      </w:r>
      <w:proofErr w:type="spellStart"/>
      <w:r w:rsidRPr="00DE28DB">
        <w:rPr>
          <w:rStyle w:val="StyleBoldUnderline"/>
        </w:rPr>
        <w:t>comple</w:t>
      </w:r>
      <w:proofErr w:type="spellEnd"/>
      <w:r w:rsidRPr="00DE28DB">
        <w:rPr>
          <w:rStyle w:val="StyleBoldUnderline"/>
        </w:rPr>
        <w:t xml:space="preserve"> x than a dichotomous choice</w:t>
      </w:r>
      <w:r>
        <w:t xml:space="preserve">. Better </w:t>
      </w:r>
      <w:proofErr w:type="spellStart"/>
      <w:r w:rsidRPr="00DE28DB">
        <w:rPr>
          <w:rStyle w:val="StyleBoldUnderline"/>
        </w:rPr>
        <w:t>under standing</w:t>
      </w:r>
      <w:proofErr w:type="spellEnd"/>
      <w:r w:rsidRPr="00DE28DB">
        <w:rPr>
          <w:rStyle w:val="StyleBoldUnderline"/>
        </w:rPr>
        <w:t xml:space="preserve"> of the human-</w:t>
      </w:r>
      <w:proofErr w:type="spellStart"/>
      <w:r w:rsidRPr="00DE28DB">
        <w:rPr>
          <w:rStyle w:val="StyleBoldUnderline"/>
        </w:rPr>
        <w:t>na</w:t>
      </w:r>
      <w:proofErr w:type="spellEnd"/>
      <w:r w:rsidRPr="00DE28DB">
        <w:rPr>
          <w:rStyle w:val="StyleBoldUnderline"/>
        </w:rPr>
        <w:t xml:space="preserve"> tur e r </w:t>
      </w:r>
      <w:proofErr w:type="spellStart"/>
      <w:r w:rsidRPr="00DE28DB">
        <w:rPr>
          <w:rStyle w:val="StyleBoldUnderline"/>
        </w:rPr>
        <w:t>ela</w:t>
      </w:r>
      <w:proofErr w:type="spellEnd"/>
      <w:r w:rsidRPr="00DE28DB">
        <w:rPr>
          <w:rStyle w:val="StyleBoldUnderline"/>
        </w:rPr>
        <w:t xml:space="preserve"> </w:t>
      </w:r>
      <w:proofErr w:type="spellStart"/>
      <w:r w:rsidRPr="00DE28DB">
        <w:rPr>
          <w:rStyle w:val="StyleBoldUnderline"/>
        </w:rPr>
        <w:t>tionship</w:t>
      </w:r>
      <w:proofErr w:type="spellEnd"/>
      <w:r w:rsidRPr="00DE28DB">
        <w:rPr>
          <w:rStyle w:val="StyleBoldUnderline"/>
        </w:rPr>
        <w:t xml:space="preserve"> is </w:t>
      </w:r>
      <w:proofErr w:type="spellStart"/>
      <w:proofErr w:type="gramStart"/>
      <w:r w:rsidRPr="00DE28DB">
        <w:rPr>
          <w:rStyle w:val="StyleBoldUnderline"/>
        </w:rPr>
        <w:t>essen</w:t>
      </w:r>
      <w:proofErr w:type="spellEnd"/>
      <w:proofErr w:type="gramEnd"/>
      <w:r w:rsidRPr="00DE28DB">
        <w:rPr>
          <w:rStyle w:val="StyleBoldUnderline"/>
        </w:rPr>
        <w:t xml:space="preserve"> </w:t>
      </w:r>
      <w:proofErr w:type="spellStart"/>
      <w:r w:rsidRPr="00DE28DB">
        <w:rPr>
          <w:rStyle w:val="StyleBoldUnderline"/>
        </w:rPr>
        <w:t>tial</w:t>
      </w:r>
      <w:proofErr w:type="spellEnd"/>
      <w:r w:rsidRPr="00DE28DB">
        <w:rPr>
          <w:rStyle w:val="StyleBoldUnderline"/>
        </w:rPr>
        <w:t xml:space="preserve"> to form constructive and appropriate environmental </w:t>
      </w:r>
      <w:proofErr w:type="spellStart"/>
      <w:r w:rsidRPr="00DE28DB">
        <w:rPr>
          <w:rStyle w:val="StyleBoldUnderline"/>
        </w:rPr>
        <w:t>mana</w:t>
      </w:r>
      <w:proofErr w:type="spellEnd"/>
      <w:r w:rsidRPr="00DE28DB">
        <w:rPr>
          <w:rStyle w:val="StyleBoldUnderline"/>
        </w:rPr>
        <w:t xml:space="preserve"> g </w:t>
      </w:r>
      <w:proofErr w:type="spellStart"/>
      <w:r w:rsidRPr="00DE28DB">
        <w:rPr>
          <w:rStyle w:val="StyleBoldUnderline"/>
        </w:rPr>
        <w:t>ement</w:t>
      </w:r>
      <w:proofErr w:type="spellEnd"/>
      <w:r w:rsidRPr="00DE28DB">
        <w:rPr>
          <w:rStyle w:val="StyleBoldUnderline"/>
        </w:rPr>
        <w:t xml:space="preserve"> and </w:t>
      </w:r>
      <w:proofErr w:type="spellStart"/>
      <w:r w:rsidRPr="00DE28DB">
        <w:rPr>
          <w:rStyle w:val="StyleBoldUnderline"/>
        </w:rPr>
        <w:t>polic</w:t>
      </w:r>
      <w:proofErr w:type="spellEnd"/>
      <w:r w:rsidRPr="00DE28DB">
        <w:rPr>
          <w:rStyle w:val="StyleBoldUnderline"/>
        </w:rPr>
        <w:t xml:space="preserve"> y</w:t>
      </w:r>
    </w:p>
    <w:p w14:paraId="56E21662" w14:textId="77777777" w:rsidR="00FD14E4" w:rsidRPr="004A1ADF" w:rsidRDefault="00FD14E4" w:rsidP="006D362E">
      <w:pPr>
        <w:rPr>
          <w:rFonts w:asciiTheme="minorHAnsi" w:hAnsiTheme="minorHAnsi"/>
        </w:rPr>
      </w:pPr>
    </w:p>
    <w:p w14:paraId="005751D7" w14:textId="77777777" w:rsidR="0011103F" w:rsidRPr="00EC005C" w:rsidRDefault="0011103F" w:rsidP="0011103F">
      <w:pPr>
        <w:pStyle w:val="Heading3"/>
        <w:rPr>
          <w:rFonts w:asciiTheme="minorHAnsi" w:hAnsiTheme="minorHAnsi"/>
        </w:rPr>
      </w:pPr>
      <w:r w:rsidRPr="00EC005C">
        <w:rPr>
          <w:rFonts w:asciiTheme="minorHAnsi" w:hAnsiTheme="minorHAnsi"/>
        </w:rPr>
        <w:lastRenderedPageBreak/>
        <w:t>Links</w:t>
      </w:r>
    </w:p>
    <w:p w14:paraId="30EB5B6E" w14:textId="77777777" w:rsidR="0011103F" w:rsidRPr="00EC005C" w:rsidRDefault="0011103F" w:rsidP="0011103F">
      <w:pPr>
        <w:pStyle w:val="Heading4"/>
        <w:rPr>
          <w:rFonts w:asciiTheme="minorHAnsi" w:hAnsiTheme="minorHAnsi"/>
        </w:rPr>
      </w:pPr>
      <w:r w:rsidRPr="00EC005C">
        <w:rPr>
          <w:rFonts w:asciiTheme="minorHAnsi" w:hAnsiTheme="minorHAnsi"/>
        </w:rPr>
        <w:t>Sustainability has been co-opted and manipulated by dominant groups; this destroys its meaning and causes anthropogenic priorities.</w:t>
      </w:r>
    </w:p>
    <w:p w14:paraId="501F58E3" w14:textId="77777777" w:rsidR="0011103F" w:rsidRPr="00EC005C" w:rsidRDefault="0011103F" w:rsidP="0011103F">
      <w:pPr>
        <w:rPr>
          <w:rStyle w:val="Style13ptBold"/>
          <w:rFonts w:asciiTheme="minorHAnsi" w:hAnsiTheme="minorHAnsi"/>
        </w:rPr>
      </w:pPr>
      <w:proofErr w:type="spellStart"/>
      <w:r w:rsidRPr="00EC005C">
        <w:rPr>
          <w:rStyle w:val="Style13ptBold"/>
          <w:rFonts w:asciiTheme="minorHAnsi" w:hAnsiTheme="minorHAnsi"/>
        </w:rPr>
        <w:t>Devall</w:t>
      </w:r>
      <w:proofErr w:type="spellEnd"/>
      <w:r w:rsidRPr="00EC005C">
        <w:rPr>
          <w:rStyle w:val="Style13ptBold"/>
          <w:rFonts w:asciiTheme="minorHAnsi" w:hAnsiTheme="minorHAnsi"/>
        </w:rPr>
        <w:t xml:space="preserve">, ‘2 (Bill </w:t>
      </w:r>
      <w:proofErr w:type="spellStart"/>
      <w:r w:rsidRPr="00EC005C">
        <w:rPr>
          <w:rStyle w:val="Style13ptBold"/>
          <w:rFonts w:asciiTheme="minorHAnsi" w:hAnsiTheme="minorHAnsi"/>
        </w:rPr>
        <w:t>Devall</w:t>
      </w:r>
      <w:proofErr w:type="spellEnd"/>
      <w:r w:rsidRPr="00EC005C">
        <w:rPr>
          <w:rStyle w:val="Style13ptBold"/>
          <w:rFonts w:asciiTheme="minorHAnsi" w:hAnsiTheme="minorHAnsi"/>
        </w:rPr>
        <w:t xml:space="preserve"> compiled and edited </w:t>
      </w:r>
      <w:proofErr w:type="spellStart"/>
      <w:r w:rsidRPr="00EC005C">
        <w:rPr>
          <w:rStyle w:val="Style13ptBold"/>
          <w:rFonts w:asciiTheme="minorHAnsi" w:hAnsiTheme="minorHAnsi"/>
        </w:rPr>
        <w:t>Clearcut</w:t>
      </w:r>
      <w:proofErr w:type="spellEnd"/>
      <w:r w:rsidRPr="00EC005C">
        <w:rPr>
          <w:rStyle w:val="Style13ptBold"/>
          <w:rFonts w:asciiTheme="minorHAnsi" w:hAnsiTheme="minorHAnsi"/>
        </w:rPr>
        <w:t xml:space="preserve">: The Tragedy of Industrial Forestry and co-authored Deep Ecology, “The Unsustainability of Sustainability”, 2002, </w:t>
      </w:r>
      <w:hyperlink r:id="rId9" w:history="1">
        <w:r w:rsidRPr="00EC005C">
          <w:rPr>
            <w:rStyle w:val="Style13ptBold"/>
            <w:rFonts w:asciiTheme="minorHAnsi" w:hAnsiTheme="minorHAnsi"/>
          </w:rPr>
          <w:t>http://www.culturechange.org/issue19/unsustainability.htm</w:t>
        </w:r>
      </w:hyperlink>
      <w:r w:rsidRPr="00EC005C">
        <w:rPr>
          <w:rStyle w:val="Style13ptBold"/>
          <w:rFonts w:asciiTheme="minorHAnsi" w:hAnsiTheme="minorHAnsi"/>
        </w:rPr>
        <w:t>)</w:t>
      </w:r>
    </w:p>
    <w:p w14:paraId="5DA1E118" w14:textId="77777777" w:rsidR="0011103F" w:rsidRPr="00EC005C" w:rsidRDefault="0011103F" w:rsidP="0011103F">
      <w:pPr>
        <w:rPr>
          <w:rFonts w:asciiTheme="minorHAnsi" w:hAnsiTheme="minorHAnsi"/>
        </w:rPr>
      </w:pPr>
      <w:r w:rsidRPr="00EC005C">
        <w:rPr>
          <w:rFonts w:asciiTheme="minorHAnsi" w:hAnsiTheme="minorHAnsi"/>
        </w:rPr>
        <w:t xml:space="preserve">Sustainability is currently one of the most fashionable terms used by post-Marxist Progressives. </w:t>
      </w:r>
      <w:r w:rsidRPr="00EC005C">
        <w:rPr>
          <w:rStyle w:val="StyleBoldUnderline"/>
          <w:rFonts w:asciiTheme="minorHAnsi" w:hAnsiTheme="minorHAnsi"/>
        </w:rPr>
        <w:t>The word sustainable has been slapped onto everything from sustainable forestry to sustainable agriculture, sustainable economic growth, sustainable development, sustainable communities and sustainable energy productio</w:t>
      </w:r>
      <w:r w:rsidRPr="00EC005C">
        <w:rPr>
          <w:rFonts w:asciiTheme="minorHAnsi" w:hAnsiTheme="minorHAnsi"/>
        </w:rPr>
        <w:t xml:space="preserve">n. The widespread use of the term indicates that many people conclude that the dominant, industrial models of production are unsustainable. However, sustainability has taken on numerous ideological hues and coloring and has been tacked onto the political agendas of diverse social movements including the feminist movement, Progressive movement, and social justice movement. </w:t>
      </w:r>
      <w:r w:rsidRPr="00EC005C">
        <w:rPr>
          <w:rStyle w:val="StyleBoldUnderline"/>
          <w:rFonts w:asciiTheme="minorHAnsi" w:hAnsiTheme="minorHAnsi"/>
        </w:rPr>
        <w:t>There are very few thoughtful discussions</w:t>
      </w:r>
      <w:r w:rsidRPr="00EC005C">
        <w:rPr>
          <w:rFonts w:asciiTheme="minorHAnsi" w:hAnsiTheme="minorHAnsi"/>
        </w:rPr>
        <w:t xml:space="preserve"> in these movements </w:t>
      </w:r>
      <w:r w:rsidRPr="00EC005C">
        <w:rPr>
          <w:rStyle w:val="StyleBoldUnderline"/>
          <w:rFonts w:asciiTheme="minorHAnsi" w:hAnsiTheme="minorHAnsi"/>
        </w:rPr>
        <w:t>about the theory of sustainability</w:t>
      </w:r>
      <w:r w:rsidRPr="00EC005C">
        <w:rPr>
          <w:rFonts w:asciiTheme="minorHAnsi" w:hAnsiTheme="minorHAnsi"/>
        </w:rPr>
        <w:t xml:space="preserve">. Indeed some proponents of sustainability argue that we don’t need a theory of sustainability. We already know what it is and even if we don’t know, it is a motivating slogan for social change. For example, Alan </w:t>
      </w:r>
      <w:proofErr w:type="spellStart"/>
      <w:r w:rsidRPr="00EC005C">
        <w:rPr>
          <w:rFonts w:asciiTheme="minorHAnsi" w:hAnsiTheme="minorHAnsi"/>
        </w:rPr>
        <w:t>AtKisson</w:t>
      </w:r>
      <w:proofErr w:type="spellEnd"/>
      <w:r w:rsidRPr="00EC005C">
        <w:rPr>
          <w:rFonts w:asciiTheme="minorHAnsi" w:hAnsiTheme="minorHAnsi"/>
        </w:rPr>
        <w:t>, an articulate proponent of sustainability, says "</w:t>
      </w:r>
      <w:r w:rsidRPr="00EC005C">
        <w:rPr>
          <w:rStyle w:val="StyleBoldUnderline"/>
          <w:rFonts w:asciiTheme="minorHAnsi" w:hAnsiTheme="minorHAnsi"/>
        </w:rPr>
        <w:t xml:space="preserve">the definition of sustainability is neither vague nor abstract; it is very specific and </w:t>
      </w:r>
      <w:proofErr w:type="gramStart"/>
      <w:r w:rsidRPr="00EC005C">
        <w:rPr>
          <w:rStyle w:val="StyleBoldUnderline"/>
          <w:rFonts w:asciiTheme="minorHAnsi" w:hAnsiTheme="minorHAnsi"/>
        </w:rPr>
        <w:t>is tied to measurable criteria</w:t>
      </w:r>
      <w:proofErr w:type="gramEnd"/>
      <w:r w:rsidRPr="00EC005C">
        <w:rPr>
          <w:rStyle w:val="StyleBoldUnderline"/>
          <w:rFonts w:asciiTheme="minorHAnsi" w:hAnsiTheme="minorHAnsi"/>
        </w:rPr>
        <w:t xml:space="preserve"> describing how resources are used and distributed</w:t>
      </w:r>
      <w:r w:rsidRPr="00EC005C">
        <w:rPr>
          <w:rFonts w:asciiTheme="minorHAnsi" w:hAnsiTheme="minorHAnsi"/>
        </w:rPr>
        <w:t xml:space="preserve">. Some of what currently gets called </w:t>
      </w:r>
      <w:proofErr w:type="spellStart"/>
      <w:r w:rsidRPr="00EC005C">
        <w:rPr>
          <w:rFonts w:asciiTheme="minorHAnsi" w:hAnsiTheme="minorHAnsi"/>
        </w:rPr>
        <w:t>ësustainable</w:t>
      </w:r>
      <w:proofErr w:type="spellEnd"/>
      <w:r w:rsidRPr="00EC005C">
        <w:rPr>
          <w:rFonts w:asciiTheme="minorHAnsi" w:hAnsiTheme="minorHAnsi"/>
        </w:rPr>
        <w:t xml:space="preserve"> </w:t>
      </w:r>
      <w:proofErr w:type="spellStart"/>
      <w:r w:rsidRPr="00EC005C">
        <w:rPr>
          <w:rFonts w:asciiTheme="minorHAnsi" w:hAnsiTheme="minorHAnsi"/>
        </w:rPr>
        <w:t>developmentí</w:t>
      </w:r>
      <w:proofErr w:type="spellEnd"/>
      <w:r w:rsidRPr="00EC005C">
        <w:rPr>
          <w:rFonts w:asciiTheme="minorHAnsi" w:hAnsiTheme="minorHAnsi"/>
        </w:rPr>
        <w:t xml:space="preserve"> is no such thing, but that does not mean the concept should be dismissed, any more than the concept of democracy should be dismissed when it is misappropriated by a dictatorship. </w:t>
      </w:r>
      <w:proofErr w:type="gramStart"/>
      <w:r w:rsidRPr="00EC005C">
        <w:rPr>
          <w:rStyle w:val="StyleBoldUnderline"/>
          <w:rFonts w:asciiTheme="minorHAnsi" w:hAnsiTheme="minorHAnsi"/>
        </w:rPr>
        <w:t>Sustainability, like democracy, is an ideal toward which we strive, a journey more than a destination"</w:t>
      </w:r>
      <w:r w:rsidRPr="00EC005C">
        <w:rPr>
          <w:rFonts w:asciiTheme="minorHAnsi" w:hAnsiTheme="minorHAnsi"/>
        </w:rPr>
        <w:t xml:space="preserve"> (1999:200).</w:t>
      </w:r>
      <w:proofErr w:type="gramEnd"/>
      <w:r w:rsidRPr="00EC005C">
        <w:rPr>
          <w:rFonts w:asciiTheme="minorHAnsi" w:hAnsiTheme="minorHAnsi"/>
        </w:rPr>
        <w:t xml:space="preserve"> However, </w:t>
      </w:r>
      <w:r w:rsidRPr="00EC005C">
        <w:rPr>
          <w:rStyle w:val="StyleBoldUnderline"/>
          <w:rFonts w:asciiTheme="minorHAnsi" w:hAnsiTheme="minorHAnsi"/>
        </w:rPr>
        <w:t xml:space="preserve">many critics argue that </w:t>
      </w:r>
      <w:r w:rsidRPr="00EC005C">
        <w:rPr>
          <w:rFonts w:asciiTheme="minorHAnsi" w:hAnsiTheme="minorHAnsi"/>
        </w:rPr>
        <w:t>the</w:t>
      </w:r>
      <w:r w:rsidRPr="00EC005C">
        <w:rPr>
          <w:rStyle w:val="StyleBoldUnderline"/>
          <w:rFonts w:asciiTheme="minorHAnsi" w:hAnsiTheme="minorHAnsi"/>
        </w:rPr>
        <w:t xml:space="preserve"> political agendas</w:t>
      </w:r>
      <w:r w:rsidRPr="00EC005C">
        <w:rPr>
          <w:rFonts w:asciiTheme="minorHAnsi" w:hAnsiTheme="minorHAnsi"/>
        </w:rPr>
        <w:t xml:space="preserve"> and manipulations of Progressives, feminists, and social justice movements </w:t>
      </w:r>
      <w:r w:rsidRPr="00EC005C">
        <w:rPr>
          <w:rStyle w:val="StyleBoldUnderline"/>
          <w:rFonts w:asciiTheme="minorHAnsi" w:hAnsiTheme="minorHAnsi"/>
        </w:rPr>
        <w:t>have</w:t>
      </w:r>
      <w:r w:rsidRPr="00EC005C">
        <w:rPr>
          <w:rFonts w:asciiTheme="minorHAnsi" w:hAnsiTheme="minorHAnsi"/>
        </w:rPr>
        <w:t xml:space="preserve"> so </w:t>
      </w:r>
      <w:r w:rsidRPr="00EC005C">
        <w:rPr>
          <w:rStyle w:val="StyleBoldUnderline"/>
          <w:rFonts w:asciiTheme="minorHAnsi" w:hAnsiTheme="minorHAnsi"/>
        </w:rPr>
        <w:t xml:space="preserve">polluted and conflicted the idea of sustainability </w:t>
      </w:r>
      <w:r w:rsidRPr="00EC005C">
        <w:rPr>
          <w:rFonts w:asciiTheme="minorHAnsi" w:hAnsiTheme="minorHAnsi"/>
        </w:rPr>
        <w:t xml:space="preserve">that it will be difficult, if not impossible, to rescue it for meaningful discussion. At the very least, </w:t>
      </w:r>
      <w:r w:rsidRPr="00EC005C">
        <w:rPr>
          <w:rStyle w:val="StyleBoldUnderline"/>
          <w:rFonts w:asciiTheme="minorHAnsi" w:hAnsiTheme="minorHAnsi"/>
        </w:rPr>
        <w:t>three difficult questions must be asked before any discussion of sustainability is undertaken in any group. What is being sustained? How long is it being sustained? In who’s interest is what being sustained?</w:t>
      </w:r>
      <w:r w:rsidRPr="00EC005C">
        <w:rPr>
          <w:rFonts w:asciiTheme="minorHAnsi" w:hAnsiTheme="minorHAnsi"/>
        </w:rPr>
        <w:t xml:space="preserve"> We also must ask at what scale of action are we sustaining what? Are we talking about a global system or more regional or bioregional systems? Are we talking about natural systems or human institutions? At </w:t>
      </w:r>
      <w:proofErr w:type="spellStart"/>
      <w:r w:rsidRPr="00EC005C">
        <w:rPr>
          <w:rFonts w:asciiTheme="minorHAnsi" w:hAnsiTheme="minorHAnsi"/>
        </w:rPr>
        <w:t>Kisson</w:t>
      </w:r>
      <w:proofErr w:type="spellEnd"/>
      <w:r w:rsidRPr="00EC005C">
        <w:rPr>
          <w:rFonts w:asciiTheme="minorHAnsi" w:hAnsiTheme="minorHAnsi"/>
        </w:rPr>
        <w:t xml:space="preserve">, and other </w:t>
      </w:r>
      <w:r w:rsidRPr="00EC005C">
        <w:rPr>
          <w:rStyle w:val="StyleBoldUnderline"/>
          <w:rFonts w:asciiTheme="minorHAnsi" w:hAnsiTheme="minorHAnsi"/>
        </w:rPr>
        <w:t>proponents of sustainability, argue that the sustainability movement is different from the environmental movement or the conservation movement.</w:t>
      </w:r>
      <w:r w:rsidRPr="00EC005C">
        <w:rPr>
          <w:rFonts w:asciiTheme="minorHAnsi" w:hAnsiTheme="minorHAnsi"/>
        </w:rPr>
        <w:t xml:space="preserve"> </w:t>
      </w:r>
      <w:r w:rsidRPr="00EC005C">
        <w:rPr>
          <w:rStyle w:val="StyleBoldUnderline"/>
          <w:rFonts w:asciiTheme="minorHAnsi" w:hAnsiTheme="minorHAnsi"/>
        </w:rPr>
        <w:t>In the sustainability movement, progress comes from unleashing human creativity, redesigning everything, and using technology to serve the needs of the people</w:t>
      </w:r>
      <w:r w:rsidRPr="00EC005C">
        <w:rPr>
          <w:rFonts w:asciiTheme="minorHAnsi" w:hAnsiTheme="minorHAnsi"/>
        </w:rPr>
        <w:t xml:space="preserve">. </w:t>
      </w:r>
      <w:r w:rsidRPr="00EC005C">
        <w:rPr>
          <w:rStyle w:val="StyleBoldUnderline"/>
          <w:rFonts w:asciiTheme="minorHAnsi" w:hAnsiTheme="minorHAnsi"/>
        </w:rPr>
        <w:t>Many</w:t>
      </w:r>
      <w:r w:rsidRPr="00EC005C">
        <w:rPr>
          <w:rFonts w:asciiTheme="minorHAnsi" w:hAnsiTheme="minorHAnsi"/>
        </w:rPr>
        <w:t xml:space="preserve"> Progressives and post-modern feminists </w:t>
      </w:r>
      <w:r w:rsidRPr="00EC005C">
        <w:rPr>
          <w:rStyle w:val="StyleBoldUnderline"/>
          <w:rFonts w:asciiTheme="minorHAnsi" w:hAnsiTheme="minorHAnsi"/>
        </w:rPr>
        <w:t>assert that nature is a social creation. Nature is whatever humans want to make it.</w:t>
      </w:r>
      <w:r w:rsidRPr="00EC005C">
        <w:rPr>
          <w:rFonts w:asciiTheme="minorHAnsi" w:hAnsiTheme="minorHAnsi"/>
        </w:rPr>
        <w:t xml:space="preserve"> Therefore, </w:t>
      </w:r>
      <w:r w:rsidRPr="00EC005C">
        <w:rPr>
          <w:rStyle w:val="StyleBoldUnderline"/>
          <w:rFonts w:asciiTheme="minorHAnsi" w:hAnsiTheme="minorHAnsi"/>
        </w:rPr>
        <w:t>human creativity can remake nature to more effectively serve human needs</w:t>
      </w:r>
      <w:r w:rsidRPr="00EC005C">
        <w:rPr>
          <w:rFonts w:asciiTheme="minorHAnsi" w:hAnsiTheme="minorHAnsi"/>
        </w:rPr>
        <w:t xml:space="preserve">. Conservation biologists, however, as well as most proponents of the conservation movement, assert that nature is real. </w:t>
      </w:r>
    </w:p>
    <w:p w14:paraId="26452D63" w14:textId="77777777" w:rsidR="0011103F" w:rsidRPr="00EC005C" w:rsidRDefault="0011103F" w:rsidP="0011103F">
      <w:pPr>
        <w:pStyle w:val="Heading4"/>
        <w:rPr>
          <w:rFonts w:asciiTheme="minorHAnsi" w:hAnsiTheme="minorHAnsi"/>
        </w:rPr>
      </w:pPr>
      <w:r w:rsidRPr="00EC005C">
        <w:rPr>
          <w:rFonts w:asciiTheme="minorHAnsi" w:hAnsiTheme="minorHAnsi"/>
        </w:rPr>
        <w:t>Sustainability is impossible-empirically proven; we must drop our obsession with human progress in order to restore the vitality of nature.</w:t>
      </w:r>
    </w:p>
    <w:p w14:paraId="46EAF65F" w14:textId="77777777" w:rsidR="0011103F" w:rsidRPr="00EC005C" w:rsidRDefault="0011103F" w:rsidP="0011103F">
      <w:pPr>
        <w:rPr>
          <w:rStyle w:val="Style13ptBold"/>
          <w:rFonts w:asciiTheme="minorHAnsi" w:hAnsiTheme="minorHAnsi"/>
        </w:rPr>
      </w:pPr>
      <w:proofErr w:type="spellStart"/>
      <w:r w:rsidRPr="00EC005C">
        <w:rPr>
          <w:rStyle w:val="Style13ptBold"/>
          <w:rFonts w:asciiTheme="minorHAnsi" w:hAnsiTheme="minorHAnsi"/>
        </w:rPr>
        <w:t>Devall</w:t>
      </w:r>
      <w:proofErr w:type="spellEnd"/>
      <w:r w:rsidRPr="00EC005C">
        <w:rPr>
          <w:rStyle w:val="Style13ptBold"/>
          <w:rFonts w:asciiTheme="minorHAnsi" w:hAnsiTheme="minorHAnsi"/>
        </w:rPr>
        <w:t xml:space="preserve">, ‘2 (Bill </w:t>
      </w:r>
      <w:proofErr w:type="spellStart"/>
      <w:r w:rsidRPr="00EC005C">
        <w:rPr>
          <w:rStyle w:val="Style13ptBold"/>
          <w:rFonts w:asciiTheme="minorHAnsi" w:hAnsiTheme="minorHAnsi"/>
        </w:rPr>
        <w:t>Devall</w:t>
      </w:r>
      <w:proofErr w:type="spellEnd"/>
      <w:r w:rsidRPr="00EC005C">
        <w:rPr>
          <w:rStyle w:val="Style13ptBold"/>
          <w:rFonts w:asciiTheme="minorHAnsi" w:hAnsiTheme="minorHAnsi"/>
        </w:rPr>
        <w:t xml:space="preserve"> compiled and edited </w:t>
      </w:r>
      <w:proofErr w:type="spellStart"/>
      <w:r w:rsidRPr="00EC005C">
        <w:rPr>
          <w:rStyle w:val="Style13ptBold"/>
          <w:rFonts w:asciiTheme="minorHAnsi" w:hAnsiTheme="minorHAnsi"/>
        </w:rPr>
        <w:t>Clearcut</w:t>
      </w:r>
      <w:proofErr w:type="spellEnd"/>
      <w:r w:rsidRPr="00EC005C">
        <w:rPr>
          <w:rStyle w:val="Style13ptBold"/>
          <w:rFonts w:asciiTheme="minorHAnsi" w:hAnsiTheme="minorHAnsi"/>
        </w:rPr>
        <w:t xml:space="preserve">: The Tragedy of Industrial Forestry and co-authored Deep Ecology, “The Unsustainability of Sustainability”, 2002, </w:t>
      </w:r>
      <w:hyperlink r:id="rId10" w:history="1">
        <w:r w:rsidRPr="00EC005C">
          <w:rPr>
            <w:rStyle w:val="Style13ptBold"/>
            <w:rFonts w:asciiTheme="minorHAnsi" w:hAnsiTheme="minorHAnsi"/>
          </w:rPr>
          <w:t>http://www.culturechange.org/issue19/unsustainability.htm</w:t>
        </w:r>
      </w:hyperlink>
      <w:r w:rsidRPr="00EC005C">
        <w:rPr>
          <w:rStyle w:val="Style13ptBold"/>
          <w:rFonts w:asciiTheme="minorHAnsi" w:hAnsiTheme="minorHAnsi"/>
        </w:rPr>
        <w:t>)</w:t>
      </w:r>
    </w:p>
    <w:p w14:paraId="3EFA7853" w14:textId="77777777" w:rsidR="0011103F" w:rsidRPr="00EC005C" w:rsidRDefault="0011103F" w:rsidP="0011103F">
      <w:pPr>
        <w:rPr>
          <w:rFonts w:asciiTheme="minorHAnsi" w:hAnsiTheme="minorHAnsi"/>
        </w:rPr>
      </w:pPr>
      <w:r w:rsidRPr="00EC005C">
        <w:rPr>
          <w:rFonts w:asciiTheme="minorHAnsi" w:hAnsiTheme="minorHAnsi"/>
        </w:rPr>
        <w:t>When</w:t>
      </w:r>
      <w:r w:rsidRPr="00EC005C">
        <w:rPr>
          <w:rStyle w:val="StyleBoldUnderline"/>
          <w:rFonts w:asciiTheme="minorHAnsi" w:hAnsiTheme="minorHAnsi"/>
        </w:rPr>
        <w:t xml:space="preserve"> </w:t>
      </w:r>
      <w:r w:rsidRPr="00EC005C">
        <w:rPr>
          <w:rFonts w:asciiTheme="minorHAnsi" w:hAnsiTheme="minorHAnsi"/>
        </w:rPr>
        <w:t xml:space="preserve">conservation biologists use the term sustainability, they refer to "ecological sustainability" meaning sustaining the self-organizing processes of natural systems. That means that humans live within the moods and rhythm of natural systems as part of the system, not masters of it. In a sense, arguments over the meaning of sustainability reflect the battles that have been repeated over and over again between Progressives and Realists during the past two centuries. Ever since William Goodwin asserted the doctrine of Progress, Progressives have </w:t>
      </w:r>
      <w:proofErr w:type="gramStart"/>
      <w:r w:rsidRPr="00EC005C">
        <w:rPr>
          <w:rFonts w:asciiTheme="minorHAnsi" w:hAnsiTheme="minorHAnsi"/>
        </w:rPr>
        <w:t>believe</w:t>
      </w:r>
      <w:proofErr w:type="gramEnd"/>
      <w:r w:rsidRPr="00EC005C">
        <w:rPr>
          <w:rFonts w:asciiTheme="minorHAnsi" w:hAnsiTheme="minorHAnsi"/>
        </w:rPr>
        <w:t xml:space="preserve"> that the future will be better than the past because </w:t>
      </w:r>
      <w:r w:rsidRPr="00EC005C">
        <w:rPr>
          <w:rFonts w:asciiTheme="minorHAnsi" w:hAnsiTheme="minorHAnsi"/>
        </w:rPr>
        <w:lastRenderedPageBreak/>
        <w:t xml:space="preserve">humans invent new technology and advance human rights. </w:t>
      </w:r>
      <w:r w:rsidRPr="00EC005C">
        <w:rPr>
          <w:rStyle w:val="StyleBoldUnderline"/>
          <w:rFonts w:asciiTheme="minorHAnsi" w:hAnsiTheme="minorHAnsi"/>
        </w:rPr>
        <w:t>For many</w:t>
      </w:r>
      <w:r w:rsidRPr="00EC005C">
        <w:rPr>
          <w:rFonts w:asciiTheme="minorHAnsi" w:hAnsiTheme="minorHAnsi"/>
        </w:rPr>
        <w:t xml:space="preserve"> Progressives, </w:t>
      </w:r>
      <w:r w:rsidRPr="00EC005C">
        <w:rPr>
          <w:rStyle w:val="StyleBoldUnderline"/>
          <w:rFonts w:asciiTheme="minorHAnsi" w:hAnsiTheme="minorHAnsi"/>
        </w:rPr>
        <w:t>nature must be molded to serve human needs</w:t>
      </w:r>
      <w:r w:rsidRPr="00EC005C">
        <w:rPr>
          <w:rFonts w:asciiTheme="minorHAnsi" w:hAnsiTheme="minorHAnsi"/>
        </w:rPr>
        <w:t xml:space="preserve">. Realists point to the fact that no human civilization has sustained itself for more than a few centuries. Civilizations overshoot the carrying capacity of their resource base, and due to changes in weather patterns, overcutting of forests, etc., go into decline. Sing Chew, professor of Sociology at Humboldt State University, documents this process from 3000 B.C. to 2000 A.D. in his book World Ecological Degradation: Accumulation, Urbanization, and Deforestation (Chew, 2001). In his article, "The Shaky Ground of Sustainability," historian Donald </w:t>
      </w:r>
      <w:proofErr w:type="spellStart"/>
      <w:r w:rsidRPr="00EC005C">
        <w:rPr>
          <w:rFonts w:asciiTheme="minorHAnsi" w:hAnsiTheme="minorHAnsi"/>
        </w:rPr>
        <w:t>Worster</w:t>
      </w:r>
      <w:proofErr w:type="spellEnd"/>
      <w:r w:rsidRPr="00EC005C">
        <w:rPr>
          <w:rFonts w:asciiTheme="minorHAnsi" w:hAnsiTheme="minorHAnsi"/>
        </w:rPr>
        <w:t xml:space="preserve"> concludes that "like most popular slogans, sustainable development begins to wear thin after a while. Although it seems to have gained a wide acceptance, it has done so by sacrificing real substance. Worse yet, the slogan my turn out to be irredeemable for environmentalist use because it may inescapably compel us to adopt a narrow economic language, standard of judgment, and world view in approaching and utilizing the earth" (in Sessions, 1995:418). </w:t>
      </w:r>
      <w:r w:rsidRPr="00EC005C">
        <w:rPr>
          <w:rStyle w:val="StyleBoldUnderline"/>
          <w:rFonts w:asciiTheme="minorHAnsi" w:hAnsiTheme="minorHAnsi"/>
        </w:rPr>
        <w:t>Even more damning is Wolfgang Sachs conclusion that sustainability is the shadow of development. "Even bearing in mind a very loose definition of development, the anthropocentric bias of the statement springs to mind; it is not the preservation of nature’s dignity which is on the international agenda, but to extend human-centered utilitarianism to posterity</w:t>
      </w:r>
      <w:r w:rsidRPr="00EC005C">
        <w:rPr>
          <w:rFonts w:asciiTheme="minorHAnsi" w:hAnsiTheme="minorHAnsi"/>
        </w:rPr>
        <w:t xml:space="preserve">" (in Sessions, 1995:434). Neil Harrison, in his book Constructing Sustainable Development, concludes that sustainable development proposals are at least incomplete or impractical and at worst dangerously misleading (Harrison, 2001). </w:t>
      </w:r>
      <w:r w:rsidRPr="00EC005C">
        <w:rPr>
          <w:rStyle w:val="StyleBoldUnderline"/>
          <w:rFonts w:asciiTheme="minorHAnsi" w:hAnsiTheme="minorHAnsi"/>
        </w:rPr>
        <w:t>The use of</w:t>
      </w:r>
      <w:r w:rsidRPr="00EC005C">
        <w:rPr>
          <w:rFonts w:asciiTheme="minorHAnsi" w:hAnsiTheme="minorHAnsi"/>
        </w:rPr>
        <w:t xml:space="preserve"> contested meanings of </w:t>
      </w:r>
      <w:r w:rsidRPr="00EC005C">
        <w:rPr>
          <w:rStyle w:val="StyleBoldUnderline"/>
          <w:rFonts w:asciiTheme="minorHAnsi" w:hAnsiTheme="minorHAnsi"/>
        </w:rPr>
        <w:t>sustainability</w:t>
      </w:r>
      <w:r w:rsidRPr="00EC005C">
        <w:rPr>
          <w:rFonts w:asciiTheme="minorHAnsi" w:hAnsiTheme="minorHAnsi"/>
        </w:rPr>
        <w:t xml:space="preserve"> among Progressives </w:t>
      </w:r>
      <w:r w:rsidRPr="00EC005C">
        <w:rPr>
          <w:rStyle w:val="StyleBoldUnderline"/>
          <w:rFonts w:asciiTheme="minorHAnsi" w:hAnsiTheme="minorHAnsi"/>
        </w:rPr>
        <w:t>shows</w:t>
      </w:r>
      <w:r w:rsidRPr="00EC005C">
        <w:rPr>
          <w:rFonts w:asciiTheme="minorHAnsi" w:hAnsiTheme="minorHAnsi"/>
        </w:rPr>
        <w:t xml:space="preserve"> that </w:t>
      </w:r>
      <w:r w:rsidRPr="00EC005C">
        <w:rPr>
          <w:rStyle w:val="StyleBoldUnderline"/>
          <w:rFonts w:asciiTheme="minorHAnsi" w:hAnsiTheme="minorHAnsi"/>
        </w:rPr>
        <w:t>they have remained dangerously anthropocentric, impractical, and that they have failed to address the moral ambiguities of both technology and their own ideological agendas</w:t>
      </w:r>
      <w:r w:rsidRPr="00EC005C">
        <w:rPr>
          <w:rFonts w:asciiTheme="minorHAnsi" w:hAnsiTheme="minorHAnsi"/>
        </w:rPr>
        <w:t xml:space="preserve">. Arne </w:t>
      </w:r>
      <w:proofErr w:type="spellStart"/>
      <w:r w:rsidRPr="00EC005C">
        <w:rPr>
          <w:rFonts w:asciiTheme="minorHAnsi" w:hAnsiTheme="minorHAnsi"/>
        </w:rPr>
        <w:t>Naess</w:t>
      </w:r>
      <w:proofErr w:type="spellEnd"/>
      <w:r w:rsidRPr="00EC005C">
        <w:rPr>
          <w:rFonts w:asciiTheme="minorHAnsi" w:hAnsiTheme="minorHAnsi"/>
        </w:rPr>
        <w:t>, the famous philosopher who used the phrase deep, long-range ecology movement, concludes that the concept of sustainability can only be salvaged if "</w:t>
      </w:r>
      <w:proofErr w:type="gramStart"/>
      <w:r w:rsidRPr="00EC005C">
        <w:rPr>
          <w:rFonts w:asciiTheme="minorHAnsi" w:hAnsiTheme="minorHAnsi"/>
        </w:rPr>
        <w:t>...(</w:t>
      </w:r>
      <w:proofErr w:type="gramEnd"/>
      <w:r w:rsidRPr="00EC005C">
        <w:rPr>
          <w:rFonts w:asciiTheme="minorHAnsi" w:hAnsiTheme="minorHAnsi"/>
        </w:rPr>
        <w:t xml:space="preserve">our discourse) rejects the monopoly of narrowly human and short-term argumentation patterns in favor of life-centered long-term arguments. It also rejects the human-in-environment metaphor in favor of a more realistic human-in-ecosystems and politics-in-ecosystems one. It generalizes more eco-political issues: from </w:t>
      </w:r>
      <w:proofErr w:type="spellStart"/>
      <w:r w:rsidRPr="00EC005C">
        <w:rPr>
          <w:rFonts w:asciiTheme="minorHAnsi" w:hAnsiTheme="minorHAnsi"/>
        </w:rPr>
        <w:t>ëresourcesí</w:t>
      </w:r>
      <w:proofErr w:type="spellEnd"/>
      <w:r w:rsidRPr="00EC005C">
        <w:rPr>
          <w:rFonts w:asciiTheme="minorHAnsi" w:hAnsiTheme="minorHAnsi"/>
        </w:rPr>
        <w:t xml:space="preserve"> to </w:t>
      </w:r>
      <w:proofErr w:type="spellStart"/>
      <w:r w:rsidRPr="00EC005C">
        <w:rPr>
          <w:rFonts w:asciiTheme="minorHAnsi" w:hAnsiTheme="minorHAnsi"/>
        </w:rPr>
        <w:t>ëresources</w:t>
      </w:r>
      <w:proofErr w:type="spellEnd"/>
      <w:r w:rsidRPr="00EC005C">
        <w:rPr>
          <w:rFonts w:asciiTheme="minorHAnsi" w:hAnsiTheme="minorHAnsi"/>
        </w:rPr>
        <w:t xml:space="preserve"> for...í: from </w:t>
      </w:r>
      <w:proofErr w:type="spellStart"/>
      <w:r w:rsidRPr="00EC005C">
        <w:rPr>
          <w:rFonts w:asciiTheme="minorHAnsi" w:hAnsiTheme="minorHAnsi"/>
        </w:rPr>
        <w:t>ëlife</w:t>
      </w:r>
      <w:proofErr w:type="spellEnd"/>
      <w:r w:rsidRPr="00EC005C">
        <w:rPr>
          <w:rFonts w:asciiTheme="minorHAnsi" w:hAnsiTheme="minorHAnsi"/>
        </w:rPr>
        <w:t xml:space="preserve"> </w:t>
      </w:r>
      <w:proofErr w:type="spellStart"/>
      <w:r w:rsidRPr="00EC005C">
        <w:rPr>
          <w:rFonts w:asciiTheme="minorHAnsi" w:hAnsiTheme="minorHAnsi"/>
        </w:rPr>
        <w:t>qualityí</w:t>
      </w:r>
      <w:proofErr w:type="spellEnd"/>
      <w:r w:rsidRPr="00EC005C">
        <w:rPr>
          <w:rFonts w:asciiTheme="minorHAnsi" w:hAnsiTheme="minorHAnsi"/>
        </w:rPr>
        <w:t xml:space="preserve"> to </w:t>
      </w:r>
      <w:proofErr w:type="spellStart"/>
      <w:r w:rsidRPr="00EC005C">
        <w:rPr>
          <w:rFonts w:asciiTheme="minorHAnsi" w:hAnsiTheme="minorHAnsi"/>
        </w:rPr>
        <w:t>ëlife</w:t>
      </w:r>
      <w:proofErr w:type="spellEnd"/>
      <w:r w:rsidRPr="00EC005C">
        <w:rPr>
          <w:rFonts w:asciiTheme="minorHAnsi" w:hAnsiTheme="minorHAnsi"/>
        </w:rPr>
        <w:t xml:space="preserve"> quality for...í: from </w:t>
      </w:r>
      <w:proofErr w:type="spellStart"/>
      <w:r w:rsidRPr="00EC005C">
        <w:rPr>
          <w:rFonts w:asciiTheme="minorHAnsi" w:hAnsiTheme="minorHAnsi"/>
        </w:rPr>
        <w:t>ëconsumptioní</w:t>
      </w:r>
      <w:proofErr w:type="spellEnd"/>
      <w:r w:rsidRPr="00EC005C">
        <w:rPr>
          <w:rFonts w:asciiTheme="minorHAnsi" w:hAnsiTheme="minorHAnsi"/>
        </w:rPr>
        <w:t xml:space="preserve"> to </w:t>
      </w:r>
      <w:proofErr w:type="spellStart"/>
      <w:r w:rsidRPr="00EC005C">
        <w:rPr>
          <w:rFonts w:asciiTheme="minorHAnsi" w:hAnsiTheme="minorHAnsi"/>
        </w:rPr>
        <w:t>ëconsumption</w:t>
      </w:r>
      <w:proofErr w:type="spellEnd"/>
      <w:r w:rsidRPr="00EC005C">
        <w:rPr>
          <w:rFonts w:asciiTheme="minorHAnsi" w:hAnsiTheme="minorHAnsi"/>
        </w:rPr>
        <w:t xml:space="preserve"> for...í" where </w:t>
      </w:r>
      <w:proofErr w:type="spellStart"/>
      <w:r w:rsidRPr="00EC005C">
        <w:rPr>
          <w:rFonts w:asciiTheme="minorHAnsi" w:hAnsiTheme="minorHAnsi"/>
        </w:rPr>
        <w:t>ëfor</w:t>
      </w:r>
      <w:proofErr w:type="spellEnd"/>
      <w:r w:rsidRPr="00EC005C">
        <w:rPr>
          <w:rFonts w:asciiTheme="minorHAnsi" w:hAnsiTheme="minorHAnsi"/>
        </w:rPr>
        <w:t xml:space="preserve">...í is, we insert </w:t>
      </w:r>
      <w:proofErr w:type="spellStart"/>
      <w:r w:rsidRPr="00EC005C">
        <w:rPr>
          <w:rFonts w:asciiTheme="minorHAnsi" w:hAnsiTheme="minorHAnsi"/>
        </w:rPr>
        <w:t>ënot</w:t>
      </w:r>
      <w:proofErr w:type="spellEnd"/>
      <w:r w:rsidRPr="00EC005C">
        <w:rPr>
          <w:rFonts w:asciiTheme="minorHAnsi" w:hAnsiTheme="minorHAnsi"/>
        </w:rPr>
        <w:t xml:space="preserve"> only humans, but other living </w:t>
      </w:r>
      <w:proofErr w:type="spellStart"/>
      <w:r w:rsidRPr="00EC005C">
        <w:rPr>
          <w:rFonts w:asciiTheme="minorHAnsi" w:hAnsiTheme="minorHAnsi"/>
        </w:rPr>
        <w:t>beingsí</w:t>
      </w:r>
      <w:proofErr w:type="spellEnd"/>
      <w:r w:rsidRPr="00EC005C">
        <w:rPr>
          <w:rFonts w:asciiTheme="minorHAnsi" w:hAnsiTheme="minorHAnsi"/>
        </w:rPr>
        <w:t xml:space="preserve"> </w:t>
      </w:r>
      <w:proofErr w:type="gramStart"/>
      <w:r w:rsidRPr="00EC005C">
        <w:rPr>
          <w:rFonts w:asciiTheme="minorHAnsi" w:hAnsiTheme="minorHAnsi"/>
        </w:rPr>
        <w:t>" (</w:t>
      </w:r>
      <w:proofErr w:type="gramEnd"/>
      <w:r w:rsidRPr="00EC005C">
        <w:rPr>
          <w:rFonts w:asciiTheme="minorHAnsi" w:hAnsiTheme="minorHAnsi"/>
        </w:rPr>
        <w:t xml:space="preserve">in Sessions, 1995:452). Currently, cultural and social change is occurring very rapidly, and if Professor Sing Chew is correct, these changes may mean we are headed towards </w:t>
      </w:r>
      <w:proofErr w:type="gramStart"/>
      <w:r w:rsidRPr="00EC005C">
        <w:rPr>
          <w:rFonts w:asciiTheme="minorHAnsi" w:hAnsiTheme="minorHAnsi"/>
        </w:rPr>
        <w:t>a new dark ages</w:t>
      </w:r>
      <w:proofErr w:type="gramEnd"/>
      <w:r w:rsidRPr="00EC005C">
        <w:rPr>
          <w:rFonts w:asciiTheme="minorHAnsi" w:hAnsiTheme="minorHAnsi"/>
        </w:rPr>
        <w:t xml:space="preserve"> during which human population decreases rapidly and accumulation of capital radically decreases. In the past, during so-called dark ages of human civilizations, nature was able to renew its vitality after centuries of abuse by human civilizations. However, past civilizations were regional in location. Humans have never before experienced a globalized civilization which is causing massive human-caused extinctions of other species and human-caused massive changes in global climate patterns. What can we expect in political discourse? Progressives continue to attack the Realists as they have for two hundred years. However, perhaps Progressives will give up their anthropocentric bias and their belief in human Progress and embrace a systems approach. At the very least, Progressives could stop slapping the word sustainable onto every harebrained scheme and political agenda that is currently fashionable or politically correct. Most likely Progressives will continue to assert that if the people can control corporations or control the WTO or the World Bank, then we can have "sustainable development." And they will continue to miss the whole point about the unsustainability of sustainability.</w:t>
      </w:r>
    </w:p>
    <w:p w14:paraId="29E6CB84" w14:textId="77777777" w:rsidR="0011103F" w:rsidRPr="00EC005C" w:rsidRDefault="0011103F" w:rsidP="0011103F">
      <w:pPr>
        <w:pStyle w:val="Heading4"/>
        <w:rPr>
          <w:rFonts w:asciiTheme="minorHAnsi" w:hAnsiTheme="minorHAnsi"/>
        </w:rPr>
      </w:pPr>
      <w:r w:rsidRPr="00EC005C">
        <w:rPr>
          <w:rFonts w:asciiTheme="minorHAnsi" w:hAnsiTheme="minorHAnsi"/>
        </w:rPr>
        <w:t>Sustainable development is inherently anthropocentric.</w:t>
      </w:r>
    </w:p>
    <w:p w14:paraId="161A45BF" w14:textId="77777777" w:rsidR="0011103F" w:rsidRPr="00EC005C" w:rsidRDefault="0011103F" w:rsidP="0011103F">
      <w:pPr>
        <w:autoSpaceDE w:val="0"/>
        <w:autoSpaceDN w:val="0"/>
        <w:adjustRightInd w:val="0"/>
        <w:rPr>
          <w:rStyle w:val="Style13ptBold"/>
          <w:rFonts w:asciiTheme="minorHAnsi" w:hAnsiTheme="minorHAnsi"/>
        </w:rPr>
      </w:pPr>
      <w:r w:rsidRPr="00EC005C">
        <w:rPr>
          <w:rStyle w:val="Style13ptBold"/>
          <w:rFonts w:asciiTheme="minorHAnsi" w:hAnsiTheme="minorHAnsi"/>
        </w:rPr>
        <w:t>Sachs 93 (Wolfgang, “The Global Ecology and the Shadow of Development” in Deep Ecology for the 21st Century, ed. George Sessions, p. 433-434)</w:t>
      </w:r>
    </w:p>
    <w:p w14:paraId="08F26C1C" w14:textId="77777777" w:rsidR="0011103F" w:rsidRPr="00EC005C" w:rsidRDefault="0011103F" w:rsidP="0011103F">
      <w:pPr>
        <w:rPr>
          <w:rStyle w:val="StyleBoldUnderline"/>
          <w:rFonts w:asciiTheme="minorHAnsi" w:hAnsiTheme="minorHAnsi"/>
        </w:rPr>
      </w:pPr>
      <w:r w:rsidRPr="00EC005C">
        <w:rPr>
          <w:rFonts w:asciiTheme="minorHAnsi" w:hAnsiTheme="minorHAnsi"/>
        </w:rPr>
        <w:t>"</w:t>
      </w:r>
      <w:r w:rsidRPr="00EC005C">
        <w:rPr>
          <w:rStyle w:val="StyleBoldUnderline"/>
          <w:rFonts w:asciiTheme="minorHAnsi" w:hAnsiTheme="minorHAnsi"/>
        </w:rPr>
        <w:t xml:space="preserve">Development" is, </w:t>
      </w:r>
      <w:r w:rsidRPr="00EC005C">
        <w:rPr>
          <w:rFonts w:asciiTheme="minorHAnsi" w:hAnsiTheme="minorHAnsi"/>
        </w:rPr>
        <w:t xml:space="preserve">above all, </w:t>
      </w:r>
      <w:r w:rsidRPr="00EC005C">
        <w:rPr>
          <w:rStyle w:val="StyleBoldUnderline"/>
          <w:rFonts w:asciiTheme="minorHAnsi" w:hAnsiTheme="minorHAnsi"/>
        </w:rPr>
        <w:t>a way of thinking</w:t>
      </w:r>
      <w:r w:rsidRPr="00EC005C">
        <w:rPr>
          <w:rFonts w:asciiTheme="minorHAnsi" w:hAnsiTheme="minorHAnsi"/>
        </w:rPr>
        <w:t xml:space="preserve">. </w:t>
      </w:r>
      <w:r w:rsidRPr="00EC005C">
        <w:rPr>
          <w:rStyle w:val="StyleBoldUnderline"/>
          <w:rFonts w:asciiTheme="minorHAnsi" w:hAnsiTheme="minorHAnsi"/>
        </w:rPr>
        <w:t>It cannot</w:t>
      </w:r>
      <w:r w:rsidRPr="00EC005C">
        <w:rPr>
          <w:rFonts w:asciiTheme="minorHAnsi" w:hAnsiTheme="minorHAnsi"/>
        </w:rPr>
        <w:t xml:space="preserve">, therefore, </w:t>
      </w:r>
      <w:r w:rsidRPr="00EC005C">
        <w:rPr>
          <w:rStyle w:val="StyleBoldUnderline"/>
          <w:rFonts w:asciiTheme="minorHAnsi" w:hAnsiTheme="minorHAnsi"/>
        </w:rPr>
        <w:t>be</w:t>
      </w:r>
      <w:r w:rsidRPr="00EC005C">
        <w:rPr>
          <w:rFonts w:asciiTheme="minorHAnsi" w:hAnsiTheme="minorHAnsi"/>
        </w:rPr>
        <w:t xml:space="preserve"> easily </w:t>
      </w:r>
      <w:r w:rsidRPr="00EC005C">
        <w:rPr>
          <w:rStyle w:val="StyleBoldUnderline"/>
          <w:rFonts w:asciiTheme="minorHAnsi" w:hAnsiTheme="minorHAnsi"/>
        </w:rPr>
        <w:t>identified with a particular strategy or program, but ties many different practices and aspirations to a common set of assumptions. . . .</w:t>
      </w:r>
      <w:r w:rsidRPr="00EC005C">
        <w:rPr>
          <w:rFonts w:asciiTheme="minorHAnsi" w:hAnsiTheme="minorHAnsi"/>
        </w:rPr>
        <w:t xml:space="preserve"> Despite alarming signs of failure throughout its history, the development syndrome </w:t>
      </w:r>
      <w:r w:rsidRPr="00EC005C">
        <w:rPr>
          <w:rFonts w:asciiTheme="minorHAnsi" w:hAnsiTheme="minorHAnsi"/>
        </w:rPr>
        <w:lastRenderedPageBreak/>
        <w:t>has survived until today, but at the price of increasing senility. When it became clear in the 1950s that investments were not enough, "man-power development" was added to the aid package; as it became obvious in the 1960s that hardship continued</w:t>
      </w:r>
      <w:proofErr w:type="gramStart"/>
      <w:r w:rsidRPr="00EC005C">
        <w:rPr>
          <w:rFonts w:asciiTheme="minorHAnsi" w:hAnsiTheme="minorHAnsi"/>
        </w:rPr>
        <w:t>,</w:t>
      </w:r>
      <w:proofErr w:type="gramEnd"/>
      <w:r w:rsidRPr="00EC005C">
        <w:rPr>
          <w:rFonts w:asciiTheme="minorHAnsi" w:hAnsiTheme="minorHAnsi"/>
        </w:rPr>
        <w:t xml:space="preserve"> "social development" was discovered; and in the 1990s, as the impoverishment of peasants could no longer be overlooked, "rural development" was included in the arsenal of development strategies. And so it went on, with further creations like "equitable development" and the "basic needs approach." Again and again, the same conceptual operation was repeated: degradation in the wake of development was redefined as a lack which called for yet another strategy of development. All along, </w:t>
      </w:r>
      <w:r w:rsidRPr="00EC005C">
        <w:rPr>
          <w:rStyle w:val="StyleBoldUnderline"/>
          <w:rFonts w:asciiTheme="minorHAnsi" w:hAnsiTheme="minorHAnsi"/>
        </w:rPr>
        <w:t>the efficacy of "development" remained impervious to any counterevidence, but showed remarkable staying power; the concept was repeatedly stretched until it included both the strategy which inflicted the injury and the strategy designed for therapy.</w:t>
      </w:r>
      <w:r w:rsidRPr="00EC005C">
        <w:rPr>
          <w:rFonts w:asciiTheme="minorHAnsi" w:hAnsiTheme="minorHAnsi"/>
        </w:rPr>
        <w:t xml:space="preserve"> </w:t>
      </w:r>
      <w:r w:rsidRPr="00EC005C">
        <w:rPr>
          <w:rStyle w:val="StyleBoldUnderline"/>
          <w:rFonts w:asciiTheme="minorHAnsi" w:hAnsiTheme="minorHAnsi"/>
        </w:rPr>
        <w:t>This strength of the concept</w:t>
      </w:r>
      <w:r w:rsidRPr="00EC005C">
        <w:rPr>
          <w:rFonts w:asciiTheme="minorHAnsi" w:hAnsiTheme="minorHAnsi"/>
        </w:rPr>
        <w:t xml:space="preserve">, however, </w:t>
      </w:r>
      <w:r w:rsidRPr="00EC005C">
        <w:rPr>
          <w:rStyle w:val="StyleBoldUnderline"/>
          <w:rFonts w:asciiTheme="minorHAnsi" w:hAnsiTheme="minorHAnsi"/>
        </w:rPr>
        <w:t>is</w:t>
      </w:r>
      <w:r w:rsidRPr="00EC005C">
        <w:rPr>
          <w:rFonts w:asciiTheme="minorHAnsi" w:hAnsiTheme="minorHAnsi"/>
        </w:rPr>
        <w:t xml:space="preserve"> also </w:t>
      </w:r>
      <w:r w:rsidRPr="00EC005C">
        <w:rPr>
          <w:rStyle w:val="StyleBoldUnderline"/>
          <w:rFonts w:asciiTheme="minorHAnsi" w:hAnsiTheme="minorHAnsi"/>
        </w:rPr>
        <w:t>the reason for its galloping exhaustion; it no longer manifests any reactions to changing historical conditions</w:t>
      </w:r>
      <w:r w:rsidRPr="00EC005C">
        <w:rPr>
          <w:rFonts w:asciiTheme="minorHAnsi" w:hAnsiTheme="minorHAnsi"/>
        </w:rPr>
        <w:t>. The tragic greatness of "development" consists in its monumental emptiness. "</w:t>
      </w:r>
      <w:r w:rsidRPr="00EC005C">
        <w:rPr>
          <w:rStyle w:val="StyleBoldUnderline"/>
          <w:rFonts w:asciiTheme="minorHAnsi" w:hAnsiTheme="minorHAnsi"/>
        </w:rPr>
        <w:t>Sustainable development</w:t>
      </w:r>
      <w:r w:rsidRPr="00EC005C">
        <w:rPr>
          <w:rFonts w:asciiTheme="minorHAnsi" w:hAnsiTheme="minorHAnsi"/>
        </w:rPr>
        <w:t xml:space="preserve">," which UNCED enthroned as the reigning slogan of the 1990s, </w:t>
      </w:r>
      <w:r w:rsidRPr="00EC005C">
        <w:rPr>
          <w:rStyle w:val="StyleBoldUnderline"/>
          <w:rFonts w:asciiTheme="minorHAnsi" w:hAnsiTheme="minorHAnsi"/>
        </w:rPr>
        <w:t>has inherited the fragility of "development</w:t>
      </w:r>
      <w:r w:rsidRPr="00EC005C">
        <w:rPr>
          <w:rFonts w:asciiTheme="minorHAnsi" w:hAnsiTheme="minorHAnsi"/>
        </w:rPr>
        <w:t xml:space="preserve">." </w:t>
      </w:r>
      <w:r w:rsidRPr="00EC005C">
        <w:rPr>
          <w:rStyle w:val="StyleBoldUnderline"/>
          <w:rFonts w:asciiTheme="minorHAnsi" w:hAnsiTheme="minorHAnsi"/>
        </w:rPr>
        <w:t xml:space="preserve">The concept emasculates the environmental challenge by absorbing it into the empty shell of "development" and insinuates the continuing validity of </w:t>
      </w:r>
      <w:proofErr w:type="spellStart"/>
      <w:r w:rsidRPr="00EC005C">
        <w:rPr>
          <w:rStyle w:val="StyleBoldUnderline"/>
          <w:rFonts w:asciiTheme="minorHAnsi" w:hAnsiTheme="minorHAnsi"/>
        </w:rPr>
        <w:t>developmentalist</w:t>
      </w:r>
      <w:proofErr w:type="spellEnd"/>
      <w:r w:rsidRPr="00EC005C">
        <w:rPr>
          <w:rStyle w:val="StyleBoldUnderline"/>
          <w:rFonts w:asciiTheme="minorHAnsi" w:hAnsiTheme="minorHAnsi"/>
        </w:rPr>
        <w:t xml:space="preserve"> assumptions</w:t>
      </w:r>
      <w:r w:rsidRPr="00EC005C">
        <w:rPr>
          <w:rFonts w:asciiTheme="minorHAnsi" w:hAnsiTheme="minorHAnsi"/>
        </w:rPr>
        <w:t xml:space="preserve"> even when confronted with a drastically different historical situation. In Rachel Carson's Silent Spring, the book which gave rise to the environmental movement in 1962, development was understood to inflict injuries on people and nature. Since the "World Conservation Strategy" in r98o and later the </w:t>
      </w:r>
      <w:proofErr w:type="spellStart"/>
      <w:r w:rsidRPr="00EC005C">
        <w:rPr>
          <w:rFonts w:asciiTheme="minorHAnsi" w:hAnsiTheme="minorHAnsi"/>
        </w:rPr>
        <w:t>Brundtland</w:t>
      </w:r>
      <w:proofErr w:type="spellEnd"/>
      <w:r w:rsidRPr="00EC005C">
        <w:rPr>
          <w:rFonts w:asciiTheme="minorHAnsi" w:hAnsiTheme="minorHAnsi"/>
        </w:rPr>
        <w:t xml:space="preserve"> Report, development has come to be seen as the therapy for the injuries caused by development. What accounts for this shift? Firstly, in the 1970s, under the impact of the oil crisis, governments began to realize that continued growth depended not only on capital formation or skilled manpower, but also on the long-term availability of natural resources. Foods for the insatiable growth machine, such as oil, timber, minerals, soils, genetic material, seemed on the decline; concern grew about the prospects of long-term growth. This was a decisive change in perspective: </w:t>
      </w:r>
      <w:r w:rsidRPr="00EC005C">
        <w:rPr>
          <w:rStyle w:val="StyleBoldUnderline"/>
          <w:rFonts w:asciiTheme="minorHAnsi" w:hAnsiTheme="minorHAnsi"/>
        </w:rPr>
        <w:t>not the health of nature but the continuous health of development became the center of concern</w:t>
      </w:r>
      <w:r w:rsidRPr="00EC005C">
        <w:rPr>
          <w:rFonts w:asciiTheme="minorHAnsi" w:hAnsiTheme="minorHAnsi"/>
        </w:rPr>
        <w:t xml:space="preserve">. In 1992, the World Bank summed up the new consensus in a laconic phrase: "What is sustainable? </w:t>
      </w:r>
      <w:r w:rsidRPr="00EC005C">
        <w:rPr>
          <w:rStyle w:val="StyleBoldUnderline"/>
          <w:rFonts w:asciiTheme="minorHAnsi" w:hAnsiTheme="minorHAnsi"/>
        </w:rPr>
        <w:t>Sustainable development is development that lasts</w:t>
      </w:r>
      <w:r w:rsidRPr="00EC005C">
        <w:rPr>
          <w:rFonts w:asciiTheme="minorHAnsi" w:hAnsiTheme="minorHAnsi"/>
        </w:rPr>
        <w:t>.” Of course, the task of development experts does not remain the same under this imperative, because the horizon of their decisions is now supposed to extend in time, taking into account also the welfare of future generations. But the frame stays the same: "</w:t>
      </w:r>
      <w:r w:rsidRPr="00EC005C">
        <w:rPr>
          <w:rStyle w:val="StyleBoldUnderline"/>
          <w:rFonts w:asciiTheme="minorHAnsi" w:hAnsiTheme="minorHAnsi"/>
        </w:rPr>
        <w:t xml:space="preserve">sustainable development" calls for the conservation of development, not for the conservation of nature. </w:t>
      </w:r>
      <w:r w:rsidRPr="00EC005C">
        <w:rPr>
          <w:rFonts w:asciiTheme="minorHAnsi" w:hAnsiTheme="minorHAnsi"/>
        </w:rPr>
        <w:t xml:space="preserve">Even bearing in mind a very loose definition of development, </w:t>
      </w:r>
      <w:r w:rsidRPr="00EC005C">
        <w:rPr>
          <w:rStyle w:val="StyleBoldUnderline"/>
          <w:rFonts w:asciiTheme="minorHAnsi" w:hAnsiTheme="minorHAnsi"/>
        </w:rPr>
        <w:t>the anthropocentric bias of the statement springs to mind; it is not the preservation of nature's dignity which is on the international agenda, but to extend human centered utilitarianism to posterity</w:t>
      </w:r>
      <w:r w:rsidRPr="00EC005C">
        <w:rPr>
          <w:rFonts w:asciiTheme="minorHAnsi" w:hAnsiTheme="minorHAnsi"/>
        </w:rPr>
        <w:t xml:space="preserve">. Needless to say, </w:t>
      </w:r>
      <w:r w:rsidRPr="00EC005C">
        <w:rPr>
          <w:rStyle w:val="StyleBoldUnderline"/>
          <w:rFonts w:asciiTheme="minorHAnsi" w:hAnsiTheme="minorHAnsi"/>
        </w:rPr>
        <w:t xml:space="preserve">the naturalist and </w:t>
      </w:r>
      <w:proofErr w:type="spellStart"/>
      <w:r w:rsidRPr="00EC005C">
        <w:rPr>
          <w:rStyle w:val="StyleBoldUnderline"/>
          <w:rFonts w:asciiTheme="minorHAnsi" w:hAnsiTheme="minorHAnsi"/>
        </w:rPr>
        <w:t>biocentric</w:t>
      </w:r>
      <w:proofErr w:type="spellEnd"/>
      <w:r w:rsidRPr="00EC005C">
        <w:rPr>
          <w:rStyle w:val="StyleBoldUnderline"/>
          <w:rFonts w:asciiTheme="minorHAnsi" w:hAnsiTheme="minorHAnsi"/>
        </w:rPr>
        <w:t xml:space="preserve"> current of present-day environmentalism has been cut out by this conceptual operation. </w:t>
      </w:r>
      <w:proofErr w:type="gramStart"/>
      <w:r w:rsidRPr="00EC005C">
        <w:rPr>
          <w:rStyle w:val="StyleBoldUnderline"/>
          <w:rFonts w:asciiTheme="minorHAnsi" w:hAnsiTheme="minorHAnsi"/>
        </w:rPr>
        <w:t>With "development" back in the saddle, the view on nature changes.</w:t>
      </w:r>
      <w:proofErr w:type="gramEnd"/>
      <w:r w:rsidRPr="00EC005C">
        <w:rPr>
          <w:rStyle w:val="StyleBoldUnderline"/>
          <w:rFonts w:asciiTheme="minorHAnsi" w:hAnsiTheme="minorHAnsi"/>
        </w:rPr>
        <w:t xml:space="preserve"> The question now becomes: which of nature's "services" are to what extent indispensable for further development, Or the other way around: which "services" of nature are dispensable or can be substituted by, for example, new materials or genetic engineering In other words, nature turns into a variable, albeit a critical one, in sustaining development. It comes as no surprise, therefore, that "nature capital" has already become a fashionable notion among ecological economists. </w:t>
      </w:r>
    </w:p>
    <w:p w14:paraId="38F9D3BE" w14:textId="77777777" w:rsidR="0011103F" w:rsidRPr="00EC005C" w:rsidRDefault="0011103F" w:rsidP="0011103F">
      <w:pPr>
        <w:pStyle w:val="Heading4"/>
        <w:rPr>
          <w:rFonts w:asciiTheme="minorHAnsi" w:hAnsiTheme="minorHAnsi"/>
        </w:rPr>
      </w:pPr>
      <w:r w:rsidRPr="00EC005C">
        <w:rPr>
          <w:rFonts w:asciiTheme="minorHAnsi" w:hAnsiTheme="minorHAnsi"/>
        </w:rPr>
        <w:t>Sustainable development is an anthropocentric term that is used to destroy nature—it relies on the belief that everything exists to be used by humans</w:t>
      </w:r>
    </w:p>
    <w:p w14:paraId="633CDFA3" w14:textId="77777777" w:rsidR="0011103F" w:rsidRPr="00EC005C" w:rsidRDefault="0011103F" w:rsidP="0011103F">
      <w:pPr>
        <w:rPr>
          <w:rStyle w:val="Style13ptBold"/>
          <w:rFonts w:asciiTheme="minorHAnsi" w:hAnsiTheme="minorHAnsi"/>
        </w:rPr>
      </w:pPr>
      <w:proofErr w:type="spellStart"/>
      <w:r w:rsidRPr="00EC005C">
        <w:rPr>
          <w:rStyle w:val="Style13ptBold"/>
          <w:rFonts w:asciiTheme="minorHAnsi" w:hAnsiTheme="minorHAnsi"/>
        </w:rPr>
        <w:t>Worster</w:t>
      </w:r>
      <w:proofErr w:type="spellEnd"/>
      <w:r w:rsidRPr="00EC005C">
        <w:rPr>
          <w:rStyle w:val="Style13ptBold"/>
          <w:rFonts w:asciiTheme="minorHAnsi" w:hAnsiTheme="minorHAnsi"/>
        </w:rPr>
        <w:t xml:space="preserve"> 93 (Donald, Hall Distinguished Professor of American History at the </w:t>
      </w:r>
      <w:hyperlink r:id="rId11" w:tooltip="University of Kansas" w:history="1">
        <w:r w:rsidRPr="00EC005C">
          <w:rPr>
            <w:rStyle w:val="Style13ptBold"/>
            <w:rFonts w:asciiTheme="minorHAnsi" w:hAnsiTheme="minorHAnsi"/>
          </w:rPr>
          <w:t>University of Kansas</w:t>
        </w:r>
      </w:hyperlink>
      <w:r w:rsidRPr="00EC005C">
        <w:rPr>
          <w:rStyle w:val="Style13ptBold"/>
          <w:rFonts w:asciiTheme="minorHAnsi" w:hAnsiTheme="minorHAnsi"/>
        </w:rPr>
        <w:t xml:space="preserve">.  “The Shaky ground of Sustainability”, ” in Deep Ecology for the 21st Century, ed. George Sessions, p. 424-425) </w:t>
      </w:r>
    </w:p>
    <w:p w14:paraId="315C5239" w14:textId="77777777" w:rsidR="0011103F" w:rsidRPr="00EC005C" w:rsidRDefault="0011103F" w:rsidP="0011103F">
      <w:pPr>
        <w:rPr>
          <w:rFonts w:asciiTheme="minorHAnsi" w:hAnsiTheme="minorHAnsi"/>
        </w:rPr>
      </w:pPr>
      <w:r w:rsidRPr="00EC005C">
        <w:rPr>
          <w:rFonts w:asciiTheme="minorHAnsi" w:hAnsiTheme="minorHAnsi"/>
        </w:rPr>
        <w:t xml:space="preserve">I find the following deep flaws in </w:t>
      </w:r>
      <w:r w:rsidRPr="00EC005C">
        <w:rPr>
          <w:rStyle w:val="StyleBoldUnderline"/>
          <w:rFonts w:asciiTheme="minorHAnsi" w:hAnsiTheme="minorHAnsi"/>
        </w:rPr>
        <w:t xml:space="preserve">the </w:t>
      </w:r>
      <w:r w:rsidRPr="006D362E">
        <w:rPr>
          <w:rStyle w:val="StyleBoldUnderline"/>
          <w:highlight w:val="yellow"/>
        </w:rPr>
        <w:t>sustainable development</w:t>
      </w:r>
      <w:r w:rsidRPr="00EC005C">
        <w:rPr>
          <w:rStyle w:val="StyleBoldUnderline"/>
          <w:rFonts w:asciiTheme="minorHAnsi" w:hAnsiTheme="minorHAnsi"/>
        </w:rPr>
        <w:t xml:space="preserve"> ideal</w:t>
      </w:r>
      <w:r w:rsidRPr="00EC005C">
        <w:rPr>
          <w:rFonts w:asciiTheme="minorHAnsi" w:hAnsiTheme="minorHAnsi"/>
        </w:rPr>
        <w:t xml:space="preserve">: First, it </w:t>
      </w:r>
      <w:r w:rsidRPr="006D362E">
        <w:rPr>
          <w:rStyle w:val="StyleBoldUnderline"/>
          <w:rFonts w:asciiTheme="minorHAnsi" w:hAnsiTheme="minorHAnsi"/>
          <w:highlight w:val="yellow"/>
        </w:rPr>
        <w:t>is based on the view that the natural world exists</w:t>
      </w:r>
      <w:r w:rsidRPr="00EC005C">
        <w:rPr>
          <w:rStyle w:val="StyleBoldUnderline"/>
          <w:rFonts w:asciiTheme="minorHAnsi" w:hAnsiTheme="minorHAnsi"/>
        </w:rPr>
        <w:t xml:space="preserve"> primarily </w:t>
      </w:r>
      <w:r w:rsidRPr="006D362E">
        <w:rPr>
          <w:rStyle w:val="StyleBoldUnderline"/>
          <w:rFonts w:asciiTheme="minorHAnsi" w:hAnsiTheme="minorHAnsi"/>
          <w:highlight w:val="yellow"/>
        </w:rPr>
        <w:t>to serve</w:t>
      </w:r>
      <w:r w:rsidRPr="00EC005C">
        <w:rPr>
          <w:rStyle w:val="StyleBoldUnderline"/>
          <w:rFonts w:asciiTheme="minorHAnsi" w:hAnsiTheme="minorHAnsi"/>
        </w:rPr>
        <w:t xml:space="preserve"> the material demands of </w:t>
      </w:r>
      <w:r w:rsidRPr="006D362E">
        <w:rPr>
          <w:rStyle w:val="StyleBoldUnderline"/>
          <w:rFonts w:asciiTheme="minorHAnsi" w:hAnsiTheme="minorHAnsi"/>
          <w:highlight w:val="yellow"/>
        </w:rPr>
        <w:t>the human species. N</w:t>
      </w:r>
      <w:r w:rsidRPr="006D362E">
        <w:rPr>
          <w:rStyle w:val="StyleBoldUnderline"/>
          <w:highlight w:val="yellow"/>
        </w:rPr>
        <w:t>ature is nothing more tha</w:t>
      </w:r>
      <w:r w:rsidRPr="006D362E">
        <w:rPr>
          <w:rStyle w:val="StyleBoldUnderline"/>
          <w:rFonts w:asciiTheme="minorHAnsi" w:hAnsiTheme="minorHAnsi"/>
          <w:highlight w:val="yellow"/>
        </w:rPr>
        <w:t>n</w:t>
      </w:r>
      <w:r w:rsidRPr="00EC005C">
        <w:rPr>
          <w:rStyle w:val="StyleBoldUnderline"/>
          <w:rFonts w:asciiTheme="minorHAnsi" w:hAnsiTheme="minorHAnsi"/>
        </w:rPr>
        <w:t xml:space="preserve"> a pool of "</w:t>
      </w:r>
      <w:r w:rsidRPr="006D362E">
        <w:rPr>
          <w:rStyle w:val="StyleBoldUnderline"/>
          <w:rFonts w:asciiTheme="minorHAnsi" w:hAnsiTheme="minorHAnsi"/>
          <w:highlight w:val="yellow"/>
        </w:rPr>
        <w:t>resources</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to be exploited;</w:t>
      </w:r>
      <w:r w:rsidRPr="00EC005C">
        <w:rPr>
          <w:rStyle w:val="StyleBoldUnderline"/>
          <w:rFonts w:asciiTheme="minorHAnsi" w:hAnsiTheme="minorHAnsi"/>
        </w:rPr>
        <w:t xml:space="preserve"> it has no intrinsic meaning or value apart </w:t>
      </w:r>
      <w:r w:rsidRPr="00EC005C">
        <w:rPr>
          <w:rStyle w:val="StyleBoldUnderline"/>
          <w:rFonts w:asciiTheme="minorHAnsi" w:hAnsiTheme="minorHAnsi"/>
        </w:rPr>
        <w:lastRenderedPageBreak/>
        <w:t>from the goods and services it furnishes people, rich or poor.</w:t>
      </w:r>
      <w:r w:rsidRPr="00EC005C">
        <w:rPr>
          <w:rFonts w:asciiTheme="minorHAnsi" w:hAnsiTheme="minorHAnsi"/>
        </w:rPr>
        <w:t xml:space="preserve"> The </w:t>
      </w:r>
      <w:proofErr w:type="spellStart"/>
      <w:r w:rsidRPr="00EC005C">
        <w:rPr>
          <w:rFonts w:asciiTheme="minorHAnsi" w:hAnsiTheme="minorHAnsi"/>
        </w:rPr>
        <w:t>Brundtland</w:t>
      </w:r>
      <w:proofErr w:type="spellEnd"/>
      <w:r w:rsidRPr="00EC005C">
        <w:rPr>
          <w:rFonts w:asciiTheme="minorHAnsi" w:hAnsiTheme="minorHAnsi"/>
        </w:rPr>
        <w:t xml:space="preserve"> </w:t>
      </w:r>
      <w:proofErr w:type="gramStart"/>
      <w:r w:rsidRPr="00EC005C">
        <w:rPr>
          <w:rFonts w:asciiTheme="minorHAnsi" w:hAnsiTheme="minorHAnsi"/>
        </w:rPr>
        <w:t>Report ,makes</w:t>
      </w:r>
      <w:proofErr w:type="gramEnd"/>
      <w:r w:rsidRPr="00EC005C">
        <w:rPr>
          <w:rFonts w:asciiTheme="minorHAnsi" w:hAnsiTheme="minorHAnsi"/>
        </w:rPr>
        <w:t xml:space="preserve">., this point clear on every Page: the "our" in its title refers to people. </w:t>
      </w:r>
      <w:r w:rsidRPr="00EC005C">
        <w:rPr>
          <w:rStyle w:val="StyleBoldUnderline"/>
          <w:rFonts w:asciiTheme="minorHAnsi" w:hAnsiTheme="minorHAnsi"/>
        </w:rPr>
        <w:t xml:space="preserve">exclusively, and the only moral issue it raises is the need to share what natural resources there are more equitably among our kind, among the present world population and among the generations to come. </w:t>
      </w:r>
      <w:r w:rsidRPr="00EC005C">
        <w:rPr>
          <w:rFonts w:asciiTheme="minorHAnsi" w:hAnsiTheme="minorHAnsi"/>
        </w:rPr>
        <w:t xml:space="preserve">That is not by any means an unworthy goal, but it is not adequate to the challenge. Second, </w:t>
      </w:r>
      <w:r w:rsidRPr="006D362E">
        <w:rPr>
          <w:rStyle w:val="StyleBoldUnderline"/>
          <w:rFonts w:asciiTheme="minorHAnsi" w:hAnsiTheme="minorHAnsi"/>
        </w:rPr>
        <w:t>sustainable development</w:t>
      </w:r>
      <w:r w:rsidRPr="00EC005C">
        <w:rPr>
          <w:rFonts w:asciiTheme="minorHAnsi" w:hAnsiTheme="minorHAnsi"/>
        </w:rPr>
        <w:t xml:space="preserve">, though </w:t>
      </w:r>
      <w:r w:rsidRPr="006D362E">
        <w:rPr>
          <w:rStyle w:val="StyleBoldUnderline"/>
          <w:highlight w:val="yellow"/>
        </w:rPr>
        <w:t>it</w:t>
      </w:r>
      <w:r w:rsidRPr="00EC005C">
        <w:rPr>
          <w:rFonts w:asciiTheme="minorHAnsi" w:hAnsiTheme="minorHAnsi"/>
        </w:rPr>
        <w:t xml:space="preserve"> acknowledges some kind of limit on those material demands, </w:t>
      </w:r>
      <w:r w:rsidRPr="006D362E">
        <w:rPr>
          <w:rStyle w:val="StyleBoldUnderline"/>
          <w:rFonts w:asciiTheme="minorHAnsi" w:hAnsiTheme="minorHAnsi"/>
          <w:highlight w:val="yellow"/>
        </w:rPr>
        <w:t>depends on the assumption that we</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can</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easily</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determine the carrying capacity of local regional ecosystems</w:t>
      </w:r>
      <w:r w:rsidRPr="00EC005C">
        <w:rPr>
          <w:rStyle w:val="StyleBoldUnderline"/>
          <w:rFonts w:asciiTheme="minorHAnsi" w:hAnsiTheme="minorHAnsi"/>
        </w:rPr>
        <w:t xml:space="preserve">. </w:t>
      </w:r>
      <w:r w:rsidRPr="006D362E">
        <w:rPr>
          <w:rStyle w:val="StyleBoldUnderline"/>
          <w:rFonts w:asciiTheme="minorHAnsi" w:hAnsiTheme="minorHAnsi"/>
          <w:highlight w:val="yellow"/>
        </w:rPr>
        <w:t>Our knowledge is supposedly adequate to reveal the limits of nature and to exploit resources safely up to that level</w:t>
      </w:r>
      <w:r w:rsidRPr="00EC005C">
        <w:rPr>
          <w:rStyle w:val="StyleBoldUnderline"/>
          <w:rFonts w:asciiTheme="minorHAnsi" w:hAnsiTheme="minorHAnsi"/>
        </w:rPr>
        <w:t>.</w:t>
      </w:r>
      <w:r w:rsidRPr="00EC005C">
        <w:rPr>
          <w:rFonts w:asciiTheme="minorHAnsi" w:hAnsiTheme="minorHAnsi"/>
        </w:rPr>
        <w:t xml:space="preserve"> In the face of new arguments suggesting how turbulent, complex, and unpredictable nature really is, that assumption seems highly optimistic. Furthermore, </w:t>
      </w:r>
      <w:r w:rsidRPr="00EC005C">
        <w:rPr>
          <w:rStyle w:val="StyleBoldUnderline"/>
          <w:rFonts w:asciiTheme="minorHAnsi" w:hAnsiTheme="minorHAnsi"/>
        </w:rPr>
        <w:t xml:space="preserve">in light of the tendency of some leading ecologists to use such arguments to justify a more accommodating stance toward development, any heavy reliance on their ecological expertise seems doubly dangerously they are </w:t>
      </w:r>
      <w:r w:rsidRPr="006D362E">
        <w:rPr>
          <w:rStyle w:val="StyleBoldUnderline"/>
          <w:rFonts w:asciiTheme="minorHAnsi" w:hAnsiTheme="minorHAnsi"/>
          <w:highlight w:val="yellow"/>
        </w:rPr>
        <w:t>experts</w:t>
      </w:r>
      <w:r w:rsidRPr="00EC005C">
        <w:rPr>
          <w:rStyle w:val="StyleBoldUnderline"/>
          <w:rFonts w:asciiTheme="minorHAnsi" w:hAnsiTheme="minorHAnsi"/>
        </w:rPr>
        <w:t xml:space="preserve"> who </w:t>
      </w:r>
      <w:r w:rsidRPr="006D362E">
        <w:rPr>
          <w:rStyle w:val="StyleBoldUnderline"/>
          <w:rFonts w:asciiTheme="minorHAnsi" w:hAnsiTheme="minorHAnsi"/>
          <w:highlight w:val="yellow"/>
        </w:rPr>
        <w:t>lack any agreement on what the limits are</w:t>
      </w:r>
      <w:r w:rsidRPr="00EC005C">
        <w:rPr>
          <w:rStyle w:val="StyleBoldUnderline"/>
          <w:rFonts w:asciiTheme="minorHAnsi" w:hAnsiTheme="minorHAnsi"/>
        </w:rPr>
        <w:t xml:space="preserve">. </w:t>
      </w:r>
      <w:r w:rsidRPr="00EC005C">
        <w:rPr>
          <w:rFonts w:asciiTheme="minorHAnsi" w:hAnsiTheme="minorHAnsi"/>
        </w:rPr>
        <w:t xml:space="preserve">Third, </w:t>
      </w:r>
      <w:r w:rsidRPr="00EC005C">
        <w:rPr>
          <w:rStyle w:val="StyleBoldUnderline"/>
          <w:rFonts w:asciiTheme="minorHAnsi" w:hAnsiTheme="minorHAnsi"/>
        </w:rPr>
        <w:t xml:space="preserve">the </w:t>
      </w:r>
      <w:r w:rsidRPr="006D362E">
        <w:rPr>
          <w:rStyle w:val="StyleBoldUnderline"/>
          <w:rFonts w:asciiTheme="minorHAnsi" w:hAnsiTheme="minorHAnsi"/>
          <w:highlight w:val="yellow"/>
        </w:rPr>
        <w:t>sustainability ideal rests on an uncritical, unexamined acceptance of the traditional worldview of progressive, secular materialism. It regards that worldview as completely benign so long as it can be made sustainable</w:t>
      </w:r>
      <w:r w:rsidRPr="00EC005C">
        <w:rPr>
          <w:rFonts w:asciiTheme="minorHAnsi" w:hAnsiTheme="minorHAnsi"/>
        </w:rPr>
        <w:t xml:space="preserve">. The institutions associated with that worldview, including those of capitalism, socialism, and industrialism, also </w:t>
      </w:r>
      <w:proofErr w:type="gramStart"/>
      <w:r w:rsidRPr="00EC005C">
        <w:rPr>
          <w:rFonts w:asciiTheme="minorHAnsi" w:hAnsiTheme="minorHAnsi"/>
        </w:rPr>
        <w:t>escape</w:t>
      </w:r>
      <w:proofErr w:type="gramEnd"/>
      <w:r w:rsidRPr="00EC005C">
        <w:rPr>
          <w:rFonts w:asciiTheme="minorHAnsi" w:hAnsiTheme="minorHAnsi"/>
        </w:rPr>
        <w:t xml:space="preserve"> all criticism, or close scrutiny. We are led to believe that sustainability can be achieved with all those institutions and their values intact.</w:t>
      </w:r>
    </w:p>
    <w:p w14:paraId="3DCB1EA9" w14:textId="77777777" w:rsidR="0011103F" w:rsidRPr="00EC005C" w:rsidRDefault="0011103F" w:rsidP="0011103F">
      <w:pPr>
        <w:rPr>
          <w:rFonts w:asciiTheme="minorHAnsi" w:hAnsiTheme="minorHAnsi"/>
          <w:sz w:val="16"/>
          <w:szCs w:val="20"/>
        </w:rPr>
      </w:pPr>
    </w:p>
    <w:p w14:paraId="0847ABB6" w14:textId="77777777" w:rsidR="006D362E" w:rsidRPr="00EC005C" w:rsidRDefault="006D362E" w:rsidP="006D362E">
      <w:pPr>
        <w:pStyle w:val="Heading4"/>
        <w:rPr>
          <w:rFonts w:asciiTheme="minorHAnsi" w:hAnsiTheme="minorHAnsi"/>
        </w:rPr>
      </w:pPr>
      <w:r w:rsidRPr="00EC005C">
        <w:rPr>
          <w:rFonts w:asciiTheme="minorHAnsi" w:hAnsiTheme="minorHAnsi"/>
        </w:rPr>
        <w:t>Protected areas entrench the idea that the environment is a material for humans to “protect” and “discipline” which results in exploitation.</w:t>
      </w:r>
    </w:p>
    <w:p w14:paraId="40931320" w14:textId="77777777" w:rsidR="006D362E" w:rsidRPr="00EC005C" w:rsidRDefault="006D362E" w:rsidP="006D362E">
      <w:pPr>
        <w:rPr>
          <w:rStyle w:val="Style13ptBold"/>
          <w:rFonts w:asciiTheme="minorHAnsi" w:hAnsiTheme="minorHAnsi"/>
        </w:rPr>
      </w:pPr>
      <w:r w:rsidRPr="00EC005C">
        <w:rPr>
          <w:rStyle w:val="Style13ptBold"/>
          <w:rFonts w:asciiTheme="minorHAnsi" w:hAnsiTheme="minorHAnsi"/>
        </w:rPr>
        <w:t>West et al ’06, (Paige West,1 James Igoe,2 and Dan Brockington, Department of Anthropology, Barnard College, Columbia University, “Parks and Peoples: The Social Impact of Protected Areas,” Annual Review of Anthropology, Vol. 35: 251-277, October 2006, http://www.annualreviews.org/doi/full/10.1146/annurev.anthro.35.081705.123308)//erg</w:t>
      </w:r>
    </w:p>
    <w:p w14:paraId="65517A54" w14:textId="77777777" w:rsidR="006D362E" w:rsidRPr="00EC005C" w:rsidRDefault="006D362E" w:rsidP="006D362E">
      <w:pPr>
        <w:rPr>
          <w:rFonts w:asciiTheme="minorHAnsi" w:hAnsiTheme="minorHAnsi"/>
        </w:rPr>
      </w:pPr>
    </w:p>
    <w:p w14:paraId="01CEE234" w14:textId="77777777" w:rsidR="006D362E" w:rsidRPr="00EC005C" w:rsidRDefault="006D362E" w:rsidP="006D362E">
      <w:pPr>
        <w:rPr>
          <w:rFonts w:asciiTheme="minorHAnsi" w:hAnsiTheme="minorHAnsi"/>
          <w:sz w:val="16"/>
        </w:rPr>
      </w:pPr>
      <w:r w:rsidRPr="00EC005C">
        <w:rPr>
          <w:rFonts w:asciiTheme="minorHAnsi" w:hAnsiTheme="minorHAnsi"/>
          <w:sz w:val="16"/>
        </w:rPr>
        <w:t xml:space="preserve">Over the past 25 years, </w:t>
      </w:r>
      <w:r w:rsidRPr="007B35CC">
        <w:rPr>
          <w:rStyle w:val="TitleChar"/>
          <w:rFonts w:asciiTheme="minorHAnsi" w:hAnsiTheme="minorHAnsi"/>
          <w:highlight w:val="yellow"/>
        </w:rPr>
        <w:t>anthropologists' focus has expanded</w:t>
      </w:r>
      <w:r w:rsidRPr="007B35CC">
        <w:rPr>
          <w:rStyle w:val="TitleChar"/>
          <w:rFonts w:asciiTheme="minorHAnsi" w:hAnsiTheme="minorHAnsi"/>
        </w:rPr>
        <w:t xml:space="preserve"> from local social lives </w:t>
      </w:r>
      <w:r w:rsidRPr="007B35CC">
        <w:rPr>
          <w:rStyle w:val="TitleChar"/>
          <w:rFonts w:asciiTheme="minorHAnsi" w:hAnsiTheme="minorHAnsi"/>
          <w:highlight w:val="yellow"/>
        </w:rPr>
        <w:t>to include</w:t>
      </w:r>
      <w:r w:rsidRPr="007B35CC">
        <w:rPr>
          <w:rStyle w:val="TitleChar"/>
          <w:rFonts w:asciiTheme="minorHAnsi" w:hAnsiTheme="minorHAnsi"/>
        </w:rPr>
        <w:t>d experiences of larger-scale processes</w:t>
      </w:r>
      <w:r w:rsidRPr="00EC005C">
        <w:rPr>
          <w:rFonts w:asciiTheme="minorHAnsi" w:hAnsiTheme="minorHAnsi"/>
          <w:sz w:val="16"/>
        </w:rPr>
        <w:t xml:space="preserve">. </w:t>
      </w:r>
      <w:r w:rsidRPr="00EC005C">
        <w:rPr>
          <w:rStyle w:val="TitleChar"/>
          <w:rFonts w:asciiTheme="minorHAnsi" w:hAnsiTheme="minorHAnsi"/>
        </w:rPr>
        <w:t>New areas</w:t>
      </w:r>
      <w:r w:rsidRPr="00EC005C">
        <w:rPr>
          <w:rFonts w:asciiTheme="minorHAnsi" w:hAnsiTheme="minorHAnsi"/>
          <w:sz w:val="16"/>
        </w:rPr>
        <w:t xml:space="preserve"> of ethnography and analysis </w:t>
      </w:r>
      <w:r w:rsidRPr="00EC005C">
        <w:rPr>
          <w:rStyle w:val="TitleChar"/>
          <w:rFonts w:asciiTheme="minorHAnsi" w:hAnsiTheme="minorHAnsi"/>
        </w:rPr>
        <w:t xml:space="preserve">have proliferated as a result, with titles such as transnationalism, colonialism, </w:t>
      </w:r>
      <w:proofErr w:type="spellStart"/>
      <w:r w:rsidRPr="00EC005C">
        <w:rPr>
          <w:rStyle w:val="TitleChar"/>
          <w:rFonts w:asciiTheme="minorHAnsi" w:hAnsiTheme="minorHAnsi"/>
        </w:rPr>
        <w:t>postcolonialism</w:t>
      </w:r>
      <w:proofErr w:type="spellEnd"/>
      <w:r w:rsidRPr="00EC005C">
        <w:rPr>
          <w:rStyle w:val="TitleChar"/>
          <w:rFonts w:asciiTheme="minorHAnsi" w:hAnsiTheme="minorHAnsi"/>
        </w:rPr>
        <w:t>, and globalization</w:t>
      </w:r>
      <w:r w:rsidRPr="00EC005C">
        <w:rPr>
          <w:rFonts w:asciiTheme="minorHAnsi" w:hAnsiTheme="minorHAnsi"/>
          <w:sz w:val="16"/>
        </w:rPr>
        <w:t xml:space="preserve">. One area that has </w:t>
      </w:r>
      <w:r w:rsidRPr="00EC005C">
        <w:rPr>
          <w:rStyle w:val="TitleChar"/>
          <w:rFonts w:asciiTheme="minorHAnsi" w:hAnsiTheme="minorHAnsi"/>
        </w:rPr>
        <w:t>also r</w:t>
      </w:r>
      <w:r w:rsidRPr="00EC005C">
        <w:rPr>
          <w:rFonts w:asciiTheme="minorHAnsi" w:hAnsiTheme="minorHAnsi"/>
          <w:sz w:val="16"/>
        </w:rPr>
        <w:t xml:space="preserve">eceived increasing attention in recent years is </w:t>
      </w:r>
      <w:r w:rsidRPr="007B35CC">
        <w:rPr>
          <w:rStyle w:val="TitleChar"/>
          <w:rFonts w:asciiTheme="minorHAnsi" w:hAnsiTheme="minorHAnsi"/>
          <w:highlight w:val="yellow"/>
        </w:rPr>
        <w:t>environmentalism</w:t>
      </w:r>
      <w:r w:rsidRPr="00EC005C">
        <w:rPr>
          <w:rFonts w:asciiTheme="minorHAnsi" w:hAnsiTheme="minorHAnsi"/>
          <w:sz w:val="16"/>
        </w:rPr>
        <w:t xml:space="preserve">. Within this topic </w:t>
      </w:r>
      <w:proofErr w:type="gramStart"/>
      <w:r w:rsidRPr="00EC005C">
        <w:rPr>
          <w:rFonts w:asciiTheme="minorHAnsi" w:hAnsiTheme="minorHAnsi"/>
          <w:sz w:val="16"/>
        </w:rPr>
        <w:t>converge</w:t>
      </w:r>
      <w:proofErr w:type="gramEnd"/>
      <w:r w:rsidRPr="00EC005C">
        <w:rPr>
          <w:rFonts w:asciiTheme="minorHAnsi" w:hAnsiTheme="minorHAnsi"/>
          <w:sz w:val="16"/>
        </w:rPr>
        <w:t xml:space="preserve"> our discipline's recent interest in interactions between the local and the global and its long-standing concern with the relationships between peoples and their surroundings. This convergence, as well as the increasing involvement of anthropologists in applied issues, is at the heart of anthropologists' interests in conservation dating back to the 1970s (</w:t>
      </w:r>
      <w:proofErr w:type="spellStart"/>
      <w:r w:rsidRPr="00EC005C">
        <w:rPr>
          <w:rFonts w:asciiTheme="minorHAnsi" w:hAnsiTheme="minorHAnsi"/>
          <w:sz w:val="16"/>
        </w:rPr>
        <w:t>Orlove</w:t>
      </w:r>
      <w:proofErr w:type="spellEnd"/>
      <w:r w:rsidRPr="00EC005C">
        <w:rPr>
          <w:rFonts w:asciiTheme="minorHAnsi" w:hAnsiTheme="minorHAnsi"/>
          <w:sz w:val="16"/>
        </w:rPr>
        <w:t xml:space="preserve"> &amp; Brush 1996). </w:t>
      </w:r>
      <w:r w:rsidRPr="007B35CC">
        <w:rPr>
          <w:rStyle w:val="TitleChar"/>
          <w:rFonts w:asciiTheme="minorHAnsi" w:hAnsiTheme="minorHAnsi"/>
          <w:highlight w:val="yellow"/>
        </w:rPr>
        <w:t>By “surroundings” we mean the world around us that we, as human beings, have</w:t>
      </w:r>
      <w:r w:rsidRPr="00EC005C">
        <w:rPr>
          <w:rStyle w:val="TitleChar"/>
          <w:rFonts w:asciiTheme="minorHAnsi" w:hAnsiTheme="minorHAnsi"/>
        </w:rPr>
        <w:t xml:space="preserve"> material, intellectual, and symbolic </w:t>
      </w:r>
      <w:r w:rsidRPr="007B35CC">
        <w:rPr>
          <w:rStyle w:val="TitleChar"/>
          <w:rFonts w:asciiTheme="minorHAnsi" w:hAnsiTheme="minorHAnsi"/>
          <w:highlight w:val="yellow"/>
        </w:rPr>
        <w:t>access to</w:t>
      </w:r>
      <w:r w:rsidRPr="00EC005C">
        <w:rPr>
          <w:rStyle w:val="TitleChar"/>
          <w:rFonts w:asciiTheme="minorHAnsi" w:hAnsiTheme="minorHAnsi"/>
        </w:rPr>
        <w:t xml:space="preserve"> and that we work to alter and make sense of through our daily actions</w:t>
      </w:r>
      <w:r w:rsidRPr="00EC005C">
        <w:rPr>
          <w:rFonts w:asciiTheme="minorHAnsi" w:hAnsiTheme="minorHAnsi"/>
          <w:sz w:val="16"/>
        </w:rPr>
        <w:t xml:space="preserve"> (Carrier 2004, p. 1). </w:t>
      </w:r>
      <w:r w:rsidRPr="007B35CC">
        <w:rPr>
          <w:rStyle w:val="TitleChar"/>
          <w:rFonts w:asciiTheme="minorHAnsi" w:hAnsiTheme="minorHAnsi"/>
          <w:highlight w:val="yellow"/>
        </w:rPr>
        <w:t>The term</w:t>
      </w:r>
      <w:r w:rsidRPr="00EC005C">
        <w:rPr>
          <w:rStyle w:val="TitleChar"/>
          <w:rFonts w:asciiTheme="minorHAnsi" w:hAnsiTheme="minorHAnsi"/>
        </w:rPr>
        <w:t xml:space="preserve"> surroundings </w:t>
      </w:r>
      <w:r w:rsidRPr="007B35CC">
        <w:rPr>
          <w:rStyle w:val="TitleChar"/>
          <w:rFonts w:asciiTheme="minorHAnsi" w:hAnsiTheme="minorHAnsi"/>
          <w:highlight w:val="yellow"/>
        </w:rPr>
        <w:t>takes for granted that the world is made materially and symbolically through human action</w:t>
      </w:r>
      <w:r w:rsidRPr="00EC005C">
        <w:rPr>
          <w:rFonts w:asciiTheme="minorHAnsi" w:hAnsiTheme="minorHAnsi"/>
          <w:sz w:val="16"/>
        </w:rPr>
        <w:t xml:space="preserve">, a proposition anthropologists and other social scientists have accepted since Escobar's (1995) </w:t>
      </w:r>
      <w:r w:rsidRPr="007B35CC">
        <w:rPr>
          <w:rStyle w:val="TitleChar"/>
          <w:rFonts w:asciiTheme="minorHAnsi" w:hAnsiTheme="minorHAnsi"/>
        </w:rPr>
        <w:t xml:space="preserve">merging of political ecology and </w:t>
      </w:r>
      <w:proofErr w:type="spellStart"/>
      <w:r w:rsidRPr="007B35CC">
        <w:rPr>
          <w:rStyle w:val="TitleChar"/>
          <w:rFonts w:asciiTheme="minorHAnsi" w:hAnsiTheme="minorHAnsi"/>
        </w:rPr>
        <w:t>poststructuralism</w:t>
      </w:r>
      <w:proofErr w:type="spellEnd"/>
      <w:r w:rsidRPr="007B35CC">
        <w:rPr>
          <w:rFonts w:asciiTheme="minorHAnsi" w:hAnsiTheme="minorHAnsi"/>
          <w:sz w:val="16"/>
        </w:rPr>
        <w:t>. By using the term we forgo conversations about the social construction of nature versus the material nature of the environment because the term al</w:t>
      </w:r>
      <w:r w:rsidRPr="00EC005C">
        <w:rPr>
          <w:rFonts w:asciiTheme="minorHAnsi" w:hAnsiTheme="minorHAnsi"/>
          <w:sz w:val="16"/>
        </w:rPr>
        <w:t xml:space="preserve">lows for both: </w:t>
      </w:r>
      <w:r w:rsidRPr="007B35CC">
        <w:rPr>
          <w:rStyle w:val="TitleChar"/>
          <w:rFonts w:asciiTheme="minorHAnsi" w:hAnsiTheme="minorHAnsi"/>
          <w:highlight w:val="yellow"/>
        </w:rPr>
        <w:t>The world is out there, and we interact with it</w:t>
      </w:r>
      <w:r w:rsidRPr="00EC005C">
        <w:rPr>
          <w:rStyle w:val="TitleChar"/>
          <w:rFonts w:asciiTheme="minorHAnsi" w:hAnsiTheme="minorHAnsi"/>
        </w:rPr>
        <w:t xml:space="preserve"> in ways that reproduce it, often altering it in the process</w:t>
      </w:r>
      <w:r w:rsidRPr="00EC005C">
        <w:rPr>
          <w:rFonts w:asciiTheme="minorHAnsi" w:hAnsiTheme="minorHAnsi"/>
          <w:sz w:val="16"/>
        </w:rPr>
        <w:t xml:space="preserve"> (Smith 1990), </w:t>
      </w:r>
      <w:r w:rsidRPr="007B35CC">
        <w:rPr>
          <w:rStyle w:val="TitleChar"/>
          <w:rFonts w:asciiTheme="minorHAnsi" w:hAnsiTheme="minorHAnsi"/>
          <w:highlight w:val="yellow"/>
        </w:rPr>
        <w:t>yet the world only has meaning for us as</w:t>
      </w:r>
      <w:r w:rsidRPr="00EC005C">
        <w:rPr>
          <w:rStyle w:val="TitleChar"/>
          <w:rFonts w:asciiTheme="minorHAnsi" w:hAnsiTheme="minorHAnsi"/>
        </w:rPr>
        <w:t xml:space="preserve"> language-using and symbol-making </w:t>
      </w:r>
      <w:r w:rsidRPr="007B35CC">
        <w:rPr>
          <w:rStyle w:val="TitleChar"/>
          <w:rFonts w:asciiTheme="minorHAnsi" w:hAnsiTheme="minorHAnsi"/>
          <w:highlight w:val="yellow"/>
        </w:rPr>
        <w:t>animals owing to how we intellectually apprehend it.</w:t>
      </w:r>
      <w:r w:rsidRPr="00EC005C">
        <w:rPr>
          <w:rFonts w:asciiTheme="minorHAnsi" w:hAnsiTheme="minorHAnsi"/>
          <w:sz w:val="16"/>
        </w:rPr>
        <w:t xml:space="preserve"> </w:t>
      </w:r>
      <w:r w:rsidRPr="007B35CC">
        <w:rPr>
          <w:rStyle w:val="Emphasis"/>
          <w:rFonts w:asciiTheme="minorHAnsi" w:hAnsiTheme="minorHAnsi"/>
          <w:highlight w:val="yellow"/>
        </w:rPr>
        <w:t>Within this</w:t>
      </w:r>
      <w:r w:rsidRPr="00EC005C">
        <w:rPr>
          <w:rStyle w:val="Emphasis"/>
          <w:rFonts w:asciiTheme="minorHAnsi" w:hAnsiTheme="minorHAnsi"/>
        </w:rPr>
        <w:t xml:space="preserve"> disciplinary </w:t>
      </w:r>
      <w:r w:rsidRPr="007B35CC">
        <w:rPr>
          <w:rStyle w:val="Emphasis"/>
          <w:rFonts w:asciiTheme="minorHAnsi" w:hAnsiTheme="minorHAnsi"/>
          <w:highlight w:val="yellow"/>
        </w:rPr>
        <w:t>interest in environmentalism lies</w:t>
      </w:r>
      <w:r w:rsidRPr="00EC005C">
        <w:rPr>
          <w:rStyle w:val="Emphasis"/>
          <w:rFonts w:asciiTheme="minorHAnsi" w:hAnsiTheme="minorHAnsi"/>
        </w:rPr>
        <w:t xml:space="preserve"> a subset of studies on </w:t>
      </w:r>
      <w:r w:rsidRPr="007B35CC">
        <w:rPr>
          <w:rStyle w:val="Emphasis"/>
          <w:rFonts w:asciiTheme="minorHAnsi" w:hAnsiTheme="minorHAnsi"/>
          <w:highlight w:val="yellow"/>
        </w:rPr>
        <w:t>the social effects of protected areas</w:t>
      </w:r>
      <w:r w:rsidRPr="00EC005C">
        <w:rPr>
          <w:rFonts w:asciiTheme="minorHAnsi" w:hAnsiTheme="minorHAnsi"/>
          <w:sz w:val="16"/>
        </w:rPr>
        <w:t xml:space="preserve">. </w:t>
      </w:r>
      <w:r w:rsidRPr="007B35CC">
        <w:rPr>
          <w:rStyle w:val="StyleBoldUnderline"/>
          <w:highlight w:val="yellow"/>
        </w:rPr>
        <w:t>The</w:t>
      </w:r>
      <w:r w:rsidRPr="00EC005C">
        <w:rPr>
          <w:rFonts w:asciiTheme="minorHAnsi" w:hAnsiTheme="minorHAnsi"/>
          <w:sz w:val="16"/>
        </w:rPr>
        <w:t xml:space="preserve"> recent interest in protected areas as an anthropological </w:t>
      </w:r>
      <w:r w:rsidRPr="007B35CC">
        <w:rPr>
          <w:rStyle w:val="StyleBoldUnderline"/>
          <w:highlight w:val="yellow"/>
        </w:rPr>
        <w:t>subject</w:t>
      </w:r>
      <w:r w:rsidRPr="00EC005C">
        <w:rPr>
          <w:rFonts w:asciiTheme="minorHAnsi" w:hAnsiTheme="minorHAnsi"/>
          <w:sz w:val="16"/>
        </w:rPr>
        <w:t xml:space="preserve"> </w:t>
      </w:r>
      <w:r w:rsidRPr="00EC005C">
        <w:rPr>
          <w:rStyle w:val="Emphasis"/>
          <w:rFonts w:asciiTheme="minorHAnsi" w:hAnsiTheme="minorHAnsi"/>
        </w:rPr>
        <w:t xml:space="preserve">also </w:t>
      </w:r>
      <w:r w:rsidRPr="007B35CC">
        <w:rPr>
          <w:rStyle w:val="Emphasis"/>
          <w:rFonts w:asciiTheme="minorHAnsi" w:hAnsiTheme="minorHAnsi"/>
          <w:highlight w:val="yellow"/>
        </w:rPr>
        <w:t>reflects a profound increase in the extent and complexity of protected areas</w:t>
      </w:r>
      <w:r w:rsidRPr="00EC005C">
        <w:rPr>
          <w:rFonts w:asciiTheme="minorHAnsi" w:hAnsiTheme="minorHAnsi"/>
          <w:sz w:val="16"/>
        </w:rPr>
        <w:t xml:space="preserve">. Official records list over 105,000 protected areas in the world, covering 20.3–21.5 million km2, depending on how it is measured. Terrestrial protected areas cover 16.8 million km2, or 11% of the world's land area (Table 1), whereas </w:t>
      </w:r>
      <w:r w:rsidRPr="00EC005C">
        <w:rPr>
          <w:rStyle w:val="TitleChar"/>
          <w:rFonts w:asciiTheme="minorHAnsi" w:hAnsiTheme="minorHAnsi"/>
        </w:rPr>
        <w:t>marine protected areas cover 4.7 million km2</w:t>
      </w:r>
      <w:r w:rsidRPr="00EC005C">
        <w:rPr>
          <w:rFonts w:asciiTheme="minorHAnsi" w:hAnsiTheme="minorHAnsi"/>
          <w:sz w:val="16"/>
        </w:rPr>
        <w:t>. Of the former, approximately 6.4 million km2 (4.3% of the land surface) are found in categories that can impose considerable restrictions on human use and occupancy. Globally, the spatial distribution and size-class distribution of protected areas are highly uneven (Table 1). Furthermore, many protected areas are recent creations (Figure 1). The establishment rate jumped to a new level in 1970 and peaked between 1985 and 1995. In the past ten years we have seen global activity on a par with levels in the 1970s.</w:t>
      </w:r>
    </w:p>
    <w:p w14:paraId="150313BD" w14:textId="77777777" w:rsidR="00C87EBB" w:rsidRPr="00EC005C" w:rsidRDefault="00C87EBB" w:rsidP="00C87EBB">
      <w:pPr>
        <w:pStyle w:val="Heading3"/>
        <w:rPr>
          <w:rFonts w:asciiTheme="minorHAnsi" w:hAnsiTheme="minorHAnsi"/>
        </w:rPr>
      </w:pPr>
      <w:proofErr w:type="gramStart"/>
      <w:r w:rsidRPr="00EC005C">
        <w:rPr>
          <w:rFonts w:asciiTheme="minorHAnsi" w:hAnsiTheme="minorHAnsi"/>
        </w:rPr>
        <w:lastRenderedPageBreak/>
        <w:t>!: Culture</w:t>
      </w:r>
      <w:proofErr w:type="gramEnd"/>
    </w:p>
    <w:p w14:paraId="321902DE" w14:textId="77777777" w:rsidR="00C87EBB" w:rsidRPr="00EC005C" w:rsidRDefault="00C87EBB" w:rsidP="00C87EBB">
      <w:pPr>
        <w:pStyle w:val="Heading4"/>
        <w:rPr>
          <w:rFonts w:asciiTheme="minorHAnsi" w:hAnsiTheme="minorHAnsi"/>
        </w:rPr>
      </w:pPr>
      <w:r w:rsidRPr="00EC005C">
        <w:rPr>
          <w:rFonts w:asciiTheme="minorHAnsi" w:hAnsiTheme="minorHAnsi"/>
        </w:rPr>
        <w:t xml:space="preserve">Protected </w:t>
      </w:r>
      <w:proofErr w:type="gramStart"/>
      <w:r w:rsidRPr="00EC005C">
        <w:rPr>
          <w:rFonts w:asciiTheme="minorHAnsi" w:hAnsiTheme="minorHAnsi"/>
        </w:rPr>
        <w:t>area displace</w:t>
      </w:r>
      <w:proofErr w:type="gramEnd"/>
      <w:r w:rsidRPr="00EC005C">
        <w:rPr>
          <w:rFonts w:asciiTheme="minorHAnsi" w:hAnsiTheme="minorHAnsi"/>
        </w:rPr>
        <w:t xml:space="preserve"> individuals and wash over culture.</w:t>
      </w:r>
    </w:p>
    <w:p w14:paraId="048FC3E3" w14:textId="77777777" w:rsidR="00C87EBB" w:rsidRPr="00EC005C" w:rsidRDefault="00C87EBB" w:rsidP="00C87EBB">
      <w:pPr>
        <w:rPr>
          <w:rFonts w:asciiTheme="minorHAnsi" w:hAnsiTheme="minorHAnsi"/>
        </w:rPr>
      </w:pPr>
      <w:r w:rsidRPr="00EC005C">
        <w:rPr>
          <w:rStyle w:val="Style13ptBold"/>
          <w:rFonts w:asciiTheme="minorHAnsi" w:hAnsiTheme="minorHAnsi"/>
        </w:rPr>
        <w:t>West et al ’06,</w:t>
      </w:r>
      <w:r w:rsidRPr="00EC005C">
        <w:rPr>
          <w:rFonts w:asciiTheme="minorHAnsi" w:hAnsiTheme="minorHAnsi"/>
        </w:rPr>
        <w:t xml:space="preserve"> (Paige West,1 James Igoe,2 and Dan Brockington, Department of Anthropology, Barnard College, Columbia University, “Parks and Peoples: The Social Impact of Protected Areas,” Annual Review of Anthropology, Vol. 35: 251-277, October 2006, http://www.annualreviews.org/doi/full/10.1146/annurev.anthro.35.081705.123308)//erg</w:t>
      </w:r>
    </w:p>
    <w:p w14:paraId="1A5A88A6" w14:textId="77777777" w:rsidR="00C87EBB" w:rsidRPr="00EC005C" w:rsidRDefault="00C87EBB" w:rsidP="00C87EBB">
      <w:pPr>
        <w:rPr>
          <w:rFonts w:asciiTheme="minorHAnsi" w:hAnsiTheme="minorHAnsi"/>
        </w:rPr>
      </w:pPr>
    </w:p>
    <w:p w14:paraId="1E391017" w14:textId="77777777" w:rsidR="00C87EBB" w:rsidRPr="00EC005C" w:rsidRDefault="00C87EBB" w:rsidP="00C87EBB">
      <w:pPr>
        <w:rPr>
          <w:rFonts w:asciiTheme="minorHAnsi" w:hAnsiTheme="minorHAnsi"/>
          <w:sz w:val="16"/>
        </w:rPr>
      </w:pPr>
      <w:r w:rsidRPr="00EC005C">
        <w:rPr>
          <w:rFonts w:asciiTheme="minorHAnsi" w:hAnsiTheme="minorHAnsi"/>
          <w:sz w:val="16"/>
        </w:rPr>
        <w:t>The Durban Action Plan, the central outcome of the fifth World Parks Congress</w:t>
      </w:r>
      <w:r w:rsidRPr="00EC005C">
        <w:rPr>
          <w:rStyle w:val="Emphasis"/>
          <w:rFonts w:asciiTheme="minorHAnsi" w:hAnsiTheme="minorHAnsi"/>
        </w:rPr>
        <w:t>, emphasizes the connection between dispossession and poverty, culture change, and social and subsistence losses on the part of people living in and around protected areas</w:t>
      </w:r>
      <w:r w:rsidRPr="00EC005C">
        <w:rPr>
          <w:rFonts w:asciiTheme="minorHAnsi" w:hAnsiTheme="minorHAnsi"/>
          <w:sz w:val="16"/>
        </w:rPr>
        <w:t xml:space="preserve"> (MacKay &amp; Caruso 2004). The creation of protected areas alters land-use rights in general (Agrawal &amp; </w:t>
      </w:r>
      <w:proofErr w:type="spellStart"/>
      <w:r w:rsidRPr="00EC005C">
        <w:rPr>
          <w:rFonts w:asciiTheme="minorHAnsi" w:hAnsiTheme="minorHAnsi"/>
          <w:sz w:val="16"/>
        </w:rPr>
        <w:t>Ostrom</w:t>
      </w:r>
      <w:proofErr w:type="spellEnd"/>
      <w:r w:rsidRPr="00EC005C">
        <w:rPr>
          <w:rFonts w:asciiTheme="minorHAnsi" w:hAnsiTheme="minorHAnsi"/>
          <w:sz w:val="16"/>
        </w:rPr>
        <w:t xml:space="preserve"> 2001, Albers &amp; </w:t>
      </w:r>
      <w:proofErr w:type="spellStart"/>
      <w:r w:rsidRPr="00EC005C">
        <w:rPr>
          <w:rFonts w:asciiTheme="minorHAnsi" w:hAnsiTheme="minorHAnsi"/>
          <w:sz w:val="16"/>
        </w:rPr>
        <w:t>Grinspoon</w:t>
      </w:r>
      <w:proofErr w:type="spellEnd"/>
      <w:r w:rsidRPr="00EC005C">
        <w:rPr>
          <w:rFonts w:asciiTheme="minorHAnsi" w:hAnsiTheme="minorHAnsi"/>
          <w:sz w:val="16"/>
        </w:rPr>
        <w:t xml:space="preserve"> 1997, Jim &amp; Xu 2003, </w:t>
      </w:r>
      <w:proofErr w:type="spellStart"/>
      <w:r w:rsidRPr="00EC005C">
        <w:rPr>
          <w:rFonts w:asciiTheme="minorHAnsi" w:hAnsiTheme="minorHAnsi"/>
          <w:sz w:val="16"/>
        </w:rPr>
        <w:t>Panusittikorn</w:t>
      </w:r>
      <w:proofErr w:type="spellEnd"/>
      <w:r w:rsidRPr="00EC005C">
        <w:rPr>
          <w:rFonts w:asciiTheme="minorHAnsi" w:hAnsiTheme="minorHAnsi"/>
          <w:sz w:val="16"/>
        </w:rPr>
        <w:t xml:space="preserve"> &amp; Prato 2001, Roth 2004, </w:t>
      </w:r>
      <w:proofErr w:type="spellStart"/>
      <w:r w:rsidRPr="00EC005C">
        <w:rPr>
          <w:rFonts w:asciiTheme="minorHAnsi" w:hAnsiTheme="minorHAnsi"/>
          <w:sz w:val="16"/>
        </w:rPr>
        <w:t>Wilshusen</w:t>
      </w:r>
      <w:proofErr w:type="spellEnd"/>
      <w:r w:rsidRPr="00EC005C">
        <w:rPr>
          <w:rFonts w:asciiTheme="minorHAnsi" w:hAnsiTheme="minorHAnsi"/>
          <w:sz w:val="16"/>
        </w:rPr>
        <w:t xml:space="preserve"> et al. 2002). Specifically we see the following examples</w:t>
      </w:r>
      <w:r w:rsidRPr="00EC005C">
        <w:rPr>
          <w:rStyle w:val="TitleChar"/>
          <w:rFonts w:asciiTheme="minorHAnsi" w:hAnsiTheme="minorHAnsi"/>
        </w:rPr>
        <w:t>: instances of increased elite control of resources</w:t>
      </w:r>
      <w:r w:rsidRPr="00EC005C">
        <w:rPr>
          <w:rFonts w:asciiTheme="minorHAnsi" w:hAnsiTheme="minorHAnsi"/>
          <w:sz w:val="16"/>
        </w:rPr>
        <w:t xml:space="preserve"> historically (Cleary 2005, </w:t>
      </w:r>
      <w:proofErr w:type="spellStart"/>
      <w:r w:rsidRPr="00EC005C">
        <w:rPr>
          <w:rFonts w:asciiTheme="minorHAnsi" w:hAnsiTheme="minorHAnsi"/>
          <w:sz w:val="16"/>
        </w:rPr>
        <w:t>Sivaramakrishnan</w:t>
      </w:r>
      <w:proofErr w:type="spellEnd"/>
      <w:r w:rsidRPr="00EC005C">
        <w:rPr>
          <w:rFonts w:asciiTheme="minorHAnsi" w:hAnsiTheme="minorHAnsi"/>
          <w:sz w:val="16"/>
        </w:rPr>
        <w:t xml:space="preserve"> 2003) and contemporarily (Brothers 1997, Colchester 2003, Daily &amp; Ellison 2002, Hitchcock 1995, Jeffery et al. 2003, </w:t>
      </w:r>
      <w:proofErr w:type="spellStart"/>
      <w:r w:rsidRPr="00EC005C">
        <w:rPr>
          <w:rFonts w:asciiTheme="minorHAnsi" w:hAnsiTheme="minorHAnsi"/>
          <w:sz w:val="16"/>
        </w:rPr>
        <w:t>Peluso</w:t>
      </w:r>
      <w:proofErr w:type="spellEnd"/>
      <w:r w:rsidRPr="00EC005C">
        <w:rPr>
          <w:rFonts w:asciiTheme="minorHAnsi" w:hAnsiTheme="minorHAnsi"/>
          <w:sz w:val="16"/>
        </w:rPr>
        <w:t xml:space="preserve"> 1993, </w:t>
      </w:r>
      <w:proofErr w:type="spellStart"/>
      <w:r w:rsidRPr="00EC005C">
        <w:rPr>
          <w:rFonts w:asciiTheme="minorHAnsi" w:hAnsiTheme="minorHAnsi"/>
          <w:sz w:val="16"/>
        </w:rPr>
        <w:t>Silori</w:t>
      </w:r>
      <w:proofErr w:type="spellEnd"/>
      <w:r w:rsidRPr="00EC005C">
        <w:rPr>
          <w:rFonts w:asciiTheme="minorHAnsi" w:hAnsiTheme="minorHAnsi"/>
          <w:sz w:val="16"/>
        </w:rPr>
        <w:t xml:space="preserve"> 2001), </w:t>
      </w:r>
      <w:r w:rsidRPr="00EC005C">
        <w:rPr>
          <w:rStyle w:val="TitleChar"/>
          <w:rFonts w:asciiTheme="minorHAnsi" w:hAnsiTheme="minorHAnsi"/>
        </w:rPr>
        <w:t>the alienation from land and sea and the influx of alien land and sea uses in places surrounding protected areas</w:t>
      </w:r>
      <w:r w:rsidRPr="00EC005C">
        <w:rPr>
          <w:rFonts w:asciiTheme="minorHAnsi" w:hAnsiTheme="minorHAnsi"/>
          <w:sz w:val="16"/>
        </w:rPr>
        <w:t xml:space="preserve"> (</w:t>
      </w:r>
      <w:proofErr w:type="spellStart"/>
      <w:r w:rsidRPr="00EC005C">
        <w:rPr>
          <w:rFonts w:asciiTheme="minorHAnsi" w:hAnsiTheme="minorHAnsi"/>
          <w:sz w:val="16"/>
        </w:rPr>
        <w:t>Foale</w:t>
      </w:r>
      <w:proofErr w:type="spellEnd"/>
      <w:r w:rsidRPr="00EC005C">
        <w:rPr>
          <w:rFonts w:asciiTheme="minorHAnsi" w:hAnsiTheme="minorHAnsi"/>
          <w:sz w:val="16"/>
        </w:rPr>
        <w:t xml:space="preserve"> &amp; </w:t>
      </w:r>
      <w:proofErr w:type="spellStart"/>
      <w:r w:rsidRPr="00EC005C">
        <w:rPr>
          <w:rFonts w:asciiTheme="minorHAnsi" w:hAnsiTheme="minorHAnsi"/>
          <w:sz w:val="16"/>
        </w:rPr>
        <w:t>Manele</w:t>
      </w:r>
      <w:proofErr w:type="spellEnd"/>
      <w:r w:rsidRPr="00EC005C">
        <w:rPr>
          <w:rFonts w:asciiTheme="minorHAnsi" w:hAnsiTheme="minorHAnsi"/>
          <w:sz w:val="16"/>
        </w:rPr>
        <w:t xml:space="preserve"> 2004, </w:t>
      </w:r>
      <w:proofErr w:type="spellStart"/>
      <w:r w:rsidRPr="00EC005C">
        <w:rPr>
          <w:rFonts w:asciiTheme="minorHAnsi" w:hAnsiTheme="minorHAnsi"/>
          <w:sz w:val="16"/>
        </w:rPr>
        <w:t>Haenn</w:t>
      </w:r>
      <w:proofErr w:type="spellEnd"/>
      <w:r w:rsidRPr="00EC005C">
        <w:rPr>
          <w:rFonts w:asciiTheme="minorHAnsi" w:hAnsiTheme="minorHAnsi"/>
          <w:sz w:val="16"/>
        </w:rPr>
        <w:t xml:space="preserve"> 2005, Peters 1998), </w:t>
      </w:r>
      <w:r w:rsidRPr="00EC005C">
        <w:rPr>
          <w:rStyle w:val="TitleChar"/>
          <w:rFonts w:asciiTheme="minorHAnsi" w:hAnsiTheme="minorHAnsi"/>
        </w:rPr>
        <w:t>and the criminalization of native peoples because of their land-use practices</w:t>
      </w:r>
      <w:r w:rsidRPr="00EC005C">
        <w:rPr>
          <w:rFonts w:asciiTheme="minorHAnsi" w:hAnsiTheme="minorHAnsi"/>
          <w:sz w:val="16"/>
        </w:rPr>
        <w:t xml:space="preserve"> (Freedman 2002, </w:t>
      </w:r>
      <w:proofErr w:type="spellStart"/>
      <w:r w:rsidRPr="00EC005C">
        <w:rPr>
          <w:rFonts w:asciiTheme="minorHAnsi" w:hAnsiTheme="minorHAnsi"/>
          <w:sz w:val="16"/>
        </w:rPr>
        <w:t>Geisler</w:t>
      </w:r>
      <w:proofErr w:type="spellEnd"/>
      <w:r w:rsidRPr="00EC005C">
        <w:rPr>
          <w:rFonts w:asciiTheme="minorHAnsi" w:hAnsiTheme="minorHAnsi"/>
          <w:sz w:val="16"/>
        </w:rPr>
        <w:t xml:space="preserve"> et al. 1997). </w:t>
      </w:r>
      <w:r w:rsidRPr="00EC005C">
        <w:rPr>
          <w:rStyle w:val="Emphasis"/>
          <w:rFonts w:asciiTheme="minorHAnsi" w:hAnsiTheme="minorHAnsi"/>
        </w:rPr>
        <w:t>The overwhelming impression protected-area creation leaves is of restricted access and use for rural peoples through legislation, enforcement, and privatization</w:t>
      </w:r>
      <w:r w:rsidRPr="00EC005C">
        <w:rPr>
          <w:rFonts w:asciiTheme="minorHAnsi" w:hAnsiTheme="minorHAnsi"/>
          <w:sz w:val="16"/>
        </w:rPr>
        <w:t xml:space="preserve"> (</w:t>
      </w:r>
      <w:proofErr w:type="spellStart"/>
      <w:r w:rsidRPr="00EC005C">
        <w:rPr>
          <w:rFonts w:asciiTheme="minorHAnsi" w:hAnsiTheme="minorHAnsi"/>
          <w:sz w:val="16"/>
        </w:rPr>
        <w:t>Greenough</w:t>
      </w:r>
      <w:proofErr w:type="spellEnd"/>
      <w:r w:rsidRPr="00EC005C">
        <w:rPr>
          <w:rFonts w:asciiTheme="minorHAnsi" w:hAnsiTheme="minorHAnsi"/>
          <w:sz w:val="16"/>
        </w:rPr>
        <w:t xml:space="preserve"> 2003, Horowitz 1998, </w:t>
      </w:r>
      <w:proofErr w:type="spellStart"/>
      <w:r w:rsidRPr="00EC005C">
        <w:rPr>
          <w:rFonts w:asciiTheme="minorHAnsi" w:hAnsiTheme="minorHAnsi"/>
          <w:sz w:val="16"/>
        </w:rPr>
        <w:t>Igoe</w:t>
      </w:r>
      <w:proofErr w:type="spellEnd"/>
      <w:r w:rsidRPr="00EC005C">
        <w:rPr>
          <w:rFonts w:asciiTheme="minorHAnsi" w:hAnsiTheme="minorHAnsi"/>
          <w:sz w:val="16"/>
        </w:rPr>
        <w:t xml:space="preserve"> 2003, </w:t>
      </w:r>
      <w:proofErr w:type="spellStart"/>
      <w:r w:rsidRPr="00EC005C">
        <w:rPr>
          <w:rFonts w:asciiTheme="minorHAnsi" w:hAnsiTheme="minorHAnsi"/>
          <w:sz w:val="16"/>
        </w:rPr>
        <w:t>Mahanty</w:t>
      </w:r>
      <w:proofErr w:type="spellEnd"/>
      <w:r w:rsidRPr="00EC005C">
        <w:rPr>
          <w:rFonts w:asciiTheme="minorHAnsi" w:hAnsiTheme="minorHAnsi"/>
          <w:sz w:val="16"/>
        </w:rPr>
        <w:t xml:space="preserve"> 2003, </w:t>
      </w:r>
      <w:proofErr w:type="spellStart"/>
      <w:r w:rsidRPr="00EC005C">
        <w:rPr>
          <w:rFonts w:asciiTheme="minorHAnsi" w:hAnsiTheme="minorHAnsi"/>
          <w:sz w:val="16"/>
        </w:rPr>
        <w:t>Negi</w:t>
      </w:r>
      <w:proofErr w:type="spellEnd"/>
      <w:r w:rsidRPr="00EC005C">
        <w:rPr>
          <w:rFonts w:asciiTheme="minorHAnsi" w:hAnsiTheme="minorHAnsi"/>
          <w:sz w:val="16"/>
        </w:rPr>
        <w:t xml:space="preserve"> &amp; </w:t>
      </w:r>
      <w:proofErr w:type="spellStart"/>
      <w:r w:rsidRPr="00EC005C">
        <w:rPr>
          <w:rFonts w:asciiTheme="minorHAnsi" w:hAnsiTheme="minorHAnsi"/>
          <w:sz w:val="16"/>
        </w:rPr>
        <w:t>Nautiyal</w:t>
      </w:r>
      <w:proofErr w:type="spellEnd"/>
      <w:r w:rsidRPr="00EC005C">
        <w:rPr>
          <w:rFonts w:asciiTheme="minorHAnsi" w:hAnsiTheme="minorHAnsi"/>
          <w:sz w:val="16"/>
        </w:rPr>
        <w:t xml:space="preserve"> 2003, Santana 1991). </w:t>
      </w:r>
      <w:r w:rsidRPr="00EC005C">
        <w:rPr>
          <w:rStyle w:val="Emphasis"/>
          <w:rFonts w:asciiTheme="minorHAnsi" w:hAnsiTheme="minorHAnsi"/>
        </w:rPr>
        <w:t>Displacement from protected areas is one of the most controversial and contested aspects of protected areas</w:t>
      </w:r>
      <w:r w:rsidRPr="00EC005C">
        <w:rPr>
          <w:rFonts w:asciiTheme="minorHAnsi" w:hAnsiTheme="minorHAnsi"/>
          <w:sz w:val="16"/>
        </w:rPr>
        <w:t xml:space="preserve">. It has received a great deal of attention in recent years, particularly from anthropologists, but the literature is far from straightforward. </w:t>
      </w:r>
      <w:proofErr w:type="spellStart"/>
      <w:r w:rsidRPr="00EC005C">
        <w:rPr>
          <w:rFonts w:asciiTheme="minorHAnsi" w:hAnsiTheme="minorHAnsi"/>
          <w:sz w:val="16"/>
        </w:rPr>
        <w:t>Borgerhoff</w:t>
      </w:r>
      <w:proofErr w:type="spellEnd"/>
      <w:r w:rsidRPr="00EC005C">
        <w:rPr>
          <w:rFonts w:asciiTheme="minorHAnsi" w:hAnsiTheme="minorHAnsi"/>
          <w:sz w:val="16"/>
        </w:rPr>
        <w:t xml:space="preserve"> Mulder &amp; </w:t>
      </w:r>
      <w:proofErr w:type="spellStart"/>
      <w:r w:rsidRPr="00EC005C">
        <w:rPr>
          <w:rFonts w:asciiTheme="minorHAnsi" w:hAnsiTheme="minorHAnsi"/>
          <w:sz w:val="16"/>
        </w:rPr>
        <w:t>Coppolillo</w:t>
      </w:r>
      <w:proofErr w:type="spellEnd"/>
      <w:r w:rsidRPr="00EC005C">
        <w:rPr>
          <w:rFonts w:asciiTheme="minorHAnsi" w:hAnsiTheme="minorHAnsi"/>
          <w:sz w:val="16"/>
        </w:rPr>
        <w:t xml:space="preserve"> (2005, p. 36) claim the literature on displacement represents a “massive cataloguing of past, recent and on-going abuses.” This statement is simply wrong and surprising in a work devoted to tackling the problems conservation can cause. First, there are few studies compared with the number of protected areas; we have found just </w:t>
      </w:r>
      <w:proofErr w:type="gramStart"/>
      <w:r w:rsidRPr="00EC005C">
        <w:rPr>
          <w:rFonts w:asciiTheme="minorHAnsi" w:hAnsiTheme="minorHAnsi"/>
          <w:sz w:val="16"/>
        </w:rPr>
        <w:t>under</w:t>
      </w:r>
      <w:proofErr w:type="gramEnd"/>
      <w:r w:rsidRPr="00EC005C">
        <w:rPr>
          <w:rFonts w:asciiTheme="minorHAnsi" w:hAnsiTheme="minorHAnsi"/>
          <w:sz w:val="16"/>
        </w:rPr>
        <w:t xml:space="preserve"> 250 reports covering just under 200 protected areas. Second, the literature is not a catalog, for there is no system or order in the literature. Third, and most seriously, much of what is written is simply not informative. Nearly 50% of the works we examined merely mention the fact of removal, either to announce the establishment of protection or to warn activists that marginal rural groups, especially indigenous peoples, are facing further threats to their livelihood. Barely 25% undertake detailed examinations of the anatomy of the livelihood change experienced by rural groups following displacement (see Brockington 2001). This is unfortunate because these issues are often denied by states, NGOs, and others with an interest in the </w:t>
      </w:r>
      <w:proofErr w:type="spellStart"/>
      <w:r w:rsidRPr="00EC005C">
        <w:rPr>
          <w:rFonts w:asciiTheme="minorHAnsi" w:hAnsiTheme="minorHAnsi"/>
          <w:sz w:val="16"/>
        </w:rPr>
        <w:t>displacment</w:t>
      </w:r>
      <w:proofErr w:type="spellEnd"/>
      <w:r w:rsidRPr="00EC005C">
        <w:rPr>
          <w:rFonts w:asciiTheme="minorHAnsi" w:hAnsiTheme="minorHAnsi"/>
          <w:sz w:val="16"/>
        </w:rPr>
        <w:t xml:space="preserve"> of people from these areas. Defenders of protected areas complain, legitimately, of anecdotal critiques (Sanderson &amp; Redford 2004).</w:t>
      </w:r>
    </w:p>
    <w:p w14:paraId="0E2AF649" w14:textId="77777777" w:rsidR="00C87EBB" w:rsidRPr="00EC005C" w:rsidRDefault="00C87EBB" w:rsidP="00C87EBB">
      <w:pPr>
        <w:pStyle w:val="Heading4"/>
        <w:rPr>
          <w:rFonts w:asciiTheme="minorHAnsi" w:hAnsiTheme="minorHAnsi"/>
        </w:rPr>
      </w:pPr>
      <w:r w:rsidRPr="00EC005C">
        <w:rPr>
          <w:rFonts w:asciiTheme="minorHAnsi" w:hAnsiTheme="minorHAnsi"/>
        </w:rPr>
        <w:t xml:space="preserve"> “Unnatural ecological effects” of human activity present indigenous people as savages</w:t>
      </w:r>
    </w:p>
    <w:p w14:paraId="2136FD47" w14:textId="77777777" w:rsidR="00C87EBB" w:rsidRPr="00EC005C" w:rsidRDefault="00C87EBB" w:rsidP="00C87EBB">
      <w:pPr>
        <w:rPr>
          <w:rFonts w:asciiTheme="minorHAnsi" w:hAnsiTheme="minorHAnsi"/>
        </w:rPr>
      </w:pPr>
      <w:r w:rsidRPr="00EC005C">
        <w:rPr>
          <w:rStyle w:val="Style13ptBold"/>
          <w:rFonts w:asciiTheme="minorHAnsi" w:hAnsiTheme="minorHAnsi"/>
        </w:rPr>
        <w:t>West et al ’06,</w:t>
      </w:r>
      <w:r w:rsidRPr="00EC005C">
        <w:rPr>
          <w:rFonts w:asciiTheme="minorHAnsi" w:hAnsiTheme="minorHAnsi"/>
        </w:rPr>
        <w:t xml:space="preserve"> (Paige West,1 James Igoe,2 and Dan Brockington, Department of Anthropology, Barnard College, Columbia University, “Parks and Peoples: The Social Impact of Protected Areas,” Annual Review of Anthropology, Vol. 35: 251-277, October 2006, http://www.annualreviews.org/doi/full/10.1146/annurev.anthro.35.081705.123308)//erg</w:t>
      </w:r>
    </w:p>
    <w:p w14:paraId="559F4D75" w14:textId="77777777" w:rsidR="00C87EBB" w:rsidRPr="00EC005C" w:rsidRDefault="00C87EBB" w:rsidP="00C87EBB">
      <w:pPr>
        <w:rPr>
          <w:rFonts w:asciiTheme="minorHAnsi" w:hAnsiTheme="minorHAnsi"/>
        </w:rPr>
      </w:pPr>
    </w:p>
    <w:p w14:paraId="5B6B51FA" w14:textId="77777777" w:rsidR="00C87EBB" w:rsidRPr="00EC005C" w:rsidRDefault="00C87EBB" w:rsidP="00C87EBB">
      <w:pPr>
        <w:rPr>
          <w:rFonts w:asciiTheme="minorHAnsi" w:hAnsiTheme="minorHAnsi"/>
          <w:sz w:val="16"/>
        </w:rPr>
      </w:pPr>
      <w:r w:rsidRPr="00EC005C">
        <w:rPr>
          <w:rStyle w:val="TitleChar"/>
          <w:rFonts w:asciiTheme="minorHAnsi" w:hAnsiTheme="minorHAnsi"/>
        </w:rPr>
        <w:t xml:space="preserve">Throughout the literature one finds instances of the discursive and material separation of people and their surroundings into the categories nature, culture, environment, and society </w:t>
      </w:r>
      <w:r w:rsidRPr="00EC005C">
        <w:rPr>
          <w:rFonts w:asciiTheme="minorHAnsi" w:hAnsiTheme="minorHAnsi"/>
          <w:sz w:val="16"/>
        </w:rPr>
        <w:t>(</w:t>
      </w:r>
      <w:proofErr w:type="spellStart"/>
      <w:r w:rsidRPr="00EC005C">
        <w:rPr>
          <w:rFonts w:asciiTheme="minorHAnsi" w:hAnsiTheme="minorHAnsi"/>
          <w:sz w:val="16"/>
        </w:rPr>
        <w:t>Wilshusen</w:t>
      </w:r>
      <w:proofErr w:type="spellEnd"/>
      <w:r w:rsidRPr="00EC005C">
        <w:rPr>
          <w:rFonts w:asciiTheme="minorHAnsi" w:hAnsiTheme="minorHAnsi"/>
          <w:sz w:val="16"/>
        </w:rPr>
        <w:t xml:space="preserve"> et al. 2002). </w:t>
      </w:r>
      <w:proofErr w:type="spellStart"/>
      <w:r w:rsidRPr="00EC005C">
        <w:rPr>
          <w:rFonts w:asciiTheme="minorHAnsi" w:hAnsiTheme="minorHAnsi"/>
          <w:sz w:val="16"/>
        </w:rPr>
        <w:t>Chape</w:t>
      </w:r>
      <w:proofErr w:type="spellEnd"/>
      <w:r w:rsidRPr="00EC005C">
        <w:rPr>
          <w:rFonts w:asciiTheme="minorHAnsi" w:hAnsiTheme="minorHAnsi"/>
          <w:sz w:val="16"/>
        </w:rPr>
        <w:t xml:space="preserve"> et al. (2003, p. 10) show that through the IUCN process of listing and cataloging protected-area types, and IUCN's attempt to create a worldwide category system, </w:t>
      </w:r>
      <w:r w:rsidRPr="00EC005C">
        <w:rPr>
          <w:rStyle w:val="TitleChar"/>
          <w:rFonts w:asciiTheme="minorHAnsi" w:hAnsiTheme="minorHAnsi"/>
        </w:rPr>
        <w:t>national governments have to fit their protected lands into these international categories that separate people from their surroundings</w:t>
      </w:r>
      <w:r w:rsidRPr="00EC005C">
        <w:rPr>
          <w:rFonts w:asciiTheme="minorHAnsi" w:hAnsiTheme="minorHAnsi"/>
          <w:sz w:val="16"/>
        </w:rPr>
        <w:t xml:space="preserve">. This is a form of the </w:t>
      </w:r>
      <w:proofErr w:type="spellStart"/>
      <w:r w:rsidRPr="00EC005C">
        <w:rPr>
          <w:rFonts w:asciiTheme="minorHAnsi" w:hAnsiTheme="minorHAnsi"/>
          <w:sz w:val="16"/>
        </w:rPr>
        <w:t>generification</w:t>
      </w:r>
      <w:proofErr w:type="spellEnd"/>
      <w:r w:rsidRPr="00EC005C">
        <w:rPr>
          <w:rFonts w:asciiTheme="minorHAnsi" w:hAnsiTheme="minorHAnsi"/>
          <w:sz w:val="16"/>
        </w:rPr>
        <w:t xml:space="preserve"> (</w:t>
      </w:r>
      <w:proofErr w:type="spellStart"/>
      <w:r w:rsidRPr="00EC005C">
        <w:rPr>
          <w:rFonts w:asciiTheme="minorHAnsi" w:hAnsiTheme="minorHAnsi"/>
          <w:sz w:val="16"/>
        </w:rPr>
        <w:t>Errington</w:t>
      </w:r>
      <w:proofErr w:type="spellEnd"/>
      <w:r w:rsidRPr="00EC005C">
        <w:rPr>
          <w:rFonts w:asciiTheme="minorHAnsi" w:hAnsiTheme="minorHAnsi"/>
          <w:sz w:val="16"/>
        </w:rPr>
        <w:t xml:space="preserve"> &amp; </w:t>
      </w:r>
      <w:proofErr w:type="spellStart"/>
      <w:r w:rsidRPr="00EC005C">
        <w:rPr>
          <w:rFonts w:asciiTheme="minorHAnsi" w:hAnsiTheme="minorHAnsi"/>
          <w:sz w:val="16"/>
        </w:rPr>
        <w:t>Gewertz</w:t>
      </w:r>
      <w:proofErr w:type="spellEnd"/>
      <w:r w:rsidRPr="00EC005C">
        <w:rPr>
          <w:rFonts w:asciiTheme="minorHAnsi" w:hAnsiTheme="minorHAnsi"/>
          <w:sz w:val="16"/>
        </w:rPr>
        <w:t xml:space="preserve"> 2001, West &amp; Carrier 2004) of the external world—the IUCN </w:t>
      </w:r>
      <w:r w:rsidRPr="00EC005C">
        <w:rPr>
          <w:rStyle w:val="TitleChar"/>
          <w:rFonts w:asciiTheme="minorHAnsi" w:hAnsiTheme="minorHAnsi"/>
        </w:rPr>
        <w:t>takes an externally imagined set of categories and restructures the world to fit these categories</w:t>
      </w:r>
      <w:r w:rsidRPr="00EC005C">
        <w:rPr>
          <w:rFonts w:asciiTheme="minorHAnsi" w:hAnsiTheme="minorHAnsi"/>
          <w:sz w:val="16"/>
        </w:rPr>
        <w:t xml:space="preserve"> with limited regard for national or local descriptive categories. Anthropologically speaking, </w:t>
      </w:r>
      <w:r w:rsidRPr="00EC005C">
        <w:rPr>
          <w:rStyle w:val="TitleChar"/>
          <w:rFonts w:asciiTheme="minorHAnsi" w:hAnsiTheme="minorHAnsi"/>
        </w:rPr>
        <w:t>these separations mirror Western imaginaries of nature and culture and impose them on much of the world</w:t>
      </w:r>
      <w:r w:rsidRPr="00EC005C">
        <w:rPr>
          <w:rFonts w:asciiTheme="minorHAnsi" w:hAnsiTheme="minorHAnsi"/>
          <w:sz w:val="16"/>
        </w:rPr>
        <w:t xml:space="preserve"> (</w:t>
      </w:r>
      <w:proofErr w:type="spellStart"/>
      <w:r w:rsidRPr="00EC005C">
        <w:rPr>
          <w:rFonts w:asciiTheme="minorHAnsi" w:hAnsiTheme="minorHAnsi"/>
          <w:sz w:val="16"/>
        </w:rPr>
        <w:t>Gillison</w:t>
      </w:r>
      <w:proofErr w:type="spellEnd"/>
      <w:r w:rsidRPr="00EC005C">
        <w:rPr>
          <w:rFonts w:asciiTheme="minorHAnsi" w:hAnsiTheme="minorHAnsi"/>
          <w:sz w:val="16"/>
        </w:rPr>
        <w:t xml:space="preserve"> 1980, Johnson 2000, </w:t>
      </w:r>
      <w:proofErr w:type="spellStart"/>
      <w:r w:rsidRPr="00EC005C">
        <w:rPr>
          <w:rFonts w:asciiTheme="minorHAnsi" w:hAnsiTheme="minorHAnsi"/>
          <w:sz w:val="16"/>
        </w:rPr>
        <w:t>Seeland</w:t>
      </w:r>
      <w:proofErr w:type="spellEnd"/>
      <w:r w:rsidRPr="00EC005C">
        <w:rPr>
          <w:rFonts w:asciiTheme="minorHAnsi" w:hAnsiTheme="minorHAnsi"/>
          <w:sz w:val="16"/>
        </w:rPr>
        <w:t xml:space="preserve"> 1997, </w:t>
      </w:r>
      <w:proofErr w:type="spellStart"/>
      <w:r w:rsidRPr="00EC005C">
        <w:rPr>
          <w:rFonts w:asciiTheme="minorHAnsi" w:hAnsiTheme="minorHAnsi"/>
          <w:sz w:val="16"/>
        </w:rPr>
        <w:t>Strathern</w:t>
      </w:r>
      <w:proofErr w:type="spellEnd"/>
      <w:r w:rsidRPr="00EC005C">
        <w:rPr>
          <w:rFonts w:asciiTheme="minorHAnsi" w:hAnsiTheme="minorHAnsi"/>
          <w:sz w:val="16"/>
        </w:rPr>
        <w:t xml:space="preserve"> 1980). </w:t>
      </w:r>
      <w:proofErr w:type="spellStart"/>
      <w:r w:rsidRPr="00EC005C">
        <w:rPr>
          <w:rFonts w:asciiTheme="minorHAnsi" w:hAnsiTheme="minorHAnsi"/>
          <w:sz w:val="16"/>
        </w:rPr>
        <w:t>Nygren</w:t>
      </w:r>
      <w:proofErr w:type="spellEnd"/>
      <w:r w:rsidRPr="00EC005C">
        <w:rPr>
          <w:rFonts w:asciiTheme="minorHAnsi" w:hAnsiTheme="minorHAnsi"/>
          <w:sz w:val="16"/>
        </w:rPr>
        <w:t xml:space="preserve"> (1998, p. 213) </w:t>
      </w:r>
      <w:r w:rsidRPr="00EC005C">
        <w:rPr>
          <w:rStyle w:val="TitleChar"/>
          <w:rFonts w:asciiTheme="minorHAnsi" w:hAnsiTheme="minorHAnsi"/>
        </w:rPr>
        <w:t>shows that NGOs rely heavily on the “western division between nature and culture.”</w:t>
      </w:r>
      <w:r w:rsidRPr="00EC005C">
        <w:rPr>
          <w:rFonts w:asciiTheme="minorHAnsi" w:hAnsiTheme="minorHAnsi"/>
          <w:sz w:val="16"/>
        </w:rPr>
        <w:t xml:space="preserve"> NGO </w:t>
      </w:r>
      <w:r w:rsidRPr="00EC005C">
        <w:rPr>
          <w:rStyle w:val="TitleChar"/>
          <w:rFonts w:asciiTheme="minorHAnsi" w:hAnsiTheme="minorHAnsi"/>
        </w:rPr>
        <w:t xml:space="preserve">publications frequently present nature as a static </w:t>
      </w:r>
      <w:r w:rsidRPr="00EC005C">
        <w:rPr>
          <w:rStyle w:val="TitleChar"/>
          <w:rFonts w:asciiTheme="minorHAnsi" w:hAnsiTheme="minorHAnsi"/>
        </w:rPr>
        <w:lastRenderedPageBreak/>
        <w:t xml:space="preserve">object, separate from human beings. </w:t>
      </w:r>
      <w:r w:rsidRPr="00EC005C">
        <w:rPr>
          <w:rStyle w:val="Emphasis"/>
          <w:rFonts w:asciiTheme="minorHAnsi" w:hAnsiTheme="minorHAnsi"/>
        </w:rPr>
        <w:t>By extension, they present the ecological effects of human activities—as part of culture—as unnatural</w:t>
      </w:r>
      <w:r w:rsidRPr="00EC005C">
        <w:rPr>
          <w:rFonts w:asciiTheme="minorHAnsi" w:hAnsiTheme="minorHAnsi"/>
          <w:sz w:val="16"/>
        </w:rPr>
        <w:t xml:space="preserve">. In other cases, </w:t>
      </w:r>
      <w:r w:rsidRPr="00EC005C">
        <w:rPr>
          <w:rStyle w:val="TitleChar"/>
          <w:rFonts w:asciiTheme="minorHAnsi" w:hAnsiTheme="minorHAnsi"/>
        </w:rPr>
        <w:t>they may present indigenous peoples as ecologically noble savages, whose cultures are somehow closer to nature.</w:t>
      </w:r>
      <w:r w:rsidRPr="00EC005C">
        <w:rPr>
          <w:rFonts w:asciiTheme="minorHAnsi" w:hAnsiTheme="minorHAnsi"/>
          <w:sz w:val="16"/>
        </w:rPr>
        <w:t xml:space="preserve"> </w:t>
      </w:r>
      <w:r w:rsidRPr="00EC005C">
        <w:rPr>
          <w:rStyle w:val="TitleChar"/>
          <w:rFonts w:asciiTheme="minorHAnsi" w:hAnsiTheme="minorHAnsi"/>
        </w:rPr>
        <w:t>Whether indigenous peoples are imagined, or project themselves (see Adams 2003), as inside or outside nature, however, the imposition of this putative nature/culture dichotomy has had significant material and social impacts, either by forcefully excluding people from their land or holding them to discursive standards that are nearly impossible to live up to in practice</w:t>
      </w:r>
      <w:r w:rsidRPr="00EC005C">
        <w:rPr>
          <w:rFonts w:asciiTheme="minorHAnsi" w:hAnsiTheme="minorHAnsi"/>
          <w:sz w:val="16"/>
        </w:rPr>
        <w:t xml:space="preserve"> (</w:t>
      </w:r>
      <w:proofErr w:type="spellStart"/>
      <w:r w:rsidRPr="00EC005C">
        <w:rPr>
          <w:rFonts w:asciiTheme="minorHAnsi" w:hAnsiTheme="minorHAnsi"/>
          <w:sz w:val="16"/>
        </w:rPr>
        <w:t>Igoe</w:t>
      </w:r>
      <w:proofErr w:type="spellEnd"/>
      <w:r w:rsidRPr="00EC005C">
        <w:rPr>
          <w:rFonts w:asciiTheme="minorHAnsi" w:hAnsiTheme="minorHAnsi"/>
          <w:sz w:val="16"/>
        </w:rPr>
        <w:t xml:space="preserve"> 2005, West 2001). Some authors show how the discursive creation and subsequent separation of nature and culture are tied to the different worldviews of actors involved in conservation and </w:t>
      </w:r>
      <w:r w:rsidRPr="00EC005C">
        <w:rPr>
          <w:rStyle w:val="TitleChar"/>
          <w:rFonts w:asciiTheme="minorHAnsi" w:hAnsiTheme="minorHAnsi"/>
        </w:rPr>
        <w:t>the different kinds of liberation and sustainability narratives available on the global discursive scale</w:t>
      </w:r>
      <w:r w:rsidRPr="00EC005C">
        <w:rPr>
          <w:rFonts w:asciiTheme="minorHAnsi" w:hAnsiTheme="minorHAnsi"/>
          <w:sz w:val="16"/>
        </w:rPr>
        <w:t xml:space="preserve"> (Dove 2003, </w:t>
      </w:r>
      <w:proofErr w:type="spellStart"/>
      <w:r w:rsidRPr="00EC005C">
        <w:rPr>
          <w:rFonts w:asciiTheme="minorHAnsi" w:hAnsiTheme="minorHAnsi"/>
          <w:sz w:val="16"/>
        </w:rPr>
        <w:t>Igoe</w:t>
      </w:r>
      <w:proofErr w:type="spellEnd"/>
      <w:r w:rsidRPr="00EC005C">
        <w:rPr>
          <w:rFonts w:asciiTheme="minorHAnsi" w:hAnsiTheme="minorHAnsi"/>
          <w:sz w:val="16"/>
        </w:rPr>
        <w:t xml:space="preserve"> 2005, MacDonald 2004, </w:t>
      </w:r>
      <w:proofErr w:type="gramStart"/>
      <w:r w:rsidRPr="00EC005C">
        <w:rPr>
          <w:rFonts w:asciiTheme="minorHAnsi" w:hAnsiTheme="minorHAnsi"/>
          <w:sz w:val="16"/>
        </w:rPr>
        <w:t>West</w:t>
      </w:r>
      <w:proofErr w:type="gramEnd"/>
      <w:r w:rsidRPr="00EC005C">
        <w:rPr>
          <w:rFonts w:asciiTheme="minorHAnsi" w:hAnsiTheme="minorHAnsi"/>
          <w:sz w:val="16"/>
        </w:rPr>
        <w:t xml:space="preserve"> 2001). </w:t>
      </w:r>
      <w:proofErr w:type="spellStart"/>
      <w:r w:rsidRPr="00EC005C">
        <w:rPr>
          <w:rFonts w:asciiTheme="minorHAnsi" w:hAnsiTheme="minorHAnsi"/>
          <w:sz w:val="16"/>
        </w:rPr>
        <w:t>Baviskar</w:t>
      </w:r>
      <w:proofErr w:type="spellEnd"/>
      <w:r w:rsidRPr="00EC005C">
        <w:rPr>
          <w:rFonts w:asciiTheme="minorHAnsi" w:hAnsiTheme="minorHAnsi"/>
          <w:sz w:val="16"/>
        </w:rPr>
        <w:t xml:space="preserve"> (2003) examines the ideas of Indian environmental activists and rural tribal peoples concerning relationships between people and their surroundings and shows that the </w:t>
      </w:r>
      <w:proofErr w:type="spellStart"/>
      <w:r w:rsidRPr="00EC005C">
        <w:rPr>
          <w:rFonts w:asciiTheme="minorHAnsi" w:hAnsiTheme="minorHAnsi"/>
          <w:sz w:val="16"/>
        </w:rPr>
        <w:t>negioations</w:t>
      </w:r>
      <w:proofErr w:type="spellEnd"/>
      <w:r w:rsidRPr="00EC005C">
        <w:rPr>
          <w:rFonts w:asciiTheme="minorHAnsi" w:hAnsiTheme="minorHAnsi"/>
          <w:sz w:val="16"/>
        </w:rPr>
        <w:t xml:space="preserve"> over discursive productions have material effects of land rights and land use. </w:t>
      </w:r>
      <w:proofErr w:type="spellStart"/>
      <w:r w:rsidRPr="00EC005C">
        <w:rPr>
          <w:rFonts w:asciiTheme="minorHAnsi" w:hAnsiTheme="minorHAnsi"/>
          <w:sz w:val="16"/>
        </w:rPr>
        <w:t>Stegeborn</w:t>
      </w:r>
      <w:proofErr w:type="spellEnd"/>
      <w:r w:rsidRPr="00EC005C">
        <w:rPr>
          <w:rFonts w:asciiTheme="minorHAnsi" w:hAnsiTheme="minorHAnsi"/>
          <w:sz w:val="16"/>
        </w:rPr>
        <w:t xml:space="preserve"> (1996) demonstrates how the idea of poachers, a discursive production of people as separate from and damaging to their surroundings, led to the removal of </w:t>
      </w:r>
      <w:proofErr w:type="spellStart"/>
      <w:r w:rsidRPr="00EC005C">
        <w:rPr>
          <w:rFonts w:asciiTheme="minorHAnsi" w:hAnsiTheme="minorHAnsi"/>
          <w:sz w:val="16"/>
        </w:rPr>
        <w:t>Wanniya-Laeto</w:t>
      </w:r>
      <w:proofErr w:type="spellEnd"/>
      <w:r w:rsidRPr="00EC005C">
        <w:rPr>
          <w:rFonts w:asciiTheme="minorHAnsi" w:hAnsiTheme="minorHAnsi"/>
          <w:sz w:val="16"/>
        </w:rPr>
        <w:t xml:space="preserve"> peoples from protected forests in Sri Lanka.</w:t>
      </w:r>
    </w:p>
    <w:p w14:paraId="526333EF" w14:textId="77777777" w:rsidR="00C87EBB" w:rsidRPr="00EC005C" w:rsidRDefault="00C87EBB" w:rsidP="00C87EBB">
      <w:pPr>
        <w:pStyle w:val="Heading3"/>
        <w:rPr>
          <w:rFonts w:asciiTheme="minorHAnsi" w:hAnsiTheme="minorHAnsi"/>
        </w:rPr>
      </w:pPr>
      <w:r w:rsidRPr="00EC005C">
        <w:rPr>
          <w:rFonts w:asciiTheme="minorHAnsi" w:hAnsiTheme="minorHAnsi"/>
        </w:rPr>
        <w:lastRenderedPageBreak/>
        <w:t xml:space="preserve">2NC: Alt is true </w:t>
      </w:r>
    </w:p>
    <w:p w14:paraId="42CC2959" w14:textId="77777777" w:rsidR="00C87EBB" w:rsidRPr="00EC005C" w:rsidRDefault="00C87EBB" w:rsidP="00C87EBB">
      <w:pPr>
        <w:pStyle w:val="Heading4"/>
        <w:rPr>
          <w:rFonts w:asciiTheme="minorHAnsi" w:hAnsiTheme="minorHAnsi"/>
        </w:rPr>
      </w:pPr>
      <w:r w:rsidRPr="00EC005C">
        <w:rPr>
          <w:rFonts w:asciiTheme="minorHAnsi" w:hAnsiTheme="minorHAnsi"/>
        </w:rPr>
        <w:t xml:space="preserve">This is not high theory—it is grounded in material science </w:t>
      </w:r>
    </w:p>
    <w:p w14:paraId="2D5B06C9" w14:textId="77777777" w:rsidR="00C87EBB" w:rsidRPr="00EC005C" w:rsidRDefault="00C87EBB" w:rsidP="00C87EBB">
      <w:pPr>
        <w:rPr>
          <w:rFonts w:asciiTheme="minorHAnsi" w:hAnsiTheme="minorHAnsi"/>
        </w:rPr>
      </w:pPr>
      <w:r w:rsidRPr="00EC005C">
        <w:rPr>
          <w:rStyle w:val="Style13ptBold"/>
          <w:rFonts w:asciiTheme="minorHAnsi" w:hAnsiTheme="minorHAnsi"/>
        </w:rPr>
        <w:t>Vining et al 2008</w:t>
      </w:r>
      <w:r w:rsidRPr="00EC005C">
        <w:rPr>
          <w:rFonts w:asciiTheme="minorHAnsi" w:hAnsiTheme="minorHAnsi"/>
        </w:rPr>
        <w:t xml:space="preserve">--Merrick Natural Resources and Environmental Sciences University of Illinois Urbana, Department of Environment and Society Utah State University Logan [Joanne </w:t>
      </w:r>
      <w:proofErr w:type="spellStart"/>
      <w:r w:rsidRPr="00EC005C">
        <w:rPr>
          <w:rFonts w:asciiTheme="minorHAnsi" w:hAnsiTheme="minorHAnsi"/>
        </w:rPr>
        <w:t>Vining</w:t>
      </w:r>
      <w:proofErr w:type="gramStart"/>
      <w:r w:rsidRPr="00EC005C">
        <w:rPr>
          <w:rFonts w:asciiTheme="minorHAnsi" w:hAnsiTheme="minorHAnsi"/>
        </w:rPr>
        <w:t>,Melinda</w:t>
      </w:r>
      <w:proofErr w:type="spellEnd"/>
      <w:proofErr w:type="gramEnd"/>
      <w:r w:rsidRPr="00EC005C">
        <w:rPr>
          <w:rFonts w:asciiTheme="minorHAnsi" w:hAnsiTheme="minorHAnsi"/>
        </w:rPr>
        <w:t xml:space="preserve"> S, IL Emily A. Price, “The Distinction between Humans and Nature: Human Perceptions of Connectedness to Nature and Elements of the Natural and Unnatural”, Research in Human Ecology, accessed 7.18.14,, Vol. 15, No. 1, 2008 ]RMT</w:t>
      </w:r>
    </w:p>
    <w:p w14:paraId="1820237D" w14:textId="77777777" w:rsidR="00C87EBB" w:rsidRPr="00EC005C" w:rsidRDefault="00C87EBB" w:rsidP="00C87EBB">
      <w:pPr>
        <w:rPr>
          <w:rFonts w:asciiTheme="minorHAnsi" w:hAnsiTheme="minorHAnsi"/>
        </w:rPr>
      </w:pPr>
      <w:r w:rsidRPr="00EC005C">
        <w:rPr>
          <w:rFonts w:asciiTheme="minorHAnsi" w:hAnsiTheme="minorHAnsi"/>
        </w:rPr>
        <w:t xml:space="preserve">The </w:t>
      </w:r>
      <w:r w:rsidRPr="00EC005C">
        <w:rPr>
          <w:rStyle w:val="TitleChar"/>
          <w:rFonts w:asciiTheme="minorHAnsi" w:hAnsiTheme="minorHAnsi"/>
        </w:rPr>
        <w:t xml:space="preserve">data for this study came from three separate </w:t>
      </w:r>
      <w:proofErr w:type="spellStart"/>
      <w:r w:rsidRPr="00EC005C">
        <w:rPr>
          <w:rStyle w:val="TitleChar"/>
          <w:rFonts w:asciiTheme="minorHAnsi" w:hAnsiTheme="minorHAnsi"/>
        </w:rPr>
        <w:t>ques</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tionnaires</w:t>
      </w:r>
      <w:proofErr w:type="spellEnd"/>
      <w:r w:rsidRPr="00EC005C">
        <w:rPr>
          <w:rStyle w:val="TitleChar"/>
          <w:rFonts w:asciiTheme="minorHAnsi" w:hAnsiTheme="minorHAnsi"/>
        </w:rPr>
        <w:t xml:space="preserve"> administer </w:t>
      </w:r>
      <w:proofErr w:type="spellStart"/>
      <w:proofErr w:type="gramStart"/>
      <w:r w:rsidRPr="00EC005C">
        <w:rPr>
          <w:rStyle w:val="TitleChar"/>
          <w:rFonts w:asciiTheme="minorHAnsi" w:hAnsiTheme="minorHAnsi"/>
        </w:rPr>
        <w:t>ed</w:t>
      </w:r>
      <w:proofErr w:type="spellEnd"/>
      <w:proofErr w:type="gramEnd"/>
      <w:r w:rsidRPr="00EC005C">
        <w:rPr>
          <w:rStyle w:val="TitleChar"/>
          <w:rFonts w:asciiTheme="minorHAnsi" w:hAnsiTheme="minorHAnsi"/>
        </w:rPr>
        <w:t xml:space="preserve"> in 1997, 2003, and 2005. In </w:t>
      </w:r>
      <w:proofErr w:type="spellStart"/>
      <w:r w:rsidRPr="00EC005C">
        <w:rPr>
          <w:rStyle w:val="TitleChar"/>
          <w:rFonts w:asciiTheme="minorHAnsi" w:hAnsiTheme="minorHAnsi"/>
        </w:rPr>
        <w:t>eac</w:t>
      </w:r>
      <w:proofErr w:type="spellEnd"/>
      <w:r w:rsidRPr="00EC005C">
        <w:rPr>
          <w:rStyle w:val="TitleChar"/>
          <w:rFonts w:asciiTheme="minorHAnsi" w:hAnsiTheme="minorHAnsi"/>
        </w:rPr>
        <w:t xml:space="preserve"> h of these </w:t>
      </w:r>
      <w:proofErr w:type="spellStart"/>
      <w:r w:rsidRPr="00EC005C">
        <w:rPr>
          <w:rStyle w:val="TitleChar"/>
          <w:rFonts w:asciiTheme="minorHAnsi" w:hAnsiTheme="minorHAnsi"/>
        </w:rPr>
        <w:t>questionnair</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es</w:t>
      </w:r>
      <w:proofErr w:type="spellEnd"/>
      <w:r w:rsidRPr="00EC005C">
        <w:rPr>
          <w:rStyle w:val="TitleChar"/>
          <w:rFonts w:asciiTheme="minorHAnsi" w:hAnsiTheme="minorHAnsi"/>
        </w:rPr>
        <w:t>, we asked participants to indicate whether they thought they were part of nature or not, and y, and then asked for words associated with natural and unnatural environments.</w:t>
      </w:r>
      <w:r w:rsidRPr="00EC005C">
        <w:rPr>
          <w:rFonts w:asciiTheme="minorHAnsi" w:hAnsiTheme="minorHAnsi"/>
        </w:rPr>
        <w:t xml:space="preserve"> The number of participants who answered each item for each year is shown in Table 1. </w:t>
      </w:r>
      <w:proofErr w:type="spellStart"/>
      <w:r w:rsidRPr="00EC005C">
        <w:rPr>
          <w:rFonts w:asciiTheme="minorHAnsi" w:hAnsiTheme="minorHAnsi"/>
        </w:rPr>
        <w:t>T he</w:t>
      </w:r>
      <w:proofErr w:type="spellEnd"/>
      <w:r w:rsidRPr="00EC005C">
        <w:rPr>
          <w:rFonts w:asciiTheme="minorHAnsi" w:hAnsiTheme="minorHAnsi"/>
        </w:rPr>
        <w:t xml:space="preserve"> 1997 par </w:t>
      </w:r>
      <w:proofErr w:type="spellStart"/>
      <w:r w:rsidRPr="00EC005C">
        <w:rPr>
          <w:rFonts w:asciiTheme="minorHAnsi" w:hAnsiTheme="minorHAnsi"/>
        </w:rPr>
        <w:t>ticipants</w:t>
      </w:r>
      <w:proofErr w:type="spellEnd"/>
      <w:r w:rsidRPr="00EC005C">
        <w:rPr>
          <w:rFonts w:asciiTheme="minorHAnsi" w:hAnsiTheme="minorHAnsi"/>
        </w:rPr>
        <w:t xml:space="preserve"> were randomly selected residents of Cook and </w:t>
      </w:r>
      <w:proofErr w:type="spellStart"/>
      <w:r w:rsidRPr="00EC005C">
        <w:rPr>
          <w:rFonts w:asciiTheme="minorHAnsi" w:hAnsiTheme="minorHAnsi"/>
        </w:rPr>
        <w:t>DuP</w:t>
      </w:r>
      <w:proofErr w:type="spellEnd"/>
      <w:r w:rsidRPr="00EC005C">
        <w:rPr>
          <w:rFonts w:asciiTheme="minorHAnsi" w:hAnsiTheme="minorHAnsi"/>
        </w:rPr>
        <w:t xml:space="preserve"> a g e counties in Illinois (See V </w:t>
      </w:r>
      <w:proofErr w:type="spellStart"/>
      <w:r w:rsidRPr="00EC005C">
        <w:rPr>
          <w:rFonts w:asciiTheme="minorHAnsi" w:hAnsiTheme="minorHAnsi"/>
        </w:rPr>
        <w:t>ining</w:t>
      </w:r>
      <w:proofErr w:type="spellEnd"/>
      <w:r w:rsidRPr="00EC005C">
        <w:rPr>
          <w:rFonts w:asciiTheme="minorHAnsi" w:hAnsiTheme="minorHAnsi"/>
        </w:rPr>
        <w:t xml:space="preserve"> et al. 2000) </w:t>
      </w:r>
      <w:proofErr w:type="spellStart"/>
      <w:r w:rsidRPr="00EC005C">
        <w:rPr>
          <w:rFonts w:asciiTheme="minorHAnsi" w:hAnsiTheme="minorHAnsi"/>
        </w:rPr>
        <w:t>fr</w:t>
      </w:r>
      <w:proofErr w:type="spellEnd"/>
      <w:r w:rsidRPr="00EC005C">
        <w:rPr>
          <w:rFonts w:asciiTheme="minorHAnsi" w:hAnsiTheme="minorHAnsi"/>
        </w:rPr>
        <w:t xml:space="preserve"> om a mail survey of reactions to ecosystems restoration </w:t>
      </w:r>
      <w:proofErr w:type="spellStart"/>
      <w:r w:rsidRPr="00EC005C">
        <w:rPr>
          <w:rFonts w:asciiTheme="minorHAnsi" w:hAnsiTheme="minorHAnsi"/>
        </w:rPr>
        <w:t>pr</w:t>
      </w:r>
      <w:proofErr w:type="spellEnd"/>
      <w:r w:rsidRPr="00EC005C">
        <w:rPr>
          <w:rFonts w:asciiTheme="minorHAnsi" w:hAnsiTheme="minorHAnsi"/>
        </w:rPr>
        <w:t xml:space="preserve"> </w:t>
      </w:r>
      <w:proofErr w:type="spellStart"/>
      <w:r w:rsidRPr="00EC005C">
        <w:rPr>
          <w:rFonts w:asciiTheme="minorHAnsi" w:hAnsiTheme="minorHAnsi"/>
        </w:rPr>
        <w:t>oposals</w:t>
      </w:r>
      <w:proofErr w:type="spellEnd"/>
      <w:r w:rsidRPr="00EC005C">
        <w:rPr>
          <w:rFonts w:asciiTheme="minorHAnsi" w:hAnsiTheme="minorHAnsi"/>
        </w:rPr>
        <w:t xml:space="preserve"> (r </w:t>
      </w:r>
      <w:proofErr w:type="spellStart"/>
      <w:r w:rsidRPr="00EC005C">
        <w:rPr>
          <w:rFonts w:asciiTheme="minorHAnsi" w:hAnsiTheme="minorHAnsi"/>
        </w:rPr>
        <w:t>esponse</w:t>
      </w:r>
      <w:proofErr w:type="spellEnd"/>
      <w:r w:rsidRPr="00EC005C">
        <w:rPr>
          <w:rFonts w:asciiTheme="minorHAnsi" w:hAnsiTheme="minorHAnsi"/>
        </w:rPr>
        <w:t xml:space="preserve"> r a </w:t>
      </w:r>
      <w:proofErr w:type="spellStart"/>
      <w:r w:rsidRPr="00EC005C">
        <w:rPr>
          <w:rFonts w:asciiTheme="minorHAnsi" w:hAnsiTheme="minorHAnsi"/>
        </w:rPr>
        <w:t>te</w:t>
      </w:r>
      <w:proofErr w:type="spellEnd"/>
      <w:r w:rsidRPr="00EC005C">
        <w:rPr>
          <w:rFonts w:asciiTheme="minorHAnsi" w:hAnsiTheme="minorHAnsi"/>
        </w:rPr>
        <w:t xml:space="preserve"> = 33%). </w:t>
      </w:r>
      <w:proofErr w:type="spellStart"/>
      <w:r w:rsidRPr="00EC005C">
        <w:rPr>
          <w:rFonts w:asciiTheme="minorHAnsi" w:hAnsiTheme="minorHAnsi"/>
        </w:rPr>
        <w:t>Roughl</w:t>
      </w:r>
      <w:proofErr w:type="spellEnd"/>
      <w:r w:rsidRPr="00EC005C">
        <w:rPr>
          <w:rFonts w:asciiTheme="minorHAnsi" w:hAnsiTheme="minorHAnsi"/>
        </w:rPr>
        <w:t xml:space="preserve"> y half of the 2003 par </w:t>
      </w:r>
      <w:proofErr w:type="spellStart"/>
      <w:r w:rsidRPr="00EC005C">
        <w:rPr>
          <w:rFonts w:asciiTheme="minorHAnsi" w:hAnsiTheme="minorHAnsi"/>
        </w:rPr>
        <w:t>ticipants</w:t>
      </w:r>
      <w:proofErr w:type="spellEnd"/>
      <w:r w:rsidRPr="00EC005C">
        <w:rPr>
          <w:rFonts w:asciiTheme="minorHAnsi" w:hAnsiTheme="minorHAnsi"/>
        </w:rPr>
        <w:t xml:space="preserve"> w </w:t>
      </w:r>
      <w:proofErr w:type="spellStart"/>
      <w:r w:rsidRPr="00EC005C">
        <w:rPr>
          <w:rFonts w:asciiTheme="minorHAnsi" w:hAnsiTheme="minorHAnsi"/>
        </w:rPr>
        <w:t>er</w:t>
      </w:r>
      <w:proofErr w:type="spellEnd"/>
      <w:r w:rsidRPr="00EC005C">
        <w:rPr>
          <w:rFonts w:asciiTheme="minorHAnsi" w:hAnsiTheme="minorHAnsi"/>
        </w:rPr>
        <w:t xml:space="preserve"> e r </w:t>
      </w:r>
      <w:proofErr w:type="spellStart"/>
      <w:r w:rsidRPr="00EC005C">
        <w:rPr>
          <w:rFonts w:asciiTheme="minorHAnsi" w:hAnsiTheme="minorHAnsi"/>
        </w:rPr>
        <w:t>andoml</w:t>
      </w:r>
      <w:proofErr w:type="spellEnd"/>
      <w:r w:rsidRPr="00EC005C">
        <w:rPr>
          <w:rFonts w:asciiTheme="minorHAnsi" w:hAnsiTheme="minorHAnsi"/>
        </w:rPr>
        <w:t xml:space="preserve"> y selected r </w:t>
      </w:r>
      <w:proofErr w:type="spellStart"/>
      <w:r w:rsidRPr="00EC005C">
        <w:rPr>
          <w:rFonts w:asciiTheme="minorHAnsi" w:hAnsiTheme="minorHAnsi"/>
        </w:rPr>
        <w:t>esidents</w:t>
      </w:r>
      <w:proofErr w:type="spellEnd"/>
      <w:r w:rsidRPr="00EC005C">
        <w:rPr>
          <w:rFonts w:asciiTheme="minorHAnsi" w:hAnsiTheme="minorHAnsi"/>
        </w:rPr>
        <w:t xml:space="preserve"> </w:t>
      </w:r>
      <w:proofErr w:type="spellStart"/>
      <w:r w:rsidRPr="00EC005C">
        <w:rPr>
          <w:rFonts w:asciiTheme="minorHAnsi" w:hAnsiTheme="minorHAnsi"/>
        </w:rPr>
        <w:t>fr</w:t>
      </w:r>
      <w:proofErr w:type="spellEnd"/>
      <w:r w:rsidRPr="00EC005C">
        <w:rPr>
          <w:rFonts w:asciiTheme="minorHAnsi" w:hAnsiTheme="minorHAnsi"/>
        </w:rPr>
        <w:t xml:space="preserve"> om counties </w:t>
      </w:r>
      <w:proofErr w:type="spellStart"/>
      <w:r w:rsidRPr="00EC005C">
        <w:rPr>
          <w:rFonts w:asciiTheme="minorHAnsi" w:hAnsiTheme="minorHAnsi"/>
        </w:rPr>
        <w:t>bor</w:t>
      </w:r>
      <w:proofErr w:type="spellEnd"/>
      <w:r w:rsidRPr="00EC005C">
        <w:rPr>
          <w:rFonts w:asciiTheme="minorHAnsi" w:hAnsiTheme="minorHAnsi"/>
        </w:rPr>
        <w:t xml:space="preserve"> </w:t>
      </w:r>
      <w:proofErr w:type="spellStart"/>
      <w:r w:rsidRPr="00EC005C">
        <w:rPr>
          <w:rFonts w:asciiTheme="minorHAnsi" w:hAnsiTheme="minorHAnsi"/>
        </w:rPr>
        <w:t>dering</w:t>
      </w:r>
      <w:proofErr w:type="spellEnd"/>
      <w:r w:rsidRPr="00EC005C">
        <w:rPr>
          <w:rFonts w:asciiTheme="minorHAnsi" w:hAnsiTheme="minorHAnsi"/>
        </w:rPr>
        <w:t xml:space="preserve"> or containing parts of the Superior and </w:t>
      </w:r>
      <w:proofErr w:type="spellStart"/>
      <w:r w:rsidRPr="00EC005C">
        <w:rPr>
          <w:rFonts w:asciiTheme="minorHAnsi" w:hAnsiTheme="minorHAnsi"/>
        </w:rPr>
        <w:t>Chippe</w:t>
      </w:r>
      <w:proofErr w:type="spellEnd"/>
      <w:r w:rsidRPr="00EC005C">
        <w:rPr>
          <w:rFonts w:asciiTheme="minorHAnsi" w:hAnsiTheme="minorHAnsi"/>
        </w:rPr>
        <w:t xml:space="preserve"> w a Na </w:t>
      </w:r>
      <w:proofErr w:type="spellStart"/>
      <w:r w:rsidRPr="00EC005C">
        <w:rPr>
          <w:rFonts w:asciiTheme="minorHAnsi" w:hAnsiTheme="minorHAnsi"/>
        </w:rPr>
        <w:t>tional</w:t>
      </w:r>
      <w:proofErr w:type="spellEnd"/>
      <w:r w:rsidRPr="00EC005C">
        <w:rPr>
          <w:rFonts w:asciiTheme="minorHAnsi" w:hAnsiTheme="minorHAnsi"/>
        </w:rPr>
        <w:t xml:space="preserve"> F </w:t>
      </w:r>
      <w:proofErr w:type="spellStart"/>
      <w:r w:rsidRPr="00EC005C">
        <w:rPr>
          <w:rFonts w:asciiTheme="minorHAnsi" w:hAnsiTheme="minorHAnsi"/>
        </w:rPr>
        <w:t>orests</w:t>
      </w:r>
      <w:proofErr w:type="spellEnd"/>
      <w:r w:rsidRPr="00EC005C">
        <w:rPr>
          <w:rFonts w:asciiTheme="minorHAnsi" w:hAnsiTheme="minorHAnsi"/>
        </w:rPr>
        <w:t xml:space="preserve"> in northern Minnesota, while the other half w </w:t>
      </w:r>
      <w:proofErr w:type="spellStart"/>
      <w:r w:rsidRPr="00EC005C">
        <w:rPr>
          <w:rFonts w:asciiTheme="minorHAnsi" w:hAnsiTheme="minorHAnsi"/>
        </w:rPr>
        <w:t>er</w:t>
      </w:r>
      <w:proofErr w:type="spellEnd"/>
      <w:r w:rsidRPr="00EC005C">
        <w:rPr>
          <w:rFonts w:asciiTheme="minorHAnsi" w:hAnsiTheme="minorHAnsi"/>
        </w:rPr>
        <w:t xml:space="preserve"> e r </w:t>
      </w:r>
      <w:proofErr w:type="spellStart"/>
      <w:r w:rsidRPr="00EC005C">
        <w:rPr>
          <w:rFonts w:asciiTheme="minorHAnsi" w:hAnsiTheme="minorHAnsi"/>
        </w:rPr>
        <w:t>andoml</w:t>
      </w:r>
      <w:proofErr w:type="spellEnd"/>
      <w:r w:rsidRPr="00EC005C">
        <w:rPr>
          <w:rFonts w:asciiTheme="minorHAnsi" w:hAnsiTheme="minorHAnsi"/>
        </w:rPr>
        <w:t xml:space="preserve"> y selected Minnesota r </w:t>
      </w:r>
      <w:proofErr w:type="spellStart"/>
      <w:r w:rsidRPr="00EC005C">
        <w:rPr>
          <w:rFonts w:asciiTheme="minorHAnsi" w:hAnsiTheme="minorHAnsi"/>
        </w:rPr>
        <w:t>esidents</w:t>
      </w:r>
      <w:proofErr w:type="spellEnd"/>
      <w:r w:rsidRPr="00EC005C">
        <w:rPr>
          <w:rFonts w:asciiTheme="minorHAnsi" w:hAnsiTheme="minorHAnsi"/>
        </w:rPr>
        <w:t xml:space="preserve"> li </w:t>
      </w:r>
      <w:proofErr w:type="spellStart"/>
      <w:r w:rsidRPr="00EC005C">
        <w:rPr>
          <w:rFonts w:asciiTheme="minorHAnsi" w:hAnsiTheme="minorHAnsi"/>
        </w:rPr>
        <w:t>ving</w:t>
      </w:r>
      <w:proofErr w:type="spellEnd"/>
      <w:r w:rsidRPr="00EC005C">
        <w:rPr>
          <w:rFonts w:asciiTheme="minorHAnsi" w:hAnsiTheme="minorHAnsi"/>
        </w:rPr>
        <w:t xml:space="preserve"> in Minneapolis and southern Minnesota counties. These participants w </w:t>
      </w:r>
      <w:proofErr w:type="spellStart"/>
      <w:r w:rsidRPr="00EC005C">
        <w:rPr>
          <w:rFonts w:asciiTheme="minorHAnsi" w:hAnsiTheme="minorHAnsi"/>
        </w:rPr>
        <w:t>er</w:t>
      </w:r>
      <w:proofErr w:type="spellEnd"/>
      <w:r w:rsidRPr="00EC005C">
        <w:rPr>
          <w:rFonts w:asciiTheme="minorHAnsi" w:hAnsiTheme="minorHAnsi"/>
        </w:rPr>
        <w:t xml:space="preserve"> e </w:t>
      </w:r>
      <w:proofErr w:type="spellStart"/>
      <w:r w:rsidRPr="00EC005C">
        <w:rPr>
          <w:rFonts w:asciiTheme="minorHAnsi" w:hAnsiTheme="minorHAnsi"/>
        </w:rPr>
        <w:t>enr</w:t>
      </w:r>
      <w:proofErr w:type="spellEnd"/>
      <w:r w:rsidRPr="00EC005C">
        <w:rPr>
          <w:rFonts w:asciiTheme="minorHAnsi" w:hAnsiTheme="minorHAnsi"/>
        </w:rPr>
        <w:t xml:space="preserve"> </w:t>
      </w:r>
      <w:proofErr w:type="spellStart"/>
      <w:r w:rsidRPr="00EC005C">
        <w:rPr>
          <w:rFonts w:asciiTheme="minorHAnsi" w:hAnsiTheme="minorHAnsi"/>
        </w:rPr>
        <w:t>olled</w:t>
      </w:r>
      <w:proofErr w:type="spellEnd"/>
      <w:r w:rsidRPr="00EC005C">
        <w:rPr>
          <w:rFonts w:asciiTheme="minorHAnsi" w:hAnsiTheme="minorHAnsi"/>
        </w:rPr>
        <w:t xml:space="preserve"> in a stud y of fire management </w:t>
      </w:r>
      <w:proofErr w:type="spellStart"/>
      <w:r w:rsidRPr="00EC005C">
        <w:rPr>
          <w:rFonts w:asciiTheme="minorHAnsi" w:hAnsiTheme="minorHAnsi"/>
        </w:rPr>
        <w:t>choic</w:t>
      </w:r>
      <w:proofErr w:type="spellEnd"/>
      <w:r w:rsidRPr="00EC005C">
        <w:rPr>
          <w:rFonts w:asciiTheme="minorHAnsi" w:hAnsiTheme="minorHAnsi"/>
        </w:rPr>
        <w:t xml:space="preserve">- </w:t>
      </w:r>
      <w:proofErr w:type="spellStart"/>
      <w:r w:rsidRPr="00EC005C">
        <w:rPr>
          <w:rFonts w:asciiTheme="minorHAnsi" w:hAnsiTheme="minorHAnsi"/>
        </w:rPr>
        <w:t>es</w:t>
      </w:r>
      <w:proofErr w:type="spellEnd"/>
      <w:r w:rsidRPr="00EC005C">
        <w:rPr>
          <w:rFonts w:asciiTheme="minorHAnsi" w:hAnsiTheme="minorHAnsi"/>
        </w:rPr>
        <w:t xml:space="preserve"> (r </w:t>
      </w:r>
      <w:proofErr w:type="spellStart"/>
      <w:r w:rsidRPr="00EC005C">
        <w:rPr>
          <w:rFonts w:asciiTheme="minorHAnsi" w:hAnsiTheme="minorHAnsi"/>
        </w:rPr>
        <w:t>esponse</w:t>
      </w:r>
      <w:proofErr w:type="spellEnd"/>
      <w:r w:rsidRPr="00EC005C">
        <w:rPr>
          <w:rFonts w:asciiTheme="minorHAnsi" w:hAnsiTheme="minorHAnsi"/>
        </w:rPr>
        <w:t xml:space="preserve"> r a </w:t>
      </w:r>
      <w:proofErr w:type="spellStart"/>
      <w:proofErr w:type="gramStart"/>
      <w:r w:rsidRPr="00EC005C">
        <w:rPr>
          <w:rFonts w:asciiTheme="minorHAnsi" w:hAnsiTheme="minorHAnsi"/>
        </w:rPr>
        <w:t>te</w:t>
      </w:r>
      <w:proofErr w:type="spellEnd"/>
      <w:proofErr w:type="gramEnd"/>
      <w:r w:rsidRPr="00EC005C">
        <w:rPr>
          <w:rFonts w:asciiTheme="minorHAnsi" w:hAnsiTheme="minorHAnsi"/>
        </w:rPr>
        <w:t xml:space="preserve"> = 29.3%). </w:t>
      </w:r>
      <w:r w:rsidRPr="00EC005C">
        <w:rPr>
          <w:rStyle w:val="TitleChar"/>
          <w:rFonts w:asciiTheme="minorHAnsi" w:hAnsiTheme="minorHAnsi"/>
        </w:rPr>
        <w:t xml:space="preserve">Because these f </w:t>
      </w:r>
      <w:proofErr w:type="spellStart"/>
      <w:r w:rsidRPr="00EC005C">
        <w:rPr>
          <w:rStyle w:val="TitleChar"/>
          <w:rFonts w:asciiTheme="minorHAnsi" w:hAnsiTheme="minorHAnsi"/>
        </w:rPr>
        <w:t>ir</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st</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tw</w:t>
      </w:r>
      <w:proofErr w:type="spellEnd"/>
      <w:r w:rsidRPr="00EC005C">
        <w:rPr>
          <w:rStyle w:val="TitleChar"/>
          <w:rFonts w:asciiTheme="minorHAnsi" w:hAnsiTheme="minorHAnsi"/>
        </w:rPr>
        <w:t xml:space="preserve"> o g r </w:t>
      </w:r>
      <w:proofErr w:type="spellStart"/>
      <w:r w:rsidRPr="00EC005C">
        <w:rPr>
          <w:rStyle w:val="TitleChar"/>
          <w:rFonts w:asciiTheme="minorHAnsi" w:hAnsiTheme="minorHAnsi"/>
        </w:rPr>
        <w:t>oups</w:t>
      </w:r>
      <w:proofErr w:type="spellEnd"/>
      <w:r w:rsidRPr="00EC005C">
        <w:rPr>
          <w:rStyle w:val="TitleChar"/>
          <w:rFonts w:asciiTheme="minorHAnsi" w:hAnsiTheme="minorHAnsi"/>
        </w:rPr>
        <w:t xml:space="preserve"> may have been affected by the context of the larger surveys, collected additional da ta </w:t>
      </w:r>
      <w:proofErr w:type="spellStart"/>
      <w:r w:rsidRPr="00EC005C">
        <w:rPr>
          <w:rStyle w:val="TitleChar"/>
          <w:rFonts w:asciiTheme="minorHAnsi" w:hAnsiTheme="minorHAnsi"/>
        </w:rPr>
        <w:t>fr</w:t>
      </w:r>
      <w:proofErr w:type="spellEnd"/>
      <w:r w:rsidRPr="00EC005C">
        <w:rPr>
          <w:rStyle w:val="TitleChar"/>
          <w:rFonts w:asciiTheme="minorHAnsi" w:hAnsiTheme="minorHAnsi"/>
        </w:rPr>
        <w:t xml:space="preserve"> om University of Illinois at Urbana-Champaign students, w </w:t>
      </w:r>
      <w:proofErr w:type="spellStart"/>
      <w:r w:rsidRPr="00EC005C">
        <w:rPr>
          <w:rStyle w:val="TitleChar"/>
          <w:rFonts w:asciiTheme="minorHAnsi" w:hAnsiTheme="minorHAnsi"/>
        </w:rPr>
        <w:t>hom</w:t>
      </w:r>
      <w:proofErr w:type="spellEnd"/>
      <w:r w:rsidRPr="00EC005C">
        <w:rPr>
          <w:rStyle w:val="TitleChar"/>
          <w:rFonts w:asciiTheme="minorHAnsi" w:hAnsiTheme="minorHAnsi"/>
        </w:rPr>
        <w:t xml:space="preserve"> w e r </w:t>
      </w:r>
      <w:proofErr w:type="spellStart"/>
      <w:r w:rsidRPr="00EC005C">
        <w:rPr>
          <w:rStyle w:val="TitleChar"/>
          <w:rFonts w:asciiTheme="minorHAnsi" w:hAnsiTheme="minorHAnsi"/>
        </w:rPr>
        <w:t>andoml</w:t>
      </w:r>
      <w:proofErr w:type="spellEnd"/>
      <w:r w:rsidRPr="00EC005C">
        <w:rPr>
          <w:rStyle w:val="TitleChar"/>
          <w:rFonts w:asciiTheme="minorHAnsi" w:hAnsiTheme="minorHAnsi"/>
        </w:rPr>
        <w:t xml:space="preserve"> y selected</w:t>
      </w:r>
      <w:r w:rsidRPr="00EC005C">
        <w:rPr>
          <w:rFonts w:asciiTheme="minorHAnsi" w:hAnsiTheme="minorHAnsi"/>
        </w:rPr>
        <w:t xml:space="preserve"> (through the most recent undergraduate and graduate student directory) to participate in an e-mail survey in 2005. They responded only to the questions presented here (response rate = 31.3%).</w:t>
      </w:r>
    </w:p>
    <w:p w14:paraId="7F7D9864" w14:textId="77777777" w:rsidR="00FD14E4" w:rsidRPr="00EC005C" w:rsidRDefault="00FD14E4" w:rsidP="00FD14E4">
      <w:pPr>
        <w:rPr>
          <w:rFonts w:asciiTheme="minorHAnsi" w:hAnsiTheme="minorHAnsi"/>
        </w:rPr>
      </w:pPr>
      <w:bookmarkStart w:id="0" w:name="_GoBack"/>
      <w:bookmarkEnd w:id="0"/>
    </w:p>
    <w:p w14:paraId="677102ED" w14:textId="41ADBE7A" w:rsidR="005E309D" w:rsidRPr="00EC005C" w:rsidRDefault="006B22C6" w:rsidP="00C87EBB">
      <w:pPr>
        <w:pStyle w:val="Heading2"/>
        <w:rPr>
          <w:rFonts w:asciiTheme="minorHAnsi" w:hAnsiTheme="minorHAnsi"/>
        </w:rPr>
      </w:pPr>
      <w:r w:rsidRPr="00EC005C">
        <w:rPr>
          <w:rFonts w:asciiTheme="minorHAnsi" w:hAnsiTheme="minorHAnsi"/>
        </w:rPr>
        <w:lastRenderedPageBreak/>
        <w:t>Neoliberalism</w:t>
      </w:r>
    </w:p>
    <w:p w14:paraId="758A32E8" w14:textId="7EFC5CCD" w:rsidR="005E309D" w:rsidRPr="00EC005C" w:rsidRDefault="00C87EBB" w:rsidP="00C87EBB">
      <w:pPr>
        <w:pStyle w:val="Heading3"/>
        <w:rPr>
          <w:rFonts w:asciiTheme="minorHAnsi" w:hAnsiTheme="minorHAnsi"/>
        </w:rPr>
      </w:pPr>
      <w:r w:rsidRPr="00EC005C">
        <w:rPr>
          <w:rFonts w:asciiTheme="minorHAnsi" w:hAnsiTheme="minorHAnsi"/>
        </w:rPr>
        <w:lastRenderedPageBreak/>
        <w:t>1nc</w:t>
      </w:r>
    </w:p>
    <w:p w14:paraId="51CFF54D" w14:textId="5FF28198" w:rsidR="005E309D" w:rsidRPr="00EC005C" w:rsidRDefault="005E309D" w:rsidP="005E309D">
      <w:pPr>
        <w:pStyle w:val="Heading4"/>
        <w:rPr>
          <w:rFonts w:asciiTheme="minorHAnsi" w:hAnsiTheme="minorHAnsi"/>
        </w:rPr>
      </w:pPr>
      <w:r w:rsidRPr="00EC005C">
        <w:rPr>
          <w:rFonts w:asciiTheme="minorHAnsi" w:hAnsiTheme="minorHAnsi"/>
        </w:rPr>
        <w:t>Protected areas rely on market logic of valuation that results in social, economic, and environmental erasure.</w:t>
      </w:r>
    </w:p>
    <w:p w14:paraId="3202711A" w14:textId="77777777" w:rsidR="005E309D" w:rsidRPr="00EC005C" w:rsidRDefault="005E309D" w:rsidP="005E309D">
      <w:pPr>
        <w:rPr>
          <w:rFonts w:asciiTheme="minorHAnsi" w:hAnsiTheme="minorHAnsi"/>
        </w:rPr>
      </w:pPr>
      <w:r w:rsidRPr="00EC005C">
        <w:rPr>
          <w:rStyle w:val="Style13ptBold"/>
          <w:rFonts w:asciiTheme="minorHAnsi" w:hAnsiTheme="minorHAnsi"/>
        </w:rPr>
        <w:t>West et al ’06,</w:t>
      </w:r>
      <w:r w:rsidRPr="00EC005C">
        <w:rPr>
          <w:rFonts w:asciiTheme="minorHAnsi" w:hAnsiTheme="minorHAnsi"/>
        </w:rPr>
        <w:t xml:space="preserve"> (Paige West,1 James Igoe,2 and Dan Brockington, Department of Anthropology, Barnard College, Columbia University, “Parks and Peoples: The Social Impact of Protected Areas,” Annual Review of Anthropology, Vol. 35: 251-277, October 2006, http://www.annualreviews.org/doi/full/10.1146/annurev.anthro.35.081705.123308)//erg</w:t>
      </w:r>
    </w:p>
    <w:p w14:paraId="22B9BC07" w14:textId="77777777" w:rsidR="005E309D" w:rsidRPr="00EC005C" w:rsidRDefault="005E309D" w:rsidP="005E309D">
      <w:pPr>
        <w:rPr>
          <w:rFonts w:asciiTheme="minorHAnsi" w:hAnsiTheme="minorHAnsi"/>
        </w:rPr>
      </w:pPr>
    </w:p>
    <w:p w14:paraId="4A6F1A41" w14:textId="77777777" w:rsidR="005E309D" w:rsidRPr="00EC005C" w:rsidRDefault="005E309D" w:rsidP="005E309D">
      <w:pPr>
        <w:rPr>
          <w:rFonts w:asciiTheme="minorHAnsi" w:hAnsiTheme="minorHAnsi"/>
          <w:sz w:val="16"/>
        </w:rPr>
      </w:pPr>
      <w:r w:rsidRPr="00EC005C">
        <w:rPr>
          <w:rFonts w:asciiTheme="minorHAnsi" w:hAnsiTheme="minorHAnsi"/>
          <w:sz w:val="16"/>
        </w:rPr>
        <w:t xml:space="preserve">Even without ecotourism, </w:t>
      </w:r>
      <w:r w:rsidRPr="00EC005C">
        <w:rPr>
          <w:rStyle w:val="TitleChar"/>
          <w:rFonts w:asciiTheme="minorHAnsi" w:hAnsiTheme="minorHAnsi"/>
        </w:rPr>
        <w:t>protected areas at times provide employment for rural peoples (</w:t>
      </w:r>
      <w:proofErr w:type="spellStart"/>
      <w:r w:rsidRPr="00EC005C">
        <w:rPr>
          <w:rStyle w:val="TitleChar"/>
          <w:rFonts w:asciiTheme="minorHAnsi" w:hAnsiTheme="minorHAnsi"/>
        </w:rPr>
        <w:t>Whitesell</w:t>
      </w:r>
      <w:proofErr w:type="spellEnd"/>
      <w:r w:rsidRPr="00EC005C">
        <w:rPr>
          <w:rStyle w:val="TitleChar"/>
          <w:rFonts w:asciiTheme="minorHAnsi" w:hAnsiTheme="minorHAnsi"/>
        </w:rPr>
        <w:t xml:space="preserve"> 1996), although in some instances protected areas turn people into labor in ways that create new sorts of subjectivities</w:t>
      </w:r>
      <w:r w:rsidRPr="00EC005C">
        <w:rPr>
          <w:rFonts w:asciiTheme="minorHAnsi" w:hAnsiTheme="minorHAnsi"/>
          <w:sz w:val="16"/>
        </w:rPr>
        <w:t xml:space="preserve"> (</w:t>
      </w:r>
      <w:proofErr w:type="spellStart"/>
      <w:r w:rsidRPr="00EC005C">
        <w:rPr>
          <w:rFonts w:asciiTheme="minorHAnsi" w:hAnsiTheme="minorHAnsi"/>
          <w:sz w:val="16"/>
        </w:rPr>
        <w:t>Sodikof</w:t>
      </w:r>
      <w:proofErr w:type="spellEnd"/>
      <w:r w:rsidRPr="00EC005C">
        <w:rPr>
          <w:rFonts w:asciiTheme="minorHAnsi" w:hAnsiTheme="minorHAnsi"/>
          <w:sz w:val="16"/>
        </w:rPr>
        <w:t xml:space="preserve"> 2005), employment for expatriates (Peters 1998), and employment for in-country elites (</w:t>
      </w:r>
      <w:proofErr w:type="spellStart"/>
      <w:r w:rsidRPr="00EC005C">
        <w:rPr>
          <w:rFonts w:asciiTheme="minorHAnsi" w:hAnsiTheme="minorHAnsi"/>
          <w:sz w:val="16"/>
        </w:rPr>
        <w:t>Baviskar</w:t>
      </w:r>
      <w:proofErr w:type="spellEnd"/>
      <w:r w:rsidRPr="00EC005C">
        <w:rPr>
          <w:rFonts w:asciiTheme="minorHAnsi" w:hAnsiTheme="minorHAnsi"/>
          <w:sz w:val="16"/>
        </w:rPr>
        <w:t xml:space="preserve"> 2003). Protected areas also provide some in-country scientific-capacity building (Aguilar-</w:t>
      </w:r>
      <w:proofErr w:type="spellStart"/>
      <w:r w:rsidRPr="00EC005C">
        <w:rPr>
          <w:rFonts w:asciiTheme="minorHAnsi" w:hAnsiTheme="minorHAnsi"/>
          <w:sz w:val="16"/>
        </w:rPr>
        <w:t>Stoen</w:t>
      </w:r>
      <w:proofErr w:type="spellEnd"/>
      <w:r w:rsidRPr="00EC005C">
        <w:rPr>
          <w:rFonts w:asciiTheme="minorHAnsi" w:hAnsiTheme="minorHAnsi"/>
          <w:sz w:val="16"/>
        </w:rPr>
        <w:t xml:space="preserve"> &amp; </w:t>
      </w:r>
      <w:proofErr w:type="spellStart"/>
      <w:r w:rsidRPr="00EC005C">
        <w:rPr>
          <w:rFonts w:asciiTheme="minorHAnsi" w:hAnsiTheme="minorHAnsi"/>
          <w:sz w:val="16"/>
        </w:rPr>
        <w:t>Dhillion</w:t>
      </w:r>
      <w:proofErr w:type="spellEnd"/>
      <w:r w:rsidRPr="00EC005C">
        <w:rPr>
          <w:rFonts w:asciiTheme="minorHAnsi" w:hAnsiTheme="minorHAnsi"/>
          <w:sz w:val="16"/>
        </w:rPr>
        <w:t xml:space="preserve"> 2003, </w:t>
      </w:r>
      <w:proofErr w:type="spellStart"/>
      <w:r w:rsidRPr="00EC005C">
        <w:rPr>
          <w:rFonts w:asciiTheme="minorHAnsi" w:hAnsiTheme="minorHAnsi"/>
          <w:sz w:val="16"/>
        </w:rPr>
        <w:t>Danielsen</w:t>
      </w:r>
      <w:proofErr w:type="spellEnd"/>
      <w:r w:rsidRPr="00EC005C">
        <w:rPr>
          <w:rFonts w:asciiTheme="minorHAnsi" w:hAnsiTheme="minorHAnsi"/>
          <w:sz w:val="16"/>
        </w:rPr>
        <w:t xml:space="preserve"> et al. 2005, </w:t>
      </w:r>
      <w:proofErr w:type="spellStart"/>
      <w:proofErr w:type="gramStart"/>
      <w:r w:rsidRPr="00EC005C">
        <w:rPr>
          <w:rFonts w:asciiTheme="minorHAnsi" w:hAnsiTheme="minorHAnsi"/>
          <w:sz w:val="16"/>
        </w:rPr>
        <w:t>Sivaramakrishnan</w:t>
      </w:r>
      <w:proofErr w:type="spellEnd"/>
      <w:proofErr w:type="gramEnd"/>
      <w:r w:rsidRPr="00EC005C">
        <w:rPr>
          <w:rFonts w:asciiTheme="minorHAnsi" w:hAnsiTheme="minorHAnsi"/>
          <w:sz w:val="16"/>
        </w:rPr>
        <w:t xml:space="preserve"> 2003). However, NGOs do not always meet these promises of capacity building (Haley &amp; Clayton 2003). </w:t>
      </w:r>
      <w:r w:rsidRPr="00EC005C">
        <w:rPr>
          <w:rStyle w:val="Emphasis"/>
          <w:rFonts w:asciiTheme="minorHAnsi" w:hAnsiTheme="minorHAnsi"/>
        </w:rPr>
        <w:t>Protected areas also, at times, create a dependency on conservation projects for employment opportunities for both rural peoples and landholders</w:t>
      </w:r>
      <w:r w:rsidRPr="00EC005C">
        <w:rPr>
          <w:rFonts w:asciiTheme="minorHAnsi" w:hAnsiTheme="minorHAnsi"/>
          <w:sz w:val="16"/>
        </w:rPr>
        <w:t xml:space="preserve"> (Brandon et al. 2005, Charles 1999, Lane 2002, Lawson 2003, </w:t>
      </w:r>
      <w:proofErr w:type="spellStart"/>
      <w:r w:rsidRPr="00EC005C">
        <w:rPr>
          <w:rFonts w:asciiTheme="minorHAnsi" w:hAnsiTheme="minorHAnsi"/>
          <w:sz w:val="16"/>
        </w:rPr>
        <w:t>Westman</w:t>
      </w:r>
      <w:proofErr w:type="spellEnd"/>
      <w:r w:rsidRPr="00EC005C">
        <w:rPr>
          <w:rFonts w:asciiTheme="minorHAnsi" w:hAnsiTheme="minorHAnsi"/>
          <w:sz w:val="16"/>
        </w:rPr>
        <w:t xml:space="preserve"> 1990). </w:t>
      </w:r>
      <w:r w:rsidRPr="00EC005C">
        <w:rPr>
          <w:rStyle w:val="Emphasis"/>
          <w:rFonts w:asciiTheme="minorHAnsi" w:hAnsiTheme="minorHAnsi"/>
        </w:rPr>
        <w:t>More significant than the creation or distribution of employment, however, are the consequences of commodification that incorporation into market systems can bring</w:t>
      </w:r>
      <w:r w:rsidRPr="00EC005C">
        <w:rPr>
          <w:rFonts w:asciiTheme="minorHAnsi" w:hAnsiTheme="minorHAnsi"/>
          <w:sz w:val="16"/>
        </w:rPr>
        <w:t xml:space="preserve">. </w:t>
      </w:r>
      <w:proofErr w:type="gramStart"/>
      <w:r w:rsidRPr="00EC005C">
        <w:rPr>
          <w:rFonts w:asciiTheme="minorHAnsi" w:hAnsiTheme="minorHAnsi"/>
          <w:sz w:val="16"/>
        </w:rPr>
        <w:t xml:space="preserve">(Peters 1998, </w:t>
      </w:r>
      <w:proofErr w:type="spellStart"/>
      <w:r w:rsidRPr="00EC005C">
        <w:rPr>
          <w:rFonts w:asciiTheme="minorHAnsi" w:hAnsiTheme="minorHAnsi"/>
          <w:sz w:val="16"/>
        </w:rPr>
        <w:t>Sundberg</w:t>
      </w:r>
      <w:proofErr w:type="spellEnd"/>
      <w:r w:rsidRPr="00EC005C">
        <w:rPr>
          <w:rFonts w:asciiTheme="minorHAnsi" w:hAnsiTheme="minorHAnsi"/>
          <w:sz w:val="16"/>
        </w:rPr>
        <w:t xml:space="preserve"> 2003, </w:t>
      </w:r>
      <w:proofErr w:type="spellStart"/>
      <w:r w:rsidRPr="00EC005C">
        <w:rPr>
          <w:rFonts w:asciiTheme="minorHAnsi" w:hAnsiTheme="minorHAnsi"/>
          <w:sz w:val="16"/>
        </w:rPr>
        <w:t>Toly</w:t>
      </w:r>
      <w:proofErr w:type="spellEnd"/>
      <w:r w:rsidRPr="00EC005C">
        <w:rPr>
          <w:rFonts w:asciiTheme="minorHAnsi" w:hAnsiTheme="minorHAnsi"/>
          <w:sz w:val="16"/>
        </w:rPr>
        <w:t xml:space="preserve"> 2004, West 2006, </w:t>
      </w:r>
      <w:proofErr w:type="spellStart"/>
      <w:r w:rsidRPr="00EC005C">
        <w:rPr>
          <w:rFonts w:asciiTheme="minorHAnsi" w:hAnsiTheme="minorHAnsi"/>
          <w:sz w:val="16"/>
        </w:rPr>
        <w:t>Wilshusen</w:t>
      </w:r>
      <w:proofErr w:type="spellEnd"/>
      <w:r w:rsidRPr="00EC005C">
        <w:rPr>
          <w:rFonts w:asciiTheme="minorHAnsi" w:hAnsiTheme="minorHAnsi"/>
          <w:sz w:val="16"/>
        </w:rPr>
        <w:t xml:space="preserve"> et al. 2002).</w:t>
      </w:r>
      <w:proofErr w:type="gramEnd"/>
      <w:r w:rsidRPr="00EC005C">
        <w:rPr>
          <w:rFonts w:asciiTheme="minorHAnsi" w:hAnsiTheme="minorHAnsi"/>
          <w:sz w:val="16"/>
        </w:rPr>
        <w:t xml:space="preserve"> Ecotourism can </w:t>
      </w:r>
      <w:r w:rsidRPr="00EC005C">
        <w:rPr>
          <w:rStyle w:val="TitleChar"/>
          <w:rFonts w:asciiTheme="minorHAnsi" w:hAnsiTheme="minorHAnsi"/>
        </w:rPr>
        <w:t>make</w:t>
      </w:r>
      <w:r w:rsidRPr="00EC005C">
        <w:rPr>
          <w:rFonts w:asciiTheme="minorHAnsi" w:hAnsiTheme="minorHAnsi"/>
          <w:sz w:val="16"/>
        </w:rPr>
        <w:t xml:space="preserve"> </w:t>
      </w:r>
      <w:r w:rsidRPr="00EC005C">
        <w:rPr>
          <w:rStyle w:val="TitleChar"/>
          <w:rFonts w:asciiTheme="minorHAnsi" w:hAnsiTheme="minorHAnsi"/>
        </w:rPr>
        <w:t>protected areas</w:t>
      </w:r>
      <w:r w:rsidRPr="00EC005C">
        <w:rPr>
          <w:rFonts w:asciiTheme="minorHAnsi" w:hAnsiTheme="minorHAnsi"/>
          <w:sz w:val="16"/>
        </w:rPr>
        <w:t>, and experience and interaction with them</w:t>
      </w:r>
      <w:r w:rsidRPr="00EC005C">
        <w:rPr>
          <w:rStyle w:val="TitleChar"/>
          <w:rFonts w:asciiTheme="minorHAnsi" w:hAnsiTheme="minorHAnsi"/>
        </w:rPr>
        <w:t>, into things that have an economic value on the basis of</w:t>
      </w:r>
      <w:r w:rsidRPr="00EC005C">
        <w:rPr>
          <w:rFonts w:asciiTheme="minorHAnsi" w:hAnsiTheme="minorHAnsi"/>
          <w:sz w:val="16"/>
        </w:rPr>
        <w:t xml:space="preserve"> visitors' </w:t>
      </w:r>
      <w:r w:rsidRPr="00EC005C">
        <w:rPr>
          <w:rStyle w:val="TitleChar"/>
          <w:rFonts w:asciiTheme="minorHAnsi" w:hAnsiTheme="minorHAnsi"/>
        </w:rPr>
        <w:t>consumption</w:t>
      </w:r>
      <w:r w:rsidRPr="00EC005C">
        <w:rPr>
          <w:rFonts w:asciiTheme="minorHAnsi" w:hAnsiTheme="minorHAnsi"/>
          <w:sz w:val="16"/>
        </w:rPr>
        <w:t xml:space="preserve"> of them (Alexander 2000, King &amp; Stewart 1996, </w:t>
      </w:r>
      <w:proofErr w:type="spellStart"/>
      <w:r w:rsidRPr="00EC005C">
        <w:rPr>
          <w:rFonts w:asciiTheme="minorHAnsi" w:hAnsiTheme="minorHAnsi"/>
          <w:sz w:val="16"/>
        </w:rPr>
        <w:t>Panusittikorn</w:t>
      </w:r>
      <w:proofErr w:type="spellEnd"/>
      <w:r w:rsidRPr="00EC005C">
        <w:rPr>
          <w:rFonts w:asciiTheme="minorHAnsi" w:hAnsiTheme="minorHAnsi"/>
          <w:sz w:val="16"/>
        </w:rPr>
        <w:t xml:space="preserve"> &amp; Prato 2001, Vaughan 2000). Whereas </w:t>
      </w:r>
      <w:r w:rsidRPr="00EC005C">
        <w:rPr>
          <w:rStyle w:val="Emphasis"/>
          <w:rFonts w:asciiTheme="minorHAnsi" w:hAnsiTheme="minorHAnsi"/>
        </w:rPr>
        <w:t>rural peoples' previous interactions with plants and animals were unique social ways of relating to their surroundings, these plants and animals' instillation into economic valuation erases local ways of seeing and being</w:t>
      </w:r>
      <w:r w:rsidRPr="00EC005C">
        <w:rPr>
          <w:rFonts w:asciiTheme="minorHAnsi" w:hAnsiTheme="minorHAnsi"/>
          <w:sz w:val="16"/>
        </w:rPr>
        <w:t xml:space="preserve"> (Brown 1998, Jeffery et al. 2003, King &amp; Stewart 1996, Tsing 2003). MacDonald (2004) has shown that the international sport hunting of ibex in Pakistan, driven by shaky narratives of scarcity, displaces local hunting practices and beliefs. </w:t>
      </w:r>
      <w:r w:rsidRPr="00EC005C">
        <w:rPr>
          <w:rStyle w:val="TitleChar"/>
          <w:rFonts w:asciiTheme="minorHAnsi" w:hAnsiTheme="minorHAnsi"/>
        </w:rPr>
        <w:t>The commodity of</w:t>
      </w:r>
      <w:r w:rsidRPr="00EC005C">
        <w:rPr>
          <w:rFonts w:asciiTheme="minorHAnsi" w:hAnsiTheme="minorHAnsi"/>
          <w:sz w:val="16"/>
        </w:rPr>
        <w:t xml:space="preserve"> trophy </w:t>
      </w:r>
      <w:r w:rsidRPr="00EC005C">
        <w:rPr>
          <w:rStyle w:val="TitleChar"/>
          <w:rFonts w:asciiTheme="minorHAnsi" w:hAnsiTheme="minorHAnsi"/>
        </w:rPr>
        <w:t>species becomes a means of control and domination</w:t>
      </w:r>
      <w:r w:rsidRPr="00EC005C">
        <w:rPr>
          <w:rFonts w:asciiTheme="minorHAnsi" w:hAnsiTheme="minorHAnsi"/>
          <w:sz w:val="16"/>
        </w:rPr>
        <w:t xml:space="preserve">. Indeed, </w:t>
      </w:r>
      <w:r w:rsidRPr="00EC005C">
        <w:rPr>
          <w:rStyle w:val="Emphasis"/>
          <w:rFonts w:asciiTheme="minorHAnsi" w:hAnsiTheme="minorHAnsi"/>
        </w:rPr>
        <w:t xml:space="preserve">integrated conservation and development projects </w:t>
      </w:r>
      <w:r w:rsidRPr="00EC005C">
        <w:rPr>
          <w:rFonts w:asciiTheme="minorHAnsi" w:hAnsiTheme="minorHAnsi"/>
          <w:sz w:val="16"/>
        </w:rPr>
        <w:t xml:space="preserve">(referred to as ICDPs or ICADs) </w:t>
      </w:r>
      <w:r w:rsidRPr="00EC005C">
        <w:rPr>
          <w:rStyle w:val="Emphasis"/>
          <w:rFonts w:asciiTheme="minorHAnsi" w:hAnsiTheme="minorHAnsi"/>
        </w:rPr>
        <w:t>are premised on the idea that people living in and around protected areas can come to value their surroundings as “in situ biological diversity” if they intellectually connect it to markets and cash income</w:t>
      </w:r>
      <w:r w:rsidRPr="00EC005C">
        <w:rPr>
          <w:rFonts w:asciiTheme="minorHAnsi" w:hAnsiTheme="minorHAnsi"/>
          <w:sz w:val="16"/>
        </w:rPr>
        <w:t xml:space="preserve"> (Filer 2004; Van </w:t>
      </w:r>
      <w:proofErr w:type="spellStart"/>
      <w:r w:rsidRPr="00EC005C">
        <w:rPr>
          <w:rFonts w:asciiTheme="minorHAnsi" w:hAnsiTheme="minorHAnsi"/>
          <w:sz w:val="16"/>
        </w:rPr>
        <w:t>Helden</w:t>
      </w:r>
      <w:proofErr w:type="spellEnd"/>
      <w:r w:rsidRPr="00EC005C">
        <w:rPr>
          <w:rFonts w:asciiTheme="minorHAnsi" w:hAnsiTheme="minorHAnsi"/>
          <w:sz w:val="16"/>
        </w:rPr>
        <w:t xml:space="preserve"> 1998, 2001; Wagner 2003; West 2005, 2006). </w:t>
      </w:r>
      <w:r w:rsidRPr="00EC005C">
        <w:rPr>
          <w:rStyle w:val="Emphasis"/>
          <w:rFonts w:asciiTheme="minorHAnsi" w:hAnsiTheme="minorHAnsi"/>
        </w:rPr>
        <w:t>These projects always focus on some sort of commercialization of plants, animals, places, or peoples</w:t>
      </w:r>
      <w:r w:rsidRPr="00EC005C">
        <w:rPr>
          <w:rFonts w:asciiTheme="minorHAnsi" w:hAnsiTheme="minorHAnsi"/>
          <w:sz w:val="16"/>
        </w:rPr>
        <w:t xml:space="preserve"> (Brandon &amp; </w:t>
      </w:r>
      <w:proofErr w:type="spellStart"/>
      <w:r w:rsidRPr="00EC005C">
        <w:rPr>
          <w:rFonts w:asciiTheme="minorHAnsi" w:hAnsiTheme="minorHAnsi"/>
          <w:sz w:val="16"/>
        </w:rPr>
        <w:t>O'Herron</w:t>
      </w:r>
      <w:proofErr w:type="spellEnd"/>
      <w:r w:rsidRPr="00EC005C">
        <w:rPr>
          <w:rFonts w:asciiTheme="minorHAnsi" w:hAnsiTheme="minorHAnsi"/>
          <w:sz w:val="16"/>
        </w:rPr>
        <w:t xml:space="preserve"> 2004, Cameron 1996</w:t>
      </w:r>
      <w:r w:rsidRPr="00EC005C">
        <w:rPr>
          <w:rStyle w:val="Emphasis"/>
          <w:rFonts w:asciiTheme="minorHAnsi" w:hAnsiTheme="minorHAnsi"/>
        </w:rPr>
        <w:t>), but they rarely take local systems of evaluation into account</w:t>
      </w:r>
      <w:r w:rsidRPr="00EC005C">
        <w:rPr>
          <w:rFonts w:asciiTheme="minorHAnsi" w:hAnsiTheme="minorHAnsi"/>
          <w:sz w:val="16"/>
        </w:rPr>
        <w:t xml:space="preserve"> (</w:t>
      </w:r>
      <w:proofErr w:type="spellStart"/>
      <w:r w:rsidRPr="00EC005C">
        <w:rPr>
          <w:rFonts w:asciiTheme="minorHAnsi" w:hAnsiTheme="minorHAnsi"/>
          <w:sz w:val="16"/>
        </w:rPr>
        <w:t>Sillitoe</w:t>
      </w:r>
      <w:proofErr w:type="spellEnd"/>
      <w:r w:rsidRPr="00EC005C">
        <w:rPr>
          <w:rFonts w:asciiTheme="minorHAnsi" w:hAnsiTheme="minorHAnsi"/>
          <w:sz w:val="16"/>
        </w:rPr>
        <w:t xml:space="preserve"> 2001, West 2005). In addition, ICAD </w:t>
      </w:r>
      <w:r w:rsidRPr="00EC005C">
        <w:rPr>
          <w:rStyle w:val="TitleChar"/>
          <w:rFonts w:asciiTheme="minorHAnsi" w:hAnsiTheme="minorHAnsi"/>
        </w:rPr>
        <w:t>projects often exacerbate already existing social differences</w:t>
      </w:r>
      <w:r w:rsidRPr="00EC005C">
        <w:rPr>
          <w:rFonts w:asciiTheme="minorHAnsi" w:hAnsiTheme="minorHAnsi"/>
          <w:sz w:val="16"/>
        </w:rPr>
        <w:t xml:space="preserve"> (Cameron 1996, Horowitz 1998) and create expectations that are not met (</w:t>
      </w:r>
      <w:proofErr w:type="spellStart"/>
      <w:r w:rsidRPr="00EC005C">
        <w:rPr>
          <w:rFonts w:asciiTheme="minorHAnsi" w:hAnsiTheme="minorHAnsi"/>
          <w:sz w:val="16"/>
        </w:rPr>
        <w:t>Foale</w:t>
      </w:r>
      <w:proofErr w:type="spellEnd"/>
      <w:r w:rsidRPr="00EC005C">
        <w:rPr>
          <w:rFonts w:asciiTheme="minorHAnsi" w:hAnsiTheme="minorHAnsi"/>
          <w:sz w:val="16"/>
        </w:rPr>
        <w:t xml:space="preserve"> 2001). The conservation literature can be skeptical of these projects' effectiveness for conservation (Wells et al. 1999). In some instances, when animals are turned into commodities in local peoples' minds, they retaliate against national parks because of the financial burdens imposed on them through the killing of wildlife (</w:t>
      </w:r>
      <w:proofErr w:type="spellStart"/>
      <w:r w:rsidRPr="00EC005C">
        <w:rPr>
          <w:rFonts w:asciiTheme="minorHAnsi" w:hAnsiTheme="minorHAnsi"/>
          <w:sz w:val="16"/>
        </w:rPr>
        <w:t>Seeland</w:t>
      </w:r>
      <w:proofErr w:type="spellEnd"/>
      <w:r w:rsidRPr="00EC005C">
        <w:rPr>
          <w:rFonts w:asciiTheme="minorHAnsi" w:hAnsiTheme="minorHAnsi"/>
          <w:sz w:val="16"/>
        </w:rPr>
        <w:t xml:space="preserve"> 2000). Certain species have gone from being little known or valued by local people to being highly valued commodities (</w:t>
      </w:r>
      <w:proofErr w:type="spellStart"/>
      <w:r w:rsidRPr="00EC005C">
        <w:rPr>
          <w:rFonts w:asciiTheme="minorHAnsi" w:hAnsiTheme="minorHAnsi"/>
          <w:sz w:val="16"/>
        </w:rPr>
        <w:t>Vivanco</w:t>
      </w:r>
      <w:proofErr w:type="spellEnd"/>
      <w:r w:rsidRPr="00EC005C">
        <w:rPr>
          <w:rFonts w:asciiTheme="minorHAnsi" w:hAnsiTheme="minorHAnsi"/>
          <w:sz w:val="16"/>
        </w:rPr>
        <w:t xml:space="preserve"> 2001). The commodification of plants may erase their social value and lead to overproduction within protected areas (Merlin &amp; </w:t>
      </w:r>
      <w:proofErr w:type="spellStart"/>
      <w:r w:rsidRPr="00EC005C">
        <w:rPr>
          <w:rFonts w:asciiTheme="minorHAnsi" w:hAnsiTheme="minorHAnsi"/>
          <w:sz w:val="16"/>
        </w:rPr>
        <w:t>Raynor</w:t>
      </w:r>
      <w:proofErr w:type="spellEnd"/>
      <w:r w:rsidRPr="00EC005C">
        <w:rPr>
          <w:rFonts w:asciiTheme="minorHAnsi" w:hAnsiTheme="minorHAnsi"/>
          <w:sz w:val="16"/>
        </w:rPr>
        <w:t xml:space="preserve"> 2005). Local people and their image can also be turned into commodities (</w:t>
      </w:r>
      <w:proofErr w:type="spellStart"/>
      <w:r w:rsidRPr="00EC005C">
        <w:rPr>
          <w:rFonts w:asciiTheme="minorHAnsi" w:hAnsiTheme="minorHAnsi"/>
          <w:sz w:val="16"/>
        </w:rPr>
        <w:t>Krech</w:t>
      </w:r>
      <w:proofErr w:type="spellEnd"/>
      <w:r w:rsidRPr="00EC005C">
        <w:rPr>
          <w:rFonts w:asciiTheme="minorHAnsi" w:hAnsiTheme="minorHAnsi"/>
          <w:sz w:val="16"/>
        </w:rPr>
        <w:t xml:space="preserve"> 2005), as can their intellectual property that is concerned with their surroundings (Brush 1993, Filer 2000).</w:t>
      </w:r>
    </w:p>
    <w:p w14:paraId="3A855C27" w14:textId="77777777" w:rsidR="006B22C6" w:rsidRPr="00EC005C" w:rsidRDefault="006B22C6" w:rsidP="006B22C6">
      <w:pPr>
        <w:pStyle w:val="Heading4"/>
        <w:rPr>
          <w:rFonts w:asciiTheme="minorHAnsi" w:hAnsiTheme="minorHAnsi" w:cs="Times New Roman"/>
        </w:rPr>
      </w:pPr>
      <w:r w:rsidRPr="00EC005C">
        <w:rPr>
          <w:rFonts w:asciiTheme="minorHAnsi" w:hAnsiTheme="minorHAnsi" w:cs="Times New Roman"/>
        </w:rPr>
        <w:lastRenderedPageBreak/>
        <w:t xml:space="preserve">Marine conservation ensures ecological destruction – it arbitrarily </w:t>
      </w:r>
      <w:proofErr w:type="spellStart"/>
      <w:r w:rsidRPr="00EC005C">
        <w:rPr>
          <w:rFonts w:asciiTheme="minorHAnsi" w:hAnsiTheme="minorHAnsi" w:cs="Times New Roman"/>
        </w:rPr>
        <w:t>cordones</w:t>
      </w:r>
      <w:proofErr w:type="spellEnd"/>
      <w:r w:rsidRPr="00EC005C">
        <w:rPr>
          <w:rFonts w:asciiTheme="minorHAnsi" w:hAnsiTheme="minorHAnsi" w:cs="Times New Roman"/>
        </w:rPr>
        <w:t xml:space="preserve"> off specific environmental spaces as intrinsically valuable, sacrificing all other ocean space as exploitable resource</w:t>
      </w:r>
    </w:p>
    <w:p w14:paraId="292D23B4" w14:textId="77777777" w:rsidR="006B22C6" w:rsidRPr="00EC005C" w:rsidRDefault="006B22C6" w:rsidP="006B22C6">
      <w:pPr>
        <w:rPr>
          <w:rFonts w:asciiTheme="minorHAnsi" w:hAnsiTheme="minorHAnsi" w:cs="Times New Roman"/>
        </w:rPr>
      </w:pPr>
      <w:r w:rsidRPr="00EC005C">
        <w:rPr>
          <w:rStyle w:val="Style13ptBold"/>
          <w:rFonts w:asciiTheme="minorHAnsi" w:hAnsiTheme="minorHAnsi" w:cs="Times New Roman"/>
        </w:rPr>
        <w:t>Sullivan 11</w:t>
      </w:r>
      <w:r w:rsidRPr="00EC005C">
        <w:rPr>
          <w:rFonts w:asciiTheme="minorHAnsi" w:hAnsiTheme="minorHAnsi" w:cs="Times New Roman"/>
        </w:rPr>
        <w:t xml:space="preserve"> </w:t>
      </w:r>
      <w:r w:rsidRPr="00EC005C">
        <w:rPr>
          <w:rFonts w:asciiTheme="minorHAnsi" w:hAnsiTheme="minorHAnsi" w:cs="Times New Roman"/>
          <w:szCs w:val="16"/>
        </w:rPr>
        <w:t>[Sian Sullivan, Professor of Environment and Culture, Bath Spa University, “Towards a Synthesized Critique of Neoliberal Biodiversity Conservation” July 2011 http://siansullivan.files.wordpress.com/2010/02/cns-paper-final-july2011.pdf]//kevin</w:t>
      </w:r>
    </w:p>
    <w:p w14:paraId="43BF7A92" w14:textId="77777777" w:rsidR="006B22C6" w:rsidRPr="00EC005C" w:rsidRDefault="006B22C6" w:rsidP="006B22C6">
      <w:pPr>
        <w:rPr>
          <w:rFonts w:asciiTheme="minorHAnsi" w:hAnsiTheme="minorHAnsi" w:cs="Times New Roman"/>
          <w:sz w:val="16"/>
        </w:rPr>
      </w:pPr>
      <w:r w:rsidRPr="00EC005C">
        <w:rPr>
          <w:rFonts w:asciiTheme="minorHAnsi" w:hAnsiTheme="minorHAnsi" w:cs="Times New Roman"/>
          <w:sz w:val="16"/>
        </w:rPr>
        <w:t xml:space="preserve">In this article we have sought to come to a synthesized critique of neoliberal conservation. </w:t>
      </w:r>
      <w:r w:rsidRPr="00EC005C">
        <w:rPr>
          <w:rStyle w:val="TitleChar"/>
          <w:rFonts w:asciiTheme="minorHAnsi" w:hAnsiTheme="minorHAnsi" w:cs="Times New Roman"/>
        </w:rPr>
        <w:t>We</w:t>
      </w:r>
      <w:r w:rsidRPr="00EC005C">
        <w:rPr>
          <w:rFonts w:asciiTheme="minorHAnsi" w:hAnsiTheme="minorHAnsi" w:cs="Times New Roman"/>
          <w:sz w:val="16"/>
        </w:rPr>
        <w:t xml:space="preserve"> hope to </w:t>
      </w:r>
      <w:r w:rsidRPr="00EC005C">
        <w:rPr>
          <w:rStyle w:val="TitleChar"/>
          <w:rFonts w:asciiTheme="minorHAnsi" w:hAnsiTheme="minorHAnsi" w:cs="Times New Roman"/>
        </w:rPr>
        <w:t xml:space="preserve">have delineated neoliberal conservation both as inherent to broader capitalist processes, </w:t>
      </w:r>
      <w:r w:rsidRPr="00EC005C">
        <w:rPr>
          <w:rFonts w:asciiTheme="minorHAnsi" w:hAnsiTheme="minorHAnsi" w:cs="Times New Roman"/>
          <w:sz w:val="16"/>
        </w:rPr>
        <w:t xml:space="preserve">and as a particular set of </w:t>
      </w:r>
      <w:proofErr w:type="spellStart"/>
      <w:r w:rsidRPr="00EC005C">
        <w:rPr>
          <w:rFonts w:asciiTheme="minorHAnsi" w:hAnsiTheme="minorHAnsi" w:cs="Times New Roman"/>
          <w:sz w:val="16"/>
        </w:rPr>
        <w:t>governmentalities</w:t>
      </w:r>
      <w:proofErr w:type="spellEnd"/>
      <w:r w:rsidRPr="00EC005C">
        <w:rPr>
          <w:rFonts w:asciiTheme="minorHAnsi" w:hAnsiTheme="minorHAnsi" w:cs="Times New Roman"/>
          <w:sz w:val="16"/>
        </w:rPr>
        <w:t xml:space="preserve"> </w:t>
      </w:r>
      <w:r w:rsidRPr="00EC005C">
        <w:rPr>
          <w:rStyle w:val="TitleChar"/>
          <w:rFonts w:asciiTheme="minorHAnsi" w:hAnsiTheme="minorHAnsi" w:cs="Times New Roman"/>
        </w:rPr>
        <w:t xml:space="preserve">that seeks to extend and police profitable commodification processes based on artificial and arbitrary separations of human society from </w:t>
      </w:r>
      <w:proofErr w:type="spellStart"/>
      <w:r w:rsidRPr="00EC005C">
        <w:rPr>
          <w:rStyle w:val="TitleChar"/>
          <w:rFonts w:asciiTheme="minorHAnsi" w:hAnsiTheme="minorHAnsi" w:cs="Times New Roman"/>
        </w:rPr>
        <w:t>biodiverse</w:t>
      </w:r>
      <w:proofErr w:type="spellEnd"/>
      <w:r w:rsidRPr="00EC005C">
        <w:rPr>
          <w:rStyle w:val="TitleChar"/>
          <w:rFonts w:asciiTheme="minorHAnsi" w:hAnsiTheme="minorHAnsi" w:cs="Times New Roman"/>
        </w:rPr>
        <w:t>-rich</w:t>
      </w:r>
      <w:r w:rsidRPr="00EC005C">
        <w:rPr>
          <w:rFonts w:asciiTheme="minorHAnsi" w:hAnsiTheme="minorHAnsi" w:cs="Times New Roman"/>
          <w:sz w:val="16"/>
        </w:rPr>
        <w:t xml:space="preserve"> (non-human) </w:t>
      </w:r>
      <w:r w:rsidRPr="00EC005C">
        <w:rPr>
          <w:rStyle w:val="TitleChar"/>
          <w:rFonts w:asciiTheme="minorHAnsi" w:hAnsiTheme="minorHAnsi" w:cs="Times New Roman"/>
        </w:rPr>
        <w:t>natures</w:t>
      </w:r>
      <w:r w:rsidRPr="00EC005C">
        <w:rPr>
          <w:rFonts w:asciiTheme="minorHAnsi" w:hAnsiTheme="minorHAnsi" w:cs="Times New Roman"/>
          <w:sz w:val="16"/>
        </w:rPr>
        <w:t xml:space="preserve">. </w:t>
      </w:r>
      <w:r w:rsidRPr="00EC005C">
        <w:rPr>
          <w:rStyle w:val="TitleChar"/>
          <w:rFonts w:asciiTheme="minorHAnsi" w:hAnsiTheme="minorHAnsi" w:cs="Times New Roman"/>
        </w:rPr>
        <w:t>In</w:t>
      </w:r>
      <w:r w:rsidRPr="00EC005C">
        <w:rPr>
          <w:rFonts w:asciiTheme="minorHAnsi" w:hAnsiTheme="minorHAnsi" w:cs="Times New Roman"/>
          <w:sz w:val="16"/>
        </w:rPr>
        <w:t xml:space="preserve"> thereby </w:t>
      </w:r>
      <w:r w:rsidRPr="00EC005C">
        <w:rPr>
          <w:rStyle w:val="TitleChar"/>
          <w:rFonts w:asciiTheme="minorHAnsi" w:hAnsiTheme="minorHAnsi" w:cs="Times New Roman"/>
        </w:rPr>
        <w:t xml:space="preserve">producing territories that are suitable for its own expansion, neoliberal conservation intervenes in diverse </w:t>
      </w:r>
      <w:proofErr w:type="spellStart"/>
      <w:r w:rsidRPr="00EC005C">
        <w:rPr>
          <w:rStyle w:val="TitleChar"/>
          <w:rFonts w:asciiTheme="minorHAnsi" w:hAnsiTheme="minorHAnsi" w:cs="Times New Roman"/>
        </w:rPr>
        <w:t>biocultural</w:t>
      </w:r>
      <w:proofErr w:type="spellEnd"/>
      <w:r w:rsidRPr="00EC005C">
        <w:rPr>
          <w:rStyle w:val="TitleChar"/>
          <w:rFonts w:asciiTheme="minorHAnsi" w:hAnsiTheme="minorHAnsi" w:cs="Times New Roman"/>
        </w:rPr>
        <w:t xml:space="preserve"> systems around the world, displacing, enclosing, </w:t>
      </w:r>
      <w:proofErr w:type="spellStart"/>
      <w:r w:rsidRPr="00EC005C">
        <w:rPr>
          <w:rStyle w:val="TitleChar"/>
          <w:rFonts w:asciiTheme="minorHAnsi" w:hAnsiTheme="minorHAnsi" w:cs="Times New Roman"/>
        </w:rPr>
        <w:t>commodifying</w:t>
      </w:r>
      <w:proofErr w:type="spellEnd"/>
      <w:r w:rsidRPr="00EC005C">
        <w:rPr>
          <w:rStyle w:val="TitleChar"/>
          <w:rFonts w:asciiTheme="minorHAnsi" w:hAnsiTheme="minorHAnsi" w:cs="Times New Roman"/>
        </w:rPr>
        <w:t xml:space="preserve">, </w:t>
      </w:r>
      <w:proofErr w:type="spellStart"/>
      <w:r w:rsidRPr="00EC005C">
        <w:rPr>
          <w:rStyle w:val="TitleChar"/>
          <w:rFonts w:asciiTheme="minorHAnsi" w:hAnsiTheme="minorHAnsi" w:cs="Times New Roman"/>
        </w:rPr>
        <w:t>spectacularizing</w:t>
      </w:r>
      <w:proofErr w:type="spellEnd"/>
      <w:r w:rsidRPr="00EC005C">
        <w:rPr>
          <w:rStyle w:val="TitleChar"/>
          <w:rFonts w:asciiTheme="minorHAnsi" w:hAnsiTheme="minorHAnsi" w:cs="Times New Roman"/>
        </w:rPr>
        <w:t xml:space="preserve"> these into the idealized natures that are to be saved</w:t>
      </w:r>
      <w:r w:rsidRPr="00EC005C">
        <w:rPr>
          <w:rFonts w:asciiTheme="minorHAnsi" w:hAnsiTheme="minorHAnsi" w:cs="Times New Roman"/>
          <w:sz w:val="16"/>
        </w:rPr>
        <w:t xml:space="preserve"> (</w:t>
      </w:r>
      <w:proofErr w:type="spellStart"/>
      <w:r w:rsidRPr="00EC005C">
        <w:rPr>
          <w:rFonts w:asciiTheme="minorHAnsi" w:hAnsiTheme="minorHAnsi" w:cs="Times New Roman"/>
          <w:sz w:val="16"/>
        </w:rPr>
        <w:t>Igoe</w:t>
      </w:r>
      <w:proofErr w:type="spellEnd"/>
      <w:r w:rsidRPr="00EC005C">
        <w:rPr>
          <w:rFonts w:asciiTheme="minorHAnsi" w:hAnsiTheme="minorHAnsi" w:cs="Times New Roman"/>
          <w:sz w:val="16"/>
        </w:rPr>
        <w:t xml:space="preserve"> 2010). </w:t>
      </w:r>
      <w:r w:rsidRPr="00EC005C">
        <w:rPr>
          <w:rStyle w:val="TitleChar"/>
          <w:rFonts w:asciiTheme="minorHAnsi" w:hAnsiTheme="minorHAnsi" w:cs="Times New Roman"/>
        </w:rPr>
        <w:t>In neoliberal conservation</w:t>
      </w:r>
      <w:r w:rsidRPr="00EC005C">
        <w:rPr>
          <w:rFonts w:asciiTheme="minorHAnsi" w:hAnsiTheme="minorHAnsi" w:cs="Times New Roman"/>
          <w:sz w:val="16"/>
        </w:rPr>
        <w:t xml:space="preserve">, then, </w:t>
      </w:r>
      <w:r w:rsidRPr="00EC005C">
        <w:rPr>
          <w:rStyle w:val="TitleChar"/>
          <w:rFonts w:asciiTheme="minorHAnsi" w:hAnsiTheme="minorHAnsi" w:cs="Times New Roman"/>
        </w:rPr>
        <w:t>globally diverse actors produce proliferating and profitable commodities</w:t>
      </w:r>
      <w:r w:rsidRPr="00EC005C">
        <w:rPr>
          <w:rFonts w:asciiTheme="minorHAnsi" w:hAnsiTheme="minorHAnsi" w:cs="Times New Roman"/>
          <w:sz w:val="16"/>
        </w:rPr>
        <w:t xml:space="preserve"> that rely on surprisingly similar packages of ideologies and practices, </w:t>
      </w:r>
      <w:r w:rsidRPr="00EC005C">
        <w:rPr>
          <w:rStyle w:val="TitleChar"/>
          <w:rFonts w:asciiTheme="minorHAnsi" w:hAnsiTheme="minorHAnsi" w:cs="Times New Roman"/>
        </w:rPr>
        <w:t xml:space="preserve">premised on constructed distinctions between human and non-human natures, while ironically promising the opposite to </w:t>
      </w:r>
      <w:r w:rsidRPr="00EC005C">
        <w:rPr>
          <w:rFonts w:asciiTheme="minorHAnsi" w:hAnsiTheme="minorHAnsi" w:cs="Times New Roman"/>
          <w:sz w:val="16"/>
        </w:rPr>
        <w:t xml:space="preserve">(normally non-local) </w:t>
      </w:r>
      <w:r w:rsidRPr="00EC005C">
        <w:rPr>
          <w:rStyle w:val="TitleChar"/>
          <w:rFonts w:asciiTheme="minorHAnsi" w:hAnsiTheme="minorHAnsi" w:cs="Times New Roman"/>
        </w:rPr>
        <w:t>consumers in the form of closer contact and intimacy with nature</w:t>
      </w:r>
      <w:r w:rsidRPr="00EC005C">
        <w:rPr>
          <w:rFonts w:asciiTheme="minorHAnsi" w:hAnsiTheme="minorHAnsi" w:cs="Times New Roman"/>
          <w:sz w:val="16"/>
        </w:rPr>
        <w:t xml:space="preserve">. As extended in Bruno </w:t>
      </w:r>
      <w:proofErr w:type="spellStart"/>
      <w:r w:rsidRPr="00EC005C">
        <w:rPr>
          <w:rFonts w:asciiTheme="minorHAnsi" w:hAnsiTheme="minorHAnsi" w:cs="Times New Roman"/>
          <w:sz w:val="16"/>
        </w:rPr>
        <w:t>Latour’s</w:t>
      </w:r>
      <w:proofErr w:type="spellEnd"/>
      <w:r w:rsidRPr="00EC005C">
        <w:rPr>
          <w:rFonts w:asciiTheme="minorHAnsi" w:hAnsiTheme="minorHAnsi" w:cs="Times New Roman"/>
          <w:sz w:val="16"/>
        </w:rPr>
        <w:t xml:space="preserve"> recent work (2004; 2005; 2010), what concerns us here are the sorts of </w:t>
      </w:r>
      <w:proofErr w:type="spellStart"/>
      <w:r w:rsidRPr="00EC005C">
        <w:rPr>
          <w:rFonts w:asciiTheme="minorHAnsi" w:hAnsiTheme="minorHAnsi" w:cs="Times New Roman"/>
          <w:sz w:val="16"/>
        </w:rPr>
        <w:t>socionatures</w:t>
      </w:r>
      <w:proofErr w:type="spellEnd"/>
      <w:r w:rsidRPr="00EC005C">
        <w:rPr>
          <w:rFonts w:asciiTheme="minorHAnsi" w:hAnsiTheme="minorHAnsi" w:cs="Times New Roman"/>
          <w:sz w:val="16"/>
        </w:rPr>
        <w:t xml:space="preserve">—the sorts of assemblages of human and non-human natures—that thereby are composed and brought forth. We are interested in what these tend to include and enhance, and what these tend to demote and discard. Notwithstanding the generative and creative excitement of </w:t>
      </w:r>
      <w:r w:rsidRPr="00EC005C">
        <w:rPr>
          <w:rStyle w:val="TitleChar"/>
          <w:rFonts w:asciiTheme="minorHAnsi" w:hAnsiTheme="minorHAnsi" w:cs="Times New Roman"/>
        </w:rPr>
        <w:t>capitalist productive forms</w:t>
      </w:r>
      <w:r w:rsidRPr="00EC005C">
        <w:rPr>
          <w:rFonts w:asciiTheme="minorHAnsi" w:hAnsiTheme="minorHAnsi" w:cs="Times New Roman"/>
          <w:sz w:val="16"/>
        </w:rPr>
        <w:t xml:space="preserve"> (as noted above), we </w:t>
      </w:r>
      <w:r w:rsidRPr="00EC005C">
        <w:rPr>
          <w:rStyle w:val="TitleChar"/>
          <w:rFonts w:asciiTheme="minorHAnsi" w:hAnsiTheme="minorHAnsi" w:cs="Times New Roman"/>
        </w:rPr>
        <w:t>maintain that significant alienations and socio-ecological degradations are thereby sustained. Non-human natures tend to be flattened and deadened into abstract and conveniently incommunicative and inanimate objects, primed for commodity capture in service to the creation of capitalist value. This extends a utilitarian construction of a passive nature as an object</w:t>
      </w:r>
      <w:r w:rsidRPr="00EC005C">
        <w:rPr>
          <w:rFonts w:asciiTheme="minorHAnsi" w:hAnsiTheme="minorHAnsi" w:cs="Times New Roman"/>
          <w:sz w:val="16"/>
        </w:rPr>
        <w:t xml:space="preserve"> (of many objects) </w:t>
      </w:r>
      <w:r w:rsidRPr="00EC005C">
        <w:rPr>
          <w:rStyle w:val="TitleChar"/>
          <w:rFonts w:asciiTheme="minorHAnsi" w:hAnsiTheme="minorHAnsi" w:cs="Times New Roman"/>
        </w:rPr>
        <w:t>that is external and distant in relation to human presence and use.</w:t>
      </w:r>
      <w:r w:rsidRPr="00EC005C">
        <w:rPr>
          <w:rFonts w:asciiTheme="minorHAnsi" w:hAnsiTheme="minorHAnsi" w:cs="Times New Roman"/>
          <w:sz w:val="16"/>
        </w:rPr>
        <w:t xml:space="preserve"> Similarly, the knowledge and value practices of diverse peoples frequently are displaced to make way for a neoliberal opening and pricing of land and “resources” as these are recomposed in service to neoliberalism via conservation. The peoples thereby affected become constrained to participate in and benefit from neoliberal conservation initiatives to the extent that they accept associated opportunities and compensation only in particular economic terms. The hegemonic edge of this contraction of possibilities is felt in both the </w:t>
      </w:r>
      <w:proofErr w:type="spellStart"/>
      <w:r w:rsidRPr="00EC005C">
        <w:rPr>
          <w:rFonts w:asciiTheme="minorHAnsi" w:hAnsiTheme="minorHAnsi" w:cs="Times New Roman"/>
          <w:sz w:val="16"/>
        </w:rPr>
        <w:t>biopolitical</w:t>
      </w:r>
      <w:proofErr w:type="spellEnd"/>
      <w:r w:rsidRPr="00EC005C">
        <w:rPr>
          <w:rFonts w:asciiTheme="minorHAnsi" w:hAnsiTheme="minorHAnsi" w:cs="Times New Roman"/>
          <w:sz w:val="16"/>
        </w:rPr>
        <w:t xml:space="preserve"> (self-)disciplining necessitated by participation in such neoliberal assemblages (</w:t>
      </w:r>
      <w:proofErr w:type="spellStart"/>
      <w:r w:rsidRPr="00EC005C">
        <w:rPr>
          <w:rFonts w:asciiTheme="minorHAnsi" w:hAnsiTheme="minorHAnsi" w:cs="Times New Roman"/>
          <w:sz w:val="16"/>
        </w:rPr>
        <w:t>Norgaard</w:t>
      </w:r>
      <w:proofErr w:type="spellEnd"/>
      <w:r w:rsidRPr="00EC005C">
        <w:rPr>
          <w:rFonts w:asciiTheme="minorHAnsi" w:hAnsiTheme="minorHAnsi" w:cs="Times New Roman"/>
          <w:sz w:val="16"/>
        </w:rPr>
        <w:t xml:space="preserve"> 2010); and in the suppression of alternative value practices and dissent experienced by those contesting the </w:t>
      </w:r>
      <w:proofErr w:type="spellStart"/>
      <w:r w:rsidRPr="00EC005C">
        <w:rPr>
          <w:rFonts w:asciiTheme="minorHAnsi" w:hAnsiTheme="minorHAnsi" w:cs="Times New Roman"/>
          <w:sz w:val="16"/>
        </w:rPr>
        <w:t>socionatures</w:t>
      </w:r>
      <w:proofErr w:type="spellEnd"/>
      <w:r w:rsidRPr="00EC005C">
        <w:rPr>
          <w:rFonts w:asciiTheme="minorHAnsi" w:hAnsiTheme="minorHAnsi" w:cs="Times New Roman"/>
          <w:sz w:val="16"/>
        </w:rPr>
        <w:t xml:space="preserve"> that tend to be assembled through neoliberal conservation. We maintain and hope, therefore, that this is an arena ripe for change in effecting transition to a world that, as Adams and </w:t>
      </w:r>
      <w:proofErr w:type="spellStart"/>
      <w:r w:rsidRPr="00EC005C">
        <w:rPr>
          <w:rFonts w:asciiTheme="minorHAnsi" w:hAnsiTheme="minorHAnsi" w:cs="Times New Roman"/>
          <w:sz w:val="16"/>
        </w:rPr>
        <w:t>Jeanrenaud</w:t>
      </w:r>
      <w:proofErr w:type="spellEnd"/>
      <w:r w:rsidRPr="00EC005C">
        <w:rPr>
          <w:rFonts w:asciiTheme="minorHAnsi" w:hAnsiTheme="minorHAnsi" w:cs="Times New Roman"/>
          <w:sz w:val="16"/>
        </w:rPr>
        <w:t xml:space="preserve"> (2008) put it, is both humane and diverse. We offer this consolidated critique as a gesture to affirm that such change requires nuanced understanding of the contexts and assumptions that are generating problems. As T.J. Laughlin wrote in 1892 in the introductory piece to the Journal of Political Economy: It becomes very clear that possibility of change implies </w:t>
      </w:r>
      <w:proofErr w:type="gramStart"/>
      <w:r w:rsidRPr="00EC005C">
        <w:rPr>
          <w:rFonts w:asciiTheme="minorHAnsi" w:hAnsiTheme="minorHAnsi" w:cs="Times New Roman"/>
          <w:sz w:val="16"/>
        </w:rPr>
        <w:t>a knowledge</w:t>
      </w:r>
      <w:proofErr w:type="gramEnd"/>
      <w:r w:rsidRPr="00EC005C">
        <w:rPr>
          <w:rFonts w:asciiTheme="minorHAnsi" w:hAnsiTheme="minorHAnsi" w:cs="Times New Roman"/>
          <w:sz w:val="16"/>
        </w:rPr>
        <w:t xml:space="preserve"> of the thing to be changed; that a knowledge of the existing economic system is a condition precedent to any ethical reforms. Certain impatient people find it difficult to wait to acquire the knowledge of what is; and, unequipped, proceed rashly to say what ought to be. </w:t>
      </w:r>
      <w:r w:rsidRPr="00EC005C">
        <w:rPr>
          <w:rStyle w:val="TitleChar"/>
          <w:rFonts w:asciiTheme="minorHAnsi" w:hAnsiTheme="minorHAnsi" w:cs="Times New Roman"/>
        </w:rPr>
        <w:t>Any transformative alternatives to systemic socio-environmental problems</w:t>
      </w:r>
      <w:r w:rsidRPr="00EC005C">
        <w:rPr>
          <w:rFonts w:asciiTheme="minorHAnsi" w:hAnsiTheme="minorHAnsi" w:cs="Times New Roman"/>
          <w:sz w:val="16"/>
        </w:rPr>
        <w:t xml:space="preserve">, thus of necessity, </w:t>
      </w:r>
      <w:r w:rsidRPr="00EC005C">
        <w:rPr>
          <w:rStyle w:val="TitleChar"/>
          <w:rFonts w:asciiTheme="minorHAnsi" w:hAnsiTheme="minorHAnsi" w:cs="Times New Roman"/>
        </w:rPr>
        <w:t>will be mediated through the political economy from which they have emerged, and are not predisposed to “quick fix” solutions within the structural contexts that generate such apparently structural problems</w:t>
      </w:r>
      <w:r w:rsidRPr="00EC005C">
        <w:rPr>
          <w:rFonts w:asciiTheme="minorHAnsi" w:hAnsiTheme="minorHAnsi" w:cs="Times New Roman"/>
          <w:sz w:val="16"/>
        </w:rPr>
        <w:t xml:space="preserve">. We hope with this article to have drawn out some reasons why the </w:t>
      </w:r>
      <w:r w:rsidRPr="00EC005C">
        <w:rPr>
          <w:rStyle w:val="TitleChar"/>
          <w:rFonts w:asciiTheme="minorHAnsi" w:hAnsiTheme="minorHAnsi" w:cs="Times New Roman"/>
        </w:rPr>
        <w:t>deployment of political economic structures that have produced</w:t>
      </w:r>
      <w:r w:rsidRPr="00EC005C">
        <w:rPr>
          <w:rFonts w:asciiTheme="minorHAnsi" w:hAnsiTheme="minorHAnsi" w:cs="Times New Roman"/>
          <w:sz w:val="16"/>
        </w:rPr>
        <w:t xml:space="preserve"> such </w:t>
      </w:r>
      <w:r w:rsidRPr="00EC005C">
        <w:rPr>
          <w:rStyle w:val="TitleChar"/>
          <w:rFonts w:asciiTheme="minorHAnsi" w:hAnsiTheme="minorHAnsi" w:cs="Times New Roman"/>
        </w:rPr>
        <w:t>systemic problems</w:t>
      </w:r>
      <w:r w:rsidRPr="00EC005C">
        <w:rPr>
          <w:rFonts w:asciiTheme="minorHAnsi" w:hAnsiTheme="minorHAnsi" w:cs="Times New Roman"/>
          <w:sz w:val="16"/>
        </w:rPr>
        <w:t xml:space="preserve"> may, in fact, </w:t>
      </w:r>
      <w:r w:rsidRPr="00EC005C">
        <w:rPr>
          <w:rStyle w:val="TitleChar"/>
          <w:rFonts w:asciiTheme="minorHAnsi" w:hAnsiTheme="minorHAnsi" w:cs="Times New Roman"/>
        </w:rPr>
        <w:t>not be the most logical means of solving these same problems</w:t>
      </w:r>
      <w:r w:rsidRPr="00EC005C">
        <w:rPr>
          <w:rFonts w:asciiTheme="minorHAnsi" w:hAnsiTheme="minorHAnsi" w:cs="Times New Roman"/>
          <w:sz w:val="16"/>
        </w:rPr>
        <w:t xml:space="preserve">. We also hope to have illuminated some of the ideological reasons as to why the </w:t>
      </w:r>
      <w:proofErr w:type="spellStart"/>
      <w:r w:rsidRPr="00EC005C">
        <w:rPr>
          <w:rFonts w:asciiTheme="minorHAnsi" w:hAnsiTheme="minorHAnsi" w:cs="Times New Roman"/>
          <w:sz w:val="16"/>
        </w:rPr>
        <w:t>neoliberalizing</w:t>
      </w:r>
      <w:proofErr w:type="spellEnd"/>
      <w:r w:rsidRPr="00EC005C">
        <w:rPr>
          <w:rFonts w:asciiTheme="minorHAnsi" w:hAnsiTheme="minorHAnsi" w:cs="Times New Roman"/>
          <w:sz w:val="16"/>
        </w:rPr>
        <w:t xml:space="preserve"> of environmental conservation is so opaque and seductive to those involved with conservation work. In thinking about future directions, we are inspired by </w:t>
      </w:r>
      <w:proofErr w:type="spellStart"/>
      <w:r w:rsidRPr="00EC005C">
        <w:rPr>
          <w:rFonts w:asciiTheme="minorHAnsi" w:hAnsiTheme="minorHAnsi" w:cs="Times New Roman"/>
          <w:sz w:val="16"/>
        </w:rPr>
        <w:t>Latour’s</w:t>
      </w:r>
      <w:proofErr w:type="spellEnd"/>
      <w:r w:rsidRPr="00EC005C">
        <w:rPr>
          <w:rFonts w:asciiTheme="minorHAnsi" w:hAnsiTheme="minorHAnsi" w:cs="Times New Roman"/>
          <w:sz w:val="16"/>
        </w:rPr>
        <w:t xml:space="preserve"> recent “</w:t>
      </w:r>
      <w:proofErr w:type="spellStart"/>
      <w:r w:rsidRPr="00EC005C">
        <w:rPr>
          <w:rFonts w:asciiTheme="minorHAnsi" w:hAnsiTheme="minorHAnsi" w:cs="Times New Roman"/>
          <w:sz w:val="16"/>
        </w:rPr>
        <w:t>Compositionist</w:t>
      </w:r>
      <w:proofErr w:type="spellEnd"/>
      <w:r w:rsidRPr="00EC005C">
        <w:rPr>
          <w:rFonts w:asciiTheme="minorHAnsi" w:hAnsiTheme="minorHAnsi" w:cs="Times New Roman"/>
          <w:sz w:val="16"/>
        </w:rPr>
        <w:t xml:space="preserve"> Manifesto” in which he proposes the concept of “composition” to represent the possibility for recycling critique and putting it to creative uses. To follow </w:t>
      </w:r>
      <w:proofErr w:type="spellStart"/>
      <w:r w:rsidRPr="00EC005C">
        <w:rPr>
          <w:rFonts w:asciiTheme="minorHAnsi" w:hAnsiTheme="minorHAnsi" w:cs="Times New Roman"/>
          <w:sz w:val="16"/>
        </w:rPr>
        <w:t>Latour’s</w:t>
      </w:r>
      <w:proofErr w:type="spellEnd"/>
      <w:r w:rsidRPr="00EC005C">
        <w:rPr>
          <w:rFonts w:asciiTheme="minorHAnsi" w:hAnsiTheme="minorHAnsi" w:cs="Times New Roman"/>
          <w:sz w:val="16"/>
        </w:rPr>
        <w:t xml:space="preserve"> (2010) metaphor, critique can be wielded like a sledge hammer, which can “break down walls, destroy idols, </w:t>
      </w:r>
      <w:proofErr w:type="gramStart"/>
      <w:r w:rsidRPr="00EC005C">
        <w:rPr>
          <w:rFonts w:asciiTheme="minorHAnsi" w:hAnsiTheme="minorHAnsi" w:cs="Times New Roman"/>
          <w:sz w:val="16"/>
        </w:rPr>
        <w:t>ridicule</w:t>
      </w:r>
      <w:proofErr w:type="gramEnd"/>
      <w:r w:rsidRPr="00EC005C">
        <w:rPr>
          <w:rFonts w:asciiTheme="minorHAnsi" w:hAnsiTheme="minorHAnsi" w:cs="Times New Roman"/>
          <w:sz w:val="16"/>
        </w:rPr>
        <w:t xml:space="preserve"> prejudices.” All of these things we have sought to achieve, and hopefully with some success. But the space we have opened in the process is sullied by the remnants of these things. Like broken bits of concrete and plaster on the floor, and dust in the air, all this makes it a difficult space to inhabit. How can we further clear the air and recycle this rubble? How can we also recycle the tools of critique, as </w:t>
      </w:r>
      <w:proofErr w:type="spellStart"/>
      <w:r w:rsidRPr="00EC005C">
        <w:rPr>
          <w:rFonts w:asciiTheme="minorHAnsi" w:hAnsiTheme="minorHAnsi" w:cs="Times New Roman"/>
          <w:sz w:val="16"/>
        </w:rPr>
        <w:t>Latour</w:t>
      </w:r>
      <w:proofErr w:type="spellEnd"/>
      <w:r w:rsidRPr="00EC005C">
        <w:rPr>
          <w:rFonts w:asciiTheme="minorHAnsi" w:hAnsiTheme="minorHAnsi" w:cs="Times New Roman"/>
          <w:sz w:val="16"/>
        </w:rPr>
        <w:t xml:space="preserve"> proposes, into ones that can “repair, take care, assemble, reassemble, and stitch </w:t>
      </w:r>
      <w:proofErr w:type="gramStart"/>
      <w:r w:rsidRPr="00EC005C">
        <w:rPr>
          <w:rFonts w:asciiTheme="minorHAnsi" w:hAnsiTheme="minorHAnsi" w:cs="Times New Roman"/>
          <w:sz w:val="16"/>
        </w:rPr>
        <w:t>together.</w:t>
      </w:r>
      <w:proofErr w:type="gramEnd"/>
      <w:r w:rsidRPr="00EC005C">
        <w:rPr>
          <w:rFonts w:asciiTheme="minorHAnsi" w:hAnsiTheme="minorHAnsi" w:cs="Times New Roman"/>
          <w:sz w:val="16"/>
        </w:rPr>
        <w:t xml:space="preserve">” How is it possible, in other words, to compose more equitable and ecologically healthy compositions of human and more-than-human nature(s) in a world characterized by </w:t>
      </w:r>
      <w:proofErr w:type="spellStart"/>
      <w:r w:rsidRPr="00EC005C">
        <w:rPr>
          <w:rFonts w:asciiTheme="minorHAnsi" w:hAnsiTheme="minorHAnsi" w:cs="Times New Roman"/>
          <w:sz w:val="16"/>
        </w:rPr>
        <w:t>Latour</w:t>
      </w:r>
      <w:proofErr w:type="spellEnd"/>
      <w:r w:rsidRPr="00EC005C">
        <w:rPr>
          <w:rFonts w:asciiTheme="minorHAnsi" w:hAnsiTheme="minorHAnsi" w:cs="Times New Roman"/>
          <w:sz w:val="16"/>
        </w:rPr>
        <w:t xml:space="preserve"> (2010, 485) as having “no future but many prospects?” </w:t>
      </w:r>
    </w:p>
    <w:p w14:paraId="760EEC1F" w14:textId="77777777" w:rsidR="006B22C6" w:rsidRPr="00EC005C" w:rsidRDefault="006B22C6" w:rsidP="006B22C6">
      <w:pPr>
        <w:pStyle w:val="Heading4"/>
        <w:rPr>
          <w:rFonts w:asciiTheme="minorHAnsi" w:hAnsiTheme="minorHAnsi"/>
        </w:rPr>
      </w:pPr>
      <w:r w:rsidRPr="00EC005C">
        <w:rPr>
          <w:rFonts w:asciiTheme="minorHAnsi" w:hAnsiTheme="minorHAnsi"/>
        </w:rPr>
        <w:lastRenderedPageBreak/>
        <w:t>Alternative text: the judge should vote negative to endorse an ethic of social flesh</w:t>
      </w:r>
    </w:p>
    <w:p w14:paraId="358553D4" w14:textId="77777777" w:rsidR="006B22C6" w:rsidRPr="00EC005C" w:rsidRDefault="006B22C6" w:rsidP="006B22C6">
      <w:pPr>
        <w:pStyle w:val="Heading4"/>
        <w:rPr>
          <w:rFonts w:asciiTheme="minorHAnsi" w:hAnsiTheme="minorHAnsi"/>
        </w:rPr>
      </w:pPr>
      <w:r w:rsidRPr="00EC005C">
        <w:rPr>
          <w:rFonts w:asciiTheme="minorHAnsi" w:hAnsiTheme="minorHAnsi"/>
        </w:rPr>
        <w:t xml:space="preserve">An ethic of social flesh foregrounds embodied interdependence, substituting an </w:t>
      </w:r>
      <w:r w:rsidRPr="00EC005C">
        <w:rPr>
          <w:rFonts w:asciiTheme="minorHAnsi" w:hAnsiTheme="minorHAnsi"/>
          <w:i/>
          <w:u w:val="single"/>
        </w:rPr>
        <w:t>ecological</w:t>
      </w:r>
      <w:r w:rsidRPr="00EC005C">
        <w:rPr>
          <w:rFonts w:asciiTheme="minorHAnsi" w:hAnsiTheme="minorHAnsi"/>
        </w:rPr>
        <w:t xml:space="preserve"> view of relationships for the aff’s </w:t>
      </w:r>
      <w:r w:rsidRPr="00EC005C">
        <w:rPr>
          <w:rFonts w:asciiTheme="minorHAnsi" w:hAnsiTheme="minorHAnsi"/>
          <w:i/>
          <w:u w:val="single"/>
        </w:rPr>
        <w:t>commodity thinking</w:t>
      </w:r>
      <w:r w:rsidRPr="00EC005C">
        <w:rPr>
          <w:rFonts w:asciiTheme="minorHAnsi" w:hAnsiTheme="minorHAnsi"/>
        </w:rPr>
        <w:t xml:space="preserve"> – only the alternative can produce ethical institutional </w:t>
      </w:r>
      <w:proofErr w:type="spellStart"/>
      <w:r w:rsidRPr="00EC005C">
        <w:rPr>
          <w:rFonts w:asciiTheme="minorHAnsi" w:hAnsiTheme="minorHAnsi"/>
        </w:rPr>
        <w:t>decisionmaking</w:t>
      </w:r>
      <w:proofErr w:type="spellEnd"/>
    </w:p>
    <w:p w14:paraId="56EDBB83" w14:textId="77777777" w:rsidR="006B22C6" w:rsidRPr="00EC005C" w:rsidRDefault="006B22C6" w:rsidP="006B22C6">
      <w:pPr>
        <w:rPr>
          <w:rStyle w:val="Style13ptBold"/>
          <w:rFonts w:asciiTheme="minorHAnsi" w:hAnsiTheme="minorHAnsi"/>
        </w:rPr>
      </w:pPr>
      <w:r w:rsidRPr="00EC005C">
        <w:rPr>
          <w:rStyle w:val="Style13ptBold"/>
          <w:rFonts w:asciiTheme="minorHAnsi" w:hAnsiTheme="minorHAnsi"/>
        </w:rPr>
        <w:t xml:space="preserve">Beasley &amp; </w:t>
      </w:r>
      <w:proofErr w:type="spellStart"/>
      <w:r w:rsidRPr="00EC005C">
        <w:rPr>
          <w:rStyle w:val="Style13ptBold"/>
          <w:rFonts w:asciiTheme="minorHAnsi" w:hAnsiTheme="minorHAnsi"/>
        </w:rPr>
        <w:t>Bacchi</w:t>
      </w:r>
      <w:proofErr w:type="spellEnd"/>
      <w:r w:rsidRPr="00EC005C">
        <w:rPr>
          <w:rStyle w:val="Style13ptBold"/>
          <w:rFonts w:asciiTheme="minorHAnsi" w:hAnsiTheme="minorHAnsi"/>
        </w:rPr>
        <w:t xml:space="preserve"> 7</w:t>
      </w:r>
    </w:p>
    <w:p w14:paraId="793F8613" w14:textId="77777777" w:rsidR="006B22C6" w:rsidRPr="00EC005C" w:rsidRDefault="006B22C6" w:rsidP="006B22C6">
      <w:pPr>
        <w:rPr>
          <w:rFonts w:asciiTheme="minorHAnsi" w:hAnsiTheme="minorHAnsi"/>
        </w:rPr>
      </w:pPr>
      <w:r w:rsidRPr="00EC005C">
        <w:rPr>
          <w:rFonts w:asciiTheme="minorHAnsi" w:hAnsiTheme="minorHAnsi"/>
        </w:rPr>
        <w:t xml:space="preserve">(Chris, Prof. of Politics @ University of Adelaide, Carol, Prof. Emeritus @ University of Adelaide, “Envisaging a new politics for an ethical future: Beyond trust, care and generosity -- towards an ethic of `social flesh'”, </w:t>
      </w:r>
      <w:r w:rsidRPr="00EC005C">
        <w:rPr>
          <w:rFonts w:asciiTheme="minorHAnsi" w:hAnsiTheme="minorHAnsi"/>
          <w:i/>
        </w:rPr>
        <w:t>Feminist Theory</w:t>
      </w:r>
      <w:r w:rsidRPr="00EC005C">
        <w:rPr>
          <w:rFonts w:asciiTheme="minorHAnsi" w:hAnsiTheme="minorHAnsi"/>
        </w:rPr>
        <w:t>, 2007 8: 279)</w:t>
      </w:r>
    </w:p>
    <w:p w14:paraId="15077FEA" w14:textId="77777777" w:rsidR="006B22C6" w:rsidRPr="00EC005C" w:rsidRDefault="006B22C6" w:rsidP="006B22C6">
      <w:pPr>
        <w:rPr>
          <w:rStyle w:val="TitleChar"/>
          <w:rFonts w:asciiTheme="minorHAnsi" w:hAnsiTheme="minorHAnsi"/>
        </w:rPr>
      </w:pPr>
    </w:p>
    <w:p w14:paraId="5BC2F4F8" w14:textId="77777777" w:rsidR="006B22C6" w:rsidRPr="00EC005C" w:rsidRDefault="006B22C6" w:rsidP="006B22C6">
      <w:pPr>
        <w:rPr>
          <w:rStyle w:val="TitleChar"/>
          <w:rFonts w:asciiTheme="minorHAnsi" w:hAnsiTheme="minorHAnsi"/>
        </w:rPr>
      </w:pPr>
      <w:r w:rsidRPr="00EC005C">
        <w:rPr>
          <w:rStyle w:val="TitleChar"/>
          <w:rFonts w:asciiTheme="minorHAnsi" w:hAnsiTheme="minorHAnsi"/>
        </w:rPr>
        <w:t xml:space="preserve">The political vocabulary of </w:t>
      </w:r>
      <w:r w:rsidRPr="00EC005C">
        <w:rPr>
          <w:rStyle w:val="Emphasis"/>
          <w:rFonts w:asciiTheme="minorHAnsi" w:hAnsiTheme="minorHAnsi"/>
        </w:rPr>
        <w:t>social flesh</w:t>
      </w:r>
      <w:r w:rsidRPr="00EC005C">
        <w:rPr>
          <w:rFonts w:asciiTheme="minorHAnsi" w:hAnsiTheme="minorHAnsi"/>
          <w:sz w:val="16"/>
        </w:rPr>
        <w:t xml:space="preserve"> has significant implications for democratic visions. Because it </w:t>
      </w:r>
      <w:r w:rsidRPr="00EC005C">
        <w:rPr>
          <w:rStyle w:val="TitleChar"/>
          <w:rFonts w:asciiTheme="minorHAnsi" w:hAnsiTheme="minorHAnsi"/>
        </w:rPr>
        <w:t>conceptualizes citizens as socially embodied</w:t>
      </w:r>
      <w:r w:rsidRPr="00EC005C">
        <w:rPr>
          <w:rFonts w:asciiTheme="minorHAnsi" w:hAnsiTheme="minorHAnsi"/>
          <w:sz w:val="16"/>
        </w:rPr>
        <w:t xml:space="preserve"> – as interconnected mutually reliant flesh – in a more thoroughgoing sense than the languages of trust, care, responsibility and generosity, </w:t>
      </w:r>
      <w:r w:rsidRPr="00EC005C">
        <w:rPr>
          <w:rStyle w:val="TitleChar"/>
          <w:rFonts w:asciiTheme="minorHAnsi" w:hAnsiTheme="minorHAnsi"/>
        </w:rPr>
        <w:t>it resists accounts of political change as making transactions between the ‘less fortunate’ and ‘more privileged’</w:t>
      </w:r>
      <w:r w:rsidRPr="00EC005C">
        <w:rPr>
          <w:rFonts w:asciiTheme="minorHAnsi" w:hAnsiTheme="minorHAnsi"/>
          <w:sz w:val="16"/>
        </w:rPr>
        <w:t xml:space="preserve">, more trusting, more caring, more responsible or more generous. </w:t>
      </w:r>
      <w:r w:rsidRPr="00EC005C">
        <w:rPr>
          <w:rStyle w:val="TitleChar"/>
          <w:rFonts w:asciiTheme="minorHAnsi" w:hAnsiTheme="minorHAnsi"/>
        </w:rPr>
        <w:t>Social flesh is political metaphor in which fleshly sociality is profoundly levelling</w:t>
      </w:r>
      <w:r w:rsidRPr="00EC005C">
        <w:rPr>
          <w:rFonts w:asciiTheme="minorHAnsi" w:hAnsiTheme="minorHAnsi"/>
          <w:sz w:val="16"/>
        </w:rPr>
        <w:t xml:space="preserve">. </w:t>
      </w:r>
      <w:r w:rsidRPr="00EC005C">
        <w:rPr>
          <w:rStyle w:val="TitleChar"/>
          <w:rFonts w:asciiTheme="minorHAnsi" w:hAnsiTheme="minorHAnsi"/>
        </w:rPr>
        <w:t xml:space="preserve">As a result, it challenges </w:t>
      </w:r>
      <w:proofErr w:type="spellStart"/>
      <w:r w:rsidRPr="00EC005C">
        <w:rPr>
          <w:rStyle w:val="TitleChar"/>
          <w:rFonts w:asciiTheme="minorHAnsi" w:hAnsiTheme="minorHAnsi"/>
        </w:rPr>
        <w:t>meliorist</w:t>
      </w:r>
      <w:proofErr w:type="spellEnd"/>
      <w:r w:rsidRPr="00EC005C">
        <w:rPr>
          <w:rStyle w:val="TitleChar"/>
          <w:rFonts w:asciiTheme="minorHAnsi" w:hAnsiTheme="minorHAnsi"/>
        </w:rPr>
        <w:t xml:space="preserve"> reforms that aim to protect the ‘vulnerable’ from the worst effects of social inequality</w:t>
      </w:r>
      <w:r w:rsidRPr="00EC005C">
        <w:rPr>
          <w:rFonts w:asciiTheme="minorHAnsi" w:hAnsiTheme="minorHAnsi"/>
          <w:sz w:val="16"/>
        </w:rPr>
        <w:t>, including the current distribution of wealth.</w:t>
      </w:r>
      <w:r w:rsidRPr="00EC005C">
        <w:rPr>
          <w:rStyle w:val="TitleChar"/>
          <w:rFonts w:asciiTheme="minorHAnsi" w:hAnsiTheme="minorHAnsi"/>
        </w:rPr>
        <w:t xml:space="preserve"> A political ethic of embodied </w:t>
      </w:r>
      <w:proofErr w:type="spellStart"/>
      <w:r w:rsidRPr="00EC005C">
        <w:rPr>
          <w:rStyle w:val="TitleChar"/>
          <w:rFonts w:asciiTheme="minorHAnsi" w:hAnsiTheme="minorHAnsi"/>
        </w:rPr>
        <w:t>intersubjectivity</w:t>
      </w:r>
      <w:proofErr w:type="spellEnd"/>
      <w:r w:rsidRPr="00EC005C">
        <w:rPr>
          <w:rStyle w:val="TitleChar"/>
          <w:rFonts w:asciiTheme="minorHAnsi" w:hAnsiTheme="minorHAnsi"/>
        </w:rPr>
        <w:t xml:space="preserve"> requires us to consider fleshly interconnection as the basis of a democratic sociality, demanding a</w:t>
      </w:r>
      <w:r w:rsidRPr="00EC005C">
        <w:rPr>
          <w:rFonts w:asciiTheme="minorHAnsi" w:hAnsiTheme="minorHAnsi"/>
          <w:sz w:val="16"/>
        </w:rPr>
        <w:t xml:space="preserve"> rather </w:t>
      </w:r>
      <w:r w:rsidRPr="00EC005C">
        <w:rPr>
          <w:rStyle w:val="Emphasis"/>
          <w:rFonts w:asciiTheme="minorHAnsi" w:hAnsiTheme="minorHAnsi"/>
        </w:rPr>
        <w:t>more far-reaching reassessment of</w:t>
      </w:r>
      <w:r w:rsidRPr="00EC005C">
        <w:rPr>
          <w:rFonts w:asciiTheme="minorHAnsi" w:hAnsiTheme="minorHAnsi"/>
          <w:sz w:val="16"/>
        </w:rPr>
        <w:t xml:space="preserve"> national and international</w:t>
      </w:r>
      <w:r w:rsidRPr="00EC005C">
        <w:rPr>
          <w:rStyle w:val="TitleChar"/>
          <w:rFonts w:asciiTheme="minorHAnsi" w:hAnsiTheme="minorHAnsi"/>
        </w:rPr>
        <w:t xml:space="preserve"> </w:t>
      </w:r>
      <w:r w:rsidRPr="00EC005C">
        <w:rPr>
          <w:rStyle w:val="Emphasis"/>
          <w:rFonts w:asciiTheme="minorHAnsi" w:hAnsiTheme="minorHAnsi"/>
        </w:rPr>
        <w:t>institutional arrangements</w:t>
      </w:r>
      <w:r w:rsidRPr="00EC005C">
        <w:rPr>
          <w:rStyle w:val="TitleChar"/>
          <w:rFonts w:asciiTheme="minorHAnsi" w:hAnsiTheme="minorHAnsi"/>
        </w:rPr>
        <w:t xml:space="preserve"> than political vocabularies that rest upon extending altruism</w:t>
      </w:r>
      <w:r w:rsidRPr="00EC005C">
        <w:rPr>
          <w:rFonts w:asciiTheme="minorHAnsi" w:hAnsiTheme="minorHAnsi"/>
          <w:sz w:val="16"/>
        </w:rPr>
        <w:t>. Relatedly, it provides a new basis for thinking about the sorts of institutional arrangements necessary to acknowledge social fleshly existence, opening up ‘the scope of what counts as relevant’ (</w:t>
      </w:r>
      <w:proofErr w:type="spellStart"/>
      <w:r w:rsidRPr="00EC005C">
        <w:rPr>
          <w:rFonts w:asciiTheme="minorHAnsi" w:hAnsiTheme="minorHAnsi"/>
          <w:sz w:val="16"/>
        </w:rPr>
        <w:t>Shildrick</w:t>
      </w:r>
      <w:proofErr w:type="spellEnd"/>
      <w:r w:rsidRPr="00EC005C">
        <w:rPr>
          <w:rFonts w:asciiTheme="minorHAnsi" w:hAnsiTheme="minorHAnsi"/>
          <w:sz w:val="16"/>
        </w:rPr>
        <w:t xml:space="preserve">, 2001: 238). For example, it allows a challenge to current conceptualizations that construct attention to the ‘private sphere’ as compensatory rather than as necessary (Beasley and </w:t>
      </w:r>
      <w:proofErr w:type="spellStart"/>
      <w:r w:rsidRPr="00EC005C">
        <w:rPr>
          <w:rFonts w:asciiTheme="minorHAnsi" w:hAnsiTheme="minorHAnsi"/>
          <w:sz w:val="16"/>
        </w:rPr>
        <w:t>Bacchi</w:t>
      </w:r>
      <w:proofErr w:type="spellEnd"/>
      <w:r w:rsidRPr="00EC005C">
        <w:rPr>
          <w:rFonts w:asciiTheme="minorHAnsi" w:hAnsiTheme="minorHAnsi"/>
          <w:sz w:val="16"/>
        </w:rPr>
        <w:t xml:space="preserve">,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EC005C">
        <w:rPr>
          <w:rStyle w:val="TitleChar"/>
          <w:rFonts w:asciiTheme="minorHAnsi" w:hAnsiTheme="minorHAnsi"/>
        </w:rPr>
        <w:t>trust and care writers conceive</w:t>
      </w:r>
      <w:r w:rsidRPr="00EC005C">
        <w:rPr>
          <w:rFonts w:asciiTheme="minorHAnsi" w:hAnsiTheme="minorHAnsi"/>
          <w:sz w:val="16"/>
        </w:rPr>
        <w:t xml:space="preserve"> the </w:t>
      </w:r>
      <w:r w:rsidRPr="00EC005C">
        <w:rPr>
          <w:rStyle w:val="TitleChar"/>
          <w:rFonts w:asciiTheme="minorHAnsi" w:hAnsiTheme="minorHAnsi"/>
        </w:rPr>
        <w:t>social reform of atomistic individualism</w:t>
      </w:r>
      <w:r w:rsidRPr="00EC005C">
        <w:rPr>
          <w:rFonts w:asciiTheme="minorHAnsi" w:hAnsiTheme="minorHAnsi"/>
          <w:sz w:val="16"/>
        </w:rPr>
        <w:t xml:space="preserve"> they claim to address </w:t>
      </w:r>
      <w:r w:rsidRPr="00EC005C">
        <w:rPr>
          <w:rStyle w:val="TitleChar"/>
          <w:rFonts w:asciiTheme="minorHAnsi" w:hAnsiTheme="minorHAnsi"/>
        </w:rPr>
        <w:t xml:space="preserve">in terms of a </w:t>
      </w:r>
      <w:r w:rsidRPr="00EC005C">
        <w:rPr>
          <w:rStyle w:val="Emphasis"/>
          <w:rFonts w:asciiTheme="minorHAnsi" w:hAnsiTheme="minorHAnsi"/>
        </w:rPr>
        <w:t>presumed moral</w:t>
      </w:r>
      <w:r w:rsidRPr="00EC005C">
        <w:rPr>
          <w:rFonts w:asciiTheme="minorHAnsi" w:hAnsiTheme="minorHAnsi"/>
          <w:sz w:val="16"/>
        </w:rPr>
        <w:t xml:space="preserve"> or ethical </w:t>
      </w:r>
      <w:r w:rsidRPr="00EC005C">
        <w:rPr>
          <w:rStyle w:val="Emphasis"/>
          <w:rFonts w:asciiTheme="minorHAnsi" w:hAnsiTheme="minorHAnsi"/>
        </w:rPr>
        <w:t>deficiency</w:t>
      </w:r>
      <w:r w:rsidRPr="00EC005C">
        <w:rPr>
          <w:rFonts w:asciiTheme="minorHAnsi" w:hAnsiTheme="minorHAnsi"/>
          <w:sz w:val="16"/>
        </w:rPr>
        <w:t xml:space="preserve"> </w:t>
      </w:r>
      <w:r w:rsidRPr="00EC005C">
        <w:rPr>
          <w:rStyle w:val="TitleChar"/>
          <w:rFonts w:asciiTheme="minorHAnsi" w:hAnsiTheme="minorHAnsi"/>
        </w:rPr>
        <w:t>within the disposition of individuals</w:t>
      </w:r>
      <w:r w:rsidRPr="00EC005C">
        <w:rPr>
          <w:rFonts w:asciiTheme="minorHAnsi" w:hAnsiTheme="minorHAnsi"/>
          <w:sz w:val="16"/>
        </w:rPr>
        <w:t xml:space="preserve">. Hence, </w:t>
      </w:r>
      <w:r w:rsidRPr="00EC005C">
        <w:rPr>
          <w:rStyle w:val="TitleChar"/>
          <w:rFonts w:asciiTheme="minorHAnsi" w:hAnsiTheme="minorHAnsi"/>
        </w:rPr>
        <w:t>they reinstate the conception of the independent active self</w:t>
      </w:r>
      <w:r w:rsidRPr="00EC005C">
        <w:rPr>
          <w:rFonts w:asciiTheme="minorHAnsi" w:hAnsiTheme="minorHAnsi"/>
          <w:sz w:val="16"/>
        </w:rPr>
        <w:t xml:space="preserve"> in certain ways. Moreover, </w:t>
      </w:r>
      <w:r w:rsidRPr="00EC005C">
        <w:rPr>
          <w:rStyle w:val="TitleChar"/>
          <w:rFonts w:asciiTheme="minorHAnsi" w:hAnsiTheme="minorHAnsi"/>
        </w:rPr>
        <w:t>there is a disturbing commonality within</w:t>
      </w:r>
      <w:r w:rsidRPr="00EC005C">
        <w:rPr>
          <w:rFonts w:asciiTheme="minorHAnsi" w:hAnsiTheme="minorHAnsi"/>
          <w:sz w:val="16"/>
        </w:rPr>
        <w:t xml:space="preserve"> all </w:t>
      </w:r>
      <w:r w:rsidRPr="00EC005C">
        <w:rPr>
          <w:rStyle w:val="TitleChar"/>
          <w:rFonts w:asciiTheme="minorHAnsi" w:hAnsiTheme="minorHAnsi"/>
        </w:rPr>
        <w:t>these accounts</w:t>
      </w:r>
      <w:r w:rsidRPr="00EC005C">
        <w:rPr>
          <w:rFonts w:asciiTheme="minorHAnsi" w:hAnsiTheme="minorHAnsi"/>
          <w:sz w:val="16"/>
        </w:rPr>
        <w:t xml:space="preserve">: </w:t>
      </w:r>
      <w:r w:rsidRPr="00EC005C">
        <w:rPr>
          <w:rStyle w:val="TitleChar"/>
          <w:rFonts w:asciiTheme="minorHAnsi" w:hAnsiTheme="minorHAnsi"/>
        </w:rPr>
        <w:t>an ongoing conception of asymmetrical power relations between ‘strong’ and ‘weak’</w:t>
      </w:r>
      <w:r w:rsidRPr="00EC005C">
        <w:rPr>
          <w:rFonts w:asciiTheme="minorHAnsi" w:hAnsiTheme="minorHAnsi"/>
          <w:sz w:val="16"/>
        </w:rPr>
        <w:t xml:space="preserve">, </w:t>
      </w:r>
      <w:r w:rsidRPr="00EC005C">
        <w:rPr>
          <w:rStyle w:val="TitleChar"/>
          <w:rFonts w:asciiTheme="minorHAnsi" w:hAnsiTheme="minorHAnsi"/>
        </w:rPr>
        <w:t>‘</w:t>
      </w:r>
      <w:proofErr w:type="spellStart"/>
      <w:r w:rsidRPr="00EC005C">
        <w:rPr>
          <w:rStyle w:val="TitleChar"/>
          <w:rFonts w:asciiTheme="minorHAnsi" w:hAnsiTheme="minorHAnsi"/>
        </w:rPr>
        <w:t>carers</w:t>
      </w:r>
      <w:proofErr w:type="spellEnd"/>
      <w:r w:rsidRPr="00EC005C">
        <w:rPr>
          <w:rStyle w:val="TitleChar"/>
          <w:rFonts w:asciiTheme="minorHAnsi" w:hAnsiTheme="minorHAnsi"/>
        </w:rPr>
        <w:t>’ and ‘cared for’</w:t>
      </w:r>
      <w:r w:rsidRPr="00EC005C">
        <w:rPr>
          <w:rFonts w:asciiTheme="minorHAnsi" w:hAnsiTheme="minorHAnsi"/>
          <w:sz w:val="16"/>
        </w:rPr>
        <w:t xml:space="preserve">, ‘altruistic’ and ‘needy’. While widely used terms like trust and care clearly remain vocabularies around which social debate may be mobilized, and hence are not to be dismissed (see </w:t>
      </w:r>
      <w:proofErr w:type="spellStart"/>
      <w:r w:rsidRPr="00EC005C">
        <w:rPr>
          <w:rFonts w:asciiTheme="minorHAnsi" w:hAnsiTheme="minorHAnsi"/>
          <w:sz w:val="16"/>
        </w:rPr>
        <w:t>Pocock</w:t>
      </w:r>
      <w:proofErr w:type="spellEnd"/>
      <w:r w:rsidRPr="00EC005C">
        <w:rPr>
          <w:rFonts w:asciiTheme="minorHAnsi" w:hAnsiTheme="minorHAnsi"/>
          <w:sz w:val="16"/>
        </w:rPr>
        <w:t xml:space="preserve">,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EC005C">
        <w:rPr>
          <w:rStyle w:val="TitleChar"/>
          <w:rFonts w:asciiTheme="minorHAnsi" w:hAnsiTheme="minorHAnsi"/>
        </w:rPr>
        <w:t xml:space="preserve">As an </w:t>
      </w:r>
      <w:proofErr w:type="spellStart"/>
      <w:r w:rsidRPr="00EC005C">
        <w:rPr>
          <w:rStyle w:val="TitleChar"/>
          <w:rFonts w:asciiTheme="minorHAnsi" w:hAnsiTheme="minorHAnsi"/>
        </w:rPr>
        <w:t>ethico</w:t>
      </w:r>
      <w:proofErr w:type="spellEnd"/>
      <w:r w:rsidRPr="00EC005C">
        <w:rPr>
          <w:rStyle w:val="TitleChar"/>
          <w:rFonts w:asciiTheme="minorHAnsi" w:hAnsiTheme="minorHAnsi"/>
        </w:rPr>
        <w:t xml:space="preserve">-political starting point, ‘social flesh’ highlights </w:t>
      </w:r>
      <w:r w:rsidRPr="00EC005C">
        <w:rPr>
          <w:rStyle w:val="Emphasis"/>
          <w:rFonts w:asciiTheme="minorHAnsi" w:hAnsiTheme="minorHAnsi"/>
        </w:rPr>
        <w:t>human embodied interdependence</w:t>
      </w:r>
      <w:r w:rsidRPr="00EC005C">
        <w:rPr>
          <w:rFonts w:asciiTheme="minorHAnsi" w:hAnsiTheme="minorHAnsi"/>
          <w:sz w:val="16"/>
        </w:rPr>
        <w:t xml:space="preserve">. </w:t>
      </w:r>
      <w:r w:rsidRPr="00EC005C">
        <w:rPr>
          <w:rStyle w:val="TitleChar"/>
          <w:rFonts w:asciiTheme="minorHAnsi" w:hAnsiTheme="minorHAnsi"/>
        </w:rPr>
        <w:t>By drawing attention to shared embodied reliance</w:t>
      </w:r>
      <w:r w:rsidRPr="00EC005C">
        <w:rPr>
          <w:rFonts w:asciiTheme="minorHAnsi" w:hAnsiTheme="minorHAnsi"/>
          <w:sz w:val="16"/>
        </w:rPr>
        <w:t xml:space="preserve">, mutual reliance, </w:t>
      </w:r>
      <w:r w:rsidRPr="00EC005C">
        <w:rPr>
          <w:rStyle w:val="TitleChar"/>
          <w:rFonts w:asciiTheme="minorHAnsi" w:hAnsiTheme="minorHAnsi"/>
        </w:rPr>
        <w:t xml:space="preserve">of people across the globe on social space, infrastructure and resources, it offers a decided challenge to </w:t>
      </w:r>
      <w:r w:rsidRPr="00EC005C">
        <w:rPr>
          <w:rStyle w:val="Emphasis"/>
          <w:rFonts w:asciiTheme="minorHAnsi" w:hAnsiTheme="minorHAnsi"/>
        </w:rPr>
        <w:t>neo-liberal conceptions of the autonomous self</w:t>
      </w:r>
      <w:r w:rsidRPr="00EC005C">
        <w:rPr>
          <w:rStyle w:val="TitleChar"/>
          <w:rFonts w:asciiTheme="minorHAnsi" w:hAnsiTheme="minorHAnsi"/>
        </w:rPr>
        <w:t xml:space="preserve"> and removes the </w:t>
      </w:r>
      <w:r w:rsidRPr="00EC005C">
        <w:rPr>
          <w:rStyle w:val="Emphasis"/>
          <w:rFonts w:asciiTheme="minorHAnsi" w:hAnsiTheme="minorHAnsi"/>
        </w:rPr>
        <w:t>social distance</w:t>
      </w:r>
      <w:r w:rsidRPr="00EC005C">
        <w:rPr>
          <w:rStyle w:val="TitleChar"/>
          <w:rFonts w:asciiTheme="minorHAnsi" w:hAnsiTheme="minorHAnsi"/>
        </w:rPr>
        <w:t xml:space="preserve"> and always already given distinction between ‘strong’ and ‘weak’</w:t>
      </w:r>
      <w:r w:rsidRPr="00EC005C">
        <w:rPr>
          <w:rFonts w:asciiTheme="minorHAnsi" w:hAnsiTheme="minorHAnsi"/>
          <w:sz w:val="16"/>
        </w:rPr>
        <w:t xml:space="preserve">. </w:t>
      </w:r>
      <w:r w:rsidRPr="00EC005C">
        <w:rPr>
          <w:rStyle w:val="TitleChar"/>
          <w:rFonts w:asciiTheme="minorHAnsi" w:hAnsiTheme="minorHAnsi"/>
        </w:rPr>
        <w:t>There is no sense here of ‘givers’ and ‘receivers’</w:t>
      </w:r>
      <w:r w:rsidRPr="00EC005C">
        <w:rPr>
          <w:rFonts w:asciiTheme="minorHAnsi" w:hAnsiTheme="minorHAnsi"/>
          <w:sz w:val="16"/>
        </w:rPr>
        <w:t xml:space="preserve">; rather </w:t>
      </w:r>
      <w:r w:rsidRPr="00EC005C">
        <w:rPr>
          <w:rStyle w:val="TitleChar"/>
          <w:rFonts w:asciiTheme="minorHAnsi" w:hAnsiTheme="minorHAnsi"/>
        </w:rPr>
        <w:t>we are all recognized as receivers of socially generated goods and services</w:t>
      </w:r>
      <w:r w:rsidRPr="00EC005C">
        <w:rPr>
          <w:rFonts w:asciiTheme="minorHAnsi" w:hAnsiTheme="minorHAnsi"/>
          <w:sz w:val="16"/>
        </w:rPr>
        <w:t xml:space="preserve">. </w:t>
      </w:r>
      <w:r w:rsidRPr="00EC005C">
        <w:rPr>
          <w:rStyle w:val="TitleChar"/>
          <w:rFonts w:asciiTheme="minorHAnsi" w:hAnsiTheme="minorHAnsi"/>
        </w:rPr>
        <w:t>Social flesh also marks our diversity, challenging the privileging of normative</w:t>
      </w:r>
      <w:r w:rsidRPr="00EC005C">
        <w:rPr>
          <w:rFonts w:asciiTheme="minorHAnsi" w:hAnsiTheme="minorHAnsi"/>
          <w:sz w:val="16"/>
        </w:rPr>
        <w:t xml:space="preserve"> over ‘other’ </w:t>
      </w:r>
      <w:r w:rsidRPr="00EC005C">
        <w:rPr>
          <w:rStyle w:val="TitleChar"/>
          <w:rFonts w:asciiTheme="minorHAnsi" w:hAnsiTheme="minorHAnsi"/>
        </w:rPr>
        <w:t>bodies</w:t>
      </w:r>
      <w:r w:rsidRPr="00EC005C">
        <w:rPr>
          <w:rFonts w:asciiTheme="minorHAnsi" w:hAnsiTheme="minorHAnsi"/>
          <w:sz w:val="16"/>
        </w:rPr>
        <w:t xml:space="preserve">. Finally, </w:t>
      </w:r>
      <w:r w:rsidRPr="00EC005C">
        <w:rPr>
          <w:rStyle w:val="TitleChar"/>
          <w:rFonts w:asciiTheme="minorHAnsi" w:hAnsiTheme="minorHAnsi"/>
        </w:rPr>
        <w:t>because social flesh necessarily inhabits a specific geographical space, environmentalist efforts to preserve that space take on increased salience</w:t>
      </w:r>
      <w:r w:rsidRPr="00EC005C">
        <w:rPr>
          <w:rFonts w:asciiTheme="minorHAnsi" w:hAnsiTheme="minorHAnsi"/>
          <w:sz w:val="16"/>
        </w:rPr>
        <w:t xml:space="preserve"> (</w:t>
      </w:r>
      <w:proofErr w:type="spellStart"/>
      <w:r w:rsidRPr="00EC005C">
        <w:rPr>
          <w:rFonts w:asciiTheme="minorHAnsi" w:hAnsiTheme="minorHAnsi"/>
          <w:sz w:val="16"/>
        </w:rPr>
        <w:t>Macken</w:t>
      </w:r>
      <w:proofErr w:type="spellEnd"/>
      <w:r w:rsidRPr="00EC005C">
        <w:rPr>
          <w:rFonts w:asciiTheme="minorHAnsi" w:hAnsiTheme="minorHAnsi"/>
          <w:sz w:val="16"/>
        </w:rPr>
        <w:t xml:space="preserve">, 2004: 25). By these means, the grounds are created for defending a politics beyond assisting the ‘less fortunate’. </w:t>
      </w:r>
      <w:r w:rsidRPr="00EC005C">
        <w:rPr>
          <w:rStyle w:val="TitleChar"/>
          <w:rFonts w:asciiTheme="minorHAnsi" w:hAnsiTheme="minorHAnsi"/>
        </w:rPr>
        <w:t>Social flesh</w:t>
      </w:r>
      <w:r w:rsidRPr="00EC005C">
        <w:rPr>
          <w:rFonts w:asciiTheme="minorHAnsi" w:hAnsiTheme="minorHAnsi"/>
          <w:sz w:val="16"/>
        </w:rPr>
        <w:t xml:space="preserve">, therefore, </w:t>
      </w:r>
      <w:r w:rsidRPr="00EC005C">
        <w:rPr>
          <w:rStyle w:val="TitleChar"/>
          <w:rFonts w:asciiTheme="minorHAnsi" w:hAnsiTheme="minorHAnsi"/>
        </w:rPr>
        <w:t>refuses</w:t>
      </w:r>
      <w:r w:rsidRPr="00EC005C">
        <w:rPr>
          <w:rFonts w:asciiTheme="minorHAnsi" w:hAnsiTheme="minorHAnsi"/>
          <w:sz w:val="16"/>
        </w:rPr>
        <w:t xml:space="preserve"> </w:t>
      </w:r>
      <w:r w:rsidRPr="00EC005C">
        <w:rPr>
          <w:rStyle w:val="Emphasis"/>
          <w:rFonts w:asciiTheme="minorHAnsi" w:hAnsiTheme="minorHAnsi"/>
        </w:rPr>
        <w:t>the residues of ‘noblesse oblige’</w:t>
      </w:r>
      <w:r w:rsidRPr="00EC005C">
        <w:rPr>
          <w:rStyle w:val="TitleChar"/>
          <w:rFonts w:asciiTheme="minorHAnsi" w:hAnsiTheme="minorHAnsi"/>
        </w:rPr>
        <w:t xml:space="preserve"> that</w:t>
      </w:r>
      <w:r w:rsidRPr="00EC005C">
        <w:rPr>
          <w:rFonts w:asciiTheme="minorHAnsi" w:hAnsiTheme="minorHAnsi"/>
          <w:sz w:val="16"/>
        </w:rPr>
        <w:t xml:space="preserve"> still appear to </w:t>
      </w:r>
      <w:r w:rsidRPr="00EC005C">
        <w:rPr>
          <w:rStyle w:val="TitleChar"/>
          <w:rFonts w:asciiTheme="minorHAnsi" w:hAnsiTheme="minorHAnsi"/>
        </w:rPr>
        <w:t>linger in emphasis upon vulnerability and altruism within the apparently reformist ethical ideals of trust/respect, care, responsibility and even generosity</w:t>
      </w:r>
      <w:r w:rsidRPr="00EC005C">
        <w:rPr>
          <w:rFonts w:asciiTheme="minorHAnsi" w:hAnsiTheme="minorHAnsi"/>
          <w:sz w:val="16"/>
        </w:rPr>
        <w:t xml:space="preserve">. In so doing </w:t>
      </w:r>
      <w:r w:rsidRPr="00EC005C">
        <w:rPr>
          <w:rStyle w:val="Emphasis"/>
          <w:rFonts w:asciiTheme="minorHAnsi" w:hAnsiTheme="minorHAnsi"/>
        </w:rPr>
        <w:t xml:space="preserve">it puts into question the social privilege that produces </w:t>
      </w:r>
      <w:r w:rsidRPr="00EC005C">
        <w:rPr>
          <w:rStyle w:val="Emphasis"/>
          <w:rFonts w:asciiTheme="minorHAnsi" w:hAnsiTheme="minorHAnsi"/>
        </w:rPr>
        <w:lastRenderedPageBreak/>
        <w:t>inequitable vulnerability and the associated need for ‘altruism’</w:t>
      </w:r>
      <w:r w:rsidRPr="00EC005C">
        <w:rPr>
          <w:rFonts w:asciiTheme="minorHAnsi" w:hAnsiTheme="minorHAnsi"/>
          <w:sz w:val="16"/>
        </w:rPr>
        <w:t xml:space="preserve">. </w:t>
      </w:r>
      <w:r w:rsidRPr="00EC005C">
        <w:rPr>
          <w:rStyle w:val="TitleChar"/>
          <w:rFonts w:asciiTheme="minorHAnsi" w:hAnsiTheme="minorHAnsi"/>
        </w:rPr>
        <w:t>Vital debates about appropriate distribution of social goods, environmental politics, professional and institutional power and democratic processes are reopened.</w:t>
      </w:r>
    </w:p>
    <w:p w14:paraId="23CE0623" w14:textId="77777777" w:rsidR="006B22C6" w:rsidRPr="00EC005C" w:rsidRDefault="006B22C6" w:rsidP="006B22C6">
      <w:pPr>
        <w:rPr>
          <w:rFonts w:asciiTheme="minorHAnsi" w:hAnsiTheme="minorHAnsi" w:cs="Times New Roman"/>
        </w:rPr>
      </w:pPr>
    </w:p>
    <w:p w14:paraId="31CE310D" w14:textId="77777777" w:rsidR="006B22C6" w:rsidRPr="00EC005C" w:rsidRDefault="006B22C6" w:rsidP="006B22C6">
      <w:pPr>
        <w:rPr>
          <w:rFonts w:asciiTheme="minorHAnsi" w:hAnsiTheme="minorHAnsi" w:cs="Times New Roman"/>
        </w:rPr>
      </w:pPr>
    </w:p>
    <w:p w14:paraId="6031E7BC" w14:textId="02DB5493" w:rsidR="00C87EBB" w:rsidRPr="00EC005C" w:rsidRDefault="00C87EBB" w:rsidP="00C87EBB">
      <w:pPr>
        <w:pStyle w:val="Heading3"/>
        <w:rPr>
          <w:rFonts w:asciiTheme="minorHAnsi" w:hAnsiTheme="minorHAnsi"/>
        </w:rPr>
      </w:pPr>
      <w:r w:rsidRPr="00EC005C">
        <w:rPr>
          <w:rFonts w:asciiTheme="minorHAnsi" w:hAnsiTheme="minorHAnsi"/>
        </w:rPr>
        <w:lastRenderedPageBreak/>
        <w:t>Links</w:t>
      </w:r>
    </w:p>
    <w:p w14:paraId="33483AD5" w14:textId="77777777" w:rsidR="00C87EBB" w:rsidRPr="00EC005C" w:rsidRDefault="00C87EBB" w:rsidP="00C87EBB">
      <w:pPr>
        <w:pStyle w:val="Heading4"/>
        <w:rPr>
          <w:rFonts w:asciiTheme="minorHAnsi" w:hAnsiTheme="minorHAnsi" w:cs="Times New Roman"/>
        </w:rPr>
      </w:pPr>
      <w:r w:rsidRPr="00EC005C">
        <w:rPr>
          <w:rFonts w:asciiTheme="minorHAnsi" w:hAnsiTheme="minorHAnsi" w:cs="Times New Roman"/>
        </w:rPr>
        <w:t>Spatial planning reproduces neoliberalism – the aff’s mapping imposes neoliberal subjectivity on oceanic actors, reducing them to rational utility-maximizers – that erases recognition of existing oceanic inequality and prioritizes the zoning priorities of the socially privileged</w:t>
      </w:r>
    </w:p>
    <w:p w14:paraId="7882CB57" w14:textId="365C8D05" w:rsidR="00C87EBB" w:rsidRPr="00EC005C" w:rsidRDefault="00C87EBB" w:rsidP="00C87EBB">
      <w:pPr>
        <w:rPr>
          <w:rStyle w:val="Style13ptBold"/>
          <w:rFonts w:asciiTheme="minorHAnsi" w:hAnsiTheme="minorHAnsi" w:cs="Times New Roman"/>
        </w:rPr>
      </w:pPr>
      <w:r w:rsidRPr="00EC005C">
        <w:rPr>
          <w:rStyle w:val="Style13ptBold"/>
          <w:rFonts w:asciiTheme="minorHAnsi" w:hAnsiTheme="minorHAnsi" w:cs="Times New Roman"/>
        </w:rPr>
        <w:t xml:space="preserve">Olson 10 </w:t>
      </w:r>
      <w:r w:rsidRPr="00EC005C">
        <w:rPr>
          <w:rStyle w:val="Style13ptBold"/>
          <w:rFonts w:asciiTheme="minorHAnsi" w:hAnsiTheme="minorHAnsi"/>
        </w:rPr>
        <w:t xml:space="preserve">(Julia Olson, department member of Northeast Fisheries Science Center, “Seeding nature, ceding culture: Redefining the boundaries of the marine commons through spatial management and GIS,” </w:t>
      </w:r>
      <w:proofErr w:type="spellStart"/>
      <w:r w:rsidRPr="00EC005C">
        <w:rPr>
          <w:rStyle w:val="Style13ptBold"/>
          <w:rFonts w:asciiTheme="minorHAnsi" w:hAnsiTheme="minorHAnsi"/>
        </w:rPr>
        <w:t>Geoforum</w:t>
      </w:r>
      <w:proofErr w:type="spellEnd"/>
      <w:r w:rsidRPr="00EC005C">
        <w:rPr>
          <w:rStyle w:val="Style13ptBold"/>
          <w:rFonts w:asciiTheme="minorHAnsi" w:hAnsiTheme="minorHAnsi"/>
        </w:rPr>
        <w:t>, 2010)</w:t>
      </w:r>
    </w:p>
    <w:p w14:paraId="4CBFB9F9" w14:textId="77777777" w:rsidR="00C87EBB" w:rsidRPr="00EC005C" w:rsidRDefault="00C87EBB" w:rsidP="00C87EBB">
      <w:pPr>
        <w:rPr>
          <w:rStyle w:val="TitleChar"/>
          <w:rFonts w:asciiTheme="minorHAnsi" w:hAnsiTheme="minorHAnsi" w:cs="Times New Roman"/>
        </w:rPr>
      </w:pPr>
      <w:r w:rsidRPr="00EC005C">
        <w:rPr>
          <w:rFonts w:asciiTheme="minorHAnsi" w:hAnsiTheme="minorHAnsi" w:cs="Times New Roman"/>
          <w:sz w:val="14"/>
        </w:rPr>
        <w:t>These mappings and transformations happen within broader spatial imperatives that are fundamentally reshaping the ocean.</w:t>
      </w:r>
      <w:r w:rsidRPr="00EC005C">
        <w:rPr>
          <w:rStyle w:val="TitleChar"/>
          <w:rFonts w:asciiTheme="minorHAnsi" w:hAnsiTheme="minorHAnsi" w:cs="Times New Roman"/>
        </w:rPr>
        <w:t xml:space="preserve"> The majority of the world’s fisheries are estimated to be</w:t>
      </w:r>
      <w:r w:rsidRPr="00EC005C">
        <w:rPr>
          <w:rFonts w:asciiTheme="minorHAnsi" w:hAnsiTheme="minorHAnsi" w:cs="Times New Roman"/>
          <w:sz w:val="14"/>
        </w:rPr>
        <w:t xml:space="preserve"> fully exploited, overexploited or</w:t>
      </w:r>
      <w:r w:rsidRPr="00EC005C">
        <w:rPr>
          <w:rStyle w:val="TitleChar"/>
          <w:rFonts w:asciiTheme="minorHAnsi" w:hAnsiTheme="minorHAnsi" w:cs="Times New Roman"/>
        </w:rPr>
        <w:t xml:space="preserve"> depleted</w:t>
      </w:r>
      <w:r w:rsidRPr="00EC005C">
        <w:rPr>
          <w:rFonts w:asciiTheme="minorHAnsi" w:hAnsiTheme="minorHAnsi" w:cs="Times New Roman"/>
          <w:sz w:val="14"/>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traditional ecological knowledge point to potential directions such involvement may produce. Yet</w:t>
      </w:r>
      <w:r w:rsidRPr="00EC005C">
        <w:rPr>
          <w:rStyle w:val="TitleChar"/>
          <w:rFonts w:asciiTheme="minorHAnsi" w:hAnsiTheme="minorHAnsi" w:cs="Times New Roman"/>
        </w:rPr>
        <w:t xml:space="preserve"> conventional arguments</w:t>
      </w:r>
      <w:r w:rsidRPr="00EC005C">
        <w:rPr>
          <w:rFonts w:asciiTheme="minorHAnsi" w:hAnsiTheme="minorHAnsi" w:cs="Times New Roman"/>
          <w:sz w:val="14"/>
        </w:rPr>
        <w:t xml:space="preserve"> about the tragedy of the commons</w:t>
      </w:r>
      <w:r w:rsidRPr="00EC005C">
        <w:rPr>
          <w:rStyle w:val="TitleChar"/>
          <w:rFonts w:asciiTheme="minorHAnsi" w:hAnsiTheme="minorHAnsi" w:cs="Times New Roman"/>
        </w:rPr>
        <w:t xml:space="preserve"> finger the </w:t>
      </w:r>
      <w:r w:rsidRPr="00EC005C">
        <w:rPr>
          <w:rStyle w:val="Emphasis"/>
          <w:rFonts w:asciiTheme="minorHAnsi" w:hAnsiTheme="minorHAnsi" w:cs="Times New Roman"/>
        </w:rPr>
        <w:t>rational, self-interested resource user</w:t>
      </w:r>
      <w:r w:rsidRPr="00EC005C">
        <w:rPr>
          <w:rStyle w:val="TitleChar"/>
          <w:rFonts w:asciiTheme="minorHAnsi" w:hAnsiTheme="minorHAnsi" w:cs="Times New Roman"/>
        </w:rPr>
        <w:t>—economic man of neoclassical economic theory—operating in a</w:t>
      </w:r>
      <w:r w:rsidRPr="00EC005C">
        <w:rPr>
          <w:rFonts w:asciiTheme="minorHAnsi" w:hAnsiTheme="minorHAnsi" w:cs="Times New Roman"/>
          <w:sz w:val="14"/>
        </w:rPr>
        <w:t xml:space="preserve"> socio-ecological </w:t>
      </w:r>
      <w:r w:rsidRPr="00EC005C">
        <w:rPr>
          <w:rStyle w:val="TitleChar"/>
          <w:rFonts w:asciiTheme="minorHAnsi" w:hAnsiTheme="minorHAnsi" w:cs="Times New Roman"/>
        </w:rPr>
        <w:t>environment of incorrect</w:t>
      </w:r>
      <w:r w:rsidRPr="00EC005C">
        <w:rPr>
          <w:rFonts w:asciiTheme="minorHAnsi" w:hAnsiTheme="minorHAnsi" w:cs="Times New Roman"/>
          <w:sz w:val="14"/>
        </w:rPr>
        <w:t xml:space="preserve"> institutional </w:t>
      </w:r>
      <w:r w:rsidRPr="00EC005C">
        <w:rPr>
          <w:rStyle w:val="TitleChar"/>
          <w:rFonts w:asciiTheme="minorHAnsi" w:hAnsiTheme="minorHAnsi" w:cs="Times New Roman"/>
        </w:rPr>
        <w:t>norms and</w:t>
      </w:r>
      <w:r w:rsidRPr="00EC005C">
        <w:rPr>
          <w:rFonts w:asciiTheme="minorHAnsi" w:hAnsiTheme="minorHAnsi" w:cs="Times New Roman"/>
          <w:sz w:val="14"/>
        </w:rPr>
        <w:t xml:space="preserve"> economic </w:t>
      </w:r>
      <w:r w:rsidRPr="00EC005C">
        <w:rPr>
          <w:rStyle w:val="TitleChar"/>
          <w:rFonts w:asciiTheme="minorHAnsi" w:hAnsiTheme="minorHAnsi" w:cs="Times New Roman"/>
        </w:rPr>
        <w:t xml:space="preserve">incentives. With too many fishermen chasing too few fish in an open sea, such understandings seek </w:t>
      </w:r>
      <w:r w:rsidRPr="00EC005C">
        <w:rPr>
          <w:rStyle w:val="Emphasis"/>
          <w:rFonts w:asciiTheme="minorHAnsi" w:hAnsiTheme="minorHAnsi" w:cs="Times New Roman"/>
        </w:rPr>
        <w:t>privatizing, neoliberal solutions to fisheries dilemmas</w:t>
      </w:r>
      <w:r w:rsidRPr="00EC005C">
        <w:rPr>
          <w:rStyle w:val="TitleChar"/>
          <w:rFonts w:asciiTheme="minorHAnsi" w:hAnsiTheme="minorHAnsi" w:cs="Times New Roman"/>
        </w:rPr>
        <w:t>—solutions many advocates fear destroy fishing communities and cultures</w:t>
      </w:r>
      <w:r w:rsidRPr="00EC005C">
        <w:rPr>
          <w:rFonts w:asciiTheme="minorHAnsi" w:hAnsiTheme="minorHAnsi" w:cs="Times New Roman"/>
          <w:sz w:val="14"/>
        </w:rPr>
        <w:t xml:space="preserve">. While this hegemony of bio-economics in fisheries management has been maintained, as St. Martin (2001) argues, through a geographic imagination that places the rationalist and self-interested “economic man” in a spatially homogenous commons,2 </w:t>
      </w:r>
      <w:r w:rsidRPr="00EC005C">
        <w:rPr>
          <w:rStyle w:val="TitleChar"/>
          <w:rFonts w:asciiTheme="minorHAnsi" w:hAnsiTheme="minorHAnsi" w:cs="Times New Roman"/>
        </w:rPr>
        <w:t>the increasing efforts to use area-specific forms of fisheries management signal the potential for a “paradigm shift” from individuals to communities and ecosystems</w:t>
      </w:r>
      <w:r w:rsidRPr="00EC005C">
        <w:rPr>
          <w:rFonts w:asciiTheme="minorHAnsi" w:hAnsiTheme="minorHAnsi" w:cs="Times New Roman"/>
          <w:sz w:val="14"/>
        </w:rPr>
        <w:t>, in which the “promise of GIS” hinges especially on the integration of social and biological data ( St. Martin, 2004). Though the actual practice of</w:t>
      </w:r>
      <w:r w:rsidRPr="00EC005C">
        <w:rPr>
          <w:rStyle w:val="TitleChar"/>
          <w:rFonts w:asciiTheme="minorHAnsi" w:hAnsiTheme="minorHAnsi" w:cs="Times New Roman"/>
        </w:rPr>
        <w:t xml:space="preserve"> ecosystem-based management</w:t>
      </w:r>
      <w:r w:rsidRPr="00EC005C">
        <w:rPr>
          <w:rFonts w:asciiTheme="minorHAnsi" w:hAnsiTheme="minorHAnsi" w:cs="Times New Roman"/>
          <w:sz w:val="14"/>
        </w:rPr>
        <w:t xml:space="preserve"> is still taking shape, its</w:t>
      </w:r>
      <w:r w:rsidRPr="00EC005C">
        <w:rPr>
          <w:rStyle w:val="TitleChar"/>
          <w:rFonts w:asciiTheme="minorHAnsi" w:hAnsiTheme="minorHAnsi" w:cs="Times New Roman"/>
        </w:rPr>
        <w:t xml:space="preserve"> recognition of connections and multiple spatial scales, as well as its use for local knowledge in time and space, may be a way to involve people as members of social groups</w:t>
      </w:r>
      <w:r w:rsidRPr="00EC005C">
        <w:rPr>
          <w:rFonts w:asciiTheme="minorHAnsi" w:hAnsiTheme="minorHAnsi" w:cs="Times New Roman"/>
          <w:sz w:val="14"/>
        </w:rPr>
        <w:t xml:space="preserve"> (rather than simply individuals) </w:t>
      </w:r>
      <w:r w:rsidRPr="00EC005C">
        <w:rPr>
          <w:rStyle w:val="TitleChar"/>
          <w:rFonts w:asciiTheme="minorHAnsi" w:hAnsiTheme="minorHAnsi" w:cs="Times New Roman"/>
        </w:rPr>
        <w:t>more integrally in the management process</w:t>
      </w:r>
      <w:r w:rsidRPr="00EC005C">
        <w:rPr>
          <w:rFonts w:asciiTheme="minorHAnsi" w:hAnsiTheme="minorHAnsi" w:cs="Times New Roman"/>
          <w:sz w:val="14"/>
        </w:rPr>
        <w:t xml:space="preserve"> </w:t>
      </w:r>
      <w:proofErr w:type="gramStart"/>
      <w:r w:rsidRPr="00EC005C">
        <w:rPr>
          <w:rFonts w:asciiTheme="minorHAnsi" w:hAnsiTheme="minorHAnsi" w:cs="Times New Roman"/>
          <w:sz w:val="14"/>
        </w:rPr>
        <w:t>( St</w:t>
      </w:r>
      <w:proofErr w:type="gramEnd"/>
      <w:r w:rsidRPr="00EC005C">
        <w:rPr>
          <w:rFonts w:asciiTheme="minorHAnsi" w:hAnsiTheme="minorHAnsi" w:cs="Times New Roman"/>
          <w:sz w:val="14"/>
        </w:rPr>
        <w:t xml:space="preserve">.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w:t>
      </w:r>
      <w:proofErr w:type="spellStart"/>
      <w:r w:rsidRPr="00EC005C">
        <w:rPr>
          <w:rFonts w:asciiTheme="minorHAnsi" w:hAnsiTheme="minorHAnsi" w:cs="Times New Roman"/>
          <w:sz w:val="14"/>
        </w:rPr>
        <w:t>sportfishing</w:t>
      </w:r>
      <w:proofErr w:type="spellEnd"/>
      <w:r w:rsidRPr="00EC005C">
        <w:rPr>
          <w:rFonts w:asciiTheme="minorHAnsi" w:hAnsiTheme="minorHAnsi" w:cs="Times New Roman"/>
          <w:sz w:val="14"/>
        </w:rPr>
        <w:t xml:space="preserve">,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EC005C">
        <w:rPr>
          <w:rStyle w:val="TitleChar"/>
          <w:rFonts w:asciiTheme="minorHAnsi" w:hAnsiTheme="minorHAnsi" w:cs="Times New Roman"/>
        </w:rPr>
        <w:t xml:space="preserve">Such a comprehensive system of zoning is envisioned as a more rational “system of finely specified </w:t>
      </w:r>
      <w:r w:rsidRPr="00EC005C">
        <w:rPr>
          <w:rStyle w:val="Emphasis"/>
          <w:rFonts w:asciiTheme="minorHAnsi" w:hAnsiTheme="minorHAnsi" w:cs="Times New Roman"/>
        </w:rPr>
        <w:t>spatial and temporal property rights</w:t>
      </w:r>
      <w:r w:rsidRPr="00EC005C">
        <w:rPr>
          <w:rStyle w:val="TitleChar"/>
          <w:rFonts w:asciiTheme="minorHAnsi" w:hAnsiTheme="minorHAnsi" w:cs="Times New Roman"/>
        </w:rPr>
        <w:t>”</w:t>
      </w:r>
      <w:r w:rsidRPr="00EC005C">
        <w:rPr>
          <w:rFonts w:asciiTheme="minorHAnsi" w:hAnsiTheme="minorHAnsi" w:cs="Times New Roman"/>
          <w:sz w:val="14"/>
        </w:rPr>
        <w:t xml:space="preserve"> (</w:t>
      </w:r>
      <w:proofErr w:type="spellStart"/>
      <w:r w:rsidRPr="00EC005C">
        <w:rPr>
          <w:rFonts w:asciiTheme="minorHAnsi" w:hAnsiTheme="minorHAnsi" w:cs="Times New Roman"/>
          <w:sz w:val="14"/>
        </w:rPr>
        <w:t>Wilen</w:t>
      </w:r>
      <w:proofErr w:type="spellEnd"/>
      <w:r w:rsidRPr="00EC005C">
        <w:rPr>
          <w:rFonts w:asciiTheme="minorHAnsi" w:hAnsiTheme="minorHAnsi" w:cs="Times New Roman"/>
          <w:sz w:val="14"/>
        </w:rPr>
        <w:t>, 2004). The 2003 Pew Report also mentions “implement[</w:t>
      </w:r>
      <w:proofErr w:type="spellStart"/>
      <w:r w:rsidRPr="00EC005C">
        <w:rPr>
          <w:rFonts w:asciiTheme="minorHAnsi" w:hAnsiTheme="minorHAnsi" w:cs="Times New Roman"/>
          <w:sz w:val="14"/>
        </w:rPr>
        <w:t>ing</w:t>
      </w:r>
      <w:proofErr w:type="spellEnd"/>
      <w:r w:rsidRPr="00EC005C">
        <w:rPr>
          <w:rFonts w:asciiTheme="minorHAnsi" w:hAnsiTheme="minorHAnsi" w:cs="Times New Roman"/>
          <w:sz w:val="14"/>
        </w:rPr>
        <w:t xml:space="preserve">] ecosystem-based planning” in the same breath as zoning, </w:t>
      </w:r>
      <w:r w:rsidRPr="00EC005C">
        <w:rPr>
          <w:rStyle w:val="TitleChar"/>
          <w:rFonts w:asciiTheme="minorHAnsi" w:hAnsiTheme="minorHAnsi" w:cs="Times New Roman"/>
        </w:rPr>
        <w:t>for fisheries management, it argues, should more fully consider context: “incompatible” user conflicts that affect target species</w:t>
      </w:r>
      <w:r w:rsidRPr="00EC005C">
        <w:rPr>
          <w:rFonts w:asciiTheme="minorHAnsi" w:hAnsiTheme="minorHAnsi" w:cs="Times New Roman"/>
          <w:sz w:val="14"/>
        </w:rPr>
        <w:t xml:space="preserve"> (2003, p. 47). </w:t>
      </w:r>
      <w:r w:rsidRPr="00EC005C">
        <w:rPr>
          <w:rStyle w:val="TitleChar"/>
          <w:rFonts w:asciiTheme="minorHAnsi" w:hAnsiTheme="minorHAnsi" w:cs="Times New Roman"/>
        </w:rPr>
        <w:t xml:space="preserve">Economists who promote zoning as a way to “account for spatial and </w:t>
      </w:r>
      <w:proofErr w:type="spellStart"/>
      <w:r w:rsidRPr="00EC005C">
        <w:rPr>
          <w:rStyle w:val="TitleChar"/>
          <w:rFonts w:asciiTheme="minorHAnsi" w:hAnsiTheme="minorHAnsi" w:cs="Times New Roman"/>
        </w:rPr>
        <w:t>intertemporal</w:t>
      </w:r>
      <w:proofErr w:type="spellEnd"/>
      <w:r w:rsidRPr="00EC005C">
        <w:rPr>
          <w:rStyle w:val="TitleChar"/>
          <w:rFonts w:asciiTheme="minorHAnsi" w:hAnsiTheme="minorHAnsi" w:cs="Times New Roman"/>
        </w:rPr>
        <w:t xml:space="preserve"> externalities” picture it reaching its </w:t>
      </w:r>
      <w:r w:rsidRPr="00EC005C">
        <w:rPr>
          <w:rStyle w:val="Emphasis"/>
          <w:rFonts w:asciiTheme="minorHAnsi" w:hAnsiTheme="minorHAnsi" w:cs="Times New Roman"/>
        </w:rPr>
        <w:t>rational equilibrium</w:t>
      </w:r>
      <w:r w:rsidRPr="00EC005C">
        <w:rPr>
          <w:rStyle w:val="TitleChar"/>
          <w:rFonts w:asciiTheme="minorHAnsi" w:hAnsiTheme="minorHAnsi" w:cs="Times New Roman"/>
        </w:rPr>
        <w:t xml:space="preserve"> through the market, rationing numbers of users in search of a “rent-maximizing equilibrium” </w:t>
      </w:r>
      <w:r w:rsidRPr="00EC005C">
        <w:rPr>
          <w:rFonts w:asciiTheme="minorHAnsi" w:hAnsiTheme="minorHAnsi" w:cs="Times New Roman"/>
          <w:sz w:val="14"/>
        </w:rPr>
        <w:t>(</w:t>
      </w:r>
      <w:proofErr w:type="spellStart"/>
      <w:r w:rsidRPr="00EC005C">
        <w:rPr>
          <w:rFonts w:asciiTheme="minorHAnsi" w:hAnsiTheme="minorHAnsi" w:cs="Times New Roman"/>
          <w:sz w:val="14"/>
        </w:rPr>
        <w:t>Sanchirico</w:t>
      </w:r>
      <w:proofErr w:type="spellEnd"/>
      <w:r w:rsidRPr="00EC005C">
        <w:rPr>
          <w:rFonts w:asciiTheme="minorHAnsi" w:hAnsiTheme="minorHAnsi" w:cs="Times New Roman"/>
          <w:sz w:val="14"/>
        </w:rPr>
        <w:t xml:space="preserve"> and </w:t>
      </w:r>
      <w:proofErr w:type="spellStart"/>
      <w:r w:rsidRPr="00EC005C">
        <w:rPr>
          <w:rFonts w:asciiTheme="minorHAnsi" w:hAnsiTheme="minorHAnsi" w:cs="Times New Roman"/>
          <w:sz w:val="14"/>
        </w:rPr>
        <w:t>Wilen</w:t>
      </w:r>
      <w:proofErr w:type="spellEnd"/>
      <w:r w:rsidRPr="00EC005C">
        <w:rPr>
          <w:rFonts w:asciiTheme="minorHAnsi" w:hAnsiTheme="minorHAnsi" w:cs="Times New Roman"/>
          <w:sz w:val="14"/>
        </w:rPr>
        <w:t xml:space="preserve">, 2005, p. 25), </w:t>
      </w:r>
      <w:r w:rsidRPr="00EC005C">
        <w:rPr>
          <w:rStyle w:val="TitleChar"/>
          <w:rFonts w:asciiTheme="minorHAnsi" w:hAnsiTheme="minorHAnsi" w:cs="Times New Roman"/>
        </w:rPr>
        <w:t>and ultimately creating property rights</w:t>
      </w:r>
      <w:r w:rsidRPr="00EC005C">
        <w:rPr>
          <w:rFonts w:asciiTheme="minorHAnsi" w:hAnsiTheme="minorHAnsi" w:cs="Times New Roman"/>
          <w:sz w:val="14"/>
        </w:rPr>
        <w:t xml:space="preserve"> (Holland, 2004) </w:t>
      </w:r>
      <w:r w:rsidRPr="00EC005C">
        <w:rPr>
          <w:rStyle w:val="TitleChar"/>
          <w:rFonts w:asciiTheme="minorHAnsi" w:hAnsiTheme="minorHAnsi" w:cs="Times New Roman"/>
        </w:rPr>
        <w:t>and stewardship</w:t>
      </w:r>
      <w:r w:rsidRPr="00EC005C">
        <w:rPr>
          <w:rFonts w:asciiTheme="minorHAnsi" w:hAnsiTheme="minorHAnsi" w:cs="Times New Roman"/>
          <w:sz w:val="14"/>
        </w:rPr>
        <w:t xml:space="preserve"> (US Commission on Ocean Policy, 2004, p. 64). Yet </w:t>
      </w:r>
      <w:r w:rsidRPr="00EC005C">
        <w:rPr>
          <w:rStyle w:val="TitleChar"/>
          <w:rFonts w:asciiTheme="minorHAnsi" w:hAnsiTheme="minorHAnsi" w:cs="Times New Roman"/>
        </w:rPr>
        <w:t>while ocean zoning is seen as something of a new solution for marine conflicts, the model of terrestrial zoning upon which it is based is hardly without its critics</w:t>
      </w:r>
      <w:r w:rsidRPr="00EC005C">
        <w:rPr>
          <w:rFonts w:asciiTheme="minorHAnsi" w:hAnsiTheme="minorHAnsi" w:cs="Times New Roman"/>
          <w:sz w:val="14"/>
        </w:rPr>
        <w:t xml:space="preserve">. Proponents of smart growth, new urbanism, and mixed-use </w:t>
      </w:r>
      <w:r w:rsidRPr="00EC005C">
        <w:rPr>
          <w:rStyle w:val="TitleChar"/>
          <w:rFonts w:asciiTheme="minorHAnsi" w:hAnsiTheme="minorHAnsi" w:cs="Times New Roman"/>
        </w:rPr>
        <w:t>communities have pointed to the myriad problems—including sprawl, traffic, pollution, loss of farmland</w:t>
      </w:r>
      <w:r w:rsidRPr="00EC005C">
        <w:rPr>
          <w:rFonts w:asciiTheme="minorHAnsi" w:hAnsiTheme="minorHAnsi" w:cs="Times New Roman"/>
          <w:sz w:val="14"/>
        </w:rPr>
        <w:t xml:space="preserve">, and so on—created by separating the activities of daily life. </w:t>
      </w:r>
      <w:r w:rsidRPr="00EC005C">
        <w:rPr>
          <w:rStyle w:val="TitleChar"/>
          <w:rFonts w:asciiTheme="minorHAnsi" w:hAnsiTheme="minorHAnsi" w:cs="Times New Roman"/>
        </w:rPr>
        <w:t>The view that zoning will end conflict assumes</w:t>
      </w:r>
      <w:r w:rsidRPr="00EC005C">
        <w:rPr>
          <w:rFonts w:asciiTheme="minorHAnsi" w:hAnsiTheme="minorHAnsi" w:cs="Times New Roman"/>
          <w:sz w:val="14"/>
        </w:rPr>
        <w:t xml:space="preserve"> that </w:t>
      </w:r>
      <w:r w:rsidRPr="00EC005C">
        <w:rPr>
          <w:rStyle w:val="TitleChar"/>
          <w:rFonts w:asciiTheme="minorHAnsi" w:hAnsiTheme="minorHAnsi" w:cs="Times New Roman"/>
        </w:rPr>
        <w:t>such conflicts center only on doing different things in the same place</w:t>
      </w:r>
      <w:r w:rsidRPr="00EC005C">
        <w:rPr>
          <w:rFonts w:asciiTheme="minorHAnsi" w:hAnsiTheme="minorHAnsi" w:cs="Times New Roman"/>
          <w:sz w:val="14"/>
        </w:rPr>
        <w:t xml:space="preserve">, </w:t>
      </w:r>
      <w:r w:rsidRPr="00EC005C">
        <w:rPr>
          <w:rStyle w:val="TitleChar"/>
          <w:rFonts w:asciiTheme="minorHAnsi" w:hAnsiTheme="minorHAnsi" w:cs="Times New Roman"/>
        </w:rPr>
        <w:t>while creating zones of “use-priority” areas begs the question of whose values will dictate a given zone’s “most important” activities</w:t>
      </w:r>
      <w:r w:rsidRPr="00EC005C">
        <w:rPr>
          <w:rFonts w:asciiTheme="minorHAnsi" w:hAnsiTheme="minorHAnsi" w:cs="Times New Roman"/>
          <w:sz w:val="14"/>
        </w:rPr>
        <w:t xml:space="preserve">. As such, conflict may simply be displaced from the ocean to places where policies are crafted or where their impacts are lived. </w:t>
      </w:r>
      <w:r w:rsidRPr="00EC005C">
        <w:rPr>
          <w:rStyle w:val="TitleChar"/>
          <w:rFonts w:asciiTheme="minorHAnsi" w:hAnsiTheme="minorHAnsi" w:cs="Times New Roman"/>
        </w:rPr>
        <w:t xml:space="preserve">Indeed scholars have long noted how </w:t>
      </w:r>
      <w:r w:rsidRPr="00EC005C">
        <w:rPr>
          <w:rStyle w:val="Emphasis"/>
          <w:rFonts w:asciiTheme="minorHAnsi" w:hAnsiTheme="minorHAnsi" w:cs="Times New Roman"/>
        </w:rPr>
        <w:t>zoning laws are colored by cultural ideas</w:t>
      </w:r>
      <w:r w:rsidRPr="00EC005C">
        <w:rPr>
          <w:rFonts w:asciiTheme="minorHAnsi" w:hAnsiTheme="minorHAnsi" w:cs="Times New Roman"/>
          <w:sz w:val="14"/>
        </w:rPr>
        <w:t xml:space="preserve"> (for example, public versus private/domestic space) </w:t>
      </w:r>
      <w:r w:rsidRPr="00EC005C">
        <w:rPr>
          <w:rStyle w:val="Emphasis"/>
          <w:rFonts w:asciiTheme="minorHAnsi" w:hAnsiTheme="minorHAnsi" w:cs="Times New Roman"/>
        </w:rPr>
        <w:t>that are distinctly</w:t>
      </w:r>
      <w:r w:rsidRPr="00EC005C">
        <w:rPr>
          <w:rStyle w:val="TitleChar"/>
          <w:rFonts w:asciiTheme="minorHAnsi" w:hAnsiTheme="minorHAnsi" w:cs="Times New Roman"/>
        </w:rPr>
        <w:t xml:space="preserve"> </w:t>
      </w:r>
      <w:r w:rsidRPr="00EC005C">
        <w:rPr>
          <w:rStyle w:val="Emphasis"/>
          <w:rFonts w:asciiTheme="minorHAnsi" w:hAnsiTheme="minorHAnsi" w:cs="Times New Roman"/>
        </w:rPr>
        <w:t>bourgeois, raced and gendered and</w:t>
      </w:r>
      <w:r w:rsidRPr="00EC005C">
        <w:rPr>
          <w:rFonts w:asciiTheme="minorHAnsi" w:hAnsiTheme="minorHAnsi" w:cs="Times New Roman"/>
          <w:sz w:val="14"/>
        </w:rPr>
        <w:t xml:space="preserve"> thus </w:t>
      </w:r>
      <w:r w:rsidRPr="00EC005C">
        <w:rPr>
          <w:rStyle w:val="Emphasis"/>
          <w:rFonts w:asciiTheme="minorHAnsi" w:hAnsiTheme="minorHAnsi" w:cs="Times New Roman"/>
        </w:rPr>
        <w:t>favor certain groups</w:t>
      </w:r>
      <w:r w:rsidRPr="00EC005C">
        <w:rPr>
          <w:rFonts w:asciiTheme="minorHAnsi" w:hAnsiTheme="minorHAnsi" w:cs="Times New Roman"/>
          <w:sz w:val="14"/>
        </w:rPr>
        <w:t xml:space="preserve"> of people (</w:t>
      </w:r>
      <w:proofErr w:type="spellStart"/>
      <w:r w:rsidRPr="00EC005C">
        <w:rPr>
          <w:rFonts w:asciiTheme="minorHAnsi" w:hAnsiTheme="minorHAnsi" w:cs="Times New Roman"/>
          <w:sz w:val="14"/>
        </w:rPr>
        <w:t>Ritzdorf</w:t>
      </w:r>
      <w:proofErr w:type="spellEnd"/>
      <w:r w:rsidRPr="00EC005C">
        <w:rPr>
          <w:rFonts w:asciiTheme="minorHAnsi" w:hAnsiTheme="minorHAnsi" w:cs="Times New Roman"/>
          <w:sz w:val="14"/>
        </w:rPr>
        <w:t xml:space="preserve">, 1994, </w:t>
      </w:r>
      <w:proofErr w:type="spellStart"/>
      <w:r w:rsidRPr="00EC005C">
        <w:rPr>
          <w:rFonts w:asciiTheme="minorHAnsi" w:hAnsiTheme="minorHAnsi" w:cs="Times New Roman"/>
          <w:sz w:val="14"/>
        </w:rPr>
        <w:t>Perin</w:t>
      </w:r>
      <w:proofErr w:type="spellEnd"/>
      <w:r w:rsidRPr="00EC005C">
        <w:rPr>
          <w:rFonts w:asciiTheme="minorHAnsi" w:hAnsiTheme="minorHAnsi" w:cs="Times New Roman"/>
          <w:sz w:val="14"/>
        </w:rPr>
        <w:t xml:space="preserve">, 1977 and </w:t>
      </w:r>
      <w:proofErr w:type="spellStart"/>
      <w:r w:rsidRPr="00EC005C">
        <w:rPr>
          <w:rFonts w:asciiTheme="minorHAnsi" w:hAnsiTheme="minorHAnsi" w:cs="Times New Roman"/>
          <w:sz w:val="14"/>
        </w:rPr>
        <w:t>LiPuma</w:t>
      </w:r>
      <w:proofErr w:type="spellEnd"/>
      <w:r w:rsidRPr="00EC005C">
        <w:rPr>
          <w:rFonts w:asciiTheme="minorHAnsi" w:hAnsiTheme="minorHAnsi" w:cs="Times New Roman"/>
          <w:sz w:val="14"/>
        </w:rPr>
        <w:t xml:space="preserve"> and </w:t>
      </w:r>
      <w:proofErr w:type="spellStart"/>
      <w:r w:rsidRPr="00EC005C">
        <w:rPr>
          <w:rFonts w:asciiTheme="minorHAnsi" w:hAnsiTheme="minorHAnsi" w:cs="Times New Roman"/>
          <w:sz w:val="14"/>
        </w:rPr>
        <w:t>Meltzoff</w:t>
      </w:r>
      <w:proofErr w:type="spellEnd"/>
      <w:r w:rsidRPr="00EC005C">
        <w:rPr>
          <w:rFonts w:asciiTheme="minorHAnsi" w:hAnsiTheme="minorHAnsi" w:cs="Times New Roman"/>
          <w:sz w:val="14"/>
        </w:rPr>
        <w:t xml:space="preserve">, 1997). Some economists have also been critical of marine zoning’s creation of “divided” property rights that do not fully consider “the opportunity costs of foregone production” that might otherwise “maximize joint wealth” </w:t>
      </w:r>
      <w:proofErr w:type="gramStart"/>
      <w:r w:rsidRPr="00EC005C">
        <w:rPr>
          <w:rFonts w:asciiTheme="minorHAnsi" w:hAnsiTheme="minorHAnsi" w:cs="Times New Roman"/>
          <w:sz w:val="14"/>
        </w:rPr>
        <w:t>( Edwards</w:t>
      </w:r>
      <w:proofErr w:type="gramEnd"/>
      <w:r w:rsidRPr="00EC005C">
        <w:rPr>
          <w:rFonts w:asciiTheme="minorHAnsi" w:hAnsiTheme="minorHAnsi" w:cs="Times New Roman"/>
          <w:sz w:val="14"/>
        </w:rPr>
        <w:t xml:space="preserve">, 2000, p. 4). In other words, </w:t>
      </w:r>
      <w:r w:rsidRPr="00EC005C">
        <w:rPr>
          <w:rFonts w:asciiTheme="minorHAnsi" w:hAnsiTheme="minorHAnsi" w:cs="Times New Roman"/>
          <w:sz w:val="14"/>
        </w:rPr>
        <w:lastRenderedPageBreak/>
        <w:t xml:space="preserve">the “economic benefits” of zoning cannot be assumed for “it is an empirical question whether ocean wealth would be improved” (ibid, p. 7). </w:t>
      </w:r>
      <w:r w:rsidRPr="00EC005C">
        <w:rPr>
          <w:rStyle w:val="TitleChar"/>
          <w:rFonts w:asciiTheme="minorHAnsi" w:hAnsiTheme="minorHAnsi" w:cs="Times New Roman"/>
        </w:rPr>
        <w:t xml:space="preserve">A focus on aggregate wealth though leaves unanswered the effect of an </w:t>
      </w:r>
      <w:r w:rsidRPr="00EC005C">
        <w:rPr>
          <w:rStyle w:val="Emphasis"/>
          <w:rFonts w:asciiTheme="minorHAnsi" w:hAnsiTheme="minorHAnsi" w:cs="Times New Roman"/>
        </w:rPr>
        <w:t>initially unequal distribution of wealth</w:t>
      </w:r>
      <w:r w:rsidRPr="00EC005C">
        <w:rPr>
          <w:rStyle w:val="TitleChar"/>
          <w:rFonts w:asciiTheme="minorHAnsi" w:hAnsiTheme="minorHAnsi" w:cs="Times New Roman"/>
        </w:rPr>
        <w:t xml:space="preserve"> on the </w:t>
      </w:r>
      <w:r w:rsidRPr="00EC005C">
        <w:rPr>
          <w:rFonts w:asciiTheme="minorHAnsi" w:hAnsiTheme="minorHAnsi" w:cs="Times New Roman"/>
          <w:sz w:val="14"/>
        </w:rPr>
        <w:t xml:space="preserve">prices and </w:t>
      </w:r>
      <w:r w:rsidRPr="00EC005C">
        <w:rPr>
          <w:rStyle w:val="TitleChar"/>
          <w:rFonts w:asciiTheme="minorHAnsi" w:hAnsiTheme="minorHAnsi" w:cs="Times New Roman"/>
        </w:rPr>
        <w:t>outcomes in a market-based economy, as well as the changes in subjectivity</w:t>
      </w:r>
      <w:r w:rsidRPr="00EC005C">
        <w:rPr>
          <w:rFonts w:asciiTheme="minorHAnsi" w:hAnsiTheme="minorHAnsi" w:cs="Times New Roman"/>
          <w:sz w:val="14"/>
        </w:rPr>
        <w:t xml:space="preserve"> and practices </w:t>
      </w:r>
      <w:r w:rsidRPr="00EC005C">
        <w:rPr>
          <w:rStyle w:val="TitleChar"/>
          <w:rFonts w:asciiTheme="minorHAnsi" w:hAnsiTheme="minorHAnsi" w:cs="Times New Roman"/>
        </w:rPr>
        <w:t xml:space="preserve">that the </w:t>
      </w:r>
      <w:proofErr w:type="spellStart"/>
      <w:r w:rsidRPr="00EC005C">
        <w:rPr>
          <w:rStyle w:val="TitleChar"/>
          <w:rFonts w:asciiTheme="minorHAnsi" w:hAnsiTheme="minorHAnsi" w:cs="Times New Roman"/>
        </w:rPr>
        <w:t>neoliberalization</w:t>
      </w:r>
      <w:proofErr w:type="spellEnd"/>
      <w:r w:rsidRPr="00EC005C">
        <w:rPr>
          <w:rStyle w:val="TitleChar"/>
          <w:rFonts w:asciiTheme="minorHAnsi" w:hAnsiTheme="minorHAnsi" w:cs="Times New Roman"/>
        </w:rPr>
        <w:t xml:space="preserve"> of resource economies </w:t>
      </w:r>
      <w:r w:rsidRPr="00EC005C">
        <w:rPr>
          <w:rFonts w:asciiTheme="minorHAnsi" w:hAnsiTheme="minorHAnsi" w:cs="Times New Roman"/>
          <w:sz w:val="14"/>
        </w:rPr>
        <w:t xml:space="preserve">and identities </w:t>
      </w:r>
      <w:r w:rsidRPr="00EC005C">
        <w:rPr>
          <w:rStyle w:val="TitleChar"/>
          <w:rFonts w:asciiTheme="minorHAnsi" w:hAnsiTheme="minorHAnsi" w:cs="Times New Roman"/>
        </w:rPr>
        <w:t>can engender.</w:t>
      </w:r>
    </w:p>
    <w:p w14:paraId="501888C4" w14:textId="77777777" w:rsidR="00C87EBB" w:rsidRPr="00EC005C" w:rsidRDefault="00C87EBB" w:rsidP="00C87EBB">
      <w:pPr>
        <w:pStyle w:val="Heading4"/>
        <w:rPr>
          <w:rFonts w:asciiTheme="minorHAnsi" w:hAnsiTheme="minorHAnsi" w:cs="Times New Roman"/>
        </w:rPr>
      </w:pPr>
      <w:r w:rsidRPr="00EC005C">
        <w:rPr>
          <w:rFonts w:asciiTheme="minorHAnsi" w:hAnsiTheme="minorHAnsi" w:cs="Times New Roman"/>
        </w:rPr>
        <w:t>Neoliberal spatial planning ensures error replication because it reduces the ocean to human representations of it – be suspicious of their impacts because they reduce ecological relations to commodity relations</w:t>
      </w:r>
    </w:p>
    <w:p w14:paraId="68F619FF" w14:textId="270985CE" w:rsidR="00C87EBB" w:rsidRPr="00EC005C" w:rsidRDefault="00C87EBB" w:rsidP="00C87EBB">
      <w:pPr>
        <w:rPr>
          <w:rStyle w:val="Style13ptBold"/>
          <w:rFonts w:asciiTheme="minorHAnsi" w:hAnsiTheme="minorHAnsi"/>
        </w:rPr>
      </w:pPr>
      <w:r w:rsidRPr="00EC005C">
        <w:rPr>
          <w:rStyle w:val="Style13ptBold"/>
          <w:rFonts w:asciiTheme="minorHAnsi" w:hAnsiTheme="minorHAnsi"/>
        </w:rPr>
        <w:t xml:space="preserve">Steinberg 13(Philip E. Steinberg 13 – PhD from Clark University &amp; Professor of Critical Geography at Florida State </w:t>
      </w:r>
      <w:proofErr w:type="gramStart"/>
      <w:r w:rsidRPr="00EC005C">
        <w:rPr>
          <w:rStyle w:val="Style13ptBold"/>
          <w:rFonts w:asciiTheme="minorHAnsi" w:hAnsiTheme="minorHAnsi"/>
        </w:rPr>
        <w:t>University ,</w:t>
      </w:r>
      <w:proofErr w:type="gramEnd"/>
      <w:r w:rsidRPr="00EC005C">
        <w:rPr>
          <w:rStyle w:val="Style13ptBold"/>
          <w:rFonts w:asciiTheme="minorHAnsi" w:hAnsiTheme="minorHAnsi"/>
        </w:rPr>
        <w:t xml:space="preserve"> “Of the seas: metaphors and </w:t>
      </w:r>
      <w:proofErr w:type="spellStart"/>
      <w:r w:rsidRPr="00EC005C">
        <w:rPr>
          <w:rStyle w:val="Style13ptBold"/>
          <w:rFonts w:asciiTheme="minorHAnsi" w:hAnsiTheme="minorHAnsi"/>
        </w:rPr>
        <w:t>materialities</w:t>
      </w:r>
      <w:proofErr w:type="spellEnd"/>
      <w:r w:rsidRPr="00EC005C">
        <w:rPr>
          <w:rStyle w:val="Style13ptBold"/>
          <w:rFonts w:asciiTheme="minorHAnsi" w:hAnsiTheme="minorHAnsi"/>
        </w:rPr>
        <w:t xml:space="preserve"> in maritime regions”, Atlantic Studies: Global Currents, Volume 10, Number 2, 4/29/2013)</w:t>
      </w:r>
    </w:p>
    <w:p w14:paraId="44503A75" w14:textId="77777777" w:rsidR="00C87EBB" w:rsidRPr="00EC005C" w:rsidRDefault="00C87EBB" w:rsidP="00C87EBB">
      <w:pPr>
        <w:rPr>
          <w:rFonts w:asciiTheme="minorHAnsi" w:hAnsiTheme="minorHAnsi" w:cs="Times New Roman"/>
          <w:sz w:val="16"/>
        </w:rPr>
      </w:pPr>
      <w:r w:rsidRPr="00EC005C">
        <w:rPr>
          <w:rFonts w:asciiTheme="minorHAnsi" w:hAnsiTheme="minorHAnsi" w:cs="Times New Roman"/>
          <w:sz w:val="16"/>
        </w:rPr>
        <w:t xml:space="preserve">Ocean region studies have their origins in an explicit questioning of the assumption that the land-based region is the appropriate scope for conducting social analysis. In History departments, in particular, where academic positions are routinely connected with a specific region and a specific era (e.g. nineteenth-century Latin </w:t>
      </w:r>
      <w:proofErr w:type="spellStart"/>
      <w:r w:rsidRPr="00EC005C">
        <w:rPr>
          <w:rFonts w:asciiTheme="minorHAnsi" w:hAnsiTheme="minorHAnsi" w:cs="Times New Roman"/>
          <w:sz w:val="16"/>
        </w:rPr>
        <w:t>Americanist</w:t>
      </w:r>
      <w:proofErr w:type="spellEnd"/>
      <w:r w:rsidRPr="00EC005C">
        <w:rPr>
          <w:rFonts w:asciiTheme="minorHAnsi" w:hAnsiTheme="minorHAnsi" w:cs="Times New Roman"/>
          <w:sz w:val="16"/>
        </w:rPr>
        <w:t xml:space="preserve">), scholars who have sought to define regions by oceans of interaction rather than continents of settlement and governance have had to directly challenge the disciplinary establishment.36 </w:t>
      </w:r>
      <w:proofErr w:type="gramStart"/>
      <w:r w:rsidRPr="00EC005C">
        <w:rPr>
          <w:rFonts w:asciiTheme="minorHAnsi" w:hAnsiTheme="minorHAnsi" w:cs="Times New Roman"/>
          <w:sz w:val="16"/>
        </w:rPr>
        <w:t>And</w:t>
      </w:r>
      <w:proofErr w:type="gramEnd"/>
      <w:r w:rsidRPr="00EC005C">
        <w:rPr>
          <w:rFonts w:asciiTheme="minorHAnsi" w:hAnsiTheme="minorHAnsi" w:cs="Times New Roman"/>
          <w:sz w:val="16"/>
        </w:rPr>
        <w:t xml:space="preserve"> yet, the regionalization of the sea itself is rarely interrogated. As Martin Lewis demonstrates,</w:t>
      </w:r>
      <w:r w:rsidRPr="00EC005C">
        <w:rPr>
          <w:rStyle w:val="TitleChar"/>
          <w:rFonts w:asciiTheme="minorHAnsi" w:hAnsiTheme="minorHAnsi" w:cs="Times New Roman"/>
        </w:rPr>
        <w:t xml:space="preserve"> the boundaries, definitions, and </w:t>
      </w:r>
      <w:proofErr w:type="spellStart"/>
      <w:r w:rsidRPr="00EC005C">
        <w:rPr>
          <w:rStyle w:val="TitleChar"/>
          <w:rFonts w:asciiTheme="minorHAnsi" w:hAnsiTheme="minorHAnsi" w:cs="Times New Roman"/>
        </w:rPr>
        <w:t>namings</w:t>
      </w:r>
      <w:proofErr w:type="spellEnd"/>
      <w:r w:rsidRPr="00EC005C">
        <w:rPr>
          <w:rStyle w:val="TitleChar"/>
          <w:rFonts w:asciiTheme="minorHAnsi" w:hAnsiTheme="minorHAnsi" w:cs="Times New Roman"/>
        </w:rPr>
        <w:t xml:space="preserve"> of ocean regions have been highly variable (and, at times, quite arbitrary).37 Likewise, the lines that divide ocean regions on a contemporary legal map of the sea  defining territorial waters, contiguous zones, exclusive economic zones, the High Seas, etc.  </w:t>
      </w:r>
      <w:proofErr w:type="gramStart"/>
      <w:r w:rsidRPr="00EC005C">
        <w:rPr>
          <w:rStyle w:val="Emphasis"/>
          <w:rFonts w:asciiTheme="minorHAnsi" w:hAnsiTheme="minorHAnsi" w:cs="Times New Roman"/>
        </w:rPr>
        <w:t>hide</w:t>
      </w:r>
      <w:proofErr w:type="gramEnd"/>
      <w:r w:rsidRPr="00EC005C">
        <w:rPr>
          <w:rStyle w:val="Emphasis"/>
          <w:rFonts w:asciiTheme="minorHAnsi" w:hAnsiTheme="minorHAnsi" w:cs="Times New Roman"/>
        </w:rPr>
        <w:t xml:space="preserve"> as much as they obscure</w:t>
      </w:r>
      <w:r w:rsidRPr="00EC005C">
        <w:rPr>
          <w:rStyle w:val="TitleChar"/>
          <w:rFonts w:asciiTheme="minorHAnsi" w:hAnsiTheme="minorHAnsi" w:cs="Times New Roman"/>
        </w:rPr>
        <w:t xml:space="preserve">. </w:t>
      </w:r>
      <w:r w:rsidRPr="00EC005C">
        <w:rPr>
          <w:rFonts w:asciiTheme="minorHAnsi" w:hAnsiTheme="minorHAnsi" w:cs="Times New Roman"/>
          <w:sz w:val="16"/>
        </w:rPr>
        <w:t xml:space="preserve">From the Papal Bull of 1493 that purportedly divided the ocean between Spain and Portugal to the zones ascribed to the ocean by the United Nations Convention on the Law of the Sea (UNCLOS), </w:t>
      </w:r>
      <w:r w:rsidRPr="00EC005C">
        <w:rPr>
          <w:rStyle w:val="TitleChar"/>
          <w:rFonts w:asciiTheme="minorHAnsi" w:hAnsiTheme="minorHAnsi" w:cs="Times New Roman"/>
        </w:rPr>
        <w:t xml:space="preserve">the history of the ocean is filled with attempts to mark off its spaces, if not as claimable territory then at least </w:t>
      </w:r>
      <w:r w:rsidRPr="00EC005C">
        <w:rPr>
          <w:rStyle w:val="Emphasis"/>
          <w:rFonts w:asciiTheme="minorHAnsi" w:hAnsiTheme="minorHAnsi" w:cs="Times New Roman"/>
        </w:rPr>
        <w:t>as zones where certain activities</w:t>
      </w:r>
      <w:r w:rsidRPr="00EC005C">
        <w:rPr>
          <w:rStyle w:val="TitleChar"/>
          <w:rFonts w:asciiTheme="minorHAnsi" w:hAnsiTheme="minorHAnsi" w:cs="Times New Roman"/>
        </w:rPr>
        <w:t xml:space="preserve">, by certain actors, </w:t>
      </w:r>
      <w:r w:rsidRPr="00EC005C">
        <w:rPr>
          <w:rStyle w:val="Emphasis"/>
          <w:rFonts w:asciiTheme="minorHAnsi" w:hAnsiTheme="minorHAnsi" w:cs="Times New Roman"/>
        </w:rPr>
        <w:t>are permitted and others are prohibited</w:t>
      </w:r>
      <w:r w:rsidRPr="00EC005C">
        <w:rPr>
          <w:rStyle w:val="TitleChar"/>
          <w:rFonts w:asciiTheme="minorHAnsi" w:hAnsiTheme="minorHAnsi" w:cs="Times New Roman"/>
        </w:rPr>
        <w:t xml:space="preserve">. And yet, even when the locations of the lines are clear </w:t>
      </w:r>
      <w:proofErr w:type="gramStart"/>
      <w:r w:rsidRPr="00EC005C">
        <w:rPr>
          <w:rStyle w:val="TitleChar"/>
          <w:rFonts w:asciiTheme="minorHAnsi" w:hAnsiTheme="minorHAnsi" w:cs="Times New Roman"/>
        </w:rPr>
        <w:t>and  communicated</w:t>
      </w:r>
      <w:proofErr w:type="gramEnd"/>
      <w:r w:rsidRPr="00EC005C">
        <w:rPr>
          <w:rStyle w:val="TitleChar"/>
          <w:rFonts w:asciiTheme="minorHAnsi" w:hAnsiTheme="minorHAnsi" w:cs="Times New Roman"/>
        </w:rPr>
        <w:t xml:space="preserve"> (which, in fact, is often not the case), their meanings are worked out only through social practices. In particular, because the ocean is characterized by overlapping </w:t>
      </w:r>
      <w:proofErr w:type="spellStart"/>
      <w:r w:rsidRPr="00EC005C">
        <w:rPr>
          <w:rStyle w:val="TitleChar"/>
          <w:rFonts w:asciiTheme="minorHAnsi" w:hAnsiTheme="minorHAnsi" w:cs="Times New Roman"/>
        </w:rPr>
        <w:t>zonations</w:t>
      </w:r>
      <w:proofErr w:type="spellEnd"/>
      <w:r w:rsidRPr="00EC005C">
        <w:rPr>
          <w:rFonts w:asciiTheme="minorHAnsi" w:hAnsiTheme="minorHAnsi" w:cs="Times New Roman"/>
          <w:sz w:val="16"/>
        </w:rPr>
        <w:t xml:space="preserve"> (from the legal regions prescribed by UNCLOS to cultural understandings of regional seas to zones of geophysical interactivity and animal migrations), </w:t>
      </w:r>
      <w:r w:rsidRPr="00EC005C">
        <w:rPr>
          <w:rStyle w:val="TitleChar"/>
          <w:rFonts w:asciiTheme="minorHAnsi" w:hAnsiTheme="minorHAnsi" w:cs="Times New Roman"/>
        </w:rPr>
        <w:t xml:space="preserve">efforts at understanding an ocean event or image by ‘‘locating’’ it in an ocean region are likely to rest on </w:t>
      </w:r>
      <w:r w:rsidRPr="00EC005C">
        <w:rPr>
          <w:rStyle w:val="Emphasis"/>
          <w:rFonts w:asciiTheme="minorHAnsi" w:hAnsiTheme="minorHAnsi" w:cs="Times New Roman"/>
        </w:rPr>
        <w:t>simplified notions of the relationship between boundaries and events</w:t>
      </w:r>
      <w:r w:rsidRPr="00EC005C">
        <w:rPr>
          <w:rStyle w:val="TitleChar"/>
          <w:rFonts w:asciiTheme="minorHAnsi" w:hAnsiTheme="minorHAnsi" w:cs="Times New Roman"/>
        </w:rPr>
        <w:t>. More often than not, the definition and boundaries of an ocean region are defined by how it is practiced through the reproduction of a regional assemblage, and not the other way around</w:t>
      </w:r>
      <w:r w:rsidRPr="00EC005C">
        <w:rPr>
          <w:rFonts w:asciiTheme="minorHAnsi" w:hAnsiTheme="minorHAnsi" w:cs="Times New Roman"/>
          <w:sz w:val="16"/>
        </w:rPr>
        <w:t>.38 In short, just as ocean-region-based studies must take heed of the uniquely fluvial nature of the ocean that lies at the center of an ocean region, so they must also account for the fluidity of the lines that are drawn around and within the region.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Nonetheless, here too the ocean is an extreme case:</w:t>
      </w:r>
      <w:r w:rsidRPr="00EC005C">
        <w:rPr>
          <w:rStyle w:val="TitleChar"/>
          <w:rFonts w:asciiTheme="minorHAnsi" w:hAnsiTheme="minorHAnsi" w:cs="Times New Roman"/>
        </w:rPr>
        <w:t xml:space="preserve"> lines drawn in and around ocean regions </w:t>
      </w:r>
      <w:r w:rsidRPr="00EC005C">
        <w:rPr>
          <w:rFonts w:asciiTheme="minorHAnsi" w:hAnsiTheme="minorHAnsi" w:cs="Times New Roman"/>
          <w:sz w:val="16"/>
        </w:rPr>
        <w:t xml:space="preserve">often </w:t>
      </w:r>
      <w:r w:rsidRPr="00EC005C">
        <w:rPr>
          <w:rStyle w:val="TitleChar"/>
          <w:rFonts w:asciiTheme="minorHAnsi" w:hAnsiTheme="minorHAnsi" w:cs="Times New Roman"/>
        </w:rPr>
        <w:t>take on an out- sized level of authority because they are so self-evidently divorced from the matter that is experienced by those who actually inhabit the environment. In the ocean, humans’ ability to physically transform space through line drawing is exceptionally limited</w:t>
      </w:r>
      <w:r w:rsidRPr="00EC005C">
        <w:rPr>
          <w:rFonts w:asciiTheme="minorHAnsi" w:hAnsiTheme="minorHAnsi" w:cs="Times New Roman"/>
          <w:sz w:val="16"/>
        </w:rPr>
        <w:t xml:space="preserve">.39 </w:t>
      </w:r>
      <w:r w:rsidRPr="00EC005C">
        <w:rPr>
          <w:rStyle w:val="TitleChar"/>
          <w:rFonts w:asciiTheme="minorHAnsi" w:hAnsiTheme="minorHAnsi" w:cs="Times New Roman"/>
        </w:rPr>
        <w:t xml:space="preserve">Therefore, lines in the ocean speak not with the authority of a </w:t>
      </w:r>
      <w:proofErr w:type="spellStart"/>
      <w:r w:rsidRPr="00EC005C">
        <w:rPr>
          <w:rStyle w:val="TitleChar"/>
          <w:rFonts w:asciiTheme="minorHAnsi" w:hAnsiTheme="minorHAnsi" w:cs="Times New Roman"/>
        </w:rPr>
        <w:t>geophysicality</w:t>
      </w:r>
      <w:proofErr w:type="spellEnd"/>
      <w:r w:rsidRPr="00EC005C">
        <w:rPr>
          <w:rStyle w:val="TitleChar"/>
          <w:rFonts w:asciiTheme="minorHAnsi" w:hAnsiTheme="minorHAnsi" w:cs="Times New Roman"/>
        </w:rPr>
        <w:t xml:space="preserve"> that cannot be fully grasped but with the authority of a juridical system that conceivably can.</w:t>
      </w:r>
      <w:r w:rsidRPr="00EC005C">
        <w:rPr>
          <w:rFonts w:asciiTheme="minorHAnsi" w:hAnsiTheme="minorHAnsi" w:cs="Times New Roman"/>
          <w:sz w:val="16"/>
        </w:rPr>
        <w:t xml:space="preserve">40 </w:t>
      </w:r>
      <w:r w:rsidRPr="00EC005C">
        <w:rPr>
          <w:rStyle w:val="TitleChar"/>
          <w:rFonts w:asciiTheme="minorHAnsi" w:hAnsiTheme="minorHAnsi" w:cs="Times New Roman"/>
        </w:rPr>
        <w:t xml:space="preserve">The danger, then, is that the maritime region, although born out of a critique of the idea that the world consists of stable, bounded places where ‘‘society’’ is an explanatory variable, could itself emerge as an organizing trope that, through geographic shorthand, </w:t>
      </w:r>
      <w:r w:rsidRPr="00EC005C">
        <w:rPr>
          <w:rStyle w:val="Emphasis"/>
          <w:rFonts w:asciiTheme="minorHAnsi" w:hAnsiTheme="minorHAnsi" w:cs="Times New Roman"/>
        </w:rPr>
        <w:t>obscures the contested and dynamic nature of social processes and functions</w:t>
      </w:r>
      <w:r w:rsidRPr="00EC005C">
        <w:rPr>
          <w:rFonts w:asciiTheme="minorHAnsi" w:hAnsiTheme="minorHAnsi" w:cs="Times New Roman"/>
          <w:sz w:val="16"/>
        </w:rPr>
        <w:t xml:space="preserve">. As an ‘‘inside-out’’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‘‘And what,’’ to quote Harvey again, ‘‘is the critical, </w:t>
      </w:r>
      <w:proofErr w:type="spellStart"/>
      <w:r w:rsidRPr="00EC005C">
        <w:rPr>
          <w:rFonts w:asciiTheme="minorHAnsi" w:hAnsiTheme="minorHAnsi" w:cs="Times New Roman"/>
          <w:sz w:val="16"/>
        </w:rPr>
        <w:t>liberatory</w:t>
      </w:r>
      <w:proofErr w:type="spellEnd"/>
      <w:r w:rsidRPr="00EC005C">
        <w:rPr>
          <w:rFonts w:asciiTheme="minorHAnsi" w:hAnsiTheme="minorHAnsi" w:cs="Times New Roman"/>
          <w:sz w:val="16"/>
        </w:rPr>
        <w:t xml:space="preserve"> and emancipatory point of that?’’41 Geographers have long struggled with this problem: How can the region </w:t>
      </w:r>
      <w:proofErr w:type="gramStart"/>
      <w:r w:rsidRPr="00EC005C">
        <w:rPr>
          <w:rFonts w:asciiTheme="minorHAnsi" w:hAnsiTheme="minorHAnsi" w:cs="Times New Roman"/>
          <w:sz w:val="16"/>
        </w:rPr>
        <w:t>be</w:t>
      </w:r>
      <w:proofErr w:type="gramEnd"/>
      <w:r w:rsidRPr="00EC005C">
        <w:rPr>
          <w:rFonts w:asciiTheme="minorHAnsi" w:hAnsiTheme="minorHAnsi" w:cs="Times New Roman"/>
          <w:sz w:val="16"/>
        </w:rPr>
        <w:t xml:space="preserve"> employed as a concept for understanding interactions and processes (within and across its borders) without assigning it existential, pre-social properties of </w:t>
      </w:r>
      <w:proofErr w:type="spellStart"/>
      <w:r w:rsidRPr="00EC005C">
        <w:rPr>
          <w:rFonts w:asciiTheme="minorHAnsi" w:hAnsiTheme="minorHAnsi" w:cs="Times New Roman"/>
          <w:sz w:val="16"/>
        </w:rPr>
        <w:t>explana</w:t>
      </w:r>
      <w:proofErr w:type="spellEnd"/>
      <w:r w:rsidRPr="00EC005C">
        <w:rPr>
          <w:rFonts w:asciiTheme="minorHAnsi" w:hAnsiTheme="minorHAnsi" w:cs="Times New Roman"/>
          <w:sz w:val="16"/>
        </w:rPr>
        <w:t xml:space="preserve">- </w:t>
      </w:r>
      <w:proofErr w:type="spellStart"/>
      <w:r w:rsidRPr="00EC005C">
        <w:rPr>
          <w:rFonts w:asciiTheme="minorHAnsi" w:hAnsiTheme="minorHAnsi" w:cs="Times New Roman"/>
          <w:sz w:val="16"/>
        </w:rPr>
        <w:t>tion</w:t>
      </w:r>
      <w:proofErr w:type="spellEnd"/>
      <w:r w:rsidRPr="00EC005C">
        <w:rPr>
          <w:rFonts w:asciiTheme="minorHAnsi" w:hAnsiTheme="minorHAnsi" w:cs="Times New Roman"/>
          <w:sz w:val="16"/>
        </w:rPr>
        <w:t xml:space="preserve">? In their attempts at finding solutions, geographers have turned to a range of philosophical and mathematical approaches. Some have emphasized the ways in which space is co-constitutive with time while others have sought to adopt a topological perspective in which scale (and the attendant property of spatiality) is always both internal and external to the object being ‘‘located,’’ so that different scales cannot be ordered in a hierarchical, stable manner.42 There are potentially fruitful overlaps between this dynamic approach to space (and borders and regions) and the </w:t>
      </w:r>
      <w:proofErr w:type="spellStart"/>
      <w:r w:rsidRPr="00EC005C">
        <w:rPr>
          <w:rFonts w:asciiTheme="minorHAnsi" w:hAnsiTheme="minorHAnsi" w:cs="Times New Roman"/>
          <w:sz w:val="16"/>
        </w:rPr>
        <w:t>Lagrangian</w:t>
      </w:r>
      <w:proofErr w:type="spellEnd"/>
      <w:r w:rsidRPr="00EC005C">
        <w:rPr>
          <w:rFonts w:asciiTheme="minorHAnsi" w:hAnsiTheme="minorHAnsi" w:cs="Times New Roman"/>
          <w:sz w:val="16"/>
        </w:rPr>
        <w:t xml:space="preserve"> approach to fluid dynamics outlined in the previous section of this paper. In both instances, scholars abandon attempts at </w:t>
      </w:r>
      <w:r w:rsidRPr="00EC005C">
        <w:rPr>
          <w:rFonts w:asciiTheme="minorHAnsi" w:hAnsiTheme="minorHAnsi" w:cs="Times New Roman"/>
          <w:sz w:val="16"/>
        </w:rPr>
        <w:lastRenderedPageBreak/>
        <w:t xml:space="preserve">finding stable metrics that can fix and organize spaces and the activities that transpire within and instead turn their attention to the processes that are continually constructing spatial patterns, social institutions, and socio-natural hybrids. As I have 162 P.E. Steinberg Downloaded by [Harvard Library] at 06:57 15 July 2014 discussed, this approach is particularly pertinent to the study of ocean regions. </w:t>
      </w:r>
      <w:r w:rsidRPr="00EC005C">
        <w:rPr>
          <w:rStyle w:val="TitleChar"/>
          <w:rFonts w:asciiTheme="minorHAnsi" w:hAnsiTheme="minorHAnsi" w:cs="Times New Roman"/>
        </w:rPr>
        <w:t>By turning to the fluidity of the ocean that lies in the middle of the ocean region</w:t>
      </w:r>
      <w:r w:rsidRPr="00EC005C">
        <w:rPr>
          <w:rFonts w:asciiTheme="minorHAnsi" w:hAnsiTheme="minorHAnsi" w:cs="Times New Roman"/>
          <w:sz w:val="16"/>
        </w:rPr>
        <w:t xml:space="preserve">, </w:t>
      </w:r>
      <w:r w:rsidRPr="00EC005C">
        <w:rPr>
          <w:rStyle w:val="TitleChar"/>
          <w:rFonts w:asciiTheme="minorHAnsi" w:hAnsiTheme="minorHAnsi" w:cs="Times New Roman"/>
        </w:rPr>
        <w:t>we can gain new perspectives not just on the space that unites the region but on space itself and how it is produced</w:t>
      </w:r>
      <w:r w:rsidRPr="00EC005C">
        <w:rPr>
          <w:rFonts w:asciiTheme="minorHAnsi" w:hAnsiTheme="minorHAnsi" w:cs="Times New Roman"/>
          <w:sz w:val="16"/>
        </w:rPr>
        <w:t xml:space="preserve"> (and reproduces itself) </w:t>
      </w:r>
      <w:r w:rsidRPr="00EC005C">
        <w:rPr>
          <w:rStyle w:val="TitleChar"/>
          <w:rFonts w:asciiTheme="minorHAnsi" w:hAnsiTheme="minorHAnsi" w:cs="Times New Roman"/>
        </w:rPr>
        <w:t>within</w:t>
      </w:r>
      <w:r w:rsidRPr="00EC005C">
        <w:rPr>
          <w:rFonts w:asciiTheme="minorHAnsi" w:hAnsiTheme="minorHAnsi" w:cs="Times New Roman"/>
          <w:sz w:val="16"/>
        </w:rPr>
        <w:t xml:space="preserve"> the </w:t>
      </w:r>
      <w:r w:rsidRPr="00EC005C">
        <w:rPr>
          <w:rStyle w:val="Emphasis"/>
          <w:rFonts w:asciiTheme="minorHAnsi" w:hAnsiTheme="minorHAnsi" w:cs="Times New Roman"/>
        </w:rPr>
        <w:t>dynamics of spatial assemblages</w:t>
      </w:r>
      <w:r w:rsidRPr="00EC005C">
        <w:rPr>
          <w:rFonts w:asciiTheme="minorHAnsi" w:hAnsiTheme="minorHAnsi" w:cs="Times New Roman"/>
          <w:sz w:val="16"/>
        </w:rPr>
        <w:t xml:space="preserve">. </w:t>
      </w:r>
      <w:r w:rsidRPr="00EC005C">
        <w:rPr>
          <w:rStyle w:val="TitleChar"/>
          <w:rFonts w:asciiTheme="minorHAnsi" w:hAnsiTheme="minorHAnsi" w:cs="Times New Roman"/>
        </w:rPr>
        <w:t>Looking at the world from an ocean-region-based perspective</w:t>
      </w:r>
      <w:r w:rsidRPr="00EC005C">
        <w:rPr>
          <w:rFonts w:asciiTheme="minorHAnsi" w:hAnsiTheme="minorHAnsi" w:cs="Times New Roman"/>
          <w:sz w:val="16"/>
        </w:rPr>
        <w:t xml:space="preserve"> thus </w:t>
      </w:r>
      <w:r w:rsidRPr="00EC005C">
        <w:rPr>
          <w:rStyle w:val="TitleChar"/>
          <w:rFonts w:asciiTheme="minorHAnsi" w:hAnsiTheme="minorHAnsi" w:cs="Times New Roman"/>
        </w:rPr>
        <w:t>becomes a means</w:t>
      </w:r>
      <w:r w:rsidRPr="00EC005C">
        <w:rPr>
          <w:rFonts w:asciiTheme="minorHAnsi" w:hAnsiTheme="minorHAnsi" w:cs="Times New Roman"/>
          <w:sz w:val="16"/>
        </w:rPr>
        <w:t xml:space="preserve"> not just for highlighting a new series of global processes and connections, but a means </w:t>
      </w:r>
      <w:r w:rsidRPr="00EC005C">
        <w:rPr>
          <w:rStyle w:val="TitleChar"/>
          <w:rFonts w:asciiTheme="minorHAnsi" w:hAnsiTheme="minorHAnsi" w:cs="Times New Roman"/>
        </w:rPr>
        <w:t xml:space="preserve">for transforming </w:t>
      </w:r>
      <w:r w:rsidRPr="00EC005C">
        <w:rPr>
          <w:rStyle w:val="Emphasis"/>
          <w:rFonts w:asciiTheme="minorHAnsi" w:hAnsiTheme="minorHAnsi" w:cs="Times New Roman"/>
        </w:rPr>
        <w:t>the way we view the world as a whole</w:t>
      </w:r>
      <w:r w:rsidRPr="00EC005C">
        <w:rPr>
          <w:rFonts w:asciiTheme="minorHAnsi" w:hAnsiTheme="minorHAnsi" w:cs="Times New Roman"/>
          <w:sz w:val="16"/>
        </w:rPr>
        <w:t>.</w:t>
      </w:r>
    </w:p>
    <w:p w14:paraId="0A6A4A98" w14:textId="77777777" w:rsidR="006B22C6" w:rsidRPr="00EC005C" w:rsidRDefault="006B22C6" w:rsidP="006B22C6">
      <w:pPr>
        <w:pStyle w:val="Heading4"/>
        <w:rPr>
          <w:rFonts w:asciiTheme="minorHAnsi" w:hAnsiTheme="minorHAnsi" w:cs="Times New Roman"/>
        </w:rPr>
      </w:pPr>
      <w:r w:rsidRPr="00EC005C">
        <w:rPr>
          <w:rFonts w:asciiTheme="minorHAnsi" w:hAnsiTheme="minorHAnsi" w:cs="Times New Roman"/>
        </w:rPr>
        <w:t>Conservation is neoliberal – creates complacency that prevents critique of the structure of the economy</w:t>
      </w:r>
    </w:p>
    <w:p w14:paraId="2ABC5594" w14:textId="77777777" w:rsidR="006B22C6" w:rsidRPr="00EC005C" w:rsidRDefault="006B22C6" w:rsidP="006B22C6">
      <w:pPr>
        <w:rPr>
          <w:rStyle w:val="Style13ptBold"/>
          <w:rFonts w:asciiTheme="minorHAnsi" w:hAnsiTheme="minorHAnsi" w:cs="Times New Roman"/>
        </w:rPr>
      </w:pPr>
      <w:r w:rsidRPr="00EC005C">
        <w:rPr>
          <w:rStyle w:val="Style13ptBold"/>
          <w:rFonts w:asciiTheme="minorHAnsi" w:hAnsiTheme="minorHAnsi" w:cs="Times New Roman"/>
        </w:rPr>
        <w:t xml:space="preserve">Brockington and Duffy 10 </w:t>
      </w:r>
    </w:p>
    <w:p w14:paraId="162BD6A0" w14:textId="77777777" w:rsidR="006B22C6" w:rsidRPr="00EC005C" w:rsidRDefault="006B22C6" w:rsidP="006B22C6">
      <w:pPr>
        <w:rPr>
          <w:rStyle w:val="Style13ptBold"/>
          <w:rFonts w:asciiTheme="minorHAnsi" w:hAnsiTheme="minorHAnsi"/>
        </w:rPr>
      </w:pPr>
      <w:r w:rsidRPr="00EC005C">
        <w:rPr>
          <w:rStyle w:val="Style13ptBold"/>
          <w:rFonts w:asciiTheme="minorHAnsi" w:hAnsiTheme="minorHAnsi"/>
        </w:rPr>
        <w:t xml:space="preserve">(Dan and </w:t>
      </w:r>
      <w:proofErr w:type="spellStart"/>
      <w:r w:rsidRPr="00EC005C">
        <w:rPr>
          <w:rStyle w:val="Style13ptBold"/>
          <w:rFonts w:asciiTheme="minorHAnsi" w:hAnsiTheme="minorHAnsi"/>
        </w:rPr>
        <w:t>Rosaleen</w:t>
      </w:r>
      <w:proofErr w:type="spellEnd"/>
      <w:r w:rsidRPr="00EC005C">
        <w:rPr>
          <w:rStyle w:val="Style13ptBold"/>
          <w:rFonts w:asciiTheme="minorHAnsi" w:hAnsiTheme="minorHAnsi"/>
        </w:rPr>
        <w:t xml:space="preserve">, Dan Brockington is a professor in Conservation and </w:t>
      </w:r>
      <w:proofErr w:type="spellStart"/>
      <w:r w:rsidRPr="00EC005C">
        <w:rPr>
          <w:rStyle w:val="Style13ptBold"/>
          <w:rFonts w:asciiTheme="minorHAnsi" w:hAnsiTheme="minorHAnsi"/>
        </w:rPr>
        <w:t>Devlopment</w:t>
      </w:r>
      <w:proofErr w:type="spellEnd"/>
      <w:r w:rsidRPr="00EC005C">
        <w:rPr>
          <w:rStyle w:val="Style13ptBold"/>
          <w:rFonts w:asciiTheme="minorHAnsi" w:hAnsiTheme="minorHAnsi"/>
        </w:rPr>
        <w:t xml:space="preserve"> at the University of Manchester and has conducted research in South Africa, India, Tanzania, New Zealand, and  Australia. </w:t>
      </w:r>
      <w:proofErr w:type="spellStart"/>
      <w:r w:rsidRPr="00EC005C">
        <w:rPr>
          <w:rStyle w:val="Style13ptBold"/>
          <w:rFonts w:asciiTheme="minorHAnsi" w:hAnsiTheme="minorHAnsi"/>
        </w:rPr>
        <w:t>Rosaleen</w:t>
      </w:r>
      <w:proofErr w:type="spellEnd"/>
      <w:r w:rsidRPr="00EC005C">
        <w:rPr>
          <w:rStyle w:val="Style13ptBold"/>
          <w:rFonts w:asciiTheme="minorHAnsi" w:hAnsiTheme="minorHAnsi"/>
        </w:rPr>
        <w:t xml:space="preserve"> </w:t>
      </w:r>
      <w:proofErr w:type="gramStart"/>
      <w:r w:rsidRPr="00EC005C">
        <w:rPr>
          <w:rStyle w:val="Style13ptBold"/>
          <w:rFonts w:asciiTheme="minorHAnsi" w:hAnsiTheme="minorHAnsi"/>
        </w:rPr>
        <w:t>Duffy  is</w:t>
      </w:r>
      <w:proofErr w:type="gramEnd"/>
      <w:r w:rsidRPr="00EC005C">
        <w:rPr>
          <w:rStyle w:val="Style13ptBold"/>
          <w:rFonts w:asciiTheme="minorHAnsi" w:hAnsiTheme="minorHAnsi"/>
        </w:rPr>
        <w:t xml:space="preserve"> a professor at the University of London, "Capitalism and conservation: the production and reproduction of biodiversity conservation." Antipode 42.3 (2010): 469-484.)</w:t>
      </w:r>
    </w:p>
    <w:p w14:paraId="2AD57305" w14:textId="77777777" w:rsidR="006B22C6" w:rsidRPr="00EC005C" w:rsidRDefault="006B22C6" w:rsidP="006B22C6">
      <w:pPr>
        <w:rPr>
          <w:rFonts w:asciiTheme="minorHAnsi" w:hAnsiTheme="minorHAnsi" w:cs="Times New Roman"/>
          <w:sz w:val="16"/>
        </w:rPr>
      </w:pPr>
      <w:r w:rsidRPr="00EC005C">
        <w:rPr>
          <w:rFonts w:asciiTheme="minorHAnsi" w:hAnsiTheme="minorHAnsi" w:cs="Times New Roman"/>
          <w:sz w:val="16"/>
        </w:rPr>
        <w:t xml:space="preserve">One of the central themes of this collection is that </w:t>
      </w:r>
      <w:r w:rsidRPr="00EC005C">
        <w:rPr>
          <w:rStyle w:val="TitleChar"/>
          <w:rFonts w:asciiTheme="minorHAnsi" w:hAnsiTheme="minorHAnsi" w:cs="Times New Roman"/>
        </w:rPr>
        <w:t>conservation is proving instrumental to capitalism’s growth and reproduction</w:t>
      </w:r>
      <w:r w:rsidRPr="00EC005C">
        <w:rPr>
          <w:rFonts w:asciiTheme="minorHAnsi" w:hAnsiTheme="minorHAnsi" w:cs="Times New Roman"/>
          <w:sz w:val="16"/>
        </w:rPr>
        <w:t xml:space="preserve">. </w:t>
      </w:r>
      <w:r w:rsidRPr="00EC005C">
        <w:rPr>
          <w:rStyle w:val="TitleChar"/>
          <w:rFonts w:asciiTheme="minorHAnsi" w:hAnsiTheme="minorHAnsi" w:cs="Times New Roman"/>
        </w:rPr>
        <w:t>It provides an “environmental fix”</w:t>
      </w:r>
      <w:r w:rsidRPr="00EC005C">
        <w:rPr>
          <w:rFonts w:asciiTheme="minorHAnsi" w:hAnsiTheme="minorHAnsi" w:cs="Times New Roman"/>
          <w:sz w:val="16"/>
        </w:rPr>
        <w:t xml:space="preserve"> (as Harvey might put it). As </w:t>
      </w:r>
      <w:proofErr w:type="spellStart"/>
      <w:r w:rsidRPr="00EC005C">
        <w:rPr>
          <w:rFonts w:asciiTheme="minorHAnsi" w:hAnsiTheme="minorHAnsi" w:cs="Times New Roman"/>
          <w:sz w:val="16"/>
        </w:rPr>
        <w:t>Igoe</w:t>
      </w:r>
      <w:proofErr w:type="spellEnd"/>
      <w:r w:rsidRPr="00EC005C">
        <w:rPr>
          <w:rFonts w:asciiTheme="minorHAnsi" w:hAnsiTheme="minorHAnsi" w:cs="Times New Roman"/>
          <w:sz w:val="16"/>
        </w:rPr>
        <w:t xml:space="preserve"> and colleagues observe (this issue), where </w:t>
      </w:r>
      <w:r w:rsidRPr="00EC005C">
        <w:rPr>
          <w:rStyle w:val="TitleChar"/>
          <w:rFonts w:asciiTheme="minorHAnsi" w:hAnsiTheme="minorHAnsi" w:cs="Times New Roman"/>
        </w:rPr>
        <w:t>Green Marxists have predicted environmental impediments that would threaten capitalism’s prosperity</w:t>
      </w:r>
      <w:r w:rsidRPr="00EC005C">
        <w:rPr>
          <w:rFonts w:asciiTheme="minorHAnsi" w:hAnsiTheme="minorHAnsi" w:cs="Times New Roman"/>
          <w:sz w:val="16"/>
        </w:rPr>
        <w:t xml:space="preserve"> (O’Connor 1988), in fact these very impediments are the source of new forms of accumulation. Consumers thrive on scarcity, anxiety, fear (all help create demand), so perhaps the flourishing of capitalism in conservation, which deals in similar currency, should not be such a surprise. It is still important, however, to understand how this union is being achieved. Tackling that question is one of the main achievements of the essay by </w:t>
      </w:r>
      <w:proofErr w:type="spellStart"/>
      <w:r w:rsidRPr="00EC005C">
        <w:rPr>
          <w:rFonts w:asciiTheme="minorHAnsi" w:hAnsiTheme="minorHAnsi" w:cs="Times New Roman"/>
          <w:sz w:val="16"/>
        </w:rPr>
        <w:t>Igoe</w:t>
      </w:r>
      <w:proofErr w:type="spellEnd"/>
      <w:r w:rsidRPr="00EC005C">
        <w:rPr>
          <w:rFonts w:asciiTheme="minorHAnsi" w:hAnsiTheme="minorHAnsi" w:cs="Times New Roman"/>
          <w:sz w:val="16"/>
        </w:rPr>
        <w:t xml:space="preserve"> and colleagues. Following </w:t>
      </w:r>
      <w:proofErr w:type="spellStart"/>
      <w:r w:rsidRPr="00EC005C">
        <w:rPr>
          <w:rFonts w:asciiTheme="minorHAnsi" w:hAnsiTheme="minorHAnsi" w:cs="Times New Roman"/>
          <w:sz w:val="16"/>
        </w:rPr>
        <w:t>Sklair</w:t>
      </w:r>
      <w:proofErr w:type="spellEnd"/>
      <w:r w:rsidRPr="00EC005C">
        <w:rPr>
          <w:rFonts w:asciiTheme="minorHAnsi" w:hAnsiTheme="minorHAnsi" w:cs="Times New Roman"/>
          <w:sz w:val="16"/>
        </w:rPr>
        <w:t xml:space="preserve"> and others they propose the existence of hegemonic “mainstream conservation” interests composed of an alliance of corporate, philanthropic and NGO interests (</w:t>
      </w:r>
      <w:proofErr w:type="spellStart"/>
      <w:r w:rsidRPr="00EC005C">
        <w:rPr>
          <w:rFonts w:asciiTheme="minorHAnsi" w:hAnsiTheme="minorHAnsi" w:cs="Times New Roman"/>
          <w:sz w:val="16"/>
        </w:rPr>
        <w:t>Sklair</w:t>
      </w:r>
      <w:proofErr w:type="spellEnd"/>
      <w:r w:rsidRPr="00EC005C">
        <w:rPr>
          <w:rFonts w:asciiTheme="minorHAnsi" w:hAnsiTheme="minorHAnsi" w:cs="Times New Roman"/>
          <w:sz w:val="16"/>
        </w:rPr>
        <w:t xml:space="preserve"> 2001). </w:t>
      </w:r>
      <w:r w:rsidRPr="00EC005C">
        <w:rPr>
          <w:rStyle w:val="TitleChar"/>
          <w:rFonts w:asciiTheme="minorHAnsi" w:hAnsiTheme="minorHAnsi" w:cs="Times New Roman"/>
        </w:rPr>
        <w:t>Mainstream conservation</w:t>
      </w:r>
      <w:r w:rsidRPr="00EC005C">
        <w:rPr>
          <w:rFonts w:asciiTheme="minorHAnsi" w:hAnsiTheme="minorHAnsi" w:cs="Times New Roman"/>
          <w:sz w:val="16"/>
        </w:rPr>
        <w:t xml:space="preserve"> (one part of </w:t>
      </w:r>
      <w:proofErr w:type="spellStart"/>
      <w:r w:rsidRPr="00EC005C">
        <w:rPr>
          <w:rFonts w:asciiTheme="minorHAnsi" w:hAnsiTheme="minorHAnsi" w:cs="Times New Roman"/>
          <w:sz w:val="16"/>
        </w:rPr>
        <w:t>Sklair’s</w:t>
      </w:r>
      <w:proofErr w:type="spellEnd"/>
      <w:r w:rsidRPr="00EC005C">
        <w:rPr>
          <w:rFonts w:asciiTheme="minorHAnsi" w:hAnsiTheme="minorHAnsi" w:cs="Times New Roman"/>
          <w:sz w:val="16"/>
        </w:rPr>
        <w:t xml:space="preserve"> “sustainable development historic bloc”) </w:t>
      </w:r>
      <w:r w:rsidRPr="00EC005C">
        <w:rPr>
          <w:rStyle w:val="TitleChar"/>
          <w:rFonts w:asciiTheme="minorHAnsi" w:hAnsiTheme="minorHAnsi" w:cs="Times New Roman"/>
        </w:rPr>
        <w:t xml:space="preserve">proposes resolutions to environmental problems that hinge on heightened commodity production and consumption, </w:t>
      </w:r>
      <w:r w:rsidRPr="00EC005C">
        <w:rPr>
          <w:rFonts w:asciiTheme="minorHAnsi" w:hAnsiTheme="minorHAnsi" w:cs="Times New Roman"/>
          <w:sz w:val="16"/>
        </w:rPr>
        <w:t xml:space="preserve">particularly of newly </w:t>
      </w:r>
      <w:proofErr w:type="spellStart"/>
      <w:r w:rsidRPr="00EC005C">
        <w:rPr>
          <w:rFonts w:asciiTheme="minorHAnsi" w:hAnsiTheme="minorHAnsi" w:cs="Times New Roman"/>
          <w:sz w:val="16"/>
        </w:rPr>
        <w:t>commodified</w:t>
      </w:r>
      <w:proofErr w:type="spellEnd"/>
      <w:r w:rsidRPr="00EC005C">
        <w:rPr>
          <w:rFonts w:asciiTheme="minorHAnsi" w:hAnsiTheme="minorHAnsi" w:cs="Times New Roman"/>
          <w:sz w:val="16"/>
        </w:rPr>
        <w:t xml:space="preserve"> ecosystem services. Their views are promulgated through a mutually reinforcing collection of </w:t>
      </w:r>
      <w:proofErr w:type="spellStart"/>
      <w:r w:rsidRPr="00EC005C">
        <w:rPr>
          <w:rFonts w:asciiTheme="minorHAnsi" w:hAnsiTheme="minorHAnsi" w:cs="Times New Roman"/>
          <w:sz w:val="16"/>
        </w:rPr>
        <w:t>spectacularmedia</w:t>
      </w:r>
      <w:proofErr w:type="spellEnd"/>
      <w:r w:rsidRPr="00EC005C">
        <w:rPr>
          <w:rFonts w:asciiTheme="minorHAnsi" w:hAnsiTheme="minorHAnsi" w:cs="Times New Roman"/>
          <w:sz w:val="16"/>
        </w:rPr>
        <w:t xml:space="preserve"> productions circulated in advertisements and on the web. The power of these productions lies not in their robustness, logic or </w:t>
      </w:r>
      <w:proofErr w:type="spellStart"/>
      <w:r w:rsidRPr="00EC005C">
        <w:rPr>
          <w:rFonts w:asciiTheme="minorHAnsi" w:hAnsiTheme="minorHAnsi" w:cs="Times New Roman"/>
          <w:sz w:val="16"/>
        </w:rPr>
        <w:t>rigour</w:t>
      </w:r>
      <w:proofErr w:type="spellEnd"/>
      <w:r w:rsidRPr="00EC005C">
        <w:rPr>
          <w:rFonts w:asciiTheme="minorHAnsi" w:hAnsiTheme="minorHAnsi" w:cs="Times New Roman"/>
          <w:sz w:val="16"/>
        </w:rPr>
        <w:t>, but rather because they are presented and consumed within societies dominated by spectacle (</w:t>
      </w:r>
      <w:proofErr w:type="spellStart"/>
      <w:r w:rsidRPr="00EC005C">
        <w:rPr>
          <w:rFonts w:asciiTheme="minorHAnsi" w:hAnsiTheme="minorHAnsi" w:cs="Times New Roman"/>
          <w:sz w:val="16"/>
        </w:rPr>
        <w:t>Debord</w:t>
      </w:r>
      <w:proofErr w:type="spellEnd"/>
      <w:r w:rsidRPr="00EC005C">
        <w:rPr>
          <w:rFonts w:asciiTheme="minorHAnsi" w:hAnsiTheme="minorHAnsi" w:cs="Times New Roman"/>
          <w:sz w:val="16"/>
        </w:rPr>
        <w:t xml:space="preserve"> 1995 [1967]). That is, these are societies where representations of, and connection to, places, people and causes have long been mediated through </w:t>
      </w:r>
      <w:proofErr w:type="spellStart"/>
      <w:r w:rsidRPr="00EC005C">
        <w:rPr>
          <w:rFonts w:asciiTheme="minorHAnsi" w:hAnsiTheme="minorHAnsi" w:cs="Times New Roman"/>
          <w:sz w:val="16"/>
        </w:rPr>
        <w:t>commodified</w:t>
      </w:r>
      <w:proofErr w:type="spellEnd"/>
      <w:r w:rsidRPr="00EC005C">
        <w:rPr>
          <w:rFonts w:asciiTheme="minorHAnsi" w:hAnsiTheme="minorHAnsi" w:cs="Times New Roman"/>
          <w:sz w:val="16"/>
        </w:rPr>
        <w:t xml:space="preserve"> images. In consuming these images </w:t>
      </w:r>
      <w:r w:rsidRPr="00EC005C">
        <w:rPr>
          <w:rStyle w:val="TitleChar"/>
          <w:rFonts w:asciiTheme="minorHAnsi" w:hAnsiTheme="minorHAnsi" w:cs="Times New Roman"/>
        </w:rPr>
        <w:t>people are given “the romantic illusion that they are adventurously saving the world”</w:t>
      </w:r>
      <w:r w:rsidRPr="00EC005C">
        <w:rPr>
          <w:rFonts w:asciiTheme="minorHAnsi" w:hAnsiTheme="minorHAnsi" w:cs="Times New Roman"/>
          <w:sz w:val="16"/>
        </w:rPr>
        <w:t xml:space="preserve"> (p 502) </w:t>
      </w:r>
      <w:r w:rsidRPr="00EC005C">
        <w:rPr>
          <w:rStyle w:val="TitleChar"/>
          <w:rFonts w:asciiTheme="minorHAnsi" w:hAnsiTheme="minorHAnsi" w:cs="Times New Roman"/>
        </w:rPr>
        <w:t xml:space="preserve">while the </w:t>
      </w:r>
      <w:r w:rsidRPr="00EC005C">
        <w:rPr>
          <w:rFonts w:asciiTheme="minorHAnsi" w:hAnsiTheme="minorHAnsi" w:cs="Times New Roman"/>
          <w:sz w:val="16"/>
        </w:rPr>
        <w:t>deleterious</w:t>
      </w:r>
      <w:r w:rsidRPr="00EC005C">
        <w:rPr>
          <w:rStyle w:val="TitleChar"/>
          <w:rFonts w:asciiTheme="minorHAnsi" w:hAnsiTheme="minorHAnsi" w:cs="Times New Roman"/>
        </w:rPr>
        <w:t xml:space="preserve"> ecological impacts of these very purchases, and the lifestyles they require, are neatly erased.</w:t>
      </w:r>
      <w:r w:rsidRPr="00EC005C">
        <w:rPr>
          <w:rFonts w:asciiTheme="minorHAnsi" w:hAnsiTheme="minorHAnsi" w:cs="Times New Roman"/>
          <w:sz w:val="16"/>
        </w:rPr>
        <w:t xml:space="preserve"> By focusing consumers’ attention on distant and exotic locales, </w:t>
      </w:r>
      <w:r w:rsidRPr="00EC005C">
        <w:rPr>
          <w:rStyle w:val="TitleChar"/>
          <w:rFonts w:asciiTheme="minorHAnsi" w:hAnsiTheme="minorHAnsi" w:cs="Times New Roman"/>
        </w:rPr>
        <w:t xml:space="preserve">the spectacular productions </w:t>
      </w:r>
      <w:r w:rsidRPr="00EC005C">
        <w:rPr>
          <w:rFonts w:asciiTheme="minorHAnsi" w:hAnsiTheme="minorHAnsi" w:cs="Times New Roman"/>
          <w:sz w:val="16"/>
        </w:rPr>
        <w:t xml:space="preserve">. . . conceal the complex and proximate connections of people’s daily lives to environmental problems, while </w:t>
      </w:r>
      <w:r w:rsidRPr="00EC005C">
        <w:rPr>
          <w:rStyle w:val="TitleChar"/>
          <w:rFonts w:asciiTheme="minorHAnsi" w:hAnsiTheme="minorHAnsi" w:cs="Times New Roman"/>
        </w:rPr>
        <w:t>suggest</w:t>
      </w:r>
      <w:r w:rsidRPr="00EC005C">
        <w:rPr>
          <w:rFonts w:asciiTheme="minorHAnsi" w:hAnsiTheme="minorHAnsi" w:cs="Times New Roman"/>
          <w:sz w:val="16"/>
        </w:rPr>
        <w:t xml:space="preserve">ing </w:t>
      </w:r>
      <w:r w:rsidRPr="00EC005C">
        <w:rPr>
          <w:rStyle w:val="TitleChar"/>
          <w:rFonts w:asciiTheme="minorHAnsi" w:hAnsiTheme="minorHAnsi" w:cs="Times New Roman"/>
        </w:rPr>
        <w:t>that the solutions to environmental problems lay in the consumption of the kinds of commodities that helped produce them in the first place</w:t>
      </w:r>
      <w:r w:rsidRPr="00EC005C">
        <w:rPr>
          <w:rFonts w:asciiTheme="minorHAnsi" w:hAnsiTheme="minorHAnsi" w:cs="Times New Roman"/>
          <w:sz w:val="16"/>
        </w:rPr>
        <w:t xml:space="preserve"> (p 504).]</w:t>
      </w:r>
    </w:p>
    <w:p w14:paraId="59AA57D0" w14:textId="77777777" w:rsidR="006B22C6" w:rsidRPr="00EC005C" w:rsidRDefault="006B22C6" w:rsidP="006B22C6">
      <w:pPr>
        <w:rPr>
          <w:rFonts w:asciiTheme="minorHAnsi" w:hAnsiTheme="minorHAnsi" w:cs="Times New Roman"/>
        </w:rPr>
      </w:pPr>
    </w:p>
    <w:p w14:paraId="16D9A9AF" w14:textId="77777777" w:rsidR="006B22C6" w:rsidRPr="00EC005C" w:rsidRDefault="006B22C6" w:rsidP="006B22C6">
      <w:pPr>
        <w:pStyle w:val="Heading4"/>
        <w:rPr>
          <w:rFonts w:asciiTheme="minorHAnsi" w:hAnsiTheme="minorHAnsi" w:cs="Times New Roman"/>
        </w:rPr>
      </w:pPr>
      <w:r w:rsidRPr="00EC005C">
        <w:rPr>
          <w:rFonts w:asciiTheme="minorHAnsi" w:hAnsiTheme="minorHAnsi" w:cs="Times New Roman"/>
        </w:rPr>
        <w:t>Conservation is an attempt to sustain neoliberal economic relations – the aff is a stop-gap to prevent more radical criticism of environmental destruction</w:t>
      </w:r>
    </w:p>
    <w:p w14:paraId="374F6708" w14:textId="77777777" w:rsidR="006B22C6" w:rsidRPr="00EC005C" w:rsidRDefault="006B22C6" w:rsidP="006B22C6">
      <w:pPr>
        <w:rPr>
          <w:rStyle w:val="Style13ptBold"/>
          <w:rFonts w:asciiTheme="minorHAnsi" w:hAnsiTheme="minorHAnsi" w:cs="Times New Roman"/>
        </w:rPr>
      </w:pPr>
      <w:proofErr w:type="spellStart"/>
      <w:r w:rsidRPr="00EC005C">
        <w:rPr>
          <w:rStyle w:val="Style13ptBold"/>
          <w:rFonts w:asciiTheme="minorHAnsi" w:hAnsiTheme="minorHAnsi" w:cs="Times New Roman"/>
        </w:rPr>
        <w:t>Bϋscher</w:t>
      </w:r>
      <w:proofErr w:type="spellEnd"/>
      <w:r w:rsidRPr="00EC005C">
        <w:rPr>
          <w:rStyle w:val="Style13ptBold"/>
          <w:rFonts w:asciiTheme="minorHAnsi" w:hAnsiTheme="minorHAnsi" w:cs="Times New Roman"/>
        </w:rPr>
        <w:t xml:space="preserve"> &amp; </w:t>
      </w:r>
      <w:proofErr w:type="spellStart"/>
      <w:r w:rsidRPr="00EC005C">
        <w:rPr>
          <w:rStyle w:val="Style13ptBold"/>
          <w:rFonts w:asciiTheme="minorHAnsi" w:hAnsiTheme="minorHAnsi" w:cs="Times New Roman"/>
        </w:rPr>
        <w:t>Arsel</w:t>
      </w:r>
      <w:proofErr w:type="spellEnd"/>
      <w:r w:rsidRPr="00EC005C">
        <w:rPr>
          <w:rStyle w:val="Style13ptBold"/>
          <w:rFonts w:asciiTheme="minorHAnsi" w:hAnsiTheme="minorHAnsi" w:cs="Times New Roman"/>
        </w:rPr>
        <w:t xml:space="preserve"> 12 </w:t>
      </w:r>
    </w:p>
    <w:p w14:paraId="7C306A2E" w14:textId="77777777" w:rsidR="006B22C6" w:rsidRPr="00EC005C" w:rsidRDefault="006B22C6" w:rsidP="006B22C6">
      <w:pPr>
        <w:rPr>
          <w:rFonts w:asciiTheme="minorHAnsi" w:hAnsiTheme="minorHAnsi" w:cs="Times New Roman"/>
        </w:rPr>
      </w:pPr>
      <w:r w:rsidRPr="00EC005C">
        <w:rPr>
          <w:rFonts w:asciiTheme="minorHAnsi" w:hAnsiTheme="minorHAnsi" w:cs="Times New Roman"/>
        </w:rPr>
        <w:t xml:space="preserve">(Bram and Murat, </w:t>
      </w:r>
      <w:proofErr w:type="spellStart"/>
      <w:r w:rsidRPr="00EC005C">
        <w:rPr>
          <w:rFonts w:asciiTheme="minorHAnsi" w:hAnsiTheme="minorHAnsi" w:cs="Times New Roman"/>
        </w:rPr>
        <w:t>Buscher</w:t>
      </w:r>
      <w:proofErr w:type="spellEnd"/>
      <w:r w:rsidRPr="00EC005C">
        <w:rPr>
          <w:rFonts w:asciiTheme="minorHAnsi" w:hAnsiTheme="minorHAnsi" w:cs="Times New Roman"/>
        </w:rPr>
        <w:t xml:space="preserve"> is a “postdoctoral fellow, Department of Geography, Environmental Management &amp; Energy Studies, University of Johannesburg”. Both authors are a part of the Netherlands Institute of Social Studies. “INTRODUCTION: NEOLIBERAL CONSERVATION, UNEVEN GEOGRAPHICAL DEVELOPMENT AND THE DYNAMICS OF CONTEMPORARY CAPITALISM”, </w:t>
      </w:r>
      <w:proofErr w:type="spellStart"/>
      <w:r w:rsidRPr="00EC005C">
        <w:rPr>
          <w:rFonts w:asciiTheme="minorHAnsi" w:hAnsiTheme="minorHAnsi" w:cs="Times New Roman"/>
        </w:rPr>
        <w:t>Tijdschrift</w:t>
      </w:r>
      <w:proofErr w:type="spellEnd"/>
      <w:r w:rsidRPr="00EC005C">
        <w:rPr>
          <w:rFonts w:asciiTheme="minorHAnsi" w:hAnsiTheme="minorHAnsi" w:cs="Times New Roman"/>
        </w:rPr>
        <w:t xml:space="preserve"> </w:t>
      </w:r>
      <w:proofErr w:type="spellStart"/>
      <w:r w:rsidRPr="00EC005C">
        <w:rPr>
          <w:rFonts w:asciiTheme="minorHAnsi" w:hAnsiTheme="minorHAnsi" w:cs="Times New Roman"/>
        </w:rPr>
        <w:t>voor</w:t>
      </w:r>
      <w:proofErr w:type="spellEnd"/>
      <w:r w:rsidRPr="00EC005C">
        <w:rPr>
          <w:rFonts w:asciiTheme="minorHAnsi" w:hAnsiTheme="minorHAnsi" w:cs="Times New Roman"/>
        </w:rPr>
        <w:t xml:space="preserve"> </w:t>
      </w:r>
      <w:proofErr w:type="spellStart"/>
      <w:r w:rsidRPr="00EC005C">
        <w:rPr>
          <w:rFonts w:asciiTheme="minorHAnsi" w:hAnsiTheme="minorHAnsi" w:cs="Times New Roman"/>
        </w:rPr>
        <w:t>economische</w:t>
      </w:r>
      <w:proofErr w:type="spellEnd"/>
      <w:r w:rsidRPr="00EC005C">
        <w:rPr>
          <w:rFonts w:asciiTheme="minorHAnsi" w:hAnsiTheme="minorHAnsi" w:cs="Times New Roman"/>
        </w:rPr>
        <w:t xml:space="preserve"> en </w:t>
      </w:r>
      <w:proofErr w:type="spellStart"/>
      <w:r w:rsidRPr="00EC005C">
        <w:rPr>
          <w:rFonts w:asciiTheme="minorHAnsi" w:hAnsiTheme="minorHAnsi" w:cs="Times New Roman"/>
        </w:rPr>
        <w:t>sociale</w:t>
      </w:r>
      <w:proofErr w:type="spellEnd"/>
      <w:r w:rsidRPr="00EC005C">
        <w:rPr>
          <w:rFonts w:asciiTheme="minorHAnsi" w:hAnsiTheme="minorHAnsi" w:cs="Times New Roman"/>
        </w:rPr>
        <w:t xml:space="preserve"> </w:t>
      </w:r>
      <w:proofErr w:type="spellStart"/>
      <w:r w:rsidRPr="00EC005C">
        <w:rPr>
          <w:rFonts w:asciiTheme="minorHAnsi" w:hAnsiTheme="minorHAnsi" w:cs="Times New Roman"/>
        </w:rPr>
        <w:t>geografie</w:t>
      </w:r>
      <w:proofErr w:type="spellEnd"/>
      <w:r w:rsidRPr="00EC005C">
        <w:rPr>
          <w:rFonts w:asciiTheme="minorHAnsi" w:hAnsiTheme="minorHAnsi" w:cs="Times New Roman"/>
        </w:rPr>
        <w:t xml:space="preserve"> 103.2 (2012): 129-135.)</w:t>
      </w:r>
    </w:p>
    <w:p w14:paraId="68666377" w14:textId="77777777" w:rsidR="006B22C6" w:rsidRPr="00EC005C" w:rsidRDefault="006B22C6" w:rsidP="006B22C6">
      <w:pPr>
        <w:rPr>
          <w:rFonts w:asciiTheme="minorHAnsi" w:hAnsiTheme="minorHAnsi" w:cs="Times New Roman"/>
        </w:rPr>
      </w:pPr>
    </w:p>
    <w:p w14:paraId="3B02B6B4" w14:textId="77777777" w:rsidR="006B22C6" w:rsidRPr="00EC005C" w:rsidRDefault="006B22C6" w:rsidP="006B22C6">
      <w:pPr>
        <w:rPr>
          <w:rStyle w:val="TitleChar"/>
          <w:rFonts w:asciiTheme="minorHAnsi" w:hAnsiTheme="minorHAnsi" w:cs="Times New Roman"/>
          <w:sz w:val="14"/>
        </w:rPr>
      </w:pPr>
      <w:r w:rsidRPr="00EC005C">
        <w:rPr>
          <w:rFonts w:asciiTheme="minorHAnsi" w:hAnsiTheme="minorHAnsi" w:cs="Times New Roman"/>
          <w:sz w:val="12"/>
        </w:rPr>
        <w:t xml:space="preserve">The concepts of neoliberal conservation and uneven geographical development derive from rich, nuanced literatures that cannot be done justice to in a short introduction (see e.g. Braun &amp; </w:t>
      </w:r>
      <w:proofErr w:type="spellStart"/>
      <w:r w:rsidRPr="00EC005C">
        <w:rPr>
          <w:rFonts w:asciiTheme="minorHAnsi" w:hAnsiTheme="minorHAnsi" w:cs="Times New Roman"/>
          <w:sz w:val="12"/>
        </w:rPr>
        <w:t>Castree</w:t>
      </w:r>
      <w:proofErr w:type="spellEnd"/>
      <w:r w:rsidRPr="00EC005C">
        <w:rPr>
          <w:rFonts w:asciiTheme="minorHAnsi" w:hAnsiTheme="minorHAnsi" w:cs="Times New Roman"/>
          <w:sz w:val="12"/>
        </w:rPr>
        <w:t xml:space="preserve">, 1998; Smith, 2008; </w:t>
      </w:r>
      <w:proofErr w:type="spellStart"/>
      <w:r w:rsidRPr="00EC005C">
        <w:rPr>
          <w:rFonts w:asciiTheme="minorHAnsi" w:hAnsiTheme="minorHAnsi" w:cs="Times New Roman"/>
          <w:sz w:val="12"/>
        </w:rPr>
        <w:t>Arsel</w:t>
      </w:r>
      <w:proofErr w:type="spellEnd"/>
      <w:r w:rsidRPr="00EC005C">
        <w:rPr>
          <w:rFonts w:asciiTheme="minorHAnsi" w:hAnsiTheme="minorHAnsi" w:cs="Times New Roman"/>
          <w:sz w:val="12"/>
        </w:rPr>
        <w:t xml:space="preserve"> &amp; </w:t>
      </w:r>
      <w:proofErr w:type="spellStart"/>
      <w:r w:rsidRPr="00EC005C">
        <w:rPr>
          <w:rFonts w:asciiTheme="minorHAnsi" w:hAnsiTheme="minorHAnsi" w:cs="Times New Roman"/>
          <w:sz w:val="12"/>
        </w:rPr>
        <w:t>Büscher</w:t>
      </w:r>
      <w:proofErr w:type="spellEnd"/>
      <w:r w:rsidRPr="00EC005C">
        <w:rPr>
          <w:rFonts w:asciiTheme="minorHAnsi" w:hAnsiTheme="minorHAnsi" w:cs="Times New Roman"/>
          <w:sz w:val="12"/>
        </w:rPr>
        <w:t xml:space="preserve">, 2012; </w:t>
      </w:r>
      <w:proofErr w:type="spellStart"/>
      <w:r w:rsidRPr="00EC005C">
        <w:rPr>
          <w:rFonts w:asciiTheme="minorHAnsi" w:hAnsiTheme="minorHAnsi" w:cs="Times New Roman"/>
          <w:sz w:val="12"/>
        </w:rPr>
        <w:t>Büscher</w:t>
      </w:r>
      <w:proofErr w:type="spellEnd"/>
      <w:r w:rsidRPr="00EC005C">
        <w:rPr>
          <w:rFonts w:asciiTheme="minorHAnsi" w:hAnsiTheme="minorHAnsi" w:cs="Times New Roman"/>
          <w:sz w:val="12"/>
        </w:rPr>
        <w:t xml:space="preserve"> et al. forthcoming). The purpose of this section is therefore not to provide a full genealogy of the concepts but rather to explain their key characteristics with a view to paving the way for the contributions to the special dossier. Importantly, both concepts are rooted in critical political economy analyses that frame the interplay between interests and markets – and their social and environmental constitution and effects – within an explicit configuration of structural power (</w:t>
      </w:r>
      <w:proofErr w:type="spellStart"/>
      <w:r w:rsidRPr="00EC005C">
        <w:rPr>
          <w:rFonts w:asciiTheme="minorHAnsi" w:hAnsiTheme="minorHAnsi" w:cs="Times New Roman"/>
          <w:sz w:val="12"/>
        </w:rPr>
        <w:t>Arrighi</w:t>
      </w:r>
      <w:proofErr w:type="spellEnd"/>
      <w:r w:rsidRPr="00EC005C">
        <w:rPr>
          <w:rFonts w:asciiTheme="minorHAnsi" w:hAnsiTheme="minorHAnsi" w:cs="Times New Roman"/>
          <w:sz w:val="12"/>
        </w:rPr>
        <w:t xml:space="preserve"> 1994; O’Connor 1994; </w:t>
      </w:r>
      <w:proofErr w:type="spellStart"/>
      <w:r w:rsidRPr="00EC005C">
        <w:rPr>
          <w:rFonts w:asciiTheme="minorHAnsi" w:hAnsiTheme="minorHAnsi" w:cs="Times New Roman"/>
          <w:sz w:val="12"/>
        </w:rPr>
        <w:t>Heynen</w:t>
      </w:r>
      <w:proofErr w:type="spellEnd"/>
      <w:r w:rsidRPr="00EC005C">
        <w:rPr>
          <w:rFonts w:asciiTheme="minorHAnsi" w:hAnsiTheme="minorHAnsi" w:cs="Times New Roman"/>
          <w:sz w:val="12"/>
        </w:rPr>
        <w:t xml:space="preserve"> et al. 2007; Storm 2009). The historic configuration that is currently dominant is that of late capitalism. Hence these analyses have the critical study of capitalist structures of power and modes of production and value creation at their core. This is why the global financial crisis that has been unfolding since 2007 has been of particular interest, as it confirmed once more the essential instability and contradictory nature of capitalism (Bellamy Foster &amp; </w:t>
      </w:r>
      <w:proofErr w:type="spellStart"/>
      <w:r w:rsidRPr="00EC005C">
        <w:rPr>
          <w:rFonts w:asciiTheme="minorHAnsi" w:hAnsiTheme="minorHAnsi" w:cs="Times New Roman"/>
          <w:sz w:val="12"/>
        </w:rPr>
        <w:t>Magdoff</w:t>
      </w:r>
      <w:proofErr w:type="spellEnd"/>
      <w:r w:rsidRPr="00EC005C">
        <w:rPr>
          <w:rFonts w:asciiTheme="minorHAnsi" w:hAnsiTheme="minorHAnsi" w:cs="Times New Roman"/>
          <w:sz w:val="12"/>
        </w:rPr>
        <w:t xml:space="preserve"> 2009). </w:t>
      </w:r>
      <w:r w:rsidRPr="00EC005C">
        <w:rPr>
          <w:rStyle w:val="TitleChar"/>
          <w:rFonts w:asciiTheme="minorHAnsi" w:hAnsiTheme="minorHAnsi" w:cs="Times New Roman"/>
        </w:rPr>
        <w:t xml:space="preserve">Many of the central contradictions of capitalism derive from the nature of capital, defined as ‘value in process, money in process . . . It comes out of </w:t>
      </w:r>
      <w:r w:rsidRPr="00EC005C">
        <w:rPr>
          <w:rStyle w:val="TitleChar"/>
          <w:rFonts w:asciiTheme="minorHAnsi" w:hAnsiTheme="minorHAnsi" w:cs="Times New Roman"/>
        </w:rPr>
        <w:lastRenderedPageBreak/>
        <w:t xml:space="preserve">circulation, enters into it again, preserves and multiplies itself within circulation, emerges from it with an increased size, and starts the same cycle again and again’ (Marx 1976: 256). Capital, as Harvey (2010) recently </w:t>
      </w:r>
      <w:proofErr w:type="spellStart"/>
      <w:r w:rsidRPr="00EC005C">
        <w:rPr>
          <w:rStyle w:val="TitleChar"/>
          <w:rFonts w:asciiTheme="minorHAnsi" w:hAnsiTheme="minorHAnsi" w:cs="Times New Roman"/>
        </w:rPr>
        <w:t>emphasised</w:t>
      </w:r>
      <w:proofErr w:type="spellEnd"/>
      <w:r w:rsidRPr="00EC005C">
        <w:rPr>
          <w:rStyle w:val="TitleChar"/>
          <w:rFonts w:asciiTheme="minorHAnsi" w:hAnsiTheme="minorHAnsi" w:cs="Times New Roman"/>
        </w:rPr>
        <w:t>, is always on the move; it cannot stop but on penalty of the death of the system</w:t>
      </w:r>
      <w:r w:rsidRPr="00EC005C">
        <w:rPr>
          <w:rFonts w:asciiTheme="minorHAnsi" w:hAnsiTheme="minorHAnsi" w:cs="Times New Roman"/>
          <w:sz w:val="12"/>
        </w:rPr>
        <w:t xml:space="preserve">. The financial crisis again made this abundantly clear. From Washington via London to Tokyo, all leaders of rich and many poorer countries were, and are, primarily concerned with making sure that banks start lending again in order to get the economy out of the slump and money back into circulation. As such, </w:t>
      </w:r>
      <w:r w:rsidRPr="00EC005C">
        <w:rPr>
          <w:rStyle w:val="TitleChar"/>
          <w:rFonts w:asciiTheme="minorHAnsi" w:hAnsiTheme="minorHAnsi" w:cs="Times New Roman"/>
        </w:rPr>
        <w:t>capitalism is inherently expansionist, and so cannot help but to seek and bring more and more facets of life into its orbit, including the natural world</w:t>
      </w:r>
      <w:r w:rsidRPr="00EC005C">
        <w:rPr>
          <w:rFonts w:asciiTheme="minorHAnsi" w:hAnsiTheme="minorHAnsi" w:cs="Times New Roman"/>
          <w:sz w:val="12"/>
        </w:rPr>
        <w:t xml:space="preserve"> (</w:t>
      </w:r>
      <w:proofErr w:type="spellStart"/>
      <w:r w:rsidRPr="00EC005C">
        <w:rPr>
          <w:rFonts w:asciiTheme="minorHAnsi" w:hAnsiTheme="minorHAnsi" w:cs="Times New Roman"/>
          <w:sz w:val="12"/>
        </w:rPr>
        <w:t>Castree</w:t>
      </w:r>
      <w:proofErr w:type="spellEnd"/>
      <w:r w:rsidRPr="00EC005C">
        <w:rPr>
          <w:rFonts w:asciiTheme="minorHAnsi" w:hAnsiTheme="minorHAnsi" w:cs="Times New Roman"/>
          <w:sz w:val="12"/>
        </w:rPr>
        <w:t xml:space="preserve"> 2008; </w:t>
      </w:r>
      <w:proofErr w:type="spellStart"/>
      <w:r w:rsidRPr="00EC005C">
        <w:rPr>
          <w:rFonts w:asciiTheme="minorHAnsi" w:hAnsiTheme="minorHAnsi" w:cs="Times New Roman"/>
          <w:sz w:val="12"/>
        </w:rPr>
        <w:t>Büscher</w:t>
      </w:r>
      <w:proofErr w:type="spellEnd"/>
      <w:r w:rsidRPr="00EC005C">
        <w:rPr>
          <w:rFonts w:asciiTheme="minorHAnsi" w:hAnsiTheme="minorHAnsi" w:cs="Times New Roman"/>
          <w:sz w:val="12"/>
        </w:rPr>
        <w:t xml:space="preserve"> 2010). </w:t>
      </w:r>
      <w:r w:rsidRPr="00EC005C">
        <w:rPr>
          <w:rStyle w:val="TitleChar"/>
          <w:rFonts w:asciiTheme="minorHAnsi" w:hAnsiTheme="minorHAnsi" w:cs="Times New Roman"/>
        </w:rPr>
        <w:t>Making clear the (monetary) exchange value of nature so as to calculate what price has to be paid in order to conserve its services, then, has only superficially to do with trying to preserve ecosystems</w:t>
      </w:r>
      <w:r w:rsidRPr="00EC005C">
        <w:rPr>
          <w:rFonts w:asciiTheme="minorHAnsi" w:hAnsiTheme="minorHAnsi" w:cs="Times New Roman"/>
          <w:sz w:val="12"/>
        </w:rPr>
        <w:t xml:space="preserve">, as the currently popular adage ‘payments for environmental services’ would have it. Rather, it should be looked at in </w:t>
      </w:r>
      <w:proofErr w:type="spellStart"/>
      <w:r w:rsidRPr="00EC005C">
        <w:rPr>
          <w:rFonts w:asciiTheme="minorHAnsi" w:hAnsiTheme="minorHAnsi" w:cs="Times New Roman"/>
          <w:sz w:val="12"/>
        </w:rPr>
        <w:t>Polanyian</w:t>
      </w:r>
      <w:proofErr w:type="spellEnd"/>
      <w:r w:rsidRPr="00EC005C">
        <w:rPr>
          <w:rFonts w:asciiTheme="minorHAnsi" w:hAnsiTheme="minorHAnsi" w:cs="Times New Roman"/>
          <w:sz w:val="12"/>
        </w:rPr>
        <w:t xml:space="preserve"> terms of capitalism trying to mediate its worst excesses while simultaneously trying to open up new avenues for ‘moving capital’ and securing profit (</w:t>
      </w:r>
      <w:proofErr w:type="spellStart"/>
      <w:r w:rsidRPr="00EC005C">
        <w:rPr>
          <w:rFonts w:asciiTheme="minorHAnsi" w:hAnsiTheme="minorHAnsi" w:cs="Times New Roman"/>
          <w:sz w:val="12"/>
        </w:rPr>
        <w:t>Igoe</w:t>
      </w:r>
      <w:proofErr w:type="spellEnd"/>
      <w:r w:rsidRPr="00EC005C">
        <w:rPr>
          <w:rFonts w:asciiTheme="minorHAnsi" w:hAnsiTheme="minorHAnsi" w:cs="Times New Roman"/>
          <w:sz w:val="12"/>
        </w:rPr>
        <w:t xml:space="preserve"> et al. 2010). It is here that we get to the concept of neoliberal conservation. McCarthy (2012), as well as </w:t>
      </w:r>
      <w:proofErr w:type="spellStart"/>
      <w:r w:rsidRPr="00EC005C">
        <w:rPr>
          <w:rFonts w:asciiTheme="minorHAnsi" w:hAnsiTheme="minorHAnsi" w:cs="Times New Roman"/>
          <w:sz w:val="12"/>
        </w:rPr>
        <w:t>Büscher</w:t>
      </w:r>
      <w:proofErr w:type="spellEnd"/>
      <w:r w:rsidRPr="00EC005C">
        <w:rPr>
          <w:rFonts w:asciiTheme="minorHAnsi" w:hAnsiTheme="minorHAnsi" w:cs="Times New Roman"/>
          <w:sz w:val="12"/>
        </w:rPr>
        <w:t xml:space="preserve"> (2012) show that one of the ways in which to </w:t>
      </w:r>
      <w:proofErr w:type="spellStart"/>
      <w:r w:rsidRPr="00EC005C">
        <w:rPr>
          <w:rFonts w:asciiTheme="minorHAnsi" w:hAnsiTheme="minorHAnsi" w:cs="Times New Roman"/>
          <w:sz w:val="12"/>
        </w:rPr>
        <w:t>conceptualise</w:t>
      </w:r>
      <w:proofErr w:type="spellEnd"/>
      <w:r w:rsidRPr="00EC005C">
        <w:rPr>
          <w:rFonts w:asciiTheme="minorHAnsi" w:hAnsiTheme="minorHAnsi" w:cs="Times New Roman"/>
          <w:sz w:val="12"/>
        </w:rPr>
        <w:t xml:space="preserve"> neoliberalism is as a particular ideology to subject social and political (and environmental!) affairs to capitalist (market) dynamics. Neoliberalism has been the globally dominant ideology since the early 1970s and has deeply influenced the issue of environmental conservation by trying to make it compatible with capital circulation (</w:t>
      </w:r>
      <w:proofErr w:type="spellStart"/>
      <w:r w:rsidRPr="00EC005C">
        <w:rPr>
          <w:rFonts w:asciiTheme="minorHAnsi" w:hAnsiTheme="minorHAnsi" w:cs="Times New Roman"/>
          <w:sz w:val="12"/>
        </w:rPr>
        <w:t>Neves</w:t>
      </w:r>
      <w:proofErr w:type="spellEnd"/>
      <w:r w:rsidRPr="00EC005C">
        <w:rPr>
          <w:rFonts w:asciiTheme="minorHAnsi" w:hAnsiTheme="minorHAnsi" w:cs="Times New Roman"/>
          <w:sz w:val="12"/>
        </w:rPr>
        <w:t xml:space="preserve"> &amp; </w:t>
      </w:r>
      <w:proofErr w:type="spellStart"/>
      <w:r w:rsidRPr="00EC005C">
        <w:rPr>
          <w:rFonts w:asciiTheme="minorHAnsi" w:hAnsiTheme="minorHAnsi" w:cs="Times New Roman"/>
          <w:sz w:val="12"/>
        </w:rPr>
        <w:t>Igoe</w:t>
      </w:r>
      <w:proofErr w:type="spellEnd"/>
      <w:r w:rsidRPr="00EC005C">
        <w:rPr>
          <w:rFonts w:asciiTheme="minorHAnsi" w:hAnsiTheme="minorHAnsi" w:cs="Times New Roman"/>
          <w:sz w:val="12"/>
        </w:rPr>
        <w:t xml:space="preserve"> 2012). Of course, this is not to say that conservation has only recently become associated with capitalism. The literature (e.g. Brockington et al. 2008; </w:t>
      </w:r>
      <w:proofErr w:type="spellStart"/>
      <w:r w:rsidRPr="00EC005C">
        <w:rPr>
          <w:rFonts w:asciiTheme="minorHAnsi" w:hAnsiTheme="minorHAnsi" w:cs="Times New Roman"/>
          <w:sz w:val="12"/>
        </w:rPr>
        <w:t>Igoe</w:t>
      </w:r>
      <w:proofErr w:type="spellEnd"/>
      <w:r w:rsidRPr="00EC005C">
        <w:rPr>
          <w:rFonts w:asciiTheme="minorHAnsi" w:hAnsiTheme="minorHAnsi" w:cs="Times New Roman"/>
          <w:sz w:val="12"/>
        </w:rPr>
        <w:t xml:space="preserve"> et al. 2010), increasingly </w:t>
      </w:r>
      <w:proofErr w:type="spellStart"/>
      <w:r w:rsidRPr="00EC005C">
        <w:rPr>
          <w:rFonts w:asciiTheme="minorHAnsi" w:hAnsiTheme="minorHAnsi" w:cs="Times New Roman"/>
          <w:sz w:val="12"/>
        </w:rPr>
        <w:t>emphasises</w:t>
      </w:r>
      <w:proofErr w:type="spellEnd"/>
      <w:r w:rsidRPr="00EC005C">
        <w:rPr>
          <w:rFonts w:asciiTheme="minorHAnsi" w:hAnsiTheme="minorHAnsi" w:cs="Times New Roman"/>
          <w:sz w:val="12"/>
        </w:rPr>
        <w:t xml:space="preserve"> that conservation has played a vital role throughout the history and development of capitalism. In part, this relates to Polanyi’s ‘double movement’: conservation as a political backlash against the environmental effects of </w:t>
      </w:r>
      <w:proofErr w:type="spellStart"/>
      <w:r w:rsidRPr="00EC005C">
        <w:rPr>
          <w:rFonts w:asciiTheme="minorHAnsi" w:hAnsiTheme="minorHAnsi" w:cs="Times New Roman"/>
          <w:sz w:val="12"/>
        </w:rPr>
        <w:t>modernisation</w:t>
      </w:r>
      <w:proofErr w:type="spellEnd"/>
      <w:r w:rsidRPr="00EC005C">
        <w:rPr>
          <w:rFonts w:asciiTheme="minorHAnsi" w:hAnsiTheme="minorHAnsi" w:cs="Times New Roman"/>
          <w:sz w:val="12"/>
        </w:rPr>
        <w:t xml:space="preserve"> and capitalist </w:t>
      </w:r>
      <w:proofErr w:type="spellStart"/>
      <w:r w:rsidRPr="00EC005C">
        <w:rPr>
          <w:rFonts w:asciiTheme="minorHAnsi" w:hAnsiTheme="minorHAnsi" w:cs="Times New Roman"/>
          <w:sz w:val="12"/>
        </w:rPr>
        <w:t>industrialisation</w:t>
      </w:r>
      <w:proofErr w:type="spellEnd"/>
      <w:r w:rsidRPr="00EC005C">
        <w:rPr>
          <w:rFonts w:asciiTheme="minorHAnsi" w:hAnsiTheme="minorHAnsi" w:cs="Times New Roman"/>
          <w:sz w:val="12"/>
        </w:rPr>
        <w:t xml:space="preserve">. But as </w:t>
      </w:r>
      <w:proofErr w:type="spellStart"/>
      <w:r w:rsidRPr="00EC005C">
        <w:rPr>
          <w:rFonts w:asciiTheme="minorHAnsi" w:hAnsiTheme="minorHAnsi" w:cs="Times New Roman"/>
          <w:sz w:val="12"/>
        </w:rPr>
        <w:t>Igoe</w:t>
      </w:r>
      <w:proofErr w:type="spellEnd"/>
      <w:r w:rsidRPr="00EC005C">
        <w:rPr>
          <w:rFonts w:asciiTheme="minorHAnsi" w:hAnsiTheme="minorHAnsi" w:cs="Times New Roman"/>
          <w:sz w:val="12"/>
        </w:rPr>
        <w:t xml:space="preserve"> et al. (2010) show, this is only a minor part of the story. Conservation has in actual fact been an essential part of capitalist expansion since the nineteenth century and was deeply dependent on elites and rising business tycoons (Adams 2008). Neoliberal conservation, then, is the contemporary push to making environmental conservation not only compatible with capitalism but also a source for economic growth (</w:t>
      </w:r>
      <w:proofErr w:type="spellStart"/>
      <w:r w:rsidRPr="00EC005C">
        <w:rPr>
          <w:rFonts w:asciiTheme="minorHAnsi" w:hAnsiTheme="minorHAnsi" w:cs="Times New Roman"/>
          <w:sz w:val="12"/>
        </w:rPr>
        <w:t>Arsel</w:t>
      </w:r>
      <w:proofErr w:type="spellEnd"/>
      <w:r w:rsidRPr="00EC005C">
        <w:rPr>
          <w:rFonts w:asciiTheme="minorHAnsi" w:hAnsiTheme="minorHAnsi" w:cs="Times New Roman"/>
          <w:sz w:val="12"/>
        </w:rPr>
        <w:t xml:space="preserve"> &amp; </w:t>
      </w:r>
      <w:proofErr w:type="spellStart"/>
      <w:r w:rsidRPr="00EC005C">
        <w:rPr>
          <w:rFonts w:asciiTheme="minorHAnsi" w:hAnsiTheme="minorHAnsi" w:cs="Times New Roman"/>
          <w:sz w:val="12"/>
        </w:rPr>
        <w:t>Büscher</w:t>
      </w:r>
      <w:proofErr w:type="spellEnd"/>
      <w:r w:rsidRPr="00EC005C">
        <w:rPr>
          <w:rFonts w:asciiTheme="minorHAnsi" w:hAnsiTheme="minorHAnsi" w:cs="Times New Roman"/>
          <w:sz w:val="12"/>
        </w:rPr>
        <w:t xml:space="preserve"> 2012). Hence where after the Great Depression it was the automobile industry that led many of the technological changes that helped to generate economic growth for decades, many world leaders, including Barack Obama, have been pushing ‘green technologies’ to provide economic growth, development and environmental stewardship.1 Obviously, these (so-called) ‘green technologies’ have a longer history, but the financial crisis really catapulted them into the global political limelight, especially through the United Nations Environment </w:t>
      </w:r>
      <w:proofErr w:type="spellStart"/>
      <w:r w:rsidRPr="00EC005C">
        <w:rPr>
          <w:rFonts w:asciiTheme="minorHAnsi" w:hAnsiTheme="minorHAnsi" w:cs="Times New Roman"/>
          <w:sz w:val="12"/>
        </w:rPr>
        <w:t>Programme’s</w:t>
      </w:r>
      <w:proofErr w:type="spellEnd"/>
      <w:r w:rsidRPr="00EC005C">
        <w:rPr>
          <w:rFonts w:asciiTheme="minorHAnsi" w:hAnsiTheme="minorHAnsi" w:cs="Times New Roman"/>
          <w:sz w:val="12"/>
        </w:rPr>
        <w:t xml:space="preserve"> call for a ‘Global Green New Deal’ and, more recently, the ‘Green Economy’ (UNEP 2011). </w:t>
      </w:r>
      <w:r w:rsidRPr="00EC005C">
        <w:rPr>
          <w:rStyle w:val="TitleChar"/>
          <w:rFonts w:asciiTheme="minorHAnsi" w:hAnsiTheme="minorHAnsi" w:cs="Times New Roman"/>
        </w:rPr>
        <w:t>In particular due to the pressing problems of climate change, loss of biological diversity and fresh water resources and pollution, the capitalist system is trying to find ways to cope with and incorporate these in order to safeguard future economic growth</w:t>
      </w:r>
      <w:r w:rsidRPr="00EC005C">
        <w:rPr>
          <w:rFonts w:asciiTheme="minorHAnsi" w:hAnsiTheme="minorHAnsi" w:cs="Times New Roman"/>
          <w:sz w:val="12"/>
        </w:rPr>
        <w:t xml:space="preserve"> (Stern 2006). But what exactly are the consequences of further integrating conservation with contemporary capitalism? This is one of the issues that the contributors to the special dossier address. This question is extremely important yet oddly enough hardly discussed in mainstream discussions and policy environments. Everybody knows and </w:t>
      </w:r>
      <w:proofErr w:type="spellStart"/>
      <w:r w:rsidRPr="00EC005C">
        <w:rPr>
          <w:rFonts w:asciiTheme="minorHAnsi" w:hAnsiTheme="minorHAnsi" w:cs="Times New Roman"/>
          <w:sz w:val="12"/>
        </w:rPr>
        <w:t>recognises</w:t>
      </w:r>
      <w:proofErr w:type="spellEnd"/>
      <w:r w:rsidRPr="00EC005C">
        <w:rPr>
          <w:rFonts w:asciiTheme="minorHAnsi" w:hAnsiTheme="minorHAnsi" w:cs="Times New Roman"/>
          <w:sz w:val="12"/>
        </w:rPr>
        <w:t xml:space="preserve"> we live in a capitalist time, yet no policies on the environment ever start with ‘biodiversity conservation is highly influenced by capitalism’. As Newell (2011, p. 4) put it succinctly for the realm of academia, ‘</w:t>
      </w:r>
      <w:r w:rsidRPr="00EC005C">
        <w:rPr>
          <w:rStyle w:val="TitleChar"/>
          <w:rFonts w:asciiTheme="minorHAnsi" w:hAnsiTheme="minorHAnsi" w:cs="Times New Roman"/>
        </w:rPr>
        <w:t>capitalism is ever present, yet largely unsaid, in many academic debates on global environmental change’</w:t>
      </w:r>
      <w:r w:rsidRPr="00EC005C">
        <w:rPr>
          <w:rFonts w:asciiTheme="minorHAnsi" w:hAnsiTheme="minorHAnsi" w:cs="Times New Roman"/>
          <w:sz w:val="12"/>
        </w:rPr>
        <w:t xml:space="preserve">. We believe that </w:t>
      </w:r>
      <w:r w:rsidRPr="00EC005C">
        <w:rPr>
          <w:rStyle w:val="TitleChar"/>
          <w:rFonts w:asciiTheme="minorHAnsi" w:hAnsiTheme="minorHAnsi" w:cs="Times New Roman"/>
        </w:rPr>
        <w:t>this recognition is</w:t>
      </w:r>
      <w:r w:rsidRPr="00EC005C">
        <w:rPr>
          <w:rFonts w:asciiTheme="minorHAnsi" w:hAnsiTheme="minorHAnsi" w:cs="Times New Roman"/>
          <w:sz w:val="12"/>
        </w:rPr>
        <w:t xml:space="preserve"> desperately </w:t>
      </w:r>
      <w:r w:rsidRPr="00EC005C">
        <w:rPr>
          <w:rStyle w:val="TitleChar"/>
          <w:rFonts w:asciiTheme="minorHAnsi" w:hAnsiTheme="minorHAnsi" w:cs="Times New Roman"/>
        </w:rPr>
        <w:t xml:space="preserve">needed in the mainstream debate because its view on how further integration of conservation with capitalism leads to multiple ‘wins’ is in fact based on a history of many environmentally harmful contradictions. </w:t>
      </w:r>
      <w:r w:rsidRPr="00EC005C">
        <w:rPr>
          <w:rFonts w:asciiTheme="minorHAnsi" w:hAnsiTheme="minorHAnsi" w:cs="Times New Roman"/>
          <w:sz w:val="12"/>
        </w:rPr>
        <w:t xml:space="preserve">Furthermore, it relates to the question of how the benefits and burdens of conservation are distributed across the globe (Brockington &amp; Duffy 2010). This then brings us to the second main concept, that of uneven geographical development. Proponents of neoliberalism have been at pains to stress the specialness of this crisis – Greenspan called it a ‘once in a century credit tsunami’ (BBC 2008) – in order to buttress the perceived strength of the foundations of the global economic order. However, from a critical political economy perspective, such crises confirm that capitalism has progressed historically according to what Harvey (2006a, p. 71) terms ‘“uneven geographical development”: the extreme volatility in contemporary political economic fortunes across and between spaces of the world economy (at all manner of different scales)’. Importantly, the benefits and burdens of the crisis, as well as the abilities and capabilities of states to deal with the crisis have also been extremely unevenly distributed. </w:t>
      </w:r>
      <w:proofErr w:type="spellStart"/>
      <w:r w:rsidRPr="00EC005C">
        <w:rPr>
          <w:rFonts w:asciiTheme="minorHAnsi" w:hAnsiTheme="minorHAnsi" w:cs="Times New Roman"/>
          <w:sz w:val="12"/>
        </w:rPr>
        <w:t>Büscher</w:t>
      </w:r>
      <w:proofErr w:type="spellEnd"/>
      <w:r w:rsidRPr="00EC005C">
        <w:rPr>
          <w:rFonts w:asciiTheme="minorHAnsi" w:hAnsiTheme="minorHAnsi" w:cs="Times New Roman"/>
          <w:sz w:val="12"/>
        </w:rPr>
        <w:t xml:space="preserve"> (2012) shows that the continent that least contributed to the crisis was nonetheless severely hit, while rich, Western nations at least had the ability and capacity to provide lavish bail-out packages.2 Such an ability is often missing within the context of developing nations, whose states not only lack the resources to undertake the protection of their citizens who suffer from myriad negative impacts of financial crises, but are also actively prevented by intergovernmental </w:t>
      </w:r>
      <w:proofErr w:type="spellStart"/>
      <w:r w:rsidRPr="00EC005C">
        <w:rPr>
          <w:rFonts w:asciiTheme="minorHAnsi" w:hAnsiTheme="minorHAnsi" w:cs="Times New Roman"/>
          <w:sz w:val="12"/>
        </w:rPr>
        <w:t>organisations</w:t>
      </w:r>
      <w:proofErr w:type="spellEnd"/>
      <w:r w:rsidRPr="00EC005C">
        <w:rPr>
          <w:rFonts w:asciiTheme="minorHAnsi" w:hAnsiTheme="minorHAnsi" w:cs="Times New Roman"/>
          <w:sz w:val="12"/>
        </w:rPr>
        <w:t xml:space="preserve"> from undertaking meaningful action lest these disrupt the workings of markets (</w:t>
      </w:r>
      <w:proofErr w:type="spellStart"/>
      <w:r w:rsidRPr="00EC005C">
        <w:rPr>
          <w:rFonts w:asciiTheme="minorHAnsi" w:hAnsiTheme="minorHAnsi" w:cs="Times New Roman"/>
          <w:sz w:val="12"/>
        </w:rPr>
        <w:t>Akyüz</w:t>
      </w:r>
      <w:proofErr w:type="spellEnd"/>
      <w:r w:rsidRPr="00EC005C">
        <w:rPr>
          <w:rFonts w:asciiTheme="minorHAnsi" w:hAnsiTheme="minorHAnsi" w:cs="Times New Roman"/>
          <w:sz w:val="12"/>
        </w:rPr>
        <w:t xml:space="preserve"> 2011). This unequal and differentiated ability of (and within) developing and developed nation states to respond to crises, forms another dimension of uneven geographical development. In this regard, it is important to remember that</w:t>
      </w:r>
      <w:r w:rsidRPr="00EC005C">
        <w:rPr>
          <w:rStyle w:val="TitleChar"/>
          <w:rFonts w:asciiTheme="minorHAnsi" w:hAnsiTheme="minorHAnsi" w:cs="Times New Roman"/>
          <w:sz w:val="14"/>
        </w:rPr>
        <w:t xml:space="preserve"> ‘</w:t>
      </w:r>
      <w:r w:rsidRPr="00EC005C">
        <w:rPr>
          <w:rStyle w:val="TitleChar"/>
          <w:rFonts w:asciiTheme="minorHAnsi" w:hAnsiTheme="minorHAnsi" w:cs="Times New Roman"/>
        </w:rPr>
        <w:t xml:space="preserve">neoliberalism uses uneven geographical development as a means to promote the universality of its own world project, which has nothing to do with the well-being of the whole of humanity but everything to do with the enhancement of dominant forms of class power’ </w:t>
      </w:r>
      <w:r w:rsidRPr="00EC005C">
        <w:rPr>
          <w:rFonts w:asciiTheme="minorHAnsi" w:hAnsiTheme="minorHAnsi" w:cs="Times New Roman"/>
          <w:sz w:val="12"/>
        </w:rPr>
        <w:t xml:space="preserve">(Harvey 2009, p. 1276). To this end, </w:t>
      </w:r>
      <w:proofErr w:type="spellStart"/>
      <w:r w:rsidRPr="00EC005C">
        <w:rPr>
          <w:rFonts w:asciiTheme="minorHAnsi" w:hAnsiTheme="minorHAnsi" w:cs="Times New Roman"/>
          <w:sz w:val="12"/>
        </w:rPr>
        <w:t>Arsel</w:t>
      </w:r>
      <w:proofErr w:type="spellEnd"/>
      <w:r w:rsidRPr="00EC005C">
        <w:rPr>
          <w:rFonts w:asciiTheme="minorHAnsi" w:hAnsiTheme="minorHAnsi" w:cs="Times New Roman"/>
          <w:sz w:val="12"/>
        </w:rPr>
        <w:t xml:space="preserve"> (2012) demonstrates that even explicitly post-neoliberal leaders in Latin America, who are pursuing redistributionist policies, have to make use of the neoliberal toolkit in developing their policies. This seeming contradiction arises from the tension between the traditional logic of the developmental state, namely, to deliver socio-economic progress through economic growth, with its newly acquired, or at times imposed, role to protect the integrity of ecosystems not only for the benefit of local communities who depend on them but also for the parts of the global society at large who demand their preservation. Of course, to say, in general, that things develop unevenly does not seem to say much. This is why the addition ‘geographical’ is so important: not only do actors have uneven capabilities to deal with environment and development </w:t>
      </w:r>
      <w:proofErr w:type="spellStart"/>
      <w:r w:rsidRPr="00EC005C">
        <w:rPr>
          <w:rFonts w:asciiTheme="minorHAnsi" w:hAnsiTheme="minorHAnsi" w:cs="Times New Roman"/>
          <w:sz w:val="12"/>
        </w:rPr>
        <w:t>problematics</w:t>
      </w:r>
      <w:proofErr w:type="spellEnd"/>
      <w:r w:rsidRPr="00EC005C">
        <w:rPr>
          <w:rFonts w:asciiTheme="minorHAnsi" w:hAnsiTheme="minorHAnsi" w:cs="Times New Roman"/>
          <w:sz w:val="12"/>
        </w:rPr>
        <w:t xml:space="preserve">, the benefits and burdens of these are also inherently unevenly distributed across and between spaces of the world economy (Smith 2008). In turn, </w:t>
      </w:r>
      <w:r w:rsidRPr="00EC005C">
        <w:rPr>
          <w:rStyle w:val="TitleChar"/>
          <w:rFonts w:asciiTheme="minorHAnsi" w:hAnsiTheme="minorHAnsi" w:cs="Times New Roman"/>
        </w:rPr>
        <w:t>capitalism, and especially capital circulation attribute uneven importance to different spaces, with specific geographical expressions</w:t>
      </w:r>
      <w:r w:rsidRPr="00EC005C">
        <w:rPr>
          <w:rStyle w:val="TitleChar"/>
          <w:rFonts w:asciiTheme="minorHAnsi" w:hAnsiTheme="minorHAnsi" w:cs="Times New Roman"/>
          <w:sz w:val="14"/>
        </w:rPr>
        <w:t xml:space="preserve">. </w:t>
      </w:r>
      <w:r w:rsidRPr="00EC005C">
        <w:rPr>
          <w:rFonts w:asciiTheme="minorHAnsi" w:hAnsiTheme="minorHAnsi" w:cs="Times New Roman"/>
          <w:sz w:val="12"/>
        </w:rPr>
        <w:t xml:space="preserve">This was, of course, Smith’s (2008, p. 4) basic message: ‘uneven development is the systematic geographical expression of the contradictions inherent in the very constitution and structure of capital’. Crises, then, as Smith (2008, p. 170) also points out ‘can also be acutely functional for capital’ as it shakes up the playing field within which class interests can be rearticulated, and particularly, reinforced (as is what Harvey 2010 argues is what happened with the US$700 billion bailout package in the US). Crisis can also be an opportunity to question these dynamics and practices, and this is what the special dossier is all about: interrogating important issues like environmental conservation, poverty and development within an explicit configuration of structural power. This, as Newell (2011, p. 6) also stresses, is highly necessary and overdue: ‘the extension and deepening of the logics of capitalism to new geographical and ecological areas of the planet appears to be unprecedented. This process needs to be adequately understood as a political and economic phenomenon with important social and environmental consequences of interest both to scholars of global environmental change and to all of us as citizens who, some more than others, will live with the benefits and problems it brings’. Exploring the issues of neoliberal conservation and uneven geographical </w:t>
      </w:r>
      <w:proofErr w:type="spellStart"/>
      <w:r w:rsidRPr="00EC005C">
        <w:rPr>
          <w:rFonts w:asciiTheme="minorHAnsi" w:hAnsiTheme="minorHAnsi" w:cs="Times New Roman"/>
          <w:sz w:val="12"/>
        </w:rPr>
        <w:t>geographical</w:t>
      </w:r>
      <w:proofErr w:type="spellEnd"/>
      <w:r w:rsidRPr="00EC005C">
        <w:rPr>
          <w:rFonts w:asciiTheme="minorHAnsi" w:hAnsiTheme="minorHAnsi" w:cs="Times New Roman"/>
          <w:sz w:val="12"/>
        </w:rPr>
        <w:t xml:space="preserve"> development can contribute to this understanding, and each of the contributors touches on different aspects. Let us briefly introduce their main concerns and arguments. CONNECTING THE CONTRIBUTIONS TO THE SPECIAL DOSSIER Just as there has been a ‘scramble’ in academic contributions trying to make sense of the crisis (</w:t>
      </w:r>
      <w:proofErr w:type="spellStart"/>
      <w:r w:rsidRPr="00EC005C">
        <w:rPr>
          <w:rFonts w:asciiTheme="minorHAnsi" w:hAnsiTheme="minorHAnsi" w:cs="Times New Roman"/>
          <w:sz w:val="12"/>
        </w:rPr>
        <w:t>Castree</w:t>
      </w:r>
      <w:proofErr w:type="spellEnd"/>
      <w:r w:rsidRPr="00EC005C">
        <w:rPr>
          <w:rFonts w:asciiTheme="minorHAnsi" w:hAnsiTheme="minorHAnsi" w:cs="Times New Roman"/>
          <w:sz w:val="12"/>
        </w:rPr>
        <w:t xml:space="preserve"> 2010), so the crisis signifies a scramble over resources and over how to appropriate and value these. In the various geographic spaces of concern, as well as on the various scales of the contributions, one can detect these dynamics at play, whereby struggles over resources and their value are played out against the background of variegated forms of capital accumulation – and thus uneven geographical development. In </w:t>
      </w:r>
      <w:proofErr w:type="spellStart"/>
      <w:r w:rsidRPr="00EC005C">
        <w:rPr>
          <w:rFonts w:asciiTheme="minorHAnsi" w:hAnsiTheme="minorHAnsi" w:cs="Times New Roman"/>
          <w:sz w:val="12"/>
        </w:rPr>
        <w:t>Büscher’s</w:t>
      </w:r>
      <w:proofErr w:type="spellEnd"/>
      <w:r w:rsidRPr="00EC005C">
        <w:rPr>
          <w:rFonts w:asciiTheme="minorHAnsi" w:hAnsiTheme="minorHAnsi" w:cs="Times New Roman"/>
          <w:sz w:val="12"/>
        </w:rPr>
        <w:t xml:space="preserve"> (2012) contribution about the place of the African continent within the world system, the unevenness is arguably starkest. </w:t>
      </w:r>
      <w:proofErr w:type="spellStart"/>
      <w:r w:rsidRPr="00EC005C">
        <w:rPr>
          <w:rStyle w:val="TitleChar"/>
          <w:rFonts w:asciiTheme="minorHAnsi" w:hAnsiTheme="minorHAnsi" w:cs="Times New Roman"/>
        </w:rPr>
        <w:t>Büscher</w:t>
      </w:r>
      <w:proofErr w:type="spellEnd"/>
      <w:r w:rsidRPr="00EC005C">
        <w:rPr>
          <w:rStyle w:val="TitleChar"/>
          <w:rFonts w:asciiTheme="minorHAnsi" w:hAnsiTheme="minorHAnsi" w:cs="Times New Roman"/>
        </w:rPr>
        <w:t xml:space="preserve"> shows how ‘Africa’s place in the global world order’ has long been signified by a seemingly paradoxical situation of intensive, one-sided and violent resource exploitation and equally intensive, one-sided and violent resource conservation</w:t>
      </w:r>
      <w:r w:rsidRPr="00EC005C">
        <w:rPr>
          <w:rStyle w:val="TitleChar"/>
          <w:rFonts w:asciiTheme="minorHAnsi" w:hAnsiTheme="minorHAnsi" w:cs="Times New Roman"/>
          <w:sz w:val="14"/>
        </w:rPr>
        <w:t xml:space="preserve">. </w:t>
      </w:r>
      <w:r w:rsidRPr="00EC005C">
        <w:rPr>
          <w:rFonts w:asciiTheme="minorHAnsi" w:hAnsiTheme="minorHAnsi" w:cs="Times New Roman"/>
          <w:sz w:val="12"/>
        </w:rPr>
        <w:t xml:space="preserve">From his contribution, it is clear that the old ‘scramble for Africa’ has not only transitioned into the neoliberal era, but taken on distinct new forms of geographical unevenness, scales and intensities. </w:t>
      </w:r>
      <w:proofErr w:type="spellStart"/>
      <w:r w:rsidRPr="00EC005C">
        <w:rPr>
          <w:rFonts w:asciiTheme="minorHAnsi" w:hAnsiTheme="minorHAnsi" w:cs="Times New Roman"/>
          <w:sz w:val="12"/>
        </w:rPr>
        <w:t>Büscher</w:t>
      </w:r>
      <w:proofErr w:type="spellEnd"/>
      <w:r w:rsidRPr="00EC005C">
        <w:rPr>
          <w:rFonts w:asciiTheme="minorHAnsi" w:hAnsiTheme="minorHAnsi" w:cs="Times New Roman"/>
          <w:sz w:val="12"/>
        </w:rPr>
        <w:t xml:space="preserve"> argues </w:t>
      </w:r>
      <w:r w:rsidRPr="00EC005C">
        <w:rPr>
          <w:rFonts w:asciiTheme="minorHAnsi" w:hAnsiTheme="minorHAnsi" w:cs="Times New Roman"/>
          <w:sz w:val="12"/>
        </w:rPr>
        <w:lastRenderedPageBreak/>
        <w:t>that the financial crisis has given</w:t>
      </w:r>
      <w:r w:rsidRPr="00EC005C">
        <w:rPr>
          <w:rStyle w:val="TitleChar"/>
          <w:rFonts w:asciiTheme="minorHAnsi" w:hAnsiTheme="minorHAnsi" w:cs="Times New Roman"/>
          <w:sz w:val="14"/>
        </w:rPr>
        <w:t xml:space="preserve"> </w:t>
      </w:r>
      <w:r w:rsidRPr="00EC005C">
        <w:rPr>
          <w:rStyle w:val="TitleChar"/>
          <w:rFonts w:asciiTheme="minorHAnsi" w:hAnsiTheme="minorHAnsi" w:cs="Times New Roman"/>
        </w:rPr>
        <w:t>globally dominant actors</w:t>
      </w:r>
      <w:r w:rsidRPr="00EC005C">
        <w:rPr>
          <w:rStyle w:val="TitleChar"/>
          <w:rFonts w:asciiTheme="minorHAnsi" w:hAnsiTheme="minorHAnsi" w:cs="Times New Roman"/>
          <w:sz w:val="14"/>
        </w:rPr>
        <w:t xml:space="preserve"> </w:t>
      </w:r>
      <w:r w:rsidRPr="00EC005C">
        <w:rPr>
          <w:rFonts w:asciiTheme="minorHAnsi" w:hAnsiTheme="minorHAnsi" w:cs="Times New Roman"/>
          <w:sz w:val="12"/>
        </w:rPr>
        <w:t xml:space="preserve">renewed </w:t>
      </w:r>
      <w:proofErr w:type="spellStart"/>
      <w:r w:rsidRPr="00EC005C">
        <w:rPr>
          <w:rFonts w:asciiTheme="minorHAnsi" w:hAnsiTheme="minorHAnsi" w:cs="Times New Roman"/>
          <w:sz w:val="12"/>
        </w:rPr>
        <w:t>vigour</w:t>
      </w:r>
      <w:proofErr w:type="spellEnd"/>
      <w:r w:rsidRPr="00EC005C">
        <w:rPr>
          <w:rFonts w:asciiTheme="minorHAnsi" w:hAnsiTheme="minorHAnsi" w:cs="Times New Roman"/>
          <w:sz w:val="12"/>
        </w:rPr>
        <w:t xml:space="preserve"> to </w:t>
      </w:r>
      <w:r w:rsidRPr="00EC005C">
        <w:rPr>
          <w:rStyle w:val="TitleChar"/>
          <w:rFonts w:asciiTheme="minorHAnsi" w:hAnsiTheme="minorHAnsi" w:cs="Times New Roman"/>
        </w:rPr>
        <w:t>intensify familiar processes of neoliberal conservation and neoliberal exploitation behind a win-win façade: good for outsiders and good for Africa’s poor.</w:t>
      </w:r>
      <w:r w:rsidRPr="00EC005C">
        <w:rPr>
          <w:rStyle w:val="TitleChar"/>
          <w:rFonts w:asciiTheme="minorHAnsi" w:hAnsiTheme="minorHAnsi" w:cs="Times New Roman"/>
          <w:sz w:val="14"/>
        </w:rPr>
        <w:t xml:space="preserve"> </w:t>
      </w:r>
      <w:r w:rsidRPr="00EC005C">
        <w:rPr>
          <w:rFonts w:asciiTheme="minorHAnsi" w:hAnsiTheme="minorHAnsi" w:cs="Times New Roman"/>
          <w:sz w:val="12"/>
        </w:rPr>
        <w:t xml:space="preserve">These core dynamics are also evident in other parts of the world that are the focus of some of the contributions. </w:t>
      </w:r>
      <w:proofErr w:type="spellStart"/>
      <w:r w:rsidRPr="00EC005C">
        <w:rPr>
          <w:rFonts w:asciiTheme="minorHAnsi" w:hAnsiTheme="minorHAnsi" w:cs="Times New Roman"/>
          <w:sz w:val="12"/>
        </w:rPr>
        <w:t>Arsel</w:t>
      </w:r>
      <w:proofErr w:type="spellEnd"/>
      <w:r w:rsidRPr="00EC005C">
        <w:rPr>
          <w:rFonts w:asciiTheme="minorHAnsi" w:hAnsiTheme="minorHAnsi" w:cs="Times New Roman"/>
          <w:sz w:val="12"/>
        </w:rPr>
        <w:t xml:space="preserve"> (2012) focuses on Latin America and Ecuador in particular, and shows that the scramble there is to transfer the hold on vital resources, particularly oil, from foreign corporations to the ‘</w:t>
      </w:r>
      <w:proofErr w:type="spellStart"/>
      <w:r w:rsidRPr="00EC005C">
        <w:rPr>
          <w:rFonts w:asciiTheme="minorHAnsi" w:hAnsiTheme="minorHAnsi" w:cs="Times New Roman"/>
          <w:sz w:val="12"/>
        </w:rPr>
        <w:t>refounded</w:t>
      </w:r>
      <w:proofErr w:type="spellEnd"/>
      <w:r w:rsidRPr="00EC005C">
        <w:rPr>
          <w:rFonts w:asciiTheme="minorHAnsi" w:hAnsiTheme="minorHAnsi" w:cs="Times New Roman"/>
          <w:sz w:val="12"/>
        </w:rPr>
        <w:t xml:space="preserve">’ state. Through a broader Latin American strategy of ‘Socialism of the twenty first century’ which reflects the driving force behind the ongoing ‘Left Turn’, President Correa of Ecuador saw only one way to lessen foreign influence, namely to strengthen state control over resources and environmental and developmental processes in the country. Paradoxically, one of the key ways of doing so for Correa proved to be a policy that strongly resembles neoliberal conservation. To the extent that the </w:t>
      </w:r>
      <w:proofErr w:type="spellStart"/>
      <w:r w:rsidRPr="00EC005C">
        <w:rPr>
          <w:rFonts w:asciiTheme="minorHAnsi" w:hAnsiTheme="minorHAnsi" w:cs="Times New Roman"/>
          <w:sz w:val="12"/>
        </w:rPr>
        <w:t>Yasuní</w:t>
      </w:r>
      <w:proofErr w:type="spellEnd"/>
      <w:r w:rsidRPr="00EC005C">
        <w:rPr>
          <w:rFonts w:asciiTheme="minorHAnsi" w:hAnsiTheme="minorHAnsi" w:cs="Times New Roman"/>
          <w:sz w:val="12"/>
        </w:rPr>
        <w:t>-ITT (</w:t>
      </w:r>
      <w:proofErr w:type="spellStart"/>
      <w:r w:rsidRPr="00EC005C">
        <w:rPr>
          <w:rFonts w:asciiTheme="minorHAnsi" w:hAnsiTheme="minorHAnsi" w:cs="Times New Roman"/>
          <w:sz w:val="12"/>
        </w:rPr>
        <w:t>Ishpingo</w:t>
      </w:r>
      <w:proofErr w:type="spellEnd"/>
      <w:r w:rsidRPr="00EC005C">
        <w:rPr>
          <w:rFonts w:asciiTheme="minorHAnsi" w:hAnsiTheme="minorHAnsi" w:cs="Times New Roman"/>
          <w:sz w:val="12"/>
        </w:rPr>
        <w:t xml:space="preserve">- </w:t>
      </w:r>
      <w:proofErr w:type="spellStart"/>
      <w:r w:rsidRPr="00EC005C">
        <w:rPr>
          <w:rFonts w:asciiTheme="minorHAnsi" w:hAnsiTheme="minorHAnsi" w:cs="Times New Roman"/>
          <w:sz w:val="12"/>
        </w:rPr>
        <w:t>Tambocoha-Tiputini</w:t>
      </w:r>
      <w:proofErr w:type="spellEnd"/>
      <w:r w:rsidRPr="00EC005C">
        <w:rPr>
          <w:rFonts w:asciiTheme="minorHAnsi" w:hAnsiTheme="minorHAnsi" w:cs="Times New Roman"/>
          <w:sz w:val="12"/>
        </w:rPr>
        <w:t>) initiative is path breaking as an attempt to transcend the tension between the need for continued socioeconomic development in the South and the necessity of preserving ecosystems critical for the health of the planet, it too has succumbed to the dominant logic of the markets.</w:t>
      </w:r>
      <w:r w:rsidRPr="00EC005C">
        <w:rPr>
          <w:rStyle w:val="TitleChar"/>
          <w:rFonts w:asciiTheme="minorHAnsi" w:hAnsiTheme="minorHAnsi" w:cs="Times New Roman"/>
          <w:sz w:val="14"/>
        </w:rPr>
        <w:t xml:space="preserve"> </w:t>
      </w:r>
    </w:p>
    <w:p w14:paraId="7227F57F" w14:textId="77777777" w:rsidR="006B22C6" w:rsidRPr="00EC005C" w:rsidRDefault="006B22C6" w:rsidP="006B22C6">
      <w:pPr>
        <w:rPr>
          <w:rStyle w:val="TitleChar"/>
          <w:rFonts w:asciiTheme="minorHAnsi" w:hAnsiTheme="minorHAnsi" w:cs="Times New Roman"/>
          <w:sz w:val="14"/>
        </w:rPr>
      </w:pPr>
    </w:p>
    <w:p w14:paraId="02020EBD" w14:textId="77777777" w:rsidR="006B22C6" w:rsidRPr="00EC005C" w:rsidRDefault="006B22C6" w:rsidP="006B22C6">
      <w:pPr>
        <w:rPr>
          <w:rFonts w:asciiTheme="minorHAnsi" w:hAnsiTheme="minorHAnsi" w:cs="Times New Roman"/>
        </w:rPr>
      </w:pPr>
    </w:p>
    <w:p w14:paraId="13B61629" w14:textId="4B7CD15A" w:rsidR="00C87EBB" w:rsidRPr="00EC005C" w:rsidRDefault="00C87EBB" w:rsidP="00C87EBB">
      <w:pPr>
        <w:pStyle w:val="Heading3"/>
        <w:rPr>
          <w:rFonts w:asciiTheme="minorHAnsi" w:hAnsiTheme="minorHAnsi"/>
        </w:rPr>
      </w:pPr>
      <w:r w:rsidRPr="00EC005C">
        <w:rPr>
          <w:rFonts w:asciiTheme="minorHAnsi" w:hAnsiTheme="minorHAnsi"/>
        </w:rPr>
        <w:lastRenderedPageBreak/>
        <w:t>AT: Perm</w:t>
      </w:r>
    </w:p>
    <w:p w14:paraId="452E0A0B" w14:textId="46171B55" w:rsidR="00C87EBB" w:rsidRPr="00EC005C" w:rsidRDefault="00C87EBB" w:rsidP="00C87EBB">
      <w:pPr>
        <w:pStyle w:val="Heading4"/>
        <w:rPr>
          <w:rFonts w:asciiTheme="minorHAnsi" w:hAnsiTheme="minorHAnsi" w:cs="Times New Roman"/>
        </w:rPr>
      </w:pPr>
      <w:r w:rsidRPr="00EC005C">
        <w:rPr>
          <w:rFonts w:asciiTheme="minorHAnsi" w:hAnsiTheme="minorHAnsi" w:cs="Times New Roman"/>
        </w:rPr>
        <w:t>Zoning is a cultural process and the aff’s justifications shape its direction and assumptions – force them to defend their justifications as an intrinsic part of the mapping process</w:t>
      </w:r>
    </w:p>
    <w:p w14:paraId="12443159" w14:textId="77777777" w:rsidR="00C87EBB" w:rsidRPr="00EC005C" w:rsidRDefault="00C87EBB" w:rsidP="00C87EBB">
      <w:pPr>
        <w:rPr>
          <w:rStyle w:val="Style13ptBold"/>
          <w:rFonts w:asciiTheme="minorHAnsi" w:hAnsiTheme="minorHAnsi" w:cs="Times New Roman"/>
        </w:rPr>
      </w:pPr>
      <w:r w:rsidRPr="00EC005C">
        <w:rPr>
          <w:rStyle w:val="Style13ptBold"/>
          <w:rFonts w:asciiTheme="minorHAnsi" w:hAnsiTheme="minorHAnsi" w:cs="Times New Roman"/>
        </w:rPr>
        <w:t xml:space="preserve">Forest and Forest 12 </w:t>
      </w:r>
    </w:p>
    <w:p w14:paraId="5D25E5A4" w14:textId="77777777" w:rsidR="00C87EBB" w:rsidRPr="00EC005C" w:rsidRDefault="00C87EBB" w:rsidP="00C87EBB">
      <w:pPr>
        <w:rPr>
          <w:rFonts w:asciiTheme="minorHAnsi" w:hAnsiTheme="minorHAnsi" w:cs="Times New Roman"/>
        </w:rPr>
      </w:pPr>
      <w:r w:rsidRPr="00EC005C">
        <w:rPr>
          <w:rFonts w:asciiTheme="minorHAnsi" w:hAnsiTheme="minorHAnsi" w:cs="Times New Roman"/>
        </w:rPr>
        <w:t>(Benjamin Forest, Associate Professor, Department of Geography, McGill University, and Patrick Forest, Member, Centre for the Study of Democratic Citizenship, McGill University, “Engineering the North American waterscape: The high modernist mapping of continental water transfer projects,” Political Geography, Volume 31, Issue 3, March 2012)</w:t>
      </w:r>
    </w:p>
    <w:p w14:paraId="11E7BB45" w14:textId="77777777" w:rsidR="00C87EBB" w:rsidRPr="00EC005C" w:rsidRDefault="00C87EBB" w:rsidP="00C87EBB">
      <w:pPr>
        <w:rPr>
          <w:rStyle w:val="TitleChar"/>
          <w:rFonts w:asciiTheme="minorHAnsi" w:hAnsiTheme="minorHAnsi" w:cs="Times New Roman"/>
        </w:rPr>
      </w:pPr>
      <w:r w:rsidRPr="00EC005C">
        <w:rPr>
          <w:rStyle w:val="TitleChar"/>
          <w:rFonts w:asciiTheme="minorHAnsi" w:hAnsiTheme="minorHAnsi" w:cs="Times New Roman"/>
        </w:rPr>
        <w:t xml:space="preserve">It is now a commonplace claim in critical cartography that maps both reflect and inform power relations </w:t>
      </w:r>
      <w:r w:rsidRPr="00EC005C">
        <w:rPr>
          <w:rFonts w:asciiTheme="minorHAnsi" w:hAnsiTheme="minorHAnsi" w:cs="Times New Roman"/>
        </w:rPr>
        <w:t xml:space="preserve">(Black, 1997; </w:t>
      </w:r>
      <w:proofErr w:type="spellStart"/>
      <w:r w:rsidRPr="00EC005C">
        <w:rPr>
          <w:rFonts w:asciiTheme="minorHAnsi" w:hAnsiTheme="minorHAnsi" w:cs="Times New Roman"/>
        </w:rPr>
        <w:t>Kitchin</w:t>
      </w:r>
      <w:proofErr w:type="spellEnd"/>
      <w:r w:rsidRPr="00EC005C">
        <w:rPr>
          <w:rFonts w:asciiTheme="minorHAnsi" w:hAnsiTheme="minorHAnsi" w:cs="Times New Roman"/>
        </w:rPr>
        <w:t xml:space="preserve">, 2010; Pickles, 1992, 2004). That is, </w:t>
      </w:r>
      <w:r w:rsidRPr="00EC005C">
        <w:rPr>
          <w:rStyle w:val="TitleChar"/>
          <w:rFonts w:asciiTheme="minorHAnsi" w:hAnsiTheme="minorHAnsi" w:cs="Times New Roman"/>
        </w:rPr>
        <w:t>maps are neither objective representations of knowledge, nor are they “objective form[s] of knowledge</w:t>
      </w:r>
      <w:r w:rsidRPr="00EC005C">
        <w:rPr>
          <w:rFonts w:asciiTheme="minorHAnsi" w:hAnsiTheme="minorHAnsi" w:cs="Times New Roman"/>
        </w:rPr>
        <w:t xml:space="preserve">” (Harley, 1989, 1). </w:t>
      </w:r>
      <w:r w:rsidRPr="00EC005C">
        <w:rPr>
          <w:rStyle w:val="TitleChar"/>
          <w:rFonts w:asciiTheme="minorHAnsi" w:hAnsiTheme="minorHAnsi" w:cs="Times New Roman"/>
        </w:rPr>
        <w:t>Maps are texts that must be read, interpreted, and deconstructed in order to understand their discursive role. Maps are socially embedded, reflecting values, norms and judgments from the context from which they emerged (</w:t>
      </w:r>
      <w:proofErr w:type="spellStart"/>
      <w:r w:rsidRPr="00EC005C">
        <w:rPr>
          <w:rStyle w:val="TitleChar"/>
          <w:rFonts w:asciiTheme="minorHAnsi" w:hAnsiTheme="minorHAnsi" w:cs="Times New Roman"/>
        </w:rPr>
        <w:t>Kitchin</w:t>
      </w:r>
      <w:proofErr w:type="spellEnd"/>
      <w:r w:rsidRPr="00EC005C">
        <w:rPr>
          <w:rStyle w:val="TitleChar"/>
          <w:rFonts w:asciiTheme="minorHAnsi" w:hAnsiTheme="minorHAnsi" w:cs="Times New Roman"/>
        </w:rPr>
        <w:t xml:space="preserve"> &amp; Dodge, 2007, 332). They help establish authority (</w:t>
      </w:r>
      <w:proofErr w:type="spellStart"/>
      <w:r w:rsidRPr="00EC005C">
        <w:rPr>
          <w:rStyle w:val="TitleChar"/>
          <w:rFonts w:asciiTheme="minorHAnsi" w:hAnsiTheme="minorHAnsi" w:cs="Times New Roman"/>
        </w:rPr>
        <w:t>Edsall</w:t>
      </w:r>
      <w:proofErr w:type="spellEnd"/>
      <w:r w:rsidRPr="00EC005C">
        <w:rPr>
          <w:rStyle w:val="TitleChar"/>
          <w:rFonts w:asciiTheme="minorHAnsi" w:hAnsiTheme="minorHAnsi" w:cs="Times New Roman"/>
        </w:rPr>
        <w:t>, 2007, 36) and prioritize certain propositions or conceptions over others.</w:t>
      </w:r>
      <w:r w:rsidRPr="00EC005C">
        <w:rPr>
          <w:rFonts w:asciiTheme="minorHAnsi" w:hAnsiTheme="minorHAnsi" w:cs="Times New Roman"/>
        </w:rPr>
        <w:t xml:space="preserve"> This is not to say that maps are always “read” in the ways intended by their authors, or that they have the intended effects. </w:t>
      </w:r>
      <w:r w:rsidRPr="00EC005C">
        <w:rPr>
          <w:rStyle w:val="TitleChar"/>
          <w:rFonts w:asciiTheme="minorHAnsi" w:hAnsiTheme="minorHAnsi" w:cs="Times New Roman"/>
        </w:rPr>
        <w:t>Indeed, the illustration of a continental waterscape could provoke strong negative reactions from Canadians objecting to “their” water being diverted to the south</w:t>
      </w:r>
      <w:r w:rsidRPr="00EC005C">
        <w:rPr>
          <w:rFonts w:asciiTheme="minorHAnsi" w:hAnsiTheme="minorHAnsi" w:cs="Times New Roman"/>
        </w:rPr>
        <w:t xml:space="preserve">. Negative reactions in particular, however, rely on the ability of the audience to “read” the political intent of a map. </w:t>
      </w:r>
      <w:r w:rsidRPr="00EC005C">
        <w:rPr>
          <w:rStyle w:val="TitleChar"/>
          <w:rFonts w:asciiTheme="minorHAnsi" w:hAnsiTheme="minorHAnsi" w:cs="Times New Roman"/>
        </w:rPr>
        <w:t>One might</w:t>
      </w:r>
      <w:r w:rsidRPr="00EC005C">
        <w:rPr>
          <w:rFonts w:asciiTheme="minorHAnsi" w:hAnsiTheme="minorHAnsi" w:cs="Times New Roman"/>
        </w:rPr>
        <w:t xml:space="preserve"> </w:t>
      </w:r>
      <w:r w:rsidRPr="00EC005C">
        <w:rPr>
          <w:rStyle w:val="TitleChar"/>
          <w:rFonts w:asciiTheme="minorHAnsi" w:hAnsiTheme="minorHAnsi" w:cs="Times New Roman"/>
        </w:rPr>
        <w:t>object</w:t>
      </w:r>
      <w:r w:rsidRPr="00EC005C">
        <w:rPr>
          <w:rFonts w:asciiTheme="minorHAnsi" w:hAnsiTheme="minorHAnsi" w:cs="Times New Roman"/>
        </w:rPr>
        <w:t xml:space="preserve">, for example, to </w:t>
      </w:r>
      <w:r w:rsidRPr="00EC005C">
        <w:rPr>
          <w:rStyle w:val="TitleChar"/>
          <w:rFonts w:asciiTheme="minorHAnsi" w:hAnsiTheme="minorHAnsi" w:cs="Times New Roman"/>
        </w:rPr>
        <w:t>the ostensible purpose of a map</w:t>
      </w:r>
      <w:r w:rsidRPr="00EC005C">
        <w:rPr>
          <w:rFonts w:asciiTheme="minorHAnsi" w:hAnsiTheme="minorHAnsi" w:cs="Times New Roman"/>
        </w:rPr>
        <w:t xml:space="preserve"> illustrating the transfer of water from Canadian to U.S. territory, </w:t>
      </w:r>
      <w:r w:rsidRPr="00EC005C">
        <w:rPr>
          <w:rStyle w:val="TitleChar"/>
          <w:rFonts w:asciiTheme="minorHAnsi" w:hAnsiTheme="minorHAnsi" w:cs="Times New Roman"/>
        </w:rPr>
        <w:t>while at the same time accepting an implicit message about human control over nature. In short, maps form the major part of the water transfer proposals’ visual rhetoric, and, like many maps, are designed explicitly to advance their authors' agenda. More subtly, these maps exemplify a high modernist or engineering vision of space and nature, where actions and consequences can be controlled and predicted precisely</w:t>
      </w:r>
      <w:r w:rsidRPr="00EC005C">
        <w:rPr>
          <w:rFonts w:asciiTheme="minorHAnsi" w:hAnsiTheme="minorHAnsi" w:cs="Times New Roman"/>
        </w:rPr>
        <w:t>.8 As Kirsch (2005, 2) observes about a map of the nuclear excavation of a proposed Central American canal, “</w:t>
      </w:r>
      <w:r w:rsidRPr="00EC005C">
        <w:rPr>
          <w:rStyle w:val="TitleChar"/>
          <w:rFonts w:asciiTheme="minorHAnsi" w:hAnsiTheme="minorHAnsi" w:cs="Times New Roman"/>
        </w:rPr>
        <w:t>The map’s greatest conceit…was the illusion of technical control that it evokes: the very idea that fallout sectors could be accurately drawn on a map before being produced in the landscape, and that evacuation areas….could be determined so precisely</w:t>
      </w:r>
      <w:r w:rsidRPr="00EC005C">
        <w:rPr>
          <w:rFonts w:asciiTheme="minorHAnsi" w:hAnsiTheme="minorHAnsi" w:cs="Times New Roman"/>
        </w:rPr>
        <w:t>.” Similarly, a map illustrating the proposed nuclear excavation of a canal to link the Tennessee and Tombigbee Rivers in the U.S. omits the Mississippi River entirely (Kirsch, 2005, 164)! We develop these insights in detail for our own case study. The reports on continental water transfers and publications supporting them contain maps that constitute a visual rhetoric in support of the plans (</w:t>
      </w:r>
      <w:proofErr w:type="spellStart"/>
      <w:r w:rsidRPr="00EC005C">
        <w:rPr>
          <w:rFonts w:asciiTheme="minorHAnsi" w:hAnsiTheme="minorHAnsi" w:cs="Times New Roman"/>
        </w:rPr>
        <w:t>Albery</w:t>
      </w:r>
      <w:proofErr w:type="spellEnd"/>
      <w:r w:rsidRPr="00EC005C">
        <w:rPr>
          <w:rFonts w:asciiTheme="minorHAnsi" w:hAnsiTheme="minorHAnsi" w:cs="Times New Roman"/>
        </w:rPr>
        <w:t xml:space="preserve">, 1966; </w:t>
      </w:r>
      <w:proofErr w:type="spellStart"/>
      <w:r w:rsidRPr="00EC005C">
        <w:rPr>
          <w:rFonts w:asciiTheme="minorHAnsi" w:hAnsiTheme="minorHAnsi" w:cs="Times New Roman"/>
        </w:rPr>
        <w:t>Kierans</w:t>
      </w:r>
      <w:proofErr w:type="spellEnd"/>
      <w:r w:rsidRPr="00EC005C">
        <w:rPr>
          <w:rFonts w:asciiTheme="minorHAnsi" w:hAnsiTheme="minorHAnsi" w:cs="Times New Roman"/>
        </w:rPr>
        <w:t xml:space="preserve">, 1964; J. H. J. Smith, 1969; Special subcommittee on western water development of the committee on public works, 1964; The Ralph M. Parsons Company, 1964). </w:t>
      </w:r>
      <w:r w:rsidRPr="00EC005C">
        <w:rPr>
          <w:rStyle w:val="TitleChar"/>
          <w:rFonts w:asciiTheme="minorHAnsi" w:hAnsiTheme="minorHAnsi" w:cs="Times New Roman"/>
        </w:rPr>
        <w:t>These maps, above all, promoted a vision of nature and progress that is deeply entrenched in the perception of humans as engineers of the world, able to (re)shape and control the continental waterscape for their own benefit through technology. We argue that some of the features of these maps were deliberate decisions on the part of the mapmakers, e.g., the relative faintness of international boundaries. Other elements arose from the constraints of cartographic representation rather than strategic decisions per se, e.g., the representation of channels as unrealistically straight lines. In the former case, the political intent is relatively easy to infer, while in the latter case, the logic of cartographic representation reinforces the hubristic assumptions necessary to attempt to re-engineer the continental waterscape.</w:t>
      </w:r>
    </w:p>
    <w:p w14:paraId="54DF66C8" w14:textId="77777777" w:rsidR="00C87EBB" w:rsidRPr="00EC005C" w:rsidRDefault="00C87EBB" w:rsidP="00C87EBB">
      <w:pPr>
        <w:rPr>
          <w:rFonts w:asciiTheme="minorHAnsi" w:hAnsiTheme="minorHAnsi" w:cs="Times New Roman"/>
        </w:rPr>
      </w:pPr>
    </w:p>
    <w:p w14:paraId="4DA74AC8" w14:textId="77777777" w:rsidR="00C87EBB" w:rsidRPr="00EC005C" w:rsidRDefault="00C87EBB" w:rsidP="00C87EBB">
      <w:pPr>
        <w:rPr>
          <w:rFonts w:asciiTheme="minorHAnsi" w:hAnsiTheme="minorHAnsi"/>
        </w:rPr>
      </w:pPr>
    </w:p>
    <w:p w14:paraId="68844545" w14:textId="77777777" w:rsidR="00936189" w:rsidRPr="00EC005C" w:rsidRDefault="00936189" w:rsidP="00936189">
      <w:pPr>
        <w:pStyle w:val="Heading2"/>
      </w:pPr>
      <w:r>
        <w:lastRenderedPageBreak/>
        <w:t>Fem Link</w:t>
      </w:r>
    </w:p>
    <w:p w14:paraId="3562553D" w14:textId="77777777" w:rsidR="00936189" w:rsidRPr="00EC005C" w:rsidRDefault="00936189" w:rsidP="00936189">
      <w:pPr>
        <w:pStyle w:val="Heading4"/>
        <w:rPr>
          <w:rFonts w:asciiTheme="minorHAnsi" w:hAnsiTheme="minorHAnsi"/>
        </w:rPr>
      </w:pPr>
      <w:r w:rsidRPr="00EC005C">
        <w:rPr>
          <w:rFonts w:asciiTheme="minorHAnsi" w:hAnsiTheme="minorHAnsi"/>
        </w:rPr>
        <w:t>Protected areas rely on men to be the agents of change</w:t>
      </w:r>
    </w:p>
    <w:p w14:paraId="186CD197" w14:textId="77777777" w:rsidR="00936189" w:rsidRPr="00EC005C" w:rsidRDefault="00936189" w:rsidP="00936189">
      <w:pPr>
        <w:rPr>
          <w:rFonts w:asciiTheme="minorHAnsi" w:hAnsiTheme="minorHAnsi"/>
          <w:b/>
          <w:bCs/>
          <w:sz w:val="16"/>
          <w:u w:val="single"/>
        </w:rPr>
      </w:pPr>
      <w:r w:rsidRPr="00EC005C">
        <w:rPr>
          <w:rStyle w:val="Style13ptBold"/>
          <w:rFonts w:asciiTheme="minorHAnsi" w:hAnsiTheme="minorHAnsi"/>
        </w:rPr>
        <w:t>West et al ’06, (Paige West,1 James Igoe,2 and Dan Brockington, Department of Anthropology, Barnard College, Columbia University, “Parks and Peoples: The Social Impact of Protected Areas,” Annual Review of Anthropology, Vol. 35: 251-277, October 2006, http://www.annualreviews.org/doi/full/10.1146/annurev.anthro.35.081705.123308)//erg</w:t>
      </w:r>
    </w:p>
    <w:p w14:paraId="21B14BD3" w14:textId="77777777" w:rsidR="00936189" w:rsidRPr="00EC005C" w:rsidRDefault="00936189" w:rsidP="00936189">
      <w:pPr>
        <w:rPr>
          <w:rStyle w:val="TitleChar"/>
          <w:rFonts w:asciiTheme="minorHAnsi" w:hAnsiTheme="minorHAnsi"/>
        </w:rPr>
      </w:pPr>
      <w:r w:rsidRPr="00EC005C">
        <w:rPr>
          <w:rStyle w:val="Emphasis"/>
          <w:rFonts w:asciiTheme="minorHAnsi" w:hAnsiTheme="minorHAnsi"/>
        </w:rPr>
        <w:t>Protected areas and conservation efforts have profound effects on gender relationships worldwide</w:t>
      </w:r>
      <w:r w:rsidRPr="00EC005C">
        <w:rPr>
          <w:rFonts w:asciiTheme="minorHAnsi" w:hAnsiTheme="minorHAnsi"/>
          <w:sz w:val="16"/>
        </w:rPr>
        <w:t xml:space="preserve"> (Agarwal 1997, </w:t>
      </w:r>
      <w:proofErr w:type="spellStart"/>
      <w:r w:rsidRPr="00EC005C">
        <w:rPr>
          <w:rFonts w:asciiTheme="minorHAnsi" w:hAnsiTheme="minorHAnsi"/>
          <w:sz w:val="16"/>
        </w:rPr>
        <w:t>Ghimire</w:t>
      </w:r>
      <w:proofErr w:type="spellEnd"/>
      <w:r w:rsidRPr="00EC005C">
        <w:rPr>
          <w:rFonts w:asciiTheme="minorHAnsi" w:hAnsiTheme="minorHAnsi"/>
          <w:sz w:val="16"/>
        </w:rPr>
        <w:t xml:space="preserve"> &amp; </w:t>
      </w:r>
      <w:proofErr w:type="spellStart"/>
      <w:r w:rsidRPr="00EC005C">
        <w:rPr>
          <w:rFonts w:asciiTheme="minorHAnsi" w:hAnsiTheme="minorHAnsi"/>
          <w:sz w:val="16"/>
        </w:rPr>
        <w:t>Pimbert</w:t>
      </w:r>
      <w:proofErr w:type="spellEnd"/>
      <w:r w:rsidRPr="00EC005C">
        <w:rPr>
          <w:rFonts w:asciiTheme="minorHAnsi" w:hAnsiTheme="minorHAnsi"/>
          <w:sz w:val="16"/>
        </w:rPr>
        <w:t xml:space="preserve"> 1997, Schroeder 1993). In the Maya Biosphere Reserve in Guatemala, </w:t>
      </w:r>
      <w:r w:rsidRPr="00EC005C">
        <w:rPr>
          <w:rStyle w:val="TitleChar"/>
          <w:rFonts w:asciiTheme="minorHAnsi" w:hAnsiTheme="minorHAnsi"/>
        </w:rPr>
        <w:t>project planners targeted the men as the “primary agents of social change,” whereas the planners initially virtually ignored the women</w:t>
      </w:r>
      <w:r w:rsidRPr="00EC005C">
        <w:rPr>
          <w:rFonts w:asciiTheme="minorHAnsi" w:hAnsiTheme="minorHAnsi"/>
          <w:sz w:val="16"/>
        </w:rPr>
        <w:t xml:space="preserve"> (</w:t>
      </w:r>
      <w:proofErr w:type="spellStart"/>
      <w:r w:rsidRPr="00EC005C">
        <w:rPr>
          <w:rFonts w:asciiTheme="minorHAnsi" w:hAnsiTheme="minorHAnsi"/>
          <w:sz w:val="16"/>
        </w:rPr>
        <w:t>Sundberg</w:t>
      </w:r>
      <w:proofErr w:type="spellEnd"/>
      <w:r w:rsidRPr="00EC005C">
        <w:rPr>
          <w:rFonts w:asciiTheme="minorHAnsi" w:hAnsiTheme="minorHAnsi"/>
          <w:sz w:val="16"/>
        </w:rPr>
        <w:t xml:space="preserve"> 2003, p. 733). The project worked, however, to “disrupt local power structures and gender relations, thereby creating spaces for new forms of environmental activism and political alliances” (p. 734). Because they were ignored, </w:t>
      </w:r>
      <w:r w:rsidRPr="00EC005C">
        <w:rPr>
          <w:rStyle w:val="TitleChar"/>
          <w:rFonts w:asciiTheme="minorHAnsi" w:hAnsiTheme="minorHAnsi"/>
        </w:rPr>
        <w:t>women began to build alliances and work outside of their immediate family</w:t>
      </w:r>
      <w:r w:rsidRPr="00EC005C">
        <w:rPr>
          <w:rFonts w:asciiTheme="minorHAnsi" w:hAnsiTheme="minorHAnsi"/>
          <w:sz w:val="16"/>
        </w:rPr>
        <w:t>. This allowed women new ways of constituting themselves as persons. Instead of making self only through family interactions, women broadened their social networks and their networks of self (</w:t>
      </w:r>
      <w:proofErr w:type="spellStart"/>
      <w:r w:rsidRPr="00EC005C">
        <w:rPr>
          <w:rFonts w:asciiTheme="minorHAnsi" w:hAnsiTheme="minorHAnsi"/>
          <w:sz w:val="16"/>
        </w:rPr>
        <w:t>Sundberg</w:t>
      </w:r>
      <w:proofErr w:type="spellEnd"/>
      <w:r w:rsidRPr="00EC005C">
        <w:rPr>
          <w:rFonts w:asciiTheme="minorHAnsi" w:hAnsiTheme="minorHAnsi"/>
          <w:sz w:val="16"/>
        </w:rPr>
        <w:t xml:space="preserve"> 2004). Similarly, in Costa Rica, women's participation in handicraft production projects aimed at tourist markets has given them economic power that they did not have in the past (</w:t>
      </w:r>
      <w:proofErr w:type="spellStart"/>
      <w:r w:rsidRPr="00EC005C">
        <w:rPr>
          <w:rFonts w:asciiTheme="minorHAnsi" w:hAnsiTheme="minorHAnsi"/>
          <w:sz w:val="16"/>
        </w:rPr>
        <w:t>Vivanco</w:t>
      </w:r>
      <w:proofErr w:type="spellEnd"/>
      <w:r w:rsidRPr="00EC005C">
        <w:rPr>
          <w:rFonts w:asciiTheme="minorHAnsi" w:hAnsiTheme="minorHAnsi"/>
          <w:sz w:val="16"/>
        </w:rPr>
        <w:t xml:space="preserve"> 2001). The kinds of handicraft projects that have emerged because of conservation and ecotourism in Costa Rica have changed the way women produce crafts and the imagery used in the crafts. Women now incorporate images of the quetzal into their designs, even if they have never seen the birds before (</w:t>
      </w:r>
      <w:proofErr w:type="spellStart"/>
      <w:r w:rsidRPr="00EC005C">
        <w:rPr>
          <w:rFonts w:asciiTheme="minorHAnsi" w:hAnsiTheme="minorHAnsi"/>
          <w:sz w:val="16"/>
        </w:rPr>
        <w:t>Vivanco</w:t>
      </w:r>
      <w:proofErr w:type="spellEnd"/>
      <w:r w:rsidRPr="00EC005C">
        <w:rPr>
          <w:rFonts w:asciiTheme="minorHAnsi" w:hAnsiTheme="minorHAnsi"/>
          <w:sz w:val="16"/>
        </w:rPr>
        <w:t xml:space="preserve"> 2001). In Tanzania, bride-price conventions and women's income earning have changed over time because of the fall in cattle numbers following displacement (Brockington 2001). Sullivan's (2000) </w:t>
      </w:r>
      <w:r w:rsidRPr="00EC005C">
        <w:rPr>
          <w:rStyle w:val="TitleChar"/>
          <w:rFonts w:asciiTheme="minorHAnsi" w:hAnsiTheme="minorHAnsi"/>
        </w:rPr>
        <w:t>work in Namibia has shown that attempts to deal with the economic exclusions of conservation policies discriminated against and devalued women's resource use.</w:t>
      </w:r>
    </w:p>
    <w:p w14:paraId="3A747013" w14:textId="77777777" w:rsidR="00936189" w:rsidRDefault="00936189" w:rsidP="00936189">
      <w:pPr>
        <w:pStyle w:val="Heading2"/>
      </w:pPr>
      <w:r>
        <w:lastRenderedPageBreak/>
        <w:t>T increase</w:t>
      </w:r>
    </w:p>
    <w:p w14:paraId="1FFC65F7" w14:textId="77777777" w:rsidR="00936189" w:rsidRDefault="00936189" w:rsidP="00936189">
      <w:pPr>
        <w:pStyle w:val="Heading4"/>
        <w:numPr>
          <w:ilvl w:val="0"/>
          <w:numId w:val="11"/>
        </w:numPr>
      </w:pPr>
      <w:r>
        <w:t>Increase means the plan must mandate more development</w:t>
      </w:r>
    </w:p>
    <w:p w14:paraId="30E07F23" w14:textId="77777777" w:rsidR="00936189" w:rsidRPr="00A304AE" w:rsidRDefault="00936189" w:rsidP="00936189">
      <w:pPr>
        <w:pStyle w:val="Heading4"/>
      </w:pPr>
      <w:r w:rsidRPr="00A304AE">
        <w:t>Increase means make greater</w:t>
      </w:r>
    </w:p>
    <w:p w14:paraId="2F7A235A" w14:textId="77777777" w:rsidR="00936189" w:rsidRPr="00A304AE" w:rsidRDefault="00936189" w:rsidP="00936189">
      <w:pPr>
        <w:pStyle w:val="CardIndented"/>
        <w:ind w:left="0"/>
      </w:pPr>
      <w:proofErr w:type="spellStart"/>
      <w:r w:rsidRPr="00A304AE">
        <w:rPr>
          <w:rStyle w:val="Style13ptBold"/>
        </w:rPr>
        <w:t>Meriam</w:t>
      </w:r>
      <w:proofErr w:type="spellEnd"/>
      <w:r w:rsidRPr="00A304AE">
        <w:rPr>
          <w:rStyle w:val="Style13ptBold"/>
        </w:rPr>
        <w:t xml:space="preserve"> Webster </w:t>
      </w:r>
      <w:proofErr w:type="gramStart"/>
      <w:r w:rsidRPr="00A304AE">
        <w:rPr>
          <w:rStyle w:val="Style13ptBold"/>
        </w:rPr>
        <w:t>13</w:t>
      </w:r>
      <w:r w:rsidRPr="00A304AE">
        <w:t xml:space="preserve">  http</w:t>
      </w:r>
      <w:proofErr w:type="gramEnd"/>
      <w:r w:rsidRPr="00A304AE">
        <w:t>://www.merriam-webster.com/dictionary/increase</w:t>
      </w:r>
    </w:p>
    <w:p w14:paraId="7BAB1207" w14:textId="77777777" w:rsidR="00936189" w:rsidRDefault="00936189" w:rsidP="00936189">
      <w:pPr>
        <w:pStyle w:val="CardIndented"/>
        <w:rPr>
          <w:rStyle w:val="Style13ptBold"/>
        </w:rPr>
      </w:pPr>
      <w:proofErr w:type="spellStart"/>
      <w:proofErr w:type="gramStart"/>
      <w:r w:rsidRPr="00A304AE">
        <w:rPr>
          <w:rStyle w:val="StyleBoldUnderline"/>
        </w:rPr>
        <w:t>in·</w:t>
      </w:r>
      <w:proofErr w:type="gramEnd"/>
      <w:r w:rsidRPr="00A304AE">
        <w:rPr>
          <w:rStyle w:val="StyleBoldUnderline"/>
        </w:rPr>
        <w:t>crease</w:t>
      </w:r>
      <w:proofErr w:type="spellEnd"/>
      <w:r>
        <w:t xml:space="preserve"> </w:t>
      </w:r>
      <w:r w:rsidRPr="00A304AE">
        <w:t>verb \in-ˈ</w:t>
      </w:r>
      <w:proofErr w:type="spellStart"/>
      <w:r w:rsidRPr="00A304AE">
        <w:t>krēs</w:t>
      </w:r>
      <w:proofErr w:type="spellEnd"/>
      <w:r w:rsidRPr="00A304AE">
        <w:t>, ˈin-ˌ\</w:t>
      </w:r>
      <w:r>
        <w:t xml:space="preserve"> </w:t>
      </w:r>
      <w:proofErr w:type="spellStart"/>
      <w:r w:rsidRPr="00A304AE">
        <w:t>in·creasedin·creas·ing</w:t>
      </w:r>
      <w:proofErr w:type="spellEnd"/>
      <w:r>
        <w:t xml:space="preserve"> </w:t>
      </w:r>
      <w:r w:rsidRPr="00A304AE">
        <w:t>Definition of INCREASE</w:t>
      </w:r>
      <w:r>
        <w:t xml:space="preserve"> </w:t>
      </w:r>
      <w:r w:rsidRPr="00A304AE">
        <w:t>intransitive verb</w:t>
      </w:r>
      <w:r>
        <w:t xml:space="preserve"> </w:t>
      </w:r>
      <w:r w:rsidRPr="00A304AE">
        <w:t>1: to become progressively greater (as in size, amount, number, or intensity)</w:t>
      </w:r>
      <w:r>
        <w:t xml:space="preserve"> </w:t>
      </w:r>
      <w:r w:rsidRPr="00A304AE">
        <w:t>2: to multiply by the production of young</w:t>
      </w:r>
      <w:r>
        <w:t xml:space="preserve"> </w:t>
      </w:r>
      <w:r w:rsidRPr="00A304AE">
        <w:t>transitive verb</w:t>
      </w:r>
      <w:r>
        <w:t xml:space="preserve"> </w:t>
      </w:r>
      <w:r w:rsidRPr="00A304AE">
        <w:rPr>
          <w:rStyle w:val="StyleBoldUnderline"/>
        </w:rPr>
        <w:t xml:space="preserve">1: </w:t>
      </w:r>
      <w:r w:rsidRPr="00B40830">
        <w:rPr>
          <w:rStyle w:val="StyleBoldUnderline"/>
          <w:highlight w:val="yellow"/>
        </w:rPr>
        <w:t>to make greater : augment</w:t>
      </w:r>
      <w:r>
        <w:rPr>
          <w:rStyle w:val="StyleBoldUnderline"/>
        </w:rPr>
        <w:t xml:space="preserve"> </w:t>
      </w:r>
      <w:r w:rsidRPr="00A304AE">
        <w:t>2</w:t>
      </w:r>
      <w:r>
        <w:t xml:space="preserve"> </w:t>
      </w:r>
      <w:r w:rsidRPr="00A304AE">
        <w:t>obsolete : enrich</w:t>
      </w:r>
    </w:p>
    <w:p w14:paraId="6CDF8AAE" w14:textId="77777777" w:rsidR="00936189" w:rsidRDefault="00936189" w:rsidP="00936189">
      <w:pPr>
        <w:pStyle w:val="CardIndented"/>
        <w:ind w:left="0"/>
      </w:pPr>
    </w:p>
    <w:p w14:paraId="56D823E1" w14:textId="77777777" w:rsidR="00936189" w:rsidRDefault="00936189" w:rsidP="00936189">
      <w:pPr>
        <w:pStyle w:val="Heading4"/>
        <w:numPr>
          <w:ilvl w:val="0"/>
          <w:numId w:val="11"/>
        </w:numPr>
      </w:pPr>
      <w:r>
        <w:t>Violation – the plan restricts development</w:t>
      </w:r>
    </w:p>
    <w:p w14:paraId="3CE55384" w14:textId="77777777" w:rsidR="00936189" w:rsidRPr="005D3352" w:rsidRDefault="00936189" w:rsidP="00936189">
      <w:pPr>
        <w:pStyle w:val="Heading4"/>
      </w:pPr>
      <w:r w:rsidRPr="005D3352">
        <w:t>Ocean development means commercial action, not preservation</w:t>
      </w:r>
    </w:p>
    <w:p w14:paraId="44C1D48E" w14:textId="77777777" w:rsidR="00936189" w:rsidRPr="003054D7" w:rsidRDefault="00936189" w:rsidP="00936189">
      <w:pPr>
        <w:rPr>
          <w:szCs w:val="20"/>
        </w:rPr>
      </w:pPr>
      <w:r w:rsidRPr="003054D7">
        <w:rPr>
          <w:rStyle w:val="Style13ptBold"/>
        </w:rPr>
        <w:t>Underhill 7</w:t>
      </w:r>
      <w:r>
        <w:rPr>
          <w:rStyle w:val="verdana"/>
          <w:szCs w:val="20"/>
        </w:rPr>
        <w:t xml:space="preserve">   </w:t>
      </w:r>
      <w:r w:rsidRPr="003054D7">
        <w:rPr>
          <w:rStyle w:val="verdana"/>
          <w:szCs w:val="20"/>
        </w:rPr>
        <w:t xml:space="preserve">Stefan R. Underhill, United States District Judge.   </w:t>
      </w:r>
      <w:r w:rsidRPr="003054D7">
        <w:rPr>
          <w:rFonts w:eastAsia="Times New Roman"/>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w:t>
      </w:r>
      <w:proofErr w:type="spellStart"/>
      <w:r w:rsidRPr="003054D7">
        <w:rPr>
          <w:rFonts w:eastAsia="Times New Roman"/>
          <w:sz w:val="16"/>
          <w:szCs w:val="20"/>
        </w:rPr>
        <w:t>Intervenor</w:t>
      </w:r>
      <w:proofErr w:type="spellEnd"/>
      <w:r w:rsidRPr="003054D7">
        <w:rPr>
          <w:rFonts w:eastAsia="Times New Roman"/>
          <w:sz w:val="16"/>
          <w:szCs w:val="20"/>
        </w:rPr>
        <w:t xml:space="preserve"> </w:t>
      </w:r>
      <w:proofErr w:type="spellStart"/>
      <w:r w:rsidRPr="003054D7">
        <w:rPr>
          <w:rFonts w:eastAsia="Times New Roman"/>
          <w:sz w:val="16"/>
          <w:szCs w:val="20"/>
        </w:rPr>
        <w:t>Defendant.CIVIL</w:t>
      </w:r>
      <w:proofErr w:type="spellEnd"/>
      <w:r w:rsidRPr="003054D7">
        <w:rPr>
          <w:rFonts w:eastAsia="Times New Roman"/>
          <w:sz w:val="16"/>
          <w:szCs w:val="20"/>
        </w:rPr>
        <w:t xml:space="preserve"> ACTION NO. 3:04cv1271 (SRU)     UNITED STATES DISTRICT COURT FOR THE DISTRICT OF CONNECTICUT </w:t>
      </w:r>
      <w:r w:rsidRPr="003054D7">
        <w:rPr>
          <w:rFonts w:eastAsia="Times New Roman"/>
          <w:szCs w:val="20"/>
        </w:rPr>
        <w:t xml:space="preserve">   2007 U.S. Dist. LEXIS 59320    August 15, 2007, </w:t>
      </w:r>
      <w:proofErr w:type="gramStart"/>
      <w:r w:rsidRPr="003054D7">
        <w:rPr>
          <w:rFonts w:eastAsia="Times New Roman"/>
          <w:szCs w:val="20"/>
        </w:rPr>
        <w:t>Decided  lexis</w:t>
      </w:r>
      <w:proofErr w:type="gramEnd"/>
    </w:p>
    <w:p w14:paraId="5B04311D" w14:textId="77777777" w:rsidR="00936189" w:rsidRPr="00F851FF" w:rsidRDefault="00936189" w:rsidP="00936189">
      <w:pPr>
        <w:pStyle w:val="CardIndented"/>
        <w:rPr>
          <w:sz w:val="16"/>
        </w:rPr>
      </w:pPr>
      <w:r w:rsidRPr="00F851FF">
        <w:rPr>
          <w:sz w:val="16"/>
        </w:rP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w:t>
      </w:r>
      <w:proofErr w:type="gramStart"/>
      <w:r w:rsidRPr="00F851FF">
        <w:rPr>
          <w:sz w:val="16"/>
        </w:rPr>
        <w:t>Connecticut v. Clifton Owens, 100 Conn. App. 619, 639, 918 A.2d 1041 (2007).</w:t>
      </w:r>
      <w:proofErr w:type="gramEnd"/>
      <w:r w:rsidRPr="00F851FF">
        <w:rPr>
          <w:sz w:val="16"/>
        </w:rPr>
        <w:t xml:space="preserve">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words must be given their "plain and ordinary meaning . . . unless the context indicates that a different meaning was intended." </w:t>
      </w:r>
      <w:proofErr w:type="gramStart"/>
      <w:r w:rsidRPr="00F851FF">
        <w:rPr>
          <w:sz w:val="16"/>
        </w:rPr>
        <w:t>Connecticut v. Vickers, 260 Conn. 219, 224, 796 A.2d 502 (2002).</w:t>
      </w:r>
      <w:proofErr w:type="gramEnd"/>
      <w:r w:rsidRPr="00F851FF">
        <w:rPr>
          <w:sz w:val="16"/>
        </w:rPr>
        <w:t xml:space="preserve">  [*19] Here, the plain meaning of the term "develop" includes commercial improvement. </w:t>
      </w:r>
      <w:r w:rsidRPr="00B40830">
        <w:rPr>
          <w:rStyle w:val="StyleBoldUnderline"/>
          <w:highlight w:val="yellow"/>
        </w:rPr>
        <w:t>Connecticut argues</w:t>
      </w:r>
      <w:r w:rsidRPr="00B40830">
        <w:rPr>
          <w:sz w:val="16"/>
          <w:highlight w:val="yellow"/>
        </w:rPr>
        <w:t>,</w:t>
      </w:r>
      <w:r w:rsidRPr="00F851FF">
        <w:rPr>
          <w:sz w:val="16"/>
        </w:rPr>
        <w:t xml:space="preserve"> in effect, </w:t>
      </w:r>
      <w:r w:rsidRPr="002E3D15">
        <w:rPr>
          <w:rStyle w:val="StyleBoldUnderline"/>
        </w:rPr>
        <w:t xml:space="preserve">that by placing the term "develop" in the context of other terms, such as "preserve, protect, and restore," </w:t>
      </w:r>
      <w:r w:rsidRPr="00B40830">
        <w:rPr>
          <w:rStyle w:val="StyleBoldUnderline"/>
          <w:highlight w:val="yellow"/>
        </w:rPr>
        <w:t>the definition of "develop" must have a</w:t>
      </w:r>
      <w:r w:rsidRPr="002E3D15">
        <w:rPr>
          <w:rStyle w:val="StyleBoldUnderline"/>
        </w:rPr>
        <w:t xml:space="preserve"> natural</w:t>
      </w:r>
      <w:r w:rsidRPr="00B40830">
        <w:rPr>
          <w:rStyle w:val="StyleBoldUnderline"/>
          <w:highlight w:val="yellow"/>
        </w:rPr>
        <w:t>, conservationist meaning. That argument is not supported by the</w:t>
      </w:r>
      <w:r w:rsidRPr="002E3D15">
        <w:rPr>
          <w:rStyle w:val="StyleBoldUnderline"/>
        </w:rPr>
        <w:t xml:space="preserve"> legislative history of the </w:t>
      </w:r>
      <w:r w:rsidRPr="00B40830">
        <w:rPr>
          <w:rStyle w:val="StyleBoldUnderline"/>
          <w:highlight w:val="yellow"/>
        </w:rPr>
        <w:t>CZMA</w:t>
      </w:r>
      <w:r w:rsidRPr="00F851FF">
        <w:rPr>
          <w:sz w:val="16"/>
        </w:rPr>
        <w:t xml:space="preserve">. Congress intended the CZMA to balance conservation of environmental resources with commercial development in the coastal zone. </w:t>
      </w:r>
      <w:proofErr w:type="gramStart"/>
      <w:r w:rsidRPr="005C46D3">
        <w:rPr>
          <w:rStyle w:val="StyleBoldUnderline"/>
        </w:rPr>
        <w:t>See</w:t>
      </w:r>
      <w:r w:rsidRPr="00F851FF">
        <w:rPr>
          <w:sz w:val="16"/>
        </w:rPr>
        <w:t xml:space="preserve">, e.g., </w:t>
      </w:r>
      <w:r w:rsidRPr="00B40830">
        <w:rPr>
          <w:rStyle w:val="StyleBoldUnderline"/>
          <w:highlight w:val="yellow"/>
        </w:rPr>
        <w:t>COASTAL AND OCEAN LAW</w:t>
      </w:r>
      <w:r w:rsidRPr="00F851FF">
        <w:rPr>
          <w:sz w:val="16"/>
        </w:rPr>
        <w:t xml:space="preserve"> at 229.</w:t>
      </w:r>
      <w:proofErr w:type="gramEnd"/>
      <w:r w:rsidRPr="00F851FF">
        <w:rPr>
          <w:sz w:val="16"/>
        </w:rPr>
        <w:t xml:space="preserve"> </w:t>
      </w:r>
      <w:r w:rsidRPr="005D3352">
        <w:rPr>
          <w:rStyle w:val="StyleBoldUnderline"/>
        </w:rPr>
        <w:t xml:space="preserve">In fact, </w:t>
      </w:r>
      <w:r w:rsidRPr="00B40830">
        <w:rPr>
          <w:rStyle w:val="StyleBoldUnderline"/>
          <w:highlight w:val="yellow"/>
        </w:rPr>
        <w:t>in the context of the CZMA, the term "develop" has been defined to mean commercial improvement.</w:t>
      </w:r>
      <w:r w:rsidRPr="00F851FF">
        <w:rPr>
          <w:sz w:val="16"/>
        </w:rPr>
        <w:t xml:space="preserve"> Id. </w:t>
      </w:r>
      <w:r w:rsidRPr="005D3352">
        <w:rPr>
          <w:rStyle w:val="StyleBoldUnderline"/>
        </w:rPr>
        <w:t>("[T]he CZMA reflects a competing national interest in encouraging development of coastal resources."</w:t>
      </w:r>
      <w:r w:rsidRPr="00F851FF">
        <w:rPr>
          <w:sz w:val="16"/>
        </w:rPr>
        <w:t>).See also Conservation Law Foundation v. Watt, 560 F. Supp. 561, 575 (D. Mass. 1983) (noting that the CZMA recognizes a wide range of uses of the coastal zones, including economic development).</w:t>
      </w:r>
    </w:p>
    <w:p w14:paraId="4ADD0418" w14:textId="77777777" w:rsidR="00936189" w:rsidRDefault="00936189" w:rsidP="00936189">
      <w:pPr>
        <w:pStyle w:val="Heading4"/>
      </w:pPr>
      <w:r>
        <w:t>Sustainable development reduces development</w:t>
      </w:r>
    </w:p>
    <w:p w14:paraId="1BF2EF67" w14:textId="77777777" w:rsidR="00936189" w:rsidRDefault="00936189" w:rsidP="00936189">
      <w:r w:rsidRPr="002F6980">
        <w:rPr>
          <w:rStyle w:val="Style13ptBold"/>
        </w:rPr>
        <w:t>UN 11</w:t>
      </w:r>
      <w:r>
        <w:t xml:space="preserve">   UN Conference on Sustainable </w:t>
      </w:r>
      <w:proofErr w:type="gramStart"/>
      <w:r>
        <w:t>Development  (</w:t>
      </w:r>
      <w:proofErr w:type="gramEnd"/>
      <w:r>
        <w:t xml:space="preserve">Rio+20)    2011  An inter-agency paper towards the preparation of the    Blueprint for ocean and coastal sustainability         </w:t>
      </w:r>
      <w:hyperlink r:id="rId12" w:history="1">
        <w:r w:rsidRPr="00BD1481">
          <w:rPr>
            <w:rStyle w:val="Hyperlink"/>
          </w:rPr>
          <w:t>http://www.unesco.org/new/fileadmin/ MULTIMEDIA/HQ/SC/pdf/ interagency_blue_paper_ocean_rioPlus20.pdf</w:t>
        </w:r>
      </w:hyperlink>
    </w:p>
    <w:p w14:paraId="51D6FE5C" w14:textId="77777777" w:rsidR="00936189" w:rsidRPr="00F851FF" w:rsidRDefault="00936189" w:rsidP="00936189">
      <w:pPr>
        <w:pStyle w:val="CardIndented"/>
        <w:rPr>
          <w:sz w:val="16"/>
        </w:rPr>
      </w:pPr>
      <w:r w:rsidRPr="00F851FF">
        <w:rPr>
          <w:sz w:val="16"/>
        </w:rPr>
        <w:t xml:space="preserve">SIDS </w:t>
      </w:r>
      <w:proofErr w:type="gramStart"/>
      <w:r w:rsidRPr="00F851FF">
        <w:rPr>
          <w:sz w:val="16"/>
        </w:rPr>
        <w:t>expect</w:t>
      </w:r>
      <w:proofErr w:type="gramEnd"/>
      <w:r w:rsidRPr="00F851FF">
        <w:rPr>
          <w:sz w:val="16"/>
        </w:rPr>
        <w:t xml:space="preserve"> Rio+20 to provide support for </w:t>
      </w:r>
      <w:r w:rsidRPr="00B40830">
        <w:rPr>
          <w:rStyle w:val="StyleBoldUnderline"/>
          <w:highlight w:val="yellow"/>
        </w:rPr>
        <w:t>sustainable</w:t>
      </w:r>
      <w:r w:rsidRPr="00420FEA">
        <w:rPr>
          <w:rStyle w:val="StyleBoldUnderline"/>
        </w:rPr>
        <w:t xml:space="preserve"> ocean </w:t>
      </w:r>
      <w:r w:rsidRPr="00B40830">
        <w:rPr>
          <w:rStyle w:val="StyleBoldUnderline"/>
          <w:highlight w:val="yellow"/>
        </w:rPr>
        <w:t>development</w:t>
      </w:r>
      <w:r w:rsidRPr="00F851FF">
        <w:rPr>
          <w:sz w:val="16"/>
        </w:rPr>
        <w:t xml:space="preserve"> and protection of resources. </w:t>
      </w:r>
      <w:r w:rsidRPr="00420FEA">
        <w:rPr>
          <w:rStyle w:val="StyleBoldUnderline"/>
        </w:rPr>
        <w:t xml:space="preserve">Measures could </w:t>
      </w:r>
      <w:r w:rsidRPr="00B40830">
        <w:rPr>
          <w:rStyle w:val="StyleBoldUnderline"/>
          <w:highlight w:val="yellow"/>
        </w:rPr>
        <w:t>include actions to reduce fishing overcapacity, to establish MPAs, enhance and support local coastal management efforts,</w:t>
      </w:r>
      <w:r w:rsidRPr="00420FEA">
        <w:rPr>
          <w:rStyle w:val="StyleBoldUnderline"/>
        </w:rPr>
        <w:t xml:space="preserve"> </w:t>
      </w:r>
      <w:r w:rsidRPr="00F851FF">
        <w:rPr>
          <w:sz w:val="16"/>
        </w:rPr>
        <w:t>improve wastewater treatment as well as solid waste management and recycling.</w:t>
      </w:r>
      <w:r w:rsidRPr="00420FEA">
        <w:rPr>
          <w:rStyle w:val="StyleBoldUnderline"/>
        </w:rPr>
        <w:t xml:space="preserve"> </w:t>
      </w:r>
      <w:r w:rsidRPr="00F851FF">
        <w:rPr>
          <w:sz w:val="16"/>
        </w:rPr>
        <w:t xml:space="preserve">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w:t>
      </w:r>
      <w:proofErr w:type="spellStart"/>
      <w:r w:rsidRPr="00F851FF">
        <w:rPr>
          <w:sz w:val="16"/>
        </w:rPr>
        <w:t>Sandwatch</w:t>
      </w:r>
      <w:proofErr w:type="spellEnd"/>
      <w:r w:rsidRPr="00F851FF">
        <w:rPr>
          <w:sz w:val="16"/>
        </w:rPr>
        <w:t xml:space="preserve"> </w:t>
      </w:r>
      <w:proofErr w:type="spellStart"/>
      <w:r w:rsidRPr="00F851FF">
        <w:rPr>
          <w:sz w:val="16"/>
        </w:rPr>
        <w:t>programme</w:t>
      </w:r>
      <w:proofErr w:type="spellEnd"/>
      <w:r w:rsidRPr="00F851FF">
        <w:rPr>
          <w:sz w:val="16"/>
        </w:rPr>
        <w:t xml:space="preserve">. </w:t>
      </w:r>
    </w:p>
    <w:p w14:paraId="3FE8F540" w14:textId="77777777" w:rsidR="00936189" w:rsidRDefault="00936189" w:rsidP="00936189">
      <w:pPr>
        <w:pStyle w:val="Heading4"/>
        <w:numPr>
          <w:ilvl w:val="0"/>
          <w:numId w:val="11"/>
        </w:numPr>
      </w:pPr>
      <w:r>
        <w:lastRenderedPageBreak/>
        <w:t>The affirmative interpretation is bad for debate</w:t>
      </w:r>
    </w:p>
    <w:p w14:paraId="67156C51" w14:textId="77777777" w:rsidR="00936189" w:rsidRDefault="00936189" w:rsidP="00936189">
      <w:pPr>
        <w:pStyle w:val="Heading4"/>
      </w:pPr>
      <w:r>
        <w:t xml:space="preserve">Limits are necessary for negative preparation and clash.  The aff </w:t>
      </w:r>
      <w:proofErr w:type="spellStart"/>
      <w:r>
        <w:t>unlimits</w:t>
      </w:r>
      <w:proofErr w:type="spellEnd"/>
      <w:r>
        <w:t xml:space="preserve"> by making every action topical – their lens restricts immediate development</w:t>
      </w:r>
    </w:p>
    <w:p w14:paraId="3BE957FC" w14:textId="77777777" w:rsidR="00936189" w:rsidRDefault="00936189" w:rsidP="00936189">
      <w:pPr>
        <w:pStyle w:val="CardIndented"/>
      </w:pPr>
    </w:p>
    <w:p w14:paraId="01E1425B" w14:textId="77777777" w:rsidR="00936189" w:rsidRDefault="00936189" w:rsidP="00936189">
      <w:pPr>
        <w:pStyle w:val="Heading4"/>
        <w:numPr>
          <w:ilvl w:val="0"/>
          <w:numId w:val="11"/>
        </w:numPr>
      </w:pPr>
      <w:r>
        <w:t>T is voter because it's necessary for good, well-prepared debating</w:t>
      </w:r>
    </w:p>
    <w:p w14:paraId="6FDB01DA" w14:textId="77777777" w:rsidR="0008747F" w:rsidRPr="00EC005C" w:rsidRDefault="0008747F" w:rsidP="005E309D">
      <w:pPr>
        <w:pStyle w:val="Heading2"/>
        <w:rPr>
          <w:rFonts w:asciiTheme="minorHAnsi" w:hAnsiTheme="minorHAnsi"/>
        </w:rPr>
      </w:pPr>
      <w:r w:rsidRPr="00EC005C">
        <w:rPr>
          <w:rFonts w:asciiTheme="minorHAnsi" w:hAnsiTheme="minorHAnsi"/>
        </w:rPr>
        <w:lastRenderedPageBreak/>
        <w:t>Rights Based Fisheries CP</w:t>
      </w:r>
    </w:p>
    <w:p w14:paraId="3FE305B3" w14:textId="77777777" w:rsidR="0008747F" w:rsidRPr="00EC005C" w:rsidRDefault="0008747F" w:rsidP="0008747F">
      <w:pPr>
        <w:pStyle w:val="Heading3"/>
        <w:rPr>
          <w:rFonts w:asciiTheme="minorHAnsi" w:hAnsiTheme="minorHAnsi"/>
        </w:rPr>
      </w:pPr>
      <w:r w:rsidRPr="00EC005C">
        <w:rPr>
          <w:rFonts w:asciiTheme="minorHAnsi" w:hAnsiTheme="minorHAnsi"/>
        </w:rPr>
        <w:lastRenderedPageBreak/>
        <w:t>1NC</w:t>
      </w:r>
    </w:p>
    <w:p w14:paraId="035E8776" w14:textId="77777777" w:rsidR="0008747F" w:rsidRPr="00EC005C" w:rsidRDefault="0008747F" w:rsidP="0008747F">
      <w:pPr>
        <w:pStyle w:val="Heading4"/>
        <w:rPr>
          <w:rStyle w:val="TitleChar"/>
          <w:rFonts w:asciiTheme="minorHAnsi" w:hAnsiTheme="minorHAnsi"/>
          <w:b/>
          <w:u w:val="none"/>
        </w:rPr>
      </w:pPr>
      <w:r w:rsidRPr="00EC005C">
        <w:rPr>
          <w:rStyle w:val="TitleChar"/>
          <w:rFonts w:asciiTheme="minorHAnsi" w:hAnsiTheme="minorHAnsi"/>
          <w:b/>
          <w:u w:val="none"/>
        </w:rPr>
        <w:t xml:space="preserve">Status quo allows for a large amount of rights based fisheries </w:t>
      </w:r>
    </w:p>
    <w:p w14:paraId="5C7F6EC4" w14:textId="77777777" w:rsidR="0008747F" w:rsidRPr="00EC005C" w:rsidRDefault="0008747F" w:rsidP="0008747F">
      <w:pPr>
        <w:rPr>
          <w:rStyle w:val="TitleChar"/>
          <w:rFonts w:asciiTheme="minorHAnsi" w:hAnsiTheme="minorHAnsi"/>
          <w:b w:val="0"/>
          <w:u w:val="none"/>
        </w:rPr>
      </w:pPr>
      <w:r w:rsidRPr="00EC005C">
        <w:rPr>
          <w:rStyle w:val="Style13ptBold"/>
          <w:rFonts w:asciiTheme="minorHAnsi" w:hAnsiTheme="minorHAnsi"/>
        </w:rPr>
        <w:t>The economist 12</w:t>
      </w:r>
      <w:r w:rsidRPr="00EC005C">
        <w:rPr>
          <w:rStyle w:val="TitleChar"/>
          <w:rFonts w:asciiTheme="minorHAnsi" w:hAnsiTheme="minorHAnsi"/>
          <w:b w:val="0"/>
          <w:u w:val="none"/>
        </w:rPr>
        <w:t xml:space="preserve"> [“How to stop fishermen fishing”, Feb 25th 2012, http://www.economist.com/node/21548240]RMT</w:t>
      </w:r>
    </w:p>
    <w:p w14:paraId="1FC93830" w14:textId="77777777" w:rsidR="0008747F" w:rsidRPr="00EC005C" w:rsidRDefault="0008747F" w:rsidP="0008747F">
      <w:pPr>
        <w:rPr>
          <w:rStyle w:val="TitleChar"/>
          <w:rFonts w:asciiTheme="minorHAnsi" w:hAnsiTheme="minorHAnsi"/>
          <w:b w:val="0"/>
          <w:u w:val="none"/>
        </w:rPr>
      </w:pPr>
      <w:r w:rsidRPr="00EC005C">
        <w:rPr>
          <w:rStyle w:val="TitleChar"/>
          <w:rFonts w:asciiTheme="minorHAnsi" w:hAnsiTheme="minorHAnsi"/>
          <w:b w:val="0"/>
          <w:u w:val="none"/>
        </w:rPr>
        <w:t xml:space="preserve">One reason why the pillage continues is that </w:t>
      </w:r>
      <w:r w:rsidRPr="00EC005C">
        <w:rPr>
          <w:rStyle w:val="TitleChar"/>
          <w:rFonts w:asciiTheme="minorHAnsi" w:hAnsiTheme="minorHAnsi"/>
        </w:rPr>
        <w:t>knowledge of fish stocks is poor, especially in developing countries</w:t>
      </w:r>
      <w:r w:rsidRPr="00EC005C">
        <w:rPr>
          <w:rStyle w:val="TitleChar"/>
          <w:rFonts w:asciiTheme="minorHAnsi" w:hAnsiTheme="minorHAnsi"/>
          <w:b w:val="0"/>
          <w:u w:val="none"/>
        </w:rPr>
        <w:t xml:space="preserve">. A </w:t>
      </w:r>
      <w:r w:rsidRPr="00EC005C">
        <w:rPr>
          <w:rStyle w:val="TitleChar"/>
          <w:rFonts w:asciiTheme="minorHAnsi" w:hAnsiTheme="minorHAnsi"/>
        </w:rPr>
        <w:t>new statistical attempt at estimating the remaining shoals</w:t>
      </w:r>
      <w:r w:rsidRPr="00EC005C">
        <w:rPr>
          <w:rStyle w:val="TitleChar"/>
          <w:rFonts w:asciiTheme="minorHAnsi" w:hAnsiTheme="minorHAnsi"/>
          <w:b w:val="0"/>
          <w:u w:val="none"/>
        </w:rPr>
        <w:t xml:space="preserve"> (see article), from the University of California, Santa Barbara, </w:t>
      </w:r>
      <w:r w:rsidRPr="00EC005C">
        <w:rPr>
          <w:rStyle w:val="TitleChar"/>
          <w:rFonts w:asciiTheme="minorHAnsi" w:hAnsiTheme="minorHAnsi"/>
        </w:rPr>
        <w:t>is therefore welcome—even if that is not true of its findings</w:t>
      </w:r>
      <w:r w:rsidRPr="00EC005C">
        <w:rPr>
          <w:rStyle w:val="TitleChar"/>
          <w:rFonts w:asciiTheme="minorHAnsi" w:hAnsiTheme="minorHAnsi"/>
          <w:b w:val="0"/>
          <w:u w:val="none"/>
        </w:rPr>
        <w:t xml:space="preserve">, that stocks are even more ravaged than previously thought. </w:t>
      </w:r>
      <w:r w:rsidRPr="00EC005C">
        <w:rPr>
          <w:rStyle w:val="TitleChar"/>
          <w:rFonts w:asciiTheme="minorHAnsi" w:hAnsiTheme="minorHAnsi"/>
        </w:rPr>
        <w:t>The study found that better-understood fisheries are likelier to be healthy</w:t>
      </w:r>
      <w:r w:rsidRPr="00EC005C">
        <w:rPr>
          <w:rStyle w:val="TitleChar"/>
          <w:rFonts w:asciiTheme="minorHAnsi" w:hAnsiTheme="minorHAnsi"/>
          <w:b w:val="0"/>
          <w:u w:val="none"/>
        </w:rPr>
        <w:t xml:space="preserve">. </w:t>
      </w:r>
      <w:r w:rsidRPr="00EC005C">
        <w:rPr>
          <w:rStyle w:val="TitleChar"/>
          <w:rFonts w:asciiTheme="minorHAnsi" w:hAnsiTheme="minorHAnsi"/>
        </w:rPr>
        <w:t>Another reason for overfishing is new technology</w:t>
      </w:r>
      <w:r w:rsidRPr="00EC005C">
        <w:rPr>
          <w:rStyle w:val="TitleChar"/>
          <w:rFonts w:asciiTheme="minorHAnsi" w:hAnsiTheme="minorHAnsi"/>
          <w:b w:val="0"/>
          <w:u w:val="none"/>
        </w:rPr>
        <w:t xml:space="preserve"> (developed, aptly enough, for battlefields), </w:t>
      </w:r>
      <w:r w:rsidRPr="00EC005C">
        <w:rPr>
          <w:rStyle w:val="TitleChar"/>
          <w:rFonts w:asciiTheme="minorHAnsi" w:hAnsiTheme="minorHAnsi"/>
        </w:rPr>
        <w:t>which makes shoals easier to detect</w:t>
      </w:r>
      <w:r w:rsidRPr="00EC005C">
        <w:rPr>
          <w:rStyle w:val="TitleChar"/>
          <w:rFonts w:asciiTheme="minorHAnsi" w:hAnsiTheme="minorHAnsi"/>
          <w:b w:val="0"/>
          <w:u w:val="none"/>
        </w:rPr>
        <w:t xml:space="preserve">. </w:t>
      </w:r>
      <w:r w:rsidRPr="00EC005C">
        <w:rPr>
          <w:rStyle w:val="TitleChar"/>
          <w:rFonts w:asciiTheme="minorHAnsi" w:hAnsiTheme="minorHAnsi"/>
        </w:rPr>
        <w:t xml:space="preserve">As large boats and refrigeration have spread, fishing fleets have covered greater distances and </w:t>
      </w:r>
      <w:proofErr w:type="spellStart"/>
      <w:r w:rsidRPr="00EC005C">
        <w:rPr>
          <w:rStyle w:val="TitleChar"/>
          <w:rFonts w:asciiTheme="minorHAnsi" w:hAnsiTheme="minorHAnsi"/>
        </w:rPr>
        <w:t>hoovered</w:t>
      </w:r>
      <w:proofErr w:type="spellEnd"/>
      <w:r w:rsidRPr="00EC005C">
        <w:rPr>
          <w:rStyle w:val="TitleChar"/>
          <w:rFonts w:asciiTheme="minorHAnsi" w:hAnsiTheme="minorHAnsi"/>
        </w:rPr>
        <w:t xml:space="preserve"> up larger catches. </w:t>
      </w:r>
      <w:r w:rsidRPr="00EC005C">
        <w:rPr>
          <w:rStyle w:val="TitleChar"/>
          <w:rFonts w:asciiTheme="minorHAnsi" w:hAnsiTheme="minorHAnsi"/>
          <w:b w:val="0"/>
          <w:u w:val="none"/>
        </w:rPr>
        <w:t xml:space="preserve">Because </w:t>
      </w:r>
      <w:r w:rsidRPr="00EC005C">
        <w:rPr>
          <w:rStyle w:val="TitleChar"/>
          <w:rFonts w:asciiTheme="minorHAnsi" w:hAnsiTheme="minorHAnsi"/>
        </w:rPr>
        <w:t>technology lets fishermen fish with less effort, it disguises just how fast the stocks are depleting</w:t>
      </w:r>
      <w:r w:rsidRPr="00EC005C">
        <w:rPr>
          <w:rStyle w:val="TitleChar"/>
          <w:rFonts w:asciiTheme="minorHAnsi" w:hAnsiTheme="minorHAnsi"/>
          <w:b w:val="0"/>
          <w:u w:val="none"/>
        </w:rPr>
        <w:t xml:space="preserve">. </w:t>
      </w:r>
      <w:r w:rsidRPr="00EC005C">
        <w:rPr>
          <w:rStyle w:val="TitleChar"/>
          <w:rFonts w:asciiTheme="minorHAnsi" w:hAnsiTheme="minorHAnsi"/>
        </w:rPr>
        <w:t>Fishermen generally understand the risks of overfishing</w:t>
      </w:r>
      <w:r w:rsidRPr="00EC005C">
        <w:rPr>
          <w:rStyle w:val="TitleChar"/>
          <w:rFonts w:asciiTheme="minorHAnsi" w:hAnsiTheme="minorHAnsi"/>
          <w:b w:val="0"/>
          <w:u w:val="none"/>
        </w:rPr>
        <w:t xml:space="preserve">. Yet </w:t>
      </w:r>
      <w:r w:rsidRPr="00EC005C">
        <w:rPr>
          <w:rStyle w:val="TitleChar"/>
          <w:rFonts w:asciiTheme="minorHAnsi" w:hAnsiTheme="minorHAnsi"/>
        </w:rPr>
        <w:t>still they flout quotas, where they exist</w:t>
      </w:r>
      <w:r w:rsidRPr="00EC005C">
        <w:rPr>
          <w:rStyle w:val="TitleChar"/>
          <w:rFonts w:asciiTheme="minorHAnsi" w:hAnsiTheme="minorHAnsi"/>
          <w:b w:val="0"/>
          <w:u w:val="none"/>
        </w:rPr>
        <w:t xml:space="preserve">. </w:t>
      </w:r>
      <w:proofErr w:type="gramStart"/>
      <w:r w:rsidRPr="00EC005C">
        <w:rPr>
          <w:rStyle w:val="TitleChar"/>
          <w:rFonts w:asciiTheme="minorHAnsi" w:hAnsiTheme="minorHAnsi"/>
          <w:b w:val="0"/>
          <w:u w:val="none"/>
        </w:rPr>
        <w:t xml:space="preserve">That is </w:t>
      </w:r>
      <w:r w:rsidRPr="00EC005C">
        <w:rPr>
          <w:rStyle w:val="TitleChar"/>
          <w:rFonts w:asciiTheme="minorHAnsi" w:hAnsiTheme="minorHAnsi"/>
        </w:rPr>
        <w:t>often because they take a short-term view of the asset—they would rather cash in now and invest</w:t>
      </w:r>
      <w:proofErr w:type="gramEnd"/>
      <w:r w:rsidRPr="00EC005C">
        <w:rPr>
          <w:rStyle w:val="TitleChar"/>
          <w:rFonts w:asciiTheme="minorHAnsi" w:hAnsiTheme="minorHAnsi"/>
        </w:rPr>
        <w:t xml:space="preserve"> the money in something else.</w:t>
      </w:r>
      <w:r w:rsidRPr="00EC005C">
        <w:rPr>
          <w:rStyle w:val="TitleChar"/>
          <w:rFonts w:asciiTheme="minorHAnsi" w:hAnsiTheme="minorHAnsi"/>
          <w:b w:val="0"/>
          <w:u w:val="none"/>
        </w:rPr>
        <w:t xml:space="preserve"> And it is </w:t>
      </w:r>
      <w:r w:rsidRPr="00EC005C">
        <w:rPr>
          <w:rStyle w:val="Emphasis"/>
          <w:rFonts w:asciiTheme="minorHAnsi" w:hAnsiTheme="minorHAnsi"/>
        </w:rPr>
        <w:t xml:space="preserve">invariably compounded by a commons-despoiling feeling that if they don't plunder, others will. </w:t>
      </w:r>
      <w:r w:rsidRPr="00EC005C">
        <w:rPr>
          <w:rStyle w:val="TitleChar"/>
          <w:rFonts w:asciiTheme="minorHAnsi" w:hAnsiTheme="minorHAnsi"/>
          <w:b w:val="0"/>
          <w:u w:val="none"/>
        </w:rPr>
        <w:t xml:space="preserve">In most fisheries, the fishermen would make more money by husbanding their resource, and it should be possible to </w:t>
      </w:r>
      <w:proofErr w:type="spellStart"/>
      <w:r w:rsidRPr="00EC005C">
        <w:rPr>
          <w:rStyle w:val="TitleChar"/>
          <w:rFonts w:asciiTheme="minorHAnsi" w:hAnsiTheme="minorHAnsi"/>
          <w:b w:val="0"/>
          <w:u w:val="none"/>
        </w:rPr>
        <w:t>incentivise</w:t>
      </w:r>
      <w:proofErr w:type="spellEnd"/>
      <w:r w:rsidRPr="00EC005C">
        <w:rPr>
          <w:rStyle w:val="TitleChar"/>
          <w:rFonts w:asciiTheme="minorHAnsi" w:hAnsiTheme="minorHAnsi"/>
          <w:b w:val="0"/>
          <w:u w:val="none"/>
        </w:rPr>
        <w:t xml:space="preserve"> them to do so. </w:t>
      </w:r>
      <w:r w:rsidRPr="00EC005C">
        <w:rPr>
          <w:rStyle w:val="Emphasis"/>
          <w:rFonts w:asciiTheme="minorHAnsi" w:hAnsiTheme="minorHAnsi"/>
        </w:rPr>
        <w:t>The best way is to give them a defined, long-term right to a share of the fish</w:t>
      </w:r>
      <w:r w:rsidRPr="00EC005C">
        <w:rPr>
          <w:rStyle w:val="TitleChar"/>
          <w:rFonts w:asciiTheme="minorHAnsi" w:hAnsiTheme="minorHAnsi"/>
          <w:b w:val="0"/>
          <w:u w:val="none"/>
        </w:rPr>
        <w:t xml:space="preserve">. In regulated </w:t>
      </w:r>
      <w:r w:rsidRPr="00EC005C">
        <w:rPr>
          <w:rStyle w:val="TitleChar"/>
          <w:rFonts w:asciiTheme="minorHAnsi" w:hAnsiTheme="minorHAnsi"/>
        </w:rPr>
        <w:t>industrial fisheries, as in Iceland, New Zealand and America, this has taken the form of a tradable, individual share of a fishing quota. Developing countries, where law enforcement is weak, seem to do better when a group right over an expanse of water is given to a co-operative or village fleet. The principle is the same: fishermen who feel like owners are more likely to behave as responsible stewards. The new statistical study confirms that rights-based fisheries are generally healthier</w:t>
      </w:r>
      <w:r w:rsidRPr="00EC005C">
        <w:rPr>
          <w:rStyle w:val="TitleChar"/>
          <w:rFonts w:asciiTheme="minorHAnsi" w:hAnsiTheme="minorHAnsi"/>
          <w:b w:val="0"/>
          <w:u w:val="none"/>
        </w:rPr>
        <w:t>.</w:t>
      </w:r>
    </w:p>
    <w:p w14:paraId="057D3AE5" w14:textId="77777777" w:rsidR="0008747F" w:rsidRPr="00EC005C" w:rsidRDefault="0008747F" w:rsidP="0008747F">
      <w:pPr>
        <w:pStyle w:val="Heading4"/>
        <w:rPr>
          <w:rStyle w:val="TitleChar"/>
          <w:rFonts w:asciiTheme="minorHAnsi" w:hAnsiTheme="minorHAnsi"/>
          <w:b/>
          <w:u w:val="none"/>
        </w:rPr>
      </w:pPr>
      <w:r w:rsidRPr="00EC005C">
        <w:rPr>
          <w:rStyle w:val="TitleChar"/>
          <w:rFonts w:asciiTheme="minorHAnsi" w:hAnsiTheme="minorHAnsi"/>
          <w:b/>
          <w:u w:val="none"/>
        </w:rPr>
        <w:t xml:space="preserve">Rights based management solves best </w:t>
      </w:r>
    </w:p>
    <w:p w14:paraId="3049122C" w14:textId="77777777" w:rsidR="0008747F" w:rsidRPr="00EC005C" w:rsidRDefault="0008747F" w:rsidP="0008747F">
      <w:pPr>
        <w:rPr>
          <w:rStyle w:val="TitleChar"/>
          <w:rFonts w:asciiTheme="minorHAnsi" w:hAnsiTheme="minorHAnsi"/>
          <w:b w:val="0"/>
          <w:u w:val="none"/>
        </w:rPr>
      </w:pPr>
      <w:r w:rsidRPr="00EC005C">
        <w:rPr>
          <w:rStyle w:val="Style13ptBold"/>
          <w:rFonts w:asciiTheme="minorHAnsi" w:hAnsiTheme="minorHAnsi"/>
        </w:rPr>
        <w:t>The economist 12</w:t>
      </w:r>
      <w:r w:rsidRPr="00EC005C">
        <w:rPr>
          <w:rStyle w:val="TitleChar"/>
          <w:rFonts w:asciiTheme="minorHAnsi" w:hAnsiTheme="minorHAnsi"/>
          <w:b w:val="0"/>
          <w:u w:val="none"/>
        </w:rPr>
        <w:t xml:space="preserve"> [“How to stop fishermen fishing”, Feb 25th 2012, http://www.economist.com/node/21548240]RMT</w:t>
      </w:r>
    </w:p>
    <w:p w14:paraId="7E4AF78D" w14:textId="77777777" w:rsidR="0008747F" w:rsidRPr="00EC005C" w:rsidRDefault="0008747F" w:rsidP="0008747F">
      <w:pPr>
        <w:rPr>
          <w:rFonts w:asciiTheme="minorHAnsi" w:hAnsiTheme="minorHAnsi"/>
        </w:rPr>
      </w:pPr>
      <w:r w:rsidRPr="00EC005C">
        <w:rPr>
          <w:rStyle w:val="TitleChar"/>
          <w:rFonts w:asciiTheme="minorHAnsi" w:hAnsiTheme="minorHAnsi"/>
          <w:b w:val="0"/>
          <w:u w:val="none"/>
        </w:rPr>
        <w:t xml:space="preserve">Yet </w:t>
      </w:r>
      <w:r w:rsidRPr="00EC005C">
        <w:rPr>
          <w:rStyle w:val="TitleChar"/>
          <w:rFonts w:asciiTheme="minorHAnsi" w:hAnsiTheme="minorHAnsi"/>
        </w:rPr>
        <w:t>only a few hundred of the oceans' thousands of fisheries are run this way, mainly because such schemes are hard to get right. Limiting access to a common resource creates losers, and therefore discord.</w:t>
      </w:r>
      <w:r w:rsidRPr="00EC005C">
        <w:rPr>
          <w:rStyle w:val="TitleChar"/>
          <w:rFonts w:asciiTheme="minorHAnsi" w:hAnsiTheme="minorHAnsi"/>
          <w:b w:val="0"/>
          <w:u w:val="none"/>
        </w:rPr>
        <w:t xml:space="preserve"> </w:t>
      </w:r>
      <w:r w:rsidRPr="00EC005C">
        <w:rPr>
          <w:rStyle w:val="TitleChar"/>
          <w:rFonts w:asciiTheme="minorHAnsi" w:hAnsiTheme="minorHAnsi"/>
        </w:rPr>
        <w:t>Cultural differences affect success rates; not everyone is as law-abiding as Icelanders</w:t>
      </w:r>
      <w:r w:rsidRPr="00EC005C">
        <w:rPr>
          <w:rStyle w:val="TitleChar"/>
          <w:rFonts w:asciiTheme="minorHAnsi" w:hAnsiTheme="minorHAnsi"/>
          <w:b w:val="0"/>
          <w:u w:val="none"/>
        </w:rPr>
        <w:t xml:space="preserve">. </w:t>
      </w:r>
      <w:r w:rsidRPr="00EC005C">
        <w:rPr>
          <w:rStyle w:val="Emphasis"/>
          <w:rFonts w:asciiTheme="minorHAnsi" w:hAnsiTheme="minorHAnsi"/>
        </w:rPr>
        <w:t xml:space="preserve">Almost everywhere it takes time to convince fishermen, the last hunter-gatherers, to change their habits. </w:t>
      </w:r>
      <w:r w:rsidRPr="00EC005C">
        <w:rPr>
          <w:rStyle w:val="TitleChar"/>
          <w:rFonts w:asciiTheme="minorHAnsi" w:hAnsiTheme="minorHAnsi"/>
          <w:b w:val="0"/>
          <w:u w:val="none"/>
        </w:rPr>
        <w:t xml:space="preserve">But, </w:t>
      </w:r>
      <w:r w:rsidRPr="00EC005C">
        <w:rPr>
          <w:rStyle w:val="TitleChar"/>
          <w:rFonts w:asciiTheme="minorHAnsi" w:hAnsiTheme="minorHAnsi"/>
        </w:rPr>
        <w:t>barnacled by caveats though it may be, the rights-based approach is the best available. In rich countries, satellite imagery will increasingly help, by making monitoring cheaper and better</w:t>
      </w:r>
      <w:r w:rsidRPr="00EC005C">
        <w:rPr>
          <w:rStyle w:val="TitleChar"/>
          <w:rFonts w:asciiTheme="minorHAnsi" w:hAnsiTheme="minorHAnsi"/>
          <w:b w:val="0"/>
          <w:u w:val="none"/>
        </w:rPr>
        <w:t xml:space="preserve">. In </w:t>
      </w:r>
      <w:r w:rsidRPr="00EC005C">
        <w:rPr>
          <w:rStyle w:val="TitleChar"/>
          <w:rFonts w:asciiTheme="minorHAnsi" w:hAnsiTheme="minorHAnsi"/>
        </w:rPr>
        <w:t xml:space="preserve">many poor ones, devolution is making it easier to form local </w:t>
      </w:r>
      <w:proofErr w:type="spellStart"/>
      <w:r w:rsidRPr="00EC005C">
        <w:rPr>
          <w:rStyle w:val="TitleChar"/>
          <w:rFonts w:asciiTheme="minorHAnsi" w:hAnsiTheme="minorHAnsi"/>
        </w:rPr>
        <w:t>organisations</w:t>
      </w:r>
      <w:proofErr w:type="spellEnd"/>
      <w:r w:rsidRPr="00EC005C">
        <w:rPr>
          <w:rStyle w:val="TitleChar"/>
          <w:rFonts w:asciiTheme="minorHAnsi" w:hAnsiTheme="minorHAnsi"/>
        </w:rPr>
        <w:t>. Another promising idea is to incorporate rights-based fisheries with no-catch zones. These safeguard breeding-stocks and are easier to monitor than individual catches. Where stocks are recovering, as a result of these reforms, fishermen are likelier to see scientifically determined quotas as in their self-interest. In the end, that may be the only hope</w:t>
      </w:r>
    </w:p>
    <w:p w14:paraId="1D07C6B3" w14:textId="05700F03" w:rsidR="00190C5C" w:rsidRPr="00EC005C" w:rsidRDefault="0008747F" w:rsidP="005E309D">
      <w:pPr>
        <w:pStyle w:val="Heading2"/>
        <w:rPr>
          <w:rFonts w:asciiTheme="minorHAnsi" w:hAnsiTheme="minorHAnsi"/>
        </w:rPr>
      </w:pPr>
      <w:r w:rsidRPr="00EC005C">
        <w:rPr>
          <w:rFonts w:asciiTheme="minorHAnsi" w:hAnsiTheme="minorHAnsi"/>
        </w:rPr>
        <w:lastRenderedPageBreak/>
        <w:t>Community Management</w:t>
      </w:r>
      <w:r w:rsidR="005C0905" w:rsidRPr="00EC005C">
        <w:rPr>
          <w:rFonts w:asciiTheme="minorHAnsi" w:hAnsiTheme="minorHAnsi"/>
        </w:rPr>
        <w:t xml:space="preserve"> </w:t>
      </w:r>
      <w:r w:rsidR="00190C5C" w:rsidRPr="00EC005C">
        <w:rPr>
          <w:rFonts w:asciiTheme="minorHAnsi" w:hAnsiTheme="minorHAnsi"/>
        </w:rPr>
        <w:t xml:space="preserve">CP </w:t>
      </w:r>
    </w:p>
    <w:p w14:paraId="4E5E78D9" w14:textId="77777777" w:rsidR="00190C5C" w:rsidRPr="00EC005C" w:rsidRDefault="00190C5C" w:rsidP="00A92F43">
      <w:pPr>
        <w:pStyle w:val="Heading3"/>
        <w:rPr>
          <w:rFonts w:asciiTheme="minorHAnsi" w:hAnsiTheme="minorHAnsi"/>
        </w:rPr>
      </w:pPr>
      <w:r w:rsidRPr="00EC005C">
        <w:rPr>
          <w:rFonts w:asciiTheme="minorHAnsi" w:hAnsiTheme="minorHAnsi"/>
        </w:rPr>
        <w:lastRenderedPageBreak/>
        <w:t xml:space="preserve">1NC </w:t>
      </w:r>
    </w:p>
    <w:p w14:paraId="194F0309" w14:textId="77777777" w:rsidR="00A92F43" w:rsidRPr="00EC005C" w:rsidRDefault="00A92F43" w:rsidP="00A92F43">
      <w:pPr>
        <w:pStyle w:val="Heading4"/>
        <w:rPr>
          <w:rFonts w:asciiTheme="minorHAnsi" w:hAnsiTheme="minorHAnsi"/>
        </w:rPr>
      </w:pPr>
      <w:r w:rsidRPr="00EC005C">
        <w:rPr>
          <w:rFonts w:asciiTheme="minorHAnsi" w:hAnsiTheme="minorHAnsi"/>
        </w:rPr>
        <w:t>Text: Marine protected areas and fisheries should be transferred to community based management</w:t>
      </w:r>
    </w:p>
    <w:p w14:paraId="073440D2" w14:textId="77777777" w:rsidR="00A92F43" w:rsidRPr="00EC005C" w:rsidRDefault="00A92F43" w:rsidP="00A92F43">
      <w:pPr>
        <w:rPr>
          <w:rFonts w:asciiTheme="minorHAnsi" w:hAnsiTheme="minorHAnsi"/>
        </w:rPr>
      </w:pPr>
      <w:r w:rsidRPr="00EC005C">
        <w:rPr>
          <w:rStyle w:val="Style13ptBold"/>
          <w:rFonts w:asciiTheme="minorHAnsi" w:hAnsiTheme="minorHAnsi"/>
        </w:rPr>
        <w:t xml:space="preserve">Delaney and </w:t>
      </w:r>
      <w:proofErr w:type="spellStart"/>
      <w:r w:rsidRPr="00EC005C">
        <w:rPr>
          <w:rStyle w:val="Style13ptBold"/>
          <w:rFonts w:asciiTheme="minorHAnsi" w:hAnsiTheme="minorHAnsi"/>
        </w:rPr>
        <w:t>Sautner</w:t>
      </w:r>
      <w:proofErr w:type="spellEnd"/>
      <w:r w:rsidRPr="00EC005C">
        <w:rPr>
          <w:rStyle w:val="Style13ptBold"/>
          <w:rFonts w:asciiTheme="minorHAnsi" w:hAnsiTheme="minorHAnsi"/>
        </w:rPr>
        <w:t xml:space="preserve"> 12</w:t>
      </w:r>
      <w:r w:rsidRPr="00EC005C">
        <w:rPr>
          <w:rFonts w:asciiTheme="minorHAnsi" w:hAnsiTheme="minorHAnsi"/>
        </w:rPr>
        <w:t>--Wildlife Conservation Society</w:t>
      </w:r>
      <w:r w:rsidRPr="00EC005C">
        <w:rPr>
          <w:rStyle w:val="Style13ptBold"/>
          <w:rFonts w:asciiTheme="minorHAnsi" w:hAnsiTheme="minorHAnsi"/>
        </w:rPr>
        <w:t xml:space="preserve"> </w:t>
      </w:r>
      <w:r w:rsidRPr="00EC005C">
        <w:rPr>
          <w:rFonts w:asciiTheme="minorHAnsi" w:hAnsiTheme="minorHAnsi"/>
        </w:rPr>
        <w:t xml:space="preserve">[John Delaney, Stephen </w:t>
      </w:r>
      <w:proofErr w:type="spellStart"/>
      <w:r w:rsidRPr="00EC005C">
        <w:rPr>
          <w:rFonts w:asciiTheme="minorHAnsi" w:hAnsiTheme="minorHAnsi"/>
        </w:rPr>
        <w:t>Sautner</w:t>
      </w:r>
      <w:proofErr w:type="spellEnd"/>
      <w:r w:rsidRPr="00EC005C">
        <w:rPr>
          <w:rFonts w:asciiTheme="minorHAnsi" w:hAnsiTheme="minorHAnsi"/>
        </w:rPr>
        <w:t>, March 19, 2012, “One Solution to Global Overfishing Found” http://www.wcs.org/press/press-releases/one-solution-to-global-overfishing-found.aspx]RMT</w:t>
      </w:r>
    </w:p>
    <w:p w14:paraId="7AA775E0" w14:textId="77777777" w:rsidR="00A92F43" w:rsidRPr="00EC005C" w:rsidRDefault="00A92F43" w:rsidP="00A92F43">
      <w:pPr>
        <w:rPr>
          <w:rFonts w:asciiTheme="minorHAnsi" w:hAnsiTheme="minorHAnsi"/>
        </w:rPr>
      </w:pPr>
    </w:p>
    <w:p w14:paraId="05621E6B" w14:textId="77777777" w:rsidR="00987AAF" w:rsidRPr="00EC005C" w:rsidRDefault="00190C5C" w:rsidP="00190C5C">
      <w:pPr>
        <w:rPr>
          <w:rStyle w:val="Emphasis"/>
          <w:rFonts w:asciiTheme="minorHAnsi" w:hAnsiTheme="minorHAnsi"/>
        </w:rPr>
      </w:pPr>
      <w:r w:rsidRPr="00EC005C">
        <w:rPr>
          <w:rStyle w:val="TitleChar"/>
          <w:rFonts w:asciiTheme="minorHAnsi" w:hAnsiTheme="minorHAnsi"/>
        </w:rPr>
        <w:t>Study by the Wildlife Conservation Society, ARC Centre for Excellence for Coral Reef Studies, and other groups on more than 40 coral reefs in the Indian and Pacific Oceans indicates that “co-management</w:t>
      </w:r>
      <w:r w:rsidRPr="00EC005C">
        <w:rPr>
          <w:rFonts w:asciiTheme="minorHAnsi" w:hAnsiTheme="minorHAnsi"/>
          <w:sz w:val="16"/>
        </w:rPr>
        <w:t xml:space="preserve">”—a </w:t>
      </w:r>
      <w:r w:rsidRPr="00EC005C">
        <w:rPr>
          <w:rStyle w:val="TitleChar"/>
          <w:rFonts w:asciiTheme="minorHAnsi" w:hAnsiTheme="minorHAnsi"/>
        </w:rPr>
        <w:t>collaborative arrangement between local communities, conservation groups, and governments</w:t>
      </w:r>
      <w:r w:rsidRPr="00EC005C">
        <w:rPr>
          <w:rFonts w:asciiTheme="minorHAnsi" w:hAnsiTheme="minorHAnsi"/>
          <w:sz w:val="16"/>
        </w:rPr>
        <w:t>—</w:t>
      </w:r>
      <w:r w:rsidRPr="00EC005C">
        <w:rPr>
          <w:rStyle w:val="TitleChar"/>
          <w:rFonts w:asciiTheme="minorHAnsi" w:hAnsiTheme="minorHAnsi"/>
        </w:rPr>
        <w:t>provides a solution to</w:t>
      </w:r>
      <w:r w:rsidRPr="00EC005C">
        <w:rPr>
          <w:rFonts w:asciiTheme="minorHAnsi" w:hAnsiTheme="minorHAnsi"/>
          <w:sz w:val="16"/>
        </w:rPr>
        <w:t xml:space="preserve"> a vexing global problem: </w:t>
      </w:r>
      <w:r w:rsidRPr="00EC005C">
        <w:rPr>
          <w:rStyle w:val="TitleChar"/>
          <w:rFonts w:asciiTheme="minorHAnsi" w:hAnsiTheme="minorHAnsi"/>
        </w:rPr>
        <w:t>overfishing</w:t>
      </w:r>
      <w:r w:rsidRPr="00EC005C">
        <w:rPr>
          <w:rFonts w:asciiTheme="minorHAnsi" w:hAnsiTheme="minorHAnsi"/>
          <w:sz w:val="16"/>
        </w:rPr>
        <w:t xml:space="preserve">. </w:t>
      </w:r>
      <w:r w:rsidRPr="00EC005C">
        <w:rPr>
          <w:rStyle w:val="TitleChar"/>
          <w:rFonts w:asciiTheme="minorHAnsi" w:hAnsiTheme="minorHAnsi"/>
        </w:rPr>
        <w:t>The</w:t>
      </w:r>
      <w:r w:rsidRPr="00EC005C">
        <w:rPr>
          <w:rFonts w:asciiTheme="minorHAnsi" w:hAnsiTheme="minorHAnsi"/>
          <w:sz w:val="16"/>
        </w:rPr>
        <w:t xml:space="preserve"> </w:t>
      </w:r>
      <w:r w:rsidRPr="00EC005C">
        <w:rPr>
          <w:rStyle w:val="TitleChar"/>
          <w:rFonts w:asciiTheme="minorHAnsi" w:hAnsiTheme="minorHAnsi"/>
        </w:rPr>
        <w:t>finding is the outcome of</w:t>
      </w:r>
      <w:r w:rsidRPr="00EC005C">
        <w:rPr>
          <w:rFonts w:asciiTheme="minorHAnsi" w:hAnsiTheme="minorHAnsi"/>
          <w:sz w:val="16"/>
        </w:rPr>
        <w:t xml:space="preserve"> </w:t>
      </w:r>
      <w:r w:rsidRPr="00EC005C">
        <w:rPr>
          <w:rStyle w:val="TitleChar"/>
          <w:rFonts w:asciiTheme="minorHAnsi" w:hAnsiTheme="minorHAnsi"/>
        </w:rPr>
        <w:t>the largest field investigation of co-managed tropical coral reef fisheries ever conducted</w:t>
      </w:r>
      <w:r w:rsidRPr="00EC005C">
        <w:rPr>
          <w:rFonts w:asciiTheme="minorHAnsi" w:hAnsiTheme="minorHAnsi"/>
          <w:sz w:val="16"/>
        </w:rPr>
        <w:t xml:space="preserve">, an effort in which researchers </w:t>
      </w:r>
      <w:r w:rsidRPr="00EC005C">
        <w:rPr>
          <w:rStyle w:val="TitleChar"/>
          <w:rFonts w:asciiTheme="minorHAnsi" w:hAnsiTheme="minorHAnsi"/>
        </w:rPr>
        <w:t>studied 42 managed reef systems in five countries</w:t>
      </w:r>
      <w:r w:rsidRPr="00EC005C">
        <w:rPr>
          <w:rFonts w:asciiTheme="minorHAnsi" w:hAnsiTheme="minorHAnsi"/>
          <w:sz w:val="16"/>
        </w:rPr>
        <w:t xml:space="preserve">. </w:t>
      </w:r>
      <w:r w:rsidRPr="00EC005C">
        <w:rPr>
          <w:rStyle w:val="TitleChar"/>
          <w:rFonts w:asciiTheme="minorHAnsi" w:hAnsiTheme="minorHAnsi"/>
        </w:rPr>
        <w:t>The team of 17 scientists from eight nations concluded that ‘co-management’ partnerships were having considerable success</w:t>
      </w:r>
      <w:r w:rsidRPr="00EC005C">
        <w:rPr>
          <w:rFonts w:asciiTheme="minorHAnsi" w:hAnsiTheme="minorHAnsi"/>
          <w:sz w:val="16"/>
        </w:rPr>
        <w:t xml:space="preserve"> in both meeting the livelihood needs of local communities and protecting fish stocks. The paper appears in the most recent edition of the journal The Proceedings of the National Academy of Science (PNAS). The authors include: Joshua E. </w:t>
      </w:r>
      <w:proofErr w:type="spellStart"/>
      <w:r w:rsidRPr="00EC005C">
        <w:rPr>
          <w:rFonts w:asciiTheme="minorHAnsi" w:hAnsiTheme="minorHAnsi"/>
          <w:sz w:val="16"/>
        </w:rPr>
        <w:t>Cinner</w:t>
      </w:r>
      <w:proofErr w:type="spellEnd"/>
      <w:r w:rsidRPr="00EC005C">
        <w:rPr>
          <w:rFonts w:asciiTheme="minorHAnsi" w:hAnsiTheme="minorHAnsi"/>
          <w:sz w:val="16"/>
        </w:rPr>
        <w:t xml:space="preserve">, Nicholas A.J. Graham, Andrew H. Baird, and Fraser A. </w:t>
      </w:r>
      <w:proofErr w:type="spellStart"/>
      <w:r w:rsidRPr="00EC005C">
        <w:rPr>
          <w:rFonts w:asciiTheme="minorHAnsi" w:hAnsiTheme="minorHAnsi"/>
          <w:sz w:val="16"/>
        </w:rPr>
        <w:t>Januchowski</w:t>
      </w:r>
      <w:proofErr w:type="spellEnd"/>
      <w:r w:rsidRPr="00EC005C">
        <w:rPr>
          <w:rFonts w:asciiTheme="minorHAnsi" w:hAnsiTheme="minorHAnsi"/>
          <w:sz w:val="16"/>
        </w:rPr>
        <w:t xml:space="preserve">-Hartley of the ARC Centre for Excellence for Coral Reef Studies, James Cook University, Australia; Tim R. McClanahan, Ahmad </w:t>
      </w:r>
      <w:proofErr w:type="spellStart"/>
      <w:r w:rsidRPr="00EC005C">
        <w:rPr>
          <w:rFonts w:asciiTheme="minorHAnsi" w:hAnsiTheme="minorHAnsi"/>
          <w:sz w:val="16"/>
        </w:rPr>
        <w:t>Mukminin</w:t>
      </w:r>
      <w:proofErr w:type="spellEnd"/>
      <w:r w:rsidRPr="00EC005C">
        <w:rPr>
          <w:rFonts w:asciiTheme="minorHAnsi" w:hAnsiTheme="minorHAnsi"/>
          <w:sz w:val="16"/>
        </w:rPr>
        <w:t xml:space="preserve">, Stuart J. Campbell, Rachel </w:t>
      </w:r>
      <w:proofErr w:type="spellStart"/>
      <w:r w:rsidRPr="00EC005C">
        <w:rPr>
          <w:rFonts w:asciiTheme="minorHAnsi" w:hAnsiTheme="minorHAnsi"/>
          <w:sz w:val="16"/>
        </w:rPr>
        <w:t>Lahari</w:t>
      </w:r>
      <w:proofErr w:type="spellEnd"/>
      <w:r w:rsidRPr="00EC005C">
        <w:rPr>
          <w:rFonts w:asciiTheme="minorHAnsi" w:hAnsiTheme="minorHAnsi"/>
          <w:sz w:val="16"/>
        </w:rPr>
        <w:t xml:space="preserve">, Tau </w:t>
      </w:r>
      <w:proofErr w:type="spellStart"/>
      <w:r w:rsidRPr="00EC005C">
        <w:rPr>
          <w:rFonts w:asciiTheme="minorHAnsi" w:hAnsiTheme="minorHAnsi"/>
          <w:sz w:val="16"/>
        </w:rPr>
        <w:t>Morove</w:t>
      </w:r>
      <w:proofErr w:type="spellEnd"/>
      <w:r w:rsidRPr="00EC005C">
        <w:rPr>
          <w:rFonts w:asciiTheme="minorHAnsi" w:hAnsiTheme="minorHAnsi"/>
          <w:sz w:val="16"/>
        </w:rPr>
        <w:t xml:space="preserve">, and John </w:t>
      </w:r>
      <w:proofErr w:type="spellStart"/>
      <w:r w:rsidRPr="00EC005C">
        <w:rPr>
          <w:rFonts w:asciiTheme="minorHAnsi" w:hAnsiTheme="minorHAnsi"/>
          <w:sz w:val="16"/>
        </w:rPr>
        <w:t>Kuange</w:t>
      </w:r>
      <w:proofErr w:type="spellEnd"/>
      <w:r w:rsidRPr="00EC005C">
        <w:rPr>
          <w:rFonts w:asciiTheme="minorHAnsi" w:hAnsiTheme="minorHAnsi"/>
          <w:sz w:val="16"/>
        </w:rPr>
        <w:t xml:space="preserve"> of the Wildlife Conservation Society; M. Aaron </w:t>
      </w:r>
      <w:proofErr w:type="spellStart"/>
      <w:r w:rsidRPr="00EC005C">
        <w:rPr>
          <w:rFonts w:asciiTheme="minorHAnsi" w:hAnsiTheme="minorHAnsi"/>
          <w:sz w:val="16"/>
        </w:rPr>
        <w:t>MacNeil</w:t>
      </w:r>
      <w:proofErr w:type="spellEnd"/>
      <w:r w:rsidRPr="00EC005C">
        <w:rPr>
          <w:rFonts w:asciiTheme="minorHAnsi" w:hAnsiTheme="minorHAnsi"/>
          <w:sz w:val="16"/>
        </w:rPr>
        <w:t xml:space="preserve"> of the Australian Institute of Marine Science; Tim M. </w:t>
      </w:r>
      <w:proofErr w:type="spellStart"/>
      <w:r w:rsidRPr="00EC005C">
        <w:rPr>
          <w:rFonts w:asciiTheme="minorHAnsi" w:hAnsiTheme="minorHAnsi"/>
          <w:sz w:val="16"/>
        </w:rPr>
        <w:t>Daw</w:t>
      </w:r>
      <w:proofErr w:type="spellEnd"/>
      <w:r w:rsidRPr="00EC005C">
        <w:rPr>
          <w:rFonts w:asciiTheme="minorHAnsi" w:hAnsiTheme="minorHAnsi"/>
          <w:sz w:val="16"/>
        </w:rPr>
        <w:t xml:space="preserve"> of the University of East Anglia and Stockholm University; David A. </w:t>
      </w:r>
      <w:proofErr w:type="spellStart"/>
      <w:r w:rsidRPr="00EC005C">
        <w:rPr>
          <w:rFonts w:asciiTheme="minorHAnsi" w:hAnsiTheme="minorHAnsi"/>
          <w:sz w:val="16"/>
        </w:rPr>
        <w:t>Feary</w:t>
      </w:r>
      <w:proofErr w:type="spellEnd"/>
      <w:r w:rsidRPr="00EC005C">
        <w:rPr>
          <w:rFonts w:asciiTheme="minorHAnsi" w:hAnsiTheme="minorHAnsi"/>
          <w:sz w:val="16"/>
        </w:rPr>
        <w:t xml:space="preserve"> of the School of the Environment, University of Technology, Sydney; Ando L. </w:t>
      </w:r>
      <w:proofErr w:type="spellStart"/>
      <w:r w:rsidRPr="00EC005C">
        <w:rPr>
          <w:rFonts w:asciiTheme="minorHAnsi" w:hAnsiTheme="minorHAnsi"/>
          <w:sz w:val="16"/>
        </w:rPr>
        <w:t>Rabearisoa</w:t>
      </w:r>
      <w:proofErr w:type="spellEnd"/>
      <w:r w:rsidRPr="00EC005C">
        <w:rPr>
          <w:rFonts w:asciiTheme="minorHAnsi" w:hAnsiTheme="minorHAnsi"/>
          <w:sz w:val="16"/>
        </w:rPr>
        <w:t xml:space="preserve"> of Conservation International; Andrew </w:t>
      </w:r>
      <w:proofErr w:type="spellStart"/>
      <w:r w:rsidRPr="00EC005C">
        <w:rPr>
          <w:rFonts w:asciiTheme="minorHAnsi" w:hAnsiTheme="minorHAnsi"/>
          <w:sz w:val="16"/>
        </w:rPr>
        <w:t>Wamukota</w:t>
      </w:r>
      <w:proofErr w:type="spellEnd"/>
      <w:r w:rsidRPr="00EC005C">
        <w:rPr>
          <w:rFonts w:asciiTheme="minorHAnsi" w:hAnsiTheme="minorHAnsi"/>
          <w:sz w:val="16"/>
        </w:rPr>
        <w:t xml:space="preserve"> of the Coral Reef Conservation Program, Kenya; and </w:t>
      </w:r>
      <w:proofErr w:type="spellStart"/>
      <w:r w:rsidRPr="00EC005C">
        <w:rPr>
          <w:rFonts w:asciiTheme="minorHAnsi" w:hAnsiTheme="minorHAnsi"/>
          <w:sz w:val="16"/>
        </w:rPr>
        <w:t>Narriman</w:t>
      </w:r>
      <w:proofErr w:type="spellEnd"/>
      <w:r w:rsidRPr="00EC005C">
        <w:rPr>
          <w:rFonts w:asciiTheme="minorHAnsi" w:hAnsiTheme="minorHAnsi"/>
          <w:sz w:val="16"/>
        </w:rPr>
        <w:t xml:space="preserve"> </w:t>
      </w:r>
      <w:proofErr w:type="spellStart"/>
      <w:r w:rsidRPr="00EC005C">
        <w:rPr>
          <w:rFonts w:asciiTheme="minorHAnsi" w:hAnsiTheme="minorHAnsi"/>
          <w:sz w:val="16"/>
        </w:rPr>
        <w:t>Jiddawi</w:t>
      </w:r>
      <w:proofErr w:type="spellEnd"/>
      <w:r w:rsidRPr="00EC005C">
        <w:rPr>
          <w:rFonts w:asciiTheme="minorHAnsi" w:hAnsiTheme="minorHAnsi"/>
          <w:sz w:val="16"/>
        </w:rPr>
        <w:t xml:space="preserve"> and </w:t>
      </w:r>
      <w:proofErr w:type="spellStart"/>
      <w:r w:rsidRPr="00EC005C">
        <w:rPr>
          <w:rFonts w:asciiTheme="minorHAnsi" w:hAnsiTheme="minorHAnsi"/>
          <w:sz w:val="16"/>
        </w:rPr>
        <w:t>Salum</w:t>
      </w:r>
      <w:proofErr w:type="spellEnd"/>
      <w:r w:rsidRPr="00EC005C">
        <w:rPr>
          <w:rFonts w:asciiTheme="minorHAnsi" w:hAnsiTheme="minorHAnsi"/>
          <w:sz w:val="16"/>
        </w:rPr>
        <w:t xml:space="preserve"> </w:t>
      </w:r>
      <w:proofErr w:type="spellStart"/>
      <w:r w:rsidRPr="00EC005C">
        <w:rPr>
          <w:rFonts w:asciiTheme="minorHAnsi" w:hAnsiTheme="minorHAnsi"/>
          <w:sz w:val="16"/>
        </w:rPr>
        <w:t>Hamed</w:t>
      </w:r>
      <w:proofErr w:type="spellEnd"/>
      <w:r w:rsidRPr="00EC005C">
        <w:rPr>
          <w:rFonts w:asciiTheme="minorHAnsi" w:hAnsiTheme="minorHAnsi"/>
          <w:sz w:val="16"/>
        </w:rPr>
        <w:t xml:space="preserve"> of the University of Dar </w:t>
      </w:r>
      <w:proofErr w:type="spellStart"/>
      <w:r w:rsidRPr="00EC005C">
        <w:rPr>
          <w:rFonts w:asciiTheme="minorHAnsi" w:hAnsiTheme="minorHAnsi"/>
          <w:sz w:val="16"/>
        </w:rPr>
        <w:t>Es</w:t>
      </w:r>
      <w:proofErr w:type="spellEnd"/>
      <w:r w:rsidRPr="00EC005C">
        <w:rPr>
          <w:rFonts w:asciiTheme="minorHAnsi" w:hAnsiTheme="minorHAnsi"/>
          <w:sz w:val="16"/>
        </w:rPr>
        <w:t xml:space="preserve"> Salaam. “</w:t>
      </w:r>
      <w:r w:rsidRPr="00EC005C">
        <w:rPr>
          <w:rStyle w:val="TitleChar"/>
          <w:rFonts w:asciiTheme="minorHAnsi" w:hAnsiTheme="minorHAnsi"/>
        </w:rPr>
        <w:t>In an age when fisheries around the world are collapsing, fisheries experts have struggled to find the magic balance between livelihoods and conservation</w:t>
      </w:r>
      <w:r w:rsidRPr="00EC005C">
        <w:rPr>
          <w:rFonts w:asciiTheme="minorHAnsi" w:hAnsiTheme="minorHAnsi"/>
          <w:sz w:val="16"/>
        </w:rPr>
        <w:t>,” said Dr. Tim McClanahan, a co-author on the study and head of the Wildlife Conservation Society’s coral reef research and conservation program. “</w:t>
      </w:r>
      <w:r w:rsidRPr="00EC005C">
        <w:rPr>
          <w:rStyle w:val="TitleChar"/>
          <w:rFonts w:asciiTheme="minorHAnsi" w:hAnsiTheme="minorHAnsi"/>
        </w:rPr>
        <w:t>What we’ve found is that effective solutions require both top-down and bottom-up approaches with a foundation of community-based management</w:t>
      </w:r>
      <w:r w:rsidRPr="00EC005C">
        <w:rPr>
          <w:rFonts w:asciiTheme="minorHAnsi" w:hAnsiTheme="minorHAnsi"/>
          <w:sz w:val="16"/>
        </w:rPr>
        <w:t>.” “</w:t>
      </w:r>
      <w:r w:rsidRPr="00EC005C">
        <w:rPr>
          <w:rStyle w:val="Emphasis"/>
          <w:rFonts w:asciiTheme="minorHAnsi" w:hAnsiTheme="minorHAnsi"/>
        </w:rPr>
        <w:t>We found clear evidence of people’s ability to overcome the ‘tragedy of the commons’ by making and enforcing their own rules for managing fisheries,”</w:t>
      </w:r>
      <w:r w:rsidRPr="00EC005C">
        <w:rPr>
          <w:rFonts w:asciiTheme="minorHAnsi" w:hAnsiTheme="minorHAnsi"/>
          <w:sz w:val="16"/>
        </w:rPr>
        <w:t xml:space="preserve"> </w:t>
      </w:r>
      <w:r w:rsidRPr="00EC005C">
        <w:rPr>
          <w:rStyle w:val="TitleChar"/>
          <w:rFonts w:asciiTheme="minorHAnsi" w:hAnsiTheme="minorHAnsi"/>
        </w:rPr>
        <w:t xml:space="preserve">explains team leader </w:t>
      </w:r>
      <w:proofErr w:type="spellStart"/>
      <w:r w:rsidRPr="00EC005C">
        <w:rPr>
          <w:rStyle w:val="TitleChar"/>
          <w:rFonts w:asciiTheme="minorHAnsi" w:hAnsiTheme="minorHAnsi"/>
        </w:rPr>
        <w:t>Dr</w:t>
      </w:r>
      <w:proofErr w:type="spellEnd"/>
      <w:r w:rsidRPr="00EC005C">
        <w:rPr>
          <w:rStyle w:val="TitleChar"/>
          <w:rFonts w:asciiTheme="minorHAnsi" w:hAnsiTheme="minorHAnsi"/>
        </w:rPr>
        <w:t xml:space="preserve"> Josh </w:t>
      </w:r>
      <w:proofErr w:type="spellStart"/>
      <w:r w:rsidRPr="00EC005C">
        <w:rPr>
          <w:rStyle w:val="TitleChar"/>
          <w:rFonts w:asciiTheme="minorHAnsi" w:hAnsiTheme="minorHAnsi"/>
        </w:rPr>
        <w:t>Cinner</w:t>
      </w:r>
      <w:proofErr w:type="spellEnd"/>
      <w:r w:rsidRPr="00EC005C">
        <w:rPr>
          <w:rStyle w:val="TitleChar"/>
          <w:rFonts w:asciiTheme="minorHAnsi" w:hAnsiTheme="minorHAnsi"/>
        </w:rPr>
        <w:t xml:space="preserve"> of the ARC Centre of Excellence for Coral Reef Studies and James Cook University, Australia.</w:t>
      </w:r>
      <w:r w:rsidRPr="00EC005C">
        <w:rPr>
          <w:rFonts w:asciiTheme="minorHAnsi" w:hAnsiTheme="minorHAnsi"/>
          <w:sz w:val="16"/>
        </w:rPr>
        <w:t xml:space="preserve"> “This is </w:t>
      </w:r>
      <w:r w:rsidRPr="00EC005C">
        <w:rPr>
          <w:rStyle w:val="TitleChar"/>
          <w:rFonts w:asciiTheme="minorHAnsi" w:hAnsiTheme="minorHAnsi"/>
        </w:rPr>
        <w:t xml:space="preserve">particularly encouraging because of the perceived failure of many open-access and top-down government-controlled attempts to manage fisheries around the world. More importantly, we have identified the conditions that allow people to make co-management successful, providing vital guidance for conservation groups, donors, and governments as to what arrangements are most likely to work.” </w:t>
      </w:r>
      <w:r w:rsidRPr="00EC005C">
        <w:rPr>
          <w:rFonts w:asciiTheme="minorHAnsi" w:hAnsiTheme="minorHAnsi"/>
          <w:sz w:val="16"/>
        </w:rPr>
        <w:t xml:space="preserve">The team studied local fisheries arrangements on coral reefs in Kenya, Tanzania, Madagascar, Indonesia, and Papua New Guinea, using a combination of interviews with local fishers and community leaders, and underwater fish counts. The </w:t>
      </w:r>
      <w:r w:rsidRPr="00EC005C">
        <w:rPr>
          <w:rStyle w:val="TitleChar"/>
          <w:rFonts w:asciiTheme="minorHAnsi" w:hAnsiTheme="minorHAnsi"/>
        </w:rPr>
        <w:t>study’s main finding is that co-management has been largely successful in sustaining fisheries and improving people’s livelihoods</w:t>
      </w:r>
      <w:r w:rsidRPr="00EC005C">
        <w:rPr>
          <w:rFonts w:asciiTheme="minorHAnsi" w:hAnsiTheme="minorHAnsi"/>
          <w:sz w:val="16"/>
        </w:rPr>
        <w:t xml:space="preserve">. More than </w:t>
      </w:r>
      <w:r w:rsidRPr="00EC005C">
        <w:rPr>
          <w:rStyle w:val="TitleChar"/>
          <w:rFonts w:asciiTheme="minorHAnsi" w:hAnsiTheme="minorHAnsi"/>
        </w:rPr>
        <w:t xml:space="preserve">half the </w:t>
      </w:r>
      <w:proofErr w:type="gramStart"/>
      <w:r w:rsidRPr="00EC005C">
        <w:rPr>
          <w:rStyle w:val="TitleChar"/>
          <w:rFonts w:asciiTheme="minorHAnsi" w:hAnsiTheme="minorHAnsi"/>
        </w:rPr>
        <w:t>fishers</w:t>
      </w:r>
      <w:proofErr w:type="gramEnd"/>
      <w:r w:rsidRPr="00EC005C">
        <w:rPr>
          <w:rStyle w:val="TitleChar"/>
          <w:rFonts w:asciiTheme="minorHAnsi" w:hAnsiTheme="minorHAnsi"/>
        </w:rPr>
        <w:t xml:space="preserve"> surveyed felt co-management was positive for their livelihoods, whereas only 9 percent felt it was negative.</w:t>
      </w:r>
      <w:r w:rsidRPr="00EC005C">
        <w:rPr>
          <w:rFonts w:asciiTheme="minorHAnsi" w:hAnsiTheme="minorHAnsi"/>
          <w:sz w:val="16"/>
        </w:rPr>
        <w:t xml:space="preserve"> A </w:t>
      </w:r>
      <w:r w:rsidRPr="00EC005C">
        <w:rPr>
          <w:rStyle w:val="TitleChar"/>
          <w:rFonts w:asciiTheme="minorHAnsi" w:hAnsiTheme="minorHAnsi"/>
        </w:rPr>
        <w:t>comparison of co-managed reefs with other reefs showed that co-managed reefs were half as likely to be heavily overfished, which can lead to damaged ecosystems</w:t>
      </w:r>
      <w:r w:rsidRPr="00EC005C">
        <w:rPr>
          <w:rFonts w:asciiTheme="minorHAnsi" w:hAnsiTheme="minorHAnsi"/>
          <w:sz w:val="16"/>
        </w:rPr>
        <w:t xml:space="preserve">. “However </w:t>
      </w:r>
      <w:r w:rsidRPr="00EC005C">
        <w:rPr>
          <w:rStyle w:val="TitleChar"/>
          <w:rFonts w:asciiTheme="minorHAnsi" w:hAnsiTheme="minorHAnsi"/>
        </w:rPr>
        <w:t>we also found that where fisheries are closest to big, hungry markets, they tend to be in worse shape</w:t>
      </w:r>
      <w:r w:rsidRPr="00EC005C">
        <w:rPr>
          <w:rFonts w:asciiTheme="minorHAnsi" w:hAnsiTheme="minorHAnsi"/>
          <w:sz w:val="16"/>
        </w:rPr>
        <w:t xml:space="preserve">,” said </w:t>
      </w:r>
      <w:proofErr w:type="spellStart"/>
      <w:r w:rsidRPr="00EC005C">
        <w:rPr>
          <w:rFonts w:asciiTheme="minorHAnsi" w:hAnsiTheme="minorHAnsi"/>
          <w:sz w:val="16"/>
        </w:rPr>
        <w:t>Dr</w:t>
      </w:r>
      <w:proofErr w:type="spellEnd"/>
      <w:r w:rsidRPr="00EC005C">
        <w:rPr>
          <w:rFonts w:asciiTheme="minorHAnsi" w:hAnsiTheme="minorHAnsi"/>
          <w:sz w:val="16"/>
        </w:rPr>
        <w:t xml:space="preserve"> Nick Graham. “This strongly suggests </w:t>
      </w:r>
      <w:r w:rsidRPr="00EC005C">
        <w:rPr>
          <w:rStyle w:val="Emphasis"/>
          <w:rFonts w:asciiTheme="minorHAnsi" w:hAnsiTheme="minorHAnsi"/>
        </w:rPr>
        <w:t xml:space="preserve">globalized food chains can undermine local, democratic efforts to manage fisheries better. </w:t>
      </w:r>
    </w:p>
    <w:p w14:paraId="2035B515" w14:textId="77777777" w:rsidR="00A92F43" w:rsidRPr="00EC005C" w:rsidRDefault="00A92F43" w:rsidP="00A92F43">
      <w:pPr>
        <w:pStyle w:val="Heading4"/>
        <w:rPr>
          <w:rFonts w:asciiTheme="minorHAnsi" w:hAnsiTheme="minorHAnsi"/>
        </w:rPr>
      </w:pPr>
      <w:r w:rsidRPr="00EC005C">
        <w:rPr>
          <w:rFonts w:asciiTheme="minorHAnsi" w:hAnsiTheme="minorHAnsi"/>
        </w:rPr>
        <w:t xml:space="preserve">We cite research that it solves </w:t>
      </w:r>
    </w:p>
    <w:p w14:paraId="4770A1AC" w14:textId="77777777" w:rsidR="00A92F43" w:rsidRPr="00EC005C" w:rsidRDefault="00A92F43" w:rsidP="00A92F43">
      <w:pPr>
        <w:rPr>
          <w:rFonts w:asciiTheme="minorHAnsi" w:hAnsiTheme="minorHAnsi"/>
        </w:rPr>
      </w:pPr>
      <w:r w:rsidRPr="00EC005C">
        <w:rPr>
          <w:rStyle w:val="Style13ptBold"/>
          <w:rFonts w:asciiTheme="minorHAnsi" w:hAnsiTheme="minorHAnsi"/>
        </w:rPr>
        <w:t xml:space="preserve">Delaney and </w:t>
      </w:r>
      <w:proofErr w:type="spellStart"/>
      <w:r w:rsidRPr="00EC005C">
        <w:rPr>
          <w:rStyle w:val="Style13ptBold"/>
          <w:rFonts w:asciiTheme="minorHAnsi" w:hAnsiTheme="minorHAnsi"/>
        </w:rPr>
        <w:t>Sautner</w:t>
      </w:r>
      <w:proofErr w:type="spellEnd"/>
      <w:r w:rsidRPr="00EC005C">
        <w:rPr>
          <w:rStyle w:val="Style13ptBold"/>
          <w:rFonts w:asciiTheme="minorHAnsi" w:hAnsiTheme="minorHAnsi"/>
        </w:rPr>
        <w:t xml:space="preserve"> 12</w:t>
      </w:r>
      <w:r w:rsidRPr="00EC005C">
        <w:rPr>
          <w:rFonts w:asciiTheme="minorHAnsi" w:hAnsiTheme="minorHAnsi"/>
        </w:rPr>
        <w:t>--Wildlife Conservation Society</w:t>
      </w:r>
      <w:r w:rsidRPr="00EC005C">
        <w:rPr>
          <w:rStyle w:val="Style13ptBold"/>
          <w:rFonts w:asciiTheme="minorHAnsi" w:hAnsiTheme="minorHAnsi"/>
        </w:rPr>
        <w:t xml:space="preserve"> </w:t>
      </w:r>
      <w:r w:rsidRPr="00EC005C">
        <w:rPr>
          <w:rFonts w:asciiTheme="minorHAnsi" w:hAnsiTheme="minorHAnsi"/>
        </w:rPr>
        <w:t xml:space="preserve">[John Delaney, Stephen </w:t>
      </w:r>
      <w:proofErr w:type="spellStart"/>
      <w:r w:rsidRPr="00EC005C">
        <w:rPr>
          <w:rFonts w:asciiTheme="minorHAnsi" w:hAnsiTheme="minorHAnsi"/>
        </w:rPr>
        <w:t>Sautner</w:t>
      </w:r>
      <w:proofErr w:type="spellEnd"/>
      <w:r w:rsidRPr="00EC005C">
        <w:rPr>
          <w:rFonts w:asciiTheme="minorHAnsi" w:hAnsiTheme="minorHAnsi"/>
        </w:rPr>
        <w:t>, March 19, 2012, “One Solution to Global Overfishing Found” http://www.wcs.org/press/press-releases/one-solution-to-global-overfishing-found.aspx]RMT</w:t>
      </w:r>
    </w:p>
    <w:p w14:paraId="46F7226B" w14:textId="77777777" w:rsidR="00190C5C" w:rsidRPr="00EC005C" w:rsidRDefault="00190C5C" w:rsidP="00190C5C">
      <w:pPr>
        <w:rPr>
          <w:rFonts w:asciiTheme="minorHAnsi" w:hAnsiTheme="minorHAnsi"/>
          <w:sz w:val="16"/>
        </w:rPr>
      </w:pPr>
      <w:r w:rsidRPr="00EC005C">
        <w:rPr>
          <w:rFonts w:asciiTheme="minorHAnsi" w:hAnsiTheme="minorHAnsi"/>
          <w:sz w:val="16"/>
        </w:rPr>
        <w:lastRenderedPageBreak/>
        <w:t xml:space="preserve">People often assume that local population size is the main driver of overfishing – but </w:t>
      </w:r>
      <w:r w:rsidRPr="00EC005C">
        <w:rPr>
          <w:rStyle w:val="Emphasis"/>
          <w:rFonts w:asciiTheme="minorHAnsi" w:hAnsiTheme="minorHAnsi"/>
        </w:rPr>
        <w:t>our research shows that access to global markets and seafood dependence are more important, and provide possible levers for action.</w:t>
      </w:r>
      <w:r w:rsidRPr="00EC005C">
        <w:rPr>
          <w:rFonts w:asciiTheme="minorHAnsi" w:hAnsiTheme="minorHAnsi"/>
          <w:sz w:val="16"/>
        </w:rPr>
        <w:t xml:space="preserve">” One of the </w:t>
      </w:r>
      <w:r w:rsidRPr="00EC005C">
        <w:rPr>
          <w:rStyle w:val="TitleChar"/>
          <w:rFonts w:asciiTheme="minorHAnsi" w:hAnsiTheme="minorHAnsi"/>
        </w:rPr>
        <w:t>unexpected results of the study revealed that co-management benefits the wealthier people in the local community, although it is not detrimental to the poor</w:t>
      </w:r>
      <w:r w:rsidRPr="00EC005C">
        <w:rPr>
          <w:rFonts w:asciiTheme="minorHAnsi" w:hAnsiTheme="minorHAnsi"/>
          <w:sz w:val="16"/>
        </w:rPr>
        <w:t xml:space="preserve">. “In other words, the main </w:t>
      </w:r>
      <w:r w:rsidRPr="00EC005C">
        <w:rPr>
          <w:rStyle w:val="TitleChar"/>
          <w:rFonts w:asciiTheme="minorHAnsi" w:hAnsiTheme="minorHAnsi"/>
        </w:rPr>
        <w:t xml:space="preserve">benefits tend to trickle up to the wealthy, rather than trickle down to the poor,” </w:t>
      </w:r>
      <w:proofErr w:type="spellStart"/>
      <w:r w:rsidRPr="00EC005C">
        <w:rPr>
          <w:rStyle w:val="TitleChar"/>
          <w:rFonts w:asciiTheme="minorHAnsi" w:hAnsiTheme="minorHAnsi"/>
        </w:rPr>
        <w:t>Dr</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Cinner</w:t>
      </w:r>
      <w:proofErr w:type="spellEnd"/>
      <w:r w:rsidRPr="00EC005C">
        <w:rPr>
          <w:rStyle w:val="TitleChar"/>
          <w:rFonts w:asciiTheme="minorHAnsi" w:hAnsiTheme="minorHAnsi"/>
        </w:rPr>
        <w:t xml:space="preserve"> added. “Nevertheless, most people felt that they benefitted</w:t>
      </w:r>
      <w:r w:rsidRPr="00EC005C">
        <w:rPr>
          <w:rFonts w:asciiTheme="minorHAnsi" w:hAnsiTheme="minorHAnsi"/>
          <w:sz w:val="16"/>
        </w:rPr>
        <w:t xml:space="preserve">.” The team found that the </w:t>
      </w:r>
      <w:r w:rsidRPr="00EC005C">
        <w:rPr>
          <w:rStyle w:val="TitleChar"/>
          <w:rFonts w:asciiTheme="minorHAnsi" w:hAnsiTheme="minorHAnsi"/>
        </w:rPr>
        <w:t>institutional design of the fishery management arrangement was vital in determining whether or not people felt they benefited from co-management and were willing to work together to protect fish stocks by complying with the rules. “It is really important to get the structure of the co-management arrangements right, if you want people to co-operate to protect their marine resources,”</w:t>
      </w:r>
      <w:r w:rsidRPr="00EC005C">
        <w:rPr>
          <w:rFonts w:asciiTheme="minorHAnsi" w:hAnsiTheme="minorHAnsi"/>
          <w:sz w:val="16"/>
        </w:rPr>
        <w:t xml:space="preserve"> </w:t>
      </w:r>
      <w:proofErr w:type="spellStart"/>
      <w:r w:rsidRPr="00EC005C">
        <w:rPr>
          <w:rFonts w:asciiTheme="minorHAnsi" w:hAnsiTheme="minorHAnsi"/>
          <w:sz w:val="16"/>
        </w:rPr>
        <w:t>Dr</w:t>
      </w:r>
      <w:proofErr w:type="spellEnd"/>
      <w:r w:rsidRPr="00EC005C">
        <w:rPr>
          <w:rFonts w:asciiTheme="minorHAnsi" w:hAnsiTheme="minorHAnsi"/>
          <w:sz w:val="16"/>
        </w:rPr>
        <w:t xml:space="preserve"> </w:t>
      </w:r>
      <w:proofErr w:type="spellStart"/>
      <w:r w:rsidRPr="00EC005C">
        <w:rPr>
          <w:rFonts w:asciiTheme="minorHAnsi" w:hAnsiTheme="minorHAnsi"/>
          <w:sz w:val="16"/>
        </w:rPr>
        <w:t>Cinner</w:t>
      </w:r>
      <w:proofErr w:type="spellEnd"/>
      <w:r w:rsidRPr="00EC005C">
        <w:rPr>
          <w:rFonts w:asciiTheme="minorHAnsi" w:hAnsiTheme="minorHAnsi"/>
          <w:sz w:val="16"/>
        </w:rPr>
        <w:t xml:space="preserve"> said. “Managers and donors can help build the legitimacy, social capital, and trust that foster cooperation by making targeted investments that lead toward transparent and deliberative co-management systems, where all participants feel their voice is being heard.” According to the authors, the new study fills an important gap by providing fisheries managers with an example of how governments and local communities can work together effectively to protect local environments and food resources. “Finding and implementing solutions to over-fishing that work for impoverished coastal communities is critical for the long-term viability of our oceans and the people that depend on them,” said Dr. Caleb </w:t>
      </w:r>
      <w:proofErr w:type="spellStart"/>
      <w:r w:rsidRPr="00EC005C">
        <w:rPr>
          <w:rFonts w:asciiTheme="minorHAnsi" w:hAnsiTheme="minorHAnsi"/>
          <w:sz w:val="16"/>
        </w:rPr>
        <w:t>McClennen</w:t>
      </w:r>
      <w:proofErr w:type="spellEnd"/>
      <w:r w:rsidRPr="00EC005C">
        <w:rPr>
          <w:rFonts w:asciiTheme="minorHAnsi" w:hAnsiTheme="minorHAnsi"/>
          <w:sz w:val="16"/>
        </w:rPr>
        <w:t>, Director for WCS’s Marine Conservation. “This study demonstrates that long-term investment in co-management regimes is essential for the sustained health and economy of coastal populations and their supporting marine ecosystems.”</w:t>
      </w:r>
    </w:p>
    <w:p w14:paraId="52B7A2BA" w14:textId="4452D5D3" w:rsidR="005C0905" w:rsidRPr="00EC005C" w:rsidRDefault="000F7222" w:rsidP="00190C5C">
      <w:pPr>
        <w:pStyle w:val="Heading2"/>
        <w:rPr>
          <w:rFonts w:asciiTheme="minorHAnsi" w:hAnsiTheme="minorHAnsi"/>
        </w:rPr>
      </w:pPr>
      <w:r w:rsidRPr="00EC005C">
        <w:rPr>
          <w:rFonts w:asciiTheme="minorHAnsi" w:hAnsiTheme="minorHAnsi"/>
        </w:rPr>
        <w:lastRenderedPageBreak/>
        <w:t>Exempt Indige</w:t>
      </w:r>
      <w:r w:rsidR="005C0905" w:rsidRPr="00EC005C">
        <w:rPr>
          <w:rFonts w:asciiTheme="minorHAnsi" w:hAnsiTheme="minorHAnsi"/>
        </w:rPr>
        <w:t>nous CP</w:t>
      </w:r>
    </w:p>
    <w:p w14:paraId="2BEACE3A" w14:textId="1CACAA8A" w:rsidR="00936189" w:rsidRPr="00EC005C" w:rsidRDefault="00936189" w:rsidP="00936189">
      <w:pPr>
        <w:pStyle w:val="Heading3"/>
        <w:rPr>
          <w:rFonts w:asciiTheme="minorHAnsi" w:hAnsiTheme="minorHAnsi"/>
        </w:rPr>
      </w:pPr>
      <w:r>
        <w:rPr>
          <w:rFonts w:asciiTheme="minorHAnsi" w:hAnsiTheme="minorHAnsi"/>
        </w:rPr>
        <w:lastRenderedPageBreak/>
        <w:t>1nc</w:t>
      </w:r>
    </w:p>
    <w:p w14:paraId="69F65E22" w14:textId="77777777" w:rsidR="00936189" w:rsidRDefault="00936189" w:rsidP="00936189">
      <w:pPr>
        <w:pStyle w:val="Heading4"/>
        <w:rPr>
          <w:rFonts w:asciiTheme="minorHAnsi" w:hAnsiTheme="minorHAnsi"/>
        </w:rPr>
      </w:pPr>
      <w:r>
        <w:t>The United States federal government should significantly increase its marine spatial planning programs to develop marine protected areas consistent with indigenous fishing rights</w:t>
      </w:r>
    </w:p>
    <w:p w14:paraId="2B86411A" w14:textId="77777777" w:rsidR="00936189" w:rsidRPr="00EC005C" w:rsidRDefault="00936189" w:rsidP="00936189">
      <w:pPr>
        <w:pStyle w:val="Heading4"/>
        <w:rPr>
          <w:rFonts w:asciiTheme="minorHAnsi" w:hAnsiTheme="minorHAnsi"/>
        </w:rPr>
      </w:pPr>
      <w:r w:rsidRPr="00EC005C">
        <w:rPr>
          <w:rFonts w:asciiTheme="minorHAnsi" w:hAnsiTheme="minorHAnsi"/>
        </w:rPr>
        <w:t xml:space="preserve">MPAs infringe on indigenous fishing rights and deny self determination </w:t>
      </w:r>
    </w:p>
    <w:p w14:paraId="587C5ADC" w14:textId="77777777" w:rsidR="00936189" w:rsidRPr="00EC005C" w:rsidRDefault="00936189" w:rsidP="00936189">
      <w:pPr>
        <w:rPr>
          <w:rFonts w:asciiTheme="minorHAnsi" w:hAnsiTheme="minorHAnsi"/>
        </w:rPr>
      </w:pPr>
      <w:proofErr w:type="spellStart"/>
      <w:r w:rsidRPr="00EC005C">
        <w:rPr>
          <w:rStyle w:val="Style13ptBold"/>
          <w:rFonts w:asciiTheme="minorHAnsi" w:hAnsiTheme="minorHAnsi"/>
        </w:rPr>
        <w:t>Thanawala</w:t>
      </w:r>
      <w:proofErr w:type="spellEnd"/>
      <w:r w:rsidRPr="00EC005C">
        <w:rPr>
          <w:rStyle w:val="Style13ptBold"/>
          <w:rFonts w:asciiTheme="minorHAnsi" w:hAnsiTheme="minorHAnsi"/>
        </w:rPr>
        <w:t xml:space="preserve"> 11</w:t>
      </w:r>
      <w:r w:rsidRPr="00EC005C">
        <w:rPr>
          <w:rFonts w:asciiTheme="minorHAnsi" w:hAnsiTheme="minorHAnsi"/>
        </w:rPr>
        <w:t xml:space="preserve">    </w:t>
      </w:r>
      <w:proofErr w:type="spellStart"/>
      <w:r w:rsidRPr="00EC005C">
        <w:rPr>
          <w:rFonts w:asciiTheme="minorHAnsi" w:hAnsiTheme="minorHAnsi"/>
        </w:rPr>
        <w:t>Sudhin</w:t>
      </w:r>
      <w:proofErr w:type="spellEnd"/>
      <w:r w:rsidRPr="00EC005C">
        <w:rPr>
          <w:rFonts w:asciiTheme="minorHAnsi" w:hAnsiTheme="minorHAnsi"/>
        </w:rPr>
        <w:t xml:space="preserve"> </w:t>
      </w:r>
      <w:proofErr w:type="spellStart"/>
      <w:r w:rsidRPr="00EC005C">
        <w:rPr>
          <w:rFonts w:asciiTheme="minorHAnsi" w:hAnsiTheme="minorHAnsi"/>
        </w:rPr>
        <w:t>Thanawala</w:t>
      </w:r>
      <w:proofErr w:type="spellEnd"/>
      <w:r w:rsidRPr="00EC005C">
        <w:rPr>
          <w:rFonts w:asciiTheme="minorHAnsi" w:hAnsiTheme="minorHAnsi"/>
        </w:rPr>
        <w:t xml:space="preserve">, Associated Press   San </w:t>
      </w:r>
      <w:proofErr w:type="spellStart"/>
      <w:r w:rsidRPr="00EC005C">
        <w:rPr>
          <w:rFonts w:asciiTheme="minorHAnsi" w:hAnsiTheme="minorHAnsi"/>
        </w:rPr>
        <w:t>Fransisco</w:t>
      </w:r>
      <w:proofErr w:type="spellEnd"/>
      <w:r w:rsidRPr="00EC005C">
        <w:rPr>
          <w:rFonts w:asciiTheme="minorHAnsi" w:hAnsiTheme="minorHAnsi"/>
        </w:rPr>
        <w:t xml:space="preserve"> (AP) February </w:t>
      </w:r>
      <w:proofErr w:type="gramStart"/>
      <w:r w:rsidRPr="00EC005C">
        <w:rPr>
          <w:rFonts w:asciiTheme="minorHAnsi" w:hAnsiTheme="minorHAnsi"/>
        </w:rPr>
        <w:t>2011  Tribes</w:t>
      </w:r>
      <w:proofErr w:type="gramEnd"/>
      <w:r w:rsidRPr="00EC005C">
        <w:rPr>
          <w:rFonts w:asciiTheme="minorHAnsi" w:hAnsiTheme="minorHAnsi"/>
        </w:rPr>
        <w:t xml:space="preserve"> lead fight against fishing restrictions     http://indiancountrynews.com/index.php/news/193-culture/wildlife/11171-tribes-lead-fight-against-fishing-restrictions</w:t>
      </w:r>
    </w:p>
    <w:p w14:paraId="35B690A6" w14:textId="77777777" w:rsidR="00936189" w:rsidRPr="00EC005C" w:rsidRDefault="00936189" w:rsidP="00936189">
      <w:pPr>
        <w:pStyle w:val="CardIndented"/>
        <w:ind w:left="0"/>
        <w:rPr>
          <w:rStyle w:val="TitleChar"/>
          <w:rFonts w:asciiTheme="minorHAnsi" w:hAnsiTheme="minorHAnsi"/>
        </w:rPr>
      </w:pPr>
      <w:r w:rsidRPr="004A1ADF">
        <w:rPr>
          <w:rStyle w:val="TitleChar"/>
          <w:rFonts w:asciiTheme="minorHAnsi" w:hAnsiTheme="minorHAnsi"/>
          <w:highlight w:val="yellow"/>
        </w:rPr>
        <w:t>Northern California Native American tribes are clashing</w:t>
      </w:r>
      <w:r w:rsidRPr="00EC005C">
        <w:rPr>
          <w:rFonts w:asciiTheme="minorHAnsi" w:hAnsiTheme="minorHAnsi"/>
        </w:rPr>
        <w:t xml:space="preserve"> with state wildlife regulators </w:t>
      </w:r>
      <w:r w:rsidRPr="004A1ADF">
        <w:rPr>
          <w:rStyle w:val="TitleChar"/>
          <w:rFonts w:asciiTheme="minorHAnsi" w:hAnsiTheme="minorHAnsi"/>
          <w:highlight w:val="yellow"/>
        </w:rPr>
        <w:t>over plans to restrict fishing</w:t>
      </w:r>
      <w:r w:rsidRPr="00EC005C">
        <w:rPr>
          <w:rStyle w:val="TitleChar"/>
          <w:rFonts w:asciiTheme="minorHAnsi" w:hAnsiTheme="minorHAnsi"/>
        </w:rPr>
        <w:t xml:space="preserve"> off </w:t>
      </w:r>
      <w:r w:rsidRPr="004A1ADF">
        <w:rPr>
          <w:rStyle w:val="TitleChar"/>
          <w:rFonts w:asciiTheme="minorHAnsi" w:hAnsiTheme="minorHAnsi"/>
          <w:highlight w:val="yellow"/>
        </w:rPr>
        <w:t>parts of the</w:t>
      </w:r>
      <w:r w:rsidRPr="00EC005C">
        <w:rPr>
          <w:rStyle w:val="TitleChar"/>
          <w:rFonts w:asciiTheme="minorHAnsi" w:hAnsiTheme="minorHAnsi"/>
        </w:rPr>
        <w:t xml:space="preserve"> rugged </w:t>
      </w:r>
      <w:r w:rsidRPr="004A1ADF">
        <w:rPr>
          <w:rStyle w:val="TitleChar"/>
          <w:rFonts w:asciiTheme="minorHAnsi" w:hAnsiTheme="minorHAnsi"/>
          <w:highlight w:val="yellow"/>
        </w:rPr>
        <w:t>coastline</w:t>
      </w:r>
      <w:r w:rsidRPr="00EC005C">
        <w:rPr>
          <w:rStyle w:val="TitleChar"/>
          <w:rFonts w:asciiTheme="minorHAnsi" w:hAnsiTheme="minorHAnsi"/>
        </w:rPr>
        <w:t xml:space="preserve"> from the Oregon border south </w:t>
      </w:r>
      <w:r w:rsidRPr="00EC005C">
        <w:rPr>
          <w:rFonts w:asciiTheme="minorHAnsi" w:hAnsiTheme="minorHAnsi"/>
        </w:rPr>
        <w:t xml:space="preserve">to Point Arena in Mendocino County. </w:t>
      </w:r>
      <w:r w:rsidRPr="00EC005C">
        <w:rPr>
          <w:rStyle w:val="TitleChar"/>
          <w:rFonts w:asciiTheme="minorHAnsi" w:hAnsiTheme="minorHAnsi"/>
        </w:rPr>
        <w:t>The tribes</w:t>
      </w:r>
      <w:r w:rsidRPr="00EC005C">
        <w:rPr>
          <w:rFonts w:asciiTheme="minorHAnsi" w:hAnsiTheme="minorHAnsi"/>
        </w:rPr>
        <w:t>, including the Yurok, the state</w:t>
      </w:r>
      <w:r w:rsidRPr="00EC005C">
        <w:rPr>
          <w:rFonts w:asciiTheme="minorHAnsi" w:hAnsiTheme="minorHAnsi" w:cs="Times New Roman"/>
        </w:rPr>
        <w:t>'</w:t>
      </w:r>
      <w:r w:rsidRPr="00EC005C">
        <w:rPr>
          <w:rFonts w:asciiTheme="minorHAnsi" w:hAnsiTheme="minorHAnsi"/>
        </w:rPr>
        <w:t xml:space="preserve">s largest, </w:t>
      </w:r>
      <w:r w:rsidRPr="00EC005C">
        <w:rPr>
          <w:rStyle w:val="TitleChar"/>
          <w:rFonts w:asciiTheme="minorHAnsi" w:hAnsiTheme="minorHAnsi"/>
        </w:rPr>
        <w:t xml:space="preserve">say </w:t>
      </w:r>
      <w:r w:rsidRPr="004A1ADF">
        <w:rPr>
          <w:rStyle w:val="TitleChar"/>
          <w:rFonts w:asciiTheme="minorHAnsi" w:hAnsiTheme="minorHAnsi"/>
          <w:highlight w:val="yellow"/>
        </w:rPr>
        <w:t>proposals for marine protection areas along the North Coast infringe on their fishing rights</w:t>
      </w:r>
      <w:r w:rsidRPr="00EC005C">
        <w:rPr>
          <w:rStyle w:val="TitleChar"/>
          <w:rFonts w:asciiTheme="minorHAnsi" w:hAnsiTheme="minorHAnsi"/>
        </w:rPr>
        <w:t xml:space="preserve">. </w:t>
      </w:r>
      <w:r w:rsidRPr="00EC005C">
        <w:rPr>
          <w:rFonts w:asciiTheme="minorHAnsi" w:hAnsiTheme="minorHAnsi"/>
        </w:rPr>
        <w:t xml:space="preserve">Those proposals </w:t>
      </w:r>
      <w:r w:rsidRPr="00EC005C">
        <w:rPr>
          <w:rFonts w:asciiTheme="minorHAnsi" w:hAnsiTheme="minorHAnsi" w:cs="Times New Roman"/>
        </w:rPr>
        <w:t>–</w:t>
      </w:r>
      <w:r w:rsidRPr="00EC005C">
        <w:rPr>
          <w:rFonts w:asciiTheme="minorHAnsi" w:hAnsiTheme="minorHAnsi"/>
        </w:rPr>
        <w:t xml:space="preserve"> currently before the state fish and game commission </w:t>
      </w:r>
      <w:r w:rsidRPr="00EC005C">
        <w:rPr>
          <w:rFonts w:asciiTheme="minorHAnsi" w:hAnsiTheme="minorHAnsi" w:cs="Times New Roman"/>
        </w:rPr>
        <w:t>–</w:t>
      </w:r>
      <w:r w:rsidRPr="00EC005C">
        <w:rPr>
          <w:rFonts w:asciiTheme="minorHAnsi" w:hAnsiTheme="minorHAnsi"/>
        </w:rPr>
        <w:t xml:space="preserve"> were crafted under California</w:t>
      </w:r>
      <w:r w:rsidRPr="00EC005C">
        <w:rPr>
          <w:rFonts w:asciiTheme="minorHAnsi" w:hAnsiTheme="minorHAnsi" w:cs="Times New Roman"/>
        </w:rPr>
        <w:t>’</w:t>
      </w:r>
      <w:r w:rsidRPr="00EC005C">
        <w:rPr>
          <w:rFonts w:asciiTheme="minorHAnsi" w:hAnsiTheme="minorHAnsi"/>
        </w:rPr>
        <w:t xml:space="preserve">s 1999 Marine Life Protection Act, which was aimed in part at preventing overfishing and restoring depleted fisheries. </w:t>
      </w:r>
      <w:r w:rsidRPr="00EC005C">
        <w:rPr>
          <w:rStyle w:val="TitleChar"/>
          <w:rFonts w:asciiTheme="minorHAnsi" w:hAnsiTheme="minorHAnsi"/>
        </w:rPr>
        <w:t>“</w:t>
      </w:r>
      <w:r w:rsidRPr="004A1ADF">
        <w:rPr>
          <w:rStyle w:val="TitleChar"/>
          <w:rFonts w:asciiTheme="minorHAnsi" w:hAnsiTheme="minorHAnsi"/>
          <w:highlight w:val="yellow"/>
        </w:rPr>
        <w:t>The main issue is the Marine Life Protection Act has the potential to make criminals out of cultural practitioners</w:t>
      </w:r>
      <w:r w:rsidRPr="00EC005C">
        <w:rPr>
          <w:rStyle w:val="TitleChar"/>
          <w:rFonts w:asciiTheme="minorHAnsi" w:hAnsiTheme="minorHAnsi"/>
        </w:rPr>
        <w:t>,” said</w:t>
      </w:r>
      <w:r w:rsidRPr="00EC005C">
        <w:rPr>
          <w:rFonts w:asciiTheme="minorHAnsi" w:hAnsiTheme="minorHAnsi"/>
        </w:rPr>
        <w:t xml:space="preserve"> Nick </w:t>
      </w:r>
      <w:proofErr w:type="spellStart"/>
      <w:r w:rsidRPr="00EC005C">
        <w:rPr>
          <w:rStyle w:val="TitleChar"/>
          <w:rFonts w:asciiTheme="minorHAnsi" w:hAnsiTheme="minorHAnsi"/>
        </w:rPr>
        <w:t>Angeloff</w:t>
      </w:r>
      <w:proofErr w:type="spellEnd"/>
      <w:r w:rsidRPr="00EC005C">
        <w:rPr>
          <w:rStyle w:val="TitleChar"/>
          <w:rFonts w:asciiTheme="minorHAnsi" w:hAnsiTheme="minorHAnsi"/>
        </w:rPr>
        <w:t>, historic preservation officer for the Bear River Band</w:t>
      </w:r>
      <w:r w:rsidRPr="00EC005C">
        <w:rPr>
          <w:rFonts w:asciiTheme="minorHAnsi" w:hAnsiTheme="minorHAnsi"/>
        </w:rPr>
        <w:t xml:space="preserve"> of the Rohnerville Rancheria. </w:t>
      </w:r>
      <w:r w:rsidRPr="00EC005C">
        <w:rPr>
          <w:rFonts w:asciiTheme="minorHAnsi" w:hAnsiTheme="minorHAnsi" w:cs="Times New Roman"/>
        </w:rPr>
        <w:t>“</w:t>
      </w:r>
      <w:r w:rsidRPr="004A1ADF">
        <w:rPr>
          <w:rStyle w:val="Emphasis"/>
          <w:rFonts w:asciiTheme="minorHAnsi" w:hAnsiTheme="minorHAnsi"/>
          <w:highlight w:val="yellow"/>
        </w:rPr>
        <w:t>It is the biggest threat to tribal sovereignty in decades</w:t>
      </w:r>
      <w:r w:rsidRPr="00EC005C">
        <w:rPr>
          <w:rStyle w:val="Emphasis"/>
          <w:rFonts w:asciiTheme="minorHAnsi" w:hAnsiTheme="minorHAnsi"/>
        </w:rPr>
        <w:t>.”</w:t>
      </w:r>
      <w:r w:rsidRPr="00EC005C">
        <w:rPr>
          <w:rFonts w:asciiTheme="minorHAnsi" w:hAnsiTheme="minorHAnsi"/>
        </w:rPr>
        <w:t xml:space="preserve"> Although the state has created marine protected areas along other parts of its coastline, opposition until now has mostly been from commercial fishermen concerned about their livelihoods. On the North Coast, tribes have been the effort</w:t>
      </w:r>
      <w:r w:rsidRPr="00EC005C">
        <w:rPr>
          <w:rFonts w:asciiTheme="minorHAnsi" w:hAnsiTheme="minorHAnsi" w:cs="Times New Roman"/>
        </w:rPr>
        <w:t>’</w:t>
      </w:r>
      <w:r w:rsidRPr="00EC005C">
        <w:rPr>
          <w:rFonts w:asciiTheme="minorHAnsi" w:hAnsiTheme="minorHAnsi"/>
        </w:rPr>
        <w:t xml:space="preserve">s main critics. </w:t>
      </w:r>
      <w:r w:rsidRPr="004A1ADF">
        <w:rPr>
          <w:rStyle w:val="TitleChar"/>
          <w:rFonts w:asciiTheme="minorHAnsi" w:hAnsiTheme="minorHAnsi"/>
          <w:highlight w:val="yellow"/>
        </w:rPr>
        <w:t>At stake for them,</w:t>
      </w:r>
      <w:r w:rsidRPr="00EC005C">
        <w:rPr>
          <w:rStyle w:val="TitleChar"/>
          <w:rFonts w:asciiTheme="minorHAnsi" w:hAnsiTheme="minorHAnsi"/>
        </w:rPr>
        <w:t xml:space="preserve"> tribal representatives say, </w:t>
      </w:r>
      <w:r w:rsidRPr="004A1ADF">
        <w:rPr>
          <w:rStyle w:val="TitleChar"/>
          <w:rFonts w:asciiTheme="minorHAnsi" w:hAnsiTheme="minorHAnsi"/>
          <w:highlight w:val="yellow"/>
        </w:rPr>
        <w:t>are cultural practices dating back thousands of years</w:t>
      </w:r>
      <w:r w:rsidRPr="00EC005C">
        <w:rPr>
          <w:rStyle w:val="TitleChar"/>
          <w:rFonts w:asciiTheme="minorHAnsi" w:hAnsiTheme="minorHAnsi"/>
        </w:rPr>
        <w:t xml:space="preserve"> and their sovereign rights. “</w:t>
      </w:r>
      <w:r w:rsidRPr="004A1ADF">
        <w:rPr>
          <w:rStyle w:val="TitleChar"/>
          <w:rFonts w:asciiTheme="minorHAnsi" w:hAnsiTheme="minorHAnsi"/>
          <w:highlight w:val="yellow"/>
        </w:rPr>
        <w:t>We are part of this ecosystem,” said Yurok Chairman</w:t>
      </w:r>
      <w:r w:rsidRPr="00EC005C">
        <w:rPr>
          <w:rFonts w:asciiTheme="minorHAnsi" w:hAnsiTheme="minorHAnsi"/>
        </w:rPr>
        <w:t xml:space="preserve"> Thomas </w:t>
      </w:r>
      <w:r w:rsidRPr="00EC005C">
        <w:rPr>
          <w:rStyle w:val="TitleChar"/>
          <w:rFonts w:asciiTheme="minorHAnsi" w:hAnsiTheme="minorHAnsi"/>
        </w:rPr>
        <w:t>O’Rourke</w:t>
      </w:r>
      <w:r w:rsidRPr="00EC005C">
        <w:rPr>
          <w:rFonts w:asciiTheme="minorHAnsi" w:hAnsiTheme="minorHAnsi"/>
        </w:rPr>
        <w:t xml:space="preserve">, Sr. </w:t>
      </w:r>
      <w:r w:rsidRPr="00EC005C">
        <w:rPr>
          <w:rFonts w:asciiTheme="minorHAnsi" w:hAnsiTheme="minorHAnsi" w:cs="Times New Roman"/>
        </w:rPr>
        <w:t>“</w:t>
      </w:r>
      <w:r w:rsidRPr="00EC005C">
        <w:rPr>
          <w:rFonts w:asciiTheme="minorHAnsi" w:hAnsiTheme="minorHAnsi"/>
        </w:rPr>
        <w:t xml:space="preserve">We have never stopped gathering. We have never stopped harvesting, and </w:t>
      </w:r>
      <w:r w:rsidRPr="004A1ADF">
        <w:rPr>
          <w:rStyle w:val="TitleChar"/>
          <w:rFonts w:asciiTheme="minorHAnsi" w:hAnsiTheme="minorHAnsi"/>
          <w:highlight w:val="yellow"/>
        </w:rPr>
        <w:t>we will continue to gather, hunt and harvest from the waters of the ocean.”</w:t>
      </w:r>
    </w:p>
    <w:p w14:paraId="37D80B45" w14:textId="77777777" w:rsidR="00936189" w:rsidRPr="00EC005C" w:rsidRDefault="00936189" w:rsidP="00936189">
      <w:pPr>
        <w:pStyle w:val="Heading4"/>
        <w:rPr>
          <w:rFonts w:asciiTheme="minorHAnsi" w:hAnsiTheme="minorHAnsi"/>
        </w:rPr>
      </w:pPr>
      <w:r w:rsidRPr="00EC005C">
        <w:rPr>
          <w:rFonts w:asciiTheme="minorHAnsi" w:hAnsiTheme="minorHAnsi"/>
        </w:rPr>
        <w:t>Infringing on indigenous sovereignty is racist</w:t>
      </w:r>
    </w:p>
    <w:p w14:paraId="76351D2C" w14:textId="77777777" w:rsidR="00936189" w:rsidRPr="00EC005C" w:rsidRDefault="00936189" w:rsidP="00936189">
      <w:pPr>
        <w:rPr>
          <w:rStyle w:val="Emphasis"/>
          <w:rFonts w:asciiTheme="minorHAnsi" w:hAnsiTheme="minorHAnsi"/>
          <w:b w:val="0"/>
          <w:iCs w:val="0"/>
          <w:sz w:val="20"/>
          <w:u w:val="none"/>
        </w:rPr>
      </w:pPr>
      <w:proofErr w:type="spellStart"/>
      <w:r w:rsidRPr="00EC005C">
        <w:rPr>
          <w:rStyle w:val="Style13ptBold"/>
          <w:rFonts w:asciiTheme="minorHAnsi" w:hAnsiTheme="minorHAnsi"/>
        </w:rPr>
        <w:t>Razvi</w:t>
      </w:r>
      <w:proofErr w:type="spellEnd"/>
      <w:r w:rsidRPr="00EC005C">
        <w:rPr>
          <w:rStyle w:val="Style13ptBold"/>
          <w:rFonts w:asciiTheme="minorHAnsi" w:hAnsiTheme="minorHAnsi"/>
        </w:rPr>
        <w:t>, 06</w:t>
      </w:r>
      <w:r w:rsidRPr="00EC005C">
        <w:rPr>
          <w:rFonts w:asciiTheme="minorHAnsi" w:hAnsiTheme="minorHAnsi"/>
        </w:rPr>
        <w:t xml:space="preserve"> (</w:t>
      </w:r>
      <w:proofErr w:type="spellStart"/>
      <w:r w:rsidRPr="00EC005C">
        <w:rPr>
          <w:rFonts w:asciiTheme="minorHAnsi" w:hAnsiTheme="minorHAnsi"/>
        </w:rPr>
        <w:t>Haider</w:t>
      </w:r>
      <w:proofErr w:type="spellEnd"/>
      <w:r w:rsidRPr="00EC005C">
        <w:rPr>
          <w:rFonts w:asciiTheme="minorHAnsi" w:hAnsiTheme="minorHAnsi"/>
        </w:rPr>
        <w:t xml:space="preserve"> Rizvi is the former deputy parliamentary leader of </w:t>
      </w:r>
      <w:proofErr w:type="spellStart"/>
      <w:r w:rsidRPr="00EC005C">
        <w:rPr>
          <w:rFonts w:asciiTheme="minorHAnsi" w:hAnsiTheme="minorHAnsi"/>
        </w:rPr>
        <w:t>Muttahida</w:t>
      </w:r>
      <w:proofErr w:type="spellEnd"/>
      <w:r w:rsidRPr="00EC005C">
        <w:rPr>
          <w:rFonts w:asciiTheme="minorHAnsi" w:hAnsiTheme="minorHAnsi"/>
        </w:rPr>
        <w:t xml:space="preserve"> </w:t>
      </w:r>
      <w:proofErr w:type="spellStart"/>
      <w:r w:rsidRPr="00EC005C">
        <w:rPr>
          <w:rFonts w:asciiTheme="minorHAnsi" w:hAnsiTheme="minorHAnsi"/>
        </w:rPr>
        <w:t>Qaumi</w:t>
      </w:r>
      <w:proofErr w:type="spellEnd"/>
      <w:r w:rsidRPr="00EC005C">
        <w:rPr>
          <w:rFonts w:asciiTheme="minorHAnsi" w:hAnsiTheme="minorHAnsi"/>
        </w:rPr>
        <w:t xml:space="preserve"> Movement in the National Assembly of Pakistan and a senior leader of MQM. March 11, 2006 “U.S. Found in Violation of Native Americans' Rights, Anti-Racism Treaty” </w:t>
      </w:r>
      <w:r w:rsidRPr="00EC005C">
        <w:rPr>
          <w:rFonts w:asciiTheme="minorHAnsi" w:hAnsiTheme="minorHAnsi"/>
          <w:i/>
        </w:rPr>
        <w:t xml:space="preserve">Common Dreams. </w:t>
      </w:r>
      <w:r w:rsidRPr="00EC005C">
        <w:rPr>
          <w:rFonts w:asciiTheme="minorHAnsi" w:hAnsiTheme="minorHAnsi"/>
        </w:rPr>
        <w:t>http://www.commondreams.org/headlines06/0311-07.htm)</w:t>
      </w:r>
    </w:p>
    <w:p w14:paraId="6EAD0948" w14:textId="77777777" w:rsidR="00936189" w:rsidRPr="00EC005C" w:rsidRDefault="00936189" w:rsidP="00936189">
      <w:pPr>
        <w:rPr>
          <w:rFonts w:asciiTheme="minorHAnsi" w:hAnsiTheme="minorHAnsi"/>
          <w:sz w:val="16"/>
        </w:rPr>
      </w:pPr>
      <w:r w:rsidRPr="004A1ADF">
        <w:rPr>
          <w:rStyle w:val="TitleChar"/>
          <w:rFonts w:asciiTheme="minorHAnsi" w:hAnsiTheme="minorHAnsi"/>
          <w:highlight w:val="yellow"/>
        </w:rPr>
        <w:t>A United Nations committee took the rare step</w:t>
      </w:r>
      <w:r w:rsidRPr="00EC005C">
        <w:rPr>
          <w:rStyle w:val="TitleChar"/>
          <w:rFonts w:asciiTheme="minorHAnsi" w:hAnsiTheme="minorHAnsi"/>
        </w:rPr>
        <w:t xml:space="preserve"> </w:t>
      </w:r>
      <w:r w:rsidRPr="00EC005C">
        <w:rPr>
          <w:rStyle w:val="CardIndentedChar"/>
          <w:rFonts w:asciiTheme="minorHAnsi" w:hAnsiTheme="minorHAnsi"/>
          <w:sz w:val="16"/>
        </w:rPr>
        <w:t>Friday</w:t>
      </w:r>
      <w:r w:rsidRPr="00EC005C">
        <w:rPr>
          <w:rStyle w:val="TitleChar"/>
          <w:rFonts w:asciiTheme="minorHAnsi" w:hAnsiTheme="minorHAnsi"/>
        </w:rPr>
        <w:t xml:space="preserve"> </w:t>
      </w:r>
      <w:r w:rsidRPr="004A1ADF">
        <w:rPr>
          <w:rStyle w:val="TitleChar"/>
          <w:rFonts w:asciiTheme="minorHAnsi" w:hAnsiTheme="minorHAnsi"/>
          <w:highlight w:val="yellow"/>
        </w:rPr>
        <w:t>of assailing the U.S</w:t>
      </w:r>
      <w:r w:rsidRPr="00EC005C">
        <w:rPr>
          <w:rStyle w:val="CardIndentedChar"/>
          <w:rFonts w:asciiTheme="minorHAnsi" w:hAnsiTheme="minorHAnsi"/>
          <w:sz w:val="16"/>
        </w:rPr>
        <w:t>. government</w:t>
      </w:r>
      <w:r w:rsidRPr="00EC005C">
        <w:rPr>
          <w:rStyle w:val="TitleChar"/>
          <w:rFonts w:asciiTheme="minorHAnsi" w:hAnsiTheme="minorHAnsi"/>
        </w:rPr>
        <w:t xml:space="preserve"> </w:t>
      </w:r>
      <w:r w:rsidRPr="004A1ADF">
        <w:rPr>
          <w:rStyle w:val="TitleChar"/>
          <w:rFonts w:asciiTheme="minorHAnsi" w:hAnsiTheme="minorHAnsi"/>
          <w:highlight w:val="yellow"/>
        </w:rPr>
        <w:t>for violating Native Americans' land rights</w:t>
      </w:r>
      <w:r w:rsidRPr="00EC005C">
        <w:rPr>
          <w:rStyle w:val="TitleChar"/>
          <w:rFonts w:asciiTheme="minorHAnsi" w:hAnsiTheme="minorHAnsi"/>
        </w:rPr>
        <w:t xml:space="preserve"> and said Washington had run afoul of an international anti-racism treaty.</w:t>
      </w:r>
      <w:r w:rsidRPr="00EC005C">
        <w:rPr>
          <w:rFonts w:asciiTheme="minorHAnsi" w:hAnsiTheme="minorHAnsi"/>
          <w:sz w:val="16"/>
        </w:rPr>
        <w:t xml:space="preserve"> The independent Committee on the Elimination of Racial Discrimination (CERD) said Friday it had </w:t>
      </w:r>
      <w:r w:rsidRPr="00EC005C">
        <w:rPr>
          <w:rStyle w:val="CardIndentedChar"/>
          <w:rFonts w:asciiTheme="minorHAnsi" w:hAnsiTheme="minorHAnsi"/>
          <w:sz w:val="16"/>
        </w:rPr>
        <w:t>''credible information alleging that the Western Shoshone indigenous people are being denied their traditional rights to land'' and asked federal authorities to cease all activities on tribal land--including efforts to set up commercial mining operations. Native American advocates hailed the finding as a victory. ''This is a tremendous victory for the Shoshone people,'' said Laura Inouye of the aid group Oxfam America. ''The UN decision acknowledges the U.S. government's violations of Shoshone civil, political, economic, and cultural rights.'' ''''Hopefully, they will now be granted the justice that</w:t>
      </w:r>
      <w:r w:rsidRPr="00EC005C">
        <w:rPr>
          <w:rFonts w:asciiTheme="minorHAnsi" w:hAnsiTheme="minorHAnsi"/>
          <w:sz w:val="16"/>
        </w:rPr>
        <w:t xml:space="preserve"> the US government has denied them for years,'' added Inouye, whose organization had backed the Western Shoshone. Some non-natives also refer to the Western Shoshone as ''Snake Indians'' although in their own language tribe members are called </w:t>
      </w:r>
      <w:proofErr w:type="spellStart"/>
      <w:r w:rsidRPr="00EC005C">
        <w:rPr>
          <w:rFonts w:asciiTheme="minorHAnsi" w:hAnsiTheme="minorHAnsi"/>
          <w:sz w:val="16"/>
        </w:rPr>
        <w:t>Newe</w:t>
      </w:r>
      <w:proofErr w:type="spellEnd"/>
      <w:r w:rsidRPr="00EC005C">
        <w:rPr>
          <w:rFonts w:asciiTheme="minorHAnsi" w:hAnsiTheme="minorHAnsi"/>
          <w:sz w:val="16"/>
        </w:rPr>
        <w:t xml:space="preserve"> people. U.S. officials were unavailable for immediate comment on the decision, which effectively challenged the U.S. government's assertion of federal ownership of 90 percent of Shoshone lands covering about 60 million acres and stretching across the states of Nevada, Idaho, Utah, and California. The United States recognized Western Shoshone rights to the land under the 1863 Treaty of Ruby Valley. The U.S. Supreme Court ruled in 1979 that the pact gave Washington trusteeship over tribal lands, however. </w:t>
      </w:r>
      <w:r w:rsidRPr="00EC005C">
        <w:rPr>
          <w:rStyle w:val="CardIndentedChar"/>
          <w:rFonts w:asciiTheme="minorHAnsi" w:hAnsiTheme="minorHAnsi"/>
          <w:sz w:val="16"/>
        </w:rPr>
        <w:t>The federal government, saying that tribe members had abandoned traditional land tenure and practices and citing ''gradual encroachment'' by non-natives as evidence, has claimed much of the land as federal territory.</w:t>
      </w:r>
      <w:r w:rsidRPr="00EC005C">
        <w:rPr>
          <w:rFonts w:asciiTheme="minorHAnsi" w:hAnsiTheme="minorHAnsi"/>
          <w:sz w:val="16"/>
        </w:rPr>
        <w:t xml:space="preserve"> </w:t>
      </w:r>
      <w:r w:rsidRPr="00EC005C">
        <w:rPr>
          <w:rStyle w:val="TitleChar"/>
          <w:rFonts w:asciiTheme="minorHAnsi" w:hAnsiTheme="minorHAnsi"/>
        </w:rPr>
        <w:t>The Western Shoshone, in their petition to the UN panel,</w:t>
      </w:r>
      <w:r w:rsidRPr="00EC005C">
        <w:rPr>
          <w:rFonts w:asciiTheme="minorHAnsi" w:hAnsiTheme="minorHAnsi"/>
          <w:sz w:val="16"/>
        </w:rPr>
        <w:t xml:space="preserve"> </w:t>
      </w:r>
      <w:r w:rsidRPr="00EC005C">
        <w:rPr>
          <w:rStyle w:val="TitleChar"/>
          <w:rFonts w:asciiTheme="minorHAnsi" w:hAnsiTheme="minorHAnsi"/>
        </w:rPr>
        <w:t xml:space="preserve">countered that ''gradual encroachment'' in fact took place </w:t>
      </w:r>
      <w:r w:rsidRPr="00EC005C">
        <w:rPr>
          <w:rStyle w:val="CardIndentedChar"/>
          <w:rFonts w:asciiTheme="minorHAnsi" w:hAnsiTheme="minorHAnsi"/>
          <w:sz w:val="16"/>
        </w:rPr>
        <w:t>as part of a U.S. policy to steal their lands</w:t>
      </w:r>
      <w:r w:rsidRPr="00EC005C">
        <w:rPr>
          <w:rStyle w:val="TitleChar"/>
          <w:rFonts w:asciiTheme="minorHAnsi" w:hAnsiTheme="minorHAnsi"/>
        </w:rPr>
        <w:t>, and that this constituted racism</w:t>
      </w:r>
      <w:r w:rsidRPr="00EC005C">
        <w:rPr>
          <w:rFonts w:asciiTheme="minorHAnsi" w:hAnsiTheme="minorHAnsi"/>
          <w:sz w:val="16"/>
        </w:rPr>
        <w:t xml:space="preserve">. The 18-member UN panel of experts, set up to monitor global compliance with the 1969 International Convention on the Elimination of All Forms of Racial Discrimination, last August asked Washington to respond to those claims. Federal authorities missed a year-end deadline to do so. On Friday, the Geneva-based panel said </w:t>
      </w:r>
      <w:r w:rsidRPr="004A1ADF">
        <w:rPr>
          <w:rStyle w:val="TitleChar"/>
          <w:rFonts w:asciiTheme="minorHAnsi" w:hAnsiTheme="minorHAnsi"/>
          <w:highlight w:val="yellow"/>
        </w:rPr>
        <w:lastRenderedPageBreak/>
        <w:t xml:space="preserve">Washington's claim to the land </w:t>
      </w:r>
      <w:r w:rsidRPr="004A1ADF">
        <w:rPr>
          <w:rStyle w:val="Emphasis"/>
          <w:rFonts w:asciiTheme="minorHAnsi" w:hAnsiTheme="minorHAnsi"/>
          <w:highlight w:val="yellow"/>
        </w:rPr>
        <w:t>''did not comply with contemporary human rights norms,</w:t>
      </w:r>
      <w:r w:rsidRPr="00EC005C">
        <w:rPr>
          <w:rStyle w:val="Emphasis"/>
          <w:rFonts w:asciiTheme="minorHAnsi" w:hAnsiTheme="minorHAnsi"/>
        </w:rPr>
        <w:t xml:space="preserve"> principles, and standards </w:t>
      </w:r>
      <w:r w:rsidRPr="004A1ADF">
        <w:rPr>
          <w:rStyle w:val="Emphasis"/>
          <w:rFonts w:asciiTheme="minorHAnsi" w:hAnsiTheme="minorHAnsi"/>
          <w:highlight w:val="yellow"/>
        </w:rPr>
        <w:t>that govern determination of indigenous property rights</w:t>
      </w:r>
      <w:r w:rsidRPr="00EC005C">
        <w:rPr>
          <w:rStyle w:val="Emphasis"/>
          <w:rFonts w:asciiTheme="minorHAnsi" w:hAnsiTheme="minorHAnsi"/>
        </w:rPr>
        <w:t>.</w:t>
      </w:r>
      <w:r w:rsidRPr="00EC005C">
        <w:rPr>
          <w:rFonts w:asciiTheme="minorHAnsi" w:hAnsiTheme="minorHAnsi"/>
          <w:sz w:val="16"/>
        </w:rPr>
        <w:t xml:space="preserve">'' The panel cited special concern over reported federal and legislative efforts to privatize ancestral lands, to turn them over to mining and energy companies, and to open a nuclear waste dump on tribal territory without consulting and over the objections of the Western Shoshone people. </w:t>
      </w:r>
      <w:r w:rsidRPr="004A1ADF">
        <w:rPr>
          <w:rStyle w:val="TitleChar"/>
          <w:rFonts w:asciiTheme="minorHAnsi" w:hAnsiTheme="minorHAnsi"/>
          <w:highlight w:val="yellow"/>
        </w:rPr>
        <w:t>It further assailed U.S. authorities for reportedly using</w:t>
      </w:r>
      <w:r w:rsidRPr="00EC005C">
        <w:rPr>
          <w:rStyle w:val="TitleChar"/>
          <w:rFonts w:asciiTheme="minorHAnsi" w:hAnsiTheme="minorHAnsi"/>
        </w:rPr>
        <w:t xml:space="preserve"> </w:t>
      </w:r>
      <w:r w:rsidRPr="00EC005C">
        <w:rPr>
          <w:rStyle w:val="CardIndentedChar"/>
          <w:rFonts w:asciiTheme="minorHAnsi" w:hAnsiTheme="minorHAnsi"/>
          <w:sz w:val="16"/>
        </w:rPr>
        <w:t>arrests,</w:t>
      </w:r>
      <w:r w:rsidRPr="00EC005C">
        <w:rPr>
          <w:rStyle w:val="TitleChar"/>
          <w:rFonts w:asciiTheme="minorHAnsi" w:hAnsiTheme="minorHAnsi"/>
        </w:rPr>
        <w:t xml:space="preserve"> hunting and </w:t>
      </w:r>
      <w:r w:rsidRPr="004A1ADF">
        <w:rPr>
          <w:rStyle w:val="TitleChar"/>
          <w:rFonts w:asciiTheme="minorHAnsi" w:hAnsiTheme="minorHAnsi"/>
          <w:highlight w:val="yellow"/>
        </w:rPr>
        <w:t>fishing restrictions</w:t>
      </w:r>
      <w:r w:rsidRPr="00EC005C">
        <w:rPr>
          <w:rStyle w:val="CardIndentedChar"/>
          <w:rFonts w:asciiTheme="minorHAnsi" w:hAnsiTheme="minorHAnsi"/>
          <w:sz w:val="16"/>
        </w:rPr>
        <w:t xml:space="preserve">, grazing fees, and other measures </w:t>
      </w:r>
      <w:r w:rsidRPr="004A1ADF">
        <w:rPr>
          <w:rStyle w:val="TitleChar"/>
          <w:rFonts w:asciiTheme="minorHAnsi" w:hAnsiTheme="minorHAnsi"/>
          <w:highlight w:val="yellow"/>
        </w:rPr>
        <w:t>to intimidate tribe members</w:t>
      </w:r>
      <w:r w:rsidRPr="00EC005C">
        <w:rPr>
          <w:rFonts w:asciiTheme="minorHAnsi" w:hAnsiTheme="minorHAnsi"/>
          <w:sz w:val="16"/>
        </w:rPr>
        <w:t xml:space="preserve">. The Inter-American Commission on Human Rights, an organ of the Washington-based Organization of American States, had issued similar findings in 2003. U.S. officials and legislators, however, said the issue effectively was resolved by the Western Shoshone Claims Distribution Act of 2004, which they said a majority of the tribe's 10,000-odd members had endorsed and which provides for a settlement of around $145 million in exchange for the land. Many Western Shoshone objected to the law, saying it violates the Treaty of Ruby Valley and offers compensation based on 1872 land prices of their land, and questioned the measure's legislative propriety. Shoshone representatives said they went before the UN panel because they had exhausted all other legal options to prevent the </w:t>
      </w:r>
      <w:r w:rsidRPr="004A1ADF">
        <w:rPr>
          <w:rStyle w:val="TitleChar"/>
          <w:rFonts w:asciiTheme="minorHAnsi" w:hAnsiTheme="minorHAnsi"/>
          <w:highlight w:val="yellow"/>
        </w:rPr>
        <w:t>U.S</w:t>
      </w:r>
      <w:r w:rsidRPr="00EC005C">
        <w:rPr>
          <w:rFonts w:asciiTheme="minorHAnsi" w:hAnsiTheme="minorHAnsi"/>
          <w:sz w:val="16"/>
        </w:rPr>
        <w:t xml:space="preserve">. government from taking over their ancestral lands, adding that </w:t>
      </w:r>
      <w:r w:rsidRPr="004A1ADF">
        <w:rPr>
          <w:rStyle w:val="TitleChar"/>
          <w:rFonts w:asciiTheme="minorHAnsi" w:hAnsiTheme="minorHAnsi"/>
          <w:highlight w:val="yellow"/>
        </w:rPr>
        <w:t>federal operations</w:t>
      </w:r>
      <w:r w:rsidRPr="00EC005C">
        <w:rPr>
          <w:rFonts w:asciiTheme="minorHAnsi" w:hAnsiTheme="minorHAnsi"/>
          <w:sz w:val="16"/>
        </w:rPr>
        <w:t xml:space="preserve"> there </w:t>
      </w:r>
      <w:r w:rsidRPr="00EC005C">
        <w:rPr>
          <w:rStyle w:val="TitleChar"/>
          <w:rFonts w:asciiTheme="minorHAnsi" w:hAnsiTheme="minorHAnsi"/>
        </w:rPr>
        <w:t xml:space="preserve">already </w:t>
      </w:r>
      <w:r w:rsidRPr="004A1ADF">
        <w:rPr>
          <w:rStyle w:val="TitleChar"/>
          <w:rFonts w:asciiTheme="minorHAnsi" w:hAnsiTheme="minorHAnsi"/>
          <w:highlight w:val="yellow"/>
        </w:rPr>
        <w:t>had</w:t>
      </w:r>
      <w:r w:rsidRPr="00EC005C">
        <w:rPr>
          <w:rStyle w:val="TitleChar"/>
          <w:rFonts w:asciiTheme="minorHAnsi" w:hAnsiTheme="minorHAnsi"/>
        </w:rPr>
        <w:t xml:space="preserve"> disrupted their traditional life and </w:t>
      </w:r>
      <w:r w:rsidRPr="004A1ADF">
        <w:rPr>
          <w:rStyle w:val="TitleChar"/>
          <w:rFonts w:asciiTheme="minorHAnsi" w:hAnsiTheme="minorHAnsi"/>
          <w:highlight w:val="yellow"/>
        </w:rPr>
        <w:t xml:space="preserve">threatened their </w:t>
      </w:r>
      <w:r w:rsidRPr="004A1ADF">
        <w:rPr>
          <w:rStyle w:val="TitleChar"/>
          <w:rFonts w:asciiTheme="minorHAnsi" w:hAnsiTheme="minorHAnsi"/>
        </w:rPr>
        <w:t xml:space="preserve">health and </w:t>
      </w:r>
      <w:r w:rsidRPr="004A1ADF">
        <w:rPr>
          <w:rStyle w:val="TitleChar"/>
          <w:rFonts w:asciiTheme="minorHAnsi" w:hAnsiTheme="minorHAnsi"/>
          <w:highlight w:val="yellow"/>
        </w:rPr>
        <w:t>environment</w:t>
      </w:r>
      <w:r w:rsidRPr="00EC005C">
        <w:rPr>
          <w:rStyle w:val="TitleChar"/>
          <w:rFonts w:asciiTheme="minorHAnsi" w:hAnsiTheme="minorHAnsi"/>
        </w:rPr>
        <w:t>.</w:t>
      </w:r>
      <w:r w:rsidRPr="00EC005C">
        <w:rPr>
          <w:rFonts w:asciiTheme="minorHAnsi" w:hAnsiTheme="minorHAnsi"/>
          <w:sz w:val="16"/>
        </w:rPr>
        <w:t xml:space="preserve"> ''This battle has been going on for quite some time, but we've seen a dramatic increase in the federal government and the companies' rush to finalize what they consider a settlement in order to get a hold of our lands for activities that are contaminating our water and our air,'' said tribal leader Steven Brady. </w:t>
      </w:r>
      <w:r w:rsidRPr="004A1ADF">
        <w:rPr>
          <w:rStyle w:val="TitleChar"/>
          <w:rFonts w:asciiTheme="minorHAnsi" w:hAnsiTheme="minorHAnsi"/>
          <w:highlight w:val="yellow"/>
        </w:rPr>
        <w:t>''We are</w:t>
      </w:r>
      <w:r w:rsidRPr="00EC005C">
        <w:rPr>
          <w:rStyle w:val="TitleChar"/>
          <w:rFonts w:asciiTheme="minorHAnsi" w:hAnsiTheme="minorHAnsi"/>
        </w:rPr>
        <w:t xml:space="preserve"> very </w:t>
      </w:r>
      <w:r w:rsidRPr="004A1ADF">
        <w:rPr>
          <w:rStyle w:val="TitleChar"/>
          <w:rFonts w:asciiTheme="minorHAnsi" w:hAnsiTheme="minorHAnsi"/>
          <w:highlight w:val="yellow"/>
        </w:rPr>
        <w:t>pleased</w:t>
      </w:r>
      <w:r w:rsidRPr="00EC005C">
        <w:rPr>
          <w:rStyle w:val="TitleChar"/>
          <w:rFonts w:asciiTheme="minorHAnsi" w:hAnsiTheme="minorHAnsi"/>
        </w:rPr>
        <w:t xml:space="preserve"> that </w:t>
      </w:r>
      <w:r w:rsidRPr="004A1ADF">
        <w:rPr>
          <w:rStyle w:val="TitleChar"/>
          <w:rFonts w:asciiTheme="minorHAnsi" w:hAnsiTheme="minorHAnsi"/>
          <w:highlight w:val="yellow"/>
        </w:rPr>
        <w:t>our rights are</w:t>
      </w:r>
      <w:r w:rsidRPr="00EC005C">
        <w:rPr>
          <w:rStyle w:val="TitleChar"/>
          <w:rFonts w:asciiTheme="minorHAnsi" w:hAnsiTheme="minorHAnsi"/>
        </w:rPr>
        <w:t xml:space="preserve"> finally </w:t>
      </w:r>
      <w:r w:rsidRPr="004A1ADF">
        <w:rPr>
          <w:rStyle w:val="TitleChar"/>
          <w:rFonts w:asciiTheme="minorHAnsi" w:hAnsiTheme="minorHAnsi"/>
          <w:highlight w:val="yellow"/>
        </w:rPr>
        <w:t>being taken seriously</w:t>
      </w:r>
      <w:r w:rsidRPr="00EC005C">
        <w:rPr>
          <w:rStyle w:val="TitleChar"/>
          <w:rFonts w:asciiTheme="minorHAnsi" w:hAnsiTheme="minorHAnsi"/>
        </w:rPr>
        <w:t xml:space="preserve"> and we look forward to positive actions being taken by the U.S.,</w:t>
      </w:r>
      <w:r w:rsidRPr="00EC005C">
        <w:rPr>
          <w:rFonts w:asciiTheme="minorHAnsi" w:hAnsiTheme="minorHAnsi"/>
          <w:sz w:val="16"/>
        </w:rPr>
        <w:t xml:space="preserve">'' Brady added in a statement from Geneva. Other tribal leaders regarded their prospects with caution. ''We are Shoshone delegates speaking for a Nation threatened by extinction,'' said Bernice Lalo, who also appeared before the UN panel. ''We have endured murder of our </w:t>
      </w:r>
      <w:proofErr w:type="spellStart"/>
      <w:r w:rsidRPr="00EC005C">
        <w:rPr>
          <w:rFonts w:asciiTheme="minorHAnsi" w:hAnsiTheme="minorHAnsi"/>
          <w:sz w:val="16"/>
        </w:rPr>
        <w:t>Newe</w:t>
      </w:r>
      <w:proofErr w:type="spellEnd"/>
      <w:r w:rsidRPr="00EC005C">
        <w:rPr>
          <w:rFonts w:asciiTheme="minorHAnsi" w:hAnsiTheme="minorHAnsi"/>
          <w:sz w:val="16"/>
        </w:rPr>
        <w:t xml:space="preserve"> people for centuries, as chronicled in military records, but now we are asked to endure a more painful death from the U.S. governmental agencies, a separation from land and spiritual renewal.'' Joe Kennedy, a member of the Western Shoshone delegation, voiced particular concern over federal plans to dump nuclear waste at Nevada's Yucca Mountain, which the Western Shoshone count as their land under the Treaty of Ruby Valley. </w:t>
      </w:r>
      <w:r w:rsidRPr="00EC005C">
        <w:rPr>
          <w:rStyle w:val="TitleChar"/>
          <w:rFonts w:asciiTheme="minorHAnsi" w:hAnsiTheme="minorHAnsi"/>
        </w:rPr>
        <w:t>''Our people have suffered more nuclear testing than anywhere else in the world and they are continuing underground testing despite our protests,</w:t>
      </w:r>
      <w:r w:rsidRPr="00EC005C">
        <w:rPr>
          <w:rFonts w:asciiTheme="minorHAnsi" w:hAnsiTheme="minorHAnsi"/>
          <w:sz w:val="16"/>
        </w:rPr>
        <w:t>'' Kennedy said of the U.S. government. ''Yucca Mountain is being hollowed out in order to store nuclear waste. We cannot stand for it. This earth, the air, the water are sacred.''</w:t>
      </w:r>
    </w:p>
    <w:p w14:paraId="7F4A095C" w14:textId="77777777" w:rsidR="00936189" w:rsidRPr="00EC005C" w:rsidRDefault="00936189" w:rsidP="00936189">
      <w:pPr>
        <w:pStyle w:val="Heading4"/>
        <w:rPr>
          <w:rFonts w:asciiTheme="minorHAnsi" w:hAnsiTheme="minorHAnsi"/>
        </w:rPr>
      </w:pPr>
      <w:r w:rsidRPr="00EC005C">
        <w:rPr>
          <w:rFonts w:asciiTheme="minorHAnsi" w:hAnsiTheme="minorHAnsi"/>
        </w:rPr>
        <w:t>Democracies that do not respect ethnic rights are the most unstable regimes</w:t>
      </w:r>
    </w:p>
    <w:p w14:paraId="56561884" w14:textId="77777777" w:rsidR="00936189" w:rsidRPr="00EC005C" w:rsidRDefault="00936189" w:rsidP="00936189">
      <w:pPr>
        <w:rPr>
          <w:rFonts w:asciiTheme="minorHAnsi" w:hAnsiTheme="minorHAnsi"/>
        </w:rPr>
      </w:pPr>
      <w:r w:rsidRPr="00EC005C">
        <w:rPr>
          <w:rStyle w:val="Style13ptBold"/>
          <w:rFonts w:asciiTheme="minorHAnsi" w:hAnsiTheme="minorHAnsi"/>
        </w:rPr>
        <w:t>DFID 10</w:t>
      </w:r>
      <w:r w:rsidRPr="00EC005C">
        <w:rPr>
          <w:rFonts w:asciiTheme="minorHAnsi" w:hAnsiTheme="minorHAnsi"/>
        </w:rPr>
        <w:t xml:space="preserve"> Department for International Development, “Building Peaceful States and Societies”, Department for International Development, 2010, http://www.gsdrc.org/docs/open/CON75.pdf</w:t>
      </w:r>
    </w:p>
    <w:p w14:paraId="3FF750CD" w14:textId="77777777" w:rsidR="00936189" w:rsidRPr="00EC005C" w:rsidRDefault="00936189" w:rsidP="00936189">
      <w:pPr>
        <w:rPr>
          <w:rFonts w:asciiTheme="minorHAnsi" w:hAnsiTheme="minorHAnsi"/>
          <w:sz w:val="16"/>
        </w:rPr>
      </w:pPr>
      <w:r w:rsidRPr="00EC005C">
        <w:rPr>
          <w:rFonts w:asciiTheme="minorHAnsi" w:hAnsiTheme="minorHAnsi"/>
          <w:sz w:val="16"/>
        </w:rPr>
        <w:t xml:space="preserve">Elites have often used </w:t>
      </w:r>
      <w:proofErr w:type="spellStart"/>
      <w:r w:rsidRPr="00EC005C">
        <w:rPr>
          <w:rFonts w:asciiTheme="minorHAnsi" w:hAnsiTheme="minorHAnsi"/>
          <w:sz w:val="16"/>
        </w:rPr>
        <w:t>centralised</w:t>
      </w:r>
      <w:proofErr w:type="spellEnd"/>
      <w:r w:rsidRPr="00EC005C">
        <w:rPr>
          <w:rFonts w:asciiTheme="minorHAnsi" w:hAnsiTheme="minorHAnsi"/>
          <w:sz w:val="16"/>
        </w:rPr>
        <w:t xml:space="preserve"> and highly </w:t>
      </w:r>
      <w:proofErr w:type="spellStart"/>
      <w:r w:rsidRPr="00EC005C">
        <w:rPr>
          <w:rFonts w:asciiTheme="minorHAnsi" w:hAnsiTheme="minorHAnsi"/>
          <w:sz w:val="16"/>
        </w:rPr>
        <w:t>personalised</w:t>
      </w:r>
      <w:proofErr w:type="spellEnd"/>
      <w:r w:rsidRPr="00EC005C">
        <w:rPr>
          <w:rFonts w:asciiTheme="minorHAnsi" w:hAnsiTheme="minorHAnsi"/>
          <w:sz w:val="16"/>
        </w:rPr>
        <w:t xml:space="preserve"> political parties as a way of embedding a political settlement. </w:t>
      </w:r>
      <w:r w:rsidRPr="00EC005C">
        <w:rPr>
          <w:rStyle w:val="TitleChar"/>
          <w:rFonts w:asciiTheme="minorHAnsi" w:hAnsiTheme="minorHAnsi"/>
        </w:rPr>
        <w:t xml:space="preserve">Many </w:t>
      </w:r>
      <w:r w:rsidRPr="00F472A8">
        <w:rPr>
          <w:rStyle w:val="TitleChar"/>
          <w:rFonts w:asciiTheme="minorHAnsi" w:hAnsiTheme="minorHAnsi"/>
          <w:highlight w:val="yellow"/>
        </w:rPr>
        <w:t xml:space="preserve">fragile countries are </w:t>
      </w:r>
      <w:proofErr w:type="spellStart"/>
      <w:r w:rsidRPr="00F472A8">
        <w:rPr>
          <w:rStyle w:val="TitleChar"/>
          <w:rFonts w:asciiTheme="minorHAnsi" w:hAnsiTheme="minorHAnsi"/>
          <w:highlight w:val="yellow"/>
        </w:rPr>
        <w:t>characterised</w:t>
      </w:r>
      <w:proofErr w:type="spellEnd"/>
      <w:r w:rsidRPr="00F472A8">
        <w:rPr>
          <w:rStyle w:val="TitleChar"/>
          <w:rFonts w:asciiTheme="minorHAnsi" w:hAnsiTheme="minorHAnsi"/>
          <w:highlight w:val="yellow"/>
        </w:rPr>
        <w:t xml:space="preserve"> by hegemonic party systems</w:t>
      </w:r>
      <w:r w:rsidRPr="00EC005C">
        <w:rPr>
          <w:rStyle w:val="TitleChar"/>
          <w:rFonts w:asciiTheme="minorHAnsi" w:hAnsiTheme="minorHAnsi"/>
        </w:rPr>
        <w:t>, where the distinction between the state and the ruling party is blurred</w:t>
      </w:r>
      <w:r w:rsidRPr="00EC005C">
        <w:rPr>
          <w:rFonts w:asciiTheme="minorHAnsi" w:hAnsiTheme="minorHAnsi"/>
          <w:sz w:val="16"/>
        </w:rPr>
        <w:t xml:space="preserve"> (Mozambique, Angola, Cambodia). </w:t>
      </w:r>
      <w:r w:rsidRPr="00F472A8">
        <w:rPr>
          <w:rStyle w:val="TitleChar"/>
          <w:rFonts w:asciiTheme="minorHAnsi" w:hAnsiTheme="minorHAnsi"/>
          <w:highlight w:val="yellow"/>
        </w:rPr>
        <w:t xml:space="preserve">Many political settlements result in </w:t>
      </w:r>
      <w:r w:rsidRPr="00F472A8">
        <w:rPr>
          <w:rStyle w:val="Emphasis"/>
          <w:rFonts w:asciiTheme="minorHAnsi" w:hAnsiTheme="minorHAnsi"/>
          <w:highlight w:val="yellow"/>
        </w:rPr>
        <w:t>hybrid state</w:t>
      </w:r>
      <w:r w:rsidRPr="00F472A8">
        <w:rPr>
          <w:rStyle w:val="TitleChar"/>
          <w:rFonts w:asciiTheme="minorHAnsi" w:hAnsiTheme="minorHAnsi"/>
          <w:highlight w:val="yellow"/>
        </w:rPr>
        <w:t>s, where formal, democratic institutions co-exist with more informal ones (rooted in</w:t>
      </w:r>
      <w:r w:rsidRPr="00F472A8">
        <w:rPr>
          <w:rFonts w:asciiTheme="minorHAnsi" w:hAnsiTheme="minorHAnsi"/>
          <w:sz w:val="16"/>
          <w:highlight w:val="yellow"/>
        </w:rPr>
        <w:t xml:space="preserve"> </w:t>
      </w:r>
      <w:r w:rsidRPr="00F472A8">
        <w:rPr>
          <w:rFonts w:asciiTheme="minorHAnsi" w:hAnsiTheme="minorHAnsi"/>
          <w:sz w:val="16"/>
        </w:rPr>
        <w:t xml:space="preserve">traditional or </w:t>
      </w:r>
      <w:r w:rsidRPr="00F472A8">
        <w:rPr>
          <w:rStyle w:val="TitleChar"/>
          <w:rFonts w:asciiTheme="minorHAnsi" w:hAnsiTheme="minorHAnsi"/>
          <w:highlight w:val="yellow"/>
        </w:rPr>
        <w:t>indigenous social structures</w:t>
      </w:r>
      <w:r w:rsidRPr="00EC005C">
        <w:rPr>
          <w:rFonts w:asciiTheme="minorHAnsi" w:hAnsiTheme="minorHAnsi"/>
          <w:sz w:val="16"/>
        </w:rPr>
        <w:t xml:space="preserve">) in ways that are not mutually reinforcing. Research suggests that </w:t>
      </w:r>
      <w:r w:rsidRPr="00F472A8">
        <w:rPr>
          <w:rStyle w:val="Emphasis"/>
          <w:rFonts w:asciiTheme="minorHAnsi" w:hAnsiTheme="minorHAnsi"/>
          <w:highlight w:val="yellow"/>
        </w:rPr>
        <w:t>these partial democracies are the most unstable regime type</w:t>
      </w:r>
      <w:r w:rsidRPr="00EC005C">
        <w:rPr>
          <w:rStyle w:val="Emphasis"/>
          <w:rFonts w:asciiTheme="minorHAnsi" w:hAnsiTheme="minorHAnsi"/>
        </w:rPr>
        <w:t>.</w:t>
      </w:r>
      <w:r w:rsidRPr="00EC005C">
        <w:rPr>
          <w:rFonts w:asciiTheme="minorHAnsi" w:hAnsiTheme="minorHAnsi"/>
          <w:sz w:val="16"/>
        </w:rPr>
        <w:t>28</w:t>
      </w:r>
      <w:r w:rsidRPr="00EC005C">
        <w:rPr>
          <w:rFonts w:asciiTheme="minorHAnsi" w:hAnsiTheme="minorHAnsi"/>
        </w:rPr>
        <w:t xml:space="preserve"> </w:t>
      </w:r>
      <w:r w:rsidRPr="00F472A8">
        <w:rPr>
          <w:rStyle w:val="TitleChar"/>
          <w:rFonts w:asciiTheme="minorHAnsi" w:hAnsiTheme="minorHAnsi"/>
          <w:highlight w:val="yellow"/>
        </w:rPr>
        <w:t>Peace processes should engage all parties</w:t>
      </w:r>
      <w:r w:rsidRPr="00EC005C">
        <w:rPr>
          <w:rFonts w:asciiTheme="minorHAnsi" w:hAnsiTheme="minorHAnsi"/>
          <w:sz w:val="16"/>
        </w:rPr>
        <w:t xml:space="preserve"> that are sufficiently powerful to prolong conflict, but should not be limited to armed groups. </w:t>
      </w:r>
      <w:r w:rsidRPr="00F472A8">
        <w:rPr>
          <w:rStyle w:val="TitleChar"/>
          <w:rFonts w:asciiTheme="minorHAnsi" w:hAnsiTheme="minorHAnsi"/>
          <w:highlight w:val="yellow"/>
        </w:rPr>
        <w:t>Negotiations should incorporate those who have historically been excluded</w:t>
      </w:r>
      <w:r w:rsidRPr="00F472A8">
        <w:rPr>
          <w:rFonts w:asciiTheme="minorHAnsi" w:hAnsiTheme="minorHAnsi"/>
          <w:sz w:val="16"/>
          <w:highlight w:val="yellow"/>
        </w:rPr>
        <w:t xml:space="preserve"> (</w:t>
      </w:r>
      <w:r w:rsidRPr="00F472A8">
        <w:rPr>
          <w:rStyle w:val="TitleChar"/>
          <w:rFonts w:asciiTheme="minorHAnsi" w:hAnsiTheme="minorHAnsi"/>
          <w:highlight w:val="yellow"/>
        </w:rPr>
        <w:t>e.g</w:t>
      </w:r>
      <w:r w:rsidRPr="00EC005C">
        <w:rPr>
          <w:rFonts w:asciiTheme="minorHAnsi" w:hAnsiTheme="minorHAnsi"/>
          <w:sz w:val="16"/>
        </w:rPr>
        <w:t xml:space="preserve">. women or </w:t>
      </w:r>
      <w:r w:rsidRPr="00F472A8">
        <w:rPr>
          <w:rStyle w:val="Emphasis"/>
          <w:rFonts w:asciiTheme="minorHAnsi" w:hAnsiTheme="minorHAnsi"/>
          <w:highlight w:val="yellow"/>
        </w:rPr>
        <w:t>indigenous minorities</w:t>
      </w:r>
      <w:r w:rsidRPr="00EC005C">
        <w:rPr>
          <w:rFonts w:asciiTheme="minorHAnsi" w:hAnsiTheme="minorHAnsi"/>
          <w:sz w:val="16"/>
        </w:rPr>
        <w:t xml:space="preserve">).32 They are most effective when there is a peace process support strategy involving formal and informal levels, including leaders of conflict parties (track 1), individuals close to them (track 2), and CSOs (track 3) </w:t>
      </w:r>
      <w:r w:rsidRPr="00F472A8">
        <w:rPr>
          <w:rStyle w:val="TitleChar"/>
          <w:rFonts w:asciiTheme="minorHAnsi" w:hAnsiTheme="minorHAnsi"/>
          <w:highlight w:val="yellow"/>
        </w:rPr>
        <w:t xml:space="preserve">that can address perceptions and stereotypes which </w:t>
      </w:r>
      <w:r w:rsidRPr="00F472A8">
        <w:rPr>
          <w:rStyle w:val="Emphasis"/>
          <w:rFonts w:asciiTheme="minorHAnsi" w:hAnsiTheme="minorHAnsi"/>
          <w:highlight w:val="yellow"/>
        </w:rPr>
        <w:t>sustain conflict</w:t>
      </w:r>
      <w:r w:rsidRPr="00EC005C">
        <w:rPr>
          <w:rStyle w:val="TitleChar"/>
          <w:rFonts w:asciiTheme="minorHAnsi" w:hAnsiTheme="minorHAnsi"/>
        </w:rPr>
        <w:t>.</w:t>
      </w:r>
      <w:r w:rsidRPr="00EC005C">
        <w:rPr>
          <w:rFonts w:asciiTheme="minorHAnsi" w:hAnsiTheme="minorHAnsi"/>
          <w:sz w:val="16"/>
        </w:rPr>
        <w:t>3</w:t>
      </w:r>
    </w:p>
    <w:p w14:paraId="3D91786C" w14:textId="267E1877" w:rsidR="005C0905" w:rsidRPr="00EC005C" w:rsidRDefault="005C0905" w:rsidP="00DD016C">
      <w:pPr>
        <w:pStyle w:val="Heading3"/>
        <w:rPr>
          <w:rStyle w:val="Heading4Char"/>
          <w:rFonts w:asciiTheme="minorHAnsi" w:hAnsiTheme="minorHAnsi"/>
          <w:b/>
          <w:bCs/>
          <w:iCs w:val="0"/>
          <w:sz w:val="32"/>
        </w:rPr>
      </w:pPr>
      <w:r w:rsidRPr="00EC005C">
        <w:rPr>
          <w:rFonts w:asciiTheme="minorHAnsi" w:hAnsiTheme="minorHAnsi"/>
        </w:rPr>
        <w:lastRenderedPageBreak/>
        <w:t>MPAs Violate Sovereignty</w:t>
      </w:r>
    </w:p>
    <w:p w14:paraId="45A3A421" w14:textId="77777777" w:rsidR="000F7222" w:rsidRPr="00EC005C" w:rsidRDefault="000F7222" w:rsidP="000F7222">
      <w:pPr>
        <w:pStyle w:val="Heading4"/>
        <w:rPr>
          <w:rFonts w:asciiTheme="minorHAnsi" w:hAnsiTheme="minorHAnsi"/>
        </w:rPr>
      </w:pPr>
      <w:r w:rsidRPr="00EC005C">
        <w:rPr>
          <w:rFonts w:asciiTheme="minorHAnsi" w:hAnsiTheme="minorHAnsi"/>
        </w:rPr>
        <w:t>MPAs can infringe on tribal rights. California has created an exemption to avoid that problem</w:t>
      </w:r>
    </w:p>
    <w:p w14:paraId="31DC5830" w14:textId="77777777" w:rsidR="000F7222" w:rsidRPr="00EC005C" w:rsidRDefault="000F7222" w:rsidP="000F7222">
      <w:pPr>
        <w:rPr>
          <w:rFonts w:asciiTheme="minorHAnsi" w:hAnsiTheme="minorHAnsi"/>
        </w:rPr>
      </w:pPr>
      <w:proofErr w:type="spellStart"/>
      <w:r w:rsidRPr="00EC005C">
        <w:rPr>
          <w:rStyle w:val="Style13ptBold"/>
          <w:rFonts w:asciiTheme="minorHAnsi" w:hAnsiTheme="minorHAnsi"/>
        </w:rPr>
        <w:t>Bacher</w:t>
      </w:r>
      <w:proofErr w:type="spellEnd"/>
      <w:r w:rsidRPr="00EC005C">
        <w:rPr>
          <w:rStyle w:val="Style13ptBold"/>
          <w:rFonts w:asciiTheme="minorHAnsi" w:hAnsiTheme="minorHAnsi"/>
        </w:rPr>
        <w:t xml:space="preserve"> 11</w:t>
      </w:r>
      <w:r w:rsidRPr="00EC005C">
        <w:rPr>
          <w:rFonts w:asciiTheme="minorHAnsi" w:hAnsiTheme="minorHAnsi"/>
        </w:rPr>
        <w:t xml:space="preserve">    Dan </w:t>
      </w:r>
      <w:proofErr w:type="spellStart"/>
      <w:r w:rsidRPr="00EC005C">
        <w:rPr>
          <w:rFonts w:asciiTheme="minorHAnsi" w:hAnsiTheme="minorHAnsi"/>
        </w:rPr>
        <w:t>Bacher</w:t>
      </w:r>
      <w:proofErr w:type="spellEnd"/>
      <w:proofErr w:type="gramStart"/>
      <w:r w:rsidRPr="00EC005C">
        <w:rPr>
          <w:rFonts w:asciiTheme="minorHAnsi" w:hAnsiTheme="minorHAnsi"/>
        </w:rPr>
        <w:t>,  American</w:t>
      </w:r>
      <w:proofErr w:type="gramEnd"/>
      <w:r w:rsidRPr="00EC005C">
        <w:rPr>
          <w:rFonts w:asciiTheme="minorHAnsi" w:hAnsiTheme="minorHAnsi"/>
        </w:rPr>
        <w:t xml:space="preserve">  Albacore Fishing Association  Saturday, February 12th, 2011     Kashia Pomo Tribe Wins Victory in Defense of Tribal Gathering Rights     </w:t>
      </w:r>
      <w:hyperlink r:id="rId13" w:history="1">
        <w:r w:rsidRPr="00EC005C">
          <w:rPr>
            <w:rStyle w:val="Hyperlink"/>
            <w:rFonts w:asciiTheme="minorHAnsi" w:hAnsiTheme="minorHAnsi"/>
          </w:rPr>
          <w:t>http://www.americanalbacore.com/category/marine-protected-areas/page/2</w:t>
        </w:r>
      </w:hyperlink>
    </w:p>
    <w:p w14:paraId="2039E703" w14:textId="7D264354" w:rsidR="000F7222" w:rsidRPr="00EC005C" w:rsidRDefault="000F7222" w:rsidP="00775EC3">
      <w:pPr>
        <w:pStyle w:val="CardIndented"/>
        <w:ind w:left="0"/>
        <w:rPr>
          <w:rStyle w:val="TitleChar"/>
          <w:rFonts w:asciiTheme="minorHAnsi" w:hAnsiTheme="minorHAnsi"/>
        </w:rPr>
      </w:pPr>
      <w:r w:rsidRPr="00EC005C">
        <w:rPr>
          <w:rStyle w:val="TitleChar"/>
          <w:rFonts w:asciiTheme="minorHAnsi" w:hAnsiTheme="minorHAnsi"/>
        </w:rPr>
        <w:t>The Kashia Pomo Tribe</w:t>
      </w:r>
      <w:r w:rsidRPr="00EC005C">
        <w:rPr>
          <w:rFonts w:asciiTheme="minorHAnsi" w:hAnsiTheme="minorHAnsi"/>
        </w:rPr>
        <w:t xml:space="preserve"> in Sonoma County </w:t>
      </w:r>
      <w:r w:rsidRPr="00EC005C">
        <w:rPr>
          <w:rStyle w:val="TitleChar"/>
          <w:rFonts w:asciiTheme="minorHAnsi" w:hAnsiTheme="minorHAnsi"/>
        </w:rPr>
        <w:t xml:space="preserve">won a major victory in defense of their tribal fishing and gathering rights </w:t>
      </w:r>
      <w:r w:rsidRPr="00EC005C">
        <w:rPr>
          <w:rFonts w:asciiTheme="minorHAnsi" w:hAnsiTheme="minorHAnsi"/>
        </w:rPr>
        <w:t>on Thursday, February 3.</w:t>
      </w:r>
      <w:r w:rsidR="00775EC3" w:rsidRPr="00EC005C">
        <w:rPr>
          <w:rFonts w:asciiTheme="minorHAnsi" w:hAnsiTheme="minorHAnsi"/>
        </w:rPr>
        <w:t xml:space="preserve"> </w:t>
      </w:r>
      <w:r w:rsidRPr="00EC005C">
        <w:rPr>
          <w:rStyle w:val="TitleChar"/>
          <w:rFonts w:asciiTheme="minorHAnsi" w:hAnsiTheme="minorHAnsi"/>
        </w:rPr>
        <w:t>The California Fish and Game Commission</w:t>
      </w:r>
      <w:r w:rsidRPr="00EC005C">
        <w:rPr>
          <w:rFonts w:asciiTheme="minorHAnsi" w:hAnsiTheme="minorHAnsi"/>
        </w:rPr>
        <w:t xml:space="preserve"> in Sacramento </w:t>
      </w:r>
      <w:r w:rsidRPr="00EC005C">
        <w:rPr>
          <w:rStyle w:val="TitleChar"/>
          <w:rFonts w:asciiTheme="minorHAnsi" w:hAnsiTheme="minorHAnsi"/>
        </w:rPr>
        <w:t xml:space="preserve">voted to allow the Tribe to continue gathering and conducting ceremonies in a marine protected area at Stewarts Point. </w:t>
      </w:r>
      <w:r w:rsidRPr="00EC005C">
        <w:rPr>
          <w:rFonts w:asciiTheme="minorHAnsi" w:hAnsiTheme="minorHAnsi"/>
        </w:rPr>
        <w:t>The decision made permanent an emergency provision that the Commission approved last year to allow the Tribe to continue fishing and gathering off the site for one year.</w:t>
      </w:r>
      <w:r w:rsidR="00775EC3" w:rsidRPr="00EC005C">
        <w:rPr>
          <w:rFonts w:asciiTheme="minorHAnsi" w:hAnsiTheme="minorHAnsi"/>
        </w:rPr>
        <w:t xml:space="preserve"> </w:t>
      </w:r>
      <w:r w:rsidRPr="00EC005C">
        <w:rPr>
          <w:rStyle w:val="TitleChar"/>
          <w:rFonts w:asciiTheme="minorHAnsi" w:hAnsiTheme="minorHAnsi"/>
        </w:rPr>
        <w:t>“Our people believe we first walked onto the Earth right there at Stewarts Point, and a lot of our traditions are passed down along that coast,” said Reno Franklin, vice chair of the tribe,</w:t>
      </w:r>
      <w:r w:rsidRPr="00EC005C">
        <w:rPr>
          <w:rFonts w:asciiTheme="minorHAnsi" w:hAnsiTheme="minorHAnsi"/>
        </w:rPr>
        <w:t xml:space="preserve"> as quoted in the February 9 article by Matt Weiser in the Sacramento Bee (</w:t>
      </w:r>
      <w:hyperlink r:id="rId14" w:tgtFrame="_blank" w:history="1">
        <w:r w:rsidRPr="00EC005C">
          <w:rPr>
            <w:rStyle w:val="Hyperlink"/>
            <w:rFonts w:asciiTheme="minorHAnsi" w:hAnsiTheme="minorHAnsi"/>
          </w:rPr>
          <w:t>http://www.sacbee.com/2011/02/09/3387802/state-officials-allow-kashia-pomo.html</w:t>
        </w:r>
      </w:hyperlink>
      <w:r w:rsidRPr="00EC005C">
        <w:rPr>
          <w:rFonts w:asciiTheme="minorHAnsi" w:hAnsiTheme="minorHAnsi"/>
        </w:rPr>
        <w:t>).</w:t>
      </w:r>
      <w:r w:rsidR="00775EC3" w:rsidRPr="00EC005C">
        <w:rPr>
          <w:rFonts w:asciiTheme="minorHAnsi" w:hAnsiTheme="minorHAnsi"/>
        </w:rPr>
        <w:t xml:space="preserve"> </w:t>
      </w:r>
      <w:r w:rsidRPr="00EC005C">
        <w:rPr>
          <w:rStyle w:val="TitleChar"/>
          <w:rFonts w:asciiTheme="minorHAnsi" w:hAnsiTheme="minorHAnsi"/>
        </w:rPr>
        <w:t>Archeological evidence indicates the tribe has used Stewarts Point and the surrounding shoreline for 12,000 years, according to Franklin. It has been a source of food including mussels, abalone, seaweed and fish, as well as a place for ceremonies.</w:t>
      </w:r>
    </w:p>
    <w:p w14:paraId="37139FA5" w14:textId="77777777" w:rsidR="005C0905" w:rsidRPr="00EC005C" w:rsidRDefault="005C0905" w:rsidP="005C0905">
      <w:pPr>
        <w:pStyle w:val="CardIndented"/>
        <w:rPr>
          <w:rStyle w:val="TitleChar"/>
          <w:rFonts w:asciiTheme="minorHAnsi" w:hAnsiTheme="minorHAnsi"/>
        </w:rPr>
      </w:pPr>
    </w:p>
    <w:p w14:paraId="60644B8F" w14:textId="5C95FCA4" w:rsidR="005C0905" w:rsidRPr="00EC005C" w:rsidRDefault="005C0905" w:rsidP="000F7222">
      <w:pPr>
        <w:pStyle w:val="Heading3"/>
        <w:rPr>
          <w:rFonts w:asciiTheme="minorHAnsi" w:hAnsiTheme="minorHAnsi"/>
        </w:rPr>
      </w:pPr>
      <w:r w:rsidRPr="00EC005C">
        <w:rPr>
          <w:rFonts w:asciiTheme="minorHAnsi" w:hAnsiTheme="minorHAnsi"/>
        </w:rPr>
        <w:lastRenderedPageBreak/>
        <w:t>Sovereignty Impact</w:t>
      </w:r>
    </w:p>
    <w:p w14:paraId="02B38F69" w14:textId="77777777" w:rsidR="005C0905" w:rsidRPr="00EC005C" w:rsidRDefault="005C0905" w:rsidP="005C0905">
      <w:pPr>
        <w:pStyle w:val="Heading4"/>
        <w:rPr>
          <w:rFonts w:asciiTheme="minorHAnsi" w:hAnsiTheme="minorHAnsi"/>
        </w:rPr>
      </w:pPr>
      <w:r w:rsidRPr="00EC005C">
        <w:rPr>
          <w:rFonts w:asciiTheme="minorHAnsi" w:hAnsiTheme="minorHAnsi"/>
        </w:rPr>
        <w:t>Protecting treaty rights is key to indigenous survival</w:t>
      </w:r>
    </w:p>
    <w:p w14:paraId="3D91562F" w14:textId="77777777" w:rsidR="005C0905" w:rsidRPr="00EC005C" w:rsidRDefault="005C0905" w:rsidP="005C0905">
      <w:pPr>
        <w:rPr>
          <w:rFonts w:asciiTheme="minorHAnsi" w:hAnsiTheme="minorHAnsi"/>
        </w:rPr>
      </w:pPr>
      <w:r w:rsidRPr="00EC005C">
        <w:rPr>
          <w:rStyle w:val="Style13ptBold"/>
          <w:rFonts w:asciiTheme="minorHAnsi" w:hAnsiTheme="minorHAnsi"/>
        </w:rPr>
        <w:t>Le, 12</w:t>
      </w:r>
      <w:r w:rsidRPr="00EC005C">
        <w:rPr>
          <w:rFonts w:asciiTheme="minorHAnsi" w:hAnsiTheme="minorHAnsi"/>
        </w:rPr>
        <w:t xml:space="preserve"> (Phuong Le s a Seattle-based writer, reporter, blogger with more than 17 </w:t>
      </w:r>
      <w:proofErr w:type="spellStart"/>
      <w:r w:rsidRPr="00EC005C">
        <w:rPr>
          <w:rFonts w:asciiTheme="minorHAnsi" w:hAnsiTheme="minorHAnsi"/>
        </w:rPr>
        <w:t>years experience</w:t>
      </w:r>
      <w:proofErr w:type="spellEnd"/>
      <w:r w:rsidRPr="00EC005C">
        <w:rPr>
          <w:rFonts w:asciiTheme="minorHAnsi" w:hAnsiTheme="minorHAnsi"/>
        </w:rPr>
        <w:t xml:space="preserve"> working for The Associated Press and major daily newspapers. July 1, 2012. “Treaty fishing rights are at risk, Western Washington tribes say.” </w:t>
      </w:r>
      <w:proofErr w:type="gramStart"/>
      <w:r w:rsidRPr="00EC005C">
        <w:rPr>
          <w:rFonts w:asciiTheme="minorHAnsi" w:hAnsiTheme="minorHAnsi"/>
          <w:i/>
        </w:rPr>
        <w:t>The Seattle Times.</w:t>
      </w:r>
      <w:proofErr w:type="gramEnd"/>
      <w:r w:rsidRPr="00EC005C">
        <w:rPr>
          <w:rFonts w:asciiTheme="minorHAnsi" w:hAnsiTheme="minorHAnsi"/>
          <w:i/>
        </w:rPr>
        <w:t xml:space="preserve"> </w:t>
      </w:r>
      <w:r w:rsidRPr="00EC005C">
        <w:rPr>
          <w:rFonts w:asciiTheme="minorHAnsi" w:hAnsiTheme="minorHAnsi"/>
        </w:rPr>
        <w:t>http://seattletimes.com/html/localnews/2018578949_treaty02m.html)</w:t>
      </w:r>
    </w:p>
    <w:p w14:paraId="0BA414E8" w14:textId="77777777" w:rsidR="005C0905" w:rsidRPr="00EC005C" w:rsidRDefault="005C0905" w:rsidP="00775EC3">
      <w:pPr>
        <w:rPr>
          <w:rFonts w:asciiTheme="minorHAnsi" w:hAnsiTheme="minorHAnsi"/>
          <w:sz w:val="14"/>
        </w:rPr>
      </w:pPr>
      <w:r w:rsidRPr="00EC005C">
        <w:rPr>
          <w:rFonts w:asciiTheme="minorHAnsi" w:hAnsiTheme="minorHAnsi"/>
          <w:sz w:val="14"/>
        </w:rPr>
        <w:t xml:space="preserve">More than 150 years ago, </w:t>
      </w:r>
      <w:r w:rsidRPr="00EC005C">
        <w:rPr>
          <w:rStyle w:val="TitleChar"/>
          <w:rFonts w:asciiTheme="minorHAnsi" w:hAnsiTheme="minorHAnsi"/>
        </w:rPr>
        <w:t>American Indian tribes</w:t>
      </w:r>
      <w:r w:rsidRPr="00EC005C">
        <w:rPr>
          <w:rFonts w:asciiTheme="minorHAnsi" w:hAnsiTheme="minorHAnsi"/>
          <w:sz w:val="14"/>
        </w:rPr>
        <w:t xml:space="preserve"> in Western Washington </w:t>
      </w:r>
      <w:r w:rsidRPr="00EC005C">
        <w:rPr>
          <w:rStyle w:val="TitleChar"/>
          <w:rFonts w:asciiTheme="minorHAnsi" w:hAnsiTheme="minorHAnsi"/>
        </w:rPr>
        <w:t>ceded much of the state to the federal government in return for guarantees of</w:t>
      </w:r>
      <w:r w:rsidRPr="00EC005C">
        <w:rPr>
          <w:rFonts w:asciiTheme="minorHAnsi" w:hAnsiTheme="minorHAnsi"/>
          <w:sz w:val="14"/>
        </w:rPr>
        <w:t xml:space="preserve"> salmon and other </w:t>
      </w:r>
      <w:r w:rsidRPr="00EC005C">
        <w:rPr>
          <w:rStyle w:val="TitleChar"/>
          <w:rFonts w:asciiTheme="minorHAnsi" w:hAnsiTheme="minorHAnsi"/>
        </w:rPr>
        <w:t>fishing rights</w:t>
      </w:r>
      <w:r w:rsidRPr="00EC005C">
        <w:rPr>
          <w:rFonts w:asciiTheme="minorHAnsi" w:hAnsiTheme="minorHAnsi"/>
          <w:sz w:val="14"/>
        </w:rPr>
        <w:t xml:space="preserve">. </w:t>
      </w:r>
      <w:r w:rsidRPr="00EC005C">
        <w:rPr>
          <w:rStyle w:val="TitleChar"/>
          <w:rFonts w:asciiTheme="minorHAnsi" w:hAnsiTheme="minorHAnsi"/>
        </w:rPr>
        <w:t>Now, those tribes say their treaty rights with the U.S. are at risk because the region is losing habitat that salmon need to survive</w:t>
      </w:r>
      <w:r w:rsidRPr="00EC005C">
        <w:rPr>
          <w:rFonts w:asciiTheme="minorHAnsi" w:hAnsiTheme="minorHAnsi"/>
          <w:sz w:val="14"/>
        </w:rPr>
        <w:t xml:space="preserve">. They say their treaty rights won't mean much if there's no salmon to harvest, and they're warning the federal government that they could resort to court action if more isn't done. </w:t>
      </w:r>
      <w:r w:rsidRPr="00EC005C">
        <w:rPr>
          <w:rStyle w:val="TitleChar"/>
          <w:rFonts w:asciiTheme="minorHAnsi" w:hAnsiTheme="minorHAnsi"/>
        </w:rPr>
        <w:t>"The tribes' treaty rights, the basis of their economy, culture and way of life are at stake,</w:t>
      </w:r>
      <w:r w:rsidRPr="00EC005C">
        <w:rPr>
          <w:rFonts w:asciiTheme="minorHAnsi" w:hAnsiTheme="minorHAnsi"/>
          <w:sz w:val="14"/>
        </w:rPr>
        <w:t xml:space="preserve">" said Mike </w:t>
      </w:r>
      <w:proofErr w:type="spellStart"/>
      <w:r w:rsidRPr="00EC005C">
        <w:rPr>
          <w:rFonts w:asciiTheme="minorHAnsi" w:hAnsiTheme="minorHAnsi"/>
          <w:sz w:val="14"/>
        </w:rPr>
        <w:t>Grayum</w:t>
      </w:r>
      <w:proofErr w:type="spellEnd"/>
      <w:r w:rsidRPr="00EC005C">
        <w:rPr>
          <w:rFonts w:asciiTheme="minorHAnsi" w:hAnsiTheme="minorHAnsi"/>
          <w:sz w:val="14"/>
        </w:rPr>
        <w:t>, executive director of Northwest Indian Fisheries Commission, an organization of 20 treaty tribes including the Hoh, Upper Skagit, Puyallup, Tulalip, Nooksack and Nisqually. "</w:t>
      </w:r>
      <w:r w:rsidRPr="00EC005C">
        <w:rPr>
          <w:rStyle w:val="TitleChar"/>
          <w:rFonts w:asciiTheme="minorHAnsi" w:hAnsiTheme="minorHAnsi"/>
        </w:rPr>
        <w:t>Their very being is dependent on these natural resources. They don't exist without them. From the tribes' perspective, everything is at stake here. Their backs are against the wall."</w:t>
      </w:r>
      <w:r w:rsidRPr="00EC005C">
        <w:rPr>
          <w:rFonts w:asciiTheme="minorHAnsi" w:hAnsiTheme="minorHAnsi"/>
          <w:sz w:val="14"/>
        </w:rPr>
        <w:t xml:space="preserve"> Frustrated by the lack of progress in recovering salmon in Puget Sound and along the coast, the Western Washington tribes last summer took their concerns to the White House. In a report, they charged that the federal government has not lived up to its obligations under treaties signed in 1854 and 1855. The agreements preserved the tribes' right to harvest fish and shellfish in traditional grounds outside their reservation, a right reaffirmed in the 1974 </w:t>
      </w:r>
      <w:proofErr w:type="spellStart"/>
      <w:r w:rsidRPr="00EC005C">
        <w:rPr>
          <w:rFonts w:asciiTheme="minorHAnsi" w:hAnsiTheme="minorHAnsi"/>
          <w:sz w:val="14"/>
        </w:rPr>
        <w:t>Boldt</w:t>
      </w:r>
      <w:proofErr w:type="spellEnd"/>
      <w:r w:rsidRPr="00EC005C">
        <w:rPr>
          <w:rFonts w:asciiTheme="minorHAnsi" w:hAnsiTheme="minorHAnsi"/>
          <w:sz w:val="14"/>
        </w:rPr>
        <w:t xml:space="preserve"> decision and others. "We need a change," said Billy Frank Jr., chairman of the Northwest Indian Fisheries Commission and a member of the Nisqually Tribe, who was involved with fish-in protests in the early 1970s. "We're on a course that's going down. If we don't turn it around, there's not going to be anything left. ... We have to turn it around." Last fall the White House Council on Environmental Quality directed regional leaders of the </w:t>
      </w:r>
      <w:r w:rsidRPr="00EC005C">
        <w:rPr>
          <w:rStyle w:val="TitleChar"/>
          <w:rFonts w:asciiTheme="minorHAnsi" w:hAnsiTheme="minorHAnsi"/>
        </w:rPr>
        <w:t>National Oceanic and Atmospheric Administration</w:t>
      </w:r>
      <w:r w:rsidRPr="00EC005C">
        <w:rPr>
          <w:rFonts w:asciiTheme="minorHAnsi" w:hAnsiTheme="minorHAnsi"/>
          <w:sz w:val="14"/>
        </w:rPr>
        <w:t xml:space="preserve">, </w:t>
      </w:r>
      <w:r w:rsidRPr="00EC005C">
        <w:rPr>
          <w:rStyle w:val="TitleChar"/>
          <w:rFonts w:asciiTheme="minorHAnsi" w:hAnsiTheme="minorHAnsi"/>
        </w:rPr>
        <w:t>Environmental Protection Agency and the U.S. Department of Agriculture to come up with a plan to address the tribes' concerns. In May, those agencies agreed to better use their existing regulatory authorities and incentive programs to protect and restore salmon habitat. They also proposed a forum between tribes and federal agencies to resolve local habitat problems with tribes</w:t>
      </w:r>
      <w:r w:rsidRPr="00EC005C">
        <w:rPr>
          <w:rFonts w:asciiTheme="minorHAnsi" w:hAnsiTheme="minorHAnsi"/>
          <w:sz w:val="14"/>
        </w:rPr>
        <w:t xml:space="preserve"> around Puget Sound and along the Washington coast. Bob Turner, assistant regional administrator for the salmon management division of NOAA's National Marine Fisheries Service, said the agencies take seriously the issues the tribes raised. "We need to do something to reverse the trends. We aren't gaining ground on habitat productivity," he said. "We are not in disagreement about the goal or concern." The tribe is working on how to respond to the federal agencies. "We would characterize it as a positive step forward ... but it's a small step," </w:t>
      </w:r>
      <w:proofErr w:type="spellStart"/>
      <w:r w:rsidRPr="00EC005C">
        <w:rPr>
          <w:rFonts w:asciiTheme="minorHAnsi" w:hAnsiTheme="minorHAnsi"/>
          <w:sz w:val="14"/>
        </w:rPr>
        <w:t>Grayum</w:t>
      </w:r>
      <w:proofErr w:type="spellEnd"/>
      <w:r w:rsidRPr="00EC005C">
        <w:rPr>
          <w:rFonts w:asciiTheme="minorHAnsi" w:hAnsiTheme="minorHAnsi"/>
          <w:sz w:val="14"/>
        </w:rPr>
        <w:t xml:space="preserve"> said. "It still comes up short of what we think is needed." Despite millions of dollars spent on salmon recovery efforts in the region, steelhead and salmon such as the Puget Sound chinook continue to struggle. Development, logging, loss of wetlands and flood plains, overfishing, pollution, bulkheads along shorelines, increased human activity and other factors have contributed to their decline. "The fundamental problem is that we're losing habitat faster than we can restore it," </w:t>
      </w:r>
      <w:proofErr w:type="spellStart"/>
      <w:r w:rsidRPr="00EC005C">
        <w:rPr>
          <w:rFonts w:asciiTheme="minorHAnsi" w:hAnsiTheme="minorHAnsi"/>
          <w:sz w:val="14"/>
        </w:rPr>
        <w:t>Grayum</w:t>
      </w:r>
      <w:proofErr w:type="spellEnd"/>
      <w:r w:rsidRPr="00EC005C">
        <w:rPr>
          <w:rFonts w:asciiTheme="minorHAnsi" w:hAnsiTheme="minorHAnsi"/>
          <w:sz w:val="14"/>
        </w:rPr>
        <w:t xml:space="preserve"> said. For many tribes that have lived for centuries along Washington's rivers and bays, fishing for salmon, digging clams and catching crabs are central to tribal cultural identity, as well as important for subsistence and commercial reasons. "To be Jamestown is to walk down to the beach to get food for our families to share with our neighbors and to gather our foods in a fashion that we have done for centuries and know that they're going to be there," said Elaine </w:t>
      </w:r>
      <w:proofErr w:type="spellStart"/>
      <w:r w:rsidRPr="00EC005C">
        <w:rPr>
          <w:rFonts w:asciiTheme="minorHAnsi" w:hAnsiTheme="minorHAnsi"/>
          <w:sz w:val="14"/>
        </w:rPr>
        <w:t>Grinnel</w:t>
      </w:r>
      <w:proofErr w:type="spellEnd"/>
      <w:r w:rsidRPr="00EC005C">
        <w:rPr>
          <w:rFonts w:asciiTheme="minorHAnsi" w:hAnsiTheme="minorHAnsi"/>
          <w:sz w:val="14"/>
        </w:rPr>
        <w:t xml:space="preserve">, 76, a member of the Jamestown </w:t>
      </w:r>
      <w:proofErr w:type="spellStart"/>
      <w:r w:rsidRPr="00EC005C">
        <w:rPr>
          <w:rFonts w:asciiTheme="minorHAnsi" w:hAnsiTheme="minorHAnsi"/>
          <w:sz w:val="14"/>
        </w:rPr>
        <w:t>S'Kallam</w:t>
      </w:r>
      <w:proofErr w:type="spellEnd"/>
      <w:r w:rsidRPr="00EC005C">
        <w:rPr>
          <w:rFonts w:asciiTheme="minorHAnsi" w:hAnsiTheme="minorHAnsi"/>
          <w:sz w:val="14"/>
        </w:rPr>
        <w:t xml:space="preserve"> Tribe on the Olympic Peninsula. "At no time did anybody have to go without food because it was so available. When you live on the beach and the tides are going in and out, there's food there. You could always go fishing, you could always go crabbing," she added. </w:t>
      </w:r>
      <w:proofErr w:type="spellStart"/>
      <w:r w:rsidRPr="00EC005C">
        <w:rPr>
          <w:rFonts w:asciiTheme="minorHAnsi" w:hAnsiTheme="minorHAnsi"/>
          <w:sz w:val="14"/>
        </w:rPr>
        <w:t>Grinnel</w:t>
      </w:r>
      <w:proofErr w:type="spellEnd"/>
      <w:r w:rsidRPr="00EC005C">
        <w:rPr>
          <w:rFonts w:asciiTheme="minorHAnsi" w:hAnsiTheme="minorHAnsi"/>
          <w:sz w:val="14"/>
        </w:rPr>
        <w:t xml:space="preserve"> worried that the resources won't be there for future generations if more isn't done to protect habitat. </w:t>
      </w:r>
      <w:r w:rsidRPr="00EC005C">
        <w:rPr>
          <w:rStyle w:val="TitleChar"/>
          <w:rFonts w:asciiTheme="minorHAnsi" w:hAnsiTheme="minorHAnsi"/>
        </w:rPr>
        <w:t>The tribes say federal agencies have been overly focused on restricting harvest in recent years while ignoring improvements in habitat</w:t>
      </w:r>
      <w:r w:rsidRPr="00EC005C">
        <w:rPr>
          <w:rFonts w:asciiTheme="minorHAnsi" w:hAnsiTheme="minorHAnsi"/>
          <w:sz w:val="14"/>
        </w:rPr>
        <w:t xml:space="preserve">. Jeanette </w:t>
      </w:r>
      <w:proofErr w:type="spellStart"/>
      <w:r w:rsidRPr="00EC005C">
        <w:rPr>
          <w:rFonts w:asciiTheme="minorHAnsi" w:hAnsiTheme="minorHAnsi"/>
          <w:sz w:val="14"/>
        </w:rPr>
        <w:t>Dorner</w:t>
      </w:r>
      <w:proofErr w:type="spellEnd"/>
      <w:r w:rsidRPr="00EC005C">
        <w:rPr>
          <w:rFonts w:asciiTheme="minorHAnsi" w:hAnsiTheme="minorHAnsi"/>
          <w:sz w:val="14"/>
        </w:rPr>
        <w:t xml:space="preserve">, salmon and ecosystem recovery director for the Puget Sound Partnership, said the tribes' concerns are very relevant to her agency's work. "To recover salmon, we have to recover the Puget </w:t>
      </w:r>
      <w:proofErr w:type="gramStart"/>
      <w:r w:rsidRPr="00EC005C">
        <w:rPr>
          <w:rFonts w:asciiTheme="minorHAnsi" w:hAnsiTheme="minorHAnsi"/>
          <w:sz w:val="14"/>
        </w:rPr>
        <w:t>sound</w:t>
      </w:r>
      <w:proofErr w:type="gramEnd"/>
      <w:r w:rsidRPr="00EC005C">
        <w:rPr>
          <w:rFonts w:asciiTheme="minorHAnsi" w:hAnsiTheme="minorHAnsi"/>
          <w:sz w:val="14"/>
        </w:rPr>
        <w:t xml:space="preserve"> ecosystem," she said. "</w:t>
      </w:r>
      <w:r w:rsidRPr="00EC005C">
        <w:rPr>
          <w:rStyle w:val="TitleChar"/>
          <w:rFonts w:asciiTheme="minorHAnsi" w:hAnsiTheme="minorHAnsi"/>
        </w:rPr>
        <w:t>We have to stop destroying critical habitat and we need to restore natural processes and habitat</w:t>
      </w:r>
      <w:r w:rsidRPr="00EC005C">
        <w:rPr>
          <w:rFonts w:asciiTheme="minorHAnsi" w:hAnsiTheme="minorHAnsi"/>
          <w:sz w:val="14"/>
        </w:rPr>
        <w:t xml:space="preserve">. If we don't make progress on all of those things together, then we can't recover the salmon," </w:t>
      </w:r>
      <w:proofErr w:type="spellStart"/>
      <w:r w:rsidRPr="00EC005C">
        <w:rPr>
          <w:rFonts w:asciiTheme="minorHAnsi" w:hAnsiTheme="minorHAnsi"/>
          <w:sz w:val="14"/>
        </w:rPr>
        <w:t>Dorner</w:t>
      </w:r>
      <w:proofErr w:type="spellEnd"/>
      <w:r w:rsidRPr="00EC005C">
        <w:rPr>
          <w:rFonts w:asciiTheme="minorHAnsi" w:hAnsiTheme="minorHAnsi"/>
          <w:sz w:val="14"/>
        </w:rPr>
        <w:t xml:space="preserve"> said. The tribes blame the lack of political will and coordinated federal leadership, the government's failure to enforce its laws, as well as the uneven application of salmon conservation measures. "</w:t>
      </w:r>
      <w:r w:rsidRPr="00EC005C">
        <w:rPr>
          <w:rStyle w:val="TitleChar"/>
          <w:rFonts w:asciiTheme="minorHAnsi" w:hAnsiTheme="minorHAnsi"/>
        </w:rPr>
        <w:t xml:space="preserve">We ceded all this land to the United States for a contract to protect </w:t>
      </w:r>
      <w:r w:rsidRPr="00EC005C">
        <w:rPr>
          <w:rFonts w:asciiTheme="minorHAnsi" w:hAnsiTheme="minorHAnsi"/>
          <w:sz w:val="14"/>
        </w:rPr>
        <w:t xml:space="preserve">our salmon, </w:t>
      </w:r>
      <w:r w:rsidRPr="00EC005C">
        <w:rPr>
          <w:rStyle w:val="TitleChar"/>
          <w:rFonts w:asciiTheme="minorHAnsi" w:hAnsiTheme="minorHAnsi"/>
        </w:rPr>
        <w:t>our way of life, our culture. We're gatherers and we're harvesters. And they forgot about us,</w:t>
      </w:r>
      <w:r w:rsidRPr="00EC005C">
        <w:rPr>
          <w:rFonts w:asciiTheme="minorHAnsi" w:hAnsiTheme="minorHAnsi"/>
          <w:sz w:val="14"/>
        </w:rPr>
        <w:t>" Frank said.</w:t>
      </w:r>
    </w:p>
    <w:p w14:paraId="30C2CBDE" w14:textId="77777777" w:rsidR="005C0905" w:rsidRPr="00EC005C" w:rsidRDefault="005C0905" w:rsidP="005C0905">
      <w:pPr>
        <w:pStyle w:val="Heading4"/>
        <w:rPr>
          <w:rFonts w:asciiTheme="minorHAnsi" w:hAnsiTheme="minorHAnsi"/>
        </w:rPr>
      </w:pPr>
      <w:r w:rsidRPr="00EC005C">
        <w:rPr>
          <w:rFonts w:asciiTheme="minorHAnsi" w:eastAsia="Times New Roman" w:hAnsiTheme="minorHAnsi"/>
          <w:sz w:val="24"/>
          <w:szCs w:val="24"/>
        </w:rPr>
        <w:br/>
      </w:r>
      <w:r w:rsidRPr="00EC005C">
        <w:rPr>
          <w:rFonts w:asciiTheme="minorHAnsi" w:hAnsiTheme="minorHAnsi"/>
        </w:rPr>
        <w:t>Recent empirics reveal that promotion of self-determination is the only strategy to improve the lives of Native Americans</w:t>
      </w:r>
    </w:p>
    <w:p w14:paraId="3C13D758" w14:textId="77777777" w:rsidR="005C0905" w:rsidRPr="00EC005C" w:rsidRDefault="005C0905" w:rsidP="005C0905">
      <w:pPr>
        <w:rPr>
          <w:rFonts w:asciiTheme="minorHAnsi" w:hAnsiTheme="minorHAnsi"/>
        </w:rPr>
      </w:pPr>
      <w:r w:rsidRPr="00EC005C">
        <w:rPr>
          <w:rStyle w:val="Style13ptBold"/>
          <w:rFonts w:asciiTheme="minorHAnsi" w:hAnsiTheme="minorHAnsi"/>
        </w:rPr>
        <w:t xml:space="preserve">Cornell and </w:t>
      </w:r>
      <w:proofErr w:type="spellStart"/>
      <w:r w:rsidRPr="00EC005C">
        <w:rPr>
          <w:rStyle w:val="Style13ptBold"/>
          <w:rFonts w:asciiTheme="minorHAnsi" w:hAnsiTheme="minorHAnsi"/>
        </w:rPr>
        <w:t>Kalt</w:t>
      </w:r>
      <w:proofErr w:type="spellEnd"/>
      <w:r w:rsidRPr="00EC005C">
        <w:rPr>
          <w:rStyle w:val="Style13ptBold"/>
          <w:rFonts w:asciiTheme="minorHAnsi" w:hAnsiTheme="minorHAnsi"/>
        </w:rPr>
        <w:t xml:space="preserve"> 10</w:t>
      </w:r>
      <w:r w:rsidRPr="00EC005C">
        <w:rPr>
          <w:rFonts w:asciiTheme="minorHAnsi" w:hAnsiTheme="minorHAnsi"/>
        </w:rPr>
        <w:t xml:space="preserve"> Stephen Cornell and Joseph P. </w:t>
      </w:r>
      <w:proofErr w:type="spellStart"/>
      <w:r w:rsidRPr="00EC005C">
        <w:rPr>
          <w:rFonts w:asciiTheme="minorHAnsi" w:hAnsiTheme="minorHAnsi"/>
        </w:rPr>
        <w:t>Kalt</w:t>
      </w:r>
      <w:proofErr w:type="spellEnd"/>
      <w:r w:rsidRPr="00EC005C">
        <w:rPr>
          <w:rFonts w:asciiTheme="minorHAnsi" w:hAnsiTheme="minorHAnsi"/>
        </w:rPr>
        <w:t xml:space="preserve">, Director of the Udall Center for Studies in Public Policy, Ford Foundation Professor of International Political Economy, AMERICAN INDIAN SELF-DETERMINATION: THE POLITICAL ECONOMY OF A SUCCESSFUL POLICY”, The Harvard Project on American Indian Economic Development, October 2010, </w:t>
      </w:r>
      <w:r w:rsidRPr="00EC005C">
        <w:rPr>
          <w:rFonts w:asciiTheme="minorHAnsi" w:hAnsiTheme="minorHAnsi"/>
        </w:rPr>
        <w:lastRenderedPageBreak/>
        <w:t>http://www.hks.harvard.edu/var/ezp_site/storage/fckeditor/file/pdfs/centers-programs/centers/wiener/wps/Kalt_Cornell_on_American_Indians_for_JOPNA_102010.pdf</w:t>
      </w:r>
    </w:p>
    <w:p w14:paraId="603920AF" w14:textId="77777777" w:rsidR="005C0905" w:rsidRPr="00EC005C" w:rsidRDefault="005C0905" w:rsidP="00775EC3">
      <w:pPr>
        <w:pStyle w:val="CardIndented"/>
        <w:ind w:left="0"/>
        <w:rPr>
          <w:rFonts w:asciiTheme="minorHAnsi" w:hAnsiTheme="minorHAnsi"/>
          <w:sz w:val="16"/>
        </w:rPr>
      </w:pPr>
      <w:r w:rsidRPr="00EC005C">
        <w:rPr>
          <w:rFonts w:asciiTheme="minorHAnsi" w:hAnsiTheme="minorHAnsi"/>
          <w:sz w:val="16"/>
        </w:rPr>
        <w:t xml:space="preserve">With its start marked most saliently by the passage in 1975 of the Indian Self-Determination and Education Assistance Act (US Public Law 95-638), </w:t>
      </w:r>
      <w:r w:rsidRPr="00EC005C">
        <w:rPr>
          <w:rStyle w:val="TitleChar"/>
          <w:rFonts w:asciiTheme="minorHAnsi" w:hAnsiTheme="minorHAnsi"/>
        </w:rPr>
        <w:t xml:space="preserve">the era of formal policies of tribal self-determination began with halting steps. The vast majority of tribes embarked </w:t>
      </w:r>
      <w:r w:rsidRPr="00EC005C">
        <w:rPr>
          <w:rFonts w:asciiTheme="minorHAnsi" w:hAnsiTheme="minorHAnsi"/>
          <w:sz w:val="16"/>
        </w:rPr>
        <w:t xml:space="preserve">on strategies of meaningful self-rule </w:t>
      </w:r>
      <w:r w:rsidRPr="00EC005C">
        <w:rPr>
          <w:rStyle w:val="TitleChar"/>
          <w:rFonts w:asciiTheme="minorHAnsi" w:hAnsiTheme="minorHAnsi"/>
        </w:rPr>
        <w:t>under conditions of stark poverty, utilizing externally designed governmental systems</w:t>
      </w:r>
      <w:proofErr w:type="gramStart"/>
      <w:r w:rsidRPr="00EC005C">
        <w:rPr>
          <w:rFonts w:asciiTheme="minorHAnsi" w:hAnsiTheme="minorHAnsi"/>
          <w:sz w:val="16"/>
        </w:rPr>
        <w:t>,21</w:t>
      </w:r>
      <w:proofErr w:type="gramEnd"/>
      <w:r w:rsidRPr="00EC005C">
        <w:rPr>
          <w:rFonts w:asciiTheme="minorHAnsi" w:hAnsiTheme="minorHAnsi"/>
          <w:sz w:val="16"/>
        </w:rPr>
        <w:t xml:space="preserve"> lacking meaningful experience in business and governmental decision making among the living population, and bearing legacies of federally-imposed systems of education</w:t>
      </w:r>
      <w:r w:rsidRPr="00EC005C">
        <w:rPr>
          <w:rStyle w:val="TitleChar"/>
          <w:rFonts w:asciiTheme="minorHAnsi" w:hAnsiTheme="minorHAnsi"/>
        </w:rPr>
        <w:t>. By the second half of the 1980s</w:t>
      </w:r>
      <w:r w:rsidRPr="00EC005C">
        <w:rPr>
          <w:rFonts w:asciiTheme="minorHAnsi" w:hAnsiTheme="minorHAnsi"/>
          <w:sz w:val="16"/>
        </w:rPr>
        <w:t xml:space="preserve">, however, </w:t>
      </w:r>
      <w:r w:rsidRPr="00EC005C">
        <w:rPr>
          <w:rStyle w:val="TitleChar"/>
          <w:rFonts w:asciiTheme="minorHAnsi" w:hAnsiTheme="minorHAnsi"/>
        </w:rPr>
        <w:t xml:space="preserve">self-determination had become a widespread and systematic restructuring of tribal governments and their relations with the federal government. </w:t>
      </w:r>
      <w:r w:rsidRPr="00EC005C">
        <w:rPr>
          <w:rFonts w:asciiTheme="minorHAnsi" w:hAnsiTheme="minorHAnsi"/>
          <w:sz w:val="16"/>
        </w:rPr>
        <w:t xml:space="preserve">This restructuring has acquired a name as </w:t>
      </w:r>
      <w:r w:rsidRPr="00EC005C">
        <w:rPr>
          <w:rStyle w:val="TitleChar"/>
          <w:rFonts w:asciiTheme="minorHAnsi" w:hAnsiTheme="minorHAnsi"/>
        </w:rPr>
        <w:t>the “nation building” movement.</w:t>
      </w:r>
      <w:r w:rsidRPr="00EC005C">
        <w:rPr>
          <w:rFonts w:asciiTheme="minorHAnsi" w:hAnsiTheme="minorHAnsi"/>
          <w:sz w:val="16"/>
        </w:rPr>
        <w:t xml:space="preserve"> It </w:t>
      </w:r>
      <w:r w:rsidRPr="00EC005C">
        <w:rPr>
          <w:rStyle w:val="TitleChar"/>
          <w:rFonts w:asciiTheme="minorHAnsi" w:hAnsiTheme="minorHAnsi"/>
        </w:rPr>
        <w:t>is being manifested by wholesale changes</w:t>
      </w:r>
      <w:r w:rsidRPr="00EC005C">
        <w:rPr>
          <w:rFonts w:asciiTheme="minorHAnsi" w:hAnsiTheme="minorHAnsi"/>
          <w:sz w:val="16"/>
        </w:rPr>
        <w:t xml:space="preserve"> in tribal institutions and policies </w:t>
      </w:r>
      <w:r w:rsidRPr="00EC005C">
        <w:rPr>
          <w:rStyle w:val="TitleChar"/>
          <w:rFonts w:asciiTheme="minorHAnsi" w:hAnsiTheme="minorHAnsi"/>
        </w:rPr>
        <w:t xml:space="preserve">as the Indian nations </w:t>
      </w:r>
      <w:r w:rsidRPr="00EC005C">
        <w:rPr>
          <w:rFonts w:asciiTheme="minorHAnsi" w:hAnsiTheme="minorHAnsi"/>
          <w:sz w:val="16"/>
        </w:rPr>
        <w:t xml:space="preserve">themselves rewrite their constitutions, </w:t>
      </w:r>
      <w:r w:rsidRPr="00EC005C">
        <w:rPr>
          <w:rStyle w:val="TitleChar"/>
          <w:rFonts w:asciiTheme="minorHAnsi" w:hAnsiTheme="minorHAnsi"/>
        </w:rPr>
        <w:t>generate increasing shares of their revenues through their own</w:t>
      </w:r>
      <w:r w:rsidRPr="00EC005C">
        <w:rPr>
          <w:rFonts w:asciiTheme="minorHAnsi" w:hAnsiTheme="minorHAnsi"/>
          <w:sz w:val="16"/>
        </w:rPr>
        <w:t xml:space="preserve"> taxes and business </w:t>
      </w:r>
      <w:r w:rsidRPr="00EC005C">
        <w:rPr>
          <w:rStyle w:val="TitleChar"/>
          <w:rFonts w:asciiTheme="minorHAnsi" w:hAnsiTheme="minorHAnsi"/>
        </w:rPr>
        <w:t>enterprises, establish their own courts</w:t>
      </w:r>
      <w:r w:rsidRPr="00EC005C">
        <w:rPr>
          <w:rFonts w:asciiTheme="minorHAnsi" w:hAnsiTheme="minorHAnsi"/>
          <w:sz w:val="16"/>
        </w:rPr>
        <w:t xml:space="preserve"> and law enforcement systems, remake school curricula, and so on, </w:t>
      </w:r>
      <w:r w:rsidRPr="00EC005C">
        <w:rPr>
          <w:rStyle w:val="TitleChar"/>
          <w:rFonts w:asciiTheme="minorHAnsi" w:hAnsiTheme="minorHAnsi"/>
        </w:rPr>
        <w:t>across the panoply of functions commonly associated in the U</w:t>
      </w:r>
      <w:r w:rsidRPr="00EC005C">
        <w:rPr>
          <w:rFonts w:asciiTheme="minorHAnsi" w:hAnsiTheme="minorHAnsi"/>
          <w:sz w:val="16"/>
        </w:rPr>
        <w:t xml:space="preserve">nited </w:t>
      </w:r>
      <w:r w:rsidRPr="00EC005C">
        <w:rPr>
          <w:rStyle w:val="TitleChar"/>
          <w:rFonts w:asciiTheme="minorHAnsi" w:hAnsiTheme="minorHAnsi"/>
        </w:rPr>
        <w:t>St</w:t>
      </w:r>
      <w:r w:rsidRPr="00EC005C">
        <w:rPr>
          <w:rFonts w:asciiTheme="minorHAnsi" w:hAnsiTheme="minorHAnsi"/>
          <w:sz w:val="16"/>
        </w:rPr>
        <w:t>ates with state governments. In sum</w:t>
      </w:r>
      <w:r w:rsidRPr="00EC005C">
        <w:rPr>
          <w:rStyle w:val="TitleChar"/>
          <w:rFonts w:asciiTheme="minorHAnsi" w:hAnsiTheme="minorHAnsi"/>
        </w:rPr>
        <w:t>, federal promotion of</w:t>
      </w:r>
      <w:r w:rsidRPr="00EC005C">
        <w:rPr>
          <w:rFonts w:asciiTheme="minorHAnsi" w:hAnsiTheme="minorHAnsi"/>
          <w:sz w:val="16"/>
        </w:rPr>
        <w:t xml:space="preserve"> tribal self-government under formal policies known as </w:t>
      </w:r>
      <w:r w:rsidRPr="00EC005C">
        <w:rPr>
          <w:rStyle w:val="TitleChar"/>
          <w:rFonts w:asciiTheme="minorHAnsi" w:hAnsiTheme="minorHAnsi"/>
        </w:rPr>
        <w:t>“self-determination”</w:t>
      </w:r>
      <w:r w:rsidRPr="00EC005C">
        <w:rPr>
          <w:rFonts w:asciiTheme="minorHAnsi" w:hAnsiTheme="minorHAnsi"/>
          <w:sz w:val="16"/>
        </w:rPr>
        <w:t xml:space="preserve"> is turning out to be, after a century or more of failed efforts, to </w:t>
      </w:r>
      <w:r w:rsidRPr="00EC005C">
        <w:rPr>
          <w:rStyle w:val="TitleChar"/>
          <w:rFonts w:asciiTheme="minorHAnsi" w:hAnsiTheme="minorHAnsi"/>
        </w:rPr>
        <w:t>improve the lives of the U.S. indigenous people, the only strategy that has worked.</w:t>
      </w:r>
      <w:r w:rsidRPr="00EC005C">
        <w:rPr>
          <w:rFonts w:asciiTheme="minorHAnsi" w:hAnsiTheme="minorHAnsi"/>
          <w:sz w:val="16"/>
        </w:rPr>
        <w:t xml:space="preserve"> In so doing, the strategy is improving the well-being of its poorest and, arguably, historically most oppressed and disempowered people. As such, however, it raises questions regarding its political origins and stability: Put into full force by the mid-1970s, why has the federal policy of self-governance for Indian nations survived as long as it has? While it certainly accords with the demands of vocal Native leadership and activists – and one would be hard-pressed to find a federally recognized tribe that would choose to go back to the era of federal management of tribal affairs – at no more than one and one-half percent of the U.S. population</w:t>
      </w:r>
      <w:r w:rsidRPr="00EC005C">
        <w:rPr>
          <w:rStyle w:val="Emphasis"/>
          <w:rFonts w:asciiTheme="minorHAnsi" w:hAnsiTheme="minorHAnsi"/>
        </w:rPr>
        <w:t>, the Indian voice in national U.S. politics is miniscule</w:t>
      </w:r>
      <w:r w:rsidRPr="00EC005C">
        <w:rPr>
          <w:rStyle w:val="TitleChar"/>
          <w:rFonts w:asciiTheme="minorHAnsi" w:hAnsiTheme="minorHAnsi"/>
        </w:rPr>
        <w:t>.</w:t>
      </w:r>
      <w:r w:rsidRPr="00EC005C">
        <w:rPr>
          <w:rFonts w:asciiTheme="minorHAnsi" w:hAnsiTheme="minorHAnsi"/>
          <w:sz w:val="16"/>
        </w:rPr>
        <w:t xml:space="preserve"> Moreover, with the strong push by Indian nations to control their own affairs and to be free of, particularly, state government authorities, </w:t>
      </w:r>
      <w:r w:rsidRPr="00EC005C">
        <w:rPr>
          <w:rStyle w:val="TitleChar"/>
          <w:rFonts w:asciiTheme="minorHAnsi" w:hAnsiTheme="minorHAnsi"/>
        </w:rPr>
        <w:t>the tribes have been pushing hard against state interests as Indian governments build economies and governments that move jurisdiction,</w:t>
      </w:r>
      <w:r w:rsidRPr="00EC005C">
        <w:rPr>
          <w:rFonts w:asciiTheme="minorHAnsi" w:hAnsiTheme="minorHAnsi"/>
          <w:sz w:val="16"/>
        </w:rPr>
        <w:t xml:space="preserve"> tax bases, and program funding </w:t>
      </w:r>
      <w:r w:rsidRPr="00EC005C">
        <w:rPr>
          <w:rStyle w:val="TitleChar"/>
          <w:rFonts w:asciiTheme="minorHAnsi" w:hAnsiTheme="minorHAnsi"/>
        </w:rPr>
        <w:t>out of state government hands</w:t>
      </w:r>
      <w:r w:rsidRPr="00EC005C">
        <w:rPr>
          <w:rFonts w:asciiTheme="minorHAnsi" w:hAnsiTheme="minorHAnsi"/>
          <w:sz w:val="16"/>
        </w:rPr>
        <w:t xml:space="preserve">. Then, too, </w:t>
      </w:r>
      <w:r w:rsidRPr="00EC005C">
        <w:rPr>
          <w:rStyle w:val="TitleChar"/>
          <w:rFonts w:asciiTheme="minorHAnsi" w:hAnsiTheme="minorHAnsi"/>
        </w:rPr>
        <w:t>the general electorate in the United States is demonstrably ill-informed as to Indian affairs,</w:t>
      </w:r>
      <w:r w:rsidRPr="00EC005C">
        <w:rPr>
          <w:rFonts w:asciiTheme="minorHAnsi" w:hAnsiTheme="minorHAnsi"/>
          <w:sz w:val="16"/>
        </w:rPr>
        <w:t xml:space="preserve"> with non-Indians having virtually no knowledge of the legal rights of tribes and many </w:t>
      </w:r>
      <w:r w:rsidRPr="00EC005C">
        <w:rPr>
          <w:rStyle w:val="Emphasis"/>
          <w:rFonts w:asciiTheme="minorHAnsi" w:hAnsiTheme="minorHAnsi"/>
        </w:rPr>
        <w:t>seeing “real” Indians as “gone</w:t>
      </w:r>
      <w:r w:rsidRPr="00EC005C">
        <w:rPr>
          <w:rFonts w:asciiTheme="minorHAnsi" w:hAnsiTheme="minorHAnsi"/>
          <w:sz w:val="16"/>
        </w:rPr>
        <w:t xml:space="preserve">.”31 We now turn to an exploration of the political economy underlying the U.S. federal government’s current policies of self-determination through self-government by Indian tribes. The </w:t>
      </w:r>
      <w:r w:rsidRPr="00EC005C">
        <w:rPr>
          <w:rStyle w:val="TitleChar"/>
          <w:rFonts w:asciiTheme="minorHAnsi" w:hAnsiTheme="minorHAnsi"/>
        </w:rPr>
        <w:t xml:space="preserve">public policy effect </w:t>
      </w:r>
      <w:r w:rsidRPr="00EC005C">
        <w:rPr>
          <w:rFonts w:asciiTheme="minorHAnsi" w:hAnsiTheme="minorHAnsi"/>
          <w:sz w:val="16"/>
        </w:rPr>
        <w:t xml:space="preserve">of the federal policy of self-determination </w:t>
      </w:r>
      <w:r w:rsidRPr="00EC005C">
        <w:rPr>
          <w:rStyle w:val="TitleChar"/>
          <w:rFonts w:asciiTheme="minorHAnsi" w:hAnsiTheme="minorHAnsi"/>
        </w:rPr>
        <w:t xml:space="preserve">for federally recognized American Indian tribes has not only been greater control for tribal citizens and their governments </w:t>
      </w:r>
      <w:r w:rsidRPr="00EC005C">
        <w:rPr>
          <w:rFonts w:asciiTheme="minorHAnsi" w:hAnsiTheme="minorHAnsi"/>
          <w:sz w:val="16"/>
        </w:rPr>
        <w:t xml:space="preserve">over the management of tribal affairs, </w:t>
      </w:r>
      <w:r w:rsidRPr="00EC005C">
        <w:rPr>
          <w:rStyle w:val="TitleChar"/>
          <w:rFonts w:asciiTheme="minorHAnsi" w:hAnsiTheme="minorHAnsi"/>
        </w:rPr>
        <w:t>but greater control over the institutions of governance</w:t>
      </w:r>
      <w:r w:rsidRPr="00EC005C">
        <w:rPr>
          <w:rFonts w:asciiTheme="minorHAnsi" w:hAnsiTheme="minorHAnsi"/>
          <w:sz w:val="16"/>
        </w:rPr>
        <w:t xml:space="preserve">—all with the attendant overriding goal of better meeting the Federal Government’s interest in and obligations to the promotion and ensuring of tribal socio-economic development and well-being.48 In short, federal policy specifically has been aimed at placing tribal governments in the capacity previously occupied by the Federal Government, i.e., the agent by which </w:t>
      </w:r>
      <w:r w:rsidRPr="00EC005C">
        <w:rPr>
          <w:rStyle w:val="Emphasis"/>
          <w:rFonts w:asciiTheme="minorHAnsi" w:hAnsiTheme="minorHAnsi"/>
        </w:rPr>
        <w:t xml:space="preserve">tribal citizens can choose, design, implement, and enforce those policies and functions deemed necessary </w:t>
      </w:r>
      <w:r w:rsidRPr="00EC005C">
        <w:rPr>
          <w:rFonts w:asciiTheme="minorHAnsi" w:hAnsiTheme="minorHAnsi"/>
          <w:sz w:val="16"/>
        </w:rPr>
        <w:t xml:space="preserve">to create an environment in which public affairs and private commerce can flourish. As we have seen, </w:t>
      </w:r>
      <w:r w:rsidRPr="00EC005C">
        <w:rPr>
          <w:rStyle w:val="TitleChar"/>
          <w:rFonts w:asciiTheme="minorHAnsi" w:hAnsiTheme="minorHAnsi"/>
        </w:rPr>
        <w:t>while problems remain and legacies of past social and economic stress are prominent, policies of self-determination have spurred development progress in Indian Country</w:t>
      </w:r>
      <w:r w:rsidRPr="00EC005C">
        <w:rPr>
          <w:rFonts w:asciiTheme="minorHAnsi" w:hAnsiTheme="minorHAnsi"/>
          <w:sz w:val="16"/>
        </w:rPr>
        <w:t>.</w:t>
      </w:r>
    </w:p>
    <w:p w14:paraId="0AA7D1FD" w14:textId="77777777" w:rsidR="005C0905" w:rsidRPr="00EC005C" w:rsidRDefault="005C0905" w:rsidP="005C0905">
      <w:pPr>
        <w:rPr>
          <w:rStyle w:val="Heading4Char"/>
          <w:rFonts w:asciiTheme="minorHAnsi" w:hAnsiTheme="minorHAnsi"/>
        </w:rPr>
      </w:pPr>
    </w:p>
    <w:p w14:paraId="632F866A" w14:textId="77777777" w:rsidR="005C0905" w:rsidRPr="00EC005C" w:rsidRDefault="005C0905" w:rsidP="005C0905">
      <w:pPr>
        <w:rPr>
          <w:rFonts w:asciiTheme="minorHAnsi" w:hAnsiTheme="minorHAnsi"/>
        </w:rPr>
      </w:pPr>
      <w:proofErr w:type="gramStart"/>
      <w:r w:rsidRPr="00EC005C">
        <w:rPr>
          <w:rStyle w:val="Heading4Char"/>
          <w:rFonts w:asciiTheme="minorHAnsi" w:hAnsiTheme="minorHAnsi"/>
        </w:rPr>
        <w:t>indigenous</w:t>
      </w:r>
      <w:proofErr w:type="gramEnd"/>
      <w:r w:rsidRPr="00EC005C">
        <w:rPr>
          <w:rStyle w:val="Heading4Char"/>
          <w:rFonts w:asciiTheme="minorHAnsi" w:hAnsiTheme="minorHAnsi"/>
        </w:rPr>
        <w:t xml:space="preserve"> rights are a litmus test for all rights</w:t>
      </w:r>
      <w:r w:rsidRPr="00EC005C">
        <w:rPr>
          <w:rStyle w:val="Heading4Char"/>
          <w:rFonts w:asciiTheme="minorHAnsi" w:hAnsiTheme="minorHAnsi"/>
        </w:rPr>
        <w:br/>
      </w:r>
      <w:proofErr w:type="spellStart"/>
      <w:r w:rsidRPr="00EC005C">
        <w:rPr>
          <w:rStyle w:val="Style13ptBold"/>
          <w:rFonts w:asciiTheme="minorHAnsi" w:hAnsiTheme="minorHAnsi"/>
        </w:rPr>
        <w:t>McSloy</w:t>
      </w:r>
      <w:proofErr w:type="spellEnd"/>
      <w:r w:rsidRPr="00EC005C">
        <w:rPr>
          <w:rStyle w:val="Style13ptBold"/>
          <w:rFonts w:asciiTheme="minorHAnsi" w:hAnsiTheme="minorHAnsi"/>
        </w:rPr>
        <w:t xml:space="preserve"> 3  </w:t>
      </w:r>
      <w:r w:rsidRPr="00EC005C">
        <w:rPr>
          <w:rFonts w:asciiTheme="minorHAnsi" w:eastAsia="Times New Roman" w:hAnsiTheme="minorHAnsi"/>
          <w:sz w:val="24"/>
          <w:szCs w:val="24"/>
        </w:rPr>
        <w:t xml:space="preserve">  Steven Paul </w:t>
      </w:r>
      <w:proofErr w:type="spellStart"/>
      <w:r w:rsidRPr="00EC005C">
        <w:rPr>
          <w:rFonts w:asciiTheme="minorHAnsi" w:eastAsia="Times New Roman" w:hAnsiTheme="minorHAnsi"/>
          <w:sz w:val="24"/>
          <w:szCs w:val="24"/>
        </w:rPr>
        <w:t>McSloy</w:t>
      </w:r>
      <w:proofErr w:type="spellEnd"/>
      <w:r w:rsidRPr="00EC005C">
        <w:rPr>
          <w:rFonts w:asciiTheme="minorHAnsi" w:eastAsia="Times New Roman" w:hAnsiTheme="minorHAnsi"/>
          <w:sz w:val="24"/>
          <w:szCs w:val="24"/>
        </w:rPr>
        <w:t xml:space="preserve">, Associate, </w:t>
      </w:r>
      <w:proofErr w:type="spellStart"/>
      <w:r w:rsidRPr="00EC005C">
        <w:rPr>
          <w:rFonts w:asciiTheme="minorHAnsi" w:eastAsia="Times New Roman" w:hAnsiTheme="minorHAnsi"/>
          <w:sz w:val="24"/>
          <w:szCs w:val="24"/>
        </w:rPr>
        <w:t>Cravath</w:t>
      </w:r>
      <w:proofErr w:type="spellEnd"/>
      <w:r w:rsidRPr="00EC005C">
        <w:rPr>
          <w:rFonts w:asciiTheme="minorHAnsi" w:eastAsia="Times New Roman" w:hAnsiTheme="minorHAnsi"/>
          <w:sz w:val="24"/>
          <w:szCs w:val="24"/>
        </w:rPr>
        <w:t xml:space="preserve">, </w:t>
      </w:r>
      <w:proofErr w:type="spellStart"/>
      <w:r w:rsidRPr="00EC005C">
        <w:rPr>
          <w:rFonts w:asciiTheme="minorHAnsi" w:eastAsia="Times New Roman" w:hAnsiTheme="minorHAnsi"/>
          <w:sz w:val="24"/>
          <w:szCs w:val="24"/>
        </w:rPr>
        <w:t>Swaine</w:t>
      </w:r>
      <w:proofErr w:type="spellEnd"/>
      <w:r w:rsidRPr="00EC005C">
        <w:rPr>
          <w:rFonts w:asciiTheme="minorHAnsi" w:eastAsia="Times New Roman" w:hAnsiTheme="minorHAnsi"/>
          <w:sz w:val="24"/>
          <w:szCs w:val="24"/>
        </w:rPr>
        <w:t xml:space="preserve"> &amp; Moore LLP. </w:t>
      </w:r>
      <w:proofErr w:type="gramStart"/>
      <w:r w:rsidRPr="00EC005C">
        <w:rPr>
          <w:rFonts w:asciiTheme="minorHAnsi" w:eastAsia="Times New Roman" w:hAnsiTheme="minorHAnsi"/>
          <w:sz w:val="24"/>
          <w:szCs w:val="24"/>
        </w:rPr>
        <w:t>Formerly General Counsel, Oneida Indian Nation of New York; Assistant Professor of Law, St. John's University School of Law.</w:t>
      </w:r>
      <w:proofErr w:type="gramEnd"/>
      <w:r w:rsidRPr="00EC005C">
        <w:rPr>
          <w:rFonts w:asciiTheme="minorHAnsi" w:eastAsia="Times New Roman" w:hAnsiTheme="minorHAnsi"/>
          <w:sz w:val="24"/>
          <w:szCs w:val="24"/>
        </w:rPr>
        <w:t xml:space="preserve">   </w:t>
      </w:r>
      <w:r w:rsidRPr="00EC005C">
        <w:rPr>
          <w:rFonts w:asciiTheme="minorHAnsi" w:hAnsiTheme="minorHAnsi"/>
        </w:rPr>
        <w:t>New England Law Review    Spring, 2003    37 New Eng. L. Rev. 733</w:t>
      </w:r>
    </w:p>
    <w:p w14:paraId="3144707E" w14:textId="3BC4256C" w:rsidR="005C0905" w:rsidRPr="00EC005C" w:rsidRDefault="005C0905" w:rsidP="005C0905">
      <w:pPr>
        <w:pStyle w:val="CardIndented"/>
        <w:rPr>
          <w:rStyle w:val="TitleChar"/>
          <w:rFonts w:asciiTheme="minorHAnsi" w:hAnsiTheme="minorHAnsi"/>
        </w:rPr>
      </w:pPr>
      <w:r w:rsidRPr="00EC005C">
        <w:rPr>
          <w:rFonts w:asciiTheme="minorHAnsi" w:hAnsiTheme="minorHAnsi"/>
        </w:rPr>
        <w:t xml:space="preserve">American Indian law is often metaphorical. As Chief Justice Marshall stated in one of the foundational Indian law cases, the relationship between American Indian nations and the United States is like "that of a ward to his guardian." </w:t>
      </w:r>
      <w:bookmarkStart w:id="1" w:name="r1"/>
      <w:r w:rsidRPr="00EC005C">
        <w:rPr>
          <w:rFonts w:asciiTheme="minorHAnsi" w:hAnsiTheme="minorHAnsi"/>
          <w:vertAlign w:val="superscript"/>
        </w:rPr>
        <w:fldChar w:fldCharType="begin"/>
      </w:r>
      <w:r w:rsidRPr="00EC005C">
        <w:rPr>
          <w:rFonts w:asciiTheme="minorHAnsi" w:hAnsiTheme="minorHAnsi"/>
          <w:vertAlign w:val="superscript"/>
        </w:rPr>
        <w:instrText xml:space="preserve"> HYPERLINK "http://www.lexisnexis.com/lnacui2api/frame.do?tokenKey=rsh-20.342159.00771258556&amp;target=results_DocumentContent&amp;returnToKey=20_T20251156288&amp;parent=docview&amp;rand=1405606185156&amp;reloadEntirePage=true" \l "n1" </w:instrText>
      </w:r>
      <w:r w:rsidRPr="00EC005C">
        <w:rPr>
          <w:rFonts w:asciiTheme="minorHAnsi" w:hAnsiTheme="minorHAnsi"/>
          <w:vertAlign w:val="superscript"/>
        </w:rPr>
        <w:fldChar w:fldCharType="separate"/>
      </w:r>
      <w:r w:rsidRPr="00EC005C">
        <w:rPr>
          <w:rStyle w:val="blue"/>
          <w:rFonts w:asciiTheme="minorHAnsi" w:hAnsiTheme="minorHAnsi"/>
          <w:color w:val="0000FF"/>
          <w:u w:val="single"/>
          <w:vertAlign w:val="superscript"/>
        </w:rPr>
        <w:t>n1</w:t>
      </w:r>
      <w:r w:rsidRPr="00EC005C">
        <w:rPr>
          <w:rFonts w:asciiTheme="minorHAnsi" w:hAnsiTheme="minorHAnsi"/>
          <w:vertAlign w:val="superscript"/>
        </w:rPr>
        <w:fldChar w:fldCharType="end"/>
      </w:r>
      <w:bookmarkEnd w:id="1"/>
      <w:r w:rsidRPr="00EC005C">
        <w:rPr>
          <w:rFonts w:asciiTheme="minorHAnsi" w:hAnsiTheme="minorHAnsi"/>
        </w:rPr>
        <w:t xml:space="preserve"> </w:t>
      </w:r>
      <w:r w:rsidRPr="00EC005C">
        <w:rPr>
          <w:rStyle w:val="TitleChar"/>
          <w:rFonts w:asciiTheme="minorHAnsi" w:hAnsiTheme="minorHAnsi"/>
        </w:rPr>
        <w:t>The classic Indian law metaphor,</w:t>
      </w:r>
      <w:r w:rsidRPr="00EC005C">
        <w:rPr>
          <w:rFonts w:asciiTheme="minorHAnsi" w:hAnsiTheme="minorHAnsi"/>
        </w:rPr>
        <w:t xml:space="preserve"> however, </w:t>
      </w:r>
      <w:r w:rsidRPr="00EC005C">
        <w:rPr>
          <w:rStyle w:val="TitleChar"/>
          <w:rFonts w:asciiTheme="minorHAnsi" w:hAnsiTheme="minorHAnsi"/>
        </w:rPr>
        <w:t>is the "miner's canary." As Felix Cohen, the Blackstone of American Indian law, wrote</w:t>
      </w:r>
      <w:r w:rsidRPr="00EC005C">
        <w:rPr>
          <w:rFonts w:asciiTheme="minorHAnsi" w:hAnsiTheme="minorHAnsi"/>
        </w:rPr>
        <w:t xml:space="preserve"> in 1953, the year he died:</w:t>
      </w:r>
      <w:r w:rsidR="00775EC3" w:rsidRPr="00EC005C">
        <w:rPr>
          <w:rFonts w:asciiTheme="minorHAnsi" w:hAnsiTheme="minorHAnsi"/>
        </w:rPr>
        <w:t xml:space="preserve"> </w:t>
      </w:r>
      <w:r w:rsidRPr="00EC005C">
        <w:rPr>
          <w:rStyle w:val="TitleChar"/>
          <w:rFonts w:asciiTheme="minorHAnsi" w:hAnsiTheme="minorHAnsi"/>
        </w:rPr>
        <w:t xml:space="preserve">The Indian plays much the same role in our American society that the Jews played in Germany. Like the miner's canary, the Indian marks the shifts from fresh air to poison gas in our political atmosphere; and our treatment of Indians, even more than our treatment of other minorities, reflects the rise and fall in our democratic faith. </w:t>
      </w:r>
      <w:bookmarkStart w:id="2" w:name="r2"/>
      <w:r w:rsidRPr="00EC005C">
        <w:rPr>
          <w:rStyle w:val="TitleChar"/>
          <w:rFonts w:asciiTheme="minorHAnsi" w:hAnsiTheme="minorHAnsi"/>
        </w:rPr>
        <w:fldChar w:fldCharType="begin"/>
      </w:r>
      <w:r w:rsidRPr="00EC005C">
        <w:rPr>
          <w:rStyle w:val="TitleChar"/>
          <w:rFonts w:asciiTheme="minorHAnsi" w:hAnsiTheme="minorHAnsi"/>
        </w:rPr>
        <w:instrText xml:space="preserve"> HYPERLINK "http://www.lexisnexis.com/lnacui2api/frame.do?tokenKey=rsh-20.342159.00771258556&amp;target=results_DocumentContent&amp;returnToKey=20_T20251156288&amp;parent=docview&amp;rand=1405606185156&amp;reloadEntirePage=true" \l "n2" </w:instrText>
      </w:r>
      <w:r w:rsidRPr="00EC005C">
        <w:rPr>
          <w:rStyle w:val="TitleChar"/>
          <w:rFonts w:asciiTheme="minorHAnsi" w:hAnsiTheme="minorHAnsi"/>
        </w:rPr>
        <w:fldChar w:fldCharType="separate"/>
      </w:r>
      <w:r w:rsidRPr="00EC005C">
        <w:rPr>
          <w:rStyle w:val="TitleChar"/>
          <w:rFonts w:asciiTheme="minorHAnsi" w:hAnsiTheme="minorHAnsi"/>
        </w:rPr>
        <w:t>n2</w:t>
      </w:r>
      <w:r w:rsidRPr="00EC005C">
        <w:rPr>
          <w:rStyle w:val="TitleChar"/>
          <w:rFonts w:asciiTheme="minorHAnsi" w:hAnsiTheme="minorHAnsi"/>
        </w:rPr>
        <w:fldChar w:fldCharType="end"/>
      </w:r>
      <w:bookmarkEnd w:id="2"/>
    </w:p>
    <w:p w14:paraId="299C5F67" w14:textId="77777777" w:rsidR="005C0905" w:rsidRPr="00EC005C" w:rsidRDefault="005C0905" w:rsidP="005C0905">
      <w:pPr>
        <w:pStyle w:val="CardIndented"/>
        <w:rPr>
          <w:rStyle w:val="TitleChar"/>
          <w:rFonts w:asciiTheme="minorHAnsi" w:hAnsiTheme="minorHAnsi"/>
        </w:rPr>
      </w:pPr>
    </w:p>
    <w:p w14:paraId="6F04ACC9" w14:textId="77777777" w:rsidR="005C0905" w:rsidRPr="00EC005C" w:rsidRDefault="005C0905" w:rsidP="005C0905">
      <w:pPr>
        <w:pStyle w:val="Heading4"/>
        <w:rPr>
          <w:rFonts w:asciiTheme="minorHAnsi" w:hAnsiTheme="minorHAnsi"/>
        </w:rPr>
      </w:pPr>
      <w:r w:rsidRPr="00EC005C">
        <w:rPr>
          <w:rFonts w:asciiTheme="minorHAnsi" w:hAnsiTheme="minorHAnsi"/>
        </w:rPr>
        <w:t>The US meets every definition of committing genocide against the Native Americans. Any action to undermine Native American lifestyle is perpetuating the “last acceptable racism.”</w:t>
      </w:r>
    </w:p>
    <w:p w14:paraId="216587F8" w14:textId="77777777" w:rsidR="005C0905" w:rsidRPr="00EC005C" w:rsidRDefault="005C0905" w:rsidP="005C0905">
      <w:pPr>
        <w:rPr>
          <w:rFonts w:asciiTheme="minorHAnsi" w:hAnsiTheme="minorHAnsi"/>
        </w:rPr>
      </w:pPr>
    </w:p>
    <w:p w14:paraId="4F1DEC9D" w14:textId="77777777" w:rsidR="005C0905" w:rsidRPr="00EC005C" w:rsidRDefault="005C0905" w:rsidP="005C0905">
      <w:pPr>
        <w:rPr>
          <w:rFonts w:asciiTheme="minorHAnsi" w:hAnsiTheme="minorHAnsi"/>
        </w:rPr>
      </w:pPr>
      <w:r w:rsidRPr="00EC005C">
        <w:rPr>
          <w:rStyle w:val="Style13ptBold"/>
          <w:rFonts w:asciiTheme="minorHAnsi" w:hAnsiTheme="minorHAnsi"/>
        </w:rPr>
        <w:t>Piccard, 13</w:t>
      </w:r>
      <w:r w:rsidRPr="00EC005C">
        <w:rPr>
          <w:rFonts w:asciiTheme="minorHAnsi" w:hAnsiTheme="minorHAnsi"/>
        </w:rPr>
        <w:t xml:space="preserve"> (Ann Piccard is a professor of law and has a B.A., Florida State University, a J.D., Stetson University, and a LL.M., University of London, United Kingdom. 12/13/2013. “Death by Boarding School: “The Last Acceptable Racism” and the United States’ Genocide of Native Americans.” </w:t>
      </w:r>
      <w:hyperlink r:id="rId15" w:history="1">
        <w:r w:rsidRPr="00EC005C">
          <w:rPr>
            <w:rStyle w:val="Hyperlink"/>
            <w:rFonts w:asciiTheme="minorHAnsi" w:hAnsiTheme="minorHAnsi"/>
          </w:rPr>
          <w:t>http://www.law.gonzaga.edu/law-review/files/2014/01/5-Piccard-P137-186.pdf</w:t>
        </w:r>
      </w:hyperlink>
      <w:r w:rsidRPr="00EC005C">
        <w:rPr>
          <w:rFonts w:asciiTheme="minorHAnsi" w:hAnsiTheme="minorHAnsi"/>
        </w:rPr>
        <w:t>)</w:t>
      </w:r>
    </w:p>
    <w:p w14:paraId="2ACC479B" w14:textId="77777777" w:rsidR="005C0905" w:rsidRPr="00EC005C" w:rsidRDefault="005C0905" w:rsidP="00775EC3">
      <w:pPr>
        <w:rPr>
          <w:rStyle w:val="TitleChar"/>
          <w:rFonts w:asciiTheme="minorHAnsi" w:hAnsiTheme="minorHAnsi"/>
        </w:rPr>
      </w:pPr>
      <w:r w:rsidRPr="00EC005C">
        <w:rPr>
          <w:rStyle w:val="TitleChar"/>
          <w:rFonts w:asciiTheme="minorHAnsi" w:hAnsiTheme="minorHAnsi"/>
        </w:rPr>
        <w:t>There is a special kind of racism in this country against Native Americans</w:t>
      </w:r>
      <w:proofErr w:type="gramStart"/>
      <w:r w:rsidRPr="00EC005C">
        <w:rPr>
          <w:rStyle w:val="TitleChar"/>
          <w:rFonts w:asciiTheme="minorHAnsi" w:hAnsiTheme="minorHAnsi"/>
        </w:rPr>
        <w:t>,  and</w:t>
      </w:r>
      <w:proofErr w:type="gramEnd"/>
      <w:r w:rsidRPr="00EC005C">
        <w:rPr>
          <w:rStyle w:val="TitleChar"/>
          <w:rFonts w:asciiTheme="minorHAnsi" w:hAnsiTheme="minorHAnsi"/>
        </w:rPr>
        <w:t xml:space="preserve"> it is the “last acceptable racism</w:t>
      </w:r>
      <w:r w:rsidRPr="00EC005C">
        <w:rPr>
          <w:rFonts w:asciiTheme="minorHAnsi" w:hAnsiTheme="minorHAnsi"/>
          <w:sz w:val="14"/>
        </w:rPr>
        <w:t xml:space="preserve">.”2 The author of that poignantly accurate  description of most Americans’ attitudes towards Native Americans, who is  both a Native American and a Jew, noted,  Not that long ago, </w:t>
      </w:r>
      <w:r w:rsidRPr="00EC005C">
        <w:rPr>
          <w:rStyle w:val="TitleChar"/>
          <w:rFonts w:asciiTheme="minorHAnsi" w:hAnsiTheme="minorHAnsi"/>
        </w:rPr>
        <w:t>white administrators</w:t>
      </w:r>
      <w:r w:rsidRPr="00EC005C">
        <w:rPr>
          <w:rFonts w:asciiTheme="minorHAnsi" w:hAnsiTheme="minorHAnsi"/>
          <w:sz w:val="14"/>
        </w:rPr>
        <w:t xml:space="preserve"> of Indian boarding schools </w:t>
      </w:r>
      <w:r w:rsidRPr="00EC005C">
        <w:rPr>
          <w:rStyle w:val="TitleChar"/>
          <w:rFonts w:asciiTheme="minorHAnsi" w:hAnsiTheme="minorHAnsi"/>
        </w:rPr>
        <w:t>told</w:t>
      </w:r>
      <w:r w:rsidRPr="00EC005C">
        <w:rPr>
          <w:rFonts w:asciiTheme="minorHAnsi" w:hAnsiTheme="minorHAnsi"/>
          <w:sz w:val="14"/>
        </w:rPr>
        <w:t xml:space="preserve">  </w:t>
      </w:r>
      <w:r w:rsidRPr="00EC005C">
        <w:rPr>
          <w:rStyle w:val="TitleChar"/>
          <w:rFonts w:asciiTheme="minorHAnsi" w:hAnsiTheme="minorHAnsi"/>
        </w:rPr>
        <w:t>our children</w:t>
      </w:r>
      <w:r w:rsidRPr="00EC005C">
        <w:rPr>
          <w:rFonts w:asciiTheme="minorHAnsi" w:hAnsiTheme="minorHAnsi"/>
          <w:sz w:val="14"/>
        </w:rPr>
        <w:t xml:space="preserve"> that the </w:t>
      </w:r>
      <w:r w:rsidRPr="00EC005C">
        <w:rPr>
          <w:rStyle w:val="TitleChar"/>
          <w:rFonts w:asciiTheme="minorHAnsi" w:hAnsiTheme="minorHAnsi"/>
        </w:rPr>
        <w:t>“Indian in you shall die</w:t>
      </w:r>
      <w:r w:rsidRPr="00EC005C">
        <w:rPr>
          <w:rFonts w:asciiTheme="minorHAnsi" w:hAnsiTheme="minorHAnsi"/>
          <w:sz w:val="14"/>
        </w:rPr>
        <w:t xml:space="preserve">.” This kind of </w:t>
      </w:r>
      <w:proofErr w:type="gramStart"/>
      <w:r w:rsidRPr="00EC005C">
        <w:rPr>
          <w:rFonts w:asciiTheme="minorHAnsi" w:hAnsiTheme="minorHAnsi"/>
          <w:sz w:val="14"/>
        </w:rPr>
        <w:t>treatment  and</w:t>
      </w:r>
      <w:proofErr w:type="gramEnd"/>
      <w:r w:rsidRPr="00EC005C">
        <w:rPr>
          <w:rFonts w:asciiTheme="minorHAnsi" w:hAnsiTheme="minorHAnsi"/>
          <w:sz w:val="14"/>
        </w:rPr>
        <w:t xml:space="preserve"> forced thinking has a lasting generational effect. It can be </w:t>
      </w:r>
      <w:proofErr w:type="gramStart"/>
      <w:r w:rsidRPr="00EC005C">
        <w:rPr>
          <w:rFonts w:asciiTheme="minorHAnsi" w:hAnsiTheme="minorHAnsi"/>
          <w:sz w:val="14"/>
        </w:rPr>
        <w:t>difficult  to</w:t>
      </w:r>
      <w:proofErr w:type="gramEnd"/>
      <w:r w:rsidRPr="00EC005C">
        <w:rPr>
          <w:rFonts w:asciiTheme="minorHAnsi" w:hAnsiTheme="minorHAnsi"/>
          <w:sz w:val="14"/>
        </w:rPr>
        <w:t xml:space="preserve"> break through that type of programming. Many of our people</w:t>
      </w:r>
      <w:proofErr w:type="gramStart"/>
      <w:r w:rsidRPr="00EC005C">
        <w:rPr>
          <w:rFonts w:asciiTheme="minorHAnsi" w:hAnsiTheme="minorHAnsi"/>
          <w:sz w:val="14"/>
        </w:rPr>
        <w:t>,  however</w:t>
      </w:r>
      <w:proofErr w:type="gramEnd"/>
      <w:r w:rsidRPr="00EC005C">
        <w:rPr>
          <w:rFonts w:asciiTheme="minorHAnsi" w:hAnsiTheme="minorHAnsi"/>
          <w:sz w:val="14"/>
        </w:rPr>
        <w:t xml:space="preserve">, have shaken off these forced ideological shackles to speak  the truth and demand long overdue respect. Our voice is getting louder.  Our words are being said with more frequency and emphasis. </w:t>
      </w:r>
      <w:proofErr w:type="gramStart"/>
      <w:r w:rsidRPr="00EC005C">
        <w:rPr>
          <w:rFonts w:asciiTheme="minorHAnsi" w:hAnsiTheme="minorHAnsi"/>
          <w:sz w:val="14"/>
        </w:rPr>
        <w:t>But  people</w:t>
      </w:r>
      <w:proofErr w:type="gramEnd"/>
      <w:r w:rsidRPr="00EC005C">
        <w:rPr>
          <w:rFonts w:asciiTheme="minorHAnsi" w:hAnsiTheme="minorHAnsi"/>
          <w:sz w:val="14"/>
        </w:rPr>
        <w:t xml:space="preserve"> need to hear us</w:t>
      </w:r>
      <w:r w:rsidRPr="00EC005C">
        <w:rPr>
          <w:rStyle w:val="TitleChar"/>
          <w:rFonts w:asciiTheme="minorHAnsi" w:hAnsiTheme="minorHAnsi"/>
        </w:rPr>
        <w:t xml:space="preserve">. </w:t>
      </w:r>
      <w:r w:rsidRPr="00EC005C">
        <w:rPr>
          <w:rStyle w:val="Emphasis"/>
          <w:rFonts w:asciiTheme="minorHAnsi" w:hAnsiTheme="minorHAnsi"/>
        </w:rPr>
        <w:t>Societal racism should no longer be</w:t>
      </w:r>
      <w:r w:rsidRPr="00EC005C">
        <w:rPr>
          <w:rFonts w:asciiTheme="minorHAnsi" w:hAnsiTheme="minorHAnsi"/>
          <w:sz w:val="14"/>
        </w:rPr>
        <w:t xml:space="preserve"> an ad </w:t>
      </w:r>
      <w:proofErr w:type="gramStart"/>
      <w:r w:rsidRPr="00EC005C">
        <w:rPr>
          <w:rFonts w:asciiTheme="minorHAnsi" w:hAnsiTheme="minorHAnsi"/>
          <w:sz w:val="14"/>
        </w:rPr>
        <w:t>hoc  affair</w:t>
      </w:r>
      <w:proofErr w:type="gramEnd"/>
      <w:r w:rsidRPr="00EC005C">
        <w:rPr>
          <w:rFonts w:asciiTheme="minorHAnsi" w:hAnsiTheme="minorHAnsi"/>
          <w:sz w:val="14"/>
        </w:rPr>
        <w:t xml:space="preserve">, which is routinely </w:t>
      </w:r>
      <w:r w:rsidRPr="00EC005C">
        <w:rPr>
          <w:rStyle w:val="Emphasis"/>
          <w:rFonts w:asciiTheme="minorHAnsi" w:hAnsiTheme="minorHAnsi"/>
        </w:rPr>
        <w:t>accepted when directed against a certain  group. It should be universally condemned.</w:t>
      </w:r>
      <w:r w:rsidRPr="00EC005C">
        <w:rPr>
          <w:rFonts w:asciiTheme="minorHAnsi" w:hAnsiTheme="minorHAnsi"/>
          <w:sz w:val="14"/>
        </w:rPr>
        <w:t xml:space="preserve"> Perpetuating past </w:t>
      </w:r>
      <w:proofErr w:type="gramStart"/>
      <w:r w:rsidRPr="00EC005C">
        <w:rPr>
          <w:rFonts w:asciiTheme="minorHAnsi" w:hAnsiTheme="minorHAnsi"/>
          <w:sz w:val="14"/>
        </w:rPr>
        <w:t>wrongs  and</w:t>
      </w:r>
      <w:proofErr w:type="gramEnd"/>
      <w:r w:rsidRPr="00EC005C">
        <w:rPr>
          <w:rFonts w:asciiTheme="minorHAnsi" w:hAnsiTheme="minorHAnsi"/>
          <w:sz w:val="14"/>
        </w:rPr>
        <w:t xml:space="preserve"> dehumanizing concepts hurts everyone.3 </w:t>
      </w:r>
      <w:r w:rsidRPr="00EC005C">
        <w:rPr>
          <w:rStyle w:val="TitleChar"/>
          <w:rFonts w:asciiTheme="minorHAnsi" w:hAnsiTheme="minorHAnsi"/>
        </w:rPr>
        <w:t xml:space="preserve"> This last acceptable racism is rarely mentioned in the U.S.</w:t>
      </w:r>
      <w:r w:rsidRPr="00EC005C">
        <w:rPr>
          <w:rFonts w:asciiTheme="minorHAnsi" w:hAnsiTheme="minorHAnsi"/>
          <w:sz w:val="14"/>
        </w:rPr>
        <w:t xml:space="preserve"> However, one day in a very small town in northern Minnesota, in an area that has been economically depressed ever since the decline of the taconite and iron ore mining industry several decades ago, I watched two Native American men park a pickup truck in front of the local pawn shop. I could tell the young men were Native Americans only because of the Bois Forte Band license plate on their truck; other than that, they looked, sounded, and acted like most of the other men in that rural north woods town. Upon reflection, of course, I realized that their skin was slightly darker than most residents of the town; I also began to notice that I did not see dark-skinned people working or shopping in any of the town’s stores. My eye was untrained, a fact that I attribute to my upbringing in the Deep South,6 where I was in a small minority of white children who were raised by our parents to see and to protest (and refuse to accept) the prevailing racism toward African-Americans. The subtle differences in appearances between the Native Americans and the “whites” in Minnesota had gone unnoticed by my Southern eyes. But as we watched the young men take their chain saws into the pawnshop that day, my husband remarked that men in northern Minnesota who hock their chain saws must be in pretty bad shape, because how could they survive, let alone make a living, without such tools? The image of these two young men stayed with me, and led me to ask why and how the local Native Americans had been reduced to such dire straits in this rugged and isolated northern Minnesota town. As I began to pay attention, I realized that the Bois Forte people, whose </w:t>
      </w:r>
      <w:r w:rsidRPr="00EC005C">
        <w:rPr>
          <w:rStyle w:val="TitleChar"/>
          <w:rFonts w:asciiTheme="minorHAnsi" w:hAnsiTheme="minorHAnsi"/>
        </w:rPr>
        <w:t>reservation lands</w:t>
      </w:r>
      <w:r w:rsidRPr="00EC005C">
        <w:rPr>
          <w:rFonts w:asciiTheme="minorHAnsi" w:hAnsiTheme="minorHAnsi"/>
          <w:sz w:val="14"/>
        </w:rPr>
        <w:t xml:space="preserve"> are so close to the town of Cook</w:t>
      </w:r>
      <w:r w:rsidRPr="00EC005C">
        <w:rPr>
          <w:rStyle w:val="TitleChar"/>
          <w:rFonts w:asciiTheme="minorHAnsi" w:hAnsiTheme="minorHAnsi"/>
        </w:rPr>
        <w:t>, were largely invisible</w:t>
      </w:r>
      <w:r w:rsidRPr="00EC005C">
        <w:rPr>
          <w:rFonts w:asciiTheme="minorHAnsi" w:hAnsiTheme="minorHAnsi"/>
          <w:sz w:val="14"/>
        </w:rPr>
        <w:t xml:space="preserve">. They were not in the post office, not in the bank, and certainly not in the restaurants or on the motorboats on the lake. How </w:t>
      </w:r>
      <w:r w:rsidRPr="00EC005C">
        <w:rPr>
          <w:rStyle w:val="TitleChar"/>
          <w:rFonts w:asciiTheme="minorHAnsi" w:hAnsiTheme="minorHAnsi"/>
        </w:rPr>
        <w:t>this group of Native Americans lost their livelihoods, their self-sufficiency, and much of their own history and culture, in a relatively short time, symbolizes the last acceptable racism in the U.S.</w:t>
      </w:r>
      <w:r w:rsidRPr="00EC005C">
        <w:rPr>
          <w:rFonts w:asciiTheme="minorHAnsi" w:hAnsiTheme="minorHAnsi"/>
          <w:sz w:val="14"/>
        </w:rPr>
        <w:t xml:space="preserve"> Even the name "Bois Forte Band" is a product of the federal government; the indigenous peoples of North America certainly did not use such labels for themselves. There are many factors that contribute to mainstream acceptance of racism against Native Americans. </w:t>
      </w:r>
      <w:r w:rsidRPr="00EC005C">
        <w:rPr>
          <w:rStyle w:val="TitleChar"/>
          <w:rFonts w:asciiTheme="minorHAnsi" w:hAnsiTheme="minorHAnsi"/>
        </w:rPr>
        <w:t>This article only examines the role played by the United States'</w:t>
      </w:r>
      <w:r w:rsidRPr="00EC005C">
        <w:rPr>
          <w:rFonts w:asciiTheme="minorHAnsi" w:hAnsiTheme="minorHAnsi"/>
          <w:sz w:val="14"/>
        </w:rPr>
        <w:t xml:space="preserve"> Indian boarding schools </w:t>
      </w:r>
      <w:r w:rsidRPr="00EC005C">
        <w:rPr>
          <w:rStyle w:val="TitleChar"/>
          <w:rFonts w:asciiTheme="minorHAnsi" w:hAnsiTheme="minorHAnsi"/>
        </w:rPr>
        <w:t>in the genocide of Native Americans--genocide that destroyed a people physically just as much as it did culturally, decimating families, communities, and traditions-</w:t>
      </w:r>
      <w:r w:rsidRPr="00EC005C">
        <w:rPr>
          <w:rFonts w:asciiTheme="minorHAnsi" w:hAnsiTheme="minorHAnsi"/>
          <w:sz w:val="14"/>
        </w:rPr>
        <w:t xml:space="preserve">-using the Bois Forte Band of the so-called Chippewa tribe in northeastern Minnesota to provide a context for the analysis. The Indian boarding school system examined in this article bears no resemblance to the handful of currently operating boarding schools that are scattered across the country. For example, the </w:t>
      </w:r>
      <w:proofErr w:type="spellStart"/>
      <w:r w:rsidRPr="00EC005C">
        <w:rPr>
          <w:rFonts w:asciiTheme="minorHAnsi" w:hAnsiTheme="minorHAnsi"/>
          <w:sz w:val="14"/>
        </w:rPr>
        <w:t>Chemawa</w:t>
      </w:r>
      <w:proofErr w:type="spellEnd"/>
      <w:r w:rsidRPr="00EC005C">
        <w:rPr>
          <w:rFonts w:asciiTheme="minorHAnsi" w:hAnsiTheme="minorHAnsi"/>
          <w:sz w:val="14"/>
        </w:rPr>
        <w:t xml:space="preserve"> school in Oregon has been in operation in some form since the late 1800s, but in its present form it requires that applicants submit a lengthy application not unlike a college application, and the school's philosophy statement explicitly recognizes that the students' ability to adapt to change must be "interwoven with reverence and the inclusion of traditional Native American tribal cultural values." This is a far cry from the old "kill the Indian, save the man" philosophy of the original Indian boarding schools. Part one of this </w:t>
      </w:r>
      <w:proofErr w:type="gramStart"/>
      <w:r w:rsidRPr="00EC005C">
        <w:rPr>
          <w:rFonts w:asciiTheme="minorHAnsi" w:hAnsiTheme="minorHAnsi"/>
          <w:sz w:val="14"/>
        </w:rPr>
        <w:t>article</w:t>
      </w:r>
      <w:proofErr w:type="gramEnd"/>
      <w:r w:rsidRPr="00EC005C">
        <w:rPr>
          <w:rFonts w:asciiTheme="minorHAnsi" w:hAnsiTheme="minorHAnsi"/>
          <w:sz w:val="14"/>
        </w:rPr>
        <w:t xml:space="preserve"> provides an overview of why the United States, since its inception, has felt not just entitled but obligated to make every effort to bring about the complete annihilation of those peoples who were indigenous to this continent. It is not the goal of this article to chronicle the many, many ways in which </w:t>
      </w:r>
      <w:r w:rsidRPr="00EC005C">
        <w:rPr>
          <w:rStyle w:val="TitleChar"/>
          <w:rFonts w:asciiTheme="minorHAnsi" w:hAnsiTheme="minorHAnsi"/>
        </w:rPr>
        <w:t xml:space="preserve">the United States' people and government have abused, cheated, deceived, murdered, and decimated those people who were here before the first </w:t>
      </w:r>
      <w:r w:rsidRPr="00EC005C">
        <w:rPr>
          <w:rFonts w:asciiTheme="minorHAnsi" w:hAnsiTheme="minorHAnsi"/>
          <w:sz w:val="14"/>
        </w:rPr>
        <w:t xml:space="preserve">*141 Europeans arrived on this continent. Instead, this article aims only to demonstrate that the use of the Indian boarding schools was an act of genocide under international law, particularly with regard to the Bois Forte Band of </w:t>
      </w:r>
      <w:proofErr w:type="spellStart"/>
      <w:r w:rsidRPr="00EC005C">
        <w:rPr>
          <w:rFonts w:asciiTheme="minorHAnsi" w:hAnsiTheme="minorHAnsi"/>
          <w:sz w:val="14"/>
        </w:rPr>
        <w:t>Ojibwe</w:t>
      </w:r>
      <w:proofErr w:type="spellEnd"/>
      <w:r w:rsidRPr="00EC005C">
        <w:rPr>
          <w:rFonts w:asciiTheme="minorHAnsi" w:hAnsiTheme="minorHAnsi"/>
          <w:sz w:val="14"/>
        </w:rPr>
        <w:t xml:space="preserve">. This narrow focus is the result of a conscious effort to avoid unnecessary stereotyping; </w:t>
      </w:r>
      <w:r w:rsidRPr="00EC005C">
        <w:rPr>
          <w:rStyle w:val="Emphasis"/>
          <w:rFonts w:asciiTheme="minorHAnsi" w:hAnsiTheme="minorHAnsi"/>
        </w:rPr>
        <w:t>every member, of every band, of every tribe of Native Americans is an individual human being, whose experiences are unique and personal.</w:t>
      </w:r>
      <w:r w:rsidRPr="00EC005C">
        <w:rPr>
          <w:rFonts w:asciiTheme="minorHAnsi" w:hAnsiTheme="minorHAnsi"/>
          <w:sz w:val="14"/>
        </w:rPr>
        <w:t xml:space="preserve"> There is no point in casting a wide net that tries to snare all of those experiences and lifetimes in one neat package. As noted elsewhere, "</w:t>
      </w:r>
      <w:r w:rsidRPr="00EC005C">
        <w:rPr>
          <w:rStyle w:val="TitleChar"/>
          <w:rFonts w:asciiTheme="minorHAnsi" w:hAnsiTheme="minorHAnsi"/>
        </w:rPr>
        <w:t>Native peoples are not a monolithic group. Each indigenous nation has its own story to tell with regard to human rights violations</w:t>
      </w:r>
      <w:r w:rsidRPr="00EC005C">
        <w:rPr>
          <w:rFonts w:asciiTheme="minorHAnsi" w:hAnsiTheme="minorHAnsi"/>
          <w:sz w:val="14"/>
        </w:rPr>
        <w:t xml:space="preserve">." Part one of this article also provides a summary of the history of the Bois Forte band of Native Americans. It will especially reference the ongoing intergenerational trauma created by the federal government's mandatory boarding school "education" for the band's children, designed not to educate those children but, instead, to instill in them the whites' belief that everything "Indian" was bad, inferior, and evil. The second part examines </w:t>
      </w:r>
      <w:r w:rsidRPr="00EC005C">
        <w:rPr>
          <w:rStyle w:val="Emphasis"/>
          <w:rFonts w:asciiTheme="minorHAnsi" w:hAnsiTheme="minorHAnsi"/>
        </w:rPr>
        <w:t xml:space="preserve">the development of the international </w:t>
      </w:r>
      <w:r w:rsidRPr="00EC005C">
        <w:rPr>
          <w:rStyle w:val="Emphasis"/>
          <w:rFonts w:asciiTheme="minorHAnsi" w:hAnsiTheme="minorHAnsi"/>
        </w:rPr>
        <w:lastRenderedPageBreak/>
        <w:t>human rights norms regarding genocide as a crime against humanity, and demonstrates why the United States'</w:t>
      </w:r>
      <w:r w:rsidRPr="00EC005C">
        <w:rPr>
          <w:rFonts w:asciiTheme="minorHAnsi" w:hAnsiTheme="minorHAnsi"/>
          <w:sz w:val="14"/>
        </w:rPr>
        <w:t xml:space="preserve"> use of Indian boarding schools </w:t>
      </w:r>
      <w:r w:rsidRPr="00EC005C">
        <w:rPr>
          <w:rStyle w:val="Emphasis"/>
          <w:rFonts w:asciiTheme="minorHAnsi" w:hAnsiTheme="minorHAnsi"/>
        </w:rPr>
        <w:t>meets every definition of genocide</w:t>
      </w:r>
      <w:r w:rsidRPr="00EC005C">
        <w:rPr>
          <w:rFonts w:asciiTheme="minorHAnsi" w:hAnsiTheme="minorHAnsi"/>
          <w:sz w:val="14"/>
        </w:rPr>
        <w:t xml:space="preserve">, whether ratified or customary international law. Part three looks for a solution, and examines the Canadian government's response to its own system of residential schools for the Natives in Canada, including monetary reparations and a Truth and Reconciliation Commission. Canada's response stands in sharp contrast to the United States' complete lack of response, and this article suggests that even an inadequate response is better than none at all. *142 Finally, the fourth part calls for </w:t>
      </w:r>
      <w:r w:rsidRPr="00EC005C">
        <w:rPr>
          <w:rStyle w:val="TitleChar"/>
          <w:rFonts w:asciiTheme="minorHAnsi" w:hAnsiTheme="minorHAnsi"/>
        </w:rPr>
        <w:t>the federal government to adhere to its international human rights law obligations to prevent and punish genocide in all its forms. The U.S. attitudes that ignore the past and permit the "last acceptable racism" are indeed the same thing as killing the dead a second time.</w:t>
      </w:r>
    </w:p>
    <w:p w14:paraId="79E3C166" w14:textId="77777777" w:rsidR="005C0905" w:rsidRPr="00EC005C" w:rsidRDefault="005C0905" w:rsidP="005C0905">
      <w:pPr>
        <w:rPr>
          <w:rFonts w:asciiTheme="minorHAnsi" w:hAnsiTheme="minorHAnsi"/>
        </w:rPr>
      </w:pPr>
    </w:p>
    <w:p w14:paraId="317F59D2" w14:textId="77777777" w:rsidR="005C0905" w:rsidRPr="00EC005C" w:rsidRDefault="005C0905" w:rsidP="005C0905">
      <w:pPr>
        <w:pStyle w:val="Heading4"/>
        <w:rPr>
          <w:rFonts w:asciiTheme="minorHAnsi" w:hAnsiTheme="minorHAnsi"/>
        </w:rPr>
      </w:pPr>
      <w:r w:rsidRPr="00EC005C">
        <w:rPr>
          <w:rFonts w:asciiTheme="minorHAnsi" w:hAnsiTheme="minorHAnsi"/>
        </w:rPr>
        <w:t xml:space="preserve">Native Americans suffer unemployment, environmental racism, poverty, and death by the hands of the US government. </w:t>
      </w:r>
    </w:p>
    <w:p w14:paraId="7DA59930" w14:textId="77777777" w:rsidR="005C0905" w:rsidRPr="00EC005C" w:rsidRDefault="005C0905" w:rsidP="005C0905">
      <w:pPr>
        <w:rPr>
          <w:rFonts w:asciiTheme="minorHAnsi" w:hAnsiTheme="minorHAnsi"/>
        </w:rPr>
      </w:pPr>
    </w:p>
    <w:p w14:paraId="54F2C6B7" w14:textId="77777777" w:rsidR="005C0905" w:rsidRPr="00EC005C" w:rsidRDefault="005C0905" w:rsidP="005C0905">
      <w:pPr>
        <w:rPr>
          <w:rFonts w:asciiTheme="minorHAnsi" w:hAnsiTheme="minorHAnsi"/>
        </w:rPr>
      </w:pPr>
      <w:r w:rsidRPr="00EC005C">
        <w:rPr>
          <w:rStyle w:val="Style13ptBold"/>
          <w:rFonts w:asciiTheme="minorHAnsi" w:hAnsiTheme="minorHAnsi"/>
        </w:rPr>
        <w:t>Argue, 13</w:t>
      </w:r>
      <w:r w:rsidRPr="00EC005C">
        <w:rPr>
          <w:rFonts w:asciiTheme="minorHAnsi" w:hAnsiTheme="minorHAnsi"/>
        </w:rPr>
        <w:t xml:space="preserve"> (Steven Argue is a former leader of the socialist California Peace and Freedom Party. 2/3/2013. “Forced Sterilizations, Racist Terror, and the Native American Uprising of 1972-1973” http://www.indybay.org/newsitems/2013/02/03/18731287.php)</w:t>
      </w:r>
    </w:p>
    <w:p w14:paraId="1BBC0188" w14:textId="77777777" w:rsidR="005C0905" w:rsidRPr="00EC005C" w:rsidRDefault="005C0905" w:rsidP="00775EC3">
      <w:pPr>
        <w:rPr>
          <w:rFonts w:asciiTheme="minorHAnsi" w:hAnsiTheme="minorHAnsi"/>
          <w:sz w:val="14"/>
        </w:rPr>
      </w:pPr>
      <w:r w:rsidRPr="00EC005C">
        <w:rPr>
          <w:rFonts w:asciiTheme="minorHAnsi" w:hAnsiTheme="minorHAnsi"/>
          <w:sz w:val="14"/>
        </w:rPr>
        <w:t xml:space="preserve">Currently, there are roughly 5.2 million Native Americans in the United States. From the beginnings of European colonization they have suffered genocide and theft of land. </w:t>
      </w:r>
      <w:r w:rsidRPr="00EC005C">
        <w:rPr>
          <w:rStyle w:val="TitleChar"/>
          <w:rFonts w:asciiTheme="minorHAnsi" w:hAnsiTheme="minorHAnsi"/>
        </w:rPr>
        <w:t>On the small tracts of land left to Native Americans they suffer 70% unemployment. One out of every four Native Americans is officially living in poverty. 29.9% of Native Americans have no health insurance. Many Native Americans on reservations still lack running water and electricity. Native Americans are three times more likely to be homeless than are non-Natives</w:t>
      </w:r>
      <w:r w:rsidRPr="00EC005C">
        <w:rPr>
          <w:rFonts w:asciiTheme="minorHAnsi" w:hAnsiTheme="minorHAnsi"/>
          <w:sz w:val="14"/>
        </w:rPr>
        <w:t xml:space="preserve">. Life expectancy for Native Americans in South Dakota is 65.99 years while it is 80.79 years for whites in the same state. Native American infant mortality is nearly double what it is for whites, with Native American infants 1.7 times more likely to die than white infants in their first year of life.  Poverty and neglect is common on reservations. For instance, on the Pine Ridge Reservation of South Dakota median income is $2,600 to $3,400 a year, unemployment is 83-85%, 97% of people are below the federal poverty line, housing is of poor quality and scarce, and there is a lack of commercial infrastructure, technology, and industry to provide any income. </w:t>
      </w:r>
      <w:r w:rsidRPr="00EC005C">
        <w:rPr>
          <w:rStyle w:val="TitleChar"/>
          <w:rFonts w:asciiTheme="minorHAnsi" w:hAnsiTheme="minorHAnsi"/>
        </w:rPr>
        <w:t>Life expectancy on the reservation is 48 years for men and 54 years for women. Radioactive contamination</w:t>
      </w:r>
      <w:r w:rsidRPr="00EC005C">
        <w:rPr>
          <w:rFonts w:asciiTheme="minorHAnsi" w:hAnsiTheme="minorHAnsi"/>
          <w:sz w:val="14"/>
        </w:rPr>
        <w:t xml:space="preserve"> from uranium mining </w:t>
      </w:r>
      <w:r w:rsidRPr="00EC005C">
        <w:rPr>
          <w:rStyle w:val="TitleChar"/>
          <w:rFonts w:asciiTheme="minorHAnsi" w:hAnsiTheme="minorHAnsi"/>
        </w:rPr>
        <w:t>is blamed for an epidemic of cancers and miscarriages</w:t>
      </w:r>
      <w:r w:rsidRPr="00EC005C">
        <w:rPr>
          <w:rFonts w:asciiTheme="minorHAnsi" w:hAnsiTheme="minorHAnsi"/>
          <w:sz w:val="14"/>
        </w:rPr>
        <w:t xml:space="preserve"> on the reservation. </w:t>
      </w:r>
      <w:r w:rsidRPr="00EC005C">
        <w:rPr>
          <w:rStyle w:val="TitleChar"/>
          <w:rFonts w:asciiTheme="minorHAnsi" w:hAnsiTheme="minorHAnsi"/>
        </w:rPr>
        <w:t xml:space="preserve"> Native Americans are also subjected to environmental racism and, as a result, suffer increased cancers and other problems inflicted on their economy, health, and environment.</w:t>
      </w:r>
      <w:r w:rsidRPr="00EC005C">
        <w:rPr>
          <w:rFonts w:asciiTheme="minorHAnsi" w:hAnsiTheme="minorHAnsi"/>
          <w:sz w:val="14"/>
        </w:rPr>
        <w:t xml:space="preserve"> For instance, in 1997 the Clinton / Gore administration abandoned 1993 rules directed at controlling paper mill dioxin pollutants. </w:t>
      </w:r>
      <w:r w:rsidRPr="00EC005C">
        <w:rPr>
          <w:rStyle w:val="TitleChar"/>
          <w:rFonts w:asciiTheme="minorHAnsi" w:hAnsiTheme="minorHAnsi"/>
        </w:rPr>
        <w:t>That dioxin is being dumped into rivers where contaminated fish are eaten by Native American residents of reservations</w:t>
      </w:r>
      <w:r w:rsidRPr="00EC005C">
        <w:rPr>
          <w:rFonts w:asciiTheme="minorHAnsi" w:hAnsiTheme="minorHAnsi"/>
          <w:sz w:val="14"/>
        </w:rPr>
        <w:t xml:space="preserve">. Radiation is also a problem. For instance, Navajo, Ogallala Lakota, Nez Perce, Hopi, South Piute, Spokane, Western Shoshone, Yakima, Colville, Coeur d'Alene, Kalispell, Umatilla, Klickitat, and Cherokee reservation lands and waters have all been horribly contaminated by uranium tailings and other nuclear wastes. For example, </w:t>
      </w:r>
      <w:r w:rsidRPr="00EC005C">
        <w:rPr>
          <w:rStyle w:val="TitleChar"/>
          <w:rFonts w:asciiTheme="minorHAnsi" w:hAnsiTheme="minorHAnsi"/>
        </w:rPr>
        <w:t xml:space="preserve">radioactive waste was disposed of across the ground on Cherokee land, supposedly as fertilizer. </w:t>
      </w:r>
      <w:r w:rsidRPr="00EC005C">
        <w:rPr>
          <w:rFonts w:asciiTheme="minorHAnsi" w:hAnsiTheme="minorHAnsi"/>
          <w:sz w:val="14"/>
        </w:rPr>
        <w:t xml:space="preserve"> In 1973, when traditional Indians of the Pine Ridge Reservation and the American Indian Movement (AIM) occupied the town of Wounded Knee, all of these conditions existed, and much worse. Native American women suffered rampant forced sterilization by the government. Native children were sent to boarding schools where they suffered many injustices, including beatings for speaking their native languages. In addition to being subjected to continued genocide, Native Americans were among those being drafted and commanded to carry out the American War in Vietnam. </w:t>
      </w:r>
      <w:r w:rsidRPr="00EC005C">
        <w:rPr>
          <w:rStyle w:val="TitleChar"/>
          <w:rFonts w:asciiTheme="minorHAnsi" w:hAnsiTheme="minorHAnsi"/>
        </w:rPr>
        <w:t>Violence against Natives in the United States, including rape and murder, was so prevalent in some areas that Natives avoided even driving through certain towns</w:t>
      </w:r>
      <w:r w:rsidRPr="00EC005C">
        <w:rPr>
          <w:rFonts w:asciiTheme="minorHAnsi" w:hAnsiTheme="minorHAnsi"/>
          <w:sz w:val="14"/>
        </w:rPr>
        <w:t xml:space="preserve">. In addition, in the movies, the hero John Wayne murdered Indians while racist stereotypes prevailed. While the struggle for the rights of Native Americans is far from complete, the heroic struggles of AIM members and allies helped remedy some of these problems.  Today AIM has been splintered and nearly destroyed through a combination of FBI sponsored death squad murders, police violence, FBI violence, frame-ups, infiltration, disruption, and a tactic known as “snitch jacketing”, where FBI infiltrators create animosity, distrust, and violence by accusing loyal members of being FBI. From that violence, and still existing infiltrators, the FBI has done much to destroy the unity and reputation of AIM. Before considering such accusations, one must become familiar with AIM’s accomplishments and the murderous enemy they were up against.  AIM’s Exposure of Forced </w:t>
      </w:r>
      <w:proofErr w:type="gramStart"/>
      <w:r w:rsidRPr="00EC005C">
        <w:rPr>
          <w:rFonts w:asciiTheme="minorHAnsi" w:hAnsiTheme="minorHAnsi"/>
          <w:sz w:val="14"/>
        </w:rPr>
        <w:t>Sterilization  One</w:t>
      </w:r>
      <w:proofErr w:type="gramEnd"/>
      <w:r w:rsidRPr="00EC005C">
        <w:rPr>
          <w:rFonts w:asciiTheme="minorHAnsi" w:hAnsiTheme="minorHAnsi"/>
          <w:sz w:val="14"/>
        </w:rPr>
        <w:t xml:space="preserve"> of AIM’s first big successes was in exposing the U.S. government’s genocidal policy of forced sterilization. Documentation of the policy was discovered and exposed by AIM when they occupied and trashed the Washington headquarters of the Bureau of Indian Affairs (BIA) for a week in 1972. The </w:t>
      </w:r>
      <w:r w:rsidRPr="00EC005C">
        <w:rPr>
          <w:rStyle w:val="TitleChar"/>
          <w:rFonts w:asciiTheme="minorHAnsi" w:hAnsiTheme="minorHAnsi"/>
        </w:rPr>
        <w:t>sterilizations were carried out with federal funding</w:t>
      </w:r>
      <w:r w:rsidRPr="00EC005C">
        <w:rPr>
          <w:rFonts w:asciiTheme="minorHAnsi" w:hAnsiTheme="minorHAnsi"/>
          <w:sz w:val="14"/>
        </w:rPr>
        <w:t xml:space="preserve"> by the Indian Health Service (IHS) </w:t>
      </w:r>
      <w:r w:rsidRPr="00EC005C">
        <w:rPr>
          <w:rStyle w:val="TitleChar"/>
          <w:rFonts w:asciiTheme="minorHAnsi" w:hAnsiTheme="minorHAnsi"/>
        </w:rPr>
        <w:t>through coercion or without the knowledge or consent of the victims.</w:t>
      </w:r>
      <w:r w:rsidRPr="00EC005C">
        <w:rPr>
          <w:rFonts w:asciiTheme="minorHAnsi" w:hAnsiTheme="minorHAnsi"/>
          <w:sz w:val="14"/>
        </w:rPr>
        <w:t xml:space="preserve"> As documents revealed, this forced sterilization program was carried out by the IHS under the leadership of the BIA.  Sterilizations would be carried out without consent while performing other procedures, like appendectomies, or, in other cases, women would be falsely convinced of the need for hysterectomies. In other cases, coercion was used, with healthcare professionals demanding sterilizations in return for future health care needs or keeping their children. Women were lied to in other ways as well, like being convinced that hysterectomies were reversible. </w:t>
      </w:r>
      <w:r w:rsidRPr="00EC005C">
        <w:rPr>
          <w:rStyle w:val="TitleChar"/>
          <w:rFonts w:asciiTheme="minorHAnsi" w:hAnsiTheme="minorHAnsi"/>
        </w:rPr>
        <w:t>Full blooded Indians were particularly targeted</w:t>
      </w:r>
      <w:r w:rsidRPr="00EC005C">
        <w:rPr>
          <w:rFonts w:asciiTheme="minorHAnsi" w:hAnsiTheme="minorHAnsi"/>
          <w:sz w:val="14"/>
        </w:rPr>
        <w:t xml:space="preserve">.  A 1974 study found that 42% of Native American women of child bearing age had been sterilized. And, not surprisingly, the Bureau of Census Reports documented a steep decline in Native American births between 1960 and 1980.  Native American women were not the only victims. Similar government programs have been uncovered that targeted Blacks, Latinas, and the poor in a number of states, including 20,000 women who were sterilized in the state of California. The United States carried out similar programs internationally. For instance, the Peace Corps carried </w:t>
      </w:r>
      <w:r w:rsidRPr="00EC005C">
        <w:rPr>
          <w:rFonts w:asciiTheme="minorHAnsi" w:hAnsiTheme="minorHAnsi"/>
          <w:sz w:val="14"/>
        </w:rPr>
        <w:lastRenderedPageBreak/>
        <w:t xml:space="preserve">out sterilizations of Quechua Indian women in Bolivia without their knowledge or consent. In Peru, the brutal U.S. backed government of Alberto Fujimori carried out 300,000 forced sterilizations of Quechua women between 1996 and 2000.  </w:t>
      </w:r>
      <w:r w:rsidRPr="00EC005C">
        <w:rPr>
          <w:rStyle w:val="TitleChar"/>
          <w:rFonts w:asciiTheme="minorHAnsi" w:hAnsiTheme="minorHAnsi"/>
        </w:rPr>
        <w:t>In 1975 the U.S. Congress, for the first time, passed laws making the use of federal funds in carrying out forced sterilizations and forced abortions illegal. In 1976, the U.S. government, through the General Accounting Office, admitted to a policy of forced sterilization directed at Native American women.</w:t>
      </w:r>
      <w:r w:rsidRPr="00EC005C">
        <w:rPr>
          <w:rFonts w:asciiTheme="minorHAnsi" w:hAnsiTheme="minorHAnsi"/>
          <w:sz w:val="14"/>
        </w:rPr>
        <w:t xml:space="preserve"> In 1988, the U.S. government, for the first time, adopted the 1948 United Nations Convention on the Prevention and Punishment of Genocide which prohibits “acts committed with intent to destroy, in whole or in part, a national, ethnical, racial or religious group, such as...imposing measures intended to prevent births within the group…”  Many people think that eugenics fell out of favor in the United States after Adolf Hitler’s infamous go at it, but the practice was alive and well in the United States up until at least the mid-1970s. AIM’s exposure of these crimes, found out through occupying enemy territory at BIA headquarters in 1972, was a first step towards the apparent elimination of the policy in the United States.  Racist Terror, Government Impunity  </w:t>
      </w:r>
      <w:r w:rsidRPr="00EC005C">
        <w:rPr>
          <w:rStyle w:val="TitleChar"/>
          <w:rFonts w:asciiTheme="minorHAnsi" w:hAnsiTheme="minorHAnsi"/>
        </w:rPr>
        <w:t xml:space="preserve">In 1972, Native American rancher, Raymond Yellow Thunder, was attacked by racists, stripped from the </w:t>
      </w:r>
      <w:proofErr w:type="spellStart"/>
      <w:r w:rsidRPr="00EC005C">
        <w:rPr>
          <w:rStyle w:val="TitleChar"/>
          <w:rFonts w:asciiTheme="minorHAnsi" w:hAnsiTheme="minorHAnsi"/>
        </w:rPr>
        <w:t>waste</w:t>
      </w:r>
      <w:proofErr w:type="spellEnd"/>
      <w:r w:rsidRPr="00EC005C">
        <w:rPr>
          <w:rStyle w:val="TitleChar"/>
          <w:rFonts w:asciiTheme="minorHAnsi" w:hAnsiTheme="minorHAnsi"/>
        </w:rPr>
        <w:t xml:space="preserve"> down, and forced into an American Legion bar where people made fun of him, forced him to dance, and put cigarettes out on him. Raymond was then taken out back, beaten nearly to his death, and stuffed into the trunk of a car where he died. Before AIM became involved, two of the white murderers of Raymond Yellow Thunder, Melvin and Leslie Hare, were charged with assault and battery and released without bail</w:t>
      </w:r>
      <w:r w:rsidRPr="00EC005C">
        <w:rPr>
          <w:rFonts w:asciiTheme="minorHAnsi" w:hAnsiTheme="minorHAnsi"/>
          <w:sz w:val="14"/>
        </w:rPr>
        <w:t xml:space="preserve">.  This was par for the course in South Dakota where, despite murderous violence against Native Americans being common, no white had ever been convicted for murdering a Native American in South Dakota’s entire history. </w:t>
      </w:r>
      <w:r w:rsidRPr="00EC005C">
        <w:rPr>
          <w:rStyle w:val="TitleChar"/>
          <w:rFonts w:asciiTheme="minorHAnsi" w:hAnsiTheme="minorHAnsi"/>
        </w:rPr>
        <w:t>Whites faced the same impunity for their racist terror against Native Americans in South Dakota as occurred against Blacks in the South</w:t>
      </w:r>
      <w:r w:rsidRPr="00EC005C">
        <w:rPr>
          <w:rFonts w:asciiTheme="minorHAnsi" w:hAnsiTheme="minorHAnsi"/>
          <w:sz w:val="14"/>
        </w:rPr>
        <w:t xml:space="preserve">. In South Dakota, racists freely kept signs up on their bars, stores and restaurants saying, “No Dogs or Indians Allowed”. </w:t>
      </w:r>
      <w:r w:rsidRPr="00EC005C">
        <w:rPr>
          <w:rStyle w:val="TitleChar"/>
          <w:rFonts w:asciiTheme="minorHAnsi" w:hAnsiTheme="minorHAnsi"/>
        </w:rPr>
        <w:t xml:space="preserve">The capitalist state was allowing the same kind of racist terror as had occurred in the south under the semi-fascist rule of KKK death squads working with local police, courts, and the Democrat Party. </w:t>
      </w:r>
      <w:r w:rsidRPr="00EC005C">
        <w:rPr>
          <w:rFonts w:asciiTheme="minorHAnsi" w:hAnsiTheme="minorHAnsi"/>
          <w:sz w:val="14"/>
        </w:rPr>
        <w:t xml:space="preserve"> Protesting for justice for Raymond Yellow Thunder, 4,000 Native Americans marched on the town of Porcupine and took it over for four days. After AIM protests, criminal charges were upped from the meaningless charges of “assault and battery” to three people being charged with second-degree manslaughter and a fourth charged with false imprisonment. The Hare brothers were convicted and sentenced to a year in prison. For the first time in South Dakota’s history, whites did time for murdering a Native American.  While a year’s sentence is obviously insufficient for kidnapping, torture, and murder, this punishment by the U.S. government marked the end of a 200 year open season on the lives of Native Americans. The last time there had been any justice for the murder of Native Americans in South Dakota was in 1876 when warriors of the Lakota, Northern Cheyenne, and Arapaho nations, led by Crazy Horse, defeated Custer’s forces at the Battle of the Little Big Horn. Custer was killed along with 267 of the Indian murdering soldiers under his command. Custer and his forces were involved in an ongoing genocide against Native Americans. This included Custer’s attack on a Cheyenne village on the Washita River on November 27, 1868 where Custer’s forces slaughtered 100 Cheyenne men, women, and children, burned their village, and slaughtered 800 horses. At the Battle of the Little Bighorn, Custer had it coming.  Part of the reason Crazy Horse brought a unified force of Native Americans together against the U.S. military was the fact that he could see what was coming for the future of Plains Indians as a stream of devastated Native American refugees flowed into the Dakotas from Minnesota. In Minnesota </w:t>
      </w:r>
      <w:r w:rsidRPr="00EC005C">
        <w:rPr>
          <w:rStyle w:val="TitleChar"/>
          <w:rFonts w:asciiTheme="minorHAnsi" w:hAnsiTheme="minorHAnsi"/>
        </w:rPr>
        <w:t>it was open season on Native Americans</w:t>
      </w:r>
      <w:r w:rsidRPr="00EC005C">
        <w:rPr>
          <w:rFonts w:asciiTheme="minorHAnsi" w:hAnsiTheme="minorHAnsi"/>
          <w:sz w:val="14"/>
        </w:rPr>
        <w:t xml:space="preserve">. Mass murder included the hanging of 38 Native Americans in Mankato, Minnesota on December 26, 1862. It was the biggest mass hanging in U.S. history. Abraham Lincoln actually gave it his official OK.  This author grew-up in Minnesota. I was taught in elementary school that there had only been one hanging in Minnesota’s history, the hanging of a woman, and it was botched. Minnesota patriotism was instilled in us as we were taught that this was why Minnesotans got upset with the death penalty early on and abolished it. As usual, </w:t>
      </w:r>
      <w:r w:rsidRPr="00EC005C">
        <w:rPr>
          <w:rStyle w:val="TitleChar"/>
          <w:rFonts w:asciiTheme="minorHAnsi" w:hAnsiTheme="minorHAnsi"/>
        </w:rPr>
        <w:t>America’s propagandistic history treated Native Americans as non-people</w:t>
      </w:r>
      <w:r w:rsidRPr="00EC005C">
        <w:rPr>
          <w:rFonts w:asciiTheme="minorHAnsi" w:hAnsiTheme="minorHAnsi"/>
          <w:sz w:val="14"/>
        </w:rPr>
        <w:t xml:space="preserve">, and by the way it was written, the Mankato mass hanging of 38 people never happened.  In 1973, of all places, a town named Custer, South Dakota became the next horrific ground zero in the struggle against racist murder. The incident started at Buffalo Gap, South Dakota when a 22 year-old Native American, Wesley Bad Heart Bull, tried to order a drink at a bar. For this “crime”, the whites in the bar dragged him out and beat him. One person involved, a white businessman named </w:t>
      </w:r>
      <w:proofErr w:type="spellStart"/>
      <w:r w:rsidRPr="00EC005C">
        <w:rPr>
          <w:rFonts w:asciiTheme="minorHAnsi" w:hAnsiTheme="minorHAnsi"/>
          <w:sz w:val="14"/>
        </w:rPr>
        <w:t>Darold</w:t>
      </w:r>
      <w:proofErr w:type="spellEnd"/>
      <w:r w:rsidRPr="00EC005C">
        <w:rPr>
          <w:rFonts w:asciiTheme="minorHAnsi" w:hAnsiTheme="minorHAnsi"/>
          <w:sz w:val="14"/>
        </w:rPr>
        <w:t xml:space="preserve"> Schmidt, said, “I’m going to kill an Indian” before he stabbed and killed Wesley Bad Heart Bull. Despite witnesses to this premeditated murder, Schmidt was charged with second degree manslaughter and released on a $5000 bond.  Wesley’s mother, Sarah Bad Heart Bull, called in AIM. A court hearing on the case was being held in Custer and AIM brought 200 people. All but four of the people supporting Wesley were denied entrance to the court by cops in full riot gear. Cops attacked protesters, Native Americans fought back, grabbing the swinging night sticks from the cops and giving back what the cops had attempted to deliver. Fed up with the racist police violence and lack of justice, people ran to a gas station where they got gasoline to make Molotov cocktails. With these they burned down the courthouse, chamber of commerce, and two police cars causing $2 million dollars in damage.  </w:t>
      </w:r>
      <w:proofErr w:type="spellStart"/>
      <w:r w:rsidRPr="00EC005C">
        <w:rPr>
          <w:rFonts w:asciiTheme="minorHAnsi" w:hAnsiTheme="minorHAnsi"/>
          <w:sz w:val="14"/>
        </w:rPr>
        <w:t>Darold</w:t>
      </w:r>
      <w:proofErr w:type="spellEnd"/>
      <w:r w:rsidRPr="00EC005C">
        <w:rPr>
          <w:rFonts w:asciiTheme="minorHAnsi" w:hAnsiTheme="minorHAnsi"/>
          <w:sz w:val="14"/>
        </w:rPr>
        <w:t xml:space="preserve"> Schmidt pleaded guilty to Second Degree Involuntary Manslaughter and served one day in jail. For trying to enter the courthouse, Sarah Bad Heart Bull, was struck by police in the face with a baton and she served a five month sentence on a charge of assaulting an officer. AIM leaders Dennis Banks and Russell Means were convicted on charges of inciting a riot. In reality, it was a brutal and racist system that incited that riot.  It was the audacious action in Custer, combined with festering anger over a multitude of injustices that helped serve as an inspiration for the next action, the 73 day armed occupation of the town of Wounded Knee, South Dakota.  Today, as the propaganda campaign has intensified against everything done by AIM, including Wounded Knee, it is important to review the gains Native American people made, in large part as a result of the sacrifices made at Wounded Knee. Wounded Knee woke many Native Americans up to a struggle for their own survival, woke the majority of Americans to the continued existence of Native Americans as an oppressed people who deserved support, and put the U.S. government in a position of desiring those sorts of situations to go away, granted, partly through the brutal repression that took place, but also through granting concessions.</w:t>
      </w:r>
    </w:p>
    <w:p w14:paraId="16938D03" w14:textId="77777777" w:rsidR="005C0905" w:rsidRPr="00EC005C" w:rsidRDefault="005C0905" w:rsidP="005C0905">
      <w:pPr>
        <w:rPr>
          <w:rFonts w:asciiTheme="minorHAnsi" w:hAnsiTheme="minorHAnsi"/>
        </w:rPr>
      </w:pPr>
    </w:p>
    <w:p w14:paraId="35955976" w14:textId="77777777" w:rsidR="005C0905" w:rsidRPr="00EC005C" w:rsidRDefault="005C0905" w:rsidP="005C0905">
      <w:pPr>
        <w:pStyle w:val="Heading4"/>
        <w:rPr>
          <w:rFonts w:asciiTheme="minorHAnsi" w:hAnsiTheme="minorHAnsi"/>
        </w:rPr>
      </w:pPr>
      <w:r w:rsidRPr="00EC005C">
        <w:rPr>
          <w:rFonts w:asciiTheme="minorHAnsi" w:hAnsiTheme="minorHAnsi"/>
        </w:rPr>
        <w:t xml:space="preserve">The US must be held accountable for genocide. Because the USFG </w:t>
      </w:r>
      <w:proofErr w:type="spellStart"/>
      <w:proofErr w:type="gramStart"/>
      <w:r w:rsidRPr="00EC005C">
        <w:rPr>
          <w:rFonts w:asciiTheme="minorHAnsi" w:hAnsiTheme="minorHAnsi"/>
        </w:rPr>
        <w:t>cant</w:t>
      </w:r>
      <w:proofErr w:type="spellEnd"/>
      <w:proofErr w:type="gramEnd"/>
      <w:r w:rsidRPr="00EC005C">
        <w:rPr>
          <w:rFonts w:asciiTheme="minorHAnsi" w:hAnsiTheme="minorHAnsi"/>
        </w:rPr>
        <w:t xml:space="preserve"> be prosecuted, they have a moral obligation to right the wrongs committed against the Native Americans. </w:t>
      </w:r>
    </w:p>
    <w:p w14:paraId="3D95C9E3" w14:textId="77777777" w:rsidR="005C0905" w:rsidRPr="00EC005C" w:rsidRDefault="005C0905" w:rsidP="005C0905">
      <w:pPr>
        <w:rPr>
          <w:rFonts w:asciiTheme="minorHAnsi" w:hAnsiTheme="minorHAnsi"/>
        </w:rPr>
      </w:pPr>
    </w:p>
    <w:p w14:paraId="366EECAC" w14:textId="77777777" w:rsidR="005C0905" w:rsidRPr="00EC005C" w:rsidRDefault="005C0905" w:rsidP="005C0905">
      <w:pPr>
        <w:rPr>
          <w:rFonts w:asciiTheme="minorHAnsi" w:hAnsiTheme="minorHAnsi"/>
        </w:rPr>
      </w:pPr>
      <w:proofErr w:type="spellStart"/>
      <w:r w:rsidRPr="00EC005C">
        <w:rPr>
          <w:rStyle w:val="Style13ptBold"/>
          <w:rFonts w:asciiTheme="minorHAnsi" w:hAnsiTheme="minorHAnsi"/>
        </w:rPr>
        <w:lastRenderedPageBreak/>
        <w:t>Glauner</w:t>
      </w:r>
      <w:proofErr w:type="spellEnd"/>
      <w:r w:rsidRPr="00EC005C">
        <w:rPr>
          <w:rStyle w:val="Style13ptBold"/>
          <w:rFonts w:asciiTheme="minorHAnsi" w:hAnsiTheme="minorHAnsi"/>
        </w:rPr>
        <w:t>, 02</w:t>
      </w:r>
      <w:r w:rsidRPr="00EC005C">
        <w:rPr>
          <w:rFonts w:asciiTheme="minorHAnsi" w:hAnsiTheme="minorHAnsi"/>
        </w:rPr>
        <w:t xml:space="preserve"> (Lindsay </w:t>
      </w:r>
      <w:proofErr w:type="spellStart"/>
      <w:r w:rsidRPr="00EC005C">
        <w:rPr>
          <w:rFonts w:asciiTheme="minorHAnsi" w:hAnsiTheme="minorHAnsi"/>
        </w:rPr>
        <w:t>Blauner</w:t>
      </w:r>
      <w:proofErr w:type="spellEnd"/>
      <w:r w:rsidRPr="00EC005C">
        <w:rPr>
          <w:rFonts w:asciiTheme="minorHAnsi" w:hAnsiTheme="minorHAnsi"/>
        </w:rPr>
        <w:t xml:space="preserve"> is a Californian lawyer who received her degree from DePaul </w:t>
      </w:r>
      <w:proofErr w:type="spellStart"/>
      <w:r w:rsidRPr="00EC005C">
        <w:rPr>
          <w:rFonts w:asciiTheme="minorHAnsi" w:hAnsiTheme="minorHAnsi"/>
        </w:rPr>
        <w:t>Univ</w:t>
      </w:r>
      <w:proofErr w:type="spellEnd"/>
      <w:r w:rsidRPr="00EC005C">
        <w:rPr>
          <w:rFonts w:asciiTheme="minorHAnsi" w:hAnsiTheme="minorHAnsi"/>
        </w:rPr>
        <w:t xml:space="preserve"> COL; Chicago IL. “The US and the Crime of Genocide </w:t>
      </w:r>
      <w:proofErr w:type="gramStart"/>
      <w:r w:rsidRPr="00EC005C">
        <w:rPr>
          <w:rFonts w:asciiTheme="minorHAnsi" w:hAnsiTheme="minorHAnsi"/>
        </w:rPr>
        <w:t>Against</w:t>
      </w:r>
      <w:proofErr w:type="gramEnd"/>
      <w:r w:rsidRPr="00EC005C">
        <w:rPr>
          <w:rFonts w:asciiTheme="minorHAnsi" w:hAnsiTheme="minorHAnsi"/>
        </w:rPr>
        <w:t xml:space="preserve"> Native Americans” http://racism.org/index.php?option=com_content&amp;view=article&amp;id=1379:unitedstates02&amp;catid=121:articles-related-to-indigenous-peoples&amp;Itemid=140)</w:t>
      </w:r>
    </w:p>
    <w:p w14:paraId="66494F72" w14:textId="77777777" w:rsidR="005C0905" w:rsidRPr="00EC005C" w:rsidRDefault="005C0905" w:rsidP="00775EC3">
      <w:pPr>
        <w:rPr>
          <w:rStyle w:val="TitleChar"/>
          <w:rFonts w:asciiTheme="minorHAnsi" w:hAnsiTheme="minorHAnsi"/>
        </w:rPr>
      </w:pPr>
      <w:r w:rsidRPr="00EC005C">
        <w:rPr>
          <w:rFonts w:asciiTheme="minorHAnsi" w:hAnsiTheme="minorHAnsi"/>
          <w:sz w:val="14"/>
        </w:rPr>
        <w:t>On September 8, 2000, the head of the Bureau of Indian Affairs (BIA) formally apologized for the agency's participation in the "ethnic cleansing" of Western tribes.</w:t>
      </w:r>
      <w:r w:rsidRPr="00EC005C">
        <w:rPr>
          <w:rStyle w:val="TitleChar"/>
          <w:rFonts w:asciiTheme="minorHAnsi" w:hAnsiTheme="minorHAnsi"/>
        </w:rPr>
        <w:t xml:space="preserve"> From the forced relocation and assimilation of the "</w:t>
      </w:r>
      <w:proofErr w:type="spellStart"/>
      <w:r w:rsidRPr="00EC005C">
        <w:rPr>
          <w:rStyle w:val="TitleChar"/>
          <w:rFonts w:asciiTheme="minorHAnsi" w:hAnsiTheme="minorHAnsi"/>
        </w:rPr>
        <w:t>sauvage</w:t>
      </w:r>
      <w:proofErr w:type="spellEnd"/>
      <w:r w:rsidRPr="00EC005C">
        <w:rPr>
          <w:rStyle w:val="TitleChar"/>
          <w:rFonts w:asciiTheme="minorHAnsi" w:hAnsiTheme="minorHAnsi"/>
        </w:rPr>
        <w:t>" to the white man's way of life to the forced sterilization of Native Americans, the BIA set out to "destroy all things Indian." Through the exploration of the United States' Federal Indian policy, it is evident that this policy intended to "destroy, in whole or in part," the Native American population.</w:t>
      </w:r>
      <w:r w:rsidRPr="00EC005C">
        <w:rPr>
          <w:rFonts w:asciiTheme="minorHAnsi" w:hAnsiTheme="minorHAnsi"/>
          <w:sz w:val="14"/>
        </w:rPr>
        <w:t xml:space="preserve"> The extreme disparity in the number of Native American people living within the United States' borders at the time Columbus arrived, approximately ten million compared to the approximate 2.4 million Indians and Eskimos alive in the United States today, is but one factor that illustrates the success of the government's plan of "Manifest Destiny." </w:t>
      </w:r>
      <w:r w:rsidRPr="00EC005C">
        <w:rPr>
          <w:rStyle w:val="TitleChar"/>
          <w:rFonts w:asciiTheme="minorHAnsi" w:hAnsiTheme="minorHAnsi"/>
        </w:rPr>
        <w:t>No longer can we remain indifferent and justify these acts of genocide committed by the United States government, its agencies, and its personnel against Native Americans as a result of colonization or the need to establish a prosperous union. Instead, the United States government, its agencies, and those involved with carrying out the measures designed to inflict genocidal acts against the Native American population must be held in violation of customary international law, as well as conventional international law, as proscribed in the Convention on the Prevention and Punishment of the Crime of Genocide</w:t>
      </w:r>
      <w:r w:rsidRPr="00EC005C">
        <w:rPr>
          <w:rFonts w:asciiTheme="minorHAnsi" w:hAnsiTheme="minorHAnsi"/>
          <w:sz w:val="14"/>
        </w:rPr>
        <w:t xml:space="preserve"> (Genocide Convention). The term "genocide" was coined by Raphael </w:t>
      </w:r>
      <w:proofErr w:type="spellStart"/>
      <w:r w:rsidRPr="00EC005C">
        <w:rPr>
          <w:rFonts w:asciiTheme="minorHAnsi" w:hAnsiTheme="minorHAnsi"/>
          <w:sz w:val="14"/>
        </w:rPr>
        <w:t>Lemkin</w:t>
      </w:r>
      <w:proofErr w:type="spellEnd"/>
      <w:r w:rsidRPr="00EC005C">
        <w:rPr>
          <w:rFonts w:asciiTheme="minorHAnsi" w:hAnsiTheme="minorHAnsi"/>
          <w:sz w:val="14"/>
        </w:rPr>
        <w:t xml:space="preserve"> in 1944 and was derived from the Greek word </w:t>
      </w:r>
      <w:proofErr w:type="spellStart"/>
      <w:r w:rsidRPr="00EC005C">
        <w:rPr>
          <w:rFonts w:asciiTheme="minorHAnsi" w:hAnsiTheme="minorHAnsi"/>
          <w:sz w:val="14"/>
        </w:rPr>
        <w:t>genos</w:t>
      </w:r>
      <w:proofErr w:type="spellEnd"/>
      <w:r w:rsidRPr="00EC005C">
        <w:rPr>
          <w:rFonts w:asciiTheme="minorHAnsi" w:hAnsiTheme="minorHAnsi"/>
          <w:sz w:val="14"/>
        </w:rPr>
        <w:t xml:space="preserve">, which means tribe or race, and the Latin word </w:t>
      </w:r>
      <w:proofErr w:type="spellStart"/>
      <w:r w:rsidRPr="00EC005C">
        <w:rPr>
          <w:rFonts w:asciiTheme="minorHAnsi" w:hAnsiTheme="minorHAnsi"/>
          <w:sz w:val="14"/>
        </w:rPr>
        <w:t>cide</w:t>
      </w:r>
      <w:proofErr w:type="spellEnd"/>
      <w:r w:rsidRPr="00EC005C">
        <w:rPr>
          <w:rFonts w:asciiTheme="minorHAnsi" w:hAnsiTheme="minorHAnsi"/>
          <w:sz w:val="14"/>
        </w:rPr>
        <w:t xml:space="preserve">, which is commonly found in words such as homicide, infanticide, and fratricide. In his first enunciation of "genocide," </w:t>
      </w:r>
      <w:proofErr w:type="spellStart"/>
      <w:r w:rsidRPr="00EC005C">
        <w:rPr>
          <w:rFonts w:asciiTheme="minorHAnsi" w:hAnsiTheme="minorHAnsi"/>
          <w:sz w:val="14"/>
        </w:rPr>
        <w:t>Lemkin</w:t>
      </w:r>
      <w:proofErr w:type="spellEnd"/>
      <w:r w:rsidRPr="00EC005C">
        <w:rPr>
          <w:rFonts w:asciiTheme="minorHAnsi" w:hAnsiTheme="minorHAnsi"/>
          <w:sz w:val="14"/>
        </w:rPr>
        <w:t xml:space="preserve"> defined the term in two different ways: (1) "the practice of extermination of nations and ethnic groups as carried out by invaders" and (2) "[the] destruction of the national pattern of the oppressed group; the other, the imposition of the national pattern of the oppressor." Currently, "</w:t>
      </w:r>
      <w:r w:rsidRPr="00EC005C">
        <w:rPr>
          <w:rStyle w:val="TitleChar"/>
          <w:rFonts w:asciiTheme="minorHAnsi" w:hAnsiTheme="minorHAnsi"/>
        </w:rPr>
        <w:t>genocide" is commonly defined as "acts committed with intent to destroy in whole or in part a national, ethnical, racial or religious group</w:t>
      </w:r>
      <w:r w:rsidRPr="00EC005C">
        <w:rPr>
          <w:rFonts w:asciiTheme="minorHAnsi" w:hAnsiTheme="minorHAnsi"/>
          <w:sz w:val="14"/>
        </w:rPr>
        <w:t xml:space="preserve">." The crime of "genocide" is recognized as one of the most heinous international crimes under customary international law. A practice is proscribed as a crime under customary international law through the existence of the following: (1) uniformity of state practice, (2) generality of state practice, and (3) the opinion that state practice is required by law. Customary international law also recognizes any crime that is universally condemned by the international community as a jus </w:t>
      </w:r>
      <w:proofErr w:type="spellStart"/>
      <w:r w:rsidRPr="00EC005C">
        <w:rPr>
          <w:rFonts w:asciiTheme="minorHAnsi" w:hAnsiTheme="minorHAnsi"/>
          <w:sz w:val="14"/>
        </w:rPr>
        <w:t>cogens</w:t>
      </w:r>
      <w:proofErr w:type="spellEnd"/>
      <w:r w:rsidRPr="00EC005C">
        <w:rPr>
          <w:rFonts w:asciiTheme="minorHAnsi" w:hAnsiTheme="minorHAnsi"/>
          <w:sz w:val="14"/>
        </w:rPr>
        <w:t xml:space="preserve"> international crime, which gives rise to obligations </w:t>
      </w:r>
      <w:proofErr w:type="spellStart"/>
      <w:r w:rsidRPr="00EC005C">
        <w:rPr>
          <w:rFonts w:asciiTheme="minorHAnsi" w:hAnsiTheme="minorHAnsi"/>
          <w:sz w:val="14"/>
        </w:rPr>
        <w:t>erga</w:t>
      </w:r>
      <w:proofErr w:type="spellEnd"/>
      <w:r w:rsidRPr="00EC005C">
        <w:rPr>
          <w:rFonts w:asciiTheme="minorHAnsi" w:hAnsiTheme="minorHAnsi"/>
          <w:sz w:val="14"/>
        </w:rPr>
        <w:t xml:space="preserve"> </w:t>
      </w:r>
      <w:proofErr w:type="spellStart"/>
      <w:r w:rsidRPr="00EC005C">
        <w:rPr>
          <w:rFonts w:asciiTheme="minorHAnsi" w:hAnsiTheme="minorHAnsi"/>
          <w:sz w:val="14"/>
        </w:rPr>
        <w:t>omnes</w:t>
      </w:r>
      <w:proofErr w:type="spellEnd"/>
      <w:r w:rsidRPr="00EC005C">
        <w:rPr>
          <w:rFonts w:asciiTheme="minorHAnsi" w:hAnsiTheme="minorHAnsi"/>
          <w:sz w:val="14"/>
        </w:rPr>
        <w:t xml:space="preserve">. In accordance with customary international law, an obligation </w:t>
      </w:r>
      <w:proofErr w:type="spellStart"/>
      <w:r w:rsidRPr="00EC005C">
        <w:rPr>
          <w:rFonts w:asciiTheme="minorHAnsi" w:hAnsiTheme="minorHAnsi"/>
          <w:sz w:val="14"/>
        </w:rPr>
        <w:t>erga</w:t>
      </w:r>
      <w:proofErr w:type="spellEnd"/>
      <w:r w:rsidRPr="00EC005C">
        <w:rPr>
          <w:rFonts w:asciiTheme="minorHAnsi" w:hAnsiTheme="minorHAnsi"/>
          <w:sz w:val="14"/>
        </w:rPr>
        <w:t xml:space="preserve"> </w:t>
      </w:r>
      <w:proofErr w:type="spellStart"/>
      <w:r w:rsidRPr="00EC005C">
        <w:rPr>
          <w:rFonts w:asciiTheme="minorHAnsi" w:hAnsiTheme="minorHAnsi"/>
          <w:sz w:val="14"/>
        </w:rPr>
        <w:t>omnes</w:t>
      </w:r>
      <w:proofErr w:type="spellEnd"/>
      <w:r w:rsidRPr="00EC005C">
        <w:rPr>
          <w:rFonts w:asciiTheme="minorHAnsi" w:hAnsiTheme="minorHAnsi"/>
          <w:sz w:val="14"/>
        </w:rPr>
        <w:t xml:space="preserve"> requires a state party to extradite or prosecute perpetrators of these crimes found within its territory. Because the international community has universally condemned genocide, as evidenced in part by the ratification of the Genocide Convention, it has risen to the level of a jus </w:t>
      </w:r>
      <w:proofErr w:type="spellStart"/>
      <w:r w:rsidRPr="00EC005C">
        <w:rPr>
          <w:rFonts w:asciiTheme="minorHAnsi" w:hAnsiTheme="minorHAnsi"/>
          <w:sz w:val="14"/>
        </w:rPr>
        <w:t>cogens</w:t>
      </w:r>
      <w:proofErr w:type="spellEnd"/>
      <w:r w:rsidRPr="00EC005C">
        <w:rPr>
          <w:rFonts w:asciiTheme="minorHAnsi" w:hAnsiTheme="minorHAnsi"/>
          <w:sz w:val="14"/>
        </w:rPr>
        <w:t xml:space="preserve"> international crime. As a result, </w:t>
      </w:r>
      <w:r w:rsidRPr="00EC005C">
        <w:rPr>
          <w:rStyle w:val="TitleChar"/>
          <w:rFonts w:asciiTheme="minorHAnsi" w:hAnsiTheme="minorHAnsi"/>
        </w:rPr>
        <w:t>any individuals, agencies, or states that commit genocide must be held accountable.</w:t>
      </w:r>
    </w:p>
    <w:p w14:paraId="2579C579" w14:textId="77777777" w:rsidR="005C0905" w:rsidRPr="00EC005C" w:rsidRDefault="005C0905" w:rsidP="005C0905">
      <w:pPr>
        <w:rPr>
          <w:rFonts w:asciiTheme="minorHAnsi" w:hAnsiTheme="minorHAnsi"/>
        </w:rPr>
      </w:pPr>
    </w:p>
    <w:p w14:paraId="4B996C80" w14:textId="77777777" w:rsidR="005C0905" w:rsidRPr="00EC005C" w:rsidRDefault="005C0905" w:rsidP="005C0905">
      <w:pPr>
        <w:pStyle w:val="CardIndented"/>
        <w:rPr>
          <w:rStyle w:val="TitleChar"/>
          <w:rFonts w:asciiTheme="minorHAnsi" w:hAnsiTheme="minorHAnsi"/>
        </w:rPr>
      </w:pPr>
    </w:p>
    <w:p w14:paraId="57E45785" w14:textId="77777777" w:rsidR="005C0905" w:rsidRPr="00EC005C" w:rsidRDefault="005C0905" w:rsidP="005C0905">
      <w:pPr>
        <w:rPr>
          <w:rFonts w:asciiTheme="minorHAnsi" w:hAnsiTheme="minorHAnsi"/>
        </w:rPr>
      </w:pPr>
    </w:p>
    <w:p w14:paraId="6DFE6E2B" w14:textId="77777777" w:rsidR="005C0905" w:rsidRPr="00EC005C" w:rsidRDefault="005C0905" w:rsidP="005C0905">
      <w:pPr>
        <w:pStyle w:val="Heading4"/>
        <w:rPr>
          <w:rFonts w:asciiTheme="minorHAnsi" w:hAnsiTheme="minorHAnsi"/>
        </w:rPr>
      </w:pPr>
      <w:r w:rsidRPr="00EC005C">
        <w:rPr>
          <w:rFonts w:asciiTheme="minorHAnsi" w:hAnsiTheme="minorHAnsi"/>
        </w:rPr>
        <w:t xml:space="preserve">UN declarations have laid the foundation for US action against Native Americans. The US needs to stop infringing on the rights of the Native Americans in the Oceans. </w:t>
      </w:r>
    </w:p>
    <w:p w14:paraId="54D55431" w14:textId="77777777" w:rsidR="005C0905" w:rsidRPr="00EC005C" w:rsidRDefault="005C0905" w:rsidP="005C0905">
      <w:pPr>
        <w:rPr>
          <w:rFonts w:asciiTheme="minorHAnsi" w:hAnsiTheme="minorHAnsi"/>
        </w:rPr>
      </w:pPr>
      <w:r w:rsidRPr="00EC005C">
        <w:rPr>
          <w:rStyle w:val="Style13ptBold"/>
          <w:rFonts w:asciiTheme="minorHAnsi" w:hAnsiTheme="minorHAnsi"/>
        </w:rPr>
        <w:t>General, 10</w:t>
      </w:r>
      <w:r w:rsidRPr="00EC005C">
        <w:rPr>
          <w:rFonts w:asciiTheme="minorHAnsi" w:hAnsiTheme="minorHAnsi"/>
        </w:rPr>
        <w:t xml:space="preserve"> (Karla E. General (</w:t>
      </w:r>
      <w:proofErr w:type="spellStart"/>
      <w:r w:rsidRPr="00EC005C">
        <w:rPr>
          <w:rFonts w:asciiTheme="minorHAnsi" w:hAnsiTheme="minorHAnsi"/>
        </w:rPr>
        <w:t>Kawenniiostha</w:t>
      </w:r>
      <w:proofErr w:type="spellEnd"/>
      <w:r w:rsidRPr="00EC005C">
        <w:rPr>
          <w:rFonts w:asciiTheme="minorHAnsi" w:hAnsiTheme="minorHAnsi"/>
        </w:rPr>
        <w:t xml:space="preserve">) is an attorney at the Indian Law Resource Center, Washington, DC. She is Deer Clan and a citizen of the Mohawk Nation, from the </w:t>
      </w:r>
      <w:proofErr w:type="spellStart"/>
      <w:r w:rsidRPr="00EC005C">
        <w:rPr>
          <w:rFonts w:asciiTheme="minorHAnsi" w:hAnsiTheme="minorHAnsi"/>
        </w:rPr>
        <w:t>Akwesasne</w:t>
      </w:r>
      <w:proofErr w:type="spellEnd"/>
      <w:r w:rsidRPr="00EC005C">
        <w:rPr>
          <w:rFonts w:asciiTheme="minorHAnsi" w:hAnsiTheme="minorHAnsi"/>
        </w:rPr>
        <w:t xml:space="preserve"> Mohawk Territory. 2010. “Treaty Rights and the UN Declaration on the Rights of Indigenous Peoples” http://www.indianlaw.org/content/treaty-rights-and-un-declaration-rights-indigenous-peoples)</w:t>
      </w:r>
    </w:p>
    <w:p w14:paraId="170BBD49" w14:textId="77777777" w:rsidR="005C0905" w:rsidRPr="00EC005C" w:rsidRDefault="005C0905" w:rsidP="00775EC3">
      <w:pPr>
        <w:rPr>
          <w:rFonts w:asciiTheme="minorHAnsi" w:hAnsiTheme="minorHAnsi"/>
          <w:sz w:val="16"/>
        </w:rPr>
      </w:pPr>
      <w:r w:rsidRPr="00EC005C">
        <w:rPr>
          <w:rStyle w:val="TitleChar"/>
          <w:rFonts w:asciiTheme="minorHAnsi" w:hAnsiTheme="minorHAnsi"/>
        </w:rPr>
        <w:t>The United Nations Declaration on the Rights of Indigenous Peoples presents a unique and timely opportunity for Native nations to redefine or reaffirm their relationships with the United States.</w:t>
      </w:r>
      <w:r w:rsidRPr="00EC005C">
        <w:rPr>
          <w:rFonts w:asciiTheme="minorHAnsi" w:hAnsiTheme="minorHAnsi"/>
          <w:sz w:val="16"/>
        </w:rPr>
        <w:t xml:space="preserve"> Though the federal government ended treaty-making with Native nations in 1871, this should not limit how Native nations relate to the federal government today. </w:t>
      </w:r>
      <w:r w:rsidRPr="00EC005C">
        <w:rPr>
          <w:rStyle w:val="TitleChar"/>
          <w:rFonts w:asciiTheme="minorHAnsi" w:hAnsiTheme="minorHAnsi"/>
        </w:rPr>
        <w:t>The UN Declaration – with its extensive statement of indigenous rights — is a tool that can be used to facilitate a new era of indigenous-State relations, one that includes upholding treaty obligations, fulfilling promises, and creating new legally enforceable</w:t>
      </w:r>
      <w:r w:rsidRPr="00EC005C">
        <w:rPr>
          <w:rFonts w:asciiTheme="minorHAnsi" w:hAnsiTheme="minorHAnsi"/>
          <w:sz w:val="16"/>
        </w:rPr>
        <w:t xml:space="preserve"> government-to-government agreements. Simply put, a treaty is an </w:t>
      </w:r>
      <w:r w:rsidRPr="00EC005C">
        <w:rPr>
          <w:rStyle w:val="TitleChar"/>
          <w:rFonts w:asciiTheme="minorHAnsi" w:hAnsiTheme="minorHAnsi"/>
        </w:rPr>
        <w:t>agreement between two nations or sovereigns</w:t>
      </w:r>
      <w:r w:rsidRPr="00EC005C">
        <w:rPr>
          <w:rFonts w:asciiTheme="minorHAnsi" w:hAnsiTheme="minorHAnsi"/>
          <w:sz w:val="16"/>
        </w:rPr>
        <w:t xml:space="preserve">. Article 37 of the UN Declaration explicitly recognizes the right of indigenous peoples to have their treaties, agreements, and other constructive arrangements with States recognized, observed, and enforced. The United States, initially contemplating Native nations as </w:t>
      </w:r>
      <w:proofErr w:type="spellStart"/>
      <w:r w:rsidRPr="00EC005C">
        <w:rPr>
          <w:rFonts w:asciiTheme="minorHAnsi" w:hAnsiTheme="minorHAnsi"/>
          <w:sz w:val="16"/>
        </w:rPr>
        <w:t>preconstitutional</w:t>
      </w:r>
      <w:proofErr w:type="spellEnd"/>
      <w:r w:rsidRPr="00EC005C">
        <w:rPr>
          <w:rFonts w:asciiTheme="minorHAnsi" w:hAnsiTheme="minorHAnsi"/>
          <w:sz w:val="16"/>
        </w:rPr>
        <w:t xml:space="preserve"> and </w:t>
      </w:r>
      <w:proofErr w:type="spellStart"/>
      <w:r w:rsidRPr="00EC005C">
        <w:rPr>
          <w:rFonts w:asciiTheme="minorHAnsi" w:hAnsiTheme="minorHAnsi"/>
          <w:sz w:val="16"/>
        </w:rPr>
        <w:t>extraconstitutional</w:t>
      </w:r>
      <w:proofErr w:type="spellEnd"/>
      <w:r w:rsidRPr="00EC005C">
        <w:rPr>
          <w:rFonts w:asciiTheme="minorHAnsi" w:hAnsiTheme="minorHAnsi"/>
          <w:sz w:val="16"/>
        </w:rPr>
        <w:t xml:space="preserve"> international sovereigns, ratified 370 treaties and entered into 45 more with Native nations between 1778 and 1871. Treaties served as the moral and legal compass that was to guide the interactions between the United States and Native nations.  Since the treaty-making period, however</w:t>
      </w:r>
      <w:r w:rsidRPr="00EC005C">
        <w:rPr>
          <w:rStyle w:val="Emphasis"/>
          <w:rFonts w:asciiTheme="minorHAnsi" w:hAnsiTheme="minorHAnsi"/>
        </w:rPr>
        <w:t xml:space="preserve">, the United States and Native nations have developed very different views of what treaties mean in </w:t>
      </w:r>
      <w:r w:rsidRPr="00EC005C">
        <w:rPr>
          <w:rStyle w:val="Emphasis"/>
          <w:rFonts w:asciiTheme="minorHAnsi" w:hAnsiTheme="minorHAnsi"/>
        </w:rPr>
        <w:lastRenderedPageBreak/>
        <w:t>practice</w:t>
      </w:r>
      <w:r w:rsidRPr="00EC005C">
        <w:rPr>
          <w:rFonts w:asciiTheme="minorHAnsi" w:hAnsiTheme="minorHAnsi"/>
          <w:sz w:val="16"/>
        </w:rPr>
        <w:t xml:space="preserve">. In 1870, the United States Supreme Court ruled in The Cherokee Tobacco case that an act of Congress can supersede treaty provisions. One year later, </w:t>
      </w:r>
      <w:r w:rsidRPr="00EC005C">
        <w:rPr>
          <w:rStyle w:val="Emphasis"/>
          <w:rFonts w:asciiTheme="minorHAnsi" w:hAnsiTheme="minorHAnsi"/>
        </w:rPr>
        <w:t>Congress formally ended treaty-making with Native nations. Since then, the United States has furiously chipped away treaty rights and treaties themselves, turning sacred promises into hollow words</w:t>
      </w:r>
      <w:r w:rsidRPr="00EC005C">
        <w:rPr>
          <w:rFonts w:asciiTheme="minorHAnsi" w:hAnsiTheme="minorHAnsi"/>
          <w:sz w:val="16"/>
        </w:rPr>
        <w:t xml:space="preserve">. In its 1903 Lone Wolf v. Hitchcock decision, the United States Supreme Court even went so far as to hold that Congress has the power to allot a tribe’s land in violation of a treaty. </w:t>
      </w:r>
      <w:r w:rsidRPr="00EC005C">
        <w:rPr>
          <w:rStyle w:val="TitleChar"/>
          <w:rFonts w:asciiTheme="minorHAnsi" w:hAnsiTheme="minorHAnsi"/>
        </w:rPr>
        <w:t>This interpretation and narrowing of treaty rights clearly conflicts with the international treatment of treaty rights, especially as envisioned in the UN Declaration and the Vienna Convention on the Law of Treaties.</w:t>
      </w:r>
      <w:r w:rsidRPr="00EC005C">
        <w:rPr>
          <w:rFonts w:asciiTheme="minorHAnsi" w:hAnsiTheme="minorHAnsi"/>
          <w:sz w:val="16"/>
        </w:rPr>
        <w:t xml:space="preserve">  </w:t>
      </w:r>
      <w:r w:rsidRPr="00EC005C">
        <w:rPr>
          <w:rStyle w:val="TitleChar"/>
          <w:rFonts w:asciiTheme="minorHAnsi" w:hAnsiTheme="minorHAnsi"/>
        </w:rPr>
        <w:t>Generally, Native nations that have made treaties view their treaties as the foundation of their relationship with the United States, a nation-to-nation relationship based on mutual respect, equality, and diplomacy</w:t>
      </w:r>
      <w:r w:rsidRPr="00EC005C">
        <w:rPr>
          <w:rFonts w:asciiTheme="minorHAnsi" w:hAnsiTheme="minorHAnsi"/>
          <w:sz w:val="16"/>
        </w:rPr>
        <w:t xml:space="preserve">. For example, one of the earliest recorded treaties between a Native nation and European nation, the </w:t>
      </w:r>
      <w:proofErr w:type="spellStart"/>
      <w:r w:rsidRPr="00EC005C">
        <w:rPr>
          <w:rFonts w:asciiTheme="minorHAnsi" w:hAnsiTheme="minorHAnsi"/>
          <w:sz w:val="16"/>
        </w:rPr>
        <w:t>Kaswentah</w:t>
      </w:r>
      <w:proofErr w:type="spellEnd"/>
      <w:r w:rsidRPr="00EC005C">
        <w:rPr>
          <w:rFonts w:asciiTheme="minorHAnsi" w:hAnsiTheme="minorHAnsi"/>
          <w:sz w:val="16"/>
        </w:rPr>
        <w:t xml:space="preserve"> (“two row”) treaty, made between the </w:t>
      </w:r>
      <w:proofErr w:type="spellStart"/>
      <w:r w:rsidRPr="00EC005C">
        <w:rPr>
          <w:rFonts w:asciiTheme="minorHAnsi" w:hAnsiTheme="minorHAnsi"/>
          <w:sz w:val="16"/>
        </w:rPr>
        <w:t>Haudenosaunee</w:t>
      </w:r>
      <w:proofErr w:type="spellEnd"/>
      <w:r w:rsidRPr="00EC005C">
        <w:rPr>
          <w:rFonts w:asciiTheme="minorHAnsi" w:hAnsiTheme="minorHAnsi"/>
          <w:sz w:val="16"/>
        </w:rPr>
        <w:t xml:space="preserve"> (“People of the Longhouse,” or Six Nations) and the Dutch in 1613, acknowledges the two parties as equals who will not interfere with the internal affairs of the other. The United States, as successor to the Dutch and Great Britain, must assume the obligations of the </w:t>
      </w:r>
      <w:proofErr w:type="spellStart"/>
      <w:r w:rsidRPr="00EC005C">
        <w:rPr>
          <w:rFonts w:asciiTheme="minorHAnsi" w:hAnsiTheme="minorHAnsi"/>
          <w:sz w:val="16"/>
        </w:rPr>
        <w:t>Kaswentah</w:t>
      </w:r>
      <w:proofErr w:type="spellEnd"/>
      <w:r w:rsidRPr="00EC005C">
        <w:rPr>
          <w:rFonts w:asciiTheme="minorHAnsi" w:hAnsiTheme="minorHAnsi"/>
          <w:sz w:val="16"/>
        </w:rPr>
        <w:t xml:space="preserve"> treaty with the </w:t>
      </w:r>
      <w:proofErr w:type="spellStart"/>
      <w:r w:rsidRPr="00EC005C">
        <w:rPr>
          <w:rFonts w:asciiTheme="minorHAnsi" w:hAnsiTheme="minorHAnsi"/>
          <w:sz w:val="16"/>
        </w:rPr>
        <w:t>Haudenosaunee</w:t>
      </w:r>
      <w:proofErr w:type="spellEnd"/>
      <w:r w:rsidRPr="00EC005C">
        <w:rPr>
          <w:rFonts w:asciiTheme="minorHAnsi" w:hAnsiTheme="minorHAnsi"/>
          <w:sz w:val="16"/>
        </w:rPr>
        <w:t xml:space="preserve">.  Although the United States made various political and legal commitments to Native nations through treaty-making, </w:t>
      </w:r>
      <w:r w:rsidRPr="00EC005C">
        <w:rPr>
          <w:rStyle w:val="TitleChar"/>
          <w:rFonts w:asciiTheme="minorHAnsi" w:hAnsiTheme="minorHAnsi"/>
        </w:rPr>
        <w:t>Native nations are</w:t>
      </w:r>
      <w:r w:rsidRPr="00EC005C">
        <w:rPr>
          <w:rFonts w:asciiTheme="minorHAnsi" w:hAnsiTheme="minorHAnsi"/>
          <w:sz w:val="16"/>
        </w:rPr>
        <w:t>, unfortunately</w:t>
      </w:r>
      <w:r w:rsidRPr="00EC005C">
        <w:rPr>
          <w:rStyle w:val="TitleChar"/>
          <w:rFonts w:asciiTheme="minorHAnsi" w:hAnsiTheme="minorHAnsi"/>
        </w:rPr>
        <w:t>, no strangers to violations of their treaty rights</w:t>
      </w:r>
      <w:r w:rsidRPr="00EC005C">
        <w:rPr>
          <w:rFonts w:asciiTheme="minorHAnsi" w:hAnsiTheme="minorHAnsi"/>
          <w:sz w:val="16"/>
        </w:rPr>
        <w:t xml:space="preserve">. Many </w:t>
      </w:r>
      <w:r w:rsidRPr="00EC005C">
        <w:rPr>
          <w:rStyle w:val="TitleChar"/>
          <w:rFonts w:asciiTheme="minorHAnsi" w:hAnsiTheme="minorHAnsi"/>
        </w:rPr>
        <w:t>Native nations continue to battle against encroachments on treaty-guaranteed lands and restrictions on or even complete negation of their treaty-protected hunting and fishing rights both on and off the reservation.</w:t>
      </w:r>
      <w:r w:rsidRPr="00EC005C">
        <w:rPr>
          <w:rFonts w:asciiTheme="minorHAnsi" w:hAnsiTheme="minorHAnsi"/>
          <w:sz w:val="16"/>
        </w:rPr>
        <w:t xml:space="preserve">  For the 40 Native nations near international borders, restrictions on traveling within their own recognized homelands may implicate treaty rights. Today, at the </w:t>
      </w:r>
      <w:proofErr w:type="spellStart"/>
      <w:r w:rsidRPr="00EC005C">
        <w:rPr>
          <w:rFonts w:asciiTheme="minorHAnsi" w:hAnsiTheme="minorHAnsi"/>
          <w:sz w:val="16"/>
        </w:rPr>
        <w:t>Akwesasne</w:t>
      </w:r>
      <w:proofErr w:type="spellEnd"/>
      <w:r w:rsidRPr="00EC005C">
        <w:rPr>
          <w:rFonts w:asciiTheme="minorHAnsi" w:hAnsiTheme="minorHAnsi"/>
          <w:sz w:val="16"/>
        </w:rPr>
        <w:t xml:space="preserve"> Mohawk Territory, </w:t>
      </w:r>
      <w:proofErr w:type="spellStart"/>
      <w:r w:rsidRPr="00EC005C">
        <w:rPr>
          <w:rFonts w:asciiTheme="minorHAnsi" w:hAnsiTheme="minorHAnsi"/>
          <w:sz w:val="16"/>
        </w:rPr>
        <w:t>Akwesasronon</w:t>
      </w:r>
      <w:proofErr w:type="spellEnd"/>
      <w:r w:rsidRPr="00EC005C">
        <w:rPr>
          <w:rFonts w:asciiTheme="minorHAnsi" w:hAnsiTheme="minorHAnsi"/>
          <w:sz w:val="16"/>
        </w:rPr>
        <w:t xml:space="preserve"> (“People of </w:t>
      </w:r>
      <w:proofErr w:type="spellStart"/>
      <w:r w:rsidRPr="00EC005C">
        <w:rPr>
          <w:rFonts w:asciiTheme="minorHAnsi" w:hAnsiTheme="minorHAnsi"/>
          <w:sz w:val="16"/>
        </w:rPr>
        <w:t>Akwesasne</w:t>
      </w:r>
      <w:proofErr w:type="spellEnd"/>
      <w:r w:rsidRPr="00EC005C">
        <w:rPr>
          <w:rFonts w:asciiTheme="minorHAnsi" w:hAnsiTheme="minorHAnsi"/>
          <w:sz w:val="16"/>
        </w:rPr>
        <w:t xml:space="preserve">”) are severely restricted from traveling freely throughout their homeland. The </w:t>
      </w:r>
      <w:proofErr w:type="spellStart"/>
      <w:r w:rsidRPr="00EC005C">
        <w:rPr>
          <w:rFonts w:asciiTheme="minorHAnsi" w:hAnsiTheme="minorHAnsi"/>
          <w:sz w:val="16"/>
        </w:rPr>
        <w:t>Akwesasne</w:t>
      </w:r>
      <w:proofErr w:type="spellEnd"/>
      <w:r w:rsidRPr="00EC005C">
        <w:rPr>
          <w:rFonts w:asciiTheme="minorHAnsi" w:hAnsiTheme="minorHAnsi"/>
          <w:sz w:val="16"/>
        </w:rPr>
        <w:t xml:space="preserve"> Mohawk Territory predates the formation of the United States and Canada, and, as a result, has been encroached upon by international, state, provincial, and county borders. The movement of </w:t>
      </w:r>
      <w:proofErr w:type="spellStart"/>
      <w:r w:rsidRPr="00EC005C">
        <w:rPr>
          <w:rFonts w:asciiTheme="minorHAnsi" w:hAnsiTheme="minorHAnsi"/>
          <w:sz w:val="16"/>
        </w:rPr>
        <w:t>Akwesasronon</w:t>
      </w:r>
      <w:proofErr w:type="spellEnd"/>
      <w:r w:rsidRPr="00EC005C">
        <w:rPr>
          <w:rFonts w:asciiTheme="minorHAnsi" w:hAnsiTheme="minorHAnsi"/>
          <w:sz w:val="16"/>
        </w:rPr>
        <w:t xml:space="preserve"> is seriously restricted even though the Jay Treaty of 1794, a treaty signed by the United States and Great Britain, provides that indigenous peoples are guaranteed the right to freely travel across the United States-Canada border. </w:t>
      </w:r>
      <w:proofErr w:type="spellStart"/>
      <w:r w:rsidRPr="00EC005C">
        <w:rPr>
          <w:rFonts w:asciiTheme="minorHAnsi" w:hAnsiTheme="minorHAnsi"/>
          <w:sz w:val="16"/>
        </w:rPr>
        <w:t>Akwesasronon</w:t>
      </w:r>
      <w:proofErr w:type="spellEnd"/>
      <w:r w:rsidRPr="00EC005C">
        <w:rPr>
          <w:rFonts w:asciiTheme="minorHAnsi" w:hAnsiTheme="minorHAnsi"/>
          <w:sz w:val="16"/>
        </w:rPr>
        <w:t xml:space="preserve"> are faced with exceedingly long wait times at the border, the risk of having vehicles seized for failure to report to Customs, encroachment upon their lands by federal officials, and the seizure of identification documents because they do not conform to new federal requirements. Under the federal requirements, tribes can use an Enhanced Tribal Card as identification so long as it is approved by the Department of Homeland Security; six tribes now have a signed agreement in place for the use of an Enhanced Tribal </w:t>
      </w:r>
      <w:proofErr w:type="gramStart"/>
      <w:r w:rsidRPr="00EC005C">
        <w:rPr>
          <w:rFonts w:asciiTheme="minorHAnsi" w:hAnsiTheme="minorHAnsi"/>
          <w:sz w:val="16"/>
        </w:rPr>
        <w:t>Card,</w:t>
      </w:r>
      <w:proofErr w:type="gramEnd"/>
      <w:r w:rsidRPr="00EC005C">
        <w:rPr>
          <w:rFonts w:asciiTheme="minorHAnsi" w:hAnsiTheme="minorHAnsi"/>
          <w:sz w:val="16"/>
        </w:rPr>
        <w:t xml:space="preserve"> and six more are awaiting approval. However, the new identification cards require indigenous individuals to declare American or Canadian citizenship which has not been, up until now, a requirement </w:t>
      </w:r>
      <w:proofErr w:type="spellStart"/>
      <w:r w:rsidRPr="00EC005C">
        <w:rPr>
          <w:rFonts w:asciiTheme="minorHAnsi" w:hAnsiTheme="minorHAnsi"/>
          <w:sz w:val="16"/>
        </w:rPr>
        <w:t>Akwesasronon</w:t>
      </w:r>
      <w:proofErr w:type="spellEnd"/>
      <w:r w:rsidRPr="00EC005C">
        <w:rPr>
          <w:rFonts w:asciiTheme="minorHAnsi" w:hAnsiTheme="minorHAnsi"/>
          <w:sz w:val="16"/>
        </w:rPr>
        <w:t xml:space="preserve"> have had to meet.  </w:t>
      </w:r>
      <w:r w:rsidRPr="00EC005C">
        <w:rPr>
          <w:rStyle w:val="TitleChar"/>
          <w:rFonts w:asciiTheme="minorHAnsi" w:hAnsiTheme="minorHAnsi"/>
        </w:rPr>
        <w:t xml:space="preserve">The UN Declaration recognizes a number of rights which may be violated by the travel restrictions at </w:t>
      </w:r>
      <w:proofErr w:type="spellStart"/>
      <w:r w:rsidRPr="00EC005C">
        <w:rPr>
          <w:rStyle w:val="TitleChar"/>
          <w:rFonts w:asciiTheme="minorHAnsi" w:hAnsiTheme="minorHAnsi"/>
        </w:rPr>
        <w:t>Akwesasne</w:t>
      </w:r>
      <w:proofErr w:type="spellEnd"/>
      <w:r w:rsidRPr="00EC005C">
        <w:rPr>
          <w:rStyle w:val="TitleChar"/>
          <w:rFonts w:asciiTheme="minorHAnsi" w:hAnsiTheme="minorHAnsi"/>
        </w:rPr>
        <w:t xml:space="preserve">, as well as at other Native nations </w:t>
      </w:r>
      <w:r w:rsidRPr="00EC005C">
        <w:rPr>
          <w:rFonts w:asciiTheme="minorHAnsi" w:hAnsiTheme="minorHAnsi"/>
          <w:sz w:val="16"/>
        </w:rPr>
        <w:t xml:space="preserve">located on the international borders. In the Preamble, the Declaration affirms not only the right of indigenous peoples to equality, but also the right to be different and to be respected as such. The ability of a Native nation to freely determine its political status, not as Americans or Canadians, but as </w:t>
      </w:r>
      <w:proofErr w:type="spellStart"/>
      <w:r w:rsidRPr="00EC005C">
        <w:rPr>
          <w:rFonts w:asciiTheme="minorHAnsi" w:hAnsiTheme="minorHAnsi"/>
          <w:sz w:val="16"/>
        </w:rPr>
        <w:t>Kanienkehaka</w:t>
      </w:r>
      <w:proofErr w:type="spellEnd"/>
      <w:r w:rsidRPr="00EC005C">
        <w:rPr>
          <w:rFonts w:asciiTheme="minorHAnsi" w:hAnsiTheme="minorHAnsi"/>
          <w:sz w:val="16"/>
        </w:rPr>
        <w:t xml:space="preserve"> (“People of the Flint,” or Mohawk) or as some other indigenous nation, is recognized in Article 3 of the Declaration (“Indigenous peoples have the right to self-determination. By virtue of that right they freely determine their political status …”). Article 36(1) recognizes the right of indigenous peoples to maintain relationships across borders, including activities for spiritual, cultural, political, economic, and social purposes, and Article 36(2) provides that States have an obligation to ensure implementation of the right.  What does this mean for Native nations seeking to exercise treaty rights and to freely move throughout their territories? </w:t>
      </w:r>
      <w:r w:rsidRPr="00EC005C">
        <w:rPr>
          <w:rStyle w:val="TitleChar"/>
          <w:rFonts w:asciiTheme="minorHAnsi" w:hAnsiTheme="minorHAnsi"/>
        </w:rPr>
        <w:t>Though the United States will no longer enter into treaties with Native nations, Native nations can at least work to ensure respect for and enforcement of existing treaty obligations and can try to establish new agreements and ways of working together and moving forward to preserve their existence as indigenous nations</w:t>
      </w:r>
      <w:r w:rsidRPr="00EC005C">
        <w:rPr>
          <w:rFonts w:asciiTheme="minorHAnsi" w:hAnsiTheme="minorHAnsi"/>
          <w:sz w:val="16"/>
        </w:rPr>
        <w:t xml:space="preserve">. Native nations can work with the United States to renew treaties in light of the UN Declaration through the development of legally enforceable government-to-government agreements. Now is the time for UN Declaration implementation, and it is up to Native nations to call upon the United States to honor existing treaty rights, fulfill promises made, and enter into agreements and other constructive arrangements to move us forward together, as originally envisioned in the </w:t>
      </w:r>
      <w:proofErr w:type="spellStart"/>
      <w:r w:rsidRPr="00EC005C">
        <w:rPr>
          <w:rFonts w:asciiTheme="minorHAnsi" w:hAnsiTheme="minorHAnsi"/>
          <w:sz w:val="16"/>
        </w:rPr>
        <w:t>Kaswentah</w:t>
      </w:r>
      <w:proofErr w:type="spellEnd"/>
      <w:r w:rsidRPr="00EC005C">
        <w:rPr>
          <w:rFonts w:asciiTheme="minorHAnsi" w:hAnsiTheme="minorHAnsi"/>
          <w:sz w:val="16"/>
        </w:rPr>
        <w:t xml:space="preserve"> treaty 400 years ago.</w:t>
      </w:r>
    </w:p>
    <w:p w14:paraId="002E5D35" w14:textId="107550AF" w:rsidR="00DD016C" w:rsidRPr="00EC005C" w:rsidRDefault="00DD016C" w:rsidP="00DD016C">
      <w:pPr>
        <w:pStyle w:val="Heading4"/>
        <w:tabs>
          <w:tab w:val="left" w:pos="4239"/>
        </w:tabs>
        <w:rPr>
          <w:rFonts w:asciiTheme="minorHAnsi" w:hAnsiTheme="minorHAnsi"/>
        </w:rPr>
      </w:pPr>
      <w:r w:rsidRPr="00EC005C">
        <w:rPr>
          <w:rFonts w:asciiTheme="minorHAnsi" w:hAnsiTheme="minorHAnsi"/>
        </w:rPr>
        <w:t>The way US economic policies treat indigenous cultures is a prototype for things intended by America’s elites for application to society as a whole</w:t>
      </w:r>
    </w:p>
    <w:p w14:paraId="47B55289" w14:textId="77777777" w:rsidR="00DD016C" w:rsidRPr="00EC005C" w:rsidRDefault="00DD016C" w:rsidP="00DD016C">
      <w:pPr>
        <w:rPr>
          <w:rStyle w:val="Style13ptBold"/>
          <w:rFonts w:asciiTheme="minorHAnsi" w:hAnsiTheme="minorHAnsi"/>
        </w:rPr>
      </w:pPr>
      <w:r w:rsidRPr="00EC005C">
        <w:rPr>
          <w:rStyle w:val="Style13ptBold"/>
          <w:rFonts w:asciiTheme="minorHAnsi" w:hAnsiTheme="minorHAnsi"/>
        </w:rPr>
        <w:t>Churchill 99 (Ward Churchill, “A Breach of Trust: The Radioactive Colonization of Native North America,” AMERICAN INDIAN CULTURE AND RESEARCH JOURNAL 1999)</w:t>
      </w:r>
    </w:p>
    <w:p w14:paraId="49A9B74D" w14:textId="77777777" w:rsidR="00DD016C" w:rsidRPr="00EC005C" w:rsidRDefault="00DD016C" w:rsidP="00DD016C">
      <w:pPr>
        <w:rPr>
          <w:rFonts w:asciiTheme="minorHAnsi" w:hAnsiTheme="minorHAnsi"/>
        </w:rPr>
      </w:pPr>
      <w:r w:rsidRPr="00EC005C">
        <w:rPr>
          <w:rStyle w:val="TitleChar"/>
          <w:rFonts w:asciiTheme="minorHAnsi" w:hAnsiTheme="minorHAnsi"/>
        </w:rPr>
        <w:t>As Felix S. Cohen once observed, American Indians serve as the</w:t>
      </w:r>
      <w:r w:rsidRPr="00EC005C">
        <w:rPr>
          <w:rFonts w:asciiTheme="minorHAnsi" w:hAnsiTheme="minorHAnsi"/>
        </w:rPr>
        <w:t xml:space="preserve"> proverbial </w:t>
      </w:r>
      <w:r w:rsidRPr="00EC005C">
        <w:rPr>
          <w:rStyle w:val="TitleChar"/>
          <w:rFonts w:asciiTheme="minorHAnsi" w:hAnsiTheme="minorHAnsi"/>
        </w:rPr>
        <w:t xml:space="preserve">"miner's canary" of U.S. social, political, and economic policies. Whatever is done to Indians, he said, invariably serves as a prototype for things intended by America's elites for application to others, often to society as a whole. The effects of policy implementation upon Indians can thus be viewed as an early warning device for the costs and consequences of policy formation upon broader society. In paying attention to what is </w:t>
      </w:r>
      <w:r w:rsidRPr="00EC005C">
        <w:rPr>
          <w:rStyle w:val="TitleChar"/>
          <w:rFonts w:asciiTheme="minorHAnsi" w:hAnsiTheme="minorHAnsi"/>
        </w:rPr>
        <w:lastRenderedPageBreak/>
        <w:t>happening to Indians</w:t>
      </w:r>
      <w:r w:rsidRPr="00EC005C">
        <w:rPr>
          <w:rFonts w:asciiTheme="minorHAnsi" w:hAnsiTheme="minorHAnsi"/>
        </w:rPr>
        <w:t xml:space="preserve">, Cohen concluded, </w:t>
      </w:r>
      <w:r w:rsidRPr="00EC005C">
        <w:rPr>
          <w:rStyle w:val="TitleChar"/>
          <w:rFonts w:asciiTheme="minorHAnsi" w:hAnsiTheme="minorHAnsi"/>
        </w:rPr>
        <w:t>non-Indians</w:t>
      </w:r>
      <w:r w:rsidRPr="00EC005C">
        <w:rPr>
          <w:rFonts w:asciiTheme="minorHAnsi" w:hAnsiTheme="minorHAnsi"/>
        </w:rPr>
        <w:t xml:space="preserve"> act in their own self-interest; in the alternative, they </w:t>
      </w:r>
      <w:r w:rsidRPr="00EC005C">
        <w:rPr>
          <w:rStyle w:val="TitleChar"/>
          <w:rFonts w:asciiTheme="minorHAnsi" w:hAnsiTheme="minorHAnsi"/>
        </w:rPr>
        <w:t>will inevitably find themselves sharing the Indians' fate</w:t>
      </w:r>
      <w:proofErr w:type="gramStart"/>
      <w:r w:rsidRPr="00EC005C">
        <w:rPr>
          <w:rFonts w:asciiTheme="minorHAnsi" w:hAnsiTheme="minorHAnsi"/>
        </w:rPr>
        <w:t>.(</w:t>
      </w:r>
      <w:proofErr w:type="gramEnd"/>
      <w:r w:rsidRPr="00EC005C">
        <w:rPr>
          <w:rFonts w:asciiTheme="minorHAnsi" w:hAnsiTheme="minorHAnsi"/>
        </w:rPr>
        <w:t>FN204)</w:t>
      </w:r>
    </w:p>
    <w:p w14:paraId="1C467070" w14:textId="3BEA4C4E" w:rsidR="00DD016C" w:rsidRPr="00EC005C" w:rsidRDefault="00DD016C" w:rsidP="00DD016C">
      <w:pPr>
        <w:pStyle w:val="Heading4"/>
        <w:rPr>
          <w:rFonts w:asciiTheme="minorHAnsi" w:hAnsiTheme="minorHAnsi"/>
        </w:rPr>
      </w:pPr>
      <w:r w:rsidRPr="00EC005C">
        <w:rPr>
          <w:rFonts w:asciiTheme="minorHAnsi" w:hAnsiTheme="minorHAnsi"/>
        </w:rPr>
        <w:t xml:space="preserve">Inability to respect indigenous cultures leads to extinction </w:t>
      </w:r>
    </w:p>
    <w:p w14:paraId="1AA1E840" w14:textId="755EE5EE" w:rsidR="00DD016C" w:rsidRPr="00EC005C" w:rsidRDefault="00DD016C" w:rsidP="00DD016C">
      <w:pPr>
        <w:rPr>
          <w:rStyle w:val="Style13ptBold"/>
          <w:rFonts w:asciiTheme="minorHAnsi" w:hAnsiTheme="minorHAnsi"/>
        </w:rPr>
      </w:pPr>
      <w:r w:rsidRPr="00EC005C">
        <w:rPr>
          <w:rStyle w:val="Style13ptBold"/>
          <w:rFonts w:asciiTheme="minorHAnsi" w:hAnsiTheme="minorHAnsi"/>
        </w:rPr>
        <w:t>Churchill 99 (Ward Churchill, “A Breach of Trust: The Radioactive Colonization of Native North America,” AMERICAN INDIAN CULTURE AND RESEARCH JOURNAL 1999)</w:t>
      </w:r>
    </w:p>
    <w:p w14:paraId="505797BF" w14:textId="77777777" w:rsidR="00DD016C" w:rsidRPr="00EC005C" w:rsidRDefault="00DD016C" w:rsidP="00DD016C">
      <w:pPr>
        <w:rPr>
          <w:rFonts w:asciiTheme="minorHAnsi" w:hAnsiTheme="minorHAnsi"/>
          <w:sz w:val="16"/>
        </w:rPr>
      </w:pPr>
      <w:r w:rsidRPr="00EC005C">
        <w:rPr>
          <w:rFonts w:asciiTheme="minorHAnsi" w:hAnsiTheme="minorHAnsi"/>
          <w:sz w:val="16"/>
        </w:rPr>
        <w:t xml:space="preserve">It is worth observing that the ensuing </w:t>
      </w:r>
      <w:r w:rsidRPr="00EC005C">
        <w:rPr>
          <w:rStyle w:val="TitleChar"/>
          <w:rFonts w:asciiTheme="minorHAnsi" w:hAnsiTheme="minorHAnsi"/>
        </w:rPr>
        <w:t>decolonization of Native North America would offer benefits to humanity</w:t>
      </w:r>
      <w:r w:rsidRPr="00EC005C">
        <w:rPr>
          <w:rFonts w:asciiTheme="minorHAnsi" w:hAnsiTheme="minorHAnsi"/>
          <w:sz w:val="16"/>
        </w:rPr>
        <w:t xml:space="preserve"> extending far beyond itself. </w:t>
      </w:r>
      <w:r w:rsidRPr="00EC005C">
        <w:rPr>
          <w:rStyle w:val="TitleChar"/>
          <w:rFonts w:asciiTheme="minorHAnsi" w:hAnsiTheme="minorHAnsi"/>
        </w:rPr>
        <w:t>Every inch of territory</w:t>
      </w:r>
      <w:r w:rsidRPr="00EC005C">
        <w:rPr>
          <w:rFonts w:asciiTheme="minorHAnsi" w:hAnsiTheme="minorHAnsi"/>
          <w:sz w:val="16"/>
        </w:rPr>
        <w:t xml:space="preserve"> and attendant resources </w:t>
      </w:r>
      <w:r w:rsidRPr="00EC005C">
        <w:rPr>
          <w:rStyle w:val="TitleChar"/>
          <w:rFonts w:asciiTheme="minorHAnsi" w:hAnsiTheme="minorHAnsi"/>
        </w:rPr>
        <w:t>withdrawn from U.S. "domestic" hegemony diminishes the</w:t>
      </w:r>
      <w:r w:rsidRPr="00EC005C">
        <w:rPr>
          <w:rFonts w:asciiTheme="minorHAnsi" w:hAnsiTheme="minorHAnsi"/>
          <w:sz w:val="16"/>
        </w:rPr>
        <w:t xml:space="preserve"> relative </w:t>
      </w:r>
      <w:r w:rsidRPr="00EC005C">
        <w:rPr>
          <w:rStyle w:val="TitleChar"/>
          <w:rFonts w:asciiTheme="minorHAnsi" w:hAnsiTheme="minorHAnsi"/>
        </w:rPr>
        <w:t>capacity of America's corporate managers to project themselves outward via multilateral trade agreements and the like, consummating a New World Order in which</w:t>
      </w:r>
      <w:r w:rsidRPr="00EC005C">
        <w:rPr>
          <w:rFonts w:asciiTheme="minorHAnsi" w:hAnsiTheme="minorHAnsi"/>
          <w:sz w:val="16"/>
        </w:rPr>
        <w:t xml:space="preserve"> most of </w:t>
      </w:r>
      <w:r w:rsidRPr="00EC005C">
        <w:rPr>
          <w:rStyle w:val="TitleChar"/>
          <w:rFonts w:asciiTheme="minorHAnsi" w:hAnsiTheme="minorHAnsi"/>
        </w:rPr>
        <w:t>the globe is to be subordinated and exploited in accordance with models already developed, tested, and refined through their applications to Indian country</w:t>
      </w:r>
      <w:r w:rsidRPr="00EC005C">
        <w:rPr>
          <w:rFonts w:asciiTheme="minorHAnsi" w:hAnsiTheme="minorHAnsi"/>
          <w:sz w:val="16"/>
        </w:rPr>
        <w:t xml:space="preserve">.(FN220) Overall, elimination of this threat yields the promise of an across-the-board recasting of relations between human beings, and of humans with the rest of nature, which is infinitely more equitable and balanced than anything witnessed since the beginnings of European expansionism more than 500 years ago.(FN221) In the alternative, </w:t>
      </w:r>
      <w:r w:rsidRPr="00EC005C">
        <w:rPr>
          <w:rStyle w:val="TitleChar"/>
          <w:rFonts w:asciiTheme="minorHAnsi" w:hAnsiTheme="minorHAnsi"/>
        </w:rPr>
        <w:t>if the</w:t>
      </w:r>
      <w:r w:rsidRPr="00EC005C">
        <w:rPr>
          <w:rFonts w:asciiTheme="minorHAnsi" w:hAnsiTheme="minorHAnsi"/>
          <w:sz w:val="16"/>
        </w:rPr>
        <w:t xml:space="preserve"> current </w:t>
      </w:r>
      <w:proofErr w:type="spellStart"/>
      <w:r w:rsidRPr="00EC005C">
        <w:rPr>
          <w:rFonts w:asciiTheme="minorHAnsi" w:hAnsiTheme="minorHAnsi"/>
          <w:sz w:val="16"/>
        </w:rPr>
        <w:t>psychopolitical</w:t>
      </w:r>
      <w:proofErr w:type="spellEnd"/>
      <w:r w:rsidRPr="00EC005C">
        <w:rPr>
          <w:rFonts w:asciiTheme="minorHAnsi" w:hAnsiTheme="minorHAnsi"/>
          <w:sz w:val="16"/>
        </w:rPr>
        <w:t xml:space="preserve">/socioeconomic </w:t>
      </w:r>
      <w:r w:rsidRPr="00EC005C">
        <w:rPr>
          <w:rStyle w:val="TitleChar"/>
          <w:rFonts w:asciiTheme="minorHAnsi" w:hAnsiTheme="minorHAnsi"/>
        </w:rPr>
        <w:t xml:space="preserve">status quo prevails, things are bound to run their deadly course. Felix Cohen's figurative miners will inevitably share the fate of their canary, the genocide they so smugly allow as an "acceptable cost of doing business" blending perfectly into their own </w:t>
      </w:r>
      <w:proofErr w:type="spellStart"/>
      <w:r w:rsidRPr="00EC005C">
        <w:rPr>
          <w:rStyle w:val="TitleChar"/>
          <w:rFonts w:asciiTheme="minorHAnsi" w:hAnsiTheme="minorHAnsi"/>
        </w:rPr>
        <w:t>autogenocide</w:t>
      </w:r>
      <w:proofErr w:type="spellEnd"/>
      <w:r w:rsidRPr="00EC005C">
        <w:rPr>
          <w:rStyle w:val="TitleChar"/>
          <w:rFonts w:asciiTheme="minorHAnsi" w:hAnsiTheme="minorHAnsi"/>
        </w:rPr>
        <w:t xml:space="preserve"> until the grim prospect of species extinction has at last been realized.</w:t>
      </w:r>
      <w:r w:rsidRPr="00EC005C">
        <w:rPr>
          <w:rFonts w:asciiTheme="minorHAnsi" w:hAnsiTheme="minorHAnsi"/>
          <w:sz w:val="16"/>
        </w:rPr>
        <w:t xml:space="preserve"> There is, to be sure, a certain unmistakable justice attending the symmetry of this scenario ("What goes around, comes around," as Charles Manson liked to say).(FN222) </w:t>
      </w:r>
      <w:r w:rsidRPr="00EC005C">
        <w:rPr>
          <w:rStyle w:val="TitleChar"/>
          <w:rFonts w:asciiTheme="minorHAnsi" w:hAnsiTheme="minorHAnsi"/>
        </w:rPr>
        <w:t>But</w:t>
      </w:r>
      <w:r w:rsidRPr="00EC005C">
        <w:rPr>
          <w:rFonts w:asciiTheme="minorHAnsi" w:hAnsiTheme="minorHAnsi"/>
          <w:sz w:val="16"/>
        </w:rPr>
        <w:t xml:space="preserve">, surely, </w:t>
      </w:r>
      <w:r w:rsidRPr="00EC005C">
        <w:rPr>
          <w:rStyle w:val="TitleChar"/>
          <w:rFonts w:asciiTheme="minorHAnsi" w:hAnsiTheme="minorHAnsi"/>
        </w:rPr>
        <w:t>we</w:t>
      </w:r>
      <w:r w:rsidRPr="00EC005C">
        <w:rPr>
          <w:rFonts w:asciiTheme="minorHAnsi" w:hAnsiTheme="minorHAnsi"/>
          <w:sz w:val="16"/>
        </w:rPr>
        <w:t>--all of us, settlers and Natives--</w:t>
      </w:r>
      <w:r w:rsidRPr="00EC005C">
        <w:rPr>
          <w:rStyle w:val="TitleChar"/>
          <w:rFonts w:asciiTheme="minorHAnsi" w:hAnsiTheme="minorHAnsi"/>
        </w:rPr>
        <w:t>owe more to our future generations than</w:t>
      </w:r>
      <w:r w:rsidRPr="00EC005C">
        <w:rPr>
          <w:rFonts w:asciiTheme="minorHAnsi" w:hAnsiTheme="minorHAnsi"/>
          <w:sz w:val="16"/>
        </w:rPr>
        <w:t xml:space="preserve"> to bequeath them </w:t>
      </w:r>
      <w:r w:rsidRPr="00EC005C">
        <w:rPr>
          <w:rStyle w:val="TitleChar"/>
          <w:rFonts w:asciiTheme="minorHAnsi" w:hAnsiTheme="minorHAnsi"/>
        </w:rPr>
        <w:t>a planet so thoroughly irradiated as to deny</w:t>
      </w:r>
      <w:r w:rsidRPr="00EC005C">
        <w:rPr>
          <w:rFonts w:asciiTheme="minorHAnsi" w:hAnsiTheme="minorHAnsi"/>
          <w:sz w:val="16"/>
        </w:rPr>
        <w:t xml:space="preserve"> them </w:t>
      </w:r>
      <w:r w:rsidRPr="00EC005C">
        <w:rPr>
          <w:rStyle w:val="TitleChar"/>
          <w:rFonts w:asciiTheme="minorHAnsi" w:hAnsiTheme="minorHAnsi"/>
        </w:rPr>
        <w:t>the possibility of life</w:t>
      </w:r>
      <w:r w:rsidRPr="00EC005C">
        <w:rPr>
          <w:rFonts w:asciiTheme="minorHAnsi" w:hAnsiTheme="minorHAnsi"/>
          <w:sz w:val="16"/>
        </w:rPr>
        <w:t xml:space="preserve"> itself. </w:t>
      </w:r>
    </w:p>
    <w:p w14:paraId="3869590F" w14:textId="77777777" w:rsidR="005C0905" w:rsidRPr="00EC005C" w:rsidRDefault="005C0905" w:rsidP="005C0905">
      <w:pPr>
        <w:rPr>
          <w:rFonts w:asciiTheme="minorHAnsi" w:hAnsiTheme="minorHAnsi"/>
        </w:rPr>
      </w:pPr>
    </w:p>
    <w:p w14:paraId="244A4DBE" w14:textId="1504863A" w:rsidR="005C0905" w:rsidRPr="00EC005C" w:rsidRDefault="005C0905" w:rsidP="005C0905">
      <w:pPr>
        <w:pStyle w:val="Heading3"/>
        <w:rPr>
          <w:rFonts w:asciiTheme="minorHAnsi" w:hAnsiTheme="minorHAnsi"/>
        </w:rPr>
      </w:pPr>
      <w:r w:rsidRPr="00EC005C">
        <w:rPr>
          <w:rFonts w:asciiTheme="minorHAnsi" w:hAnsiTheme="minorHAnsi"/>
        </w:rPr>
        <w:lastRenderedPageBreak/>
        <w:t>Self Determination Increases International Stability</w:t>
      </w:r>
    </w:p>
    <w:p w14:paraId="5195317D" w14:textId="77777777" w:rsidR="005C0905" w:rsidRPr="00EC005C" w:rsidRDefault="005C0905" w:rsidP="005C0905">
      <w:pPr>
        <w:pStyle w:val="Heading4"/>
        <w:rPr>
          <w:rFonts w:asciiTheme="minorHAnsi" w:hAnsiTheme="minorHAnsi"/>
        </w:rPr>
      </w:pPr>
      <w:r w:rsidRPr="00EC005C">
        <w:rPr>
          <w:rFonts w:asciiTheme="minorHAnsi" w:hAnsiTheme="minorHAnsi"/>
        </w:rPr>
        <w:t>Ignorance of the rights of indigenous peoples gives rise to conflicts—empirically proven through Africa</w:t>
      </w:r>
    </w:p>
    <w:p w14:paraId="63985C7A" w14:textId="77777777" w:rsidR="005C0905" w:rsidRPr="00EC005C" w:rsidRDefault="005C0905" w:rsidP="005C0905">
      <w:pPr>
        <w:rPr>
          <w:rFonts w:asciiTheme="minorHAnsi" w:hAnsiTheme="minorHAnsi"/>
        </w:rPr>
      </w:pPr>
      <w:proofErr w:type="spellStart"/>
      <w:r w:rsidRPr="00EC005C">
        <w:rPr>
          <w:rStyle w:val="Style13ptBold"/>
          <w:rFonts w:asciiTheme="minorHAnsi" w:hAnsiTheme="minorHAnsi"/>
        </w:rPr>
        <w:t>Bujra</w:t>
      </w:r>
      <w:proofErr w:type="spellEnd"/>
      <w:r w:rsidRPr="00EC005C">
        <w:rPr>
          <w:rStyle w:val="Style13ptBold"/>
          <w:rFonts w:asciiTheme="minorHAnsi" w:hAnsiTheme="minorHAnsi"/>
        </w:rPr>
        <w:t xml:space="preserve"> 2</w:t>
      </w:r>
      <w:r w:rsidRPr="00EC005C">
        <w:rPr>
          <w:rFonts w:asciiTheme="minorHAnsi" w:hAnsiTheme="minorHAnsi"/>
        </w:rPr>
        <w:t xml:space="preserve"> </w:t>
      </w:r>
      <w:proofErr w:type="spellStart"/>
      <w:r w:rsidRPr="00EC005C">
        <w:rPr>
          <w:rFonts w:asciiTheme="minorHAnsi" w:hAnsiTheme="minorHAnsi"/>
        </w:rPr>
        <w:t>Abdalla</w:t>
      </w:r>
      <w:proofErr w:type="spellEnd"/>
      <w:r w:rsidRPr="00EC005C">
        <w:rPr>
          <w:rFonts w:asciiTheme="minorHAnsi" w:hAnsiTheme="minorHAnsi"/>
        </w:rPr>
        <w:t xml:space="preserve"> </w:t>
      </w:r>
      <w:proofErr w:type="spellStart"/>
      <w:r w:rsidRPr="00EC005C">
        <w:rPr>
          <w:rFonts w:asciiTheme="minorHAnsi" w:hAnsiTheme="minorHAnsi"/>
        </w:rPr>
        <w:t>Bujra</w:t>
      </w:r>
      <w:proofErr w:type="spellEnd"/>
      <w:r w:rsidRPr="00EC005C">
        <w:rPr>
          <w:rFonts w:asciiTheme="minorHAnsi" w:hAnsiTheme="minorHAnsi"/>
        </w:rPr>
        <w:t>, Social Anthropologist, Former Executive Secretary of CODESRIA, “African Conflicts: Their Causes and Their Political and Social Environment”, Development Policy Management Forum, No. 4, 2002, http://dpmf.org/Publications/Occassional%20Papers/occasionalpaper4.pdf</w:t>
      </w:r>
    </w:p>
    <w:p w14:paraId="3A56AA54" w14:textId="58E4BD77" w:rsidR="005C0905" w:rsidRPr="00EC005C" w:rsidRDefault="005C0905" w:rsidP="005C0905">
      <w:pPr>
        <w:rPr>
          <w:rFonts w:asciiTheme="minorHAnsi" w:hAnsiTheme="minorHAnsi"/>
          <w:sz w:val="16"/>
        </w:rPr>
      </w:pPr>
      <w:r w:rsidRPr="00EC005C">
        <w:rPr>
          <w:rStyle w:val="TitleChar"/>
          <w:rFonts w:asciiTheme="minorHAnsi" w:hAnsiTheme="minorHAnsi"/>
        </w:rPr>
        <w:t>With the imposition of British colonialism</w:t>
      </w:r>
      <w:r w:rsidRPr="00EC005C">
        <w:rPr>
          <w:rFonts w:asciiTheme="minorHAnsi" w:hAnsiTheme="minorHAnsi"/>
          <w:sz w:val="16"/>
        </w:rPr>
        <w:t xml:space="preserve">, </w:t>
      </w:r>
      <w:r w:rsidRPr="00EC005C">
        <w:rPr>
          <w:rStyle w:val="TitleChar"/>
          <w:rFonts w:asciiTheme="minorHAnsi" w:hAnsiTheme="minorHAnsi"/>
        </w:rPr>
        <w:t>there was a transformation in ethnic relations</w:t>
      </w:r>
      <w:r w:rsidRPr="00EC005C">
        <w:rPr>
          <w:rFonts w:asciiTheme="minorHAnsi" w:hAnsiTheme="minorHAnsi"/>
          <w:sz w:val="16"/>
        </w:rPr>
        <w:t xml:space="preserve">. Alien and undemocratic governance, feudal institutions, and </w:t>
      </w:r>
      <w:r w:rsidRPr="00EC005C">
        <w:rPr>
          <w:rStyle w:val="Emphasis"/>
          <w:rFonts w:asciiTheme="minorHAnsi" w:hAnsiTheme="minorHAnsi"/>
        </w:rPr>
        <w:t>practices were superimposed on ethnic groups</w:t>
      </w:r>
      <w:r w:rsidRPr="00EC005C">
        <w:rPr>
          <w:rStyle w:val="TitleChar"/>
          <w:rFonts w:asciiTheme="minorHAnsi" w:hAnsiTheme="minorHAnsi"/>
        </w:rPr>
        <w:t xml:space="preserve"> </w:t>
      </w:r>
      <w:r w:rsidRPr="00EC005C">
        <w:rPr>
          <w:rFonts w:asciiTheme="minorHAnsi" w:hAnsiTheme="minorHAnsi"/>
          <w:sz w:val="16"/>
        </w:rPr>
        <w:t xml:space="preserve">to which all these were anathema. Furthermore, </w:t>
      </w:r>
      <w:r w:rsidRPr="00EC005C">
        <w:rPr>
          <w:rStyle w:val="TitleChar"/>
          <w:rFonts w:asciiTheme="minorHAnsi" w:hAnsiTheme="minorHAnsi"/>
        </w:rPr>
        <w:t>there was enforced physical and social segregation</w:t>
      </w:r>
      <w:r w:rsidRPr="00EC005C">
        <w:rPr>
          <w:rFonts w:asciiTheme="minorHAnsi" w:hAnsiTheme="minorHAnsi"/>
          <w:sz w:val="16"/>
        </w:rPr>
        <w:t xml:space="preserve"> over settlements, schools, control of markets, and between the so-called migrants and the so-called indigenous peoples. Conflicts, besides being ethnic, also had a religious dimension. </w:t>
      </w:r>
      <w:r w:rsidRPr="00EC005C">
        <w:rPr>
          <w:rStyle w:val="TitleChar"/>
          <w:rFonts w:asciiTheme="minorHAnsi" w:hAnsiTheme="minorHAnsi"/>
        </w:rPr>
        <w:t>Post-colonial reforms were superficial</w:t>
      </w:r>
      <w:r w:rsidRPr="00EC005C">
        <w:rPr>
          <w:rFonts w:asciiTheme="minorHAnsi" w:hAnsiTheme="minorHAnsi"/>
          <w:sz w:val="16"/>
        </w:rPr>
        <w:t xml:space="preserve">, and </w:t>
      </w:r>
      <w:r w:rsidRPr="00EC005C">
        <w:rPr>
          <w:rStyle w:val="TitleChar"/>
          <w:rFonts w:asciiTheme="minorHAnsi" w:hAnsiTheme="minorHAnsi"/>
        </w:rPr>
        <w:t>there was no deep attempt to mediate conflicts in inter-ethnic relations</w:t>
      </w:r>
      <w:r w:rsidRPr="00EC005C">
        <w:rPr>
          <w:rFonts w:asciiTheme="minorHAnsi" w:hAnsiTheme="minorHAnsi"/>
          <w:sz w:val="16"/>
        </w:rPr>
        <w:t xml:space="preserve">. In recent times, more than ever before, </w:t>
      </w:r>
      <w:r w:rsidRPr="00EC005C">
        <w:rPr>
          <w:rStyle w:val="TitleChar"/>
          <w:rFonts w:asciiTheme="minorHAnsi" w:hAnsiTheme="minorHAnsi"/>
        </w:rPr>
        <w:t xml:space="preserve">the state occupies the </w:t>
      </w:r>
      <w:proofErr w:type="spellStart"/>
      <w:r w:rsidRPr="00EC005C">
        <w:rPr>
          <w:rStyle w:val="TitleChar"/>
          <w:rFonts w:asciiTheme="minorHAnsi" w:hAnsiTheme="minorHAnsi"/>
        </w:rPr>
        <w:t>centre</w:t>
      </w:r>
      <w:proofErr w:type="spellEnd"/>
      <w:r w:rsidRPr="00EC005C">
        <w:rPr>
          <w:rStyle w:val="TitleChar"/>
          <w:rFonts w:asciiTheme="minorHAnsi" w:hAnsiTheme="minorHAnsi"/>
        </w:rPr>
        <w:t xml:space="preserve"> of the stage in giving impetus to the divisions and complex conflicts which manifest themselves in ethnic forms.</w:t>
      </w:r>
      <w:r w:rsidRPr="00EC005C">
        <w:rPr>
          <w:rFonts w:asciiTheme="minorHAnsi" w:hAnsiTheme="minorHAnsi"/>
          <w:sz w:val="16"/>
        </w:rPr>
        <w:t xml:space="preserve"> The multi-ethnic nature of Southern Kaduna zone is not </w:t>
      </w:r>
      <w:r w:rsidRPr="00EC005C">
        <w:rPr>
          <w:rStyle w:val="TitleChar"/>
          <w:rFonts w:asciiTheme="minorHAnsi" w:hAnsiTheme="minorHAnsi"/>
        </w:rPr>
        <w:t>the cause of the numerous and deep ethnic conflicts</w:t>
      </w:r>
      <w:r w:rsidRPr="00EC005C">
        <w:rPr>
          <w:rFonts w:asciiTheme="minorHAnsi" w:hAnsiTheme="minorHAnsi"/>
          <w:sz w:val="16"/>
        </w:rPr>
        <w:t xml:space="preserve">. Some of the problems </w:t>
      </w:r>
      <w:r w:rsidRPr="00EC005C">
        <w:rPr>
          <w:rStyle w:val="TitleChar"/>
          <w:rFonts w:asciiTheme="minorHAnsi" w:hAnsiTheme="minorHAnsi"/>
        </w:rPr>
        <w:t xml:space="preserve">are located in the conditions of existence and </w:t>
      </w:r>
      <w:r w:rsidRPr="00EC005C">
        <w:rPr>
          <w:rStyle w:val="Emphasis"/>
          <w:rFonts w:asciiTheme="minorHAnsi" w:hAnsiTheme="minorHAnsi"/>
        </w:rPr>
        <w:t>the absence of rights</w:t>
      </w:r>
      <w:r w:rsidRPr="00EC005C">
        <w:rPr>
          <w:rStyle w:val="TitleChar"/>
          <w:rFonts w:asciiTheme="minorHAnsi" w:hAnsiTheme="minorHAnsi"/>
        </w:rPr>
        <w:t xml:space="preserve"> faced by the ethnic communities and people</w:t>
      </w:r>
      <w:r w:rsidRPr="00EC005C">
        <w:rPr>
          <w:rFonts w:asciiTheme="minorHAnsi" w:hAnsiTheme="minorHAnsi"/>
          <w:sz w:val="16"/>
        </w:rPr>
        <w:t xml:space="preserve">. </w:t>
      </w:r>
      <w:r w:rsidRPr="00EC005C">
        <w:rPr>
          <w:rFonts w:asciiTheme="minorHAnsi" w:hAnsiTheme="minorHAnsi"/>
          <w:sz w:val="16"/>
        </w:rPr>
        <w:cr/>
      </w:r>
    </w:p>
    <w:p w14:paraId="29D13E7F" w14:textId="77777777" w:rsidR="005C0905" w:rsidRPr="00EC005C" w:rsidRDefault="005C0905" w:rsidP="005C0905">
      <w:pPr>
        <w:pStyle w:val="Heading4"/>
        <w:rPr>
          <w:rFonts w:asciiTheme="minorHAnsi" w:hAnsiTheme="minorHAnsi"/>
        </w:rPr>
      </w:pPr>
      <w:r w:rsidRPr="00EC005C">
        <w:rPr>
          <w:rFonts w:asciiTheme="minorHAnsi" w:hAnsiTheme="minorHAnsi"/>
        </w:rPr>
        <w:t>Social changes such as self-determination policies create stability within a nation</w:t>
      </w:r>
    </w:p>
    <w:p w14:paraId="5B5749C7" w14:textId="77777777" w:rsidR="005C0905" w:rsidRPr="00EC005C" w:rsidRDefault="005C0905" w:rsidP="005C0905">
      <w:pPr>
        <w:rPr>
          <w:rFonts w:asciiTheme="minorHAnsi" w:hAnsiTheme="minorHAnsi"/>
        </w:rPr>
      </w:pPr>
      <w:r w:rsidRPr="00EC005C">
        <w:rPr>
          <w:rStyle w:val="Style13ptBold"/>
          <w:rFonts w:asciiTheme="minorHAnsi" w:hAnsiTheme="minorHAnsi"/>
        </w:rPr>
        <w:t>Suzuki 75</w:t>
      </w:r>
      <w:r w:rsidRPr="00EC005C">
        <w:rPr>
          <w:rFonts w:asciiTheme="minorHAnsi" w:hAnsiTheme="minorHAnsi"/>
        </w:rPr>
        <w:t xml:space="preserve"> </w:t>
      </w:r>
      <w:proofErr w:type="spellStart"/>
      <w:r w:rsidRPr="00EC005C">
        <w:rPr>
          <w:rFonts w:asciiTheme="minorHAnsi" w:hAnsiTheme="minorHAnsi"/>
        </w:rPr>
        <w:t>Eisuke</w:t>
      </w:r>
      <w:proofErr w:type="spellEnd"/>
      <w:r w:rsidRPr="00EC005C">
        <w:rPr>
          <w:rFonts w:asciiTheme="minorHAnsi" w:hAnsiTheme="minorHAnsi"/>
        </w:rPr>
        <w:t xml:space="preserve"> Suzuki, Editor in Chief of Yale Journal of International Law, “Self-Determination and World Public Order: Community Response to Territorial Separation”, Virginia Journal of International Law, Vol. 16, 1975-1976, p. 779-807, 1975-6, http://heinonline.org/HOL/Page?handle=hein.journals/vajint16&amp;div=44&amp;g_sent=1&amp;collection=journals#793</w:t>
      </w:r>
    </w:p>
    <w:p w14:paraId="3EB6479C" w14:textId="77777777" w:rsidR="005C0905" w:rsidRPr="00EC005C" w:rsidRDefault="005C0905" w:rsidP="00775EC3">
      <w:pPr>
        <w:pStyle w:val="CardIndented"/>
        <w:ind w:left="0"/>
        <w:rPr>
          <w:rFonts w:asciiTheme="minorHAnsi" w:hAnsiTheme="minorHAnsi"/>
          <w:sz w:val="16"/>
        </w:rPr>
      </w:pPr>
      <w:r w:rsidRPr="00EC005C">
        <w:rPr>
          <w:rFonts w:asciiTheme="minorHAnsi" w:hAnsiTheme="minorHAnsi"/>
          <w:sz w:val="16"/>
        </w:rPr>
        <w:t xml:space="preserve">As demands for territorial separation continue, </w:t>
      </w:r>
      <w:r w:rsidRPr="00EC005C">
        <w:rPr>
          <w:rStyle w:val="TitleChar"/>
          <w:rFonts w:asciiTheme="minorHAnsi" w:hAnsiTheme="minorHAnsi"/>
        </w:rPr>
        <w:t>the words of</w:t>
      </w:r>
      <w:r w:rsidRPr="00EC005C">
        <w:rPr>
          <w:rFonts w:asciiTheme="minorHAnsi" w:hAnsiTheme="minorHAnsi"/>
          <w:sz w:val="16"/>
        </w:rPr>
        <w:t xml:space="preserve"> Woodrow </w:t>
      </w:r>
      <w:r w:rsidRPr="00EC005C">
        <w:rPr>
          <w:rStyle w:val="TitleChar"/>
          <w:rFonts w:asciiTheme="minorHAnsi" w:hAnsiTheme="minorHAnsi"/>
        </w:rPr>
        <w:t>Wilson retain their vitality</w:t>
      </w:r>
      <w:r w:rsidRPr="00EC005C">
        <w:rPr>
          <w:rFonts w:asciiTheme="minorHAnsi" w:hAnsiTheme="minorHAnsi"/>
          <w:sz w:val="16"/>
        </w:rPr>
        <w:t xml:space="preserve">. “National aspirations must be respected; </w:t>
      </w:r>
      <w:r w:rsidRPr="00EC005C">
        <w:rPr>
          <w:rStyle w:val="TitleChar"/>
          <w:rFonts w:asciiTheme="minorHAnsi" w:hAnsiTheme="minorHAnsi"/>
        </w:rPr>
        <w:t xml:space="preserve">people may now be dominated and governed by their own consent. </w:t>
      </w:r>
      <w:r w:rsidRPr="00EC005C">
        <w:rPr>
          <w:rStyle w:val="Emphasis"/>
          <w:rFonts w:asciiTheme="minorHAnsi" w:hAnsiTheme="minorHAnsi"/>
        </w:rPr>
        <w:t>‘Self-determination’ is not a mere phrase</w:t>
      </w:r>
      <w:r w:rsidRPr="00EC005C">
        <w:rPr>
          <w:rStyle w:val="TitleChar"/>
          <w:rFonts w:asciiTheme="minorHAnsi" w:hAnsiTheme="minorHAnsi"/>
        </w:rPr>
        <w:t xml:space="preserve">. </w:t>
      </w:r>
      <w:r w:rsidRPr="00EC005C">
        <w:rPr>
          <w:rStyle w:val="Emphasis"/>
          <w:rFonts w:asciiTheme="minorHAnsi" w:hAnsiTheme="minorHAnsi"/>
        </w:rPr>
        <w:t>It is an imperative principle of action</w:t>
      </w:r>
      <w:r w:rsidRPr="00EC005C">
        <w:rPr>
          <w:rStyle w:val="TitleChar"/>
          <w:rFonts w:asciiTheme="minorHAnsi" w:hAnsiTheme="minorHAnsi"/>
        </w:rPr>
        <w:t xml:space="preserve">, which statesmen will henceforth </w:t>
      </w:r>
      <w:r w:rsidRPr="00EC005C">
        <w:rPr>
          <w:rStyle w:val="Emphasis"/>
          <w:rFonts w:asciiTheme="minorHAnsi" w:hAnsiTheme="minorHAnsi"/>
        </w:rPr>
        <w:t>ignore at their peril</w:t>
      </w:r>
      <w:r w:rsidRPr="00EC005C">
        <w:rPr>
          <w:rStyle w:val="TitleChar"/>
          <w:rFonts w:asciiTheme="minorHAnsi" w:hAnsiTheme="minorHAnsi"/>
        </w:rPr>
        <w:t>.”</w:t>
      </w:r>
      <w:r w:rsidRPr="00EC005C">
        <w:rPr>
          <w:rFonts w:asciiTheme="minorHAnsi" w:hAnsiTheme="minorHAnsi"/>
          <w:sz w:val="16"/>
        </w:rPr>
        <w:t xml:space="preserve">18 The present body politic is a temporal social phenomenon which will continually evolve and change over time and space. </w:t>
      </w:r>
      <w:r w:rsidRPr="00EC005C">
        <w:rPr>
          <w:rStyle w:val="TitleChar"/>
          <w:rFonts w:asciiTheme="minorHAnsi" w:hAnsiTheme="minorHAnsi"/>
        </w:rPr>
        <w:t>Change itself is an integral part of social phenomena.</w:t>
      </w:r>
      <w:r w:rsidRPr="00EC005C">
        <w:rPr>
          <w:rFonts w:asciiTheme="minorHAnsi" w:hAnsiTheme="minorHAnsi"/>
          <w:sz w:val="16"/>
        </w:rPr>
        <w:t xml:space="preserve"> The crucial question is how does international law respond to claims for territorial separation? </w:t>
      </w:r>
      <w:r w:rsidRPr="00EC005C">
        <w:rPr>
          <w:rStyle w:val="TitleChar"/>
          <w:rFonts w:asciiTheme="minorHAnsi" w:hAnsiTheme="minorHAnsi"/>
        </w:rPr>
        <w:t xml:space="preserve">Repudiation of a previous decision reflects the most basic pattern of democratic </w:t>
      </w:r>
      <w:proofErr w:type="spellStart"/>
      <w:r w:rsidRPr="00EC005C">
        <w:rPr>
          <w:rStyle w:val="TitleChar"/>
          <w:rFonts w:asciiTheme="minorHAnsi" w:hAnsiTheme="minorHAnsi"/>
        </w:rPr>
        <w:t>decisionmaking</w:t>
      </w:r>
      <w:proofErr w:type="spellEnd"/>
      <w:r w:rsidRPr="00EC005C">
        <w:rPr>
          <w:rStyle w:val="TitleChar"/>
          <w:rFonts w:asciiTheme="minorHAnsi" w:hAnsiTheme="minorHAnsi"/>
        </w:rPr>
        <w:t xml:space="preserve"> and democratic processes of change.</w:t>
      </w:r>
      <w:r w:rsidRPr="00EC005C">
        <w:rPr>
          <w:rFonts w:asciiTheme="minorHAnsi" w:hAnsiTheme="minorHAnsi"/>
          <w:sz w:val="16"/>
        </w:rPr>
        <w:t xml:space="preserve">57 Decisions which are incompatible with the perspectives of group members to which the decisions are applied rarely create their intended value effects. Review, therefore, is an inescapable function of any social process.58 </w:t>
      </w:r>
      <w:r w:rsidRPr="00EC005C">
        <w:rPr>
          <w:rStyle w:val="TitleChar"/>
          <w:rFonts w:asciiTheme="minorHAnsi" w:hAnsiTheme="minorHAnsi"/>
        </w:rPr>
        <w:t>A review or social change</w:t>
      </w:r>
      <w:r w:rsidRPr="00EC005C">
        <w:rPr>
          <w:rFonts w:asciiTheme="minorHAnsi" w:hAnsiTheme="minorHAnsi"/>
          <w:sz w:val="16"/>
        </w:rPr>
        <w:t xml:space="preserve"> in general may be </w:t>
      </w:r>
      <w:r w:rsidRPr="00EC005C">
        <w:rPr>
          <w:rStyle w:val="TitleChar"/>
          <w:rFonts w:asciiTheme="minorHAnsi" w:hAnsiTheme="minorHAnsi"/>
        </w:rPr>
        <w:t xml:space="preserve">considered </w:t>
      </w:r>
      <w:r w:rsidRPr="00EC005C">
        <w:rPr>
          <w:rStyle w:val="Emphasis"/>
          <w:rFonts w:asciiTheme="minorHAnsi" w:hAnsiTheme="minorHAnsi"/>
        </w:rPr>
        <w:t>an innovative function in creating stability</w:t>
      </w:r>
      <w:r w:rsidRPr="00EC005C">
        <w:rPr>
          <w:rFonts w:asciiTheme="minorHAnsi" w:hAnsiTheme="minorHAnsi"/>
          <w:sz w:val="16"/>
        </w:rPr>
        <w:t xml:space="preserve">: it is an integral part of group dynamics which synchronizes disparity between the self and the environment by changing either the environment or the predispositions of the self.59 </w:t>
      </w:r>
      <w:r w:rsidRPr="00EC005C">
        <w:rPr>
          <w:rStyle w:val="Emphasis"/>
          <w:rFonts w:asciiTheme="minorHAnsi" w:hAnsiTheme="minorHAnsi"/>
        </w:rPr>
        <w:t>Change and stability are</w:t>
      </w:r>
      <w:r w:rsidRPr="00EC005C">
        <w:rPr>
          <w:rFonts w:asciiTheme="minorHAnsi" w:hAnsiTheme="minorHAnsi"/>
          <w:sz w:val="16"/>
        </w:rPr>
        <w:t xml:space="preserve">, in this respect, </w:t>
      </w:r>
      <w:r w:rsidRPr="00EC005C">
        <w:rPr>
          <w:rStyle w:val="Emphasis"/>
          <w:rFonts w:asciiTheme="minorHAnsi" w:hAnsiTheme="minorHAnsi"/>
        </w:rPr>
        <w:t>mutually reinforcing.</w:t>
      </w:r>
      <w:r w:rsidRPr="00EC005C">
        <w:rPr>
          <w:rFonts w:asciiTheme="minorHAnsi" w:hAnsiTheme="minorHAnsi"/>
          <w:sz w:val="16"/>
        </w:rPr>
        <w:t xml:space="preserve"> Our fundamental view-point is the following: If principles of authority are to control the flow of decision, it is ultimately essential that they be embedded in the expectations of the effective participants in the world community. </w:t>
      </w:r>
      <w:r w:rsidRPr="00EC005C">
        <w:rPr>
          <w:rStyle w:val="TitleChar"/>
          <w:rFonts w:asciiTheme="minorHAnsi" w:hAnsiTheme="minorHAnsi"/>
        </w:rPr>
        <w:t>At no time can</w:t>
      </w:r>
      <w:r w:rsidRPr="00EC005C">
        <w:rPr>
          <w:rFonts w:asciiTheme="minorHAnsi" w:hAnsiTheme="minorHAnsi"/>
          <w:sz w:val="16"/>
        </w:rPr>
        <w:t xml:space="preserve"> it be taken for granted </w:t>
      </w:r>
      <w:proofErr w:type="gramStart"/>
      <w:r w:rsidRPr="00EC005C">
        <w:rPr>
          <w:rFonts w:asciiTheme="minorHAnsi" w:hAnsiTheme="minorHAnsi"/>
          <w:sz w:val="16"/>
        </w:rPr>
        <w:t>that human expectations</w:t>
      </w:r>
      <w:proofErr w:type="gramEnd"/>
      <w:r w:rsidRPr="00EC005C">
        <w:rPr>
          <w:rFonts w:asciiTheme="minorHAnsi" w:hAnsiTheme="minorHAnsi"/>
          <w:sz w:val="16"/>
        </w:rPr>
        <w:t xml:space="preserve">, or the demands and identifications with which they interlock, are unchanging. Nor can </w:t>
      </w:r>
      <w:r w:rsidRPr="00EC005C">
        <w:rPr>
          <w:rStyle w:val="TitleChar"/>
          <w:rFonts w:asciiTheme="minorHAnsi" w:hAnsiTheme="minorHAnsi"/>
        </w:rPr>
        <w:t>it be validly asserted</w:t>
      </w:r>
      <w:r w:rsidRPr="00EC005C">
        <w:rPr>
          <w:rFonts w:asciiTheme="minorHAnsi" w:hAnsiTheme="minorHAnsi"/>
          <w:sz w:val="16"/>
        </w:rPr>
        <w:t xml:space="preserve">, without appropriate verification, </w:t>
      </w:r>
      <w:r w:rsidRPr="00EC005C">
        <w:rPr>
          <w:rStyle w:val="TitleChar"/>
          <w:rFonts w:asciiTheme="minorHAnsi" w:hAnsiTheme="minorHAnsi"/>
        </w:rPr>
        <w:t>that the words of treaties or other written documents, mirror community expectations</w:t>
      </w:r>
      <w:r w:rsidRPr="00EC005C">
        <w:rPr>
          <w:rFonts w:asciiTheme="minorHAnsi" w:hAnsiTheme="minorHAnsi"/>
          <w:sz w:val="16"/>
        </w:rPr>
        <w:t>. Since viewpoints are in flux, today’s structure of expectation is open to change, and in fact is bound to change, as new conditions arise and new suggestions are put forward and assimilated.60</w:t>
      </w:r>
    </w:p>
    <w:p w14:paraId="71E61039" w14:textId="77777777" w:rsidR="005C0905" w:rsidRPr="00EC005C" w:rsidRDefault="005C0905" w:rsidP="005C0905">
      <w:pPr>
        <w:pStyle w:val="Heading4"/>
        <w:rPr>
          <w:rFonts w:asciiTheme="minorHAnsi" w:hAnsiTheme="minorHAnsi"/>
        </w:rPr>
      </w:pPr>
      <w:r w:rsidRPr="00EC005C">
        <w:rPr>
          <w:rFonts w:asciiTheme="minorHAnsi" w:hAnsiTheme="minorHAnsi"/>
        </w:rPr>
        <w:lastRenderedPageBreak/>
        <w:t>Violence and tensions rise from failure to provide rights to ethnic groups—Turkey</w:t>
      </w:r>
    </w:p>
    <w:p w14:paraId="220951C5" w14:textId="77777777" w:rsidR="005C0905" w:rsidRPr="00EC005C" w:rsidRDefault="005C0905" w:rsidP="005C0905">
      <w:pPr>
        <w:rPr>
          <w:rFonts w:asciiTheme="minorHAnsi" w:hAnsiTheme="minorHAnsi"/>
        </w:rPr>
      </w:pPr>
      <w:proofErr w:type="spellStart"/>
      <w:r w:rsidRPr="00EC005C">
        <w:rPr>
          <w:rStyle w:val="Style13ptBold"/>
          <w:rFonts w:asciiTheme="minorHAnsi" w:hAnsiTheme="minorHAnsi"/>
        </w:rPr>
        <w:t>Gönen</w:t>
      </w:r>
      <w:proofErr w:type="spellEnd"/>
      <w:r w:rsidRPr="00EC005C">
        <w:rPr>
          <w:rStyle w:val="Style13ptBold"/>
          <w:rFonts w:asciiTheme="minorHAnsi" w:hAnsiTheme="minorHAnsi"/>
        </w:rPr>
        <w:t xml:space="preserve"> 6/11</w:t>
      </w:r>
      <w:r w:rsidRPr="00EC005C">
        <w:rPr>
          <w:rFonts w:asciiTheme="minorHAnsi" w:hAnsiTheme="minorHAnsi"/>
        </w:rPr>
        <w:t xml:space="preserve"> </w:t>
      </w:r>
      <w:proofErr w:type="spellStart"/>
      <w:r w:rsidRPr="00EC005C">
        <w:rPr>
          <w:rFonts w:asciiTheme="minorHAnsi" w:hAnsiTheme="minorHAnsi"/>
        </w:rPr>
        <w:t>Emre</w:t>
      </w:r>
      <w:proofErr w:type="spellEnd"/>
      <w:r w:rsidRPr="00EC005C">
        <w:rPr>
          <w:rFonts w:asciiTheme="minorHAnsi" w:hAnsiTheme="minorHAnsi"/>
        </w:rPr>
        <w:t xml:space="preserve"> </w:t>
      </w:r>
      <w:proofErr w:type="spellStart"/>
      <w:r w:rsidRPr="00EC005C">
        <w:rPr>
          <w:rFonts w:asciiTheme="minorHAnsi" w:hAnsiTheme="minorHAnsi"/>
        </w:rPr>
        <w:t>Gönen</w:t>
      </w:r>
      <w:proofErr w:type="spellEnd"/>
      <w:r w:rsidRPr="00EC005C">
        <w:rPr>
          <w:rFonts w:asciiTheme="minorHAnsi" w:hAnsiTheme="minorHAnsi"/>
        </w:rPr>
        <w:t xml:space="preserve">, Turkish political scientist specializing in EU affairs and Director of a joint European Studies Master's Program with Istanbul </w:t>
      </w:r>
      <w:proofErr w:type="spellStart"/>
      <w:r w:rsidRPr="00EC005C">
        <w:rPr>
          <w:rFonts w:asciiTheme="minorHAnsi" w:hAnsiTheme="minorHAnsi"/>
        </w:rPr>
        <w:t>Bilgi</w:t>
      </w:r>
      <w:proofErr w:type="spellEnd"/>
      <w:r w:rsidRPr="00EC005C">
        <w:rPr>
          <w:rFonts w:asciiTheme="minorHAnsi" w:hAnsiTheme="minorHAnsi"/>
        </w:rPr>
        <w:t xml:space="preserve"> University and </w:t>
      </w:r>
      <w:proofErr w:type="spellStart"/>
      <w:r w:rsidRPr="00EC005C">
        <w:rPr>
          <w:rFonts w:asciiTheme="minorHAnsi" w:hAnsiTheme="minorHAnsi"/>
        </w:rPr>
        <w:t>Universiteit</w:t>
      </w:r>
      <w:proofErr w:type="spellEnd"/>
      <w:r w:rsidRPr="00EC005C">
        <w:rPr>
          <w:rFonts w:asciiTheme="minorHAnsi" w:hAnsiTheme="minorHAnsi"/>
        </w:rPr>
        <w:t xml:space="preserve"> Leiden of the Netherlands, “CHANGING STRUCTURES IN THE KURDISH QUESTION”, Daily Sabah, June 11, http://www.dailysabah.com/columns/emre_gonen/2014/06/11/changing-structures-in-the-kurdish-question</w:t>
      </w:r>
    </w:p>
    <w:p w14:paraId="5A92BE2B" w14:textId="77777777" w:rsidR="005C0905" w:rsidRPr="00EC005C" w:rsidRDefault="005C0905" w:rsidP="005C0905">
      <w:pPr>
        <w:pStyle w:val="CardIndented"/>
        <w:rPr>
          <w:rFonts w:asciiTheme="minorHAnsi" w:hAnsiTheme="minorHAnsi"/>
          <w:sz w:val="16"/>
        </w:rPr>
      </w:pPr>
      <w:r w:rsidRPr="00EC005C">
        <w:rPr>
          <w:rStyle w:val="TitleChar"/>
          <w:rFonts w:asciiTheme="minorHAnsi" w:hAnsiTheme="minorHAnsi"/>
        </w:rPr>
        <w:t>It is a fact that Kurds in Turkey still do not fully enjoy rights extended to minority cultures and entities in the EU</w:t>
      </w:r>
      <w:r w:rsidRPr="00EC005C">
        <w:rPr>
          <w:rFonts w:asciiTheme="minorHAnsi" w:hAnsiTheme="minorHAnsi"/>
          <w:sz w:val="16"/>
        </w:rPr>
        <w:t xml:space="preserve">: </w:t>
      </w:r>
      <w:r w:rsidRPr="00EC005C">
        <w:rPr>
          <w:rStyle w:val="TitleChar"/>
          <w:rFonts w:asciiTheme="minorHAnsi" w:hAnsiTheme="minorHAnsi"/>
        </w:rPr>
        <w:t>The Turkish state administration is extremely centralized</w:t>
      </w:r>
      <w:r w:rsidRPr="00EC005C">
        <w:rPr>
          <w:rFonts w:asciiTheme="minorHAnsi" w:hAnsiTheme="minorHAnsi"/>
          <w:sz w:val="16"/>
        </w:rPr>
        <w:t xml:space="preserve">, especially the ongoing system that was inherited from the 1980 coup d'état, and any attempt to decentralize or establish a bit of </w:t>
      </w:r>
      <w:r w:rsidRPr="00EC005C">
        <w:rPr>
          <w:rStyle w:val="Emphasis"/>
          <w:rFonts w:asciiTheme="minorHAnsi" w:hAnsiTheme="minorHAnsi"/>
        </w:rPr>
        <w:t>local devolution is seen</w:t>
      </w:r>
      <w:r w:rsidRPr="00EC005C">
        <w:rPr>
          <w:rFonts w:asciiTheme="minorHAnsi" w:hAnsiTheme="minorHAnsi"/>
          <w:sz w:val="16"/>
        </w:rPr>
        <w:t xml:space="preserve"> and heralded </w:t>
      </w:r>
      <w:r w:rsidRPr="00EC005C">
        <w:rPr>
          <w:rStyle w:val="Emphasis"/>
          <w:rFonts w:asciiTheme="minorHAnsi" w:hAnsiTheme="minorHAnsi"/>
        </w:rPr>
        <w:t xml:space="preserve">as the dismantling of the Turkish Republic. </w:t>
      </w:r>
      <w:r w:rsidRPr="00EC005C">
        <w:rPr>
          <w:rStyle w:val="TitleChar"/>
          <w:rFonts w:asciiTheme="minorHAnsi" w:hAnsiTheme="minorHAnsi"/>
        </w:rPr>
        <w:t>The terrible demise of the Ottoman Empire has left scars that take a very long time to heal.</w:t>
      </w:r>
      <w:r w:rsidRPr="00EC005C">
        <w:rPr>
          <w:rFonts w:asciiTheme="minorHAnsi" w:hAnsiTheme="minorHAnsi"/>
        </w:rPr>
        <w:t xml:space="preserve"> </w:t>
      </w:r>
      <w:r w:rsidRPr="00EC005C">
        <w:rPr>
          <w:rStyle w:val="TitleChar"/>
          <w:rFonts w:asciiTheme="minorHAnsi" w:hAnsiTheme="minorHAnsi"/>
        </w:rPr>
        <w:t>The spark that has ignited a large fire happened</w:t>
      </w:r>
      <w:r w:rsidRPr="00EC005C">
        <w:rPr>
          <w:rFonts w:asciiTheme="minorHAnsi" w:hAnsiTheme="minorHAnsi"/>
          <w:sz w:val="16"/>
        </w:rPr>
        <w:t xml:space="preserve"> two days ago </w:t>
      </w:r>
      <w:r w:rsidRPr="00EC005C">
        <w:rPr>
          <w:rStyle w:val="TitleChar"/>
          <w:rFonts w:asciiTheme="minorHAnsi" w:hAnsiTheme="minorHAnsi"/>
        </w:rPr>
        <w:t>in Lice</w:t>
      </w:r>
      <w:r w:rsidRPr="00EC005C">
        <w:rPr>
          <w:rFonts w:asciiTheme="minorHAnsi" w:hAnsiTheme="minorHAnsi"/>
          <w:sz w:val="16"/>
        </w:rPr>
        <w:t xml:space="preserve">, a </w:t>
      </w:r>
      <w:proofErr w:type="spellStart"/>
      <w:r w:rsidRPr="00EC005C">
        <w:rPr>
          <w:rFonts w:asciiTheme="minorHAnsi" w:hAnsiTheme="minorHAnsi"/>
          <w:sz w:val="16"/>
        </w:rPr>
        <w:t>mediumsize</w:t>
      </w:r>
      <w:proofErr w:type="spellEnd"/>
      <w:r w:rsidRPr="00EC005C">
        <w:rPr>
          <w:rFonts w:asciiTheme="minorHAnsi" w:hAnsiTheme="minorHAnsi"/>
          <w:sz w:val="16"/>
        </w:rPr>
        <w:t xml:space="preserve"> town north of Diyarbakır, </w:t>
      </w:r>
      <w:r w:rsidRPr="00EC005C">
        <w:rPr>
          <w:rStyle w:val="TitleChar"/>
          <w:rFonts w:asciiTheme="minorHAnsi" w:hAnsiTheme="minorHAnsi"/>
        </w:rPr>
        <w:t>where military forces shot two demonstrators</w:t>
      </w:r>
      <w:r w:rsidRPr="00EC005C">
        <w:rPr>
          <w:rFonts w:asciiTheme="minorHAnsi" w:hAnsiTheme="minorHAnsi"/>
          <w:sz w:val="16"/>
        </w:rPr>
        <w:t xml:space="preserve">. In the aftermath of their funerals, which were the occasion of large mass protestations, </w:t>
      </w:r>
      <w:r w:rsidRPr="00EC005C">
        <w:rPr>
          <w:rStyle w:val="TitleChar"/>
          <w:rFonts w:asciiTheme="minorHAnsi" w:hAnsiTheme="minorHAnsi"/>
        </w:rPr>
        <w:t>some individuals defied the Turkish military</w:t>
      </w:r>
      <w:r w:rsidRPr="00EC005C">
        <w:rPr>
          <w:rFonts w:asciiTheme="minorHAnsi" w:hAnsiTheme="minorHAnsi"/>
          <w:sz w:val="16"/>
        </w:rPr>
        <w:t xml:space="preserve"> by climbing on a flag post within an Air Force base and taking down the Turkish flag. The military had enough presence of mind not to shoot them down, but </w:t>
      </w:r>
      <w:r w:rsidRPr="00EC005C">
        <w:rPr>
          <w:rStyle w:val="TitleChar"/>
          <w:rFonts w:asciiTheme="minorHAnsi" w:hAnsiTheme="minorHAnsi"/>
        </w:rPr>
        <w:t xml:space="preserve">this has created an incredible outcry among Turks in a </w:t>
      </w:r>
      <w:r w:rsidRPr="00EC005C">
        <w:rPr>
          <w:rStyle w:val="Emphasis"/>
          <w:rFonts w:asciiTheme="minorHAnsi" w:hAnsiTheme="minorHAnsi"/>
        </w:rPr>
        <w:t>deeply divided society</w:t>
      </w:r>
      <w:r w:rsidRPr="00EC005C">
        <w:rPr>
          <w:rFonts w:asciiTheme="minorHAnsi" w:hAnsiTheme="minorHAnsi"/>
          <w:sz w:val="16"/>
        </w:rPr>
        <w:t xml:space="preserve">, pertaining to the Kurdish issue. </w:t>
      </w:r>
      <w:r w:rsidRPr="00EC005C">
        <w:rPr>
          <w:rStyle w:val="TitleChar"/>
          <w:rFonts w:asciiTheme="minorHAnsi" w:hAnsiTheme="minorHAnsi"/>
        </w:rPr>
        <w:t xml:space="preserve">The PKK has refused to recognize </w:t>
      </w:r>
      <w:proofErr w:type="spellStart"/>
      <w:r w:rsidRPr="00EC005C">
        <w:rPr>
          <w:rStyle w:val="TitleChar"/>
          <w:rFonts w:asciiTheme="minorHAnsi" w:hAnsiTheme="minorHAnsi"/>
        </w:rPr>
        <w:t>Öcalan's</w:t>
      </w:r>
      <w:proofErr w:type="spellEnd"/>
      <w:r w:rsidRPr="00EC005C">
        <w:rPr>
          <w:rStyle w:val="TitleChar"/>
          <w:rFonts w:asciiTheme="minorHAnsi" w:hAnsiTheme="minorHAnsi"/>
        </w:rPr>
        <w:t xml:space="preserve"> authority</w:t>
      </w:r>
      <w:r w:rsidRPr="00EC005C">
        <w:rPr>
          <w:rFonts w:asciiTheme="minorHAnsi" w:hAnsiTheme="minorHAnsi"/>
          <w:sz w:val="16"/>
        </w:rPr>
        <w:t xml:space="preserve"> on this matter, and this is the first time they are doing it openly and in public. Still, apart from the PKK, </w:t>
      </w:r>
      <w:r w:rsidRPr="00EC005C">
        <w:rPr>
          <w:rStyle w:val="Emphasis"/>
          <w:rFonts w:asciiTheme="minorHAnsi" w:hAnsiTheme="minorHAnsi"/>
        </w:rPr>
        <w:t>everyone wants the bloodshed to come to an end in Turkey,</w:t>
      </w:r>
      <w:r w:rsidRPr="00EC005C">
        <w:rPr>
          <w:rFonts w:asciiTheme="minorHAnsi" w:hAnsiTheme="minorHAnsi"/>
          <w:sz w:val="16"/>
        </w:rPr>
        <w:t xml:space="preserve"> not least the opposition, which inadvertently accused the military of being too lenient against the protestor who took the flag down. </w:t>
      </w:r>
      <w:r w:rsidRPr="00EC005C">
        <w:rPr>
          <w:rStyle w:val="TitleChar"/>
          <w:rFonts w:asciiTheme="minorHAnsi" w:hAnsiTheme="minorHAnsi"/>
        </w:rPr>
        <w:t>Every political movement</w:t>
      </w:r>
      <w:r w:rsidRPr="00EC005C">
        <w:rPr>
          <w:rFonts w:asciiTheme="minorHAnsi" w:hAnsiTheme="minorHAnsi"/>
          <w:sz w:val="16"/>
        </w:rPr>
        <w:t xml:space="preserve">, on the eve of presidential elections, </w:t>
      </w:r>
      <w:r w:rsidRPr="00EC005C">
        <w:rPr>
          <w:rStyle w:val="TitleChar"/>
          <w:rFonts w:asciiTheme="minorHAnsi" w:hAnsiTheme="minorHAnsi"/>
        </w:rPr>
        <w:t>tries to optimize its weight and influence</w:t>
      </w:r>
      <w:r w:rsidRPr="00EC005C">
        <w:rPr>
          <w:rFonts w:asciiTheme="minorHAnsi" w:hAnsiTheme="minorHAnsi"/>
          <w:sz w:val="16"/>
        </w:rPr>
        <w:t>, and possibly the armed branch of the PKK is not immune to the attraction of such negotiations.</w:t>
      </w:r>
    </w:p>
    <w:p w14:paraId="4A965C06" w14:textId="77777777" w:rsidR="005C0905" w:rsidRPr="00EC005C" w:rsidRDefault="005C0905" w:rsidP="005C0905">
      <w:pPr>
        <w:pStyle w:val="CardIndented"/>
        <w:rPr>
          <w:rFonts w:asciiTheme="minorHAnsi" w:hAnsiTheme="minorHAnsi"/>
        </w:rPr>
      </w:pPr>
    </w:p>
    <w:p w14:paraId="6B881209" w14:textId="77777777" w:rsidR="005C0905" w:rsidRPr="00EC005C" w:rsidRDefault="005C0905" w:rsidP="005C0905">
      <w:pPr>
        <w:rPr>
          <w:rFonts w:asciiTheme="minorHAnsi" w:hAnsiTheme="minorHAnsi"/>
        </w:rPr>
      </w:pPr>
    </w:p>
    <w:p w14:paraId="05553B4F" w14:textId="3166B889" w:rsidR="005C0905" w:rsidRPr="00EC005C" w:rsidRDefault="005C0905" w:rsidP="00190C5C">
      <w:pPr>
        <w:pStyle w:val="Heading2"/>
        <w:rPr>
          <w:rFonts w:asciiTheme="minorHAnsi" w:hAnsiTheme="minorHAnsi"/>
        </w:rPr>
      </w:pPr>
      <w:r w:rsidRPr="00EC005C">
        <w:rPr>
          <w:rFonts w:asciiTheme="minorHAnsi" w:hAnsiTheme="minorHAnsi"/>
        </w:rPr>
        <w:lastRenderedPageBreak/>
        <w:t>States CP</w:t>
      </w:r>
    </w:p>
    <w:p w14:paraId="5EF40FDE" w14:textId="40C7FCED" w:rsidR="000F7222" w:rsidRPr="00EC005C" w:rsidRDefault="000F7222" w:rsidP="000F7222">
      <w:pPr>
        <w:pStyle w:val="Heading3"/>
        <w:rPr>
          <w:rFonts w:asciiTheme="minorHAnsi" w:hAnsiTheme="minorHAnsi"/>
        </w:rPr>
      </w:pPr>
      <w:r w:rsidRPr="00EC005C">
        <w:rPr>
          <w:rFonts w:asciiTheme="minorHAnsi" w:hAnsiTheme="minorHAnsi"/>
        </w:rPr>
        <w:lastRenderedPageBreak/>
        <w:t>1NC</w:t>
      </w:r>
    </w:p>
    <w:p w14:paraId="54118FD7" w14:textId="5B27419E" w:rsidR="000F7222" w:rsidRPr="00EC005C" w:rsidRDefault="000F7222" w:rsidP="000F7222">
      <w:pPr>
        <w:pStyle w:val="Heading4"/>
        <w:rPr>
          <w:rFonts w:asciiTheme="minorHAnsi" w:hAnsiTheme="minorHAnsi"/>
        </w:rPr>
      </w:pPr>
      <w:r w:rsidRPr="00EC005C">
        <w:rPr>
          <w:rFonts w:asciiTheme="minorHAnsi" w:hAnsiTheme="minorHAnsi"/>
        </w:rPr>
        <w:t xml:space="preserve">The fifty states should </w:t>
      </w:r>
      <w:r w:rsidR="00911794">
        <w:t>substantially increase their marine spatial planning programs to develop marine protected areas</w:t>
      </w:r>
    </w:p>
    <w:p w14:paraId="56185287" w14:textId="77777777" w:rsidR="000F7222" w:rsidRPr="00EC005C" w:rsidRDefault="000F7222" w:rsidP="000F7222">
      <w:pPr>
        <w:pStyle w:val="Heading4"/>
        <w:rPr>
          <w:rFonts w:asciiTheme="minorHAnsi" w:hAnsiTheme="minorHAnsi"/>
        </w:rPr>
      </w:pPr>
      <w:r w:rsidRPr="00EC005C">
        <w:rPr>
          <w:rFonts w:asciiTheme="minorHAnsi" w:hAnsiTheme="minorHAnsi"/>
        </w:rPr>
        <w:t>The states are more than capable to set up their own MPA’s</w:t>
      </w:r>
    </w:p>
    <w:p w14:paraId="7E22F402" w14:textId="77777777" w:rsidR="000F7222" w:rsidRPr="00EC005C" w:rsidRDefault="000F7222" w:rsidP="000F7222">
      <w:pPr>
        <w:rPr>
          <w:rFonts w:asciiTheme="minorHAnsi" w:hAnsiTheme="minorHAnsi"/>
        </w:rPr>
      </w:pPr>
      <w:proofErr w:type="spellStart"/>
      <w:r w:rsidRPr="00EC005C">
        <w:rPr>
          <w:rStyle w:val="Style13ptBold"/>
          <w:rFonts w:asciiTheme="minorHAnsi" w:hAnsiTheme="minorHAnsi"/>
        </w:rPr>
        <w:t>Barcott</w:t>
      </w:r>
      <w:proofErr w:type="spellEnd"/>
      <w:r w:rsidRPr="00EC005C">
        <w:rPr>
          <w:rStyle w:val="Style13ptBold"/>
          <w:rFonts w:asciiTheme="minorHAnsi" w:hAnsiTheme="minorHAnsi"/>
        </w:rPr>
        <w:t xml:space="preserve"> 11</w:t>
      </w:r>
      <w:r w:rsidRPr="00EC005C">
        <w:rPr>
          <w:rFonts w:asciiTheme="minorHAnsi" w:hAnsiTheme="minorHAnsi"/>
        </w:rPr>
        <w:t xml:space="preserve"> Bruce </w:t>
      </w:r>
      <w:proofErr w:type="spellStart"/>
      <w:r w:rsidRPr="00EC005C">
        <w:rPr>
          <w:rFonts w:asciiTheme="minorHAnsi" w:hAnsiTheme="minorHAnsi"/>
        </w:rPr>
        <w:t>Barcott</w:t>
      </w:r>
      <w:proofErr w:type="spellEnd"/>
      <w:r w:rsidRPr="00EC005C">
        <w:rPr>
          <w:rFonts w:asciiTheme="minorHAnsi" w:hAnsiTheme="minorHAnsi"/>
        </w:rPr>
        <w:t xml:space="preserve"> “The Unfulfilled promise of the World’s Marine Protected Areas” Environment 360. 16 June 2011. </w:t>
      </w:r>
    </w:p>
    <w:p w14:paraId="1DF7F14E" w14:textId="77777777" w:rsidR="000F7222" w:rsidRPr="00EC005C" w:rsidRDefault="000F7222" w:rsidP="000F7222">
      <w:pPr>
        <w:pStyle w:val="CardIndented"/>
        <w:ind w:left="720"/>
        <w:rPr>
          <w:rStyle w:val="TitleChar"/>
          <w:rFonts w:asciiTheme="minorHAnsi" w:hAnsiTheme="minorHAnsi"/>
          <w:b w:val="0"/>
        </w:rPr>
      </w:pPr>
      <w:r w:rsidRPr="00EC005C">
        <w:rPr>
          <w:rFonts w:asciiTheme="minorHAnsi" w:hAnsiTheme="minorHAnsi"/>
          <w:sz w:val="16"/>
        </w:rPr>
        <w:t xml:space="preserve">Here’s the background: </w:t>
      </w:r>
      <w:r w:rsidRPr="00EC005C">
        <w:rPr>
          <w:rStyle w:val="TitleChar"/>
          <w:rFonts w:asciiTheme="minorHAnsi" w:hAnsiTheme="minorHAnsi"/>
        </w:rPr>
        <w:t>In the 1990s, the marine aquarium trade was killing off the yellow tangs of Hawaii</w:t>
      </w:r>
      <w:r w:rsidRPr="00EC005C">
        <w:rPr>
          <w:rFonts w:asciiTheme="minorHAnsi" w:hAnsiTheme="minorHAnsi"/>
          <w:sz w:val="16"/>
        </w:rPr>
        <w:t xml:space="preserve">. A coral reef fish the size of a silver-dollar pancake, yellow tangs are highly valued by aquarium owners. The commercial aquarium fishery off the west coast of the Big Island employed only about three-dozen divers, but together </w:t>
      </w:r>
      <w:r w:rsidRPr="00EC005C">
        <w:rPr>
          <w:rStyle w:val="TitleChar"/>
          <w:rFonts w:asciiTheme="minorHAnsi" w:hAnsiTheme="minorHAnsi"/>
        </w:rPr>
        <w:t>they caught about 250,000 aquarium fish every year</w:t>
      </w:r>
      <w:r w:rsidRPr="00EC005C">
        <w:rPr>
          <w:rFonts w:asciiTheme="minorHAnsi" w:hAnsiTheme="minorHAnsi"/>
          <w:sz w:val="16"/>
        </w:rPr>
        <w:t xml:space="preserve">. Biologists estimated they were shipping half of all local yellow </w:t>
      </w:r>
      <w:proofErr w:type="gramStart"/>
      <w:r w:rsidRPr="00EC005C">
        <w:rPr>
          <w:rFonts w:asciiTheme="minorHAnsi" w:hAnsiTheme="minorHAnsi"/>
          <w:sz w:val="16"/>
        </w:rPr>
        <w:t>tang</w:t>
      </w:r>
      <w:proofErr w:type="gramEnd"/>
      <w:r w:rsidRPr="00EC005C">
        <w:rPr>
          <w:rFonts w:asciiTheme="minorHAnsi" w:hAnsiTheme="minorHAnsi"/>
          <w:sz w:val="16"/>
        </w:rPr>
        <w:t xml:space="preserve"> into the tanks of America’s dental offices. </w:t>
      </w:r>
      <w:r w:rsidRPr="00EC005C">
        <w:rPr>
          <w:rStyle w:val="Style13ptBold"/>
          <w:rFonts w:asciiTheme="minorHAnsi" w:hAnsiTheme="minorHAnsi"/>
          <w:sz w:val="12"/>
        </w:rPr>
        <w:t>The take grew so alarming that in 2000 the state of Hawaii stepped in and established a network of</w:t>
      </w:r>
      <w:r w:rsidRPr="00EC005C">
        <w:rPr>
          <w:rFonts w:asciiTheme="minorHAnsi" w:hAnsiTheme="minorHAnsi"/>
          <w:sz w:val="16"/>
        </w:rPr>
        <w:t xml:space="preserve"> nine </w:t>
      </w:r>
      <w:r w:rsidRPr="00EC005C">
        <w:rPr>
          <w:rStyle w:val="TitleChar"/>
          <w:rFonts w:asciiTheme="minorHAnsi" w:hAnsiTheme="minorHAnsi"/>
        </w:rPr>
        <w:t>no-collection zones</w:t>
      </w:r>
      <w:r w:rsidRPr="00EC005C">
        <w:rPr>
          <w:rFonts w:asciiTheme="minorHAnsi" w:hAnsiTheme="minorHAnsi"/>
          <w:sz w:val="16"/>
        </w:rPr>
        <w:t xml:space="preserve"> around the Big Island. </w:t>
      </w:r>
      <w:r w:rsidRPr="00EC005C">
        <w:rPr>
          <w:rStyle w:val="TitleChar"/>
          <w:rFonts w:asciiTheme="minorHAnsi" w:hAnsiTheme="minorHAnsi"/>
        </w:rPr>
        <w:t>These protected areas were</w:t>
      </w:r>
      <w:r w:rsidRPr="00EC005C">
        <w:rPr>
          <w:rFonts w:asciiTheme="minorHAnsi" w:hAnsiTheme="minorHAnsi"/>
          <w:sz w:val="16"/>
        </w:rPr>
        <w:t xml:space="preserve"> a form of marine reserves — areas </w:t>
      </w:r>
      <w:r w:rsidRPr="00EC005C">
        <w:rPr>
          <w:rStyle w:val="TitleChar"/>
          <w:rFonts w:asciiTheme="minorHAnsi" w:hAnsiTheme="minorHAnsi"/>
        </w:rPr>
        <w:t>fully protected from all fishing, removal, or disturbance of marine life. And they weren’t small. The state closed 35 percent of the Big Island coastline to aquarium fish collection.</w:t>
      </w:r>
    </w:p>
    <w:p w14:paraId="40E96D71" w14:textId="77777777" w:rsidR="000F7222" w:rsidRPr="00EC005C" w:rsidRDefault="000F7222" w:rsidP="000F7222">
      <w:pPr>
        <w:rPr>
          <w:rFonts w:asciiTheme="minorHAnsi" w:hAnsiTheme="minorHAnsi"/>
        </w:rPr>
      </w:pPr>
    </w:p>
    <w:p w14:paraId="1D151500" w14:textId="79527F31" w:rsidR="000F7222" w:rsidRPr="00EC005C" w:rsidRDefault="000F7222" w:rsidP="000F7222">
      <w:pPr>
        <w:pStyle w:val="Heading3"/>
        <w:rPr>
          <w:rFonts w:asciiTheme="minorHAnsi" w:hAnsiTheme="minorHAnsi"/>
        </w:rPr>
      </w:pPr>
      <w:r w:rsidRPr="00EC005C">
        <w:rPr>
          <w:rFonts w:asciiTheme="minorHAnsi" w:hAnsiTheme="minorHAnsi"/>
        </w:rPr>
        <w:lastRenderedPageBreak/>
        <w:t>Solvency</w:t>
      </w:r>
    </w:p>
    <w:p w14:paraId="4CD35393" w14:textId="77777777" w:rsidR="000F7222" w:rsidRPr="00EC005C" w:rsidRDefault="000F7222" w:rsidP="000F7222">
      <w:pPr>
        <w:rPr>
          <w:rFonts w:asciiTheme="minorHAnsi" w:hAnsiTheme="minorHAnsi"/>
        </w:rPr>
      </w:pPr>
    </w:p>
    <w:p w14:paraId="2F2B9F13" w14:textId="621E4084" w:rsidR="000F7222" w:rsidRPr="00EC005C" w:rsidRDefault="000F7222" w:rsidP="000F7222">
      <w:pPr>
        <w:pStyle w:val="Heading4"/>
        <w:rPr>
          <w:rFonts w:asciiTheme="minorHAnsi" w:hAnsiTheme="minorHAnsi"/>
        </w:rPr>
      </w:pPr>
      <w:r w:rsidRPr="00EC005C">
        <w:rPr>
          <w:rFonts w:asciiTheme="minorHAnsi" w:hAnsiTheme="minorHAnsi"/>
        </w:rPr>
        <w:t>States can create MPAs</w:t>
      </w:r>
    </w:p>
    <w:p w14:paraId="3782664F" w14:textId="77777777" w:rsidR="000F7222" w:rsidRPr="00EC005C" w:rsidRDefault="000F7222" w:rsidP="000F7222">
      <w:pPr>
        <w:rPr>
          <w:rFonts w:asciiTheme="minorHAnsi" w:eastAsia="Times New Roman" w:hAnsiTheme="minorHAnsi"/>
          <w:szCs w:val="20"/>
        </w:rPr>
      </w:pPr>
      <w:proofErr w:type="spellStart"/>
      <w:r w:rsidRPr="00EC005C">
        <w:rPr>
          <w:rStyle w:val="Style13ptBold"/>
          <w:rFonts w:asciiTheme="minorHAnsi" w:hAnsiTheme="minorHAnsi"/>
        </w:rPr>
        <w:t>Agardy</w:t>
      </w:r>
      <w:proofErr w:type="spellEnd"/>
      <w:r w:rsidRPr="00EC005C">
        <w:rPr>
          <w:rStyle w:val="Style13ptBold"/>
          <w:rFonts w:asciiTheme="minorHAnsi" w:hAnsiTheme="minorHAnsi"/>
        </w:rPr>
        <w:t xml:space="preserve"> et al 3</w:t>
      </w:r>
      <w:r w:rsidRPr="00EC005C">
        <w:rPr>
          <w:rFonts w:asciiTheme="minorHAnsi" w:eastAsia="Times New Roman" w:hAnsiTheme="minorHAnsi"/>
          <w:szCs w:val="20"/>
        </w:rPr>
        <w:t xml:space="preserve">   TUNDI AGARDY, Sound Seas, Bethesda, MD, USA ET AL    </w:t>
      </w:r>
      <w:proofErr w:type="spellStart"/>
      <w:r w:rsidRPr="00EC005C">
        <w:rPr>
          <w:rFonts w:asciiTheme="minorHAnsi" w:eastAsia="Times New Roman" w:hAnsiTheme="minorHAnsi"/>
          <w:szCs w:val="20"/>
        </w:rPr>
        <w:t>Conserv</w:t>
      </w:r>
      <w:proofErr w:type="spellEnd"/>
      <w:r w:rsidRPr="00EC005C">
        <w:rPr>
          <w:rFonts w:asciiTheme="minorHAnsi" w:eastAsia="Times New Roman" w:hAnsiTheme="minorHAnsi"/>
          <w:szCs w:val="20"/>
        </w:rPr>
        <w:t xml:space="preserve">: Mar. </w:t>
      </w:r>
      <w:proofErr w:type="spellStart"/>
      <w:r w:rsidRPr="00EC005C">
        <w:rPr>
          <w:rFonts w:asciiTheme="minorHAnsi" w:eastAsia="Times New Roman" w:hAnsiTheme="minorHAnsi"/>
          <w:szCs w:val="20"/>
        </w:rPr>
        <w:t>Freshw</w:t>
      </w:r>
      <w:proofErr w:type="spellEnd"/>
      <w:r w:rsidRPr="00EC005C">
        <w:rPr>
          <w:rFonts w:asciiTheme="minorHAnsi" w:eastAsia="Times New Roman" w:hAnsiTheme="minorHAnsi"/>
          <w:szCs w:val="20"/>
        </w:rPr>
        <w:t>. Ecosyst.</w:t>
      </w:r>
      <w:proofErr w:type="gramStart"/>
      <w:r w:rsidRPr="00EC005C">
        <w:rPr>
          <w:rFonts w:asciiTheme="minorHAnsi" w:eastAsia="Times New Roman" w:hAnsiTheme="minorHAnsi"/>
          <w:szCs w:val="20"/>
        </w:rPr>
        <w:t>,13</w:t>
      </w:r>
      <w:proofErr w:type="gramEnd"/>
      <w:r w:rsidRPr="00EC005C">
        <w:rPr>
          <w:rFonts w:asciiTheme="minorHAnsi" w:eastAsia="Times New Roman" w:hAnsiTheme="minorHAnsi"/>
          <w:szCs w:val="20"/>
        </w:rPr>
        <w:t xml:space="preserve"> : 353–367 (2003) Dangerous targets? Unresolved issues and ideological clashes around marine protected areas    http://cmbc.ucsd.edu/content/1/docs/agardy.pdf</w:t>
      </w:r>
    </w:p>
    <w:p w14:paraId="2EBE96BC" w14:textId="0D86BE50" w:rsidR="000F7222" w:rsidRPr="00EC005C" w:rsidRDefault="000F7222" w:rsidP="000F7222">
      <w:pPr>
        <w:pStyle w:val="CardIndented"/>
        <w:rPr>
          <w:rFonts w:asciiTheme="minorHAnsi" w:hAnsiTheme="minorHAnsi"/>
          <w:sz w:val="16"/>
        </w:rPr>
      </w:pPr>
      <w:r w:rsidRPr="00EC005C">
        <w:rPr>
          <w:rFonts w:asciiTheme="minorHAnsi" w:hAnsiTheme="minorHAnsi"/>
          <w:sz w:val="16"/>
        </w:rPr>
        <w:t>To understand the range of views developing in the international marine conservation community, we must begin with an examination of differing perceptions of MPAs at the most basic level. The term marine protected area arose out of a historic quilt of meanings that was formed as protected areas began to spring up in coastal and marine areas around the world, each with its own label and implications. MPAs are variously defined as purely in-water designations, as coastal management units that include terrestrial and marine areas, as strictly protected reserves, or as any kind of marine managed area (</w:t>
      </w:r>
      <w:proofErr w:type="spellStart"/>
      <w:r w:rsidRPr="00EC005C">
        <w:rPr>
          <w:rFonts w:asciiTheme="minorHAnsi" w:hAnsiTheme="minorHAnsi"/>
          <w:sz w:val="16"/>
        </w:rPr>
        <w:t>Agardy</w:t>
      </w:r>
      <w:proofErr w:type="spellEnd"/>
      <w:r w:rsidRPr="00EC005C">
        <w:rPr>
          <w:rFonts w:asciiTheme="minorHAnsi" w:hAnsiTheme="minorHAnsi"/>
          <w:sz w:val="16"/>
        </w:rPr>
        <w:t xml:space="preserve">, 1997b). The most commonly used definition of MPA internationally is that provided by IUCN, ‘any area of inter-tidal or sub-tidal terrain, together with its overlying water and associated flora, fauna, historical, or cultural features, which has been reserved by law or other effective means to protect part or all of the enclosed environment’ (Kelleher and </w:t>
      </w:r>
      <w:proofErr w:type="spellStart"/>
      <w:r w:rsidRPr="00EC005C">
        <w:rPr>
          <w:rFonts w:asciiTheme="minorHAnsi" w:hAnsiTheme="minorHAnsi"/>
          <w:sz w:val="16"/>
        </w:rPr>
        <w:t>Kenchington</w:t>
      </w:r>
      <w:proofErr w:type="spellEnd"/>
      <w:r w:rsidRPr="00EC005C">
        <w:rPr>
          <w:rFonts w:asciiTheme="minorHAnsi" w:hAnsiTheme="minorHAnsi"/>
          <w:sz w:val="16"/>
        </w:rPr>
        <w:t xml:space="preserve">, 1992). This generic description has metamorphosed somewhat in subsequent discussions and treaty negotiations. For example, background documents for the </w:t>
      </w:r>
      <w:proofErr w:type="spellStart"/>
      <w:r w:rsidRPr="00EC005C">
        <w:rPr>
          <w:rFonts w:asciiTheme="minorHAnsi" w:hAnsiTheme="minorHAnsi"/>
          <w:sz w:val="16"/>
        </w:rPr>
        <w:t>Conventionon</w:t>
      </w:r>
      <w:proofErr w:type="spellEnd"/>
      <w:r w:rsidRPr="00EC005C">
        <w:rPr>
          <w:rFonts w:asciiTheme="minorHAnsi" w:hAnsiTheme="minorHAnsi"/>
          <w:sz w:val="16"/>
        </w:rPr>
        <w:t xml:space="preserve"> Biological Diversity state that ‘MPAs are coastal or oceanic management areas designed to conserve ecosystems together with their functions and resources’ (</w:t>
      </w:r>
      <w:proofErr w:type="spellStart"/>
      <w:r w:rsidRPr="00EC005C">
        <w:rPr>
          <w:rFonts w:asciiTheme="minorHAnsi" w:hAnsiTheme="minorHAnsi"/>
          <w:sz w:val="16"/>
        </w:rPr>
        <w:t>deFontaubert</w:t>
      </w:r>
      <w:proofErr w:type="spellEnd"/>
      <w:r w:rsidRPr="00EC005C">
        <w:rPr>
          <w:rFonts w:asciiTheme="minorHAnsi" w:hAnsiTheme="minorHAnsi"/>
          <w:sz w:val="16"/>
        </w:rPr>
        <w:t xml:space="preserve"> et al., 1996). </w:t>
      </w:r>
      <w:r w:rsidRPr="00EC005C">
        <w:rPr>
          <w:rStyle w:val="TitleChar"/>
          <w:rFonts w:asciiTheme="minorHAnsi" w:hAnsiTheme="minorHAnsi"/>
        </w:rPr>
        <w:t xml:space="preserve">In the United States, MPAs have been defined as ‘any area of the marine environment that has been reserved by Federal, </w:t>
      </w:r>
      <w:proofErr w:type="spellStart"/>
      <w:r w:rsidRPr="00EC005C">
        <w:rPr>
          <w:rStyle w:val="TitleChar"/>
          <w:rFonts w:asciiTheme="minorHAnsi" w:hAnsiTheme="minorHAnsi"/>
        </w:rPr>
        <w:t>State</w:t>
      </w:r>
      <w:proofErr w:type="gramStart"/>
      <w:r w:rsidRPr="00EC005C">
        <w:rPr>
          <w:rStyle w:val="TitleChar"/>
          <w:rFonts w:asciiTheme="minorHAnsi" w:hAnsiTheme="minorHAnsi"/>
        </w:rPr>
        <w:t>,territorial</w:t>
      </w:r>
      <w:proofErr w:type="spellEnd"/>
      <w:proofErr w:type="gramEnd"/>
      <w:r w:rsidRPr="00EC005C">
        <w:rPr>
          <w:rStyle w:val="TitleChar"/>
          <w:rFonts w:asciiTheme="minorHAnsi" w:hAnsiTheme="minorHAnsi"/>
        </w:rPr>
        <w:t xml:space="preserve">, tribal, or local laws or regulations to provide lasting protection for part or all of the natural or cultural resources therein’ </w:t>
      </w:r>
      <w:r w:rsidRPr="00EC005C">
        <w:rPr>
          <w:rFonts w:asciiTheme="minorHAnsi" w:hAnsiTheme="minorHAnsi"/>
          <w:sz w:val="16"/>
        </w:rPr>
        <w:t xml:space="preserve">(US Presidential Executive Order 13158, 26 May, 2000). </w:t>
      </w:r>
      <w:proofErr w:type="spellStart"/>
      <w:r w:rsidRPr="00EC005C">
        <w:rPr>
          <w:rFonts w:asciiTheme="minorHAnsi" w:hAnsiTheme="minorHAnsi"/>
          <w:sz w:val="16"/>
        </w:rPr>
        <w:t>Eichbaum</w:t>
      </w:r>
      <w:proofErr w:type="spellEnd"/>
      <w:r w:rsidRPr="00EC005C">
        <w:rPr>
          <w:rFonts w:asciiTheme="minorHAnsi" w:hAnsiTheme="minorHAnsi"/>
          <w:sz w:val="16"/>
        </w:rPr>
        <w:t xml:space="preserve"> et al</w:t>
      </w:r>
      <w:proofErr w:type="gramStart"/>
      <w:r w:rsidRPr="00EC005C">
        <w:rPr>
          <w:rFonts w:asciiTheme="minorHAnsi" w:hAnsiTheme="minorHAnsi"/>
          <w:sz w:val="16"/>
        </w:rPr>
        <w:t>.(</w:t>
      </w:r>
      <w:proofErr w:type="gramEnd"/>
      <w:r w:rsidRPr="00EC005C">
        <w:rPr>
          <w:rFonts w:asciiTheme="minorHAnsi" w:hAnsiTheme="minorHAnsi"/>
          <w:sz w:val="16"/>
        </w:rPr>
        <w:t>1996)define marine and coastal protected areas as ‘areas of the coastal zone or open ocean (or both) that are the of management for the broad purpose of conservation and sustainable use’. As a result of the diverse definitions and objectives for MPAs, a profusion of specific terms to describe various sorts of MPAs have been adopted, including marine park, marine reserve, fisheries reserve, closed area, marine sanctuary, MACPAs/MCPAs (marine and coastal protected areas), nature reserve, ecological reserve, replenishment reserve, marine management area, coastal preserve, area of conservation concern, sensitive sea area, biosphere reserve, ‘no-take area’, coastal park, national marine park, marine conservation area and marine wilderness area.</w:t>
      </w:r>
    </w:p>
    <w:p w14:paraId="60A967A9" w14:textId="77777777" w:rsidR="000F7222" w:rsidRPr="00EC005C" w:rsidRDefault="000F7222" w:rsidP="000F7222">
      <w:pPr>
        <w:rPr>
          <w:rFonts w:asciiTheme="minorHAnsi" w:hAnsiTheme="minorHAnsi"/>
        </w:rPr>
      </w:pPr>
    </w:p>
    <w:p w14:paraId="5DFAB587" w14:textId="77777777" w:rsidR="000F7222" w:rsidRPr="00EC005C" w:rsidRDefault="000F7222" w:rsidP="000F7222">
      <w:pPr>
        <w:pStyle w:val="Heading4"/>
        <w:rPr>
          <w:rFonts w:asciiTheme="minorHAnsi" w:hAnsiTheme="minorHAnsi"/>
        </w:rPr>
      </w:pPr>
      <w:r w:rsidRPr="00EC005C">
        <w:rPr>
          <w:rFonts w:asciiTheme="minorHAnsi" w:hAnsiTheme="minorHAnsi"/>
        </w:rPr>
        <w:t>MPA’s will work in the US</w:t>
      </w:r>
    </w:p>
    <w:p w14:paraId="7612F4E6" w14:textId="77777777" w:rsidR="000F7222" w:rsidRPr="00EC005C" w:rsidRDefault="000F7222" w:rsidP="000F7222">
      <w:pPr>
        <w:rPr>
          <w:rFonts w:asciiTheme="minorHAnsi" w:hAnsiTheme="minorHAnsi"/>
        </w:rPr>
      </w:pPr>
      <w:r w:rsidRPr="00EC005C">
        <w:rPr>
          <w:rStyle w:val="Style13ptBold"/>
          <w:rFonts w:asciiTheme="minorHAnsi" w:hAnsiTheme="minorHAnsi"/>
        </w:rPr>
        <w:t>NOAA 6/9/14</w:t>
      </w:r>
      <w:r w:rsidRPr="00EC005C">
        <w:rPr>
          <w:rFonts w:asciiTheme="minorHAnsi" w:hAnsiTheme="minorHAnsi"/>
        </w:rPr>
        <w:t xml:space="preserve">   NOAA "Marine Protected Areas." </w:t>
      </w:r>
      <w:proofErr w:type="gramStart"/>
      <w:r w:rsidRPr="00EC005C">
        <w:rPr>
          <w:rFonts w:asciiTheme="minorHAnsi" w:hAnsiTheme="minorHAnsi"/>
        </w:rPr>
        <w:t>National Oceanic and Atmospheric Administration.</w:t>
      </w:r>
      <w:proofErr w:type="gramEnd"/>
      <w:r w:rsidRPr="00EC005C">
        <w:rPr>
          <w:rFonts w:asciiTheme="minorHAnsi" w:hAnsiTheme="minorHAnsi"/>
        </w:rPr>
        <w:t xml:space="preserve"> 6 June 2014.</w:t>
      </w:r>
    </w:p>
    <w:p w14:paraId="504A1B3B" w14:textId="77777777" w:rsidR="000F7222" w:rsidRPr="00EC005C" w:rsidRDefault="000F7222" w:rsidP="000F7222">
      <w:pPr>
        <w:pStyle w:val="CardIndented"/>
        <w:rPr>
          <w:rFonts w:asciiTheme="minorHAnsi" w:hAnsiTheme="minorHAnsi"/>
        </w:rPr>
      </w:pPr>
      <w:r w:rsidRPr="00EC005C">
        <w:rPr>
          <w:rStyle w:val="TitleChar"/>
          <w:rFonts w:asciiTheme="minorHAnsi" w:hAnsiTheme="minorHAnsi"/>
        </w:rPr>
        <w:t>Marine protected areas</w:t>
      </w:r>
      <w:r w:rsidRPr="00EC005C">
        <w:rPr>
          <w:rFonts w:asciiTheme="minorHAnsi" w:hAnsiTheme="minorHAnsi"/>
          <w:sz w:val="24"/>
        </w:rPr>
        <w:t xml:space="preserve"> </w:t>
      </w:r>
      <w:r w:rsidRPr="00EC005C">
        <w:rPr>
          <w:rFonts w:asciiTheme="minorHAnsi" w:hAnsiTheme="minorHAnsi"/>
        </w:rPr>
        <w:t>(MPAs)</w:t>
      </w:r>
      <w:r w:rsidRPr="00EC005C">
        <w:rPr>
          <w:rFonts w:asciiTheme="minorHAnsi" w:hAnsiTheme="minorHAnsi"/>
          <w:sz w:val="24"/>
        </w:rPr>
        <w:t xml:space="preserve"> </w:t>
      </w:r>
      <w:r w:rsidRPr="00EC005C">
        <w:rPr>
          <w:rStyle w:val="TitleChar"/>
          <w:rFonts w:asciiTheme="minorHAnsi" w:hAnsiTheme="minorHAnsi"/>
        </w:rPr>
        <w:t>are areas of the oceans</w:t>
      </w:r>
      <w:r w:rsidRPr="00EC005C">
        <w:rPr>
          <w:rFonts w:asciiTheme="minorHAnsi" w:hAnsiTheme="minorHAnsi"/>
          <w:sz w:val="24"/>
        </w:rPr>
        <w:t xml:space="preserve"> </w:t>
      </w:r>
      <w:r w:rsidRPr="00EC005C">
        <w:rPr>
          <w:rFonts w:asciiTheme="minorHAnsi" w:hAnsiTheme="minorHAnsi"/>
        </w:rPr>
        <w:t xml:space="preserve">or Great Lakes </w:t>
      </w:r>
      <w:r w:rsidRPr="00EC005C">
        <w:rPr>
          <w:rStyle w:val="TitleChar"/>
          <w:rFonts w:asciiTheme="minorHAnsi" w:hAnsiTheme="minorHAnsi"/>
        </w:rPr>
        <w:t>that are protected</w:t>
      </w:r>
      <w:r w:rsidRPr="00EC005C">
        <w:rPr>
          <w:rFonts w:asciiTheme="minorHAnsi" w:hAnsiTheme="minorHAnsi"/>
          <w:b/>
          <w:sz w:val="24"/>
        </w:rPr>
        <w:t xml:space="preserve"> </w:t>
      </w:r>
      <w:r w:rsidRPr="00EC005C">
        <w:rPr>
          <w:rFonts w:asciiTheme="minorHAnsi" w:hAnsiTheme="minorHAnsi"/>
        </w:rPr>
        <w:t>for a conservation purpose. If you have ever gone fishing in central California, diving in the Florida Keys, or boating in Thunder Bay, you have visited one of these MPAs.</w:t>
      </w:r>
      <w:r w:rsidRPr="00EC005C">
        <w:rPr>
          <w:rFonts w:asciiTheme="minorHAnsi" w:hAnsiTheme="minorHAnsi"/>
          <w:sz w:val="24"/>
        </w:rPr>
        <w:t xml:space="preserve"> </w:t>
      </w:r>
      <w:r w:rsidRPr="00EC005C">
        <w:rPr>
          <w:rStyle w:val="TitleChar"/>
          <w:rFonts w:asciiTheme="minorHAnsi" w:hAnsiTheme="minorHAnsi"/>
        </w:rPr>
        <w:t>In the U</w:t>
      </w:r>
      <w:r w:rsidRPr="00EC005C">
        <w:rPr>
          <w:rFonts w:asciiTheme="minorHAnsi" w:hAnsiTheme="minorHAnsi"/>
        </w:rPr>
        <w:t>nited</w:t>
      </w:r>
      <w:r w:rsidRPr="00EC005C">
        <w:rPr>
          <w:rFonts w:asciiTheme="minorHAnsi" w:hAnsiTheme="minorHAnsi"/>
          <w:sz w:val="24"/>
        </w:rPr>
        <w:t xml:space="preserve"> </w:t>
      </w:r>
      <w:r w:rsidRPr="00EC005C">
        <w:rPr>
          <w:rStyle w:val="TitleChar"/>
          <w:rFonts w:asciiTheme="minorHAnsi" w:hAnsiTheme="minorHAnsi"/>
        </w:rPr>
        <w:t>S</w:t>
      </w:r>
      <w:r w:rsidRPr="00EC005C">
        <w:rPr>
          <w:rFonts w:asciiTheme="minorHAnsi" w:hAnsiTheme="minorHAnsi"/>
        </w:rPr>
        <w:t>tates</w:t>
      </w:r>
      <w:r w:rsidRPr="00EC005C">
        <w:rPr>
          <w:rFonts w:asciiTheme="minorHAnsi" w:hAnsiTheme="minorHAnsi"/>
          <w:sz w:val="24"/>
        </w:rPr>
        <w:t xml:space="preserve">, </w:t>
      </w:r>
      <w:r w:rsidRPr="00EC005C">
        <w:rPr>
          <w:rStyle w:val="TitleChar"/>
          <w:rFonts w:asciiTheme="minorHAnsi" w:hAnsiTheme="minorHAnsi"/>
        </w:rPr>
        <w:t>there are over 1,600 MPAs spanning a range of habitats, including the open ocean,</w:t>
      </w:r>
      <w:r w:rsidRPr="00EC005C">
        <w:rPr>
          <w:rFonts w:asciiTheme="minorHAnsi" w:hAnsiTheme="minorHAnsi"/>
          <w:sz w:val="24"/>
        </w:rPr>
        <w:t xml:space="preserve"> </w:t>
      </w:r>
      <w:r w:rsidRPr="00EC005C">
        <w:rPr>
          <w:rFonts w:asciiTheme="minorHAnsi" w:hAnsiTheme="minorHAnsi"/>
        </w:rPr>
        <w:t xml:space="preserve">coastal areas, inter-tidal zones, estuaries, and the Great Lakes. Nearly all of these areas allow multiple uses. </w:t>
      </w:r>
      <w:r w:rsidRPr="00EC005C">
        <w:rPr>
          <w:rStyle w:val="TitleChar"/>
          <w:rFonts w:asciiTheme="minorHAnsi" w:hAnsiTheme="minorHAnsi"/>
        </w:rPr>
        <w:t>About 41 percent of U.S. marine waters are protected in some way</w:t>
      </w:r>
      <w:r w:rsidRPr="00EC005C">
        <w:rPr>
          <w:rFonts w:asciiTheme="minorHAnsi" w:hAnsiTheme="minorHAnsi"/>
        </w:rPr>
        <w:t>, with three percent in highly protected in no-take MPAs to protect sensitive species and habitats.</w:t>
      </w:r>
    </w:p>
    <w:p w14:paraId="4603940E" w14:textId="77777777" w:rsidR="000F7222" w:rsidRPr="00EC005C" w:rsidRDefault="000F7222" w:rsidP="000F7222">
      <w:pPr>
        <w:rPr>
          <w:rFonts w:asciiTheme="minorHAnsi" w:hAnsiTheme="minorHAnsi"/>
        </w:rPr>
      </w:pPr>
    </w:p>
    <w:p w14:paraId="1253ACF6" w14:textId="77777777" w:rsidR="000F7222" w:rsidRPr="00EC005C" w:rsidRDefault="000F7222" w:rsidP="000F7222">
      <w:pPr>
        <w:pStyle w:val="Heading4"/>
        <w:rPr>
          <w:rFonts w:asciiTheme="minorHAnsi" w:hAnsiTheme="minorHAnsi"/>
        </w:rPr>
      </w:pPr>
      <w:r w:rsidRPr="00EC005C">
        <w:rPr>
          <w:rFonts w:asciiTheme="minorHAnsi" w:hAnsiTheme="minorHAnsi"/>
        </w:rPr>
        <w:t>Government run MPA’s are not reaching their full potential</w:t>
      </w:r>
    </w:p>
    <w:p w14:paraId="2F1F24F9" w14:textId="77777777" w:rsidR="000F7222" w:rsidRPr="00EC005C" w:rsidRDefault="000F7222" w:rsidP="000F7222">
      <w:pPr>
        <w:rPr>
          <w:rFonts w:asciiTheme="minorHAnsi" w:hAnsiTheme="minorHAnsi"/>
        </w:rPr>
      </w:pPr>
      <w:proofErr w:type="spellStart"/>
      <w:r w:rsidRPr="00EC005C">
        <w:rPr>
          <w:rStyle w:val="Style13ptBold"/>
          <w:rFonts w:asciiTheme="minorHAnsi" w:hAnsiTheme="minorHAnsi"/>
        </w:rPr>
        <w:t>Stokstad</w:t>
      </w:r>
      <w:proofErr w:type="spellEnd"/>
      <w:r w:rsidRPr="00EC005C">
        <w:rPr>
          <w:rStyle w:val="Style13ptBold"/>
          <w:rFonts w:asciiTheme="minorHAnsi" w:hAnsiTheme="minorHAnsi"/>
        </w:rPr>
        <w:t xml:space="preserve"> 14</w:t>
      </w:r>
      <w:r w:rsidRPr="00EC005C">
        <w:rPr>
          <w:rFonts w:asciiTheme="minorHAnsi" w:hAnsiTheme="minorHAnsi"/>
        </w:rPr>
        <w:t xml:space="preserve"> Erik </w:t>
      </w:r>
      <w:proofErr w:type="spellStart"/>
      <w:r w:rsidRPr="00EC005C">
        <w:rPr>
          <w:rFonts w:asciiTheme="minorHAnsi" w:hAnsiTheme="minorHAnsi"/>
        </w:rPr>
        <w:t>Stokstad</w:t>
      </w:r>
      <w:proofErr w:type="spellEnd"/>
      <w:r w:rsidRPr="00EC005C">
        <w:rPr>
          <w:rFonts w:asciiTheme="minorHAnsi" w:hAnsiTheme="minorHAnsi"/>
        </w:rPr>
        <w:t xml:space="preserve"> “Why Won't Simply Creating Lots of Marine Reserves Save Sea Life?” </w:t>
      </w:r>
      <w:proofErr w:type="gramStart"/>
      <w:r w:rsidRPr="00EC005C">
        <w:rPr>
          <w:rFonts w:asciiTheme="minorHAnsi" w:hAnsiTheme="minorHAnsi"/>
        </w:rPr>
        <w:t>American Association for the Advancement of Science.</w:t>
      </w:r>
      <w:proofErr w:type="gramEnd"/>
      <w:r w:rsidRPr="00EC005C">
        <w:rPr>
          <w:rFonts w:asciiTheme="minorHAnsi" w:hAnsiTheme="minorHAnsi"/>
        </w:rPr>
        <w:t xml:space="preserve"> 5 February 2014.</w:t>
      </w:r>
    </w:p>
    <w:p w14:paraId="58DA227F" w14:textId="77777777" w:rsidR="000F7222" w:rsidRPr="00EC005C" w:rsidRDefault="000F7222" w:rsidP="000F7222">
      <w:pPr>
        <w:pStyle w:val="CardIndented"/>
        <w:rPr>
          <w:rStyle w:val="TitleChar"/>
          <w:rFonts w:asciiTheme="minorHAnsi" w:hAnsiTheme="minorHAnsi"/>
        </w:rPr>
      </w:pPr>
      <w:r w:rsidRPr="00EC005C">
        <w:rPr>
          <w:rFonts w:asciiTheme="minorHAnsi" w:hAnsiTheme="minorHAnsi"/>
        </w:rPr>
        <w:t xml:space="preserve">Overall, </w:t>
      </w:r>
      <w:r w:rsidRPr="00EC005C">
        <w:rPr>
          <w:rStyle w:val="TitleChar"/>
          <w:rFonts w:asciiTheme="minorHAnsi" w:hAnsiTheme="minorHAnsi"/>
        </w:rPr>
        <w:t>the authors considered just nine of the MPAs</w:t>
      </w:r>
      <w:r w:rsidRPr="00EC005C">
        <w:rPr>
          <w:rFonts w:asciiTheme="minorHAnsi" w:hAnsiTheme="minorHAnsi"/>
        </w:rPr>
        <w:t xml:space="preserve"> (about 10%) </w:t>
      </w:r>
      <w:r w:rsidRPr="00EC005C">
        <w:rPr>
          <w:rStyle w:val="TitleChar"/>
          <w:rFonts w:asciiTheme="minorHAnsi" w:hAnsiTheme="minorHAnsi"/>
        </w:rPr>
        <w:t>to be effective, having four or more attributes of good governance and design</w:t>
      </w:r>
      <w:r w:rsidRPr="00EC005C">
        <w:rPr>
          <w:rFonts w:asciiTheme="minorHAnsi" w:hAnsiTheme="minorHAnsi"/>
        </w:rPr>
        <w:t xml:space="preserve">. And the few reserves that got high marks in all five areas, such as the </w:t>
      </w:r>
      <w:proofErr w:type="spellStart"/>
      <w:r w:rsidRPr="00EC005C">
        <w:rPr>
          <w:rFonts w:asciiTheme="minorHAnsi" w:hAnsiTheme="minorHAnsi"/>
        </w:rPr>
        <w:t>Kermadec</w:t>
      </w:r>
      <w:proofErr w:type="spellEnd"/>
      <w:r w:rsidRPr="00EC005C">
        <w:rPr>
          <w:rFonts w:asciiTheme="minorHAnsi" w:hAnsiTheme="minorHAnsi"/>
        </w:rPr>
        <w:t xml:space="preserve"> Marine Reserve in New Zealand, had exponentially greater benefits, including nearly 2000% more </w:t>
      </w:r>
      <w:proofErr w:type="spellStart"/>
      <w:r w:rsidRPr="00EC005C">
        <w:rPr>
          <w:rFonts w:asciiTheme="minorHAnsi" w:hAnsiTheme="minorHAnsi"/>
        </w:rPr>
        <w:t>sharks</w:t>
      </w:r>
      <w:proofErr w:type="spellEnd"/>
      <w:r w:rsidRPr="00EC005C">
        <w:rPr>
          <w:rFonts w:asciiTheme="minorHAnsi" w:hAnsiTheme="minorHAnsi"/>
        </w:rPr>
        <w:t xml:space="preserve"> than in fished coastlines, they </w:t>
      </w:r>
      <w:hyperlink r:id="rId16" w:history="1">
        <w:r w:rsidRPr="00EC005C">
          <w:rPr>
            <w:rFonts w:asciiTheme="minorHAnsi" w:hAnsiTheme="minorHAnsi"/>
            <w:color w:val="233263"/>
          </w:rPr>
          <w:t xml:space="preserve">report in this week’s issue of </w:t>
        </w:r>
        <w:proofErr w:type="spellStart"/>
        <w:r w:rsidRPr="00EC005C">
          <w:rPr>
            <w:rFonts w:asciiTheme="minorHAnsi" w:hAnsiTheme="minorHAnsi"/>
            <w:i/>
            <w:iCs/>
            <w:color w:val="233263"/>
          </w:rPr>
          <w:t>Nature</w:t>
        </w:r>
      </w:hyperlink>
      <w:r w:rsidRPr="00EC005C">
        <w:rPr>
          <w:rFonts w:asciiTheme="minorHAnsi" w:hAnsiTheme="minorHAnsi"/>
        </w:rPr>
        <w:t>.The</w:t>
      </w:r>
      <w:proofErr w:type="spellEnd"/>
      <w:r w:rsidRPr="00EC005C">
        <w:rPr>
          <w:rFonts w:asciiTheme="minorHAnsi" w:hAnsiTheme="minorHAnsi"/>
        </w:rPr>
        <w:t xml:space="preserve"> takeaway message, the authors write, is that “global conservation targets based on area alone will not optimize protection of marine biodiversity. </w:t>
      </w:r>
      <w:r w:rsidRPr="00EC005C">
        <w:rPr>
          <w:rStyle w:val="TitleChar"/>
          <w:rFonts w:asciiTheme="minorHAnsi" w:hAnsiTheme="minorHAnsi"/>
        </w:rPr>
        <w:t>More emphasis is needed on better MPA design, durable management and compliance to ensure that MPAs achieve their desired conservation value.”</w:t>
      </w:r>
    </w:p>
    <w:p w14:paraId="436A4B43" w14:textId="77777777" w:rsidR="000F7222" w:rsidRPr="00EC005C" w:rsidRDefault="000F7222" w:rsidP="000F7222">
      <w:pPr>
        <w:rPr>
          <w:rStyle w:val="TitleChar"/>
          <w:rFonts w:asciiTheme="minorHAnsi" w:hAnsiTheme="minorHAnsi"/>
        </w:rPr>
      </w:pPr>
    </w:p>
    <w:p w14:paraId="5FD61D1C" w14:textId="77777777" w:rsidR="000F7222" w:rsidRPr="00EC005C" w:rsidRDefault="000F7222" w:rsidP="000F7222">
      <w:pPr>
        <w:pStyle w:val="Heading4"/>
        <w:rPr>
          <w:rFonts w:asciiTheme="minorHAnsi" w:hAnsiTheme="minorHAnsi"/>
        </w:rPr>
      </w:pPr>
      <w:r w:rsidRPr="00EC005C">
        <w:rPr>
          <w:rFonts w:asciiTheme="minorHAnsi" w:hAnsiTheme="minorHAnsi"/>
        </w:rPr>
        <w:t xml:space="preserve">Most MPA’S are currently ineffective </w:t>
      </w:r>
    </w:p>
    <w:p w14:paraId="342797DC" w14:textId="77777777" w:rsidR="000F7222" w:rsidRPr="00EC005C" w:rsidRDefault="000F7222" w:rsidP="000F7222">
      <w:pPr>
        <w:rPr>
          <w:rFonts w:asciiTheme="minorHAnsi" w:hAnsiTheme="minorHAnsi"/>
        </w:rPr>
      </w:pPr>
      <w:proofErr w:type="spellStart"/>
      <w:r w:rsidRPr="00EC005C">
        <w:rPr>
          <w:rStyle w:val="Style13ptBold"/>
          <w:rFonts w:asciiTheme="minorHAnsi" w:hAnsiTheme="minorHAnsi"/>
        </w:rPr>
        <w:t>Barcott</w:t>
      </w:r>
      <w:proofErr w:type="spellEnd"/>
      <w:r w:rsidRPr="00EC005C">
        <w:rPr>
          <w:rFonts w:asciiTheme="minorHAnsi" w:hAnsiTheme="minorHAnsi"/>
        </w:rPr>
        <w:t xml:space="preserve"> 11   Bruce </w:t>
      </w:r>
      <w:proofErr w:type="spellStart"/>
      <w:r w:rsidRPr="00EC005C">
        <w:rPr>
          <w:rFonts w:asciiTheme="minorHAnsi" w:hAnsiTheme="minorHAnsi"/>
        </w:rPr>
        <w:t>Barcott</w:t>
      </w:r>
      <w:proofErr w:type="spellEnd"/>
      <w:r w:rsidRPr="00EC005C">
        <w:rPr>
          <w:rFonts w:asciiTheme="minorHAnsi" w:hAnsiTheme="minorHAnsi"/>
        </w:rPr>
        <w:t xml:space="preserve"> “The Unfulfilled promise of the World’s Marine Protected Areas” Environment 360. 16 June 2011. </w:t>
      </w:r>
    </w:p>
    <w:p w14:paraId="6DF9A0D8" w14:textId="77777777" w:rsidR="000F7222" w:rsidRPr="00EC005C" w:rsidRDefault="000F7222" w:rsidP="000F7222">
      <w:pPr>
        <w:pStyle w:val="CardIndented"/>
        <w:rPr>
          <w:rFonts w:asciiTheme="minorHAnsi" w:hAnsiTheme="minorHAnsi"/>
        </w:rPr>
      </w:pPr>
      <w:r w:rsidRPr="00EC005C">
        <w:rPr>
          <w:rStyle w:val="TitleChar"/>
          <w:rFonts w:asciiTheme="minorHAnsi" w:hAnsiTheme="minorHAnsi"/>
        </w:rPr>
        <w:t xml:space="preserve">Nearly all MPAs are </w:t>
      </w:r>
      <w:proofErr w:type="gramStart"/>
      <w:r w:rsidRPr="00EC005C">
        <w:rPr>
          <w:rStyle w:val="TitleChar"/>
          <w:rFonts w:asciiTheme="minorHAnsi" w:hAnsiTheme="minorHAnsi"/>
        </w:rPr>
        <w:t>tiny,</w:t>
      </w:r>
      <w:proofErr w:type="gramEnd"/>
      <w:r w:rsidRPr="00EC005C">
        <w:rPr>
          <w:rStyle w:val="TitleChar"/>
          <w:rFonts w:asciiTheme="minorHAnsi" w:hAnsiTheme="minorHAnsi"/>
        </w:rPr>
        <w:t xml:space="preserve"> few of them have the high “reserve” levels of protection</w:t>
      </w:r>
      <w:r w:rsidRPr="00EC005C">
        <w:rPr>
          <w:rFonts w:asciiTheme="minorHAnsi" w:hAnsiTheme="minorHAnsi"/>
        </w:rPr>
        <w:t xml:space="preserve">, and most lack the sharp teeth of enforcement. “Although it is not possible to develop an exact account, fully protected, no-take areas cover only a small portion of MPA coverage, while </w:t>
      </w:r>
      <w:r w:rsidRPr="00EC005C">
        <w:rPr>
          <w:rStyle w:val="TitleChar"/>
          <w:rFonts w:asciiTheme="minorHAnsi" w:hAnsiTheme="minorHAnsi"/>
        </w:rPr>
        <w:t>a large proportion of MPAs are ineffective or only partially effective,”</w:t>
      </w:r>
      <w:r w:rsidRPr="00EC005C">
        <w:rPr>
          <w:rFonts w:asciiTheme="minorHAnsi" w:hAnsiTheme="minorHAnsi"/>
        </w:rPr>
        <w:t xml:space="preserve"> the IUCN noted last year in its report, “</w:t>
      </w:r>
      <w:hyperlink r:id="rId17" w:history="1">
        <w:r w:rsidRPr="00EC005C">
          <w:rPr>
            <w:rFonts w:asciiTheme="minorHAnsi" w:hAnsiTheme="minorHAnsi"/>
          </w:rPr>
          <w:t>Global Ocean Protection</w:t>
        </w:r>
      </w:hyperlink>
      <w:r w:rsidRPr="00EC005C">
        <w:rPr>
          <w:rFonts w:asciiTheme="minorHAnsi" w:hAnsiTheme="minorHAnsi"/>
        </w:rPr>
        <w:t>.”</w:t>
      </w:r>
    </w:p>
    <w:p w14:paraId="31E56289" w14:textId="5F93F7EC" w:rsidR="000F7222" w:rsidRPr="00EC005C" w:rsidRDefault="000F7222" w:rsidP="000F7222">
      <w:pPr>
        <w:pStyle w:val="Heading3"/>
        <w:rPr>
          <w:rFonts w:asciiTheme="minorHAnsi" w:hAnsiTheme="minorHAnsi"/>
        </w:rPr>
      </w:pPr>
      <w:r w:rsidRPr="00EC005C">
        <w:rPr>
          <w:rFonts w:asciiTheme="minorHAnsi" w:hAnsiTheme="minorHAnsi"/>
        </w:rPr>
        <w:lastRenderedPageBreak/>
        <w:t>States Can Pay</w:t>
      </w:r>
    </w:p>
    <w:p w14:paraId="4801F95C" w14:textId="77777777" w:rsidR="000F7222" w:rsidRPr="00EC005C" w:rsidRDefault="000F7222" w:rsidP="000F7222">
      <w:pPr>
        <w:rPr>
          <w:rFonts w:asciiTheme="minorHAnsi" w:hAnsiTheme="minorHAnsi"/>
        </w:rPr>
      </w:pPr>
    </w:p>
    <w:p w14:paraId="0EC8253A" w14:textId="77777777" w:rsidR="000F7222" w:rsidRPr="00EC005C" w:rsidRDefault="000F7222" w:rsidP="000F7222">
      <w:pPr>
        <w:pStyle w:val="Heading4"/>
        <w:rPr>
          <w:rFonts w:asciiTheme="minorHAnsi" w:hAnsiTheme="minorHAnsi"/>
        </w:rPr>
      </w:pPr>
      <w:r w:rsidRPr="00EC005C">
        <w:rPr>
          <w:rFonts w:asciiTheme="minorHAnsi" w:hAnsiTheme="minorHAnsi"/>
        </w:rPr>
        <w:t>State tax base is the same as federal – if aff can pay, so can counterplan</w:t>
      </w:r>
    </w:p>
    <w:p w14:paraId="2F48DDA4" w14:textId="77777777" w:rsidR="000F7222" w:rsidRPr="00EC005C" w:rsidRDefault="000F7222" w:rsidP="000F7222">
      <w:pPr>
        <w:rPr>
          <w:rFonts w:asciiTheme="minorHAnsi" w:hAnsiTheme="minorHAnsi"/>
        </w:rPr>
      </w:pPr>
      <w:r w:rsidRPr="00EC005C">
        <w:rPr>
          <w:rStyle w:val="Style13ptBold"/>
          <w:rFonts w:asciiTheme="minorHAnsi" w:hAnsiTheme="minorHAnsi"/>
        </w:rPr>
        <w:t>Mason, 2013</w:t>
      </w:r>
      <w:r w:rsidRPr="00EC005C">
        <w:rPr>
          <w:rFonts w:asciiTheme="minorHAnsi" w:hAnsiTheme="minorHAnsi"/>
        </w:rPr>
        <w:t xml:space="preserve"> (Ruth Mason is a </w:t>
      </w:r>
      <w:proofErr w:type="spellStart"/>
      <w:r w:rsidRPr="00EC005C">
        <w:rPr>
          <w:rFonts w:asciiTheme="minorHAnsi" w:hAnsiTheme="minorHAnsi"/>
        </w:rPr>
        <w:t>Hunton</w:t>
      </w:r>
      <w:proofErr w:type="spellEnd"/>
      <w:r w:rsidRPr="00EC005C">
        <w:rPr>
          <w:rFonts w:asciiTheme="minorHAnsi" w:hAnsiTheme="minorHAnsi"/>
        </w:rPr>
        <w:t xml:space="preserve"> &amp; Williams Professor of Law, has a J.D., Harvard Law School, 2001, an a B.A., Columbia University, 1997. April 2013. “DELEGATING UP: </w:t>
      </w:r>
      <w:r w:rsidRPr="00EC005C">
        <w:rPr>
          <w:rFonts w:asciiTheme="minorHAnsi" w:hAnsiTheme="minorHAnsi"/>
          <w:sz w:val="12"/>
        </w:rPr>
        <w:t xml:space="preserve"> </w:t>
      </w:r>
      <w:r w:rsidRPr="00EC005C">
        <w:rPr>
          <w:rFonts w:asciiTheme="minorHAnsi" w:hAnsiTheme="minorHAnsi"/>
        </w:rPr>
        <w:t xml:space="preserve">STATE CONFORMITY </w:t>
      </w:r>
      <w:proofErr w:type="gramStart"/>
      <w:r w:rsidRPr="00EC005C">
        <w:rPr>
          <w:rFonts w:asciiTheme="minorHAnsi" w:hAnsiTheme="minorHAnsi"/>
        </w:rPr>
        <w:t xml:space="preserve">WITH </w:t>
      </w:r>
      <w:r w:rsidRPr="00EC005C">
        <w:rPr>
          <w:rFonts w:asciiTheme="minorHAnsi" w:hAnsiTheme="minorHAnsi"/>
          <w:sz w:val="12"/>
        </w:rPr>
        <w:t xml:space="preserve"> </w:t>
      </w:r>
      <w:r w:rsidRPr="00EC005C">
        <w:rPr>
          <w:rFonts w:asciiTheme="minorHAnsi" w:hAnsiTheme="minorHAnsi"/>
        </w:rPr>
        <w:t>THE</w:t>
      </w:r>
      <w:proofErr w:type="gramEnd"/>
      <w:r w:rsidRPr="00EC005C">
        <w:rPr>
          <w:rFonts w:asciiTheme="minorHAnsi" w:hAnsiTheme="minorHAnsi"/>
        </w:rPr>
        <w:t xml:space="preserve"> FEDERAL TAX BASE” Duke Law Journal. http://scholarship.law.duke.edu/cgi/viewcontent.cgi?article=3382&amp;context=dlj)</w:t>
      </w:r>
    </w:p>
    <w:p w14:paraId="196B9F91" w14:textId="77777777" w:rsidR="000F7222" w:rsidRPr="00EC005C" w:rsidRDefault="000F7222" w:rsidP="000F7222">
      <w:pPr>
        <w:pStyle w:val="CardIndented"/>
        <w:rPr>
          <w:rFonts w:asciiTheme="minorHAnsi" w:hAnsiTheme="minorHAnsi"/>
        </w:rPr>
      </w:pPr>
      <w:r w:rsidRPr="00EC005C">
        <w:rPr>
          <w:rFonts w:asciiTheme="minorHAnsi" w:hAnsiTheme="minorHAnsi"/>
        </w:rPr>
        <w:t xml:space="preserve">Whereas Congress uses tax incentives to affect the behavior </w:t>
      </w:r>
      <w:proofErr w:type="gramStart"/>
      <w:r w:rsidRPr="00EC005C">
        <w:rPr>
          <w:rFonts w:asciiTheme="minorHAnsi" w:hAnsiTheme="minorHAnsi"/>
        </w:rPr>
        <w:t xml:space="preserve">of </w:t>
      </w:r>
      <w:r w:rsidRPr="00EC005C">
        <w:rPr>
          <w:rFonts w:asciiTheme="minorHAnsi" w:hAnsiTheme="minorHAnsi"/>
          <w:sz w:val="12"/>
        </w:rPr>
        <w:t xml:space="preserve"> </w:t>
      </w:r>
      <w:r w:rsidRPr="00EC005C">
        <w:rPr>
          <w:rFonts w:asciiTheme="minorHAnsi" w:hAnsiTheme="minorHAnsi"/>
        </w:rPr>
        <w:t>private</w:t>
      </w:r>
      <w:proofErr w:type="gramEnd"/>
      <w:r w:rsidRPr="00EC005C">
        <w:rPr>
          <w:rFonts w:asciiTheme="minorHAnsi" w:hAnsiTheme="minorHAnsi"/>
        </w:rPr>
        <w:t xml:space="preserve"> taxpayers, this Article argues that </w:t>
      </w:r>
      <w:r w:rsidRPr="00EC005C">
        <w:rPr>
          <w:rStyle w:val="TitleChar"/>
          <w:rFonts w:asciiTheme="minorHAnsi" w:hAnsiTheme="minorHAnsi"/>
        </w:rPr>
        <w:t>federal tax incentives also  affect the states because most states incorporate federal definitions of  income into their own tax laws</w:t>
      </w:r>
      <w:r w:rsidRPr="00EC005C">
        <w:rPr>
          <w:rFonts w:asciiTheme="minorHAnsi" w:hAnsiTheme="minorHAnsi"/>
        </w:rPr>
        <w:t xml:space="preserve">. For example, the starting point </w:t>
      </w:r>
      <w:proofErr w:type="gramStart"/>
      <w:r w:rsidRPr="00EC005C">
        <w:rPr>
          <w:rFonts w:asciiTheme="minorHAnsi" w:hAnsiTheme="minorHAnsi"/>
        </w:rPr>
        <w:t xml:space="preserve">for </w:t>
      </w:r>
      <w:r w:rsidRPr="00EC005C">
        <w:rPr>
          <w:rFonts w:asciiTheme="minorHAnsi" w:hAnsiTheme="minorHAnsi"/>
          <w:sz w:val="12"/>
        </w:rPr>
        <w:t xml:space="preserve"> </w:t>
      </w:r>
      <w:r w:rsidRPr="00EC005C">
        <w:rPr>
          <w:rFonts w:asciiTheme="minorHAnsi" w:hAnsiTheme="minorHAnsi"/>
        </w:rPr>
        <w:t>calculating</w:t>
      </w:r>
      <w:proofErr w:type="gramEnd"/>
      <w:r w:rsidRPr="00EC005C">
        <w:rPr>
          <w:rFonts w:asciiTheme="minorHAnsi" w:hAnsiTheme="minorHAnsi"/>
        </w:rPr>
        <w:t xml:space="preserve"> individual income taxes in almost all states is the </w:t>
      </w:r>
      <w:r w:rsidRPr="00EC005C">
        <w:rPr>
          <w:rFonts w:asciiTheme="minorHAnsi" w:hAnsiTheme="minorHAnsi"/>
          <w:sz w:val="12"/>
        </w:rPr>
        <w:t xml:space="preserve"> </w:t>
      </w:r>
      <w:r w:rsidRPr="00EC005C">
        <w:rPr>
          <w:rFonts w:asciiTheme="minorHAnsi" w:hAnsiTheme="minorHAnsi"/>
        </w:rPr>
        <w:t xml:space="preserve">taxpayer’s federal “adjusted gross income” or “taxable income.” </w:t>
      </w:r>
      <w:proofErr w:type="gramStart"/>
      <w:r w:rsidRPr="00EC005C">
        <w:rPr>
          <w:rFonts w:asciiTheme="minorHAnsi" w:hAnsiTheme="minorHAnsi"/>
        </w:rPr>
        <w:t xml:space="preserve">As </w:t>
      </w:r>
      <w:r w:rsidRPr="00EC005C">
        <w:rPr>
          <w:rFonts w:asciiTheme="minorHAnsi" w:hAnsiTheme="minorHAnsi"/>
          <w:sz w:val="12"/>
        </w:rPr>
        <w:t xml:space="preserve"> </w:t>
      </w:r>
      <w:r w:rsidRPr="00EC005C">
        <w:rPr>
          <w:rFonts w:asciiTheme="minorHAnsi" w:hAnsiTheme="minorHAnsi"/>
        </w:rPr>
        <w:t>this</w:t>
      </w:r>
      <w:proofErr w:type="gramEnd"/>
      <w:r w:rsidRPr="00EC005C">
        <w:rPr>
          <w:rFonts w:asciiTheme="minorHAnsi" w:hAnsiTheme="minorHAnsi"/>
        </w:rPr>
        <w:t xml:space="preserve"> Article explains, these federal income definitions reflect a variety </w:t>
      </w:r>
      <w:r w:rsidRPr="00EC005C">
        <w:rPr>
          <w:rFonts w:asciiTheme="minorHAnsi" w:hAnsiTheme="minorHAnsi"/>
          <w:sz w:val="12"/>
        </w:rPr>
        <w:t xml:space="preserve"> </w:t>
      </w:r>
      <w:r w:rsidRPr="00EC005C">
        <w:rPr>
          <w:rFonts w:asciiTheme="minorHAnsi" w:hAnsiTheme="minorHAnsi"/>
        </w:rPr>
        <w:t xml:space="preserve">of controversial tax policy decisions made at the federal level. </w:t>
      </w:r>
      <w:proofErr w:type="gramStart"/>
      <w:r w:rsidRPr="00EC005C">
        <w:rPr>
          <w:rStyle w:val="TitleChar"/>
          <w:rFonts w:asciiTheme="minorHAnsi" w:hAnsiTheme="minorHAnsi"/>
        </w:rPr>
        <w:t>When  states</w:t>
      </w:r>
      <w:proofErr w:type="gramEnd"/>
      <w:r w:rsidRPr="00EC005C">
        <w:rPr>
          <w:rStyle w:val="TitleChar"/>
          <w:rFonts w:asciiTheme="minorHAnsi" w:hAnsiTheme="minorHAnsi"/>
        </w:rPr>
        <w:t xml:space="preserve"> incorporate by reference federal income definitions, states  automatically import federal tax policies into state law. </w:t>
      </w:r>
      <w:proofErr w:type="gramStart"/>
      <w:r w:rsidRPr="00EC005C">
        <w:rPr>
          <w:rStyle w:val="TitleChar"/>
          <w:rFonts w:asciiTheme="minorHAnsi" w:hAnsiTheme="minorHAnsi"/>
        </w:rPr>
        <w:t>Although  states</w:t>
      </w:r>
      <w:proofErr w:type="gramEnd"/>
      <w:r w:rsidRPr="00EC005C">
        <w:rPr>
          <w:rStyle w:val="TitleChar"/>
          <w:rFonts w:asciiTheme="minorHAnsi" w:hAnsiTheme="minorHAnsi"/>
        </w:rPr>
        <w:t xml:space="preserve"> set their own income tax rates, and although states deviate from  federal tax law on some issues, all state income taxes closely track the  federal tax base.</w:t>
      </w:r>
      <w:r w:rsidRPr="00EC005C">
        <w:rPr>
          <w:rFonts w:asciiTheme="minorHAnsi" w:hAnsiTheme="minorHAnsi"/>
        </w:rPr>
        <w:t xml:space="preserve"> </w:t>
      </w:r>
      <w:r w:rsidRPr="00EC005C">
        <w:rPr>
          <w:rFonts w:asciiTheme="minorHAnsi" w:hAnsiTheme="minorHAnsi"/>
          <w:sz w:val="12"/>
        </w:rPr>
        <w:t xml:space="preserve"> </w:t>
      </w:r>
      <w:r w:rsidRPr="00EC005C">
        <w:rPr>
          <w:rFonts w:asciiTheme="minorHAnsi" w:hAnsiTheme="minorHAnsi"/>
        </w:rPr>
        <w:t xml:space="preserve">The usual reason given for federal-state tax-base conformity </w:t>
      </w:r>
      <w:proofErr w:type="gramStart"/>
      <w:r w:rsidRPr="00EC005C">
        <w:rPr>
          <w:rFonts w:asciiTheme="minorHAnsi" w:hAnsiTheme="minorHAnsi"/>
        </w:rPr>
        <w:t xml:space="preserve">is </w:t>
      </w:r>
      <w:r w:rsidRPr="00EC005C">
        <w:rPr>
          <w:rFonts w:asciiTheme="minorHAnsi" w:hAnsiTheme="minorHAnsi"/>
          <w:sz w:val="12"/>
        </w:rPr>
        <w:t xml:space="preserve"> </w:t>
      </w:r>
      <w:proofErr w:type="spellStart"/>
      <w:r w:rsidRPr="00EC005C">
        <w:rPr>
          <w:rFonts w:asciiTheme="minorHAnsi" w:hAnsiTheme="minorHAnsi"/>
        </w:rPr>
        <w:t>administrability</w:t>
      </w:r>
      <w:proofErr w:type="spellEnd"/>
      <w:proofErr w:type="gramEnd"/>
      <w:r w:rsidRPr="00EC005C">
        <w:rPr>
          <w:rFonts w:asciiTheme="minorHAnsi" w:hAnsiTheme="minorHAnsi"/>
        </w:rPr>
        <w:t xml:space="preserve">. </w:t>
      </w:r>
      <w:r w:rsidRPr="00EC005C">
        <w:rPr>
          <w:rStyle w:val="TitleChar"/>
          <w:rFonts w:asciiTheme="minorHAnsi" w:hAnsiTheme="minorHAnsi"/>
        </w:rPr>
        <w:t xml:space="preserve">Assessing state income taxes upon the federal </w:t>
      </w:r>
      <w:proofErr w:type="gramStart"/>
      <w:r w:rsidRPr="00EC005C">
        <w:rPr>
          <w:rStyle w:val="TitleChar"/>
          <w:rFonts w:asciiTheme="minorHAnsi" w:hAnsiTheme="minorHAnsi"/>
        </w:rPr>
        <w:t>tax  base</w:t>
      </w:r>
      <w:proofErr w:type="gramEnd"/>
      <w:r w:rsidRPr="00EC005C">
        <w:rPr>
          <w:rStyle w:val="TitleChar"/>
          <w:rFonts w:asciiTheme="minorHAnsi" w:hAnsiTheme="minorHAnsi"/>
        </w:rPr>
        <w:t xml:space="preserve"> eases states’ legislative and enforcement burdens, and it reduces  taxpayers’ compliance burdens</w:t>
      </w:r>
      <w:r w:rsidRPr="00EC005C">
        <w:rPr>
          <w:rFonts w:asciiTheme="minorHAnsi" w:hAnsiTheme="minorHAnsi"/>
        </w:rPr>
        <w:t xml:space="preserve">. This Article provides a fuller </w:t>
      </w:r>
      <w:proofErr w:type="gramStart"/>
      <w:r w:rsidRPr="00EC005C">
        <w:rPr>
          <w:rFonts w:asciiTheme="minorHAnsi" w:hAnsiTheme="minorHAnsi"/>
        </w:rPr>
        <w:t xml:space="preserve">account </w:t>
      </w:r>
      <w:r w:rsidRPr="00EC005C">
        <w:rPr>
          <w:rFonts w:asciiTheme="minorHAnsi" w:hAnsiTheme="minorHAnsi"/>
          <w:sz w:val="12"/>
        </w:rPr>
        <w:t xml:space="preserve"> </w:t>
      </w:r>
      <w:r w:rsidRPr="00EC005C">
        <w:rPr>
          <w:rFonts w:asciiTheme="minorHAnsi" w:hAnsiTheme="minorHAnsi"/>
        </w:rPr>
        <w:t>of</w:t>
      </w:r>
      <w:proofErr w:type="gramEnd"/>
      <w:r w:rsidRPr="00EC005C">
        <w:rPr>
          <w:rFonts w:asciiTheme="minorHAnsi" w:hAnsiTheme="minorHAnsi"/>
        </w:rPr>
        <w:t xml:space="preserve"> the benefits of tax-base conformity. For example, </w:t>
      </w:r>
      <w:r w:rsidRPr="00EC005C">
        <w:rPr>
          <w:rStyle w:val="TitleChar"/>
          <w:rFonts w:asciiTheme="minorHAnsi" w:hAnsiTheme="minorHAnsi"/>
        </w:rPr>
        <w:t xml:space="preserve">state </w:t>
      </w:r>
      <w:proofErr w:type="gramStart"/>
      <w:r w:rsidRPr="00EC005C">
        <w:rPr>
          <w:rStyle w:val="TitleChar"/>
          <w:rFonts w:asciiTheme="minorHAnsi" w:hAnsiTheme="minorHAnsi"/>
        </w:rPr>
        <w:t>conformity  with</w:t>
      </w:r>
      <w:proofErr w:type="gramEnd"/>
      <w:r w:rsidRPr="00EC005C">
        <w:rPr>
          <w:rStyle w:val="TitleChar"/>
          <w:rFonts w:asciiTheme="minorHAnsi" w:hAnsiTheme="minorHAnsi"/>
        </w:rPr>
        <w:t xml:space="preserve"> the federal tax base results in states using the same tax bases as  each othe</w:t>
      </w:r>
      <w:r w:rsidRPr="00EC005C">
        <w:rPr>
          <w:rFonts w:asciiTheme="minorHAnsi" w:hAnsiTheme="minorHAnsi"/>
        </w:rPr>
        <w:t xml:space="preserve">r—that is, federal-state tax-base conformity </w:t>
      </w:r>
      <w:r w:rsidRPr="00EC005C">
        <w:rPr>
          <w:rStyle w:val="TitleChar"/>
          <w:rFonts w:asciiTheme="minorHAnsi" w:hAnsiTheme="minorHAnsi"/>
        </w:rPr>
        <w:t>results in de  facto state tax-base harmonization</w:t>
      </w:r>
      <w:r w:rsidRPr="00EC005C">
        <w:rPr>
          <w:rFonts w:asciiTheme="minorHAnsi" w:hAnsiTheme="minorHAnsi"/>
        </w:rPr>
        <w:t xml:space="preserve">. Among other advantages, state </w:t>
      </w:r>
      <w:r w:rsidRPr="00EC005C">
        <w:rPr>
          <w:rFonts w:asciiTheme="minorHAnsi" w:hAnsiTheme="minorHAnsi"/>
        </w:rPr>
        <w:pgNum/>
      </w:r>
      <w:r w:rsidRPr="00EC005C">
        <w:rPr>
          <w:rFonts w:asciiTheme="minorHAnsi" w:hAnsiTheme="minorHAnsi"/>
        </w:rPr>
        <w:t xml:space="preserve"> </w:t>
      </w:r>
      <w:r w:rsidRPr="00EC005C">
        <w:rPr>
          <w:rStyle w:val="TitleChar"/>
          <w:rFonts w:asciiTheme="minorHAnsi" w:hAnsiTheme="minorHAnsi"/>
        </w:rPr>
        <w:t xml:space="preserve"> tax-base harmonization facilitates interstate commerce by </w:t>
      </w:r>
      <w:proofErr w:type="gramStart"/>
      <w:r w:rsidRPr="00EC005C">
        <w:rPr>
          <w:rStyle w:val="TitleChar"/>
          <w:rFonts w:asciiTheme="minorHAnsi" w:hAnsiTheme="minorHAnsi"/>
        </w:rPr>
        <w:t>reducing  transaction</w:t>
      </w:r>
      <w:proofErr w:type="gramEnd"/>
      <w:r w:rsidRPr="00EC005C">
        <w:rPr>
          <w:rStyle w:val="TitleChar"/>
          <w:rFonts w:asciiTheme="minorHAnsi" w:hAnsiTheme="minorHAnsi"/>
        </w:rPr>
        <w:t xml:space="preserve"> costs for taxpayers with economic activities in more than  one state. Harmonization also reduces the risk to taxpayers of </w:t>
      </w:r>
      <w:proofErr w:type="gramStart"/>
      <w:r w:rsidRPr="00EC005C">
        <w:rPr>
          <w:rStyle w:val="TitleChar"/>
          <w:rFonts w:asciiTheme="minorHAnsi" w:hAnsiTheme="minorHAnsi"/>
        </w:rPr>
        <w:t>double  state</w:t>
      </w:r>
      <w:proofErr w:type="gramEnd"/>
      <w:r w:rsidRPr="00EC005C">
        <w:rPr>
          <w:rStyle w:val="TitleChar"/>
          <w:rFonts w:asciiTheme="minorHAnsi" w:hAnsiTheme="minorHAnsi"/>
        </w:rPr>
        <w:t xml:space="preserve"> taxation, as well as the risk to states of tax-base erosion through  tax arbitrage</w:t>
      </w:r>
      <w:r w:rsidRPr="00EC005C">
        <w:rPr>
          <w:rFonts w:asciiTheme="minorHAnsi" w:hAnsiTheme="minorHAnsi"/>
        </w:rPr>
        <w:t xml:space="preserve">. Finally, state bases that conform with the federal </w:t>
      </w:r>
      <w:proofErr w:type="gramStart"/>
      <w:r w:rsidRPr="00EC005C">
        <w:rPr>
          <w:rFonts w:asciiTheme="minorHAnsi" w:hAnsiTheme="minorHAnsi"/>
        </w:rPr>
        <w:t xml:space="preserve">base </w:t>
      </w:r>
      <w:r w:rsidRPr="00EC005C">
        <w:rPr>
          <w:rFonts w:asciiTheme="minorHAnsi" w:hAnsiTheme="minorHAnsi"/>
          <w:sz w:val="12"/>
        </w:rPr>
        <w:t xml:space="preserve"> </w:t>
      </w:r>
      <w:r w:rsidRPr="00EC005C">
        <w:rPr>
          <w:rFonts w:asciiTheme="minorHAnsi" w:hAnsiTheme="minorHAnsi"/>
        </w:rPr>
        <w:t>also</w:t>
      </w:r>
      <w:proofErr w:type="gramEnd"/>
      <w:r w:rsidRPr="00EC005C">
        <w:rPr>
          <w:rFonts w:asciiTheme="minorHAnsi" w:hAnsiTheme="minorHAnsi"/>
        </w:rPr>
        <w:t xml:space="preserve"> likely contain fewer protectionist provisions or provisions that </w:t>
      </w:r>
      <w:r w:rsidRPr="00EC005C">
        <w:rPr>
          <w:rFonts w:asciiTheme="minorHAnsi" w:hAnsiTheme="minorHAnsi"/>
          <w:sz w:val="12"/>
        </w:rPr>
        <w:t xml:space="preserve"> </w:t>
      </w:r>
      <w:r w:rsidRPr="00EC005C">
        <w:rPr>
          <w:rFonts w:asciiTheme="minorHAnsi" w:hAnsiTheme="minorHAnsi"/>
        </w:rPr>
        <w:t xml:space="preserve">discriminate against residents of other states than would </w:t>
      </w:r>
      <w:r w:rsidRPr="00EC005C">
        <w:rPr>
          <w:rFonts w:asciiTheme="minorHAnsi" w:hAnsiTheme="minorHAnsi"/>
          <w:sz w:val="12"/>
        </w:rPr>
        <w:t xml:space="preserve"> </w:t>
      </w:r>
      <w:r w:rsidRPr="00EC005C">
        <w:rPr>
          <w:rFonts w:asciiTheme="minorHAnsi" w:hAnsiTheme="minorHAnsi"/>
        </w:rPr>
        <w:t>autonomously drafted state tax bases.</w:t>
      </w:r>
    </w:p>
    <w:p w14:paraId="463ED47B" w14:textId="3D958BEF" w:rsidR="00190C5C" w:rsidRPr="00EC005C" w:rsidRDefault="00233A79" w:rsidP="00190C5C">
      <w:pPr>
        <w:pStyle w:val="Heading2"/>
        <w:rPr>
          <w:rFonts w:asciiTheme="minorHAnsi" w:hAnsiTheme="minorHAnsi"/>
        </w:rPr>
      </w:pPr>
      <w:r w:rsidRPr="00EC005C">
        <w:rPr>
          <w:rFonts w:asciiTheme="minorHAnsi" w:hAnsiTheme="minorHAnsi"/>
        </w:rPr>
        <w:lastRenderedPageBreak/>
        <w:t>Case</w:t>
      </w:r>
    </w:p>
    <w:p w14:paraId="736A5FDA" w14:textId="29533060" w:rsidR="00190C5C" w:rsidRPr="00EC005C" w:rsidRDefault="00233A79" w:rsidP="00190C5C">
      <w:pPr>
        <w:pStyle w:val="Heading3"/>
        <w:rPr>
          <w:rFonts w:asciiTheme="minorHAnsi" w:hAnsiTheme="minorHAnsi"/>
        </w:rPr>
      </w:pPr>
      <w:r w:rsidRPr="00EC005C">
        <w:rPr>
          <w:rFonts w:asciiTheme="minorHAnsi" w:hAnsiTheme="minorHAnsi"/>
        </w:rPr>
        <w:lastRenderedPageBreak/>
        <w:t>Solvency</w:t>
      </w:r>
    </w:p>
    <w:p w14:paraId="52EC20FC" w14:textId="77777777" w:rsidR="00190C5C" w:rsidRPr="00EC005C" w:rsidRDefault="00190C5C" w:rsidP="00190C5C">
      <w:pPr>
        <w:pStyle w:val="Heading4"/>
        <w:rPr>
          <w:rFonts w:asciiTheme="minorHAnsi" w:hAnsiTheme="minorHAnsi"/>
        </w:rPr>
      </w:pPr>
      <w:r w:rsidRPr="00EC005C">
        <w:rPr>
          <w:rFonts w:asciiTheme="minorHAnsi" w:hAnsiTheme="minorHAnsi"/>
        </w:rPr>
        <w:t>MPA’s make little to no difference on biodiversity</w:t>
      </w:r>
    </w:p>
    <w:p w14:paraId="47BA47E0" w14:textId="77777777" w:rsidR="00190C5C" w:rsidRPr="00EC005C" w:rsidRDefault="00190C5C" w:rsidP="00190C5C">
      <w:pPr>
        <w:rPr>
          <w:rFonts w:asciiTheme="minorHAnsi" w:hAnsiTheme="minorHAnsi"/>
        </w:rPr>
      </w:pPr>
      <w:proofErr w:type="spellStart"/>
      <w:proofErr w:type="gramStart"/>
      <w:r w:rsidRPr="00EC005C">
        <w:rPr>
          <w:rStyle w:val="Style13ptBold"/>
          <w:rFonts w:asciiTheme="minorHAnsi" w:hAnsiTheme="minorHAnsi"/>
        </w:rPr>
        <w:t>Spotts</w:t>
      </w:r>
      <w:proofErr w:type="spellEnd"/>
      <w:r w:rsidRPr="00EC005C">
        <w:rPr>
          <w:rStyle w:val="Style13ptBold"/>
          <w:rFonts w:asciiTheme="minorHAnsi" w:hAnsiTheme="minorHAnsi"/>
        </w:rPr>
        <w:t>, ’14,</w:t>
      </w:r>
      <w:r w:rsidRPr="00EC005C">
        <w:rPr>
          <w:rFonts w:asciiTheme="minorHAnsi" w:hAnsiTheme="minorHAnsi"/>
        </w:rPr>
        <w:t xml:space="preserve"> (Pete, “Most ocean havens for fish aren't.</w:t>
      </w:r>
      <w:proofErr w:type="gramEnd"/>
      <w:r w:rsidRPr="00EC005C">
        <w:rPr>
          <w:rFonts w:asciiTheme="minorHAnsi" w:hAnsiTheme="minorHAnsi"/>
        </w:rPr>
        <w:t xml:space="preserve"> </w:t>
      </w:r>
      <w:proofErr w:type="gramStart"/>
      <w:r w:rsidRPr="00EC005C">
        <w:rPr>
          <w:rFonts w:asciiTheme="minorHAnsi" w:hAnsiTheme="minorHAnsi"/>
        </w:rPr>
        <w:t>Researchers ID ways to do better.”</w:t>
      </w:r>
      <w:proofErr w:type="gramEnd"/>
      <w:r w:rsidRPr="00EC005C">
        <w:rPr>
          <w:rFonts w:asciiTheme="minorHAnsi" w:hAnsiTheme="minorHAnsi"/>
        </w:rPr>
        <w:t xml:space="preserve"> CS Monitor, FEBRUARY 6, 2014, http://www.csmonitor.com/Environment/2014/0206/Most-ocean-havens-for-fish-aren-t.-Researchers-ID-ways-to-do-better)//erg</w:t>
      </w:r>
    </w:p>
    <w:p w14:paraId="50643E88" w14:textId="77777777" w:rsidR="00190C5C" w:rsidRPr="00EC005C" w:rsidRDefault="00190C5C" w:rsidP="00190C5C">
      <w:pPr>
        <w:rPr>
          <w:rFonts w:asciiTheme="minorHAnsi" w:hAnsiTheme="minorHAnsi"/>
        </w:rPr>
      </w:pPr>
    </w:p>
    <w:p w14:paraId="30BFBF4C" w14:textId="77777777" w:rsidR="00190C5C" w:rsidRPr="00EC005C" w:rsidRDefault="00190C5C" w:rsidP="00190C5C">
      <w:pPr>
        <w:rPr>
          <w:rFonts w:asciiTheme="minorHAnsi" w:hAnsiTheme="minorHAnsi"/>
          <w:sz w:val="16"/>
        </w:rPr>
      </w:pPr>
      <w:r w:rsidRPr="00EC005C">
        <w:rPr>
          <w:rFonts w:asciiTheme="minorHAnsi" w:hAnsiTheme="minorHAnsi"/>
          <w:sz w:val="16"/>
        </w:rPr>
        <w:t>Driving the growth, in part, is research projecting the collapse – and even extinction – of many important fish species during the 21st century, as well as studies showing that declines in marine life (both numbers and diversity) have been at least partly reversed in special marine-protected areas (MPAs). Now</w:t>
      </w:r>
      <w:r w:rsidRPr="00EC005C">
        <w:rPr>
          <w:rStyle w:val="TitleChar"/>
          <w:rFonts w:asciiTheme="minorHAnsi" w:hAnsiTheme="minorHAnsi"/>
        </w:rPr>
        <w:t xml:space="preserve">, </w:t>
      </w:r>
      <w:r w:rsidRPr="00F472A8">
        <w:rPr>
          <w:rStyle w:val="TitleChar"/>
          <w:rFonts w:asciiTheme="minorHAnsi" w:hAnsiTheme="minorHAnsi"/>
        </w:rPr>
        <w:t>in the most comprehensive study of its kind</w:t>
      </w:r>
      <w:r w:rsidRPr="00F472A8">
        <w:rPr>
          <w:rStyle w:val="TitleChar"/>
          <w:rFonts w:asciiTheme="minorHAnsi" w:hAnsiTheme="minorHAnsi"/>
          <w:highlight w:val="yellow"/>
        </w:rPr>
        <w:t xml:space="preserve">, researchers have examined </w:t>
      </w:r>
      <w:r w:rsidRPr="00F472A8">
        <w:rPr>
          <w:rStyle w:val="TitleChar"/>
          <w:rFonts w:asciiTheme="minorHAnsi" w:hAnsiTheme="minorHAnsi"/>
        </w:rPr>
        <w:t xml:space="preserve">the health of </w:t>
      </w:r>
      <w:r w:rsidRPr="00F472A8">
        <w:rPr>
          <w:rStyle w:val="TitleChar"/>
          <w:rFonts w:asciiTheme="minorHAnsi" w:hAnsiTheme="minorHAnsi"/>
          <w:highlight w:val="yellow"/>
        </w:rPr>
        <w:t>87 marine-protected areas</w:t>
      </w:r>
      <w:r w:rsidRPr="00EC005C">
        <w:rPr>
          <w:rFonts w:asciiTheme="minorHAnsi" w:hAnsiTheme="minorHAnsi"/>
          <w:sz w:val="16"/>
        </w:rPr>
        <w:t xml:space="preserve">. The bad news: </w:t>
      </w:r>
      <w:r w:rsidRPr="00F472A8">
        <w:rPr>
          <w:rStyle w:val="Emphasis"/>
          <w:rFonts w:asciiTheme="minorHAnsi" w:hAnsiTheme="minorHAnsi"/>
          <w:highlight w:val="yellow"/>
        </w:rPr>
        <w:t>In 59 percent of these conservation areas, fish populations showed little or no improvement over population estimates for areas in the same regions where fishing is unrestricted</w:t>
      </w:r>
      <w:r w:rsidRPr="00EC005C">
        <w:rPr>
          <w:rStyle w:val="Emphasis"/>
          <w:rFonts w:asciiTheme="minorHAnsi" w:hAnsiTheme="minorHAnsi"/>
        </w:rPr>
        <w:t xml:space="preserve">. </w:t>
      </w:r>
      <w:r w:rsidRPr="00EC005C">
        <w:rPr>
          <w:rFonts w:asciiTheme="minorHAnsi" w:hAnsiTheme="minorHAnsi"/>
          <w:sz w:val="16"/>
        </w:rPr>
        <w:t>The good news: The study team identified five factors that appear to determine a MPA's success.</w:t>
      </w:r>
    </w:p>
    <w:p w14:paraId="471AA2EC" w14:textId="77777777" w:rsidR="00190C5C" w:rsidRPr="00EC005C" w:rsidRDefault="00190C5C" w:rsidP="00190C5C">
      <w:pPr>
        <w:pStyle w:val="Heading4"/>
        <w:rPr>
          <w:rFonts w:asciiTheme="minorHAnsi" w:hAnsiTheme="minorHAnsi"/>
        </w:rPr>
      </w:pPr>
      <w:r w:rsidRPr="00EC005C">
        <w:rPr>
          <w:rFonts w:asciiTheme="minorHAnsi" w:hAnsiTheme="minorHAnsi"/>
        </w:rPr>
        <w:t>Protections will never succeed</w:t>
      </w:r>
    </w:p>
    <w:p w14:paraId="63E9092E" w14:textId="77777777" w:rsidR="00190C5C" w:rsidRPr="00EC005C" w:rsidRDefault="00190C5C" w:rsidP="00190C5C">
      <w:pPr>
        <w:rPr>
          <w:rFonts w:asciiTheme="minorHAnsi" w:hAnsiTheme="minorHAnsi"/>
        </w:rPr>
      </w:pPr>
      <w:r w:rsidRPr="00EC005C">
        <w:rPr>
          <w:rStyle w:val="Style13ptBold"/>
          <w:rFonts w:asciiTheme="minorHAnsi" w:hAnsiTheme="minorHAnsi"/>
        </w:rPr>
        <w:t xml:space="preserve">Jameson, ’02, </w:t>
      </w:r>
      <w:r w:rsidRPr="00EC005C">
        <w:rPr>
          <w:rStyle w:val="Style13ptBold"/>
          <w:rFonts w:asciiTheme="minorHAnsi" w:hAnsiTheme="minorHAnsi"/>
          <w:b w:val="0"/>
        </w:rPr>
        <w:t>(</w:t>
      </w:r>
      <w:r w:rsidRPr="00EC005C">
        <w:rPr>
          <w:rFonts w:asciiTheme="minorHAnsi" w:hAnsiTheme="minorHAnsi"/>
        </w:rPr>
        <w:t xml:space="preserve">Stephen C, Mark H Tupper, Jonathon M Ridley, “The three screen doors: can marine “protected” areas be effective?” Marine Pollution Bulletin, Volume 44, Issue 11, November 2002, Pages 1177–1183, </w:t>
      </w:r>
      <w:hyperlink r:id="rId18" w:history="1">
        <w:r w:rsidRPr="00EC005C">
          <w:rPr>
            <w:rStyle w:val="Hyperlink"/>
            <w:rFonts w:asciiTheme="minorHAnsi" w:hAnsiTheme="minorHAnsi"/>
          </w:rPr>
          <w:t>http://www.sciencedirect.com/science/article/pii/S0025326X02002588)//erg</w:t>
        </w:r>
      </w:hyperlink>
    </w:p>
    <w:p w14:paraId="7E12148E" w14:textId="77777777" w:rsidR="00190C5C" w:rsidRPr="00EC005C" w:rsidRDefault="00190C5C" w:rsidP="00190C5C">
      <w:pPr>
        <w:rPr>
          <w:rFonts w:asciiTheme="minorHAnsi" w:hAnsiTheme="minorHAnsi"/>
        </w:rPr>
      </w:pPr>
    </w:p>
    <w:p w14:paraId="16AB8C8A" w14:textId="77777777" w:rsidR="00190C5C" w:rsidRPr="00EC005C" w:rsidRDefault="00190C5C" w:rsidP="00190C5C">
      <w:pPr>
        <w:rPr>
          <w:rStyle w:val="TitleChar"/>
          <w:rFonts w:asciiTheme="minorHAnsi" w:hAnsiTheme="minorHAnsi"/>
        </w:rPr>
      </w:pPr>
      <w:r w:rsidRPr="00F472A8">
        <w:rPr>
          <w:rStyle w:val="TitleChar"/>
          <w:rFonts w:asciiTheme="minorHAnsi" w:hAnsiTheme="minorHAnsi"/>
          <w:highlight w:val="yellow"/>
        </w:rPr>
        <w:t>If MPAs are not really “protected” from uncontrollable sources of pollutants entering the three screen doors then we should not be calling them “MPAs” or “fully protected areas” or any other form of “protected” area</w:t>
      </w:r>
      <w:r w:rsidRPr="00EC005C">
        <w:rPr>
          <w:rFonts w:asciiTheme="minorHAnsi" w:hAnsiTheme="minorHAnsi"/>
          <w:sz w:val="16"/>
        </w:rPr>
        <w:t xml:space="preserve">. If the term “MPA” or any of its derivations is continued to be used, it should be something that is earned or certified. Map-based indicators ( Bryant et al., 1998) and indexes of biotic integrity ( Jameson et al., 1998 and Jameson et al., 2001) which use the integration power of calibrated dose response biological metrics to detect the impacts of stressors, have the potential to aid in this certification function––and can be an invaluable tool for decision makers when deciding whether environmental conditions are healthy to proceed with a new MPA designation, continue with existing MPAs or engage in expensive restoration efforts. </w:t>
      </w:r>
      <w:r w:rsidRPr="00F472A8">
        <w:rPr>
          <w:rStyle w:val="TitleChar"/>
          <w:rFonts w:asciiTheme="minorHAnsi" w:hAnsiTheme="minorHAnsi"/>
          <w:highlight w:val="yellow"/>
        </w:rPr>
        <w:t>In this day and age, with all the stresses imposed on coral reefs and other marine environments</w:t>
      </w:r>
      <w:r w:rsidRPr="00EC005C">
        <w:rPr>
          <w:rFonts w:asciiTheme="minorHAnsi" w:hAnsiTheme="minorHAnsi"/>
          <w:sz w:val="16"/>
        </w:rPr>
        <w:t xml:space="preserve"> (Jameson et al., 1995; Bryant et al., 1998; Sheppard, 2000</w:t>
      </w:r>
      <w:r w:rsidRPr="00F472A8">
        <w:rPr>
          <w:rFonts w:asciiTheme="minorHAnsi" w:hAnsiTheme="minorHAnsi"/>
          <w:sz w:val="16"/>
          <w:highlight w:val="yellow"/>
        </w:rPr>
        <w:t xml:space="preserve">), </w:t>
      </w:r>
      <w:r w:rsidRPr="00F472A8">
        <w:rPr>
          <w:rStyle w:val="TitleChar"/>
          <w:rFonts w:asciiTheme="minorHAnsi" w:hAnsiTheme="minorHAnsi"/>
          <w:highlight w:val="yellow"/>
        </w:rPr>
        <w:t>an area is not magically or instantaneously “protected” via an MPA designation process––protection must be fought for––and it may never be attained</w:t>
      </w:r>
      <w:r w:rsidRPr="00EC005C">
        <w:rPr>
          <w:rStyle w:val="TitleChar"/>
          <w:rFonts w:asciiTheme="minorHAnsi" w:hAnsiTheme="minorHAnsi"/>
        </w:rPr>
        <w:t>.</w:t>
      </w:r>
    </w:p>
    <w:p w14:paraId="4E3B54D6" w14:textId="77777777" w:rsidR="00190C5C" w:rsidRPr="00EC005C" w:rsidRDefault="00190C5C" w:rsidP="00190C5C">
      <w:pPr>
        <w:rPr>
          <w:rFonts w:asciiTheme="minorHAnsi" w:hAnsiTheme="minorHAnsi"/>
        </w:rPr>
      </w:pPr>
    </w:p>
    <w:p w14:paraId="55327340" w14:textId="77777777" w:rsidR="00190C5C" w:rsidRPr="00EC005C" w:rsidRDefault="00190C5C" w:rsidP="00190C5C">
      <w:pPr>
        <w:pStyle w:val="Heading4"/>
        <w:rPr>
          <w:rFonts w:asciiTheme="minorHAnsi" w:hAnsiTheme="minorHAnsi"/>
        </w:rPr>
      </w:pPr>
      <w:r w:rsidRPr="00EC005C">
        <w:rPr>
          <w:rFonts w:asciiTheme="minorHAnsi" w:hAnsiTheme="minorHAnsi"/>
        </w:rPr>
        <w:t>Government and unilateral action inevitably fails</w:t>
      </w:r>
    </w:p>
    <w:p w14:paraId="0B7C5278" w14:textId="77777777" w:rsidR="00190C5C" w:rsidRPr="00EC005C" w:rsidRDefault="00190C5C" w:rsidP="00190C5C">
      <w:pPr>
        <w:rPr>
          <w:rFonts w:asciiTheme="minorHAnsi" w:hAnsiTheme="minorHAnsi"/>
        </w:rPr>
      </w:pPr>
      <w:r w:rsidRPr="00EC005C">
        <w:rPr>
          <w:rStyle w:val="Style13ptBold"/>
          <w:rFonts w:asciiTheme="minorHAnsi" w:hAnsiTheme="minorHAnsi"/>
        </w:rPr>
        <w:t>Christie and White, ’07,</w:t>
      </w:r>
      <w:r w:rsidRPr="00EC005C">
        <w:rPr>
          <w:rFonts w:asciiTheme="minorHAnsi" w:hAnsiTheme="minorHAnsi"/>
        </w:rPr>
        <w:t xml:space="preserve"> (P. </w:t>
      </w:r>
      <w:proofErr w:type="gramStart"/>
      <w:r w:rsidRPr="00EC005C">
        <w:rPr>
          <w:rFonts w:asciiTheme="minorHAnsi" w:hAnsiTheme="minorHAnsi"/>
        </w:rPr>
        <w:t>Christie ,</w:t>
      </w:r>
      <w:proofErr w:type="gramEnd"/>
      <w:r w:rsidRPr="00EC005C">
        <w:rPr>
          <w:rFonts w:asciiTheme="minorHAnsi" w:hAnsiTheme="minorHAnsi"/>
        </w:rPr>
        <w:t xml:space="preserve"> interdisciplinary marine and coastal research and · A. T. White, “Best practices for improved governance of coral reef marine protected areas,” Coral Reefs (2007) 26:1047–1056 DOI 10.1007/s00338-007-0235-9 http://download.springer.com/static/pdf/530/art%253A10.1007%252Fs00338-007-0235-9.pdf?auth66=1405552426_7d5feafbf6dd1aba77b3d1ea31ad3c46&amp;ext=.pdf)//erg</w:t>
      </w:r>
    </w:p>
    <w:p w14:paraId="3B746E81" w14:textId="77777777" w:rsidR="00190C5C" w:rsidRPr="00EC005C" w:rsidRDefault="00190C5C" w:rsidP="00190C5C">
      <w:pPr>
        <w:rPr>
          <w:rFonts w:asciiTheme="minorHAnsi" w:hAnsiTheme="minorHAnsi"/>
        </w:rPr>
      </w:pPr>
    </w:p>
    <w:p w14:paraId="7CC02B71" w14:textId="77777777" w:rsidR="00190C5C" w:rsidRPr="00EC005C" w:rsidRDefault="00190C5C" w:rsidP="00190C5C">
      <w:pPr>
        <w:rPr>
          <w:rFonts w:asciiTheme="minorHAnsi" w:hAnsiTheme="minorHAnsi"/>
          <w:sz w:val="16"/>
        </w:rPr>
      </w:pPr>
      <w:r w:rsidRPr="00EC005C">
        <w:rPr>
          <w:rFonts w:asciiTheme="minorHAnsi" w:hAnsiTheme="minorHAnsi"/>
          <w:sz w:val="16"/>
        </w:rPr>
        <w:t xml:space="preserve">Co-management, as a compromise between bottom–up (led by resource users in the strict sense) and centralized management, potentially represents the best of both mod- </w:t>
      </w:r>
      <w:proofErr w:type="spellStart"/>
      <w:r w:rsidRPr="00EC005C">
        <w:rPr>
          <w:rFonts w:asciiTheme="minorHAnsi" w:hAnsiTheme="minorHAnsi"/>
          <w:sz w:val="16"/>
        </w:rPr>
        <w:t>els</w:t>
      </w:r>
      <w:proofErr w:type="spellEnd"/>
      <w:r w:rsidRPr="00EC005C">
        <w:rPr>
          <w:rFonts w:asciiTheme="minorHAnsi" w:hAnsiTheme="minorHAnsi"/>
          <w:sz w:val="16"/>
        </w:rPr>
        <w:t xml:space="preserve">, engaging resource users and government </w:t>
      </w:r>
      <w:proofErr w:type="spellStart"/>
      <w:r w:rsidRPr="00EC005C">
        <w:rPr>
          <w:rFonts w:asciiTheme="minorHAnsi" w:hAnsiTheme="minorHAnsi"/>
          <w:sz w:val="16"/>
        </w:rPr>
        <w:t>offcials</w:t>
      </w:r>
      <w:proofErr w:type="spellEnd"/>
      <w:r w:rsidRPr="00EC005C">
        <w:rPr>
          <w:rFonts w:asciiTheme="minorHAnsi" w:hAnsiTheme="minorHAnsi"/>
          <w:sz w:val="16"/>
        </w:rPr>
        <w:t xml:space="preserve"> in an equitable and transparent planning process that is formally recognized and sanctioned. However, based on </w:t>
      </w:r>
      <w:proofErr w:type="spellStart"/>
      <w:r w:rsidRPr="00EC005C">
        <w:rPr>
          <w:rFonts w:asciiTheme="minorHAnsi" w:hAnsiTheme="minorHAnsi"/>
          <w:sz w:val="16"/>
        </w:rPr>
        <w:t>comprehen</w:t>
      </w:r>
      <w:proofErr w:type="spellEnd"/>
      <w:r w:rsidRPr="00EC005C">
        <w:rPr>
          <w:rFonts w:asciiTheme="minorHAnsi" w:hAnsiTheme="minorHAnsi"/>
          <w:sz w:val="16"/>
        </w:rPr>
        <w:t xml:space="preserve">- </w:t>
      </w:r>
      <w:proofErr w:type="spellStart"/>
      <w:r w:rsidRPr="00EC005C">
        <w:rPr>
          <w:rFonts w:asciiTheme="minorHAnsi" w:hAnsiTheme="minorHAnsi"/>
          <w:sz w:val="16"/>
        </w:rPr>
        <w:t>sive</w:t>
      </w:r>
      <w:proofErr w:type="spellEnd"/>
      <w:r w:rsidRPr="00EC005C">
        <w:rPr>
          <w:rFonts w:asciiTheme="minorHAnsi" w:hAnsiTheme="minorHAnsi"/>
          <w:sz w:val="16"/>
        </w:rPr>
        <w:t xml:space="preserve">, comparative research in Southeast Asia and Southern Africa, “the practical adaptation by governments of the co- management approach has most often been limited to involving </w:t>
      </w:r>
      <w:proofErr w:type="spellStart"/>
      <w:r w:rsidRPr="00EC005C">
        <w:rPr>
          <w:rFonts w:asciiTheme="minorHAnsi" w:hAnsiTheme="minorHAnsi"/>
          <w:sz w:val="16"/>
        </w:rPr>
        <w:t>Wshing</w:t>
      </w:r>
      <w:proofErr w:type="spellEnd"/>
      <w:r w:rsidRPr="00EC005C">
        <w:rPr>
          <w:rFonts w:asciiTheme="minorHAnsi" w:hAnsiTheme="minorHAnsi"/>
          <w:sz w:val="16"/>
        </w:rPr>
        <w:t xml:space="preserve"> communities in the implementation pro- </w:t>
      </w:r>
      <w:proofErr w:type="spellStart"/>
      <w:r w:rsidRPr="00EC005C">
        <w:rPr>
          <w:rFonts w:asciiTheme="minorHAnsi" w:hAnsiTheme="minorHAnsi"/>
          <w:sz w:val="16"/>
        </w:rPr>
        <w:t>cess</w:t>
      </w:r>
      <w:proofErr w:type="spellEnd"/>
      <w:r w:rsidRPr="00EC005C">
        <w:rPr>
          <w:rFonts w:asciiTheme="minorHAnsi" w:hAnsiTheme="minorHAnsi"/>
          <w:sz w:val="16"/>
        </w:rPr>
        <w:t xml:space="preserve">, an ‘instrumental co-management’ approach. </w:t>
      </w:r>
      <w:r w:rsidRPr="00EC005C">
        <w:rPr>
          <w:rStyle w:val="TitleChar"/>
          <w:rFonts w:asciiTheme="minorHAnsi" w:hAnsiTheme="minorHAnsi"/>
        </w:rPr>
        <w:t xml:space="preserve">Govern- </w:t>
      </w:r>
      <w:proofErr w:type="spellStart"/>
      <w:r w:rsidRPr="00EC005C">
        <w:rPr>
          <w:rStyle w:val="TitleChar"/>
          <w:rFonts w:asciiTheme="minorHAnsi" w:hAnsiTheme="minorHAnsi"/>
        </w:rPr>
        <w:t>ments</w:t>
      </w:r>
      <w:proofErr w:type="spellEnd"/>
      <w:r w:rsidRPr="00EC005C">
        <w:rPr>
          <w:rStyle w:val="TitleChar"/>
          <w:rFonts w:asciiTheme="minorHAnsi" w:hAnsiTheme="minorHAnsi"/>
        </w:rPr>
        <w:t xml:space="preserve"> have generally not perceived co-management as a means to introduce more democratic principles into fisher- </w:t>
      </w:r>
      <w:proofErr w:type="spellStart"/>
      <w:r w:rsidRPr="00EC005C">
        <w:rPr>
          <w:rStyle w:val="TitleChar"/>
          <w:rFonts w:asciiTheme="minorHAnsi" w:hAnsiTheme="minorHAnsi"/>
        </w:rPr>
        <w:t>ies</w:t>
      </w:r>
      <w:proofErr w:type="spellEnd"/>
      <w:r w:rsidRPr="00EC005C">
        <w:rPr>
          <w:rStyle w:val="TitleChar"/>
          <w:rFonts w:asciiTheme="minorHAnsi" w:hAnsiTheme="minorHAnsi"/>
        </w:rPr>
        <w:t xml:space="preserve"> management, but have recognized co-management as an instrument to reach its management objectives more efficiently by involving fishing communities in the </w:t>
      </w:r>
      <w:proofErr w:type="spellStart"/>
      <w:r w:rsidRPr="00EC005C">
        <w:rPr>
          <w:rStyle w:val="TitleChar"/>
          <w:rFonts w:asciiTheme="minorHAnsi" w:hAnsiTheme="minorHAnsi"/>
        </w:rPr>
        <w:t>imple</w:t>
      </w:r>
      <w:proofErr w:type="spellEnd"/>
      <w:r w:rsidRPr="00EC005C">
        <w:rPr>
          <w:rStyle w:val="TitleChar"/>
          <w:rFonts w:asciiTheme="minorHAnsi" w:hAnsiTheme="minorHAnsi"/>
        </w:rPr>
        <w:t>- mentation process</w:t>
      </w:r>
      <w:r w:rsidRPr="00EC005C">
        <w:rPr>
          <w:rFonts w:asciiTheme="minorHAnsi" w:hAnsiTheme="minorHAnsi"/>
          <w:sz w:val="16"/>
        </w:rPr>
        <w:t xml:space="preserve">” (Nielsen et al. 2004:154). Experience in Tanzania, Nicaragua, Brazil and the </w:t>
      </w:r>
      <w:r w:rsidRPr="00EC005C">
        <w:rPr>
          <w:rStyle w:val="TitleChar"/>
          <w:rFonts w:asciiTheme="minorHAnsi" w:hAnsiTheme="minorHAnsi"/>
        </w:rPr>
        <w:t xml:space="preserve">United States demon- </w:t>
      </w:r>
      <w:proofErr w:type="spellStart"/>
      <w:r w:rsidRPr="00EC005C">
        <w:rPr>
          <w:rStyle w:val="TitleChar"/>
          <w:rFonts w:asciiTheme="minorHAnsi" w:hAnsiTheme="minorHAnsi"/>
        </w:rPr>
        <w:t>strates</w:t>
      </w:r>
      <w:proofErr w:type="spellEnd"/>
      <w:r w:rsidRPr="00EC005C">
        <w:rPr>
          <w:rStyle w:val="TitleChar"/>
          <w:rFonts w:asciiTheme="minorHAnsi" w:hAnsiTheme="minorHAnsi"/>
        </w:rPr>
        <w:t xml:space="preserve"> that co-management processes that are not attendant to power dynamics and establishment of conflict resolution mechanisms run the </w:t>
      </w:r>
      <w:r w:rsidRPr="00EC005C">
        <w:rPr>
          <w:rStyle w:val="TitleChar"/>
          <w:rFonts w:asciiTheme="minorHAnsi" w:hAnsiTheme="minorHAnsi"/>
        </w:rPr>
        <w:lastRenderedPageBreak/>
        <w:t>risk of breaking down</w:t>
      </w:r>
      <w:r w:rsidRPr="00EC005C">
        <w:rPr>
          <w:rFonts w:asciiTheme="minorHAnsi" w:hAnsiTheme="minorHAnsi"/>
          <w:sz w:val="16"/>
        </w:rPr>
        <w:t xml:space="preserve"> (Christie et al. 2000; Dukes and </w:t>
      </w:r>
      <w:proofErr w:type="spellStart"/>
      <w:r w:rsidRPr="00EC005C">
        <w:rPr>
          <w:rFonts w:asciiTheme="minorHAnsi" w:hAnsiTheme="minorHAnsi"/>
          <w:sz w:val="16"/>
        </w:rPr>
        <w:t>Firehock</w:t>
      </w:r>
      <w:proofErr w:type="spellEnd"/>
      <w:r w:rsidRPr="00EC005C">
        <w:rPr>
          <w:rFonts w:asciiTheme="minorHAnsi" w:hAnsiTheme="minorHAnsi"/>
          <w:sz w:val="16"/>
        </w:rPr>
        <w:t xml:space="preserve"> 2001; Pinto da Silva 2004; </w:t>
      </w:r>
      <w:proofErr w:type="spellStart"/>
      <w:r w:rsidRPr="00EC005C">
        <w:rPr>
          <w:rFonts w:asciiTheme="minorHAnsi" w:hAnsiTheme="minorHAnsi"/>
          <w:sz w:val="16"/>
        </w:rPr>
        <w:t>Wal</w:t>
      </w:r>
      <w:proofErr w:type="spellEnd"/>
      <w:r w:rsidRPr="00EC005C">
        <w:rPr>
          <w:rFonts w:asciiTheme="minorHAnsi" w:hAnsiTheme="minorHAnsi"/>
          <w:sz w:val="16"/>
        </w:rPr>
        <w:t xml:space="preserve">- ley 2004). </w:t>
      </w:r>
      <w:r w:rsidRPr="00EC005C">
        <w:rPr>
          <w:rStyle w:val="TitleChar"/>
          <w:rFonts w:asciiTheme="minorHAnsi" w:hAnsiTheme="minorHAnsi"/>
        </w:rPr>
        <w:t xml:space="preserve">With these challenges in mind, examples such as the </w:t>
      </w:r>
      <w:proofErr w:type="spellStart"/>
      <w:r w:rsidRPr="00EC005C">
        <w:rPr>
          <w:rStyle w:val="TitleChar"/>
          <w:rFonts w:asciiTheme="minorHAnsi" w:hAnsiTheme="minorHAnsi"/>
        </w:rPr>
        <w:t>Tubbataha</w:t>
      </w:r>
      <w:proofErr w:type="spellEnd"/>
      <w:r w:rsidRPr="00EC005C">
        <w:rPr>
          <w:rStyle w:val="TitleChar"/>
          <w:rFonts w:asciiTheme="minorHAnsi" w:hAnsiTheme="minorHAnsi"/>
        </w:rPr>
        <w:t xml:space="preserve"> Marine Park management council demon- </w:t>
      </w:r>
      <w:proofErr w:type="spellStart"/>
      <w:r w:rsidRPr="00EC005C">
        <w:rPr>
          <w:rStyle w:val="TitleChar"/>
          <w:rFonts w:asciiTheme="minorHAnsi" w:hAnsiTheme="minorHAnsi"/>
        </w:rPr>
        <w:t>strate</w:t>
      </w:r>
      <w:proofErr w:type="spellEnd"/>
      <w:r w:rsidRPr="00EC005C">
        <w:rPr>
          <w:rStyle w:val="TitleChar"/>
          <w:rFonts w:asciiTheme="minorHAnsi" w:hAnsiTheme="minorHAnsi"/>
        </w:rPr>
        <w:t xml:space="preserve"> the potential of co-management</w:t>
      </w:r>
      <w:r w:rsidRPr="00EC005C">
        <w:rPr>
          <w:rFonts w:asciiTheme="minorHAnsi" w:hAnsiTheme="minorHAnsi"/>
          <w:sz w:val="16"/>
        </w:rPr>
        <w:t xml:space="preserve"> and multi-</w:t>
      </w:r>
      <w:proofErr w:type="spellStart"/>
      <w:r w:rsidRPr="00EC005C">
        <w:rPr>
          <w:rFonts w:asciiTheme="minorHAnsi" w:hAnsiTheme="minorHAnsi"/>
          <w:sz w:val="16"/>
        </w:rPr>
        <w:t>sectoral</w:t>
      </w:r>
      <w:proofErr w:type="spellEnd"/>
      <w:r w:rsidRPr="00EC005C">
        <w:rPr>
          <w:rFonts w:asciiTheme="minorHAnsi" w:hAnsiTheme="minorHAnsi"/>
          <w:sz w:val="16"/>
        </w:rPr>
        <w:t xml:space="preserve"> management boards to ensure balanced representation from stakeholder groups (</w:t>
      </w:r>
      <w:proofErr w:type="spellStart"/>
      <w:r w:rsidRPr="00EC005C">
        <w:rPr>
          <w:rFonts w:asciiTheme="minorHAnsi" w:hAnsiTheme="minorHAnsi"/>
          <w:sz w:val="16"/>
        </w:rPr>
        <w:t>Arquiza</w:t>
      </w:r>
      <w:proofErr w:type="spellEnd"/>
      <w:r w:rsidRPr="00EC005C">
        <w:rPr>
          <w:rFonts w:asciiTheme="minorHAnsi" w:hAnsiTheme="minorHAnsi"/>
          <w:sz w:val="16"/>
        </w:rPr>
        <w:t xml:space="preserve"> and White 1999; </w:t>
      </w:r>
      <w:proofErr w:type="spellStart"/>
      <w:r w:rsidRPr="00EC005C">
        <w:rPr>
          <w:rFonts w:asciiTheme="minorHAnsi" w:hAnsiTheme="minorHAnsi"/>
          <w:sz w:val="16"/>
        </w:rPr>
        <w:t>Tongson</w:t>
      </w:r>
      <w:proofErr w:type="spellEnd"/>
      <w:r w:rsidRPr="00EC005C">
        <w:rPr>
          <w:rFonts w:asciiTheme="minorHAnsi" w:hAnsiTheme="minorHAnsi"/>
          <w:sz w:val="16"/>
        </w:rPr>
        <w:t xml:space="preserve"> and </w:t>
      </w:r>
      <w:proofErr w:type="spellStart"/>
      <w:r w:rsidRPr="00EC005C">
        <w:rPr>
          <w:rFonts w:asciiTheme="minorHAnsi" w:hAnsiTheme="minorHAnsi"/>
          <w:sz w:val="16"/>
        </w:rPr>
        <w:t>Dygico</w:t>
      </w:r>
      <w:proofErr w:type="spellEnd"/>
      <w:r w:rsidRPr="00EC005C">
        <w:rPr>
          <w:rFonts w:asciiTheme="minorHAnsi" w:hAnsiTheme="minorHAnsi"/>
          <w:sz w:val="16"/>
        </w:rPr>
        <w:t xml:space="preserve"> 2004).</w:t>
      </w:r>
    </w:p>
    <w:p w14:paraId="734F936C" w14:textId="77777777" w:rsidR="00190C5C" w:rsidRPr="00EC005C" w:rsidRDefault="00190C5C" w:rsidP="00190C5C">
      <w:pPr>
        <w:pStyle w:val="Heading4"/>
        <w:rPr>
          <w:rFonts w:asciiTheme="minorHAnsi" w:hAnsiTheme="minorHAnsi"/>
        </w:rPr>
      </w:pPr>
      <w:r w:rsidRPr="00EC005C">
        <w:rPr>
          <w:rFonts w:asciiTheme="minorHAnsi" w:hAnsiTheme="minorHAnsi"/>
        </w:rPr>
        <w:t>Neg card—MPA’s are ineffective due to conflict</w:t>
      </w:r>
    </w:p>
    <w:p w14:paraId="4ED77C5C" w14:textId="77777777" w:rsidR="00190C5C" w:rsidRPr="00EC005C" w:rsidRDefault="00190C5C" w:rsidP="00190C5C">
      <w:pPr>
        <w:rPr>
          <w:rFonts w:asciiTheme="minorHAnsi" w:hAnsiTheme="minorHAnsi"/>
        </w:rPr>
      </w:pPr>
      <w:r w:rsidRPr="00EC005C">
        <w:rPr>
          <w:rStyle w:val="Style13ptBold"/>
          <w:rFonts w:asciiTheme="minorHAnsi" w:hAnsiTheme="minorHAnsi"/>
        </w:rPr>
        <w:t>Christie and White, ’07,</w:t>
      </w:r>
      <w:r w:rsidRPr="00EC005C">
        <w:rPr>
          <w:rFonts w:asciiTheme="minorHAnsi" w:hAnsiTheme="minorHAnsi"/>
        </w:rPr>
        <w:t xml:space="preserve"> (P. </w:t>
      </w:r>
      <w:proofErr w:type="gramStart"/>
      <w:r w:rsidRPr="00EC005C">
        <w:rPr>
          <w:rFonts w:asciiTheme="minorHAnsi" w:hAnsiTheme="minorHAnsi"/>
        </w:rPr>
        <w:t>Christie ,</w:t>
      </w:r>
      <w:proofErr w:type="gramEnd"/>
      <w:r w:rsidRPr="00EC005C">
        <w:rPr>
          <w:rFonts w:asciiTheme="minorHAnsi" w:hAnsiTheme="minorHAnsi"/>
        </w:rPr>
        <w:t xml:space="preserve"> interdisciplinary marine and coastal research and · A. T. White, “Best practices for improved governance of coral reef marine protected areas,” Coral Reefs (2007) 26:1047–1056 DOI 10.1007/s00338-007-0235-9 http://download.springer.com/static/pdf/530/art%253A10.1007%252Fs00338-007-0235-9.pdf?auth66=1405552426_7d5feafbf6dd1aba77b3d1ea31ad3c46&amp;ext=.pdf)//erg</w:t>
      </w:r>
    </w:p>
    <w:p w14:paraId="3BCAC571" w14:textId="77777777" w:rsidR="00190C5C" w:rsidRPr="00EC005C" w:rsidRDefault="00190C5C" w:rsidP="00190C5C">
      <w:pPr>
        <w:rPr>
          <w:rFonts w:asciiTheme="minorHAnsi" w:hAnsiTheme="minorHAnsi"/>
        </w:rPr>
      </w:pPr>
    </w:p>
    <w:p w14:paraId="6D0548BB" w14:textId="77777777" w:rsidR="00190C5C" w:rsidRPr="00EC005C" w:rsidRDefault="00190C5C" w:rsidP="00190C5C">
      <w:pPr>
        <w:rPr>
          <w:rFonts w:asciiTheme="minorHAnsi" w:hAnsiTheme="minorHAnsi"/>
          <w:sz w:val="16"/>
        </w:rPr>
      </w:pPr>
      <w:r w:rsidRPr="00EC005C">
        <w:rPr>
          <w:rStyle w:val="TitleChar"/>
          <w:rFonts w:asciiTheme="minorHAnsi" w:hAnsiTheme="minorHAnsi"/>
        </w:rPr>
        <w:t>Marine protected areas have multiple objectives to maintain and restore biodiversity</w:t>
      </w:r>
      <w:r w:rsidRPr="00EC005C">
        <w:rPr>
          <w:rFonts w:asciiTheme="minorHAnsi" w:hAnsiTheme="minorHAnsi"/>
          <w:sz w:val="16"/>
        </w:rPr>
        <w:t xml:space="preserve">, aesthetic, recreational, and Fishery </w:t>
      </w:r>
      <w:r w:rsidRPr="00EC005C">
        <w:rPr>
          <w:rFonts w:ascii="Arial" w:hAnsi="Arial" w:cs="Arial"/>
          <w:sz w:val="16"/>
        </w:rPr>
        <w:t>￼</w:t>
      </w:r>
      <w:r w:rsidRPr="00EC005C">
        <w:rPr>
          <w:rFonts w:asciiTheme="minorHAnsi" w:hAnsiTheme="minorHAnsi"/>
          <w:sz w:val="16"/>
        </w:rPr>
        <w:t xml:space="preserve">conditions. </w:t>
      </w:r>
      <w:r w:rsidRPr="00EC005C">
        <w:rPr>
          <w:rStyle w:val="Emphasis"/>
          <w:rFonts w:asciiTheme="minorHAnsi" w:hAnsiTheme="minorHAnsi"/>
        </w:rPr>
        <w:t xml:space="preserve">These objectives, while potentially </w:t>
      </w:r>
      <w:proofErr w:type="spellStart"/>
      <w:r w:rsidRPr="00EC005C">
        <w:rPr>
          <w:rStyle w:val="Emphasis"/>
          <w:rFonts w:asciiTheme="minorHAnsi" w:hAnsiTheme="minorHAnsi"/>
        </w:rPr>
        <w:t>complemen</w:t>
      </w:r>
      <w:proofErr w:type="spellEnd"/>
      <w:r w:rsidRPr="00EC005C">
        <w:rPr>
          <w:rStyle w:val="Emphasis"/>
          <w:rFonts w:asciiTheme="minorHAnsi" w:hAnsiTheme="minorHAnsi"/>
        </w:rPr>
        <w:t xml:space="preserve">- </w:t>
      </w:r>
      <w:proofErr w:type="spellStart"/>
      <w:r w:rsidRPr="00EC005C">
        <w:rPr>
          <w:rStyle w:val="Emphasis"/>
          <w:rFonts w:asciiTheme="minorHAnsi" w:hAnsiTheme="minorHAnsi"/>
        </w:rPr>
        <w:t>tary</w:t>
      </w:r>
      <w:proofErr w:type="spellEnd"/>
      <w:r w:rsidRPr="00EC005C">
        <w:rPr>
          <w:rStyle w:val="Emphasis"/>
          <w:rFonts w:asciiTheme="minorHAnsi" w:hAnsiTheme="minorHAnsi"/>
        </w:rPr>
        <w:t>, may lead to conflict or at least trade-offs that must be carefully considered</w:t>
      </w:r>
      <w:r w:rsidRPr="00EC005C">
        <w:rPr>
          <w:rFonts w:asciiTheme="minorHAnsi" w:hAnsiTheme="minorHAnsi"/>
          <w:sz w:val="16"/>
        </w:rPr>
        <w:t xml:space="preserve">. Coral reef MPAs in tropical countries are frequently designed to meet both biodiversity </w:t>
      </w:r>
      <w:proofErr w:type="spellStart"/>
      <w:r w:rsidRPr="00EC005C">
        <w:rPr>
          <w:rFonts w:asciiTheme="minorHAnsi" w:hAnsiTheme="minorHAnsi"/>
          <w:sz w:val="16"/>
        </w:rPr>
        <w:t>conserva</w:t>
      </w:r>
      <w:proofErr w:type="spellEnd"/>
      <w:r w:rsidRPr="00EC005C">
        <w:rPr>
          <w:rFonts w:asciiTheme="minorHAnsi" w:hAnsiTheme="minorHAnsi"/>
          <w:sz w:val="16"/>
        </w:rPr>
        <w:t xml:space="preserve">- </w:t>
      </w:r>
      <w:proofErr w:type="spellStart"/>
      <w:r w:rsidRPr="00EC005C">
        <w:rPr>
          <w:rFonts w:asciiTheme="minorHAnsi" w:hAnsiTheme="minorHAnsi"/>
          <w:sz w:val="16"/>
        </w:rPr>
        <w:t>tion</w:t>
      </w:r>
      <w:proofErr w:type="spellEnd"/>
      <w:r w:rsidRPr="00EC005C">
        <w:rPr>
          <w:rFonts w:asciiTheme="minorHAnsi" w:hAnsiTheme="minorHAnsi"/>
          <w:sz w:val="16"/>
        </w:rPr>
        <w:t xml:space="preserve"> and </w:t>
      </w:r>
      <w:proofErr w:type="spellStart"/>
      <w:r w:rsidRPr="00EC005C">
        <w:rPr>
          <w:rFonts w:asciiTheme="minorHAnsi" w:hAnsiTheme="minorHAnsi"/>
          <w:sz w:val="16"/>
        </w:rPr>
        <w:t>Wsheries</w:t>
      </w:r>
      <w:proofErr w:type="spellEnd"/>
      <w:r w:rsidRPr="00EC005C">
        <w:rPr>
          <w:rFonts w:asciiTheme="minorHAnsi" w:hAnsiTheme="minorHAnsi"/>
          <w:sz w:val="16"/>
        </w:rPr>
        <w:t xml:space="preserve"> management objectives. In some cases, these double objectives have been met (</w:t>
      </w:r>
      <w:proofErr w:type="spellStart"/>
      <w:r w:rsidRPr="00EC005C">
        <w:rPr>
          <w:rFonts w:asciiTheme="minorHAnsi" w:hAnsiTheme="minorHAnsi"/>
          <w:sz w:val="16"/>
        </w:rPr>
        <w:t>Maypa</w:t>
      </w:r>
      <w:proofErr w:type="spellEnd"/>
      <w:r w:rsidRPr="00EC005C">
        <w:rPr>
          <w:rFonts w:asciiTheme="minorHAnsi" w:hAnsiTheme="minorHAnsi"/>
          <w:sz w:val="16"/>
        </w:rPr>
        <w:t xml:space="preserve"> et al. 2002; Russ et al. 2005). In other cases, </w:t>
      </w:r>
      <w:r w:rsidRPr="00EC005C">
        <w:rPr>
          <w:rStyle w:val="TitleChar"/>
          <w:rFonts w:asciiTheme="minorHAnsi" w:hAnsiTheme="minorHAnsi"/>
        </w:rPr>
        <w:t xml:space="preserve">objectives change, are unclear, or </w:t>
      </w:r>
      <w:proofErr w:type="spellStart"/>
      <w:r w:rsidRPr="00EC005C">
        <w:rPr>
          <w:rStyle w:val="TitleChar"/>
          <w:rFonts w:asciiTheme="minorHAnsi" w:hAnsiTheme="minorHAnsi"/>
        </w:rPr>
        <w:t>diVer</w:t>
      </w:r>
      <w:proofErr w:type="spellEnd"/>
      <w:r w:rsidRPr="00EC005C">
        <w:rPr>
          <w:rStyle w:val="TitleChar"/>
          <w:rFonts w:asciiTheme="minorHAnsi" w:hAnsiTheme="minorHAnsi"/>
        </w:rPr>
        <w:t xml:space="preserve"> among constituency groups</w:t>
      </w:r>
      <w:r w:rsidRPr="00EC005C">
        <w:rPr>
          <w:rFonts w:asciiTheme="minorHAnsi" w:hAnsiTheme="minorHAnsi"/>
          <w:sz w:val="16"/>
        </w:rPr>
        <w:t xml:space="preserve">. Such </w:t>
      </w:r>
      <w:proofErr w:type="spellStart"/>
      <w:r w:rsidRPr="00EC005C">
        <w:rPr>
          <w:rFonts w:asciiTheme="minorHAnsi" w:hAnsiTheme="minorHAnsi"/>
          <w:sz w:val="16"/>
        </w:rPr>
        <w:t>dynam</w:t>
      </w:r>
      <w:proofErr w:type="spellEnd"/>
      <w:r w:rsidRPr="00EC005C">
        <w:rPr>
          <w:rFonts w:asciiTheme="minorHAnsi" w:hAnsiTheme="minorHAnsi"/>
          <w:sz w:val="16"/>
        </w:rPr>
        <w:t xml:space="preserve">- </w:t>
      </w:r>
      <w:proofErr w:type="spellStart"/>
      <w:r w:rsidRPr="00EC005C">
        <w:rPr>
          <w:rFonts w:asciiTheme="minorHAnsi" w:hAnsiTheme="minorHAnsi"/>
          <w:sz w:val="16"/>
        </w:rPr>
        <w:t>ics</w:t>
      </w:r>
      <w:proofErr w:type="spellEnd"/>
      <w:r w:rsidRPr="00EC005C">
        <w:rPr>
          <w:rFonts w:asciiTheme="minorHAnsi" w:hAnsiTheme="minorHAnsi"/>
          <w:sz w:val="16"/>
        </w:rPr>
        <w:t xml:space="preserve"> delayed the establishment of the Florida Keys Sanctuary (</w:t>
      </w:r>
      <w:proofErr w:type="spellStart"/>
      <w:r w:rsidRPr="00EC005C">
        <w:rPr>
          <w:rFonts w:asciiTheme="minorHAnsi" w:hAnsiTheme="minorHAnsi"/>
          <w:sz w:val="16"/>
        </w:rPr>
        <w:t>Suman</w:t>
      </w:r>
      <w:proofErr w:type="spellEnd"/>
      <w:r w:rsidRPr="00EC005C">
        <w:rPr>
          <w:rFonts w:asciiTheme="minorHAnsi" w:hAnsiTheme="minorHAnsi"/>
          <w:sz w:val="16"/>
        </w:rPr>
        <w:t xml:space="preserve"> et al. 1999), and eroded community support for small MPAs in the Philippines (Christie 2004). But maxi- </w:t>
      </w:r>
      <w:proofErr w:type="spellStart"/>
      <w:r w:rsidRPr="00EC005C">
        <w:rPr>
          <w:rFonts w:asciiTheme="minorHAnsi" w:hAnsiTheme="minorHAnsi"/>
          <w:sz w:val="16"/>
        </w:rPr>
        <w:t>mizing</w:t>
      </w:r>
      <w:proofErr w:type="spellEnd"/>
      <w:r w:rsidRPr="00EC005C">
        <w:rPr>
          <w:rFonts w:asciiTheme="minorHAnsi" w:hAnsiTheme="minorHAnsi"/>
          <w:sz w:val="16"/>
        </w:rPr>
        <w:t xml:space="preserve"> </w:t>
      </w:r>
      <w:r w:rsidRPr="00EC005C">
        <w:rPr>
          <w:rStyle w:val="Emphasis"/>
          <w:rFonts w:asciiTheme="minorHAnsi" w:hAnsiTheme="minorHAnsi"/>
        </w:rPr>
        <w:t>Fisheries and conservation benefits simultaneously with the same MPAs may, in fact, be unrealistic and result in collective action problems</w:t>
      </w:r>
      <w:r w:rsidRPr="00EC005C">
        <w:rPr>
          <w:rFonts w:asciiTheme="minorHAnsi" w:hAnsiTheme="minorHAnsi"/>
          <w:sz w:val="16"/>
        </w:rPr>
        <w:t xml:space="preserve"> (Jones 2006). </w:t>
      </w:r>
      <w:r w:rsidRPr="00EC005C">
        <w:rPr>
          <w:rStyle w:val="Emphasis"/>
          <w:rFonts w:asciiTheme="minorHAnsi" w:hAnsiTheme="minorHAnsi"/>
        </w:rPr>
        <w:t xml:space="preserve">Unclear goals and inattention to social dynamics are almost certain to result in </w:t>
      </w:r>
      <w:proofErr w:type="spellStart"/>
      <w:r w:rsidRPr="00EC005C">
        <w:rPr>
          <w:rStyle w:val="Emphasis"/>
          <w:rFonts w:asciiTheme="minorHAnsi" w:hAnsiTheme="minorHAnsi"/>
        </w:rPr>
        <w:t>confict</w:t>
      </w:r>
      <w:proofErr w:type="spellEnd"/>
      <w:r w:rsidRPr="00EC005C">
        <w:rPr>
          <w:rStyle w:val="Emphasis"/>
          <w:rFonts w:asciiTheme="minorHAnsi" w:hAnsiTheme="minorHAnsi"/>
        </w:rPr>
        <w:t xml:space="preserve"> that derails MPA </w:t>
      </w:r>
      <w:proofErr w:type="spellStart"/>
      <w:r w:rsidRPr="00EC005C">
        <w:rPr>
          <w:rStyle w:val="Emphasis"/>
          <w:rFonts w:asciiTheme="minorHAnsi" w:hAnsiTheme="minorHAnsi"/>
        </w:rPr>
        <w:t>imple</w:t>
      </w:r>
      <w:proofErr w:type="spellEnd"/>
      <w:r w:rsidRPr="00EC005C">
        <w:rPr>
          <w:rStyle w:val="Emphasis"/>
          <w:rFonts w:asciiTheme="minorHAnsi" w:hAnsiTheme="minorHAnsi"/>
        </w:rPr>
        <w:t>- mentation</w:t>
      </w:r>
      <w:r w:rsidRPr="00EC005C">
        <w:rPr>
          <w:rStyle w:val="TitleChar"/>
          <w:rFonts w:asciiTheme="minorHAnsi" w:hAnsiTheme="minorHAnsi"/>
        </w:rPr>
        <w:t>. Conflict can come in various, and complex, forms</w:t>
      </w:r>
      <w:r w:rsidRPr="00EC005C">
        <w:rPr>
          <w:rFonts w:asciiTheme="minorHAnsi" w:hAnsiTheme="minorHAnsi"/>
          <w:sz w:val="16"/>
        </w:rPr>
        <w:t xml:space="preserve"> (Dukes and </w:t>
      </w:r>
      <w:proofErr w:type="spellStart"/>
      <w:r w:rsidRPr="00EC005C">
        <w:rPr>
          <w:rFonts w:asciiTheme="minorHAnsi" w:hAnsiTheme="minorHAnsi"/>
          <w:sz w:val="16"/>
        </w:rPr>
        <w:t>Firehock</w:t>
      </w:r>
      <w:proofErr w:type="spellEnd"/>
      <w:r w:rsidRPr="00EC005C">
        <w:rPr>
          <w:rFonts w:asciiTheme="minorHAnsi" w:hAnsiTheme="minorHAnsi"/>
          <w:sz w:val="16"/>
        </w:rPr>
        <w:t xml:space="preserve"> 2001). The guidebooks for MP </w:t>
      </w:r>
      <w:proofErr w:type="gramStart"/>
      <w:r w:rsidRPr="00EC005C">
        <w:rPr>
          <w:rFonts w:asciiTheme="minorHAnsi" w:hAnsiTheme="minorHAnsi"/>
          <w:sz w:val="16"/>
        </w:rPr>
        <w:t>A</w:t>
      </w:r>
      <w:proofErr w:type="gramEnd"/>
      <w:r w:rsidRPr="00EC005C">
        <w:rPr>
          <w:rFonts w:asciiTheme="minorHAnsi" w:hAnsiTheme="minorHAnsi"/>
          <w:sz w:val="16"/>
        </w:rPr>
        <w:t xml:space="preserve"> planning generally highlight inter-resource user group </w:t>
      </w:r>
      <w:proofErr w:type="spellStart"/>
      <w:r w:rsidRPr="00EC005C">
        <w:rPr>
          <w:rFonts w:asciiTheme="minorHAnsi" w:hAnsiTheme="minorHAnsi"/>
          <w:sz w:val="16"/>
        </w:rPr>
        <w:t>conXicts</w:t>
      </w:r>
      <w:proofErr w:type="spellEnd"/>
      <w:r w:rsidRPr="00EC005C">
        <w:rPr>
          <w:rFonts w:asciiTheme="minorHAnsi" w:hAnsiTheme="minorHAnsi"/>
          <w:sz w:val="16"/>
        </w:rPr>
        <w:t xml:space="preserve"> that derive from competition for the same resources or spaces (</w:t>
      </w:r>
      <w:proofErr w:type="spellStart"/>
      <w:r w:rsidRPr="00EC005C">
        <w:rPr>
          <w:rFonts w:asciiTheme="minorHAnsi" w:hAnsiTheme="minorHAnsi"/>
          <w:sz w:val="16"/>
        </w:rPr>
        <w:t>Salm</w:t>
      </w:r>
      <w:proofErr w:type="spellEnd"/>
      <w:r w:rsidRPr="00EC005C">
        <w:rPr>
          <w:rFonts w:asciiTheme="minorHAnsi" w:hAnsiTheme="minorHAnsi"/>
          <w:sz w:val="16"/>
        </w:rPr>
        <w:t xml:space="preserve"> and Clark 2000; </w:t>
      </w:r>
      <w:proofErr w:type="spellStart"/>
      <w:r w:rsidRPr="00EC005C">
        <w:rPr>
          <w:rFonts w:asciiTheme="minorHAnsi" w:hAnsiTheme="minorHAnsi"/>
          <w:sz w:val="16"/>
        </w:rPr>
        <w:t>Sobel</w:t>
      </w:r>
      <w:proofErr w:type="spellEnd"/>
      <w:r w:rsidRPr="00EC005C">
        <w:rPr>
          <w:rFonts w:asciiTheme="minorHAnsi" w:hAnsiTheme="minorHAnsi"/>
          <w:sz w:val="16"/>
        </w:rPr>
        <w:t xml:space="preserve"> and Dahl- </w:t>
      </w:r>
      <w:proofErr w:type="spellStart"/>
      <w:r w:rsidRPr="00EC005C">
        <w:rPr>
          <w:rFonts w:asciiTheme="minorHAnsi" w:hAnsiTheme="minorHAnsi"/>
          <w:sz w:val="16"/>
        </w:rPr>
        <w:t>gren</w:t>
      </w:r>
      <w:proofErr w:type="spellEnd"/>
      <w:r w:rsidRPr="00EC005C">
        <w:rPr>
          <w:rFonts w:asciiTheme="minorHAnsi" w:hAnsiTheme="minorHAnsi"/>
          <w:sz w:val="16"/>
        </w:rPr>
        <w:t xml:space="preserve"> 2004). Zoning schemes are one potential solution that has worked in locations with </w:t>
      </w:r>
      <w:proofErr w:type="spellStart"/>
      <w:r w:rsidRPr="00EC005C">
        <w:rPr>
          <w:rFonts w:asciiTheme="minorHAnsi" w:hAnsiTheme="minorHAnsi"/>
          <w:sz w:val="16"/>
        </w:rPr>
        <w:t>suYcient</w:t>
      </w:r>
      <w:proofErr w:type="spellEnd"/>
      <w:r w:rsidRPr="00EC005C">
        <w:rPr>
          <w:rFonts w:asciiTheme="minorHAnsi" w:hAnsiTheme="minorHAnsi"/>
          <w:sz w:val="16"/>
        </w:rPr>
        <w:t xml:space="preserve"> capacity for enforce- </w:t>
      </w:r>
      <w:proofErr w:type="spellStart"/>
      <w:r w:rsidRPr="00EC005C">
        <w:rPr>
          <w:rFonts w:asciiTheme="minorHAnsi" w:hAnsiTheme="minorHAnsi"/>
          <w:sz w:val="16"/>
        </w:rPr>
        <w:t>ment</w:t>
      </w:r>
      <w:proofErr w:type="spellEnd"/>
      <w:r w:rsidRPr="00EC005C">
        <w:rPr>
          <w:rFonts w:asciiTheme="minorHAnsi" w:hAnsiTheme="minorHAnsi"/>
          <w:sz w:val="16"/>
        </w:rPr>
        <w:t xml:space="preserve"> of detailed, spatially-explicit regulations. In the Philippines, </w:t>
      </w:r>
      <w:proofErr w:type="spellStart"/>
      <w:r w:rsidRPr="00EC005C">
        <w:rPr>
          <w:rFonts w:asciiTheme="minorHAnsi" w:hAnsiTheme="minorHAnsi"/>
          <w:sz w:val="16"/>
        </w:rPr>
        <w:t>conXict</w:t>
      </w:r>
      <w:proofErr w:type="spellEnd"/>
      <w:r w:rsidRPr="00EC005C">
        <w:rPr>
          <w:rFonts w:asciiTheme="minorHAnsi" w:hAnsiTheme="minorHAnsi"/>
          <w:sz w:val="16"/>
        </w:rPr>
        <w:t xml:space="preserve"> between tourism brokers and </w:t>
      </w:r>
      <w:proofErr w:type="spellStart"/>
      <w:r w:rsidRPr="00EC005C">
        <w:rPr>
          <w:rFonts w:asciiTheme="minorHAnsi" w:hAnsiTheme="minorHAnsi"/>
          <w:sz w:val="16"/>
        </w:rPr>
        <w:t>Wshing</w:t>
      </w:r>
      <w:proofErr w:type="spellEnd"/>
      <w:r w:rsidRPr="00EC005C">
        <w:rPr>
          <w:rFonts w:asciiTheme="minorHAnsi" w:hAnsiTheme="minorHAnsi"/>
          <w:sz w:val="16"/>
        </w:rPr>
        <w:t xml:space="preserve"> communities has emerged after control of an MPA was usurped by more powerful tourism interests (Christie 2004; </w:t>
      </w:r>
      <w:proofErr w:type="spellStart"/>
      <w:r w:rsidRPr="00EC005C">
        <w:rPr>
          <w:rFonts w:asciiTheme="minorHAnsi" w:hAnsiTheme="minorHAnsi"/>
          <w:sz w:val="16"/>
        </w:rPr>
        <w:t>Oracion</w:t>
      </w:r>
      <w:proofErr w:type="spellEnd"/>
      <w:r w:rsidRPr="00EC005C">
        <w:rPr>
          <w:rFonts w:asciiTheme="minorHAnsi" w:hAnsiTheme="minorHAnsi"/>
          <w:sz w:val="16"/>
        </w:rPr>
        <w:t xml:space="preserve"> et al. 2005). This sort of </w:t>
      </w:r>
      <w:proofErr w:type="spellStart"/>
      <w:r w:rsidRPr="00EC005C">
        <w:rPr>
          <w:rFonts w:asciiTheme="minorHAnsi" w:hAnsiTheme="minorHAnsi"/>
          <w:sz w:val="16"/>
        </w:rPr>
        <w:t>conXict</w:t>
      </w:r>
      <w:proofErr w:type="spellEnd"/>
      <w:r w:rsidRPr="00EC005C">
        <w:rPr>
          <w:rFonts w:asciiTheme="minorHAnsi" w:hAnsiTheme="minorHAnsi"/>
          <w:sz w:val="16"/>
        </w:rPr>
        <w:t xml:space="preserve"> may </w:t>
      </w:r>
      <w:proofErr w:type="spellStart"/>
      <w:r w:rsidRPr="00EC005C">
        <w:rPr>
          <w:rFonts w:asciiTheme="minorHAnsi" w:hAnsiTheme="minorHAnsi"/>
          <w:sz w:val="16"/>
        </w:rPr>
        <w:t>repre</w:t>
      </w:r>
      <w:proofErr w:type="spellEnd"/>
      <w:r w:rsidRPr="00EC005C">
        <w:rPr>
          <w:rFonts w:asciiTheme="minorHAnsi" w:hAnsiTheme="minorHAnsi"/>
          <w:sz w:val="16"/>
        </w:rPr>
        <w:t xml:space="preserve">- sent competition for marine resources (if divers remove resources), but also </w:t>
      </w:r>
      <w:r w:rsidRPr="00EC005C">
        <w:rPr>
          <w:rStyle w:val="TitleChar"/>
          <w:rFonts w:asciiTheme="minorHAnsi" w:hAnsiTheme="minorHAnsi"/>
        </w:rPr>
        <w:t xml:space="preserve">is generated from a sense among mar- </w:t>
      </w:r>
      <w:proofErr w:type="spellStart"/>
      <w:r w:rsidRPr="00EC005C">
        <w:rPr>
          <w:rStyle w:val="TitleChar"/>
          <w:rFonts w:asciiTheme="minorHAnsi" w:hAnsiTheme="minorHAnsi"/>
        </w:rPr>
        <w:t>ginalized</w:t>
      </w:r>
      <w:proofErr w:type="spellEnd"/>
      <w:r w:rsidRPr="00EC005C">
        <w:rPr>
          <w:rStyle w:val="TitleChar"/>
          <w:rFonts w:asciiTheme="minorHAnsi" w:hAnsiTheme="minorHAnsi"/>
        </w:rPr>
        <w:t xml:space="preserve"> fishing communities that MPA rules are not </w:t>
      </w:r>
      <w:proofErr w:type="spellStart"/>
      <w:r w:rsidRPr="00EC005C">
        <w:rPr>
          <w:rStyle w:val="TitleChar"/>
          <w:rFonts w:asciiTheme="minorHAnsi" w:hAnsiTheme="minorHAnsi"/>
        </w:rPr>
        <w:t>equi</w:t>
      </w:r>
      <w:proofErr w:type="spellEnd"/>
      <w:r w:rsidRPr="00EC005C">
        <w:rPr>
          <w:rStyle w:val="TitleChar"/>
          <w:rFonts w:asciiTheme="minorHAnsi" w:hAnsiTheme="minorHAnsi"/>
        </w:rPr>
        <w:t xml:space="preserve">- table and that their traditional spaces and even MPA management </w:t>
      </w:r>
      <w:proofErr w:type="spellStart"/>
      <w:r w:rsidRPr="00EC005C">
        <w:rPr>
          <w:rStyle w:val="TitleChar"/>
          <w:rFonts w:asciiTheme="minorHAnsi" w:hAnsiTheme="minorHAnsi"/>
        </w:rPr>
        <w:t>eVorts</w:t>
      </w:r>
      <w:proofErr w:type="spellEnd"/>
      <w:r w:rsidRPr="00EC005C">
        <w:rPr>
          <w:rStyle w:val="TitleChar"/>
          <w:rFonts w:asciiTheme="minorHAnsi" w:hAnsiTheme="minorHAnsi"/>
        </w:rPr>
        <w:t xml:space="preserve"> have been taken over by powerful interests</w:t>
      </w:r>
      <w:r w:rsidRPr="00EC005C">
        <w:rPr>
          <w:rFonts w:asciiTheme="minorHAnsi" w:hAnsiTheme="minorHAnsi"/>
          <w:sz w:val="16"/>
        </w:rPr>
        <w:t xml:space="preserve"> (Trist 1999). </w:t>
      </w:r>
      <w:proofErr w:type="spellStart"/>
      <w:r w:rsidRPr="00EC005C">
        <w:rPr>
          <w:rStyle w:val="TitleChar"/>
          <w:rFonts w:asciiTheme="minorHAnsi" w:hAnsiTheme="minorHAnsi"/>
        </w:rPr>
        <w:t>ConXict</w:t>
      </w:r>
      <w:proofErr w:type="spellEnd"/>
      <w:r w:rsidRPr="00EC005C">
        <w:rPr>
          <w:rStyle w:val="TitleChar"/>
          <w:rFonts w:asciiTheme="minorHAnsi" w:hAnsiTheme="minorHAnsi"/>
        </w:rPr>
        <w:t xml:space="preserve"> can emerge if autocratic decision-making or selective implementation of regulations takes place</w:t>
      </w:r>
      <w:r w:rsidRPr="00EC005C">
        <w:rPr>
          <w:rFonts w:asciiTheme="minorHAnsi" w:hAnsiTheme="minorHAnsi"/>
          <w:sz w:val="16"/>
        </w:rPr>
        <w:t xml:space="preserve"> (Nielsen et al. 2004; </w:t>
      </w:r>
      <w:proofErr w:type="spellStart"/>
      <w:r w:rsidRPr="00EC005C">
        <w:rPr>
          <w:rFonts w:asciiTheme="minorHAnsi" w:hAnsiTheme="minorHAnsi"/>
          <w:sz w:val="16"/>
        </w:rPr>
        <w:t>Eisma</w:t>
      </w:r>
      <w:proofErr w:type="spellEnd"/>
      <w:r w:rsidRPr="00EC005C">
        <w:rPr>
          <w:rFonts w:asciiTheme="minorHAnsi" w:hAnsiTheme="minorHAnsi"/>
          <w:sz w:val="16"/>
        </w:rPr>
        <w:t xml:space="preserve"> et al. 2005; </w:t>
      </w:r>
      <w:proofErr w:type="spellStart"/>
      <w:r w:rsidRPr="00EC005C">
        <w:rPr>
          <w:rFonts w:asciiTheme="minorHAnsi" w:hAnsiTheme="minorHAnsi"/>
          <w:sz w:val="16"/>
        </w:rPr>
        <w:t>Oracion</w:t>
      </w:r>
      <w:proofErr w:type="spellEnd"/>
      <w:r w:rsidRPr="00EC005C">
        <w:rPr>
          <w:rFonts w:asciiTheme="minorHAnsi" w:hAnsiTheme="minorHAnsi"/>
          <w:sz w:val="16"/>
        </w:rPr>
        <w:t xml:space="preserve"> et al. 2005). Some have suggested that conflict emerges based on ideological assumptions embedded within models such as ICM that may favor an </w:t>
      </w:r>
      <w:proofErr w:type="spellStart"/>
      <w:r w:rsidRPr="00EC005C">
        <w:rPr>
          <w:rFonts w:asciiTheme="minorHAnsi" w:hAnsiTheme="minorHAnsi"/>
          <w:sz w:val="16"/>
        </w:rPr>
        <w:t>inXuential</w:t>
      </w:r>
      <w:proofErr w:type="spellEnd"/>
      <w:r w:rsidRPr="00EC005C">
        <w:rPr>
          <w:rFonts w:asciiTheme="minorHAnsi" w:hAnsiTheme="minorHAnsi"/>
          <w:sz w:val="16"/>
        </w:rPr>
        <w:t xml:space="preserve"> and wealthy sector (e.g., international tourism) over a marginalized one (e.g., reef miners) (Nichols 1999). Worldviews surrounding MP As </w:t>
      </w:r>
      <w:proofErr w:type="spellStart"/>
      <w:r w:rsidRPr="00EC005C">
        <w:rPr>
          <w:rFonts w:asciiTheme="minorHAnsi" w:hAnsiTheme="minorHAnsi"/>
          <w:sz w:val="16"/>
        </w:rPr>
        <w:t>and</w:t>
      </w:r>
      <w:proofErr w:type="spellEnd"/>
      <w:r w:rsidRPr="00EC005C">
        <w:rPr>
          <w:rFonts w:asciiTheme="minorHAnsi" w:hAnsiTheme="minorHAnsi"/>
          <w:sz w:val="16"/>
        </w:rPr>
        <w:t xml:space="preserve"> appropriate goals vary between user groups (Christie et al. 2003b). While not empirically tested in various con- texts, it is almost certain that </w:t>
      </w:r>
      <w:proofErr w:type="spellStart"/>
      <w:r w:rsidRPr="00EC005C">
        <w:rPr>
          <w:rFonts w:asciiTheme="minorHAnsi" w:hAnsiTheme="minorHAnsi"/>
          <w:sz w:val="16"/>
        </w:rPr>
        <w:t>inXuential</w:t>
      </w:r>
      <w:proofErr w:type="spellEnd"/>
      <w:r w:rsidRPr="00EC005C">
        <w:rPr>
          <w:rFonts w:asciiTheme="minorHAnsi" w:hAnsiTheme="minorHAnsi"/>
          <w:sz w:val="16"/>
        </w:rPr>
        <w:t xml:space="preserve"> donors, </w:t>
      </w:r>
      <w:proofErr w:type="spellStart"/>
      <w:r w:rsidRPr="00EC005C">
        <w:rPr>
          <w:rFonts w:asciiTheme="minorHAnsi" w:hAnsiTheme="minorHAnsi"/>
          <w:sz w:val="16"/>
        </w:rPr>
        <w:t>interna</w:t>
      </w:r>
      <w:proofErr w:type="spellEnd"/>
      <w:r w:rsidRPr="00EC005C">
        <w:rPr>
          <w:rFonts w:asciiTheme="minorHAnsi" w:hAnsiTheme="minorHAnsi"/>
          <w:sz w:val="16"/>
        </w:rPr>
        <w:t xml:space="preserve">- </w:t>
      </w:r>
      <w:proofErr w:type="spellStart"/>
      <w:r w:rsidRPr="00EC005C">
        <w:rPr>
          <w:rFonts w:asciiTheme="minorHAnsi" w:hAnsiTheme="minorHAnsi"/>
          <w:sz w:val="16"/>
        </w:rPr>
        <w:t>tional</w:t>
      </w:r>
      <w:proofErr w:type="spellEnd"/>
      <w:r w:rsidRPr="00EC005C">
        <w:rPr>
          <w:rFonts w:asciiTheme="minorHAnsi" w:hAnsiTheme="minorHAnsi"/>
          <w:sz w:val="16"/>
        </w:rPr>
        <w:t xml:space="preserve"> NGOs, scientists advocating MPAs, and resource users have distinct worldviews and social constructions of the ocean (Steinberg 2001) that</w:t>
      </w:r>
      <w:r w:rsidRPr="00EC005C">
        <w:rPr>
          <w:rStyle w:val="TitleChar"/>
          <w:rFonts w:asciiTheme="minorHAnsi" w:hAnsiTheme="minorHAnsi"/>
        </w:rPr>
        <w:t xml:space="preserve">, unless accounted for in MPA planning and implementation, will likely result in </w:t>
      </w:r>
      <w:proofErr w:type="spellStart"/>
      <w:r w:rsidRPr="00EC005C">
        <w:rPr>
          <w:rStyle w:val="TitleChar"/>
          <w:rFonts w:asciiTheme="minorHAnsi" w:hAnsiTheme="minorHAnsi"/>
        </w:rPr>
        <w:t>conXict</w:t>
      </w:r>
      <w:proofErr w:type="spellEnd"/>
      <w:r w:rsidRPr="00EC005C">
        <w:rPr>
          <w:rFonts w:asciiTheme="minorHAnsi" w:hAnsiTheme="minorHAnsi"/>
          <w:sz w:val="16"/>
        </w:rPr>
        <w:t xml:space="preserve">. Increasingly, and sometimes uncritically, arguments for larger scale interventions are made. </w:t>
      </w:r>
      <w:r w:rsidRPr="00EC005C">
        <w:rPr>
          <w:rStyle w:val="TitleChar"/>
          <w:rFonts w:asciiTheme="minorHAnsi" w:hAnsiTheme="minorHAnsi"/>
        </w:rPr>
        <w:t>Such arguments, while grounded in appropriate desires to maximize ecological function for MPAs, are not often realistic or grounded in careful analysis of institutional feasibility and incentives</w:t>
      </w:r>
      <w:r w:rsidRPr="00EC005C">
        <w:rPr>
          <w:rFonts w:asciiTheme="minorHAnsi" w:hAnsiTheme="minorHAnsi"/>
          <w:sz w:val="16"/>
        </w:rPr>
        <w:t xml:space="preserve">. For example, the Large Marine Ecosystem (LME) move- </w:t>
      </w:r>
      <w:proofErr w:type="spellStart"/>
      <w:r w:rsidRPr="00EC005C">
        <w:rPr>
          <w:rFonts w:asciiTheme="minorHAnsi" w:hAnsiTheme="minorHAnsi"/>
          <w:sz w:val="16"/>
        </w:rPr>
        <w:t>ment</w:t>
      </w:r>
      <w:proofErr w:type="spellEnd"/>
      <w:r w:rsidRPr="00EC005C">
        <w:rPr>
          <w:rFonts w:asciiTheme="minorHAnsi" w:hAnsiTheme="minorHAnsi"/>
          <w:sz w:val="16"/>
        </w:rPr>
        <w:t xml:space="preserve">, that proposes to manage systems at multi-national scales, is moving forward globally and would </w:t>
      </w:r>
      <w:proofErr w:type="spellStart"/>
      <w:r w:rsidRPr="00EC005C">
        <w:rPr>
          <w:rFonts w:asciiTheme="minorHAnsi" w:hAnsiTheme="minorHAnsi"/>
          <w:sz w:val="16"/>
        </w:rPr>
        <w:t>beneWt</w:t>
      </w:r>
      <w:proofErr w:type="spellEnd"/>
      <w:r w:rsidRPr="00EC005C">
        <w:rPr>
          <w:rFonts w:asciiTheme="minorHAnsi" w:hAnsiTheme="minorHAnsi"/>
          <w:sz w:val="16"/>
        </w:rPr>
        <w:t xml:space="preserve"> for comparative analysis of institutional and governance options (Christie et al. 2006). It is notable that the argument for scaling up is rarely made by resource users or Weld per- </w:t>
      </w:r>
      <w:proofErr w:type="spellStart"/>
      <w:r w:rsidRPr="00EC005C">
        <w:rPr>
          <w:rFonts w:asciiTheme="minorHAnsi" w:hAnsiTheme="minorHAnsi"/>
          <w:sz w:val="16"/>
        </w:rPr>
        <w:t>sonnel</w:t>
      </w:r>
      <w:proofErr w:type="spellEnd"/>
      <w:r w:rsidRPr="00EC005C">
        <w:rPr>
          <w:rFonts w:asciiTheme="minorHAnsi" w:hAnsiTheme="minorHAnsi"/>
          <w:sz w:val="16"/>
        </w:rPr>
        <w:t xml:space="preserve">, who have a sense for what is possible in developing countries. This suggests that </w:t>
      </w:r>
      <w:r w:rsidRPr="00EC005C">
        <w:rPr>
          <w:rStyle w:val="TitleChar"/>
          <w:rFonts w:asciiTheme="minorHAnsi" w:hAnsiTheme="minorHAnsi"/>
        </w:rPr>
        <w:t xml:space="preserve">LME or global MPA network proponents should proceed with caution or run the risk of a backlash that labels such </w:t>
      </w:r>
      <w:proofErr w:type="spellStart"/>
      <w:r w:rsidRPr="00EC005C">
        <w:rPr>
          <w:rStyle w:val="TitleChar"/>
          <w:rFonts w:asciiTheme="minorHAnsi" w:hAnsiTheme="minorHAnsi"/>
        </w:rPr>
        <w:t>eVorts</w:t>
      </w:r>
      <w:proofErr w:type="spellEnd"/>
      <w:r w:rsidRPr="00EC005C">
        <w:rPr>
          <w:rStyle w:val="TitleChar"/>
          <w:rFonts w:asciiTheme="minorHAnsi" w:hAnsiTheme="minorHAnsi"/>
        </w:rPr>
        <w:t xml:space="preserve"> as an attempt to “lock up” resources or “edicts” from the developed world</w:t>
      </w:r>
      <w:r w:rsidRPr="00EC005C">
        <w:rPr>
          <w:rFonts w:asciiTheme="minorHAnsi" w:hAnsiTheme="minorHAnsi"/>
          <w:sz w:val="16"/>
        </w:rPr>
        <w:t xml:space="preserve">. </w:t>
      </w:r>
      <w:r w:rsidRPr="00EC005C">
        <w:rPr>
          <w:rStyle w:val="Emphasis"/>
          <w:rFonts w:asciiTheme="minorHAnsi" w:hAnsiTheme="minorHAnsi"/>
        </w:rPr>
        <w:t>Finally unrealistic targets can drive a process in a manner that does not allow for well-designed interventions</w:t>
      </w:r>
      <w:r w:rsidRPr="00EC005C">
        <w:rPr>
          <w:rFonts w:asciiTheme="minorHAnsi" w:hAnsiTheme="minorHAnsi"/>
          <w:sz w:val="16"/>
        </w:rPr>
        <w:t xml:space="preserve"> (</w:t>
      </w:r>
      <w:proofErr w:type="spellStart"/>
      <w:r w:rsidRPr="00EC005C">
        <w:rPr>
          <w:rFonts w:asciiTheme="minorHAnsi" w:hAnsiTheme="minorHAnsi"/>
          <w:sz w:val="16"/>
        </w:rPr>
        <w:t>Agardy</w:t>
      </w:r>
      <w:proofErr w:type="spellEnd"/>
      <w:r w:rsidRPr="00EC005C">
        <w:rPr>
          <w:rFonts w:asciiTheme="minorHAnsi" w:hAnsiTheme="minorHAnsi"/>
          <w:sz w:val="16"/>
        </w:rPr>
        <w:t xml:space="preserve"> et al. 2003; Christie et al. 2005). While there is likely more than a bit of strategy associated with proclamations of MPA tar- gets, ambitious goals will not likely be met (MPA News 2005). This is an important signal that should be carefully analyzed. The reason may not simply be that funds are lacking. In short</w:t>
      </w:r>
      <w:r w:rsidRPr="00EC005C">
        <w:rPr>
          <w:rStyle w:val="TitleChar"/>
          <w:rFonts w:asciiTheme="minorHAnsi" w:hAnsiTheme="minorHAnsi"/>
        </w:rPr>
        <w:t>, there is a need for more local initiatives (local and national governments) that are scaled up (not imposed from above) and are not dependent on targets or the driving forces of international organizations</w:t>
      </w:r>
      <w:r w:rsidRPr="00EC005C">
        <w:rPr>
          <w:rFonts w:asciiTheme="minorHAnsi" w:hAnsiTheme="minorHAnsi"/>
          <w:sz w:val="16"/>
        </w:rPr>
        <w:t xml:space="preserve"> (World Bank 2006). </w:t>
      </w:r>
      <w:proofErr w:type="spellStart"/>
      <w:r w:rsidRPr="00EC005C">
        <w:rPr>
          <w:rStyle w:val="TitleChar"/>
          <w:rFonts w:asciiTheme="minorHAnsi" w:hAnsiTheme="minorHAnsi"/>
        </w:rPr>
        <w:t>ConXicts</w:t>
      </w:r>
      <w:proofErr w:type="spellEnd"/>
      <w:r w:rsidRPr="00EC005C">
        <w:rPr>
          <w:rStyle w:val="TitleChar"/>
          <w:rFonts w:asciiTheme="minorHAnsi" w:hAnsiTheme="minorHAnsi"/>
        </w:rPr>
        <w:t xml:space="preserve"> grounded in competition for </w:t>
      </w:r>
      <w:r w:rsidRPr="00EC005C">
        <w:rPr>
          <w:rStyle w:val="TitleChar"/>
          <w:rFonts w:asciiTheme="minorHAnsi" w:hAnsiTheme="minorHAnsi"/>
        </w:rPr>
        <w:lastRenderedPageBreak/>
        <w:t xml:space="preserve">scarce resources or ideological beliefs will require consistent attention grounded in the theory and practice of </w:t>
      </w:r>
      <w:proofErr w:type="spellStart"/>
      <w:r w:rsidRPr="00EC005C">
        <w:rPr>
          <w:rStyle w:val="TitleChar"/>
          <w:rFonts w:asciiTheme="minorHAnsi" w:hAnsiTheme="minorHAnsi"/>
        </w:rPr>
        <w:t>conXict</w:t>
      </w:r>
      <w:proofErr w:type="spellEnd"/>
      <w:r w:rsidRPr="00EC005C">
        <w:rPr>
          <w:rStyle w:val="TitleChar"/>
          <w:rFonts w:asciiTheme="minorHAnsi" w:hAnsiTheme="minorHAnsi"/>
        </w:rPr>
        <w:t xml:space="preserve"> res- </w:t>
      </w:r>
      <w:proofErr w:type="spellStart"/>
      <w:r w:rsidRPr="00EC005C">
        <w:rPr>
          <w:rStyle w:val="TitleChar"/>
          <w:rFonts w:asciiTheme="minorHAnsi" w:hAnsiTheme="minorHAnsi"/>
        </w:rPr>
        <w:t>olution</w:t>
      </w:r>
      <w:proofErr w:type="spellEnd"/>
      <w:r w:rsidRPr="00EC005C">
        <w:rPr>
          <w:rFonts w:asciiTheme="minorHAnsi" w:hAnsiTheme="minorHAnsi"/>
          <w:sz w:val="16"/>
        </w:rPr>
        <w:t xml:space="preserve"> (e.g., Dukes and </w:t>
      </w:r>
      <w:proofErr w:type="spellStart"/>
      <w:r w:rsidRPr="00EC005C">
        <w:rPr>
          <w:rFonts w:asciiTheme="minorHAnsi" w:hAnsiTheme="minorHAnsi"/>
          <w:sz w:val="16"/>
        </w:rPr>
        <w:t>Firehock</w:t>
      </w:r>
      <w:proofErr w:type="spellEnd"/>
      <w:r w:rsidRPr="00EC005C">
        <w:rPr>
          <w:rFonts w:asciiTheme="minorHAnsi" w:hAnsiTheme="minorHAnsi"/>
          <w:sz w:val="16"/>
        </w:rPr>
        <w:t xml:space="preserve"> 2001) that have yet to be widely adapted to diverse social contexts and marine resource issues.</w:t>
      </w:r>
    </w:p>
    <w:p w14:paraId="7EC40F1D" w14:textId="77777777" w:rsidR="00190C5C" w:rsidRPr="00EC005C" w:rsidRDefault="00190C5C" w:rsidP="00190C5C">
      <w:pPr>
        <w:rPr>
          <w:rFonts w:asciiTheme="minorHAnsi" w:hAnsiTheme="minorHAnsi"/>
        </w:rPr>
      </w:pPr>
    </w:p>
    <w:p w14:paraId="4284BC01" w14:textId="77777777" w:rsidR="00190C5C" w:rsidRPr="00EC005C" w:rsidRDefault="00190C5C" w:rsidP="00190C5C">
      <w:pPr>
        <w:pStyle w:val="Heading4"/>
        <w:rPr>
          <w:rFonts w:asciiTheme="minorHAnsi" w:hAnsiTheme="minorHAnsi"/>
        </w:rPr>
      </w:pPr>
      <w:r w:rsidRPr="00EC005C">
        <w:rPr>
          <w:rFonts w:asciiTheme="minorHAnsi" w:hAnsiTheme="minorHAnsi"/>
        </w:rPr>
        <w:t>Collaboration is key—means the CP solves best</w:t>
      </w:r>
    </w:p>
    <w:p w14:paraId="792D3E90" w14:textId="77777777" w:rsidR="00190C5C" w:rsidRPr="00EC005C" w:rsidRDefault="00190C5C" w:rsidP="00190C5C">
      <w:pPr>
        <w:rPr>
          <w:rFonts w:asciiTheme="minorHAnsi" w:hAnsiTheme="minorHAnsi"/>
        </w:rPr>
      </w:pPr>
      <w:r w:rsidRPr="00EC005C">
        <w:rPr>
          <w:rStyle w:val="Style13ptBold"/>
          <w:rFonts w:asciiTheme="minorHAnsi" w:hAnsiTheme="minorHAnsi"/>
        </w:rPr>
        <w:t>Pomeroy et al ‘07</w:t>
      </w:r>
      <w:r w:rsidRPr="00EC005C">
        <w:rPr>
          <w:rFonts w:asciiTheme="minorHAnsi" w:hAnsiTheme="minorHAnsi"/>
        </w:rPr>
        <w:t xml:space="preserve">, (Robert, Department of Agricultural and Resource Economics/CT Sea Grant, University of Connecticut, John </w:t>
      </w:r>
      <w:proofErr w:type="spellStart"/>
      <w:r w:rsidRPr="00EC005C">
        <w:rPr>
          <w:rFonts w:asciiTheme="minorHAnsi" w:hAnsiTheme="minorHAnsi"/>
        </w:rPr>
        <w:t>Parksb</w:t>
      </w:r>
      <w:proofErr w:type="spellEnd"/>
      <w:r w:rsidRPr="00EC005C">
        <w:rPr>
          <w:rFonts w:asciiTheme="minorHAnsi" w:hAnsiTheme="minorHAnsi"/>
        </w:rPr>
        <w:t xml:space="preserve">, Richard </w:t>
      </w:r>
      <w:proofErr w:type="spellStart"/>
      <w:r w:rsidRPr="00EC005C">
        <w:rPr>
          <w:rFonts w:asciiTheme="minorHAnsi" w:hAnsiTheme="minorHAnsi"/>
        </w:rPr>
        <w:t>Pollnacc</w:t>
      </w:r>
      <w:proofErr w:type="spellEnd"/>
      <w:r w:rsidRPr="00EC005C">
        <w:rPr>
          <w:rFonts w:asciiTheme="minorHAnsi" w:hAnsiTheme="minorHAnsi"/>
        </w:rPr>
        <w:t xml:space="preserve">, Tammy </w:t>
      </w:r>
      <w:proofErr w:type="spellStart"/>
      <w:r w:rsidRPr="00EC005C">
        <w:rPr>
          <w:rFonts w:asciiTheme="minorHAnsi" w:hAnsiTheme="minorHAnsi"/>
        </w:rPr>
        <w:t>Campsond</w:t>
      </w:r>
      <w:proofErr w:type="spellEnd"/>
      <w:r w:rsidRPr="00EC005C">
        <w:rPr>
          <w:rFonts w:asciiTheme="minorHAnsi" w:hAnsiTheme="minorHAnsi"/>
        </w:rPr>
        <w:t xml:space="preserve">, Emmanuel </w:t>
      </w:r>
      <w:proofErr w:type="spellStart"/>
      <w:r w:rsidRPr="00EC005C">
        <w:rPr>
          <w:rFonts w:asciiTheme="minorHAnsi" w:hAnsiTheme="minorHAnsi"/>
        </w:rPr>
        <w:t>Genioe</w:t>
      </w:r>
      <w:proofErr w:type="spellEnd"/>
      <w:r w:rsidRPr="00EC005C">
        <w:rPr>
          <w:rFonts w:asciiTheme="minorHAnsi" w:hAnsiTheme="minorHAnsi"/>
        </w:rPr>
        <w:t xml:space="preserve">, Cliff </w:t>
      </w:r>
      <w:proofErr w:type="spellStart"/>
      <w:r w:rsidRPr="00EC005C">
        <w:rPr>
          <w:rFonts w:asciiTheme="minorHAnsi" w:hAnsiTheme="minorHAnsi"/>
        </w:rPr>
        <w:t>Marlessyf</w:t>
      </w:r>
      <w:proofErr w:type="spellEnd"/>
      <w:r w:rsidRPr="00EC005C">
        <w:rPr>
          <w:rFonts w:asciiTheme="minorHAnsi" w:hAnsiTheme="minorHAnsi"/>
        </w:rPr>
        <w:t xml:space="preserve">, Elizabeth </w:t>
      </w:r>
      <w:proofErr w:type="spellStart"/>
      <w:r w:rsidRPr="00EC005C">
        <w:rPr>
          <w:rFonts w:asciiTheme="minorHAnsi" w:hAnsiTheme="minorHAnsi"/>
        </w:rPr>
        <w:t>Holleg</w:t>
      </w:r>
      <w:proofErr w:type="spellEnd"/>
      <w:r w:rsidRPr="00EC005C">
        <w:rPr>
          <w:rFonts w:asciiTheme="minorHAnsi" w:hAnsiTheme="minorHAnsi"/>
        </w:rPr>
        <w:t xml:space="preserve">, Michael </w:t>
      </w:r>
      <w:proofErr w:type="spellStart"/>
      <w:r w:rsidRPr="00EC005C">
        <w:rPr>
          <w:rFonts w:asciiTheme="minorHAnsi" w:hAnsiTheme="minorHAnsi"/>
        </w:rPr>
        <w:t>Pidoh</w:t>
      </w:r>
      <w:proofErr w:type="spellEnd"/>
      <w:r w:rsidRPr="00EC005C">
        <w:rPr>
          <w:rFonts w:asciiTheme="minorHAnsi" w:hAnsiTheme="minorHAnsi"/>
        </w:rPr>
        <w:t xml:space="preserve">, </w:t>
      </w:r>
      <w:proofErr w:type="spellStart"/>
      <w:r w:rsidRPr="00EC005C">
        <w:rPr>
          <w:rFonts w:asciiTheme="minorHAnsi" w:hAnsiTheme="minorHAnsi"/>
        </w:rPr>
        <w:t>Ayut</w:t>
      </w:r>
      <w:proofErr w:type="spellEnd"/>
      <w:r w:rsidRPr="00EC005C">
        <w:rPr>
          <w:rFonts w:asciiTheme="minorHAnsi" w:hAnsiTheme="minorHAnsi"/>
        </w:rPr>
        <w:t xml:space="preserve"> </w:t>
      </w:r>
      <w:proofErr w:type="spellStart"/>
      <w:r w:rsidRPr="00EC005C">
        <w:rPr>
          <w:rFonts w:asciiTheme="minorHAnsi" w:hAnsiTheme="minorHAnsi"/>
        </w:rPr>
        <w:t>Nissapai</w:t>
      </w:r>
      <w:proofErr w:type="spellEnd"/>
      <w:r w:rsidRPr="00EC005C">
        <w:rPr>
          <w:rFonts w:asciiTheme="minorHAnsi" w:hAnsiTheme="minorHAnsi"/>
        </w:rPr>
        <w:t xml:space="preserve">, </w:t>
      </w:r>
      <w:proofErr w:type="spellStart"/>
      <w:r w:rsidRPr="00EC005C">
        <w:rPr>
          <w:rFonts w:asciiTheme="minorHAnsi" w:hAnsiTheme="minorHAnsi"/>
        </w:rPr>
        <w:t>Somsak</w:t>
      </w:r>
      <w:proofErr w:type="spellEnd"/>
      <w:r w:rsidRPr="00EC005C">
        <w:rPr>
          <w:rFonts w:asciiTheme="minorHAnsi" w:hAnsiTheme="minorHAnsi"/>
        </w:rPr>
        <w:t xml:space="preserve"> </w:t>
      </w:r>
      <w:proofErr w:type="spellStart"/>
      <w:r w:rsidRPr="00EC005C">
        <w:rPr>
          <w:rFonts w:asciiTheme="minorHAnsi" w:hAnsiTheme="minorHAnsi"/>
        </w:rPr>
        <w:t>Boromthanarati</w:t>
      </w:r>
      <w:proofErr w:type="spellEnd"/>
      <w:r w:rsidRPr="00EC005C">
        <w:rPr>
          <w:rFonts w:asciiTheme="minorHAnsi" w:hAnsiTheme="minorHAnsi"/>
        </w:rPr>
        <w:t xml:space="preserve">, Nguyen Thu </w:t>
      </w:r>
      <w:proofErr w:type="spellStart"/>
      <w:r w:rsidRPr="00EC005C">
        <w:rPr>
          <w:rFonts w:asciiTheme="minorHAnsi" w:hAnsiTheme="minorHAnsi"/>
        </w:rPr>
        <w:t>Huej</w:t>
      </w:r>
      <w:proofErr w:type="spellEnd"/>
      <w:r w:rsidRPr="00EC005C">
        <w:rPr>
          <w:rFonts w:asciiTheme="minorHAnsi" w:hAnsiTheme="minorHAnsi"/>
        </w:rPr>
        <w:t xml:space="preserve">, “Fish wars: Conflict and collaboration in fisheries management in Southeast Asia,” Marine Policy, Volume 31, Issue 6, November 2007, Pages 645–656, </w:t>
      </w:r>
      <w:hyperlink r:id="rId19" w:history="1">
        <w:r w:rsidRPr="00EC005C">
          <w:rPr>
            <w:rStyle w:val="Hyperlink"/>
            <w:rFonts w:asciiTheme="minorHAnsi" w:hAnsiTheme="minorHAnsi"/>
          </w:rPr>
          <w:t>http://www.sciencedirect.com/science/article/pii/S0308597X07000413)//erg</w:t>
        </w:r>
      </w:hyperlink>
    </w:p>
    <w:p w14:paraId="57C61019" w14:textId="77777777" w:rsidR="00190C5C" w:rsidRPr="00EC005C" w:rsidRDefault="00190C5C" w:rsidP="00190C5C">
      <w:pPr>
        <w:rPr>
          <w:rFonts w:asciiTheme="minorHAnsi" w:hAnsiTheme="minorHAnsi"/>
        </w:rPr>
      </w:pPr>
    </w:p>
    <w:p w14:paraId="64647D99" w14:textId="77777777" w:rsidR="00190C5C" w:rsidRPr="00EC005C" w:rsidRDefault="00190C5C" w:rsidP="00190C5C">
      <w:pPr>
        <w:rPr>
          <w:rFonts w:asciiTheme="minorHAnsi" w:hAnsiTheme="minorHAnsi"/>
          <w:sz w:val="16"/>
        </w:rPr>
      </w:pPr>
      <w:r w:rsidRPr="00EC005C">
        <w:rPr>
          <w:rStyle w:val="TitleChar"/>
          <w:rFonts w:asciiTheme="minorHAnsi" w:hAnsiTheme="minorHAnsi"/>
        </w:rPr>
        <w:t>Recent management experience [14] and [15] tells us that where a centralized, command-and-control marine resource management approach and authority has not been effective in policing or resolving user conflicts over fisheries extraction, new institutional arrangements, such as the use of collaborative and community-based management approaches, are showing potential for intervening on the negative feedback cycle of “</w:t>
      </w:r>
      <w:r w:rsidRPr="00EC005C">
        <w:rPr>
          <w:rStyle w:val="Emphasis"/>
          <w:rFonts w:asciiTheme="minorHAnsi" w:hAnsiTheme="minorHAnsi"/>
        </w:rPr>
        <w:t>fish wars</w:t>
      </w:r>
      <w:r w:rsidRPr="00EC005C">
        <w:rPr>
          <w:rStyle w:val="TitleChar"/>
          <w:rFonts w:asciiTheme="minorHAnsi" w:hAnsiTheme="minorHAnsi"/>
        </w:rPr>
        <w:t xml:space="preserve">” by </w:t>
      </w:r>
      <w:r w:rsidRPr="00EC005C">
        <w:rPr>
          <w:rStyle w:val="Emphasis"/>
          <w:rFonts w:asciiTheme="minorHAnsi" w:hAnsiTheme="minorHAnsi"/>
        </w:rPr>
        <w:t>reducing user conflicts while also addressing fisheries sustainability and food security needs.</w:t>
      </w:r>
      <w:r w:rsidRPr="00EC005C">
        <w:rPr>
          <w:rFonts w:asciiTheme="minorHAnsi" w:hAnsiTheme="minorHAnsi"/>
          <w:sz w:val="16"/>
        </w:rPr>
        <w:t xml:space="preserve"> These new approaches are giving resource users and local citizens groups a greater voice and more responsibility in resource management. </w:t>
      </w:r>
      <w:r w:rsidRPr="00EC005C">
        <w:rPr>
          <w:rStyle w:val="TitleChar"/>
          <w:rFonts w:asciiTheme="minorHAnsi" w:hAnsiTheme="minorHAnsi"/>
        </w:rPr>
        <w:t>People are empowered and decisions are brought down to levels more appropriate to the functioning of the resource and social systems</w:t>
      </w:r>
      <w:r w:rsidRPr="00EC005C">
        <w:rPr>
          <w:rFonts w:asciiTheme="minorHAnsi" w:hAnsiTheme="minorHAnsi"/>
          <w:sz w:val="16"/>
        </w:rPr>
        <w:t xml:space="preserve">. Collaboration among fishers </w:t>
      </w:r>
      <w:r w:rsidRPr="00EC005C">
        <w:rPr>
          <w:rStyle w:val="TitleChar"/>
          <w:rFonts w:asciiTheme="minorHAnsi" w:hAnsiTheme="minorHAnsi"/>
        </w:rPr>
        <w:t xml:space="preserve">can possibly serve to reduce conflict. </w:t>
      </w:r>
      <w:r w:rsidRPr="00EC005C">
        <w:rPr>
          <w:rFonts w:asciiTheme="minorHAnsi" w:hAnsiTheme="minorHAnsi"/>
          <w:sz w:val="16"/>
        </w:rPr>
        <w:t xml:space="preserve">Where centralized management authority has not been effective to resolve conflict over resource use, </w:t>
      </w:r>
      <w:r w:rsidRPr="00EC005C">
        <w:rPr>
          <w:rStyle w:val="Emphasis"/>
          <w:rFonts w:asciiTheme="minorHAnsi" w:hAnsiTheme="minorHAnsi"/>
        </w:rPr>
        <w:t>new approaches,</w:t>
      </w:r>
      <w:r w:rsidRPr="00EC005C">
        <w:rPr>
          <w:rFonts w:asciiTheme="minorHAnsi" w:hAnsiTheme="minorHAnsi"/>
          <w:sz w:val="16"/>
        </w:rPr>
        <w:t xml:space="preserve"> such as local, collaborative (co-)management arrangements, </w:t>
      </w:r>
      <w:r w:rsidRPr="00EC005C">
        <w:rPr>
          <w:rStyle w:val="Emphasis"/>
          <w:rFonts w:asciiTheme="minorHAnsi" w:hAnsiTheme="minorHAnsi"/>
        </w:rPr>
        <w:t>are showing potential for conflict management</w:t>
      </w:r>
      <w:r w:rsidRPr="00EC005C">
        <w:rPr>
          <w:rFonts w:asciiTheme="minorHAnsi" w:hAnsiTheme="minorHAnsi"/>
          <w:sz w:val="16"/>
        </w:rPr>
        <w:t xml:space="preserve">. </w:t>
      </w:r>
      <w:r w:rsidRPr="00EC005C">
        <w:rPr>
          <w:rStyle w:val="TitleChar"/>
          <w:rFonts w:asciiTheme="minorHAnsi" w:hAnsiTheme="minorHAnsi"/>
        </w:rPr>
        <w:t>At</w:t>
      </w:r>
      <w:r w:rsidRPr="00EC005C">
        <w:rPr>
          <w:rFonts w:asciiTheme="minorHAnsi" w:hAnsiTheme="minorHAnsi"/>
          <w:sz w:val="16"/>
        </w:rPr>
        <w:t xml:space="preserve"> </w:t>
      </w:r>
      <w:proofErr w:type="spellStart"/>
      <w:r w:rsidRPr="00EC005C">
        <w:rPr>
          <w:rFonts w:asciiTheme="minorHAnsi" w:hAnsiTheme="minorHAnsi"/>
          <w:sz w:val="16"/>
        </w:rPr>
        <w:t>Kayar</w:t>
      </w:r>
      <w:proofErr w:type="spellEnd"/>
      <w:r w:rsidRPr="00EC005C">
        <w:rPr>
          <w:rFonts w:asciiTheme="minorHAnsi" w:hAnsiTheme="minorHAnsi"/>
          <w:sz w:val="16"/>
        </w:rPr>
        <w:t xml:space="preserve">, in </w:t>
      </w:r>
      <w:r w:rsidRPr="00EC005C">
        <w:rPr>
          <w:rStyle w:val="TitleChar"/>
          <w:rFonts w:asciiTheme="minorHAnsi" w:hAnsiTheme="minorHAnsi"/>
        </w:rPr>
        <w:t>Senegal</w:t>
      </w:r>
      <w:r w:rsidRPr="00EC005C">
        <w:rPr>
          <w:rFonts w:asciiTheme="minorHAnsi" w:hAnsiTheme="minorHAnsi"/>
          <w:sz w:val="16"/>
        </w:rPr>
        <w:t xml:space="preserve">, for instance, a </w:t>
      </w:r>
      <w:r w:rsidRPr="00EC005C">
        <w:rPr>
          <w:rStyle w:val="TitleChar"/>
          <w:rFonts w:asciiTheme="minorHAnsi" w:hAnsiTheme="minorHAnsi"/>
        </w:rPr>
        <w:t>local fishing committee was created which has managed to resolve a very long-standing feud between local and migrant fishers</w:t>
      </w:r>
      <w:r w:rsidRPr="00EC005C">
        <w:rPr>
          <w:rFonts w:asciiTheme="minorHAnsi" w:hAnsiTheme="minorHAnsi"/>
          <w:sz w:val="16"/>
        </w:rPr>
        <w:t xml:space="preserve"> [16]. In San Salvador Island in the Philippines, a co-management arrangement was able to resolve conflict between local fishers who utilized traditional fishing gear and new migrants to the area who were using cyanide to collect ornamental fish for the aquarium trade [17]. Co-management is reshaping the institutions of governance for fisheries and coastal resources throughout Southeast Asia. Co-management has now become widely used as an alternative fisheries management policy in a number of countries in Southeast Asia, including Indonesia, the Philippines, Thailand, and Vietnam [18].</w:t>
      </w:r>
    </w:p>
    <w:p w14:paraId="7E3353B5" w14:textId="77777777" w:rsidR="00190C5C" w:rsidRPr="00EC005C" w:rsidRDefault="00190C5C" w:rsidP="00190C5C">
      <w:pPr>
        <w:pStyle w:val="Heading4"/>
        <w:rPr>
          <w:rFonts w:asciiTheme="minorHAnsi" w:hAnsiTheme="minorHAnsi"/>
        </w:rPr>
      </w:pPr>
      <w:r w:rsidRPr="00EC005C">
        <w:rPr>
          <w:rFonts w:asciiTheme="minorHAnsi" w:hAnsiTheme="minorHAnsi"/>
        </w:rPr>
        <w:t>Turn—More MPAs just hurt local fishing communities</w:t>
      </w:r>
    </w:p>
    <w:p w14:paraId="121F53FF" w14:textId="77777777" w:rsidR="00190C5C" w:rsidRPr="00EC005C" w:rsidRDefault="00190C5C" w:rsidP="00190C5C">
      <w:pPr>
        <w:rPr>
          <w:rFonts w:asciiTheme="minorHAnsi" w:hAnsiTheme="minorHAnsi"/>
        </w:rPr>
      </w:pPr>
      <w:r w:rsidRPr="00EC005C">
        <w:rPr>
          <w:rStyle w:val="Style13ptBold"/>
          <w:rFonts w:asciiTheme="minorHAnsi" w:hAnsiTheme="minorHAnsi"/>
        </w:rPr>
        <w:t>MASCIA et al ’10,</w:t>
      </w:r>
      <w:r w:rsidRPr="00EC005C">
        <w:rPr>
          <w:rFonts w:asciiTheme="minorHAnsi" w:hAnsiTheme="minorHAnsi"/>
        </w:rPr>
        <w:t xml:space="preserve"> (MICHAEL B. MASCIA*, C. ANNE CLAUS* and ROBIN NAIDOO, “Impacts of Marine Protected Areas on Fishing Communities,” Conservation Library, Volume 24, Issue 5, pages 1424–1429, October 2010, http://onlinelibrary.wiley.com/doi/10.1111/j.1523-1739.2010.01523.x/full)//erg </w:t>
      </w:r>
    </w:p>
    <w:p w14:paraId="56E6203F" w14:textId="77777777" w:rsidR="00190C5C" w:rsidRPr="00EC005C" w:rsidRDefault="00190C5C" w:rsidP="00190C5C">
      <w:pPr>
        <w:rPr>
          <w:rFonts w:asciiTheme="minorHAnsi" w:hAnsiTheme="minorHAnsi"/>
        </w:rPr>
      </w:pPr>
    </w:p>
    <w:p w14:paraId="556FFD15" w14:textId="77777777" w:rsidR="00190C5C" w:rsidRPr="00EC005C" w:rsidRDefault="00190C5C" w:rsidP="00190C5C">
      <w:pPr>
        <w:rPr>
          <w:rFonts w:asciiTheme="minorHAnsi" w:hAnsiTheme="minorHAnsi"/>
          <w:sz w:val="16"/>
        </w:rPr>
      </w:pPr>
      <w:r w:rsidRPr="00EC005C">
        <w:rPr>
          <w:rStyle w:val="TitleChar"/>
          <w:rFonts w:asciiTheme="minorHAnsi" w:hAnsiTheme="minorHAnsi"/>
        </w:rPr>
        <w:t>Marine protected areas (</w:t>
      </w:r>
      <w:r w:rsidRPr="00F472A8">
        <w:rPr>
          <w:rStyle w:val="TitleChar"/>
          <w:rFonts w:asciiTheme="minorHAnsi" w:hAnsiTheme="minorHAnsi"/>
          <w:highlight w:val="yellow"/>
        </w:rPr>
        <w:t>MPAs</w:t>
      </w:r>
      <w:r w:rsidRPr="00EC005C">
        <w:rPr>
          <w:rStyle w:val="TitleChar"/>
          <w:rFonts w:asciiTheme="minorHAnsi" w:hAnsiTheme="minorHAnsi"/>
        </w:rPr>
        <w:t>)—</w:t>
      </w:r>
      <w:r w:rsidRPr="00EC005C">
        <w:rPr>
          <w:rFonts w:asciiTheme="minorHAnsi" w:hAnsiTheme="minorHAnsi"/>
          <w:sz w:val="16"/>
        </w:rPr>
        <w:t>oceanic wildlife refuges, national parks, and sanctuaries—</w:t>
      </w:r>
      <w:r w:rsidRPr="00EC005C">
        <w:rPr>
          <w:rStyle w:val="TitleChar"/>
          <w:rFonts w:asciiTheme="minorHAnsi" w:hAnsiTheme="minorHAnsi"/>
        </w:rPr>
        <w:t>are an increasingly popular strategy</w:t>
      </w:r>
      <w:r w:rsidRPr="00EC005C">
        <w:rPr>
          <w:rFonts w:asciiTheme="minorHAnsi" w:hAnsiTheme="minorHAnsi"/>
          <w:sz w:val="16"/>
        </w:rPr>
        <w:t xml:space="preserve"> for managing fisheries and conserving biodiversity, </w:t>
      </w:r>
      <w:r w:rsidRPr="00EC005C">
        <w:rPr>
          <w:rStyle w:val="Emphasis"/>
          <w:rFonts w:asciiTheme="minorHAnsi" w:hAnsiTheme="minorHAnsi"/>
        </w:rPr>
        <w:t xml:space="preserve">but their </w:t>
      </w:r>
      <w:r w:rsidRPr="00F472A8">
        <w:rPr>
          <w:rStyle w:val="Emphasis"/>
          <w:rFonts w:asciiTheme="minorHAnsi" w:hAnsiTheme="minorHAnsi"/>
          <w:highlight w:val="yellow"/>
        </w:rPr>
        <w:t>contribution to poverty alleviation and sustainable development remains contested</w:t>
      </w:r>
      <w:r w:rsidRPr="00EC005C">
        <w:rPr>
          <w:rFonts w:asciiTheme="minorHAnsi" w:hAnsiTheme="minorHAnsi"/>
          <w:sz w:val="16"/>
        </w:rPr>
        <w:t xml:space="preserve">. Advocates tout MPAs as a win–win strategy for biodiversity conservation and poverty alleviation (Roberts et al. 2001; </w:t>
      </w:r>
      <w:proofErr w:type="spellStart"/>
      <w:r w:rsidRPr="00EC005C">
        <w:rPr>
          <w:rFonts w:asciiTheme="minorHAnsi" w:hAnsiTheme="minorHAnsi"/>
          <w:sz w:val="16"/>
        </w:rPr>
        <w:t>Leisher</w:t>
      </w:r>
      <w:proofErr w:type="spellEnd"/>
      <w:r w:rsidRPr="00EC005C">
        <w:rPr>
          <w:rFonts w:asciiTheme="minorHAnsi" w:hAnsiTheme="minorHAnsi"/>
          <w:sz w:val="16"/>
        </w:rPr>
        <w:t xml:space="preserve"> et al. 2007), whereas </w:t>
      </w:r>
      <w:r w:rsidRPr="00EC005C">
        <w:rPr>
          <w:rStyle w:val="Emphasis"/>
          <w:rFonts w:asciiTheme="minorHAnsi" w:hAnsiTheme="minorHAnsi"/>
        </w:rPr>
        <w:t xml:space="preserve">critics argue </w:t>
      </w:r>
      <w:r w:rsidRPr="00F472A8">
        <w:rPr>
          <w:rStyle w:val="Emphasis"/>
          <w:rFonts w:asciiTheme="minorHAnsi" w:hAnsiTheme="minorHAnsi"/>
          <w:highlight w:val="yellow"/>
        </w:rPr>
        <w:t>MPAs often place the welfare of fishes above the well-being of fisheries-dependent coastal communities</w:t>
      </w:r>
      <w:r w:rsidRPr="00EC005C">
        <w:rPr>
          <w:rFonts w:asciiTheme="minorHAnsi" w:hAnsiTheme="minorHAnsi"/>
          <w:sz w:val="16"/>
        </w:rPr>
        <w:t xml:space="preserve"> (Paddock 2006; West et al. 2006). </w:t>
      </w:r>
      <w:r w:rsidRPr="00EC005C">
        <w:rPr>
          <w:rStyle w:val="TitleChar"/>
          <w:rFonts w:asciiTheme="minorHAnsi" w:hAnsiTheme="minorHAnsi"/>
        </w:rPr>
        <w:t xml:space="preserve">Approximately </w:t>
      </w:r>
      <w:r w:rsidRPr="00F472A8">
        <w:rPr>
          <w:rStyle w:val="TitleChar"/>
          <w:rFonts w:asciiTheme="minorHAnsi" w:hAnsiTheme="minorHAnsi"/>
          <w:highlight w:val="yellow"/>
        </w:rPr>
        <w:t>1 billion people depend on fish as their primary source of animal protein</w:t>
      </w:r>
      <w:r w:rsidRPr="00EC005C">
        <w:rPr>
          <w:rStyle w:val="TitleChar"/>
          <w:rFonts w:asciiTheme="minorHAnsi" w:hAnsiTheme="minorHAnsi"/>
        </w:rPr>
        <w:t xml:space="preserve"> </w:t>
      </w:r>
      <w:r w:rsidRPr="00EC005C">
        <w:rPr>
          <w:rFonts w:asciiTheme="minorHAnsi" w:hAnsiTheme="minorHAnsi"/>
          <w:sz w:val="16"/>
        </w:rPr>
        <w:t xml:space="preserve">(FAO 2000, p. 32) and governments are committed to at least a six-fold increase in the global coverage of MPAs by 2012 (from 1.6% to 10%+ of the coastal ocean; Wood et al. 2008), so the impact of MPAs on human well-being is a scientific question of critical policy importance (West et al. 2006; </w:t>
      </w:r>
      <w:proofErr w:type="spellStart"/>
      <w:r w:rsidRPr="00EC005C">
        <w:rPr>
          <w:rFonts w:asciiTheme="minorHAnsi" w:hAnsiTheme="minorHAnsi"/>
          <w:sz w:val="16"/>
        </w:rPr>
        <w:t>Mascia</w:t>
      </w:r>
      <w:proofErr w:type="spellEnd"/>
      <w:r w:rsidRPr="00EC005C">
        <w:rPr>
          <w:rFonts w:asciiTheme="minorHAnsi" w:hAnsiTheme="minorHAnsi"/>
          <w:sz w:val="16"/>
        </w:rPr>
        <w:t xml:space="preserve"> &amp; Claus 2009). Although the ecological impacts of MPAs are relatively well characterized (Halpern &amp; Warner 2002; Halpern 2003), </w:t>
      </w:r>
      <w:r w:rsidRPr="00F472A8">
        <w:rPr>
          <w:rStyle w:val="TitleChar"/>
          <w:rFonts w:asciiTheme="minorHAnsi" w:hAnsiTheme="minorHAnsi"/>
          <w:highlight w:val="yellow"/>
        </w:rPr>
        <w:t>MPA social impacts are poorly understood</w:t>
      </w:r>
      <w:r w:rsidRPr="00EC005C">
        <w:rPr>
          <w:rStyle w:val="TitleChar"/>
          <w:rFonts w:asciiTheme="minorHAnsi" w:hAnsiTheme="minorHAnsi"/>
        </w:rPr>
        <w:t xml:space="preserve"> and have been the subject of relatively limited inquiry</w:t>
      </w:r>
      <w:r w:rsidRPr="00EC005C">
        <w:rPr>
          <w:rFonts w:asciiTheme="minorHAnsi" w:hAnsiTheme="minorHAnsi"/>
          <w:sz w:val="16"/>
        </w:rPr>
        <w:t xml:space="preserve"> (National Research Council 2001; Christie et al. 2003; </w:t>
      </w:r>
      <w:proofErr w:type="spellStart"/>
      <w:r w:rsidRPr="00EC005C">
        <w:rPr>
          <w:rFonts w:asciiTheme="minorHAnsi" w:hAnsiTheme="minorHAnsi"/>
          <w:sz w:val="16"/>
        </w:rPr>
        <w:t>Mascia</w:t>
      </w:r>
      <w:proofErr w:type="spellEnd"/>
      <w:r w:rsidRPr="00EC005C">
        <w:rPr>
          <w:rFonts w:asciiTheme="minorHAnsi" w:hAnsiTheme="minorHAnsi"/>
          <w:sz w:val="16"/>
        </w:rPr>
        <w:t xml:space="preserve"> 2004; West et al. 2006). By restructuring human interactions with the marine environment, </w:t>
      </w:r>
      <w:r w:rsidRPr="00F472A8">
        <w:rPr>
          <w:rStyle w:val="Emphasis"/>
          <w:rFonts w:asciiTheme="minorHAnsi" w:hAnsiTheme="minorHAnsi"/>
          <w:highlight w:val="yellow"/>
        </w:rPr>
        <w:t xml:space="preserve">MPAs </w:t>
      </w:r>
      <w:r w:rsidRPr="00F472A8">
        <w:rPr>
          <w:rStyle w:val="Emphasis"/>
          <w:rFonts w:asciiTheme="minorHAnsi" w:hAnsiTheme="minorHAnsi"/>
          <w:highlight w:val="yellow"/>
        </w:rPr>
        <w:lastRenderedPageBreak/>
        <w:t>influence the quantity and type of tangible and intangible benefits that flow from marine ecosystems, as well as the distribution of these benefits among social groups</w:t>
      </w:r>
      <w:r w:rsidRPr="00EC005C">
        <w:rPr>
          <w:rFonts w:asciiTheme="minorHAnsi" w:hAnsiTheme="minorHAnsi"/>
          <w:sz w:val="16"/>
        </w:rPr>
        <w:t xml:space="preserve"> (National Research Council 2001; </w:t>
      </w:r>
      <w:proofErr w:type="spellStart"/>
      <w:r w:rsidRPr="00EC005C">
        <w:rPr>
          <w:rFonts w:asciiTheme="minorHAnsi" w:hAnsiTheme="minorHAnsi"/>
          <w:sz w:val="16"/>
        </w:rPr>
        <w:t>Mascia</w:t>
      </w:r>
      <w:proofErr w:type="spellEnd"/>
      <w:r w:rsidRPr="00EC005C">
        <w:rPr>
          <w:rFonts w:asciiTheme="minorHAnsi" w:hAnsiTheme="minorHAnsi"/>
          <w:sz w:val="16"/>
        </w:rPr>
        <w:t xml:space="preserve"> &amp; Claus 2009). </w:t>
      </w:r>
      <w:r w:rsidRPr="00EC005C">
        <w:rPr>
          <w:rStyle w:val="TitleChar"/>
          <w:rFonts w:asciiTheme="minorHAnsi" w:hAnsiTheme="minorHAnsi"/>
        </w:rPr>
        <w:t xml:space="preserve">Of particular interest are </w:t>
      </w:r>
      <w:r w:rsidRPr="00F472A8">
        <w:rPr>
          <w:rStyle w:val="TitleChar"/>
          <w:rFonts w:asciiTheme="minorHAnsi" w:hAnsiTheme="minorHAnsi"/>
          <w:highlight w:val="yellow"/>
        </w:rPr>
        <w:t>the effects of MPAs on fishes and fisheries within an MPA and in adjacent waters</w:t>
      </w:r>
      <w:r w:rsidRPr="00EC005C">
        <w:rPr>
          <w:rFonts w:asciiTheme="minorHAnsi" w:hAnsiTheme="minorHAnsi"/>
          <w:sz w:val="16"/>
        </w:rPr>
        <w:t xml:space="preserve">. </w:t>
      </w:r>
      <w:r w:rsidRPr="00EC005C">
        <w:rPr>
          <w:rStyle w:val="TitleChar"/>
          <w:rFonts w:asciiTheme="minorHAnsi" w:hAnsiTheme="minorHAnsi"/>
        </w:rPr>
        <w:t xml:space="preserve">These effects </w:t>
      </w:r>
      <w:r w:rsidRPr="00F472A8">
        <w:rPr>
          <w:rStyle w:val="TitleChar"/>
          <w:rFonts w:asciiTheme="minorHAnsi" w:hAnsiTheme="minorHAnsi"/>
          <w:highlight w:val="yellow"/>
        </w:rPr>
        <w:t>include the abundance and diversity of fishes; the amount of fish caught and the associated level of effort required; the income earned by fishers from fishing and by other social groups</w:t>
      </w:r>
      <w:r w:rsidRPr="00EC005C">
        <w:rPr>
          <w:rFonts w:asciiTheme="minorHAnsi" w:hAnsiTheme="minorHAnsi"/>
          <w:sz w:val="16"/>
        </w:rPr>
        <w:t xml:space="preserve"> (e.g., scuba dive boat operators) that do not harvest fish; and </w:t>
      </w:r>
      <w:r w:rsidRPr="00EC005C">
        <w:rPr>
          <w:rStyle w:val="TitleChar"/>
          <w:rFonts w:asciiTheme="minorHAnsi" w:hAnsiTheme="minorHAnsi"/>
        </w:rPr>
        <w:t>the distribution of benefits</w:t>
      </w:r>
      <w:r w:rsidRPr="00EC005C">
        <w:rPr>
          <w:rFonts w:asciiTheme="minorHAnsi" w:hAnsiTheme="minorHAnsi"/>
          <w:sz w:val="16"/>
        </w:rPr>
        <w:t xml:space="preserve"> within and among user groups (Hastings &amp; </w:t>
      </w:r>
      <w:proofErr w:type="spellStart"/>
      <w:r w:rsidRPr="00EC005C">
        <w:rPr>
          <w:rFonts w:asciiTheme="minorHAnsi" w:hAnsiTheme="minorHAnsi"/>
          <w:sz w:val="16"/>
        </w:rPr>
        <w:t>Botsford</w:t>
      </w:r>
      <w:proofErr w:type="spellEnd"/>
      <w:r w:rsidRPr="00EC005C">
        <w:rPr>
          <w:rFonts w:asciiTheme="minorHAnsi" w:hAnsiTheme="minorHAnsi"/>
          <w:sz w:val="16"/>
        </w:rPr>
        <w:t xml:space="preserve"> 1999; Halpern 2003; </w:t>
      </w:r>
      <w:proofErr w:type="spellStart"/>
      <w:r w:rsidRPr="00EC005C">
        <w:rPr>
          <w:rFonts w:asciiTheme="minorHAnsi" w:hAnsiTheme="minorHAnsi"/>
          <w:sz w:val="16"/>
        </w:rPr>
        <w:t>Mascia</w:t>
      </w:r>
      <w:proofErr w:type="spellEnd"/>
      <w:r w:rsidRPr="00EC005C">
        <w:rPr>
          <w:rFonts w:asciiTheme="minorHAnsi" w:hAnsiTheme="minorHAnsi"/>
          <w:sz w:val="16"/>
        </w:rPr>
        <w:t xml:space="preserve"> 2004; </w:t>
      </w:r>
      <w:proofErr w:type="spellStart"/>
      <w:r w:rsidRPr="00EC005C">
        <w:rPr>
          <w:rFonts w:asciiTheme="minorHAnsi" w:hAnsiTheme="minorHAnsi"/>
          <w:sz w:val="16"/>
        </w:rPr>
        <w:t>Mascia</w:t>
      </w:r>
      <w:proofErr w:type="spellEnd"/>
      <w:r w:rsidRPr="00EC005C">
        <w:rPr>
          <w:rFonts w:asciiTheme="minorHAnsi" w:hAnsiTheme="minorHAnsi"/>
          <w:sz w:val="16"/>
        </w:rPr>
        <w:t xml:space="preserve"> &amp; Claus 2009). Underlying this interest are concerns that efforts to enhance marine biodiversity (and, in some cases, boost marine recreation and tourism) through </w:t>
      </w:r>
      <w:r w:rsidRPr="00F472A8">
        <w:rPr>
          <w:rStyle w:val="Emphasis"/>
          <w:rFonts w:asciiTheme="minorHAnsi" w:hAnsiTheme="minorHAnsi"/>
          <w:highlight w:val="yellow"/>
        </w:rPr>
        <w:t>MPAs</w:t>
      </w:r>
      <w:r w:rsidRPr="00EC005C">
        <w:rPr>
          <w:rStyle w:val="Emphasis"/>
          <w:rFonts w:asciiTheme="minorHAnsi" w:hAnsiTheme="minorHAnsi"/>
        </w:rPr>
        <w:t xml:space="preserve"> may </w:t>
      </w:r>
      <w:r w:rsidRPr="00F472A8">
        <w:rPr>
          <w:rStyle w:val="Emphasis"/>
          <w:rFonts w:asciiTheme="minorHAnsi" w:hAnsiTheme="minorHAnsi"/>
          <w:highlight w:val="yellow"/>
        </w:rPr>
        <w:t>negatively affect the livelihoods and social well-being of fishers—especially those who are poor and marginalized and, therefore, most dependent on marine resources</w:t>
      </w:r>
      <w:r w:rsidRPr="00EC005C">
        <w:rPr>
          <w:rFonts w:asciiTheme="minorHAnsi" w:hAnsiTheme="minorHAnsi"/>
          <w:sz w:val="16"/>
        </w:rPr>
        <w:t xml:space="preserve"> (Christie et al. 2003; Christie 2004; </w:t>
      </w:r>
      <w:proofErr w:type="spellStart"/>
      <w:r w:rsidRPr="00EC005C">
        <w:rPr>
          <w:rFonts w:asciiTheme="minorHAnsi" w:hAnsiTheme="minorHAnsi"/>
          <w:sz w:val="16"/>
        </w:rPr>
        <w:t>Stoffle</w:t>
      </w:r>
      <w:proofErr w:type="spellEnd"/>
      <w:r w:rsidRPr="00EC005C">
        <w:rPr>
          <w:rFonts w:asciiTheme="minorHAnsi" w:hAnsiTheme="minorHAnsi"/>
          <w:sz w:val="16"/>
        </w:rPr>
        <w:t xml:space="preserve"> &amp; </w:t>
      </w:r>
      <w:proofErr w:type="spellStart"/>
      <w:r w:rsidRPr="00EC005C">
        <w:rPr>
          <w:rFonts w:asciiTheme="minorHAnsi" w:hAnsiTheme="minorHAnsi"/>
          <w:sz w:val="16"/>
        </w:rPr>
        <w:t>Minnis</w:t>
      </w:r>
      <w:proofErr w:type="spellEnd"/>
      <w:r w:rsidRPr="00EC005C">
        <w:rPr>
          <w:rFonts w:asciiTheme="minorHAnsi" w:hAnsiTheme="minorHAnsi"/>
          <w:sz w:val="16"/>
        </w:rPr>
        <w:t xml:space="preserve"> 2008; </w:t>
      </w:r>
      <w:proofErr w:type="spellStart"/>
      <w:r w:rsidRPr="00EC005C">
        <w:rPr>
          <w:rFonts w:asciiTheme="minorHAnsi" w:hAnsiTheme="minorHAnsi"/>
          <w:sz w:val="16"/>
        </w:rPr>
        <w:t>Mascia</w:t>
      </w:r>
      <w:proofErr w:type="spellEnd"/>
      <w:r w:rsidRPr="00EC005C">
        <w:rPr>
          <w:rFonts w:asciiTheme="minorHAnsi" w:hAnsiTheme="minorHAnsi"/>
          <w:sz w:val="16"/>
        </w:rPr>
        <w:t xml:space="preserve"> &amp; Claus 2009). To provide a social scientific basis for policy decisions and future research, we reviewed the MPA literature and investigated the effects of MPA establishment on fishers with respect to five commonly reported indicators of social well-being: food security, resource control, employment, community organization, and income.</w:t>
      </w:r>
    </w:p>
    <w:p w14:paraId="444CF38F" w14:textId="77777777" w:rsidR="00190C5C" w:rsidRPr="00EC005C" w:rsidRDefault="00190C5C" w:rsidP="00190C5C">
      <w:pPr>
        <w:rPr>
          <w:rFonts w:asciiTheme="minorHAnsi" w:hAnsiTheme="minorHAnsi"/>
          <w:sz w:val="16"/>
        </w:rPr>
      </w:pPr>
    </w:p>
    <w:p w14:paraId="57288220" w14:textId="77777777" w:rsidR="00190C5C" w:rsidRPr="00EC005C" w:rsidRDefault="00190C5C" w:rsidP="00190C5C">
      <w:pPr>
        <w:pStyle w:val="Heading4"/>
        <w:rPr>
          <w:rFonts w:asciiTheme="minorHAnsi" w:hAnsiTheme="minorHAnsi"/>
        </w:rPr>
      </w:pPr>
      <w:r w:rsidRPr="00EC005C">
        <w:rPr>
          <w:rFonts w:asciiTheme="minorHAnsi" w:hAnsiTheme="minorHAnsi"/>
        </w:rPr>
        <w:t>Non-unique—efforts are being made in the squo to improve MPA’s to benefit dolphins and whales.</w:t>
      </w:r>
    </w:p>
    <w:p w14:paraId="4814E2E9" w14:textId="77777777" w:rsidR="00190C5C" w:rsidRPr="00EC005C" w:rsidRDefault="00190C5C" w:rsidP="00190C5C">
      <w:pPr>
        <w:rPr>
          <w:rFonts w:asciiTheme="minorHAnsi" w:hAnsiTheme="minorHAnsi"/>
        </w:rPr>
      </w:pPr>
      <w:proofErr w:type="spellStart"/>
      <w:r w:rsidRPr="00EC005C">
        <w:rPr>
          <w:rStyle w:val="Style13ptBold"/>
          <w:rFonts w:asciiTheme="minorHAnsi" w:hAnsiTheme="minorHAnsi"/>
        </w:rPr>
        <w:t>Hance</w:t>
      </w:r>
      <w:proofErr w:type="spellEnd"/>
      <w:r w:rsidRPr="00EC005C">
        <w:rPr>
          <w:rStyle w:val="Style13ptBold"/>
          <w:rFonts w:asciiTheme="minorHAnsi" w:hAnsiTheme="minorHAnsi"/>
        </w:rPr>
        <w:t>, ’09,</w:t>
      </w:r>
      <w:r w:rsidRPr="00EC005C">
        <w:rPr>
          <w:rFonts w:asciiTheme="minorHAnsi" w:hAnsiTheme="minorHAnsi"/>
        </w:rPr>
        <w:t xml:space="preserve"> (Jeremy </w:t>
      </w:r>
      <w:proofErr w:type="spellStart"/>
      <w:r w:rsidRPr="00EC005C">
        <w:rPr>
          <w:rFonts w:asciiTheme="minorHAnsi" w:hAnsiTheme="minorHAnsi"/>
        </w:rPr>
        <w:t>Hance</w:t>
      </w:r>
      <w:proofErr w:type="spellEnd"/>
      <w:r w:rsidRPr="00EC005C">
        <w:rPr>
          <w:rFonts w:asciiTheme="minorHAnsi" w:hAnsiTheme="minorHAnsi"/>
        </w:rPr>
        <w:t xml:space="preserve">, “Marine Protected Areas too small for whales and dolphins,” </w:t>
      </w:r>
      <w:proofErr w:type="spellStart"/>
      <w:r w:rsidRPr="00EC005C">
        <w:rPr>
          <w:rFonts w:asciiTheme="minorHAnsi" w:hAnsiTheme="minorHAnsi"/>
        </w:rPr>
        <w:t>Mongabay</w:t>
      </w:r>
      <w:proofErr w:type="spellEnd"/>
      <w:r w:rsidRPr="00EC005C">
        <w:rPr>
          <w:rFonts w:asciiTheme="minorHAnsi" w:hAnsiTheme="minorHAnsi"/>
        </w:rPr>
        <w:t>, April 07, 2009, http://news.mongabay.com/2009/0407-hance_MPAs.html)//erg</w:t>
      </w:r>
    </w:p>
    <w:p w14:paraId="6451E3F4" w14:textId="77777777" w:rsidR="00190C5C" w:rsidRPr="00EC005C" w:rsidRDefault="00190C5C" w:rsidP="00190C5C">
      <w:pPr>
        <w:rPr>
          <w:rFonts w:asciiTheme="minorHAnsi" w:hAnsiTheme="minorHAnsi"/>
        </w:rPr>
      </w:pPr>
    </w:p>
    <w:p w14:paraId="34A2E347" w14:textId="77777777" w:rsidR="00190C5C" w:rsidRPr="00EC005C" w:rsidRDefault="00190C5C" w:rsidP="00190C5C">
      <w:pPr>
        <w:rPr>
          <w:rFonts w:asciiTheme="minorHAnsi" w:hAnsiTheme="minorHAnsi"/>
          <w:sz w:val="16"/>
        </w:rPr>
      </w:pPr>
      <w:r w:rsidRPr="00EC005C">
        <w:rPr>
          <w:rStyle w:val="TitleChar"/>
          <w:rFonts w:asciiTheme="minorHAnsi" w:hAnsiTheme="minorHAnsi"/>
        </w:rPr>
        <w:t>Current Marine Protected Areas (MPAs) are too small to adequately serve whales and dolphins</w:t>
      </w:r>
      <w:r w:rsidRPr="00EC005C">
        <w:rPr>
          <w:rFonts w:asciiTheme="minorHAnsi" w:hAnsiTheme="minorHAnsi"/>
          <w:sz w:val="16"/>
        </w:rPr>
        <w:t xml:space="preserve"> according to the Whale and Dolphin Conservation Society (WDCS). </w:t>
      </w:r>
      <w:r w:rsidRPr="00EC005C">
        <w:rPr>
          <w:rStyle w:val="TitleChar"/>
          <w:rFonts w:asciiTheme="minorHAnsi" w:hAnsiTheme="minorHAnsi"/>
        </w:rPr>
        <w:t xml:space="preserve">The international organization is calling for a global network of MPAs to save the ocean's most beloved inhabitants. </w:t>
      </w:r>
      <w:r w:rsidRPr="00EC005C">
        <w:rPr>
          <w:rFonts w:asciiTheme="minorHAnsi" w:hAnsiTheme="minorHAnsi"/>
          <w:sz w:val="16"/>
        </w:rPr>
        <w:t>"</w:t>
      </w:r>
      <w:r w:rsidRPr="00EC005C">
        <w:rPr>
          <w:rStyle w:val="TitleChar"/>
          <w:rFonts w:asciiTheme="minorHAnsi" w:hAnsiTheme="minorHAnsi"/>
        </w:rPr>
        <w:t>A worldwide effort must be made urgently to identify and define whale and dolphin critical habitats and hot spots</w:t>
      </w:r>
      <w:r w:rsidRPr="00EC005C">
        <w:rPr>
          <w:rFonts w:asciiTheme="minorHAnsi" w:hAnsiTheme="minorHAnsi"/>
          <w:sz w:val="16"/>
        </w:rPr>
        <w:t>,” said WDCS Research Fellow, Erich Hoyt. “</w:t>
      </w:r>
      <w:r w:rsidRPr="00EC005C">
        <w:rPr>
          <w:rStyle w:val="Emphasis"/>
          <w:rFonts w:asciiTheme="minorHAnsi" w:hAnsiTheme="minorHAnsi"/>
        </w:rPr>
        <w:t>Then we need to map this information with other species and data to create networks of Marine Protected Areas (MPAs) in national waters and on the high seas</w:t>
      </w:r>
      <w:r w:rsidRPr="00EC005C">
        <w:rPr>
          <w:rFonts w:asciiTheme="minorHAnsi" w:hAnsiTheme="minorHAnsi"/>
          <w:sz w:val="16"/>
        </w:rPr>
        <w:t xml:space="preserve">. It is like creating a sort of worldwide web for whales and dolphins but connecting not just the animals, but the special places where they live, and the people there too." </w:t>
      </w:r>
      <w:proofErr w:type="gramStart"/>
      <w:r w:rsidRPr="00EC005C">
        <w:rPr>
          <w:rFonts w:asciiTheme="minorHAnsi" w:hAnsiTheme="minorHAnsi"/>
          <w:sz w:val="16"/>
        </w:rPr>
        <w:t>Humpback whale breaching in Alaska.</w:t>
      </w:r>
      <w:proofErr w:type="gramEnd"/>
      <w:r w:rsidRPr="00EC005C">
        <w:rPr>
          <w:rFonts w:asciiTheme="minorHAnsi" w:hAnsiTheme="minorHAnsi"/>
          <w:sz w:val="16"/>
        </w:rPr>
        <w:t xml:space="preserve"> Photo by: Rhett A. Butler. Whales migrate thousands of miles annually. In fact, the humpback whale holds the world record for the longest migration. Dolphins are wide-ranging and will follow food sources. According to WDCS, 40 percent of the 300 existing MPAs for marine mammals are too small to offer any protection to whales and dolphins. "</w:t>
      </w:r>
      <w:r w:rsidRPr="00EC005C">
        <w:rPr>
          <w:rStyle w:val="TitleChar"/>
          <w:rFonts w:asciiTheme="minorHAnsi" w:hAnsiTheme="minorHAnsi"/>
        </w:rPr>
        <w:t>Probably less than 1 percent of the world's marine mammal critical habitat has been identified much less protected</w:t>
      </w:r>
      <w:r w:rsidRPr="00EC005C">
        <w:rPr>
          <w:rFonts w:asciiTheme="minorHAnsi" w:hAnsiTheme="minorHAnsi"/>
          <w:sz w:val="16"/>
        </w:rPr>
        <w:t>," added Hoyt. "We have discussed strategies for cost-effective measures to attack this huge workload with surveys and other studies</w:t>
      </w:r>
      <w:r w:rsidRPr="00EC005C">
        <w:rPr>
          <w:rStyle w:val="TitleChar"/>
          <w:rFonts w:asciiTheme="minorHAnsi" w:hAnsiTheme="minorHAnsi"/>
        </w:rPr>
        <w:t>. Clearly the emphasis will need to be on rare and endangered species, but we also need to protect healthy populations so that they don't join the endangered ranks.</w:t>
      </w:r>
      <w:r w:rsidRPr="00EC005C">
        <w:rPr>
          <w:rFonts w:asciiTheme="minorHAnsi" w:hAnsiTheme="minorHAnsi"/>
          <w:sz w:val="16"/>
        </w:rPr>
        <w:t xml:space="preserve">" WDCS made the statement last week at the first international conference on marine mammal protected areas held on the island of Maui Hawaii. The conference included over 200 marine mammal scientists, MPA managers and other experts from 40 countries. </w:t>
      </w:r>
    </w:p>
    <w:p w14:paraId="4084E27A" w14:textId="18943B62" w:rsidR="00233A79" w:rsidRPr="00EC005C" w:rsidRDefault="00F472A8" w:rsidP="00233A79">
      <w:pPr>
        <w:pStyle w:val="Heading4"/>
        <w:rPr>
          <w:rFonts w:asciiTheme="minorHAnsi" w:hAnsiTheme="minorHAnsi" w:cs="Times New Roman"/>
        </w:rPr>
      </w:pPr>
      <w:r>
        <w:rPr>
          <w:rFonts w:asciiTheme="minorHAnsi" w:hAnsiTheme="minorHAnsi" w:cs="Times New Roman"/>
        </w:rPr>
        <w:t>Turn – o</w:t>
      </w:r>
      <w:r w:rsidR="00233A79" w:rsidRPr="00EC005C">
        <w:rPr>
          <w:rFonts w:asciiTheme="minorHAnsi" w:hAnsiTheme="minorHAnsi" w:cs="Times New Roman"/>
        </w:rPr>
        <w:t xml:space="preserve">cean zoning only represents the priorities of the socially privileged </w:t>
      </w:r>
    </w:p>
    <w:p w14:paraId="44F1442D" w14:textId="77777777" w:rsidR="00233A79" w:rsidRPr="00EC005C" w:rsidRDefault="00233A79" w:rsidP="00233A79">
      <w:pPr>
        <w:rPr>
          <w:rFonts w:asciiTheme="minorHAnsi" w:hAnsiTheme="minorHAnsi"/>
          <w:b/>
          <w:bCs/>
          <w:sz w:val="16"/>
          <w:u w:val="single"/>
        </w:rPr>
      </w:pPr>
      <w:r w:rsidRPr="00EC005C">
        <w:rPr>
          <w:rStyle w:val="Style13ptBold"/>
          <w:rFonts w:asciiTheme="minorHAnsi" w:hAnsiTheme="minorHAnsi"/>
        </w:rPr>
        <w:t xml:space="preserve">Olson 10 (Julia Olson, department member of Northeast Fisheries Science Center, “Seeding nature, ceding culture: Redefining the boundaries of the marine commons through spatial management and GIS,” </w:t>
      </w:r>
      <w:proofErr w:type="spellStart"/>
      <w:r w:rsidRPr="00EC005C">
        <w:rPr>
          <w:rStyle w:val="Style13ptBold"/>
          <w:rFonts w:asciiTheme="minorHAnsi" w:hAnsiTheme="minorHAnsi"/>
        </w:rPr>
        <w:t>Geoforum</w:t>
      </w:r>
      <w:proofErr w:type="spellEnd"/>
      <w:r w:rsidRPr="00EC005C">
        <w:rPr>
          <w:rStyle w:val="Style13ptBold"/>
          <w:rFonts w:asciiTheme="minorHAnsi" w:hAnsiTheme="minorHAnsi"/>
        </w:rPr>
        <w:t>, 2010)</w:t>
      </w:r>
    </w:p>
    <w:p w14:paraId="76D154BA" w14:textId="77777777" w:rsidR="00233A79" w:rsidRPr="00EC005C" w:rsidRDefault="00233A79" w:rsidP="00233A79">
      <w:pPr>
        <w:rPr>
          <w:rStyle w:val="TitleChar"/>
          <w:rFonts w:asciiTheme="minorHAnsi" w:hAnsiTheme="minorHAnsi" w:cs="Times New Roman"/>
        </w:rPr>
      </w:pPr>
      <w:r w:rsidRPr="00EC005C">
        <w:rPr>
          <w:rFonts w:asciiTheme="minorHAnsi" w:hAnsiTheme="minorHAnsi" w:cs="Times New Roman"/>
          <w:sz w:val="16"/>
        </w:rPr>
        <w:t>These mappings and transformations happen within broader spatial imperatives that are fundamentally reshaping the ocean.</w:t>
      </w:r>
      <w:r w:rsidRPr="00EC005C">
        <w:rPr>
          <w:rStyle w:val="TitleChar"/>
          <w:rFonts w:asciiTheme="minorHAnsi" w:hAnsiTheme="minorHAnsi" w:cs="Times New Roman"/>
        </w:rPr>
        <w:t xml:space="preserve"> </w:t>
      </w:r>
      <w:r w:rsidRPr="00F472A8">
        <w:rPr>
          <w:rStyle w:val="TitleChar"/>
          <w:rFonts w:asciiTheme="minorHAnsi" w:hAnsiTheme="minorHAnsi" w:cs="Times New Roman"/>
          <w:highlight w:val="yellow"/>
        </w:rPr>
        <w:t>The majority of the world’s fisheries are estimated to be</w:t>
      </w:r>
      <w:r w:rsidRPr="00EC005C">
        <w:rPr>
          <w:rFonts w:asciiTheme="minorHAnsi" w:hAnsiTheme="minorHAnsi" w:cs="Times New Roman"/>
          <w:sz w:val="16"/>
        </w:rPr>
        <w:t xml:space="preserve"> fully exploited, overexploited or</w:t>
      </w:r>
      <w:r w:rsidRPr="00EC005C">
        <w:rPr>
          <w:rStyle w:val="TitleChar"/>
          <w:rFonts w:asciiTheme="minorHAnsi" w:hAnsiTheme="minorHAnsi" w:cs="Times New Roman"/>
        </w:rPr>
        <w:t xml:space="preserve"> </w:t>
      </w:r>
      <w:r w:rsidRPr="00F472A8">
        <w:rPr>
          <w:rStyle w:val="TitleChar"/>
          <w:rFonts w:asciiTheme="minorHAnsi" w:hAnsiTheme="minorHAnsi" w:cs="Times New Roman"/>
          <w:highlight w:val="yellow"/>
        </w:rPr>
        <w:t>depleted</w:t>
      </w:r>
      <w:r w:rsidRPr="00EC005C">
        <w:rPr>
          <w:rFonts w:asciiTheme="minorHAnsi" w:hAnsiTheme="minorHAnsi" w:cs="Times New Roman"/>
          <w:sz w:val="16"/>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traditional ecological knowledge point to potential directions such involvement may produce. Yet</w:t>
      </w:r>
      <w:r w:rsidRPr="00EC005C">
        <w:rPr>
          <w:rStyle w:val="TitleChar"/>
          <w:rFonts w:asciiTheme="minorHAnsi" w:hAnsiTheme="minorHAnsi" w:cs="Times New Roman"/>
        </w:rPr>
        <w:t xml:space="preserve"> </w:t>
      </w:r>
      <w:r w:rsidRPr="00F472A8">
        <w:rPr>
          <w:rStyle w:val="TitleChar"/>
          <w:rFonts w:asciiTheme="minorHAnsi" w:hAnsiTheme="minorHAnsi" w:cs="Times New Roman"/>
          <w:highlight w:val="yellow"/>
        </w:rPr>
        <w:t>conventional arguments</w:t>
      </w:r>
      <w:r w:rsidRPr="00EC005C">
        <w:rPr>
          <w:rFonts w:asciiTheme="minorHAnsi" w:hAnsiTheme="minorHAnsi" w:cs="Times New Roman"/>
          <w:sz w:val="16"/>
        </w:rPr>
        <w:t xml:space="preserve"> about the tragedy of the commons</w:t>
      </w:r>
      <w:r w:rsidRPr="00EC005C">
        <w:rPr>
          <w:rStyle w:val="TitleChar"/>
          <w:rFonts w:asciiTheme="minorHAnsi" w:hAnsiTheme="minorHAnsi" w:cs="Times New Roman"/>
        </w:rPr>
        <w:t xml:space="preserve"> </w:t>
      </w:r>
      <w:r w:rsidRPr="00F472A8">
        <w:rPr>
          <w:rStyle w:val="TitleChar"/>
          <w:rFonts w:asciiTheme="minorHAnsi" w:hAnsiTheme="minorHAnsi" w:cs="Times New Roman"/>
          <w:highlight w:val="yellow"/>
        </w:rPr>
        <w:t xml:space="preserve">finger </w:t>
      </w:r>
      <w:r w:rsidRPr="00F472A8">
        <w:rPr>
          <w:rStyle w:val="TitleChar"/>
          <w:rFonts w:asciiTheme="minorHAnsi" w:hAnsiTheme="minorHAnsi"/>
          <w:highlight w:val="yellow"/>
        </w:rPr>
        <w:t>the rational, self-interested resource user—economic man of neoclassical economic theory—op</w:t>
      </w:r>
      <w:r w:rsidRPr="00F472A8">
        <w:rPr>
          <w:rStyle w:val="TitleChar"/>
          <w:rFonts w:asciiTheme="minorHAnsi" w:hAnsiTheme="minorHAnsi" w:cs="Times New Roman"/>
          <w:highlight w:val="yellow"/>
        </w:rPr>
        <w:t>erating in a</w:t>
      </w:r>
      <w:r w:rsidRPr="00EC005C">
        <w:rPr>
          <w:rFonts w:asciiTheme="minorHAnsi" w:hAnsiTheme="minorHAnsi" w:cs="Times New Roman"/>
          <w:sz w:val="16"/>
        </w:rPr>
        <w:t xml:space="preserve"> socio-ecological </w:t>
      </w:r>
      <w:r w:rsidRPr="00F472A8">
        <w:rPr>
          <w:rStyle w:val="TitleChar"/>
          <w:rFonts w:asciiTheme="minorHAnsi" w:hAnsiTheme="minorHAnsi" w:cs="Times New Roman"/>
          <w:highlight w:val="yellow"/>
        </w:rPr>
        <w:t>environment of incorrect</w:t>
      </w:r>
      <w:r w:rsidRPr="00EC005C">
        <w:rPr>
          <w:rFonts w:asciiTheme="minorHAnsi" w:hAnsiTheme="minorHAnsi" w:cs="Times New Roman"/>
          <w:sz w:val="16"/>
        </w:rPr>
        <w:t xml:space="preserve"> institutional </w:t>
      </w:r>
      <w:r w:rsidRPr="00F472A8">
        <w:rPr>
          <w:rStyle w:val="TitleChar"/>
          <w:rFonts w:asciiTheme="minorHAnsi" w:hAnsiTheme="minorHAnsi" w:cs="Times New Roman"/>
          <w:highlight w:val="yellow"/>
        </w:rPr>
        <w:t>norms and</w:t>
      </w:r>
      <w:r w:rsidRPr="00EC005C">
        <w:rPr>
          <w:rFonts w:asciiTheme="minorHAnsi" w:hAnsiTheme="minorHAnsi" w:cs="Times New Roman"/>
          <w:sz w:val="16"/>
        </w:rPr>
        <w:t xml:space="preserve"> economic </w:t>
      </w:r>
      <w:r w:rsidRPr="00F472A8">
        <w:rPr>
          <w:rStyle w:val="TitleChar"/>
          <w:rFonts w:asciiTheme="minorHAnsi" w:hAnsiTheme="minorHAnsi" w:cs="Times New Roman"/>
          <w:highlight w:val="yellow"/>
        </w:rPr>
        <w:t xml:space="preserve">incentives. With too many fishermen chasing too few fish in an open sea, such understandings seek </w:t>
      </w:r>
      <w:r w:rsidRPr="00F472A8">
        <w:rPr>
          <w:rStyle w:val="TitleChar"/>
          <w:rFonts w:asciiTheme="minorHAnsi" w:hAnsiTheme="minorHAnsi"/>
          <w:highlight w:val="yellow"/>
        </w:rPr>
        <w:t xml:space="preserve">privatizing, neoliberal solutions to fisheries dilemmas—solutions many </w:t>
      </w:r>
      <w:r w:rsidRPr="00F472A8">
        <w:rPr>
          <w:rStyle w:val="TitleChar"/>
          <w:rFonts w:asciiTheme="minorHAnsi" w:hAnsiTheme="minorHAnsi"/>
          <w:highlight w:val="yellow"/>
        </w:rPr>
        <w:lastRenderedPageBreak/>
        <w:t>advocates fear destroy fis</w:t>
      </w:r>
      <w:r w:rsidRPr="00F472A8">
        <w:rPr>
          <w:rStyle w:val="TitleChar"/>
          <w:rFonts w:asciiTheme="minorHAnsi" w:hAnsiTheme="minorHAnsi" w:cs="Times New Roman"/>
          <w:highlight w:val="yellow"/>
        </w:rPr>
        <w:t>hing communities and cultures</w:t>
      </w:r>
      <w:r w:rsidRPr="00EC005C">
        <w:rPr>
          <w:rFonts w:asciiTheme="minorHAnsi" w:hAnsiTheme="minorHAnsi" w:cs="Times New Roman"/>
          <w:sz w:val="16"/>
        </w:rPr>
        <w:t xml:space="preserve">. While this hegemony of bio-economics in fisheries management has been maintained, as St. Martin (2001) argues, through a geographic imagination that places the rationalist and self-interested “economic man” in a spatially homogenous commons,2 </w:t>
      </w:r>
      <w:r w:rsidRPr="00EC005C">
        <w:rPr>
          <w:rStyle w:val="TitleChar"/>
          <w:rFonts w:asciiTheme="minorHAnsi" w:hAnsiTheme="minorHAnsi" w:cs="Times New Roman"/>
        </w:rPr>
        <w:t>the increasing efforts to use area-specific forms of fisheries management signal the potential for a “paradigm shift” from individuals to communities and ecosystems</w:t>
      </w:r>
      <w:r w:rsidRPr="00EC005C">
        <w:rPr>
          <w:rFonts w:asciiTheme="minorHAnsi" w:hAnsiTheme="minorHAnsi" w:cs="Times New Roman"/>
          <w:sz w:val="16"/>
        </w:rPr>
        <w:t>, in which the “promise of GIS” hinges especially on the integration of social and biological data ( St. Martin, 2004). Though the actual practice of</w:t>
      </w:r>
      <w:r w:rsidRPr="00EC005C">
        <w:rPr>
          <w:rStyle w:val="TitleChar"/>
          <w:rFonts w:asciiTheme="minorHAnsi" w:hAnsiTheme="minorHAnsi" w:cs="Times New Roman"/>
        </w:rPr>
        <w:t xml:space="preserve"> </w:t>
      </w:r>
      <w:r w:rsidRPr="00F472A8">
        <w:rPr>
          <w:rStyle w:val="TitleChar"/>
          <w:rFonts w:asciiTheme="minorHAnsi" w:hAnsiTheme="minorHAnsi" w:cs="Times New Roman"/>
        </w:rPr>
        <w:t>ecosystem-based management</w:t>
      </w:r>
      <w:r w:rsidRPr="00EC005C">
        <w:rPr>
          <w:rFonts w:asciiTheme="minorHAnsi" w:hAnsiTheme="minorHAnsi" w:cs="Times New Roman"/>
          <w:sz w:val="16"/>
        </w:rPr>
        <w:t xml:space="preserve"> is still taking shape, its</w:t>
      </w:r>
      <w:r w:rsidRPr="00EC005C">
        <w:rPr>
          <w:rStyle w:val="TitleChar"/>
          <w:rFonts w:asciiTheme="minorHAnsi" w:hAnsiTheme="minorHAnsi" w:cs="Times New Roman"/>
        </w:rPr>
        <w:t xml:space="preserve"> recognition of connections and multiple spatial scales, as well as its use for local knowledge in time and space, may be a way to involve people as members of social groups</w:t>
      </w:r>
      <w:r w:rsidRPr="00EC005C">
        <w:rPr>
          <w:rFonts w:asciiTheme="minorHAnsi" w:hAnsiTheme="minorHAnsi" w:cs="Times New Roman"/>
          <w:sz w:val="16"/>
        </w:rPr>
        <w:t xml:space="preserve"> (rather than simply individuals) </w:t>
      </w:r>
      <w:r w:rsidRPr="00EC005C">
        <w:rPr>
          <w:rStyle w:val="TitleChar"/>
          <w:rFonts w:asciiTheme="minorHAnsi" w:hAnsiTheme="minorHAnsi" w:cs="Times New Roman"/>
        </w:rPr>
        <w:t>more integrally in the management process</w:t>
      </w:r>
      <w:r w:rsidRPr="00EC005C">
        <w:rPr>
          <w:rFonts w:asciiTheme="minorHAnsi" w:hAnsiTheme="minorHAnsi" w:cs="Times New Roman"/>
          <w:sz w:val="16"/>
        </w:rPr>
        <w:t xml:space="preserve"> </w:t>
      </w:r>
      <w:proofErr w:type="gramStart"/>
      <w:r w:rsidRPr="00EC005C">
        <w:rPr>
          <w:rFonts w:asciiTheme="minorHAnsi" w:hAnsiTheme="minorHAnsi" w:cs="Times New Roman"/>
          <w:sz w:val="16"/>
        </w:rPr>
        <w:t>( St</w:t>
      </w:r>
      <w:proofErr w:type="gramEnd"/>
      <w:r w:rsidRPr="00EC005C">
        <w:rPr>
          <w:rFonts w:asciiTheme="minorHAnsi" w:hAnsiTheme="minorHAnsi" w:cs="Times New Roman"/>
          <w:sz w:val="16"/>
        </w:rPr>
        <w:t xml:space="preserve">.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w:t>
      </w:r>
      <w:proofErr w:type="spellStart"/>
      <w:r w:rsidRPr="00EC005C">
        <w:rPr>
          <w:rFonts w:asciiTheme="minorHAnsi" w:hAnsiTheme="minorHAnsi" w:cs="Times New Roman"/>
          <w:sz w:val="16"/>
        </w:rPr>
        <w:t>sportfishing</w:t>
      </w:r>
      <w:proofErr w:type="spellEnd"/>
      <w:r w:rsidRPr="00EC005C">
        <w:rPr>
          <w:rFonts w:asciiTheme="minorHAnsi" w:hAnsiTheme="minorHAnsi" w:cs="Times New Roman"/>
          <w:sz w:val="16"/>
        </w:rPr>
        <w:t xml:space="preserve">,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EC005C">
        <w:rPr>
          <w:rStyle w:val="TitleChar"/>
          <w:rFonts w:asciiTheme="minorHAnsi" w:hAnsiTheme="minorHAnsi" w:cs="Times New Roman"/>
        </w:rPr>
        <w:t xml:space="preserve">Such </w:t>
      </w:r>
      <w:r w:rsidRPr="00F472A8">
        <w:rPr>
          <w:rStyle w:val="TitleChar"/>
          <w:rFonts w:asciiTheme="minorHAnsi" w:hAnsiTheme="minorHAnsi" w:cs="Times New Roman"/>
          <w:highlight w:val="yellow"/>
        </w:rPr>
        <w:t>a</w:t>
      </w:r>
      <w:r w:rsidRPr="00EC005C">
        <w:rPr>
          <w:rStyle w:val="TitleChar"/>
          <w:rFonts w:asciiTheme="minorHAnsi" w:hAnsiTheme="minorHAnsi" w:cs="Times New Roman"/>
        </w:rPr>
        <w:t xml:space="preserve"> </w:t>
      </w:r>
      <w:r w:rsidRPr="00EC005C">
        <w:rPr>
          <w:rStyle w:val="TitleChar"/>
          <w:rFonts w:asciiTheme="minorHAnsi" w:hAnsiTheme="minorHAnsi"/>
        </w:rPr>
        <w:t xml:space="preserve">comprehensive </w:t>
      </w:r>
      <w:r w:rsidRPr="00F472A8">
        <w:rPr>
          <w:rStyle w:val="TitleChar"/>
          <w:rFonts w:asciiTheme="minorHAnsi" w:hAnsiTheme="minorHAnsi"/>
          <w:highlight w:val="yellow"/>
        </w:rPr>
        <w:t>system of zoning is envisioned as a more rational “system of finely specified spatial and temporal property rights”</w:t>
      </w:r>
      <w:r w:rsidRPr="00EC005C">
        <w:rPr>
          <w:rStyle w:val="TitleChar"/>
          <w:rFonts w:asciiTheme="minorHAnsi" w:hAnsiTheme="minorHAnsi"/>
        </w:rPr>
        <w:t xml:space="preserve"> </w:t>
      </w:r>
      <w:r w:rsidRPr="00EC005C">
        <w:rPr>
          <w:rFonts w:asciiTheme="minorHAnsi" w:hAnsiTheme="minorHAnsi" w:cs="Times New Roman"/>
          <w:sz w:val="16"/>
        </w:rPr>
        <w:t>(</w:t>
      </w:r>
      <w:proofErr w:type="spellStart"/>
      <w:r w:rsidRPr="00EC005C">
        <w:rPr>
          <w:rFonts w:asciiTheme="minorHAnsi" w:hAnsiTheme="minorHAnsi" w:cs="Times New Roman"/>
          <w:sz w:val="16"/>
        </w:rPr>
        <w:t>Wilen</w:t>
      </w:r>
      <w:proofErr w:type="spellEnd"/>
      <w:r w:rsidRPr="00EC005C">
        <w:rPr>
          <w:rFonts w:asciiTheme="minorHAnsi" w:hAnsiTheme="minorHAnsi" w:cs="Times New Roman"/>
          <w:sz w:val="16"/>
        </w:rPr>
        <w:t>, 2004). The 2003 Pew Report also mentions “implement[</w:t>
      </w:r>
      <w:proofErr w:type="spellStart"/>
      <w:r w:rsidRPr="00EC005C">
        <w:rPr>
          <w:rFonts w:asciiTheme="minorHAnsi" w:hAnsiTheme="minorHAnsi" w:cs="Times New Roman"/>
          <w:sz w:val="16"/>
        </w:rPr>
        <w:t>ing</w:t>
      </w:r>
      <w:proofErr w:type="spellEnd"/>
      <w:r w:rsidRPr="00EC005C">
        <w:rPr>
          <w:rFonts w:asciiTheme="minorHAnsi" w:hAnsiTheme="minorHAnsi" w:cs="Times New Roman"/>
          <w:sz w:val="16"/>
        </w:rPr>
        <w:t xml:space="preserve">] ecosystem-based planning” in the same breath as zoning, </w:t>
      </w:r>
      <w:r w:rsidRPr="00F472A8">
        <w:rPr>
          <w:rStyle w:val="TitleChar"/>
          <w:rFonts w:asciiTheme="minorHAnsi" w:hAnsiTheme="minorHAnsi" w:cs="Times New Roman"/>
        </w:rPr>
        <w:t xml:space="preserve">for </w:t>
      </w:r>
      <w:r w:rsidRPr="00F472A8">
        <w:rPr>
          <w:rStyle w:val="TitleChar"/>
          <w:rFonts w:asciiTheme="minorHAnsi" w:hAnsiTheme="minorHAnsi" w:cs="Times New Roman"/>
          <w:highlight w:val="yellow"/>
        </w:rPr>
        <w:t>fisheries management,</w:t>
      </w:r>
      <w:r w:rsidRPr="00EC005C">
        <w:rPr>
          <w:rStyle w:val="TitleChar"/>
          <w:rFonts w:asciiTheme="minorHAnsi" w:hAnsiTheme="minorHAnsi" w:cs="Times New Roman"/>
        </w:rPr>
        <w:t xml:space="preserve"> it argues, </w:t>
      </w:r>
      <w:r w:rsidRPr="00F472A8">
        <w:rPr>
          <w:rStyle w:val="TitleChar"/>
          <w:rFonts w:asciiTheme="minorHAnsi" w:hAnsiTheme="minorHAnsi" w:cs="Times New Roman"/>
          <w:highlight w:val="yellow"/>
        </w:rPr>
        <w:t>should</w:t>
      </w:r>
      <w:r w:rsidRPr="00EC005C">
        <w:rPr>
          <w:rStyle w:val="TitleChar"/>
          <w:rFonts w:asciiTheme="minorHAnsi" w:hAnsiTheme="minorHAnsi" w:cs="Times New Roman"/>
        </w:rPr>
        <w:t xml:space="preserve"> more fully </w:t>
      </w:r>
      <w:r w:rsidRPr="00F472A8">
        <w:rPr>
          <w:rStyle w:val="TitleChar"/>
          <w:rFonts w:asciiTheme="minorHAnsi" w:hAnsiTheme="minorHAnsi" w:cs="Times New Roman"/>
          <w:highlight w:val="yellow"/>
        </w:rPr>
        <w:t>consider context</w:t>
      </w:r>
      <w:r w:rsidRPr="00EC005C">
        <w:rPr>
          <w:rStyle w:val="TitleChar"/>
          <w:rFonts w:asciiTheme="minorHAnsi" w:hAnsiTheme="minorHAnsi" w:cs="Times New Roman"/>
        </w:rPr>
        <w:t>: “incompatible” user conflicts that affect target species</w:t>
      </w:r>
      <w:r w:rsidRPr="00EC005C">
        <w:rPr>
          <w:rFonts w:asciiTheme="minorHAnsi" w:hAnsiTheme="minorHAnsi" w:cs="Times New Roman"/>
          <w:sz w:val="16"/>
        </w:rPr>
        <w:t xml:space="preserve"> (2003, p. 47). </w:t>
      </w:r>
      <w:r w:rsidRPr="00F472A8">
        <w:rPr>
          <w:rStyle w:val="TitleChar"/>
          <w:rFonts w:asciiTheme="minorHAnsi" w:hAnsiTheme="minorHAnsi" w:cs="Times New Roman"/>
          <w:highlight w:val="yellow"/>
        </w:rPr>
        <w:t xml:space="preserve">Economists who promote zoning as a way to “account for spatial and </w:t>
      </w:r>
      <w:proofErr w:type="spellStart"/>
      <w:r w:rsidRPr="00F472A8">
        <w:rPr>
          <w:rStyle w:val="TitleChar"/>
          <w:rFonts w:asciiTheme="minorHAnsi" w:hAnsiTheme="minorHAnsi" w:cs="Times New Roman"/>
          <w:highlight w:val="yellow"/>
        </w:rPr>
        <w:t>intertemporal</w:t>
      </w:r>
      <w:proofErr w:type="spellEnd"/>
      <w:r w:rsidRPr="00F472A8">
        <w:rPr>
          <w:rStyle w:val="TitleChar"/>
          <w:rFonts w:asciiTheme="minorHAnsi" w:hAnsiTheme="minorHAnsi" w:cs="Times New Roman"/>
          <w:highlight w:val="yellow"/>
        </w:rPr>
        <w:t xml:space="preserve"> externalities” picture it reaching its </w:t>
      </w:r>
      <w:r w:rsidRPr="00F472A8">
        <w:rPr>
          <w:rStyle w:val="TitleChar"/>
          <w:rFonts w:asciiTheme="minorHAnsi" w:hAnsiTheme="minorHAnsi"/>
          <w:highlight w:val="yellow"/>
        </w:rPr>
        <w:t>rational equilibrium</w:t>
      </w:r>
      <w:r w:rsidRPr="00F472A8">
        <w:rPr>
          <w:rStyle w:val="TitleChar"/>
          <w:rFonts w:asciiTheme="minorHAnsi" w:hAnsiTheme="minorHAnsi" w:cs="Times New Roman"/>
          <w:highlight w:val="yellow"/>
        </w:rPr>
        <w:t xml:space="preserve"> through the market, rationing numbers of users in search of a “rent-maximizing equilibrium</w:t>
      </w:r>
      <w:r w:rsidRPr="00EC005C">
        <w:rPr>
          <w:rStyle w:val="TitleChar"/>
          <w:rFonts w:asciiTheme="minorHAnsi" w:hAnsiTheme="minorHAnsi" w:cs="Times New Roman"/>
        </w:rPr>
        <w:t xml:space="preserve">” </w:t>
      </w:r>
      <w:r w:rsidRPr="00EC005C">
        <w:rPr>
          <w:rFonts w:asciiTheme="minorHAnsi" w:hAnsiTheme="minorHAnsi" w:cs="Times New Roman"/>
          <w:sz w:val="16"/>
        </w:rPr>
        <w:t>(</w:t>
      </w:r>
      <w:proofErr w:type="spellStart"/>
      <w:r w:rsidRPr="00EC005C">
        <w:rPr>
          <w:rFonts w:asciiTheme="minorHAnsi" w:hAnsiTheme="minorHAnsi" w:cs="Times New Roman"/>
          <w:sz w:val="16"/>
        </w:rPr>
        <w:t>Sanchirico</w:t>
      </w:r>
      <w:proofErr w:type="spellEnd"/>
      <w:r w:rsidRPr="00EC005C">
        <w:rPr>
          <w:rFonts w:asciiTheme="minorHAnsi" w:hAnsiTheme="minorHAnsi" w:cs="Times New Roman"/>
          <w:sz w:val="16"/>
        </w:rPr>
        <w:t xml:space="preserve"> and </w:t>
      </w:r>
      <w:proofErr w:type="spellStart"/>
      <w:r w:rsidRPr="00EC005C">
        <w:rPr>
          <w:rFonts w:asciiTheme="minorHAnsi" w:hAnsiTheme="minorHAnsi" w:cs="Times New Roman"/>
          <w:sz w:val="16"/>
        </w:rPr>
        <w:t>Wilen</w:t>
      </w:r>
      <w:proofErr w:type="spellEnd"/>
      <w:r w:rsidRPr="00EC005C">
        <w:rPr>
          <w:rFonts w:asciiTheme="minorHAnsi" w:hAnsiTheme="minorHAnsi" w:cs="Times New Roman"/>
          <w:sz w:val="16"/>
        </w:rPr>
        <w:t xml:space="preserve">, 2005, p. 25), </w:t>
      </w:r>
      <w:r w:rsidRPr="00EC005C">
        <w:rPr>
          <w:rStyle w:val="TitleChar"/>
          <w:rFonts w:asciiTheme="minorHAnsi" w:hAnsiTheme="minorHAnsi" w:cs="Times New Roman"/>
        </w:rPr>
        <w:t>and ultimately creating property rights</w:t>
      </w:r>
      <w:r w:rsidRPr="00EC005C">
        <w:rPr>
          <w:rFonts w:asciiTheme="minorHAnsi" w:hAnsiTheme="minorHAnsi" w:cs="Times New Roman"/>
          <w:sz w:val="16"/>
        </w:rPr>
        <w:t xml:space="preserve"> (Holland, 2004) </w:t>
      </w:r>
      <w:r w:rsidRPr="00EC005C">
        <w:rPr>
          <w:rStyle w:val="TitleChar"/>
          <w:rFonts w:asciiTheme="minorHAnsi" w:hAnsiTheme="minorHAnsi" w:cs="Times New Roman"/>
        </w:rPr>
        <w:t>and stewardship</w:t>
      </w:r>
      <w:r w:rsidRPr="00EC005C">
        <w:rPr>
          <w:rFonts w:asciiTheme="minorHAnsi" w:hAnsiTheme="minorHAnsi" w:cs="Times New Roman"/>
          <w:sz w:val="16"/>
        </w:rPr>
        <w:t xml:space="preserve"> (US Commission on Ocean Policy, 2004, p. 64). Yet </w:t>
      </w:r>
      <w:r w:rsidRPr="00EC005C">
        <w:rPr>
          <w:rStyle w:val="TitleChar"/>
          <w:rFonts w:asciiTheme="minorHAnsi" w:hAnsiTheme="minorHAnsi" w:cs="Times New Roman"/>
        </w:rPr>
        <w:t>while ocean zoning is seen as something of a new solution for marine conflicts, the model of terrestrial zoning upon which it is based is hardly without its critics</w:t>
      </w:r>
      <w:r w:rsidRPr="00EC005C">
        <w:rPr>
          <w:rFonts w:asciiTheme="minorHAnsi" w:hAnsiTheme="minorHAnsi" w:cs="Times New Roman"/>
          <w:sz w:val="16"/>
        </w:rPr>
        <w:t xml:space="preserve">. Proponents of smart growth, new urbanism, and mixed-use </w:t>
      </w:r>
      <w:r w:rsidRPr="00F472A8">
        <w:rPr>
          <w:rStyle w:val="TitleChar"/>
          <w:rFonts w:asciiTheme="minorHAnsi" w:hAnsiTheme="minorHAnsi" w:cs="Times New Roman"/>
          <w:highlight w:val="yellow"/>
        </w:rPr>
        <w:t>communities have pointed to the myriad problems—including sprawl, traffic, pollution, loss of farmland</w:t>
      </w:r>
      <w:r w:rsidRPr="00EC005C">
        <w:rPr>
          <w:rFonts w:asciiTheme="minorHAnsi" w:hAnsiTheme="minorHAnsi" w:cs="Times New Roman"/>
          <w:sz w:val="16"/>
        </w:rPr>
        <w:t xml:space="preserve">, and so on—created by separating the activities of daily life. </w:t>
      </w:r>
      <w:r w:rsidRPr="00F472A8">
        <w:rPr>
          <w:rStyle w:val="TitleChar"/>
          <w:rFonts w:asciiTheme="minorHAnsi" w:hAnsiTheme="minorHAnsi" w:cs="Times New Roman"/>
          <w:highlight w:val="yellow"/>
        </w:rPr>
        <w:t>The view that zoning will end conflict assumes</w:t>
      </w:r>
      <w:r w:rsidRPr="00EC005C">
        <w:rPr>
          <w:rFonts w:asciiTheme="minorHAnsi" w:hAnsiTheme="minorHAnsi" w:cs="Times New Roman"/>
          <w:sz w:val="16"/>
        </w:rPr>
        <w:t xml:space="preserve"> that </w:t>
      </w:r>
      <w:r w:rsidRPr="00F472A8">
        <w:rPr>
          <w:rStyle w:val="TitleChar"/>
          <w:rFonts w:asciiTheme="minorHAnsi" w:hAnsiTheme="minorHAnsi" w:cs="Times New Roman"/>
          <w:highlight w:val="yellow"/>
        </w:rPr>
        <w:t>such conflicts center only on doing different things in the same place</w:t>
      </w:r>
      <w:r w:rsidRPr="00F472A8">
        <w:rPr>
          <w:rFonts w:asciiTheme="minorHAnsi" w:hAnsiTheme="minorHAnsi" w:cs="Times New Roman"/>
          <w:sz w:val="16"/>
          <w:highlight w:val="yellow"/>
        </w:rPr>
        <w:t xml:space="preserve">, </w:t>
      </w:r>
      <w:r w:rsidRPr="00F472A8">
        <w:rPr>
          <w:rStyle w:val="TitleChar"/>
          <w:rFonts w:asciiTheme="minorHAnsi" w:hAnsiTheme="minorHAnsi" w:cs="Times New Roman"/>
          <w:highlight w:val="yellow"/>
        </w:rPr>
        <w:t>while creating zones of “use-priority” areas begs the question of whose values will dictate a given zone’s “most important” activities</w:t>
      </w:r>
      <w:r w:rsidRPr="00EC005C">
        <w:rPr>
          <w:rFonts w:asciiTheme="minorHAnsi" w:hAnsiTheme="minorHAnsi" w:cs="Times New Roman"/>
          <w:sz w:val="16"/>
        </w:rPr>
        <w:t xml:space="preserve">. As such, conflict may simply be displaced from the ocean to places where policies are crafted or where their impacts are lived. </w:t>
      </w:r>
      <w:r w:rsidRPr="00EC005C">
        <w:rPr>
          <w:rStyle w:val="TitleChar"/>
          <w:rFonts w:asciiTheme="minorHAnsi" w:hAnsiTheme="minorHAnsi" w:cs="Times New Roman"/>
        </w:rPr>
        <w:t xml:space="preserve">Indeed </w:t>
      </w:r>
      <w:r w:rsidRPr="00F472A8">
        <w:rPr>
          <w:rStyle w:val="TitleChar"/>
          <w:rFonts w:asciiTheme="minorHAnsi" w:hAnsiTheme="minorHAnsi" w:cs="Times New Roman"/>
          <w:highlight w:val="yellow"/>
        </w:rPr>
        <w:t xml:space="preserve">scholars have long noted how </w:t>
      </w:r>
      <w:r w:rsidRPr="00F472A8">
        <w:rPr>
          <w:rStyle w:val="TitleChar"/>
          <w:rFonts w:asciiTheme="minorHAnsi" w:hAnsiTheme="minorHAnsi"/>
          <w:highlight w:val="yellow"/>
        </w:rPr>
        <w:t>zoning laws are colored by cultural ideas</w:t>
      </w:r>
      <w:r w:rsidRPr="00EC005C">
        <w:rPr>
          <w:rFonts w:asciiTheme="minorHAnsi" w:hAnsiTheme="minorHAnsi" w:cs="Times New Roman"/>
          <w:sz w:val="16"/>
        </w:rPr>
        <w:t xml:space="preserve"> (for example, public versus private/domestic space) </w:t>
      </w:r>
      <w:r w:rsidRPr="00F472A8">
        <w:rPr>
          <w:rStyle w:val="TitleChar"/>
          <w:rFonts w:asciiTheme="minorHAnsi" w:hAnsiTheme="minorHAnsi"/>
          <w:highlight w:val="yellow"/>
        </w:rPr>
        <w:t>that are distinctly bourgeois, raced and gendered and thus favor certain groups</w:t>
      </w:r>
      <w:r w:rsidRPr="00EC005C">
        <w:rPr>
          <w:rFonts w:asciiTheme="minorHAnsi" w:hAnsiTheme="minorHAnsi" w:cs="Times New Roman"/>
          <w:sz w:val="16"/>
        </w:rPr>
        <w:t xml:space="preserve"> of people (</w:t>
      </w:r>
      <w:proofErr w:type="spellStart"/>
      <w:r w:rsidRPr="00EC005C">
        <w:rPr>
          <w:rFonts w:asciiTheme="minorHAnsi" w:hAnsiTheme="minorHAnsi" w:cs="Times New Roman"/>
          <w:sz w:val="16"/>
        </w:rPr>
        <w:t>Ritzdorf</w:t>
      </w:r>
      <w:proofErr w:type="spellEnd"/>
      <w:r w:rsidRPr="00EC005C">
        <w:rPr>
          <w:rFonts w:asciiTheme="minorHAnsi" w:hAnsiTheme="minorHAnsi" w:cs="Times New Roman"/>
          <w:sz w:val="16"/>
        </w:rPr>
        <w:t xml:space="preserve">, 1994, </w:t>
      </w:r>
      <w:proofErr w:type="spellStart"/>
      <w:r w:rsidRPr="00EC005C">
        <w:rPr>
          <w:rFonts w:asciiTheme="minorHAnsi" w:hAnsiTheme="minorHAnsi" w:cs="Times New Roman"/>
          <w:sz w:val="16"/>
        </w:rPr>
        <w:t>Perin</w:t>
      </w:r>
      <w:proofErr w:type="spellEnd"/>
      <w:r w:rsidRPr="00EC005C">
        <w:rPr>
          <w:rFonts w:asciiTheme="minorHAnsi" w:hAnsiTheme="minorHAnsi" w:cs="Times New Roman"/>
          <w:sz w:val="16"/>
        </w:rPr>
        <w:t xml:space="preserve">, 1977 and </w:t>
      </w:r>
      <w:proofErr w:type="spellStart"/>
      <w:r w:rsidRPr="00EC005C">
        <w:rPr>
          <w:rFonts w:asciiTheme="minorHAnsi" w:hAnsiTheme="minorHAnsi" w:cs="Times New Roman"/>
          <w:sz w:val="16"/>
        </w:rPr>
        <w:t>LiPuma</w:t>
      </w:r>
      <w:proofErr w:type="spellEnd"/>
      <w:r w:rsidRPr="00EC005C">
        <w:rPr>
          <w:rFonts w:asciiTheme="minorHAnsi" w:hAnsiTheme="minorHAnsi" w:cs="Times New Roman"/>
          <w:sz w:val="16"/>
        </w:rPr>
        <w:t xml:space="preserve"> and </w:t>
      </w:r>
      <w:proofErr w:type="spellStart"/>
      <w:r w:rsidRPr="00EC005C">
        <w:rPr>
          <w:rFonts w:asciiTheme="minorHAnsi" w:hAnsiTheme="minorHAnsi" w:cs="Times New Roman"/>
          <w:sz w:val="16"/>
        </w:rPr>
        <w:t>Meltzoff</w:t>
      </w:r>
      <w:proofErr w:type="spellEnd"/>
      <w:r w:rsidRPr="00EC005C">
        <w:rPr>
          <w:rFonts w:asciiTheme="minorHAnsi" w:hAnsiTheme="minorHAnsi" w:cs="Times New Roman"/>
          <w:sz w:val="16"/>
        </w:rPr>
        <w:t xml:space="preserve">, 1997). Some economists have also been critical of marine zoning’s creation of “divided” property rights that do not fully consider “the opportunity costs of foregone production” that might otherwise “maximize joint wealth” </w:t>
      </w:r>
      <w:proofErr w:type="gramStart"/>
      <w:r w:rsidRPr="00EC005C">
        <w:rPr>
          <w:rFonts w:asciiTheme="minorHAnsi" w:hAnsiTheme="minorHAnsi" w:cs="Times New Roman"/>
          <w:sz w:val="16"/>
        </w:rPr>
        <w:t>( Edwards</w:t>
      </w:r>
      <w:proofErr w:type="gramEnd"/>
      <w:r w:rsidRPr="00EC005C">
        <w:rPr>
          <w:rFonts w:asciiTheme="minorHAnsi" w:hAnsiTheme="minorHAnsi" w:cs="Times New Roman"/>
          <w:sz w:val="16"/>
        </w:rPr>
        <w:t xml:space="preserve">, 2000, p. 4). In other words, the “economic benefits” of zoning cannot be assumed for “it is an empirical question whether ocean wealth would be improved” (ibid, p. 7). </w:t>
      </w:r>
      <w:r w:rsidRPr="00EC005C">
        <w:rPr>
          <w:rStyle w:val="TitleChar"/>
          <w:rFonts w:asciiTheme="minorHAnsi" w:hAnsiTheme="minorHAnsi" w:cs="Times New Roman"/>
        </w:rPr>
        <w:t xml:space="preserve">A focus on aggregate wealth though leaves unanswered the effect of </w:t>
      </w:r>
      <w:r w:rsidRPr="00EC005C">
        <w:rPr>
          <w:rStyle w:val="TitleChar"/>
          <w:rFonts w:asciiTheme="minorHAnsi" w:hAnsiTheme="minorHAnsi"/>
        </w:rPr>
        <w:t>an initially unequal distribution of wealth</w:t>
      </w:r>
      <w:r w:rsidRPr="00EC005C">
        <w:rPr>
          <w:rStyle w:val="TitleChar"/>
          <w:rFonts w:asciiTheme="minorHAnsi" w:hAnsiTheme="minorHAnsi" w:cs="Times New Roman"/>
        </w:rPr>
        <w:t xml:space="preserve"> on the </w:t>
      </w:r>
      <w:r w:rsidRPr="00EC005C">
        <w:rPr>
          <w:rFonts w:asciiTheme="minorHAnsi" w:hAnsiTheme="minorHAnsi" w:cs="Times New Roman"/>
          <w:sz w:val="16"/>
        </w:rPr>
        <w:t xml:space="preserve">prices and </w:t>
      </w:r>
      <w:r w:rsidRPr="00EC005C">
        <w:rPr>
          <w:rStyle w:val="TitleChar"/>
          <w:rFonts w:asciiTheme="minorHAnsi" w:hAnsiTheme="minorHAnsi" w:cs="Times New Roman"/>
        </w:rPr>
        <w:t>outcomes in a market-based economy, as well as the changes in subjectivity</w:t>
      </w:r>
      <w:r w:rsidRPr="00EC005C">
        <w:rPr>
          <w:rFonts w:asciiTheme="minorHAnsi" w:hAnsiTheme="minorHAnsi" w:cs="Times New Roman"/>
          <w:sz w:val="16"/>
        </w:rPr>
        <w:t xml:space="preserve"> and practices </w:t>
      </w:r>
      <w:r w:rsidRPr="00EC005C">
        <w:rPr>
          <w:rStyle w:val="TitleChar"/>
          <w:rFonts w:asciiTheme="minorHAnsi" w:hAnsiTheme="minorHAnsi" w:cs="Times New Roman"/>
        </w:rPr>
        <w:t xml:space="preserve">that the </w:t>
      </w:r>
      <w:proofErr w:type="spellStart"/>
      <w:r w:rsidRPr="00EC005C">
        <w:rPr>
          <w:rStyle w:val="TitleChar"/>
          <w:rFonts w:asciiTheme="minorHAnsi" w:hAnsiTheme="minorHAnsi" w:cs="Times New Roman"/>
        </w:rPr>
        <w:t>neoliberalization</w:t>
      </w:r>
      <w:proofErr w:type="spellEnd"/>
      <w:r w:rsidRPr="00EC005C">
        <w:rPr>
          <w:rStyle w:val="TitleChar"/>
          <w:rFonts w:asciiTheme="minorHAnsi" w:hAnsiTheme="minorHAnsi" w:cs="Times New Roman"/>
        </w:rPr>
        <w:t xml:space="preserve"> of resource economies </w:t>
      </w:r>
      <w:r w:rsidRPr="00EC005C">
        <w:rPr>
          <w:rFonts w:asciiTheme="minorHAnsi" w:hAnsiTheme="minorHAnsi" w:cs="Times New Roman"/>
          <w:sz w:val="16"/>
        </w:rPr>
        <w:t xml:space="preserve">and identities </w:t>
      </w:r>
      <w:r w:rsidRPr="00EC005C">
        <w:rPr>
          <w:rStyle w:val="TitleChar"/>
          <w:rFonts w:asciiTheme="minorHAnsi" w:hAnsiTheme="minorHAnsi" w:cs="Times New Roman"/>
        </w:rPr>
        <w:t>can engender.</w:t>
      </w:r>
    </w:p>
    <w:p w14:paraId="57AC505D" w14:textId="77777777" w:rsidR="00233A79" w:rsidRPr="00EC005C" w:rsidRDefault="00233A79" w:rsidP="00233A79">
      <w:pPr>
        <w:pStyle w:val="Heading4"/>
        <w:rPr>
          <w:rFonts w:asciiTheme="minorHAnsi" w:hAnsiTheme="minorHAnsi"/>
        </w:rPr>
      </w:pPr>
      <w:r w:rsidRPr="00EC005C">
        <w:rPr>
          <w:rFonts w:asciiTheme="minorHAnsi" w:hAnsiTheme="minorHAnsi"/>
        </w:rPr>
        <w:t xml:space="preserve">Multiple factors undermine the effectiveness of protected areas in achieving their stated goals </w:t>
      </w:r>
    </w:p>
    <w:p w14:paraId="0893F61A" w14:textId="77777777" w:rsidR="00233A79" w:rsidRPr="00EC005C" w:rsidRDefault="00233A79" w:rsidP="00233A79">
      <w:pPr>
        <w:rPr>
          <w:rStyle w:val="Style13ptBold"/>
          <w:rFonts w:asciiTheme="minorHAnsi" w:hAnsiTheme="minorHAnsi"/>
        </w:rPr>
      </w:pPr>
      <w:r w:rsidRPr="00EC005C">
        <w:rPr>
          <w:rStyle w:val="Style13ptBold"/>
          <w:rFonts w:asciiTheme="minorHAnsi" w:hAnsiTheme="minorHAnsi"/>
        </w:rPr>
        <w:t>Bishop and Phillips 95 (Kevin Bishop, Adrian Phillips, the Environmental and Rural Planning Unit, Department of City and Regional Planning, “Protected forever?: Factors shaping the future of protected areas policy,” Butterworth Heinemann, 1995)</w:t>
      </w:r>
    </w:p>
    <w:p w14:paraId="2F54EFA8" w14:textId="77777777" w:rsidR="00233A79" w:rsidRPr="00EC005C" w:rsidRDefault="00233A79" w:rsidP="00233A79">
      <w:pPr>
        <w:rPr>
          <w:rFonts w:asciiTheme="minorHAnsi" w:hAnsiTheme="minorHAnsi"/>
        </w:rPr>
      </w:pPr>
      <w:r w:rsidRPr="00EC005C">
        <w:rPr>
          <w:rFonts w:asciiTheme="minorHAnsi" w:hAnsiTheme="minorHAnsi"/>
        </w:rPr>
        <w:t xml:space="preserve">Despite their </w:t>
      </w:r>
      <w:proofErr w:type="gramStart"/>
      <w:r w:rsidRPr="00EC005C">
        <w:rPr>
          <w:rFonts w:asciiTheme="minorHAnsi" w:hAnsiTheme="minorHAnsi"/>
        </w:rPr>
        <w:t>many strengths</w:t>
      </w:r>
      <w:proofErr w:type="gramEnd"/>
      <w:r w:rsidRPr="00EC005C">
        <w:rPr>
          <w:rFonts w:asciiTheme="minorHAnsi" w:hAnsiTheme="minorHAnsi"/>
        </w:rPr>
        <w:t xml:space="preserve">, however, practical </w:t>
      </w:r>
      <w:r w:rsidRPr="00EC005C">
        <w:rPr>
          <w:rStyle w:val="TitleChar"/>
          <w:rFonts w:asciiTheme="minorHAnsi" w:hAnsiTheme="minorHAnsi"/>
        </w:rPr>
        <w:t>experience with protected areas</w:t>
      </w:r>
      <w:r w:rsidRPr="00EC005C">
        <w:rPr>
          <w:rFonts w:asciiTheme="minorHAnsi" w:hAnsiTheme="minorHAnsi"/>
        </w:rPr>
        <w:t xml:space="preserve">, here and abroad, </w:t>
      </w:r>
      <w:r w:rsidRPr="00EC005C">
        <w:rPr>
          <w:rStyle w:val="TitleChar"/>
          <w:rFonts w:asciiTheme="minorHAnsi" w:hAnsiTheme="minorHAnsi"/>
        </w:rPr>
        <w:t>has revealed numerous difficulties</w:t>
      </w:r>
      <w:r w:rsidRPr="00EC005C">
        <w:rPr>
          <w:rFonts w:asciiTheme="minorHAnsi" w:hAnsiTheme="minorHAnsi"/>
        </w:rPr>
        <w:t xml:space="preserve">. It is helpful to distinguish between those which are ‘external’ and ‘internal’. </w:t>
      </w:r>
      <w:r w:rsidRPr="00EC005C">
        <w:rPr>
          <w:rStyle w:val="TitleChar"/>
          <w:rFonts w:asciiTheme="minorHAnsi" w:hAnsiTheme="minorHAnsi"/>
        </w:rPr>
        <w:t>External difficulties derive from a failure to integrate protected areas into other aspects of public policy; internal ones are to do with how the concept has been applied within its own sphere of influence.</w:t>
      </w:r>
      <w:r w:rsidRPr="00EC005C">
        <w:rPr>
          <w:rFonts w:asciiTheme="minorHAnsi" w:hAnsiTheme="minorHAnsi"/>
        </w:rPr>
        <w:t xml:space="preserve"> The </w:t>
      </w:r>
      <w:proofErr w:type="spellStart"/>
      <w:r w:rsidRPr="00EC005C">
        <w:rPr>
          <w:rFonts w:asciiTheme="minorHAnsi" w:hAnsiTheme="minorHAnsi"/>
        </w:rPr>
        <w:t>IVth</w:t>
      </w:r>
      <w:proofErr w:type="spellEnd"/>
      <w:r w:rsidRPr="00EC005C">
        <w:rPr>
          <w:rFonts w:asciiTheme="minorHAnsi" w:hAnsiTheme="minorHAnsi"/>
        </w:rPr>
        <w:t xml:space="preserve"> World Congress in Caracas identified the following as the principal external problems facing protected areas: </w:t>
      </w:r>
      <w:r w:rsidRPr="00EC005C">
        <w:rPr>
          <w:rStyle w:val="TitleChar"/>
          <w:rFonts w:asciiTheme="minorHAnsi" w:hAnsiTheme="minorHAnsi"/>
        </w:rPr>
        <w:t xml:space="preserve">the tendency to treat protected areas as ‘islands’ set apart from the areas around; the tendency to see protected areas as an alternative to, rather than one element within, a national strategy for conservation; the failure to integrate protected areas requirements into policies </w:t>
      </w:r>
      <w:r w:rsidRPr="00EC005C">
        <w:rPr>
          <w:rStyle w:val="TitleChar"/>
          <w:rFonts w:asciiTheme="minorHAnsi" w:hAnsiTheme="minorHAnsi"/>
        </w:rPr>
        <w:lastRenderedPageBreak/>
        <w:t>for the sectors (</w:t>
      </w:r>
      <w:proofErr w:type="spellStart"/>
      <w:r w:rsidRPr="00EC005C">
        <w:rPr>
          <w:rStyle w:val="TitleChar"/>
          <w:rFonts w:asciiTheme="minorHAnsi" w:hAnsiTheme="minorHAnsi"/>
        </w:rPr>
        <w:t>eg</w:t>
      </w:r>
      <w:proofErr w:type="spellEnd"/>
      <w:r w:rsidRPr="00EC005C">
        <w:rPr>
          <w:rStyle w:val="TitleChar"/>
          <w:rFonts w:asciiTheme="minorHAnsi" w:hAnsiTheme="minorHAnsi"/>
        </w:rPr>
        <w:t xml:space="preserve"> agriculture, tourism, transport) which affect them; the inadequate recognition of the needs and interests of local people upon whose support the long-term survival of protected areas will depend; and limited public and institutional support for protected areas</w:t>
      </w:r>
      <w:r w:rsidRPr="00EC005C">
        <w:rPr>
          <w:rFonts w:asciiTheme="minorHAnsi" w:hAnsiTheme="minorHAnsi"/>
        </w:rPr>
        <w:t xml:space="preserve">. The internal problems are closely linked to the above, but often occur in the form of ‘ symptoms’ of the limited support given to protected areas, for example </w:t>
      </w:r>
      <w:r w:rsidRPr="00EC005C">
        <w:rPr>
          <w:rStyle w:val="TitleChar"/>
          <w:rFonts w:asciiTheme="minorHAnsi" w:hAnsiTheme="minorHAnsi"/>
        </w:rPr>
        <w:t>limited financial resources, gaps in scientific and other information, inadequate powers to manage the protected areas, and poorly trained staff, with limited skills</w:t>
      </w:r>
      <w:r w:rsidRPr="00EC005C">
        <w:rPr>
          <w:rFonts w:asciiTheme="minorHAnsi" w:hAnsiTheme="minorHAnsi"/>
        </w:rPr>
        <w:t xml:space="preserve">. Together, </w:t>
      </w:r>
      <w:r w:rsidRPr="00EC005C">
        <w:rPr>
          <w:rStyle w:val="TitleChar"/>
          <w:rFonts w:asciiTheme="minorHAnsi" w:hAnsiTheme="minorHAnsi"/>
        </w:rPr>
        <w:t>these</w:t>
      </w:r>
      <w:r w:rsidRPr="00EC005C">
        <w:rPr>
          <w:rFonts w:asciiTheme="minorHAnsi" w:hAnsiTheme="minorHAnsi"/>
        </w:rPr>
        <w:t xml:space="preserve"> external and internal factors </w:t>
      </w:r>
      <w:r w:rsidRPr="00EC005C">
        <w:rPr>
          <w:rStyle w:val="TitleChar"/>
          <w:rFonts w:asciiTheme="minorHAnsi" w:hAnsiTheme="minorHAnsi"/>
        </w:rPr>
        <w:t>undermine the effectiveness of protected areas in achieving their stated aims</w:t>
      </w:r>
      <w:r w:rsidRPr="00EC005C">
        <w:rPr>
          <w:rFonts w:asciiTheme="minorHAnsi" w:hAnsiTheme="minorHAnsi"/>
        </w:rPr>
        <w:t xml:space="preserve">. As a result protected areas attract criticism. The deliberately provocative analysis presented in Table 2 summarizes these. Such criticisms are not about protected areas in isolation but reflect a lack of integration of protected areas into wider policies. </w:t>
      </w:r>
    </w:p>
    <w:p w14:paraId="16FB44A3" w14:textId="77777777" w:rsidR="00233A79" w:rsidRPr="00EC005C" w:rsidRDefault="00233A79" w:rsidP="00190C5C">
      <w:pPr>
        <w:rPr>
          <w:rFonts w:asciiTheme="minorHAnsi" w:hAnsiTheme="minorHAnsi"/>
          <w:sz w:val="16"/>
        </w:rPr>
      </w:pPr>
    </w:p>
    <w:p w14:paraId="67F5FA40" w14:textId="77777777" w:rsidR="00190C5C" w:rsidRPr="00EC005C" w:rsidRDefault="00190C5C" w:rsidP="00233A79">
      <w:pPr>
        <w:pStyle w:val="Heading3"/>
        <w:rPr>
          <w:rFonts w:asciiTheme="minorHAnsi" w:hAnsiTheme="minorHAnsi"/>
        </w:rPr>
      </w:pPr>
      <w:proofErr w:type="spellStart"/>
      <w:r w:rsidRPr="00EC005C">
        <w:rPr>
          <w:rFonts w:asciiTheme="minorHAnsi" w:hAnsiTheme="minorHAnsi"/>
        </w:rPr>
        <w:lastRenderedPageBreak/>
        <w:t>Biod</w:t>
      </w:r>
      <w:proofErr w:type="spellEnd"/>
      <w:r w:rsidRPr="00EC005C">
        <w:rPr>
          <w:rFonts w:asciiTheme="minorHAnsi" w:hAnsiTheme="minorHAnsi"/>
        </w:rPr>
        <w:t xml:space="preserve"> </w:t>
      </w:r>
    </w:p>
    <w:p w14:paraId="090C3FDF" w14:textId="77777777" w:rsidR="00A92F43" w:rsidRPr="00EC005C" w:rsidRDefault="00A92F43" w:rsidP="00A92F43">
      <w:pPr>
        <w:pStyle w:val="Heading4"/>
        <w:rPr>
          <w:rFonts w:asciiTheme="minorHAnsi" w:hAnsiTheme="minorHAnsi"/>
        </w:rPr>
      </w:pPr>
      <w:r w:rsidRPr="00EC005C">
        <w:rPr>
          <w:rFonts w:asciiTheme="minorHAnsi" w:hAnsiTheme="minorHAnsi"/>
        </w:rPr>
        <w:t>Bio-D doesn’t matter</w:t>
      </w:r>
    </w:p>
    <w:p w14:paraId="35FB11F9" w14:textId="77777777" w:rsidR="00A92F43" w:rsidRPr="00EC005C" w:rsidRDefault="00A92F43" w:rsidP="00A92F43">
      <w:pPr>
        <w:rPr>
          <w:rFonts w:asciiTheme="minorHAnsi" w:hAnsiTheme="minorHAnsi"/>
        </w:rPr>
      </w:pPr>
      <w:proofErr w:type="spellStart"/>
      <w:r w:rsidRPr="00EC005C">
        <w:rPr>
          <w:rStyle w:val="Style13ptBold"/>
          <w:rFonts w:asciiTheme="minorHAnsi" w:hAnsiTheme="minorHAnsi"/>
        </w:rPr>
        <w:t>Sagoff</w:t>
      </w:r>
      <w:proofErr w:type="spellEnd"/>
      <w:r w:rsidRPr="00EC005C">
        <w:rPr>
          <w:rStyle w:val="Style13ptBold"/>
          <w:rFonts w:asciiTheme="minorHAnsi" w:hAnsiTheme="minorHAnsi"/>
        </w:rPr>
        <w:t xml:space="preserve"> 97</w:t>
      </w:r>
      <w:r w:rsidRPr="00EC005C">
        <w:rPr>
          <w:rFonts w:asciiTheme="minorHAnsi" w:hAnsiTheme="minorHAnsi"/>
        </w:rPr>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EC005C">
        <w:rPr>
          <w:rFonts w:asciiTheme="minorHAnsi" w:hAnsiTheme="minorHAnsi"/>
        </w:rPr>
        <w:t>Wm</w:t>
      </w:r>
      <w:proofErr w:type="spellEnd"/>
      <w:r w:rsidRPr="00EC005C">
        <w:rPr>
          <w:rFonts w:asciiTheme="minorHAnsi" w:hAnsiTheme="minorHAnsi"/>
        </w:rPr>
        <w:t xml:space="preserve"> and Mary L. Rev. 825, March, L/N]</w:t>
      </w:r>
    </w:p>
    <w:p w14:paraId="7BED4DA1" w14:textId="77777777" w:rsidR="00A92F43" w:rsidRPr="00EC005C" w:rsidRDefault="00A92F43" w:rsidP="00A92F43">
      <w:pPr>
        <w:rPr>
          <w:rFonts w:asciiTheme="minorHAnsi" w:hAnsiTheme="minorHAnsi"/>
        </w:rPr>
      </w:pPr>
    </w:p>
    <w:p w14:paraId="59C800F7" w14:textId="77777777" w:rsidR="00A92F43" w:rsidRPr="00EC005C" w:rsidRDefault="00A92F43" w:rsidP="00A92F43">
      <w:pPr>
        <w:rPr>
          <w:rFonts w:asciiTheme="minorHAnsi" w:hAnsiTheme="minorHAnsi"/>
          <w:sz w:val="14"/>
        </w:rPr>
      </w:pPr>
      <w:r w:rsidRPr="00EC005C">
        <w:rPr>
          <w:rStyle w:val="TitleChar"/>
          <w:rFonts w:asciiTheme="minorHAnsi" w:hAnsiTheme="minorHAnsi"/>
        </w:rPr>
        <w:t>Although</w:t>
      </w:r>
      <w:r w:rsidRPr="00EC005C">
        <w:rPr>
          <w:rFonts w:asciiTheme="minorHAnsi" w:hAnsiTheme="minorHAnsi"/>
          <w:sz w:val="14"/>
        </w:rPr>
        <w:t xml:space="preserve"> one may agree with ecologists such as Ehrlich and Raven that the </w:t>
      </w:r>
      <w:r w:rsidRPr="00EC005C">
        <w:rPr>
          <w:rStyle w:val="TitleChar"/>
          <w:rFonts w:asciiTheme="minorHAnsi" w:hAnsiTheme="minorHAnsi"/>
        </w:rPr>
        <w:t>earth stands on the brink of</w:t>
      </w:r>
      <w:r w:rsidRPr="00EC005C">
        <w:rPr>
          <w:rFonts w:asciiTheme="minorHAnsi" w:hAnsiTheme="minorHAnsi"/>
          <w:sz w:val="14"/>
        </w:rPr>
        <w:t xml:space="preserve"> an episode of </w:t>
      </w:r>
      <w:r w:rsidRPr="00EC005C">
        <w:rPr>
          <w:rStyle w:val="TitleChar"/>
          <w:rFonts w:asciiTheme="minorHAnsi" w:hAnsiTheme="minorHAnsi"/>
        </w:rPr>
        <w:t>massive extinction</w:t>
      </w:r>
      <w:r w:rsidRPr="00EC005C">
        <w:rPr>
          <w:rFonts w:asciiTheme="minorHAnsi" w:hAnsiTheme="minorHAnsi"/>
          <w:sz w:val="14"/>
        </w:rPr>
        <w:t xml:space="preserve">, </w:t>
      </w:r>
      <w:r w:rsidRPr="00EC005C">
        <w:rPr>
          <w:rStyle w:val="TitleChar"/>
          <w:rFonts w:asciiTheme="minorHAnsi" w:hAnsiTheme="minorHAnsi"/>
        </w:rPr>
        <w:t>it may not follow</w:t>
      </w:r>
      <w:r w:rsidRPr="00EC005C">
        <w:rPr>
          <w:rFonts w:asciiTheme="minorHAnsi" w:hAnsiTheme="minorHAnsi"/>
          <w:sz w:val="14"/>
        </w:rPr>
        <w:t xml:space="preserve"> from this grim fact </w:t>
      </w:r>
      <w:r w:rsidRPr="00EC005C">
        <w:rPr>
          <w:rStyle w:val="TitleChar"/>
          <w:rFonts w:asciiTheme="minorHAnsi" w:hAnsiTheme="minorHAnsi"/>
        </w:rPr>
        <w:t xml:space="preserve">that human beings will suffer </w:t>
      </w:r>
      <w:r w:rsidRPr="00EC005C">
        <w:rPr>
          <w:rFonts w:asciiTheme="minorHAnsi" w:hAnsiTheme="minorHAnsi"/>
          <w:sz w:val="14"/>
        </w:rPr>
        <w:t xml:space="preserve">as a result. On the contrary, </w:t>
      </w:r>
      <w:r w:rsidRPr="00EC005C">
        <w:rPr>
          <w:rStyle w:val="TitleChar"/>
          <w:rFonts w:asciiTheme="minorHAnsi" w:hAnsiTheme="minorHAnsi"/>
          <w:highlight w:val="yellow"/>
        </w:rPr>
        <w:t>skeptics</w:t>
      </w:r>
      <w:r w:rsidRPr="00EC005C">
        <w:rPr>
          <w:rStyle w:val="TitleChar"/>
          <w:rFonts w:asciiTheme="minorHAnsi" w:hAnsiTheme="minorHAnsi"/>
        </w:rPr>
        <w:t xml:space="preserve"> such as</w:t>
      </w:r>
      <w:r w:rsidRPr="00EC005C">
        <w:rPr>
          <w:rFonts w:asciiTheme="minorHAnsi" w:hAnsiTheme="minorHAnsi"/>
          <w:sz w:val="14"/>
        </w:rPr>
        <w:t xml:space="preserve"> science writer Colin </w:t>
      </w:r>
      <w:proofErr w:type="spellStart"/>
      <w:r w:rsidRPr="00EC005C">
        <w:rPr>
          <w:rStyle w:val="TitleChar"/>
          <w:rFonts w:asciiTheme="minorHAnsi" w:hAnsiTheme="minorHAnsi"/>
        </w:rPr>
        <w:t>Tudge</w:t>
      </w:r>
      <w:proofErr w:type="spellEnd"/>
      <w:r w:rsidRPr="00EC005C">
        <w:rPr>
          <w:rStyle w:val="TitleChar"/>
          <w:rFonts w:asciiTheme="minorHAnsi" w:hAnsiTheme="minorHAnsi"/>
        </w:rPr>
        <w:t xml:space="preserve"> </w:t>
      </w:r>
      <w:r w:rsidRPr="00EC005C">
        <w:rPr>
          <w:rStyle w:val="TitleChar"/>
          <w:rFonts w:asciiTheme="minorHAnsi" w:hAnsiTheme="minorHAnsi"/>
          <w:highlight w:val="yellow"/>
        </w:rPr>
        <w:t>have challenged biologists to explain why we need more than a tenth of the 10 to 100 million species</w:t>
      </w:r>
      <w:r w:rsidRPr="00EC005C">
        <w:rPr>
          <w:rStyle w:val="TitleChar"/>
          <w:rFonts w:asciiTheme="minorHAnsi" w:hAnsiTheme="minorHAnsi"/>
        </w:rPr>
        <w:t xml:space="preserve"> that grace the earth. Noting that "</w:t>
      </w:r>
      <w:r w:rsidRPr="00EC005C">
        <w:rPr>
          <w:rStyle w:val="TitleChar"/>
          <w:rFonts w:asciiTheme="minorHAnsi" w:hAnsiTheme="minorHAnsi"/>
          <w:highlight w:val="yellow"/>
        </w:rPr>
        <w:t>cultivated systems often out-produce wild systems</w:t>
      </w:r>
      <w:r w:rsidRPr="00EC005C">
        <w:rPr>
          <w:rStyle w:val="TitleChar"/>
          <w:rFonts w:asciiTheme="minorHAnsi" w:hAnsiTheme="minorHAnsi"/>
        </w:rPr>
        <w:t xml:space="preserve"> by 100-fold or more," </w:t>
      </w:r>
      <w:proofErr w:type="spellStart"/>
      <w:r w:rsidRPr="00EC005C">
        <w:rPr>
          <w:rStyle w:val="TitleChar"/>
          <w:rFonts w:asciiTheme="minorHAnsi" w:hAnsiTheme="minorHAnsi"/>
        </w:rPr>
        <w:t>Tudge</w:t>
      </w:r>
      <w:proofErr w:type="spellEnd"/>
      <w:r w:rsidRPr="00EC005C">
        <w:rPr>
          <w:rStyle w:val="TitleChar"/>
          <w:rFonts w:asciiTheme="minorHAnsi" w:hAnsiTheme="minorHAnsi"/>
        </w:rPr>
        <w:t xml:space="preserve"> declared that "the argument that humans need the variety of other species is,</w:t>
      </w:r>
      <w:r w:rsidRPr="00EC005C">
        <w:rPr>
          <w:rFonts w:asciiTheme="minorHAnsi" w:hAnsiTheme="minorHAnsi"/>
          <w:sz w:val="14"/>
        </w:rPr>
        <w:t xml:space="preserve"> when you think about it, </w:t>
      </w:r>
      <w:r w:rsidRPr="00EC005C">
        <w:rPr>
          <w:rStyle w:val="TitleChar"/>
          <w:rFonts w:asciiTheme="minorHAnsi" w:hAnsiTheme="minorHAnsi"/>
        </w:rPr>
        <w:t>a theological one</w:t>
      </w:r>
      <w:r w:rsidRPr="00EC005C">
        <w:rPr>
          <w:rFonts w:asciiTheme="minorHAnsi" w:hAnsiTheme="minorHAnsi"/>
          <w:sz w:val="14"/>
        </w:rPr>
        <w:t xml:space="preserve">." n343 </w:t>
      </w:r>
      <w:proofErr w:type="spellStart"/>
      <w:r w:rsidRPr="00EC005C">
        <w:rPr>
          <w:rFonts w:asciiTheme="minorHAnsi" w:hAnsiTheme="minorHAnsi"/>
          <w:sz w:val="14"/>
        </w:rPr>
        <w:t>Tudge</w:t>
      </w:r>
      <w:proofErr w:type="spellEnd"/>
      <w:r w:rsidRPr="00EC005C">
        <w:rPr>
          <w:rFonts w:asciiTheme="minorHAnsi" w:hAnsiTheme="minorHAnsi"/>
          <w:sz w:val="14"/>
        </w:rPr>
        <w:t xml:space="preserve"> observed that </w:t>
      </w:r>
      <w:r w:rsidRPr="00EC005C">
        <w:rPr>
          <w:rStyle w:val="TitleChar"/>
          <w:rFonts w:asciiTheme="minorHAnsi" w:hAnsiTheme="minorHAnsi"/>
        </w:rPr>
        <w:t>"the elimination of all but a tiny minority of our fellow creatures does not affect the material well-being of humans one iota."</w:t>
      </w:r>
      <w:r w:rsidRPr="00EC005C">
        <w:rPr>
          <w:rFonts w:asciiTheme="minorHAnsi" w:hAnsiTheme="minorHAnsi"/>
          <w:sz w:val="14"/>
        </w:rPr>
        <w:t xml:space="preserve"> n344 This skeptic challenged ecologists to list more than 10,000 species (other than unthreatened microbes) that are essential to ecosystem productivity or functioning. n345 "</w:t>
      </w:r>
      <w:r w:rsidRPr="00EC005C">
        <w:rPr>
          <w:rStyle w:val="TitleChar"/>
          <w:rFonts w:asciiTheme="minorHAnsi" w:hAnsiTheme="minorHAnsi"/>
          <w:highlight w:val="yellow"/>
        </w:rPr>
        <w:t>The human species could survive just as well if 99.9% of our fellow creatures went extinct</w:t>
      </w:r>
      <w:r w:rsidRPr="00EC005C">
        <w:rPr>
          <w:rStyle w:val="TitleChar"/>
          <w:rFonts w:asciiTheme="minorHAnsi" w:hAnsiTheme="minorHAnsi"/>
        </w:rPr>
        <w:t>, provided only that we retained the appropriate 0.1% that we need."</w:t>
      </w:r>
      <w:r w:rsidRPr="00EC005C">
        <w:rPr>
          <w:rFonts w:asciiTheme="minorHAnsi" w:hAnsiTheme="minorHAnsi"/>
          <w:sz w:val="14"/>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EC005C">
        <w:rPr>
          <w:rStyle w:val="TitleChar"/>
          <w:rFonts w:asciiTheme="minorHAnsi" w:hAnsiTheme="minorHAnsi"/>
        </w:rPr>
        <w:t>biologists believe</w:t>
      </w:r>
      <w:r w:rsidRPr="00EC005C">
        <w:rPr>
          <w:rFonts w:asciiTheme="minorHAnsi" w:hAnsiTheme="minorHAnsi"/>
          <w:sz w:val="14"/>
        </w:rPr>
        <w:t xml:space="preserve">, however, that </w:t>
      </w:r>
      <w:r w:rsidRPr="00EC005C">
        <w:rPr>
          <w:rStyle w:val="TitleChar"/>
          <w:rFonts w:asciiTheme="minorHAnsi" w:hAnsiTheme="minorHAnsi"/>
          <w:highlight w:val="yellow"/>
        </w:rPr>
        <w:t>species are so fabulously redundant in the ecological functions they perform that the life-support systems and processes of the planet</w:t>
      </w:r>
      <w:r w:rsidRPr="00EC005C">
        <w:rPr>
          <w:rStyle w:val="TitleChar"/>
          <w:rFonts w:asciiTheme="minorHAnsi" w:hAnsiTheme="minorHAnsi"/>
        </w:rPr>
        <w:t xml:space="preserve"> and ecological processes in general </w:t>
      </w:r>
      <w:r w:rsidRPr="00EC005C">
        <w:rPr>
          <w:rStyle w:val="TitleChar"/>
          <w:rFonts w:asciiTheme="minorHAnsi" w:hAnsiTheme="minorHAnsi"/>
          <w:highlight w:val="yellow"/>
        </w:rPr>
        <w:t>will function perfectly well with fewer of them</w:t>
      </w:r>
      <w:r w:rsidRPr="00EC005C">
        <w:rPr>
          <w:rStyle w:val="TitleChar"/>
          <w:rFonts w:asciiTheme="minorHAnsi" w:hAnsiTheme="minorHAnsi"/>
        </w:rPr>
        <w:t>, certainly fewer than the millions and millions we can expect to remain even if every threatened organism becomes extinct.</w:t>
      </w:r>
      <w:r w:rsidRPr="00EC005C">
        <w:rPr>
          <w:rFonts w:asciiTheme="minorHAnsi" w:hAnsiTheme="minorHAnsi"/>
          <w:sz w:val="14"/>
        </w:rPr>
        <w:t xml:space="preserve"> </w:t>
      </w:r>
      <w:proofErr w:type="gramStart"/>
      <w:r w:rsidRPr="00EC005C">
        <w:rPr>
          <w:rFonts w:asciiTheme="minorHAnsi" w:hAnsiTheme="minorHAnsi"/>
          <w:sz w:val="14"/>
        </w:rPr>
        <w:t>n350</w:t>
      </w:r>
      <w:proofErr w:type="gramEnd"/>
      <w:r w:rsidRPr="00EC005C">
        <w:rPr>
          <w:rStyle w:val="TitleChar"/>
          <w:rFonts w:asciiTheme="minorHAnsi" w:hAnsiTheme="minorHAnsi"/>
        </w:rPr>
        <w:t xml:space="preserve"> Even the kind of sparse</w:t>
      </w:r>
      <w:r w:rsidRPr="00EC005C">
        <w:rPr>
          <w:rFonts w:asciiTheme="minorHAnsi" w:hAnsiTheme="minorHAnsi"/>
          <w:sz w:val="14"/>
        </w:rPr>
        <w:t xml:space="preserve"> and miserable </w:t>
      </w:r>
      <w:r w:rsidRPr="00EC005C">
        <w:rPr>
          <w:rStyle w:val="TitleChar"/>
          <w:rFonts w:asciiTheme="minorHAnsi" w:hAnsiTheme="minorHAnsi"/>
        </w:rPr>
        <w:t>world depicted in</w:t>
      </w:r>
      <w:r w:rsidRPr="00EC005C">
        <w:rPr>
          <w:rFonts w:asciiTheme="minorHAnsi" w:hAnsiTheme="minorHAnsi"/>
          <w:sz w:val="14"/>
        </w:rPr>
        <w:t xml:space="preserve"> the movie </w:t>
      </w:r>
      <w:r w:rsidRPr="00EC005C">
        <w:rPr>
          <w:rStyle w:val="TitleChar"/>
          <w:rFonts w:asciiTheme="minorHAnsi" w:hAnsiTheme="minorHAnsi"/>
        </w:rPr>
        <w:t>Blade Runner could provide a "sustainable" context for the human economy</w:t>
      </w:r>
      <w:r w:rsidRPr="00EC005C">
        <w:rPr>
          <w:rFonts w:asciiTheme="minorHAnsi" w:hAnsiTheme="minorHAnsi"/>
          <w:sz w:val="14"/>
        </w:rPr>
        <w:t xml:space="preserve"> as long as people forgot their aesthetic and moral commitment to the glory and beauty of the natural world. </w:t>
      </w:r>
      <w:proofErr w:type="gramStart"/>
      <w:r w:rsidRPr="00EC005C">
        <w:rPr>
          <w:rFonts w:asciiTheme="minorHAnsi" w:hAnsiTheme="minorHAnsi"/>
          <w:sz w:val="14"/>
        </w:rPr>
        <w:t>n351</w:t>
      </w:r>
      <w:proofErr w:type="gramEnd"/>
      <w:r w:rsidRPr="00EC005C">
        <w:rPr>
          <w:rFonts w:asciiTheme="minorHAnsi" w:hAnsiTheme="minorHAnsi"/>
          <w:sz w:val="14"/>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EC005C">
        <w:rPr>
          <w:rStyle w:val="TitleChar"/>
          <w:rFonts w:asciiTheme="minorHAnsi" w:hAnsiTheme="minorHAnsi"/>
        </w:rPr>
        <w:t>What crucial ecological services does the black-capped vireo, for example, serve? Are any of the species threatened with extinction necessary to the provision of any ecosystem service on which humans depend? If so, which ones are they?</w:t>
      </w:r>
      <w:r w:rsidRPr="00EC005C">
        <w:rPr>
          <w:rFonts w:asciiTheme="minorHAnsi" w:hAnsiTheme="minorHAnsi"/>
          <w:sz w:val="14"/>
        </w:rPr>
        <w:t xml:space="preserve">  Ecosystems and the species that compose them have changed, dramatically, continually, and totally in virtually every part of the United States. </w:t>
      </w:r>
      <w:r w:rsidRPr="00EC005C">
        <w:rPr>
          <w:rStyle w:val="TitleChar"/>
          <w:rFonts w:asciiTheme="minorHAnsi" w:hAnsiTheme="minorHAnsi"/>
        </w:rPr>
        <w:t xml:space="preserve">There is little ecological similarity, for example, between New England today and the land where the Pilgrims died. </w:t>
      </w:r>
      <w:proofErr w:type="gramStart"/>
      <w:r w:rsidRPr="00EC005C">
        <w:rPr>
          <w:rStyle w:val="TitleChar"/>
          <w:rFonts w:asciiTheme="minorHAnsi" w:hAnsiTheme="minorHAnsi"/>
        </w:rPr>
        <w:t>n353</w:t>
      </w:r>
      <w:proofErr w:type="gramEnd"/>
      <w:r w:rsidRPr="00EC005C">
        <w:rPr>
          <w:rStyle w:val="TitleChar"/>
          <w:rFonts w:asciiTheme="minorHAnsi" w:hAnsiTheme="minorHAnsi"/>
        </w:rPr>
        <w:t xml:space="preserve"> </w:t>
      </w:r>
      <w:r w:rsidRPr="00EC005C">
        <w:rPr>
          <w:rStyle w:val="TitleChar"/>
          <w:rFonts w:asciiTheme="minorHAnsi" w:hAnsiTheme="minorHAnsi"/>
          <w:highlight w:val="yellow"/>
        </w:rPr>
        <w:t>In view of the constant reconfiguration of the biota, one may wonder why Americans have not suffered more as a result of ecological catastrophes</w:t>
      </w:r>
      <w:r w:rsidRPr="00EC005C">
        <w:rPr>
          <w:rStyle w:val="TitleChar"/>
          <w:rFonts w:asciiTheme="minorHAnsi" w:hAnsiTheme="minorHAnsi"/>
        </w:rPr>
        <w:t xml:space="preserve">. </w:t>
      </w:r>
      <w:r w:rsidRPr="00EC005C">
        <w:rPr>
          <w:rFonts w:asciiTheme="minorHAnsi" w:hAnsiTheme="minorHAnsi"/>
          <w:sz w:val="14"/>
        </w:rPr>
        <w:t xml:space="preserve">The cast of species </w:t>
      </w:r>
      <w:proofErr w:type="gramStart"/>
      <w:r w:rsidRPr="00EC005C">
        <w:rPr>
          <w:rFonts w:asciiTheme="minorHAnsi" w:hAnsiTheme="minorHAnsi"/>
          <w:sz w:val="14"/>
        </w:rPr>
        <w:t>in nearly every environment changes constantly-local extinction</w:t>
      </w:r>
      <w:proofErr w:type="gramEnd"/>
      <w:r w:rsidRPr="00EC005C">
        <w:rPr>
          <w:rFonts w:asciiTheme="minorHAnsi" w:hAnsiTheme="minorHAnsi"/>
          <w:sz w:val="14"/>
        </w:rPr>
        <w:t xml:space="preserve"> is commonplace in nature-but the crops still grow. Somehow, it </w:t>
      </w:r>
      <w:proofErr w:type="gramStart"/>
      <w:r w:rsidRPr="00EC005C">
        <w:rPr>
          <w:rFonts w:asciiTheme="minorHAnsi" w:hAnsiTheme="minorHAnsi"/>
          <w:sz w:val="14"/>
        </w:rPr>
        <w:t>seems,</w:t>
      </w:r>
      <w:proofErr w:type="gramEnd"/>
      <w:r w:rsidRPr="00EC005C">
        <w:rPr>
          <w:rFonts w:asciiTheme="minorHAnsi" w:hAnsiTheme="minorHAnsi"/>
          <w:sz w:val="14"/>
        </w:rPr>
        <w:t xml:space="preserve"> property values keep going up on Martha's Vineyard in spite of the tragic disappearance of the heath hen.  </w:t>
      </w:r>
      <w:r w:rsidRPr="00EC005C">
        <w:rPr>
          <w:rStyle w:val="TitleChar"/>
          <w:rFonts w:asciiTheme="minorHAnsi" w:hAnsiTheme="minorHAnsi"/>
          <w:highlight w:val="yellow"/>
        </w:rPr>
        <w:t>One might argue that the sheer number and variety of creatures available to any ecosystem buffers that system against stress</w:t>
      </w:r>
      <w:r w:rsidRPr="00EC005C">
        <w:rPr>
          <w:rStyle w:val="TitleChar"/>
          <w:rFonts w:asciiTheme="minorHAnsi" w:hAnsiTheme="minorHAnsi"/>
        </w:rPr>
        <w:t>.</w:t>
      </w:r>
      <w:r w:rsidRPr="00EC005C">
        <w:rPr>
          <w:rFonts w:asciiTheme="minorHAnsi" w:hAnsiTheme="minorHAnsi"/>
          <w:sz w:val="14"/>
        </w:rPr>
        <w:t xml:space="preserve"> Accordingly, we should be concerned if the "library" of creatures ready, willing, and able to colonize ecosystems gets too small. (Advances in genetic engineering may well permit us to write a large number of additions to that "library.") </w:t>
      </w:r>
      <w:r w:rsidRPr="00EC005C">
        <w:rPr>
          <w:rStyle w:val="TitleChar"/>
          <w:rFonts w:asciiTheme="minorHAnsi" w:hAnsiTheme="minorHAnsi"/>
        </w:rPr>
        <w:t xml:space="preserve">In the United States as in many other parts of the world, </w:t>
      </w:r>
      <w:r w:rsidRPr="00EC005C">
        <w:rPr>
          <w:rStyle w:val="TitleChar"/>
          <w:rFonts w:asciiTheme="minorHAnsi" w:hAnsiTheme="minorHAnsi"/>
          <w:highlight w:val="yellow"/>
        </w:rPr>
        <w:t>however, the number of species has been increasing dramatically, not decreasing, as a result of human activity</w:t>
      </w:r>
      <w:r w:rsidRPr="00EC005C">
        <w:rPr>
          <w:rStyle w:val="TitleChar"/>
          <w:rFonts w:asciiTheme="minorHAnsi" w:hAnsiTheme="minorHAnsi"/>
        </w:rPr>
        <w:t xml:space="preserve">. This is because the hordes of </w:t>
      </w:r>
      <w:r w:rsidRPr="00EC005C">
        <w:rPr>
          <w:rStyle w:val="TitleChar"/>
          <w:rFonts w:asciiTheme="minorHAnsi" w:hAnsiTheme="minorHAnsi"/>
          <w:highlight w:val="yellow"/>
        </w:rPr>
        <w:t>exotic species coming into ecosystems</w:t>
      </w:r>
      <w:r w:rsidRPr="00EC005C">
        <w:rPr>
          <w:rStyle w:val="TitleChar"/>
          <w:rFonts w:asciiTheme="minorHAnsi" w:hAnsiTheme="minorHAnsi"/>
        </w:rPr>
        <w:t xml:space="preserve"> in the United States </w:t>
      </w:r>
      <w:r w:rsidRPr="00EC005C">
        <w:rPr>
          <w:rStyle w:val="TitleChar"/>
          <w:rFonts w:asciiTheme="minorHAnsi" w:hAnsiTheme="minorHAnsi"/>
          <w:highlight w:val="yellow"/>
        </w:rPr>
        <w:t>far exceed the number of species that are becoming extinct</w:t>
      </w:r>
      <w:r w:rsidRPr="00EC005C">
        <w:rPr>
          <w:rStyle w:val="TitleChar"/>
          <w:rFonts w:asciiTheme="minorHAnsi" w:hAnsiTheme="minorHAnsi"/>
        </w:rPr>
        <w:t>.</w:t>
      </w:r>
      <w:r w:rsidRPr="00EC005C">
        <w:rPr>
          <w:rFonts w:asciiTheme="minorHAnsi" w:hAnsiTheme="minorHAnsi"/>
          <w:sz w:val="14"/>
        </w:rPr>
        <w:t xml:space="preserve"> Indeed, introductions may outnumber extinctions by more than ten to one, so that the United States is becoming more and more species-rich all the time largely as a result of human action. n354   [*908]   Peter </w:t>
      </w:r>
      <w:proofErr w:type="spellStart"/>
      <w:r w:rsidRPr="00EC005C">
        <w:rPr>
          <w:rFonts w:asciiTheme="minorHAnsi" w:hAnsiTheme="minorHAnsi"/>
          <w:sz w:val="14"/>
        </w:rPr>
        <w:t>Vitousek</w:t>
      </w:r>
      <w:proofErr w:type="spellEnd"/>
      <w:r w:rsidRPr="00EC005C">
        <w:rPr>
          <w:rFonts w:asciiTheme="minorHAnsi" w:hAnsiTheme="minorHAnsi"/>
          <w:sz w:val="14"/>
        </w:rPr>
        <w:t xml:space="preserve"> and colleagues estimate that over 1000 non-native plants grow in California alone; in Hawaii there are 861; in Florida, 1210. </w:t>
      </w:r>
      <w:proofErr w:type="gramStart"/>
      <w:r w:rsidRPr="00EC005C">
        <w:rPr>
          <w:rFonts w:asciiTheme="minorHAnsi" w:hAnsiTheme="minorHAnsi"/>
          <w:sz w:val="14"/>
        </w:rPr>
        <w:t>n355</w:t>
      </w:r>
      <w:proofErr w:type="gramEnd"/>
      <w:r w:rsidRPr="00EC005C">
        <w:rPr>
          <w:rFonts w:asciiTheme="minorHAnsi" w:hAnsiTheme="minorHAnsi"/>
          <w:sz w:val="14"/>
        </w:rPr>
        <w:t xml:space="preserve"> In Florida more than 1000 non-native insects, 23 species of mammals, and about 11 exotic birds have established themselves. </w:t>
      </w:r>
      <w:proofErr w:type="gramStart"/>
      <w:r w:rsidRPr="00EC005C">
        <w:rPr>
          <w:rFonts w:asciiTheme="minorHAnsi" w:hAnsiTheme="minorHAnsi"/>
          <w:sz w:val="14"/>
        </w:rPr>
        <w:t>n356</w:t>
      </w:r>
      <w:proofErr w:type="gramEnd"/>
      <w:r w:rsidRPr="00EC005C">
        <w:rPr>
          <w:rFonts w:asciiTheme="minorHAnsi" w:hAnsiTheme="minorHAnsi"/>
          <w:sz w:val="14"/>
        </w:rPr>
        <w:t xml:space="preserve"> Anyone who waters a lawn or hoes a garden knows how many weeds desire to grow there, how many birds and bugs visit the yard, and how many fungi, creepy-crawlies, and other odd life forms show forth </w:t>
      </w:r>
      <w:r w:rsidRPr="00EC005C">
        <w:rPr>
          <w:rFonts w:asciiTheme="minorHAnsi" w:hAnsiTheme="minorHAnsi"/>
          <w:sz w:val="14"/>
        </w:rPr>
        <w:lastRenderedPageBreak/>
        <w:t xml:space="preserve">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EC005C">
        <w:rPr>
          <w:rFonts w:asciiTheme="minorHAnsi" w:hAnsiTheme="minorHAnsi"/>
          <w:sz w:val="14"/>
        </w:rPr>
        <w:t>n357</w:t>
      </w:r>
      <w:proofErr w:type="gramEnd"/>
      <w:r w:rsidRPr="00EC005C">
        <w:rPr>
          <w:rFonts w:asciiTheme="minorHAnsi" w:hAnsiTheme="minorHAnsi"/>
          <w:sz w:val="14"/>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EC005C">
        <w:rPr>
          <w:rFonts w:asciiTheme="minorHAnsi" w:hAnsiTheme="minorHAnsi"/>
          <w:sz w:val="14"/>
        </w:rPr>
        <w:t>n358</w:t>
      </w:r>
      <w:proofErr w:type="gramEnd"/>
      <w:r w:rsidRPr="00EC005C">
        <w:rPr>
          <w:rFonts w:asciiTheme="minorHAnsi" w:hAnsiTheme="minorHAnsi"/>
          <w:sz w:val="14"/>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EC005C">
        <w:rPr>
          <w:rFonts w:asciiTheme="minorHAnsi" w:hAnsiTheme="minorHAnsi"/>
          <w:sz w:val="14"/>
        </w:rPr>
        <w:t>Plainly not.</w:t>
      </w:r>
      <w:proofErr w:type="gramEnd"/>
      <w:r w:rsidRPr="00EC005C">
        <w:rPr>
          <w:rFonts w:asciiTheme="minorHAnsi" w:hAnsiTheme="minorHAnsi"/>
          <w:sz w:val="14"/>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EC005C">
        <w:rPr>
          <w:rFonts w:asciiTheme="minorHAnsi" w:hAnsiTheme="minorHAnsi"/>
          <w:sz w:val="14"/>
        </w:rPr>
        <w:t>prelapsarian</w:t>
      </w:r>
      <w:proofErr w:type="spellEnd"/>
      <w:r w:rsidRPr="00EC005C">
        <w:rPr>
          <w:rFonts w:asciiTheme="minorHAnsi" w:hAnsiTheme="minorHAnsi"/>
          <w:sz w:val="14"/>
        </w:rPr>
        <w:t xml:space="preserve"> times. </w:t>
      </w:r>
      <w:proofErr w:type="gramStart"/>
      <w:r w:rsidRPr="00EC005C">
        <w:rPr>
          <w:rFonts w:asciiTheme="minorHAnsi" w:hAnsiTheme="minorHAnsi"/>
          <w:sz w:val="14"/>
        </w:rPr>
        <w:t xml:space="preserve">n359  </w:t>
      </w:r>
      <w:r w:rsidRPr="00EC005C">
        <w:rPr>
          <w:rStyle w:val="TitleChar"/>
          <w:rFonts w:asciiTheme="minorHAnsi" w:hAnsiTheme="minorHAnsi"/>
        </w:rPr>
        <w:t>The</w:t>
      </w:r>
      <w:proofErr w:type="gramEnd"/>
      <w:r w:rsidRPr="00EC005C">
        <w:rPr>
          <w:rStyle w:val="TitleChar"/>
          <w:rFonts w:asciiTheme="minorHAnsi" w:hAnsiTheme="minorHAnsi"/>
        </w:rPr>
        <w:t xml:space="preserve"> Ecological Society of America has urged managers to maintain biological diversity as a critical component in strengthening ecosystems against disturbance. n360 Yet as</w:t>
      </w:r>
      <w:r w:rsidRPr="00EC005C">
        <w:rPr>
          <w:rFonts w:asciiTheme="minorHAnsi" w:hAnsiTheme="minorHAnsi"/>
          <w:sz w:val="14"/>
        </w:rPr>
        <w:t xml:space="preserve"> Simon </w:t>
      </w:r>
      <w:r w:rsidRPr="00EC005C">
        <w:rPr>
          <w:rStyle w:val="TitleChar"/>
          <w:rFonts w:asciiTheme="minorHAnsi" w:hAnsiTheme="minorHAnsi"/>
        </w:rPr>
        <w:t>Levin observed, "much of the detail about species composition will be irrelevant in terms of influences on ecosystem properties."</w:t>
      </w:r>
      <w:r w:rsidRPr="00EC005C">
        <w:rPr>
          <w:rFonts w:asciiTheme="minorHAnsi" w:hAnsiTheme="minorHAnsi"/>
          <w:sz w:val="14"/>
        </w:rPr>
        <w:t xml:space="preserve"> n361   [*910]   He added: "For net primary productivity, as is likely to be the case for any system property, </w:t>
      </w:r>
      <w:r w:rsidRPr="00EC005C">
        <w:rPr>
          <w:rStyle w:val="TitleChar"/>
          <w:rFonts w:asciiTheme="minorHAnsi" w:hAnsiTheme="minorHAnsi"/>
        </w:rPr>
        <w:t>biodiversity matters only up to a point; above a certain level, increasing biodiversity is likely to make little difference</w:t>
      </w:r>
      <w:r w:rsidRPr="00EC005C">
        <w:rPr>
          <w:rFonts w:asciiTheme="minorHAnsi" w:hAnsiTheme="minorHAnsi"/>
          <w:sz w:val="14"/>
        </w:rPr>
        <w:t xml:space="preserve">." </w:t>
      </w:r>
      <w:proofErr w:type="gramStart"/>
      <w:r w:rsidRPr="00EC005C">
        <w:rPr>
          <w:rFonts w:asciiTheme="minorHAnsi" w:hAnsiTheme="minorHAnsi"/>
          <w:sz w:val="14"/>
        </w:rPr>
        <w:t xml:space="preserve">n362  </w:t>
      </w:r>
      <w:r w:rsidRPr="00EC005C">
        <w:rPr>
          <w:rStyle w:val="TitleChar"/>
          <w:rFonts w:asciiTheme="minorHAnsi" w:hAnsiTheme="minorHAnsi"/>
          <w:highlight w:val="yellow"/>
        </w:rPr>
        <w:t>What</w:t>
      </w:r>
      <w:proofErr w:type="gramEnd"/>
      <w:r w:rsidRPr="00EC005C">
        <w:rPr>
          <w:rStyle w:val="TitleChar"/>
          <w:rFonts w:asciiTheme="minorHAnsi" w:hAnsiTheme="minorHAnsi"/>
          <w:highlight w:val="yellow"/>
        </w:rPr>
        <w:t xml:space="preserve"> about the use of plants and animals in agriculture? There is no scarcity foreseeable. "Of</w:t>
      </w:r>
      <w:r w:rsidRPr="00EC005C">
        <w:rPr>
          <w:rStyle w:val="TitleChar"/>
          <w:rFonts w:asciiTheme="minorHAnsi" w:hAnsiTheme="minorHAnsi"/>
        </w:rPr>
        <w:t xml:space="preserve"> an estimated </w:t>
      </w:r>
      <w:r w:rsidRPr="00EC005C">
        <w:rPr>
          <w:rStyle w:val="TitleChar"/>
          <w:rFonts w:asciiTheme="minorHAnsi" w:hAnsiTheme="minorHAnsi"/>
          <w:highlight w:val="yellow"/>
        </w:rPr>
        <w:t>80,000 types of plants [we] know to be edible</w:t>
      </w:r>
      <w:r w:rsidRPr="00EC005C">
        <w:rPr>
          <w:rFonts w:asciiTheme="minorHAnsi" w:hAnsiTheme="minorHAnsi"/>
          <w:sz w:val="14"/>
        </w:rPr>
        <w:t>," a U.S. Department of the Interior document says, "</w:t>
      </w:r>
      <w:r w:rsidRPr="00EC005C">
        <w:rPr>
          <w:rStyle w:val="TitleChar"/>
          <w:rFonts w:asciiTheme="minorHAnsi" w:hAnsiTheme="minorHAnsi"/>
          <w:highlight w:val="yellow"/>
        </w:rPr>
        <w:t>only</w:t>
      </w:r>
      <w:r w:rsidRPr="00EC005C">
        <w:rPr>
          <w:rStyle w:val="TitleChar"/>
          <w:rFonts w:asciiTheme="minorHAnsi" w:hAnsiTheme="minorHAnsi"/>
        </w:rPr>
        <w:t xml:space="preserve"> about </w:t>
      </w:r>
      <w:r w:rsidRPr="00EC005C">
        <w:rPr>
          <w:rStyle w:val="TitleChar"/>
          <w:rFonts w:asciiTheme="minorHAnsi" w:hAnsiTheme="minorHAnsi"/>
          <w:highlight w:val="yellow"/>
        </w:rPr>
        <w:t>150 are extensively cultivated</w:t>
      </w:r>
      <w:r w:rsidRPr="00EC005C">
        <w:rPr>
          <w:rStyle w:val="TitleChar"/>
          <w:rFonts w:asciiTheme="minorHAnsi" w:hAnsiTheme="minorHAnsi"/>
        </w:rPr>
        <w:t>.</w:t>
      </w:r>
      <w:r w:rsidRPr="00EC005C">
        <w:rPr>
          <w:rFonts w:asciiTheme="minorHAnsi" w:hAnsiTheme="minorHAnsi"/>
          <w:sz w:val="14"/>
        </w:rPr>
        <w:t xml:space="preserve">" n363 About twenty species, not one of which is endangered, provide ninety percent of the food the world takes from plants. </w:t>
      </w:r>
      <w:proofErr w:type="gramStart"/>
      <w:r w:rsidRPr="00EC005C">
        <w:rPr>
          <w:rFonts w:asciiTheme="minorHAnsi" w:hAnsiTheme="minorHAnsi"/>
          <w:sz w:val="14"/>
        </w:rPr>
        <w:t>n364</w:t>
      </w:r>
      <w:proofErr w:type="gramEnd"/>
      <w:r w:rsidRPr="00EC005C">
        <w:rPr>
          <w:rFonts w:asciiTheme="minorHAnsi" w:hAnsiTheme="minorHAnsi"/>
          <w:sz w:val="14"/>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EC005C">
        <w:rPr>
          <w:rFonts w:asciiTheme="minorHAnsi" w:hAnsiTheme="minorHAnsi"/>
          <w:sz w:val="14"/>
        </w:rPr>
        <w:t>n365</w:t>
      </w:r>
      <w:proofErr w:type="gramEnd"/>
      <w:r w:rsidRPr="00EC005C">
        <w:rPr>
          <w:rFonts w:asciiTheme="minorHAnsi" w:hAnsiTheme="minorHAnsi"/>
          <w:sz w:val="14"/>
        </w:rPr>
        <w:t xml:space="preserve"> To be sure, any of the more than 600,000 species of plants could have an application in agriculture, but would they be preferable to the species that are now dominant? </w:t>
      </w:r>
      <w:r w:rsidRPr="00EC005C">
        <w:rPr>
          <w:rStyle w:val="TitleChar"/>
          <w:rFonts w:asciiTheme="minorHAnsi" w:hAnsiTheme="minorHAnsi"/>
        </w:rPr>
        <w:t>Has anyone found any consumer demand for any of these half-million or more plants to replace rice or wheat in the human diet</w:t>
      </w:r>
      <w:r w:rsidRPr="00EC005C">
        <w:rPr>
          <w:rFonts w:asciiTheme="minorHAnsi" w:hAnsiTheme="minorHAnsi"/>
          <w:sz w:val="14"/>
        </w:rPr>
        <w:t xml:space="preserve">? There are reasons that farmers cultivate rice, wheat, and corn rather than, say, </w:t>
      </w:r>
      <w:proofErr w:type="spellStart"/>
      <w:r w:rsidRPr="00EC005C">
        <w:rPr>
          <w:rFonts w:asciiTheme="minorHAnsi" w:hAnsiTheme="minorHAnsi"/>
          <w:sz w:val="14"/>
        </w:rPr>
        <w:t>Furbish's</w:t>
      </w:r>
      <w:proofErr w:type="spellEnd"/>
      <w:r w:rsidRPr="00EC005C">
        <w:rPr>
          <w:rFonts w:asciiTheme="minorHAnsi" w:hAnsiTheme="minorHAnsi"/>
          <w:sz w:val="14"/>
        </w:rPr>
        <w:t xml:space="preserve">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EC005C">
        <w:rPr>
          <w:rFonts w:asciiTheme="minorHAnsi" w:hAnsiTheme="minorHAnsi"/>
          <w:sz w:val="14"/>
        </w:rPr>
        <w:t>n366  This</w:t>
      </w:r>
      <w:proofErr w:type="gramEnd"/>
      <w:r w:rsidRPr="00EC005C">
        <w:rPr>
          <w:rFonts w:asciiTheme="minorHAnsi" w:hAnsiTheme="minorHAnsi"/>
          <w:sz w:val="14"/>
        </w:rPr>
        <w:t xml:space="preserve">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EC005C">
        <w:rPr>
          <w:rStyle w:val="TitleChar"/>
          <w:rFonts w:asciiTheme="minorHAnsi" w:hAnsiTheme="minorHAnsi"/>
        </w:rPr>
        <w:t>protecting nature often represents a net "cost," not a net "benefit." It is largely for moral, not economic, reasons-ethical, not prudential, reasons- that we care about all our fellow creatures.</w:t>
      </w:r>
      <w:r w:rsidRPr="00EC005C">
        <w:rPr>
          <w:rFonts w:asciiTheme="minorHAnsi" w:hAnsiTheme="minorHAnsi"/>
          <w:sz w:val="14"/>
        </w:rPr>
        <w:t xml:space="preserve"> They are valuable as objects of love not as objects of use. What is good for   [*912]   the marsh may be good in itself even if it is not, in the economic sense, good for mankind. The most valuable things are quite useless.</w:t>
      </w:r>
    </w:p>
    <w:p w14:paraId="68D9D7B9" w14:textId="77777777" w:rsidR="00A92F43" w:rsidRPr="00EC005C" w:rsidRDefault="00A92F43" w:rsidP="00A92F43">
      <w:pPr>
        <w:rPr>
          <w:rFonts w:asciiTheme="minorHAnsi" w:hAnsiTheme="minorHAnsi"/>
        </w:rPr>
      </w:pPr>
    </w:p>
    <w:p w14:paraId="0835C5CD" w14:textId="77777777" w:rsidR="00A92F43" w:rsidRPr="00EC005C" w:rsidRDefault="00A92F43" w:rsidP="00A92F43">
      <w:pPr>
        <w:pStyle w:val="Heading4"/>
        <w:rPr>
          <w:rFonts w:asciiTheme="minorHAnsi" w:hAnsiTheme="minorHAnsi"/>
        </w:rPr>
      </w:pPr>
      <w:r w:rsidRPr="00EC005C">
        <w:rPr>
          <w:rFonts w:asciiTheme="minorHAnsi" w:hAnsiTheme="minorHAnsi"/>
        </w:rPr>
        <w:t>Bio-D not key to survival</w:t>
      </w:r>
    </w:p>
    <w:p w14:paraId="11F20B0A" w14:textId="77777777" w:rsidR="00A92F43" w:rsidRPr="00EC005C" w:rsidRDefault="00A92F43" w:rsidP="00A92F43">
      <w:pPr>
        <w:rPr>
          <w:rFonts w:asciiTheme="minorHAnsi" w:hAnsiTheme="minorHAnsi"/>
        </w:rPr>
      </w:pPr>
      <w:r w:rsidRPr="00EC005C">
        <w:rPr>
          <w:rStyle w:val="Style13ptBold"/>
          <w:rFonts w:asciiTheme="minorHAnsi" w:hAnsiTheme="minorHAnsi"/>
          <w:highlight w:val="yellow"/>
        </w:rPr>
        <w:t>Maier 9</w:t>
      </w:r>
      <w:r w:rsidRPr="00EC005C">
        <w:rPr>
          <w:rFonts w:asciiTheme="minorHAnsi" w:hAnsiTheme="minorHAnsi"/>
        </w:rPr>
        <w:t xml:space="preserve"> [Don, Independent Environmental Scholar, “What’s So Good about Biodiversity? A Survey of Bad Answers”, Paper presented to the 6</w:t>
      </w:r>
      <w:r w:rsidRPr="00EC005C">
        <w:rPr>
          <w:rFonts w:asciiTheme="minorHAnsi" w:hAnsiTheme="minorHAnsi"/>
          <w:vertAlign w:val="superscript"/>
        </w:rPr>
        <w:t>th</w:t>
      </w:r>
      <w:r w:rsidRPr="00EC005C">
        <w:rPr>
          <w:rFonts w:asciiTheme="minorHAnsi" w:hAnsiTheme="minorHAnsi"/>
        </w:rPr>
        <w:t xml:space="preserve"> Annual Joint International Society for Environmental Philosophy/ISEE Conference, May, http://www.environmentalphilosophy.org/ISEEIAEPpapers/2009/Maier.pdf]</w:t>
      </w:r>
    </w:p>
    <w:p w14:paraId="0D9E2FA4" w14:textId="77777777" w:rsidR="00A92F43" w:rsidRPr="00EC005C" w:rsidRDefault="00A92F43" w:rsidP="00A92F43">
      <w:pPr>
        <w:rPr>
          <w:rFonts w:asciiTheme="minorHAnsi" w:hAnsiTheme="minorHAnsi"/>
          <w:sz w:val="16"/>
        </w:rPr>
      </w:pPr>
    </w:p>
    <w:p w14:paraId="0896521D" w14:textId="77777777" w:rsidR="00A92F43" w:rsidRPr="00EC005C" w:rsidRDefault="00A92F43" w:rsidP="00A92F43">
      <w:pPr>
        <w:rPr>
          <w:rFonts w:asciiTheme="minorHAnsi" w:hAnsiTheme="minorHAnsi"/>
          <w:sz w:val="16"/>
        </w:rPr>
      </w:pPr>
      <w:r w:rsidRPr="00EC005C">
        <w:rPr>
          <w:rStyle w:val="TitleChar"/>
          <w:rFonts w:asciiTheme="minorHAnsi" w:hAnsiTheme="minorHAnsi"/>
        </w:rPr>
        <w:t xml:space="preserve">One could rework </w:t>
      </w:r>
      <w:proofErr w:type="spellStart"/>
      <w:r w:rsidRPr="00EC005C">
        <w:rPr>
          <w:rStyle w:val="TitleChar"/>
          <w:rFonts w:asciiTheme="minorHAnsi" w:hAnsiTheme="minorHAnsi"/>
        </w:rPr>
        <w:t>Noss</w:t>
      </w:r>
      <w:proofErr w:type="spellEnd"/>
      <w:r w:rsidRPr="00EC005C">
        <w:rPr>
          <w:rStyle w:val="TitleChar"/>
          <w:rFonts w:asciiTheme="minorHAnsi" w:hAnsiTheme="minorHAnsi"/>
        </w:rPr>
        <w:t>' statement once again to restrict the biodiversity it mentions to that which has accompanied the presence of H. sapiens</w:t>
      </w:r>
      <w:r w:rsidRPr="00EC005C">
        <w:rPr>
          <w:rFonts w:asciiTheme="minorHAnsi" w:hAnsiTheme="minorHAnsi"/>
          <w:sz w:val="16"/>
        </w:rPr>
        <w:t xml:space="preserve"> on the planet. </w:t>
      </w:r>
      <w:r w:rsidRPr="00EC005C">
        <w:rPr>
          <w:rStyle w:val="TitleChar"/>
          <w:rFonts w:asciiTheme="minorHAnsi" w:hAnsiTheme="minorHAnsi"/>
        </w:rPr>
        <w:t>Its value then derives from all the biological factors that have sustained life that humanity has known. Human presence is extremely recent—something less than 200,000 years, so this is a considerable restriction</w:t>
      </w:r>
      <w:r w:rsidRPr="00EC005C">
        <w:rPr>
          <w:rFonts w:asciiTheme="minorHAnsi" w:hAnsiTheme="minorHAnsi"/>
          <w:sz w:val="16"/>
        </w:rPr>
        <w:t xml:space="preserve">. </w:t>
      </w:r>
      <w:r w:rsidRPr="00EC005C">
        <w:rPr>
          <w:rStyle w:val="TitleChar"/>
          <w:rFonts w:asciiTheme="minorHAnsi" w:hAnsiTheme="minorHAnsi"/>
        </w:rPr>
        <w:t>Yet even during man's brief tenure, not just the composition of biodiversity</w:t>
      </w:r>
      <w:r w:rsidRPr="00EC005C">
        <w:rPr>
          <w:rFonts w:asciiTheme="minorHAnsi" w:hAnsiTheme="minorHAnsi"/>
          <w:sz w:val="16"/>
        </w:rPr>
        <w:t xml:space="preserve"> (which species exist), </w:t>
      </w:r>
      <w:r w:rsidRPr="00EC005C">
        <w:rPr>
          <w:rStyle w:val="TitleChar"/>
          <w:rFonts w:asciiTheme="minorHAnsi" w:hAnsiTheme="minorHAnsi"/>
        </w:rPr>
        <w:t>but also species diversity in its proper sense, without regard to composition</w:t>
      </w:r>
      <w:r w:rsidRPr="00EC005C">
        <w:rPr>
          <w:rFonts w:asciiTheme="minorHAnsi" w:hAnsiTheme="minorHAnsi"/>
          <w:sz w:val="16"/>
        </w:rPr>
        <w:t xml:space="preserve">, </w:t>
      </w:r>
      <w:r w:rsidRPr="00EC005C">
        <w:rPr>
          <w:rStyle w:val="TitleChar"/>
          <w:rFonts w:asciiTheme="minorHAnsi" w:hAnsiTheme="minorHAnsi"/>
        </w:rPr>
        <w:t>have dramatically changed</w:t>
      </w:r>
      <w:r w:rsidRPr="00EC005C">
        <w:rPr>
          <w:rFonts w:asciiTheme="minorHAnsi" w:hAnsiTheme="minorHAnsi"/>
          <w:sz w:val="16"/>
        </w:rPr>
        <w:t>—</w:t>
      </w:r>
      <w:r w:rsidRPr="00EC005C">
        <w:rPr>
          <w:rStyle w:val="TitleChar"/>
          <w:rFonts w:asciiTheme="minorHAnsi" w:hAnsiTheme="minorHAnsi"/>
        </w:rPr>
        <w:t>and largely because of changes induced by humans.</w:t>
      </w:r>
      <w:r w:rsidRPr="00EC005C">
        <w:rPr>
          <w:rFonts w:asciiTheme="minorHAnsi" w:hAnsiTheme="minorHAnsi"/>
          <w:sz w:val="16"/>
        </w:rPr>
        <w:t xml:space="preserve"> As conservation biologist Martin Jenkins remarks, </w:t>
      </w:r>
      <w:r w:rsidRPr="00EC005C">
        <w:rPr>
          <w:rStyle w:val="TitleChar"/>
          <w:rFonts w:asciiTheme="minorHAnsi" w:hAnsiTheme="minorHAnsi"/>
        </w:rPr>
        <w:t xml:space="preserve">There is growing consensus that </w:t>
      </w:r>
      <w:r w:rsidRPr="00EC005C">
        <w:rPr>
          <w:rStyle w:val="TitleChar"/>
          <w:rFonts w:asciiTheme="minorHAnsi" w:hAnsiTheme="minorHAnsi"/>
          <w:highlight w:val="yellow"/>
        </w:rPr>
        <w:t>from around 40,000</w:t>
      </w:r>
      <w:r w:rsidRPr="00EC005C">
        <w:rPr>
          <w:rStyle w:val="TitleChar"/>
          <w:rFonts w:asciiTheme="minorHAnsi" w:hAnsiTheme="minorHAnsi"/>
        </w:rPr>
        <w:t xml:space="preserve"> to 50,000 </w:t>
      </w:r>
      <w:r w:rsidRPr="00EC005C">
        <w:rPr>
          <w:rStyle w:val="TitleChar"/>
          <w:rFonts w:asciiTheme="minorHAnsi" w:hAnsiTheme="minorHAnsi"/>
          <w:highlight w:val="yellow"/>
        </w:rPr>
        <w:t>years ago onward, humans have been</w:t>
      </w:r>
      <w:r w:rsidRPr="00EC005C">
        <w:rPr>
          <w:rStyle w:val="TitleChar"/>
          <w:rFonts w:asciiTheme="minorHAnsi" w:hAnsiTheme="minorHAnsi"/>
        </w:rPr>
        <w:t xml:space="preserve"> directly or indirectly </w:t>
      </w:r>
      <w:r w:rsidRPr="00EC005C">
        <w:rPr>
          <w:rStyle w:val="TitleChar"/>
          <w:rFonts w:asciiTheme="minorHAnsi" w:hAnsiTheme="minorHAnsi"/>
          <w:highlight w:val="yellow"/>
        </w:rPr>
        <w:t xml:space="preserve">responsible for the extinction in many parts of the world of all </w:t>
      </w:r>
      <w:r w:rsidRPr="00EC005C">
        <w:rPr>
          <w:rStyle w:val="TitleChar"/>
          <w:rFonts w:asciiTheme="minorHAnsi" w:hAnsiTheme="minorHAnsi"/>
        </w:rPr>
        <w:t xml:space="preserve">or most of the larger terrestrial </w:t>
      </w:r>
      <w:r w:rsidRPr="00EC005C">
        <w:rPr>
          <w:rStyle w:val="TitleChar"/>
          <w:rFonts w:asciiTheme="minorHAnsi" w:hAnsiTheme="minorHAnsi"/>
          <w:highlight w:val="yellow"/>
        </w:rPr>
        <w:t>animal species</w:t>
      </w:r>
      <w:r w:rsidRPr="00EC005C">
        <w:rPr>
          <w:rFonts w:asciiTheme="minorHAnsi" w:hAnsiTheme="minorHAnsi"/>
          <w:sz w:val="16"/>
        </w:rPr>
        <w:t xml:space="preserve">.146 The component set of species has undergone remarkable transformation due to human influences. </w:t>
      </w:r>
      <w:r w:rsidRPr="00EC005C">
        <w:rPr>
          <w:rStyle w:val="TitleChar"/>
          <w:rFonts w:asciiTheme="minorHAnsi" w:hAnsiTheme="minorHAnsi"/>
          <w:highlight w:val="yellow"/>
        </w:rPr>
        <w:t>The component set of ecosystems has also been transformed as a result</w:t>
      </w:r>
      <w:r w:rsidRPr="00EC005C">
        <w:rPr>
          <w:rStyle w:val="TitleChar"/>
          <w:rFonts w:asciiTheme="minorHAnsi" w:hAnsiTheme="minorHAnsi"/>
        </w:rPr>
        <w:t>.</w:t>
      </w:r>
      <w:r w:rsidRPr="00EC005C">
        <w:rPr>
          <w:rFonts w:asciiTheme="minorHAnsi" w:hAnsiTheme="minorHAnsi"/>
          <w:sz w:val="16"/>
        </w:rPr>
        <w:t xml:space="preserve"> </w:t>
      </w:r>
      <w:r w:rsidRPr="00EC005C">
        <w:rPr>
          <w:rStyle w:val="TitleChar"/>
          <w:rFonts w:asciiTheme="minorHAnsi" w:hAnsiTheme="minorHAnsi"/>
        </w:rPr>
        <w:t>This is the point of the concept of</w:t>
      </w:r>
      <w:r w:rsidRPr="00EC005C">
        <w:rPr>
          <w:rFonts w:asciiTheme="minorHAnsi" w:hAnsiTheme="minorHAnsi"/>
          <w:sz w:val="16"/>
        </w:rPr>
        <w:t xml:space="preserve"> </w:t>
      </w:r>
      <w:r w:rsidRPr="00EC005C">
        <w:rPr>
          <w:rStyle w:val="TitleChar"/>
          <w:rFonts w:asciiTheme="minorHAnsi" w:hAnsiTheme="minorHAnsi"/>
        </w:rPr>
        <w:t>anthropogenic biomes</w:t>
      </w:r>
      <w:r w:rsidRPr="00EC005C">
        <w:rPr>
          <w:rFonts w:asciiTheme="minorHAnsi" w:hAnsiTheme="minorHAnsi"/>
          <w:sz w:val="16"/>
        </w:rPr>
        <w:t xml:space="preserve"> (mentioned in Section 4.3 on "The moral force of biodiversity"), </w:t>
      </w:r>
      <w:r w:rsidRPr="00EC005C">
        <w:rPr>
          <w:rStyle w:val="TitleChar"/>
          <w:rFonts w:asciiTheme="minorHAnsi" w:hAnsiTheme="minorHAnsi"/>
        </w:rPr>
        <w:t>none of which existed 60,000 years ago.</w:t>
      </w:r>
      <w:r w:rsidRPr="00EC005C">
        <w:rPr>
          <w:rFonts w:asciiTheme="minorHAnsi" w:hAnsiTheme="minorHAnsi"/>
          <w:sz w:val="16"/>
        </w:rPr>
        <w:t xml:space="preserve"> The biomes from that time are now extinct, like </w:t>
      </w:r>
      <w:r w:rsidRPr="00EC005C">
        <w:rPr>
          <w:rFonts w:asciiTheme="minorHAnsi" w:hAnsiTheme="minorHAnsi"/>
          <w:sz w:val="16"/>
        </w:rPr>
        <w:lastRenderedPageBreak/>
        <w:t xml:space="preserve">many of the species that occupied them, and largely on account of their extinction. So apparently, </w:t>
      </w:r>
      <w:r w:rsidRPr="00EC005C">
        <w:rPr>
          <w:rStyle w:val="TitleChar"/>
          <w:rFonts w:asciiTheme="minorHAnsi" w:hAnsiTheme="minorHAnsi"/>
          <w:highlight w:val="yellow"/>
        </w:rPr>
        <w:t>whatever biological conditions have sustained life over the last 200,000 years have also sustained so many changes in life that the planet now is hard to recognize as a later biotic and environmental version of its former self</w:t>
      </w:r>
      <w:r w:rsidRPr="00EC005C">
        <w:rPr>
          <w:rFonts w:asciiTheme="minorHAnsi" w:hAnsiTheme="minorHAnsi"/>
          <w:sz w:val="16"/>
        </w:rPr>
        <w:t>. One might insist that the concern for biodiversity should be restricted even further—to the sustaining of life (just) as we know it right now in the early 21st century. But with this additional restriction, we have finally reached a confluence with the just-so model of biodiversity value and its attendant problems—discussed in Section 4.1.4 on "The just-so model".</w:t>
      </w:r>
    </w:p>
    <w:p w14:paraId="09D8EA78" w14:textId="77777777" w:rsidR="00A92F43" w:rsidRPr="00EC005C" w:rsidRDefault="00A92F43" w:rsidP="00A92F43">
      <w:pPr>
        <w:rPr>
          <w:rFonts w:asciiTheme="minorHAnsi" w:hAnsiTheme="minorHAnsi"/>
        </w:rPr>
      </w:pPr>
    </w:p>
    <w:p w14:paraId="61A7BF74" w14:textId="77777777" w:rsidR="00A92F43" w:rsidRPr="00EC005C" w:rsidRDefault="00A92F43" w:rsidP="00A92F43">
      <w:pPr>
        <w:pStyle w:val="Heading4"/>
        <w:rPr>
          <w:rFonts w:asciiTheme="minorHAnsi" w:hAnsiTheme="minorHAnsi"/>
        </w:rPr>
      </w:pPr>
      <w:r w:rsidRPr="00EC005C">
        <w:rPr>
          <w:rFonts w:asciiTheme="minorHAnsi" w:hAnsiTheme="minorHAnsi"/>
        </w:rPr>
        <w:t>Marginal losses don’t erode ecosystem resilience—there’s more biodiversity than we could possibly need—and we can just create more.</w:t>
      </w:r>
    </w:p>
    <w:p w14:paraId="7B68B861" w14:textId="77777777" w:rsidR="00A92F43" w:rsidRPr="00EC005C" w:rsidRDefault="00A92F43" w:rsidP="00A92F43">
      <w:pPr>
        <w:rPr>
          <w:rFonts w:asciiTheme="minorHAnsi" w:hAnsiTheme="minorHAnsi"/>
        </w:rPr>
      </w:pPr>
      <w:proofErr w:type="spellStart"/>
      <w:r w:rsidRPr="00EC005C">
        <w:rPr>
          <w:rStyle w:val="Style13ptBold"/>
          <w:rFonts w:asciiTheme="minorHAnsi" w:hAnsiTheme="minorHAnsi"/>
        </w:rPr>
        <w:t>Sagoff</w:t>
      </w:r>
      <w:proofErr w:type="spellEnd"/>
      <w:r w:rsidRPr="00EC005C">
        <w:rPr>
          <w:rStyle w:val="Style13ptBold"/>
          <w:rFonts w:asciiTheme="minorHAnsi" w:hAnsiTheme="minorHAnsi"/>
        </w:rPr>
        <w:t xml:space="preserve"> 8</w:t>
      </w:r>
      <w:r w:rsidRPr="00EC005C">
        <w:rPr>
          <w:rFonts w:asciiTheme="minorHAnsi" w:hAnsiTheme="minorHAnsi"/>
        </w:rPr>
        <w:t xml:space="preserve"> [Mark, Senior Research Scholar @ Institute for Philosophy and Public Policy @ School of Public Policy @ U. Maryland, Environmental Values, “On the Economic Value of Ecosystem Services”, 17:2, 239-257, EBSCO]</w:t>
      </w:r>
    </w:p>
    <w:p w14:paraId="7B764903" w14:textId="77777777" w:rsidR="00A92F43" w:rsidRPr="00EC005C" w:rsidRDefault="00A92F43" w:rsidP="00A92F43">
      <w:pPr>
        <w:rPr>
          <w:rFonts w:asciiTheme="minorHAnsi" w:hAnsiTheme="minorHAnsi"/>
        </w:rPr>
      </w:pPr>
    </w:p>
    <w:p w14:paraId="03DBE7F6" w14:textId="77777777" w:rsidR="00A92F43" w:rsidRPr="00EC005C" w:rsidRDefault="00A92F43" w:rsidP="00A92F43">
      <w:pPr>
        <w:rPr>
          <w:rFonts w:asciiTheme="minorHAnsi" w:hAnsiTheme="minorHAnsi"/>
          <w:b/>
          <w:sz w:val="14"/>
        </w:rPr>
      </w:pPr>
      <w:r w:rsidRPr="00EC005C">
        <w:rPr>
          <w:rFonts w:asciiTheme="minorHAnsi" w:hAnsiTheme="minorHAnsi"/>
          <w:sz w:val="14"/>
        </w:rPr>
        <w:t xml:space="preserve">What about the economic value of biodiversity? </w:t>
      </w:r>
      <w:r w:rsidRPr="00EC005C">
        <w:rPr>
          <w:rStyle w:val="TitleChar"/>
          <w:rFonts w:asciiTheme="minorHAnsi" w:hAnsiTheme="minorHAnsi"/>
        </w:rPr>
        <w:t xml:space="preserve">Biodiversity represents nature’s greatest </w:t>
      </w:r>
      <w:r w:rsidRPr="00EC005C">
        <w:rPr>
          <w:rFonts w:asciiTheme="minorHAnsi" w:hAnsiTheme="minorHAnsi"/>
          <w:sz w:val="14"/>
        </w:rPr>
        <w:t xml:space="preserve">largess or </w:t>
      </w:r>
      <w:r w:rsidRPr="00EC005C">
        <w:rPr>
          <w:rStyle w:val="TitleChar"/>
          <w:rFonts w:asciiTheme="minorHAnsi" w:hAnsiTheme="minorHAnsi"/>
        </w:rPr>
        <w:t>excess</w:t>
      </w:r>
      <w:r w:rsidRPr="00EC005C">
        <w:rPr>
          <w:rFonts w:asciiTheme="minorHAnsi" w:hAnsiTheme="minorHAnsi"/>
          <w:sz w:val="14"/>
        </w:rPr>
        <w:t xml:space="preserve"> since species appear nearly as numerous as the stars except that ‘scientists have a better understanding of how many stars there are in the galaxy than how many species there are on Earth’.41</w:t>
      </w:r>
      <w:r w:rsidRPr="00EC005C">
        <w:rPr>
          <w:rStyle w:val="TitleChar"/>
          <w:rFonts w:asciiTheme="minorHAnsi" w:hAnsiTheme="minorHAnsi"/>
        </w:rPr>
        <w:t xml:space="preserve"> The ‘next’ or ‘incremental’ thousand species taken at random would not fetch a market price because another thousand are immediately available, and another thousand after that</w:t>
      </w:r>
      <w:r w:rsidRPr="00EC005C">
        <w:rPr>
          <w:rFonts w:asciiTheme="minorHAnsi" w:hAnsiTheme="minorHAnsi"/>
          <w:sz w:val="14"/>
        </w:rPr>
        <w:t xml:space="preserve">. No one has suggested an economic application, moreover, for any of the thousand species in the USA listed as threatened.42 To defend the ‘marginal’ value of biodiversity on economic grounds is to trade convincing spiritual, aesthetic and ethical arguments for bogus, </w:t>
      </w:r>
      <w:proofErr w:type="spellStart"/>
      <w:r w:rsidRPr="00EC005C">
        <w:rPr>
          <w:rFonts w:asciiTheme="minorHAnsi" w:hAnsiTheme="minorHAnsi"/>
          <w:sz w:val="14"/>
        </w:rPr>
        <w:t>pretextual</w:t>
      </w:r>
      <w:proofErr w:type="spellEnd"/>
      <w:r w:rsidRPr="00EC005C">
        <w:rPr>
          <w:rFonts w:asciiTheme="minorHAnsi" w:hAnsiTheme="minorHAnsi"/>
          <w:sz w:val="14"/>
        </w:rPr>
        <w:t xml:space="preserve"> and disingenuous economic ones.43 As </w:t>
      </w:r>
      <w:r w:rsidRPr="00EC005C">
        <w:rPr>
          <w:rStyle w:val="TitleChar"/>
          <w:rFonts w:asciiTheme="minorHAnsi" w:hAnsiTheme="minorHAnsi"/>
        </w:rPr>
        <w:t xml:space="preserve">David </w:t>
      </w:r>
      <w:proofErr w:type="spellStart"/>
      <w:r w:rsidRPr="00EC005C">
        <w:rPr>
          <w:rStyle w:val="TitleChar"/>
          <w:rFonts w:asciiTheme="minorHAnsi" w:hAnsiTheme="minorHAnsi"/>
        </w:rPr>
        <w:t>Ehrenfeld</w:t>
      </w:r>
      <w:proofErr w:type="spellEnd"/>
      <w:r w:rsidRPr="00EC005C">
        <w:rPr>
          <w:rStyle w:val="TitleChar"/>
          <w:rFonts w:asciiTheme="minorHAnsi" w:hAnsiTheme="minorHAnsi"/>
        </w:rPr>
        <w:t xml:space="preserve"> has written, </w:t>
      </w:r>
      <w:r w:rsidRPr="00EC005C">
        <w:rPr>
          <w:rStyle w:val="TitleChar"/>
          <w:rFonts w:asciiTheme="minorHAnsi" w:hAnsiTheme="minorHAnsi"/>
          <w:highlight w:val="yellow"/>
        </w:rPr>
        <w:t>We do not know how many</w:t>
      </w:r>
      <w:r w:rsidRPr="00EC005C">
        <w:rPr>
          <w:rStyle w:val="TitleChar"/>
          <w:rFonts w:asciiTheme="minorHAnsi" w:hAnsiTheme="minorHAnsi"/>
        </w:rPr>
        <w:t xml:space="preserve"> [plant] </w:t>
      </w:r>
      <w:r w:rsidRPr="00EC005C">
        <w:rPr>
          <w:rStyle w:val="TitleChar"/>
          <w:rFonts w:asciiTheme="minorHAnsi" w:hAnsiTheme="minorHAnsi"/>
          <w:highlight w:val="yellow"/>
        </w:rPr>
        <w:t>species are needed to keep the planet green</w:t>
      </w:r>
      <w:r w:rsidRPr="00EC005C">
        <w:rPr>
          <w:rStyle w:val="TitleChar"/>
          <w:rFonts w:asciiTheme="minorHAnsi" w:hAnsiTheme="minorHAnsi"/>
        </w:rPr>
        <w:t xml:space="preserve"> and healthy, </w:t>
      </w:r>
      <w:r w:rsidRPr="00EC005C">
        <w:rPr>
          <w:rStyle w:val="TitleChar"/>
          <w:rFonts w:asciiTheme="minorHAnsi" w:hAnsiTheme="minorHAnsi"/>
          <w:highlight w:val="yellow"/>
        </w:rPr>
        <w:t xml:space="preserve">but it seems very unlikely to be anywhere near the </w:t>
      </w:r>
      <w:r w:rsidRPr="00EC005C">
        <w:rPr>
          <w:rStyle w:val="TitleChar"/>
          <w:rFonts w:asciiTheme="minorHAnsi" w:hAnsiTheme="minorHAnsi"/>
        </w:rPr>
        <w:t xml:space="preserve">more than </w:t>
      </w:r>
      <w:r w:rsidRPr="00EC005C">
        <w:rPr>
          <w:rStyle w:val="TitleChar"/>
          <w:rFonts w:asciiTheme="minorHAnsi" w:hAnsiTheme="minorHAnsi"/>
          <w:highlight w:val="yellow"/>
        </w:rPr>
        <w:t>quarter of a million we have now</w:t>
      </w:r>
      <w:r w:rsidRPr="00EC005C">
        <w:rPr>
          <w:rFonts w:asciiTheme="minorHAnsi" w:hAnsiTheme="minorHAnsi"/>
          <w:sz w:val="14"/>
        </w:rPr>
        <w:t xml:space="preserve">. Even a mighty dominant like the American chestnut, extending over half a continent, all but disappeared without bringing the eastern deciduous forest down with it. And </w:t>
      </w:r>
      <w:r w:rsidRPr="00EC005C">
        <w:rPr>
          <w:rStyle w:val="TitleChar"/>
          <w:rFonts w:asciiTheme="minorHAnsi" w:hAnsiTheme="minorHAnsi"/>
        </w:rPr>
        <w:t xml:space="preserve">if we turn to the invertebrates, the source of nearly all biological diversity, </w:t>
      </w:r>
      <w:r w:rsidRPr="00EC005C">
        <w:rPr>
          <w:rStyle w:val="TitleChar"/>
          <w:rFonts w:asciiTheme="minorHAnsi" w:hAnsiTheme="minorHAnsi"/>
          <w:highlight w:val="yellow"/>
        </w:rPr>
        <w:t>what biologist is willing to find a value</w:t>
      </w:r>
      <w:r w:rsidRPr="00EC005C">
        <w:rPr>
          <w:rStyle w:val="TitleChar"/>
          <w:rFonts w:asciiTheme="minorHAnsi" w:hAnsiTheme="minorHAnsi"/>
        </w:rPr>
        <w:t>—conventional or ecological—</w:t>
      </w:r>
      <w:r w:rsidRPr="00EC005C">
        <w:rPr>
          <w:rStyle w:val="TitleChar"/>
          <w:rFonts w:asciiTheme="minorHAnsi" w:hAnsiTheme="minorHAnsi"/>
          <w:highlight w:val="yellow"/>
        </w:rPr>
        <w:t>for all 600,000-plus species of beetles</w:t>
      </w:r>
      <w:r w:rsidRPr="00EC005C">
        <w:rPr>
          <w:rStyle w:val="TitleChar"/>
          <w:rFonts w:asciiTheme="minorHAnsi" w:hAnsiTheme="minorHAnsi"/>
        </w:rPr>
        <w:t xml:space="preserve">?44 The disappearance in the wild even of agriculturally useful species appears to have no effect on production. </w:t>
      </w:r>
      <w:r w:rsidRPr="00EC005C">
        <w:rPr>
          <w:rStyle w:val="TitleChar"/>
          <w:rFonts w:asciiTheme="minorHAnsi" w:hAnsiTheme="minorHAnsi"/>
          <w:highlight w:val="yellow"/>
        </w:rPr>
        <w:t>The</w:t>
      </w:r>
      <w:r w:rsidRPr="00EC005C">
        <w:rPr>
          <w:rStyle w:val="TitleChar"/>
          <w:rFonts w:asciiTheme="minorHAnsi" w:hAnsiTheme="minorHAnsi"/>
        </w:rPr>
        <w:t xml:space="preserve"> last wild </w:t>
      </w:r>
      <w:r w:rsidRPr="00EC005C">
        <w:rPr>
          <w:rStyle w:val="TitleChar"/>
          <w:rFonts w:asciiTheme="minorHAnsi" w:hAnsiTheme="minorHAnsi"/>
          <w:highlight w:val="yellow"/>
        </w:rPr>
        <w:t>aurochs</w:t>
      </w:r>
      <w:r w:rsidRPr="00EC005C">
        <w:rPr>
          <w:rStyle w:val="TitleChar"/>
          <w:rFonts w:asciiTheme="minorHAnsi" w:hAnsiTheme="minorHAnsi"/>
        </w:rPr>
        <w:t xml:space="preserve">, the progenitor of dairy and beef cattle, </w:t>
      </w:r>
      <w:r w:rsidRPr="00EC005C">
        <w:rPr>
          <w:rStyle w:val="TitleChar"/>
          <w:rFonts w:asciiTheme="minorHAnsi" w:hAnsiTheme="minorHAnsi"/>
          <w:highlight w:val="yellow"/>
        </w:rPr>
        <w:t>went extinct</w:t>
      </w:r>
      <w:r w:rsidRPr="00EC005C">
        <w:rPr>
          <w:rStyle w:val="TitleChar"/>
          <w:rFonts w:asciiTheme="minorHAnsi" w:hAnsiTheme="minorHAnsi"/>
        </w:rPr>
        <w:t xml:space="preserve"> in Poland in 1742, </w:t>
      </w:r>
      <w:r w:rsidRPr="00EC005C">
        <w:rPr>
          <w:rStyle w:val="TitleChar"/>
          <w:rFonts w:asciiTheme="minorHAnsi" w:hAnsiTheme="minorHAnsi"/>
          <w:highlight w:val="yellow"/>
        </w:rPr>
        <w:t>yet no one believes the beef industry is threatened</w:t>
      </w:r>
      <w:r w:rsidRPr="00EC005C">
        <w:rPr>
          <w:rStyle w:val="TitleChar"/>
          <w:rFonts w:asciiTheme="minorHAnsi" w:hAnsiTheme="minorHAnsi"/>
        </w:rPr>
        <w:t xml:space="preserve">. The genetic material of crop species is contained in tens of thousands of landraces and cultivars in use—rice is an example—and does not depend on the persistence of wild ancestral types. </w:t>
      </w:r>
      <w:r w:rsidRPr="00EC005C">
        <w:rPr>
          <w:rStyle w:val="TitleChar"/>
          <w:rFonts w:asciiTheme="minorHAnsi" w:hAnsiTheme="minorHAnsi"/>
          <w:highlight w:val="yellow"/>
        </w:rPr>
        <w:t>Genetic engineering can introduce DNA</w:t>
      </w:r>
      <w:r w:rsidRPr="00EC005C">
        <w:rPr>
          <w:rStyle w:val="TitleChar"/>
          <w:rFonts w:asciiTheme="minorHAnsi" w:hAnsiTheme="minorHAnsi"/>
        </w:rPr>
        <w:t xml:space="preserve"> from virtually any species into virtually any other—which </w:t>
      </w:r>
      <w:r w:rsidRPr="00EC005C">
        <w:rPr>
          <w:rStyle w:val="TitleChar"/>
          <w:rFonts w:asciiTheme="minorHAnsi" w:hAnsiTheme="minorHAnsi"/>
          <w:highlight w:val="yellow"/>
        </w:rPr>
        <w:t>allows for the unlimited creation of biodiversity</w:t>
      </w:r>
      <w:r w:rsidRPr="00EC005C">
        <w:rPr>
          <w:rStyle w:val="TitleChar"/>
          <w:rFonts w:asciiTheme="minorHAnsi" w:hAnsiTheme="minorHAnsi"/>
        </w:rPr>
        <w:t>.</w:t>
      </w:r>
      <w:r w:rsidRPr="00EC005C">
        <w:rPr>
          <w:rFonts w:asciiTheme="minorHAnsi" w:hAnsiTheme="minorHAnsi"/>
          <w:sz w:val="14"/>
        </w:rPr>
        <w:t xml:space="preserve"> A </w:t>
      </w:r>
      <w:proofErr w:type="spellStart"/>
      <w:r w:rsidRPr="00EC005C">
        <w:rPr>
          <w:rFonts w:asciiTheme="minorHAnsi" w:hAnsiTheme="minorHAnsi"/>
          <w:sz w:val="14"/>
        </w:rPr>
        <w:t>neighbour</w:t>
      </w:r>
      <w:proofErr w:type="spellEnd"/>
      <w:r w:rsidRPr="00EC005C">
        <w:rPr>
          <w:rFonts w:asciiTheme="minorHAnsi" w:hAnsiTheme="minorHAnsi"/>
          <w:sz w:val="14"/>
        </w:rPr>
        <w:t xml:space="preserve"> of mine has collected about 4,000 different species of insects on his two-acre property in Silver Spring, Maryland. These include 500 kinds of Lepidoptera (mostly moths)—half the number another entomologist found at his residence.45 When you factor in plants and animals the amount of ‘backyard biodiversity’ in suburbs is astounding and far greater than you can imagine.46 Biodiversity generates no price ‘at the margin’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The thousands of kinds of insects, weeds, microbes, etc. that nature lavishes on the typical suburban lot do not increase its price.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w:t>
      </w:r>
      <w:proofErr w:type="spellStart"/>
      <w:r w:rsidRPr="00EC005C">
        <w:rPr>
          <w:rFonts w:asciiTheme="minorHAnsi" w:hAnsiTheme="minorHAnsi"/>
          <w:sz w:val="14"/>
        </w:rPr>
        <w:t>neighbour</w:t>
      </w:r>
      <w:proofErr w:type="spellEnd"/>
      <w:r w:rsidRPr="00EC005C">
        <w:rPr>
          <w:rFonts w:asciiTheme="minorHAnsi" w:hAnsiTheme="minorHAnsi"/>
          <w:sz w:val="14"/>
        </w:rPr>
        <w:t xml:space="preserve"> who has a swimming pool plays unwilling summer host to a beaver who at night jumps off the diving board into the pool, swims around, and jumps again.) </w:t>
      </w:r>
      <w:r w:rsidRPr="00EC005C">
        <w:rPr>
          <w:rStyle w:val="TitleChar"/>
          <w:rFonts w:asciiTheme="minorHAnsi" w:hAnsiTheme="minorHAnsi"/>
        </w:rPr>
        <w:t>An astronomical variety of biodiversity is thrown in with every acre zoned for residential use. Buy an acre or two, and an immense amount of biodiversity is yours for nothing</w:t>
      </w:r>
      <w:r w:rsidRPr="00EC005C">
        <w:rPr>
          <w:rFonts w:asciiTheme="minorHAnsi" w:hAnsiTheme="minorHAnsi"/>
          <w:sz w:val="14"/>
        </w:rPr>
        <w:t>.</w:t>
      </w:r>
    </w:p>
    <w:p w14:paraId="265E8330" w14:textId="77777777" w:rsidR="00A92F43" w:rsidRPr="00EC005C" w:rsidRDefault="00A92F43" w:rsidP="00233A79">
      <w:pPr>
        <w:pStyle w:val="Heading3"/>
        <w:rPr>
          <w:rFonts w:asciiTheme="minorHAnsi" w:hAnsiTheme="minorHAnsi"/>
        </w:rPr>
      </w:pPr>
      <w:r w:rsidRPr="00EC005C">
        <w:rPr>
          <w:rFonts w:asciiTheme="minorHAnsi" w:hAnsiTheme="minorHAnsi"/>
        </w:rPr>
        <w:lastRenderedPageBreak/>
        <w:t>Overfishing</w:t>
      </w:r>
    </w:p>
    <w:p w14:paraId="0C8ECAC2" w14:textId="77777777" w:rsidR="00EF6779" w:rsidRPr="00EC005C" w:rsidRDefault="00EF6779" w:rsidP="00EF6779">
      <w:pPr>
        <w:pStyle w:val="Heading4"/>
        <w:rPr>
          <w:rFonts w:asciiTheme="minorHAnsi" w:hAnsiTheme="minorHAnsi"/>
        </w:rPr>
      </w:pPr>
      <w:r w:rsidRPr="00EC005C">
        <w:rPr>
          <w:rFonts w:asciiTheme="minorHAnsi" w:hAnsiTheme="minorHAnsi"/>
        </w:rPr>
        <w:t xml:space="preserve">No impact to overfishing—harvest rates are currently sustainable and there are many more reserves </w:t>
      </w:r>
    </w:p>
    <w:p w14:paraId="5D051AB0" w14:textId="77777777" w:rsidR="00EF6779" w:rsidRPr="00EC005C" w:rsidRDefault="00EF6779" w:rsidP="00EF6779">
      <w:pPr>
        <w:rPr>
          <w:rFonts w:asciiTheme="minorHAnsi" w:hAnsiTheme="minorHAnsi"/>
        </w:rPr>
      </w:pPr>
      <w:proofErr w:type="spellStart"/>
      <w:proofErr w:type="gramStart"/>
      <w:r w:rsidRPr="00EC005C">
        <w:rPr>
          <w:rStyle w:val="Style13ptBold"/>
          <w:rFonts w:asciiTheme="minorHAnsi" w:hAnsiTheme="minorHAnsi"/>
        </w:rPr>
        <w:t>Starck</w:t>
      </w:r>
      <w:proofErr w:type="spellEnd"/>
      <w:r w:rsidRPr="00EC005C">
        <w:rPr>
          <w:rStyle w:val="Style13ptBold"/>
          <w:rFonts w:asciiTheme="minorHAnsi" w:hAnsiTheme="minorHAnsi"/>
        </w:rPr>
        <w:t xml:space="preserve"> 2009</w:t>
      </w:r>
      <w:r w:rsidRPr="00EC005C">
        <w:rPr>
          <w:rFonts w:asciiTheme="minorHAnsi" w:hAnsiTheme="minorHAnsi"/>
        </w:rPr>
        <w:t xml:space="preserve">—[Walter, </w:t>
      </w:r>
      <w:proofErr w:type="spellStart"/>
      <w:r w:rsidRPr="00EC005C">
        <w:rPr>
          <w:rFonts w:asciiTheme="minorHAnsi" w:hAnsiTheme="minorHAnsi"/>
        </w:rPr>
        <w:t>Ausmarine</w:t>
      </w:r>
      <w:proofErr w:type="spellEnd"/>
      <w:r w:rsidRPr="00EC005C">
        <w:rPr>
          <w:rFonts w:asciiTheme="minorHAnsi" w:hAnsiTheme="minorHAnsi"/>
        </w:rPr>
        <w:t>, (The only national magazine servicing the Australian and New Zealand commercial and government marine industry.</w:t>
      </w:r>
      <w:proofErr w:type="gramEnd"/>
      <w:r w:rsidRPr="00EC005C">
        <w:rPr>
          <w:rFonts w:asciiTheme="minorHAnsi" w:hAnsiTheme="minorHAnsi"/>
        </w:rPr>
        <w:t xml:space="preserve"> Published monthly since 1978) “Green Slime: Our Greatest Environmental Threat”, June 2009, accessed 7/18/14</w:t>
      </w:r>
      <w:proofErr w:type="gramStart"/>
      <w:r w:rsidRPr="00EC005C">
        <w:rPr>
          <w:rFonts w:asciiTheme="minorHAnsi" w:hAnsiTheme="minorHAnsi"/>
        </w:rPr>
        <w:t>]RMT</w:t>
      </w:r>
      <w:proofErr w:type="gramEnd"/>
    </w:p>
    <w:p w14:paraId="27DDC434" w14:textId="77777777" w:rsidR="00EF6779" w:rsidRPr="00EC005C" w:rsidRDefault="00EF6779" w:rsidP="00EF6779">
      <w:pPr>
        <w:rPr>
          <w:rFonts w:asciiTheme="minorHAnsi" w:hAnsiTheme="minorHAnsi"/>
        </w:rPr>
      </w:pPr>
      <w:r w:rsidRPr="00EC005C">
        <w:rPr>
          <w:rStyle w:val="TitleChar"/>
          <w:rFonts w:asciiTheme="minorHAnsi" w:hAnsiTheme="minorHAnsi"/>
        </w:rPr>
        <w:t xml:space="preserve">Environmental situation in </w:t>
      </w:r>
      <w:proofErr w:type="spellStart"/>
      <w:r w:rsidRPr="00EC005C">
        <w:rPr>
          <w:rStyle w:val="TitleChar"/>
          <w:rFonts w:asciiTheme="minorHAnsi" w:hAnsiTheme="minorHAnsi"/>
        </w:rPr>
        <w:t>Austra</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lia</w:t>
      </w:r>
      <w:proofErr w:type="spellEnd"/>
      <w:r w:rsidRPr="00EC005C">
        <w:rPr>
          <w:rStyle w:val="TitleChar"/>
          <w:rFonts w:asciiTheme="minorHAnsi" w:hAnsiTheme="minorHAnsi"/>
        </w:rPr>
        <w:t xml:space="preserve"> is the best in the world</w:t>
      </w:r>
      <w:r w:rsidRPr="00EC005C">
        <w:rPr>
          <w:rFonts w:asciiTheme="minorHAnsi" w:hAnsiTheme="minorHAnsi"/>
        </w:rPr>
        <w:t xml:space="preserve">. Our </w:t>
      </w:r>
      <w:r w:rsidRPr="00EC005C">
        <w:rPr>
          <w:rStyle w:val="TitleChar"/>
          <w:rFonts w:asciiTheme="minorHAnsi" w:hAnsiTheme="minorHAnsi"/>
        </w:rPr>
        <w:t xml:space="preserve">waters and air are cleaner </w:t>
      </w:r>
      <w:proofErr w:type="gramStart"/>
      <w:r w:rsidRPr="00EC005C">
        <w:rPr>
          <w:rStyle w:val="TitleChar"/>
          <w:rFonts w:asciiTheme="minorHAnsi" w:hAnsiTheme="minorHAnsi"/>
        </w:rPr>
        <w:t>a</w:t>
      </w:r>
      <w:proofErr w:type="gramEnd"/>
      <w:r w:rsidRPr="00EC005C">
        <w:rPr>
          <w:rStyle w:val="TitleChar"/>
          <w:rFonts w:asciiTheme="minorHAnsi" w:hAnsiTheme="minorHAnsi"/>
        </w:rPr>
        <w:t xml:space="preserve"> </w:t>
      </w:r>
      <w:proofErr w:type="spellStart"/>
      <w:r w:rsidRPr="00EC005C">
        <w:rPr>
          <w:rStyle w:val="TitleChar"/>
          <w:rFonts w:asciiTheme="minorHAnsi" w:hAnsiTheme="minorHAnsi"/>
        </w:rPr>
        <w:t>nd</w:t>
      </w:r>
      <w:proofErr w:type="spellEnd"/>
      <w:r w:rsidRPr="00EC005C">
        <w:rPr>
          <w:rStyle w:val="TitleChar"/>
          <w:rFonts w:asciiTheme="minorHAnsi" w:hAnsiTheme="minorHAnsi"/>
        </w:rPr>
        <w:t xml:space="preserve"> most of O </w:t>
      </w:r>
      <w:proofErr w:type="spellStart"/>
      <w:r w:rsidRPr="00EC005C">
        <w:rPr>
          <w:rStyle w:val="TitleChar"/>
          <w:rFonts w:asciiTheme="minorHAnsi" w:hAnsiTheme="minorHAnsi"/>
        </w:rPr>
        <w:t>Uf</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conti</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nent</w:t>
      </w:r>
      <w:proofErr w:type="spellEnd"/>
      <w:r w:rsidRPr="00EC005C">
        <w:rPr>
          <w:rStyle w:val="TitleChar"/>
          <w:rFonts w:asciiTheme="minorHAnsi" w:hAnsiTheme="minorHAnsi"/>
        </w:rPr>
        <w:t xml:space="preserve"> remains natural environment in excellent condition</w:t>
      </w:r>
      <w:r w:rsidRPr="00EC005C">
        <w:rPr>
          <w:rFonts w:asciiTheme="minorHAnsi" w:hAnsiTheme="minorHAnsi"/>
        </w:rPr>
        <w:t xml:space="preserve">. </w:t>
      </w:r>
      <w:r w:rsidRPr="00EC005C">
        <w:rPr>
          <w:rStyle w:val="TitleChar"/>
          <w:rFonts w:asciiTheme="minorHAnsi" w:hAnsiTheme="minorHAnsi"/>
        </w:rPr>
        <w:t xml:space="preserve">No marine species in Australia has ever been lost due to </w:t>
      </w:r>
      <w:proofErr w:type="gramStart"/>
      <w:r w:rsidRPr="00EC005C">
        <w:rPr>
          <w:rStyle w:val="TitleChar"/>
          <w:rFonts w:asciiTheme="minorHAnsi" w:hAnsiTheme="minorHAnsi"/>
        </w:rPr>
        <w:t>human causes nor</w:t>
      </w:r>
      <w:proofErr w:type="gramEnd"/>
      <w:r w:rsidRPr="00EC005C">
        <w:rPr>
          <w:rStyle w:val="TitleChar"/>
          <w:rFonts w:asciiTheme="minorHAnsi" w:hAnsiTheme="minorHAnsi"/>
        </w:rPr>
        <w:t xml:space="preserve"> are any now </w:t>
      </w:r>
      <w:proofErr w:type="spellStart"/>
      <w:r w:rsidRPr="00EC005C">
        <w:rPr>
          <w:rStyle w:val="TitleChar"/>
          <w:rFonts w:asciiTheme="minorHAnsi" w:hAnsiTheme="minorHAnsi"/>
        </w:rPr>
        <w:t>th</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reatened</w:t>
      </w:r>
      <w:proofErr w:type="spellEnd"/>
      <w:r w:rsidRPr="00EC005C">
        <w:rPr>
          <w:rStyle w:val="TitleChar"/>
          <w:rFonts w:asciiTheme="minorHAnsi" w:hAnsiTheme="minorHAnsi"/>
        </w:rPr>
        <w:t xml:space="preserve"> with such extinction</w:t>
      </w:r>
      <w:r w:rsidRPr="00EC005C">
        <w:rPr>
          <w:rFonts w:asciiTheme="minorHAnsi" w:hAnsiTheme="minorHAnsi"/>
        </w:rPr>
        <w:t xml:space="preserve">. The </w:t>
      </w:r>
      <w:r w:rsidRPr="00EC005C">
        <w:rPr>
          <w:rStyle w:val="TitleChar"/>
          <w:rFonts w:asciiTheme="minorHAnsi" w:hAnsiTheme="minorHAnsi"/>
        </w:rPr>
        <w:t>Great Barrier Reef is in pristine condition</w:t>
      </w:r>
      <w:r w:rsidRPr="00EC005C">
        <w:rPr>
          <w:rFonts w:asciiTheme="minorHAnsi" w:hAnsiTheme="minorHAnsi"/>
        </w:rPr>
        <w:t xml:space="preserve">. Of the more than </w:t>
      </w:r>
      <w:r w:rsidRPr="00EC005C">
        <w:rPr>
          <w:rStyle w:val="TitleChar"/>
          <w:rFonts w:asciiTheme="minorHAnsi" w:hAnsiTheme="minorHAnsi"/>
        </w:rPr>
        <w:t xml:space="preserve">2,500 named reefs in the complex, only a few dozen near </w:t>
      </w:r>
      <w:proofErr w:type="spellStart"/>
      <w:r w:rsidRPr="00EC005C">
        <w:rPr>
          <w:rStyle w:val="TitleChar"/>
          <w:rFonts w:asciiTheme="minorHAnsi" w:hAnsiTheme="minorHAnsi"/>
        </w:rPr>
        <w:t>popul</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ation</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centres</w:t>
      </w:r>
      <w:proofErr w:type="spellEnd"/>
      <w:r w:rsidRPr="00EC005C">
        <w:rPr>
          <w:rStyle w:val="TitleChar"/>
          <w:rFonts w:asciiTheme="minorHAnsi" w:hAnsiTheme="minorHAnsi"/>
        </w:rPr>
        <w:t xml:space="preserve"> are regularly </w:t>
      </w:r>
      <w:proofErr w:type="gramStart"/>
      <w:r w:rsidRPr="00EC005C">
        <w:rPr>
          <w:rStyle w:val="TitleChar"/>
          <w:rFonts w:asciiTheme="minorHAnsi" w:hAnsiTheme="minorHAnsi"/>
        </w:rPr>
        <w:t>visited</w:t>
      </w:r>
      <w:r w:rsidRPr="00EC005C">
        <w:rPr>
          <w:rFonts w:asciiTheme="minorHAnsi" w:hAnsiTheme="minorHAnsi"/>
        </w:rPr>
        <w:t xml:space="preserve"> .</w:t>
      </w:r>
      <w:proofErr w:type="gramEnd"/>
      <w:r w:rsidRPr="00EC005C">
        <w:rPr>
          <w:rFonts w:asciiTheme="minorHAnsi" w:hAnsiTheme="minorHAnsi"/>
        </w:rPr>
        <w:t xml:space="preserve"> Over </w:t>
      </w:r>
      <w:r w:rsidRPr="00EC005C">
        <w:rPr>
          <w:rStyle w:val="TitleChar"/>
          <w:rFonts w:asciiTheme="minorHAnsi" w:hAnsiTheme="minorHAnsi"/>
        </w:rPr>
        <w:t xml:space="preserve">90 percent of the reefs are seldom or </w:t>
      </w:r>
      <w:proofErr w:type="spellStart"/>
      <w:r w:rsidRPr="00EC005C">
        <w:rPr>
          <w:rStyle w:val="TitleChar"/>
          <w:rFonts w:asciiTheme="minorHAnsi" w:hAnsiTheme="minorHAnsi"/>
        </w:rPr>
        <w:t>neve</w:t>
      </w:r>
      <w:proofErr w:type="spellEnd"/>
      <w:r w:rsidRPr="00EC005C">
        <w:rPr>
          <w:rStyle w:val="TitleChar"/>
          <w:rFonts w:asciiTheme="minorHAnsi" w:hAnsiTheme="minorHAnsi"/>
        </w:rPr>
        <w:t xml:space="preserve"> r fished or even visited by </w:t>
      </w:r>
      <w:proofErr w:type="spellStart"/>
      <w:r w:rsidRPr="00EC005C">
        <w:rPr>
          <w:rStyle w:val="TitleChar"/>
          <w:rFonts w:asciiTheme="minorHAnsi" w:hAnsiTheme="minorHAnsi"/>
        </w:rPr>
        <w:t>anyo</w:t>
      </w:r>
      <w:proofErr w:type="spellEnd"/>
      <w:r w:rsidRPr="00EC005C">
        <w:rPr>
          <w:rStyle w:val="TitleChar"/>
          <w:rFonts w:asciiTheme="minorHAnsi" w:hAnsiTheme="minorHAnsi"/>
        </w:rPr>
        <w:t xml:space="preserve"> ne. </w:t>
      </w:r>
      <w:r w:rsidRPr="00EC005C">
        <w:rPr>
          <w:rFonts w:asciiTheme="minorHAnsi" w:hAnsiTheme="minorHAnsi"/>
        </w:rPr>
        <w:t xml:space="preserve">Most </w:t>
      </w:r>
      <w:r w:rsidRPr="00EC005C">
        <w:rPr>
          <w:rStyle w:val="TitleChar"/>
          <w:rFonts w:asciiTheme="minorHAnsi" w:hAnsiTheme="minorHAnsi"/>
        </w:rPr>
        <w:t xml:space="preserve">are too far offshore to be affected by human activities on the coast; and, even much of </w:t>
      </w:r>
      <w:proofErr w:type="spellStart"/>
      <w:r w:rsidRPr="00EC005C">
        <w:rPr>
          <w:rStyle w:val="TitleChar"/>
          <w:rFonts w:asciiTheme="minorHAnsi" w:hAnsiTheme="minorHAnsi"/>
        </w:rPr>
        <w:t>tha</w:t>
      </w:r>
      <w:proofErr w:type="spellEnd"/>
      <w:r w:rsidRPr="00EC005C">
        <w:rPr>
          <w:rStyle w:val="TitleChar"/>
          <w:rFonts w:asciiTheme="minorHAnsi" w:hAnsiTheme="minorHAnsi"/>
        </w:rPr>
        <w:t xml:space="preserve"> t remains undeveloped</w:t>
      </w:r>
      <w:r w:rsidRPr="00EC005C">
        <w:rPr>
          <w:rFonts w:asciiTheme="minorHAnsi" w:hAnsiTheme="minorHAnsi"/>
        </w:rPr>
        <w:t xml:space="preserve">. The </w:t>
      </w:r>
      <w:r w:rsidRPr="00EC005C">
        <w:rPr>
          <w:rStyle w:val="TitleChar"/>
          <w:rFonts w:asciiTheme="minorHAnsi" w:hAnsiTheme="minorHAnsi"/>
        </w:rPr>
        <w:t xml:space="preserve">Great Barrier Reef commercial fish </w:t>
      </w:r>
      <w:proofErr w:type="spellStart"/>
      <w:r w:rsidRPr="00EC005C">
        <w:rPr>
          <w:rStyle w:val="TitleChar"/>
          <w:rFonts w:asciiTheme="minorHAnsi" w:hAnsiTheme="minorHAnsi"/>
        </w:rPr>
        <w:t>ing</w:t>
      </w:r>
      <w:proofErr w:type="spellEnd"/>
      <w:r w:rsidRPr="00EC005C">
        <w:rPr>
          <w:rStyle w:val="TitleChar"/>
          <w:rFonts w:asciiTheme="minorHAnsi" w:hAnsiTheme="minorHAnsi"/>
        </w:rPr>
        <w:t xml:space="preserve"> ha </w:t>
      </w:r>
      <w:proofErr w:type="spellStart"/>
      <w:r w:rsidRPr="00EC005C">
        <w:rPr>
          <w:rStyle w:val="TitleChar"/>
          <w:rFonts w:asciiTheme="minorHAnsi" w:hAnsiTheme="minorHAnsi"/>
        </w:rPr>
        <w:t>rvest</w:t>
      </w:r>
      <w:proofErr w:type="spellEnd"/>
      <w:r w:rsidRPr="00EC005C">
        <w:rPr>
          <w:rStyle w:val="TitleChar"/>
          <w:rFonts w:asciiTheme="minorHAnsi" w:hAnsiTheme="minorHAnsi"/>
        </w:rPr>
        <w:t xml:space="preserve"> rate is at 9kg/km2/year when 4</w:t>
      </w:r>
      <w:proofErr w:type="gramStart"/>
      <w:r w:rsidRPr="00EC005C">
        <w:rPr>
          <w:rStyle w:val="TitleChar"/>
          <w:rFonts w:asciiTheme="minorHAnsi" w:hAnsiTheme="minorHAnsi"/>
        </w:rPr>
        <w:t>,(</w:t>
      </w:r>
      <w:proofErr w:type="gramEnd"/>
      <w:r w:rsidRPr="00EC005C">
        <w:rPr>
          <w:rStyle w:val="TitleChar"/>
          <w:rFonts w:asciiTheme="minorHAnsi" w:hAnsiTheme="minorHAnsi"/>
        </w:rPr>
        <w:t xml:space="preserve">x){)kg/km2 is </w:t>
      </w:r>
      <w:proofErr w:type="spellStart"/>
      <w:r w:rsidRPr="00EC005C">
        <w:rPr>
          <w:rStyle w:val="TitleChar"/>
          <w:rFonts w:asciiTheme="minorHAnsi" w:hAnsiTheme="minorHAnsi"/>
        </w:rPr>
        <w:t>conside</w:t>
      </w:r>
      <w:proofErr w:type="spellEnd"/>
      <w:r w:rsidRPr="00EC005C">
        <w:rPr>
          <w:rStyle w:val="TitleChar"/>
          <w:rFonts w:asciiTheme="minorHAnsi" w:hAnsiTheme="minorHAnsi"/>
        </w:rPr>
        <w:t xml:space="preserve"> red to be an average sustainable limit </w:t>
      </w:r>
      <w:proofErr w:type="spellStart"/>
      <w:r w:rsidRPr="00EC005C">
        <w:rPr>
          <w:rStyle w:val="TitleChar"/>
          <w:rFonts w:asciiTheme="minorHAnsi" w:hAnsiTheme="minorHAnsi"/>
        </w:rPr>
        <w:t>fo</w:t>
      </w:r>
      <w:proofErr w:type="spellEnd"/>
      <w:r w:rsidRPr="00EC005C">
        <w:rPr>
          <w:rStyle w:val="TitleChar"/>
          <w:rFonts w:asciiTheme="minorHAnsi" w:hAnsiTheme="minorHAnsi"/>
        </w:rPr>
        <w:t xml:space="preserve"> r reef fisheries</w:t>
      </w:r>
      <w:r w:rsidRPr="00EC005C">
        <w:rPr>
          <w:rFonts w:asciiTheme="minorHAnsi" w:hAnsiTheme="minorHAnsi"/>
        </w:rPr>
        <w:t xml:space="preserve">. All this is easily verified, non-controversial fact. The reality of t h is </w:t>
      </w:r>
      <w:proofErr w:type="spellStart"/>
      <w:r w:rsidRPr="00EC005C">
        <w:rPr>
          <w:rFonts w:asciiTheme="minorHAnsi" w:hAnsiTheme="minorHAnsi"/>
        </w:rPr>
        <w:t>situa</w:t>
      </w:r>
      <w:proofErr w:type="spellEnd"/>
      <w:r w:rsidRPr="00EC005C">
        <w:rPr>
          <w:rFonts w:asciiTheme="minorHAnsi" w:hAnsiTheme="minorHAnsi"/>
        </w:rPr>
        <w:t xml:space="preserve"> </w:t>
      </w:r>
      <w:proofErr w:type="spellStart"/>
      <w:r w:rsidRPr="00EC005C">
        <w:rPr>
          <w:rFonts w:asciiTheme="minorHAnsi" w:hAnsiTheme="minorHAnsi"/>
        </w:rPr>
        <w:t>tio</w:t>
      </w:r>
      <w:proofErr w:type="spellEnd"/>
      <w:r w:rsidRPr="00EC005C">
        <w:rPr>
          <w:rFonts w:asciiTheme="minorHAnsi" w:hAnsiTheme="minorHAnsi"/>
        </w:rPr>
        <w:t xml:space="preserve"> n is readily observable to anyone by making an extended reef cruise or a flight over t h e Reef.</w:t>
      </w:r>
    </w:p>
    <w:p w14:paraId="01BCD8CF" w14:textId="77777777" w:rsidR="00EF6779" w:rsidRPr="00EC005C" w:rsidRDefault="00EF6779" w:rsidP="00EF6779">
      <w:pPr>
        <w:pStyle w:val="Heading4"/>
        <w:rPr>
          <w:rFonts w:asciiTheme="minorHAnsi" w:hAnsiTheme="minorHAnsi"/>
        </w:rPr>
      </w:pPr>
      <w:r w:rsidRPr="00EC005C">
        <w:rPr>
          <w:rFonts w:asciiTheme="minorHAnsi" w:hAnsiTheme="minorHAnsi"/>
        </w:rPr>
        <w:t xml:space="preserve">Overfishing is virtually </w:t>
      </w:r>
      <w:proofErr w:type="spellStart"/>
      <w:r w:rsidRPr="00EC005C">
        <w:rPr>
          <w:rFonts w:asciiTheme="minorHAnsi" w:hAnsiTheme="minorHAnsi"/>
        </w:rPr>
        <w:t>non existent</w:t>
      </w:r>
      <w:proofErr w:type="spellEnd"/>
      <w:r w:rsidRPr="00EC005C">
        <w:rPr>
          <w:rFonts w:asciiTheme="minorHAnsi" w:hAnsiTheme="minorHAnsi"/>
        </w:rPr>
        <w:t xml:space="preserve"> now </w:t>
      </w:r>
    </w:p>
    <w:p w14:paraId="44D62F7A" w14:textId="77777777" w:rsidR="00EF6779" w:rsidRPr="00EC005C" w:rsidRDefault="00EF6779" w:rsidP="00EF6779">
      <w:pPr>
        <w:rPr>
          <w:rFonts w:asciiTheme="minorHAnsi" w:hAnsiTheme="minorHAnsi"/>
        </w:rPr>
      </w:pPr>
      <w:proofErr w:type="spellStart"/>
      <w:proofErr w:type="gramStart"/>
      <w:r w:rsidRPr="00EC005C">
        <w:rPr>
          <w:rStyle w:val="Style13ptBold"/>
          <w:rFonts w:asciiTheme="minorHAnsi" w:hAnsiTheme="minorHAnsi"/>
        </w:rPr>
        <w:t>Starck</w:t>
      </w:r>
      <w:proofErr w:type="spellEnd"/>
      <w:r w:rsidRPr="00EC005C">
        <w:rPr>
          <w:rStyle w:val="Style13ptBold"/>
          <w:rFonts w:asciiTheme="minorHAnsi" w:hAnsiTheme="minorHAnsi"/>
        </w:rPr>
        <w:t xml:space="preserve"> 2009</w:t>
      </w:r>
      <w:r w:rsidRPr="00EC005C">
        <w:rPr>
          <w:rFonts w:asciiTheme="minorHAnsi" w:hAnsiTheme="minorHAnsi"/>
        </w:rPr>
        <w:t xml:space="preserve">—[Walter, </w:t>
      </w:r>
      <w:proofErr w:type="spellStart"/>
      <w:r w:rsidRPr="00EC005C">
        <w:rPr>
          <w:rFonts w:asciiTheme="minorHAnsi" w:hAnsiTheme="minorHAnsi"/>
        </w:rPr>
        <w:t>Ausmarine</w:t>
      </w:r>
      <w:proofErr w:type="spellEnd"/>
      <w:r w:rsidRPr="00EC005C">
        <w:rPr>
          <w:rFonts w:asciiTheme="minorHAnsi" w:hAnsiTheme="minorHAnsi"/>
        </w:rPr>
        <w:t>, (The only national magazine servicing the Australian and New Zealand commercial and government marine industry.</w:t>
      </w:r>
      <w:proofErr w:type="gramEnd"/>
      <w:r w:rsidRPr="00EC005C">
        <w:rPr>
          <w:rFonts w:asciiTheme="minorHAnsi" w:hAnsiTheme="minorHAnsi"/>
        </w:rPr>
        <w:t xml:space="preserve"> Published monthly since 1978) “Green Slime: Our Greatest Environmental Threat”, June 2009, accessed 7/18/14</w:t>
      </w:r>
      <w:proofErr w:type="gramStart"/>
      <w:r w:rsidRPr="00EC005C">
        <w:rPr>
          <w:rFonts w:asciiTheme="minorHAnsi" w:hAnsiTheme="minorHAnsi"/>
        </w:rPr>
        <w:t>]RMT</w:t>
      </w:r>
      <w:proofErr w:type="gramEnd"/>
    </w:p>
    <w:p w14:paraId="67E83097" w14:textId="77777777" w:rsidR="00EF6779" w:rsidRPr="00EC005C" w:rsidRDefault="00EF6779" w:rsidP="00EF6779">
      <w:pPr>
        <w:rPr>
          <w:rStyle w:val="TitleChar"/>
          <w:rFonts w:asciiTheme="minorHAnsi" w:hAnsiTheme="minorHAnsi"/>
        </w:rPr>
      </w:pPr>
      <w:r w:rsidRPr="00EC005C">
        <w:rPr>
          <w:rFonts w:asciiTheme="minorHAnsi" w:hAnsiTheme="minorHAnsi"/>
        </w:rPr>
        <w:t xml:space="preserve"> </w:t>
      </w:r>
      <w:r w:rsidRPr="00BF58EF">
        <w:rPr>
          <w:rStyle w:val="TitleChar"/>
          <w:rFonts w:asciiTheme="minorHAnsi" w:hAnsiTheme="minorHAnsi"/>
          <w:highlight w:val="yellow"/>
        </w:rPr>
        <w:t xml:space="preserve">Apart </w:t>
      </w:r>
      <w:proofErr w:type="spellStart"/>
      <w:r w:rsidRPr="00BF58EF">
        <w:rPr>
          <w:rStyle w:val="TitleChar"/>
          <w:rFonts w:asciiTheme="minorHAnsi" w:hAnsiTheme="minorHAnsi"/>
          <w:highlight w:val="yellow"/>
        </w:rPr>
        <w:t>fro m</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t he</w:t>
      </w:r>
      <w:proofErr w:type="spellEnd"/>
      <w:r w:rsidRPr="00EC005C">
        <w:rPr>
          <w:rStyle w:val="TitleChar"/>
          <w:rFonts w:asciiTheme="minorHAnsi" w:hAnsiTheme="minorHAnsi"/>
        </w:rPr>
        <w:t xml:space="preserve"> p </w:t>
      </w:r>
      <w:proofErr w:type="spellStart"/>
      <w:r w:rsidRPr="00EC005C">
        <w:rPr>
          <w:rStyle w:val="TitleChar"/>
          <w:rFonts w:asciiTheme="minorHAnsi" w:hAnsiTheme="minorHAnsi"/>
        </w:rPr>
        <w:t>rox</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im</w:t>
      </w:r>
      <w:proofErr w:type="spellEnd"/>
      <w:r w:rsidRPr="00EC005C">
        <w:rPr>
          <w:rStyle w:val="TitleChar"/>
          <w:rFonts w:asciiTheme="minorHAnsi" w:hAnsiTheme="minorHAnsi"/>
        </w:rPr>
        <w:t xml:space="preserve"> </w:t>
      </w:r>
      <w:proofErr w:type="spellStart"/>
      <w:r w:rsidRPr="00EC005C">
        <w:rPr>
          <w:rStyle w:val="TitleChar"/>
          <w:rFonts w:asciiTheme="minorHAnsi" w:hAnsiTheme="minorHAnsi"/>
        </w:rPr>
        <w:t>ity</w:t>
      </w:r>
      <w:proofErr w:type="spellEnd"/>
      <w:r w:rsidRPr="00EC005C">
        <w:rPr>
          <w:rStyle w:val="TitleChar"/>
          <w:rFonts w:asciiTheme="minorHAnsi" w:hAnsiTheme="minorHAnsi"/>
        </w:rPr>
        <w:t xml:space="preserve"> of t h e </w:t>
      </w:r>
      <w:r w:rsidRPr="00BF58EF">
        <w:rPr>
          <w:rStyle w:val="TitleChar"/>
          <w:rFonts w:asciiTheme="minorHAnsi" w:hAnsiTheme="minorHAnsi"/>
          <w:highlight w:val="yellow"/>
        </w:rPr>
        <w:t xml:space="preserve">few small population </w:t>
      </w:r>
      <w:proofErr w:type="spellStart"/>
      <w:r w:rsidRPr="00BF58EF">
        <w:rPr>
          <w:rStyle w:val="TitleChar"/>
          <w:rFonts w:asciiTheme="minorHAnsi" w:hAnsiTheme="minorHAnsi"/>
          <w:highlight w:val="yellow"/>
        </w:rPr>
        <w:t>centres</w:t>
      </w:r>
      <w:proofErr w:type="spellEnd"/>
      <w:r w:rsidRPr="00EC005C">
        <w:rPr>
          <w:rStyle w:val="TitleChar"/>
          <w:rFonts w:asciiTheme="minorHAnsi" w:hAnsiTheme="minorHAnsi"/>
        </w:rPr>
        <w:t xml:space="preserve">, </w:t>
      </w:r>
      <w:r w:rsidRPr="00BF58EF">
        <w:rPr>
          <w:rStyle w:val="TitleChar"/>
          <w:rFonts w:asciiTheme="minorHAnsi" w:hAnsiTheme="minorHAnsi"/>
          <w:highlight w:val="yellow"/>
        </w:rPr>
        <w:t>boats are hard to find and one passes reef after reef with no vessel anywhere in sight</w:t>
      </w:r>
      <w:r w:rsidRPr="00BF58EF">
        <w:rPr>
          <w:rFonts w:asciiTheme="minorHAnsi" w:hAnsiTheme="minorHAnsi"/>
          <w:highlight w:val="yellow"/>
        </w:rPr>
        <w:t>.</w:t>
      </w:r>
      <w:r w:rsidRPr="00EC005C">
        <w:rPr>
          <w:rFonts w:asciiTheme="minorHAnsi" w:hAnsiTheme="minorHAnsi"/>
        </w:rPr>
        <w:t xml:space="preserve"> On a national scale, the situation is not too dissimilar. </w:t>
      </w:r>
      <w:r w:rsidRPr="00BF58EF">
        <w:rPr>
          <w:rStyle w:val="TitleChar"/>
          <w:rFonts w:asciiTheme="minorHAnsi" w:hAnsiTheme="minorHAnsi"/>
          <w:highlight w:val="yellow"/>
        </w:rPr>
        <w:t xml:space="preserve">Along most of the coast boats are few and far </w:t>
      </w:r>
      <w:proofErr w:type="gramStart"/>
      <w:r w:rsidRPr="00BF58EF">
        <w:rPr>
          <w:rStyle w:val="TitleChar"/>
          <w:rFonts w:asciiTheme="minorHAnsi" w:hAnsiTheme="minorHAnsi"/>
          <w:highlight w:val="yellow"/>
        </w:rPr>
        <w:t>between .</w:t>
      </w:r>
      <w:proofErr w:type="gramEnd"/>
      <w:r w:rsidRPr="00BF58EF">
        <w:rPr>
          <w:rStyle w:val="TitleChar"/>
          <w:rFonts w:asciiTheme="minorHAnsi" w:hAnsiTheme="minorHAnsi"/>
          <w:highlight w:val="yellow"/>
        </w:rPr>
        <w:t xml:space="preserve"> The national fishery harvest rate is only about one-thirtieth of the global average and two-thirds of domestic seafood consumption comes from imports</w:t>
      </w:r>
      <w:r w:rsidRPr="00EC005C">
        <w:rPr>
          <w:rFonts w:asciiTheme="minorHAnsi" w:hAnsiTheme="minorHAnsi"/>
        </w:rPr>
        <w:t xml:space="preserve">. </w:t>
      </w:r>
      <w:proofErr w:type="spellStart"/>
      <w:r w:rsidRPr="00EC005C">
        <w:rPr>
          <w:rFonts w:asciiTheme="minorHAnsi" w:hAnsiTheme="minorHAnsi"/>
        </w:rPr>
        <w:t>Th</w:t>
      </w:r>
      <w:proofErr w:type="spellEnd"/>
      <w:r w:rsidRPr="00EC005C">
        <w:rPr>
          <w:rFonts w:asciiTheme="minorHAnsi" w:hAnsiTheme="minorHAnsi"/>
        </w:rPr>
        <w:t xml:space="preserve"> e Sit </w:t>
      </w:r>
      <w:proofErr w:type="spellStart"/>
      <w:r w:rsidRPr="00EC005C">
        <w:rPr>
          <w:rFonts w:asciiTheme="minorHAnsi" w:hAnsiTheme="minorHAnsi"/>
        </w:rPr>
        <w:t>uati</w:t>
      </w:r>
      <w:proofErr w:type="spellEnd"/>
      <w:r w:rsidRPr="00EC005C">
        <w:rPr>
          <w:rFonts w:asciiTheme="minorHAnsi" w:hAnsiTheme="minorHAnsi"/>
        </w:rPr>
        <w:t xml:space="preserve"> </w:t>
      </w:r>
      <w:proofErr w:type="spellStart"/>
      <w:r w:rsidRPr="00EC005C">
        <w:rPr>
          <w:rFonts w:asciiTheme="minorHAnsi" w:hAnsiTheme="minorHAnsi"/>
        </w:rPr>
        <w:t>o n</w:t>
      </w:r>
      <w:proofErr w:type="spellEnd"/>
      <w:r w:rsidRPr="00EC005C">
        <w:rPr>
          <w:rFonts w:asciiTheme="minorHAnsi" w:hAnsiTheme="minorHAnsi"/>
        </w:rPr>
        <w:t xml:space="preserve"> as </w:t>
      </w:r>
      <w:proofErr w:type="spellStart"/>
      <w:r w:rsidRPr="00EC005C">
        <w:rPr>
          <w:rFonts w:asciiTheme="minorHAnsi" w:hAnsiTheme="minorHAnsi"/>
        </w:rPr>
        <w:t>hore</w:t>
      </w:r>
      <w:proofErr w:type="spellEnd"/>
      <w:r w:rsidRPr="00EC005C">
        <w:rPr>
          <w:rFonts w:asciiTheme="minorHAnsi" w:hAnsiTheme="minorHAnsi"/>
        </w:rPr>
        <w:t xml:space="preserve"> is not much d </w:t>
      </w:r>
      <w:proofErr w:type="spellStart"/>
      <w:r w:rsidRPr="00EC005C">
        <w:rPr>
          <w:rFonts w:asciiTheme="minorHAnsi" w:hAnsiTheme="minorHAnsi"/>
        </w:rPr>
        <w:t>iffe</w:t>
      </w:r>
      <w:proofErr w:type="spellEnd"/>
      <w:r w:rsidRPr="00EC005C">
        <w:rPr>
          <w:rFonts w:asciiTheme="minorHAnsi" w:hAnsiTheme="minorHAnsi"/>
        </w:rPr>
        <w:t xml:space="preserve"> </w:t>
      </w:r>
      <w:proofErr w:type="spellStart"/>
      <w:r w:rsidRPr="00EC005C">
        <w:rPr>
          <w:rFonts w:asciiTheme="minorHAnsi" w:hAnsiTheme="minorHAnsi"/>
        </w:rPr>
        <w:t>ren</w:t>
      </w:r>
      <w:proofErr w:type="spellEnd"/>
      <w:r w:rsidRPr="00EC005C">
        <w:rPr>
          <w:rFonts w:asciiTheme="minorHAnsi" w:hAnsiTheme="minorHAnsi"/>
        </w:rPr>
        <w:t xml:space="preserve"> t. </w:t>
      </w:r>
      <w:r w:rsidRPr="00BF58EF">
        <w:rPr>
          <w:rStyle w:val="TitleChar"/>
          <w:rFonts w:asciiTheme="minorHAnsi" w:hAnsiTheme="minorHAnsi"/>
          <w:highlight w:val="yellow"/>
        </w:rPr>
        <w:t xml:space="preserve">Most of </w:t>
      </w:r>
      <w:proofErr w:type="spellStart"/>
      <w:proofErr w:type="gramStart"/>
      <w:r w:rsidRPr="00BF58EF">
        <w:rPr>
          <w:rStyle w:val="TitleChar"/>
          <w:rFonts w:asciiTheme="minorHAnsi" w:hAnsiTheme="minorHAnsi"/>
          <w:highlight w:val="yellow"/>
        </w:rPr>
        <w:t>th</w:t>
      </w:r>
      <w:proofErr w:type="spellEnd"/>
      <w:proofErr w:type="gramEnd"/>
      <w:r w:rsidRPr="00BF58EF">
        <w:rPr>
          <w:rStyle w:val="TitleChar"/>
          <w:rFonts w:asciiTheme="minorHAnsi" w:hAnsiTheme="minorHAnsi"/>
          <w:highlight w:val="yellow"/>
        </w:rPr>
        <w:t xml:space="preserve"> e </w:t>
      </w:r>
      <w:proofErr w:type="spellStart"/>
      <w:r w:rsidRPr="00BF58EF">
        <w:rPr>
          <w:rStyle w:val="TitleChar"/>
          <w:rFonts w:asciiTheme="minorHAnsi" w:hAnsiTheme="minorHAnsi"/>
          <w:highlight w:val="yellow"/>
        </w:rPr>
        <w:t>coastli</w:t>
      </w:r>
      <w:proofErr w:type="spellEnd"/>
      <w:r w:rsidRPr="00BF58EF">
        <w:rPr>
          <w:rStyle w:val="TitleChar"/>
          <w:rFonts w:asciiTheme="minorHAnsi" w:hAnsiTheme="minorHAnsi"/>
          <w:highlight w:val="yellow"/>
        </w:rPr>
        <w:t xml:space="preserve"> ne is undeveloped</w:t>
      </w:r>
      <w:r w:rsidRPr="00BF58EF">
        <w:rPr>
          <w:rFonts w:asciiTheme="minorHAnsi" w:hAnsiTheme="minorHAnsi"/>
          <w:highlight w:val="yellow"/>
        </w:rPr>
        <w:t>.</w:t>
      </w:r>
      <w:r w:rsidRPr="00EC005C">
        <w:rPr>
          <w:rFonts w:asciiTheme="minorHAnsi" w:hAnsiTheme="minorHAnsi"/>
        </w:rPr>
        <w:t xml:space="preserve"> Thousands of </w:t>
      </w:r>
      <w:proofErr w:type="spellStart"/>
      <w:r w:rsidRPr="00BF58EF">
        <w:rPr>
          <w:rStyle w:val="TitleChar"/>
          <w:rFonts w:asciiTheme="minorHAnsi" w:hAnsiTheme="minorHAnsi"/>
          <w:highlight w:val="yellow"/>
        </w:rPr>
        <w:t>kilometres</w:t>
      </w:r>
      <w:proofErr w:type="spellEnd"/>
      <w:r w:rsidRPr="00BF58EF">
        <w:rPr>
          <w:rStyle w:val="TitleChar"/>
          <w:rFonts w:asciiTheme="minorHAnsi" w:hAnsiTheme="minorHAnsi"/>
          <w:highlight w:val="yellow"/>
        </w:rPr>
        <w:t xml:space="preserve"> of beaches and headlands stretch in endless succession with little human debris. Away from a few moderately populated coastal areas and ha lf a </w:t>
      </w:r>
      <w:proofErr w:type="spellStart"/>
      <w:r w:rsidRPr="00BF58EF">
        <w:rPr>
          <w:rStyle w:val="TitleChar"/>
          <w:rFonts w:asciiTheme="minorHAnsi" w:hAnsiTheme="minorHAnsi"/>
          <w:highlight w:val="yellow"/>
        </w:rPr>
        <w:t>doze</w:t>
      </w:r>
      <w:proofErr w:type="spellEnd"/>
      <w:r w:rsidRPr="00BF58EF">
        <w:rPr>
          <w:rStyle w:val="TitleChar"/>
          <w:rFonts w:asciiTheme="minorHAnsi" w:hAnsiTheme="minorHAnsi"/>
          <w:highlight w:val="yellow"/>
        </w:rPr>
        <w:t xml:space="preserve"> n </w:t>
      </w:r>
      <w:proofErr w:type="spellStart"/>
      <w:r w:rsidRPr="00BF58EF">
        <w:rPr>
          <w:rStyle w:val="TitleChar"/>
          <w:rFonts w:asciiTheme="minorHAnsi" w:hAnsiTheme="minorHAnsi"/>
          <w:highlight w:val="yellow"/>
        </w:rPr>
        <w:t>coasta</w:t>
      </w:r>
      <w:proofErr w:type="spellEnd"/>
      <w:r w:rsidRPr="00BF58EF">
        <w:rPr>
          <w:rStyle w:val="TitleChar"/>
          <w:rFonts w:asciiTheme="minorHAnsi" w:hAnsiTheme="minorHAnsi"/>
          <w:highlight w:val="yellow"/>
        </w:rPr>
        <w:t xml:space="preserve"> l cities, most of </w:t>
      </w:r>
      <w:proofErr w:type="spellStart"/>
      <w:r w:rsidRPr="00BF58EF">
        <w:rPr>
          <w:rStyle w:val="TitleChar"/>
          <w:rFonts w:asciiTheme="minorHAnsi" w:hAnsiTheme="minorHAnsi"/>
          <w:highlight w:val="yellow"/>
        </w:rPr>
        <w:t>t he</w:t>
      </w:r>
      <w:proofErr w:type="spellEnd"/>
      <w:r w:rsidRPr="00BF58EF">
        <w:rPr>
          <w:rStyle w:val="TitleChar"/>
          <w:rFonts w:asciiTheme="minorHAnsi" w:hAnsiTheme="minorHAnsi"/>
          <w:highlight w:val="yellow"/>
        </w:rPr>
        <w:t xml:space="preserve"> interior of </w:t>
      </w:r>
      <w:proofErr w:type="spellStart"/>
      <w:proofErr w:type="gramStart"/>
      <w:r w:rsidRPr="00BF58EF">
        <w:rPr>
          <w:rStyle w:val="TitleChar"/>
          <w:rFonts w:asciiTheme="minorHAnsi" w:hAnsiTheme="minorHAnsi"/>
          <w:highlight w:val="yellow"/>
        </w:rPr>
        <w:t>th</w:t>
      </w:r>
      <w:proofErr w:type="spellEnd"/>
      <w:proofErr w:type="gramEnd"/>
      <w:r w:rsidRPr="00BF58EF">
        <w:rPr>
          <w:rStyle w:val="TitleChar"/>
          <w:rFonts w:asciiTheme="minorHAnsi" w:hAnsiTheme="minorHAnsi"/>
          <w:highlight w:val="yellow"/>
        </w:rPr>
        <w:t xml:space="preserve"> e co </w:t>
      </w:r>
      <w:proofErr w:type="spellStart"/>
      <w:r w:rsidRPr="00BF58EF">
        <w:rPr>
          <w:rStyle w:val="TitleChar"/>
          <w:rFonts w:asciiTheme="minorHAnsi" w:hAnsiTheme="minorHAnsi"/>
          <w:highlight w:val="yellow"/>
        </w:rPr>
        <w:t>ntin</w:t>
      </w:r>
      <w:proofErr w:type="spellEnd"/>
      <w:r w:rsidRPr="00BF58EF">
        <w:rPr>
          <w:rStyle w:val="TitleChar"/>
          <w:rFonts w:asciiTheme="minorHAnsi" w:hAnsiTheme="minorHAnsi"/>
          <w:highlight w:val="yellow"/>
        </w:rPr>
        <w:t xml:space="preserve"> </w:t>
      </w:r>
      <w:proofErr w:type="spellStart"/>
      <w:r w:rsidRPr="00BF58EF">
        <w:rPr>
          <w:rStyle w:val="TitleChar"/>
          <w:rFonts w:asciiTheme="minorHAnsi" w:hAnsiTheme="minorHAnsi"/>
          <w:highlight w:val="yellow"/>
        </w:rPr>
        <w:t>ent</w:t>
      </w:r>
      <w:proofErr w:type="spellEnd"/>
      <w:r w:rsidRPr="00BF58EF">
        <w:rPr>
          <w:rStyle w:val="TitleChar"/>
          <w:rFonts w:asciiTheme="minorHAnsi" w:hAnsiTheme="minorHAnsi"/>
          <w:highlight w:val="yellow"/>
        </w:rPr>
        <w:t xml:space="preserve"> is sparsely inhabited. Most of it </w:t>
      </w:r>
      <w:proofErr w:type="spellStart"/>
      <w:r w:rsidRPr="00BF58EF">
        <w:rPr>
          <w:rStyle w:val="TitleChar"/>
          <w:rFonts w:asciiTheme="minorHAnsi" w:hAnsiTheme="minorHAnsi"/>
          <w:highlight w:val="yellow"/>
        </w:rPr>
        <w:t>lemains</w:t>
      </w:r>
      <w:proofErr w:type="spellEnd"/>
      <w:r w:rsidRPr="00BF58EF">
        <w:rPr>
          <w:rStyle w:val="TitleChar"/>
          <w:rFonts w:asciiTheme="minorHAnsi" w:hAnsiTheme="minorHAnsi"/>
          <w:highlight w:val="yellow"/>
        </w:rPr>
        <w:t xml:space="preserve"> vast areas of wilderness</w:t>
      </w:r>
      <w:proofErr w:type="gramStart"/>
      <w:r w:rsidRPr="00BF58EF">
        <w:rPr>
          <w:rStyle w:val="TitleChar"/>
          <w:rFonts w:asciiTheme="minorHAnsi" w:hAnsiTheme="minorHAnsi"/>
          <w:highlight w:val="yellow"/>
        </w:rPr>
        <w:t>..</w:t>
      </w:r>
      <w:proofErr w:type="gramEnd"/>
    </w:p>
    <w:p w14:paraId="519CF675" w14:textId="77777777" w:rsidR="001A6F24" w:rsidRPr="00EC005C" w:rsidRDefault="001A6F24" w:rsidP="001A6F24">
      <w:pPr>
        <w:pStyle w:val="Heading4"/>
        <w:rPr>
          <w:rStyle w:val="TitleChar"/>
          <w:rFonts w:asciiTheme="minorHAnsi" w:hAnsiTheme="minorHAnsi"/>
          <w:b/>
          <w:u w:val="none"/>
        </w:rPr>
      </w:pPr>
      <w:r w:rsidRPr="00EC005C">
        <w:rPr>
          <w:rStyle w:val="TitleChar"/>
          <w:rFonts w:asciiTheme="minorHAnsi" w:hAnsiTheme="minorHAnsi"/>
          <w:b/>
          <w:u w:val="none"/>
        </w:rPr>
        <w:t xml:space="preserve">Fisheries are sustainable now—they only account for data in the developed world </w:t>
      </w:r>
    </w:p>
    <w:p w14:paraId="0DA7CC09" w14:textId="77777777" w:rsidR="001A6F24" w:rsidRPr="00EC005C" w:rsidRDefault="001A6F24" w:rsidP="001A6F24">
      <w:pPr>
        <w:rPr>
          <w:rFonts w:asciiTheme="minorHAnsi" w:hAnsiTheme="minorHAnsi"/>
        </w:rPr>
      </w:pPr>
      <w:r w:rsidRPr="00EC005C">
        <w:rPr>
          <w:rStyle w:val="Style13ptBold"/>
          <w:rFonts w:asciiTheme="minorHAnsi" w:hAnsiTheme="minorHAnsi"/>
        </w:rPr>
        <w:t xml:space="preserve">Cohen 12 </w:t>
      </w:r>
      <w:r w:rsidRPr="00EC005C">
        <w:rPr>
          <w:rFonts w:asciiTheme="minorHAnsi" w:hAnsiTheme="minorHAnsi"/>
        </w:rPr>
        <w:t xml:space="preserve">[Dave, (author) “Exaggerated Claims </w:t>
      </w:r>
      <w:proofErr w:type="gramStart"/>
      <w:r w:rsidRPr="00EC005C">
        <w:rPr>
          <w:rFonts w:asciiTheme="minorHAnsi" w:hAnsiTheme="minorHAnsi"/>
        </w:rPr>
        <w:t>About Over-Fishing Of The</w:t>
      </w:r>
      <w:proofErr w:type="gramEnd"/>
      <w:r w:rsidRPr="00EC005C">
        <w:rPr>
          <w:rFonts w:asciiTheme="minorHAnsi" w:hAnsiTheme="minorHAnsi"/>
        </w:rPr>
        <w:t xml:space="preserve"> Oceans?” 04/23/2012</w:t>
      </w:r>
    </w:p>
    <w:p w14:paraId="794B2D76" w14:textId="77777777" w:rsidR="001A6F24" w:rsidRPr="00EC005C" w:rsidRDefault="007338AA" w:rsidP="001A6F24">
      <w:pPr>
        <w:rPr>
          <w:rFonts w:asciiTheme="minorHAnsi" w:hAnsiTheme="minorHAnsi"/>
        </w:rPr>
      </w:pPr>
      <w:hyperlink r:id="rId20" w:history="1">
        <w:r w:rsidR="001A6F24" w:rsidRPr="00EC005C">
          <w:rPr>
            <w:rStyle w:val="Hyperlink"/>
            <w:rFonts w:asciiTheme="minorHAnsi" w:hAnsiTheme="minorHAnsi"/>
          </w:rPr>
          <w:t>http://www.declineoftheempire.com/2012/04/exaggerated-claims-about-over-fishing-of-the-oceans.html</w:t>
        </w:r>
      </w:hyperlink>
      <w:r w:rsidR="001A6F24" w:rsidRPr="00EC005C">
        <w:rPr>
          <w:rFonts w:asciiTheme="minorHAnsi" w:hAnsiTheme="minorHAnsi"/>
        </w:rPr>
        <w:t xml:space="preserve"> accessed 7/18/14</w:t>
      </w:r>
      <w:proofErr w:type="gramStart"/>
      <w:r w:rsidR="001A6F24" w:rsidRPr="00EC005C">
        <w:rPr>
          <w:rFonts w:asciiTheme="minorHAnsi" w:hAnsiTheme="minorHAnsi"/>
        </w:rPr>
        <w:t>]RMT</w:t>
      </w:r>
      <w:proofErr w:type="gramEnd"/>
    </w:p>
    <w:p w14:paraId="541C10E9" w14:textId="77777777" w:rsidR="001A6F24" w:rsidRPr="00EC005C" w:rsidRDefault="001A6F24" w:rsidP="001A6F24">
      <w:pPr>
        <w:rPr>
          <w:rStyle w:val="TitleChar"/>
          <w:rFonts w:asciiTheme="minorHAnsi" w:hAnsiTheme="minorHAnsi"/>
        </w:rPr>
      </w:pPr>
      <w:r w:rsidRPr="00EC005C">
        <w:rPr>
          <w:rStyle w:val="TitleChar"/>
          <w:rFonts w:asciiTheme="minorHAnsi" w:hAnsiTheme="minorHAnsi"/>
          <w:b w:val="0"/>
          <w:u w:val="none"/>
        </w:rPr>
        <w:t xml:space="preserve">But </w:t>
      </w:r>
      <w:r w:rsidRPr="00EC005C">
        <w:rPr>
          <w:rStyle w:val="TitleChar"/>
          <w:rFonts w:asciiTheme="minorHAnsi" w:hAnsiTheme="minorHAnsi"/>
        </w:rPr>
        <w:t xml:space="preserve">Dirk Zeller, a scientist at the University of British Columbia </w:t>
      </w:r>
      <w:r w:rsidRPr="00EC005C">
        <w:rPr>
          <w:rStyle w:val="TitleChar"/>
          <w:rFonts w:asciiTheme="minorHAnsi" w:hAnsiTheme="minorHAnsi"/>
          <w:b w:val="0"/>
          <w:u w:val="none"/>
        </w:rPr>
        <w:t xml:space="preserve">who is on the other side of the debate, doesn’t buy all of Dr. Branch’s arguments. Yes, he </w:t>
      </w:r>
      <w:r w:rsidRPr="00EC005C">
        <w:rPr>
          <w:rStyle w:val="TitleChar"/>
          <w:rFonts w:asciiTheme="minorHAnsi" w:hAnsiTheme="minorHAnsi"/>
        </w:rPr>
        <w:t>said, using fish stock data is preferable to using catch data</w:t>
      </w:r>
      <w:r w:rsidRPr="00EC005C">
        <w:rPr>
          <w:rStyle w:val="TitleChar"/>
          <w:rFonts w:asciiTheme="minorHAnsi" w:hAnsiTheme="minorHAnsi"/>
          <w:b w:val="0"/>
          <w:u w:val="none"/>
        </w:rPr>
        <w:t xml:space="preserve">. But if </w:t>
      </w:r>
      <w:r w:rsidRPr="00EC005C">
        <w:rPr>
          <w:rStyle w:val="TitleChar"/>
          <w:rFonts w:asciiTheme="minorHAnsi" w:hAnsiTheme="minorHAnsi"/>
        </w:rPr>
        <w:t>reliable fish stock data is only available in developed countries like the United States or Australia</w:t>
      </w:r>
      <w:r w:rsidRPr="00EC005C">
        <w:rPr>
          <w:rStyle w:val="TitleChar"/>
          <w:rFonts w:asciiTheme="minorHAnsi" w:hAnsiTheme="minorHAnsi"/>
          <w:b w:val="0"/>
          <w:u w:val="none"/>
        </w:rPr>
        <w:t xml:space="preserve"> — </w:t>
      </w:r>
      <w:r w:rsidRPr="00EC005C">
        <w:rPr>
          <w:rStyle w:val="TitleChar"/>
          <w:rFonts w:asciiTheme="minorHAnsi" w:hAnsiTheme="minorHAnsi"/>
        </w:rPr>
        <w:t>where fisheries management is reasonably well developed</w:t>
      </w:r>
      <w:r w:rsidRPr="00EC005C">
        <w:rPr>
          <w:rStyle w:val="TitleChar"/>
          <w:rFonts w:asciiTheme="minorHAnsi" w:hAnsiTheme="minorHAnsi"/>
          <w:b w:val="0"/>
          <w:u w:val="none"/>
        </w:rPr>
        <w:t xml:space="preserve"> — </w:t>
      </w:r>
      <w:r w:rsidRPr="00EC005C">
        <w:rPr>
          <w:rStyle w:val="TitleChar"/>
          <w:rFonts w:asciiTheme="minorHAnsi" w:hAnsiTheme="minorHAnsi"/>
        </w:rPr>
        <w:t>what good is it in determining what is happening in the rest of the world</w:t>
      </w:r>
      <w:r w:rsidRPr="00EC005C">
        <w:rPr>
          <w:rStyle w:val="TitleChar"/>
          <w:rFonts w:asciiTheme="minorHAnsi" w:hAnsiTheme="minorHAnsi"/>
          <w:b w:val="0"/>
          <w:u w:val="none"/>
        </w:rPr>
        <w:t xml:space="preserve">? Dr. Zeller said that </w:t>
      </w:r>
      <w:r w:rsidRPr="00EC005C">
        <w:rPr>
          <w:rStyle w:val="TitleChar"/>
          <w:rFonts w:asciiTheme="minorHAnsi" w:hAnsiTheme="minorHAnsi"/>
        </w:rPr>
        <w:t xml:space="preserve">Dr. Branch and his University of Washington colleague Ray </w:t>
      </w:r>
      <w:proofErr w:type="spellStart"/>
      <w:r w:rsidRPr="00EC005C">
        <w:rPr>
          <w:rStyle w:val="TitleChar"/>
          <w:rFonts w:asciiTheme="minorHAnsi" w:hAnsiTheme="minorHAnsi"/>
        </w:rPr>
        <w:t>Hilborn</w:t>
      </w:r>
      <w:proofErr w:type="spellEnd"/>
      <w:r w:rsidRPr="00EC005C">
        <w:rPr>
          <w:rStyle w:val="TitleChar"/>
          <w:rFonts w:asciiTheme="minorHAnsi" w:hAnsiTheme="minorHAnsi"/>
        </w:rPr>
        <w:t xml:space="preserve"> had taken a stand </w:t>
      </w:r>
      <w:r w:rsidRPr="00EC005C">
        <w:rPr>
          <w:rFonts w:asciiTheme="minorHAnsi" w:hAnsiTheme="minorHAnsi"/>
        </w:rPr>
        <w:t>in some previous papers that</w:t>
      </w:r>
      <w:r w:rsidRPr="00EC005C">
        <w:rPr>
          <w:rStyle w:val="TitleChar"/>
          <w:rFonts w:asciiTheme="minorHAnsi" w:hAnsiTheme="minorHAnsi"/>
          <w:b w:val="0"/>
          <w:u w:val="none"/>
        </w:rPr>
        <w:t xml:space="preserve"> “</w:t>
      </w:r>
      <w:r w:rsidRPr="00EC005C">
        <w:rPr>
          <w:rStyle w:val="TitleChar"/>
          <w:rFonts w:asciiTheme="minorHAnsi" w:hAnsiTheme="minorHAnsi"/>
        </w:rPr>
        <w:t>if you look at fish stocks that have formal stock assessment processes, you find that many of them</w:t>
      </w:r>
      <w:r w:rsidRPr="00EC005C">
        <w:rPr>
          <w:rStyle w:val="TitleChar"/>
          <w:rFonts w:asciiTheme="minorHAnsi" w:hAnsiTheme="minorHAnsi"/>
          <w:b w:val="0"/>
          <w:u w:val="none"/>
        </w:rPr>
        <w:t xml:space="preserve"> — not all — </w:t>
      </w:r>
      <w:r w:rsidRPr="00EC005C">
        <w:rPr>
          <w:rStyle w:val="TitleChar"/>
          <w:rFonts w:asciiTheme="minorHAnsi" w:hAnsiTheme="minorHAnsi"/>
        </w:rPr>
        <w:t>are relatively healthy</w:t>
      </w:r>
      <w:r w:rsidRPr="00EC005C">
        <w:rPr>
          <w:rStyle w:val="TitleChar"/>
          <w:rFonts w:asciiTheme="minorHAnsi" w:hAnsiTheme="minorHAnsi"/>
          <w:b w:val="0"/>
          <w:u w:val="none"/>
        </w:rPr>
        <w:t>. That’s valid.” “</w:t>
      </w:r>
      <w:r w:rsidRPr="00EC005C">
        <w:rPr>
          <w:rStyle w:val="TitleChar"/>
          <w:rFonts w:asciiTheme="minorHAnsi" w:hAnsiTheme="minorHAnsi"/>
        </w:rPr>
        <w:t>Where their argument falls down is that they extrapolate that pattern to global fisheries, and then say global fisheries aren’t doing that bad</w:t>
      </w:r>
      <w:r w:rsidRPr="00EC005C">
        <w:rPr>
          <w:rStyle w:val="TitleChar"/>
          <w:rFonts w:asciiTheme="minorHAnsi" w:hAnsiTheme="minorHAnsi"/>
          <w:b w:val="0"/>
          <w:u w:val="none"/>
        </w:rPr>
        <w:t>,” he said. “</w:t>
      </w:r>
      <w:r w:rsidRPr="00EC005C">
        <w:rPr>
          <w:rStyle w:val="TitleChar"/>
          <w:rFonts w:asciiTheme="minorHAnsi" w:hAnsiTheme="minorHAnsi"/>
        </w:rPr>
        <w:t xml:space="preserve">They totally ignore the fact that all of Asia, all of South America, all of Africa </w:t>
      </w:r>
      <w:proofErr w:type="gramStart"/>
      <w:r w:rsidRPr="00EC005C">
        <w:rPr>
          <w:rStyle w:val="TitleChar"/>
          <w:rFonts w:asciiTheme="minorHAnsi" w:hAnsiTheme="minorHAnsi"/>
        </w:rPr>
        <w:t>are</w:t>
      </w:r>
      <w:proofErr w:type="gramEnd"/>
      <w:r w:rsidRPr="00EC005C">
        <w:rPr>
          <w:rStyle w:val="TitleChar"/>
          <w:rFonts w:asciiTheme="minorHAnsi" w:hAnsiTheme="minorHAnsi"/>
        </w:rPr>
        <w:t xml:space="preserve"> not included</w:t>
      </w:r>
      <w:r w:rsidRPr="00EC005C">
        <w:rPr>
          <w:rStyle w:val="TitleChar"/>
          <w:rFonts w:asciiTheme="minorHAnsi" w:hAnsiTheme="minorHAnsi"/>
          <w:b w:val="0"/>
          <w:u w:val="none"/>
        </w:rPr>
        <w:t xml:space="preserve">.” Dr. </w:t>
      </w:r>
      <w:r w:rsidRPr="00EC005C">
        <w:rPr>
          <w:rStyle w:val="TitleChar"/>
          <w:rFonts w:asciiTheme="minorHAnsi" w:hAnsiTheme="minorHAnsi"/>
        </w:rPr>
        <w:t xml:space="preserve">Zeller added </w:t>
      </w:r>
      <w:r w:rsidRPr="00EC005C">
        <w:rPr>
          <w:rStyle w:val="TitleChar"/>
          <w:rFonts w:asciiTheme="minorHAnsi" w:hAnsiTheme="minorHAnsi"/>
        </w:rPr>
        <w:lastRenderedPageBreak/>
        <w:t>that 234 stocks are a tiny subset of thousands of species currently being fished, not a sample from which one can derive broad conclusions.</w:t>
      </w:r>
    </w:p>
    <w:p w14:paraId="53C19D06" w14:textId="77777777" w:rsidR="001A6F24" w:rsidRPr="00EC005C" w:rsidRDefault="001A6F24" w:rsidP="001A6F24">
      <w:pPr>
        <w:pStyle w:val="Heading4"/>
        <w:rPr>
          <w:rFonts w:asciiTheme="minorHAnsi" w:hAnsiTheme="minorHAnsi"/>
        </w:rPr>
      </w:pPr>
      <w:r w:rsidRPr="00EC005C">
        <w:rPr>
          <w:rFonts w:asciiTheme="minorHAnsi" w:hAnsiTheme="minorHAnsi"/>
        </w:rPr>
        <w:t>Overfishing impacts are hype</w:t>
      </w:r>
    </w:p>
    <w:p w14:paraId="45B1DBFA" w14:textId="77777777" w:rsidR="001A6F24" w:rsidRPr="00EC005C" w:rsidRDefault="001A6F24" w:rsidP="001A6F24">
      <w:pPr>
        <w:rPr>
          <w:rFonts w:asciiTheme="minorHAnsi" w:hAnsiTheme="minorHAnsi"/>
        </w:rPr>
      </w:pPr>
      <w:r w:rsidRPr="00EC005C">
        <w:rPr>
          <w:rStyle w:val="Style13ptBold"/>
          <w:rFonts w:asciiTheme="minorHAnsi" w:hAnsiTheme="minorHAnsi"/>
        </w:rPr>
        <w:t>E360 11</w:t>
      </w:r>
      <w:r w:rsidRPr="00EC005C">
        <w:rPr>
          <w:rFonts w:asciiTheme="minorHAnsi" w:hAnsiTheme="minorHAnsi"/>
        </w:rPr>
        <w:t xml:space="preserve"> [“MAY 2011: GLOBAL FISHERIES DECLINES</w:t>
      </w:r>
    </w:p>
    <w:p w14:paraId="5350D5C5" w14:textId="77777777" w:rsidR="001A6F24" w:rsidRPr="00EC005C" w:rsidRDefault="001A6F24" w:rsidP="001A6F24">
      <w:pPr>
        <w:rPr>
          <w:rFonts w:asciiTheme="minorHAnsi" w:hAnsiTheme="minorHAnsi"/>
        </w:rPr>
      </w:pPr>
      <w:r w:rsidRPr="00EC005C">
        <w:rPr>
          <w:rFonts w:asciiTheme="minorHAnsi" w:hAnsiTheme="minorHAnsi"/>
        </w:rPr>
        <w:t xml:space="preserve">LESS STEEP THAN EARLIER REPORTS, STUDY SAYS”, Yale e360 digest, </w:t>
      </w:r>
      <w:hyperlink r:id="rId21" w:history="1">
        <w:r w:rsidRPr="00EC005C">
          <w:rPr>
            <w:rStyle w:val="Hyperlink"/>
            <w:rFonts w:asciiTheme="minorHAnsi" w:hAnsiTheme="minorHAnsi"/>
          </w:rPr>
          <w:t>http://e360.yale.edu/digest/global_fisheries_declines_less_steep_than_earlier_reports_study_says/2923/02</w:t>
        </w:r>
      </w:hyperlink>
      <w:r w:rsidRPr="00EC005C">
        <w:rPr>
          <w:rFonts w:asciiTheme="minorHAnsi" w:hAnsiTheme="minorHAnsi"/>
        </w:rPr>
        <w:t>, 02 MAY 2011, accessed 7/18/</w:t>
      </w:r>
      <w:proofErr w:type="gramStart"/>
      <w:r w:rsidRPr="00EC005C">
        <w:rPr>
          <w:rFonts w:asciiTheme="minorHAnsi" w:hAnsiTheme="minorHAnsi"/>
        </w:rPr>
        <w:t>14 ]RMT</w:t>
      </w:r>
      <w:proofErr w:type="gramEnd"/>
    </w:p>
    <w:p w14:paraId="5F25B923" w14:textId="77777777" w:rsidR="001A6F24" w:rsidRPr="00EC005C" w:rsidRDefault="001A6F24" w:rsidP="001A6F24">
      <w:pPr>
        <w:rPr>
          <w:rStyle w:val="TitleChar"/>
          <w:rFonts w:asciiTheme="minorHAnsi" w:hAnsiTheme="minorHAnsi"/>
        </w:rPr>
      </w:pPr>
      <w:r w:rsidRPr="00EC005C">
        <w:rPr>
          <w:rStyle w:val="TitleChar"/>
          <w:rFonts w:asciiTheme="minorHAnsi" w:hAnsiTheme="minorHAnsi"/>
        </w:rPr>
        <w:t xml:space="preserve">A new study by U.S. </w:t>
      </w:r>
      <w:r w:rsidRPr="00F472A8">
        <w:rPr>
          <w:rStyle w:val="TitleChar"/>
          <w:rFonts w:asciiTheme="minorHAnsi" w:hAnsiTheme="minorHAnsi"/>
          <w:highlight w:val="yellow"/>
        </w:rPr>
        <w:t>researchers say</w:t>
      </w:r>
      <w:r w:rsidRPr="00EC005C">
        <w:rPr>
          <w:rStyle w:val="TitleChar"/>
          <w:rFonts w:asciiTheme="minorHAnsi" w:hAnsiTheme="minorHAnsi"/>
        </w:rPr>
        <w:t xml:space="preserve">s that </w:t>
      </w:r>
      <w:r w:rsidRPr="00F472A8">
        <w:rPr>
          <w:rStyle w:val="TitleChar"/>
          <w:rFonts w:asciiTheme="minorHAnsi" w:hAnsiTheme="minorHAnsi"/>
          <w:highlight w:val="yellow"/>
        </w:rPr>
        <w:t>recent estimates of declining global fish stock</w:t>
      </w:r>
      <w:r w:rsidRPr="00F472A8">
        <w:rPr>
          <w:rFonts w:asciiTheme="minorHAnsi" w:hAnsiTheme="minorHAnsi"/>
          <w:highlight w:val="yellow"/>
        </w:rPr>
        <w:t>s</w:t>
      </w:r>
      <w:r w:rsidRPr="00EC005C">
        <w:rPr>
          <w:rFonts w:asciiTheme="minorHAnsi" w:hAnsiTheme="minorHAnsi"/>
        </w:rPr>
        <w:t xml:space="preserve">, </w:t>
      </w:r>
      <w:r w:rsidRPr="00BF58EF">
        <w:rPr>
          <w:rStyle w:val="TitleChar"/>
          <w:rFonts w:asciiTheme="minorHAnsi" w:hAnsiTheme="minorHAnsi"/>
          <w:highlight w:val="yellow"/>
        </w:rPr>
        <w:t>including a 2006 report predicting a general collapse by 2048</w:t>
      </w:r>
      <w:r w:rsidRPr="00EC005C">
        <w:rPr>
          <w:rStyle w:val="TitleChar"/>
          <w:rFonts w:asciiTheme="minorHAnsi" w:hAnsiTheme="minorHAnsi"/>
        </w:rPr>
        <w:t xml:space="preserve"> without significant changes to fisheries management,</w:t>
      </w:r>
      <w:r w:rsidRPr="00EC005C">
        <w:rPr>
          <w:rFonts w:asciiTheme="minorHAnsi" w:hAnsiTheme="minorHAnsi"/>
        </w:rPr>
        <w:t xml:space="preserve"> </w:t>
      </w:r>
      <w:r w:rsidRPr="00BF58EF">
        <w:rPr>
          <w:rStyle w:val="TitleChar"/>
          <w:rFonts w:asciiTheme="minorHAnsi" w:hAnsiTheme="minorHAnsi"/>
          <w:highlight w:val="yellow"/>
        </w:rPr>
        <w:t>were overstated because they relied on a flawed methodology</w:t>
      </w:r>
      <w:r w:rsidRPr="00EC005C">
        <w:rPr>
          <w:rStyle w:val="TitleChar"/>
          <w:rFonts w:asciiTheme="minorHAnsi" w:hAnsiTheme="minorHAnsi"/>
        </w:rPr>
        <w:t>.</w:t>
      </w:r>
      <w:r w:rsidRPr="00EC005C">
        <w:rPr>
          <w:rFonts w:asciiTheme="minorHAnsi" w:hAnsiTheme="minorHAnsi"/>
        </w:rPr>
        <w:t xml:space="preserve"> While </w:t>
      </w:r>
      <w:r w:rsidRPr="00BF58EF">
        <w:rPr>
          <w:rStyle w:val="TitleChar"/>
          <w:rFonts w:asciiTheme="minorHAnsi" w:hAnsiTheme="minorHAnsi"/>
          <w:highlight w:val="yellow"/>
        </w:rPr>
        <w:t>earlier calculations were based on the amount of fish caught</w:t>
      </w:r>
      <w:r w:rsidRPr="00EC005C">
        <w:rPr>
          <w:rFonts w:asciiTheme="minorHAnsi" w:hAnsiTheme="minorHAnsi"/>
        </w:rPr>
        <w:t xml:space="preserve">, the </w:t>
      </w:r>
      <w:r w:rsidRPr="00BF58EF">
        <w:rPr>
          <w:rStyle w:val="TitleChar"/>
          <w:rFonts w:asciiTheme="minorHAnsi" w:hAnsiTheme="minorHAnsi"/>
          <w:highlight w:val="yellow"/>
        </w:rPr>
        <w:t xml:space="preserve">new report, published in the journal Conservation Biology, says calculations based on the estimated </w:t>
      </w:r>
      <w:r w:rsidRPr="00BF58EF">
        <w:rPr>
          <w:rStyle w:val="Emphasis"/>
          <w:rFonts w:asciiTheme="minorHAnsi" w:hAnsiTheme="minorHAnsi"/>
          <w:highlight w:val="yellow"/>
        </w:rPr>
        <w:t>biomass of available stocks provides a more accurate assessment of the state of global fisheries.</w:t>
      </w:r>
      <w:r w:rsidRPr="00EC005C">
        <w:rPr>
          <w:rFonts w:asciiTheme="minorHAnsi" w:hAnsiTheme="minorHAnsi"/>
        </w:rPr>
        <w:t xml:space="preserve"> The earlier study by researchers at the University of British Columbia calculated that 70 percent of fish stocks had peaked and were now declining as a result of overharvesting, and that 30 percent of species had fallen to 10 percent of earlier numbers. </w:t>
      </w:r>
      <w:r w:rsidRPr="00BF58EF">
        <w:rPr>
          <w:rStyle w:val="TitleChar"/>
          <w:rFonts w:asciiTheme="minorHAnsi" w:hAnsiTheme="minorHAnsi"/>
          <w:highlight w:val="yellow"/>
        </w:rPr>
        <w:t>Trevor Branch, a professor at the University of Washington</w:t>
      </w:r>
      <w:r w:rsidRPr="00EC005C">
        <w:rPr>
          <w:rStyle w:val="TitleChar"/>
          <w:rFonts w:asciiTheme="minorHAnsi" w:hAnsiTheme="minorHAnsi"/>
        </w:rPr>
        <w:t xml:space="preserve"> and lead author of the new study, </w:t>
      </w:r>
      <w:r w:rsidRPr="00BF58EF">
        <w:rPr>
          <w:rStyle w:val="TitleChar"/>
          <w:rFonts w:asciiTheme="minorHAnsi" w:hAnsiTheme="minorHAnsi"/>
          <w:highlight w:val="yellow"/>
        </w:rPr>
        <w:t>says an assessment based on biomass data reveals that, at most, 33 percent have been overharvested, and about 13 percent have collapsed</w:t>
      </w:r>
      <w:proofErr w:type="gramStart"/>
      <w:r w:rsidRPr="00EC005C">
        <w:rPr>
          <w:rStyle w:val="TitleChar"/>
          <w:rFonts w:asciiTheme="minorHAnsi" w:hAnsiTheme="minorHAnsi"/>
        </w:rPr>
        <w:t>..</w:t>
      </w:r>
      <w:proofErr w:type="gramEnd"/>
    </w:p>
    <w:p w14:paraId="453C53FF" w14:textId="77777777" w:rsidR="00B4528D" w:rsidRPr="00EC005C" w:rsidRDefault="00B4528D" w:rsidP="001A6F24">
      <w:pPr>
        <w:rPr>
          <w:rStyle w:val="TitleChar"/>
          <w:rFonts w:asciiTheme="minorHAnsi" w:hAnsiTheme="minorHAnsi"/>
        </w:rPr>
      </w:pPr>
    </w:p>
    <w:p w14:paraId="366F4723" w14:textId="77777777" w:rsidR="00B4528D" w:rsidRPr="00EC005C" w:rsidRDefault="00B4528D" w:rsidP="00B4528D">
      <w:pPr>
        <w:pStyle w:val="Heading4"/>
        <w:rPr>
          <w:rFonts w:asciiTheme="minorHAnsi" w:hAnsiTheme="minorHAnsi"/>
        </w:rPr>
      </w:pPr>
      <w:r w:rsidRPr="00EC005C">
        <w:rPr>
          <w:rFonts w:asciiTheme="minorHAnsi" w:hAnsiTheme="minorHAnsi"/>
        </w:rPr>
        <w:t>Overfishing is a myth—yields are at sustainable highs and no impact of decline</w:t>
      </w:r>
    </w:p>
    <w:p w14:paraId="6608D9F6" w14:textId="77777777" w:rsidR="00B4528D" w:rsidRPr="00EC005C" w:rsidRDefault="00B4528D" w:rsidP="00B4528D">
      <w:pPr>
        <w:rPr>
          <w:rFonts w:asciiTheme="minorHAnsi" w:hAnsiTheme="minorHAnsi"/>
        </w:rPr>
      </w:pPr>
      <w:r w:rsidRPr="00EC005C">
        <w:rPr>
          <w:rStyle w:val="Style13ptBold"/>
          <w:rFonts w:asciiTheme="minorHAnsi" w:hAnsiTheme="minorHAnsi"/>
        </w:rPr>
        <w:t>Hastings, ’13,</w:t>
      </w:r>
      <w:r w:rsidRPr="00EC005C">
        <w:rPr>
          <w:rFonts w:asciiTheme="minorHAnsi" w:hAnsiTheme="minorHAnsi"/>
        </w:rPr>
        <w:t xml:space="preserve"> (Colin, “The Big Debate: Overfishing is "yesterday's myth,” Big </w:t>
      </w:r>
      <w:proofErr w:type="spellStart"/>
      <w:r w:rsidRPr="00EC005C">
        <w:rPr>
          <w:rFonts w:asciiTheme="minorHAnsi" w:hAnsiTheme="minorHAnsi"/>
        </w:rPr>
        <w:t>Chilli</w:t>
      </w:r>
      <w:proofErr w:type="spellEnd"/>
      <w:r w:rsidRPr="00EC005C">
        <w:rPr>
          <w:rFonts w:asciiTheme="minorHAnsi" w:hAnsiTheme="minorHAnsi"/>
        </w:rPr>
        <w:t xml:space="preserve"> News, http://www.thebigchilli.com/news/the-big-debate-overfishing-is-yesterdays-myth)//erg</w:t>
      </w:r>
    </w:p>
    <w:p w14:paraId="7C9EA0CF" w14:textId="77777777" w:rsidR="00B4528D" w:rsidRPr="00EC005C" w:rsidRDefault="00B4528D" w:rsidP="00B4528D">
      <w:pPr>
        <w:rPr>
          <w:rFonts w:asciiTheme="minorHAnsi" w:hAnsiTheme="minorHAnsi"/>
        </w:rPr>
      </w:pPr>
    </w:p>
    <w:p w14:paraId="6C8C1B5C" w14:textId="77777777" w:rsidR="00B4528D" w:rsidRPr="00EC005C" w:rsidRDefault="00B4528D" w:rsidP="00B4528D">
      <w:pPr>
        <w:rPr>
          <w:rFonts w:asciiTheme="minorHAnsi" w:hAnsiTheme="minorHAnsi"/>
          <w:sz w:val="14"/>
        </w:rPr>
      </w:pPr>
      <w:r w:rsidRPr="00EC005C">
        <w:rPr>
          <w:rFonts w:asciiTheme="minorHAnsi" w:hAnsiTheme="minorHAnsi"/>
          <w:sz w:val="14"/>
        </w:rPr>
        <w:t xml:space="preserve">Presenting an alternative view of one of the major issues of our time OUR article in last month’s </w:t>
      </w:r>
      <w:proofErr w:type="spellStart"/>
      <w:r w:rsidRPr="00EC005C">
        <w:rPr>
          <w:rFonts w:asciiTheme="minorHAnsi" w:hAnsiTheme="minorHAnsi"/>
          <w:sz w:val="14"/>
        </w:rPr>
        <w:t>BigChilli</w:t>
      </w:r>
      <w:proofErr w:type="spellEnd"/>
      <w:r w:rsidRPr="00EC005C">
        <w:rPr>
          <w:rFonts w:asciiTheme="minorHAnsi" w:hAnsiTheme="minorHAnsi"/>
          <w:sz w:val="14"/>
        </w:rPr>
        <w:t xml:space="preserve"> ‘Fish off the menu’ prompted numerous responses from readers of the magazine. Some roundly applauded the story and its warnings about overfishing, while others disputed its content. To get an alternative view on the matter we contacted a member of Australia’s seafood industry, who, in a letter to us, suggested that the situation isn’t as bad as some would have us believe. To present this alternative view, we are publishing here an edited version of his major criticisms. He begins by insisting that </w:t>
      </w:r>
      <w:r w:rsidRPr="00F472A8">
        <w:rPr>
          <w:rStyle w:val="Emphasis"/>
          <w:rFonts w:asciiTheme="minorHAnsi" w:hAnsiTheme="minorHAnsi"/>
          <w:highlight w:val="yellow"/>
        </w:rPr>
        <w:t xml:space="preserve">allegations of overfishing are “yesterday’s myths” and most have been “resoundingly disproven in recent years, or have been overtaken by remedial actions decades old.” </w:t>
      </w:r>
      <w:r w:rsidRPr="00F472A8">
        <w:rPr>
          <w:rFonts w:asciiTheme="minorHAnsi" w:hAnsiTheme="minorHAnsi"/>
          <w:sz w:val="14"/>
          <w:highlight w:val="yellow"/>
        </w:rPr>
        <w:t>H</w:t>
      </w:r>
      <w:r w:rsidRPr="00EC005C">
        <w:rPr>
          <w:rFonts w:asciiTheme="minorHAnsi" w:hAnsiTheme="minorHAnsi"/>
          <w:sz w:val="14"/>
        </w:rPr>
        <w:t xml:space="preserve">e also comes to the </w:t>
      </w:r>
      <w:proofErr w:type="spellStart"/>
      <w:r w:rsidRPr="00EC005C">
        <w:rPr>
          <w:rFonts w:asciiTheme="minorHAnsi" w:hAnsiTheme="minorHAnsi"/>
          <w:sz w:val="14"/>
        </w:rPr>
        <w:t>defence</w:t>
      </w:r>
      <w:proofErr w:type="spellEnd"/>
      <w:r w:rsidRPr="00EC005C">
        <w:rPr>
          <w:rFonts w:asciiTheme="minorHAnsi" w:hAnsiTheme="minorHAnsi"/>
          <w:sz w:val="14"/>
        </w:rPr>
        <w:t xml:space="preserve"> of farmed salmon, saying that “farmed fish are not only the most sustainably raised food animals in the world, and are feeding the planet – they are the solution to not over-fishing wild stocks.” He goes on: “All the scare stuff about salmon was trendy ten years ago when the greenies who knew nothing about the subject started hypothesizing about all the things that could go wrong (led along by wild salmon producers – the farms’ competitors). “Most salmon farms are now certified as sustainable and ethical (to internationally agreed standards) or they can’t find markets. Even the major green NGOs no longer oppose the industry.” He then turns his attention to Boris Worm’s ‘End of the Line’ book/movie which received massive public attention when it appeared several years ago claiming the last fish would be eaten in 2048. “Guess what</w:t>
      </w:r>
      <w:proofErr w:type="gramStart"/>
      <w:r w:rsidRPr="00EC005C">
        <w:rPr>
          <w:rFonts w:asciiTheme="minorHAnsi" w:hAnsiTheme="minorHAnsi"/>
          <w:sz w:val="14"/>
        </w:rPr>
        <w:t>?,</w:t>
      </w:r>
      <w:proofErr w:type="gramEnd"/>
      <w:r w:rsidRPr="00EC005C">
        <w:rPr>
          <w:rFonts w:asciiTheme="minorHAnsi" w:hAnsiTheme="minorHAnsi"/>
          <w:sz w:val="14"/>
        </w:rPr>
        <w:t>” he asks. “</w:t>
      </w:r>
      <w:r w:rsidRPr="00F472A8">
        <w:rPr>
          <w:rStyle w:val="TitleChar"/>
          <w:rFonts w:asciiTheme="minorHAnsi" w:hAnsiTheme="minorHAnsi"/>
          <w:highlight w:val="yellow"/>
        </w:rPr>
        <w:t>Boris has since recanted and now agrees fishing can be sustainable – and is making a new movie about that</w:t>
      </w:r>
      <w:r w:rsidRPr="00EC005C">
        <w:rPr>
          <w:rFonts w:asciiTheme="minorHAnsi" w:hAnsiTheme="minorHAnsi"/>
          <w:sz w:val="14"/>
        </w:rPr>
        <w:t xml:space="preserve">.” Destruction of mangroves due to shrimp farming is another myth, he says. “The number of ponds has been significantly reduced due to productivity improvements and Thailand’s mangrove forests are expanding due to replanting.” The correspondent also rejects the once widely-held belief that Atlantic Cod would be the big disaster of them all – that cod would be the first giant fishery to flip its ecosystem and never return regardless of what bans were imposed. “It’s true that it was massively overfished and collapsed leaving tens of thousands out of work and the stock in big trouble. Twenty years later, </w:t>
      </w:r>
      <w:r w:rsidRPr="00F472A8">
        <w:rPr>
          <w:rStyle w:val="TitleChar"/>
          <w:rFonts w:asciiTheme="minorHAnsi" w:hAnsiTheme="minorHAnsi"/>
          <w:highlight w:val="yellow"/>
        </w:rPr>
        <w:t>not only are the fish not extinct, or not being fished. People are now talking – not recovery – but ‘abundance’ again, already</w:t>
      </w:r>
      <w:r w:rsidRPr="00EC005C">
        <w:rPr>
          <w:rStyle w:val="TitleChar"/>
          <w:rFonts w:asciiTheme="minorHAnsi" w:hAnsiTheme="minorHAnsi"/>
        </w:rPr>
        <w:t xml:space="preserve">. </w:t>
      </w:r>
      <w:r w:rsidRPr="00EC005C">
        <w:rPr>
          <w:rFonts w:asciiTheme="minorHAnsi" w:hAnsiTheme="minorHAnsi"/>
          <w:sz w:val="14"/>
        </w:rPr>
        <w:t xml:space="preserve">“We have learned from the ’60s to ’90s era and today </w:t>
      </w:r>
      <w:r w:rsidRPr="00F472A8">
        <w:rPr>
          <w:rStyle w:val="Emphasis"/>
          <w:rFonts w:asciiTheme="minorHAnsi" w:hAnsiTheme="minorHAnsi"/>
          <w:highlight w:val="yellow"/>
        </w:rPr>
        <w:t>most large fisheries are well managed</w:t>
      </w:r>
      <w:r w:rsidRPr="00EC005C">
        <w:rPr>
          <w:rFonts w:asciiTheme="minorHAnsi" w:hAnsiTheme="minorHAnsi"/>
          <w:sz w:val="14"/>
        </w:rPr>
        <w:t xml:space="preserve"> (some in Asia/Africa are not) </w:t>
      </w:r>
      <w:r w:rsidRPr="00F472A8">
        <w:rPr>
          <w:rStyle w:val="Emphasis"/>
          <w:rFonts w:asciiTheme="minorHAnsi" w:hAnsiTheme="minorHAnsi"/>
          <w:highlight w:val="yellow"/>
        </w:rPr>
        <w:t>and either recovering or operating at maximum economic yield</w:t>
      </w:r>
      <w:r w:rsidRPr="00F472A8">
        <w:rPr>
          <w:rFonts w:asciiTheme="minorHAnsi" w:hAnsiTheme="minorHAnsi"/>
          <w:sz w:val="14"/>
          <w:highlight w:val="yellow"/>
        </w:rPr>
        <w:t xml:space="preserve">. </w:t>
      </w:r>
      <w:r w:rsidRPr="00F472A8">
        <w:rPr>
          <w:rStyle w:val="Emphasis"/>
          <w:rFonts w:asciiTheme="minorHAnsi" w:hAnsiTheme="minorHAnsi"/>
          <w:highlight w:val="yellow"/>
        </w:rPr>
        <w:t>You cannot catch fish to extinction</w:t>
      </w:r>
      <w:r w:rsidRPr="00EC005C">
        <w:rPr>
          <w:rFonts w:asciiTheme="minorHAnsi" w:hAnsiTheme="minorHAnsi"/>
          <w:sz w:val="14"/>
        </w:rPr>
        <w:t xml:space="preserve"> – they will always recover if you stop fishing. It’s the recovery time that is the issue – and the time to when you can recommence harvesting, sustainably. “Farm production has now overtaken wild catch in the world and we are learning how to replace the wild fish component in feeds with land based proteins – and still keep the marine nutrition (</w:t>
      </w:r>
      <w:proofErr w:type="spellStart"/>
      <w:r w:rsidRPr="00EC005C">
        <w:rPr>
          <w:rFonts w:asciiTheme="minorHAnsi" w:hAnsiTheme="minorHAnsi"/>
          <w:sz w:val="14"/>
        </w:rPr>
        <w:t>eg</w:t>
      </w:r>
      <w:proofErr w:type="spellEnd"/>
      <w:r w:rsidRPr="00EC005C">
        <w:rPr>
          <w:rFonts w:asciiTheme="minorHAnsi" w:hAnsiTheme="minorHAnsi"/>
          <w:sz w:val="14"/>
        </w:rPr>
        <w:t xml:space="preserve"> omega-3s) values.” These assertions can be verified, he adds, at some of the certification NGO websites – MSC, ASC, </w:t>
      </w:r>
      <w:proofErr w:type="spellStart"/>
      <w:r w:rsidRPr="00EC005C">
        <w:rPr>
          <w:rFonts w:asciiTheme="minorHAnsi" w:hAnsiTheme="minorHAnsi"/>
          <w:sz w:val="14"/>
        </w:rPr>
        <w:t>GlobalGAP</w:t>
      </w:r>
      <w:proofErr w:type="spellEnd"/>
      <w:r w:rsidRPr="00EC005C">
        <w:rPr>
          <w:rFonts w:asciiTheme="minorHAnsi" w:hAnsiTheme="minorHAnsi"/>
          <w:sz w:val="14"/>
        </w:rPr>
        <w:t xml:space="preserve">, </w:t>
      </w:r>
      <w:proofErr w:type="gramStart"/>
      <w:r w:rsidRPr="00EC005C">
        <w:rPr>
          <w:rFonts w:asciiTheme="minorHAnsi" w:hAnsiTheme="minorHAnsi"/>
          <w:sz w:val="14"/>
        </w:rPr>
        <w:t>GAA</w:t>
      </w:r>
      <w:proofErr w:type="gramEnd"/>
      <w:r w:rsidRPr="00EC005C">
        <w:rPr>
          <w:rFonts w:asciiTheme="minorHAnsi" w:hAnsiTheme="minorHAnsi"/>
          <w:sz w:val="14"/>
        </w:rPr>
        <w:t xml:space="preserve">. Finally, he writes: “I’ve just finished five days’ filming sea-cage aquaculture in Vietnam where they use underwater cameras to permanently monitor impacts on the surrounding waterways, as well as at control sites for 20 </w:t>
      </w:r>
      <w:proofErr w:type="spellStart"/>
      <w:r w:rsidRPr="00EC005C">
        <w:rPr>
          <w:rFonts w:asciiTheme="minorHAnsi" w:hAnsiTheme="minorHAnsi"/>
          <w:sz w:val="14"/>
        </w:rPr>
        <w:t>kms</w:t>
      </w:r>
      <w:proofErr w:type="spellEnd"/>
      <w:r w:rsidRPr="00EC005C">
        <w:rPr>
          <w:rFonts w:asciiTheme="minorHAnsi" w:hAnsiTheme="minorHAnsi"/>
          <w:sz w:val="14"/>
        </w:rPr>
        <w:t xml:space="preserve"> around. It’s a different world now.” Meanwhile, another writer claims that information on the issue of overfishing is as confusing as it is with regards to climate change. “You never know who or what to believe. Many of the so-called experts have vested interests and will always present their side at the expense of the other.”</w:t>
      </w:r>
    </w:p>
    <w:p w14:paraId="5602837E" w14:textId="77777777" w:rsidR="00B4528D" w:rsidRPr="00EC005C" w:rsidRDefault="00B4528D" w:rsidP="00B4528D">
      <w:pPr>
        <w:rPr>
          <w:rFonts w:asciiTheme="minorHAnsi" w:hAnsiTheme="minorHAnsi"/>
          <w:sz w:val="16"/>
        </w:rPr>
      </w:pPr>
    </w:p>
    <w:p w14:paraId="397B6858" w14:textId="77777777" w:rsidR="00B4528D" w:rsidRPr="00EC005C" w:rsidRDefault="00B4528D" w:rsidP="00B4528D">
      <w:pPr>
        <w:rPr>
          <w:rFonts w:asciiTheme="minorHAnsi" w:hAnsiTheme="minorHAnsi"/>
          <w:sz w:val="16"/>
        </w:rPr>
      </w:pPr>
    </w:p>
    <w:p w14:paraId="4E5EBD34" w14:textId="77777777" w:rsidR="00B4528D" w:rsidRPr="00EC005C" w:rsidRDefault="00B4528D" w:rsidP="00B4528D">
      <w:pPr>
        <w:pStyle w:val="Heading4"/>
        <w:rPr>
          <w:rFonts w:asciiTheme="minorHAnsi" w:hAnsiTheme="minorHAnsi"/>
        </w:rPr>
      </w:pPr>
      <w:r w:rsidRPr="00EC005C">
        <w:rPr>
          <w:rFonts w:asciiTheme="minorHAnsi" w:hAnsiTheme="minorHAnsi"/>
        </w:rPr>
        <w:t>The impact to overfishing is inevitable and non-unique</w:t>
      </w:r>
    </w:p>
    <w:p w14:paraId="238D4770" w14:textId="77777777" w:rsidR="00B4528D" w:rsidRPr="00EC005C" w:rsidRDefault="00B4528D" w:rsidP="00B4528D">
      <w:pPr>
        <w:rPr>
          <w:rFonts w:asciiTheme="minorHAnsi" w:hAnsiTheme="minorHAnsi"/>
        </w:rPr>
      </w:pPr>
      <w:r w:rsidRPr="00EC005C">
        <w:rPr>
          <w:rStyle w:val="Style13ptBold"/>
          <w:rFonts w:asciiTheme="minorHAnsi" w:hAnsiTheme="minorHAnsi"/>
        </w:rPr>
        <w:t>McDermott, ’09,</w:t>
      </w:r>
      <w:r w:rsidRPr="00EC005C">
        <w:rPr>
          <w:rFonts w:asciiTheme="minorHAnsi" w:hAnsiTheme="minorHAnsi"/>
        </w:rPr>
        <w:t xml:space="preserve"> (Mat, “Eco-Myth: Humans Have Only Been Overfishing the World's Oceans in Modern Times,” </w:t>
      </w:r>
      <w:proofErr w:type="spellStart"/>
      <w:r w:rsidRPr="00EC005C">
        <w:rPr>
          <w:rFonts w:asciiTheme="minorHAnsi" w:hAnsiTheme="minorHAnsi"/>
        </w:rPr>
        <w:t>Treehugger</w:t>
      </w:r>
      <w:proofErr w:type="spellEnd"/>
      <w:r w:rsidRPr="00EC005C">
        <w:rPr>
          <w:rFonts w:asciiTheme="minorHAnsi" w:hAnsiTheme="minorHAnsi"/>
        </w:rPr>
        <w:t>, May 29, 2009, http://www.treehugger.com/natural-sciences/eco-myth-humans-have-only-been-overfishing-the-worlds-oceans-in-modern-times.html)//erg</w:t>
      </w:r>
    </w:p>
    <w:p w14:paraId="7DFA5B77" w14:textId="77777777" w:rsidR="00B4528D" w:rsidRPr="00EC005C" w:rsidRDefault="00B4528D" w:rsidP="00B4528D">
      <w:pPr>
        <w:rPr>
          <w:rFonts w:asciiTheme="minorHAnsi" w:hAnsiTheme="minorHAnsi"/>
        </w:rPr>
      </w:pPr>
    </w:p>
    <w:p w14:paraId="0893E4E3" w14:textId="77777777" w:rsidR="00B4528D" w:rsidRPr="00EC005C" w:rsidRDefault="00B4528D" w:rsidP="00B4528D">
      <w:pPr>
        <w:rPr>
          <w:rFonts w:asciiTheme="minorHAnsi" w:hAnsiTheme="minorHAnsi"/>
          <w:sz w:val="16"/>
        </w:rPr>
      </w:pPr>
      <w:r w:rsidRPr="00EC005C">
        <w:rPr>
          <w:rFonts w:asciiTheme="minorHAnsi" w:hAnsiTheme="minorHAnsi"/>
          <w:sz w:val="16"/>
        </w:rPr>
        <w:t>At first thought most of us tend to think of the oceans really only getting massively depleted of fish with the dawn of industrial fishing in the latter half of the last century. But as Fred Pearce points out in a new article for New Scientist, that's not the case—</w:t>
      </w:r>
      <w:r w:rsidRPr="00EC005C">
        <w:rPr>
          <w:rStyle w:val="TitleChar"/>
          <w:rFonts w:asciiTheme="minorHAnsi" w:hAnsiTheme="minorHAnsi"/>
        </w:rPr>
        <w:t xml:space="preserve">humans have had a major impact on the world's fisheries going back at least 1000 </w:t>
      </w:r>
      <w:proofErr w:type="spellStart"/>
      <w:r w:rsidRPr="00EC005C">
        <w:rPr>
          <w:rStyle w:val="TitleChar"/>
          <w:rFonts w:asciiTheme="minorHAnsi" w:hAnsiTheme="minorHAnsi"/>
        </w:rPr>
        <w:t>years</w:t>
      </w:r>
      <w:proofErr w:type="gramStart"/>
      <w:r w:rsidRPr="00EC005C">
        <w:rPr>
          <w:rStyle w:val="TitleChar"/>
          <w:rFonts w:asciiTheme="minorHAnsi" w:hAnsiTheme="minorHAnsi"/>
        </w:rPr>
        <w:t>:Overfishing</w:t>
      </w:r>
      <w:proofErr w:type="spellEnd"/>
      <w:proofErr w:type="gramEnd"/>
      <w:r w:rsidRPr="00EC005C">
        <w:rPr>
          <w:rStyle w:val="TitleChar"/>
          <w:rFonts w:asciiTheme="minorHAnsi" w:hAnsiTheme="minorHAnsi"/>
        </w:rPr>
        <w:t xml:space="preserve"> a Problem Long Before Modern Technology </w:t>
      </w:r>
      <w:r w:rsidRPr="00EC005C">
        <w:rPr>
          <w:rFonts w:asciiTheme="minorHAnsi" w:hAnsiTheme="minorHAnsi"/>
          <w:sz w:val="16"/>
        </w:rPr>
        <w:t xml:space="preserve">Pearce quotes </w:t>
      </w:r>
      <w:proofErr w:type="spellStart"/>
      <w:r w:rsidRPr="00EC005C">
        <w:rPr>
          <w:rFonts w:asciiTheme="minorHAnsi" w:hAnsiTheme="minorHAnsi"/>
          <w:sz w:val="16"/>
        </w:rPr>
        <w:t>Poul</w:t>
      </w:r>
      <w:proofErr w:type="spellEnd"/>
      <w:r w:rsidRPr="00EC005C">
        <w:rPr>
          <w:rFonts w:asciiTheme="minorHAnsi" w:hAnsiTheme="minorHAnsi"/>
          <w:sz w:val="16"/>
        </w:rPr>
        <w:t xml:space="preserve"> Holm, an environmental historian at Trinity College Dublin: </w:t>
      </w:r>
      <w:r w:rsidRPr="00EC005C">
        <w:rPr>
          <w:rStyle w:val="TitleChar"/>
          <w:rFonts w:asciiTheme="minorHAnsi" w:hAnsiTheme="minorHAnsi"/>
        </w:rPr>
        <w:t>We are discovering that human pressure on marine life was much earlier, much larger and much more significant than previously though</w:t>
      </w:r>
      <w:r w:rsidRPr="00EC005C">
        <w:rPr>
          <w:rFonts w:asciiTheme="minorHAnsi" w:hAnsiTheme="minorHAnsi"/>
          <w:sz w:val="16"/>
        </w:rPr>
        <w:t xml:space="preserve">. We know that there was major commercial exploitation of fisheries, doing huge damage to fish populations, back in medieval times and even before. </w:t>
      </w:r>
      <w:r w:rsidRPr="00EC005C">
        <w:rPr>
          <w:rStyle w:val="TitleChar"/>
          <w:rFonts w:asciiTheme="minorHAnsi" w:hAnsiTheme="minorHAnsi"/>
        </w:rPr>
        <w:t xml:space="preserve">The idea that it is only modern fishing technology that has done damage turns out to be completely wrong. </w:t>
      </w:r>
      <w:r w:rsidRPr="00EC005C">
        <w:rPr>
          <w:rFonts w:asciiTheme="minorHAnsi" w:hAnsiTheme="minorHAnsi"/>
          <w:sz w:val="16"/>
        </w:rPr>
        <w:t xml:space="preserve">Backing up all this is work presented at the Ocean Past II conference, just concluded in Vancouver, British Columbia: The gist of which says even before industrial fishing techniques made the situation even worse, </w:t>
      </w:r>
      <w:r w:rsidRPr="00EC005C">
        <w:rPr>
          <w:rStyle w:val="TitleChar"/>
          <w:rFonts w:asciiTheme="minorHAnsi" w:hAnsiTheme="minorHAnsi"/>
        </w:rPr>
        <w:t>humans were already doing a job on fish</w:t>
      </w:r>
      <w:r w:rsidRPr="00EC005C">
        <w:rPr>
          <w:rFonts w:asciiTheme="minorHAnsi" w:hAnsiTheme="minorHAnsi"/>
          <w:sz w:val="16"/>
        </w:rPr>
        <w:t xml:space="preserve">. 1000 years ago in Europe </w:t>
      </w:r>
      <w:r w:rsidRPr="00EC005C">
        <w:rPr>
          <w:rStyle w:val="TitleChar"/>
          <w:rFonts w:asciiTheme="minorHAnsi" w:hAnsiTheme="minorHAnsi"/>
        </w:rPr>
        <w:t>freshwater fish were already in decline, which led people in the region to take up marine fishing.</w:t>
      </w:r>
      <w:r w:rsidRPr="00EC005C">
        <w:rPr>
          <w:rFonts w:asciiTheme="minorHAnsi" w:hAnsiTheme="minorHAnsi"/>
          <w:sz w:val="16"/>
        </w:rPr>
        <w:t xml:space="preserve"> Five hundred years later, with coastal fish stocks disappearing around Italy, deep-sea trawling began. The early 1800s saw the collapse of the European herring fishery, which in turn led to an increase in the jellyfish population, seriously altering the food web.</w:t>
      </w:r>
    </w:p>
    <w:p w14:paraId="2CC0874C" w14:textId="77777777" w:rsidR="00B4528D" w:rsidRPr="00EC005C" w:rsidRDefault="00B4528D" w:rsidP="001A6F24">
      <w:pPr>
        <w:rPr>
          <w:rStyle w:val="TitleChar"/>
          <w:rFonts w:asciiTheme="minorHAnsi" w:hAnsiTheme="minorHAnsi"/>
        </w:rPr>
      </w:pPr>
    </w:p>
    <w:p w14:paraId="7113363D" w14:textId="77777777" w:rsidR="00A92F43" w:rsidRPr="00EC005C" w:rsidRDefault="00A92F43" w:rsidP="00A92F43">
      <w:pPr>
        <w:rPr>
          <w:rFonts w:asciiTheme="minorHAnsi" w:hAnsiTheme="minorHAnsi"/>
        </w:rPr>
      </w:pPr>
    </w:p>
    <w:p w14:paraId="0914B4E1" w14:textId="77777777" w:rsidR="00A92F43" w:rsidRPr="00EC005C" w:rsidRDefault="00A92F43" w:rsidP="00A92F43">
      <w:pPr>
        <w:rPr>
          <w:rFonts w:asciiTheme="minorHAnsi" w:hAnsiTheme="minorHAnsi"/>
        </w:rPr>
      </w:pPr>
    </w:p>
    <w:p w14:paraId="7A6BD2CF" w14:textId="103C6662" w:rsidR="00190C5C" w:rsidRDefault="00936189" w:rsidP="00936189">
      <w:pPr>
        <w:pStyle w:val="Heading3"/>
      </w:pPr>
      <w:r>
        <w:lastRenderedPageBreak/>
        <w:t>*Anthropocentrism</w:t>
      </w:r>
    </w:p>
    <w:p w14:paraId="2A6B4616" w14:textId="77777777" w:rsidR="00936189" w:rsidRPr="00936189" w:rsidRDefault="00936189" w:rsidP="00936189"/>
    <w:sectPr w:rsidR="00936189" w:rsidRPr="0093618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3184DC6"/>
    <w:multiLevelType w:val="hybridMultilevel"/>
    <w:tmpl w:val="A6DE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4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Raam Milind Tambe "/>
    <w:docVar w:name="RibbonPointer" w:val="148602888"/>
    <w:docVar w:name="VerbatimVersion" w:val="5.0"/>
  </w:docVars>
  <w:rsids>
    <w:rsidRoot w:val="005E309D"/>
    <w:rsid w:val="000139A3"/>
    <w:rsid w:val="0008747F"/>
    <w:rsid w:val="000F318E"/>
    <w:rsid w:val="000F7222"/>
    <w:rsid w:val="00100833"/>
    <w:rsid w:val="00102F25"/>
    <w:rsid w:val="00104529"/>
    <w:rsid w:val="0010798C"/>
    <w:rsid w:val="0011103F"/>
    <w:rsid w:val="00136A5D"/>
    <w:rsid w:val="00137844"/>
    <w:rsid w:val="00177B7D"/>
    <w:rsid w:val="0018322D"/>
    <w:rsid w:val="00190C5C"/>
    <w:rsid w:val="0019660A"/>
    <w:rsid w:val="001A6F24"/>
    <w:rsid w:val="001B5776"/>
    <w:rsid w:val="001C035A"/>
    <w:rsid w:val="001C2F51"/>
    <w:rsid w:val="001D109C"/>
    <w:rsid w:val="00200B49"/>
    <w:rsid w:val="00233A79"/>
    <w:rsid w:val="00251FC7"/>
    <w:rsid w:val="002707E7"/>
    <w:rsid w:val="0027757C"/>
    <w:rsid w:val="002855A7"/>
    <w:rsid w:val="002A636F"/>
    <w:rsid w:val="00315690"/>
    <w:rsid w:val="00325646"/>
    <w:rsid w:val="00380FB1"/>
    <w:rsid w:val="003902BA"/>
    <w:rsid w:val="0039689E"/>
    <w:rsid w:val="003A09E2"/>
    <w:rsid w:val="00403E78"/>
    <w:rsid w:val="00407037"/>
    <w:rsid w:val="00425721"/>
    <w:rsid w:val="004605D6"/>
    <w:rsid w:val="004779F1"/>
    <w:rsid w:val="004A1ADF"/>
    <w:rsid w:val="004C60E8"/>
    <w:rsid w:val="004E3579"/>
    <w:rsid w:val="004F39E0"/>
    <w:rsid w:val="00516808"/>
    <w:rsid w:val="00537BD5"/>
    <w:rsid w:val="00553B6E"/>
    <w:rsid w:val="005A27A1"/>
    <w:rsid w:val="005C0905"/>
    <w:rsid w:val="005E309D"/>
    <w:rsid w:val="006053B6"/>
    <w:rsid w:val="006065BD"/>
    <w:rsid w:val="00655B0D"/>
    <w:rsid w:val="00665003"/>
    <w:rsid w:val="006829E2"/>
    <w:rsid w:val="0069116F"/>
    <w:rsid w:val="006B22C6"/>
    <w:rsid w:val="006C3DC0"/>
    <w:rsid w:val="006D362E"/>
    <w:rsid w:val="006E15A2"/>
    <w:rsid w:val="007338AA"/>
    <w:rsid w:val="007707EC"/>
    <w:rsid w:val="00775EC3"/>
    <w:rsid w:val="007B35CC"/>
    <w:rsid w:val="007C78FF"/>
    <w:rsid w:val="007F5B66"/>
    <w:rsid w:val="00805937"/>
    <w:rsid w:val="00814620"/>
    <w:rsid w:val="00823A1C"/>
    <w:rsid w:val="00845B9D"/>
    <w:rsid w:val="00860984"/>
    <w:rsid w:val="00861DC2"/>
    <w:rsid w:val="00862AF5"/>
    <w:rsid w:val="00873818"/>
    <w:rsid w:val="008B3ECB"/>
    <w:rsid w:val="008C1B2E"/>
    <w:rsid w:val="008C673D"/>
    <w:rsid w:val="008D75C0"/>
    <w:rsid w:val="00911794"/>
    <w:rsid w:val="0091627E"/>
    <w:rsid w:val="00936189"/>
    <w:rsid w:val="009647C0"/>
    <w:rsid w:val="00987AAF"/>
    <w:rsid w:val="009E1922"/>
    <w:rsid w:val="00A45DA2"/>
    <w:rsid w:val="00A92F43"/>
    <w:rsid w:val="00A93661"/>
    <w:rsid w:val="00A95652"/>
    <w:rsid w:val="00AD5C6A"/>
    <w:rsid w:val="00B17A40"/>
    <w:rsid w:val="00B33C6D"/>
    <w:rsid w:val="00B4508F"/>
    <w:rsid w:val="00B4528D"/>
    <w:rsid w:val="00B8057C"/>
    <w:rsid w:val="00BB6521"/>
    <w:rsid w:val="00BE3DD0"/>
    <w:rsid w:val="00BF58CD"/>
    <w:rsid w:val="00BF58EF"/>
    <w:rsid w:val="00BF593B"/>
    <w:rsid w:val="00C26366"/>
    <w:rsid w:val="00C82AF1"/>
    <w:rsid w:val="00C83417"/>
    <w:rsid w:val="00C87EBB"/>
    <w:rsid w:val="00CA03DE"/>
    <w:rsid w:val="00CD1D09"/>
    <w:rsid w:val="00CD736E"/>
    <w:rsid w:val="00CE161E"/>
    <w:rsid w:val="00CF59A8"/>
    <w:rsid w:val="00D325A9"/>
    <w:rsid w:val="00D36A8A"/>
    <w:rsid w:val="00D71170"/>
    <w:rsid w:val="00D80D79"/>
    <w:rsid w:val="00D81906"/>
    <w:rsid w:val="00DA6538"/>
    <w:rsid w:val="00DB070C"/>
    <w:rsid w:val="00DD016C"/>
    <w:rsid w:val="00E643D4"/>
    <w:rsid w:val="00EC005C"/>
    <w:rsid w:val="00ED30CF"/>
    <w:rsid w:val="00EF6779"/>
    <w:rsid w:val="00F10EBB"/>
    <w:rsid w:val="00F176EF"/>
    <w:rsid w:val="00F472A8"/>
    <w:rsid w:val="00F47FC8"/>
    <w:rsid w:val="00FC3181"/>
    <w:rsid w:val="00FD14E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2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338A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338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38A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38A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No Spacing1111,ta,tag"/>
    <w:basedOn w:val="Normal"/>
    <w:next w:val="Normal"/>
    <w:link w:val="Heading4Char"/>
    <w:uiPriority w:val="4"/>
    <w:qFormat/>
    <w:rsid w:val="007338A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338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38AA"/>
  </w:style>
  <w:style w:type="character" w:customStyle="1" w:styleId="Heading1Char">
    <w:name w:val="Heading 1 Char"/>
    <w:aliases w:val="Pocket Char"/>
    <w:basedOn w:val="DefaultParagraphFont"/>
    <w:link w:val="Heading1"/>
    <w:uiPriority w:val="1"/>
    <w:rsid w:val="007338A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338A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338AA"/>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4"/>
    <w:rsid w:val="007338AA"/>
    <w:rPr>
      <w:rFonts w:ascii="Calibri" w:eastAsiaTheme="majorEastAsia" w:hAnsi="Calibr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7338A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7338AA"/>
    <w:rPr>
      <w:b/>
      <w:bCs/>
      <w:sz w:val="16"/>
      <w:u w:val="single"/>
    </w:rPr>
  </w:style>
  <w:style w:type="character" w:customStyle="1" w:styleId="TitleChar">
    <w:name w:val="Title Char"/>
    <w:basedOn w:val="DefaultParagraphFont"/>
    <w:link w:val="Title"/>
    <w:uiPriority w:val="6"/>
    <w:qFormat/>
    <w:rsid w:val="005C0905"/>
    <w:rPr>
      <w:b/>
      <w:bCs/>
      <w:sz w:val="22"/>
      <w:u w:val="single"/>
    </w:rPr>
  </w:style>
  <w:style w:type="character" w:styleId="Hyperlink">
    <w:name w:val="Hyperlink"/>
    <w:aliases w:val="heading 1 (block title),Important,Read,Card Text,Internet Link"/>
    <w:basedOn w:val="DefaultParagraphFont"/>
    <w:uiPriority w:val="99"/>
    <w:rsid w:val="007338AA"/>
    <w:rPr>
      <w:color w:val="auto"/>
      <w:u w:val="none"/>
    </w:rPr>
  </w:style>
  <w:style w:type="character" w:styleId="FollowedHyperlink">
    <w:name w:val="FollowedHyperlink"/>
    <w:basedOn w:val="DefaultParagraphFont"/>
    <w:uiPriority w:val="99"/>
    <w:semiHidden/>
    <w:rsid w:val="007338AA"/>
    <w:rPr>
      <w:color w:val="auto"/>
      <w:u w:val="none"/>
    </w:rPr>
  </w:style>
  <w:style w:type="paragraph" w:styleId="DocumentMap">
    <w:name w:val="Document Map"/>
    <w:basedOn w:val="Normal"/>
    <w:link w:val="DocumentMapChar"/>
    <w:uiPriority w:val="99"/>
    <w:semiHidden/>
    <w:unhideWhenUsed/>
    <w:rsid w:val="00B4528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4528D"/>
    <w:rPr>
      <w:rFonts w:ascii="Lucida Grande" w:hAnsi="Lucida Grande" w:cs="Lucida Grande"/>
      <w:sz w:val="24"/>
      <w:szCs w:val="24"/>
    </w:rPr>
  </w:style>
  <w:style w:type="character" w:customStyle="1" w:styleId="StyleBold">
    <w:name w:val="Style Bold"/>
    <w:basedOn w:val="DefaultParagraphFont"/>
    <w:uiPriority w:val="9"/>
    <w:semiHidden/>
    <w:rsid w:val="007338AA"/>
    <w:rPr>
      <w:b/>
      <w:bCs/>
    </w:rPr>
  </w:style>
  <w:style w:type="paragraph" w:styleId="Header">
    <w:name w:val="header"/>
    <w:basedOn w:val="Normal"/>
    <w:link w:val="HeaderChar"/>
    <w:uiPriority w:val="99"/>
    <w:semiHidden/>
    <w:rsid w:val="007338AA"/>
    <w:pPr>
      <w:tabs>
        <w:tab w:val="center" w:pos="4680"/>
        <w:tab w:val="right" w:pos="9360"/>
      </w:tabs>
    </w:pPr>
  </w:style>
  <w:style w:type="character" w:customStyle="1" w:styleId="HeaderChar">
    <w:name w:val="Header Char"/>
    <w:basedOn w:val="DefaultParagraphFont"/>
    <w:link w:val="Header"/>
    <w:uiPriority w:val="99"/>
    <w:semiHidden/>
    <w:rsid w:val="007338AA"/>
    <w:rPr>
      <w:rFonts w:ascii="Calibri" w:hAnsi="Calibri" w:cs="Calibri"/>
    </w:rPr>
  </w:style>
  <w:style w:type="paragraph" w:styleId="Footer">
    <w:name w:val="footer"/>
    <w:basedOn w:val="Normal"/>
    <w:link w:val="FooterChar"/>
    <w:uiPriority w:val="99"/>
    <w:semiHidden/>
    <w:rsid w:val="007338AA"/>
    <w:pPr>
      <w:tabs>
        <w:tab w:val="center" w:pos="4680"/>
        <w:tab w:val="right" w:pos="9360"/>
      </w:tabs>
    </w:pPr>
  </w:style>
  <w:style w:type="character" w:customStyle="1" w:styleId="FooterChar">
    <w:name w:val="Footer Char"/>
    <w:basedOn w:val="DefaultParagraphFont"/>
    <w:link w:val="Footer"/>
    <w:uiPriority w:val="99"/>
    <w:semiHidden/>
    <w:rsid w:val="007338AA"/>
    <w:rPr>
      <w:rFonts w:ascii="Calibri" w:hAnsi="Calibri" w:cs="Calibri"/>
    </w:rPr>
  </w:style>
  <w:style w:type="paragraph" w:customStyle="1" w:styleId="CardIndented">
    <w:name w:val="Card (Indented)"/>
    <w:basedOn w:val="Normal"/>
    <w:link w:val="CardIndentedChar"/>
    <w:qFormat/>
    <w:rsid w:val="005C0905"/>
    <w:pPr>
      <w:ind w:left="288"/>
    </w:pPr>
  </w:style>
  <w:style w:type="character" w:customStyle="1" w:styleId="CardIndentedChar">
    <w:name w:val="Card (Indented) Char"/>
    <w:basedOn w:val="DefaultParagraphFont"/>
    <w:link w:val="CardIndented"/>
    <w:rsid w:val="005C0905"/>
    <w:rPr>
      <w:rFonts w:ascii="Calibri" w:hAnsi="Calibri" w:cs="Calibri"/>
    </w:rPr>
  </w:style>
  <w:style w:type="character" w:customStyle="1" w:styleId="blue">
    <w:name w:val="blue"/>
    <w:basedOn w:val="DefaultParagraphFont"/>
    <w:rsid w:val="005C0905"/>
  </w:style>
  <w:style w:type="paragraph" w:styleId="Title">
    <w:name w:val="Title"/>
    <w:basedOn w:val="Normal"/>
    <w:link w:val="TitleChar"/>
    <w:uiPriority w:val="6"/>
    <w:qFormat/>
    <w:rsid w:val="00DD016C"/>
    <w:pPr>
      <w:spacing w:before="240" w:after="60"/>
      <w:ind w:left="432" w:right="432"/>
      <w:jc w:val="center"/>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DD016C"/>
    <w:rPr>
      <w:rFonts w:asciiTheme="majorHAnsi" w:eastAsiaTheme="majorEastAsia" w:hAnsiTheme="majorHAnsi" w:cstheme="majorBidi"/>
      <w:color w:val="323E4F" w:themeColor="text2" w:themeShade="BF"/>
      <w:spacing w:val="5"/>
      <w:kern w:val="28"/>
      <w:sz w:val="52"/>
      <w:szCs w:val="52"/>
    </w:rPr>
  </w:style>
  <w:style w:type="paragraph" w:customStyle="1" w:styleId="card">
    <w:name w:val="card"/>
    <w:basedOn w:val="Normal"/>
    <w:next w:val="Normal"/>
    <w:link w:val="cardChar"/>
    <w:qFormat/>
    <w:rsid w:val="00775EC3"/>
    <w:pPr>
      <w:ind w:left="288" w:right="288"/>
    </w:pPr>
    <w:rPr>
      <w:rFonts w:ascii="Georgia" w:hAnsi="Georgia"/>
    </w:rPr>
  </w:style>
  <w:style w:type="character" w:customStyle="1" w:styleId="cardChar">
    <w:name w:val="card Char"/>
    <w:link w:val="card"/>
    <w:rsid w:val="00775EC3"/>
    <w:rPr>
      <w:rFonts w:ascii="Georgia" w:hAnsi="Georgia" w:cs="Calibri"/>
    </w:rPr>
  </w:style>
  <w:style w:type="character" w:customStyle="1" w:styleId="underline">
    <w:name w:val="underline"/>
    <w:link w:val="textbold"/>
    <w:qFormat/>
    <w:rsid w:val="00775EC3"/>
    <w:rPr>
      <w:b/>
      <w:u w:val="single"/>
    </w:rPr>
  </w:style>
  <w:style w:type="paragraph" w:customStyle="1" w:styleId="textbold">
    <w:name w:val="text bold"/>
    <w:basedOn w:val="Normal"/>
    <w:link w:val="underline"/>
    <w:rsid w:val="00775EC3"/>
    <w:pPr>
      <w:ind w:left="720"/>
      <w:jc w:val="both"/>
    </w:pPr>
    <w:rPr>
      <w:rFonts w:asciiTheme="minorHAnsi" w:hAnsiTheme="minorHAnsi" w:cstheme="minorBidi"/>
      <w:b/>
      <w:u w:val="single"/>
    </w:rPr>
  </w:style>
  <w:style w:type="paragraph" w:customStyle="1" w:styleId="Nothing">
    <w:name w:val="Nothing"/>
    <w:link w:val="NothingChar"/>
    <w:qFormat/>
    <w:rsid w:val="006B22C6"/>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6B22C6"/>
    <w:rPr>
      <w:rFonts w:ascii="Times New Roman" w:eastAsia="Times New Roman" w:hAnsi="Times New Roman" w:cs="Times New Roman"/>
      <w:sz w:val="20"/>
      <w:szCs w:val="24"/>
    </w:rPr>
  </w:style>
  <w:style w:type="character" w:customStyle="1" w:styleId="Author-Date">
    <w:name w:val="Author-Date"/>
    <w:qFormat/>
    <w:rsid w:val="006B22C6"/>
    <w:rPr>
      <w:b/>
      <w:sz w:val="24"/>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Intense Emphasis11"/>
    <w:basedOn w:val="DefaultParagraphFont"/>
    <w:uiPriority w:val="6"/>
    <w:qFormat/>
    <w:rsid w:val="007338AA"/>
    <w:rPr>
      <w:b/>
      <w:bCs/>
      <w:sz w:val="22"/>
      <w:u w:val="single"/>
    </w:rPr>
  </w:style>
  <w:style w:type="paragraph" w:customStyle="1" w:styleId="Cards">
    <w:name w:val="Cards"/>
    <w:next w:val="Nothing"/>
    <w:rsid w:val="00102F25"/>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102F25"/>
    <w:rPr>
      <w:sz w:val="24"/>
      <w:u w:val="thick"/>
    </w:rPr>
  </w:style>
  <w:style w:type="paragraph" w:customStyle="1" w:styleId="Tags">
    <w:name w:val="Tags"/>
    <w:next w:val="Nothing"/>
    <w:rsid w:val="00102F25"/>
    <w:pPr>
      <w:widowControl w:val="0"/>
      <w:spacing w:after="0" w:line="240" w:lineRule="auto"/>
      <w:outlineLvl w:val="3"/>
    </w:pPr>
    <w:rPr>
      <w:rFonts w:ascii="Times New Roman" w:eastAsia="Times New Roman" w:hAnsi="Times New Roman" w:cs="Times New Roman"/>
      <w:b/>
      <w:sz w:val="24"/>
      <w:szCs w:val="24"/>
    </w:rPr>
  </w:style>
  <w:style w:type="character" w:customStyle="1" w:styleId="verdana">
    <w:name w:val="verdana"/>
    <w:basedOn w:val="DefaultParagraphFont"/>
    <w:rsid w:val="009361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338A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338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38A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38A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No Spacing1111,ta,tag"/>
    <w:basedOn w:val="Normal"/>
    <w:next w:val="Normal"/>
    <w:link w:val="Heading4Char"/>
    <w:uiPriority w:val="4"/>
    <w:qFormat/>
    <w:rsid w:val="007338A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338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38AA"/>
  </w:style>
  <w:style w:type="character" w:customStyle="1" w:styleId="Heading1Char">
    <w:name w:val="Heading 1 Char"/>
    <w:aliases w:val="Pocket Char"/>
    <w:basedOn w:val="DefaultParagraphFont"/>
    <w:link w:val="Heading1"/>
    <w:uiPriority w:val="1"/>
    <w:rsid w:val="007338A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338A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338AA"/>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4"/>
    <w:rsid w:val="007338AA"/>
    <w:rPr>
      <w:rFonts w:ascii="Calibri" w:eastAsiaTheme="majorEastAsia" w:hAnsi="Calibr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7338A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7338AA"/>
    <w:rPr>
      <w:b/>
      <w:bCs/>
      <w:sz w:val="16"/>
      <w:u w:val="single"/>
    </w:rPr>
  </w:style>
  <w:style w:type="character" w:customStyle="1" w:styleId="TitleChar">
    <w:name w:val="Title Char"/>
    <w:basedOn w:val="DefaultParagraphFont"/>
    <w:link w:val="Title"/>
    <w:uiPriority w:val="6"/>
    <w:qFormat/>
    <w:rsid w:val="005C0905"/>
    <w:rPr>
      <w:b/>
      <w:bCs/>
      <w:sz w:val="22"/>
      <w:u w:val="single"/>
    </w:rPr>
  </w:style>
  <w:style w:type="character" w:styleId="Hyperlink">
    <w:name w:val="Hyperlink"/>
    <w:aliases w:val="heading 1 (block title),Important,Read,Card Text,Internet Link"/>
    <w:basedOn w:val="DefaultParagraphFont"/>
    <w:uiPriority w:val="99"/>
    <w:rsid w:val="007338AA"/>
    <w:rPr>
      <w:color w:val="auto"/>
      <w:u w:val="none"/>
    </w:rPr>
  </w:style>
  <w:style w:type="character" w:styleId="FollowedHyperlink">
    <w:name w:val="FollowedHyperlink"/>
    <w:basedOn w:val="DefaultParagraphFont"/>
    <w:uiPriority w:val="99"/>
    <w:semiHidden/>
    <w:rsid w:val="007338AA"/>
    <w:rPr>
      <w:color w:val="auto"/>
      <w:u w:val="none"/>
    </w:rPr>
  </w:style>
  <w:style w:type="paragraph" w:styleId="DocumentMap">
    <w:name w:val="Document Map"/>
    <w:basedOn w:val="Normal"/>
    <w:link w:val="DocumentMapChar"/>
    <w:uiPriority w:val="99"/>
    <w:semiHidden/>
    <w:unhideWhenUsed/>
    <w:rsid w:val="00B4528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4528D"/>
    <w:rPr>
      <w:rFonts w:ascii="Lucida Grande" w:hAnsi="Lucida Grande" w:cs="Lucida Grande"/>
      <w:sz w:val="24"/>
      <w:szCs w:val="24"/>
    </w:rPr>
  </w:style>
  <w:style w:type="character" w:customStyle="1" w:styleId="StyleBold">
    <w:name w:val="Style Bold"/>
    <w:basedOn w:val="DefaultParagraphFont"/>
    <w:uiPriority w:val="9"/>
    <w:semiHidden/>
    <w:rsid w:val="007338AA"/>
    <w:rPr>
      <w:b/>
      <w:bCs/>
    </w:rPr>
  </w:style>
  <w:style w:type="paragraph" w:styleId="Header">
    <w:name w:val="header"/>
    <w:basedOn w:val="Normal"/>
    <w:link w:val="HeaderChar"/>
    <w:uiPriority w:val="99"/>
    <w:semiHidden/>
    <w:rsid w:val="007338AA"/>
    <w:pPr>
      <w:tabs>
        <w:tab w:val="center" w:pos="4680"/>
        <w:tab w:val="right" w:pos="9360"/>
      </w:tabs>
    </w:pPr>
  </w:style>
  <w:style w:type="character" w:customStyle="1" w:styleId="HeaderChar">
    <w:name w:val="Header Char"/>
    <w:basedOn w:val="DefaultParagraphFont"/>
    <w:link w:val="Header"/>
    <w:uiPriority w:val="99"/>
    <w:semiHidden/>
    <w:rsid w:val="007338AA"/>
    <w:rPr>
      <w:rFonts w:ascii="Calibri" w:hAnsi="Calibri" w:cs="Calibri"/>
    </w:rPr>
  </w:style>
  <w:style w:type="paragraph" w:styleId="Footer">
    <w:name w:val="footer"/>
    <w:basedOn w:val="Normal"/>
    <w:link w:val="FooterChar"/>
    <w:uiPriority w:val="99"/>
    <w:semiHidden/>
    <w:rsid w:val="007338AA"/>
    <w:pPr>
      <w:tabs>
        <w:tab w:val="center" w:pos="4680"/>
        <w:tab w:val="right" w:pos="9360"/>
      </w:tabs>
    </w:pPr>
  </w:style>
  <w:style w:type="character" w:customStyle="1" w:styleId="FooterChar">
    <w:name w:val="Footer Char"/>
    <w:basedOn w:val="DefaultParagraphFont"/>
    <w:link w:val="Footer"/>
    <w:uiPriority w:val="99"/>
    <w:semiHidden/>
    <w:rsid w:val="007338AA"/>
    <w:rPr>
      <w:rFonts w:ascii="Calibri" w:hAnsi="Calibri" w:cs="Calibri"/>
    </w:rPr>
  </w:style>
  <w:style w:type="paragraph" w:customStyle="1" w:styleId="CardIndented">
    <w:name w:val="Card (Indented)"/>
    <w:basedOn w:val="Normal"/>
    <w:link w:val="CardIndentedChar"/>
    <w:qFormat/>
    <w:rsid w:val="005C0905"/>
    <w:pPr>
      <w:ind w:left="288"/>
    </w:pPr>
  </w:style>
  <w:style w:type="character" w:customStyle="1" w:styleId="CardIndentedChar">
    <w:name w:val="Card (Indented) Char"/>
    <w:basedOn w:val="DefaultParagraphFont"/>
    <w:link w:val="CardIndented"/>
    <w:rsid w:val="005C0905"/>
    <w:rPr>
      <w:rFonts w:ascii="Calibri" w:hAnsi="Calibri" w:cs="Calibri"/>
    </w:rPr>
  </w:style>
  <w:style w:type="character" w:customStyle="1" w:styleId="blue">
    <w:name w:val="blue"/>
    <w:basedOn w:val="DefaultParagraphFont"/>
    <w:rsid w:val="005C0905"/>
  </w:style>
  <w:style w:type="paragraph" w:styleId="Title">
    <w:name w:val="Title"/>
    <w:basedOn w:val="Normal"/>
    <w:link w:val="TitleChar"/>
    <w:uiPriority w:val="6"/>
    <w:qFormat/>
    <w:rsid w:val="00DD016C"/>
    <w:pPr>
      <w:spacing w:before="240" w:after="60"/>
      <w:ind w:left="432" w:right="432"/>
      <w:jc w:val="center"/>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DD016C"/>
    <w:rPr>
      <w:rFonts w:asciiTheme="majorHAnsi" w:eastAsiaTheme="majorEastAsia" w:hAnsiTheme="majorHAnsi" w:cstheme="majorBidi"/>
      <w:color w:val="323E4F" w:themeColor="text2" w:themeShade="BF"/>
      <w:spacing w:val="5"/>
      <w:kern w:val="28"/>
      <w:sz w:val="52"/>
      <w:szCs w:val="52"/>
    </w:rPr>
  </w:style>
  <w:style w:type="paragraph" w:customStyle="1" w:styleId="card">
    <w:name w:val="card"/>
    <w:basedOn w:val="Normal"/>
    <w:next w:val="Normal"/>
    <w:link w:val="cardChar"/>
    <w:qFormat/>
    <w:rsid w:val="00775EC3"/>
    <w:pPr>
      <w:ind w:left="288" w:right="288"/>
    </w:pPr>
    <w:rPr>
      <w:rFonts w:ascii="Georgia" w:hAnsi="Georgia"/>
    </w:rPr>
  </w:style>
  <w:style w:type="character" w:customStyle="1" w:styleId="cardChar">
    <w:name w:val="card Char"/>
    <w:link w:val="card"/>
    <w:rsid w:val="00775EC3"/>
    <w:rPr>
      <w:rFonts w:ascii="Georgia" w:hAnsi="Georgia" w:cs="Calibri"/>
    </w:rPr>
  </w:style>
  <w:style w:type="character" w:customStyle="1" w:styleId="underline">
    <w:name w:val="underline"/>
    <w:link w:val="textbold"/>
    <w:qFormat/>
    <w:rsid w:val="00775EC3"/>
    <w:rPr>
      <w:b/>
      <w:u w:val="single"/>
    </w:rPr>
  </w:style>
  <w:style w:type="paragraph" w:customStyle="1" w:styleId="textbold">
    <w:name w:val="text bold"/>
    <w:basedOn w:val="Normal"/>
    <w:link w:val="underline"/>
    <w:rsid w:val="00775EC3"/>
    <w:pPr>
      <w:ind w:left="720"/>
      <w:jc w:val="both"/>
    </w:pPr>
    <w:rPr>
      <w:rFonts w:asciiTheme="minorHAnsi" w:hAnsiTheme="minorHAnsi" w:cstheme="minorBidi"/>
      <w:b/>
      <w:u w:val="single"/>
    </w:rPr>
  </w:style>
  <w:style w:type="paragraph" w:customStyle="1" w:styleId="Nothing">
    <w:name w:val="Nothing"/>
    <w:link w:val="NothingChar"/>
    <w:qFormat/>
    <w:rsid w:val="006B22C6"/>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6B22C6"/>
    <w:rPr>
      <w:rFonts w:ascii="Times New Roman" w:eastAsia="Times New Roman" w:hAnsi="Times New Roman" w:cs="Times New Roman"/>
      <w:sz w:val="20"/>
      <w:szCs w:val="24"/>
    </w:rPr>
  </w:style>
  <w:style w:type="character" w:customStyle="1" w:styleId="Author-Date">
    <w:name w:val="Author-Date"/>
    <w:qFormat/>
    <w:rsid w:val="006B22C6"/>
    <w:rPr>
      <w:b/>
      <w:sz w:val="24"/>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Intense Emphasis11"/>
    <w:basedOn w:val="DefaultParagraphFont"/>
    <w:uiPriority w:val="6"/>
    <w:qFormat/>
    <w:rsid w:val="007338AA"/>
    <w:rPr>
      <w:b/>
      <w:bCs/>
      <w:sz w:val="22"/>
      <w:u w:val="single"/>
    </w:rPr>
  </w:style>
  <w:style w:type="paragraph" w:customStyle="1" w:styleId="Cards">
    <w:name w:val="Cards"/>
    <w:next w:val="Nothing"/>
    <w:rsid w:val="00102F25"/>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102F25"/>
    <w:rPr>
      <w:sz w:val="24"/>
      <w:u w:val="thick"/>
    </w:rPr>
  </w:style>
  <w:style w:type="paragraph" w:customStyle="1" w:styleId="Tags">
    <w:name w:val="Tags"/>
    <w:next w:val="Nothing"/>
    <w:rsid w:val="00102F25"/>
    <w:pPr>
      <w:widowControl w:val="0"/>
      <w:spacing w:after="0" w:line="240" w:lineRule="auto"/>
      <w:outlineLvl w:val="3"/>
    </w:pPr>
    <w:rPr>
      <w:rFonts w:ascii="Times New Roman" w:eastAsia="Times New Roman" w:hAnsi="Times New Roman" w:cs="Times New Roman"/>
      <w:b/>
      <w:sz w:val="24"/>
      <w:szCs w:val="24"/>
    </w:rPr>
  </w:style>
  <w:style w:type="character" w:customStyle="1" w:styleId="verdana">
    <w:name w:val="verdana"/>
    <w:basedOn w:val="DefaultParagraphFont"/>
    <w:rsid w:val="00936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en.wikipedia.org/wiki/University_of_Kansas" TargetMode="External"/><Relationship Id="rId13" Type="http://schemas.openxmlformats.org/officeDocument/2006/relationships/hyperlink" Target="http://www.americanalbacore.com/category/marine-protected-areas/page/2" TargetMode="External"/><Relationship Id="rId18" Type="http://schemas.openxmlformats.org/officeDocument/2006/relationships/hyperlink" Target="http://www.sciencedirect.com/science/article/pii/S0025326X02002588)//erg" TargetMode="External"/><Relationship Id="rId3" Type="http://schemas.openxmlformats.org/officeDocument/2006/relationships/numbering" Target="numbering.xml"/><Relationship Id="rId21" Type="http://schemas.openxmlformats.org/officeDocument/2006/relationships/hyperlink" Target="http://e360.yale.edu/digest/global_fisheries_declines_less_steep_than_earlier_reports_study_says/2923/02" TargetMode="External"/><Relationship Id="rId7" Type="http://schemas.openxmlformats.org/officeDocument/2006/relationships/webSettings" Target="webSettings.xml"/><Relationship Id="rId12" Type="http://schemas.openxmlformats.org/officeDocument/2006/relationships/hyperlink" Target="http://www.unesco.org/new/fileadmin/%20MULTIMEDIA/HQ/SC/pdf/%20interagency_blue_paper_ocean_rioPlus20.pdf" TargetMode="External"/><Relationship Id="rId17" Type="http://schemas.openxmlformats.org/officeDocument/2006/relationships/hyperlink" Target="http://www.icriforum.org/sites/default/files/global_ocean_protection_report.pdf" TargetMode="External"/><Relationship Id="rId2" Type="http://schemas.openxmlformats.org/officeDocument/2006/relationships/customXml" Target="../customXml/item1.xml"/><Relationship Id="rId16" Type="http://schemas.openxmlformats.org/officeDocument/2006/relationships/hyperlink" Target="http://www.nature.com/nature/journal/vaop/ncurrent/full/nature13022.html" TargetMode="External"/><Relationship Id="rId20" Type="http://schemas.openxmlformats.org/officeDocument/2006/relationships/hyperlink" Target="http://www.declineoftheempire.com/2012/04/exaggerated-claims-about-over-fishing-of-the-oceans.html"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en.wikipedia.org/wiki/University_of_Kansas" TargetMode="External"/><Relationship Id="rId5" Type="http://schemas.microsoft.com/office/2007/relationships/stylesWithEffects" Target="stylesWithEffects.xml"/><Relationship Id="rId15" Type="http://schemas.openxmlformats.org/officeDocument/2006/relationships/hyperlink" Target="http://www.law.gonzaga.edu/law-review/files/2014/01/5-Piccard-P137-186.pdf" TargetMode="External"/><Relationship Id="rId23" Type="http://schemas.openxmlformats.org/officeDocument/2006/relationships/theme" Target="theme/theme1.xml"/><Relationship Id="rId10" Type="http://schemas.openxmlformats.org/officeDocument/2006/relationships/hyperlink" Target="http://www.culturechange.org/issue19/unsustainability.htm" TargetMode="External"/><Relationship Id="rId19" Type="http://schemas.openxmlformats.org/officeDocument/2006/relationships/hyperlink" Target="http://www.sciencedirect.com/science/article/pii/S0308597X07000413)//erg" TargetMode="External"/><Relationship Id="rId4" Type="http://schemas.openxmlformats.org/officeDocument/2006/relationships/styles" Target="styles.xml"/><Relationship Id="rId9" Type="http://schemas.openxmlformats.org/officeDocument/2006/relationships/hyperlink" Target="http://www.culturechange.org/issue19/unsustainability.htm" TargetMode="External"/><Relationship Id="rId14" Type="http://schemas.openxmlformats.org/officeDocument/2006/relationships/hyperlink" Target="http://www.sacbee.com/2011/02/09/3387802/state-officials-allow-kashia-pomo.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20Saa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9C8F2-D184-41FE-9542-30116372E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286</TotalTime>
  <Pages>63</Pages>
  <Words>33240</Words>
  <Characters>189472</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raamt_000</dc:creator>
  <cp:keywords>5.0</cp:keywords>
  <dc:description/>
  <cp:lastModifiedBy>Dana Saari</cp:lastModifiedBy>
  <cp:revision>24</cp:revision>
  <dcterms:created xsi:type="dcterms:W3CDTF">2014-07-19T01:46:00Z</dcterms:created>
  <dcterms:modified xsi:type="dcterms:W3CDTF">2014-07-31T18:28:00Z</dcterms:modified>
</cp:coreProperties>
</file>