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DAF" w:rsidRDefault="00CE607B" w:rsidP="00CE607B">
      <w:pPr>
        <w:pStyle w:val="Heading1"/>
      </w:pPr>
      <w:r>
        <w:t>1NC</w:t>
      </w:r>
    </w:p>
    <w:p w:rsidR="00CE607B" w:rsidRDefault="00CE607B" w:rsidP="00CE607B">
      <w:pPr>
        <w:pStyle w:val="Heading2"/>
      </w:pPr>
      <w:r>
        <w:t>CMSP CP</w:t>
      </w:r>
    </w:p>
    <w:p w:rsidR="00CE607B" w:rsidRDefault="00CE607B" w:rsidP="00CE607B">
      <w:pPr>
        <w:pStyle w:val="Heading3"/>
      </w:pPr>
      <w:r>
        <w:t>***1NC***</w:t>
      </w:r>
    </w:p>
    <w:p w:rsidR="00CE607B" w:rsidRPr="00CD2ACF" w:rsidRDefault="00CE607B" w:rsidP="00CE607B">
      <w:pPr>
        <w:pStyle w:val="Heading4"/>
      </w:pPr>
      <w:r>
        <w:t>Counterplan Text: The Department of Defense should establish a national coordinated coastal and marine spatial planning system for the ocean.</w:t>
      </w:r>
    </w:p>
    <w:p w:rsidR="00CE607B" w:rsidRPr="00922367" w:rsidRDefault="00CE607B" w:rsidP="00CE607B">
      <w:pPr>
        <w:pStyle w:val="Heading4"/>
        <w:rPr>
          <w:rStyle w:val="StyleUnderline"/>
          <w:b w:val="0"/>
        </w:rPr>
      </w:pPr>
      <w:r w:rsidRPr="00922367">
        <w:t xml:space="preserve">Only the Navy’s participation in </w:t>
      </w:r>
      <w:r>
        <w:t>C</w:t>
      </w:r>
      <w:r w:rsidRPr="00922367">
        <w:t>MSP will be able to solve for conflict</w:t>
      </w:r>
    </w:p>
    <w:p w:rsidR="00CE607B" w:rsidRPr="00922367" w:rsidRDefault="00CE607B" w:rsidP="00CE607B">
      <w:pPr>
        <w:rPr>
          <w:rStyle w:val="StyleUnderline"/>
          <w:b/>
          <w:bCs/>
          <w:sz w:val="16"/>
        </w:rPr>
      </w:pPr>
      <w:proofErr w:type="spellStart"/>
      <w:r w:rsidRPr="004A7C8A">
        <w:rPr>
          <w:rStyle w:val="Style13ptBold"/>
        </w:rPr>
        <w:t>Schregardus</w:t>
      </w:r>
      <w:proofErr w:type="spellEnd"/>
      <w:r w:rsidRPr="004A7C8A">
        <w:rPr>
          <w:rStyle w:val="Style13ptBold"/>
        </w:rPr>
        <w:t xml:space="preserve"> 14</w:t>
      </w:r>
      <w:r w:rsidRPr="004F4AD5">
        <w:rPr>
          <w:sz w:val="16"/>
        </w:rPr>
        <w:t xml:space="preserve"> (Donald R. </w:t>
      </w:r>
      <w:proofErr w:type="spellStart"/>
      <w:r w:rsidRPr="004F4AD5">
        <w:rPr>
          <w:sz w:val="16"/>
        </w:rPr>
        <w:t>Schregardus</w:t>
      </w:r>
      <w:proofErr w:type="spellEnd"/>
      <w:r w:rsidRPr="004F4AD5">
        <w:rPr>
          <w:sz w:val="16"/>
        </w:rPr>
        <w:t xml:space="preserve">, Deputy Assistant Secretary of the Navy, winter 2014, Currents, “Ocean Stewardship through Marine Spatial Planning”, </w:t>
      </w:r>
      <w:hyperlink r:id="rId6" w:history="1">
        <w:r w:rsidRPr="004F4AD5">
          <w:rPr>
            <w:rStyle w:val="Hyperlink"/>
            <w:sz w:val="16"/>
          </w:rPr>
          <w:t>http://greenfleet.dodlive.mil/files/2014/03/Win14_DASNE_Outlook.pdf</w:t>
        </w:r>
      </w:hyperlink>
      <w:r w:rsidRPr="004F4AD5">
        <w:rPr>
          <w:sz w:val="16"/>
        </w:rPr>
        <w:t>, LM)</w:t>
      </w:r>
    </w:p>
    <w:p w:rsidR="00CE607B" w:rsidRDefault="00CE607B" w:rsidP="00CE607B">
      <w:pPr>
        <w:rPr>
          <w:sz w:val="16"/>
        </w:rPr>
      </w:pPr>
      <w:r w:rsidRPr="004A7C8A">
        <w:rPr>
          <w:rStyle w:val="StyleUnderline"/>
        </w:rPr>
        <w:t>Marine Spatial Planning represents a new and unique opportunity for the Navy to engage with our</w:t>
      </w:r>
      <w:r w:rsidRPr="004A7C8A">
        <w:rPr>
          <w:sz w:val="16"/>
        </w:rPr>
        <w:t xml:space="preserve"> communities, states, and regions and other </w:t>
      </w:r>
      <w:r w:rsidRPr="004A7C8A">
        <w:rPr>
          <w:rStyle w:val="StyleUnderline"/>
        </w:rPr>
        <w:t>ocean stakeholders early in this voluntary planning process</w:t>
      </w:r>
      <w:r w:rsidRPr="004A7C8A">
        <w:rPr>
          <w:sz w:val="16"/>
        </w:rPr>
        <w:t xml:space="preserve">. </w:t>
      </w:r>
      <w:r w:rsidRPr="004A7C8A">
        <w:rPr>
          <w:rStyle w:val="StyleUnderline"/>
        </w:rPr>
        <w:t xml:space="preserve">By increasing communications and focusing on identifying complementary and sustainable uses for these areas, we avoid conflicts, improve regulatory efficiencies, and increase ocean productivity/ benefits. </w:t>
      </w:r>
      <w:r w:rsidRPr="004A7C8A">
        <w:rPr>
          <w:sz w:val="16"/>
        </w:rPr>
        <w:t xml:space="preserve">While there have been effective programs addressing these activities in some parts of the country, </w:t>
      </w:r>
      <w:r w:rsidRPr="004A7C8A">
        <w:rPr>
          <w:rStyle w:val="Style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Underline"/>
        </w:rPr>
        <w:t>stakeholders.</w:t>
      </w:r>
      <w:r w:rsidRPr="004A7C8A">
        <w:rPr>
          <w:sz w:val="16"/>
        </w:rPr>
        <w:t xml:space="preserve"> Our country is struggling with escalating costs, duplicative activities, and conflicting priorities on ocean use. </w:t>
      </w:r>
      <w:r w:rsidRPr="004A7C8A">
        <w:rPr>
          <w:rStyle w:val="StyleUnderline"/>
        </w:rPr>
        <w:t>A comprehensive planning process</w:t>
      </w:r>
      <w:r w:rsidRPr="004A7C8A">
        <w:rPr>
          <w:sz w:val="16"/>
        </w:rPr>
        <w:t xml:space="preserve">, working with all stakeholders, </w:t>
      </w:r>
      <w:r w:rsidRPr="004A7C8A">
        <w:rPr>
          <w:rStyle w:val="StyleUnderline"/>
        </w:rPr>
        <w:t xml:space="preserve">provides an important venue for the Navy to protect national security equities while jointly working with </w:t>
      </w:r>
      <w:r w:rsidRPr="004A7C8A">
        <w:rPr>
          <w:sz w:val="16"/>
        </w:rPr>
        <w:t xml:space="preserve">of </w:t>
      </w:r>
      <w:r w:rsidRPr="004A7C8A">
        <w:rPr>
          <w:rStyle w:val="StyleUnderline"/>
        </w:rPr>
        <w:t>our</w:t>
      </w:r>
      <w:r w:rsidRPr="004A7C8A">
        <w:rPr>
          <w:sz w:val="16"/>
        </w:rPr>
        <w:t xml:space="preserve"> federal, tribal, state, municipal, and neighborhood </w:t>
      </w:r>
      <w:r w:rsidRPr="004A7C8A">
        <w:rPr>
          <w:rStyle w:val="StyleUnderline"/>
        </w:rPr>
        <w:t>partners to responsibly utilize, manage and protect our ocean</w:t>
      </w:r>
      <w:r w:rsidRPr="004A7C8A">
        <w:rPr>
          <w:sz w:val="16"/>
        </w:rPr>
        <w:t xml:space="preserve"> and Great Lakes </w:t>
      </w:r>
      <w:r w:rsidRPr="004A7C8A">
        <w:rPr>
          <w:rStyle w:val="StyleUnderline"/>
        </w:rPr>
        <w:t>resources</w:t>
      </w:r>
      <w:r w:rsidRPr="004A7C8A">
        <w:rPr>
          <w:sz w:val="16"/>
        </w:rPr>
        <w:t>. 4 DON represents the Department of Defense (</w:t>
      </w:r>
      <w:proofErr w:type="spellStart"/>
      <w:proofErr w:type="gramStart"/>
      <w:r w:rsidRPr="004A7C8A">
        <w:rPr>
          <w:sz w:val="16"/>
        </w:rPr>
        <w:t>DoD</w:t>
      </w:r>
      <w:proofErr w:type="spellEnd"/>
      <w:proofErr w:type="gramEnd"/>
      <w:r w:rsidRPr="004A7C8A">
        <w:rPr>
          <w:sz w:val="16"/>
        </w:rPr>
        <w:t xml:space="preserve">) on the National Ocean Council. We have established a formal executive steering group within </w:t>
      </w:r>
      <w:proofErr w:type="spellStart"/>
      <w:proofErr w:type="gramStart"/>
      <w:r w:rsidRPr="004A7C8A">
        <w:rPr>
          <w:sz w:val="16"/>
        </w:rPr>
        <w:t>DoD</w:t>
      </w:r>
      <w:proofErr w:type="spellEnd"/>
      <w:proofErr w:type="gramEnd"/>
      <w:r w:rsidRPr="004A7C8A">
        <w:rPr>
          <w:sz w:val="16"/>
        </w:rPr>
        <w:t xml:space="preserve"> and the Joint Chiefs of Staff (JCS) comprised of senior executives and flag officers to ensure that </w:t>
      </w:r>
      <w:proofErr w:type="spellStart"/>
      <w:r w:rsidRPr="004A7C8A">
        <w:rPr>
          <w:sz w:val="16"/>
        </w:rPr>
        <w:t>DoD</w:t>
      </w:r>
      <w:proofErr w:type="spellEnd"/>
      <w:r w:rsidRPr="004A7C8A">
        <w:rPr>
          <w:sz w:val="16"/>
        </w:rPr>
        <w:t xml:space="preserve"> leadership is kept abreast of developments and contributes to national ocean policy implementation. </w:t>
      </w:r>
      <w:r w:rsidRPr="004A7C8A">
        <w:rPr>
          <w:rStyle w:val="Style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w:t>
      </w:r>
      <w:proofErr w:type="spellStart"/>
      <w:proofErr w:type="gramStart"/>
      <w:r w:rsidRPr="004A7C8A">
        <w:rPr>
          <w:sz w:val="16"/>
        </w:rPr>
        <w:t>DoD</w:t>
      </w:r>
      <w:proofErr w:type="spellEnd"/>
      <w:proofErr w:type="gramEnd"/>
      <w:r w:rsidRPr="004A7C8A">
        <w:rPr>
          <w:sz w:val="16"/>
        </w:rPr>
        <w:t xml:space="preserve">, with special emphasis on the Navy and the unique role of the Army Corps of Engineers within the </w:t>
      </w:r>
      <w:proofErr w:type="spellStart"/>
      <w:r w:rsidRPr="004A7C8A">
        <w:rPr>
          <w:sz w:val="16"/>
        </w:rPr>
        <w:t>DoD</w:t>
      </w:r>
      <w:proofErr w:type="spellEnd"/>
      <w:r w:rsidRPr="004A7C8A">
        <w:rPr>
          <w:sz w:val="16"/>
        </w:rPr>
        <w:t xml:space="preserve">, has interests in each of the nine </w:t>
      </w:r>
      <w:r w:rsidRPr="004A7C8A">
        <w:rPr>
          <w:rStyle w:val="StyleUnderline"/>
        </w:rPr>
        <w:t>Regional Planning Bodies (RPB).</w:t>
      </w:r>
      <w:r w:rsidRPr="004A7C8A">
        <w:rPr>
          <w:sz w:val="16"/>
        </w:rPr>
        <w:t xml:space="preserve"> Accordingly, we have formally designated representatives for both the </w:t>
      </w:r>
      <w:proofErr w:type="spellStart"/>
      <w:proofErr w:type="gramStart"/>
      <w:r w:rsidRPr="004A7C8A">
        <w:rPr>
          <w:sz w:val="16"/>
        </w:rPr>
        <w:t>DoD</w:t>
      </w:r>
      <w:proofErr w:type="spellEnd"/>
      <w:proofErr w:type="gramEnd"/>
      <w:r w:rsidRPr="004A7C8A">
        <w:rPr>
          <w:sz w:val="16"/>
        </w:rPr>
        <w:t xml:space="preserve"> and Joint Chiefs for each of the RPBs. These RPB </w:t>
      </w:r>
      <w:r w:rsidRPr="004A7C8A">
        <w:rPr>
          <w:rStyle w:val="StyleUnderline"/>
        </w:rPr>
        <w:t xml:space="preserve">representatives participate in planning activities </w:t>
      </w:r>
      <w:proofErr w:type="spellStart"/>
      <w:r w:rsidRPr="004A7C8A">
        <w:rPr>
          <w:rStyle w:val="StyleUnderline"/>
        </w:rPr>
        <w:t>and.coordinate</w:t>
      </w:r>
      <w:proofErr w:type="spellEnd"/>
      <w:r w:rsidRPr="004A7C8A">
        <w:rPr>
          <w:rStyle w:val="StyleUnderline"/>
        </w:rPr>
        <w:t xml:space="preserve"> activities internally to ensure consistency throughout the </w:t>
      </w:r>
      <w:proofErr w:type="spellStart"/>
      <w:proofErr w:type="gramStart"/>
      <w:r w:rsidRPr="004A7C8A">
        <w:rPr>
          <w:rStyle w:val="StyleUnderline"/>
        </w:rPr>
        <w:t>DoD</w:t>
      </w:r>
      <w:proofErr w:type="spellEnd"/>
      <w:proofErr w:type="gramEnd"/>
      <w:r w:rsidRPr="004A7C8A">
        <w:rPr>
          <w:rStyle w:val="StyleUnderline"/>
        </w:rPr>
        <w:t xml:space="preserve">. </w:t>
      </w:r>
      <w:proofErr w:type="spellStart"/>
      <w:proofErr w:type="gramStart"/>
      <w:r w:rsidRPr="004A7C8A">
        <w:rPr>
          <w:rStyle w:val="StyleUnderline"/>
        </w:rPr>
        <w:t>DoD</w:t>
      </w:r>
      <w:proofErr w:type="spellEnd"/>
      <w:proofErr w:type="gramEnd"/>
      <w:r w:rsidRPr="004A7C8A">
        <w:rPr>
          <w:rStyle w:val="StyleUnderline"/>
        </w:rPr>
        <w:t xml:space="preserve"> and Navy leadership strongly support regional planning in the coastal and marine systems to both reduce spatial and temporal conflicts and to promote healthier and more resilient coasts and oceans.</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rsidR="00CE607B" w:rsidRDefault="00CE607B" w:rsidP="00CE607B">
      <w:pPr>
        <w:pStyle w:val="Heading2"/>
      </w:pPr>
      <w:r>
        <w:t>Energy Links</w:t>
      </w:r>
    </w:p>
    <w:p w:rsidR="00CE607B" w:rsidRDefault="00CE607B" w:rsidP="00CE607B">
      <w:pPr>
        <w:pStyle w:val="Heading4"/>
      </w:pPr>
      <w:r>
        <w:t>Changes in alternate energy technology create shocks in oil prices.</w:t>
      </w:r>
    </w:p>
    <w:p w:rsidR="00CE607B" w:rsidRDefault="00CE607B" w:rsidP="00CE607B">
      <w:proofErr w:type="spellStart"/>
      <w:r>
        <w:rPr>
          <w:rStyle w:val="Style13ptBold"/>
        </w:rPr>
        <w:t>Henriques</w:t>
      </w:r>
      <w:proofErr w:type="spellEnd"/>
      <w:r>
        <w:rPr>
          <w:rStyle w:val="Style13ptBold"/>
        </w:rPr>
        <w:t xml:space="preserve"> and </w:t>
      </w:r>
      <w:proofErr w:type="spellStart"/>
      <w:r>
        <w:rPr>
          <w:rStyle w:val="Style13ptBold"/>
        </w:rPr>
        <w:t>Sadorsky</w:t>
      </w:r>
      <w:proofErr w:type="spellEnd"/>
      <w:r>
        <w:rPr>
          <w:rStyle w:val="Style13ptBold"/>
        </w:rPr>
        <w:t xml:space="preserve"> 07 —</w:t>
      </w:r>
      <w:r w:rsidRPr="00DE64A4">
        <w:t xml:space="preserve"> </w:t>
      </w:r>
      <w:r>
        <w:t xml:space="preserve">Irene </w:t>
      </w:r>
      <w:proofErr w:type="spellStart"/>
      <w:r>
        <w:t>Henriques</w:t>
      </w:r>
      <w:proofErr w:type="spellEnd"/>
      <w:r>
        <w:t xml:space="preserve">, researcher at York University with bases in microeconomics, finance, and ecology; and Perry </w:t>
      </w:r>
      <w:proofErr w:type="spellStart"/>
      <w:r>
        <w:t>Sardosky</w:t>
      </w:r>
      <w:proofErr w:type="spellEnd"/>
      <w:r>
        <w:t xml:space="preserve">, researcher at York U with base in energy usage, energy markets, trading, and risk management (“Oil prices and the stock prices of alternative energy companies,” </w:t>
      </w:r>
      <w:proofErr w:type="spellStart"/>
      <w:r>
        <w:t>ScienceDirect</w:t>
      </w:r>
      <w:proofErr w:type="spellEnd"/>
      <w:r>
        <w:t xml:space="preserve"> research paper, Published November 17</w:t>
      </w:r>
      <w:r w:rsidRPr="004B614F">
        <w:rPr>
          <w:vertAlign w:val="superscript"/>
        </w:rPr>
        <w:t>th</w:t>
      </w:r>
      <w:r>
        <w:t xml:space="preserve">, 2007, Available at </w:t>
      </w:r>
      <w:r w:rsidRPr="004B614F">
        <w:t>http://ac.els-cdn.com/S0140988307001399/1-s2.0-S0140988307001399-main.pdf?_tid=7ba85e84-0cfc-11e4-8545-00000aacb360&amp;acdnat=1405524107_86552922ccea6c909a0618035e78528c</w:t>
      </w:r>
      <w:r>
        <w:t>, Accessed July 16</w:t>
      </w:r>
      <w:r w:rsidRPr="004B614F">
        <w:rPr>
          <w:vertAlign w:val="superscript"/>
        </w:rPr>
        <w:t>th</w:t>
      </w:r>
      <w:r>
        <w:t>, 2014)</w:t>
      </w:r>
    </w:p>
    <w:p w:rsidR="00CE607B" w:rsidRDefault="00CE607B" w:rsidP="00CE607B"/>
    <w:p w:rsidR="00CE607B" w:rsidRPr="00F164D7" w:rsidRDefault="00CE607B" w:rsidP="00CE607B">
      <w:pPr>
        <w:rPr>
          <w:rStyle w:val="StyleUnderline"/>
        </w:rPr>
      </w:pPr>
      <w:r w:rsidRPr="00F164D7">
        <w:t xml:space="preserve">Simulation results show </w:t>
      </w:r>
      <w:r w:rsidRPr="00F164D7">
        <w:rPr>
          <w:rStyle w:val="StyleUnderline"/>
        </w:rPr>
        <w:t>the stock prices of alternative energy companies to be impacted by shocks to technology stock prices but shocks to oil prices have little significant impact on</w:t>
      </w:r>
      <w:r w:rsidRPr="00F164D7">
        <w:t xml:space="preserve"> the stock prices of </w:t>
      </w:r>
      <w:r w:rsidRPr="00F164D7">
        <w:rPr>
          <w:rStyle w:val="StyleUnderline"/>
        </w:rPr>
        <w:t>alternative energy companies. These results add to a</w:t>
      </w:r>
      <w:r w:rsidRPr="00F164D7">
        <w:t xml:space="preserve"> small but </w:t>
      </w:r>
      <w:r w:rsidRPr="00F164D7">
        <w:rPr>
          <w:rStyle w:val="StyleUnderline"/>
        </w:rPr>
        <w:t>growing literature showing that oil price movements are not as important as once thought because investors may view alternative energy companies as similar to other high technology companies. These results should be of use to</w:t>
      </w:r>
      <w:r w:rsidRPr="00F164D7">
        <w:t xml:space="preserve"> investors, managers and </w:t>
      </w:r>
      <w:r w:rsidRPr="00F164D7">
        <w:rPr>
          <w:rStyle w:val="StyleUnderline"/>
        </w:rPr>
        <w:t>policy makers.</w:t>
      </w:r>
    </w:p>
    <w:p w:rsidR="00CE607B" w:rsidRDefault="00CE607B" w:rsidP="00CE607B"/>
    <w:p w:rsidR="00CE607B" w:rsidRDefault="00CE607B" w:rsidP="00CE607B">
      <w:pPr>
        <w:pStyle w:val="Heading2"/>
      </w:pPr>
      <w:r>
        <w:t>PTX</w:t>
      </w:r>
    </w:p>
    <w:p w:rsidR="003A1DD9" w:rsidRPr="003A1DD9" w:rsidRDefault="003A1DD9" w:rsidP="003A1DD9">
      <w:pPr>
        <w:pStyle w:val="Heading4"/>
      </w:pPr>
      <w:r>
        <w:t>&gt;Use generic Links&lt;</w:t>
      </w:r>
      <w:bookmarkStart w:id="0" w:name="_GoBack"/>
      <w:bookmarkEnd w:id="0"/>
    </w:p>
    <w:p w:rsidR="00CE607B" w:rsidRDefault="00CE607B" w:rsidP="00CE607B">
      <w:pPr>
        <w:pStyle w:val="Heading2"/>
      </w:pPr>
      <w:proofErr w:type="spellStart"/>
      <w:r>
        <w:t>Secuirty</w:t>
      </w:r>
      <w:proofErr w:type="spellEnd"/>
    </w:p>
    <w:p w:rsidR="00CE607B" w:rsidRDefault="00CE607B" w:rsidP="00CE607B">
      <w:pPr>
        <w:pStyle w:val="Heading4"/>
        <w:rPr>
          <w:rStyle w:val="Style13ptBold"/>
        </w:rPr>
      </w:pPr>
      <w:r>
        <w:rPr>
          <w:rStyle w:val="Style13ptBold"/>
        </w:rPr>
        <w:t>The quest for economic security is an excuse for individuals to securitize the state</w:t>
      </w:r>
    </w:p>
    <w:p w:rsidR="00CE607B" w:rsidRDefault="00CE607B" w:rsidP="00CE607B">
      <w:pPr>
        <w:rPr>
          <w:rFonts w:ascii="Palatino-Roman" w:hAnsi="Palatino-Roman" w:cs="Palatino-Roman"/>
          <w:sz w:val="21"/>
          <w:szCs w:val="21"/>
        </w:rPr>
      </w:pPr>
      <w:proofErr w:type="spellStart"/>
      <w:r>
        <w:rPr>
          <w:rStyle w:val="Style13ptBold"/>
        </w:rPr>
        <w:t>Neocleous</w:t>
      </w:r>
      <w:proofErr w:type="spellEnd"/>
      <w:r>
        <w:rPr>
          <w:rFonts w:ascii="Palatino-Roman" w:hAnsi="Palatino-Roman" w:cs="Palatino-Roman"/>
          <w:sz w:val="21"/>
          <w:szCs w:val="21"/>
        </w:rPr>
        <w:t>, Mark. "From social to national security: On the fabrication of economic order." Security Dialogue 37.3 (20</w:t>
      </w:r>
      <w:r>
        <w:rPr>
          <w:rStyle w:val="Style13ptBold"/>
        </w:rPr>
        <w:t>06</w:t>
      </w:r>
      <w:r>
        <w:rPr>
          <w:rFonts w:ascii="Palatino-Roman" w:hAnsi="Palatino-Roman" w:cs="Palatino-Roman"/>
          <w:sz w:val="21"/>
          <w:szCs w:val="21"/>
        </w:rPr>
        <w:t xml:space="preserve">): 363-384.  Professor of the Critique of Political Economy </w:t>
      </w:r>
      <w:r>
        <w:rPr>
          <w:rFonts w:ascii="Palatino-Roman" w:hAnsi="Palatino-Roman" w:cs="Palatino-Roman"/>
          <w:sz w:val="12"/>
          <w:szCs w:val="21"/>
        </w:rPr>
        <w:t xml:space="preserve">¶ </w:t>
      </w:r>
      <w:r>
        <w:rPr>
          <w:rFonts w:ascii="Palatino-Roman" w:hAnsi="Palatino-Roman" w:cs="Palatino-Roman"/>
          <w:sz w:val="21"/>
          <w:szCs w:val="21"/>
        </w:rPr>
        <w:t xml:space="preserve">    PhD Philosophy (Middlesex) </w:t>
      </w:r>
      <w:r>
        <w:rPr>
          <w:rFonts w:ascii="Palatino-Roman" w:hAnsi="Palatino-Roman" w:cs="Palatino-Roman"/>
          <w:sz w:val="12"/>
          <w:szCs w:val="21"/>
        </w:rPr>
        <w:t xml:space="preserve">¶ </w:t>
      </w:r>
      <w:r>
        <w:rPr>
          <w:rFonts w:ascii="Palatino-Roman" w:hAnsi="Palatino-Roman" w:cs="Palatino-Roman"/>
          <w:sz w:val="21"/>
          <w:szCs w:val="21"/>
        </w:rPr>
        <w:t xml:space="preserve">    MSc Politics and Sociology (</w:t>
      </w:r>
      <w:proofErr w:type="spellStart"/>
      <w:r>
        <w:rPr>
          <w:rFonts w:ascii="Palatino-Roman" w:hAnsi="Palatino-Roman" w:cs="Palatino-Roman"/>
          <w:sz w:val="21"/>
          <w:szCs w:val="21"/>
        </w:rPr>
        <w:t>Birkbeck</w:t>
      </w:r>
      <w:proofErr w:type="spellEnd"/>
      <w:proofErr w:type="gramStart"/>
      <w:r>
        <w:rPr>
          <w:rFonts w:ascii="Palatino-Roman" w:hAnsi="Palatino-Roman" w:cs="Palatino-Roman"/>
          <w:sz w:val="21"/>
          <w:szCs w:val="21"/>
        </w:rPr>
        <w:t>)</w:t>
      </w:r>
      <w:r>
        <w:rPr>
          <w:rFonts w:ascii="Palatino-Roman" w:hAnsi="Palatino-Roman" w:cs="Palatino-Roman"/>
          <w:sz w:val="12"/>
          <w:szCs w:val="21"/>
        </w:rPr>
        <w:t>¶</w:t>
      </w:r>
      <w:proofErr w:type="gramEnd"/>
      <w:r>
        <w:rPr>
          <w:rFonts w:ascii="Palatino-Roman" w:hAnsi="Palatino-Roman" w:cs="Palatino-Roman"/>
          <w:sz w:val="12"/>
          <w:szCs w:val="21"/>
        </w:rPr>
        <w:t xml:space="preserve"> </w:t>
      </w:r>
      <w:r>
        <w:rPr>
          <w:rFonts w:ascii="Palatino-Roman" w:hAnsi="Palatino-Roman" w:cs="Palatino-Roman"/>
          <w:sz w:val="21"/>
          <w:szCs w:val="21"/>
        </w:rPr>
        <w:t xml:space="preserve">    BSc Philosophy and Sociology (City)</w:t>
      </w:r>
      <w:r>
        <w:rPr>
          <w:rFonts w:ascii="Palatino-Roman" w:hAnsi="Palatino-Roman" w:cs="Palatino-Roman"/>
          <w:sz w:val="12"/>
          <w:szCs w:val="21"/>
        </w:rPr>
        <w:t xml:space="preserve">¶ </w:t>
      </w:r>
    </w:p>
    <w:p w:rsidR="00CE607B" w:rsidRDefault="00CE607B" w:rsidP="00CE607B">
      <w:pPr>
        <w:rPr>
          <w:rFonts w:ascii="Palatino-Roman" w:hAnsi="Palatino-Roman" w:cs="Palatino-Roman"/>
          <w:sz w:val="21"/>
          <w:szCs w:val="21"/>
        </w:rPr>
      </w:pPr>
      <w:r>
        <w:rPr>
          <w:rFonts w:ascii="Palatino-Roman" w:hAnsi="Palatino-Roman" w:cs="Palatino-Roman"/>
          <w:sz w:val="21"/>
          <w:szCs w:val="21"/>
        </w:rPr>
        <w:t xml:space="preserve">I have been arguing, then, that </w:t>
      </w:r>
      <w:r>
        <w:rPr>
          <w:rStyle w:val="StyleUnderline"/>
        </w:rPr>
        <w:t>a commitment to understanding security and¶ the process through which the world has become increasingly securitized¶ requires us to focus some attention on the history of ‘economic security’</w:t>
      </w:r>
      <w:r>
        <w:rPr>
          <w:rFonts w:ascii="Palatino-Roman" w:hAnsi="Palatino-Roman" w:cs="Palatino-Roman"/>
          <w:sz w:val="21"/>
          <w:szCs w:val="21"/>
        </w:rPr>
        <w:t>. To</w:t>
      </w:r>
      <w:r>
        <w:rPr>
          <w:rFonts w:ascii="Palatino-Roman" w:hAnsi="Palatino-Roman" w:cs="Palatino-Roman"/>
          <w:sz w:val="12"/>
          <w:szCs w:val="21"/>
        </w:rPr>
        <w:t xml:space="preserve">¶ </w:t>
      </w:r>
      <w:r>
        <w:rPr>
          <w:rFonts w:ascii="Palatino-Roman" w:hAnsi="Palatino-Roman" w:cs="Palatino-Roman"/>
          <w:sz w:val="21"/>
          <w:szCs w:val="21"/>
        </w:rPr>
        <w:t>say this is not just to argue for a more sustained cross-referencing, overlap or</w:t>
      </w:r>
      <w:r>
        <w:rPr>
          <w:rFonts w:ascii="Palatino-Roman" w:hAnsi="Palatino-Roman" w:cs="Palatino-Roman"/>
          <w:sz w:val="12"/>
          <w:szCs w:val="21"/>
        </w:rPr>
        <w:t xml:space="preserve">¶ </w:t>
      </w:r>
      <w:r>
        <w:rPr>
          <w:rFonts w:ascii="Palatino-Roman" w:hAnsi="Palatino-Roman" w:cs="Palatino-Roman"/>
          <w:sz w:val="21"/>
          <w:szCs w:val="21"/>
        </w:rPr>
        <w:t>even a reuniting of international political economy and security studies.</w:t>
      </w:r>
      <w:r>
        <w:rPr>
          <w:rFonts w:ascii="Palatino-Roman" w:hAnsi="Palatino-Roman" w:cs="Palatino-Roman"/>
          <w:sz w:val="12"/>
          <w:szCs w:val="21"/>
        </w:rPr>
        <w:t xml:space="preserve">¶ </w:t>
      </w:r>
      <w:r>
        <w:rPr>
          <w:rFonts w:ascii="Palatino-Roman" w:hAnsi="Palatino-Roman" w:cs="Palatino-Roman"/>
          <w:sz w:val="21"/>
          <w:szCs w:val="21"/>
        </w:rPr>
        <w:t>Much as there is of value in recent innovations along these lines (for example</w:t>
      </w:r>
      <w:proofErr w:type="gramStart"/>
      <w:r>
        <w:rPr>
          <w:rFonts w:ascii="Palatino-Roman" w:hAnsi="Palatino-Roman" w:cs="Palatino-Roman"/>
          <w:sz w:val="21"/>
          <w:szCs w:val="21"/>
        </w:rPr>
        <w:t>,</w:t>
      </w:r>
      <w:r>
        <w:rPr>
          <w:rFonts w:ascii="Palatino-Roman" w:hAnsi="Palatino-Roman" w:cs="Palatino-Roman"/>
          <w:sz w:val="12"/>
          <w:szCs w:val="21"/>
        </w:rPr>
        <w:t>¶</w:t>
      </w:r>
      <w:proofErr w:type="gramEnd"/>
      <w:r>
        <w:rPr>
          <w:rFonts w:ascii="Palatino-Roman" w:hAnsi="Palatino-Roman" w:cs="Palatino-Roman"/>
          <w:sz w:val="12"/>
          <w:szCs w:val="21"/>
        </w:rPr>
        <w:t xml:space="preserve"> </w:t>
      </w:r>
      <w:proofErr w:type="spellStart"/>
      <w:r>
        <w:rPr>
          <w:rFonts w:ascii="Palatino-Roman" w:hAnsi="Palatino-Roman" w:cs="Palatino-Roman"/>
          <w:sz w:val="21"/>
          <w:szCs w:val="21"/>
        </w:rPr>
        <w:t>Ripsman</w:t>
      </w:r>
      <w:proofErr w:type="spellEnd"/>
      <w:r>
        <w:rPr>
          <w:rFonts w:ascii="Palatino-Roman" w:hAnsi="Palatino-Roman" w:cs="Palatino-Roman"/>
          <w:sz w:val="21"/>
          <w:szCs w:val="21"/>
        </w:rPr>
        <w:t xml:space="preserve">, 2000; </w:t>
      </w:r>
      <w:proofErr w:type="spellStart"/>
      <w:r>
        <w:rPr>
          <w:rFonts w:ascii="Palatino-Roman" w:hAnsi="Palatino-Roman" w:cs="Palatino-Roman"/>
          <w:sz w:val="21"/>
          <w:szCs w:val="21"/>
        </w:rPr>
        <w:t>Kirshner</w:t>
      </w:r>
      <w:proofErr w:type="spellEnd"/>
      <w:r>
        <w:rPr>
          <w:rFonts w:ascii="Palatino-Roman" w:hAnsi="Palatino-Roman" w:cs="Palatino-Roman"/>
          <w:sz w:val="21"/>
          <w:szCs w:val="21"/>
        </w:rPr>
        <w:t xml:space="preserve">, 1998; </w:t>
      </w:r>
      <w:proofErr w:type="spellStart"/>
      <w:r>
        <w:rPr>
          <w:rFonts w:ascii="Palatino-Roman" w:hAnsi="Palatino-Roman" w:cs="Palatino-Roman"/>
          <w:sz w:val="21"/>
          <w:szCs w:val="21"/>
        </w:rPr>
        <w:t>Mastanduno</w:t>
      </w:r>
      <w:proofErr w:type="spellEnd"/>
      <w:r>
        <w:rPr>
          <w:rFonts w:ascii="Palatino-Roman" w:hAnsi="Palatino-Roman" w:cs="Palatino-Roman"/>
          <w:sz w:val="21"/>
          <w:szCs w:val="21"/>
        </w:rPr>
        <w:t xml:space="preserve">, 1998; </w:t>
      </w:r>
      <w:proofErr w:type="spellStart"/>
      <w:r>
        <w:rPr>
          <w:rFonts w:ascii="Palatino-Roman" w:hAnsi="Palatino-Roman" w:cs="Palatino-Roman"/>
          <w:sz w:val="21"/>
          <w:szCs w:val="21"/>
        </w:rPr>
        <w:t>Dombrowski</w:t>
      </w:r>
      <w:proofErr w:type="spellEnd"/>
      <w:r>
        <w:rPr>
          <w:rFonts w:ascii="Palatino-Roman" w:hAnsi="Palatino-Roman" w:cs="Palatino-Roman"/>
          <w:sz w:val="21"/>
          <w:szCs w:val="21"/>
        </w:rPr>
        <w:t>, 2005), such</w:t>
      </w:r>
      <w:r>
        <w:rPr>
          <w:rFonts w:ascii="Palatino-Roman" w:hAnsi="Palatino-Roman" w:cs="Palatino-Roman"/>
          <w:sz w:val="12"/>
          <w:szCs w:val="21"/>
        </w:rPr>
        <w:t xml:space="preserve">¶ </w:t>
      </w:r>
      <w:r>
        <w:rPr>
          <w:rFonts w:ascii="Palatino-Roman" w:hAnsi="Palatino-Roman" w:cs="Palatino-Roman"/>
          <w:sz w:val="21"/>
          <w:szCs w:val="21"/>
        </w:rPr>
        <w:t xml:space="preserve">developments have all too often omitted the </w:t>
      </w:r>
      <w:r>
        <w:rPr>
          <w:rFonts w:ascii="Palatino-Italic" w:hAnsi="Palatino-Italic" w:cs="Palatino-Italic"/>
          <w:i/>
          <w:iCs/>
          <w:sz w:val="21"/>
          <w:szCs w:val="21"/>
        </w:rPr>
        <w:t xml:space="preserve">domestic </w:t>
      </w:r>
      <w:r>
        <w:rPr>
          <w:rFonts w:ascii="Palatino-Roman" w:hAnsi="Palatino-Roman" w:cs="Palatino-Roman"/>
          <w:sz w:val="21"/>
          <w:szCs w:val="21"/>
        </w:rPr>
        <w:t>links between political</w:t>
      </w:r>
      <w:r>
        <w:rPr>
          <w:rFonts w:ascii="Palatino-Roman" w:hAnsi="Palatino-Roman" w:cs="Palatino-Roman"/>
          <w:sz w:val="12"/>
          <w:szCs w:val="21"/>
        </w:rPr>
        <w:t xml:space="preserve">¶ </w:t>
      </w:r>
      <w:r>
        <w:rPr>
          <w:rFonts w:ascii="Palatino-Roman" w:hAnsi="Palatino-Roman" w:cs="Palatino-Roman"/>
          <w:sz w:val="21"/>
          <w:szCs w:val="21"/>
        </w:rPr>
        <w:t>economy and security. As I have tried to show</w:t>
      </w:r>
      <w:r>
        <w:rPr>
          <w:rStyle w:val="StyleUnderline"/>
        </w:rPr>
        <w:t>, in the space of 15 years the¶ concept ‘economic security’ moved from being a key ideological trope for¶ reorienting individuals, classes and corporations around a new form of capitalist¶ order, under the rubric of ‘social security’, to being a key factor in the¶ US attempt to shape the world in an anti-communist fashion, under the¶ rubric of ‘national security’</w:t>
      </w:r>
      <w:r>
        <w:rPr>
          <w:rFonts w:ascii="Palatino-Roman" w:hAnsi="Palatino-Roman" w:cs="Palatino-Roman"/>
          <w:sz w:val="21"/>
          <w:szCs w:val="21"/>
        </w:rPr>
        <w:t>. It has constantly shifted between these two</w:t>
      </w:r>
      <w:r>
        <w:rPr>
          <w:rFonts w:ascii="Palatino-Roman" w:hAnsi="Palatino-Roman" w:cs="Palatino-Roman"/>
          <w:sz w:val="12"/>
          <w:szCs w:val="21"/>
        </w:rPr>
        <w:t xml:space="preserve">¶ </w:t>
      </w:r>
      <w:r>
        <w:rPr>
          <w:rFonts w:ascii="Palatino-Roman" w:hAnsi="Palatino-Roman" w:cs="Palatino-Roman"/>
          <w:sz w:val="21"/>
          <w:szCs w:val="21"/>
        </w:rPr>
        <w:t>registers ever since, being a crucial tool for fabricating a particular vision of</w:t>
      </w:r>
      <w:r>
        <w:rPr>
          <w:rFonts w:ascii="Palatino-Roman" w:hAnsi="Palatino-Roman" w:cs="Palatino-Roman"/>
          <w:sz w:val="12"/>
          <w:szCs w:val="21"/>
        </w:rPr>
        <w:t xml:space="preserve">¶ </w:t>
      </w:r>
      <w:r>
        <w:rPr>
          <w:rFonts w:ascii="Palatino-Roman" w:hAnsi="Palatino-Roman" w:cs="Palatino-Roman"/>
          <w:sz w:val="21"/>
          <w:szCs w:val="21"/>
        </w:rPr>
        <w:t xml:space="preserve">economic order. On the one hand, </w:t>
      </w:r>
      <w:r>
        <w:rPr>
          <w:rStyle w:val="StyleUnderline"/>
        </w:rPr>
        <w:t>the power politics of both domestic and¶ international life became securitized, and the common thread underpinning¶ such securitization was a vision of a certain kind of economic order.</w:t>
      </w:r>
      <w:r>
        <w:rPr>
          <w:rFonts w:ascii="Palatino-Roman" w:hAnsi="Palatino-Roman" w:cs="Palatino-Roman"/>
          <w:sz w:val="21"/>
          <w:szCs w:val="21"/>
        </w:rPr>
        <w:t xml:space="preserve"> To</w:t>
      </w:r>
      <w:r>
        <w:rPr>
          <w:rFonts w:ascii="Palatino-Roman" w:hAnsi="Palatino-Roman" w:cs="Palatino-Roman"/>
          <w:sz w:val="12"/>
          <w:szCs w:val="21"/>
        </w:rPr>
        <w:t xml:space="preserve">¶ </w:t>
      </w:r>
      <w:r>
        <w:rPr>
          <w:rFonts w:ascii="Palatino-Roman" w:hAnsi="Palatino-Roman" w:cs="Palatino-Roman"/>
          <w:sz w:val="21"/>
          <w:szCs w:val="21"/>
        </w:rPr>
        <w:t>achieve such an order, the concept of ‘economic security’ was of paramount</w:t>
      </w:r>
      <w:r>
        <w:rPr>
          <w:rFonts w:ascii="Palatino-Roman" w:hAnsi="Palatino-Roman" w:cs="Palatino-Roman"/>
          <w:sz w:val="12"/>
          <w:szCs w:val="21"/>
        </w:rPr>
        <w:t xml:space="preserve">¶ </w:t>
      </w:r>
      <w:r>
        <w:rPr>
          <w:rFonts w:ascii="Palatino-Roman" w:hAnsi="Palatino-Roman" w:cs="Palatino-Roman"/>
          <w:sz w:val="21"/>
          <w:szCs w:val="21"/>
        </w:rPr>
        <w:t>importance. On the other hand, we might also say that it has been through</w:t>
      </w:r>
      <w:r>
        <w:rPr>
          <w:rFonts w:ascii="Palatino-Roman" w:hAnsi="Palatino-Roman" w:cs="Palatino-Roman"/>
          <w:sz w:val="12"/>
          <w:szCs w:val="21"/>
        </w:rPr>
        <w:t xml:space="preserve">¶ </w:t>
      </w:r>
      <w:r>
        <w:rPr>
          <w:rFonts w:ascii="Palatino-Roman" w:hAnsi="Palatino-Roman" w:cs="Palatino-Roman"/>
          <w:sz w:val="21"/>
          <w:szCs w:val="21"/>
        </w:rPr>
        <w:t xml:space="preserve">the </w:t>
      </w:r>
      <w:r>
        <w:rPr>
          <w:rFonts w:ascii="Palatino-Italic" w:hAnsi="Palatino-Italic" w:cs="Palatino-Italic"/>
          <w:i/>
          <w:iCs/>
          <w:sz w:val="21"/>
          <w:szCs w:val="21"/>
        </w:rPr>
        <w:t xml:space="preserve">combined </w:t>
      </w:r>
      <w:r>
        <w:rPr>
          <w:rFonts w:ascii="Palatino-Roman" w:hAnsi="Palatino-Roman" w:cs="Palatino-Roman"/>
          <w:sz w:val="21"/>
          <w:szCs w:val="21"/>
        </w:rPr>
        <w:t>effect of social and national security that security per se has come to be one of the major mechanisms for the fabrication of the political</w:t>
      </w:r>
      <w:r>
        <w:rPr>
          <w:rFonts w:ascii="Palatino-Roman" w:hAnsi="Palatino-Roman" w:cs="Palatino-Roman"/>
          <w:sz w:val="12"/>
          <w:szCs w:val="21"/>
        </w:rPr>
        <w:t xml:space="preserve">¶ </w:t>
      </w:r>
      <w:r>
        <w:rPr>
          <w:rFonts w:ascii="Palatino-Roman" w:hAnsi="Palatino-Roman" w:cs="Palatino-Roman"/>
          <w:sz w:val="21"/>
          <w:szCs w:val="21"/>
        </w:rPr>
        <w:t>order of capitalist modernity. ‘</w:t>
      </w:r>
      <w:r>
        <w:rPr>
          <w:rStyle w:val="StyleUnderline"/>
        </w:rPr>
        <w:t>Economic security’, in this sense, has been far¶ more than a question of politicians trying to be electorally persuasive.</w:t>
      </w:r>
      <w:r>
        <w:rPr>
          <w:rFonts w:ascii="Palatino-Roman" w:hAnsi="Palatino-Roman" w:cs="Palatino-Roman"/>
          <w:sz w:val="21"/>
          <w:szCs w:val="21"/>
        </w:rPr>
        <w:t xml:space="preserve"> And its</w:t>
      </w:r>
      <w:r>
        <w:rPr>
          <w:rFonts w:ascii="Palatino-Roman" w:hAnsi="Palatino-Roman" w:cs="Palatino-Roman"/>
          <w:sz w:val="12"/>
          <w:szCs w:val="21"/>
        </w:rPr>
        <w:t xml:space="preserve">¶ </w:t>
      </w:r>
      <w:r>
        <w:rPr>
          <w:rFonts w:ascii="Palatino-Roman" w:hAnsi="Palatino-Roman" w:cs="Palatino-Roman"/>
          <w:sz w:val="21"/>
          <w:szCs w:val="21"/>
        </w:rPr>
        <w:t>importance requires us to go beyond even the conjunction between international</w:t>
      </w:r>
      <w:r>
        <w:rPr>
          <w:rFonts w:ascii="Palatino-Roman" w:hAnsi="Palatino-Roman" w:cs="Palatino-Roman"/>
          <w:sz w:val="12"/>
          <w:szCs w:val="21"/>
        </w:rPr>
        <w:t xml:space="preserve">¶ </w:t>
      </w:r>
      <w:r>
        <w:rPr>
          <w:rFonts w:ascii="Palatino-Roman" w:hAnsi="Palatino-Roman" w:cs="Palatino-Roman"/>
          <w:sz w:val="21"/>
          <w:szCs w:val="21"/>
        </w:rPr>
        <w:t xml:space="preserve">political economy and security studies. </w:t>
      </w:r>
      <w:r>
        <w:rPr>
          <w:rStyle w:val="StyleUnderline"/>
        </w:rPr>
        <w:t>Rather, economic security¶ has been integral to the theory and practice of both social and national security</w:t>
      </w:r>
      <w:proofErr w:type="gramStart"/>
      <w:r>
        <w:rPr>
          <w:rStyle w:val="StyleUnderline"/>
        </w:rPr>
        <w:t>,¶</w:t>
      </w:r>
      <w:proofErr w:type="gramEnd"/>
      <w:r>
        <w:rPr>
          <w:rStyle w:val="StyleUnderline"/>
        </w:rPr>
        <w:t xml:space="preserve"> uniting the domestic and international, the inside and the outside: it has¶ been the foundation stone of the project of security</w:t>
      </w:r>
      <w:r>
        <w:rPr>
          <w:rFonts w:ascii="Palatino-Roman" w:hAnsi="Palatino-Roman" w:cs="Palatino-Roman"/>
          <w:sz w:val="21"/>
          <w:szCs w:val="21"/>
        </w:rPr>
        <w:t>.</w:t>
      </w:r>
    </w:p>
    <w:p w:rsidR="00CE607B" w:rsidRPr="0079124E" w:rsidRDefault="00CE607B" w:rsidP="00CE607B">
      <w:pPr>
        <w:pStyle w:val="Heading4"/>
      </w:pPr>
      <w:r w:rsidRPr="0079124E">
        <w:t xml:space="preserve">Hegemony is only made possible by security – the </w:t>
      </w:r>
      <w:proofErr w:type="spellStart"/>
      <w:r w:rsidRPr="0079124E">
        <w:t>aff</w:t>
      </w:r>
      <w:proofErr w:type="spellEnd"/>
      <w:r w:rsidRPr="0079124E">
        <w:t xml:space="preserve"> engages in a mutually constituting relationship</w:t>
      </w:r>
    </w:p>
    <w:p w:rsidR="00CE607B" w:rsidRPr="0079124E" w:rsidRDefault="00CE607B" w:rsidP="00CE607B">
      <w:pPr>
        <w:rPr>
          <w:rStyle w:val="Style13ptBold"/>
          <w:b w:val="0"/>
          <w:sz w:val="16"/>
          <w:szCs w:val="16"/>
        </w:rPr>
      </w:pPr>
      <w:proofErr w:type="spellStart"/>
      <w:r w:rsidRPr="0079124E">
        <w:rPr>
          <w:rFonts w:cs="Times New Roman"/>
          <w:b/>
          <w:sz w:val="28"/>
          <w:szCs w:val="28"/>
        </w:rPr>
        <w:t>Kaygusuz</w:t>
      </w:r>
      <w:proofErr w:type="spellEnd"/>
      <w:r w:rsidRPr="0079124E">
        <w:rPr>
          <w:rFonts w:cs="Times New Roman"/>
          <w:b/>
          <w:sz w:val="28"/>
          <w:szCs w:val="28"/>
        </w:rPr>
        <w:t xml:space="preserve"> 7| </w:t>
      </w:r>
      <w:proofErr w:type="spellStart"/>
      <w:r w:rsidRPr="0079124E">
        <w:rPr>
          <w:rFonts w:cs="Times New Roman"/>
          <w:sz w:val="16"/>
          <w:szCs w:val="16"/>
        </w:rPr>
        <w:t>Ozlem</w:t>
      </w:r>
      <w:proofErr w:type="spellEnd"/>
      <w:r w:rsidRPr="0079124E">
        <w:rPr>
          <w:rFonts w:cs="Times New Roman"/>
          <w:sz w:val="16"/>
          <w:szCs w:val="16"/>
        </w:rPr>
        <w:t xml:space="preserve"> </w:t>
      </w:r>
      <w:proofErr w:type="spellStart"/>
      <w:r w:rsidRPr="0079124E">
        <w:rPr>
          <w:rFonts w:cs="Times New Roman"/>
          <w:sz w:val="16"/>
          <w:szCs w:val="16"/>
        </w:rPr>
        <w:t>Kaygusuz</w:t>
      </w:r>
      <w:proofErr w:type="spellEnd"/>
      <w:r w:rsidRPr="0079124E">
        <w:rPr>
          <w:rFonts w:cs="Times New Roman"/>
          <w:sz w:val="16"/>
          <w:szCs w:val="16"/>
        </w:rPr>
        <w:t xml:space="preserve"> is an Assistant professor at Mersin University, Department of International Relations </w:t>
      </w:r>
    </w:p>
    <w:p w:rsidR="00CE607B" w:rsidRPr="0079124E" w:rsidRDefault="00CE607B" w:rsidP="00CE607B">
      <w:r w:rsidRPr="0079124E">
        <w:t>Therefore, any securitization does not take place in a vacuum</w:t>
      </w:r>
      <w:r w:rsidRPr="0079124E">
        <w:rPr>
          <w:rStyle w:val="StyleUnderline"/>
        </w:rPr>
        <w:t>. To¶ define something as a security problem is possible only within a wider¶ political framework of ideas, norms and values which give it a meaning and¶ legitimacy all referring to the cognitive content of the structure</w:t>
      </w:r>
      <w:r w:rsidRPr="0079124E">
        <w:t>. In this</w:t>
      </w:r>
      <w:r w:rsidRPr="0079124E">
        <w:rPr>
          <w:sz w:val="12"/>
        </w:rPr>
        <w:t xml:space="preserve">¶ </w:t>
      </w:r>
      <w:r w:rsidRPr="0079124E">
        <w:t>respect, as an act performed both at the state and interstate levels</w:t>
      </w:r>
      <w:proofErr w:type="gramStart"/>
      <w:r w:rsidRPr="0079124E">
        <w:t>,</w:t>
      </w:r>
      <w:r w:rsidRPr="0079124E">
        <w:rPr>
          <w:sz w:val="12"/>
        </w:rPr>
        <w:t>¶</w:t>
      </w:r>
      <w:proofErr w:type="gramEnd"/>
      <w:r w:rsidRPr="0079124E">
        <w:rPr>
          <w:sz w:val="12"/>
        </w:rPr>
        <w:t xml:space="preserve"> </w:t>
      </w:r>
      <w:r w:rsidRPr="0079124E">
        <w:t>securitization –definition and legitimation of security issues- needs to be</w:t>
      </w:r>
      <w:r w:rsidRPr="0079124E">
        <w:rPr>
          <w:sz w:val="12"/>
        </w:rPr>
        <w:t xml:space="preserve">¶ </w:t>
      </w:r>
      <w:r w:rsidRPr="0079124E">
        <w:t>framed with a cognitive as well as material structure. Here, the interest in the</w:t>
      </w:r>
      <w:r w:rsidRPr="0079124E">
        <w:rPr>
          <w:sz w:val="12"/>
        </w:rPr>
        <w:t xml:space="preserve">¶ </w:t>
      </w:r>
      <w:r w:rsidRPr="0079124E">
        <w:t xml:space="preserve">cognitive content of the structure takes us to the concept of </w:t>
      </w:r>
      <w:proofErr w:type="spellStart"/>
      <w:r w:rsidRPr="0079124E">
        <w:t>Gramscian</w:t>
      </w:r>
      <w:proofErr w:type="spellEnd"/>
      <w:r w:rsidRPr="0079124E">
        <w:rPr>
          <w:sz w:val="12"/>
        </w:rPr>
        <w:t xml:space="preserve">¶ </w:t>
      </w:r>
      <w:r w:rsidRPr="0079124E">
        <w:t xml:space="preserve">hegemony, as the locus, the structure end of the mutually constituting </w:t>
      </w:r>
      <w:proofErr w:type="spellStart"/>
      <w:r w:rsidRPr="0079124E">
        <w:t>agentstructure</w:t>
      </w:r>
      <w:proofErr w:type="spellEnd"/>
      <w:r w:rsidRPr="0079124E">
        <w:rPr>
          <w:sz w:val="12"/>
        </w:rPr>
        <w:t xml:space="preserve">¶ </w:t>
      </w:r>
      <w:r w:rsidRPr="0079124E">
        <w:t xml:space="preserve">conundrum. </w:t>
      </w:r>
      <w:r w:rsidRPr="0079124E">
        <w:rPr>
          <w:rStyle w:val="StyleUnderline"/>
        </w:rPr>
        <w:t xml:space="preserve">In the analytical framework of this study, therefore the¶ concept of securitization will be drawn into the </w:t>
      </w:r>
      <w:proofErr w:type="spellStart"/>
      <w:r w:rsidRPr="0079124E">
        <w:rPr>
          <w:rStyle w:val="StyleUnderline"/>
        </w:rPr>
        <w:t>Gramscian</w:t>
      </w:r>
      <w:proofErr w:type="spellEnd"/>
      <w:r w:rsidRPr="0079124E">
        <w:rPr>
          <w:rStyle w:val="StyleUnderline"/>
        </w:rPr>
        <w:t xml:space="preserve"> concept of¶ hegemony</w:t>
      </w:r>
      <w:r w:rsidRPr="0079124E">
        <w:t>. In other words, securitization will be evaluated as a multi-lateral</w:t>
      </w:r>
      <w:r w:rsidRPr="0079124E">
        <w:rPr>
          <w:sz w:val="12"/>
        </w:rPr>
        <w:t xml:space="preserve">¶ </w:t>
      </w:r>
      <w:r w:rsidRPr="0079124E">
        <w:t>and multi-functional process that actively reproduces the hegemonic security</w:t>
      </w:r>
      <w:r w:rsidRPr="0079124E">
        <w:rPr>
          <w:sz w:val="12"/>
        </w:rPr>
        <w:t xml:space="preserve">¶ </w:t>
      </w:r>
      <w:r w:rsidRPr="0079124E">
        <w:t xml:space="preserve">structure within which </w:t>
      </w:r>
      <w:r w:rsidRPr="0079124E">
        <w:rPr>
          <w:rStyle w:val="StyleUnderline"/>
        </w:rPr>
        <w:t xml:space="preserve">securitization </w:t>
      </w:r>
      <w:proofErr w:type="gramStart"/>
      <w:r w:rsidRPr="0079124E">
        <w:rPr>
          <w:rStyle w:val="StyleUnderline"/>
        </w:rPr>
        <w:t>itself</w:t>
      </w:r>
      <w:proofErr w:type="gramEnd"/>
      <w:r w:rsidRPr="0079124E">
        <w:rPr>
          <w:rStyle w:val="StyleUnderline"/>
        </w:rPr>
        <w:t xml:space="preserve"> is possible. </w:t>
      </w:r>
      <w:proofErr w:type="spellStart"/>
      <w:r w:rsidRPr="0079124E">
        <w:rPr>
          <w:rStyle w:val="StyleUnderline"/>
        </w:rPr>
        <w:t>Gramscian</w:t>
      </w:r>
      <w:proofErr w:type="spellEnd"/>
      <w:r w:rsidRPr="0079124E">
        <w:rPr>
          <w:rStyle w:val="StyleUnderline"/>
        </w:rPr>
        <w:t xml:space="preserve"> hegemony¶ well suits such an understanding of security since it is basically a power¶ relationship, not a unilateral power imposition</w:t>
      </w:r>
      <w:r w:rsidRPr="0079124E">
        <w:t>. The hegemonic structure as</w:t>
      </w:r>
      <w:r w:rsidRPr="0079124E">
        <w:rPr>
          <w:sz w:val="12"/>
        </w:rPr>
        <w:t xml:space="preserve">¶ </w:t>
      </w:r>
      <w:r w:rsidRPr="0079124E">
        <w:t>an order of international security both qualifies the securitization of</w:t>
      </w:r>
      <w:r w:rsidRPr="0079124E">
        <w:rPr>
          <w:sz w:val="12"/>
        </w:rPr>
        <w:t xml:space="preserve">¶ </w:t>
      </w:r>
      <w:r w:rsidRPr="0079124E">
        <w:t>particular units that are under hegemony and in return it is reproduced and</w:t>
      </w:r>
      <w:r w:rsidRPr="0079124E">
        <w:rPr>
          <w:sz w:val="12"/>
        </w:rPr>
        <w:t xml:space="preserve">¶ </w:t>
      </w:r>
      <w:r w:rsidRPr="0079124E">
        <w:t>sustained on a continuous basis through the acts of those securitizing units.</w:t>
      </w:r>
      <w:r w:rsidRPr="0079124E">
        <w:rPr>
          <w:sz w:val="12"/>
        </w:rPr>
        <w:t xml:space="preserve">¶ </w:t>
      </w:r>
      <w:r w:rsidRPr="0079124E">
        <w:rPr>
          <w:rStyle w:val="StyleUnderline"/>
        </w:rPr>
        <w:t>Therefore, the concepts of hegemony and securitization allow us to analyze¶ the mutually constituting agent-structure relationship in world politics par¶ excellence</w:t>
      </w:r>
      <w:r w:rsidRPr="0079124E">
        <w:t>.</w:t>
      </w:r>
      <w:r w:rsidRPr="0079124E">
        <w:rPr>
          <w:sz w:val="12"/>
        </w:rPr>
        <w:t xml:space="preserve">¶ </w:t>
      </w:r>
      <w:r w:rsidRPr="0079124E">
        <w:t>With this analytical framework which will be outlined more in detail</w:t>
      </w:r>
      <w:r w:rsidRPr="0079124E">
        <w:rPr>
          <w:sz w:val="12"/>
        </w:rPr>
        <w:t xml:space="preserve">¶ </w:t>
      </w:r>
      <w:r w:rsidRPr="0079124E">
        <w:t>below, the objective of this study is to analyze the formation of national</w:t>
      </w:r>
      <w:r w:rsidRPr="0079124E">
        <w:rPr>
          <w:sz w:val="12"/>
        </w:rPr>
        <w:t xml:space="preserve">¶ </w:t>
      </w:r>
      <w:r w:rsidRPr="0079124E">
        <w:t>security conception, in other words the basic characteristics of securitization</w:t>
      </w:r>
      <w:r w:rsidRPr="0079124E">
        <w:rPr>
          <w:sz w:val="12"/>
        </w:rPr>
        <w:t xml:space="preserve">¶ </w:t>
      </w:r>
      <w:r w:rsidRPr="0079124E">
        <w:t>process of the Turkish Republic in relation to the US hegemony. In other</w:t>
      </w:r>
      <w:r w:rsidRPr="0079124E">
        <w:rPr>
          <w:sz w:val="12"/>
        </w:rPr>
        <w:t xml:space="preserve">¶ </w:t>
      </w:r>
      <w:r w:rsidRPr="0079124E">
        <w:t>words the issue is to understand the features of securitization in Turkey which problems have been defined as security problems by the ruling elite</w:t>
      </w:r>
      <w:r w:rsidRPr="0079124E">
        <w:rPr>
          <w:sz w:val="12"/>
        </w:rPr>
        <w:t xml:space="preserve">¶ </w:t>
      </w:r>
      <w:r w:rsidRPr="0079124E">
        <w:t>and how they have been accepted by the people of Turkish Republic- in</w:t>
      </w:r>
      <w:r w:rsidRPr="0079124E">
        <w:rPr>
          <w:sz w:val="12"/>
        </w:rPr>
        <w:t xml:space="preserve">¶ </w:t>
      </w:r>
      <w:r w:rsidRPr="0079124E">
        <w:t>relation to US led global hegemonic security order. The study will reveal</w:t>
      </w:r>
      <w:r w:rsidRPr="0079124E">
        <w:rPr>
          <w:sz w:val="12"/>
        </w:rPr>
        <w:t xml:space="preserve">¶ </w:t>
      </w:r>
      <w:r w:rsidRPr="0079124E">
        <w:t>that the formation of national security priorities and the security identity of</w:t>
      </w:r>
      <w:r w:rsidRPr="0079124E">
        <w:rPr>
          <w:sz w:val="12"/>
        </w:rPr>
        <w:t xml:space="preserve">¶ </w:t>
      </w:r>
      <w:r w:rsidRPr="0079124E">
        <w:t>Turkish Republic at the international level were marked by specific turning</w:t>
      </w:r>
      <w:r w:rsidRPr="0079124E">
        <w:rPr>
          <w:sz w:val="12"/>
        </w:rPr>
        <w:t xml:space="preserve">¶ </w:t>
      </w:r>
      <w:r w:rsidRPr="0079124E">
        <w:t>points in US-Turkey relations; each affected the ways those priorities, in</w:t>
      </w:r>
      <w:r w:rsidRPr="0079124E">
        <w:rPr>
          <w:sz w:val="12"/>
        </w:rPr>
        <w:t xml:space="preserve">¶ </w:t>
      </w:r>
      <w:r w:rsidRPr="0079124E">
        <w:t>other words the internal and external securitizations of Turkish state were</w:t>
      </w:r>
      <w:r w:rsidRPr="0079124E">
        <w:rPr>
          <w:sz w:val="12"/>
        </w:rPr>
        <w:t xml:space="preserve">¶ </w:t>
      </w:r>
      <w:r w:rsidRPr="0079124E">
        <w:t>defined and carried out. The study will account for briefly that in some</w:t>
      </w:r>
      <w:r w:rsidRPr="0079124E">
        <w:rPr>
          <w:sz w:val="12"/>
        </w:rPr>
        <w:t xml:space="preserve">¶ </w:t>
      </w:r>
      <w:r w:rsidRPr="0079124E">
        <w:t>specific turning points of US-Turkish relations, the formation of national</w:t>
      </w:r>
      <w:r w:rsidRPr="0079124E">
        <w:rPr>
          <w:sz w:val="12"/>
        </w:rPr>
        <w:t xml:space="preserve">¶ </w:t>
      </w:r>
      <w:r w:rsidRPr="0079124E">
        <w:t>security priorities in other words the internal and external securitizations in</w:t>
      </w:r>
      <w:r w:rsidRPr="0079124E">
        <w:rPr>
          <w:sz w:val="12"/>
        </w:rPr>
        <w:t xml:space="preserve">¶ </w:t>
      </w:r>
      <w:r w:rsidRPr="0079124E">
        <w:t>Turkey took place along with the rhetoric and material guidance of US</w:t>
      </w:r>
      <w:r w:rsidRPr="0079124E">
        <w:rPr>
          <w:sz w:val="12"/>
        </w:rPr>
        <w:t xml:space="preserve">¶ </w:t>
      </w:r>
      <w:r w:rsidRPr="0079124E">
        <w:t>hegemony. In this respect, the basic argument of the study is that what drives</w:t>
      </w:r>
      <w:r w:rsidRPr="0079124E">
        <w:rPr>
          <w:sz w:val="12"/>
        </w:rPr>
        <w:t xml:space="preserve">¶ </w:t>
      </w:r>
      <w:r w:rsidRPr="0079124E">
        <w:t>the content and the logic of existing securitizations of the Turkish Republic</w:t>
      </w:r>
      <w:r w:rsidRPr="0079124E">
        <w:rPr>
          <w:sz w:val="12"/>
        </w:rPr>
        <w:t xml:space="preserve">¶ </w:t>
      </w:r>
      <w:r w:rsidRPr="0079124E">
        <w:t>cannot be decoded without figuring out Turkey’s place in the context of</w:t>
      </w:r>
      <w:r w:rsidRPr="0079124E">
        <w:rPr>
          <w:sz w:val="12"/>
        </w:rPr>
        <w:t xml:space="preserve">¶ </w:t>
      </w:r>
      <w:r w:rsidRPr="0079124E">
        <w:t>global hegemonic networks led by the US.</w:t>
      </w:r>
    </w:p>
    <w:p w:rsidR="00CE607B" w:rsidRPr="0079124E" w:rsidRDefault="00CE607B" w:rsidP="00CE607B"/>
    <w:p w:rsidR="00CE607B" w:rsidRPr="0079124E" w:rsidRDefault="00CE607B" w:rsidP="00CE607B">
      <w:pPr>
        <w:pStyle w:val="Heading3"/>
      </w:pPr>
      <w:r w:rsidRPr="0079124E">
        <w:t>Energy Links</w:t>
      </w:r>
    </w:p>
    <w:p w:rsidR="00CE607B" w:rsidRPr="0079124E" w:rsidRDefault="00CE607B" w:rsidP="00CE607B">
      <w:pPr>
        <w:pStyle w:val="Heading4"/>
      </w:pPr>
      <w:r w:rsidRPr="0079124E">
        <w:t>11</w:t>
      </w:r>
      <w:proofErr w:type="gramStart"/>
      <w:r w:rsidRPr="0079124E">
        <w:t>)Energy</w:t>
      </w:r>
      <w:proofErr w:type="gramEnd"/>
      <w:r w:rsidRPr="0079124E">
        <w:t xml:space="preserve"> has developed into a security threat  - it is no longer a question of the resources but instead a question of existentiality</w:t>
      </w:r>
    </w:p>
    <w:p w:rsidR="00CE607B" w:rsidRPr="0079124E" w:rsidRDefault="00CE607B" w:rsidP="00CE607B">
      <w:pPr>
        <w:numPr>
          <w:ilvl w:val="0"/>
          <w:numId w:val="13"/>
        </w:numPr>
        <w:ind w:left="0"/>
        <w:rPr>
          <w:rStyle w:val="Style13ptBold"/>
          <w:rFonts w:eastAsia="Times New Roman" w:cs="Times New Roman"/>
          <w:b w:val="0"/>
          <w:color w:val="333333"/>
          <w:sz w:val="18"/>
          <w:szCs w:val="18"/>
        </w:rPr>
      </w:pPr>
      <w:proofErr w:type="spellStart"/>
      <w:r w:rsidRPr="0079124E">
        <w:rPr>
          <w:rStyle w:val="Style13ptBold"/>
        </w:rPr>
        <w:t>Ozcan</w:t>
      </w:r>
      <w:proofErr w:type="spellEnd"/>
      <w:r w:rsidRPr="0079124E">
        <w:rPr>
          <w:rStyle w:val="Style13ptBold"/>
        </w:rPr>
        <w:t xml:space="preserve"> 13| </w:t>
      </w:r>
      <w:proofErr w:type="spellStart"/>
      <w:r w:rsidRPr="0079124E">
        <w:rPr>
          <w:rFonts w:cs="Times New Roman"/>
          <w:sz w:val="19"/>
          <w:szCs w:val="19"/>
        </w:rPr>
        <w:t>Sezer</w:t>
      </w:r>
      <w:proofErr w:type="spellEnd"/>
      <w:r w:rsidRPr="0079124E">
        <w:rPr>
          <w:rFonts w:cs="Times New Roman"/>
          <w:sz w:val="19"/>
          <w:szCs w:val="19"/>
        </w:rPr>
        <w:t xml:space="preserve"> </w:t>
      </w:r>
      <w:proofErr w:type="spellStart"/>
      <w:r w:rsidRPr="0079124E">
        <w:rPr>
          <w:rFonts w:cs="Times New Roman"/>
          <w:sz w:val="19"/>
          <w:szCs w:val="19"/>
        </w:rPr>
        <w:t>Ozcan</w:t>
      </w:r>
      <w:proofErr w:type="spellEnd"/>
      <w:r w:rsidRPr="0079124E">
        <w:rPr>
          <w:rFonts w:cs="Times New Roman"/>
          <w:sz w:val="19"/>
          <w:szCs w:val="19"/>
        </w:rPr>
        <w:t xml:space="preserve"> is a PhD candidate in Political Science, Bielefeld University. He has finished his B.A. at International</w:t>
      </w:r>
      <w:r w:rsidRPr="0079124E">
        <w:rPr>
          <w:rFonts w:cs="Times New Roman"/>
          <w:sz w:val="12"/>
          <w:szCs w:val="19"/>
        </w:rPr>
        <w:t xml:space="preserve">¶ </w:t>
      </w:r>
      <w:r w:rsidRPr="0079124E">
        <w:rPr>
          <w:rFonts w:cs="Times New Roman"/>
          <w:sz w:val="19"/>
          <w:szCs w:val="19"/>
        </w:rPr>
        <w:t xml:space="preserve">Relations, </w:t>
      </w:r>
      <w:proofErr w:type="spellStart"/>
      <w:r w:rsidRPr="0079124E">
        <w:rPr>
          <w:rFonts w:cs="Times New Roman"/>
          <w:sz w:val="19"/>
          <w:szCs w:val="19"/>
        </w:rPr>
        <w:t>Uludag</w:t>
      </w:r>
      <w:proofErr w:type="spellEnd"/>
      <w:r w:rsidRPr="0079124E">
        <w:rPr>
          <w:rFonts w:cs="Times New Roman"/>
          <w:sz w:val="19"/>
          <w:szCs w:val="19"/>
        </w:rPr>
        <w:t xml:space="preserve"> University (2007). He has obtained his MA degree in the field of Political Science/Security-</w:t>
      </w:r>
      <w:r w:rsidRPr="0079124E">
        <w:rPr>
          <w:rFonts w:cs="Times New Roman"/>
          <w:sz w:val="12"/>
          <w:szCs w:val="19"/>
        </w:rPr>
        <w:t xml:space="preserve">¶ </w:t>
      </w:r>
      <w:r w:rsidRPr="0079124E">
        <w:rPr>
          <w:rFonts w:cs="Times New Roman"/>
          <w:sz w:val="19"/>
          <w:szCs w:val="19"/>
        </w:rPr>
        <w:t>Defense, Catholic University of Portugal (2010). His main interest areas are Security Studies, Theory of</w:t>
      </w:r>
      <w:r w:rsidRPr="0079124E">
        <w:rPr>
          <w:rFonts w:cs="Times New Roman"/>
          <w:sz w:val="12"/>
          <w:szCs w:val="19"/>
        </w:rPr>
        <w:t xml:space="preserve">¶ </w:t>
      </w:r>
      <w:r w:rsidRPr="0079124E">
        <w:rPr>
          <w:rFonts w:cs="Times New Roman"/>
          <w:sz w:val="19"/>
          <w:szCs w:val="19"/>
        </w:rPr>
        <w:t>Securitization, Copenhagen School, Energy Security, the EU, and Foreign Policies of Turkey.</w:t>
      </w:r>
    </w:p>
    <w:p w:rsidR="00CE607B" w:rsidRPr="0079124E" w:rsidRDefault="00CE607B" w:rsidP="00CE607B">
      <w:pPr>
        <w:rPr>
          <w:sz w:val="16"/>
        </w:rPr>
      </w:pPr>
      <w:r w:rsidRPr="0079124E">
        <w:rPr>
          <w:sz w:val="16"/>
        </w:rPr>
        <w:t xml:space="preserve">Energy has been a very essential dimension for the survival of the states since the end of the Cold War, used in </w:t>
      </w:r>
      <w:r w:rsidRPr="0079124E">
        <w:rPr>
          <w:sz w:val="12"/>
        </w:rPr>
        <w:t>¶</w:t>
      </w:r>
      <w:r w:rsidRPr="0079124E">
        <w:rPr>
          <w:sz w:val="16"/>
        </w:rPr>
        <w:t xml:space="preserve"> almost every sector and thus having become the most important element influencing global politics and economics in </w:t>
      </w:r>
      <w:r w:rsidRPr="0079124E">
        <w:rPr>
          <w:sz w:val="12"/>
        </w:rPr>
        <w:t>¶</w:t>
      </w:r>
      <w:r w:rsidRPr="0079124E">
        <w:rPr>
          <w:sz w:val="16"/>
        </w:rPr>
        <w:t xml:space="preserve"> our current international system. As highlighted by Roberts: “</w:t>
      </w:r>
      <w:r w:rsidRPr="0079124E">
        <w:rPr>
          <w:rStyle w:val="StyleUnderline"/>
        </w:rPr>
        <w:t xml:space="preserve">we live today in a world completely dominated by </w:t>
      </w:r>
      <w:r w:rsidRPr="0079124E">
        <w:rPr>
          <w:rStyle w:val="StyleUnderline"/>
          <w:sz w:val="12"/>
        </w:rPr>
        <w:t>¶</w:t>
      </w:r>
      <w:r w:rsidRPr="0079124E">
        <w:rPr>
          <w:rStyle w:val="StyleUnderline"/>
        </w:rPr>
        <w:t xml:space="preserve"> energy</w:t>
      </w:r>
      <w:r w:rsidRPr="0079124E">
        <w:rPr>
          <w:sz w:val="16"/>
        </w:rPr>
        <w:t xml:space="preserve">.”56 It is predominantly believed that sufficient energy resources translate into economic and political strength </w:t>
      </w:r>
      <w:r w:rsidRPr="0079124E">
        <w:rPr>
          <w:sz w:val="12"/>
        </w:rPr>
        <w:t>¶</w:t>
      </w:r>
      <w:r w:rsidRPr="0079124E">
        <w:rPr>
          <w:sz w:val="16"/>
        </w:rPr>
        <w:t xml:space="preserve"> in the international arena. </w:t>
      </w:r>
      <w:r w:rsidRPr="0079124E">
        <w:rPr>
          <w:rStyle w:val="StyleUnderline"/>
        </w:rPr>
        <w:t>Therefore, their absence</w:t>
      </w:r>
      <w:r w:rsidRPr="0079124E">
        <w:rPr>
          <w:sz w:val="16"/>
        </w:rPr>
        <w:t xml:space="preserve"> (particularly oil and gas) </w:t>
      </w:r>
      <w:r w:rsidRPr="0079124E">
        <w:rPr>
          <w:rStyle w:val="StyleUnderline"/>
        </w:rPr>
        <w:t xml:space="preserve">causes an existential threat for the </w:t>
      </w:r>
      <w:r w:rsidRPr="0079124E">
        <w:rPr>
          <w:rStyle w:val="StyleUnderline"/>
          <w:sz w:val="12"/>
        </w:rPr>
        <w:t>¶</w:t>
      </w:r>
      <w:r w:rsidRPr="0079124E">
        <w:rPr>
          <w:rStyle w:val="StyleUnderline"/>
        </w:rPr>
        <w:t xml:space="preserve"> survival of the global actors in terms of their economy, transport and military needs</w:t>
      </w:r>
      <w:r w:rsidRPr="0079124E">
        <w:rPr>
          <w:sz w:val="16"/>
        </w:rPr>
        <w:t xml:space="preserve">. Besides, the issue of energy </w:t>
      </w:r>
      <w:r w:rsidRPr="0079124E">
        <w:rPr>
          <w:sz w:val="12"/>
        </w:rPr>
        <w:t>¶</w:t>
      </w:r>
      <w:r w:rsidRPr="0079124E">
        <w:rPr>
          <w:sz w:val="16"/>
        </w:rPr>
        <w:t xml:space="preserve"> represents a highly significant tool in states maintaining their sustainable economic development and using it as </w:t>
      </w:r>
      <w:r w:rsidRPr="0079124E">
        <w:rPr>
          <w:sz w:val="12"/>
        </w:rPr>
        <w:t>¶</w:t>
      </w:r>
      <w:r w:rsidRPr="0079124E">
        <w:rPr>
          <w:sz w:val="16"/>
        </w:rPr>
        <w:t xml:space="preserve"> political influence towards other states. Furthermore, energy issues have gained particular importance due to the </w:t>
      </w:r>
      <w:r w:rsidRPr="0079124E">
        <w:rPr>
          <w:sz w:val="12"/>
        </w:rPr>
        <w:t>¶</w:t>
      </w:r>
      <w:r w:rsidRPr="0079124E">
        <w:rPr>
          <w:sz w:val="16"/>
        </w:rPr>
        <w:t xml:space="preserve"> various difficulties occurring within the energy market, including limited sources of supply, high energy demand </w:t>
      </w:r>
      <w:r w:rsidRPr="0079124E">
        <w:rPr>
          <w:sz w:val="12"/>
        </w:rPr>
        <w:t>¶</w:t>
      </w:r>
      <w:r w:rsidRPr="0079124E">
        <w:rPr>
          <w:sz w:val="16"/>
        </w:rPr>
        <w:t xml:space="preserve"> among global actors (China, India and the US), energy dependency of the states (the EU), increasing energy prices, </w:t>
      </w:r>
      <w:r w:rsidRPr="0079124E">
        <w:rPr>
          <w:sz w:val="12"/>
        </w:rPr>
        <w:t>¶</w:t>
      </w:r>
      <w:r w:rsidRPr="0079124E">
        <w:rPr>
          <w:sz w:val="16"/>
        </w:rPr>
        <w:t xml:space="preserve"> instability of energy-producing regions (the Middle East), and using energy as a political tool against the consumer </w:t>
      </w:r>
      <w:r w:rsidRPr="0079124E">
        <w:rPr>
          <w:sz w:val="12"/>
        </w:rPr>
        <w:t>¶</w:t>
      </w:r>
      <w:r w:rsidRPr="0079124E">
        <w:rPr>
          <w:sz w:val="16"/>
        </w:rPr>
        <w:t xml:space="preserve"> countries (Russia). Accordingly, the International Energy Agency’s (IEA) World Energy Outlook of 2007 highlights </w:t>
      </w:r>
      <w:r w:rsidRPr="0079124E">
        <w:rPr>
          <w:sz w:val="12"/>
        </w:rPr>
        <w:t>¶</w:t>
      </w:r>
      <w:r w:rsidRPr="0079124E">
        <w:rPr>
          <w:sz w:val="16"/>
        </w:rPr>
        <w:t xml:space="preserve"> that: “the current trends in the world energy system, with increasing global demand especially in developing </w:t>
      </w:r>
      <w:r w:rsidRPr="0079124E">
        <w:rPr>
          <w:sz w:val="12"/>
        </w:rPr>
        <w:t>¶</w:t>
      </w:r>
      <w:r w:rsidRPr="0079124E">
        <w:rPr>
          <w:sz w:val="16"/>
        </w:rPr>
        <w:t xml:space="preserve"> countries, underinvestment in the energy industry, and instability in oil and gas producing regions, are unsustainable </w:t>
      </w:r>
      <w:r w:rsidRPr="0079124E">
        <w:rPr>
          <w:sz w:val="12"/>
        </w:rPr>
        <w:t>¶</w:t>
      </w:r>
      <w:r w:rsidRPr="0079124E">
        <w:rPr>
          <w:sz w:val="16"/>
        </w:rPr>
        <w:t xml:space="preserve"> if one is to avoid an energy gap.”57 For that reason, </w:t>
      </w:r>
      <w:r w:rsidRPr="0079124E">
        <w:rPr>
          <w:rStyle w:val="StyleUnderline"/>
        </w:rPr>
        <w:t xml:space="preserve">increasing attention is being paid to the issue of energy security </w:t>
      </w:r>
      <w:r w:rsidRPr="0079124E">
        <w:rPr>
          <w:sz w:val="12"/>
        </w:rPr>
        <w:t>¶</w:t>
      </w:r>
      <w:r w:rsidRPr="0079124E">
        <w:rPr>
          <w:sz w:val="16"/>
        </w:rPr>
        <w:t xml:space="preserve"> </w:t>
      </w:r>
      <w:r w:rsidRPr="0079124E">
        <w:rPr>
          <w:rStyle w:val="StyleUnderline"/>
        </w:rPr>
        <w:t xml:space="preserve">within the agendas of national governments </w:t>
      </w:r>
      <w:r w:rsidRPr="0079124E">
        <w:rPr>
          <w:sz w:val="16"/>
        </w:rPr>
        <w:t xml:space="preserve">and international organizations, </w:t>
      </w:r>
      <w:r w:rsidRPr="0079124E">
        <w:rPr>
          <w:rStyle w:val="StyleUnderline"/>
        </w:rPr>
        <w:t xml:space="preserve">and thus policy-makers and </w:t>
      </w:r>
      <w:proofErr w:type="gramStart"/>
      <w:r w:rsidRPr="0079124E">
        <w:rPr>
          <w:rStyle w:val="StyleUnderline"/>
        </w:rPr>
        <w:t>scholars</w:t>
      </w:r>
      <w:proofErr w:type="gramEnd"/>
      <w:r w:rsidRPr="0079124E">
        <w:rPr>
          <w:rStyle w:val="StyleUnderline"/>
        </w:rPr>
        <w:t xml:space="preserve"> </w:t>
      </w:r>
      <w:r w:rsidRPr="0079124E">
        <w:rPr>
          <w:rStyle w:val="StyleUnderline"/>
          <w:sz w:val="12"/>
        </w:rPr>
        <w:t>¶</w:t>
      </w:r>
      <w:r w:rsidRPr="0079124E">
        <w:rPr>
          <w:rStyle w:val="StyleUnderline"/>
        </w:rPr>
        <w:t xml:space="preserve"> have predominantly ascribed that the issue of energy has been taken out of the agenda of normal politics</w:t>
      </w:r>
      <w:r w:rsidRPr="0079124E">
        <w:rPr>
          <w:sz w:val="16"/>
        </w:rPr>
        <w:t xml:space="preserve">. </w:t>
      </w:r>
      <w:r w:rsidRPr="0079124E">
        <w:rPr>
          <w:sz w:val="12"/>
        </w:rPr>
        <w:t>¶</w:t>
      </w:r>
      <w:r w:rsidRPr="0079124E">
        <w:rPr>
          <w:sz w:val="16"/>
        </w:rPr>
        <w:t xml:space="preserve"> Moreover, given that gaining control over energy reserves is very challenging, the rate of dependency on such </w:t>
      </w:r>
      <w:r w:rsidRPr="0079124E">
        <w:rPr>
          <w:sz w:val="12"/>
        </w:rPr>
        <w:t>¶</w:t>
      </w:r>
      <w:r w:rsidRPr="0079124E">
        <w:rPr>
          <w:sz w:val="16"/>
        </w:rPr>
        <w:t xml:space="preserve"> resources is very high. </w:t>
      </w:r>
      <w:r w:rsidRPr="0079124E">
        <w:rPr>
          <w:rStyle w:val="StyleUnderline"/>
        </w:rPr>
        <w:t xml:space="preserve">Energy has increasingly gained the status of major concern at the global level, gradually </w:t>
      </w:r>
      <w:r w:rsidRPr="0079124E">
        <w:rPr>
          <w:rStyle w:val="StyleUnderline"/>
          <w:sz w:val="12"/>
        </w:rPr>
        <w:t>¶</w:t>
      </w:r>
      <w:r w:rsidRPr="0079124E">
        <w:rPr>
          <w:rStyle w:val="StyleUnderline"/>
        </w:rPr>
        <w:t xml:space="preserve"> viewed as a threat to security</w:t>
      </w:r>
      <w:r w:rsidRPr="0079124E">
        <w:rPr>
          <w:sz w:val="16"/>
        </w:rPr>
        <w:t xml:space="preserve">. Owing to increasing conflict within energy regions, limited sources of supply, and the </w:t>
      </w:r>
      <w:r w:rsidRPr="0079124E">
        <w:rPr>
          <w:sz w:val="12"/>
        </w:rPr>
        <w:t>¶</w:t>
      </w:r>
      <w:r w:rsidRPr="0079124E">
        <w:rPr>
          <w:sz w:val="16"/>
        </w:rPr>
        <w:t xml:space="preserve"> large degree of state intervention into energy markets, the issue of energy has become gradually connected to </w:t>
      </w:r>
      <w:r w:rsidRPr="0079124E">
        <w:rPr>
          <w:sz w:val="12"/>
        </w:rPr>
        <w:t>¶</w:t>
      </w:r>
      <w:r w:rsidRPr="0079124E">
        <w:rPr>
          <w:sz w:val="16"/>
        </w:rPr>
        <w:t xml:space="preserve"> security considerations and considered as an existential threat to the state sovereignty. As highlighted by </w:t>
      </w:r>
      <w:proofErr w:type="spellStart"/>
      <w:r w:rsidRPr="0079124E">
        <w:rPr>
          <w:sz w:val="16"/>
        </w:rPr>
        <w:t>Barroso</w:t>
      </w:r>
      <w:proofErr w:type="spellEnd"/>
      <w:r w:rsidRPr="0079124E">
        <w:rPr>
          <w:sz w:val="16"/>
        </w:rPr>
        <w:t xml:space="preserve">: “Energy is not an issue in itself; it has impact on other sectors: If I am asked today what is the most important issue </w:t>
      </w:r>
      <w:r w:rsidRPr="0079124E">
        <w:rPr>
          <w:sz w:val="12"/>
        </w:rPr>
        <w:t>¶</w:t>
      </w:r>
      <w:r w:rsidRPr="0079124E">
        <w:rPr>
          <w:sz w:val="16"/>
        </w:rPr>
        <w:t xml:space="preserve"> for global security and development, the issue with the highest potential for solutions but also for serious problems if </w:t>
      </w:r>
      <w:r w:rsidRPr="0079124E">
        <w:rPr>
          <w:sz w:val="12"/>
        </w:rPr>
        <w:t>¶</w:t>
      </w:r>
      <w:r w:rsidRPr="0079124E">
        <w:rPr>
          <w:sz w:val="16"/>
        </w:rPr>
        <w:t xml:space="preserve"> we do not act in the right way, it is energy and climate change. Energy today is not only considered as a major </w:t>
      </w:r>
      <w:r w:rsidRPr="0079124E">
        <w:rPr>
          <w:sz w:val="12"/>
        </w:rPr>
        <w:t>¶</w:t>
      </w:r>
      <w:r w:rsidRPr="0079124E">
        <w:rPr>
          <w:sz w:val="16"/>
        </w:rPr>
        <w:t xml:space="preserve"> challenge from an economic point of view but precisely for its implications for environment and climate. Because of </w:t>
      </w:r>
      <w:r w:rsidRPr="0079124E">
        <w:rPr>
          <w:sz w:val="12"/>
        </w:rPr>
        <w:t>¶</w:t>
      </w:r>
      <w:r w:rsidRPr="0079124E">
        <w:rPr>
          <w:sz w:val="16"/>
        </w:rPr>
        <w:t xml:space="preserve"> increased competition for scarce resources, it poses serious concerns for global security… It is the great challenge of </w:t>
      </w:r>
      <w:r w:rsidRPr="0079124E">
        <w:rPr>
          <w:sz w:val="12"/>
        </w:rPr>
        <w:t>¶</w:t>
      </w:r>
      <w:r w:rsidRPr="0079124E">
        <w:rPr>
          <w:sz w:val="16"/>
        </w:rPr>
        <w:t xml:space="preserve"> our generation.”58 For instance, discourse from the EU </w:t>
      </w:r>
      <w:r w:rsidRPr="0079124E">
        <w:rPr>
          <w:rStyle w:val="StyleUnderline"/>
        </w:rPr>
        <w:t xml:space="preserve">institutions and member states (securitizing actors) has </w:t>
      </w:r>
      <w:r w:rsidRPr="0079124E">
        <w:rPr>
          <w:rStyle w:val="StyleUnderline"/>
          <w:sz w:val="12"/>
        </w:rPr>
        <w:t>¶</w:t>
      </w:r>
      <w:r w:rsidRPr="0079124E">
        <w:rPr>
          <w:rStyle w:val="StyleUnderline"/>
        </w:rPr>
        <w:t xml:space="preserve"> transformed the issue of energy security into the form of existential threat towards European people’s standards of </w:t>
      </w:r>
      <w:r w:rsidRPr="0079124E">
        <w:rPr>
          <w:rStyle w:val="StyleUnderline"/>
          <w:sz w:val="12"/>
        </w:rPr>
        <w:t>¶</w:t>
      </w:r>
      <w:r w:rsidRPr="0079124E">
        <w:rPr>
          <w:rStyle w:val="StyleUnderline"/>
        </w:rPr>
        <w:t xml:space="preserve"> living and the EU’s stability</w:t>
      </w:r>
      <w:r w:rsidRPr="0079124E">
        <w:rPr>
          <w:sz w:val="16"/>
        </w:rPr>
        <w:t xml:space="preserve">. As a non-traditional security issue and one of the most vital contemporary security </w:t>
      </w:r>
      <w:r w:rsidRPr="0079124E">
        <w:rPr>
          <w:sz w:val="12"/>
        </w:rPr>
        <w:t>¶</w:t>
      </w:r>
      <w:r w:rsidRPr="0079124E">
        <w:rPr>
          <w:sz w:val="16"/>
        </w:rPr>
        <w:t xml:space="preserve"> problems, the issue of energy security has emerged in the international system, thus reflecting a significant effort in </w:t>
      </w:r>
      <w:r w:rsidRPr="0079124E">
        <w:rPr>
          <w:sz w:val="12"/>
        </w:rPr>
        <w:t>¶</w:t>
      </w:r>
      <w:r w:rsidRPr="0079124E">
        <w:rPr>
          <w:sz w:val="16"/>
        </w:rPr>
        <w:t xml:space="preserve"> deepening and broadening security studies. In terms of the emergence of energy security, Walt underscores that: “the </w:t>
      </w:r>
      <w:r w:rsidRPr="0079124E">
        <w:rPr>
          <w:sz w:val="12"/>
        </w:rPr>
        <w:t>¶</w:t>
      </w:r>
      <w:r w:rsidRPr="0079124E">
        <w:rPr>
          <w:sz w:val="16"/>
        </w:rPr>
        <w:t xml:space="preserve"> ‘60s was the ‘golden age’ of security studies, and it gained its resurgence during the 1970s. Initially, a change </w:t>
      </w:r>
      <w:r w:rsidRPr="0079124E">
        <w:rPr>
          <w:sz w:val="12"/>
        </w:rPr>
        <w:t>¶</w:t>
      </w:r>
      <w:r w:rsidRPr="0079124E">
        <w:rPr>
          <w:sz w:val="16"/>
        </w:rPr>
        <w:t xml:space="preserve"> occurred in the label, from ‘strategic studies’ to ‘security studies’. The concept of security was broadened in the </w:t>
      </w:r>
      <w:r w:rsidRPr="0079124E">
        <w:rPr>
          <w:sz w:val="12"/>
        </w:rPr>
        <w:t>¶</w:t>
      </w:r>
      <w:r w:rsidRPr="0079124E">
        <w:rPr>
          <w:sz w:val="16"/>
        </w:rPr>
        <w:t xml:space="preserve"> 1970s to include economic concerns, while a further redefinition in the 1990s included the issue of environment. </w:t>
      </w:r>
      <w:r w:rsidRPr="0079124E">
        <w:rPr>
          <w:sz w:val="12"/>
        </w:rPr>
        <w:t>¶</w:t>
      </w:r>
      <w:r w:rsidRPr="0079124E">
        <w:rPr>
          <w:sz w:val="16"/>
        </w:rPr>
        <w:t xml:space="preserve"> Moreover, it can be argued that the issue of energy has started to be regarded in this realm since the turn of the new </w:t>
      </w:r>
      <w:r w:rsidRPr="0079124E">
        <w:rPr>
          <w:sz w:val="12"/>
        </w:rPr>
        <w:t>¶</w:t>
      </w:r>
      <w:r w:rsidRPr="0079124E">
        <w:rPr>
          <w:sz w:val="16"/>
        </w:rPr>
        <w:t xml:space="preserve"> millennium.”59 However, the issue of energy security is not an entirely new phenomenon, rather it is largely believed </w:t>
      </w:r>
      <w:r w:rsidRPr="0079124E">
        <w:rPr>
          <w:sz w:val="12"/>
        </w:rPr>
        <w:t>¶</w:t>
      </w:r>
      <w:r w:rsidRPr="0079124E">
        <w:rPr>
          <w:sz w:val="16"/>
        </w:rPr>
        <w:t xml:space="preserve"> that the issue started with the 1973 Oil Crisis. Following the energy crisis, the link between energy and security has </w:t>
      </w:r>
      <w:r w:rsidRPr="0079124E">
        <w:rPr>
          <w:sz w:val="12"/>
        </w:rPr>
        <w:t>¶</w:t>
      </w:r>
      <w:r w:rsidRPr="0079124E">
        <w:rPr>
          <w:sz w:val="16"/>
        </w:rPr>
        <w:t xml:space="preserve"> been progressively explored, and thus the concept of energy security entered the political agenda of international </w:t>
      </w:r>
      <w:r w:rsidRPr="0079124E">
        <w:rPr>
          <w:sz w:val="12"/>
        </w:rPr>
        <w:t>¶</w:t>
      </w:r>
      <w:r w:rsidRPr="0079124E">
        <w:rPr>
          <w:sz w:val="16"/>
        </w:rPr>
        <w:t xml:space="preserve"> actors in the 21st century, become in parallel a fundamental aspect of security studies. Considering the existing </w:t>
      </w:r>
      <w:r w:rsidRPr="0079124E">
        <w:rPr>
          <w:sz w:val="12"/>
        </w:rPr>
        <w:t>¶</w:t>
      </w:r>
      <w:r w:rsidRPr="0079124E">
        <w:rPr>
          <w:sz w:val="16"/>
        </w:rPr>
        <w:t xml:space="preserve"> literature on energy security, it stands as very confusing due to the various definitions of the concept. In its most </w:t>
      </w:r>
      <w:r w:rsidRPr="0079124E">
        <w:rPr>
          <w:sz w:val="12"/>
        </w:rPr>
        <w:t>¶</w:t>
      </w:r>
      <w:r w:rsidRPr="0079124E">
        <w:rPr>
          <w:sz w:val="16"/>
        </w:rPr>
        <w:t xml:space="preserve"> fundamental sense</w:t>
      </w:r>
      <w:r w:rsidRPr="0079124E">
        <w:rPr>
          <w:rStyle w:val="StyleUnderline"/>
        </w:rPr>
        <w:t>, energy security relates to how one can be secure in energy issues</w:t>
      </w:r>
      <w:r w:rsidRPr="0079124E">
        <w:rPr>
          <w:sz w:val="16"/>
        </w:rPr>
        <w:t xml:space="preserve">, and it is sometimes connected </w:t>
      </w:r>
      <w:r w:rsidRPr="0079124E">
        <w:rPr>
          <w:sz w:val="12"/>
        </w:rPr>
        <w:t>¶</w:t>
      </w:r>
      <w:r w:rsidRPr="0079124E">
        <w:rPr>
          <w:sz w:val="16"/>
        </w:rPr>
        <w:t xml:space="preserve"> to the concept of security of supply, which involves providing the safe and secure transfer of energy from producer </w:t>
      </w:r>
      <w:r w:rsidRPr="0079124E">
        <w:rPr>
          <w:sz w:val="12"/>
        </w:rPr>
        <w:t>¶</w:t>
      </w:r>
      <w:r w:rsidRPr="0079124E">
        <w:rPr>
          <w:sz w:val="16"/>
        </w:rPr>
        <w:t xml:space="preserve"> to consumer countries. </w:t>
      </w:r>
      <w:r w:rsidRPr="0079124E">
        <w:rPr>
          <w:rStyle w:val="StyleUnderline"/>
        </w:rPr>
        <w:t xml:space="preserve">However, energy security is no longer merely a question of protecting existing energy </w:t>
      </w:r>
      <w:r w:rsidRPr="0079124E">
        <w:rPr>
          <w:rStyle w:val="StyleUnderline"/>
          <w:sz w:val="12"/>
        </w:rPr>
        <w:t>¶</w:t>
      </w:r>
      <w:r w:rsidRPr="0079124E">
        <w:rPr>
          <w:rStyle w:val="StyleUnderline"/>
        </w:rPr>
        <w:t xml:space="preserve"> supplies; it is largely defined as the guarantee of the ability to access the needed energy resources</w:t>
      </w:r>
      <w:r w:rsidRPr="0079124E">
        <w:rPr>
          <w:sz w:val="16"/>
        </w:rPr>
        <w:t xml:space="preserve">, with most energy </w:t>
      </w:r>
      <w:r w:rsidRPr="0079124E">
        <w:rPr>
          <w:sz w:val="12"/>
        </w:rPr>
        <w:t>¶</w:t>
      </w:r>
      <w:r w:rsidRPr="0079124E">
        <w:rPr>
          <w:sz w:val="16"/>
        </w:rPr>
        <w:t xml:space="preserve"> security definitions commonly based on this definition. Furthermore, the European Commission has defined energy </w:t>
      </w:r>
      <w:r w:rsidRPr="0079124E">
        <w:rPr>
          <w:sz w:val="12"/>
        </w:rPr>
        <w:t>¶</w:t>
      </w:r>
      <w:r w:rsidRPr="0079124E">
        <w:rPr>
          <w:sz w:val="16"/>
        </w:rPr>
        <w:t xml:space="preserve"> security as ensuring that future essential energy needs are satisfied by means of sharing internal energy resources and </w:t>
      </w:r>
      <w:r w:rsidRPr="0079124E">
        <w:rPr>
          <w:sz w:val="12"/>
        </w:rPr>
        <w:t>¶</w:t>
      </w:r>
      <w:r w:rsidRPr="0079124E">
        <w:rPr>
          <w:sz w:val="16"/>
        </w:rPr>
        <w:t xml:space="preserve"> strategic reserves under acceptable economic conditions and making use of diversified and stable, externally </w:t>
      </w:r>
      <w:r w:rsidRPr="0079124E">
        <w:rPr>
          <w:sz w:val="12"/>
        </w:rPr>
        <w:t>¶</w:t>
      </w:r>
      <w:r w:rsidRPr="0079124E">
        <w:rPr>
          <w:sz w:val="16"/>
        </w:rPr>
        <w:t xml:space="preserve"> accessible sources.60 The most significant challenge here is that if one comes from the energy sector, energy security </w:t>
      </w:r>
      <w:r w:rsidRPr="0079124E">
        <w:rPr>
          <w:sz w:val="12"/>
        </w:rPr>
        <w:t>¶</w:t>
      </w:r>
      <w:r w:rsidRPr="0079124E">
        <w:rPr>
          <w:sz w:val="16"/>
        </w:rPr>
        <w:t xml:space="preserve"> can be understood as security of supply, which is essentially linked with the technical questions. It doesn’t </w:t>
      </w:r>
      <w:r w:rsidRPr="0079124E">
        <w:rPr>
          <w:sz w:val="12"/>
        </w:rPr>
        <w:t>¶</w:t>
      </w:r>
      <w:r w:rsidRPr="0079124E">
        <w:rPr>
          <w:sz w:val="16"/>
        </w:rPr>
        <w:t xml:space="preserve"> necessarily imply high politics for a state, but also relates to security of demand, and this is where the </w:t>
      </w:r>
      <w:r w:rsidRPr="0079124E">
        <w:rPr>
          <w:sz w:val="12"/>
        </w:rPr>
        <w:t>¶</w:t>
      </w:r>
      <w:r w:rsidRPr="0079124E">
        <w:rPr>
          <w:sz w:val="16"/>
        </w:rPr>
        <w:t xml:space="preserve"> interdependence with suppliers is at stake. </w:t>
      </w:r>
      <w:r w:rsidRPr="0079124E">
        <w:rPr>
          <w:rStyle w:val="StyleUnderline"/>
        </w:rPr>
        <w:t xml:space="preserve">Moreover, there is another way of linking energy and security in which </w:t>
      </w:r>
      <w:r w:rsidRPr="0079124E">
        <w:rPr>
          <w:rStyle w:val="StyleUnderline"/>
          <w:sz w:val="12"/>
        </w:rPr>
        <w:t>¶</w:t>
      </w:r>
      <w:r w:rsidRPr="0079124E">
        <w:rPr>
          <w:rStyle w:val="StyleUnderline"/>
        </w:rPr>
        <w:t xml:space="preserve"> energy becomes a security issue.</w:t>
      </w:r>
    </w:p>
    <w:p w:rsidR="00CE607B" w:rsidRPr="00CE607B" w:rsidRDefault="00CE607B" w:rsidP="00CE607B"/>
    <w:p w:rsidR="00D640B6" w:rsidRDefault="00D640B6" w:rsidP="00D640B6">
      <w:pPr>
        <w:pStyle w:val="Heading1"/>
      </w:pPr>
      <w:r>
        <w:t>Navy</w:t>
      </w:r>
    </w:p>
    <w:p w:rsidR="00412265" w:rsidRDefault="003E2890" w:rsidP="003E2890">
      <w:pPr>
        <w:pStyle w:val="Heading4"/>
      </w:pPr>
      <w:r>
        <w:t xml:space="preserve">First Medina card in Navy </w:t>
      </w:r>
      <w:proofErr w:type="spellStart"/>
      <w:r>
        <w:t>adv</w:t>
      </w:r>
      <w:proofErr w:type="spellEnd"/>
      <w:r>
        <w:t xml:space="preserve"> indicates the MSPs are key to national defense – not for readiness overseas in places such as the SCS.</w:t>
      </w:r>
    </w:p>
    <w:p w:rsidR="003E2890" w:rsidRDefault="00342FD4" w:rsidP="00342FD4">
      <w:pPr>
        <w:pStyle w:val="Heading4"/>
      </w:pPr>
      <w:r>
        <w:t>Budget cuts are an alt cause to readiness.</w:t>
      </w:r>
    </w:p>
    <w:p w:rsidR="00342FD4" w:rsidRPr="00342FD4" w:rsidRDefault="00342FD4" w:rsidP="00342FD4">
      <w:pPr>
        <w:rPr>
          <w:sz w:val="16"/>
          <w:szCs w:val="16"/>
        </w:rPr>
      </w:pPr>
      <w:r>
        <w:t xml:space="preserve">David 14, </w:t>
      </w:r>
      <w:r w:rsidRPr="00342FD4">
        <w:rPr>
          <w:sz w:val="16"/>
          <w:szCs w:val="16"/>
        </w:rPr>
        <w:t xml:space="preserve">(“The Changing U.S. National-Security Outlook “, Jack - a senior fellow of the Hudson Institute, served as deputy assistant secretary of defense for combating weapons of mass destruction and negotiations policy from 2004 to 2006, JULY 21, 2014, </w:t>
      </w:r>
      <w:hyperlink r:id="rId7" w:history="1">
        <w:r w:rsidRPr="00342FD4">
          <w:rPr>
            <w:rStyle w:val="Hyperlink"/>
            <w:sz w:val="16"/>
            <w:szCs w:val="16"/>
          </w:rPr>
          <w:t>http://www.nationalreview.com/article/383224/changing-us-national-security-outlook-jack-david/page/0/1</w:t>
        </w:r>
      </w:hyperlink>
      <w:r w:rsidRPr="00342FD4">
        <w:rPr>
          <w:sz w:val="16"/>
          <w:szCs w:val="16"/>
        </w:rPr>
        <w:t>, GV)</w:t>
      </w:r>
    </w:p>
    <w:p w:rsidR="003E2890" w:rsidRPr="00342FD4" w:rsidRDefault="00F14D53" w:rsidP="00930423">
      <w:pPr>
        <w:rPr>
          <w:rStyle w:val="StyleUnderline"/>
        </w:rPr>
      </w:pPr>
      <w:r w:rsidRPr="00342FD4">
        <w:rPr>
          <w:sz w:val="14"/>
        </w:rPr>
        <w:t xml:space="preserve">During a hearing of the House Armed Services Committee last September, Representative Randy Forbes (R., Va.) posed two questions to the four chiefs of staff — Army, Navy, Air Force, and Marines: 1) Could you carry out military requirements under the latest Defense Strategic Guidance, assuming the ten-year budget cuts stay in effect? And: 2) </w:t>
      </w:r>
      <w:proofErr w:type="gramStart"/>
      <w:r w:rsidRPr="00342FD4">
        <w:rPr>
          <w:sz w:val="14"/>
        </w:rPr>
        <w:t>Could</w:t>
      </w:r>
      <w:proofErr w:type="gramEnd"/>
      <w:r w:rsidRPr="00342FD4">
        <w:rPr>
          <w:sz w:val="14"/>
        </w:rPr>
        <w:t xml:space="preserve"> you prevail in more than one regional conflict at the same time? One by one, the four chiefs replied to both questions: “No.”</w:t>
      </w:r>
      <w:r w:rsidR="00342FD4" w:rsidRPr="00342FD4">
        <w:rPr>
          <w:sz w:val="14"/>
        </w:rPr>
        <w:t xml:space="preserve"> </w:t>
      </w:r>
      <w:r w:rsidRPr="00342FD4">
        <w:rPr>
          <w:sz w:val="14"/>
        </w:rPr>
        <w:t xml:space="preserve">The Army chief, General Raymond </w:t>
      </w:r>
      <w:proofErr w:type="spellStart"/>
      <w:r w:rsidRPr="00342FD4">
        <w:rPr>
          <w:sz w:val="14"/>
        </w:rPr>
        <w:t>Odierno</w:t>
      </w:r>
      <w:proofErr w:type="spellEnd"/>
      <w:r w:rsidRPr="00342FD4">
        <w:rPr>
          <w:sz w:val="14"/>
        </w:rPr>
        <w:t xml:space="preserve">, elaborated: “In fact, it is my opinion that </w:t>
      </w:r>
      <w:r w:rsidRPr="00342FD4">
        <w:rPr>
          <w:rStyle w:val="StyleUnderline"/>
        </w:rPr>
        <w:t xml:space="preserve">we would struggle to meet even one major contingency operation.” </w:t>
      </w:r>
      <w:r w:rsidRPr="00342FD4">
        <w:rPr>
          <w:rStyle w:val="StyleUnderline"/>
          <w:highlight w:val="cyan"/>
        </w:rPr>
        <w:t>Unless we stop the diminution of military capability</w:t>
      </w:r>
      <w:r w:rsidRPr="00342FD4">
        <w:rPr>
          <w:rStyle w:val="StyleUnderline"/>
        </w:rPr>
        <w:t xml:space="preserve"> </w:t>
      </w:r>
      <w:r w:rsidRPr="00342FD4">
        <w:rPr>
          <w:sz w:val="14"/>
        </w:rPr>
        <w:t xml:space="preserve">we’ve already suffered and reverse the decline, as General </w:t>
      </w:r>
      <w:proofErr w:type="spellStart"/>
      <w:r w:rsidRPr="00342FD4">
        <w:rPr>
          <w:sz w:val="14"/>
        </w:rPr>
        <w:t>Odierno</w:t>
      </w:r>
      <w:proofErr w:type="spellEnd"/>
      <w:r w:rsidRPr="00342FD4">
        <w:rPr>
          <w:sz w:val="14"/>
        </w:rPr>
        <w:t xml:space="preserve"> said elsewhere, “we may have to brutally accept more risk, where in the past we have reduced risk.”</w:t>
      </w:r>
      <w:r w:rsidR="00342FD4" w:rsidRPr="00342FD4">
        <w:rPr>
          <w:sz w:val="14"/>
        </w:rPr>
        <w:t xml:space="preserve"> </w:t>
      </w:r>
      <w:r w:rsidRPr="00342FD4">
        <w:rPr>
          <w:sz w:val="14"/>
        </w:rPr>
        <w:t>S</w:t>
      </w:r>
      <w:r w:rsidRPr="00342FD4">
        <w:rPr>
          <w:rStyle w:val="StyleUnderline"/>
        </w:rPr>
        <w:t xml:space="preserve">ecretary of Defense Chuck Hagel put it even more bluntly </w:t>
      </w:r>
      <w:r w:rsidRPr="00342FD4">
        <w:rPr>
          <w:sz w:val="14"/>
        </w:rPr>
        <w:t>in a February 2014 Pentagon press briefing: “</w:t>
      </w:r>
      <w:r w:rsidRPr="00342FD4">
        <w:rPr>
          <w:rStyle w:val="StyleUnderline"/>
          <w:highlight w:val="cyan"/>
        </w:rPr>
        <w:t>We are entering an era where American dominance</w:t>
      </w:r>
      <w:r w:rsidRPr="00342FD4">
        <w:rPr>
          <w:rStyle w:val="StyleUnderline"/>
        </w:rPr>
        <w:t xml:space="preserve"> on the seas, in the skies, and in space </w:t>
      </w:r>
      <w:r w:rsidRPr="00342FD4">
        <w:rPr>
          <w:rStyle w:val="StyleUnderline"/>
          <w:highlight w:val="cyan"/>
        </w:rPr>
        <w:t>can no longer be taken for granted</w:t>
      </w:r>
      <w:r w:rsidRPr="00342FD4">
        <w:rPr>
          <w:rStyle w:val="StyleUnderline"/>
        </w:rPr>
        <w:t>.”</w:t>
      </w:r>
      <w:r w:rsidR="00342FD4" w:rsidRPr="00342FD4">
        <w:rPr>
          <w:sz w:val="14"/>
        </w:rPr>
        <w:t xml:space="preserve"> </w:t>
      </w:r>
      <w:r w:rsidRPr="00342FD4">
        <w:rPr>
          <w:sz w:val="14"/>
        </w:rPr>
        <w:t xml:space="preserve">Thus, </w:t>
      </w:r>
      <w:r w:rsidRPr="00342FD4">
        <w:rPr>
          <w:rStyle w:val="StyleUnderline"/>
          <w:highlight w:val="cyan"/>
        </w:rPr>
        <w:t>whether because federal budgets</w:t>
      </w:r>
      <w:r w:rsidRPr="00342FD4">
        <w:rPr>
          <w:rStyle w:val="StyleUnderline"/>
        </w:rPr>
        <w:t xml:space="preserve"> over the last several years </w:t>
      </w:r>
      <w:r w:rsidRPr="00342FD4">
        <w:rPr>
          <w:rStyle w:val="StyleUnderline"/>
          <w:highlight w:val="cyan"/>
        </w:rPr>
        <w:t>have failed to maintain and develop U.S. military capabilities and readiness,</w:t>
      </w:r>
      <w:r w:rsidRPr="00342FD4">
        <w:rPr>
          <w:rStyle w:val="StyleUnderline"/>
        </w:rPr>
        <w:t xml:space="preserve"> </w:t>
      </w:r>
      <w:r w:rsidRPr="00342FD4">
        <w:rPr>
          <w:rStyle w:val="StyleUnderline"/>
          <w:highlight w:val="cyan"/>
        </w:rPr>
        <w:t>or because our adversaries have steadily increased their expenditures</w:t>
      </w:r>
      <w:r w:rsidRPr="00342FD4">
        <w:rPr>
          <w:rStyle w:val="StyleUnderline"/>
        </w:rPr>
        <w:t xml:space="preserve"> </w:t>
      </w:r>
      <w:r w:rsidRPr="00342FD4">
        <w:rPr>
          <w:sz w:val="14"/>
        </w:rPr>
        <w:t xml:space="preserve">and improved their own military capabilities and readiness, or both, </w:t>
      </w:r>
      <w:r w:rsidRPr="00342FD4">
        <w:rPr>
          <w:rStyle w:val="StyleUnderline"/>
          <w:highlight w:val="cyan"/>
        </w:rPr>
        <w:t>the U.S. no longer enjoys the benefits of unquestioned</w:t>
      </w:r>
      <w:r w:rsidRPr="00342FD4">
        <w:rPr>
          <w:sz w:val="14"/>
        </w:rPr>
        <w:t xml:space="preserve"> global military </w:t>
      </w:r>
      <w:r w:rsidRPr="00342FD4">
        <w:rPr>
          <w:rStyle w:val="StyleUnderline"/>
          <w:highlight w:val="cyan"/>
        </w:rPr>
        <w:t>preeminence</w:t>
      </w:r>
      <w:r w:rsidR="00342FD4" w:rsidRPr="00342FD4">
        <w:rPr>
          <w:rStyle w:val="StyleUnderline"/>
          <w:highlight w:val="cyan"/>
        </w:rPr>
        <w:t>.</w:t>
      </w:r>
      <w:r w:rsidR="00342FD4" w:rsidRPr="00342FD4">
        <w:rPr>
          <w:rStyle w:val="StyleUnderline"/>
        </w:rPr>
        <w:t xml:space="preserve"> </w:t>
      </w:r>
    </w:p>
    <w:p w:rsidR="00342FD4" w:rsidRDefault="00342FD4" w:rsidP="00C764E5"/>
    <w:p w:rsidR="001D6A64" w:rsidRDefault="001D6A64" w:rsidP="001D6A64">
      <w:pPr>
        <w:pStyle w:val="Heading4"/>
      </w:pPr>
      <w:r>
        <w:t xml:space="preserve">3D printing solves readiness. </w:t>
      </w:r>
    </w:p>
    <w:p w:rsidR="001D6A64" w:rsidRPr="001D6A64" w:rsidRDefault="001D6A64" w:rsidP="00412265">
      <w:pPr>
        <w:rPr>
          <w:sz w:val="16"/>
          <w:szCs w:val="16"/>
        </w:rPr>
      </w:pPr>
      <w:r w:rsidRPr="001D6A64">
        <w:rPr>
          <w:rStyle w:val="Style13ptBold"/>
        </w:rPr>
        <w:t>Stinson 14,</w:t>
      </w:r>
      <w:r>
        <w:t xml:space="preserve"> </w:t>
      </w:r>
      <w:r w:rsidRPr="001D6A64">
        <w:rPr>
          <w:sz w:val="16"/>
          <w:szCs w:val="16"/>
        </w:rPr>
        <w:t xml:space="preserve">(“Dam Neck Explores Future of 3D Printing for Navy”, Taylor - Mass Communication Specialist for the Navy, 6/27/2014, </w:t>
      </w:r>
      <w:hyperlink r:id="rId8" w:history="1">
        <w:r w:rsidRPr="001D6A64">
          <w:rPr>
            <w:rStyle w:val="Hyperlink"/>
            <w:sz w:val="16"/>
            <w:szCs w:val="16"/>
          </w:rPr>
          <w:t>http://www.navy.mil/submit/display.asp?story_id=81936</w:t>
        </w:r>
      </w:hyperlink>
      <w:r w:rsidRPr="001D6A64">
        <w:rPr>
          <w:sz w:val="16"/>
          <w:szCs w:val="16"/>
        </w:rPr>
        <w:t>, GV)</w:t>
      </w:r>
    </w:p>
    <w:p w:rsidR="00412265" w:rsidRPr="001D6A64" w:rsidRDefault="00412265" w:rsidP="00412265">
      <w:pPr>
        <w:rPr>
          <w:sz w:val="14"/>
        </w:rPr>
      </w:pPr>
      <w:r w:rsidRPr="001D6A64">
        <w:rPr>
          <w:rStyle w:val="StyleUnderline"/>
          <w:highlight w:val="cyan"/>
        </w:rPr>
        <w:t>The U.S. Navy</w:t>
      </w:r>
      <w:r w:rsidRPr="001D6A64">
        <w:rPr>
          <w:rStyle w:val="StyleUnderline"/>
        </w:rPr>
        <w:t xml:space="preserve"> hosted its</w:t>
      </w:r>
      <w:r w:rsidRPr="001D6A64">
        <w:rPr>
          <w:sz w:val="14"/>
        </w:rPr>
        <w:t xml:space="preserve"> </w:t>
      </w:r>
      <w:r w:rsidRPr="001D6A64">
        <w:rPr>
          <w:rStyle w:val="StyleUnderline"/>
        </w:rPr>
        <w:t>first</w:t>
      </w:r>
      <w:r w:rsidRPr="001D6A64">
        <w:rPr>
          <w:sz w:val="14"/>
        </w:rPr>
        <w:t xml:space="preserve"> Maker Faire, a </w:t>
      </w:r>
      <w:r w:rsidRPr="001D6A64">
        <w:rPr>
          <w:rStyle w:val="StyleUnderline"/>
        </w:rPr>
        <w:t>series of workshops titled, "Print the Fleet</w:t>
      </w:r>
      <w:r w:rsidRPr="001D6A64">
        <w:rPr>
          <w:sz w:val="14"/>
        </w:rPr>
        <w:t xml:space="preserve">," </w:t>
      </w:r>
      <w:r w:rsidRPr="001D6A64">
        <w:rPr>
          <w:rStyle w:val="StyleUnderline"/>
          <w:highlight w:val="cyan"/>
        </w:rPr>
        <w:t>to introduce 3D printing</w:t>
      </w:r>
      <w:r w:rsidRPr="001D6A64">
        <w:rPr>
          <w:sz w:val="14"/>
        </w:rPr>
        <w:t xml:space="preserve"> and additive manufacturing </w:t>
      </w:r>
      <w:r w:rsidRPr="001D6A64">
        <w:rPr>
          <w:rStyle w:val="StyleUnderline"/>
        </w:rPr>
        <w:t>to Sailors</w:t>
      </w:r>
      <w:r w:rsidRPr="001D6A64">
        <w:rPr>
          <w:sz w:val="14"/>
        </w:rPr>
        <w:t xml:space="preserve"> and other stakeholders attending the two-day event June 24 and 26 at Combat Direction Systems Activity (CDSA), Dam Neck, a Navy warfare center.</w:t>
      </w:r>
      <w:r w:rsidR="001D6A64" w:rsidRPr="001D6A64">
        <w:rPr>
          <w:sz w:val="14"/>
        </w:rPr>
        <w:t xml:space="preserve"> </w:t>
      </w:r>
      <w:r w:rsidRPr="001D6A64">
        <w:rPr>
          <w:sz w:val="14"/>
        </w:rPr>
        <w:t>The Navy's event took place on the heels of the first White House Maker Faire, held June 18. The White House event showcased the work of entrepreneurs and forward thinkers from around the country, as well as students exploring Science, Technology, Engineering and Math (STEM) related skills.</w:t>
      </w:r>
      <w:r w:rsidR="001D6A64" w:rsidRPr="001D6A64">
        <w:rPr>
          <w:sz w:val="14"/>
        </w:rPr>
        <w:t xml:space="preserve"> </w:t>
      </w:r>
      <w:r w:rsidRPr="001D6A64">
        <w:rPr>
          <w:sz w:val="14"/>
        </w:rPr>
        <w:t>"</w:t>
      </w:r>
      <w:r w:rsidRPr="001D6A64">
        <w:rPr>
          <w:rStyle w:val="StyleUnderline"/>
        </w:rPr>
        <w:t xml:space="preserve">When you consider the cost and vulnerabilities of our existing Navy logistics and supply chains as well as the resource constraints we face, it quickly becomes clear that </w:t>
      </w:r>
      <w:r w:rsidRPr="001D6A64">
        <w:rPr>
          <w:rStyle w:val="StyleUnderline"/>
          <w:highlight w:val="cyan"/>
        </w:rPr>
        <w:t>we have to reimagine how we do business," said</w:t>
      </w:r>
      <w:r w:rsidRPr="001D6A64">
        <w:rPr>
          <w:sz w:val="14"/>
        </w:rPr>
        <w:t xml:space="preserve"> Vice Adm. Phil </w:t>
      </w:r>
      <w:proofErr w:type="spellStart"/>
      <w:r w:rsidRPr="001D6A64">
        <w:rPr>
          <w:sz w:val="14"/>
        </w:rPr>
        <w:t>Cullom</w:t>
      </w:r>
      <w:proofErr w:type="spellEnd"/>
      <w:r w:rsidRPr="001D6A64">
        <w:rPr>
          <w:sz w:val="14"/>
        </w:rPr>
        <w:t xml:space="preserve">, </w:t>
      </w:r>
      <w:r w:rsidRPr="001D6A64">
        <w:rPr>
          <w:rStyle w:val="StyleUnderline"/>
          <w:highlight w:val="cyan"/>
        </w:rPr>
        <w:t>deputy chief of naval operations for fleet readiness</w:t>
      </w:r>
      <w:r w:rsidRPr="001D6A64">
        <w:rPr>
          <w:sz w:val="14"/>
        </w:rPr>
        <w:t xml:space="preserve"> and logistics, during a video introduction.</w:t>
      </w:r>
      <w:r w:rsidR="001D6A64" w:rsidRPr="001D6A64">
        <w:rPr>
          <w:sz w:val="14"/>
        </w:rPr>
        <w:t xml:space="preserve"> </w:t>
      </w:r>
      <w:r w:rsidRPr="001D6A64">
        <w:rPr>
          <w:sz w:val="14"/>
        </w:rPr>
        <w:t>"</w:t>
      </w:r>
      <w:r w:rsidRPr="001D6A64">
        <w:rPr>
          <w:rStyle w:val="StyleUnderline"/>
          <w:highlight w:val="cyan"/>
        </w:rPr>
        <w:t>When</w:t>
      </w:r>
      <w:r w:rsidRPr="001D6A64">
        <w:rPr>
          <w:sz w:val="14"/>
        </w:rPr>
        <w:t xml:space="preserve"> advanced manufacturing and </w:t>
      </w:r>
      <w:r w:rsidRPr="001D6A64">
        <w:rPr>
          <w:rStyle w:val="StyleUnderline"/>
          <w:highlight w:val="cyan"/>
        </w:rPr>
        <w:t>3D printing becomes</w:t>
      </w:r>
      <w:r w:rsidRPr="001D6A64">
        <w:rPr>
          <w:rStyle w:val="StyleUnderline"/>
        </w:rPr>
        <w:t xml:space="preserve"> widely a</w:t>
      </w:r>
      <w:r w:rsidRPr="001D6A64">
        <w:rPr>
          <w:rStyle w:val="StyleUnderline"/>
          <w:highlight w:val="cyan"/>
        </w:rPr>
        <w:t>vailable, we envision a global network of advanced fabrication shops supported by Sailors</w:t>
      </w:r>
      <w:r w:rsidRPr="001D6A64">
        <w:rPr>
          <w:rStyle w:val="StyleUnderline"/>
        </w:rPr>
        <w:t xml:space="preserve"> with the skills and training to identify problems and make products</w:t>
      </w:r>
      <w:r w:rsidRPr="001D6A64">
        <w:rPr>
          <w:sz w:val="14"/>
        </w:rPr>
        <w:t>."</w:t>
      </w:r>
      <w:r w:rsidR="001D6A64" w:rsidRPr="001D6A64">
        <w:rPr>
          <w:sz w:val="14"/>
        </w:rPr>
        <w:t xml:space="preserve"> </w:t>
      </w:r>
      <w:r w:rsidRPr="001D6A64">
        <w:rPr>
          <w:sz w:val="14"/>
        </w:rPr>
        <w:t xml:space="preserve">The Navy aims to train Sailors with this expertise in the future, according to </w:t>
      </w:r>
      <w:proofErr w:type="spellStart"/>
      <w:r w:rsidRPr="001D6A64">
        <w:rPr>
          <w:sz w:val="14"/>
        </w:rPr>
        <w:t>Cullom</w:t>
      </w:r>
      <w:proofErr w:type="spellEnd"/>
      <w:r w:rsidRPr="001D6A64">
        <w:rPr>
          <w:sz w:val="14"/>
        </w:rPr>
        <w:t xml:space="preserve">. </w:t>
      </w:r>
      <w:r w:rsidRPr="001D6A64">
        <w:rPr>
          <w:rStyle w:val="StyleUnderline"/>
          <w:highlight w:val="cyan"/>
        </w:rPr>
        <w:t>Adopting 3D printing</w:t>
      </w:r>
      <w:r w:rsidRPr="001D6A64">
        <w:rPr>
          <w:sz w:val="14"/>
        </w:rPr>
        <w:t xml:space="preserve"> and other advanced manufacturing methods </w:t>
      </w:r>
      <w:r w:rsidRPr="001D6A64">
        <w:rPr>
          <w:rStyle w:val="StyleUnderline"/>
          <w:highlight w:val="cyan"/>
        </w:rPr>
        <w:t>could drastically increase the speed of execution, improve readiness, decrease costs and avoid shipping parts around the world</w:t>
      </w:r>
      <w:r w:rsidRPr="001D6A64">
        <w:rPr>
          <w:rStyle w:val="StyleUnderline"/>
        </w:rPr>
        <w:t>.</w:t>
      </w:r>
      <w:r w:rsidR="001D6A64" w:rsidRPr="001D6A64">
        <w:rPr>
          <w:rStyle w:val="StyleUnderline"/>
        </w:rPr>
        <w:t xml:space="preserve"> </w:t>
      </w:r>
      <w:r w:rsidRPr="001D6A64">
        <w:rPr>
          <w:sz w:val="14"/>
        </w:rPr>
        <w:t xml:space="preserve">"Think of it as another tool in the toolbox," said Jim </w:t>
      </w:r>
      <w:proofErr w:type="spellStart"/>
      <w:r w:rsidRPr="001D6A64">
        <w:rPr>
          <w:sz w:val="14"/>
        </w:rPr>
        <w:t>Lambeth</w:t>
      </w:r>
      <w:proofErr w:type="spellEnd"/>
      <w:r w:rsidRPr="001D6A64">
        <w:rPr>
          <w:sz w:val="14"/>
        </w:rPr>
        <w:t xml:space="preserve">, "Print </w:t>
      </w:r>
      <w:proofErr w:type="gramStart"/>
      <w:r w:rsidRPr="001D6A64">
        <w:rPr>
          <w:sz w:val="14"/>
        </w:rPr>
        <w:t>The</w:t>
      </w:r>
      <w:proofErr w:type="gramEnd"/>
      <w:r w:rsidRPr="001D6A64">
        <w:rPr>
          <w:sz w:val="14"/>
        </w:rPr>
        <w:t xml:space="preserve"> Fleet" lead at CDSA. "If there is a part needed and it doesn't exist in the inventory, we could design the part on demand and that will help us cut costs. This is one of the advantages additive manufacturing is going to bring to the Navy."</w:t>
      </w:r>
      <w:r w:rsidR="001D6A64" w:rsidRPr="001D6A64">
        <w:rPr>
          <w:sz w:val="14"/>
        </w:rPr>
        <w:t xml:space="preserve"> </w:t>
      </w:r>
      <w:r w:rsidRPr="001D6A64">
        <w:rPr>
          <w:rStyle w:val="StyleUnderline"/>
        </w:rPr>
        <w:t>The Navy's vision is within days</w:t>
      </w:r>
      <w:r w:rsidRPr="001D6A64">
        <w:rPr>
          <w:sz w:val="14"/>
        </w:rPr>
        <w:t xml:space="preserve"> or hours </w:t>
      </w:r>
      <w:r w:rsidRPr="001D6A64">
        <w:rPr>
          <w:rStyle w:val="StyleUnderline"/>
        </w:rPr>
        <w:t>of identifying a needed part on a ship, a model will be designed and uploaded to a database for printing, allowing for a more rapid response to the ship's needs.</w:t>
      </w:r>
      <w:r w:rsidR="001D6A64" w:rsidRPr="001D6A64">
        <w:rPr>
          <w:rStyle w:val="StyleUnderline"/>
        </w:rPr>
        <w:t xml:space="preserve"> </w:t>
      </w:r>
      <w:r w:rsidRPr="001D6A64">
        <w:rPr>
          <w:rStyle w:val="StyleUnderline"/>
          <w:highlight w:val="cyan"/>
        </w:rPr>
        <w:t>Earlier this year,</w:t>
      </w:r>
      <w:r w:rsidRPr="001D6A64">
        <w:rPr>
          <w:rStyle w:val="StyleUnderline"/>
        </w:rPr>
        <w:t xml:space="preserve"> amphibious assault ship</w:t>
      </w:r>
      <w:r w:rsidRPr="001D6A64">
        <w:rPr>
          <w:sz w:val="14"/>
        </w:rPr>
        <w:t xml:space="preserve"> USS </w:t>
      </w:r>
      <w:r w:rsidRPr="001D6A64">
        <w:rPr>
          <w:rStyle w:val="StyleUnderline"/>
          <w:highlight w:val="cyan"/>
        </w:rPr>
        <w:t>Essex</w:t>
      </w:r>
      <w:r w:rsidRPr="001D6A64">
        <w:rPr>
          <w:sz w:val="14"/>
        </w:rPr>
        <w:t xml:space="preserve"> (LHD 2) </w:t>
      </w:r>
      <w:r w:rsidRPr="001D6A64">
        <w:rPr>
          <w:rStyle w:val="StyleUnderline"/>
        </w:rPr>
        <w:t>installed a compact 3D printer on board for testing.</w:t>
      </w:r>
      <w:r w:rsidRPr="001D6A64">
        <w:rPr>
          <w:sz w:val="14"/>
        </w:rPr>
        <w:t xml:space="preserve"> </w:t>
      </w:r>
      <w:r w:rsidRPr="001D6A64">
        <w:rPr>
          <w:rStyle w:val="StyleUnderline"/>
        </w:rPr>
        <w:t xml:space="preserve">Essex </w:t>
      </w:r>
      <w:r w:rsidRPr="001D6A64">
        <w:rPr>
          <w:rStyle w:val="StyleUnderline"/>
          <w:highlight w:val="cyan"/>
        </w:rPr>
        <w:t>successfully printed sample parts</w:t>
      </w:r>
      <w:r w:rsidRPr="001D6A64">
        <w:rPr>
          <w:rStyle w:val="StyleUnderline"/>
        </w:rPr>
        <w:t xml:space="preserve"> </w:t>
      </w:r>
      <w:r w:rsidRPr="001D6A64">
        <w:rPr>
          <w:sz w:val="14"/>
        </w:rPr>
        <w:t>as well as trained its Sailors on computer-aided design software.</w:t>
      </w:r>
      <w:r w:rsidR="001D6A64" w:rsidRPr="001D6A64">
        <w:rPr>
          <w:sz w:val="14"/>
        </w:rPr>
        <w:t xml:space="preserve"> </w:t>
      </w:r>
      <w:r w:rsidRPr="001D6A64">
        <w:rPr>
          <w:sz w:val="14"/>
        </w:rPr>
        <w:t xml:space="preserve">"It's the biggest thing happening on the deck plate," said Capt. Jim </w:t>
      </w:r>
      <w:proofErr w:type="spellStart"/>
      <w:r w:rsidRPr="001D6A64">
        <w:rPr>
          <w:sz w:val="14"/>
        </w:rPr>
        <w:t>Loper</w:t>
      </w:r>
      <w:proofErr w:type="spellEnd"/>
      <w:r w:rsidRPr="001D6A64">
        <w:rPr>
          <w:sz w:val="14"/>
        </w:rPr>
        <w:t>, concepts and innovations department head at Navy Warfare Development Center. "We put the printer on Essex specifically to get it in Sailors' hands so they could play with the technology and so we could learn the best way to use the printer."</w:t>
      </w:r>
      <w:r w:rsidR="001D6A64" w:rsidRPr="001D6A64">
        <w:rPr>
          <w:sz w:val="14"/>
        </w:rPr>
        <w:t xml:space="preserve"> </w:t>
      </w:r>
      <w:r w:rsidRPr="001D6A64">
        <w:rPr>
          <w:sz w:val="14"/>
        </w:rPr>
        <w:t>A number of Navy labs ashore have a 3D printing capability. But at sea, being able to use 3D printing successfully within the dynamic environment of a high sea state will be a major milestone.</w:t>
      </w:r>
      <w:r w:rsidR="001D6A64" w:rsidRPr="001D6A64">
        <w:rPr>
          <w:sz w:val="14"/>
        </w:rPr>
        <w:t xml:space="preserve"> </w:t>
      </w:r>
      <w:r w:rsidRPr="001D6A64">
        <w:rPr>
          <w:sz w:val="14"/>
        </w:rPr>
        <w:t>"</w:t>
      </w:r>
      <w:r w:rsidRPr="001D6A64">
        <w:rPr>
          <w:rStyle w:val="StyleUnderline"/>
          <w:highlight w:val="cyan"/>
        </w:rPr>
        <w:t>The future of logistics is 3D printing</w:t>
      </w:r>
      <w:r w:rsidRPr="001D6A64">
        <w:rPr>
          <w:rStyle w:val="StyleUnderline"/>
        </w:rPr>
        <w:t>,</w:t>
      </w:r>
      <w:r w:rsidRPr="001D6A64">
        <w:rPr>
          <w:sz w:val="14"/>
        </w:rPr>
        <w:t xml:space="preserve">" said </w:t>
      </w:r>
      <w:proofErr w:type="spellStart"/>
      <w:r w:rsidRPr="001D6A64">
        <w:rPr>
          <w:sz w:val="14"/>
        </w:rPr>
        <w:t>Loper</w:t>
      </w:r>
      <w:proofErr w:type="spellEnd"/>
      <w:r w:rsidRPr="001D6A64">
        <w:rPr>
          <w:sz w:val="14"/>
        </w:rPr>
        <w:t>. "The quantity of supplies we carry on board could be reduced significantly if we 3D print those products on the ship</w:t>
      </w:r>
      <w:r w:rsidRPr="001D6A64">
        <w:rPr>
          <w:sz w:val="14"/>
          <w:highlight w:val="cyan"/>
        </w:rPr>
        <w:t xml:space="preserve">. </w:t>
      </w:r>
      <w:r w:rsidRPr="001D6A64">
        <w:rPr>
          <w:rStyle w:val="StyleUnderline"/>
          <w:highlight w:val="cyan"/>
        </w:rPr>
        <w:t>There really are no limits</w:t>
      </w:r>
      <w:r w:rsidRPr="001D6A64">
        <w:rPr>
          <w:sz w:val="14"/>
          <w:highlight w:val="cyan"/>
        </w:rPr>
        <w:t>."</w:t>
      </w:r>
    </w:p>
    <w:p w:rsidR="00CE607B" w:rsidRDefault="00CE607B" w:rsidP="00CE607B">
      <w:pPr>
        <w:pStyle w:val="Heading4"/>
      </w:pPr>
      <w:r>
        <w:t>Readiness is complicated no one factor is key</w:t>
      </w:r>
    </w:p>
    <w:p w:rsidR="00CE607B" w:rsidRPr="00520814" w:rsidRDefault="00CE607B" w:rsidP="00CE607B">
      <w:r w:rsidRPr="00035D97">
        <w:rPr>
          <w:rStyle w:val="Style13ptBold"/>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CE607B" w:rsidRPr="00805A69" w:rsidRDefault="00CE607B" w:rsidP="00CE607B">
      <w:pPr>
        <w:rPr>
          <w:sz w:val="16"/>
        </w:rPr>
      </w:pPr>
      <w:r w:rsidRPr="00520814">
        <w:rPr>
          <w:rStyle w:val="StyleUnderline"/>
        </w:rPr>
        <w:t>Combat readiness</w:t>
      </w:r>
      <w:r w:rsidRPr="00805A69">
        <w:rPr>
          <w:sz w:val="16"/>
        </w:rPr>
        <w:t xml:space="preserve"> is defined as “[t]he </w:t>
      </w:r>
      <w:r w:rsidRPr="00520814">
        <w:rPr>
          <w:rStyle w:val="StyleUnderline"/>
        </w:rPr>
        <w:t>ability of US military forces to fight and meet the demands of the national military strategy.”</w:t>
      </w:r>
      <w:r w:rsidRPr="00805A69">
        <w:rPr>
          <w:sz w:val="16"/>
        </w:rPr>
        <w:t xml:space="preserve">[1] This is the most important factor to our war fighters,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w:t>
      </w:r>
      <w:r w:rsidRPr="00520814">
        <w:rPr>
          <w:rStyle w:val="StyleUnderline"/>
        </w:rPr>
        <w:t>readiness may suffer significant harm in the increasingly fierce competition for resources.</w:t>
      </w:r>
    </w:p>
    <w:p w:rsidR="00CE607B" w:rsidRPr="00072636" w:rsidRDefault="00CE607B" w:rsidP="00CE607B">
      <w:pPr>
        <w:rPr>
          <w:b/>
          <w:u w:val="single"/>
        </w:rPr>
      </w:pPr>
      <w:r w:rsidRPr="00805A69">
        <w:rPr>
          <w:sz w:val="16"/>
        </w:rPr>
        <w:t xml:space="preserve">To fight effectively, </w:t>
      </w:r>
      <w:r w:rsidRPr="00520814">
        <w:rPr>
          <w:rStyle w:val="StyleUnderline"/>
        </w:rPr>
        <w:t>the armed forces must be manned, equipped, and trained to operate under dangerous, complex, uncertain, and austere conditions—often with little warning. They require the right personnel operating the right equipment with the right training to win.</w:t>
      </w:r>
    </w:p>
    <w:p w:rsidR="00CE607B" w:rsidRPr="00072636" w:rsidRDefault="00CE607B" w:rsidP="00CE607B">
      <w:pPr>
        <w:pStyle w:val="Heading4"/>
        <w:rPr>
          <w:rStyle w:val="Style13ptBold"/>
          <w:b/>
        </w:rPr>
      </w:pPr>
      <w:r w:rsidRPr="00072636">
        <w:rPr>
          <w:rStyle w:val="Style13ptBold"/>
        </w:rPr>
        <w:t xml:space="preserve">Training is not enough </w:t>
      </w:r>
    </w:p>
    <w:p w:rsidR="00CE607B" w:rsidRDefault="00CE607B" w:rsidP="00CE607B">
      <w:r w:rsidRPr="00035D97">
        <w:rPr>
          <w:rStyle w:val="Style13ptBold"/>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CE607B" w:rsidRPr="00072636" w:rsidRDefault="00CE607B" w:rsidP="00CE607B">
      <w:pPr>
        <w:rPr>
          <w:sz w:val="16"/>
        </w:rPr>
      </w:pPr>
      <w:r w:rsidRPr="00072636">
        <w:rPr>
          <w:sz w:val="16"/>
        </w:rPr>
        <w:t xml:space="preserve">Readiness is like a three-legged stool. The </w:t>
      </w:r>
      <w:r w:rsidRPr="00072636">
        <w:rPr>
          <w:rStyle w:val="StyleUnderline"/>
        </w:rPr>
        <w:t>personnel, equipment, and training</w:t>
      </w:r>
      <w:r w:rsidRPr="00072636">
        <w:rPr>
          <w:sz w:val="16"/>
        </w:rPr>
        <w:t xml:space="preserve"> “legs” </w:t>
      </w:r>
      <w:r w:rsidRPr="00072636">
        <w:rPr>
          <w:rStyle w:val="StyleUnderline"/>
        </w:rPr>
        <w:t>need to be balanced</w:t>
      </w:r>
      <w:r w:rsidRPr="00072636">
        <w:rPr>
          <w:sz w:val="16"/>
        </w:rPr>
        <w:t xml:space="preserve"> and in sync to support the load. The most </w:t>
      </w:r>
      <w:r w:rsidRPr="00072636">
        <w:rPr>
          <w:rStyle w:val="StyleUnderline"/>
        </w:rPr>
        <w:t xml:space="preserve">modern equipment is useless without highly trained personnel </w:t>
      </w:r>
      <w:r w:rsidRPr="00072636">
        <w:rPr>
          <w:sz w:val="16"/>
        </w:rPr>
        <w:t xml:space="preserve">to operate and employ it. Conversely, outmoded or </w:t>
      </w:r>
      <w:r w:rsidRPr="00072636">
        <w:rPr>
          <w:rStyle w:val="StyleUnderline"/>
        </w:rPr>
        <w:t>unreliable equipment can hamper the effectiveness of the most highly</w:t>
      </w:r>
      <w:r w:rsidRPr="00072636">
        <w:rPr>
          <w:sz w:val="16"/>
        </w:rPr>
        <w:t xml:space="preserve"> motivated and </w:t>
      </w:r>
      <w:r w:rsidRPr="00072636">
        <w:rPr>
          <w:rStyle w:val="StyleUnderline"/>
        </w:rPr>
        <w:t>skilled personnel</w:t>
      </w:r>
      <w:r w:rsidRPr="00072636">
        <w:rPr>
          <w:sz w:val="16"/>
        </w:rPr>
        <w:t>. To fight effectively, personnel must train with their combat equipment, practicing their combat missions under realistic, demanding conditions. Quality personnel, equipment, and training are the essential dimensions of combat readiness.</w:t>
      </w:r>
    </w:p>
    <w:p w:rsidR="00CE607B" w:rsidRDefault="00CE607B" w:rsidP="00CE607B">
      <w:pPr>
        <w:rPr>
          <w:sz w:val="16"/>
        </w:rPr>
      </w:pPr>
      <w:r w:rsidRPr="00072636">
        <w:rPr>
          <w:rStyle w:val="StyleUnderline"/>
        </w:rPr>
        <w:t>Failure to maintain an appropriate balance</w:t>
      </w:r>
      <w:r w:rsidRPr="00072636">
        <w:rPr>
          <w:sz w:val="16"/>
        </w:rPr>
        <w:t xml:space="preserve"> among these dimensions </w:t>
      </w:r>
      <w:r w:rsidRPr="00072636">
        <w:rPr>
          <w:rStyle w:val="StyleUnderline"/>
        </w:rPr>
        <w:t>during the current</w:t>
      </w:r>
      <w:r w:rsidRPr="00072636">
        <w:rPr>
          <w:sz w:val="16"/>
        </w:rPr>
        <w:t xml:space="preserve"> period of </w:t>
      </w:r>
      <w:r w:rsidRPr="00072636">
        <w:rPr>
          <w:rStyle w:val="StyleUnderline"/>
        </w:rPr>
        <w:t>budgetary uncertainty will</w:t>
      </w:r>
      <w:r w:rsidRPr="00072636">
        <w:rPr>
          <w:sz w:val="16"/>
        </w:rPr>
        <w:t xml:space="preserve"> significantly </w:t>
      </w:r>
      <w:r w:rsidRPr="00072636">
        <w:rPr>
          <w:rStyle w:val="StyleUnderline"/>
        </w:rPr>
        <w:t>degrade America’s ability to respond to threats</w:t>
      </w:r>
      <w:r w:rsidRPr="00072636">
        <w:rPr>
          <w:sz w:val="16"/>
        </w:rPr>
        <w:t xml:space="preserve"> to its interests. This can lead to major strategic setbacks and significant loss of life. The challenging balancing act requires wise and effective leadership across all defense-related institutions</w:t>
      </w:r>
      <w:r>
        <w:rPr>
          <w:sz w:val="16"/>
        </w:rPr>
        <w:t xml:space="preserve">. </w:t>
      </w:r>
    </w:p>
    <w:p w:rsidR="00CE607B" w:rsidRPr="00B821A7" w:rsidRDefault="00CE607B" w:rsidP="00CE607B">
      <w:pPr>
        <w:pStyle w:val="Heading4"/>
      </w:pPr>
      <w:r w:rsidRPr="00B821A7">
        <w:t>US Naval hegemony will not falter for the next fifty years</w:t>
      </w:r>
    </w:p>
    <w:p w:rsidR="00CE607B" w:rsidRPr="00DF3009" w:rsidRDefault="00CE607B" w:rsidP="00CE607B">
      <w:pPr>
        <w:rPr>
          <w:rStyle w:val="Style13ptBold"/>
        </w:rPr>
      </w:pPr>
      <w:r w:rsidRPr="00DF3009">
        <w:rPr>
          <w:rStyle w:val="Style13ptBold"/>
        </w:rPr>
        <w:t>Farley 07</w:t>
      </w:r>
      <w:r>
        <w:rPr>
          <w:rStyle w:val="Style13ptBold"/>
        </w:rPr>
        <w:t xml:space="preserve"> </w:t>
      </w:r>
      <w:r w:rsidRPr="00B821A7">
        <w:rPr>
          <w:sz w:val="16"/>
          <w:szCs w:val="16"/>
        </w:rPr>
        <w:t>Robert Farley is an assistant professor at the Patterson School of Diplomacy and International Commerce, University of Kentucky. “The False Decline of the U.S. Navy” Online: http://prospect.org/article/false-decline-us-navy</w:t>
      </w:r>
    </w:p>
    <w:p w:rsidR="00CE607B" w:rsidRPr="00F644BC" w:rsidRDefault="00CE607B" w:rsidP="00CE607B">
      <w:pPr>
        <w:rPr>
          <w:sz w:val="16"/>
        </w:rPr>
      </w:pPr>
      <w:r w:rsidRPr="00DF3009">
        <w:rPr>
          <w:rStyle w:val="StyleUnderline"/>
        </w:rPr>
        <w:t xml:space="preserve">The United States Navy currently operates eleven aircraft carriers. The oldest and least capable is faster, one third larger, and carries three times the aircraft of Admiral </w:t>
      </w:r>
      <w:proofErr w:type="spellStart"/>
      <w:r w:rsidRPr="00DF3009">
        <w:rPr>
          <w:rStyle w:val="StyleUnderline"/>
        </w:rPr>
        <w:t>Kuznetsov</w:t>
      </w:r>
      <w:proofErr w:type="spellEnd"/>
      <w:r w:rsidRPr="00DF3009">
        <w:rPr>
          <w:rStyle w:val="StyleUnderline"/>
        </w:rPr>
        <w:t xml:space="preserve">, the largest carrier in the Russian Navy. Unlike China’s only aircraft carrier, the former Russian </w:t>
      </w:r>
      <w:proofErr w:type="spellStart"/>
      <w:r w:rsidRPr="00DF3009">
        <w:rPr>
          <w:rStyle w:val="StyleUnderline"/>
        </w:rPr>
        <w:t>Varyag</w:t>
      </w:r>
      <w:proofErr w:type="spellEnd"/>
      <w:r w:rsidRPr="00DF3009">
        <w:rPr>
          <w:rStyle w:val="StyleUnderline"/>
        </w:rPr>
        <w:t>, American carriers have engines and are capable of self-propulsion. The only carrier in Indian service is fifty years old and a quarter the size of its American counterparts. No navy besides the United States' has more than one aircraft carrier capable of flying modern fixed wing aircraft. The United States enjoys similar dominance in surface combat vessels and submarines</w:t>
      </w:r>
      <w:r w:rsidRPr="00F644BC">
        <w:rPr>
          <w:sz w:val="16"/>
        </w:rPr>
        <w:t xml:space="preserve">, operating twenty-two cruisers, fifty destroyers, fifty-five nuclear attack submarines, and ten amphibious assault ships (vessels roughly equivalent to most foreign aircraft carriers). In every category the U.S. Navy combines presumptive numerical superiority with a significant ship-to-ship advantage over any foreign navy. </w:t>
      </w:r>
      <w:r w:rsidRPr="00DF3009">
        <w:rPr>
          <w:rStyle w:val="StyleUnderline"/>
        </w:rPr>
        <w:t>This situation is unlikely to change anytime soon.</w:t>
      </w:r>
      <w:r w:rsidRPr="00F644BC">
        <w:rPr>
          <w:sz w:val="16"/>
        </w:rPr>
        <w:t xml:space="preserve">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w:t>
      </w:r>
      <w:r w:rsidRPr="00DF3009">
        <w:rPr>
          <w:rStyle w:val="StyleUnderline"/>
        </w:rPr>
        <w:t>the United States Navy will continue to dominate the world’s oceans and littorals for at least the next fifty years</w:t>
      </w:r>
      <w:r w:rsidRPr="00F644BC">
        <w:rPr>
          <w:sz w:val="16"/>
        </w:rPr>
        <w:t>.</w:t>
      </w:r>
    </w:p>
    <w:p w:rsidR="001D6A64" w:rsidRPr="00412265" w:rsidRDefault="001D6A64" w:rsidP="00412265"/>
    <w:p w:rsidR="00285C2E" w:rsidRDefault="00971326" w:rsidP="00971326">
      <w:pPr>
        <w:pStyle w:val="Heading2"/>
      </w:pPr>
      <w:r>
        <w:t>China</w:t>
      </w:r>
    </w:p>
    <w:p w:rsidR="00E43E9B" w:rsidRPr="00E43E9B" w:rsidRDefault="00E43E9B" w:rsidP="00E43E9B">
      <w:pPr>
        <w:pStyle w:val="Heading4"/>
      </w:pPr>
      <w:r>
        <w:t xml:space="preserve">It’s not a question of readiness – the Navy already has a great presence in the South China Sea and is effectively shaping cooperation. </w:t>
      </w:r>
    </w:p>
    <w:p w:rsidR="00E43E9B" w:rsidRPr="00E43E9B" w:rsidRDefault="00E43E9B" w:rsidP="00971326">
      <w:pPr>
        <w:rPr>
          <w:sz w:val="16"/>
          <w:szCs w:val="16"/>
        </w:rPr>
      </w:pPr>
      <w:r w:rsidRPr="00E43E9B">
        <w:rPr>
          <w:rStyle w:val="Style13ptBold"/>
        </w:rPr>
        <w:t>Beattie 14</w:t>
      </w:r>
      <w:r>
        <w:t xml:space="preserve">, </w:t>
      </w:r>
      <w:r w:rsidRPr="00E43E9B">
        <w:rPr>
          <w:sz w:val="16"/>
          <w:szCs w:val="16"/>
        </w:rPr>
        <w:t xml:space="preserve">(“US Navy ‘Shaping Events’ in South China Sea”, -Voice of America, Victor – editor of Voice of America, 20 May 2014, </w:t>
      </w:r>
      <w:hyperlink r:id="rId9" w:history="1">
        <w:r w:rsidRPr="00E43E9B">
          <w:rPr>
            <w:rStyle w:val="Hyperlink"/>
            <w:sz w:val="16"/>
            <w:szCs w:val="16"/>
          </w:rPr>
          <w:t>http://www.voacambodia.com/content/us-navy-shaping-events-in-south-china-sea/1918369.html</w:t>
        </w:r>
      </w:hyperlink>
      <w:r w:rsidRPr="00E43E9B">
        <w:rPr>
          <w:sz w:val="16"/>
          <w:szCs w:val="16"/>
        </w:rPr>
        <w:t xml:space="preserve">, GV) </w:t>
      </w:r>
    </w:p>
    <w:p w:rsidR="00971326" w:rsidRDefault="00971326" w:rsidP="00E43E9B">
      <w:pPr>
        <w:rPr>
          <w:sz w:val="14"/>
        </w:rPr>
      </w:pPr>
      <w:r w:rsidRPr="00E43E9B">
        <w:rPr>
          <w:sz w:val="14"/>
        </w:rPr>
        <w:t xml:space="preserve">WASHINGTON — The United States' top naval officer said </w:t>
      </w:r>
      <w:r w:rsidRPr="00412265">
        <w:rPr>
          <w:rStyle w:val="StyleUnderline"/>
          <w:highlight w:val="cyan"/>
        </w:rPr>
        <w:t>the Navy’s growing presence in the Asia-Pacific region is beginning to show results</w:t>
      </w:r>
      <w:r w:rsidRPr="00E43E9B">
        <w:rPr>
          <w:sz w:val="14"/>
        </w:rPr>
        <w:t xml:space="preserve"> and shape events, but acknowledges it will be ‘a long-term effort.’ Admiral Jonathan </w:t>
      </w:r>
      <w:proofErr w:type="spellStart"/>
      <w:r w:rsidRPr="00E43E9B">
        <w:rPr>
          <w:sz w:val="14"/>
        </w:rPr>
        <w:t>Greenert</w:t>
      </w:r>
      <w:proofErr w:type="spellEnd"/>
      <w:r w:rsidRPr="00E43E9B">
        <w:rPr>
          <w:sz w:val="14"/>
        </w:rPr>
        <w:t xml:space="preserve">, the Chief of Naval Operations, said he hopes </w:t>
      </w:r>
      <w:r w:rsidRPr="00412265">
        <w:rPr>
          <w:rStyle w:val="StyleUnderline"/>
          <w:highlight w:val="cyan"/>
        </w:rPr>
        <w:t>the U.S. Navy will be able to expand cooperation</w:t>
      </w:r>
      <w:r w:rsidRPr="00E43E9B">
        <w:rPr>
          <w:sz w:val="14"/>
        </w:rPr>
        <w:t xml:space="preserve"> with India once its new government takes its place. Speaking Monday at the Washington-based Center for Strategic and International Studies (CSIS), </w:t>
      </w:r>
      <w:proofErr w:type="spellStart"/>
      <w:r w:rsidRPr="00E43E9B">
        <w:rPr>
          <w:sz w:val="14"/>
        </w:rPr>
        <w:t>Greenert</w:t>
      </w:r>
      <w:proofErr w:type="spellEnd"/>
      <w:r w:rsidRPr="00E43E9B">
        <w:rPr>
          <w:sz w:val="14"/>
        </w:rPr>
        <w:t xml:space="preserve"> said </w:t>
      </w:r>
      <w:r w:rsidRPr="00412265">
        <w:rPr>
          <w:rStyle w:val="StyleUnderline"/>
          <w:highlight w:val="cyan"/>
        </w:rPr>
        <w:t>the growing</w:t>
      </w:r>
      <w:r w:rsidRPr="00E43E9B">
        <w:rPr>
          <w:rStyle w:val="StyleUnderline"/>
        </w:rPr>
        <w:t xml:space="preserve"> military-to-military </w:t>
      </w:r>
      <w:r w:rsidRPr="00412265">
        <w:rPr>
          <w:rStyle w:val="StyleUnderline"/>
          <w:highlight w:val="cyan"/>
        </w:rPr>
        <w:t>dialogue with China is beginning to show results,</w:t>
      </w:r>
      <w:r w:rsidRPr="00E43E9B">
        <w:rPr>
          <w:rStyle w:val="StyleUnderline"/>
        </w:rPr>
        <w:t xml:space="preserve"> especially </w:t>
      </w:r>
      <w:r w:rsidRPr="00412265">
        <w:rPr>
          <w:rStyle w:val="StyleUnderline"/>
          <w:highlight w:val="cyan"/>
        </w:rPr>
        <w:t>in the South China Sea</w:t>
      </w:r>
      <w:r w:rsidRPr="00E43E9B">
        <w:rPr>
          <w:sz w:val="14"/>
        </w:rPr>
        <w:t xml:space="preserve">, where maritime tensions between China and its neighbors are on the rise. He said </w:t>
      </w:r>
      <w:r w:rsidRPr="00412265">
        <w:rPr>
          <w:rStyle w:val="StyleUnderline"/>
          <w:highlight w:val="cyan"/>
        </w:rPr>
        <w:t>China was among the Asia-Pacific powers that joined the United States last month in adopting a Code</w:t>
      </w:r>
      <w:r w:rsidRPr="00E43E9B">
        <w:rPr>
          <w:rStyle w:val="StyleUnderline"/>
        </w:rPr>
        <w:t xml:space="preserve"> of Unplanned Encounters at Sea </w:t>
      </w:r>
      <w:r w:rsidRPr="00E43E9B">
        <w:rPr>
          <w:sz w:val="14"/>
        </w:rPr>
        <w:t xml:space="preserve">(CUES) during a meeting in Qingdao. "They have had situations where they (China’s navy) have intervened on our behalf, where one of our ships was being approached by a non-navy Chinese ship and being kind of harassed, and the commander of the [Chinese] warship said, ‘I’ve spoken with this guy (U.S. ship commander), he’s on constant course and speed, get out of the way, and actually positioned himself [between the ships]. And, there are a few examples of this. We are starting to shape events. We have got to manage our way through this, in my opinion, through this East China Sea and South China Sea [tensions]. We’re not leaving. They know that. They would be the leadership of the Chinese navy. We believe that we have to manage our way through this," said </w:t>
      </w:r>
      <w:proofErr w:type="spellStart"/>
      <w:r w:rsidRPr="00E43E9B">
        <w:rPr>
          <w:sz w:val="14"/>
        </w:rPr>
        <w:t>Greenert</w:t>
      </w:r>
      <w:proofErr w:type="spellEnd"/>
      <w:r w:rsidRPr="00E43E9B">
        <w:rPr>
          <w:sz w:val="14"/>
        </w:rPr>
        <w:t xml:space="preserve">. The Philippines and Vietnam are among the nations that have territorial disputes with China. During President Obama’s Asia trip last month, the United States signed a 10-year security agreement with Manila. </w:t>
      </w:r>
      <w:proofErr w:type="spellStart"/>
      <w:r w:rsidRPr="00E43E9B">
        <w:rPr>
          <w:sz w:val="14"/>
        </w:rPr>
        <w:t>Greenert</w:t>
      </w:r>
      <w:proofErr w:type="spellEnd"/>
      <w:r w:rsidRPr="00E43E9B">
        <w:rPr>
          <w:sz w:val="14"/>
        </w:rPr>
        <w:t xml:space="preserve"> said navy-to-navy “interoperability” with the Philippines today is “reasonably good,” but how the two countries build on that, he said, is a matter of discussion and could involve a status of forces-type agreement (SOFA). The U.S. Navy has also requested more port calls in Vietnam. </w:t>
      </w:r>
      <w:proofErr w:type="spellStart"/>
      <w:r w:rsidRPr="00E43E9B">
        <w:rPr>
          <w:sz w:val="14"/>
        </w:rPr>
        <w:t>Greenert</w:t>
      </w:r>
      <w:proofErr w:type="spellEnd"/>
      <w:r w:rsidRPr="00E43E9B">
        <w:rPr>
          <w:sz w:val="14"/>
        </w:rPr>
        <w:t xml:space="preserve"> also said he would like to see more cooperation with Hanoi “in a deliberate manner.” Speaking at the Center for Strategic and International Studies, the admiral also expressed the hope the United States could renew a strategic partnership with India, a relationship he said the two navies once enjoyed. “Stable mil-to-mil relations are there, they’ve been there with India. We need to improve our communications and our interoperability. Currently, we do exercise with the Indian navy. It’s a lot of humanitarian assistance, search-and-rescue, [and] medical. But, my goal would be to get back to where we were in the mid-2000s. We were doing very comprehensive events in an exercise called Malabar, which is an annual exercise we have with the Indian navy. We were doing carrier operations together, very, very complex, integrating air wings, and I think it would be great if we could get back to that level,” said </w:t>
      </w:r>
      <w:proofErr w:type="spellStart"/>
      <w:r w:rsidRPr="00E43E9B">
        <w:rPr>
          <w:sz w:val="14"/>
        </w:rPr>
        <w:t>Greenert</w:t>
      </w:r>
      <w:proofErr w:type="spellEnd"/>
      <w:r w:rsidRPr="00E43E9B">
        <w:rPr>
          <w:sz w:val="14"/>
        </w:rPr>
        <w:t xml:space="preserve">. </w:t>
      </w:r>
      <w:proofErr w:type="spellStart"/>
      <w:r w:rsidRPr="00E43E9B">
        <w:rPr>
          <w:sz w:val="14"/>
        </w:rPr>
        <w:t>Greenert</w:t>
      </w:r>
      <w:proofErr w:type="spellEnd"/>
      <w:r w:rsidRPr="00E43E9B">
        <w:rPr>
          <w:sz w:val="14"/>
        </w:rPr>
        <w:t xml:space="preserve"> said with the new Indian leadership coming to power, perhaps they would be willing to have a greater presence in the western Pacific. He said it will depend on what the political ramifications are and where they are willing to go. The chief of naval operations said </w:t>
      </w:r>
      <w:r w:rsidRPr="00412265">
        <w:rPr>
          <w:rStyle w:val="StyleUnderline"/>
          <w:highlight w:val="cyan"/>
        </w:rPr>
        <w:t>the Navy is fully committed to the Asia rebalance</w:t>
      </w:r>
      <w:r w:rsidRPr="00E43E9B">
        <w:rPr>
          <w:sz w:val="14"/>
        </w:rPr>
        <w:t xml:space="preserve">. Today, </w:t>
      </w:r>
      <w:r w:rsidRPr="00412265">
        <w:rPr>
          <w:rStyle w:val="StyleUnderline"/>
          <w:highlight w:val="cyan"/>
        </w:rPr>
        <w:t>51 of the Navy’s</w:t>
      </w:r>
      <w:r w:rsidRPr="00E43E9B">
        <w:rPr>
          <w:sz w:val="14"/>
        </w:rPr>
        <w:t xml:space="preserve"> 289 </w:t>
      </w:r>
      <w:r w:rsidRPr="00412265">
        <w:rPr>
          <w:rStyle w:val="StyleUnderline"/>
          <w:highlight w:val="cyan"/>
        </w:rPr>
        <w:t>ships are deployed in the Asia-Pacific region, and that presence will grow</w:t>
      </w:r>
      <w:r w:rsidRPr="00E43E9B">
        <w:rPr>
          <w:sz w:val="14"/>
        </w:rPr>
        <w:t xml:space="preserve"> to 58 ships next year and 67 by 2020. </w:t>
      </w:r>
      <w:proofErr w:type="spellStart"/>
      <w:r w:rsidRPr="00E43E9B">
        <w:rPr>
          <w:sz w:val="14"/>
        </w:rPr>
        <w:t>Greenert</w:t>
      </w:r>
      <w:proofErr w:type="spellEnd"/>
      <w:r w:rsidRPr="00E43E9B">
        <w:rPr>
          <w:sz w:val="14"/>
        </w:rPr>
        <w:t xml:space="preserve"> says 23 nations are to take part in Rim of Pacific war game exercises off Hawaii, running June 26 to August 1, involving hundreds of aircraft, 40 warships and 25,000 military personnel, including army and navy forces from China for the first time.</w:t>
      </w:r>
    </w:p>
    <w:p w:rsidR="00605BFA" w:rsidRDefault="00D640B6" w:rsidP="00D640B6">
      <w:pPr>
        <w:pStyle w:val="Heading4"/>
      </w:pPr>
      <w:r>
        <w:t xml:space="preserve">No China War – China is seeking peaceful development of the South China Sea. </w:t>
      </w:r>
    </w:p>
    <w:p w:rsidR="00605BFA" w:rsidRPr="00D640B6" w:rsidRDefault="00D640B6" w:rsidP="00605BFA">
      <w:pPr>
        <w:rPr>
          <w:sz w:val="16"/>
          <w:szCs w:val="16"/>
        </w:rPr>
      </w:pPr>
      <w:r w:rsidRPr="00D640B6">
        <w:rPr>
          <w:rStyle w:val="Style13ptBold"/>
        </w:rPr>
        <w:t>Reuters 6/20</w:t>
      </w:r>
      <w:r>
        <w:t xml:space="preserve">, </w:t>
      </w:r>
      <w:r w:rsidRPr="00D640B6">
        <w:rPr>
          <w:sz w:val="16"/>
          <w:szCs w:val="16"/>
        </w:rPr>
        <w:t xml:space="preserve">(“China urges peaceful development of seas, says conflict leads to "disaster"”, - Reuters, Fri Jun 20, 2014, </w:t>
      </w:r>
      <w:hyperlink r:id="rId10" w:history="1">
        <w:r w:rsidRPr="00D640B6">
          <w:rPr>
            <w:rStyle w:val="Hyperlink"/>
            <w:sz w:val="16"/>
            <w:szCs w:val="16"/>
          </w:rPr>
          <w:t>http://www.reuters.com/article/2014/06/21/us-southchinasea-china-idUSKBN0EW07L20140621</w:t>
        </w:r>
      </w:hyperlink>
      <w:r w:rsidRPr="00D640B6">
        <w:rPr>
          <w:sz w:val="16"/>
          <w:szCs w:val="16"/>
        </w:rPr>
        <w:t>, GV)</w:t>
      </w:r>
    </w:p>
    <w:p w:rsidR="00605BFA" w:rsidRPr="00D640B6" w:rsidRDefault="00605BFA" w:rsidP="00605BFA">
      <w:pPr>
        <w:rPr>
          <w:rStyle w:val="StyleUnderline"/>
        </w:rPr>
      </w:pPr>
      <w:r w:rsidRPr="00D640B6">
        <w:rPr>
          <w:sz w:val="16"/>
        </w:rPr>
        <w:t xml:space="preserve">(Reuters) - </w:t>
      </w:r>
      <w:r w:rsidRPr="00D640B6">
        <w:rPr>
          <w:rStyle w:val="StyleUnderline"/>
          <w:highlight w:val="cyan"/>
        </w:rPr>
        <w:t>China</w:t>
      </w:r>
      <w:r w:rsidRPr="00D640B6">
        <w:rPr>
          <w:sz w:val="16"/>
          <w:highlight w:val="cyan"/>
        </w:rPr>
        <w:t>,</w:t>
      </w:r>
      <w:r w:rsidRPr="00D640B6">
        <w:rPr>
          <w:sz w:val="16"/>
        </w:rPr>
        <w:t xml:space="preserve"> involved in a growing dispute with its neighbors over the energy-rich South China Sea, </w:t>
      </w:r>
      <w:r w:rsidRPr="00D640B6">
        <w:rPr>
          <w:rStyle w:val="StyleUnderline"/>
          <w:highlight w:val="cyan"/>
        </w:rPr>
        <w:t>wants</w:t>
      </w:r>
      <w:r w:rsidRPr="00D640B6">
        <w:rPr>
          <w:rStyle w:val="StyleUnderline"/>
        </w:rPr>
        <w:t xml:space="preserve"> to promote </w:t>
      </w:r>
      <w:r w:rsidRPr="00D640B6">
        <w:rPr>
          <w:rStyle w:val="StyleUnderline"/>
          <w:highlight w:val="cyan"/>
        </w:rPr>
        <w:t>peaceful development</w:t>
      </w:r>
      <w:r w:rsidRPr="00D640B6">
        <w:rPr>
          <w:rStyle w:val="StyleUnderline"/>
        </w:rPr>
        <w:t xml:space="preserve"> of the oceans,</w:t>
      </w:r>
      <w:r w:rsidRPr="00D640B6">
        <w:rPr>
          <w:sz w:val="16"/>
        </w:rPr>
        <w:t xml:space="preserve"> Premier Li </w:t>
      </w:r>
      <w:proofErr w:type="spellStart"/>
      <w:r w:rsidRPr="00D640B6">
        <w:rPr>
          <w:sz w:val="16"/>
        </w:rPr>
        <w:t>Keqiang</w:t>
      </w:r>
      <w:proofErr w:type="spellEnd"/>
      <w:r w:rsidRPr="00D640B6">
        <w:rPr>
          <w:sz w:val="16"/>
        </w:rPr>
        <w:t xml:space="preserve"> said, </w:t>
      </w:r>
      <w:r w:rsidRPr="00D640B6">
        <w:rPr>
          <w:rStyle w:val="StyleUnderline"/>
          <w:highlight w:val="cyan"/>
        </w:rPr>
        <w:t>warning conflicts</w:t>
      </w:r>
      <w:r w:rsidRPr="00D640B6">
        <w:rPr>
          <w:rStyle w:val="StyleUnderline"/>
        </w:rPr>
        <w:t xml:space="preserve"> in the past had </w:t>
      </w:r>
      <w:r w:rsidRPr="00D640B6">
        <w:rPr>
          <w:rStyle w:val="StyleUnderline"/>
          <w:highlight w:val="cyan"/>
        </w:rPr>
        <w:t>only brought "disaster for humanity".</w:t>
      </w:r>
      <w:r w:rsidRPr="00D640B6">
        <w:rPr>
          <w:rStyle w:val="StyleUnderline"/>
        </w:rPr>
        <w:t xml:space="preserve"> </w:t>
      </w:r>
      <w:r w:rsidRPr="00D640B6">
        <w:rPr>
          <w:sz w:val="16"/>
        </w:rPr>
        <w:t>China claims almost the entire ocean, rejecting rival claims to parts of it from Vietnam, the Philippines, Taiwan, Malaysia and Brunei in one of Asia's most intractable disputes and a possible flashpoint. It also has a long-running dispute with Japan in the East China Sea. "</w:t>
      </w:r>
      <w:r w:rsidRPr="00D640B6">
        <w:rPr>
          <w:rStyle w:val="StyleUnderline"/>
          <w:highlight w:val="cyan"/>
        </w:rPr>
        <w:t>China will</w:t>
      </w:r>
      <w:r w:rsidRPr="00D640B6">
        <w:rPr>
          <w:rStyle w:val="StyleUnderline"/>
        </w:rPr>
        <w:t xml:space="preserve"> unswervingly </w:t>
      </w:r>
      <w:r w:rsidRPr="00D640B6">
        <w:rPr>
          <w:rStyle w:val="StyleUnderline"/>
          <w:highlight w:val="cyan"/>
        </w:rPr>
        <w:t>follow the path of peaceful development and firmly oppose any act of hegemony</w:t>
      </w:r>
      <w:r w:rsidRPr="00D640B6">
        <w:rPr>
          <w:rStyle w:val="StyleUnderline"/>
        </w:rPr>
        <w:t xml:space="preserve"> in maritime affairs,</w:t>
      </w:r>
      <w:r w:rsidRPr="00D640B6">
        <w:rPr>
          <w:sz w:val="16"/>
        </w:rPr>
        <w:t xml:space="preserve">" Li said at a maritime summit in Greece on Friday in comments carried by China's Foreign Ministry website on </w:t>
      </w:r>
      <w:r w:rsidRPr="00D640B6">
        <w:rPr>
          <w:rStyle w:val="StyleUnderline"/>
        </w:rPr>
        <w:t>Saturday. "</w:t>
      </w:r>
      <w:r w:rsidRPr="00D640B6">
        <w:rPr>
          <w:rStyle w:val="StyleUnderline"/>
          <w:highlight w:val="cyan"/>
        </w:rPr>
        <w:t>Developing the oceans through cooperation has helped many nations flourish</w:t>
      </w:r>
      <w:r w:rsidRPr="00D640B6">
        <w:rPr>
          <w:rStyle w:val="StyleUnderline"/>
        </w:rPr>
        <w:t xml:space="preserve">, </w:t>
      </w:r>
      <w:r w:rsidRPr="00D640B6">
        <w:rPr>
          <w:rStyle w:val="StyleUnderline"/>
          <w:highlight w:val="cyan"/>
        </w:rPr>
        <w:t>while resorting to conflict to fight over the sea has only brought disaster for humanity."</w:t>
      </w:r>
    </w:p>
    <w:p w:rsidR="00605BFA" w:rsidRDefault="00605BFA" w:rsidP="00D640B6"/>
    <w:p w:rsidR="00605BFA" w:rsidRPr="005C7272" w:rsidRDefault="00605BFA" w:rsidP="00605BFA">
      <w:pPr>
        <w:keepNext/>
        <w:keepLines/>
        <w:spacing w:before="200"/>
        <w:outlineLvl w:val="3"/>
        <w:rPr>
          <w:rFonts w:eastAsia="Times New Roman"/>
          <w:b/>
          <w:bCs/>
          <w:iCs/>
          <w:sz w:val="24"/>
        </w:rPr>
      </w:pPr>
      <w:r w:rsidRPr="005C7272">
        <w:rPr>
          <w:rFonts w:eastAsia="Times New Roman"/>
          <w:b/>
          <w:bCs/>
          <w:iCs/>
          <w:sz w:val="24"/>
        </w:rPr>
        <w:t xml:space="preserve">No South China Sea conflict – countries will work together </w:t>
      </w:r>
    </w:p>
    <w:p w:rsidR="00605BFA" w:rsidRPr="00D640B6" w:rsidRDefault="00605BFA" w:rsidP="00605BFA">
      <w:pPr>
        <w:rPr>
          <w:sz w:val="16"/>
          <w:szCs w:val="16"/>
        </w:rPr>
      </w:pPr>
      <w:r w:rsidRPr="005C7272">
        <w:rPr>
          <w:rFonts w:eastAsia="Times New Roman"/>
          <w:b/>
          <w:bCs/>
          <w:iCs/>
        </w:rPr>
        <w:t>Gupta 11</w:t>
      </w:r>
      <w:r w:rsidRPr="005C7272">
        <w:t xml:space="preserve"> </w:t>
      </w:r>
      <w:r w:rsidRPr="00D640B6">
        <w:rPr>
          <w:sz w:val="16"/>
          <w:szCs w:val="16"/>
        </w:rPr>
        <w:t>[</w:t>
      </w:r>
      <w:proofErr w:type="spellStart"/>
      <w:r w:rsidRPr="00D640B6">
        <w:rPr>
          <w:sz w:val="16"/>
          <w:szCs w:val="16"/>
        </w:rPr>
        <w:t>Rukmani</w:t>
      </w:r>
      <w:proofErr w:type="spellEnd"/>
      <w:r w:rsidRPr="00D640B6">
        <w:rPr>
          <w:sz w:val="16"/>
          <w:szCs w:val="16"/>
        </w:rPr>
        <w:t xml:space="preserve"> Gupta is an Associate Fellow at the Institute for </w:t>
      </w:r>
      <w:proofErr w:type="spellStart"/>
      <w:r w:rsidRPr="00D640B6">
        <w:rPr>
          <w:sz w:val="16"/>
          <w:szCs w:val="16"/>
        </w:rPr>
        <w:t>Defence</w:t>
      </w:r>
      <w:proofErr w:type="spellEnd"/>
      <w:r w:rsidRPr="00D640B6">
        <w:rPr>
          <w:sz w:val="16"/>
          <w:szCs w:val="16"/>
        </w:rPr>
        <w:t xml:space="preserve"> Studies and Analyses, “South China Sea Conflict? No Way”, October 23</w:t>
      </w:r>
      <w:r w:rsidRPr="00D640B6">
        <w:rPr>
          <w:sz w:val="16"/>
          <w:szCs w:val="16"/>
          <w:vertAlign w:val="superscript"/>
        </w:rPr>
        <w:t>rd</w:t>
      </w:r>
      <w:r w:rsidRPr="00D640B6">
        <w:rPr>
          <w:sz w:val="16"/>
          <w:szCs w:val="16"/>
        </w:rPr>
        <w:t xml:space="preserve">, 2011, http://the-diplomat.com/2011/10/23/south-china-sea-conflict-no-way/1/, </w:t>
      </w:r>
      <w:proofErr w:type="spellStart"/>
      <w:r w:rsidRPr="00D640B6">
        <w:rPr>
          <w:sz w:val="16"/>
          <w:szCs w:val="16"/>
        </w:rPr>
        <w:t>Chetan</w:t>
      </w:r>
      <w:proofErr w:type="spellEnd"/>
      <w:r w:rsidRPr="00D640B6">
        <w:rPr>
          <w:sz w:val="16"/>
          <w:szCs w:val="16"/>
        </w:rPr>
        <w:t xml:space="preserve">] </w:t>
      </w:r>
    </w:p>
    <w:p w:rsidR="00605BFA" w:rsidRPr="00605BFA" w:rsidRDefault="00605BFA" w:rsidP="00605BFA">
      <w:pPr>
        <w:rPr>
          <w:rStyle w:val="StyleUnderline"/>
        </w:rPr>
      </w:pPr>
      <w:r w:rsidRPr="005C7272">
        <w:rPr>
          <w:sz w:val="16"/>
        </w:rPr>
        <w:t xml:space="preserve">These suggestions to recalibrate Indian policy towards the South China Sea and its relationship with Vietnam are premature at best. </w:t>
      </w:r>
      <w:r w:rsidRPr="00605BFA">
        <w:rPr>
          <w:highlight w:val="cyan"/>
          <w:u w:val="single"/>
        </w:rPr>
        <w:t>Despite the rhetoric</w:t>
      </w:r>
      <w:r w:rsidRPr="00605BFA">
        <w:rPr>
          <w:sz w:val="16"/>
          <w:highlight w:val="cyan"/>
        </w:rPr>
        <w:t xml:space="preserve">, </w:t>
      </w:r>
      <w:r w:rsidRPr="00605BFA">
        <w:rPr>
          <w:highlight w:val="cyan"/>
          <w:u w:val="single"/>
        </w:rPr>
        <w:t>conflict in the South China Sea may</w:t>
      </w:r>
      <w:r w:rsidRPr="005C7272">
        <w:rPr>
          <w:sz w:val="16"/>
        </w:rPr>
        <w:t xml:space="preserve"> well </w:t>
      </w:r>
      <w:r w:rsidRPr="00605BFA">
        <w:rPr>
          <w:highlight w:val="cyan"/>
          <w:u w:val="single"/>
        </w:rPr>
        <w:t>not be inevitable</w:t>
      </w:r>
      <w:r w:rsidRPr="005C7272">
        <w:rPr>
          <w:u w:val="single"/>
        </w:rPr>
        <w:t xml:space="preserve">. If </w:t>
      </w:r>
      <w:r w:rsidRPr="00605BFA">
        <w:rPr>
          <w:highlight w:val="cyan"/>
          <w:u w:val="single"/>
        </w:rPr>
        <w:t>the history of dialogue between the parties</w:t>
      </w:r>
      <w:r w:rsidRPr="005C7272">
        <w:rPr>
          <w:u w:val="single"/>
        </w:rPr>
        <w:t xml:space="preserve"> is any indication, then current tensions </w:t>
      </w:r>
      <w:r w:rsidRPr="00605BFA">
        <w:rPr>
          <w:highlight w:val="cyan"/>
          <w:u w:val="single"/>
        </w:rPr>
        <w:t>are likely to result in forward movement</w:t>
      </w:r>
      <w:r w:rsidRPr="005C7272">
        <w:rPr>
          <w:sz w:val="16"/>
        </w:rPr>
        <w:t xml:space="preserve">. In the aftermath of statements by the United States, and skirmishes over fishing vessels, ASEAN and </w:t>
      </w:r>
      <w:r w:rsidRPr="005C7272">
        <w:rPr>
          <w:u w:val="single"/>
        </w:rPr>
        <w:t>China agreed upon</w:t>
      </w:r>
      <w:r w:rsidRPr="005C7272">
        <w:rPr>
          <w:sz w:val="16"/>
        </w:rPr>
        <w:t xml:space="preserve"> the Guidelines on the Implementation of </w:t>
      </w:r>
      <w:r w:rsidRPr="005C7272">
        <w:rPr>
          <w:u w:val="single"/>
        </w:rPr>
        <w:t>the Declaration on the Conduct</w:t>
      </w:r>
      <w:r w:rsidRPr="005C7272">
        <w:rPr>
          <w:sz w:val="16"/>
        </w:rPr>
        <w:t xml:space="preserve"> of Parties </w:t>
      </w:r>
      <w:r w:rsidRPr="005C7272">
        <w:rPr>
          <w:u w:val="single"/>
        </w:rPr>
        <w:t>in the South China Sea</w:t>
      </w:r>
      <w:r w:rsidRPr="005C7272">
        <w:rPr>
          <w:sz w:val="16"/>
        </w:rPr>
        <w:t xml:space="preserve"> at the Bali Summit </w:t>
      </w:r>
      <w:r w:rsidRPr="005C7272">
        <w:rPr>
          <w:u w:val="single"/>
        </w:rPr>
        <w:t>in July 2010.</w:t>
      </w:r>
      <w:r w:rsidRPr="005C7272">
        <w:rPr>
          <w:sz w:val="16"/>
        </w:rPr>
        <w:t xml:space="preserve"> And </w:t>
      </w:r>
      <w:r w:rsidRPr="005C7272">
        <w:rPr>
          <w:u w:val="single"/>
        </w:rPr>
        <w:t>recent tensions may well prod the parties towards a more binding code of conduct</w:t>
      </w:r>
      <w:r w:rsidRPr="005C7272">
        <w:rPr>
          <w:sz w:val="16"/>
        </w:rPr>
        <w:t xml:space="preserve">. This isn’t to suggest that </w:t>
      </w:r>
      <w:r w:rsidRPr="005C7272">
        <w:rPr>
          <w:u w:val="single"/>
        </w:rPr>
        <w:t>territorial claims</w:t>
      </w:r>
      <w:r w:rsidRPr="005C7272">
        <w:rPr>
          <w:sz w:val="16"/>
        </w:rPr>
        <w:t xml:space="preserve"> and sovereignty issues will be resolved, but certainly they </w:t>
      </w:r>
      <w:r w:rsidRPr="005C7272">
        <w:rPr>
          <w:u w:val="single"/>
        </w:rPr>
        <w:t xml:space="preserve">can become more manageable to prevent military conflict. </w:t>
      </w:r>
      <w:r w:rsidRPr="00605BFA">
        <w:rPr>
          <w:highlight w:val="cyan"/>
          <w:u w:val="single"/>
        </w:rPr>
        <w:t>There’s</w:t>
      </w:r>
      <w:r w:rsidRPr="005C7272">
        <w:rPr>
          <w:u w:val="single"/>
        </w:rPr>
        <w:t xml:space="preserve"> </w:t>
      </w:r>
      <w:r w:rsidRPr="005C7272">
        <w:rPr>
          <w:sz w:val="16"/>
        </w:rPr>
        <w:t xml:space="preserve">a </w:t>
      </w:r>
      <w:r w:rsidRPr="00605BFA">
        <w:rPr>
          <w:highlight w:val="cyan"/>
          <w:u w:val="single"/>
        </w:rPr>
        <w:t>common interest in making the disputes more manageable</w:t>
      </w:r>
      <w:r w:rsidRPr="005C7272">
        <w:rPr>
          <w:sz w:val="16"/>
        </w:rPr>
        <w:t xml:space="preserve">, essentially because, nationalistic rhetoric notwithstanding, </w:t>
      </w:r>
      <w:r w:rsidRPr="005C7272">
        <w:rPr>
          <w:u w:val="single"/>
        </w:rPr>
        <w:t>the parties</w:t>
      </w:r>
      <w:r w:rsidRPr="005C7272">
        <w:rPr>
          <w:sz w:val="16"/>
        </w:rPr>
        <w:t xml:space="preserve"> to the dispute </w:t>
      </w:r>
      <w:r w:rsidRPr="005C7272">
        <w:rPr>
          <w:u w:val="single"/>
        </w:rPr>
        <w:t xml:space="preserve">recognize that there are real material benefits at stake. </w:t>
      </w:r>
      <w:r w:rsidRPr="00605BFA">
        <w:rPr>
          <w:highlight w:val="cyan"/>
          <w:u w:val="single"/>
        </w:rPr>
        <w:t>A disruption of maritime trade</w:t>
      </w:r>
      <w:r w:rsidRPr="005C7272">
        <w:rPr>
          <w:sz w:val="16"/>
        </w:rPr>
        <w:t xml:space="preserve"> through the South China Sea </w:t>
      </w:r>
      <w:r w:rsidRPr="00605BFA">
        <w:rPr>
          <w:highlight w:val="cyan"/>
          <w:u w:val="single"/>
        </w:rPr>
        <w:t>would entail economic losses</w:t>
      </w:r>
      <w:r w:rsidRPr="005C7272">
        <w:rPr>
          <w:sz w:val="16"/>
        </w:rPr>
        <w:t xml:space="preserve"> – and not only for the littoral states. No party to the dispute, including China, has thus far challenged the principle of freedom of navigation for global trade through the South China Sea. The states of the region are signatories to the UNCLOS, which provides that ‘Coastal States have sovereign rights in a 200-nautical mile exclusive economic zone (EEZ) with respect to natural resources and certain economic activities, and exercise jurisdiction over marine science research and environmental protection’ but that ‘All other States have freedom of navigation and over flight in the EEZ, as well as freedom to lay submarine cables and pipelines.’ </w:t>
      </w:r>
      <w:r w:rsidRPr="00605BFA">
        <w:rPr>
          <w:highlight w:val="cyan"/>
          <w:u w:val="single"/>
        </w:rPr>
        <w:t>The prospect of threats</w:t>
      </w:r>
      <w:r w:rsidRPr="005C7272">
        <w:rPr>
          <w:u w:val="single"/>
        </w:rPr>
        <w:t xml:space="preserve"> </w:t>
      </w:r>
      <w:r w:rsidRPr="005C7272">
        <w:rPr>
          <w:sz w:val="16"/>
        </w:rPr>
        <w:t>to SLOCS</w:t>
      </w:r>
      <w:r>
        <w:rPr>
          <w:sz w:val="16"/>
        </w:rPr>
        <w:t xml:space="preserve"> thus </w:t>
      </w:r>
      <w:r w:rsidRPr="00605BFA">
        <w:rPr>
          <w:rStyle w:val="StyleUnderline"/>
          <w:highlight w:val="cyan"/>
        </w:rPr>
        <w:t>seems somewhat exaggerated.</w:t>
      </w:r>
    </w:p>
    <w:p w:rsidR="00605BFA" w:rsidRPr="00E43E9B" w:rsidRDefault="00605BFA" w:rsidP="00E43E9B">
      <w:pPr>
        <w:rPr>
          <w:sz w:val="14"/>
        </w:rPr>
      </w:pPr>
    </w:p>
    <w:p w:rsidR="00CE607B" w:rsidRDefault="00CE607B" w:rsidP="00CE607B">
      <w:pPr>
        <w:keepNext/>
        <w:keepLines/>
        <w:spacing w:before="200"/>
        <w:outlineLvl w:val="3"/>
        <w:rPr>
          <w:rFonts w:eastAsiaTheme="majorEastAsia" w:cstheme="majorBidi"/>
          <w:b/>
          <w:bCs/>
          <w:iCs/>
          <w:sz w:val="26"/>
        </w:rPr>
      </w:pPr>
      <w:r>
        <w:rPr>
          <w:rFonts w:eastAsiaTheme="majorEastAsia" w:cstheme="majorBidi"/>
          <w:b/>
          <w:bCs/>
          <w:iCs/>
          <w:sz w:val="26"/>
        </w:rPr>
        <w:t>New regional developments solve Asian war</w:t>
      </w:r>
    </w:p>
    <w:p w:rsidR="00CE607B" w:rsidRPr="00FE20DC" w:rsidRDefault="00CE607B" w:rsidP="00CE607B">
      <w:pPr>
        <w:rPr>
          <w:rStyle w:val="Style13ptBold"/>
        </w:rPr>
      </w:pPr>
      <w:r w:rsidRPr="00FE20DC">
        <w:rPr>
          <w:rStyle w:val="Style13ptBold"/>
        </w:rPr>
        <w:t>Robert, 13</w:t>
      </w:r>
    </w:p>
    <w:p w:rsidR="00CE607B" w:rsidRPr="00636FE2" w:rsidRDefault="00CE607B" w:rsidP="00CE607B">
      <w:pPr>
        <w:rPr>
          <w:sz w:val="16"/>
          <w:szCs w:val="16"/>
        </w:rPr>
      </w:pPr>
      <w:r w:rsidRPr="00636FE2">
        <w:rPr>
          <w:sz w:val="16"/>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rsidR="00CE607B" w:rsidRPr="008A45D7" w:rsidRDefault="00CE607B" w:rsidP="00CE607B">
      <w:pPr>
        <w:rPr>
          <w:sz w:val="16"/>
        </w:rPr>
      </w:pPr>
      <w:r w:rsidRPr="00CA6825">
        <w:rPr>
          <w:sz w:val="16"/>
        </w:rPr>
        <w:t xml:space="preserve">Abstract </w:t>
      </w:r>
      <w:proofErr w:type="gramStart"/>
      <w:r w:rsidRPr="00CA6825">
        <w:rPr>
          <w:sz w:val="16"/>
        </w:rPr>
        <w:t>A</w:t>
      </w:r>
      <w:proofErr w:type="gramEnd"/>
      <w:r w:rsidRPr="00CA6825">
        <w:rPr>
          <w:sz w:val="16"/>
        </w:rPr>
        <w:t xml:space="preserve"> changed and changing security environment has created interest </w:t>
      </w:r>
      <w:r w:rsidRPr="00FE20DC">
        <w:rPr>
          <w:rStyle w:val="StyleUnderline"/>
        </w:rPr>
        <w:t>in</w:t>
      </w:r>
      <w:r w:rsidRPr="00CA6825">
        <w:rPr>
          <w:sz w:val="16"/>
        </w:rPr>
        <w:t xml:space="preserve"> Northeast </w:t>
      </w:r>
      <w:r w:rsidRPr="00FE20DC">
        <w:rPr>
          <w:rStyle w:val="StyleUnderline"/>
        </w:rPr>
        <w:t>Asia</w:t>
      </w:r>
      <w:r w:rsidRPr="00CA6825">
        <w:rPr>
          <w:sz w:val="16"/>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FE20DC">
        <w:rPr>
          <w:rStyle w:val="StyleUnderline"/>
        </w:rPr>
        <w:t>Obama</w:t>
      </w:r>
      <w:r w:rsidRPr="00CA6825">
        <w:rPr>
          <w:sz w:val="16"/>
        </w:rPr>
        <w:t xml:space="preserve"> administration </w:t>
      </w:r>
      <w:r w:rsidRPr="00FE20DC">
        <w:rPr>
          <w:rStyle w:val="StyleUnderline"/>
        </w:rPr>
        <w:t>is pursuing a three-part strategy to:</w:t>
      </w:r>
      <w:r w:rsidRPr="00CA6825">
        <w:rPr>
          <w:sz w:val="16"/>
        </w:rPr>
        <w:t xml:space="preserve"> (1) comprehensively </w:t>
      </w:r>
      <w:r w:rsidRPr="00FE20DC">
        <w:rPr>
          <w:rStyle w:val="StyleUnderline"/>
        </w:rPr>
        <w:t>strengthen the regional deterrence architecture</w:t>
      </w:r>
      <w:r w:rsidRPr="00CA6825">
        <w:rPr>
          <w:sz w:val="16"/>
        </w:rPr>
        <w:t xml:space="preserve">, (2) </w:t>
      </w:r>
      <w:r w:rsidRPr="00FE20DC">
        <w:rPr>
          <w:rStyle w:val="StyleUnderline"/>
        </w:rPr>
        <w:t xml:space="preserve">preserve strategic stability </w:t>
      </w:r>
      <w:r w:rsidRPr="00CA6825">
        <w:rPr>
          <w:sz w:val="16"/>
        </w:rPr>
        <w:t xml:space="preserve">with China (and Russia), </w:t>
      </w:r>
      <w:r w:rsidRPr="00FE20DC">
        <w:rPr>
          <w:rStyle w:val="StyleUnderline"/>
        </w:rPr>
        <w:t>and</w:t>
      </w:r>
      <w:r w:rsidRPr="00CA6825">
        <w:rPr>
          <w:sz w:val="16"/>
        </w:rPr>
        <w:t xml:space="preserve"> (3) </w:t>
      </w:r>
      <w:r w:rsidRPr="00FE20DC">
        <w:rPr>
          <w:rStyle w:val="StyleUnderline"/>
        </w:rPr>
        <w:t xml:space="preserve">cooperate with allies </w:t>
      </w:r>
      <w:r w:rsidRPr="00CA6825">
        <w:rPr>
          <w:sz w:val="16"/>
        </w:rPr>
        <w:t xml:space="preserve">towards these ends. In recent years, </w:t>
      </w:r>
      <w:r w:rsidRPr="00CA6825">
        <w:rPr>
          <w:rStyle w:val="StyleUnderline"/>
        </w:rPr>
        <w:t>Japan and the U</w:t>
      </w:r>
      <w:r w:rsidRPr="00CA6825">
        <w:rPr>
          <w:sz w:val="16"/>
        </w:rPr>
        <w:t xml:space="preserve">nited </w:t>
      </w:r>
      <w:r w:rsidRPr="00CA6825">
        <w:rPr>
          <w:rStyle w:val="StyleUnderline"/>
        </w:rPr>
        <w:t>S</w:t>
      </w:r>
      <w:r w:rsidRPr="00CA6825">
        <w:rPr>
          <w:sz w:val="16"/>
        </w:rPr>
        <w:t xml:space="preserve">tates </w:t>
      </w:r>
      <w:r w:rsidRPr="00CA6825">
        <w:rPr>
          <w:rStyle w:val="StyleUnderline"/>
        </w:rPr>
        <w:t>have taken</w:t>
      </w:r>
      <w:r w:rsidRPr="00CA6825">
        <w:rPr>
          <w:sz w:val="16"/>
        </w:rPr>
        <w:t xml:space="preserve"> significant </w:t>
      </w:r>
      <w:r w:rsidRPr="00CA6825">
        <w:rPr>
          <w:rStyle w:val="StyleUnderline"/>
        </w:rPr>
        <w:t>steps to strengthen their cooperation for deterrence and stability, with positive results</w:t>
      </w:r>
      <w:r w:rsidRPr="00CA6825">
        <w:rPr>
          <w:sz w:val="16"/>
        </w:rPr>
        <w:t xml:space="preserve">. </w:t>
      </w:r>
      <w:r w:rsidRPr="00CA6825">
        <w:rPr>
          <w:rStyle w:val="StyleUnderline"/>
        </w:rPr>
        <w:t xml:space="preserve">The regional deterrence architecture is </w:t>
      </w:r>
      <w:r w:rsidRPr="00CA6825">
        <w:rPr>
          <w:sz w:val="16"/>
        </w:rPr>
        <w:t xml:space="preserve">strong and </w:t>
      </w:r>
      <w:r w:rsidRPr="00CA6825">
        <w:rPr>
          <w:rStyle w:val="StyleUnderline"/>
        </w:rPr>
        <w:t>getting stronger</w:t>
      </w:r>
      <w:r w:rsidRPr="00CA6825">
        <w:rPr>
          <w:sz w:val="16"/>
        </w:rPr>
        <w:t>,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agree on the requirements? The analytic communities in all of the interested countries can help generate the new insights needed to advance policy objectives.</w:t>
      </w:r>
    </w:p>
    <w:p w:rsidR="00CE607B" w:rsidRDefault="00CE607B" w:rsidP="00CE607B">
      <w:pPr>
        <w:pStyle w:val="Heading4"/>
      </w:pPr>
      <w:r>
        <w:t>Interdependence and deterrence check</w:t>
      </w:r>
    </w:p>
    <w:p w:rsidR="00CE607B" w:rsidRPr="00176C64" w:rsidRDefault="00CE607B" w:rsidP="00CE607B">
      <w:pPr>
        <w:rPr>
          <w:rStyle w:val="Style13ptBold"/>
        </w:rPr>
      </w:pPr>
      <w:proofErr w:type="spellStart"/>
      <w:r>
        <w:rPr>
          <w:rStyle w:val="Style13ptBold"/>
        </w:rPr>
        <w:t>Dibb</w:t>
      </w:r>
      <w:proofErr w:type="spellEnd"/>
      <w:r>
        <w:rPr>
          <w:rStyle w:val="Style13ptBold"/>
        </w:rPr>
        <w:t xml:space="preserve">, </w:t>
      </w:r>
      <w:r w:rsidRPr="00176C64">
        <w:rPr>
          <w:rStyle w:val="Style13ptBold"/>
        </w:rPr>
        <w:t>14</w:t>
      </w:r>
    </w:p>
    <w:p w:rsidR="00CE607B" w:rsidRPr="00636FE2" w:rsidRDefault="00CE607B" w:rsidP="00CE607B">
      <w:pPr>
        <w:rPr>
          <w:sz w:val="16"/>
          <w:szCs w:val="16"/>
        </w:rPr>
      </w:pPr>
      <w:r w:rsidRPr="00636FE2">
        <w:rPr>
          <w:sz w:val="16"/>
          <w:szCs w:val="16"/>
        </w:rPr>
        <w:t xml:space="preserve">(Paul </w:t>
      </w:r>
      <w:proofErr w:type="spellStart"/>
      <w:r w:rsidRPr="00636FE2">
        <w:rPr>
          <w:sz w:val="16"/>
          <w:szCs w:val="16"/>
        </w:rPr>
        <w:t>Dibb</w:t>
      </w:r>
      <w:proofErr w:type="spellEnd"/>
      <w:r w:rsidRPr="00636FE2">
        <w:rPr>
          <w:sz w:val="16"/>
          <w:szCs w:val="16"/>
        </w:rPr>
        <w:t xml:space="preserve"> is emeritus professor of strategic studies at the Australian National University in Canberra, The Spectator, March 15, 2014, "2014 won’t be like 1914", http://www.spectator.co.uk/australia/australia-features/9158871/2014-wont-be-like-1914/)</w:t>
      </w:r>
    </w:p>
    <w:p w:rsidR="00CE607B" w:rsidRPr="00D33598" w:rsidRDefault="00CE607B" w:rsidP="00CE607B">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D33598">
        <w:rPr>
          <w:sz w:val="12"/>
        </w:rPr>
        <w:t>¶</w:t>
      </w:r>
      <w:r w:rsidRPr="00D33598">
        <w:rPr>
          <w:sz w:val="16"/>
        </w:rPr>
        <w:t xml:space="preserve"> </w:t>
      </w:r>
      <w:proofErr w:type="gramStart"/>
      <w:r w:rsidRPr="00D33598">
        <w:rPr>
          <w:sz w:val="16"/>
        </w:rPr>
        <w:t>Some</w:t>
      </w:r>
      <w:proofErr w:type="gramEnd"/>
      <w:r w:rsidRPr="00D33598">
        <w:rPr>
          <w:sz w:val="16"/>
        </w:rPr>
        <w:t xml:space="preserve"> commentators are even suggesting that the Sarajevo incident that provoked the first world war will be replicated between China and Japan over the </w:t>
      </w:r>
      <w:proofErr w:type="spellStart"/>
      <w:r w:rsidRPr="00D33598">
        <w:rPr>
          <w:sz w:val="16"/>
        </w:rPr>
        <w:t>Senkaku</w:t>
      </w:r>
      <w:proofErr w:type="spellEnd"/>
      <w:r w:rsidRPr="00D33598">
        <w:rPr>
          <w:sz w:val="16"/>
        </w:rPr>
        <w:t>/</w:t>
      </w:r>
      <w:proofErr w:type="spellStart"/>
      <w:r w:rsidRPr="00D33598">
        <w:rPr>
          <w:sz w:val="16"/>
        </w:rPr>
        <w:t>Diaoyu</w:t>
      </w:r>
      <w:proofErr w:type="spellEnd"/>
      <w:r w:rsidRPr="00D33598">
        <w:rPr>
          <w:sz w:val="16"/>
        </w:rPr>
        <w:t xml:space="preserve"> islands in the East China Sea. Kevin Rudd has likened this situation to what he calls ‘a 21st-century maritime </w:t>
      </w:r>
      <w:proofErr w:type="spellStart"/>
      <w:r w:rsidRPr="00D33598">
        <w:rPr>
          <w:sz w:val="16"/>
        </w:rPr>
        <w:t>redux</w:t>
      </w:r>
      <w:proofErr w:type="spellEnd"/>
      <w:r w:rsidRPr="00D33598">
        <w:rPr>
          <w:sz w:val="16"/>
        </w:rPr>
        <w:t xml:space="preserve"> of the Balkans a century ago — a tinderbox on water.’ My colleague Hugh White has proclaimed that the risk of war between China and Japan is now very real.</w:t>
      </w:r>
      <w:r w:rsidRPr="00D33598">
        <w:rPr>
          <w:sz w:val="12"/>
        </w:rPr>
        <w:t>¶</w:t>
      </w:r>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D33598">
        <w:rPr>
          <w:sz w:val="12"/>
        </w:rPr>
        <w:t>¶</w:t>
      </w:r>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w:t>
      </w:r>
      <w:proofErr w:type="spellStart"/>
      <w:r w:rsidRPr="00D33598">
        <w:rPr>
          <w:sz w:val="16"/>
        </w:rPr>
        <w:t>defence</w:t>
      </w:r>
      <w:proofErr w:type="spellEnd"/>
      <w:r w:rsidRPr="00D33598">
        <w:rPr>
          <w:sz w:val="16"/>
        </w:rPr>
        <w:t xml:space="preserve"> identification zone over the South China Sea would be ‘very provocative’.</w:t>
      </w:r>
      <w:r w:rsidRPr="00D33598">
        <w:rPr>
          <w:sz w:val="12"/>
        </w:rPr>
        <w:t>¶</w:t>
      </w:r>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976433">
        <w:rPr>
          <w:rStyle w:val="StyleUnderline"/>
        </w:rPr>
        <w:t>unlike in Europe 100 years ago, there is no sense of the inevitability of war</w:t>
      </w:r>
      <w:r w:rsidRPr="00D33598">
        <w:rPr>
          <w:sz w:val="16"/>
        </w:rPr>
        <w:t xml:space="preserve"> and, unlike in the Kaiser’s Germany in 1914, </w:t>
      </w:r>
      <w:r w:rsidRPr="00976433">
        <w:rPr>
          <w:rStyle w:val="StyleUnderline"/>
        </w:rPr>
        <w:t>there is no fear</w:t>
      </w:r>
      <w:r w:rsidRPr="00D33598">
        <w:rPr>
          <w:sz w:val="16"/>
        </w:rPr>
        <w:t xml:space="preserve"> in Beijing </w:t>
      </w:r>
      <w:r w:rsidRPr="00976433">
        <w:rPr>
          <w:rStyle w:val="StyleUnderline"/>
        </w:rPr>
        <w:t>that time is not on its side</w:t>
      </w:r>
      <w:r w:rsidRPr="00D33598">
        <w:rPr>
          <w:sz w:val="16"/>
        </w:rPr>
        <w:t xml:space="preserve">. The distinguished British historian Max Hastings points out in his book, Catastrophe: Europe Goes to War 1914, that there was nothing accidental about the </w:t>
      </w:r>
      <w:proofErr w:type="gramStart"/>
      <w:r w:rsidRPr="00D33598">
        <w:rPr>
          <w:sz w:val="16"/>
        </w:rPr>
        <w:t>first world war</w:t>
      </w:r>
      <w:proofErr w:type="gramEnd"/>
      <w:r w:rsidRPr="00D33598">
        <w:rPr>
          <w:sz w:val="16"/>
        </w:rPr>
        <w:t xml:space="preserve">. Germany was bent on launching a European war because of its fears of a rising Russia in the east, a strong France and Britain on its west and unrest at home. From Beijing’s perspective today, the strategic correlation of forces in Marxist-Leninist terms is much more </w:t>
      </w:r>
      <w:proofErr w:type="spellStart"/>
      <w:r w:rsidRPr="00D33598">
        <w:rPr>
          <w:sz w:val="16"/>
        </w:rPr>
        <w:t>favourable</w:t>
      </w:r>
      <w:proofErr w:type="spellEnd"/>
      <w:r w:rsidRPr="00D33598">
        <w:rPr>
          <w:sz w:val="16"/>
        </w:rPr>
        <w:t xml:space="preserve"> than this. Moreover, </w:t>
      </w:r>
      <w:r w:rsidRPr="00976433">
        <w:rPr>
          <w:rStyle w:val="StyleUnderline"/>
        </w:rPr>
        <w:t>China continues</w:t>
      </w:r>
      <w:r w:rsidRPr="00D33598">
        <w:rPr>
          <w:sz w:val="16"/>
        </w:rPr>
        <w:t xml:space="preserve"> to need </w:t>
      </w:r>
      <w:r w:rsidRPr="00976433">
        <w:rPr>
          <w:rStyle w:val="StyleUnderline"/>
        </w:rPr>
        <w:t>to give priority to economic development</w:t>
      </w:r>
      <w:r w:rsidRPr="00D33598">
        <w:rPr>
          <w:sz w:val="16"/>
        </w:rPr>
        <w:t xml:space="preserve"> if it is </w:t>
      </w:r>
      <w:r w:rsidRPr="00976433">
        <w:rPr>
          <w:rStyle w:val="StyleUnderline"/>
        </w:rPr>
        <w:t>to avoid domestic upheaval</w:t>
      </w:r>
      <w:r w:rsidRPr="00D33598">
        <w:rPr>
          <w:sz w:val="16"/>
        </w:rPr>
        <w:t>.</w:t>
      </w:r>
      <w:r w:rsidRPr="00D33598">
        <w:rPr>
          <w:sz w:val="12"/>
        </w:rPr>
        <w:t>¶</w:t>
      </w:r>
      <w:r w:rsidRPr="00D33598">
        <w:rPr>
          <w:sz w:val="16"/>
        </w:rPr>
        <w:t xml:space="preserve"> The current German Foreign Minister Frank-Walter </w:t>
      </w:r>
      <w:proofErr w:type="spellStart"/>
      <w:r w:rsidRPr="00D33598">
        <w:rPr>
          <w:sz w:val="16"/>
        </w:rPr>
        <w:t>Steinmeier</w:t>
      </w:r>
      <w:proofErr w:type="spellEnd"/>
      <w:r w:rsidRPr="00D33598">
        <w:rPr>
          <w:sz w:val="16"/>
        </w:rPr>
        <w:t xml:space="preserve">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D33598">
        <w:rPr>
          <w:sz w:val="12"/>
        </w:rPr>
        <w:t>¶</w:t>
      </w:r>
      <w:r w:rsidRPr="00D33598">
        <w:rPr>
          <w:sz w:val="16"/>
        </w:rPr>
        <w:t xml:space="preserve"> </w:t>
      </w:r>
      <w:proofErr w:type="gramStart"/>
      <w:r w:rsidRPr="00D33598">
        <w:rPr>
          <w:sz w:val="16"/>
        </w:rPr>
        <w:t>And</w:t>
      </w:r>
      <w:proofErr w:type="gramEnd"/>
      <w:r w:rsidRPr="00D33598">
        <w:rPr>
          <w:sz w:val="16"/>
        </w:rPr>
        <w:t xml:space="preserve"> this is where there is a concern about Asia. The fact is that the multilateral </w:t>
      </w:r>
      <w:proofErr w:type="spellStart"/>
      <w:r w:rsidRPr="00D33598">
        <w:rPr>
          <w:sz w:val="16"/>
        </w:rPr>
        <w:t>organisations</w:t>
      </w:r>
      <w:proofErr w:type="spellEnd"/>
      <w:r w:rsidRPr="00D33598">
        <w:rPr>
          <w:sz w:val="16"/>
        </w:rPr>
        <w:t xml:space="preserve"> in our region are immature when it comes to developing arms control and disarmament agreements and concrete approaches to conflict avoidance. </w:t>
      </w:r>
      <w:r w:rsidRPr="00976433">
        <w:rPr>
          <w:rStyle w:val="StyleUnderline"/>
        </w:rPr>
        <w:t>There is a lot of talk and plenty of meetings</w:t>
      </w:r>
      <w:r w:rsidRPr="00D33598">
        <w:rPr>
          <w:sz w:val="16"/>
        </w:rPr>
        <w:t xml:space="preserve"> and that in itself is a good thing. But we desperately need such confidence-building measures as </w:t>
      </w:r>
      <w:proofErr w:type="gramStart"/>
      <w:r w:rsidRPr="00D33598">
        <w:rPr>
          <w:sz w:val="16"/>
        </w:rPr>
        <w:t>an</w:t>
      </w:r>
      <w:proofErr w:type="gramEnd"/>
      <w:r w:rsidRPr="00D33598">
        <w:rPr>
          <w:sz w:val="16"/>
        </w:rPr>
        <w:t xml:space="preserve"> avoidance of naval incidents at sea agreement — along the lines of the one that was agreed between the US and the Soviet Union in 1972.</w:t>
      </w:r>
      <w:r w:rsidRPr="00D33598">
        <w:rPr>
          <w:sz w:val="12"/>
        </w:rPr>
        <w:t>¶</w:t>
      </w:r>
      <w:r w:rsidRPr="00D33598">
        <w:rPr>
          <w:sz w:val="16"/>
        </w:rPr>
        <w:t xml:space="preserve"> Even so, the key underpinnings for my confidence about a major power war in Asia being unlikely are twofold. First, there is the iron discipline of nuclear deterrence. For almost 70 years now </w:t>
      </w:r>
      <w:r w:rsidRPr="00D33598">
        <w:rPr>
          <w:rStyle w:val="StyleUnderline"/>
        </w:rPr>
        <w:t>the fear of nuclear war</w:t>
      </w:r>
      <w:r w:rsidRPr="00D33598">
        <w:rPr>
          <w:sz w:val="16"/>
        </w:rPr>
        <w:t xml:space="preserve">, even at the most dangerous heights of the Cold War, </w:t>
      </w:r>
      <w:r w:rsidRPr="00D33598">
        <w:rPr>
          <w:rStyle w:val="StyleUnderline"/>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D33598">
        <w:rPr>
          <w:sz w:val="12"/>
        </w:rPr>
        <w:t>¶</w:t>
      </w:r>
      <w:r w:rsidRPr="00D33598">
        <w:rPr>
          <w:sz w:val="16"/>
        </w:rPr>
        <w:t xml:space="preserve"> The second factor is </w:t>
      </w:r>
      <w:r w:rsidRPr="00D33598">
        <w:rPr>
          <w:rStyle w:val="StyleUnderline"/>
        </w:rPr>
        <w:t>the unprecedented economic and technological interdependence that now intertwines all our economies with each other</w:t>
      </w:r>
      <w:r w:rsidRPr="00D33598">
        <w:rPr>
          <w:sz w:val="16"/>
        </w:rPr>
        <w:t xml:space="preserve"> in a way that has never existed before. It is simply untrue to assert that </w:t>
      </w:r>
      <w:proofErr w:type="spellStart"/>
      <w:r w:rsidRPr="00D33598">
        <w:rPr>
          <w:sz w:val="16"/>
        </w:rPr>
        <w:t>globalisation</w:t>
      </w:r>
      <w:proofErr w:type="spellEnd"/>
      <w:r w:rsidRPr="00D33598">
        <w:rPr>
          <w:sz w:val="16"/>
        </w:rPr>
        <w:t xml:space="preserve">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D33598">
        <w:rPr>
          <w:sz w:val="12"/>
        </w:rPr>
        <w:t>¶</w:t>
      </w:r>
      <w:r w:rsidRPr="00D33598">
        <w:rPr>
          <w:sz w:val="16"/>
        </w:rPr>
        <w:t xml:space="preserve"> So, as the doyen of US international relations studies Joseph Nye argues, </w:t>
      </w:r>
      <w:r w:rsidRPr="00D33598">
        <w:rPr>
          <w:rStyle w:val="StyleUnderline"/>
        </w:rPr>
        <w:t>we should be wary of analysts wielding historical analogies</w:t>
      </w:r>
      <w:r w:rsidRPr="00D33598">
        <w:rPr>
          <w:sz w:val="16"/>
        </w:rPr>
        <w:t xml:space="preserve">, particularly if they have a whiff of inevitability. </w:t>
      </w:r>
      <w:r w:rsidRPr="00D33598">
        <w:rPr>
          <w:rStyle w:val="Emphasis"/>
        </w:rPr>
        <w:t>War</w:t>
      </w:r>
      <w:r w:rsidRPr="00D33598">
        <w:rPr>
          <w:sz w:val="16"/>
        </w:rPr>
        <w:t xml:space="preserve">, he observes, </w:t>
      </w:r>
      <w:r w:rsidRPr="00D33598">
        <w:rPr>
          <w:rStyle w:val="Emphasis"/>
        </w:rPr>
        <w:t>is never inevitable</w:t>
      </w:r>
      <w:r w:rsidRPr="00D33598">
        <w:rPr>
          <w:sz w:val="16"/>
        </w:rPr>
        <w:t>, though the belief that it is can become one of its causes.</w:t>
      </w:r>
    </w:p>
    <w:p w:rsidR="00CE607B" w:rsidRDefault="00CE607B" w:rsidP="00CE607B"/>
    <w:p w:rsidR="00CE607B" w:rsidRDefault="00CE607B" w:rsidP="00CE607B">
      <w:pPr>
        <w:pStyle w:val="Heading4"/>
      </w:pPr>
      <w:r>
        <w:t>It won’t escalate anyways</w:t>
      </w:r>
    </w:p>
    <w:p w:rsidR="00CE607B" w:rsidRPr="003C3A92" w:rsidRDefault="00CE607B" w:rsidP="00CE607B">
      <w:pPr>
        <w:rPr>
          <w:rStyle w:val="Style13ptBold"/>
        </w:rPr>
      </w:pPr>
      <w:r>
        <w:rPr>
          <w:rStyle w:val="Style13ptBold"/>
        </w:rPr>
        <w:t xml:space="preserve">Kaplan, </w:t>
      </w:r>
      <w:r w:rsidRPr="003C3A92">
        <w:rPr>
          <w:rStyle w:val="Style13ptBold"/>
        </w:rPr>
        <w:t>14</w:t>
      </w:r>
    </w:p>
    <w:p w:rsidR="00CE607B" w:rsidRPr="00636FE2" w:rsidRDefault="00CE607B" w:rsidP="00CE607B">
      <w:pPr>
        <w:rPr>
          <w:sz w:val="16"/>
          <w:szCs w:val="16"/>
        </w:rPr>
      </w:pPr>
      <w:r w:rsidRPr="00636FE2">
        <w:rPr>
          <w:sz w:val="16"/>
          <w:szCs w:val="16"/>
        </w:rPr>
        <w:t xml:space="preserve">(Robert D. Kaplan, Chief Geopolitical Analyst for </w:t>
      </w:r>
      <w:proofErr w:type="spellStart"/>
      <w:r w:rsidRPr="00636FE2">
        <w:rPr>
          <w:sz w:val="16"/>
          <w:szCs w:val="16"/>
        </w:rPr>
        <w:t>Stratfor</w:t>
      </w:r>
      <w:proofErr w:type="spellEnd"/>
      <w:r w:rsidRPr="00636FE2">
        <w:rPr>
          <w:sz w:val="16"/>
          <w:szCs w:val="16"/>
        </w:rPr>
        <w:t>,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rsidR="00CE607B" w:rsidRPr="00636FE2" w:rsidRDefault="00CE607B" w:rsidP="00CE607B">
      <w:r w:rsidRPr="00C95AED">
        <w:rPr>
          <w:sz w:val="14"/>
        </w:rPr>
        <w:t xml:space="preserve">But </w:t>
      </w:r>
      <w:r w:rsidRPr="00DF1C6D">
        <w:rPr>
          <w:rStyle w:val="StyleUnderline"/>
        </w:rPr>
        <w:t>before one buys the 1914 analogy</w:t>
      </w:r>
      <w:r w:rsidRPr="00C95AED">
        <w:rPr>
          <w:sz w:val="14"/>
        </w:rPr>
        <w:t xml:space="preserve">, </w:t>
      </w:r>
      <w:r w:rsidRPr="00DF1C6D">
        <w:rPr>
          <w:rStyle w:val="StyleUnderline"/>
        </w:rPr>
        <w:t>there are other matters to consider</w:t>
      </w:r>
      <w:r w:rsidRPr="00C95AED">
        <w:rPr>
          <w:sz w:val="14"/>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DF1C6D">
        <w:rPr>
          <w:rStyle w:val="StyleUnderline"/>
        </w:rPr>
        <w:t xml:space="preserve">moving inland and occupying hostile populations is </w:t>
      </w:r>
      <w:r w:rsidRPr="00C95AED">
        <w:rPr>
          <w:sz w:val="14"/>
        </w:rPr>
        <w:t>nearly</w:t>
      </w:r>
      <w:r w:rsidRPr="00DF1C6D">
        <w:rPr>
          <w:rStyle w:val="StyleUnderline"/>
        </w:rPr>
        <w:t xml:space="preserve"> impossible</w:t>
      </w:r>
      <w:r w:rsidRPr="00C95AED">
        <w:rPr>
          <w:sz w:val="14"/>
        </w:rPr>
        <w:t>. The Taiwan Strait is roughly four times the width of the English Channel, a geography that continues to help preserve Taiwan's de facto independence from China.</w:t>
      </w:r>
      <w:r w:rsidRPr="00C95AED">
        <w:rPr>
          <w:sz w:val="12"/>
        </w:rPr>
        <w:t>¶</w:t>
      </w:r>
      <w:r w:rsidRPr="00C95AED">
        <w:rPr>
          <w:sz w:val="14"/>
        </w:rPr>
        <w:t xml:space="preserve"> </w:t>
      </w:r>
      <w:r w:rsidRPr="00DF1C6D">
        <w:rPr>
          <w:rStyle w:val="StyleUnderline"/>
        </w:rPr>
        <w:t xml:space="preserve">Even the fastest warships travel slowly, giving diplomats time to do their work. </w:t>
      </w:r>
      <w:r w:rsidRPr="00C95AED">
        <w:rPr>
          <w:sz w:val="14"/>
        </w:rPr>
        <w:t xml:space="preserve">Incidents in the air are more likely, although </w:t>
      </w:r>
      <w:r w:rsidRPr="00DF1C6D">
        <w:rPr>
          <w:rStyle w:val="StyleUnderline"/>
        </w:rPr>
        <w:t>Asian countries have erected strict protocols</w:t>
      </w:r>
      <w:r w:rsidRPr="00C95AED">
        <w:rPr>
          <w:sz w:val="14"/>
        </w:rPr>
        <w:t xml:space="preserve"> and prefer to posture verbally so as </w:t>
      </w:r>
      <w:r w:rsidRPr="00DF1C6D">
        <w:rPr>
          <w:rStyle w:val="StyleUnderline"/>
        </w:rPr>
        <w:t>to avoid actual combat</w:t>
      </w:r>
      <w:r w:rsidRPr="00C95AED">
        <w:rPr>
          <w:sz w:val="14"/>
        </w:rPr>
        <w:t xml:space="preserve">. (That said,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DF1C6D">
        <w:rPr>
          <w:rStyle w:val="Emphasis"/>
        </w:rPr>
        <w:t>any war that does break out will probably be short</w:t>
      </w:r>
      <w:r w:rsidRPr="00C95AED">
        <w:rPr>
          <w:sz w:val="14"/>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w:t>
      </w:r>
      <w:r w:rsidRPr="00C95AED">
        <w:rPr>
          <w:sz w:val="12"/>
        </w:rPr>
        <w:t>¶</w:t>
      </w:r>
      <w:r w:rsidRPr="00C95AED">
        <w:rPr>
          <w:sz w:val="14"/>
        </w:rPr>
        <w:t xml:space="preserve"> World War I also featured different and unwieldy alliance systems. </w:t>
      </w:r>
      <w:r w:rsidRPr="00D5262A">
        <w:rPr>
          <w:rStyle w:val="StyleUnderline"/>
        </w:rPr>
        <w:t>Asia is simple</w:t>
      </w:r>
      <w:r w:rsidRPr="00C95AED">
        <w:rPr>
          <w:sz w:val="14"/>
        </w:rPr>
        <w:t xml:space="preserve">r: almost </w:t>
      </w:r>
      <w:r w:rsidRPr="00D5262A">
        <w:rPr>
          <w:rStyle w:val="StyleUnderline"/>
        </w:rPr>
        <w:t>everyone fears China and depends</w:t>
      </w:r>
      <w:r w:rsidRPr="00C95AED">
        <w:rPr>
          <w:sz w:val="14"/>
        </w:rPr>
        <w:t xml:space="preserve"> -- militarily at least -- </w:t>
      </w:r>
      <w:r w:rsidRPr="00D5262A">
        <w:rPr>
          <w:rStyle w:val="StyleUnderline"/>
        </w:rPr>
        <w:t>on the U</w:t>
      </w:r>
      <w:r w:rsidRPr="00C95AED">
        <w:rPr>
          <w:sz w:val="14"/>
        </w:rPr>
        <w:t xml:space="preserve">nited </w:t>
      </w:r>
      <w:r w:rsidRPr="00D5262A">
        <w:rPr>
          <w:rStyle w:val="StyleUnderline"/>
        </w:rPr>
        <w:t>S</w:t>
      </w:r>
      <w:r w:rsidRPr="00C95AED">
        <w:rPr>
          <w:sz w:val="14"/>
        </w:rPr>
        <w:t xml:space="preserve">tates. </w:t>
      </w:r>
      <w:r w:rsidRPr="00D5262A">
        <w:rPr>
          <w:rStyle w:val="StyleUnderline"/>
        </w:rPr>
        <w:t>This is not the Cold War</w:t>
      </w:r>
      <w:r w:rsidRPr="00C95AED">
        <w:rPr>
          <w:sz w:val="14"/>
        </w:rPr>
        <w:t xml:space="preserve"> where few Americans could be found in the East Bloc, a region with which we did almost no trade. </w:t>
      </w:r>
      <w:r w:rsidRPr="00D5262A">
        <w:rPr>
          <w:rStyle w:val="StyleUnderline"/>
        </w:rPr>
        <w:t>Millions of Americans and Chinese have visited each other's countries</w:t>
      </w:r>
      <w:r w:rsidRPr="00C95AED">
        <w:rPr>
          <w:sz w:val="14"/>
        </w:rPr>
        <w:t xml:space="preserve">, tens of </w:t>
      </w:r>
      <w:r w:rsidRPr="00D5262A">
        <w:rPr>
          <w:rStyle w:val="StyleUnderline"/>
        </w:rPr>
        <w:t>thousands of American businessmen have passed through Chinese cities</w:t>
      </w:r>
      <w:r w:rsidRPr="00C95AED">
        <w:rPr>
          <w:sz w:val="14"/>
        </w:rPr>
        <w:t xml:space="preserve">, and Chinese party elites send their children to U.S. universities. U.S. officials know they must steer between the two extremes of allowing China's </w:t>
      </w:r>
      <w:proofErr w:type="spellStart"/>
      <w:r w:rsidRPr="00C95AED">
        <w:rPr>
          <w:sz w:val="14"/>
        </w:rPr>
        <w:t>Finlandization</w:t>
      </w:r>
      <w:proofErr w:type="spellEnd"/>
      <w:r w:rsidRPr="00C95AED">
        <w:rPr>
          <w:sz w:val="14"/>
        </w:rPr>
        <w:t xml:space="preserve"> of its Asian neighbors and allowing nationalistic governments in Vietnam, the Philippines, and Japan to lure the United States into a conflict with China.</w:t>
      </w:r>
      <w:r w:rsidRPr="00C95AED">
        <w:rPr>
          <w:sz w:val="12"/>
        </w:rPr>
        <w:t>¶</w:t>
      </w:r>
      <w:r w:rsidRPr="00C95AED">
        <w:rPr>
          <w:sz w:val="14"/>
        </w:rPr>
        <w:t xml:space="preserve">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D5262A">
        <w:rPr>
          <w:rStyle w:val="StyleUnderline"/>
        </w:rPr>
        <w:t>Asia features robust democracies in South Korea and Japan</w:t>
      </w:r>
      <w:r w:rsidRPr="00C95AED">
        <w:rPr>
          <w:sz w:val="14"/>
        </w:rPr>
        <w:t xml:space="preserve">, and </w:t>
      </w:r>
      <w:r w:rsidRPr="00D5262A">
        <w:rPr>
          <w:rStyle w:val="StyleUnderline"/>
        </w:rPr>
        <w:t>strengthening democracies in Malaysia and the Philippines.</w:t>
      </w:r>
      <w:r w:rsidRPr="00C95AED">
        <w:rPr>
          <w:sz w:val="14"/>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D5262A">
        <w:rPr>
          <w:rStyle w:val="Emphasis"/>
        </w:rPr>
        <w:t>Limited eruptions do not equal a global cataclysm</w:t>
      </w:r>
      <w:r w:rsidRPr="00C95AED">
        <w:rPr>
          <w:sz w:val="14"/>
        </w:rPr>
        <w:t>.</w:t>
      </w:r>
      <w:r w:rsidRPr="00C95AED">
        <w:rPr>
          <w:sz w:val="12"/>
        </w:rPr>
        <w:t>¶</w:t>
      </w:r>
      <w:r w:rsidRPr="00C95AED">
        <w:rPr>
          <w:sz w:val="14"/>
        </w:rPr>
        <w:t xml:space="preserve"> </w:t>
      </w:r>
      <w:proofErr w:type="gramStart"/>
      <w:r w:rsidRPr="00C95AED">
        <w:rPr>
          <w:sz w:val="14"/>
        </w:rPr>
        <w:t>Yet</w:t>
      </w:r>
      <w:proofErr w:type="gramEnd"/>
      <w:r w:rsidRPr="00C95AED">
        <w:rPr>
          <w:sz w:val="14"/>
        </w:rPr>
        <w:t xml:space="preserve"> the most profound difference between August 1914 and now is historical self-awareness. As </w:t>
      </w:r>
      <w:proofErr w:type="spellStart"/>
      <w:r w:rsidRPr="00C95AED">
        <w:rPr>
          <w:sz w:val="14"/>
        </w:rPr>
        <w:t>Modris</w:t>
      </w:r>
      <w:proofErr w:type="spellEnd"/>
      <w:r w:rsidRPr="00C95AED">
        <w:rPr>
          <w:sz w:val="14"/>
        </w:rPr>
        <w:t xml:space="preserve"> </w:t>
      </w:r>
      <w:proofErr w:type="spellStart"/>
      <w:r w:rsidRPr="00C95AED">
        <w:rPr>
          <w:sz w:val="14"/>
        </w:rPr>
        <w:t>Eksteins</w:t>
      </w:r>
      <w:proofErr w:type="spellEnd"/>
      <w:r w:rsidRPr="00C95AED">
        <w:rPr>
          <w:sz w:val="14"/>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C95AED">
        <w:rPr>
          <w:rStyle w:val="StyleUnderline"/>
        </w:rPr>
        <w:t>the U</w:t>
      </w:r>
      <w:r w:rsidRPr="00C95AED">
        <w:rPr>
          <w:sz w:val="14"/>
        </w:rPr>
        <w:t xml:space="preserve">nited </w:t>
      </w:r>
      <w:r w:rsidRPr="00C95AED">
        <w:rPr>
          <w:rStyle w:val="StyleUnderline"/>
        </w:rPr>
        <w:t>S</w:t>
      </w:r>
      <w:r w:rsidRPr="00C95AED">
        <w:rPr>
          <w:sz w:val="14"/>
        </w:rPr>
        <w:t xml:space="preserve">tates, the paramount military player in Asia, </w:t>
      </w:r>
      <w:r w:rsidRPr="00C95AED">
        <w:rPr>
          <w:rStyle w:val="StyleUnderline"/>
        </w:rPr>
        <w:t>by its very conscious fear of a World War I scenario, will take every measure to avoid it.</w:t>
      </w:r>
      <w:r w:rsidRPr="00C95AED">
        <w:rPr>
          <w:sz w:val="12"/>
        </w:rPr>
        <w:t>¶</w:t>
      </w:r>
      <w:r w:rsidRPr="00C95AED">
        <w:rPr>
          <w:sz w:val="14"/>
        </w:rPr>
        <w:t xml:space="preserve"> </w:t>
      </w:r>
      <w:proofErr w:type="gramStart"/>
      <w:r w:rsidRPr="00C95AED">
        <w:rPr>
          <w:sz w:val="14"/>
        </w:rPr>
        <w:t>A</w:t>
      </w:r>
      <w:proofErr w:type="gramEnd"/>
      <w:r w:rsidRPr="00C95AED">
        <w:rPr>
          <w:sz w:val="14"/>
        </w:rPr>
        <w:t xml:space="preserve">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rsidR="00CE607B" w:rsidRDefault="00CE607B" w:rsidP="00CE607B">
      <w:pPr>
        <w:pStyle w:val="Heading4"/>
      </w:pPr>
      <w:r>
        <w:t>No impact – US and China will cooperate – no risk of militarization.</w:t>
      </w:r>
    </w:p>
    <w:p w:rsidR="00CE607B" w:rsidRPr="00367E0C" w:rsidRDefault="00CE607B" w:rsidP="00CE607B">
      <w:pPr>
        <w:rPr>
          <w:rStyle w:val="Style13ptBold"/>
        </w:rPr>
      </w:pPr>
      <w:proofErr w:type="spellStart"/>
      <w:r w:rsidRPr="00367E0C">
        <w:rPr>
          <w:rStyle w:val="Style13ptBold"/>
        </w:rPr>
        <w:t>Paal</w:t>
      </w:r>
      <w:proofErr w:type="spellEnd"/>
      <w:r w:rsidRPr="00367E0C">
        <w:rPr>
          <w:rStyle w:val="Style13ptBold"/>
        </w:rPr>
        <w:t xml:space="preserve"> ‘12</w:t>
      </w:r>
    </w:p>
    <w:p w:rsidR="00CE607B" w:rsidRPr="003E4232" w:rsidRDefault="00CE607B" w:rsidP="00CE607B">
      <w:pPr>
        <w:rPr>
          <w:sz w:val="16"/>
          <w:szCs w:val="16"/>
        </w:rPr>
      </w:pPr>
      <w:r w:rsidRPr="003E4232">
        <w:rPr>
          <w:sz w:val="16"/>
          <w:szCs w:val="16"/>
        </w:rPr>
        <w:t>[Douglas</w:t>
      </w:r>
      <w:proofErr w:type="gramStart"/>
      <w:r w:rsidRPr="003E4232">
        <w:rPr>
          <w:sz w:val="16"/>
          <w:szCs w:val="16"/>
        </w:rPr>
        <w:t>,  August</w:t>
      </w:r>
      <w:proofErr w:type="gramEnd"/>
      <w:r w:rsidRPr="003E4232">
        <w:rPr>
          <w:sz w:val="16"/>
          <w:szCs w:val="16"/>
        </w:rPr>
        <w:t xml:space="preserve">, Vice president for studies at the Carnegie Endowment for International Peace. </w:t>
      </w:r>
      <w:proofErr w:type="spellStart"/>
      <w:r w:rsidRPr="003E4232">
        <w:rPr>
          <w:sz w:val="16"/>
          <w:szCs w:val="16"/>
        </w:rPr>
        <w:t>e</w:t>
      </w:r>
      <w:proofErr w:type="spellEnd"/>
      <w:r w:rsidRPr="003E4232">
        <w:rPr>
          <w:sz w:val="16"/>
          <w:szCs w:val="16"/>
        </w:rPr>
        <w:t xml:space="preserv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rsidR="00CE607B" w:rsidRPr="003E4232" w:rsidRDefault="00CE607B" w:rsidP="00CE607B">
      <w:pPr>
        <w:rPr>
          <w:sz w:val="16"/>
        </w:rPr>
      </w:pPr>
      <w:r w:rsidRPr="003E4232">
        <w:rPr>
          <w:sz w:val="16"/>
        </w:rPr>
        <w:t xml:space="preserve">In view of the potential disruptive effects brought about by China’s rise and its neighbors’ responses, </w:t>
      </w:r>
      <w:r w:rsidRPr="00367E0C">
        <w:rPr>
          <w:rStyle w:val="StyleUnderline"/>
        </w:rPr>
        <w:t>the United States has a further interest in a peaceful settlement</w:t>
      </w:r>
      <w:r w:rsidRPr="003E4232">
        <w:rPr>
          <w:sz w:val="16"/>
        </w:rPr>
        <w:t xml:space="preserve">. Moreover, </w:t>
      </w:r>
      <w:r w:rsidRPr="00367E0C">
        <w:rPr>
          <w:rStyle w:val="StyleUnderline"/>
        </w:rPr>
        <w:t>reinforcement of the rule of international law is in America’s interest in reducing the cost of maintaining stability</w:t>
      </w:r>
      <w:r w:rsidRPr="003E4232">
        <w:rPr>
          <w:sz w:val="16"/>
        </w:rPr>
        <w:t xml:space="preserve"> and managing change going forward.</w:t>
      </w:r>
      <w:r w:rsidRPr="003E4232">
        <w:rPr>
          <w:sz w:val="12"/>
        </w:rPr>
        <w:t>¶</w:t>
      </w:r>
      <w:r w:rsidRPr="003E4232">
        <w:rPr>
          <w:sz w:val="16"/>
        </w:rPr>
        <w:t xml:space="preserve"> </w:t>
      </w:r>
      <w:proofErr w:type="gramStart"/>
      <w:r w:rsidRPr="003E4232">
        <w:rPr>
          <w:sz w:val="16"/>
        </w:rPr>
        <w:t>Today</w:t>
      </w:r>
      <w:proofErr w:type="gramEnd"/>
      <w:r w:rsidRPr="003E4232">
        <w:rPr>
          <w:sz w:val="16"/>
        </w:rPr>
        <w:t xml:space="preserve">, </w:t>
      </w:r>
      <w:r w:rsidRPr="00367E0C">
        <w:rPr>
          <w:rStyle w:val="StyleUnderline"/>
        </w:rPr>
        <w:t>the South China Sea is not at the “Sudetenland” moment of the twenty-first century,</w:t>
      </w:r>
      <w:r w:rsidRPr="003E4232">
        <w:rPr>
          <w:sz w:val="16"/>
        </w:rPr>
        <w:t xml:space="preserve"> which calls for standing up to aggression and the rejection of appeasement. </w:t>
      </w:r>
      <w:r w:rsidRPr="00367E0C">
        <w:rPr>
          <w:rStyle w:val="StyleUnderline"/>
        </w:rPr>
        <w:t xml:space="preserve">China has not militarized its foreign policy and does not appear equipped to do so for a long time. Its neighbors are not supine, and they show on occasion, when needed, that they are able to coalesce against Chinese actions that they judge as going too far. </w:t>
      </w:r>
      <w:r w:rsidRPr="003E4232">
        <w:rPr>
          <w:sz w:val="16"/>
        </w:rPr>
        <w:t xml:space="preserve">At the same time, </w:t>
      </w:r>
      <w:r w:rsidRPr="00367E0C">
        <w:rPr>
          <w:rStyle w:val="StyleUnderline"/>
        </w:rPr>
        <w:t>China and those neighbors have more going constructively in trade, investment, and other relations with</w:t>
      </w:r>
      <w:r w:rsidRPr="003E4232">
        <w:rPr>
          <w:sz w:val="16"/>
        </w:rPr>
        <w:t xml:space="preserve"> each other than is at risk in this dispute.</w:t>
      </w:r>
      <w:r w:rsidRPr="003E4232">
        <w:rPr>
          <w:sz w:val="12"/>
        </w:rPr>
        <w:t>¶</w:t>
      </w:r>
      <w:r w:rsidRPr="003E4232">
        <w:rPr>
          <w:sz w:val="16"/>
        </w:rPr>
        <w:t xml:space="preserve"> </w:t>
      </w:r>
      <w:r w:rsidRPr="00367E0C">
        <w:rPr>
          <w:rStyle w:val="StyleUnderline"/>
        </w:rPr>
        <w:t>This suggests the makings of a manageable situation,</w:t>
      </w:r>
      <w:r w:rsidRPr="003E4232">
        <w:rPr>
          <w:sz w:val="16"/>
        </w:rPr>
        <w:t xml:space="preserve"> </w:t>
      </w:r>
      <w:r w:rsidRPr="00367E0C">
        <w:rPr>
          <w:rStyle w:val="StyleUnderline"/>
        </w:rPr>
        <w:t>even if it remains impossible to resolve for years to come. Different Asian societies are quite accustomed to living with unresolved disputes, often for centuries.</w:t>
      </w:r>
      <w:r w:rsidRPr="003E4232">
        <w:rPr>
          <w:sz w:val="12"/>
        </w:rPr>
        <w:t>¶</w:t>
      </w:r>
      <w:r w:rsidRPr="003E4232">
        <w:rPr>
          <w:sz w:val="16"/>
        </w:rPr>
        <w:t xml:space="preserve"> In light of this reality, the United States would do well to adhere to principled positions it has already articulated, and stand for a process that is fair to all disputants and those who will be affected at the margins. To do that, Washington will need to protect its position of impartiality and avoid repetition of the misconceived State Department press statement.</w:t>
      </w:r>
    </w:p>
    <w:p w:rsidR="00285C2E" w:rsidRDefault="00285C2E" w:rsidP="00285C2E"/>
    <w:p w:rsidR="00285C2E" w:rsidRDefault="00285C2E" w:rsidP="00285C2E">
      <w:pPr>
        <w:pStyle w:val="Heading2"/>
      </w:pPr>
      <w:r>
        <w:t>Indo-Pak War</w:t>
      </w:r>
    </w:p>
    <w:p w:rsidR="00412265" w:rsidRPr="00412265" w:rsidRDefault="00412265" w:rsidP="00412265">
      <w:pPr>
        <w:pStyle w:val="Heading4"/>
      </w:pPr>
      <w:r>
        <w:t>Alt cause</w:t>
      </w:r>
      <w:r w:rsidR="00F14D53">
        <w:t>s to Indo-Pak conflict – arms race, elections, and Indian aggression.</w:t>
      </w:r>
    </w:p>
    <w:p w:rsidR="00412265" w:rsidRPr="00412265" w:rsidRDefault="00412265" w:rsidP="00412265">
      <w:pPr>
        <w:rPr>
          <w:sz w:val="16"/>
          <w:szCs w:val="16"/>
        </w:rPr>
      </w:pPr>
      <w:r w:rsidRPr="00412265">
        <w:rPr>
          <w:rStyle w:val="Style13ptBold"/>
        </w:rPr>
        <w:t>Raza 14</w:t>
      </w:r>
      <w:r>
        <w:t xml:space="preserve">, </w:t>
      </w:r>
      <w:r w:rsidRPr="00412265">
        <w:rPr>
          <w:sz w:val="16"/>
          <w:szCs w:val="16"/>
        </w:rPr>
        <w:t>(“INDIA-PAKISTAN: MINI-COLD WAR – OPED</w:t>
      </w:r>
      <w:proofErr w:type="gramStart"/>
      <w:r w:rsidRPr="00412265">
        <w:rPr>
          <w:sz w:val="16"/>
          <w:szCs w:val="16"/>
        </w:rPr>
        <w:t>”  -</w:t>
      </w:r>
      <w:proofErr w:type="gramEnd"/>
      <w:r w:rsidRPr="00412265">
        <w:rPr>
          <w:sz w:val="16"/>
          <w:szCs w:val="16"/>
        </w:rPr>
        <w:t xml:space="preserve"> Eurasia Review, Ali – Strategic Vision Institute, JULY 9, 2014,  </w:t>
      </w:r>
      <w:hyperlink r:id="rId11" w:history="1">
        <w:r w:rsidRPr="00412265">
          <w:rPr>
            <w:rStyle w:val="Hyperlink"/>
            <w:sz w:val="16"/>
            <w:szCs w:val="16"/>
          </w:rPr>
          <w:t>http://www.eurasiareview.com/09072014-india-pakistan-mini-cold-war-oped/</w:t>
        </w:r>
      </w:hyperlink>
      <w:r w:rsidRPr="00412265">
        <w:rPr>
          <w:sz w:val="16"/>
          <w:szCs w:val="16"/>
        </w:rPr>
        <w:t>, GV)</w:t>
      </w:r>
    </w:p>
    <w:p w:rsidR="00412265" w:rsidRPr="00412265" w:rsidRDefault="00412265" w:rsidP="00412265">
      <w:pPr>
        <w:rPr>
          <w:sz w:val="14"/>
        </w:rPr>
      </w:pPr>
      <w:r w:rsidRPr="00412265">
        <w:rPr>
          <w:rStyle w:val="StyleUnderline"/>
          <w:highlight w:val="cyan"/>
        </w:rPr>
        <w:t>A similar situation, as that of US and USSR</w:t>
      </w:r>
      <w:r w:rsidRPr="00412265">
        <w:rPr>
          <w:sz w:val="14"/>
          <w:highlight w:val="cyan"/>
        </w:rPr>
        <w:t xml:space="preserve">, </w:t>
      </w:r>
      <w:r w:rsidRPr="00412265">
        <w:rPr>
          <w:rStyle w:val="StyleUnderline"/>
          <w:highlight w:val="cyan"/>
        </w:rPr>
        <w:t>is</w:t>
      </w:r>
      <w:r w:rsidRPr="00412265">
        <w:rPr>
          <w:sz w:val="14"/>
        </w:rPr>
        <w:t xml:space="preserve"> also </w:t>
      </w:r>
      <w:r w:rsidRPr="00412265">
        <w:rPr>
          <w:rStyle w:val="StyleUnderline"/>
          <w:highlight w:val="cyan"/>
        </w:rPr>
        <w:t>prevailing</w:t>
      </w:r>
      <w:r w:rsidRPr="00412265">
        <w:rPr>
          <w:sz w:val="14"/>
        </w:rPr>
        <w:t xml:space="preserve"> in South Asia, although to a limited extent, </w:t>
      </w:r>
      <w:r w:rsidRPr="00412265">
        <w:rPr>
          <w:rStyle w:val="StyleUnderline"/>
          <w:highlight w:val="cyan"/>
        </w:rPr>
        <w:t>due to the conflicting interests between</w:t>
      </w:r>
      <w:r w:rsidRPr="00412265">
        <w:rPr>
          <w:sz w:val="14"/>
        </w:rPr>
        <w:t xml:space="preserve"> two nuclear weapon states of the region, i.e. </w:t>
      </w:r>
      <w:r w:rsidRPr="00412265">
        <w:rPr>
          <w:rStyle w:val="StyleUnderline"/>
          <w:highlight w:val="cyan"/>
        </w:rPr>
        <w:t>Pakistan and India</w:t>
      </w:r>
      <w:r w:rsidRPr="00412265">
        <w:rPr>
          <w:rStyle w:val="StyleUnderline"/>
        </w:rPr>
        <w:t>.</w:t>
      </w:r>
      <w:r w:rsidRPr="00412265">
        <w:rPr>
          <w:sz w:val="14"/>
        </w:rPr>
        <w:t xml:space="preserve"> It is an admitted fact that Pakistan and India both are key players of the South Asia and also having the importance like ‘life-line for the region’. The friendly and healthy relations between these two states can ensure a more prosperous and secure South Asia. Due to good relations between these two states, a number of horizons for the development and prosperity of the region can be explored. Whereas, the cold and tense relations between these two states, can bring only instability and deterioration, not only for these two nations, but also for the whole region. </w:t>
      </w:r>
      <w:r w:rsidRPr="00412265">
        <w:rPr>
          <w:rStyle w:val="StyleUnderline"/>
          <w:highlight w:val="cyan"/>
        </w:rPr>
        <w:t>A number of factors can be taken into consideration</w:t>
      </w:r>
      <w:r w:rsidRPr="00412265">
        <w:rPr>
          <w:sz w:val="14"/>
        </w:rPr>
        <w:t xml:space="preserve"> as litmus test to assess whether a mini-Cold War is being carried out in South Asia or not. It has been seen that during the Cold War era, the two powers of that time were engaged in an arms race to gain nuclear superiority over each other. An arms race is an important activity that can be associated with the Cold War regime. </w:t>
      </w:r>
      <w:r w:rsidRPr="00412265">
        <w:rPr>
          <w:rStyle w:val="StyleUnderline"/>
          <w:highlight w:val="cyan"/>
        </w:rPr>
        <w:t>An arms race is the major symptom</w:t>
      </w:r>
      <w:r w:rsidRPr="00412265">
        <w:rPr>
          <w:rStyle w:val="StyleUnderline"/>
        </w:rPr>
        <w:t xml:space="preserve"> of this miniature cold war in South Asia. India is continuously adding more in its nuclear weaponry</w:t>
      </w:r>
      <w:r w:rsidRPr="00412265">
        <w:rPr>
          <w:sz w:val="14"/>
        </w:rPr>
        <w:t xml:space="preserve"> </w:t>
      </w:r>
      <w:r w:rsidRPr="00412265">
        <w:rPr>
          <w:rStyle w:val="StyleUnderline"/>
        </w:rPr>
        <w:t>through which atmosphere of destructive competition is drastically nurturing between India and Pakistan.</w:t>
      </w:r>
      <w:r w:rsidRPr="00412265">
        <w:rPr>
          <w:sz w:val="14"/>
        </w:rPr>
        <w:t xml:space="preserve"> The arms race between India and Pakistan is particularly initiated by India to weaken Pakistan … but in response to those steps which have been undertaken by India with respect to enhancement of number of weapons as well as to get technology regarding weaponry to make them more powerful, Pakistan is also exploring new avenues to undertake new technology as well as increasing its number of weapons through which it would be able to defend itself from the aggression of India. </w:t>
      </w:r>
      <w:r w:rsidRPr="00412265">
        <w:rPr>
          <w:rStyle w:val="StyleUnderline"/>
          <w:highlight w:val="cyan"/>
        </w:rPr>
        <w:t>Another most important factor</w:t>
      </w:r>
      <w:r w:rsidRPr="00412265">
        <w:rPr>
          <w:sz w:val="14"/>
        </w:rPr>
        <w:t xml:space="preserve"> that testifies that a mini-Cold War is on-going between India and Pakistan </w:t>
      </w:r>
      <w:r w:rsidRPr="00412265">
        <w:rPr>
          <w:rStyle w:val="StyleUnderline"/>
          <w:highlight w:val="cyan"/>
        </w:rPr>
        <w:t>is the new leadership of India</w:t>
      </w:r>
      <w:r w:rsidRPr="00412265">
        <w:rPr>
          <w:sz w:val="14"/>
        </w:rPr>
        <w:t xml:space="preserve">, which has recently come into power, and it is said that the new government of India comprises such persons, who are highly radical and also having such kind of values which are extremely anti-Muslim and anti-Pakistan. These anti-Muslim cum Pakistan values most likely are going to play a very negative role for the region. The new leadership of India is showing that it will not resolve the issues with Pakistani government with a flexible approach. </w:t>
      </w:r>
      <w:r w:rsidRPr="00412265">
        <w:rPr>
          <w:rStyle w:val="StyleUnderline"/>
          <w:highlight w:val="cyan"/>
        </w:rPr>
        <w:t>Continuous signaling of aggression from the Indian side is actually compelling Pakistan to retaliate</w:t>
      </w:r>
      <w:r w:rsidRPr="00412265">
        <w:rPr>
          <w:rStyle w:val="StyleUnderline"/>
        </w:rPr>
        <w:t xml:space="preserve"> in same manner</w:t>
      </w:r>
      <w:r w:rsidRPr="00412265">
        <w:rPr>
          <w:sz w:val="14"/>
        </w:rPr>
        <w:t xml:space="preserve">, which could not only be proved painful for India but also for the whole region. The role of Pakistan, as far as the stability and prosperity of South Asia is concerned, as compared to India is more steady and wise. </w:t>
      </w:r>
      <w:r w:rsidRPr="00412265">
        <w:rPr>
          <w:rStyle w:val="StyleUnderline"/>
          <w:highlight w:val="cyan"/>
        </w:rPr>
        <w:t>Pakistan is only pursuing a defensive policy, but</w:t>
      </w:r>
      <w:r w:rsidRPr="00412265">
        <w:rPr>
          <w:sz w:val="14"/>
        </w:rPr>
        <w:t xml:space="preserve"> on the other side </w:t>
      </w:r>
      <w:r w:rsidRPr="00412265">
        <w:rPr>
          <w:rStyle w:val="StyleUnderline"/>
          <w:highlight w:val="cyan"/>
        </w:rPr>
        <w:t>India is moving in opposite direction</w:t>
      </w:r>
      <w:r w:rsidRPr="00412265">
        <w:rPr>
          <w:rStyle w:val="StyleUnderline"/>
        </w:rPr>
        <w:t>,</w:t>
      </w:r>
      <w:r w:rsidRPr="00412265">
        <w:rPr>
          <w:sz w:val="14"/>
        </w:rPr>
        <w:t xml:space="preserve"> and rather than understanding the sensitivity of matter as a nuclear state </w:t>
      </w:r>
      <w:r w:rsidRPr="00412265">
        <w:rPr>
          <w:rStyle w:val="StyleUnderline"/>
        </w:rPr>
        <w:t>it is continuously increasing its number of</w:t>
      </w:r>
      <w:r w:rsidRPr="00412265">
        <w:rPr>
          <w:sz w:val="14"/>
        </w:rPr>
        <w:t xml:space="preserve"> Weapons of Mass Destruction (</w:t>
      </w:r>
      <w:r w:rsidRPr="00412265">
        <w:rPr>
          <w:rStyle w:val="StyleUnderline"/>
        </w:rPr>
        <w:t>WMD’s</w:t>
      </w:r>
      <w:r w:rsidRPr="00412265">
        <w:rPr>
          <w:sz w:val="14"/>
        </w:rPr>
        <w:t xml:space="preserve">), </w:t>
      </w:r>
      <w:r w:rsidRPr="00412265">
        <w:rPr>
          <w:rStyle w:val="StyleUnderline"/>
        </w:rPr>
        <w:t xml:space="preserve">which </w:t>
      </w:r>
      <w:r w:rsidRPr="00412265">
        <w:rPr>
          <w:sz w:val="14"/>
        </w:rPr>
        <w:t xml:space="preserve">in other words </w:t>
      </w:r>
      <w:r w:rsidRPr="00412265">
        <w:rPr>
          <w:rStyle w:val="StyleUnderline"/>
        </w:rPr>
        <w:t>amounts to instigating Pakistan to indulge in the terrible race of increasing its arsenals</w:t>
      </w:r>
      <w:r w:rsidRPr="00412265">
        <w:rPr>
          <w:sz w:val="14"/>
        </w:rPr>
        <w:t xml:space="preserve">, as the only option to ensure its integrity and survival. </w:t>
      </w:r>
    </w:p>
    <w:p w:rsidR="001B34B0" w:rsidRPr="001B34B0" w:rsidRDefault="001B34B0" w:rsidP="001B34B0">
      <w:pPr>
        <w:pStyle w:val="Heading3"/>
      </w:pPr>
      <w:r>
        <w:t>No War</w:t>
      </w:r>
    </w:p>
    <w:p w:rsidR="00465B4A" w:rsidRDefault="00465B4A" w:rsidP="00465B4A">
      <w:pPr>
        <w:pStyle w:val="Heading4"/>
      </w:pPr>
      <w:r>
        <w:t xml:space="preserve">No Indo-Pak war – recent elections and future trade shore up relations. </w:t>
      </w:r>
    </w:p>
    <w:p w:rsidR="00465B4A" w:rsidRPr="00465B4A" w:rsidRDefault="00465B4A" w:rsidP="00465B4A">
      <w:pPr>
        <w:rPr>
          <w:sz w:val="16"/>
          <w:szCs w:val="16"/>
        </w:rPr>
      </w:pPr>
      <w:r w:rsidRPr="00465B4A">
        <w:rPr>
          <w:rStyle w:val="Style13ptBold"/>
        </w:rPr>
        <w:t>Islam 7/20</w:t>
      </w:r>
      <w:r>
        <w:t xml:space="preserve">, </w:t>
      </w:r>
      <w:r w:rsidRPr="00465B4A">
        <w:rPr>
          <w:sz w:val="16"/>
          <w:szCs w:val="16"/>
        </w:rPr>
        <w:t xml:space="preserve">(“Bilateral trade may be the key to bolster Indo-Pak relationship” – The American Bazaar, Frank - entrepreneur, philanthropist, civic leader and thought </w:t>
      </w:r>
      <w:proofErr w:type="spellStart"/>
      <w:r w:rsidRPr="00465B4A">
        <w:rPr>
          <w:sz w:val="16"/>
          <w:szCs w:val="16"/>
        </w:rPr>
        <w:t>leader,heads</w:t>
      </w:r>
      <w:proofErr w:type="spellEnd"/>
      <w:r w:rsidRPr="00465B4A">
        <w:rPr>
          <w:sz w:val="16"/>
          <w:szCs w:val="16"/>
        </w:rPr>
        <w:t xml:space="preserve"> the FI Invest Group, serves on the Kennedy Center Board of Trustees, the U.S. Institute of Peace, the Woodrow Wilson Center, and the Brookings Institution, July 20, 2014, http://www.americanbazaaronline.com/2014/07/20/bilateral-trade-may-key-bolster-indo-pak-relationship/,GV)</w:t>
      </w:r>
    </w:p>
    <w:p w:rsidR="00285C2E" w:rsidRDefault="00285C2E" w:rsidP="00465B4A">
      <w:pPr>
        <w:rPr>
          <w:rStyle w:val="StyleUnderline"/>
        </w:rPr>
      </w:pPr>
      <w:r w:rsidRPr="00465B4A">
        <w:rPr>
          <w:sz w:val="14"/>
        </w:rPr>
        <w:t xml:space="preserve">WASHINGTON, DC: While </w:t>
      </w:r>
      <w:proofErr w:type="spellStart"/>
      <w:r w:rsidRPr="00465B4A">
        <w:rPr>
          <w:sz w:val="14"/>
        </w:rPr>
        <w:t>Narendra</w:t>
      </w:r>
      <w:proofErr w:type="spellEnd"/>
      <w:r w:rsidRPr="00465B4A">
        <w:rPr>
          <w:sz w:val="14"/>
        </w:rPr>
        <w:t xml:space="preserve"> </w:t>
      </w:r>
      <w:proofErr w:type="spellStart"/>
      <w:r w:rsidRPr="00465B4A">
        <w:rPr>
          <w:sz w:val="14"/>
        </w:rPr>
        <w:t>Modi’s</w:t>
      </w:r>
      <w:proofErr w:type="spellEnd"/>
      <w:r w:rsidRPr="00465B4A">
        <w:rPr>
          <w:sz w:val="14"/>
        </w:rPr>
        <w:t xml:space="preserve"> victory in the Indian elections was widely predicted, </w:t>
      </w:r>
      <w:r w:rsidRPr="00465B4A">
        <w:rPr>
          <w:rStyle w:val="StyleUnderline"/>
          <w:highlight w:val="cyan"/>
        </w:rPr>
        <w:t>the newly elected Indian leader’s decision to invite Pakistan Prime Minister</w:t>
      </w:r>
      <w:r w:rsidRPr="00465B4A">
        <w:rPr>
          <w:sz w:val="14"/>
        </w:rPr>
        <w:t xml:space="preserve"> Nawaz </w:t>
      </w:r>
      <w:r w:rsidRPr="00465B4A">
        <w:rPr>
          <w:rStyle w:val="StyleUnderline"/>
          <w:highlight w:val="cyan"/>
        </w:rPr>
        <w:t>Sharif to attend his swearing-in ceremony was a pleasant surprise</w:t>
      </w:r>
      <w:r w:rsidRPr="00465B4A">
        <w:rPr>
          <w:sz w:val="14"/>
        </w:rPr>
        <w:t xml:space="preserve"> catching almost all observers off guard. During his tenure as the chief minister of Gujarat, which shares a border with the province of Sindh, </w:t>
      </w:r>
      <w:proofErr w:type="spellStart"/>
      <w:r w:rsidRPr="00465B4A">
        <w:rPr>
          <w:sz w:val="14"/>
        </w:rPr>
        <w:t>Modi</w:t>
      </w:r>
      <w:proofErr w:type="spellEnd"/>
      <w:r w:rsidRPr="00465B4A">
        <w:rPr>
          <w:sz w:val="14"/>
        </w:rPr>
        <w:t xml:space="preserve"> had never given the impression of being a peace-maker, when it came to Pakistan. Indeed, during the campaign, he and other BJP leaders consistently attacked the Indian government led by Prime Minister </w:t>
      </w:r>
      <w:proofErr w:type="spellStart"/>
      <w:r w:rsidRPr="00465B4A">
        <w:rPr>
          <w:sz w:val="14"/>
        </w:rPr>
        <w:t>Manmohan</w:t>
      </w:r>
      <w:proofErr w:type="spellEnd"/>
      <w:r w:rsidRPr="00465B4A">
        <w:rPr>
          <w:sz w:val="14"/>
        </w:rPr>
        <w:t xml:space="preserve"> Singh for not being tough enough on Pakistan. That is why </w:t>
      </w:r>
      <w:proofErr w:type="spellStart"/>
      <w:r w:rsidRPr="00465B4A">
        <w:rPr>
          <w:sz w:val="14"/>
        </w:rPr>
        <w:t>Modi</w:t>
      </w:r>
      <w:proofErr w:type="spellEnd"/>
      <w:r w:rsidRPr="00465B4A">
        <w:rPr>
          <w:sz w:val="14"/>
        </w:rPr>
        <w:t xml:space="preserve"> should be lauded for transcending parochial politics by inviting Sharif, along with leaders of other neighboring countries to his inauguration. </w:t>
      </w:r>
      <w:r w:rsidRPr="00465B4A">
        <w:rPr>
          <w:rStyle w:val="StyleUnderline"/>
          <w:highlight w:val="cyan"/>
        </w:rPr>
        <w:t>It has</w:t>
      </w:r>
      <w:r w:rsidRPr="00465B4A">
        <w:rPr>
          <w:sz w:val="14"/>
        </w:rPr>
        <w:t xml:space="preserve"> once again </w:t>
      </w:r>
      <w:r w:rsidRPr="00465B4A">
        <w:rPr>
          <w:rStyle w:val="StyleUnderline"/>
          <w:highlight w:val="cyan"/>
        </w:rPr>
        <w:t>raised hopes about normalization of ties</w:t>
      </w:r>
      <w:r w:rsidRPr="00465B4A">
        <w:rPr>
          <w:sz w:val="14"/>
        </w:rPr>
        <w:t xml:space="preserve"> between Islamabad and New Delhi. Now the challenge for both leaders is to use the positive energy generated in New Delhi, to take relations to the next level. Twice in the past decade and a half, Indian and Pakistani leaders had made similar high-profile bilateral visits. In 1999, Prime Minister Atal </w:t>
      </w:r>
      <w:proofErr w:type="spellStart"/>
      <w:r w:rsidRPr="00465B4A">
        <w:rPr>
          <w:sz w:val="14"/>
        </w:rPr>
        <w:t>Behari</w:t>
      </w:r>
      <w:proofErr w:type="spellEnd"/>
      <w:r w:rsidRPr="00465B4A">
        <w:rPr>
          <w:sz w:val="14"/>
        </w:rPr>
        <w:t xml:space="preserve"> Vajpayee famously crossed the </w:t>
      </w:r>
      <w:proofErr w:type="spellStart"/>
      <w:r w:rsidRPr="00465B4A">
        <w:rPr>
          <w:sz w:val="14"/>
        </w:rPr>
        <w:t>Wagha</w:t>
      </w:r>
      <w:proofErr w:type="spellEnd"/>
      <w:r w:rsidRPr="00465B4A">
        <w:rPr>
          <w:sz w:val="14"/>
        </w:rPr>
        <w:t xml:space="preserve"> Border for a historic summit in Lahore. They signed a treaty, the Lahore Declaration, whose cornerstone was “reducing the risk of accidental or unauthorized use of nuclear weapons.” It came just months after both nations conducted nuclear tests. Six years later, during President Pervez Musharraf’s highly televised visit to India, the two nations agreed again on a series of measures, declaring that the peace process was “irreversible.” But on both occasions the bonhomie did not last long and the relations reverted to the default position within a short period of time. In fact, less than three months after Vajpayee visited Lahore, the two nations went to war over the </w:t>
      </w:r>
      <w:proofErr w:type="spellStart"/>
      <w:r w:rsidRPr="00465B4A">
        <w:rPr>
          <w:sz w:val="14"/>
        </w:rPr>
        <w:t>Kargil</w:t>
      </w:r>
      <w:proofErr w:type="spellEnd"/>
      <w:r w:rsidRPr="00465B4A">
        <w:rPr>
          <w:sz w:val="14"/>
        </w:rPr>
        <w:t xml:space="preserve"> heights. It is not necessary here to comment on why those visits and agreements failed to serve as the basis for transforming the ties between Pakistan and India. Those reasons are well documented and each side has a litany of grievances against the other. That was the past. The relevant question relevant now is: What should the two sides do to ensure that hopes are not dashed going forward? The best weapon against the burdens of the past is the promises of </w:t>
      </w:r>
      <w:r w:rsidRPr="00465B4A">
        <w:rPr>
          <w:rStyle w:val="Emphasis"/>
          <w:highlight w:val="cyan"/>
        </w:rPr>
        <w:t>the future</w:t>
      </w:r>
      <w:r w:rsidRPr="00465B4A">
        <w:rPr>
          <w:sz w:val="14"/>
        </w:rPr>
        <w:t xml:space="preserve">. And that future </w:t>
      </w:r>
      <w:r w:rsidRPr="00465B4A">
        <w:rPr>
          <w:rStyle w:val="StyleUnderline"/>
          <w:highlight w:val="cyan"/>
        </w:rPr>
        <w:t>looks bright for both countries</w:t>
      </w:r>
      <w:r w:rsidRPr="00465B4A">
        <w:rPr>
          <w:sz w:val="14"/>
        </w:rPr>
        <w:t xml:space="preserve"> at the moment. India </w:t>
      </w:r>
      <w:r w:rsidRPr="00465B4A">
        <w:rPr>
          <w:rStyle w:val="StyleUnderline"/>
        </w:rPr>
        <w:t>is</w:t>
      </w:r>
      <w:r w:rsidRPr="00465B4A">
        <w:rPr>
          <w:sz w:val="14"/>
        </w:rPr>
        <w:t xml:space="preserve"> the third largest economy in the world in purchasing power parity. Its growth is fueled by an ever-growing middle class, which is projected by McKinsey Global Institute to grow to a whopping 583 million by 2025. Pakistan is one of the “Next 11” (“N-11”) countries identified by Goldman Sachs as major emerging 21st century economic powers, along with the BRICS nations, Brazil, Russia, India, China and South Africa. Its middle class is already bigger in size than the populations of all but two European nations, Russia and Germany. With hundreds of millions of young people poised to be added to the workforce in the coming decade, both nations will benefit immensely by boosting their economic relations. Therefore, Sharif and </w:t>
      </w:r>
      <w:proofErr w:type="spellStart"/>
      <w:r w:rsidRPr="00465B4A">
        <w:rPr>
          <w:sz w:val="14"/>
        </w:rPr>
        <w:t>Modi</w:t>
      </w:r>
      <w:proofErr w:type="spellEnd"/>
      <w:r w:rsidRPr="00465B4A">
        <w:rPr>
          <w:sz w:val="14"/>
        </w:rPr>
        <w:t xml:space="preserve"> should put enhancing economic relations at the front and center of the ties. A first step in that direction would be to increase bilateral trade, which, until now, has been a casualty of political differences </w:t>
      </w:r>
      <w:proofErr w:type="gramStart"/>
      <w:r w:rsidRPr="00465B4A">
        <w:rPr>
          <w:sz w:val="14"/>
        </w:rPr>
        <w:t>Currently</w:t>
      </w:r>
      <w:proofErr w:type="gramEnd"/>
      <w:r w:rsidRPr="00465B4A">
        <w:rPr>
          <w:sz w:val="14"/>
        </w:rPr>
        <w:t>, the trade between the two countries is only $2.6 billion, according to India’s Ministry of Commerce. In March alone, India exported to the United States nearly double the amount of goods—in dollar terms—it exported to Pakistan in the whole of last year. The volume of India’s imports from America for the same month was 315% more than its imports from Pakistan in the last fiscal year. Last year, there were 36 other countries that bought more Indian goods than Pakistan, and 66 nations that sold more commodities to India than Pakistan did. It is not just the economic powerhouses in the west and oil-rich Middle Eastern nations that benefited more from the growing Indian market, smaller countries such as Angola, Tanzania, Gabon and Ecuador exported more goods to India than Pakistan did. Because it is so small at present</w:t>
      </w:r>
      <w:r w:rsidRPr="00465B4A">
        <w:rPr>
          <w:rStyle w:val="StyleUnderline"/>
          <w:highlight w:val="cyan"/>
        </w:rPr>
        <w:t>, Pakistan-India bilateral trade should only go one way: up</w:t>
      </w:r>
      <w:r w:rsidRPr="00465B4A">
        <w:rPr>
          <w:sz w:val="14"/>
        </w:rPr>
        <w:t xml:space="preserve"> and up. A report released recently by the Atlantic Council says </w:t>
      </w:r>
      <w:r w:rsidRPr="00465B4A">
        <w:rPr>
          <w:rStyle w:val="StyleUnderline"/>
          <w:highlight w:val="cyan"/>
        </w:rPr>
        <w:t>bilateral trade between the two nations “has the potential of growing to $40 billion</w:t>
      </w:r>
      <w:r w:rsidRPr="00465B4A">
        <w:rPr>
          <w:sz w:val="14"/>
        </w:rPr>
        <w:t xml:space="preserve"> in just a few years.” </w:t>
      </w:r>
      <w:proofErr w:type="spellStart"/>
      <w:r w:rsidRPr="00465B4A">
        <w:rPr>
          <w:sz w:val="14"/>
        </w:rPr>
        <w:t>Shuja</w:t>
      </w:r>
      <w:proofErr w:type="spellEnd"/>
      <w:r w:rsidRPr="00465B4A">
        <w:rPr>
          <w:sz w:val="14"/>
        </w:rPr>
        <w:t xml:space="preserve"> Nawaz, director of the Council’s South Asia Center made an even bolder prediction. If</w:t>
      </w:r>
      <w:r w:rsidRPr="00465B4A">
        <w:rPr>
          <w:rStyle w:val="StyleUnderline"/>
        </w:rPr>
        <w:t xml:space="preserve"> </w:t>
      </w:r>
      <w:r w:rsidRPr="00465B4A">
        <w:rPr>
          <w:rStyle w:val="StyleUnderline"/>
          <w:highlight w:val="cyan"/>
        </w:rPr>
        <w:t>India and Pakistan “were to go back to the level of trade that they had at the time of independence</w:t>
      </w:r>
      <w:r w:rsidRPr="00465B4A">
        <w:rPr>
          <w:sz w:val="14"/>
        </w:rPr>
        <w:t xml:space="preserve"> in 1947, yo</w:t>
      </w:r>
      <w:r w:rsidRPr="00465B4A">
        <w:rPr>
          <w:rStyle w:val="StyleUnderline"/>
          <w:highlight w:val="cyan"/>
        </w:rPr>
        <w:t>u could have between $40 and $100 billion worth of trade</w:t>
      </w:r>
      <w:r w:rsidRPr="00465B4A">
        <w:rPr>
          <w:rStyle w:val="StyleUnderline"/>
        </w:rPr>
        <w:t xml:space="preserve"> </w:t>
      </w:r>
      <w:r w:rsidRPr="00465B4A">
        <w:rPr>
          <w:sz w:val="14"/>
        </w:rPr>
        <w:t xml:space="preserve">between the two countries,” he said, speaking to NPR last week. “And more important, if they open their borders to each other, you would have tourism trade. You would have religious tourism from both sides and you would have trade with Central Asia through Afghanistan.” In Gujarat, </w:t>
      </w:r>
      <w:proofErr w:type="spellStart"/>
      <w:r w:rsidRPr="00465B4A">
        <w:rPr>
          <w:sz w:val="14"/>
        </w:rPr>
        <w:t>Modi</w:t>
      </w:r>
      <w:proofErr w:type="spellEnd"/>
      <w:r w:rsidRPr="00465B4A">
        <w:rPr>
          <w:sz w:val="14"/>
        </w:rPr>
        <w:t xml:space="preserve"> was defined by two things: his </w:t>
      </w:r>
      <w:proofErr w:type="spellStart"/>
      <w:r w:rsidRPr="00465B4A">
        <w:rPr>
          <w:sz w:val="14"/>
        </w:rPr>
        <w:t>hard-line</w:t>
      </w:r>
      <w:proofErr w:type="spellEnd"/>
      <w:r w:rsidRPr="00465B4A">
        <w:rPr>
          <w:sz w:val="14"/>
        </w:rPr>
        <w:t xml:space="preserve"> politics and his laser sharp focus on the economy. During </w:t>
      </w:r>
      <w:proofErr w:type="spellStart"/>
      <w:r w:rsidRPr="00465B4A">
        <w:rPr>
          <w:sz w:val="14"/>
        </w:rPr>
        <w:t>Modi’s</w:t>
      </w:r>
      <w:proofErr w:type="spellEnd"/>
      <w:r w:rsidRPr="00465B4A">
        <w:rPr>
          <w:sz w:val="14"/>
        </w:rPr>
        <w:t xml:space="preserve"> tenure as the chief minister, Gujarat was more business-friendly than any other Indian state. As a result, it was able to attract foreign investments worth billions of dollars. </w:t>
      </w:r>
      <w:r w:rsidRPr="00465B4A">
        <w:rPr>
          <w:rStyle w:val="StyleUnderline"/>
          <w:highlight w:val="cyan"/>
        </w:rPr>
        <w:t>The Pakistani prime minister’s presence</w:t>
      </w:r>
      <w:r w:rsidRPr="00465B4A">
        <w:rPr>
          <w:sz w:val="14"/>
        </w:rPr>
        <w:t xml:space="preserve"> at </w:t>
      </w:r>
      <w:proofErr w:type="spellStart"/>
      <w:r w:rsidRPr="00465B4A">
        <w:rPr>
          <w:sz w:val="14"/>
        </w:rPr>
        <w:t>Modi’s</w:t>
      </w:r>
      <w:proofErr w:type="spellEnd"/>
      <w:r w:rsidRPr="00465B4A">
        <w:rPr>
          <w:sz w:val="14"/>
        </w:rPr>
        <w:t xml:space="preserve"> swearing-in ceremony, </w:t>
      </w:r>
      <w:r w:rsidRPr="00465B4A">
        <w:rPr>
          <w:rStyle w:val="StyleUnderline"/>
          <w:highlight w:val="cyan"/>
        </w:rPr>
        <w:t>and the fact that bilateral talks were held</w:t>
      </w:r>
      <w:r w:rsidRPr="00465B4A">
        <w:rPr>
          <w:sz w:val="14"/>
        </w:rPr>
        <w:t xml:space="preserve"> with Pakistan on his first day in office, not to mention a number of pro-growth measures he took in the first few days in office</w:t>
      </w:r>
      <w:r w:rsidRPr="00465B4A">
        <w:rPr>
          <w:rStyle w:val="StyleUnderline"/>
          <w:highlight w:val="cyan"/>
        </w:rPr>
        <w:t xml:space="preserve">, signal that </w:t>
      </w:r>
      <w:proofErr w:type="spellStart"/>
      <w:r w:rsidRPr="00465B4A">
        <w:rPr>
          <w:rStyle w:val="StyleUnderline"/>
          <w:highlight w:val="cyan"/>
        </w:rPr>
        <w:t>Modi</w:t>
      </w:r>
      <w:proofErr w:type="spellEnd"/>
      <w:r w:rsidRPr="00465B4A">
        <w:rPr>
          <w:rStyle w:val="StyleUnderline"/>
          <w:highlight w:val="cyan"/>
        </w:rPr>
        <w:t xml:space="preserve"> will follow the same pragmatic and business-friendly policies in Delhi as well.</w:t>
      </w:r>
      <w:r w:rsidRPr="00465B4A">
        <w:rPr>
          <w:sz w:val="14"/>
        </w:rPr>
        <w:t xml:space="preserve"> </w:t>
      </w:r>
      <w:r w:rsidRPr="00465B4A">
        <w:rPr>
          <w:rStyle w:val="StyleUnderline"/>
          <w:highlight w:val="cyan"/>
        </w:rPr>
        <w:t>If both leaders continue on the path</w:t>
      </w:r>
      <w:r w:rsidRPr="00465B4A">
        <w:rPr>
          <w:sz w:val="14"/>
        </w:rPr>
        <w:t xml:space="preserve"> they trod and the journey they started on May 22, </w:t>
      </w:r>
      <w:r w:rsidRPr="00465B4A">
        <w:rPr>
          <w:rStyle w:val="StyleUnderline"/>
          <w:highlight w:val="cyan"/>
        </w:rPr>
        <w:t>we may be witnessing a new era in Pakistan-India relations. Rhetoric will be translated into reality and both nations and their citizens will be the beneficiaries.</w:t>
      </w:r>
    </w:p>
    <w:p w:rsidR="003E2890" w:rsidRDefault="003E2890" w:rsidP="00465B4A">
      <w:pPr>
        <w:rPr>
          <w:rStyle w:val="StyleUnderline"/>
        </w:rPr>
      </w:pPr>
    </w:p>
    <w:p w:rsidR="003E2890" w:rsidRDefault="003E2890" w:rsidP="00465B4A">
      <w:pPr>
        <w:rPr>
          <w:rStyle w:val="StyleUnderline"/>
        </w:rPr>
      </w:pPr>
    </w:p>
    <w:p w:rsidR="003E2890" w:rsidRDefault="003E2890" w:rsidP="003E2890">
      <w:pPr>
        <w:pStyle w:val="Heading1"/>
        <w:pBdr>
          <w:bottom w:val="single" w:sz="24" w:space="2" w:color="auto"/>
        </w:pBdr>
        <w:rPr>
          <w:rStyle w:val="StyleUnderline"/>
        </w:rPr>
      </w:pPr>
      <w:r>
        <w:rPr>
          <w:rStyle w:val="StyleUnderline"/>
        </w:rPr>
        <w:t>Energy</w:t>
      </w:r>
    </w:p>
    <w:p w:rsidR="001269A8" w:rsidRDefault="0074665A" w:rsidP="001269A8">
      <w:pPr>
        <w:pStyle w:val="Heading4"/>
      </w:pPr>
      <w:r>
        <w:t>Current developments in shale gas solve energy dependence.</w:t>
      </w:r>
    </w:p>
    <w:p w:rsidR="001269A8" w:rsidRPr="001269A8" w:rsidRDefault="001269A8" w:rsidP="001269A8">
      <w:pPr>
        <w:rPr>
          <w:sz w:val="16"/>
          <w:szCs w:val="16"/>
        </w:rPr>
      </w:pPr>
      <w:r w:rsidRPr="001269A8">
        <w:rPr>
          <w:rStyle w:val="Style13ptBold"/>
        </w:rPr>
        <w:t>Funk 14</w:t>
      </w:r>
      <w:r>
        <w:t xml:space="preserve">, </w:t>
      </w:r>
      <w:r w:rsidRPr="001269A8">
        <w:rPr>
          <w:sz w:val="16"/>
          <w:szCs w:val="16"/>
        </w:rPr>
        <w:t>(“Shale gas is invigorating the U.S. economy and will make America an arsenal of energy, says Dominion chief executive</w:t>
      </w:r>
      <w:proofErr w:type="gramStart"/>
      <w:r w:rsidRPr="001269A8">
        <w:rPr>
          <w:sz w:val="16"/>
          <w:szCs w:val="16"/>
        </w:rPr>
        <w:t>”  John</w:t>
      </w:r>
      <w:proofErr w:type="gramEnd"/>
      <w:r w:rsidRPr="001269A8">
        <w:rPr>
          <w:sz w:val="16"/>
          <w:szCs w:val="16"/>
        </w:rPr>
        <w:t xml:space="preserve"> - Plain Dealer business reporter, June 27, 2014, </w:t>
      </w:r>
      <w:hyperlink r:id="rId12" w:history="1">
        <w:r w:rsidRPr="001269A8">
          <w:rPr>
            <w:rStyle w:val="Hyperlink"/>
            <w:sz w:val="16"/>
            <w:szCs w:val="16"/>
          </w:rPr>
          <w:t>http://www.cleveland.com/business/index.ssf/2014/06/shale_gas_is_invigorating_the.html</w:t>
        </w:r>
      </w:hyperlink>
      <w:r w:rsidRPr="001269A8">
        <w:rPr>
          <w:sz w:val="16"/>
          <w:szCs w:val="16"/>
        </w:rPr>
        <w:t>, GV)</w:t>
      </w:r>
    </w:p>
    <w:p w:rsidR="003E2890" w:rsidRPr="001269A8" w:rsidRDefault="00255AA6" w:rsidP="003E2890">
      <w:pPr>
        <w:rPr>
          <w:sz w:val="14"/>
        </w:rPr>
      </w:pPr>
      <w:r w:rsidRPr="001269A8">
        <w:rPr>
          <w:sz w:val="14"/>
        </w:rPr>
        <w:t xml:space="preserve">CLEVELAND, Ohio -- The </w:t>
      </w:r>
      <w:r w:rsidRPr="0074665A">
        <w:rPr>
          <w:rStyle w:val="StyleUnderline"/>
          <w:highlight w:val="cyan"/>
        </w:rPr>
        <w:t>shale gas</w:t>
      </w:r>
      <w:r w:rsidRPr="001269A8">
        <w:rPr>
          <w:sz w:val="14"/>
        </w:rPr>
        <w:t xml:space="preserve"> locked under Ohio and nearby states </w:t>
      </w:r>
      <w:r w:rsidRPr="0074665A">
        <w:rPr>
          <w:rStyle w:val="StyleUnderline"/>
          <w:highlight w:val="cyan"/>
        </w:rPr>
        <w:t>has the potential to change the course of history</w:t>
      </w:r>
      <w:r w:rsidRPr="001269A8">
        <w:rPr>
          <w:sz w:val="14"/>
        </w:rPr>
        <w:t xml:space="preserve">, a top utility executive said Friday. In defense of shale development before a packed audience at the City Club of Cleveland, Thomas Farrell II, CEO of Dominion Resources, dismissed environmentalists, called wind and solar "niche players," and gave a full-throated argument that </w:t>
      </w:r>
      <w:r w:rsidRPr="0074665A">
        <w:rPr>
          <w:rStyle w:val="StyleUnderline"/>
          <w:highlight w:val="cyan"/>
        </w:rPr>
        <w:t>shale gas will</w:t>
      </w:r>
      <w:r w:rsidRPr="001269A8">
        <w:rPr>
          <w:rStyle w:val="StyleUnderline"/>
        </w:rPr>
        <w:t xml:space="preserve"> not only </w:t>
      </w:r>
      <w:r w:rsidRPr="0074665A">
        <w:rPr>
          <w:rStyle w:val="StyleUnderline"/>
          <w:highlight w:val="cyan"/>
        </w:rPr>
        <w:t>make the nation energy independent</w:t>
      </w:r>
      <w:r w:rsidRPr="001269A8">
        <w:rPr>
          <w:rStyle w:val="StyleUnderline"/>
        </w:rPr>
        <w:t xml:space="preserve"> but transform America into an "arsenal of energy." </w:t>
      </w:r>
      <w:r w:rsidRPr="001269A8">
        <w:rPr>
          <w:sz w:val="14"/>
        </w:rPr>
        <w:t xml:space="preserve">Judging from the questions following the speech, the audience was more concerned about the environmental and health impact of hydraulic fracturing than whether the gas industry drills the nation into "energy independence." Time permitted just five questions, four of which were concerned with the safety of hydraulic fracturing. Farrell, who is also a writer and movie producer, called all of the queries "good questions" and treated his inquisitors with a great deal of respect. City Club member Dorothy Faller was first in line, </w:t>
      </w:r>
      <w:r w:rsidRPr="0074665A">
        <w:rPr>
          <w:rStyle w:val="StyleUnderline"/>
          <w:highlight w:val="cyan"/>
        </w:rPr>
        <w:t>asking Farrell how long it would take for the nation's utilities to switch to 100 percent renewable energy. Farrell responded that</w:t>
      </w:r>
      <w:r w:rsidRPr="0074665A">
        <w:rPr>
          <w:rStyle w:val="StyleUnderline"/>
        </w:rPr>
        <w:t xml:space="preserve"> </w:t>
      </w:r>
      <w:r w:rsidRPr="001269A8">
        <w:rPr>
          <w:rStyle w:val="StyleUnderline"/>
        </w:rPr>
        <w:t xml:space="preserve">unless Ms. Faller included nuclear power, </w:t>
      </w:r>
      <w:r w:rsidRPr="0074665A">
        <w:rPr>
          <w:rStyle w:val="StyleUnderline"/>
          <w:highlight w:val="cyan"/>
        </w:rPr>
        <w:t>such a switch would be impossible</w:t>
      </w:r>
      <w:r w:rsidRPr="001269A8">
        <w:rPr>
          <w:sz w:val="14"/>
        </w:rPr>
        <w:t xml:space="preserve"> at this point because wind and solar are intermittent and power storage technologies are not adequately developed. As he fielded other questions, Farrell stayed on point -- that </w:t>
      </w:r>
      <w:r w:rsidRPr="0074665A">
        <w:rPr>
          <w:rStyle w:val="StyleUnderline"/>
          <w:highlight w:val="cyan"/>
        </w:rPr>
        <w:t>shale gas is an extraordinary development that will end two generations of energy scarcity</w:t>
      </w:r>
      <w:r w:rsidRPr="001269A8">
        <w:rPr>
          <w:sz w:val="14"/>
        </w:rPr>
        <w:t xml:space="preserve">, that technologies will be developed -- both for gas production and to integrate renewable power into existing utility grids. "Of course we'll figure it out. We're Americans. We always figure it out," he said. In his remarks, Farrell worked hard to describe just how much shale gas has changed electric utilities and the U.S. economy -- and how it potentially will alter the nation's geopolitical position. "If the Marcellus were a country, it would rank 8th in the world for natural gas production – ahead of Saudi Arabia," Thomas Farrell, CEO, Dominion. "For a very long time, our country has been an energy importer. Since the 1970s, in particular, when U.S. oil production peaked and OPEC's embargo sent shock waves through the economy, the American public and our policymakers have viewed energy as an albatross, even a strategic liability," Farrell said. </w:t>
      </w:r>
      <w:r w:rsidRPr="001269A8">
        <w:rPr>
          <w:rStyle w:val="StyleUnderline"/>
        </w:rPr>
        <w:t>Shale gas development has changed everything</w:t>
      </w:r>
      <w:r w:rsidRPr="001269A8">
        <w:rPr>
          <w:sz w:val="14"/>
        </w:rPr>
        <w:t xml:space="preserve">, he said, and within only a decade. "I am talking about hydraulic fracturing - more commonly referred to as 'fracking,'" said Farrell. "We are now talking about </w:t>
      </w:r>
      <w:r w:rsidRPr="001269A8">
        <w:rPr>
          <w:rStyle w:val="StyleUnderline"/>
        </w:rPr>
        <w:t>the United States as 'the new Middle East'</w:t>
      </w:r>
      <w:r w:rsidRPr="001269A8">
        <w:rPr>
          <w:sz w:val="14"/>
        </w:rPr>
        <w:t xml:space="preserve"> and 'Saudi America.' "If the Marcellus were a country, it would rank 8th in the world in terms of natural gas production -ahead of Saudi Arabia</w:t>
      </w:r>
      <w:proofErr w:type="gramStart"/>
      <w:r w:rsidRPr="001269A8">
        <w:rPr>
          <w:sz w:val="14"/>
        </w:rPr>
        <w:t>. "</w:t>
      </w:r>
      <w:proofErr w:type="gramEnd"/>
      <w:r w:rsidRPr="001269A8">
        <w:rPr>
          <w:sz w:val="14"/>
        </w:rPr>
        <w:t xml:space="preserve">The Marcellus and the Utica </w:t>
      </w:r>
      <w:proofErr w:type="spellStart"/>
      <w:r w:rsidRPr="001269A8">
        <w:rPr>
          <w:sz w:val="14"/>
        </w:rPr>
        <w:t>shales</w:t>
      </w:r>
      <w:proofErr w:type="spellEnd"/>
      <w:r w:rsidRPr="001269A8">
        <w:rPr>
          <w:sz w:val="14"/>
        </w:rPr>
        <w:t xml:space="preserve"> together hold proven reserves of 52 trillion cubic feet of natural gas and 188 million barrels of oil," he said. "Experts are now predicting that between the Marcellus and Utica formations, the two deposits could yield 20 billion cubic feet of gas per day by 2020," he added, about 67 percent more than current production levels. And all of this will be good for Dominion's bottom line for years to come. Dominion - and its subsidiary Dominion East Ohio -- is at the heart of the Utica and Marcellus shale development, he said, building pipelines, processing plants and maintaining significant underground gas storage. And Dominion is seeking federal approval to liquefy and export natural gas from a facility at Cove Point, Md., on the Chesapeake Bay. The project is a $3.8 billion development. </w:t>
      </w:r>
      <w:r w:rsidRPr="0074665A">
        <w:rPr>
          <w:rStyle w:val="StyleUnderline"/>
          <w:highlight w:val="cyan"/>
        </w:rPr>
        <w:t>The company already has negotiated 20-year contracts to supply gas to companies in Japan and India</w:t>
      </w:r>
      <w:r w:rsidRPr="001269A8">
        <w:rPr>
          <w:sz w:val="14"/>
        </w:rPr>
        <w:t xml:space="preserve">. Environmental groups are opposing the projects. "Environmental activists have sought to make Cove Point - like Keystone XL (pipeline) - a poster child for a dirty and dangerous fossil fuel project benefiting no one but the 'richest gas tycoons,' in the words of one of their leaders," Farrell complained. Quoting Cambridge Energy Research, a U.S.-based global energy-consulting firm, Farrell said shale development will by 2035 directly support 735,000 new jobs and millions more indirectly. </w:t>
      </w:r>
      <w:r w:rsidRPr="0074665A">
        <w:rPr>
          <w:rStyle w:val="StyleUnderline"/>
          <w:highlight w:val="cyan"/>
        </w:rPr>
        <w:t>Pointing to eastern Ohio gas and oil development,</w:t>
      </w:r>
      <w:r w:rsidRPr="001269A8">
        <w:rPr>
          <w:sz w:val="14"/>
        </w:rPr>
        <w:t xml:space="preserve"> he said </w:t>
      </w:r>
      <w:r w:rsidRPr="0074665A">
        <w:rPr>
          <w:rStyle w:val="StyleUnderline"/>
          <w:highlight w:val="cyan"/>
        </w:rPr>
        <w:t>the wells there have already transformed the local economies.</w:t>
      </w:r>
      <w:r w:rsidRPr="0074665A">
        <w:rPr>
          <w:rStyle w:val="StyleUnderline"/>
        </w:rPr>
        <w:t xml:space="preserve"> </w:t>
      </w:r>
      <w:r w:rsidRPr="001269A8">
        <w:rPr>
          <w:sz w:val="14"/>
        </w:rPr>
        <w:t>"A place like Youngstown - long lamented as a symbol of industrial decline - now has some wind in its sails," he said</w:t>
      </w:r>
    </w:p>
    <w:p w:rsidR="00255AA6" w:rsidRDefault="00255AA6" w:rsidP="0032157B"/>
    <w:p w:rsidR="00A60284" w:rsidRDefault="00A60284" w:rsidP="00A60284">
      <w:pPr>
        <w:pStyle w:val="Heading4"/>
      </w:pPr>
      <w:r>
        <w:t xml:space="preserve"> A switch to renewable hurts the economy and inevitably fails – results overseas prove.</w:t>
      </w:r>
    </w:p>
    <w:p w:rsidR="00A60284" w:rsidRPr="00A60284" w:rsidRDefault="00A60284" w:rsidP="00A60284">
      <w:pPr>
        <w:rPr>
          <w:sz w:val="16"/>
          <w:szCs w:val="16"/>
        </w:rPr>
      </w:pPr>
      <w:r w:rsidRPr="00A60284">
        <w:rPr>
          <w:rStyle w:val="Style13ptBold"/>
        </w:rPr>
        <w:t>Johnson 7/20</w:t>
      </w:r>
      <w:r>
        <w:t xml:space="preserve">, </w:t>
      </w:r>
      <w:r w:rsidRPr="00A60284">
        <w:rPr>
          <w:sz w:val="16"/>
          <w:szCs w:val="16"/>
        </w:rPr>
        <w:t>(</w:t>
      </w:r>
      <w:proofErr w:type="gramStart"/>
      <w:r w:rsidRPr="00A60284">
        <w:rPr>
          <w:sz w:val="16"/>
          <w:szCs w:val="16"/>
        </w:rPr>
        <w:t>“ Alternative</w:t>
      </w:r>
      <w:proofErr w:type="gramEnd"/>
      <w:r w:rsidRPr="00A60284">
        <w:rPr>
          <w:sz w:val="16"/>
          <w:szCs w:val="16"/>
        </w:rPr>
        <w:t xml:space="preserve"> energy failures abroad should serve as warning”, Drew - senior fellow at the Taxpayers Protection Alliance, July 20, 2014 , </w:t>
      </w:r>
      <w:hyperlink r:id="rId13" w:history="1">
        <w:r w:rsidRPr="00A60284">
          <w:rPr>
            <w:rStyle w:val="Hyperlink"/>
            <w:sz w:val="16"/>
            <w:szCs w:val="16"/>
          </w:rPr>
          <w:t>http://www.yourhoustonnews.com/fort_bend/opinion/alternative-energy-failures-abroad-should-serve-as-warning/article_9db228a4-9546-5c2e-8a23-79554c32416c.html</w:t>
        </w:r>
      </w:hyperlink>
      <w:r w:rsidRPr="00A60284">
        <w:rPr>
          <w:sz w:val="16"/>
          <w:szCs w:val="16"/>
        </w:rPr>
        <w:t>, GV)</w:t>
      </w:r>
    </w:p>
    <w:p w:rsidR="00A60284" w:rsidRDefault="00A60284" w:rsidP="00A60284">
      <w:pPr>
        <w:rPr>
          <w:sz w:val="14"/>
        </w:rPr>
      </w:pPr>
      <w:r w:rsidRPr="00A60284">
        <w:rPr>
          <w:sz w:val="14"/>
        </w:rPr>
        <w:t xml:space="preserve">At $3.65 a gallon, gas is already expensive enough. Now imagine paying an additional "carbon tax" every time you fill up. That's what a new report from the United Nations has recommended. To combat global climate change, the United Nations has urged governments everywhere to institute a carbon tax or cap-and-trade system to disincentive fossil fuel use. Advertisement </w:t>
      </w:r>
      <w:proofErr w:type="gramStart"/>
      <w:r w:rsidRPr="00A60284">
        <w:rPr>
          <w:sz w:val="14"/>
        </w:rPr>
        <w:t>But</w:t>
      </w:r>
      <w:proofErr w:type="gramEnd"/>
      <w:r w:rsidRPr="00A60284">
        <w:rPr>
          <w:sz w:val="14"/>
        </w:rPr>
        <w:t xml:space="preserve"> </w:t>
      </w:r>
      <w:r w:rsidRPr="00A60284">
        <w:rPr>
          <w:rStyle w:val="StyleUnderline"/>
          <w:highlight w:val="cyan"/>
        </w:rPr>
        <w:t>Germany</w:t>
      </w:r>
      <w:r w:rsidRPr="00A60284">
        <w:rPr>
          <w:sz w:val="14"/>
        </w:rPr>
        <w:t xml:space="preserve"> went down a similar road almost 15 years ago. And in April, they </w:t>
      </w:r>
      <w:r w:rsidRPr="00A60284">
        <w:rPr>
          <w:rStyle w:val="StyleUnderline"/>
          <w:highlight w:val="cyan"/>
        </w:rPr>
        <w:t>announced a plan to scrap their green efforts. U.S. lawmakers should take note and reject the UN's push for energy policies</w:t>
      </w:r>
      <w:r w:rsidRPr="00A60284">
        <w:rPr>
          <w:sz w:val="14"/>
        </w:rPr>
        <w:t xml:space="preserve"> that have already proven economically disastrous abroad. </w:t>
      </w:r>
      <w:r w:rsidRPr="00A60284">
        <w:rPr>
          <w:rStyle w:val="StyleUnderline"/>
          <w:highlight w:val="cyan"/>
        </w:rPr>
        <w:t>Back in 2000, the German government implemented an "energy transformation"</w:t>
      </w:r>
      <w:r w:rsidRPr="00A60284">
        <w:rPr>
          <w:rStyle w:val="StyleUnderline"/>
        </w:rPr>
        <w:t xml:space="preserve"> plan in an effort to speed up the nation's conversion to green energy. </w:t>
      </w:r>
      <w:r w:rsidRPr="00A60284">
        <w:rPr>
          <w:rStyle w:val="StyleUnderline"/>
          <w:highlight w:val="cyan"/>
        </w:rPr>
        <w:t>The costs have been astronomical.</w:t>
      </w:r>
      <w:r w:rsidRPr="00A60284">
        <w:rPr>
          <w:sz w:val="14"/>
        </w:rPr>
        <w:t xml:space="preserve"> Last year alone, private residencies in Germany paid $9.6 billion in additional fees to subsidize renewable energy production. It's no wonder why </w:t>
      </w:r>
      <w:r w:rsidRPr="00A60284">
        <w:rPr>
          <w:rStyle w:val="StyleUnderline"/>
          <w:highlight w:val="cyan"/>
        </w:rPr>
        <w:t>800,000 Germans have had their power cut-off due to missed payments</w:t>
      </w:r>
      <w:r w:rsidRPr="00A60284">
        <w:rPr>
          <w:sz w:val="14"/>
        </w:rPr>
        <w:t xml:space="preserve">. For perspective, </w:t>
      </w:r>
      <w:r w:rsidRPr="00A60284">
        <w:rPr>
          <w:rStyle w:val="StyleUnderline"/>
        </w:rPr>
        <w:t>electricity prices are three times higher in Germany than they are in the United States</w:t>
      </w:r>
      <w:r w:rsidRPr="00A60284">
        <w:rPr>
          <w:sz w:val="14"/>
        </w:rPr>
        <w:t xml:space="preserve">. Germany's industrial sector also shelled out roughly $10 billion in taxes to finance green energy subsidies last year. Because of these unbearable costs the Federation of German Industries is worried that manufacturers will "lose a competitive edge" internationally. This is especially concerning given that manufacturing alone represents a quarter of Germany's economy. These problems were all predictable -- </w:t>
      </w:r>
      <w:r w:rsidRPr="00A60284">
        <w:rPr>
          <w:rStyle w:val="StyleUnderline"/>
          <w:highlight w:val="cyan"/>
        </w:rPr>
        <w:t>wind and solar simply can't compete with cheaper fuels like oil</w:t>
      </w:r>
      <w:r w:rsidRPr="00A60284">
        <w:rPr>
          <w:sz w:val="14"/>
        </w:rPr>
        <w:t xml:space="preserve">. So the government has had to offer huge subsidies to these renewables via taxes on energy bills. Since 2010, this green-energy tax has more than tripled. This year alone, the German government expects to spend $33 billion subsidizing renewable energy. These high costs have left the German government no choice but to amend their energy policy and cut various subsides. </w:t>
      </w:r>
      <w:r w:rsidRPr="00A60284">
        <w:rPr>
          <w:rStyle w:val="StyleUnderline"/>
          <w:highlight w:val="cyan"/>
        </w:rPr>
        <w:t>The German case isn't an anomaly</w:t>
      </w:r>
      <w:r w:rsidRPr="00A60284">
        <w:rPr>
          <w:sz w:val="14"/>
        </w:rPr>
        <w:t xml:space="preserve"> when it comes to the disastrous effects of promoting alternative energy. </w:t>
      </w:r>
      <w:r w:rsidRPr="00A60284">
        <w:rPr>
          <w:rStyle w:val="StyleUnderline"/>
          <w:highlight w:val="cyan"/>
        </w:rPr>
        <w:t>Spain was forced to abandon a similar</w:t>
      </w:r>
      <w:r w:rsidRPr="00A60284">
        <w:rPr>
          <w:rStyle w:val="StyleUnderline"/>
        </w:rPr>
        <w:t xml:space="preserve"> renewable-energy </w:t>
      </w:r>
      <w:r w:rsidRPr="00A60284">
        <w:rPr>
          <w:rStyle w:val="StyleUnderline"/>
          <w:highlight w:val="cyan"/>
        </w:rPr>
        <w:t>initiative</w:t>
      </w:r>
      <w:r w:rsidRPr="00A60284">
        <w:rPr>
          <w:sz w:val="14"/>
        </w:rPr>
        <w:t xml:space="preserve"> after the government lost $41 billion on green subsidies. </w:t>
      </w:r>
      <w:r w:rsidRPr="00A60284">
        <w:rPr>
          <w:rStyle w:val="StyleUnderline"/>
          <w:highlight w:val="cyan"/>
        </w:rPr>
        <w:t>The United Kingdom's efforts aren't performing much better</w:t>
      </w:r>
      <w:r w:rsidRPr="00A60284">
        <w:rPr>
          <w:rStyle w:val="StyleUnderline"/>
        </w:rPr>
        <w:t xml:space="preserve">. </w:t>
      </w:r>
      <w:r w:rsidRPr="00A60284">
        <w:rPr>
          <w:sz w:val="14"/>
        </w:rPr>
        <w:t xml:space="preserve">The UK government hopes to generate 15 percent of its energy from renewables by 2020. Unfortunately, this will increase consumer power bills by about $200 each year. Instead of heeding the warnings of failed green-energy policies abroad, the United States seems hell bent on instituting similar policies at home. Since 2006, the federal government has awarded nearly $100 billion in taxpayer subsidies to alternative energy producers. Additionally, the U.S. Department of Energy just announced that it plans to shell out $4 billion in loans to renewables. This would fall under the same program that awarded now-bankrupt solar-panel manufacturer </w:t>
      </w:r>
      <w:proofErr w:type="spellStart"/>
      <w:r w:rsidRPr="00A60284">
        <w:rPr>
          <w:sz w:val="14"/>
        </w:rPr>
        <w:t>Solyndra</w:t>
      </w:r>
      <w:proofErr w:type="spellEnd"/>
      <w:r w:rsidRPr="00A60284">
        <w:rPr>
          <w:sz w:val="14"/>
        </w:rPr>
        <w:t xml:space="preserve"> $535 million in government funds. California's cap-and-trade program has ratcheted up gas prices in the state. Implemented in 2006, the program aims to lower statewide greenhouse gas emissions to their 1990 levels by 2020. To accomplish this, businesses must buy permits if they emit more than 25,000 metric tons of carbon. To make up for this increased permit cost, producers have no choice but to increase prices for consumers. So California's gas prices are now 55 cents above the national average, making them the highest in the continental United States. The state's cap-and-trade program is expected to raise gas prices by another 12 cents per gallon next year. The Boston Consulting Group found that after factoring in the state's low-carbon fuel standard, gas prices could jump $1.83 per gallon by 2020. The UN report is putting more pressure than ever on policymakers to follow in the failed footsteps of Germany and start taxing energy consumption. That's why policymakers must be smart. </w:t>
      </w:r>
      <w:r w:rsidRPr="00A60284">
        <w:rPr>
          <w:rStyle w:val="StyleUnderline"/>
          <w:highlight w:val="cyan"/>
        </w:rPr>
        <w:t>Germany's blunders - along with Spain's, the UK's, and our own -- illustrate the consequences of forcing alternative energy sources on the economy</w:t>
      </w:r>
      <w:r w:rsidRPr="00A60284">
        <w:rPr>
          <w:rStyle w:val="StyleUnderline"/>
        </w:rPr>
        <w:t xml:space="preserve"> without considering market realities</w:t>
      </w:r>
      <w:r w:rsidRPr="00A60284">
        <w:rPr>
          <w:rStyle w:val="StyleUnderline"/>
          <w:highlight w:val="cyan"/>
        </w:rPr>
        <w:t>. With gas prices already approaching $4 per gallon, consumers cannot afford for U.S. lawmakers to implement policies that have repeatedly proven disastrous.</w:t>
      </w:r>
      <w:r w:rsidRPr="00A60284">
        <w:rPr>
          <w:sz w:val="14"/>
        </w:rPr>
        <w:t xml:space="preserve"> We must reject the UN's recommendations.</w:t>
      </w:r>
    </w:p>
    <w:p w:rsidR="00E97A99" w:rsidRDefault="00E97A99" w:rsidP="00A60284">
      <w:pPr>
        <w:rPr>
          <w:sz w:val="14"/>
        </w:rPr>
      </w:pPr>
    </w:p>
    <w:p w:rsidR="00E97A99" w:rsidRPr="00FA2727" w:rsidRDefault="00E97A99" w:rsidP="00E97A99">
      <w:pPr>
        <w:pStyle w:val="Heading4"/>
      </w:pPr>
      <w:r w:rsidRPr="00FA2727">
        <w:t xml:space="preserve">Renewable energy overly expensive </w:t>
      </w:r>
      <w:r>
        <w:t xml:space="preserve">and </w:t>
      </w:r>
      <w:r w:rsidRPr="00FA2727">
        <w:t>detrimental to the economy</w:t>
      </w:r>
      <w:r>
        <w:t xml:space="preserve"> – even if they win their plan is cost effective integration into the grid creates public expense </w:t>
      </w:r>
    </w:p>
    <w:p w:rsidR="00E97A99" w:rsidRPr="00FA2727" w:rsidRDefault="00E97A99" w:rsidP="00E97A99">
      <w:pPr>
        <w:rPr>
          <w:sz w:val="16"/>
        </w:rPr>
      </w:pPr>
      <w:r w:rsidRPr="00FA2727">
        <w:rPr>
          <w:b/>
          <w:sz w:val="26"/>
        </w:rPr>
        <w:t xml:space="preserve">Bryce 12 </w:t>
      </w:r>
      <w:r w:rsidRPr="00FA2727">
        <w:rPr>
          <w:b/>
          <w:sz w:val="16"/>
        </w:rPr>
        <w:t xml:space="preserve">(Bryce, Robert. "Energy Policy &amp; the Environment Report | THE HIGH COST OF RENEWABLE ELECTRICITY MANDATES." Energy Policy &amp; the Environment Report | THE HIGH COST OF RENEWABLE ELECTRICITY MANDATES. </w:t>
      </w:r>
      <w:proofErr w:type="spellStart"/>
      <w:proofErr w:type="gramStart"/>
      <w:r w:rsidRPr="00FA2727">
        <w:rPr>
          <w:b/>
          <w:sz w:val="16"/>
        </w:rPr>
        <w:t>N.p</w:t>
      </w:r>
      <w:proofErr w:type="spellEnd"/>
      <w:proofErr w:type="gramEnd"/>
      <w:r w:rsidRPr="00FA2727">
        <w:rPr>
          <w:b/>
          <w:sz w:val="16"/>
        </w:rPr>
        <w:t>., 10 Feb. 2012. Web. 17 July 2014. &lt;http://www.manhattan-institute.org/html/eper_10.htm&gt;. Robert Bryce is a senior fellow with the Center for Energy Policy and the Environment at the Manhattan Institute. He has been writing about energy for two decades, and his articles have appeared in numerous publications ranging from The Wall Street Journal to The Nation and the Atlantic Monthly to the Washington Post. Fred/John/Eric).</w:t>
      </w:r>
    </w:p>
    <w:p w:rsidR="00E97A99" w:rsidRPr="00FA2727" w:rsidRDefault="00E97A99" w:rsidP="00E97A99">
      <w:pPr>
        <w:rPr>
          <w:sz w:val="16"/>
        </w:rPr>
      </w:pPr>
      <w:r w:rsidRPr="00FA2727">
        <w:rPr>
          <w:sz w:val="16"/>
        </w:rPr>
        <w:t>Motivated by a desire to reduce carbon emissions, and in the absence of federal action to do so, 29 states (and the District of Columbia and Puerto Rico) have required utility companies to deliver specified minimum amounts of electricity from "renewable" sources, including wind and solar power. California recently adopted the most stringent of these so-called renewable portfolio standards (RPS), requiring 33 percent of its electricity to be renewable by 2020.</w:t>
      </w:r>
      <w:r w:rsidRPr="00FA2727">
        <w:rPr>
          <w:sz w:val="12"/>
        </w:rPr>
        <w:t xml:space="preserve">¶ </w:t>
      </w:r>
      <w:r w:rsidRPr="00FA2727">
        <w:rPr>
          <w:sz w:val="16"/>
        </w:rPr>
        <w:t>Proponents of the RPS plans say that the mandated restrictions will reduce harmful emissions and spur job growth, by stimulating investment in green technologies.</w:t>
      </w:r>
      <w:r w:rsidRPr="00FA2727">
        <w:rPr>
          <w:sz w:val="12"/>
        </w:rPr>
        <w:t xml:space="preserve">¶ </w:t>
      </w:r>
      <w:r w:rsidRPr="00FA2727">
        <w:rPr>
          <w:sz w:val="16"/>
        </w:rPr>
        <w:t>But this patchwork of state rules—which now affects the electricity bills of about two-thirds of the U.S. population as well as countless businesses and industrial users—has sprung up in recent years without the benefit of the states fully calculating their costs.</w:t>
      </w:r>
      <w:r w:rsidRPr="00FA2727">
        <w:rPr>
          <w:sz w:val="12"/>
        </w:rPr>
        <w:t xml:space="preserve">¶ </w:t>
      </w:r>
      <w:r w:rsidRPr="00FA2727">
        <w:rPr>
          <w:u w:val="single"/>
        </w:rPr>
        <w:t>There is growing evidence that the costs may be too high—that the price tag for purchasing renewable energy, and for building new transmission lines to deliver it, may not only outweigh any environmental benefits but may also be detrimental to the economy, costing jobs rather than adding them.</w:t>
      </w:r>
      <w:r w:rsidRPr="00FA2727">
        <w:rPr>
          <w:sz w:val="12"/>
          <w:u w:val="single"/>
        </w:rPr>
        <w:t>¶</w:t>
      </w:r>
      <w:r w:rsidRPr="00FA2727">
        <w:rPr>
          <w:sz w:val="12"/>
        </w:rPr>
        <w:t xml:space="preserve"> </w:t>
      </w:r>
      <w:r w:rsidRPr="00FA2727">
        <w:rPr>
          <w:u w:val="single"/>
        </w:rPr>
        <w:t>The mandates amount to a "back-end way to put a price on carbon," says one former federal regulator. Put another way, the higher cost of electricity is essentially a de facto carbon-reduction tax, one that is putting a strain on a struggling economy and is falling most heavily</w:t>
      </w:r>
      <w:r w:rsidRPr="00FA2727">
        <w:t xml:space="preserve">, </w:t>
      </w:r>
      <w:r w:rsidRPr="00FA2727">
        <w:rPr>
          <w:sz w:val="16"/>
        </w:rPr>
        <w:t>in the way that regressive taxes do, on the least well-off among residential users.</w:t>
      </w:r>
      <w:r w:rsidRPr="00FA2727">
        <w:rPr>
          <w:sz w:val="12"/>
        </w:rPr>
        <w:t xml:space="preserve">¶ </w:t>
      </w:r>
      <w:r w:rsidRPr="00FA2727">
        <w:rPr>
          <w:sz w:val="16"/>
        </w:rPr>
        <w:t>To be sure, the mandates aren't the only reason that electricity costs are rising—increased regulation of coal-fired power plants is also a major factor—and it is difficult to isolate the cost of the renewable mandates without rigorous cost-benefit analysis by the states.</w:t>
      </w:r>
      <w:r w:rsidRPr="00FA2727">
        <w:rPr>
          <w:sz w:val="12"/>
        </w:rPr>
        <w:t xml:space="preserve">¶ </w:t>
      </w:r>
      <w:r w:rsidRPr="00FA2727">
        <w:rPr>
          <w:sz w:val="16"/>
        </w:rPr>
        <w:t>That said, our analysis of available data has revealed a pattern of starkly higher rates in most states with RPS mandates compared with those without mandates. The gap is particularly striking in coal-dependent states—seven such states with RPS mandates saw their rates soar by an average of 54.2 percent between 2001 and 2010, more than twice the average increase experienced by seven other coal-dependent states without mandates.</w:t>
      </w:r>
      <w:r w:rsidRPr="00FA2727">
        <w:rPr>
          <w:sz w:val="12"/>
        </w:rPr>
        <w:t xml:space="preserve">¶ </w:t>
      </w:r>
      <w:r w:rsidRPr="00FA2727">
        <w:rPr>
          <w:sz w:val="16"/>
        </w:rPr>
        <w:t>Our study highlights another pattern as well, of a disconnect between the optimistic estimates by government policymakers of the impact that the mandates will have on rates and the harsh reality of the soaring rates that typically result. In some states, the implementation of mandate levels is proceeding so rapidly that residential and commercial users are being locked into exorbitant rates for many years to come. The experiences of Oregon, California, and Ontario (which is subject to a similar mandate plan) serve as case studies of how rates have spiraled.</w:t>
      </w:r>
      <w:r w:rsidRPr="00FA2727">
        <w:rPr>
          <w:sz w:val="12"/>
        </w:rPr>
        <w:t xml:space="preserve">¶ </w:t>
      </w:r>
      <w:r w:rsidRPr="00FA2727">
        <w:rPr>
          <w:u w:val="single"/>
        </w:rPr>
        <w:t>A backlash may result that could even imperil the effort to protect the environment. Some of the renewable-energy projects being built in California are so expensive that "people are going to get rate shock,"</w:t>
      </w:r>
      <w:r w:rsidRPr="00FA2727">
        <w:t xml:space="preserve"> </w:t>
      </w:r>
      <w:r w:rsidRPr="00FA2727">
        <w:rPr>
          <w:sz w:val="16"/>
        </w:rPr>
        <w:t>according to Joe Como, acting director of the Division of Ratepayer Advocates, an independent consumer advocacy arm of the California Public Utility Commission. "In the long run," he said recently,</w:t>
      </w:r>
      <w:r w:rsidRPr="00FA2727">
        <w:t xml:space="preserve"> </w:t>
      </w:r>
      <w:r w:rsidRPr="00FA2727">
        <w:rPr>
          <w:u w:val="single"/>
        </w:rPr>
        <w:t>the approval of overpriced renewable energy will harm "the states’ efforts to achieve greenhouse gas reductions."</w:t>
      </w:r>
      <w:r w:rsidRPr="00FA2727">
        <w:rPr>
          <w:sz w:val="12"/>
          <w:u w:val="single"/>
        </w:rPr>
        <w:t>¶</w:t>
      </w:r>
      <w:r w:rsidRPr="00FA2727">
        <w:rPr>
          <w:sz w:val="12"/>
        </w:rPr>
        <w:t xml:space="preserve"> </w:t>
      </w:r>
      <w:r w:rsidRPr="00FA2727">
        <w:rPr>
          <w:sz w:val="16"/>
        </w:rPr>
        <w:t>Given that the RPS mandates have not received enough study and that they appear to be posing risks to a fragile economy, the prudent course of action is to put the state programs on hold. Existing mandates should be suspended and new ones blocked pending a thorough cost-benefit analysis to determine responsible levels of renewable electricity. In the meantime, where practical, natural gas, the cleanest conventional fuel as well as the least expensive, could fill any gaps in energy supply.</w:t>
      </w:r>
    </w:p>
    <w:p w:rsidR="00E97A99" w:rsidRDefault="00F14D53" w:rsidP="00F14D53">
      <w:pPr>
        <w:pStyle w:val="Heading4"/>
      </w:pPr>
      <w:r>
        <w:t>Transition to renewables would be way too long to solve for a coming oil shock.</w:t>
      </w:r>
    </w:p>
    <w:p w:rsidR="00F14D53" w:rsidRDefault="00F14D53" w:rsidP="00F14D53"/>
    <w:p w:rsidR="00E97A99" w:rsidRDefault="00E97A99" w:rsidP="00E97A99">
      <w:pPr>
        <w:pStyle w:val="Heading4"/>
      </w:pPr>
      <w:r>
        <w:t>No impact to oil shocks – efficient use of energy and diversification.</w:t>
      </w:r>
    </w:p>
    <w:p w:rsidR="00E97A99" w:rsidRPr="00E97A99" w:rsidRDefault="00E97A99" w:rsidP="00E97A99">
      <w:pPr>
        <w:rPr>
          <w:sz w:val="16"/>
          <w:szCs w:val="16"/>
        </w:rPr>
      </w:pPr>
      <w:proofErr w:type="spellStart"/>
      <w:r w:rsidRPr="00E97A99">
        <w:rPr>
          <w:rStyle w:val="Style13ptBold"/>
        </w:rPr>
        <w:t>Decressin</w:t>
      </w:r>
      <w:proofErr w:type="spellEnd"/>
      <w:r w:rsidRPr="00E97A99">
        <w:rPr>
          <w:rStyle w:val="Style13ptBold"/>
        </w:rPr>
        <w:t xml:space="preserve"> 12</w:t>
      </w:r>
      <w:r>
        <w:t xml:space="preserve">, </w:t>
      </w:r>
      <w:r w:rsidRPr="00E97A99">
        <w:rPr>
          <w:sz w:val="16"/>
          <w:szCs w:val="16"/>
        </w:rPr>
        <w:t xml:space="preserve">(“GLOBAL ECONOMY LEARNS TO ABSORB OIL PRICE HIKES”, </w:t>
      </w:r>
      <w:proofErr w:type="spellStart"/>
      <w:r w:rsidRPr="00E97A99">
        <w:rPr>
          <w:sz w:val="16"/>
          <w:szCs w:val="16"/>
        </w:rPr>
        <w:t>Jorg</w:t>
      </w:r>
      <w:proofErr w:type="spellEnd"/>
      <w:r w:rsidRPr="00E97A99">
        <w:rPr>
          <w:sz w:val="16"/>
          <w:szCs w:val="16"/>
        </w:rPr>
        <w:t xml:space="preserve"> - IMF Research Department, May 25, 2012, </w:t>
      </w:r>
      <w:hyperlink r:id="rId14" w:history="1">
        <w:r w:rsidRPr="00E97A99">
          <w:rPr>
            <w:rStyle w:val="Hyperlink"/>
            <w:sz w:val="16"/>
            <w:szCs w:val="16"/>
          </w:rPr>
          <w:t>http://www.thegulfintelligence.com/uploads/pdf/Global%20Economy%20Learns%20to%20Absorb%20High%20Oil%20Prices.pdf</w:t>
        </w:r>
      </w:hyperlink>
      <w:r w:rsidRPr="00E97A99">
        <w:rPr>
          <w:sz w:val="16"/>
          <w:szCs w:val="16"/>
        </w:rPr>
        <w:t xml:space="preserve"> GV)</w:t>
      </w:r>
    </w:p>
    <w:p w:rsidR="00E97A99" w:rsidRPr="00E97A99" w:rsidRDefault="00E97A99" w:rsidP="00E97A99">
      <w:pPr>
        <w:rPr>
          <w:rStyle w:val="StyleUnderline"/>
        </w:rPr>
      </w:pPr>
      <w:r w:rsidRPr="00E97A99">
        <w:rPr>
          <w:sz w:val="14"/>
        </w:rPr>
        <w:t xml:space="preserve"> </w:t>
      </w:r>
      <w:r w:rsidRPr="00E97A99">
        <w:rPr>
          <w:rStyle w:val="StyleUnderline"/>
          <w:highlight w:val="cyan"/>
        </w:rPr>
        <w:t>Oil price shocks</w:t>
      </w:r>
      <w:r w:rsidRPr="00E97A99">
        <w:rPr>
          <w:sz w:val="14"/>
          <w:highlight w:val="cyan"/>
        </w:rPr>
        <w:t xml:space="preserve"> </w:t>
      </w:r>
      <w:r w:rsidRPr="00E97A99">
        <w:rPr>
          <w:rStyle w:val="StyleUnderline"/>
          <w:highlight w:val="cyan"/>
        </w:rPr>
        <w:t>do not</w:t>
      </w:r>
      <w:r w:rsidRPr="00E97A99">
        <w:rPr>
          <w:sz w:val="14"/>
        </w:rPr>
        <w:t xml:space="preserve"> have the same </w:t>
      </w:r>
      <w:r w:rsidRPr="00E97A99">
        <w:rPr>
          <w:rStyle w:val="StyleUnderline"/>
          <w:highlight w:val="cyan"/>
        </w:rPr>
        <w:t>impact</w:t>
      </w:r>
      <w:r w:rsidRPr="00E97A99">
        <w:rPr>
          <w:sz w:val="14"/>
        </w:rPr>
        <w:t xml:space="preserve"> as in the past because </w:t>
      </w:r>
      <w:r w:rsidRPr="00E97A99">
        <w:rPr>
          <w:rStyle w:val="StyleUnderline"/>
          <w:highlight w:val="cyan"/>
        </w:rPr>
        <w:t>economies</w:t>
      </w:r>
      <w:r w:rsidRPr="00E97A99">
        <w:rPr>
          <w:sz w:val="14"/>
        </w:rPr>
        <w:t xml:space="preserve"> have become more efficient in the use of energy. </w:t>
      </w:r>
      <w:r w:rsidRPr="00E97A99">
        <w:rPr>
          <w:rStyle w:val="StyleUnderline"/>
          <w:highlight w:val="cyan"/>
        </w:rPr>
        <w:t>The amount of energy it takes to produce a dollar of income has been</w:t>
      </w:r>
      <w:r w:rsidRPr="00E97A99">
        <w:rPr>
          <w:rStyle w:val="StyleUnderline"/>
        </w:rPr>
        <w:t xml:space="preserve"> steadily </w:t>
      </w:r>
      <w:r w:rsidRPr="00E97A99">
        <w:rPr>
          <w:rStyle w:val="StyleUnderline"/>
          <w:highlight w:val="cyan"/>
        </w:rPr>
        <w:t>declining</w:t>
      </w:r>
      <w:r w:rsidRPr="00E97A99">
        <w:rPr>
          <w:rStyle w:val="StyleUnderline"/>
        </w:rPr>
        <w:t xml:space="preserve"> for 40 years. This decline in energy intensity is expected to continue</w:t>
      </w:r>
      <w:r w:rsidRPr="00E97A99">
        <w:rPr>
          <w:sz w:val="14"/>
        </w:rPr>
        <w:t xml:space="preserve">. Major emerging markets are also becoming more efficient in the use of energy, and they are expected to continue to make efficiency gains. </w:t>
      </w:r>
      <w:r w:rsidRPr="00E97A99">
        <w:rPr>
          <w:rStyle w:val="StyleUnderline"/>
          <w:highlight w:val="cyan"/>
        </w:rPr>
        <w:t>By 2030</w:t>
      </w:r>
      <w:r w:rsidRPr="00E97A99">
        <w:rPr>
          <w:rStyle w:val="StyleUnderline"/>
        </w:rPr>
        <w:t xml:space="preserve">, </w:t>
      </w:r>
      <w:r w:rsidRPr="00E97A99">
        <w:rPr>
          <w:sz w:val="14"/>
        </w:rPr>
        <w:t>the major regions of the world—</w:t>
      </w:r>
      <w:r w:rsidRPr="00E97A99">
        <w:rPr>
          <w:rStyle w:val="StyleUnderline"/>
          <w:highlight w:val="cyan"/>
        </w:rPr>
        <w:t>the United States</w:t>
      </w:r>
      <w:r w:rsidRPr="00E97A99">
        <w:rPr>
          <w:sz w:val="14"/>
        </w:rPr>
        <w:t>, China, and India—</w:t>
      </w:r>
      <w:r w:rsidRPr="00E97A99">
        <w:rPr>
          <w:rStyle w:val="StyleUnderline"/>
          <w:highlight w:val="cyan"/>
        </w:rPr>
        <w:t>are projected to have the same energy intensity</w:t>
      </w:r>
      <w:r w:rsidRPr="00E97A99">
        <w:rPr>
          <w:sz w:val="14"/>
        </w:rPr>
        <w:t xml:space="preserve">. 5. Diversification </w:t>
      </w:r>
      <w:r w:rsidRPr="00E97A99">
        <w:rPr>
          <w:rStyle w:val="StyleUnderline"/>
          <w:highlight w:val="cyan"/>
        </w:rPr>
        <w:t>Countries have increasingly diversified their energy sources over recent decades</w:t>
      </w:r>
      <w:r w:rsidRPr="00E97A99">
        <w:rPr>
          <w:sz w:val="14"/>
          <w:highlight w:val="cyan"/>
        </w:rPr>
        <w:t>.</w:t>
      </w:r>
      <w:r w:rsidRPr="00E97A99">
        <w:rPr>
          <w:sz w:val="14"/>
        </w:rPr>
        <w:t xml:space="preserve"> They import energy from many more places than in the 1970s. They also use more varied forms of energy. This makes them less vulnerable to disruptions from any one supplier or source of energy. </w:t>
      </w:r>
      <w:r w:rsidRPr="00E97A99">
        <w:rPr>
          <w:rStyle w:val="StyleUnderline"/>
          <w:highlight w:val="cyan"/>
        </w:rPr>
        <w:t>The United States</w:t>
      </w:r>
      <w:r w:rsidRPr="00E97A99">
        <w:rPr>
          <w:rStyle w:val="StyleUnderline"/>
        </w:rPr>
        <w:t xml:space="preserve">, </w:t>
      </w:r>
      <w:r w:rsidRPr="00E97A99">
        <w:rPr>
          <w:sz w:val="14"/>
        </w:rPr>
        <w:t>for example,</w:t>
      </w:r>
      <w:r w:rsidRPr="00E97A99">
        <w:rPr>
          <w:rStyle w:val="StyleUnderline"/>
        </w:rPr>
        <w:t xml:space="preserve"> </w:t>
      </w:r>
      <w:r w:rsidRPr="00E97A99">
        <w:rPr>
          <w:rStyle w:val="StyleUnderline"/>
          <w:highlight w:val="cyan"/>
        </w:rPr>
        <w:t>buys crude oil and gasoline from more than 40 countries and jet fuel from more than 25 countries.</w:t>
      </w:r>
    </w:p>
    <w:p w:rsidR="0032157B" w:rsidRDefault="0032157B" w:rsidP="0032157B">
      <w:pPr>
        <w:pStyle w:val="Heading4"/>
        <w:ind w:left="720"/>
        <w:rPr>
          <w:lang w:val="en"/>
        </w:rPr>
      </w:pPr>
      <w:r>
        <w:rPr>
          <w:lang w:val="en"/>
        </w:rPr>
        <w:t>No economic collapse from oil shocks – empirical analysis wrongly attributes decline to oil shocks when other actions spurred the declines.</w:t>
      </w:r>
    </w:p>
    <w:p w:rsidR="0032157B" w:rsidRPr="0032157B" w:rsidRDefault="0032157B" w:rsidP="0032157B">
      <w:pPr>
        <w:widowControl w:val="0"/>
        <w:autoSpaceDE w:val="0"/>
        <w:autoSpaceDN w:val="0"/>
        <w:adjustRightInd w:val="0"/>
        <w:spacing w:after="200" w:line="276" w:lineRule="auto"/>
        <w:rPr>
          <w:sz w:val="16"/>
          <w:szCs w:val="16"/>
          <w:lang w:val="en"/>
        </w:rPr>
      </w:pPr>
      <w:r>
        <w:rPr>
          <w:rFonts w:ascii="Arial Narrow" w:hAnsi="Arial Narrow" w:cs="Arial Narrow"/>
          <w:b/>
          <w:bCs/>
          <w:sz w:val="24"/>
          <w:szCs w:val="24"/>
          <w:u w:val="thick"/>
          <w:lang w:val="en"/>
        </w:rPr>
        <w:t>Kahn 11</w:t>
      </w:r>
      <w:r>
        <w:rPr>
          <w:lang w:val="en"/>
        </w:rPr>
        <w:t xml:space="preserve"> (</w:t>
      </w:r>
      <w:r w:rsidRPr="0032157B">
        <w:rPr>
          <w:sz w:val="16"/>
          <w:szCs w:val="16"/>
          <w:lang w:val="en"/>
        </w:rPr>
        <w:t xml:space="preserve">Jeremy, Jeremy Kahn is an independent journalist who writes about international affairs, politics, business, the environment and the arts. His work has recently appeared in Newsweek International, The New York Times, The Atlantic, Smithsonian, The Boston Globe, The New Republic, Slate, Foreign Policy, Fortune, and Inc., as well as other publications. He has also contributed to the public radio program "Marketplace." Kahn was the managing editor at The New Republic from 2004 to 2006. There he had a hand in most of the magazine's politics and world affairs coverage. He also oversaw the magazine's "Notebook" section. Kahn was twice named one of America's 30 top financial journalists under the age of 30 by the trade publication TJFR. 2/13, “Crude reality”, </w:t>
      </w:r>
      <w:hyperlink r:id="rId15" w:history="1">
        <w:r w:rsidRPr="0032157B">
          <w:rPr>
            <w:color w:val="0000FF"/>
            <w:sz w:val="16"/>
            <w:szCs w:val="16"/>
            <w:u w:val="single"/>
            <w:lang w:val="en"/>
          </w:rPr>
          <w:t>http://www.boston.com/bostonglobe/ideas/articles/2011/02/13/crude_reality/</w:t>
        </w:r>
      </w:hyperlink>
      <w:r w:rsidRPr="0032157B">
        <w:rPr>
          <w:sz w:val="16"/>
          <w:szCs w:val="16"/>
          <w:lang w:val="en"/>
        </w:rPr>
        <w:t>)</w:t>
      </w:r>
    </w:p>
    <w:p w:rsidR="0032157B" w:rsidRPr="00E97A99" w:rsidRDefault="0032157B" w:rsidP="00E97A99">
      <w:r w:rsidRPr="00E97A99">
        <w:t xml:space="preserve">Economists have a term for this disruption: an oil shock.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But a growing body of economic research suggests that this conventional view of oil shocks is wrong. The US economy is far less susceptible to interruptions in the oil supply than previously assumed, according to these studies. Scholars examining the recent history of oil disruptions have found the worldwide oil market to be remarkably adaptable and surprisingly quick at compensating for shortfalls.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 These findings have led a few bold political scientists and foreign policy experts to start asking an uncomfortable question: If the United States could withstand a disruption in Persian Gulf oil supplies, why does it need a permanent military presence in the region at all? There’s a lot riding on that question: America’s presence in the Middle East exacts a heavy toll in political capital, financial resources, and lives. Washington’s support for Middle East autocrats makes America appear hypocritical on issues of human rights and democracy. The United States spends billions of dollars every year to maintain troops in the Middle East, and the troops risk their lives simply by being there, since they make tempting targets for the region’s Islamic extremists. And arguably, because the presence of these forces inflames radicals and delegitimizes local rulers, they may actually be undermining the very stability they are ostensibly there to ensure¶ Among those asking this tough question are two young professors, Eugene </w:t>
      </w:r>
      <w:proofErr w:type="spellStart"/>
      <w:r w:rsidRPr="00E97A99">
        <w:t>Gholz</w:t>
      </w:r>
      <w:proofErr w:type="spellEnd"/>
      <w:r w:rsidRPr="00E97A99">
        <w:t xml:space="preserve">, at the University of Texas, and Daryl Press, at Dartmouth College. To find out what actually happens when the world’s petroleum supply is interrupted, the duo analyzed every major oil disruption since 1973. The results, published in a recent issue of the journal Strategic Studies, showed that in almost all cases, the ensuing rise in prices, while sometimes steep, was short-lived and had little lasting economic impact. When there have been prolonged price rises, they found the cause to be panic on the part of oil purchasers rather than a supply shortage. When oil runs short, in other words, the market is usually adept at filling the gap. 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during the 1984 “Tanker War” phase of that conflict — when Iraq tried to sink oil tankers carrying Iranian crude and Iran retaliated by targeting ships carrying oil from Iraq and its Persian Gulf allies — the price of oil continued to drop steadily. </w:t>
      </w:r>
      <w:proofErr w:type="spellStart"/>
      <w:r w:rsidRPr="00E97A99">
        <w:t>Gholz</w:t>
      </w:r>
      <w:proofErr w:type="spellEnd"/>
      <w:r w:rsidRPr="00E97A99">
        <w:t xml:space="preserve">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In their paper, </w:t>
      </w:r>
      <w:proofErr w:type="spellStart"/>
      <w:r w:rsidRPr="00E97A99">
        <w:t>Gholz</w:t>
      </w:r>
      <w:proofErr w:type="spellEnd"/>
      <w:r w:rsidRPr="00E97A99">
        <w:t xml:space="preserve"> and Press ultimately conclude that the market’s adaptive mechanisms function independently of the US military presence in the Persian Gulf, and that they largely protect the American economy from being damaged by oil shocks.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rsidR="00A60284" w:rsidRPr="00A60284" w:rsidRDefault="00A60284" w:rsidP="00A60284"/>
    <w:p w:rsidR="00255AA6" w:rsidRDefault="00255AA6" w:rsidP="00255AA6">
      <w:pPr>
        <w:pStyle w:val="Heading4"/>
      </w:pPr>
      <w:r>
        <w:t>Alt cause to economic decline – slow global growth will drag down the US,</w:t>
      </w:r>
    </w:p>
    <w:p w:rsidR="00255AA6" w:rsidRPr="00255AA6" w:rsidRDefault="00255AA6" w:rsidP="00255AA6">
      <w:r w:rsidRPr="00255AA6">
        <w:rPr>
          <w:rStyle w:val="Style13ptBold"/>
        </w:rPr>
        <w:t>Condon 14</w:t>
      </w:r>
      <w:r>
        <w:t xml:space="preserve">, </w:t>
      </w:r>
      <w:r w:rsidRPr="00255AA6">
        <w:rPr>
          <w:sz w:val="16"/>
          <w:szCs w:val="16"/>
        </w:rPr>
        <w:t xml:space="preserve">(“Contrarian's case: Why U.S. could dip into recession”, Brandon – Associated Press, 07/22/2014, </w:t>
      </w:r>
      <w:hyperlink r:id="rId16" w:history="1">
        <w:r w:rsidRPr="00255AA6">
          <w:rPr>
            <w:rStyle w:val="Hyperlink"/>
            <w:sz w:val="16"/>
            <w:szCs w:val="16"/>
          </w:rPr>
          <w:t>http://www.mercurynews.com/business/ci_26195385/contrarians-case-why-u-s-could-dip-into</w:t>
        </w:r>
      </w:hyperlink>
      <w:r w:rsidRPr="00255AA6">
        <w:rPr>
          <w:sz w:val="16"/>
          <w:szCs w:val="16"/>
        </w:rPr>
        <w:t>, GV)</w:t>
      </w:r>
    </w:p>
    <w:p w:rsidR="003E2890" w:rsidRDefault="003E2890" w:rsidP="003E2890">
      <w:pPr>
        <w:rPr>
          <w:sz w:val="14"/>
        </w:rPr>
      </w:pPr>
      <w:r w:rsidRPr="00255AA6">
        <w:rPr>
          <w:sz w:val="14"/>
        </w:rPr>
        <w:t xml:space="preserve">NEW YORK -- </w:t>
      </w:r>
      <w:r w:rsidRPr="00255AA6">
        <w:rPr>
          <w:rStyle w:val="StyleUnderline"/>
        </w:rPr>
        <w:t>J</w:t>
      </w:r>
      <w:r w:rsidRPr="003E2890">
        <w:rPr>
          <w:rStyle w:val="StyleUnderline"/>
        </w:rPr>
        <w:t>ust as the U.S. economy is strengthening, other countries are threatening to drag it down.</w:t>
      </w:r>
      <w:r w:rsidRPr="00255AA6">
        <w:rPr>
          <w:sz w:val="14"/>
        </w:rPr>
        <w:t xml:space="preserve"> Employers in the U.S. are creating jobs at the fastest pace since the late 1990s and the economy finally looks ready to expand at a healthy rate. </w:t>
      </w:r>
      <w:r w:rsidRPr="00255AA6">
        <w:rPr>
          <w:rStyle w:val="StyleUnderline"/>
        </w:rPr>
        <w:t>But sluggish growth in France, Italy, Russia, Brazil and China suggests that the old truism, "When the U.S. sneezes, the rest of the world catches a cold," may need to be flipped. Maybe the rest of the world will sneeze this time, and the U.S. will get sick</w:t>
      </w:r>
      <w:r w:rsidRPr="00255AA6">
        <w:rPr>
          <w:sz w:val="14"/>
        </w:rPr>
        <w:t xml:space="preserve">. That's the view of David Levy, who oversees the Levy Forecast, a newsletter analyzing the economy that his family started in 1949 and one with an enviable record. Nearly a decade ago, the now 59-year-old economist warned that U.S. housing was a bubble set to burst, and that the damage would push the country into a recession so severe the Federal Reserve would have no choice but to slash short-term borrowing rates to their lowest levels ever to stimulate the economy. That's exactly what happened. Now, Levy says </w:t>
      </w:r>
      <w:r w:rsidRPr="00255AA6">
        <w:rPr>
          <w:rStyle w:val="StyleUnderline"/>
        </w:rPr>
        <w:t>the United States is likely to fall into a recession next year triggered by downturns in other countries</w:t>
      </w:r>
      <w:r w:rsidRPr="00255AA6">
        <w:rPr>
          <w:sz w:val="14"/>
        </w:rPr>
        <w:t>, the first time in modern history.</w:t>
      </w:r>
      <w:r w:rsidR="00255AA6" w:rsidRPr="00255AA6">
        <w:rPr>
          <w:sz w:val="14"/>
        </w:rPr>
        <w:t xml:space="preserve"> "</w:t>
      </w:r>
      <w:r w:rsidR="00255AA6" w:rsidRPr="00255AA6">
        <w:rPr>
          <w:rStyle w:val="StyleUnderline"/>
        </w:rPr>
        <w:t>The recession for the rest of the world ... will be worse than the last one,</w:t>
      </w:r>
      <w:r w:rsidR="00255AA6" w:rsidRPr="00255AA6">
        <w:rPr>
          <w:sz w:val="14"/>
        </w:rPr>
        <w:t xml:space="preserve">" says Levy, whose grandfather called the 1929 stock crash and whose father won praise over decades for anticipating turns in the business cycle, often against conventional wisdom. </w:t>
      </w:r>
      <w:r w:rsidR="00255AA6" w:rsidRPr="00255AA6">
        <w:rPr>
          <w:rStyle w:val="StyleUnderline"/>
        </w:rPr>
        <w:t>Levy's forecast</w:t>
      </w:r>
      <w:r w:rsidR="00255AA6" w:rsidRPr="00255AA6">
        <w:rPr>
          <w:sz w:val="14"/>
        </w:rPr>
        <w:t xml:space="preserve"> for a global recession </w:t>
      </w:r>
      <w:r w:rsidR="00255AA6" w:rsidRPr="00255AA6">
        <w:rPr>
          <w:rStyle w:val="StyleUnderline"/>
        </w:rPr>
        <w:t>is</w:t>
      </w:r>
      <w:r w:rsidR="00255AA6" w:rsidRPr="00255AA6">
        <w:rPr>
          <w:sz w:val="14"/>
        </w:rPr>
        <w:t xml:space="preserve"> an extreme one, but </w:t>
      </w:r>
      <w:r w:rsidR="00255AA6" w:rsidRPr="00255AA6">
        <w:rPr>
          <w:rStyle w:val="StyleUnderline"/>
        </w:rPr>
        <w:t>worth considering given so much is riding on the dominant view that economies are healing</w:t>
      </w:r>
      <w:r w:rsidR="00255AA6" w:rsidRPr="00255AA6">
        <w:rPr>
          <w:sz w:val="14"/>
        </w:rPr>
        <w:t xml:space="preserve">. Investors have pushed U.S. stocks to record highs, and Fed estimates have the U.S. growing at an annual pace of at least 3 percent for the rest of the year and all of 2015. Investors have also poured hundreds of millions of dollars into emerging market stock funds recently on hopes economic growth in those countries will pick up, not stall. </w:t>
      </w:r>
      <w:r w:rsidR="00255AA6" w:rsidRPr="00255AA6">
        <w:rPr>
          <w:rStyle w:val="StyleUnderline"/>
        </w:rPr>
        <w:t>Worrisome signs are already out there.</w:t>
      </w:r>
      <w:r w:rsidR="00255AA6" w:rsidRPr="00255AA6">
        <w:rPr>
          <w:sz w:val="14"/>
        </w:rPr>
        <w:t xml:space="preserve"> Unlike their U.S. counterparts, </w:t>
      </w:r>
      <w:r w:rsidR="00255AA6" w:rsidRPr="00255AA6">
        <w:rPr>
          <w:rStyle w:val="StyleUnderline"/>
        </w:rPr>
        <w:t>European banks are still stuck with too many bad loans</w:t>
      </w:r>
      <w:r w:rsidR="00255AA6" w:rsidRPr="00255AA6">
        <w:rPr>
          <w:sz w:val="14"/>
        </w:rPr>
        <w:t xml:space="preserve"> from the financial crisis. </w:t>
      </w:r>
      <w:r w:rsidR="00255AA6" w:rsidRPr="00255AA6">
        <w:rPr>
          <w:rStyle w:val="StyleUnderline"/>
        </w:rPr>
        <w:t>Household and business debt there is too high.</w:t>
      </w:r>
      <w:r w:rsidR="00255AA6" w:rsidRPr="00255AA6">
        <w:rPr>
          <w:sz w:val="14"/>
        </w:rPr>
        <w:t xml:space="preserve"> And </w:t>
      </w:r>
      <w:r w:rsidR="00255AA6" w:rsidRPr="00255AA6">
        <w:rPr>
          <w:rStyle w:val="StyleUnderline"/>
        </w:rPr>
        <w:t>confidence is fleeting</w:t>
      </w:r>
      <w:r w:rsidR="00255AA6" w:rsidRPr="00255AA6">
        <w:rPr>
          <w:sz w:val="14"/>
        </w:rPr>
        <w:t>, as investors saw earlier this month when stocks sold off on worries over the stability of Portugal's largest bank</w:t>
      </w:r>
      <w:r w:rsidR="00255AA6" w:rsidRPr="00255AA6">
        <w:rPr>
          <w:rStyle w:val="StyleUnderline"/>
        </w:rPr>
        <w:t xml:space="preserve">. In China and other emerging markets, the old problem of relying on indebted Americans </w:t>
      </w:r>
      <w:r w:rsidR="00255AA6" w:rsidRPr="00255AA6">
        <w:rPr>
          <w:sz w:val="14"/>
        </w:rPr>
        <w:t xml:space="preserve">to buy more of their goods each year and not selling enough to their own people </w:t>
      </w:r>
      <w:r w:rsidR="00255AA6" w:rsidRPr="00255AA6">
        <w:rPr>
          <w:rStyle w:val="StyleUnderline"/>
        </w:rPr>
        <w:t>means a glut of underused factories</w:t>
      </w:r>
      <w:r w:rsidR="00255AA6" w:rsidRPr="00255AA6">
        <w:rPr>
          <w:sz w:val="14"/>
        </w:rPr>
        <w:t>. "</w:t>
      </w:r>
      <w:r w:rsidR="00255AA6" w:rsidRPr="00255AA6">
        <w:rPr>
          <w:rStyle w:val="StyleUnderline"/>
        </w:rPr>
        <w:t>The world hopes to ride on the coattails of the U.S. consumer</w:t>
      </w:r>
      <w:r w:rsidR="00255AA6" w:rsidRPr="00255AA6">
        <w:rPr>
          <w:sz w:val="14"/>
        </w:rPr>
        <w:t xml:space="preserve">," says </w:t>
      </w:r>
      <w:proofErr w:type="spellStart"/>
      <w:r w:rsidR="00255AA6" w:rsidRPr="00255AA6">
        <w:rPr>
          <w:sz w:val="14"/>
        </w:rPr>
        <w:t>Eswar</w:t>
      </w:r>
      <w:proofErr w:type="spellEnd"/>
      <w:r w:rsidR="00255AA6" w:rsidRPr="00255AA6">
        <w:rPr>
          <w:sz w:val="14"/>
        </w:rPr>
        <w:t xml:space="preserve"> Prasad, an economist at Cornell University, "</w:t>
      </w:r>
      <w:r w:rsidR="00255AA6" w:rsidRPr="00255AA6">
        <w:rPr>
          <w:rStyle w:val="StyleUnderline"/>
        </w:rPr>
        <w:t>but the U.S. consumer isn't in a position to take on the burden</w:t>
      </w:r>
      <w:r w:rsidR="00255AA6" w:rsidRPr="00255AA6">
        <w:rPr>
          <w:sz w:val="14"/>
        </w:rPr>
        <w:t xml:space="preserve">." Emerging markets bounced back faster from the financial crisis than did rich countries, but Levy thinks a big reason for that has made things worse. Overseas companies plowed money into factories, machines and buildings used to make things on the assumption that exports, after snapping back from recession lows, would continue to grow at their prior pace. They have not, a big problem since companies had been investing too much to expand production before the crisis, too. Compared to such fragile economies, Levy says the U.S. is in decent shape. Like most economists, he's not worried about the nation's 2.9 percent drop in economic output in the first quarter, attributing it to harsh winter weather. He expects growth to return, but not for long, as a recession in either Europe or emerging markets spreads to the U.S. Levy says </w:t>
      </w:r>
      <w:r w:rsidR="00255AA6" w:rsidRPr="00255AA6">
        <w:rPr>
          <w:rStyle w:val="StyleUnderline"/>
        </w:rPr>
        <w:t>the U.S. is more vulnerable to troubles abroad than people realize</w:t>
      </w:r>
      <w:r w:rsidR="00255AA6" w:rsidRPr="00255AA6">
        <w:rPr>
          <w:sz w:val="14"/>
        </w:rPr>
        <w:t xml:space="preserve">. </w:t>
      </w:r>
      <w:r w:rsidR="00255AA6" w:rsidRPr="00255AA6">
        <w:rPr>
          <w:rStyle w:val="StyleUnderline"/>
        </w:rPr>
        <w:t>Exports contributed 14 percent of U.S. economic output last year, up from 9 percent in 2002. That sounds like a good development, but it also makes the country more dependent on global growth</w:t>
      </w:r>
      <w:r w:rsidR="00255AA6" w:rsidRPr="00255AA6">
        <w:rPr>
          <w:sz w:val="14"/>
        </w:rPr>
        <w:t>, which, in turn, relies more on emerging markets. Those markets accounted for 50 percent of global output last year, up from 38 percent in 2002.</w:t>
      </w:r>
    </w:p>
    <w:p w:rsidR="00E97A99" w:rsidRDefault="00E97A99" w:rsidP="00E97A99">
      <w:pPr>
        <w:pStyle w:val="Heading4"/>
      </w:pPr>
      <w:r>
        <w:t xml:space="preserve">Economic decline does not cause war </w:t>
      </w:r>
    </w:p>
    <w:p w:rsidR="00E97A99" w:rsidRPr="00317407" w:rsidRDefault="00E97A99" w:rsidP="00E97A99">
      <w:pPr>
        <w:rPr>
          <w:sz w:val="16"/>
          <w:lang w:eastAsia="ko-KR"/>
        </w:rPr>
      </w:pPr>
      <w:r w:rsidRPr="00317407">
        <w:rPr>
          <w:rStyle w:val="Style13ptBold"/>
        </w:rPr>
        <w:t>Barnett ‘9</w:t>
      </w:r>
      <w:r w:rsidRPr="00317407">
        <w:rPr>
          <w:b/>
        </w:rPr>
        <w:t xml:space="preserve"> </w:t>
      </w:r>
      <w:r w:rsidRPr="00317407">
        <w:rPr>
          <w:sz w:val="16"/>
        </w:rPr>
        <w:t xml:space="preserve">(Thomas P.M. Barnett, senior managing director of </w:t>
      </w:r>
      <w:proofErr w:type="spellStart"/>
      <w:r w:rsidRPr="00317407">
        <w:rPr>
          <w:sz w:val="16"/>
        </w:rPr>
        <w:t>Enterra</w:t>
      </w:r>
      <w:proofErr w:type="spellEnd"/>
      <w:r w:rsidRPr="00317407">
        <w:rPr>
          <w:sz w:val="16"/>
        </w:rPr>
        <w:t xml:space="preserve"> Solutions LLC, “The New Rules: Security Remains Stable </w:t>
      </w:r>
      <w:proofErr w:type="gramStart"/>
      <w:r w:rsidRPr="00317407">
        <w:rPr>
          <w:sz w:val="16"/>
        </w:rPr>
        <w:t>Amid</w:t>
      </w:r>
      <w:proofErr w:type="gramEnd"/>
      <w:r w:rsidRPr="00317407">
        <w:rPr>
          <w:sz w:val="16"/>
        </w:rPr>
        <w:t xml:space="preserve"> Financial Crisis,” 8/25/2009)</w:t>
      </w:r>
    </w:p>
    <w:p w:rsidR="00E97A99" w:rsidRPr="003D6A11" w:rsidRDefault="00E97A99" w:rsidP="00E97A99">
      <w:pPr>
        <w:rPr>
          <w:b/>
          <w:bCs/>
          <w:i/>
          <w:iCs/>
          <w:sz w:val="16"/>
          <w:u w:val="thick"/>
        </w:rPr>
      </w:pPr>
      <w:r w:rsidRPr="00317407">
        <w:rPr>
          <w:rStyle w:val="StyleUnderline"/>
        </w:rPr>
        <w:t>When the global financial crisis struck roughly a year ago, the blogosphere was ablaze with all sorts of scary predictions of</w:t>
      </w:r>
      <w:r w:rsidRPr="00317407">
        <w:rPr>
          <w:sz w:val="16"/>
        </w:rPr>
        <w:t xml:space="preserve">, and commentary regarding, </w:t>
      </w:r>
      <w:r w:rsidRPr="00317407">
        <w:rPr>
          <w:rStyle w:val="StyleUnderline"/>
        </w:rPr>
        <w:t xml:space="preserve">ensuing conflict and wars -- a rerun of the Great Depression </w:t>
      </w:r>
      <w:r w:rsidRPr="00317407">
        <w:rPr>
          <w:sz w:val="16"/>
        </w:rPr>
        <w:t xml:space="preserve">leading to world war, as it were. Now, as global economic news brightens and recovery -- surprisingly led by China and emerging markets -- is the talk of the day, it's interesting to look back over the past year and realize how </w:t>
      </w:r>
      <w:r w:rsidRPr="00317407">
        <w:rPr>
          <w:rStyle w:val="StyleUnderline"/>
        </w:rPr>
        <w:t>globalization's first truly worldwide recession has had virtually no impact whatsoever on the international security landscape</w:t>
      </w:r>
      <w:r w:rsidRPr="00317407">
        <w:rPr>
          <w:sz w:val="16"/>
        </w:rPr>
        <w:t xml:space="preserve">. </w:t>
      </w:r>
      <w:r w:rsidRPr="00317407">
        <w:rPr>
          <w:rStyle w:val="StyleUnderline"/>
        </w:rPr>
        <w:t>None of the</w:t>
      </w:r>
      <w:r w:rsidRPr="00317407">
        <w:rPr>
          <w:sz w:val="16"/>
        </w:rPr>
        <w:t xml:space="preserve"> more than three-dozen </w:t>
      </w:r>
      <w:r w:rsidRPr="00317407">
        <w:rPr>
          <w:rStyle w:val="StyleUnderline"/>
        </w:rPr>
        <w:t>ongoing conflicts</w:t>
      </w:r>
      <w:r w:rsidRPr="00317407">
        <w:rPr>
          <w:sz w:val="16"/>
        </w:rPr>
        <w:t xml:space="preserve"> listed by GlobalSecurity.org </w:t>
      </w:r>
      <w:r w:rsidRPr="00317407">
        <w:rPr>
          <w:rStyle w:val="StyleUnderline"/>
        </w:rPr>
        <w:t>can be clearly attributed to the global recession</w:t>
      </w:r>
      <w:r w:rsidRPr="00317407">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317407">
        <w:rPr>
          <w:rStyle w:val="StyleUnderline"/>
        </w:rPr>
        <w:t xml:space="preserve">with the United States effectively tied down by its two ongoing major interventions </w:t>
      </w:r>
      <w:r w:rsidRPr="00317407">
        <w:rPr>
          <w:sz w:val="16"/>
        </w:rPr>
        <w:t xml:space="preserve">(Iraq and Afghanistan-bleeding-into-Pakistan), </w:t>
      </w:r>
      <w:r w:rsidRPr="00317407">
        <w:rPr>
          <w:rStyle w:val="StyleUnderline"/>
        </w:rPr>
        <w:t>our involvement elsewhere around the planet has been quite modest</w:t>
      </w:r>
      <w:r w:rsidRPr="00317407">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317407">
        <w:rPr>
          <w:rStyle w:val="StyleUnderline"/>
        </w:rPr>
        <w:t>we've finally seen global defense spending surpass the previous world record</w:t>
      </w:r>
      <w:r w:rsidRPr="00317407">
        <w:rPr>
          <w:sz w:val="16"/>
        </w:rPr>
        <w:t xml:space="preserve"> set in the late 1980s, </w:t>
      </w:r>
      <w:r w:rsidRPr="00317407">
        <w:rPr>
          <w:rStyle w:val="StyleUnderline"/>
        </w:rPr>
        <w:t xml:space="preserve">but even that's likely to wane given the stress on public budgets created by all this unprecedented "stimulus" spending. If anything, the friendly cooperation on such stimulus packaging was the </w:t>
      </w:r>
      <w:r w:rsidRPr="00317407">
        <w:rPr>
          <w:rStyle w:val="StyleUnderline"/>
          <w:bdr w:val="single" w:sz="4" w:space="0" w:color="auto"/>
        </w:rPr>
        <w:t>most notable</w:t>
      </w:r>
      <w:r w:rsidRPr="00317407">
        <w:rPr>
          <w:rStyle w:val="StyleUnderline"/>
        </w:rPr>
        <w:t xml:space="preserve"> great-power dynamic caused by the crisis</w:t>
      </w:r>
      <w:r w:rsidRPr="00317407">
        <w:rPr>
          <w:sz w:val="16"/>
        </w:rPr>
        <w:t xml:space="preserve">. Can we say that the world has suffered a distinct shift to political radicalism as a result of the economic crisis? Indeed, no. </w:t>
      </w:r>
      <w:r w:rsidRPr="00317407">
        <w:rPr>
          <w:rStyle w:val="StyleUnderline"/>
        </w:rPr>
        <w:t xml:space="preserve">The world's major economies remain governed by center-left or center-right political factions that remain </w:t>
      </w:r>
      <w:r w:rsidRPr="00317407">
        <w:rPr>
          <w:rStyle w:val="StyleUnderline"/>
          <w:bdr w:val="single" w:sz="4" w:space="0" w:color="auto"/>
        </w:rPr>
        <w:t>decidedly friendly</w:t>
      </w:r>
      <w:r w:rsidRPr="00317407">
        <w:rPr>
          <w:rStyle w:val="StyleUnderline"/>
        </w:rPr>
        <w:t xml:space="preserve"> to both markets and trade</w:t>
      </w:r>
      <w:r w:rsidRPr="00317407">
        <w:rPr>
          <w:sz w:val="16"/>
        </w:rPr>
        <w:t xml:space="preserve">. In the short run, </w:t>
      </w:r>
      <w:r w:rsidRPr="00317407">
        <w:rPr>
          <w:rStyle w:val="StyleUnderline"/>
        </w:rPr>
        <w:t>there were attempts across the board to insulate economies from immediate damage</w:t>
      </w:r>
      <w:r w:rsidRPr="00317407">
        <w:rPr>
          <w:sz w:val="16"/>
        </w:rPr>
        <w:t xml:space="preserve"> (in effect, as much protectionism as allowed under current trade rules), </w:t>
      </w:r>
      <w:r w:rsidRPr="00317407">
        <w:rPr>
          <w:rStyle w:val="StyleUnderline"/>
        </w:rPr>
        <w:t>but there was no great slide into "trade wars."</w:t>
      </w:r>
      <w:r w:rsidRPr="00317407">
        <w:rPr>
          <w:sz w:val="16"/>
        </w:rPr>
        <w:t xml:space="preserve"> Instead, </w:t>
      </w:r>
      <w:r w:rsidRPr="00317407">
        <w:rPr>
          <w:rStyle w:val="StyleUnderline"/>
        </w:rPr>
        <w:t>the World Trade Organization is functioning as it was designed to function, and regional efforts toward free-trade agreements have not slowed</w:t>
      </w:r>
      <w:r w:rsidRPr="00317407">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317407">
        <w:rPr>
          <w:rStyle w:val="StyleUnderline"/>
        </w:rPr>
        <w:t>in a world of globally integrated production chains and interconnected financial markets, such "diverging interests" hardly constitute signposts for wars up ahead</w:t>
      </w:r>
      <w:r w:rsidRPr="00317407">
        <w:rPr>
          <w:sz w:val="16"/>
        </w:rPr>
        <w:t xml:space="preserve">. Frankly, I don't welcome a world in which America's fiscal profligacy goes undisciplined, so bring it on -- please! Add it all up and it's fair to say that </w:t>
      </w:r>
      <w:r w:rsidRPr="00317407">
        <w:rPr>
          <w:rStyle w:val="StyleUnderline"/>
        </w:rPr>
        <w:t>this global financial crisis has proven the great resilience of America's post-World War II international liberal trade order</w:t>
      </w:r>
      <w:r w:rsidRPr="00317407">
        <w:rPr>
          <w:sz w:val="16"/>
        </w:rPr>
        <w:t>.</w:t>
      </w:r>
    </w:p>
    <w:p w:rsidR="0032157B" w:rsidRDefault="0032157B" w:rsidP="003E2890">
      <w:pPr>
        <w:rPr>
          <w:sz w:val="14"/>
        </w:rPr>
      </w:pPr>
    </w:p>
    <w:p w:rsidR="0032157B" w:rsidRPr="007E7E11" w:rsidRDefault="0032157B" w:rsidP="0032157B">
      <w:pPr>
        <w:pStyle w:val="Heading4"/>
      </w:pPr>
      <w:r>
        <w:t>Empirics prove economic decline does not lead to war.</w:t>
      </w:r>
    </w:p>
    <w:p w:rsidR="0032157B" w:rsidRPr="00A37251" w:rsidRDefault="0032157B" w:rsidP="0032157B">
      <w:pPr>
        <w:autoSpaceDE w:val="0"/>
        <w:autoSpaceDN w:val="0"/>
        <w:adjustRightInd w:val="0"/>
        <w:rPr>
          <w:rFonts w:cs="Georgia"/>
          <w:sz w:val="20"/>
          <w:szCs w:val="20"/>
        </w:rPr>
      </w:pPr>
      <w:r w:rsidRPr="00A37251">
        <w:rPr>
          <w:rStyle w:val="Style13ptBold"/>
        </w:rPr>
        <w:t>FERGUSON 2006</w:t>
      </w:r>
      <w:r w:rsidRPr="007E7E11">
        <w:rPr>
          <w:rFonts w:cs="Georgia"/>
          <w:b/>
          <w:bCs/>
          <w:sz w:val="20"/>
          <w:szCs w:val="20"/>
          <w:u w:val="single"/>
        </w:rPr>
        <w:t xml:space="preserve"> </w:t>
      </w:r>
      <w:r w:rsidRPr="007E7E11">
        <w:rPr>
          <w:rFonts w:cs="Georgia"/>
          <w:sz w:val="20"/>
          <w:szCs w:val="20"/>
        </w:rPr>
        <w:t>(</w:t>
      </w:r>
      <w:smartTag w:uri="urn:schemas-microsoft-com:office:smarttags" w:element="City">
        <w:r w:rsidRPr="007E7E11">
          <w:rPr>
            <w:rFonts w:cs="Georgia"/>
            <w:sz w:val="20"/>
            <w:szCs w:val="20"/>
          </w:rPr>
          <w:t>Niall</w:t>
        </w:r>
      </w:smartTag>
      <w:r w:rsidRPr="007E7E11">
        <w:rPr>
          <w:rFonts w:cs="Georgia"/>
          <w:sz w:val="20"/>
          <w:szCs w:val="20"/>
        </w:rPr>
        <w:t xml:space="preserve">, </w:t>
      </w:r>
      <w:smartTag w:uri="urn:schemas-microsoft-com:office:smarttags" w:element="State">
        <w:r w:rsidRPr="007E7E11">
          <w:rPr>
            <w:rFonts w:cs="Georgia"/>
            <w:sz w:val="20"/>
            <w:szCs w:val="20"/>
          </w:rPr>
          <w:t>MA</w:t>
        </w:r>
      </w:smartTag>
      <w:r w:rsidRPr="007E7E11">
        <w:rPr>
          <w:rFonts w:cs="Georgia"/>
          <w:sz w:val="20"/>
          <w:szCs w:val="20"/>
        </w:rPr>
        <w:t xml:space="preserve">, D.Phil., is the Laurence A. </w:t>
      </w:r>
      <w:proofErr w:type="spellStart"/>
      <w:r w:rsidRPr="007E7E11">
        <w:rPr>
          <w:rFonts w:cs="Georgia"/>
          <w:sz w:val="20"/>
          <w:szCs w:val="20"/>
        </w:rPr>
        <w:t>Tisch</w:t>
      </w:r>
      <w:proofErr w:type="spellEnd"/>
      <w:r w:rsidRPr="007E7E11">
        <w:rPr>
          <w:rFonts w:cs="Georgia"/>
          <w:sz w:val="20"/>
          <w:szCs w:val="20"/>
        </w:rPr>
        <w:t xml:space="preserve"> Professor of History at </w:t>
      </w:r>
      <w:smartTag w:uri="urn:schemas-microsoft-com:office:smarttags" w:element="place">
        <w:smartTag w:uri="urn:schemas-microsoft-com:office:smarttags" w:element="PlaceName">
          <w:r w:rsidRPr="007E7E11">
            <w:rPr>
              <w:rFonts w:cs="Georgia"/>
              <w:sz w:val="20"/>
              <w:szCs w:val="20"/>
            </w:rPr>
            <w:t>Harvard</w:t>
          </w:r>
        </w:smartTag>
        <w:r w:rsidRPr="007E7E11">
          <w:rPr>
            <w:rFonts w:cs="Georgia"/>
            <w:sz w:val="20"/>
            <w:szCs w:val="20"/>
          </w:rPr>
          <w:t xml:space="preserve"> </w:t>
        </w:r>
        <w:smartTag w:uri="urn:schemas-microsoft-com:office:smarttags" w:element="PlaceType">
          <w:r w:rsidRPr="007E7E11">
            <w:rPr>
              <w:rFonts w:cs="Georgia"/>
              <w:sz w:val="20"/>
              <w:szCs w:val="20"/>
            </w:rPr>
            <w:t>University</w:t>
          </w:r>
        </w:smartTag>
      </w:smartTag>
      <w:r w:rsidRPr="007E7E11">
        <w:rPr>
          <w:rFonts w:cs="Georgia"/>
          <w:sz w:val="20"/>
          <w:szCs w:val="20"/>
        </w:rPr>
        <w:t xml:space="preserve">. He is a resident faculty member of the </w:t>
      </w:r>
      <w:proofErr w:type="spellStart"/>
      <w:r w:rsidRPr="007E7E11">
        <w:rPr>
          <w:rFonts w:cs="Georgia"/>
          <w:sz w:val="20"/>
          <w:szCs w:val="20"/>
        </w:rPr>
        <w:t>Minda</w:t>
      </w:r>
      <w:proofErr w:type="spellEnd"/>
      <w:r w:rsidRPr="007E7E11">
        <w:rPr>
          <w:rFonts w:cs="Georgia"/>
          <w:sz w:val="20"/>
          <w:szCs w:val="20"/>
        </w:rPr>
        <w:t xml:space="preserve"> de </w:t>
      </w:r>
      <w:proofErr w:type="spellStart"/>
      <w:r w:rsidRPr="007E7E11">
        <w:rPr>
          <w:rFonts w:cs="Georgia"/>
          <w:sz w:val="20"/>
          <w:szCs w:val="20"/>
        </w:rPr>
        <w:t>Gunzburg</w:t>
      </w:r>
      <w:proofErr w:type="spellEnd"/>
      <w:r w:rsidRPr="007E7E11">
        <w:rPr>
          <w:rFonts w:cs="Georgia"/>
          <w:sz w:val="20"/>
          <w:szCs w:val="20"/>
        </w:rPr>
        <w:t xml:space="preserve"> Center for European Studies. He is also a Senior </w:t>
      </w:r>
      <w:proofErr w:type="spellStart"/>
      <w:r w:rsidRPr="007E7E11">
        <w:rPr>
          <w:rFonts w:cs="Georgia"/>
          <w:sz w:val="20"/>
          <w:szCs w:val="20"/>
        </w:rPr>
        <w:t>Reseach</w:t>
      </w:r>
      <w:proofErr w:type="spellEnd"/>
      <w:r w:rsidRPr="007E7E11">
        <w:rPr>
          <w:rFonts w:cs="Georgia"/>
          <w:sz w:val="20"/>
          <w:szCs w:val="20"/>
        </w:rPr>
        <w:t xml:space="preserve"> Fellow of Jesus College, Oxford University, and a Senior Fellow of the Hoover Institution, Stanford University, Foreign Affairs, </w:t>
      </w:r>
      <w:proofErr w:type="gramStart"/>
      <w:r w:rsidRPr="007E7E11">
        <w:rPr>
          <w:rFonts w:cs="Georgia"/>
          <w:sz w:val="20"/>
          <w:szCs w:val="20"/>
        </w:rPr>
        <w:t>Sept</w:t>
      </w:r>
      <w:proofErr w:type="gramEnd"/>
      <w:r w:rsidRPr="007E7E11">
        <w:rPr>
          <w:rFonts w:cs="Georgia"/>
          <w:sz w:val="20"/>
          <w:szCs w:val="20"/>
        </w:rPr>
        <w:t>/Oct)</w:t>
      </w:r>
    </w:p>
    <w:p w:rsidR="0032157B" w:rsidRDefault="0032157B" w:rsidP="0032157B">
      <w:pPr>
        <w:rPr>
          <w:rStyle w:val="StyleUnderline"/>
        </w:rPr>
      </w:pPr>
      <w:r w:rsidRPr="008E67C3">
        <w:rPr>
          <w:sz w:val="12"/>
        </w:rPr>
        <w:t xml:space="preserve">Nor can economic crises explain the bloodshed. What may be </w:t>
      </w:r>
      <w:r w:rsidRPr="002D296F">
        <w:rPr>
          <w:rStyle w:val="StyleUnderline"/>
          <w:highlight w:val="yellow"/>
        </w:rPr>
        <w:t>the most familiar</w:t>
      </w:r>
      <w:r w:rsidRPr="008E67C3">
        <w:rPr>
          <w:sz w:val="12"/>
        </w:rPr>
        <w:t xml:space="preserve"> causal </w:t>
      </w:r>
      <w:r w:rsidRPr="002D296F">
        <w:rPr>
          <w:rStyle w:val="StyleUnderline"/>
          <w:highlight w:val="yellow"/>
        </w:rPr>
        <w:t>chain in modern historiography links the Great Depression to</w:t>
      </w:r>
      <w:r w:rsidRPr="008E67C3">
        <w:rPr>
          <w:sz w:val="12"/>
        </w:rPr>
        <w:t xml:space="preserve"> the rise of fascism and </w:t>
      </w:r>
      <w:r w:rsidRPr="002D296F">
        <w:rPr>
          <w:rStyle w:val="StyleUnderline"/>
          <w:highlight w:val="yellow"/>
        </w:rPr>
        <w:t>the outbreak of World War II. But that</w:t>
      </w:r>
      <w:r w:rsidRPr="008E67C3">
        <w:rPr>
          <w:sz w:val="12"/>
        </w:rPr>
        <w:t xml:space="preserve"> simple story</w:t>
      </w:r>
      <w:r w:rsidRPr="002D296F">
        <w:rPr>
          <w:rStyle w:val="StyleUnderline"/>
        </w:rPr>
        <w:t xml:space="preserve"> </w:t>
      </w:r>
      <w:r w:rsidRPr="002D296F">
        <w:rPr>
          <w:rStyle w:val="StyleUnderline"/>
          <w:highlight w:val="yellow"/>
        </w:rPr>
        <w:t>leaves too much out</w:t>
      </w:r>
      <w:r w:rsidRPr="008E67C3">
        <w:rPr>
          <w:sz w:val="12"/>
        </w:rPr>
        <w:t>. Nazi</w:t>
      </w:r>
      <w:r w:rsidRPr="002D296F">
        <w:rPr>
          <w:rStyle w:val="StyleUnderline"/>
        </w:rPr>
        <w:t xml:space="preserve"> </w:t>
      </w:r>
      <w:r w:rsidRPr="002D296F">
        <w:rPr>
          <w:rStyle w:val="StyleUnderline"/>
          <w:highlight w:val="yellow"/>
        </w:rPr>
        <w:t xml:space="preserve">Germany started the </w:t>
      </w:r>
      <w:proofErr w:type="gramStart"/>
      <w:r w:rsidRPr="002D296F">
        <w:rPr>
          <w:rStyle w:val="StyleUnderline"/>
          <w:highlight w:val="yellow"/>
        </w:rPr>
        <w:t>war</w:t>
      </w:r>
      <w:r w:rsidRPr="002D296F">
        <w:rPr>
          <w:rStyle w:val="StyleUnderline"/>
        </w:rPr>
        <w:t xml:space="preserve">  </w:t>
      </w:r>
      <w:r w:rsidRPr="008E67C3">
        <w:rPr>
          <w:sz w:val="12"/>
        </w:rPr>
        <w:t>in</w:t>
      </w:r>
      <w:proofErr w:type="gramEnd"/>
      <w:r w:rsidRPr="008E67C3">
        <w:rPr>
          <w:sz w:val="12"/>
        </w:rPr>
        <w:t xml:space="preserve"> Europe only</w:t>
      </w:r>
      <w:r w:rsidRPr="002D296F">
        <w:rPr>
          <w:rStyle w:val="StyleUnderline"/>
        </w:rPr>
        <w:t xml:space="preserve"> </w:t>
      </w:r>
      <w:r w:rsidRPr="002D296F">
        <w:rPr>
          <w:rStyle w:val="StyleUnderline"/>
          <w:highlight w:val="yellow"/>
        </w:rPr>
        <w:t>after its economy had recovered</w:t>
      </w:r>
      <w:r w:rsidRPr="008E67C3">
        <w:rPr>
          <w:sz w:val="12"/>
        </w:rPr>
        <w:t>. Not all the countries affected by the Great Depression were taken over by fascist regimes, nor did all such regimes start wars of aggression. In fact,</w:t>
      </w:r>
      <w:r w:rsidRPr="002D296F">
        <w:rPr>
          <w:rStyle w:val="StyleUnderline"/>
        </w:rPr>
        <w:t xml:space="preserve"> </w:t>
      </w:r>
      <w:r w:rsidRPr="002D296F">
        <w:rPr>
          <w:rStyle w:val="StyleUnderline"/>
          <w:highlight w:val="yellow"/>
        </w:rPr>
        <w:t>no general relationship between economics and conflict is discernible for the century as a whole.</w:t>
      </w:r>
      <w:r w:rsidRPr="002D296F">
        <w:rPr>
          <w:rStyle w:val="StyleUnderline"/>
        </w:rPr>
        <w:t xml:space="preserve"> S</w:t>
      </w:r>
      <w:r w:rsidRPr="002D296F">
        <w:rPr>
          <w:rStyle w:val="StyleUnderline"/>
          <w:highlight w:val="yellow"/>
        </w:rPr>
        <w:t>ome wars came after periods of growth,</w:t>
      </w:r>
      <w:r w:rsidRPr="008E67C3">
        <w:rPr>
          <w:sz w:val="12"/>
          <w:highlight w:val="yellow"/>
        </w:rPr>
        <w:t xml:space="preserve"> </w:t>
      </w:r>
      <w:r w:rsidRPr="002D296F">
        <w:rPr>
          <w:rStyle w:val="StyleUnderline"/>
          <w:highlight w:val="yellow"/>
        </w:rPr>
        <w:t xml:space="preserve">others were the </w:t>
      </w:r>
      <w:r w:rsidRPr="008E67C3">
        <w:rPr>
          <w:sz w:val="12"/>
        </w:rPr>
        <w:t>causes rather than the consequences of economic catastrophe,</w:t>
      </w:r>
      <w:r w:rsidRPr="002D296F">
        <w:rPr>
          <w:rStyle w:val="StyleUnderline"/>
        </w:rPr>
        <w:t xml:space="preserve"> </w:t>
      </w:r>
      <w:r w:rsidRPr="002D296F">
        <w:rPr>
          <w:rStyle w:val="StyleUnderline"/>
          <w:highlight w:val="yellow"/>
        </w:rPr>
        <w:t>and some severe economic crises were not followed by wars</w:t>
      </w:r>
      <w:r w:rsidRPr="002D296F">
        <w:rPr>
          <w:rStyle w:val="StyleUnderline"/>
        </w:rPr>
        <w:t>.</w:t>
      </w:r>
    </w:p>
    <w:p w:rsidR="0032157B" w:rsidRDefault="0032157B" w:rsidP="0032157B">
      <w:pPr>
        <w:rPr>
          <w:rStyle w:val="StyleUnderline"/>
        </w:rPr>
      </w:pPr>
    </w:p>
    <w:p w:rsidR="0032157B" w:rsidRDefault="0032157B" w:rsidP="0032157B">
      <w:pPr>
        <w:pStyle w:val="Heading1"/>
        <w:rPr>
          <w:rStyle w:val="StyleUnderline"/>
        </w:rPr>
      </w:pPr>
      <w:r>
        <w:rPr>
          <w:rStyle w:val="StyleUnderline"/>
        </w:rPr>
        <w:t>Biodiversity</w:t>
      </w:r>
    </w:p>
    <w:p w:rsidR="00EF20DC" w:rsidRDefault="00EF20DC" w:rsidP="00EF20DC"/>
    <w:p w:rsidR="00EF20DC" w:rsidRDefault="00EF20DC" w:rsidP="00EF20DC">
      <w:pPr>
        <w:pStyle w:val="Heading4"/>
      </w:pPr>
      <w:r>
        <w:t>Alt cause to biodiversity loss – the infamous global warming.</w:t>
      </w:r>
    </w:p>
    <w:p w:rsidR="00EF20DC" w:rsidRDefault="00EF20DC" w:rsidP="00EF20DC">
      <w:r w:rsidRPr="00EF20DC">
        <w:rPr>
          <w:rStyle w:val="Style13ptBold"/>
        </w:rPr>
        <w:t>Craig 12</w:t>
      </w:r>
      <w:r>
        <w:t xml:space="preserve">, </w:t>
      </w:r>
      <w:r w:rsidRPr="00EF20DC">
        <w:rPr>
          <w:sz w:val="16"/>
          <w:szCs w:val="16"/>
        </w:rPr>
        <w:t xml:space="preserve">(“Marine Biodiversity, Climate Change, and Governance of the Oceans”, Robin - </w:t>
      </w:r>
      <w:proofErr w:type="spellStart"/>
      <w:r w:rsidRPr="00EF20DC">
        <w:rPr>
          <w:sz w:val="16"/>
          <w:szCs w:val="16"/>
        </w:rPr>
        <w:t>Quinney</w:t>
      </w:r>
      <w:proofErr w:type="spellEnd"/>
      <w:r w:rsidRPr="00EF20DC">
        <w:rPr>
          <w:sz w:val="16"/>
          <w:szCs w:val="16"/>
        </w:rPr>
        <w:t xml:space="preserve"> College of Law, University of Utah, 18 May 2012, </w:t>
      </w:r>
      <w:hyperlink r:id="rId17" w:history="1">
        <w:r w:rsidRPr="00EF20DC">
          <w:rPr>
            <w:rStyle w:val="Hyperlink"/>
            <w:sz w:val="16"/>
            <w:szCs w:val="16"/>
          </w:rPr>
          <w:t>www.mdpi.com/journal/diversity</w:t>
        </w:r>
      </w:hyperlink>
      <w:r w:rsidRPr="00EF20DC">
        <w:rPr>
          <w:sz w:val="16"/>
          <w:szCs w:val="16"/>
        </w:rPr>
        <w:t>, GV)</w:t>
      </w:r>
    </w:p>
    <w:p w:rsidR="00EF20DC" w:rsidRPr="00EF20DC" w:rsidRDefault="00EF20DC" w:rsidP="00EF20DC">
      <w:pPr>
        <w:rPr>
          <w:sz w:val="14"/>
        </w:rPr>
      </w:pPr>
      <w:r w:rsidRPr="00EF20DC">
        <w:rPr>
          <w:sz w:val="14"/>
        </w:rPr>
        <w:t>The consensus view of world climate scientists, as presented in the Intergovernmental Panel on Climate Change’s (IPCC’s) 2007 report, is that Earth’s climate system is warming [30]; “</w:t>
      </w:r>
      <w:r w:rsidRPr="00EF20DC">
        <w:rPr>
          <w:rStyle w:val="StyleUnderline"/>
        </w:rPr>
        <w:t>evidence from</w:t>
      </w:r>
      <w:r w:rsidRPr="00EF20DC">
        <w:rPr>
          <w:sz w:val="14"/>
        </w:rPr>
        <w:t xml:space="preserve"> all continents and most </w:t>
      </w:r>
      <w:r w:rsidRPr="00EF20DC">
        <w:rPr>
          <w:rStyle w:val="StyleUnderline"/>
        </w:rPr>
        <w:t>oceans shows that many natural systems are being affected by</w:t>
      </w:r>
      <w:r w:rsidRPr="00EF20DC">
        <w:rPr>
          <w:sz w:val="14"/>
        </w:rPr>
        <w:t xml:space="preserve"> regional </w:t>
      </w:r>
      <w:r w:rsidRPr="00EF20DC">
        <w:rPr>
          <w:rStyle w:val="StyleUnderline"/>
        </w:rPr>
        <w:t>climate changes</w:t>
      </w:r>
      <w:r w:rsidRPr="00EF20DC">
        <w:rPr>
          <w:sz w:val="14"/>
        </w:rPr>
        <w:t>” [30] (p. 31) and [31]; and most of the observed change is very likely caused by humans’ greenhouse gas emissions [30] (p. 39</w:t>
      </w:r>
      <w:r w:rsidRPr="00EF20DC">
        <w:rPr>
          <w:rStyle w:val="StyleUnderline"/>
        </w:rPr>
        <w:t>). Climate change is likely to significantly affect marine biodiversity in a number of ways</w:t>
      </w:r>
      <w:r w:rsidRPr="00EF20DC">
        <w:rPr>
          <w:sz w:val="14"/>
        </w:rPr>
        <w:t xml:space="preserve">. The most important of these impacts will be: </w:t>
      </w:r>
      <w:r w:rsidRPr="00EF20DC">
        <w:rPr>
          <w:rStyle w:val="StyleUnderline"/>
        </w:rPr>
        <w:t>changes in ocean temperature; changes in ocean current patterns; sea-level rise; and ocean acidification</w:t>
      </w:r>
      <w:r w:rsidRPr="00EF20DC">
        <w:rPr>
          <w:sz w:val="14"/>
        </w:rPr>
        <w:t>. 2.2.1. Changes to Ocean Temperatures Ocean surface temperatures and ocean heat content are both increasing [30]. The IPCC indicated in 2007 that most regions of the ocean have already experienced SST increases of between 0.2 and 1.0 degree Celsius [30]. It predicted that, under its “business-as-usual” (A2) scenario, ocean temperatures would increase by another 0.5 to 1.0 degree Celsius by 2029 and by up to 4 degrees Celsius by 2099, with warming continuing for at least another century thereafter [30]. However, more recent research by an international team of scientists indicated “that ocean temperature and associated sea level increases Diversity 2012, 4 229 between 1961 and 2003 were 50 percent larger than estimated in the 2007 Intergovernmental Panel on Climate Change report” [32]. Moreover, temperature increases have been detected more than 3,000 m below the ocean’s surface [33</w:t>
      </w:r>
      <w:r w:rsidRPr="00EF20DC">
        <w:rPr>
          <w:rStyle w:val="StyleUnderline"/>
        </w:rPr>
        <w:t>]. As</w:t>
      </w:r>
      <w:r w:rsidRPr="00EF20DC">
        <w:rPr>
          <w:sz w:val="14"/>
        </w:rPr>
        <w:t xml:space="preserve"> </w:t>
      </w:r>
      <w:r w:rsidRPr="00EF20DC">
        <w:rPr>
          <w:rStyle w:val="StyleUnderline"/>
        </w:rPr>
        <w:t>a result of this increasing temperature, marine ecosystems are also changing</w:t>
      </w:r>
      <w:r w:rsidRPr="00EF20DC">
        <w:rPr>
          <w:sz w:val="14"/>
        </w:rPr>
        <w:t xml:space="preserve">. The IPCC reported in 2007 that “in some marine and freshwater systems, shifts in ranges and changes in algal, plankton and fish abundance are with high confidence associated with rising water temperatures, as well as related changes in ice cover, salinity, oxygen levels and circulation” [30] (p. 2). It projected widespread ecosystem changes as a result of changes in major marine currents beginning at about the point when global average temperatures increase by about 2.5 to 3.0 degrees Celsius [30]. Even before that point, however, changes in ocean temperatures are already causing temperature-sensitive marine species to migrate </w:t>
      </w:r>
      <w:proofErr w:type="spellStart"/>
      <w:r w:rsidRPr="00EF20DC">
        <w:rPr>
          <w:sz w:val="14"/>
        </w:rPr>
        <w:t>poleward</w:t>
      </w:r>
      <w:proofErr w:type="spellEnd"/>
      <w:r w:rsidRPr="00EF20DC">
        <w:rPr>
          <w:sz w:val="14"/>
        </w:rPr>
        <w:t xml:space="preserve"> [34</w:t>
      </w:r>
      <w:proofErr w:type="gramStart"/>
      <w:r w:rsidRPr="00EF20DC">
        <w:rPr>
          <w:sz w:val="14"/>
        </w:rPr>
        <w:t>,35</w:t>
      </w:r>
      <w:proofErr w:type="gramEnd"/>
      <w:r w:rsidRPr="00EF20DC">
        <w:rPr>
          <w:sz w:val="14"/>
        </w:rPr>
        <w:t xml:space="preserve">]. </w:t>
      </w:r>
      <w:r w:rsidRPr="00EF20DC">
        <w:rPr>
          <w:rStyle w:val="StyleUnderline"/>
        </w:rPr>
        <w:t>Some marine species may go</w:t>
      </w:r>
      <w:r w:rsidRPr="00EF20DC">
        <w:rPr>
          <w:sz w:val="14"/>
        </w:rPr>
        <w:t xml:space="preserve"> at least locally </w:t>
      </w:r>
      <w:r w:rsidRPr="00EF20DC">
        <w:rPr>
          <w:rStyle w:val="StyleUnderline"/>
        </w:rPr>
        <w:t>extinct because of temperature-induced changes</w:t>
      </w:r>
      <w:r w:rsidRPr="00EF20DC">
        <w:rPr>
          <w:sz w:val="14"/>
        </w:rPr>
        <w:t xml:space="preserve"> in their habitat or food supply, especially in the tropics [36]. More pervasively, </w:t>
      </w:r>
      <w:r w:rsidRPr="00EF20DC">
        <w:rPr>
          <w:rStyle w:val="StyleUnderline"/>
        </w:rPr>
        <w:t>by promoting widespread shifts in species’ ranges and species invasions of new habitats, climate change will have direct impacts on marine biodiversity</w:t>
      </w:r>
      <w:r w:rsidRPr="00EF20DC">
        <w:rPr>
          <w:sz w:val="14"/>
        </w:rPr>
        <w:t xml:space="preserve"> and on fishing and fish stocks [7], especially at the Earth’s poles [36]. A study published in Nature concluded that </w:t>
      </w:r>
      <w:r w:rsidRPr="00EF20DC">
        <w:rPr>
          <w:rStyle w:val="StyleUnderline"/>
        </w:rPr>
        <w:t xml:space="preserve">ocean temperature is a major determinant of marine biodiversity </w:t>
      </w:r>
      <w:r w:rsidRPr="00EF20DC">
        <w:rPr>
          <w:sz w:val="14"/>
        </w:rPr>
        <w:t>and that changes in ocean temperature “may ultimately rearrange the global distribution of life in the ocean” [37] (p. 1098). Such changes in marine biodiversity from ocean temperature may also increase the effects of climate change itself. For example, “scientists have found that as the oceans become warmer, they are less able to support the phytoplankton that have been an important influence on moderating climate change” [38]</w:t>
      </w:r>
    </w:p>
    <w:p w:rsidR="00EF20DC" w:rsidRDefault="00EF20DC" w:rsidP="00930423"/>
    <w:p w:rsidR="0032157B" w:rsidRPr="00311707" w:rsidRDefault="0032157B" w:rsidP="0032157B">
      <w:pPr>
        <w:pStyle w:val="Heading4"/>
      </w:pPr>
      <w:r>
        <w:t>Bio</w:t>
      </w:r>
      <w:r w:rsidRPr="00311707">
        <w:t>-D doesn’t matter</w:t>
      </w:r>
    </w:p>
    <w:p w:rsidR="0032157B" w:rsidRPr="00064B9B" w:rsidRDefault="0032157B" w:rsidP="0032157B">
      <w:proofErr w:type="spellStart"/>
      <w:r w:rsidRPr="00311707">
        <w:rPr>
          <w:rStyle w:val="Style13ptBold"/>
        </w:rPr>
        <w:t>Sagoff</w:t>
      </w:r>
      <w:proofErr w:type="spellEnd"/>
      <w:r w:rsidRPr="00311707">
        <w:rPr>
          <w:rStyle w:val="Style13ptBold"/>
        </w:rPr>
        <w:t xml:space="preserve"> 97</w:t>
      </w:r>
      <w:r>
        <w:t xml:space="preserve"> </w:t>
      </w:r>
      <w:r w:rsidRPr="00064B9B">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w:t>
      </w:r>
      <w:r>
        <w:t>,</w:t>
      </w:r>
      <w:r w:rsidRPr="00064B9B">
        <w:t xml:space="preserve">” 38 </w:t>
      </w:r>
      <w:proofErr w:type="spellStart"/>
      <w:r w:rsidRPr="00064B9B">
        <w:t>Wm</w:t>
      </w:r>
      <w:proofErr w:type="spellEnd"/>
      <w:r w:rsidRPr="00064B9B">
        <w:t xml:space="preserve"> and Mary L. Rev. 825, March, L/N]</w:t>
      </w:r>
    </w:p>
    <w:p w:rsidR="0032157B" w:rsidRPr="00311707" w:rsidRDefault="0032157B" w:rsidP="0032157B"/>
    <w:p w:rsidR="0032157B" w:rsidRPr="00064B9B" w:rsidRDefault="0032157B" w:rsidP="0032157B">
      <w:pPr>
        <w:rPr>
          <w:sz w:val="16"/>
        </w:rPr>
      </w:pPr>
      <w:r w:rsidRPr="00C6561B">
        <w:rPr>
          <w:rStyle w:val="StyleUnderline"/>
        </w:rPr>
        <w:t>Although</w:t>
      </w:r>
      <w:r w:rsidRPr="00064B9B">
        <w:rPr>
          <w:sz w:val="16"/>
        </w:rPr>
        <w:t xml:space="preserve"> one may agree with ecologists such as Ehrlich and Raven that the </w:t>
      </w:r>
      <w:r w:rsidRPr="00C6561B">
        <w:rPr>
          <w:rStyle w:val="StyleUnderline"/>
        </w:rPr>
        <w:t>earth stands on the brink of</w:t>
      </w:r>
      <w:r w:rsidRPr="00064B9B">
        <w:rPr>
          <w:sz w:val="16"/>
        </w:rPr>
        <w:t xml:space="preserve"> an episode of </w:t>
      </w:r>
      <w:r w:rsidRPr="00C6561B">
        <w:rPr>
          <w:rStyle w:val="StyleUnderline"/>
        </w:rPr>
        <w:t>massive extinction</w:t>
      </w:r>
      <w:r w:rsidRPr="00064B9B">
        <w:rPr>
          <w:sz w:val="16"/>
        </w:rPr>
        <w:t xml:space="preserve">, </w:t>
      </w:r>
      <w:r w:rsidRPr="00C6561B">
        <w:rPr>
          <w:rStyle w:val="StyleUnderline"/>
        </w:rPr>
        <w:t>it may not follow</w:t>
      </w:r>
      <w:r w:rsidRPr="00064B9B">
        <w:rPr>
          <w:sz w:val="16"/>
        </w:rPr>
        <w:t xml:space="preserve"> from this grim fact </w:t>
      </w:r>
      <w:r w:rsidRPr="00C6561B">
        <w:rPr>
          <w:rStyle w:val="StyleUnderline"/>
        </w:rPr>
        <w:t xml:space="preserve">that human beings will suffer </w:t>
      </w:r>
      <w:r w:rsidRPr="00064B9B">
        <w:rPr>
          <w:sz w:val="16"/>
        </w:rPr>
        <w:t xml:space="preserve">as a result. On the contrary, </w:t>
      </w:r>
      <w:r w:rsidRPr="00BB7339">
        <w:rPr>
          <w:rStyle w:val="StyleUnderline"/>
          <w:highlight w:val="yellow"/>
        </w:rPr>
        <w:t>skeptics</w:t>
      </w:r>
      <w:r w:rsidRPr="00C6561B">
        <w:rPr>
          <w:rStyle w:val="StyleUnderline"/>
        </w:rPr>
        <w:t xml:space="preserve"> such as</w:t>
      </w:r>
      <w:r w:rsidRPr="00064B9B">
        <w:rPr>
          <w:sz w:val="16"/>
        </w:rPr>
        <w:t xml:space="preserve"> science writer Colin </w:t>
      </w:r>
      <w:proofErr w:type="spellStart"/>
      <w:r w:rsidRPr="00C6561B">
        <w:rPr>
          <w:rStyle w:val="StyleUnderline"/>
        </w:rPr>
        <w:t>Tudge</w:t>
      </w:r>
      <w:proofErr w:type="spellEnd"/>
      <w:r w:rsidRPr="00C6561B">
        <w:rPr>
          <w:rStyle w:val="StyleUnderline"/>
        </w:rPr>
        <w:t xml:space="preserve"> </w:t>
      </w:r>
      <w:r w:rsidRPr="00BB7339">
        <w:rPr>
          <w:rStyle w:val="StyleUnderline"/>
          <w:highlight w:val="yellow"/>
        </w:rPr>
        <w:t>have challenged biologists to explain why we need more than a tenth of the 10 to 100 million species</w:t>
      </w:r>
      <w:r w:rsidRPr="00C6561B">
        <w:rPr>
          <w:rStyle w:val="StyleUnderline"/>
        </w:rPr>
        <w:t xml:space="preserve"> that grace the earth. Noting that "</w:t>
      </w:r>
      <w:r w:rsidRPr="00BB7339">
        <w:rPr>
          <w:rStyle w:val="StyleUnderline"/>
          <w:highlight w:val="yellow"/>
        </w:rPr>
        <w:t>cultivated systems often out-produce wild systems</w:t>
      </w:r>
      <w:r w:rsidRPr="00C6561B">
        <w:rPr>
          <w:rStyle w:val="StyleUnderline"/>
        </w:rPr>
        <w:t xml:space="preserve"> by 100-fold or more," </w:t>
      </w:r>
      <w:proofErr w:type="spellStart"/>
      <w:r w:rsidRPr="00C6561B">
        <w:rPr>
          <w:rStyle w:val="StyleUnderline"/>
        </w:rPr>
        <w:t>Tudge</w:t>
      </w:r>
      <w:proofErr w:type="spellEnd"/>
      <w:r w:rsidRPr="00C6561B">
        <w:rPr>
          <w:rStyle w:val="StyleUnderline"/>
        </w:rPr>
        <w:t xml:space="preserve"> declared that "the argument that humans need the variety of other species is,</w:t>
      </w:r>
      <w:r w:rsidRPr="00064B9B">
        <w:rPr>
          <w:sz w:val="16"/>
        </w:rPr>
        <w:t xml:space="preserve"> when you think about it, </w:t>
      </w:r>
      <w:r w:rsidRPr="00C6561B">
        <w:rPr>
          <w:rStyle w:val="StyleUnderline"/>
        </w:rPr>
        <w:t>a theological one</w:t>
      </w:r>
      <w:r w:rsidRPr="00064B9B">
        <w:rPr>
          <w:sz w:val="16"/>
        </w:rPr>
        <w:t xml:space="preserve">." n343 </w:t>
      </w:r>
      <w:proofErr w:type="spellStart"/>
      <w:r w:rsidRPr="00064B9B">
        <w:rPr>
          <w:sz w:val="16"/>
        </w:rPr>
        <w:t>Tudge</w:t>
      </w:r>
      <w:proofErr w:type="spellEnd"/>
      <w:r w:rsidRPr="00064B9B">
        <w:rPr>
          <w:sz w:val="16"/>
        </w:rPr>
        <w:t xml:space="preserve"> observed that </w:t>
      </w:r>
      <w:r w:rsidRPr="00C6561B">
        <w:rPr>
          <w:rStyle w:val="StyleUnderline"/>
        </w:rPr>
        <w:t>"the elimination of all but a tiny minority of our fellow creatures does not affect the material well-being of humans one iota."</w:t>
      </w:r>
      <w:r w:rsidRPr="00064B9B">
        <w:rPr>
          <w:sz w:val="16"/>
        </w:rPr>
        <w:t xml:space="preserve"> n344 This skeptic challenged ecologists to list more than 10,000 species (other than unthreatened microbes) that are essential to ecosystem productivity or functioning. n345 "</w:t>
      </w:r>
      <w:r w:rsidRPr="00BB7339">
        <w:rPr>
          <w:rStyle w:val="StyleUnderline"/>
          <w:highlight w:val="yellow"/>
        </w:rPr>
        <w:t>The human species could survive just as well if 99.9% of our fellow creatures went extinct</w:t>
      </w:r>
      <w:r w:rsidRPr="00C6561B">
        <w:rPr>
          <w:rStyle w:val="StyleUnderline"/>
        </w:rPr>
        <w:t>, provided only that we retained the appropriate 0.1% that we need."</w:t>
      </w:r>
      <w:r w:rsidRPr="00064B9B">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C6561B">
        <w:rPr>
          <w:rStyle w:val="StyleUnderline"/>
        </w:rPr>
        <w:t>biologists believe</w:t>
      </w:r>
      <w:r w:rsidRPr="00064B9B">
        <w:rPr>
          <w:sz w:val="16"/>
        </w:rPr>
        <w:t xml:space="preserve">, however, that </w:t>
      </w:r>
      <w:r w:rsidRPr="00BB7339">
        <w:rPr>
          <w:rStyle w:val="StyleUnderline"/>
          <w:highlight w:val="yellow"/>
        </w:rPr>
        <w:t>species are so fabulously redundant in the ecological functions they perform that the life-support systems and processes of the planet</w:t>
      </w:r>
      <w:r w:rsidRPr="00C6561B">
        <w:rPr>
          <w:rStyle w:val="StyleUnderline"/>
        </w:rPr>
        <w:t xml:space="preserve"> and ecological processes in general </w:t>
      </w:r>
      <w:r w:rsidRPr="00BB7339">
        <w:rPr>
          <w:rStyle w:val="StyleUnderline"/>
          <w:highlight w:val="yellow"/>
        </w:rPr>
        <w:t>will function perfectly well with fewer of them</w:t>
      </w:r>
      <w:r w:rsidRPr="00C6561B">
        <w:rPr>
          <w:rStyle w:val="StyleUnderline"/>
        </w:rPr>
        <w:t>, certainly fewer than the millions and millions we can expect to remain even if every threatened organism becomes extinct.</w:t>
      </w:r>
      <w:r w:rsidRPr="00064B9B">
        <w:rPr>
          <w:sz w:val="16"/>
        </w:rPr>
        <w:t xml:space="preserve"> </w:t>
      </w:r>
      <w:proofErr w:type="gramStart"/>
      <w:r w:rsidRPr="00064B9B">
        <w:rPr>
          <w:sz w:val="16"/>
        </w:rPr>
        <w:t>n350</w:t>
      </w:r>
      <w:proofErr w:type="gramEnd"/>
      <w:r w:rsidRPr="00C6561B">
        <w:rPr>
          <w:rStyle w:val="StyleUnderline"/>
        </w:rPr>
        <w:t xml:space="preserve"> Even the kind of sparse</w:t>
      </w:r>
      <w:r w:rsidRPr="00064B9B">
        <w:rPr>
          <w:sz w:val="16"/>
        </w:rPr>
        <w:t xml:space="preserve"> and miserable </w:t>
      </w:r>
      <w:r w:rsidRPr="00C6561B">
        <w:rPr>
          <w:rStyle w:val="StyleUnderline"/>
        </w:rPr>
        <w:t>world depicted in</w:t>
      </w:r>
      <w:r w:rsidRPr="00064B9B">
        <w:rPr>
          <w:sz w:val="16"/>
        </w:rPr>
        <w:t xml:space="preserve"> the movie </w:t>
      </w:r>
      <w:r w:rsidRPr="00C6561B">
        <w:rPr>
          <w:rStyle w:val="StyleUnderline"/>
        </w:rPr>
        <w:t>Blade Runner could provide a "sustainable" context for the human economy</w:t>
      </w:r>
      <w:r w:rsidRPr="00064B9B">
        <w:rPr>
          <w:sz w:val="16"/>
        </w:rPr>
        <w:t xml:space="preserve"> as long as people forgot their aesthetic and moral commitment to the glory and beauty of the natural world. </w:t>
      </w:r>
      <w:proofErr w:type="gramStart"/>
      <w:r w:rsidRPr="00064B9B">
        <w:rPr>
          <w:sz w:val="16"/>
        </w:rPr>
        <w:t>n351</w:t>
      </w:r>
      <w:proofErr w:type="gramEnd"/>
      <w:r w:rsidRPr="00064B9B">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C6561B">
        <w:rPr>
          <w:rStyle w:val="StyleUnderline"/>
        </w:rPr>
        <w:t>What crucial ecological services does the black-capped vireo, for example, serve? Are any of the species threatened with extinction necessary to the provision of any ecosystem service on which humans depend? If so, which ones are they?</w:t>
      </w:r>
      <w:r w:rsidRPr="00064B9B">
        <w:rPr>
          <w:sz w:val="16"/>
        </w:rPr>
        <w:t xml:space="preserve">  Ecosystems and the species that compose them have changed, dramatically, continually, and totally in virtually every part of the United States. </w:t>
      </w:r>
      <w:r w:rsidRPr="00C6561B">
        <w:rPr>
          <w:rStyle w:val="StyleUnderline"/>
        </w:rPr>
        <w:t xml:space="preserve">There is little ecological similarity, for example, between New England today and the land where the Pilgrims died. </w:t>
      </w:r>
      <w:proofErr w:type="gramStart"/>
      <w:r w:rsidRPr="00C6561B">
        <w:rPr>
          <w:rStyle w:val="StyleUnderline"/>
        </w:rPr>
        <w:t>n353</w:t>
      </w:r>
      <w:proofErr w:type="gramEnd"/>
      <w:r w:rsidRPr="00C6561B">
        <w:rPr>
          <w:rStyle w:val="StyleUnderline"/>
        </w:rPr>
        <w:t xml:space="preserve"> </w:t>
      </w:r>
      <w:r w:rsidRPr="00BB7339">
        <w:rPr>
          <w:rStyle w:val="StyleUnderline"/>
          <w:highlight w:val="yellow"/>
        </w:rPr>
        <w:t>In view of the constant reconfiguration of the biota, one may wonder why Americans have not suffered more as a result of ecological catastrophes</w:t>
      </w:r>
      <w:r w:rsidRPr="00C6561B">
        <w:rPr>
          <w:rStyle w:val="StyleUnderline"/>
        </w:rPr>
        <w:t xml:space="preserve">. </w:t>
      </w:r>
      <w:r w:rsidRPr="00064B9B">
        <w:rPr>
          <w:sz w:val="16"/>
        </w:rPr>
        <w:t xml:space="preserve">The cast of species in nearly every environment changes constantly-local extinction is commonplace in nature-but the crops still grow. Somehow, it seems, property values keep going up on Martha's Vineyard in spite of the tragic disappearance of the heath hen.  </w:t>
      </w:r>
      <w:r w:rsidRPr="00BB7339">
        <w:rPr>
          <w:rStyle w:val="StyleUnderline"/>
          <w:highlight w:val="yellow"/>
        </w:rPr>
        <w:t>One might argue that the sheer number and variety of creatures available to any ecosystem buffers that system against stress</w:t>
      </w:r>
      <w:r w:rsidRPr="00C6561B">
        <w:rPr>
          <w:rStyle w:val="StyleUnderline"/>
        </w:rPr>
        <w:t>.</w:t>
      </w:r>
      <w:r w:rsidRPr="00064B9B">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C6561B">
        <w:rPr>
          <w:rStyle w:val="StyleUnderline"/>
        </w:rPr>
        <w:t xml:space="preserve">In the United States as in many other parts of the world, </w:t>
      </w:r>
      <w:r w:rsidRPr="00BB7339">
        <w:rPr>
          <w:rStyle w:val="StyleUnderline"/>
          <w:highlight w:val="yellow"/>
        </w:rPr>
        <w:t>however, the number of species has been increasing dramatically, not decreasing, as a result of human activity</w:t>
      </w:r>
      <w:r w:rsidRPr="00C6561B">
        <w:rPr>
          <w:rStyle w:val="StyleUnderline"/>
        </w:rPr>
        <w:t xml:space="preserve">. This is because the hordes of </w:t>
      </w:r>
      <w:r w:rsidRPr="00BB7339">
        <w:rPr>
          <w:rStyle w:val="StyleUnderline"/>
          <w:highlight w:val="yellow"/>
        </w:rPr>
        <w:t>exotic species coming into ecosystems</w:t>
      </w:r>
      <w:r w:rsidRPr="00C6561B">
        <w:rPr>
          <w:rStyle w:val="StyleUnderline"/>
        </w:rPr>
        <w:t xml:space="preserve"> in the United States </w:t>
      </w:r>
      <w:r w:rsidRPr="00BB7339">
        <w:rPr>
          <w:rStyle w:val="StyleUnderline"/>
          <w:highlight w:val="yellow"/>
        </w:rPr>
        <w:t>far exceed the number of species that are becoming extinct</w:t>
      </w:r>
      <w:r w:rsidRPr="00C6561B">
        <w:rPr>
          <w:rStyle w:val="StyleUnderline"/>
        </w:rPr>
        <w:t>.</w:t>
      </w:r>
      <w:r w:rsidRPr="00064B9B">
        <w:rPr>
          <w:sz w:val="16"/>
        </w:rPr>
        <w:t xml:space="preserve"> Indeed, introductions may outnumber extinctions by more than ten to one, so that the United States is becoming more and more species-rich all the time largely as a result of human action. n354   [*908]   Peter </w:t>
      </w:r>
      <w:proofErr w:type="spellStart"/>
      <w:r w:rsidRPr="00064B9B">
        <w:rPr>
          <w:sz w:val="16"/>
        </w:rPr>
        <w:t>Vitousek</w:t>
      </w:r>
      <w:proofErr w:type="spellEnd"/>
      <w:r w:rsidRPr="00064B9B">
        <w:rPr>
          <w:sz w:val="16"/>
        </w:rPr>
        <w:t xml:space="preserve"> and colleagues estimate that over 1000 non-native plants grow in California alone; in Hawaii there are 861; in Florida, 1210. </w:t>
      </w:r>
      <w:proofErr w:type="gramStart"/>
      <w:r w:rsidRPr="00064B9B">
        <w:rPr>
          <w:sz w:val="16"/>
        </w:rPr>
        <w:t>n355</w:t>
      </w:r>
      <w:proofErr w:type="gramEnd"/>
      <w:r w:rsidRPr="00064B9B">
        <w:rPr>
          <w:sz w:val="16"/>
        </w:rPr>
        <w:t xml:space="preserve"> In Florida more than 1000 non-native insects, 23 species of mammals, and about 11 exotic birds have established themselves. </w:t>
      </w:r>
      <w:proofErr w:type="gramStart"/>
      <w:r w:rsidRPr="00064B9B">
        <w:rPr>
          <w:sz w:val="16"/>
        </w:rPr>
        <w:t>n356</w:t>
      </w:r>
      <w:proofErr w:type="gramEnd"/>
      <w:r w:rsidRPr="00064B9B">
        <w:rPr>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064B9B">
        <w:rPr>
          <w:sz w:val="16"/>
        </w:rPr>
        <w:t>n357</w:t>
      </w:r>
      <w:proofErr w:type="gramEnd"/>
      <w:r w:rsidRPr="00064B9B">
        <w:rPr>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064B9B">
        <w:rPr>
          <w:sz w:val="16"/>
        </w:rPr>
        <w:t>n358</w:t>
      </w:r>
      <w:proofErr w:type="gramEnd"/>
      <w:r w:rsidRPr="00064B9B">
        <w:rPr>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064B9B">
        <w:rPr>
          <w:sz w:val="16"/>
        </w:rPr>
        <w:t>prelapsarian</w:t>
      </w:r>
      <w:proofErr w:type="spellEnd"/>
      <w:r w:rsidRPr="00064B9B">
        <w:rPr>
          <w:sz w:val="16"/>
        </w:rPr>
        <w:t xml:space="preserve"> times. </w:t>
      </w:r>
      <w:proofErr w:type="gramStart"/>
      <w:r w:rsidRPr="00064B9B">
        <w:rPr>
          <w:sz w:val="16"/>
        </w:rPr>
        <w:t xml:space="preserve">n359  </w:t>
      </w:r>
      <w:r w:rsidRPr="00C6561B">
        <w:rPr>
          <w:rStyle w:val="StyleUnderline"/>
        </w:rPr>
        <w:t>The</w:t>
      </w:r>
      <w:proofErr w:type="gramEnd"/>
      <w:r w:rsidRPr="00C6561B">
        <w:rPr>
          <w:rStyle w:val="StyleUnderline"/>
        </w:rPr>
        <w:t xml:space="preserve"> Ecological Society of America has urged managers to maintain biological diversity as a critical component in strengthening ecosystems against disturbance. n360 Yet as</w:t>
      </w:r>
      <w:r w:rsidRPr="00064B9B">
        <w:rPr>
          <w:sz w:val="16"/>
        </w:rPr>
        <w:t xml:space="preserve"> Simon </w:t>
      </w:r>
      <w:r w:rsidRPr="00C6561B">
        <w:rPr>
          <w:rStyle w:val="StyleUnderline"/>
        </w:rPr>
        <w:t>Levin observed, "much of the detail about species composition will be irrelevant in terms of influences on ecosystem properties."</w:t>
      </w:r>
      <w:r w:rsidRPr="00064B9B">
        <w:rPr>
          <w:sz w:val="16"/>
        </w:rPr>
        <w:t xml:space="preserve"> n361   [*910]   He added: "For net primary productivity, as is likely to be the case for any system property, </w:t>
      </w:r>
      <w:r w:rsidRPr="00C6561B">
        <w:rPr>
          <w:rStyle w:val="StyleUnderline"/>
        </w:rPr>
        <w:t>biodiversity matters only up to a point; above a certain level, increasing biodiversity is likely to make little difference</w:t>
      </w:r>
      <w:r w:rsidRPr="00064B9B">
        <w:rPr>
          <w:sz w:val="16"/>
        </w:rPr>
        <w:t xml:space="preserve">." </w:t>
      </w:r>
      <w:proofErr w:type="gramStart"/>
      <w:r w:rsidRPr="00064B9B">
        <w:rPr>
          <w:sz w:val="16"/>
        </w:rPr>
        <w:t xml:space="preserve">n362  </w:t>
      </w:r>
      <w:r w:rsidRPr="00BB7339">
        <w:rPr>
          <w:rStyle w:val="StyleUnderline"/>
          <w:highlight w:val="yellow"/>
        </w:rPr>
        <w:t>What</w:t>
      </w:r>
      <w:proofErr w:type="gramEnd"/>
      <w:r w:rsidRPr="00BB7339">
        <w:rPr>
          <w:rStyle w:val="StyleUnderline"/>
          <w:highlight w:val="yellow"/>
        </w:rPr>
        <w:t xml:space="preserve"> about the use of plants and animals in agriculture? There is no scarcity foreseeable. "Of</w:t>
      </w:r>
      <w:r w:rsidRPr="00C6561B">
        <w:rPr>
          <w:rStyle w:val="StyleUnderline"/>
        </w:rPr>
        <w:t xml:space="preserve"> an estimated </w:t>
      </w:r>
      <w:r w:rsidRPr="00BB7339">
        <w:rPr>
          <w:rStyle w:val="StyleUnderline"/>
          <w:highlight w:val="yellow"/>
        </w:rPr>
        <w:t>80,000 types of plants [we] know to be edible</w:t>
      </w:r>
      <w:r w:rsidRPr="00064B9B">
        <w:rPr>
          <w:sz w:val="16"/>
        </w:rPr>
        <w:t>," a U.S. Department of the Interior document says, "</w:t>
      </w:r>
      <w:r w:rsidRPr="00BB7339">
        <w:rPr>
          <w:rStyle w:val="StyleUnderline"/>
          <w:highlight w:val="yellow"/>
        </w:rPr>
        <w:t>only</w:t>
      </w:r>
      <w:r w:rsidRPr="00C6561B">
        <w:rPr>
          <w:rStyle w:val="StyleUnderline"/>
        </w:rPr>
        <w:t xml:space="preserve"> about </w:t>
      </w:r>
      <w:r w:rsidRPr="00BB7339">
        <w:rPr>
          <w:rStyle w:val="StyleUnderline"/>
          <w:highlight w:val="yellow"/>
        </w:rPr>
        <w:t>150 are extensively cultivated</w:t>
      </w:r>
      <w:r w:rsidRPr="00C6561B">
        <w:rPr>
          <w:rStyle w:val="StyleUnderline"/>
        </w:rPr>
        <w:t>.</w:t>
      </w:r>
      <w:r w:rsidRPr="00064B9B">
        <w:rPr>
          <w:sz w:val="16"/>
        </w:rPr>
        <w:t xml:space="preserve">" n363 About twenty species, not one of which is endangered, provide ninety percent of the food the world takes from plants. </w:t>
      </w:r>
      <w:proofErr w:type="gramStart"/>
      <w:r w:rsidRPr="00064B9B">
        <w:rPr>
          <w:sz w:val="16"/>
        </w:rPr>
        <w:t>n364</w:t>
      </w:r>
      <w:proofErr w:type="gramEnd"/>
      <w:r w:rsidRPr="00064B9B">
        <w:rPr>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064B9B">
        <w:rPr>
          <w:sz w:val="16"/>
        </w:rPr>
        <w:t>n365</w:t>
      </w:r>
      <w:proofErr w:type="gramEnd"/>
      <w:r w:rsidRPr="00064B9B">
        <w:rPr>
          <w:sz w:val="16"/>
        </w:rPr>
        <w:t xml:space="preserve"> To be sure, any of the more than 600,000 species of plants could have an application in agriculture, but would they be preferable to the species that are now dominant? </w:t>
      </w:r>
      <w:r w:rsidRPr="00C6561B">
        <w:rPr>
          <w:rStyle w:val="StyleUnderline"/>
        </w:rPr>
        <w:t>Has anyone found any consumer demand for any of these half-million or more plants to replace rice or wheat in the human diet</w:t>
      </w:r>
      <w:r w:rsidRPr="00064B9B">
        <w:rPr>
          <w:sz w:val="16"/>
        </w:rPr>
        <w:t xml:space="preserve">? There are reasons that farmers cultivate rice, wheat, and corn rather than, say, </w:t>
      </w:r>
      <w:proofErr w:type="spellStart"/>
      <w:r w:rsidRPr="00064B9B">
        <w:rPr>
          <w:sz w:val="16"/>
        </w:rPr>
        <w:t>Furbish's</w:t>
      </w:r>
      <w:proofErr w:type="spellEnd"/>
      <w:r w:rsidRPr="00064B9B">
        <w:rPr>
          <w:sz w:val="16"/>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064B9B">
        <w:rPr>
          <w:sz w:val="16"/>
        </w:rPr>
        <w:t>n366  This</w:t>
      </w:r>
      <w:proofErr w:type="gramEnd"/>
      <w:r w:rsidRPr="00064B9B">
        <w:rPr>
          <w:sz w:val="16"/>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C6561B">
        <w:rPr>
          <w:rStyle w:val="StyleUnderline"/>
        </w:rPr>
        <w:t>protecting nature often represents a net "cost," not a net "benefit." It is largely for moral, not economic, reasons-ethical, not prudential, reasons- that we care about all our fellow creatures.</w:t>
      </w:r>
      <w:r w:rsidRPr="00064B9B">
        <w:rPr>
          <w:sz w:val="16"/>
        </w:rPr>
        <w:t xml:space="preserve"> They are valuable as objects of love not as objects of use. What is good for   [*912]   the marsh may be good in itself even if it is not, in the economic sense, good for mankind. The most valuable things are quite useless.</w:t>
      </w:r>
    </w:p>
    <w:p w:rsidR="0032157B" w:rsidRPr="00064B9B" w:rsidRDefault="0032157B" w:rsidP="0032157B"/>
    <w:p w:rsidR="0032157B" w:rsidRPr="009A2EBB" w:rsidRDefault="0032157B" w:rsidP="0032157B">
      <w:pPr>
        <w:pStyle w:val="Heading4"/>
      </w:pPr>
      <w:r>
        <w:t>Bio-D not key to survival</w:t>
      </w:r>
    </w:p>
    <w:p w:rsidR="0032157B" w:rsidRPr="00064B9B" w:rsidRDefault="0032157B" w:rsidP="0032157B">
      <w:r w:rsidRPr="00990C28">
        <w:rPr>
          <w:rStyle w:val="Style13ptBold"/>
          <w:highlight w:val="yellow"/>
        </w:rPr>
        <w:t>Maier 9</w:t>
      </w:r>
      <w:r>
        <w:t xml:space="preserve"> </w:t>
      </w:r>
      <w:r w:rsidRPr="00064B9B">
        <w:t>[Don, Independent Environmental Scholar, “What’s So Good about Biodiversity? A Survey of Bad Answers”, Paper presented to the 6</w:t>
      </w:r>
      <w:r w:rsidRPr="00064B9B">
        <w:rPr>
          <w:vertAlign w:val="superscript"/>
        </w:rPr>
        <w:t>th</w:t>
      </w:r>
      <w:r w:rsidRPr="00064B9B">
        <w:t xml:space="preserve"> Annual Joint International Society for Environmental Philosophy/ISEE Conference, May, </w:t>
      </w:r>
      <w:r w:rsidRPr="009A2EBB">
        <w:t>http://www.environmentalphilosophy.org/ISEEIAEPpapers/2009/Maier.pdf</w:t>
      </w:r>
      <w:r w:rsidRPr="00064B9B">
        <w:t>]</w:t>
      </w:r>
    </w:p>
    <w:p w:rsidR="0032157B" w:rsidRPr="00064B9B" w:rsidRDefault="0032157B" w:rsidP="0032157B">
      <w:pPr>
        <w:rPr>
          <w:sz w:val="16"/>
        </w:rPr>
      </w:pPr>
    </w:p>
    <w:p w:rsidR="0032157B" w:rsidRPr="00064B9B" w:rsidRDefault="0032157B" w:rsidP="0032157B">
      <w:pPr>
        <w:rPr>
          <w:sz w:val="16"/>
        </w:rPr>
      </w:pPr>
      <w:r w:rsidRPr="00C6561B">
        <w:rPr>
          <w:rStyle w:val="StyleUnderline"/>
        </w:rPr>
        <w:t xml:space="preserve">One could rework </w:t>
      </w:r>
      <w:proofErr w:type="spellStart"/>
      <w:r w:rsidRPr="00C6561B">
        <w:rPr>
          <w:rStyle w:val="StyleUnderline"/>
        </w:rPr>
        <w:t>Noss</w:t>
      </w:r>
      <w:proofErr w:type="spellEnd"/>
      <w:r w:rsidRPr="00C6561B">
        <w:rPr>
          <w:rStyle w:val="StyleUnderline"/>
        </w:rPr>
        <w:t>' statement once again to restrict the biodiversity it mentions to that which has accompanied the presence of H. sapiens</w:t>
      </w:r>
      <w:r w:rsidRPr="00064B9B">
        <w:rPr>
          <w:sz w:val="16"/>
        </w:rPr>
        <w:t xml:space="preserve"> on the planet. </w:t>
      </w:r>
      <w:r w:rsidRPr="00C6561B">
        <w:rPr>
          <w:rStyle w:val="StyleUnderline"/>
        </w:rPr>
        <w:t>Its value then derives from all the biological factors that have sustained life that humanity has known. Human presence is extremely recent</w:t>
      </w:r>
      <w:r>
        <w:rPr>
          <w:rStyle w:val="StyleUnderline"/>
        </w:rPr>
        <w:t>—</w:t>
      </w:r>
      <w:r w:rsidRPr="00C6561B">
        <w:rPr>
          <w:rStyle w:val="StyleUnderline"/>
        </w:rPr>
        <w:t>something less than 200,000 years, so this is a considerable restriction</w:t>
      </w:r>
      <w:r w:rsidRPr="00064B9B">
        <w:rPr>
          <w:sz w:val="16"/>
        </w:rPr>
        <w:t xml:space="preserve">. </w:t>
      </w:r>
      <w:r w:rsidRPr="00C6561B">
        <w:rPr>
          <w:rStyle w:val="StyleUnderline"/>
        </w:rPr>
        <w:t>Yet even during man's brief tenure, not just the composition of biodiversity</w:t>
      </w:r>
      <w:r w:rsidRPr="00064B9B">
        <w:rPr>
          <w:sz w:val="16"/>
        </w:rPr>
        <w:t xml:space="preserve"> (which species exist), </w:t>
      </w:r>
      <w:r w:rsidRPr="00C6561B">
        <w:rPr>
          <w:rStyle w:val="StyleUnderline"/>
        </w:rPr>
        <w:t>but also species diversity in its proper sense, without regard to composition</w:t>
      </w:r>
      <w:r w:rsidRPr="00064B9B">
        <w:rPr>
          <w:sz w:val="16"/>
        </w:rPr>
        <w:t xml:space="preserve">, </w:t>
      </w:r>
      <w:r w:rsidRPr="00C6561B">
        <w:rPr>
          <w:rStyle w:val="StyleUnderline"/>
        </w:rPr>
        <w:t>have dramatically changed</w:t>
      </w:r>
      <w:r>
        <w:rPr>
          <w:sz w:val="16"/>
        </w:rPr>
        <w:t>—</w:t>
      </w:r>
      <w:r w:rsidRPr="00C6561B">
        <w:rPr>
          <w:rStyle w:val="StyleUnderline"/>
        </w:rPr>
        <w:t>and largely because of changes induced by humans.</w:t>
      </w:r>
      <w:r w:rsidRPr="00064B9B">
        <w:rPr>
          <w:sz w:val="16"/>
        </w:rPr>
        <w:t xml:space="preserve"> As conservation biologist Martin Jenkins remarks, </w:t>
      </w:r>
      <w:r w:rsidRPr="00C6561B">
        <w:rPr>
          <w:rStyle w:val="StyleUnderline"/>
        </w:rPr>
        <w:t xml:space="preserve">There is growing consensus that </w:t>
      </w:r>
      <w:r w:rsidRPr="00990C28">
        <w:rPr>
          <w:rStyle w:val="StyleUnderline"/>
          <w:highlight w:val="yellow"/>
        </w:rPr>
        <w:t>from around 40,000</w:t>
      </w:r>
      <w:r w:rsidRPr="00C6561B">
        <w:rPr>
          <w:rStyle w:val="StyleUnderline"/>
        </w:rPr>
        <w:t xml:space="preserve"> to 50,000 </w:t>
      </w:r>
      <w:r w:rsidRPr="00990C28">
        <w:rPr>
          <w:rStyle w:val="StyleUnderline"/>
          <w:highlight w:val="yellow"/>
        </w:rPr>
        <w:t>years ago onward, humans have been</w:t>
      </w:r>
      <w:r w:rsidRPr="00C6561B">
        <w:rPr>
          <w:rStyle w:val="StyleUnderline"/>
        </w:rPr>
        <w:t xml:space="preserve"> directly or indirectly </w:t>
      </w:r>
      <w:r w:rsidRPr="00990C28">
        <w:rPr>
          <w:rStyle w:val="StyleUnderline"/>
          <w:highlight w:val="yellow"/>
        </w:rPr>
        <w:t xml:space="preserve">responsible for the extinction in many parts of the world of all </w:t>
      </w:r>
      <w:r w:rsidRPr="00990C28">
        <w:rPr>
          <w:rStyle w:val="StyleUnderline"/>
        </w:rPr>
        <w:t>or most</w:t>
      </w:r>
      <w:r w:rsidRPr="00C6561B">
        <w:rPr>
          <w:rStyle w:val="StyleUnderline"/>
        </w:rPr>
        <w:t xml:space="preserve"> of the larger terrestrial </w:t>
      </w:r>
      <w:r w:rsidRPr="00990C28">
        <w:rPr>
          <w:rStyle w:val="StyleUnderline"/>
          <w:highlight w:val="yellow"/>
        </w:rPr>
        <w:t>animal species</w:t>
      </w:r>
      <w:r w:rsidRPr="00064B9B">
        <w:rPr>
          <w:sz w:val="16"/>
        </w:rPr>
        <w:t xml:space="preserve">.146 The component set of species has undergone remarkable transformation due to human influences. </w:t>
      </w:r>
      <w:r w:rsidRPr="00990C28">
        <w:rPr>
          <w:rStyle w:val="StyleUnderline"/>
          <w:highlight w:val="yellow"/>
        </w:rPr>
        <w:t>The component set of ecosystems has also been transformed as a result</w:t>
      </w:r>
      <w:r w:rsidRPr="00C6561B">
        <w:rPr>
          <w:rStyle w:val="StyleUnderline"/>
        </w:rPr>
        <w:t>.</w:t>
      </w:r>
      <w:r w:rsidRPr="00064B9B">
        <w:rPr>
          <w:sz w:val="16"/>
        </w:rPr>
        <w:t xml:space="preserve"> </w:t>
      </w:r>
      <w:r w:rsidRPr="00C6561B">
        <w:rPr>
          <w:rStyle w:val="StyleUnderline"/>
        </w:rPr>
        <w:t>This is the point of the concept of</w:t>
      </w:r>
      <w:r w:rsidRPr="00064B9B">
        <w:rPr>
          <w:sz w:val="16"/>
        </w:rPr>
        <w:t xml:space="preserve"> </w:t>
      </w:r>
      <w:r w:rsidRPr="00C6561B">
        <w:rPr>
          <w:rStyle w:val="StyleUnderline"/>
        </w:rPr>
        <w:t>anthropogenic biomes</w:t>
      </w:r>
      <w:r w:rsidRPr="00064B9B">
        <w:rPr>
          <w:sz w:val="16"/>
        </w:rPr>
        <w:t xml:space="preserve"> (mentioned in Section 4.3 on "The moral force of biodiversity"), </w:t>
      </w:r>
      <w:r w:rsidRPr="00C6561B">
        <w:rPr>
          <w:rStyle w:val="StyleUnderline"/>
        </w:rPr>
        <w:t>none of which existed 60,000 years ago.</w:t>
      </w:r>
      <w:r w:rsidRPr="00064B9B">
        <w:rPr>
          <w:sz w:val="16"/>
        </w:rPr>
        <w:t xml:space="preserve"> The biomes from that time are now extinct, like many of the species that occupied them, and largely on account of their extinction. So apparently, </w:t>
      </w:r>
      <w:r w:rsidRPr="00990C28">
        <w:rPr>
          <w:rStyle w:val="StyleUnderline"/>
          <w:highlight w:val="yellow"/>
        </w:rPr>
        <w:t>whatever biological conditions have sustained life over the last 200,000 years have also sustained so many changes in life that the planet now is hard to recognize as a later biotic and environmental version of its former self</w:t>
      </w:r>
      <w:r w:rsidRPr="00064B9B">
        <w:rPr>
          <w:sz w:val="16"/>
        </w:rPr>
        <w:t>. One might insist that the concern for biodiversity should be restricted even further</w:t>
      </w:r>
      <w:r>
        <w:rPr>
          <w:sz w:val="16"/>
        </w:rPr>
        <w:t>—</w:t>
      </w:r>
      <w:r w:rsidRPr="00064B9B">
        <w:rPr>
          <w:sz w:val="16"/>
        </w:rPr>
        <w:t>to the sustaining of life (just) as we know it right now in the early 21st century. But with this additional restriction, we have finally reached a confluence with the just-so model of biodiversity value and its attendant problems</w:t>
      </w:r>
      <w:r>
        <w:rPr>
          <w:sz w:val="16"/>
        </w:rPr>
        <w:t>—</w:t>
      </w:r>
      <w:r w:rsidRPr="00064B9B">
        <w:rPr>
          <w:sz w:val="16"/>
        </w:rPr>
        <w:t>discussed in Section 4.1.4 on "The just-so model".</w:t>
      </w:r>
    </w:p>
    <w:p w:rsidR="0032157B" w:rsidRPr="0032157B" w:rsidRDefault="0032157B" w:rsidP="0032157B"/>
    <w:p w:rsidR="0032157B" w:rsidRDefault="00930423" w:rsidP="00930423">
      <w:pPr>
        <w:pStyle w:val="Heading1"/>
      </w:pPr>
      <w:r>
        <w:t>Methane Hydrates</w:t>
      </w:r>
    </w:p>
    <w:p w:rsidR="00930423" w:rsidRDefault="00930423" w:rsidP="00930423">
      <w:pPr>
        <w:pStyle w:val="Heading4"/>
      </w:pPr>
      <w:r>
        <w:t xml:space="preserve">Methane eruptions are not human </w:t>
      </w:r>
      <w:proofErr w:type="spellStart"/>
      <w:r>
        <w:t>casued</w:t>
      </w:r>
      <w:proofErr w:type="spellEnd"/>
      <w:r>
        <w:t xml:space="preserve"> – natural phenomena such as earthquakes are the cause. Makes impact inevitable.  – From their impact author</w:t>
      </w:r>
    </w:p>
    <w:p w:rsidR="00930423" w:rsidRDefault="00930423" w:rsidP="00930423">
      <w:proofErr w:type="spellStart"/>
      <w:r w:rsidRPr="00930423">
        <w:rPr>
          <w:rStyle w:val="Style13ptBold"/>
        </w:rPr>
        <w:t>Ryskin</w:t>
      </w:r>
      <w:proofErr w:type="spellEnd"/>
      <w:r w:rsidRPr="00930423">
        <w:rPr>
          <w:rStyle w:val="Style13ptBold"/>
        </w:rPr>
        <w:t xml:space="preserve"> 3</w:t>
      </w:r>
      <w:r>
        <w:t xml:space="preserve"> </w:t>
      </w:r>
      <w:r w:rsidRPr="00930423">
        <w:rPr>
          <w:sz w:val="16"/>
          <w:szCs w:val="16"/>
        </w:rPr>
        <w:t xml:space="preserve">(Department of Chemical Engineering at Northwestern University. [“Methane-driven oceanic eruptions and mass extinctions,” Gregory </w:t>
      </w:r>
      <w:proofErr w:type="spellStart"/>
      <w:r w:rsidRPr="00930423">
        <w:rPr>
          <w:sz w:val="16"/>
          <w:szCs w:val="16"/>
        </w:rPr>
        <w:t>Ryskin</w:t>
      </w:r>
      <w:proofErr w:type="spellEnd"/>
      <w:r w:rsidRPr="00930423">
        <w:rPr>
          <w:sz w:val="16"/>
          <w:szCs w:val="16"/>
        </w:rPr>
        <w:t>, Geology, Volume 31, Number 9, September 2003, p742, accessed from Emory] // GV)</w:t>
      </w:r>
    </w:p>
    <w:p w:rsidR="00930423" w:rsidRDefault="00930423" w:rsidP="00930423">
      <w:pPr>
        <w:rPr>
          <w:sz w:val="14"/>
        </w:rPr>
      </w:pPr>
      <w:r w:rsidRPr="00934342">
        <w:rPr>
          <w:rStyle w:val="StyleUnderline"/>
          <w:highlight w:val="cyan"/>
        </w:rPr>
        <w:t>A liquid subject to gravity and completely or partially saturated with dissolved gas is, thermodynamically, in a metastable state</w:t>
      </w:r>
      <w:r w:rsidRPr="00930423">
        <w:rPr>
          <w:sz w:val="14"/>
        </w:rPr>
        <w:t xml:space="preserve">. Consider for clarity the case when the concentration of the dissolved gas is only slightly below saturation throughout, and thus increases downward in accordance with Henry’s law. Then locally there is no tendency for the dissolved gas to </w:t>
      </w:r>
      <w:proofErr w:type="spellStart"/>
      <w:r w:rsidRPr="00930423">
        <w:rPr>
          <w:sz w:val="14"/>
        </w:rPr>
        <w:t>exsolve</w:t>
      </w:r>
      <w:proofErr w:type="spellEnd"/>
      <w:r w:rsidRPr="00930423">
        <w:rPr>
          <w:sz w:val="14"/>
        </w:rPr>
        <w:t xml:space="preserve"> (to form bubbles), in spite of the fact that nuclei are abundant in seawater. (</w:t>
      </w:r>
      <w:proofErr w:type="spellStart"/>
      <w:r w:rsidRPr="00930423">
        <w:rPr>
          <w:sz w:val="14"/>
        </w:rPr>
        <w:t>Exsolution</w:t>
      </w:r>
      <w:proofErr w:type="spellEnd"/>
      <w:r w:rsidRPr="00930423">
        <w:rPr>
          <w:sz w:val="14"/>
        </w:rPr>
        <w:t xml:space="preserve"> would lead to a slight increase in free energy: below saturation, the chemical potential of the gas species is lower in solution than in the free gas phase.) At the </w:t>
      </w:r>
      <w:proofErr w:type="spellStart"/>
      <w:r w:rsidRPr="00930423">
        <w:rPr>
          <w:sz w:val="14"/>
        </w:rPr>
        <w:t>sametime</w:t>
      </w:r>
      <w:proofErr w:type="spellEnd"/>
      <w:r w:rsidRPr="00930423">
        <w:rPr>
          <w:sz w:val="14"/>
        </w:rPr>
        <w:t xml:space="preserve">, the free energy of the system as a whole would be greatly reduced if most of the dissolved gas were to somehow escape from solution and collect above the liquid. (This free energy reduction is due to the fast decrease of the chemical potential of gas with a drop in pressure.) Thus, the system is in a metastable state, albeit an unusual one. Strictly speaking, this state is not an equilibrium one even locally: the increase of the solute concentration with depth causes a diffusion flux directed upward, which, given sufficient time, could bring the system into the above state of minimum free energy. However, the continuous supply of methane by the rising bubbles from the seafloor ensures that the concentration profile will remain </w:t>
      </w:r>
      <w:proofErr w:type="spellStart"/>
      <w:r w:rsidRPr="00930423">
        <w:rPr>
          <w:sz w:val="14"/>
        </w:rPr>
        <w:t>nonuniform</w:t>
      </w:r>
      <w:proofErr w:type="spellEnd"/>
      <w:r w:rsidRPr="00930423">
        <w:rPr>
          <w:sz w:val="14"/>
        </w:rPr>
        <w:t xml:space="preserve">, slowly approaching the saturation one. Even if that supply were to cease, the diffusion time scales are so long that this path toward the global energy minimum can be ignored. </w:t>
      </w:r>
      <w:r w:rsidRPr="00934342">
        <w:rPr>
          <w:rStyle w:val="StyleUnderline"/>
          <w:highlight w:val="cyan"/>
        </w:rPr>
        <w:t>A very fast transition from this metastable state can be triggered by disturbances</w:t>
      </w:r>
      <w:r w:rsidRPr="00930423">
        <w:rPr>
          <w:sz w:val="14"/>
        </w:rPr>
        <w:t xml:space="preserve"> that displace fluid a finite distance in the vertical direction. </w:t>
      </w:r>
      <w:r w:rsidRPr="00934342">
        <w:rPr>
          <w:rStyle w:val="StyleUnderline"/>
          <w:highlight w:val="cyan"/>
        </w:rPr>
        <w:t>Such disturbances may result from an earthquake, a seafloor volcano, convection currents due to geothermal heating, or an internal gravity wave</w:t>
      </w:r>
      <w:r w:rsidRPr="00930423">
        <w:rPr>
          <w:rStyle w:val="StyleUnderline"/>
        </w:rPr>
        <w:t>.</w:t>
      </w:r>
      <w:r w:rsidRPr="00930423">
        <w:rPr>
          <w:sz w:val="14"/>
        </w:rPr>
        <w:t xml:space="preserve"> Consider a parcel of fluid that is displaced upward, and is now subject to lower hydrostatic pressure, to which corresponds a lower solubility value. As a result, the fluid in the parcel is now supersaturated with the dissolved gas, which must begin to </w:t>
      </w:r>
      <w:proofErr w:type="spellStart"/>
      <w:r w:rsidRPr="00930423">
        <w:rPr>
          <w:sz w:val="14"/>
        </w:rPr>
        <w:t>exsolve</w:t>
      </w:r>
      <w:proofErr w:type="spellEnd"/>
      <w:r w:rsidRPr="00930423">
        <w:rPr>
          <w:sz w:val="14"/>
        </w:rPr>
        <w:t xml:space="preserve">, forming tiny gas bubbles. (If the fluid in its original position was </w:t>
      </w:r>
      <w:proofErr w:type="spellStart"/>
      <w:r w:rsidRPr="00930423">
        <w:rPr>
          <w:sz w:val="14"/>
        </w:rPr>
        <w:t>onlypartially</w:t>
      </w:r>
      <w:proofErr w:type="spellEnd"/>
      <w:r w:rsidRPr="00930423">
        <w:rPr>
          <w:sz w:val="14"/>
        </w:rPr>
        <w:t xml:space="preserve"> saturated, </w:t>
      </w:r>
      <w:proofErr w:type="spellStart"/>
      <w:r w:rsidRPr="00930423">
        <w:rPr>
          <w:sz w:val="14"/>
        </w:rPr>
        <w:t>exsolution</w:t>
      </w:r>
      <w:proofErr w:type="spellEnd"/>
      <w:r w:rsidRPr="00930423">
        <w:rPr>
          <w:sz w:val="14"/>
        </w:rPr>
        <w:t xml:space="preserve"> will begin after the parcel has risen through some significant distance, so in this case the initial disturbance must be sufficiently large.) The volume of the ascending parcel of fluid increases due to the formation of bubbles, making it more buoyant and accelerating its rise; this leads to further reduction in the ambient pressure, further </w:t>
      </w:r>
      <w:proofErr w:type="spellStart"/>
      <w:r w:rsidRPr="00930423">
        <w:rPr>
          <w:sz w:val="14"/>
        </w:rPr>
        <w:t>exsolution</w:t>
      </w:r>
      <w:proofErr w:type="spellEnd"/>
      <w:r w:rsidRPr="00930423">
        <w:rPr>
          <w:sz w:val="14"/>
        </w:rPr>
        <w:t xml:space="preserve"> of gas, and further increase in the volume of the parcel. This self-accelerating motion entrains the surrounding fluid; </w:t>
      </w:r>
      <w:proofErr w:type="spellStart"/>
      <w:r w:rsidRPr="00930423">
        <w:rPr>
          <w:sz w:val="14"/>
        </w:rPr>
        <w:t>exsolution</w:t>
      </w:r>
      <w:proofErr w:type="spellEnd"/>
      <w:r w:rsidRPr="00930423">
        <w:rPr>
          <w:sz w:val="14"/>
        </w:rPr>
        <w:t xml:space="preserve"> of the gas in the latter reinforces the motion. </w:t>
      </w:r>
      <w:r w:rsidRPr="00934342">
        <w:rPr>
          <w:rStyle w:val="StyleUnderline"/>
          <w:highlight w:val="cyan"/>
        </w:rPr>
        <w:t>The result is a violent eruption</w:t>
      </w:r>
      <w:r w:rsidRPr="00930423">
        <w:rPr>
          <w:sz w:val="14"/>
        </w:rPr>
        <w:t xml:space="preserve"> (Kling et al., 1987; Zhang, 1996). From the initial eruption site, hydrodynamic disturbances propagate in all directions (via turbulent entrainment and/or internal gravity waves), triggering eruptions at other sites. Similarly to transitions from other metastable states (e.g., boiling of a superheated liquid), the eruption should spread quickly throughout the region of the ocean where the water column is saturated, or partially saturated, with gas. In spite of the low solubility of methane in seawater, the total possible increase in the buoyancy of the parcel can be large. Consider a parcel that started its rise at 4 km depth, where solubility of methane </w:t>
      </w:r>
      <w:proofErr w:type="gramStart"/>
      <w:r w:rsidRPr="00930423">
        <w:rPr>
          <w:sz w:val="14"/>
        </w:rPr>
        <w:t>is ;4.3</w:t>
      </w:r>
      <w:proofErr w:type="gramEnd"/>
      <w:r w:rsidRPr="00930423">
        <w:rPr>
          <w:sz w:val="14"/>
        </w:rPr>
        <w:t xml:space="preserve"> 3 1023. Then, if the parcel had a volume of 18 cm3 (1 </w:t>
      </w:r>
      <w:proofErr w:type="spellStart"/>
      <w:r w:rsidRPr="00930423">
        <w:rPr>
          <w:sz w:val="14"/>
        </w:rPr>
        <w:t>mol</w:t>
      </w:r>
      <w:proofErr w:type="spellEnd"/>
      <w:r w:rsidRPr="00930423">
        <w:rPr>
          <w:sz w:val="14"/>
        </w:rPr>
        <w:t xml:space="preserve"> of water) and was saturated with methane, it contained 4.3 3 1023 </w:t>
      </w:r>
      <w:proofErr w:type="spellStart"/>
      <w:r w:rsidRPr="00930423">
        <w:rPr>
          <w:sz w:val="14"/>
        </w:rPr>
        <w:t>mol</w:t>
      </w:r>
      <w:proofErr w:type="spellEnd"/>
      <w:r w:rsidRPr="00930423">
        <w:rPr>
          <w:sz w:val="14"/>
        </w:rPr>
        <w:t xml:space="preserve"> of dissolved methane. By the time this parcel has risen to the surface, essentially all the methane in the parcel has </w:t>
      </w:r>
      <w:proofErr w:type="spellStart"/>
      <w:r w:rsidRPr="00930423">
        <w:rPr>
          <w:sz w:val="14"/>
        </w:rPr>
        <w:t>exsolved</w:t>
      </w:r>
      <w:proofErr w:type="spellEnd"/>
      <w:r w:rsidRPr="00930423">
        <w:rPr>
          <w:sz w:val="14"/>
        </w:rPr>
        <w:t xml:space="preserve"> (solubility </w:t>
      </w:r>
      <w:proofErr w:type="gramStart"/>
      <w:r w:rsidRPr="00930423">
        <w:rPr>
          <w:sz w:val="14"/>
        </w:rPr>
        <w:t>is ;2</w:t>
      </w:r>
      <w:proofErr w:type="gramEnd"/>
      <w:r w:rsidRPr="00930423">
        <w:rPr>
          <w:sz w:val="14"/>
        </w:rPr>
        <w:t xml:space="preserve"> 3 1025 at the surface). At the surface conditions (T ø 25 8C, P 5 1 bar), 1 </w:t>
      </w:r>
      <w:proofErr w:type="spellStart"/>
      <w:r w:rsidRPr="00930423">
        <w:rPr>
          <w:sz w:val="14"/>
        </w:rPr>
        <w:t>mol</w:t>
      </w:r>
      <w:proofErr w:type="spellEnd"/>
      <w:r w:rsidRPr="00930423">
        <w:rPr>
          <w:sz w:val="14"/>
        </w:rPr>
        <w:t xml:space="preserve"> of any gas occupies 25 3 103 cm3, so the total volume of methane in the parcel is ;108 cm3, and the volume of the parcel, which now contains a mist of water droplets in gaseous methane, is 126 cm3. That is, the volume of the parcel has increased by a factor of seven. Concurrent </w:t>
      </w:r>
      <w:proofErr w:type="spellStart"/>
      <w:r w:rsidRPr="00930423">
        <w:rPr>
          <w:sz w:val="14"/>
        </w:rPr>
        <w:t>exsolution</w:t>
      </w:r>
      <w:proofErr w:type="spellEnd"/>
      <w:r w:rsidRPr="00930423">
        <w:rPr>
          <w:sz w:val="14"/>
        </w:rPr>
        <w:t xml:space="preserve"> of other dissolved gases (e.g., carbon dioxide CO2, hydrogen sulfide H2S) will add to the effect. A rather similar process is responsible for the most violent, explosive volcanic eruptions (called </w:t>
      </w:r>
      <w:proofErr w:type="spellStart"/>
      <w:r w:rsidRPr="00930423">
        <w:rPr>
          <w:sz w:val="14"/>
        </w:rPr>
        <w:t>Plinian</w:t>
      </w:r>
      <w:proofErr w:type="spellEnd"/>
      <w:r w:rsidRPr="00930423">
        <w:rPr>
          <w:sz w:val="14"/>
        </w:rPr>
        <w:t xml:space="preserve">), such as eruptions of Mount Vesuvius in A.D. 79 or Mount St. Helens in 1980. These eruptions are driven by </w:t>
      </w:r>
      <w:proofErr w:type="spellStart"/>
      <w:r w:rsidRPr="00930423">
        <w:rPr>
          <w:sz w:val="14"/>
        </w:rPr>
        <w:t>exsolution</w:t>
      </w:r>
      <w:proofErr w:type="spellEnd"/>
      <w:r w:rsidRPr="00930423">
        <w:rPr>
          <w:sz w:val="14"/>
        </w:rPr>
        <w:t xml:space="preserve"> of gases (primarily water vapor) dissolved in the liquid magma. In Lake </w:t>
      </w:r>
      <w:proofErr w:type="spellStart"/>
      <w:r w:rsidRPr="00930423">
        <w:rPr>
          <w:sz w:val="14"/>
        </w:rPr>
        <w:t>Nyos</w:t>
      </w:r>
      <w:proofErr w:type="spellEnd"/>
      <w:r w:rsidRPr="00930423">
        <w:rPr>
          <w:sz w:val="14"/>
        </w:rPr>
        <w:t xml:space="preserve"> (Cameroon), CO2 of magmatic origin enters the water column from the bottom, at a depth </w:t>
      </w:r>
      <w:proofErr w:type="gramStart"/>
      <w:r w:rsidRPr="00930423">
        <w:rPr>
          <w:sz w:val="14"/>
        </w:rPr>
        <w:t>of ;200</w:t>
      </w:r>
      <w:proofErr w:type="gramEnd"/>
      <w:r w:rsidRPr="00930423">
        <w:rPr>
          <w:sz w:val="14"/>
        </w:rPr>
        <w:t xml:space="preserve"> m. In 1986, the lake erupted, creating a gas-water </w:t>
      </w:r>
      <w:proofErr w:type="gramStart"/>
      <w:r w:rsidRPr="00930423">
        <w:rPr>
          <w:sz w:val="14"/>
        </w:rPr>
        <w:t>fountain ;120</w:t>
      </w:r>
      <w:proofErr w:type="gramEnd"/>
      <w:r w:rsidRPr="00930423">
        <w:rPr>
          <w:sz w:val="14"/>
        </w:rPr>
        <w:t xml:space="preserve"> m in height (Zhang, 1996), and releasing a lethal cloud of CO2. A water surge washed up the shore to a height </w:t>
      </w:r>
      <w:proofErr w:type="gramStart"/>
      <w:r w:rsidRPr="00930423">
        <w:rPr>
          <w:sz w:val="14"/>
        </w:rPr>
        <w:t>of ;25</w:t>
      </w:r>
      <w:proofErr w:type="gramEnd"/>
      <w:r w:rsidRPr="00930423">
        <w:rPr>
          <w:sz w:val="14"/>
        </w:rPr>
        <w:t xml:space="preserve"> m. The eruption continued for several hours (Kling et al., 1987).</w:t>
      </w:r>
    </w:p>
    <w:p w:rsidR="00C764E5" w:rsidRDefault="00C764E5" w:rsidP="00930423">
      <w:pPr>
        <w:rPr>
          <w:sz w:val="14"/>
        </w:rPr>
      </w:pPr>
    </w:p>
    <w:p w:rsidR="00C764E5" w:rsidRPr="002035DA" w:rsidRDefault="00C764E5" w:rsidP="00C764E5">
      <w:pPr>
        <w:pStyle w:val="Heading4"/>
      </w:pPr>
      <w:r w:rsidRPr="002035DA">
        <w:t xml:space="preserve">Methane didn’t cause the Permian extinction </w:t>
      </w:r>
    </w:p>
    <w:p w:rsidR="00C764E5" w:rsidRPr="002035DA" w:rsidRDefault="00C764E5" w:rsidP="00C764E5">
      <w:r w:rsidRPr="002035DA">
        <w:rPr>
          <w:rStyle w:val="Style13ptBold"/>
        </w:rPr>
        <w:t xml:space="preserve">Higgins and </w:t>
      </w:r>
      <w:proofErr w:type="spellStart"/>
      <w:r w:rsidRPr="002035DA">
        <w:rPr>
          <w:rStyle w:val="Style13ptBold"/>
        </w:rPr>
        <w:t>Schrag</w:t>
      </w:r>
      <w:proofErr w:type="spellEnd"/>
      <w:r w:rsidRPr="002035DA">
        <w:rPr>
          <w:rStyle w:val="Style13ptBold"/>
        </w:rPr>
        <w:t xml:space="preserve"> 06</w:t>
      </w:r>
      <w:r w:rsidRPr="002035DA">
        <w:t xml:space="preserve">—MA in Earth and Planetary Sciences (Summa cum laude) from Harvard // </w:t>
      </w:r>
      <w:proofErr w:type="spellStart"/>
      <w:r w:rsidRPr="002035DA">
        <w:t>Ph.D</w:t>
      </w:r>
      <w:proofErr w:type="spellEnd"/>
      <w:r w:rsidRPr="002035DA">
        <w:t xml:space="preserve"> in Geology from University of California at Berkeley and a Sturgis Hooper Professor of Geology at Harvard. [“Beyond methane: Towards a theory for Paleocene-Eocene Thermal Maximum,” </w:t>
      </w:r>
      <w:r w:rsidRPr="002035DA">
        <w:rPr>
          <w:i/>
        </w:rPr>
        <w:t>Earth and Planetary Science Letters</w:t>
      </w:r>
      <w:r w:rsidRPr="002035DA">
        <w:t>, Volume 245, 2006, pp 523-537] // AG</w:t>
      </w:r>
    </w:p>
    <w:p w:rsidR="00C764E5" w:rsidRPr="002035DA" w:rsidRDefault="00C764E5" w:rsidP="00C764E5">
      <w:pPr>
        <w:rPr>
          <w:sz w:val="16"/>
        </w:rPr>
      </w:pPr>
      <w:r w:rsidRPr="002035DA">
        <w:rPr>
          <w:rStyle w:val="StyleUnderline"/>
        </w:rPr>
        <w:t>Extreme global warmth and an abrupt negative carbon isotope excursion during the</w:t>
      </w:r>
      <w:r w:rsidRPr="002035DA">
        <w:rPr>
          <w:sz w:val="16"/>
        </w:rPr>
        <w:t xml:space="preserve"> Paleocene–Eocene Thermal Maximum (</w:t>
      </w:r>
      <w:r w:rsidRPr="002035DA">
        <w:rPr>
          <w:rStyle w:val="StyleUnderline"/>
        </w:rPr>
        <w:t xml:space="preserve">PETM) have been attributed to a massive release of methane hydrate </w:t>
      </w:r>
      <w:r w:rsidRPr="002035DA">
        <w:rPr>
          <w:sz w:val="16"/>
        </w:rPr>
        <w:t xml:space="preserve">from sediments on the continental slope [G.R. Dickens, J.R. O'Neil, D.K. Rea, R.M. Owen, Dissociation of oceanic methane hydrate as a cause of the carbon isotope excursion at the end of the Paleocene, </w:t>
      </w:r>
      <w:proofErr w:type="spellStart"/>
      <w:r w:rsidRPr="002035DA">
        <w:rPr>
          <w:sz w:val="16"/>
        </w:rPr>
        <w:t>Paleoceanography</w:t>
      </w:r>
      <w:proofErr w:type="spellEnd"/>
      <w:r w:rsidRPr="002035DA">
        <w:rPr>
          <w:sz w:val="16"/>
        </w:rPr>
        <w:t xml:space="preserve"> 10 (1995) 965–971.]. </w:t>
      </w:r>
      <w:r w:rsidRPr="002035DA">
        <w:rPr>
          <w:rStyle w:val="StyleUnderline"/>
        </w:rPr>
        <w:t>However, the magnitude of the warming</w:t>
      </w:r>
      <w:r w:rsidRPr="002035DA">
        <w:rPr>
          <w:sz w:val="16"/>
        </w:rPr>
        <w:t xml:space="preserve"> (5 to 6 °C [J.C. </w:t>
      </w:r>
      <w:proofErr w:type="spellStart"/>
      <w:r w:rsidRPr="002035DA">
        <w:rPr>
          <w:sz w:val="16"/>
        </w:rPr>
        <w:t>Zachos</w:t>
      </w:r>
      <w:proofErr w:type="spellEnd"/>
      <w:r w:rsidRPr="002035DA">
        <w:rPr>
          <w:sz w:val="16"/>
        </w:rPr>
        <w:t xml:space="preserve">, M.W. </w:t>
      </w:r>
      <w:proofErr w:type="spellStart"/>
      <w:r w:rsidRPr="002035DA">
        <w:rPr>
          <w:sz w:val="16"/>
        </w:rPr>
        <w:t>Wara</w:t>
      </w:r>
      <w:proofErr w:type="spellEnd"/>
      <w:r w:rsidRPr="002035DA">
        <w:rPr>
          <w:sz w:val="16"/>
        </w:rPr>
        <w:t xml:space="preserve">, S. </w:t>
      </w:r>
      <w:proofErr w:type="spellStart"/>
      <w:r w:rsidRPr="002035DA">
        <w:rPr>
          <w:sz w:val="16"/>
        </w:rPr>
        <w:t>Bohaty</w:t>
      </w:r>
      <w:proofErr w:type="spellEnd"/>
      <w:r w:rsidRPr="002035DA">
        <w:rPr>
          <w:sz w:val="16"/>
        </w:rPr>
        <w:t xml:space="preserve">, M.L. Delaney, M.R. </w:t>
      </w:r>
      <w:proofErr w:type="spellStart"/>
      <w:r w:rsidRPr="002035DA">
        <w:rPr>
          <w:sz w:val="16"/>
        </w:rPr>
        <w:t>Petrizzo</w:t>
      </w:r>
      <w:proofErr w:type="spellEnd"/>
      <w:r w:rsidRPr="002035DA">
        <w:rPr>
          <w:sz w:val="16"/>
        </w:rPr>
        <w:t xml:space="preserve">, A. Brill, T.J. </w:t>
      </w:r>
      <w:proofErr w:type="spellStart"/>
      <w:r w:rsidRPr="002035DA">
        <w:rPr>
          <w:sz w:val="16"/>
        </w:rPr>
        <w:t>Bralower</w:t>
      </w:r>
      <w:proofErr w:type="spellEnd"/>
      <w:r w:rsidRPr="002035DA">
        <w:rPr>
          <w:sz w:val="16"/>
        </w:rPr>
        <w:t xml:space="preserve">, I. </w:t>
      </w:r>
      <w:proofErr w:type="spellStart"/>
      <w:r w:rsidRPr="002035DA">
        <w:rPr>
          <w:sz w:val="16"/>
        </w:rPr>
        <w:t>Premoli</w:t>
      </w:r>
      <w:proofErr w:type="spellEnd"/>
      <w:r w:rsidRPr="002035DA">
        <w:rPr>
          <w:sz w:val="16"/>
        </w:rPr>
        <w:t xml:space="preserve">-Silva, </w:t>
      </w:r>
      <w:r w:rsidRPr="002035DA">
        <w:rPr>
          <w:rStyle w:val="StyleUnderline"/>
        </w:rPr>
        <w:t>A transient rise in tropical sea surface temperature during the P</w:t>
      </w:r>
      <w:r w:rsidRPr="002035DA">
        <w:rPr>
          <w:sz w:val="16"/>
        </w:rPr>
        <w:t>aleocene–</w:t>
      </w:r>
      <w:r w:rsidRPr="002035DA">
        <w:rPr>
          <w:rStyle w:val="StyleUnderline"/>
        </w:rPr>
        <w:t>E</w:t>
      </w:r>
      <w:r w:rsidRPr="002035DA">
        <w:rPr>
          <w:sz w:val="16"/>
        </w:rPr>
        <w:t xml:space="preserve">ocene </w:t>
      </w:r>
      <w:r w:rsidRPr="002035DA">
        <w:rPr>
          <w:rStyle w:val="StyleUnderline"/>
        </w:rPr>
        <w:t>T</w:t>
      </w:r>
      <w:r w:rsidRPr="002035DA">
        <w:rPr>
          <w:sz w:val="16"/>
        </w:rPr>
        <w:t xml:space="preserve">hermal </w:t>
      </w:r>
      <w:r w:rsidRPr="002035DA">
        <w:rPr>
          <w:rStyle w:val="StyleUnderline"/>
        </w:rPr>
        <w:t>M</w:t>
      </w:r>
      <w:r w:rsidRPr="002035DA">
        <w:rPr>
          <w:sz w:val="16"/>
        </w:rPr>
        <w:t xml:space="preserve">aximum, Science 302 (2003) 1551–1554.,J.P. Kennett, L.D. Stott, Abrupt deep-sea warming, </w:t>
      </w:r>
      <w:proofErr w:type="spellStart"/>
      <w:r w:rsidRPr="002035DA">
        <w:rPr>
          <w:sz w:val="16"/>
        </w:rPr>
        <w:t>paleoceanographic</w:t>
      </w:r>
      <w:proofErr w:type="spellEnd"/>
      <w:r w:rsidRPr="002035DA">
        <w:rPr>
          <w:sz w:val="16"/>
        </w:rPr>
        <w:t xml:space="preserve"> changes and benthic extinctions at the end of the Paleocene, Nature 353 (1991) 225–228.]) and </w:t>
      </w:r>
      <w:r w:rsidRPr="002035DA">
        <w:rPr>
          <w:rStyle w:val="StyleUnderline"/>
        </w:rPr>
        <w:t>rise in the depth of the CCD</w:t>
      </w:r>
      <w:r w:rsidRPr="002035DA">
        <w:rPr>
          <w:sz w:val="16"/>
        </w:rPr>
        <w:t xml:space="preserve"> (N2 km; [J.C. </w:t>
      </w:r>
      <w:proofErr w:type="spellStart"/>
      <w:r w:rsidRPr="002035DA">
        <w:rPr>
          <w:sz w:val="16"/>
        </w:rPr>
        <w:t>Zachos</w:t>
      </w:r>
      <w:proofErr w:type="spellEnd"/>
      <w:r w:rsidRPr="002035DA">
        <w:rPr>
          <w:sz w:val="16"/>
        </w:rPr>
        <w:t xml:space="preserve">, U. </w:t>
      </w:r>
      <w:proofErr w:type="spellStart"/>
      <w:r w:rsidRPr="002035DA">
        <w:rPr>
          <w:sz w:val="16"/>
        </w:rPr>
        <w:t>Rohl</w:t>
      </w:r>
      <w:proofErr w:type="spellEnd"/>
      <w:r w:rsidRPr="002035DA">
        <w:rPr>
          <w:sz w:val="16"/>
        </w:rPr>
        <w:t xml:space="preserve">, S.A. </w:t>
      </w:r>
      <w:proofErr w:type="spellStart"/>
      <w:r w:rsidRPr="002035DA">
        <w:rPr>
          <w:sz w:val="16"/>
        </w:rPr>
        <w:t>Schellenberg</w:t>
      </w:r>
      <w:proofErr w:type="spellEnd"/>
      <w:r w:rsidRPr="002035DA">
        <w:rPr>
          <w:sz w:val="16"/>
        </w:rPr>
        <w:t xml:space="preserve">, D. </w:t>
      </w:r>
      <w:proofErr w:type="spellStart"/>
      <w:r w:rsidRPr="002035DA">
        <w:rPr>
          <w:sz w:val="16"/>
        </w:rPr>
        <w:t>Hodell</w:t>
      </w:r>
      <w:proofErr w:type="spellEnd"/>
      <w:r w:rsidRPr="002035DA">
        <w:rPr>
          <w:sz w:val="16"/>
        </w:rPr>
        <w:t xml:space="preserve">, E. Thomas, A. </w:t>
      </w:r>
      <w:proofErr w:type="spellStart"/>
      <w:r w:rsidRPr="002035DA">
        <w:rPr>
          <w:sz w:val="16"/>
        </w:rPr>
        <w:t>Sluijs</w:t>
      </w:r>
      <w:proofErr w:type="spellEnd"/>
      <w:r w:rsidRPr="002035DA">
        <w:rPr>
          <w:sz w:val="16"/>
        </w:rPr>
        <w:t xml:space="preserve">, C. Kelly, H. </w:t>
      </w:r>
      <w:proofErr w:type="spellStart"/>
      <w:r w:rsidRPr="002035DA">
        <w:rPr>
          <w:sz w:val="16"/>
        </w:rPr>
        <w:t>McCarren</w:t>
      </w:r>
      <w:proofErr w:type="spellEnd"/>
      <w:r w:rsidRPr="002035DA">
        <w:rPr>
          <w:sz w:val="16"/>
        </w:rPr>
        <w:t xml:space="preserve">, D. Kroon, I. </w:t>
      </w:r>
      <w:proofErr w:type="spellStart"/>
      <w:r w:rsidRPr="002035DA">
        <w:rPr>
          <w:sz w:val="16"/>
        </w:rPr>
        <w:t>Raffi</w:t>
      </w:r>
      <w:proofErr w:type="spellEnd"/>
      <w:r w:rsidRPr="002035DA">
        <w:rPr>
          <w:sz w:val="16"/>
        </w:rPr>
        <w:t xml:space="preserve">, L.J. </w:t>
      </w:r>
      <w:proofErr w:type="spellStart"/>
      <w:r w:rsidRPr="002035DA">
        <w:rPr>
          <w:sz w:val="16"/>
        </w:rPr>
        <w:t>Lourens</w:t>
      </w:r>
      <w:proofErr w:type="spellEnd"/>
      <w:r w:rsidRPr="002035DA">
        <w:rPr>
          <w:sz w:val="16"/>
        </w:rPr>
        <w:t xml:space="preserve">, M. </w:t>
      </w:r>
      <w:proofErr w:type="spellStart"/>
      <w:r w:rsidRPr="002035DA">
        <w:rPr>
          <w:sz w:val="16"/>
        </w:rPr>
        <w:t>Nicolo</w:t>
      </w:r>
      <w:proofErr w:type="spellEnd"/>
      <w:r w:rsidRPr="002035DA">
        <w:rPr>
          <w:sz w:val="16"/>
        </w:rPr>
        <w:t xml:space="preserve">, </w:t>
      </w:r>
      <w:r w:rsidRPr="002035DA">
        <w:rPr>
          <w:rStyle w:val="StyleUnderline"/>
        </w:rPr>
        <w:t>Rapid acidification of the ocean</w:t>
      </w:r>
      <w:r w:rsidRPr="002035DA">
        <w:rPr>
          <w:sz w:val="16"/>
        </w:rPr>
        <w:t xml:space="preserve"> during the Paleocene–Eocene Thermal Maximum, Science 308 (2005) 1611–1615.]) indicate that the size of the carbon addition </w:t>
      </w:r>
      <w:r w:rsidRPr="002035DA">
        <w:rPr>
          <w:rStyle w:val="Emphasis"/>
        </w:rPr>
        <w:t>was larger than can be accounted for by the methane hydrate hypothesis</w:t>
      </w:r>
      <w:r w:rsidRPr="002035DA">
        <w:rPr>
          <w:sz w:val="16"/>
        </w:rPr>
        <w:t xml:space="preserve">. </w:t>
      </w:r>
      <w:r w:rsidRPr="002035DA">
        <w:rPr>
          <w:rStyle w:val="StyleUnderline"/>
        </w:rPr>
        <w:t xml:space="preserve">Additional carbon sources associated with methane hydrate release </w:t>
      </w:r>
      <w:r w:rsidRPr="002035DA">
        <w:rPr>
          <w:sz w:val="16"/>
        </w:rPr>
        <w:t xml:space="preserve">(e.g. pore-water venting and </w:t>
      </w:r>
      <w:proofErr w:type="spellStart"/>
      <w:r w:rsidRPr="002035DA">
        <w:rPr>
          <w:sz w:val="16"/>
        </w:rPr>
        <w:t>turbidite</w:t>
      </w:r>
      <w:proofErr w:type="spellEnd"/>
      <w:r w:rsidRPr="002035DA">
        <w:rPr>
          <w:sz w:val="16"/>
        </w:rPr>
        <w:t xml:space="preserve"> oxidation) </w:t>
      </w:r>
      <w:r w:rsidRPr="002035DA">
        <w:rPr>
          <w:rStyle w:val="StyleUnderline"/>
        </w:rPr>
        <w:t>are also insufficient.</w:t>
      </w:r>
      <w:r w:rsidRPr="002035DA">
        <w:rPr>
          <w:sz w:val="16"/>
        </w:rPr>
        <w:t xml:space="preserve"> We find that </w:t>
      </w:r>
      <w:r w:rsidRPr="002035DA">
        <w:rPr>
          <w:rStyle w:val="StyleUnderline"/>
        </w:rPr>
        <w:t>the oxidation of at least 5000 Gt C of organic carbon is the most likely explanation for the observed geochemical and climatic changes during the PETM</w:t>
      </w:r>
      <w:r w:rsidRPr="002035DA">
        <w:rPr>
          <w:sz w:val="16"/>
        </w:rPr>
        <w:t xml:space="preserve">, for which there are several potential mechanisms. </w:t>
      </w:r>
      <w:r w:rsidRPr="002035DA">
        <w:rPr>
          <w:rStyle w:val="StyleUnderline"/>
        </w:rPr>
        <w:t xml:space="preserve">Production of </w:t>
      </w:r>
      <w:proofErr w:type="spellStart"/>
      <w:r w:rsidRPr="002035DA">
        <w:rPr>
          <w:rStyle w:val="StyleUnderline"/>
        </w:rPr>
        <w:t>thermogenic</w:t>
      </w:r>
      <w:proofErr w:type="spellEnd"/>
      <w:r w:rsidRPr="002035DA">
        <w:rPr>
          <w:rStyle w:val="StyleUnderline"/>
        </w:rPr>
        <w:t xml:space="preserve"> CH4 and CO2 during contact metamorphism associated with the intrusion of a large igneous province into organic rich sediments </w:t>
      </w:r>
      <w:r w:rsidRPr="002035DA">
        <w:rPr>
          <w:sz w:val="16"/>
        </w:rPr>
        <w:t xml:space="preserve">[H. </w:t>
      </w:r>
      <w:proofErr w:type="spellStart"/>
      <w:r w:rsidRPr="002035DA">
        <w:rPr>
          <w:sz w:val="16"/>
        </w:rPr>
        <w:t>Svensen</w:t>
      </w:r>
      <w:proofErr w:type="spellEnd"/>
      <w:r w:rsidRPr="002035DA">
        <w:rPr>
          <w:sz w:val="16"/>
        </w:rPr>
        <w:t xml:space="preserve">, S. </w:t>
      </w:r>
      <w:proofErr w:type="spellStart"/>
      <w:r w:rsidRPr="002035DA">
        <w:rPr>
          <w:sz w:val="16"/>
        </w:rPr>
        <w:t>Planke</w:t>
      </w:r>
      <w:proofErr w:type="spellEnd"/>
      <w:r w:rsidRPr="002035DA">
        <w:rPr>
          <w:sz w:val="16"/>
        </w:rPr>
        <w:t xml:space="preserve">, A. </w:t>
      </w:r>
      <w:proofErr w:type="spellStart"/>
      <w:r w:rsidRPr="002035DA">
        <w:rPr>
          <w:sz w:val="16"/>
        </w:rPr>
        <w:t>Malthe-Sorenssen</w:t>
      </w:r>
      <w:proofErr w:type="spellEnd"/>
      <w:r w:rsidRPr="002035DA">
        <w:rPr>
          <w:sz w:val="16"/>
        </w:rPr>
        <w:t xml:space="preserve">, B. </w:t>
      </w:r>
      <w:proofErr w:type="spellStart"/>
      <w:r w:rsidRPr="002035DA">
        <w:rPr>
          <w:sz w:val="16"/>
        </w:rPr>
        <w:t>Jamtveit</w:t>
      </w:r>
      <w:proofErr w:type="spellEnd"/>
      <w:r w:rsidRPr="002035DA">
        <w:rPr>
          <w:sz w:val="16"/>
        </w:rPr>
        <w:t xml:space="preserve">, R. </w:t>
      </w:r>
      <w:proofErr w:type="spellStart"/>
      <w:r w:rsidRPr="002035DA">
        <w:rPr>
          <w:sz w:val="16"/>
        </w:rPr>
        <w:t>Myklebust</w:t>
      </w:r>
      <w:proofErr w:type="spellEnd"/>
      <w:r w:rsidRPr="002035DA">
        <w:rPr>
          <w:sz w:val="16"/>
        </w:rPr>
        <w:t xml:space="preserve">, T.R. </w:t>
      </w:r>
      <w:proofErr w:type="spellStart"/>
      <w:r w:rsidRPr="002035DA">
        <w:rPr>
          <w:sz w:val="16"/>
        </w:rPr>
        <w:t>Eidem</w:t>
      </w:r>
      <w:proofErr w:type="spellEnd"/>
      <w:r w:rsidRPr="002035DA">
        <w:rPr>
          <w:sz w:val="16"/>
        </w:rPr>
        <w:t xml:space="preserve">, S.S. Rey, Release of methane from a volcanic basin as a mechanism for initial Eocene global warming, Nature 429 (2004).] </w:t>
      </w:r>
      <w:r w:rsidRPr="002035DA">
        <w:rPr>
          <w:rStyle w:val="StyleUnderline"/>
        </w:rPr>
        <w:t>is capable of supplying large amounts of carbon</w:t>
      </w:r>
      <w:r w:rsidRPr="002035DA">
        <w:rPr>
          <w:sz w:val="16"/>
        </w:rPr>
        <w:t>, but is inconsistent with the lack of extensive carbon loss in metamorphosed sediments, as well as the abrupt onset and termination of carbon release during the PETM. A</w:t>
      </w:r>
      <w:r w:rsidRPr="002035DA">
        <w:rPr>
          <w:rStyle w:val="StyleUnderline"/>
        </w:rPr>
        <w:t xml:space="preserve"> global conflagration of Paleocene </w:t>
      </w:r>
      <w:proofErr w:type="spellStart"/>
      <w:r w:rsidRPr="002035DA">
        <w:rPr>
          <w:rStyle w:val="StyleUnderline"/>
        </w:rPr>
        <w:t>peatlands</w:t>
      </w:r>
      <w:proofErr w:type="spellEnd"/>
      <w:r w:rsidRPr="002035DA">
        <w:rPr>
          <w:rStyle w:val="StyleUnderline"/>
        </w:rPr>
        <w:t xml:space="preserve"> </w:t>
      </w:r>
      <w:r w:rsidRPr="002035DA">
        <w:rPr>
          <w:sz w:val="16"/>
        </w:rPr>
        <w:t xml:space="preserve">[A.C. Kurtz, L.R. </w:t>
      </w:r>
      <w:proofErr w:type="spellStart"/>
      <w:r w:rsidRPr="002035DA">
        <w:rPr>
          <w:sz w:val="16"/>
        </w:rPr>
        <w:t>Kump</w:t>
      </w:r>
      <w:proofErr w:type="spellEnd"/>
      <w:r w:rsidRPr="002035DA">
        <w:rPr>
          <w:sz w:val="16"/>
        </w:rPr>
        <w:t xml:space="preserve">, M.A. Arthur, J.C. </w:t>
      </w:r>
      <w:proofErr w:type="spellStart"/>
      <w:r w:rsidRPr="002035DA">
        <w:rPr>
          <w:sz w:val="16"/>
        </w:rPr>
        <w:t>Zachos</w:t>
      </w:r>
      <w:proofErr w:type="spellEnd"/>
      <w:r w:rsidRPr="002035DA">
        <w:rPr>
          <w:sz w:val="16"/>
        </w:rPr>
        <w:t xml:space="preserve">, A. </w:t>
      </w:r>
      <w:proofErr w:type="spellStart"/>
      <w:r w:rsidRPr="002035DA">
        <w:rPr>
          <w:sz w:val="16"/>
        </w:rPr>
        <w:t>Paytan</w:t>
      </w:r>
      <w:proofErr w:type="spellEnd"/>
      <w:r w:rsidRPr="002035DA">
        <w:rPr>
          <w:sz w:val="16"/>
        </w:rPr>
        <w:t xml:space="preserve">, Early Cenozoic </w:t>
      </w:r>
      <w:r w:rsidRPr="002035DA">
        <w:rPr>
          <w:rStyle w:val="StyleUnderline"/>
        </w:rPr>
        <w:t>decoupling of the global carbon and sulfur cycles</w:t>
      </w:r>
      <w:r w:rsidRPr="002035DA">
        <w:rPr>
          <w:sz w:val="16"/>
        </w:rPr>
        <w:t xml:space="preserve">, </w:t>
      </w:r>
      <w:proofErr w:type="spellStart"/>
      <w:r w:rsidRPr="002035DA">
        <w:rPr>
          <w:sz w:val="16"/>
        </w:rPr>
        <w:t>Paleoceanography</w:t>
      </w:r>
      <w:proofErr w:type="spellEnd"/>
      <w:r w:rsidRPr="002035DA">
        <w:rPr>
          <w:sz w:val="16"/>
        </w:rPr>
        <w:t xml:space="preserve"> 18 (2003).] </w:t>
      </w:r>
      <w:r w:rsidRPr="002035DA">
        <w:rPr>
          <w:rStyle w:val="StyleUnderline"/>
        </w:rPr>
        <w:t>highlights a large terrestrial carbon source</w:t>
      </w:r>
      <w:r w:rsidRPr="002035DA">
        <w:rPr>
          <w:sz w:val="16"/>
        </w:rPr>
        <w:t xml:space="preserve">, but massive carbon release by fire seems unlikely as it would require that all </w:t>
      </w:r>
      <w:proofErr w:type="spellStart"/>
      <w:r w:rsidRPr="002035DA">
        <w:rPr>
          <w:sz w:val="16"/>
        </w:rPr>
        <w:t>peatlands</w:t>
      </w:r>
      <w:proofErr w:type="spellEnd"/>
      <w:r w:rsidRPr="002035DA">
        <w:rPr>
          <w:sz w:val="16"/>
        </w:rPr>
        <w:t xml:space="preserve"> burn at once and then for only 10 to 30 </w:t>
      </w:r>
      <w:proofErr w:type="spellStart"/>
      <w:r w:rsidRPr="002035DA">
        <w:rPr>
          <w:sz w:val="16"/>
        </w:rPr>
        <w:t>ky.</w:t>
      </w:r>
      <w:proofErr w:type="spellEnd"/>
      <w:r w:rsidRPr="002035DA">
        <w:rPr>
          <w:sz w:val="16"/>
        </w:rPr>
        <w:t xml:space="preserve"> In addition, this hypothesis requires an order of magnitude increase in the amount of carbon stored in peat. </w:t>
      </w:r>
      <w:r w:rsidRPr="002035DA">
        <w:rPr>
          <w:rStyle w:val="StyleUnderline"/>
        </w:rPr>
        <w:t xml:space="preserve">The isolation of a large </w:t>
      </w:r>
      <w:proofErr w:type="spellStart"/>
      <w:r w:rsidRPr="002035DA">
        <w:rPr>
          <w:rStyle w:val="StyleUnderline"/>
        </w:rPr>
        <w:t>epicontinental</w:t>
      </w:r>
      <w:proofErr w:type="spellEnd"/>
      <w:r w:rsidRPr="002035DA">
        <w:rPr>
          <w:rStyle w:val="StyleUnderline"/>
        </w:rPr>
        <w:t xml:space="preserve"> seaway by tectonic uplift associated with volcanism or continental collision, followed by desiccation and bacterial respiration of the aerated organic matter is another potential mechanism for the rapid release of large amounts of CO2</w:t>
      </w:r>
      <w:r w:rsidRPr="002035DA">
        <w:rPr>
          <w:sz w:val="16"/>
        </w:rPr>
        <w:t xml:space="preserve">. In addition to the oxidation of the underlying marine sediments, the desiccation of a major </w:t>
      </w:r>
      <w:proofErr w:type="spellStart"/>
      <w:r w:rsidRPr="002035DA">
        <w:rPr>
          <w:sz w:val="16"/>
        </w:rPr>
        <w:t>epicontinental</w:t>
      </w:r>
      <w:proofErr w:type="spellEnd"/>
      <w:r w:rsidRPr="002035DA">
        <w:rPr>
          <w:sz w:val="16"/>
        </w:rPr>
        <w:t xml:space="preserve"> seaway would remove a large source of moisture for the continental interior, resulting in the desiccation and bacterial oxidation of adjacent terrestrial wetlands.</w:t>
      </w:r>
    </w:p>
    <w:p w:rsidR="00C764E5" w:rsidRPr="00930423" w:rsidRDefault="00C764E5" w:rsidP="00930423">
      <w:pPr>
        <w:rPr>
          <w:sz w:val="14"/>
        </w:rPr>
      </w:pPr>
    </w:p>
    <w:p w:rsidR="00285C2E" w:rsidRPr="00285C2E" w:rsidRDefault="00605BFA" w:rsidP="00D640B6">
      <w:pPr>
        <w:pStyle w:val="Heading1"/>
      </w:pPr>
      <w:r>
        <w:t>Solvency</w:t>
      </w:r>
    </w:p>
    <w:p w:rsidR="00285C2E" w:rsidRDefault="00285C2E" w:rsidP="00971326"/>
    <w:p w:rsidR="000B5DAF" w:rsidRDefault="000B5DAF" w:rsidP="000B5DAF">
      <w:pPr>
        <w:pStyle w:val="Heading4"/>
      </w:pPr>
      <w:r>
        <w:t>Maps are made to produce reality – not represent them. They fail to represent changes in the envir</w:t>
      </w:r>
      <w:r w:rsidR="00605BFA">
        <w:t xml:space="preserve">onment and are used for control instead. </w:t>
      </w:r>
    </w:p>
    <w:p w:rsidR="000B5DAF" w:rsidRPr="000B5DAF" w:rsidRDefault="000B5DAF" w:rsidP="000B5DAF">
      <w:pPr>
        <w:rPr>
          <w:sz w:val="16"/>
          <w:szCs w:val="16"/>
        </w:rPr>
      </w:pPr>
      <w:r w:rsidRPr="000B5DAF">
        <w:rPr>
          <w:rStyle w:val="Style13ptBold"/>
        </w:rPr>
        <w:t>Smith and Brennan 12,</w:t>
      </w:r>
      <w:r>
        <w:t xml:space="preserve"> </w:t>
      </w:r>
      <w:r w:rsidRPr="000B5DAF">
        <w:rPr>
          <w:sz w:val="16"/>
          <w:szCs w:val="16"/>
        </w:rPr>
        <w:t xml:space="preserve">(“Losing our way with mapping: Thinking critically about marine spatial </w:t>
      </w:r>
      <w:proofErr w:type="spellStart"/>
      <w:r w:rsidRPr="000B5DAF">
        <w:rPr>
          <w:sz w:val="16"/>
          <w:szCs w:val="16"/>
        </w:rPr>
        <w:t>planningin</w:t>
      </w:r>
      <w:proofErr w:type="spellEnd"/>
      <w:r w:rsidRPr="000B5DAF">
        <w:rPr>
          <w:sz w:val="16"/>
          <w:szCs w:val="16"/>
        </w:rPr>
        <w:t xml:space="preserve"> Scotland”, Glen - School of Geosciences, Ruth - Centre for Sustainable Coasts, Scottish Association for Marine Science, Scottish Marine Institute, September 11</w:t>
      </w:r>
      <w:r w:rsidRPr="000B5DAF">
        <w:rPr>
          <w:sz w:val="16"/>
          <w:szCs w:val="16"/>
          <w:vertAlign w:val="superscript"/>
        </w:rPr>
        <w:t>th</w:t>
      </w:r>
      <w:r w:rsidRPr="000B5DAF">
        <w:rPr>
          <w:sz w:val="16"/>
          <w:szCs w:val="16"/>
        </w:rPr>
        <w:t xml:space="preserve">, 2012, </w:t>
      </w:r>
      <w:hyperlink r:id="rId18" w:history="1">
        <w:r w:rsidRPr="000B5DAF">
          <w:rPr>
            <w:rStyle w:val="Hyperlink"/>
            <w:sz w:val="16"/>
            <w:szCs w:val="16"/>
          </w:rPr>
          <w:t>https://www.academia.edu/5245935/Losing_our_way_with_mapping_Thinking_critically_about_marine_spatial_planning_in_Scotland</w:t>
        </w:r>
      </w:hyperlink>
      <w:r w:rsidRPr="000B5DAF">
        <w:rPr>
          <w:sz w:val="16"/>
          <w:szCs w:val="16"/>
        </w:rPr>
        <w:t>, GV)</w:t>
      </w:r>
    </w:p>
    <w:p w:rsidR="00A95652" w:rsidRDefault="000B5DAF" w:rsidP="000B5DAF">
      <w:pPr>
        <w:rPr>
          <w:sz w:val="14"/>
        </w:rPr>
      </w:pPr>
      <w:r w:rsidRPr="000B5DAF">
        <w:rPr>
          <w:sz w:val="14"/>
        </w:rPr>
        <w:t xml:space="preserve">Critical cartographers have attempted to show how </w:t>
      </w:r>
      <w:r w:rsidRPr="00605BFA">
        <w:rPr>
          <w:rStyle w:val="StyleUnderline"/>
          <w:highlight w:val="cyan"/>
        </w:rPr>
        <w:t>mapping</w:t>
      </w:r>
      <w:r w:rsidRPr="000B5DAF">
        <w:rPr>
          <w:sz w:val="14"/>
        </w:rPr>
        <w:t xml:space="preserve"> practices </w:t>
      </w:r>
      <w:r w:rsidRPr="00605BFA">
        <w:rPr>
          <w:rStyle w:val="StyleUnderline"/>
          <w:highlight w:val="cyan"/>
        </w:rPr>
        <w:t>produce reality</w:t>
      </w:r>
      <w:r w:rsidRPr="000B5DAF">
        <w:rPr>
          <w:sz w:val="14"/>
        </w:rPr>
        <w:t xml:space="preserve">, as much as represent it, and that </w:t>
      </w:r>
      <w:r w:rsidRPr="000B5DAF">
        <w:rPr>
          <w:rStyle w:val="StyleUnderline"/>
        </w:rPr>
        <w:t>mapping can be</w:t>
      </w:r>
      <w:r w:rsidRPr="000B5DAF">
        <w:rPr>
          <w:sz w:val="14"/>
        </w:rPr>
        <w:t xml:space="preserve"> “ </w:t>
      </w:r>
      <w:proofErr w:type="spellStart"/>
      <w:r w:rsidRPr="000B5DAF">
        <w:rPr>
          <w:sz w:val="14"/>
        </w:rPr>
        <w:t>performative</w:t>
      </w:r>
      <w:proofErr w:type="spellEnd"/>
      <w:r w:rsidRPr="000B5DAF">
        <w:rPr>
          <w:sz w:val="14"/>
        </w:rPr>
        <w:t xml:space="preserve">, participatory and </w:t>
      </w:r>
      <w:r w:rsidRPr="000B5DAF">
        <w:rPr>
          <w:rStyle w:val="StyleUnderline"/>
        </w:rPr>
        <w:t xml:space="preserve">political </w:t>
      </w:r>
      <w:r w:rsidRPr="000B5DAF">
        <w:rPr>
          <w:sz w:val="14"/>
        </w:rPr>
        <w:t>” (</w:t>
      </w:r>
      <w:proofErr w:type="spellStart"/>
      <w:r w:rsidRPr="000B5DAF">
        <w:rPr>
          <w:sz w:val="14"/>
        </w:rPr>
        <w:t>Crampton</w:t>
      </w:r>
      <w:proofErr w:type="spellEnd"/>
      <w:r w:rsidRPr="000B5DAF">
        <w:rPr>
          <w:sz w:val="14"/>
        </w:rPr>
        <w:t xml:space="preserve">, 2009,p. 840). </w:t>
      </w:r>
      <w:proofErr w:type="spellStart"/>
      <w:r w:rsidRPr="000B5DAF">
        <w:rPr>
          <w:sz w:val="14"/>
        </w:rPr>
        <w:t>Kitchin</w:t>
      </w:r>
      <w:proofErr w:type="spellEnd"/>
      <w:r w:rsidRPr="000B5DAF">
        <w:rPr>
          <w:sz w:val="14"/>
        </w:rPr>
        <w:t xml:space="preserve"> and Dodge (2007) focus on mapping interactions both prior to and after map creation because without this a map is nothing more than </w:t>
      </w:r>
      <w:proofErr w:type="gramStart"/>
      <w:r w:rsidRPr="000B5DAF">
        <w:rPr>
          <w:sz w:val="14"/>
        </w:rPr>
        <w:t xml:space="preserve">“ </w:t>
      </w:r>
      <w:proofErr w:type="spellStart"/>
      <w:r w:rsidRPr="000B5DAF">
        <w:rPr>
          <w:sz w:val="14"/>
        </w:rPr>
        <w:t>coloured</w:t>
      </w:r>
      <w:proofErr w:type="spellEnd"/>
      <w:proofErr w:type="gramEnd"/>
      <w:r w:rsidRPr="000B5DAF">
        <w:rPr>
          <w:sz w:val="14"/>
        </w:rPr>
        <w:t xml:space="preserve"> ink on a page ” (p. 335). Arguing that </w:t>
      </w:r>
      <w:r w:rsidRPr="00605BFA">
        <w:rPr>
          <w:rStyle w:val="StyleUnderline"/>
          <w:highlight w:val="cyan"/>
        </w:rPr>
        <w:t>maps lack ontological security</w:t>
      </w:r>
      <w:r w:rsidRPr="000B5DAF">
        <w:rPr>
          <w:rStyle w:val="StyleUnderline"/>
        </w:rPr>
        <w:t xml:space="preserve"> </w:t>
      </w:r>
      <w:r w:rsidRPr="000B5DAF">
        <w:rPr>
          <w:sz w:val="14"/>
        </w:rPr>
        <w:t xml:space="preserve">suggests that they can only </w:t>
      </w:r>
      <w:proofErr w:type="gramStart"/>
      <w:r w:rsidRPr="000B5DAF">
        <w:rPr>
          <w:sz w:val="14"/>
        </w:rPr>
        <w:t xml:space="preserve">“ </w:t>
      </w:r>
      <w:proofErr w:type="spellStart"/>
      <w:r w:rsidRPr="000B5DAF">
        <w:rPr>
          <w:sz w:val="14"/>
        </w:rPr>
        <w:t>open,and</w:t>
      </w:r>
      <w:proofErr w:type="spellEnd"/>
      <w:proofErr w:type="gramEnd"/>
      <w:r w:rsidRPr="000B5DAF">
        <w:rPr>
          <w:sz w:val="14"/>
        </w:rPr>
        <w:t xml:space="preserve"> cannot close, debate on the state of the world ” (Robbins </w:t>
      </w:r>
      <w:proofErr w:type="spellStart"/>
      <w:r w:rsidRPr="000B5DAF">
        <w:rPr>
          <w:sz w:val="14"/>
        </w:rPr>
        <w:t>inZimmerer</w:t>
      </w:r>
      <w:proofErr w:type="spellEnd"/>
      <w:r w:rsidRPr="000B5DAF">
        <w:rPr>
          <w:sz w:val="14"/>
        </w:rPr>
        <w:t xml:space="preserve"> and Bassett, 2003, p. 198). From a critical cartography perspective the creation and use of a map might be depicted as inFig.1.In Fig.1 </w:t>
      </w:r>
      <w:proofErr w:type="spellStart"/>
      <w:r w:rsidRPr="000B5DAF">
        <w:rPr>
          <w:rStyle w:val="StyleUnderline"/>
        </w:rPr>
        <w:t>processual</w:t>
      </w:r>
      <w:proofErr w:type="spellEnd"/>
      <w:r w:rsidRPr="000B5DAF">
        <w:rPr>
          <w:rStyle w:val="StyleUnderline"/>
        </w:rPr>
        <w:t xml:space="preserve"> </w:t>
      </w:r>
      <w:r w:rsidRPr="00605BFA">
        <w:rPr>
          <w:rStyle w:val="StyleUnderline"/>
          <w:highlight w:val="cyan"/>
        </w:rPr>
        <w:t>inputs</w:t>
      </w:r>
      <w:r w:rsidRPr="000B5DAF">
        <w:rPr>
          <w:sz w:val="14"/>
        </w:rPr>
        <w:t xml:space="preserve"> are given on the left. These </w:t>
      </w:r>
      <w:r w:rsidRPr="000B5DAF">
        <w:rPr>
          <w:rStyle w:val="StyleUnderline"/>
        </w:rPr>
        <w:t xml:space="preserve">contribute to the creation of the map, which </w:t>
      </w:r>
      <w:r w:rsidRPr="00605BFA">
        <w:rPr>
          <w:rStyle w:val="StyleUnderline"/>
          <w:highlight w:val="cyan"/>
        </w:rPr>
        <w:t>quickly becomes redefined by the way it is used</w:t>
      </w:r>
      <w:r w:rsidRPr="000B5DAF">
        <w:rPr>
          <w:rStyle w:val="StyleUnderline"/>
        </w:rPr>
        <w:t>, interacted with and interpreted,</w:t>
      </w:r>
      <w:r w:rsidRPr="000B5DAF">
        <w:rPr>
          <w:sz w:val="14"/>
        </w:rPr>
        <w:t xml:space="preserve"> as shown on the right. </w:t>
      </w:r>
      <w:r w:rsidRPr="00605BFA">
        <w:rPr>
          <w:rStyle w:val="StyleUnderline"/>
          <w:highlight w:val="cyan"/>
        </w:rPr>
        <w:t>The original inputs</w:t>
      </w:r>
      <w:r w:rsidRPr="000B5DAF">
        <w:rPr>
          <w:sz w:val="14"/>
        </w:rPr>
        <w:t xml:space="preserve"> (and associated networks) </w:t>
      </w:r>
      <w:r w:rsidRPr="00605BFA">
        <w:rPr>
          <w:rStyle w:val="StyleUnderline"/>
          <w:highlight w:val="cyan"/>
        </w:rPr>
        <w:t>are hidden as the map performs an action.</w:t>
      </w:r>
      <w:r w:rsidRPr="000B5DAF">
        <w:rPr>
          <w:rStyle w:val="StyleUnderline"/>
        </w:rPr>
        <w:t xml:space="preserve"> </w:t>
      </w:r>
      <w:r w:rsidRPr="000B5DAF">
        <w:rPr>
          <w:sz w:val="14"/>
        </w:rPr>
        <w:t xml:space="preserve">The range of actions is vast and the map is </w:t>
      </w:r>
      <w:proofErr w:type="spellStart"/>
      <w:r w:rsidRPr="000B5DAF">
        <w:rPr>
          <w:sz w:val="14"/>
        </w:rPr>
        <w:t>rede</w:t>
      </w:r>
      <w:proofErr w:type="spellEnd"/>
      <w:r w:rsidRPr="000B5DAF">
        <w:rPr>
          <w:sz w:val="14"/>
        </w:rPr>
        <w:t xml:space="preserve"> </w:t>
      </w:r>
      <w:r w:rsidRPr="000B5DAF">
        <w:rPr>
          <w:rFonts w:cs="Calibri"/>
          <w:sz w:val="14"/>
        </w:rPr>
        <w:t>󿬁</w:t>
      </w:r>
      <w:r w:rsidRPr="000B5DAF">
        <w:rPr>
          <w:sz w:val="14"/>
        </w:rPr>
        <w:t xml:space="preserve"> </w:t>
      </w:r>
      <w:proofErr w:type="gramStart"/>
      <w:r w:rsidRPr="000B5DAF">
        <w:rPr>
          <w:sz w:val="14"/>
        </w:rPr>
        <w:t>ned</w:t>
      </w:r>
      <w:proofErr w:type="gramEnd"/>
      <w:r w:rsidRPr="000B5DAF">
        <w:rPr>
          <w:sz w:val="14"/>
        </w:rPr>
        <w:t xml:space="preserve"> through every one. The diagram also demon-</w:t>
      </w:r>
      <w:proofErr w:type="spellStart"/>
      <w:r w:rsidRPr="000B5DAF">
        <w:rPr>
          <w:sz w:val="14"/>
        </w:rPr>
        <w:t>strates</w:t>
      </w:r>
      <w:proofErr w:type="spellEnd"/>
      <w:r w:rsidRPr="000B5DAF">
        <w:rPr>
          <w:sz w:val="14"/>
        </w:rPr>
        <w:t xml:space="preserve"> the </w:t>
      </w:r>
      <w:proofErr w:type="gramStart"/>
      <w:r w:rsidRPr="00605BFA">
        <w:rPr>
          <w:rStyle w:val="StyleUnderline"/>
          <w:highlight w:val="cyan"/>
        </w:rPr>
        <w:t xml:space="preserve">map </w:t>
      </w:r>
      <w:r w:rsidRPr="00605BFA">
        <w:rPr>
          <w:rStyle w:val="StyleUnderline"/>
          <w:rFonts w:hint="eastAsia"/>
          <w:highlight w:val="cyan"/>
        </w:rPr>
        <w:t>’</w:t>
      </w:r>
      <w:proofErr w:type="gramEnd"/>
      <w:r w:rsidRPr="00605BFA">
        <w:rPr>
          <w:rStyle w:val="StyleUnderline"/>
          <w:highlight w:val="cyan"/>
        </w:rPr>
        <w:t xml:space="preserve"> s inability to represent changing situations overtime</w:t>
      </w:r>
      <w:r w:rsidRPr="000B5DAF">
        <w:rPr>
          <w:sz w:val="14"/>
        </w:rPr>
        <w:t>. It</w:t>
      </w:r>
      <w:r w:rsidRPr="000B5DAF">
        <w:rPr>
          <w:rStyle w:val="StyleUnderline"/>
        </w:rPr>
        <w:t xml:space="preserve">s conception </w:t>
      </w:r>
      <w:r w:rsidRPr="00605BFA">
        <w:rPr>
          <w:rStyle w:val="StyleUnderline"/>
          <w:highlight w:val="cyan"/>
        </w:rPr>
        <w:t>is a mere snapshot of the processes that contributed to its making and</w:t>
      </w:r>
      <w:r w:rsidRPr="000B5DAF">
        <w:rPr>
          <w:rStyle w:val="StyleUnderline"/>
        </w:rPr>
        <w:t xml:space="preserve"> of </w:t>
      </w:r>
      <w:r w:rsidRPr="00605BFA">
        <w:rPr>
          <w:rStyle w:val="StyleUnderline"/>
          <w:highlight w:val="cyan"/>
        </w:rPr>
        <w:t>the situation it is designed to represent</w:t>
      </w:r>
      <w:r w:rsidRPr="000B5DAF">
        <w:rPr>
          <w:rStyle w:val="StyleUnderline"/>
        </w:rPr>
        <w:t xml:space="preserve">. </w:t>
      </w:r>
      <w:r w:rsidRPr="000B5DAF">
        <w:rPr>
          <w:sz w:val="14"/>
        </w:rPr>
        <w:t xml:space="preserve">Furthermore, </w:t>
      </w:r>
      <w:r w:rsidRPr="000B5DAF">
        <w:rPr>
          <w:rStyle w:val="StyleUnderline"/>
        </w:rPr>
        <w:t>t</w:t>
      </w:r>
      <w:r w:rsidRPr="00605BFA">
        <w:rPr>
          <w:rStyle w:val="StyleUnderline"/>
          <w:highlight w:val="cyan"/>
        </w:rPr>
        <w:t xml:space="preserve">he processes leading to the map do not cease at the point of its creation but </w:t>
      </w:r>
      <w:proofErr w:type="spellStart"/>
      <w:r w:rsidRPr="00605BFA">
        <w:rPr>
          <w:rStyle w:val="StyleUnderline"/>
          <w:highlight w:val="cyan"/>
        </w:rPr>
        <w:t>continue</w:t>
      </w:r>
      <w:r w:rsidRPr="000B5DAF">
        <w:rPr>
          <w:sz w:val="14"/>
        </w:rPr>
        <w:t>.As</w:t>
      </w:r>
      <w:proofErr w:type="spellEnd"/>
      <w:r w:rsidRPr="000B5DAF">
        <w:rPr>
          <w:sz w:val="14"/>
        </w:rPr>
        <w:t xml:space="preserve"> </w:t>
      </w:r>
      <w:proofErr w:type="spellStart"/>
      <w:r w:rsidRPr="000B5DAF">
        <w:rPr>
          <w:sz w:val="14"/>
        </w:rPr>
        <w:t>Knol</w:t>
      </w:r>
      <w:proofErr w:type="spellEnd"/>
      <w:r w:rsidRPr="000B5DAF">
        <w:rPr>
          <w:sz w:val="14"/>
        </w:rPr>
        <w:t xml:space="preserve"> puts it, </w:t>
      </w:r>
      <w:r w:rsidRPr="000B5DAF">
        <w:rPr>
          <w:rFonts w:hint="eastAsia"/>
          <w:sz w:val="14"/>
        </w:rPr>
        <w:t>“</w:t>
      </w:r>
      <w:r w:rsidRPr="000B5DAF">
        <w:rPr>
          <w:sz w:val="14"/>
        </w:rPr>
        <w:t xml:space="preserve"> </w:t>
      </w:r>
      <w:r w:rsidRPr="000B5DAF">
        <w:rPr>
          <w:rStyle w:val="StyleUnderline"/>
        </w:rPr>
        <w:t>[</w:t>
      </w:r>
      <w:r w:rsidRPr="00605BFA">
        <w:rPr>
          <w:rStyle w:val="StyleUnderline"/>
          <w:highlight w:val="cyan"/>
        </w:rPr>
        <w:t>t]his constitutes a paradox in mapping practices as a means to acquire control over an area</w:t>
      </w:r>
      <w:r w:rsidRPr="000B5DAF">
        <w:rPr>
          <w:rStyle w:val="StyleUnderline"/>
        </w:rPr>
        <w:t xml:space="preserve"> </w:t>
      </w:r>
      <w:r w:rsidRPr="000B5DAF">
        <w:rPr>
          <w:sz w:val="14"/>
        </w:rPr>
        <w:t xml:space="preserve">or situation, as enduring mapping exercises continuously challenge . </w:t>
      </w:r>
      <w:proofErr w:type="gramStart"/>
      <w:r w:rsidRPr="000B5DAF">
        <w:rPr>
          <w:sz w:val="14"/>
        </w:rPr>
        <w:t xml:space="preserve">boundaries </w:t>
      </w:r>
      <w:r w:rsidRPr="000B5DAF">
        <w:rPr>
          <w:rFonts w:hint="eastAsia"/>
          <w:sz w:val="14"/>
        </w:rPr>
        <w:t>”</w:t>
      </w:r>
      <w:proofErr w:type="gramEnd"/>
      <w:r w:rsidRPr="000B5DAF">
        <w:rPr>
          <w:sz w:val="14"/>
        </w:rPr>
        <w:t xml:space="preserve"> (</w:t>
      </w:r>
      <w:proofErr w:type="spellStart"/>
      <w:r w:rsidRPr="000B5DAF">
        <w:rPr>
          <w:sz w:val="14"/>
        </w:rPr>
        <w:t>Knol</w:t>
      </w:r>
      <w:proofErr w:type="spellEnd"/>
      <w:r w:rsidRPr="000B5DAF">
        <w:rPr>
          <w:sz w:val="14"/>
        </w:rPr>
        <w:t>, 2011b, p. 991).</w:t>
      </w:r>
    </w:p>
    <w:p w:rsidR="0032157B" w:rsidRDefault="0032157B" w:rsidP="000B5DAF">
      <w:pPr>
        <w:rPr>
          <w:sz w:val="14"/>
        </w:rPr>
      </w:pPr>
    </w:p>
    <w:p w:rsidR="0032157B" w:rsidRDefault="0032157B" w:rsidP="0032157B">
      <w:pPr>
        <w:pStyle w:val="Heading4"/>
      </w:pPr>
      <w:r>
        <w:t>Their spill over card is shit – it just says that other nations need to be using MSPS not that they model.</w:t>
      </w:r>
    </w:p>
    <w:p w:rsidR="00285C2E" w:rsidRDefault="00285C2E" w:rsidP="000B5DAF">
      <w:pPr>
        <w:rPr>
          <w:sz w:val="14"/>
        </w:rPr>
      </w:pPr>
    </w:p>
    <w:p w:rsidR="00285C2E" w:rsidRDefault="00285C2E" w:rsidP="000B5DAF">
      <w:pPr>
        <w:rPr>
          <w:sz w:val="14"/>
        </w:rPr>
      </w:pPr>
    </w:p>
    <w:p w:rsidR="00285C2E" w:rsidRPr="000B5DAF" w:rsidRDefault="00285C2E" w:rsidP="000B5DAF">
      <w:pPr>
        <w:rPr>
          <w:sz w:val="14"/>
        </w:rPr>
      </w:pPr>
    </w:p>
    <w:sectPr w:rsidR="00285C2E" w:rsidRPr="000B5DA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Roman">
    <w:altName w:val="Book Antiqua"/>
    <w:panose1 w:val="00000000000000000000"/>
    <w:charset w:val="00"/>
    <w:family w:val="auto"/>
    <w:notTrueType/>
    <w:pitch w:val="default"/>
    <w:sig w:usb0="00000003" w:usb1="00000000" w:usb2="00000000" w:usb3="00000000" w:csb0="00000001" w:csb1="00000000"/>
  </w:font>
  <w:font w:name="Palatino-Italic">
    <w:altName w:val="Book Antiqu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E441FC2"/>
    <w:multiLevelType w:val="hybridMultilevel"/>
    <w:tmpl w:val="4844C312"/>
    <w:lvl w:ilvl="0" w:tplc="B4440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EA50A68"/>
    <w:multiLevelType w:val="hybridMultilevel"/>
    <w:tmpl w:val="517A1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6A0D8D"/>
    <w:multiLevelType w:val="multilevel"/>
    <w:tmpl w:val="2C5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768036"/>
    <w:docVar w:name="VerbatimVersion" w:val="5.0"/>
  </w:docVars>
  <w:rsids>
    <w:rsidRoot w:val="000B5DAF"/>
    <w:rsid w:val="000139A3"/>
    <w:rsid w:val="000B5DAF"/>
    <w:rsid w:val="00100833"/>
    <w:rsid w:val="00104529"/>
    <w:rsid w:val="001269A8"/>
    <w:rsid w:val="00177B7D"/>
    <w:rsid w:val="0018322D"/>
    <w:rsid w:val="001B34B0"/>
    <w:rsid w:val="001B5776"/>
    <w:rsid w:val="001D6A64"/>
    <w:rsid w:val="00251FC7"/>
    <w:rsid w:val="00255AA6"/>
    <w:rsid w:val="002855A7"/>
    <w:rsid w:val="00285C2E"/>
    <w:rsid w:val="00315690"/>
    <w:rsid w:val="0032157B"/>
    <w:rsid w:val="00325646"/>
    <w:rsid w:val="00342FD4"/>
    <w:rsid w:val="00345E91"/>
    <w:rsid w:val="003902BA"/>
    <w:rsid w:val="003A09E2"/>
    <w:rsid w:val="003A1DD9"/>
    <w:rsid w:val="003E2890"/>
    <w:rsid w:val="00407037"/>
    <w:rsid w:val="00412265"/>
    <w:rsid w:val="004605D6"/>
    <w:rsid w:val="00465B4A"/>
    <w:rsid w:val="004C60E8"/>
    <w:rsid w:val="004E3579"/>
    <w:rsid w:val="004E50B1"/>
    <w:rsid w:val="004F39E0"/>
    <w:rsid w:val="00537BD5"/>
    <w:rsid w:val="005900BA"/>
    <w:rsid w:val="00605BFA"/>
    <w:rsid w:val="006065BD"/>
    <w:rsid w:val="00665003"/>
    <w:rsid w:val="0074665A"/>
    <w:rsid w:val="007F5B66"/>
    <w:rsid w:val="00823A1C"/>
    <w:rsid w:val="00845B9D"/>
    <w:rsid w:val="00860984"/>
    <w:rsid w:val="008B3ECB"/>
    <w:rsid w:val="008C1B2E"/>
    <w:rsid w:val="0091627E"/>
    <w:rsid w:val="00930423"/>
    <w:rsid w:val="00934342"/>
    <w:rsid w:val="00971326"/>
    <w:rsid w:val="009E1922"/>
    <w:rsid w:val="00A60284"/>
    <w:rsid w:val="00A93661"/>
    <w:rsid w:val="00A95652"/>
    <w:rsid w:val="00B039A4"/>
    <w:rsid w:val="00B33C6D"/>
    <w:rsid w:val="00B4508F"/>
    <w:rsid w:val="00B8057C"/>
    <w:rsid w:val="00BF593B"/>
    <w:rsid w:val="00C026A5"/>
    <w:rsid w:val="00C55EED"/>
    <w:rsid w:val="00C764E5"/>
    <w:rsid w:val="00C83417"/>
    <w:rsid w:val="00CD736E"/>
    <w:rsid w:val="00CE161E"/>
    <w:rsid w:val="00CE607B"/>
    <w:rsid w:val="00CF59A8"/>
    <w:rsid w:val="00D325A9"/>
    <w:rsid w:val="00D36A8A"/>
    <w:rsid w:val="00D640B6"/>
    <w:rsid w:val="00D71170"/>
    <w:rsid w:val="00DA6538"/>
    <w:rsid w:val="00E43E9B"/>
    <w:rsid w:val="00E97A99"/>
    <w:rsid w:val="00ED30CF"/>
    <w:rsid w:val="00EF20DC"/>
    <w:rsid w:val="00F14D53"/>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8E7B4A93-24A4-4D75-AC83-E0922C2D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1DD9"/>
    <w:rPr>
      <w:rFonts w:ascii="Calibri" w:hAnsi="Calibri"/>
    </w:rPr>
  </w:style>
  <w:style w:type="paragraph" w:styleId="Heading1">
    <w:name w:val="heading 1"/>
    <w:aliases w:val="Pocket"/>
    <w:basedOn w:val="Normal"/>
    <w:next w:val="Normal"/>
    <w:link w:val="Heading1Char"/>
    <w:autoRedefine/>
    <w:qFormat/>
    <w:rsid w:val="003A1D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A1D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A1D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Spacing1,No Spacing11,No Spacing111,No Spacing112,No Spacing1121,No Spacing2,Debate Text,Read stuff,No Spacing4,No Spacing21,CD - Cite,Ch,T"/>
    <w:basedOn w:val="Normal"/>
    <w:next w:val="Normal"/>
    <w:link w:val="Heading4Char"/>
    <w:autoRedefine/>
    <w:uiPriority w:val="3"/>
    <w:unhideWhenUsed/>
    <w:qFormat/>
    <w:rsid w:val="003A1D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1D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DD9"/>
  </w:style>
  <w:style w:type="character" w:customStyle="1" w:styleId="Heading1Char">
    <w:name w:val="Heading 1 Char"/>
    <w:aliases w:val="Pocket Char"/>
    <w:basedOn w:val="DefaultParagraphFont"/>
    <w:link w:val="Heading1"/>
    <w:rsid w:val="003A1D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1D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1DD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Spacing1 Char,No Spacing11 Char,No Spacing111 Char,No Spacing112 Char,No Spacing1121 Char"/>
    <w:basedOn w:val="DefaultParagraphFont"/>
    <w:link w:val="Heading4"/>
    <w:uiPriority w:val="3"/>
    <w:rsid w:val="003A1DD9"/>
    <w:rPr>
      <w:rFonts w:ascii="Calibri" w:eastAsiaTheme="majorEastAsia" w:hAnsi="Calibri" w:cstheme="majorBidi"/>
      <w:b/>
      <w:iCs/>
      <w:sz w:val="26"/>
    </w:rPr>
  </w:style>
  <w:style w:type="character" w:styleId="Emphasis">
    <w:name w:val="Emphasis"/>
    <w:aliases w:val="emphasis in card,Evidence,Minimized,minimized,Highlighted,tag2,Size 10,CD Card,ED - Tag,Underlined,emphasis,Bold Underline,Emphasis!!,small,Qualifications,bold underline,normal card text,Shrunk,qualifications in card,qualifications,Box,Style1"/>
    <w:basedOn w:val="DefaultParagraphFont"/>
    <w:uiPriority w:val="7"/>
    <w:qFormat/>
    <w:rsid w:val="003A1DD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A1DD9"/>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3A1DD9"/>
    <w:rPr>
      <w:b w:val="0"/>
      <w:sz w:val="22"/>
      <w:u w:val="single"/>
    </w:rPr>
  </w:style>
  <w:style w:type="character" w:styleId="Hyperlink">
    <w:name w:val="Hyperlink"/>
    <w:aliases w:val="heading 1 (block title),Card Text,Important,Read"/>
    <w:basedOn w:val="DefaultParagraphFont"/>
    <w:uiPriority w:val="99"/>
    <w:unhideWhenUsed/>
    <w:rsid w:val="003A1DD9"/>
    <w:rPr>
      <w:color w:val="auto"/>
      <w:u w:val="none"/>
    </w:rPr>
  </w:style>
  <w:style w:type="character" w:styleId="FollowedHyperlink">
    <w:name w:val="FollowedHyperlink"/>
    <w:basedOn w:val="DefaultParagraphFont"/>
    <w:uiPriority w:val="99"/>
    <w:semiHidden/>
    <w:unhideWhenUsed/>
    <w:rsid w:val="003A1DD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navy.mil/submit/display.asp?story_id=81936" TargetMode="External"/><Relationship Id="rId13" Type="http://schemas.openxmlformats.org/officeDocument/2006/relationships/hyperlink" Target="http://www.yourhoustonnews.com/fort_bend/opinion/alternative-energy-failures-abroad-should-serve-as-warning/article_9db228a4-9546-5c2e-8a23-79554c32416c.html" TargetMode="External"/><Relationship Id="rId18" Type="http://schemas.openxmlformats.org/officeDocument/2006/relationships/hyperlink" Target="https://www.academia.edu/5245935/Losing_our_way_with_mapping_Thinking_critically_about_marine_spatial_planning_in_Scotland" TargetMode="External"/><Relationship Id="rId3" Type="http://schemas.openxmlformats.org/officeDocument/2006/relationships/styles" Target="styles.xml"/><Relationship Id="rId7" Type="http://schemas.openxmlformats.org/officeDocument/2006/relationships/hyperlink" Target="http://www.nationalreview.com/article/383224/changing-us-national-security-outlook-jack-david/page/0/1" TargetMode="External"/><Relationship Id="rId12" Type="http://schemas.openxmlformats.org/officeDocument/2006/relationships/hyperlink" Target="http://www.cleveland.com/business/index.ssf/2014/06/shale_gas_is_invigorating_the.html" TargetMode="External"/><Relationship Id="rId17" Type="http://schemas.openxmlformats.org/officeDocument/2006/relationships/hyperlink" Target="http://www.mdpi.com/journal/diversity" TargetMode="External"/><Relationship Id="rId2" Type="http://schemas.openxmlformats.org/officeDocument/2006/relationships/numbering" Target="numbering.xml"/><Relationship Id="rId16" Type="http://schemas.openxmlformats.org/officeDocument/2006/relationships/hyperlink" Target="http://www.mercurynews.com/business/ci_26195385/contrarians-case-why-u-s-could-dip-into"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hyperlink" Target="http://greenfleet.dodlive.mil/files/2014/03/Win14_DASNE_Outlook.pdf" TargetMode="External"/><Relationship Id="rId11" Type="http://schemas.openxmlformats.org/officeDocument/2006/relationships/hyperlink" Target="http://www.eurasiareview.com/09072014-india-pakistan-mini-cold-war-oped/" TargetMode="External"/><Relationship Id="rId5" Type="http://schemas.openxmlformats.org/officeDocument/2006/relationships/webSettings" Target="webSettings.xml"/><Relationship Id="rId15" Type="http://schemas.openxmlformats.org/officeDocument/2006/relationships/hyperlink" Target="http://www.boston.com/bostonglobe/ideas/articles/2011/02/13/crude_reality/" TargetMode="External"/><Relationship Id="rId10" Type="http://schemas.openxmlformats.org/officeDocument/2006/relationships/hyperlink" Target="http://www.reuters.com/article/2014/06/21/us-southchinasea-china-idUSKBN0EW07L2014062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voacambodia.com/content/us-navy-shaping-events-in-south-china-sea/1918369.html" TargetMode="External"/><Relationship Id="rId14" Type="http://schemas.openxmlformats.org/officeDocument/2006/relationships/hyperlink" Target="http://www.thegulfintelligence.com/uploads/pdf/Global%20Economy%20Learns%20to%20Absorb%20High%20Oil%20Pric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207</TotalTime>
  <Pages>1</Pages>
  <Words>18143</Words>
  <Characters>103421</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dc:creator>
  <cp:keywords>5.0</cp:keywords>
  <dc:description/>
  <cp:lastModifiedBy>Gabriel Valladares</cp:lastModifiedBy>
  <cp:revision>7</cp:revision>
  <dcterms:created xsi:type="dcterms:W3CDTF">2014-07-21T23:52:00Z</dcterms:created>
  <dcterms:modified xsi:type="dcterms:W3CDTF">2014-07-28T23:38:00Z</dcterms:modified>
</cp:coreProperties>
</file>