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97029948"/>
        <w:docPartObj>
          <w:docPartGallery w:val="Table of Contents"/>
          <w:docPartUnique/>
        </w:docPartObj>
      </w:sdtPr>
      <w:sdtEndPr>
        <w:rPr>
          <w:rFonts w:ascii="Calibri" w:eastAsiaTheme="minorHAnsi" w:hAnsi="Calibri" w:cs="Calibri"/>
          <w:b w:val="0"/>
          <w:bCs w:val="0"/>
          <w:color w:val="auto"/>
          <w:sz w:val="22"/>
          <w:szCs w:val="22"/>
        </w:rPr>
      </w:sdtEndPr>
      <w:sdtContent>
        <w:p w:rsidR="00A3255F" w:rsidRDefault="00A3255F">
          <w:pPr>
            <w:pStyle w:val="TOCHeading"/>
          </w:pPr>
          <w:r>
            <w:t>Contents</w:t>
          </w:r>
        </w:p>
        <w:p w:rsidR="00A3255F" w:rsidRDefault="00A3255F">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93473342" w:history="1">
            <w:r w:rsidRPr="00E52795">
              <w:rPr>
                <w:rStyle w:val="Hyperlink"/>
                <w:noProof/>
              </w:rPr>
              <w:t>1NC</w:t>
            </w:r>
            <w:r>
              <w:rPr>
                <w:noProof/>
                <w:webHidden/>
              </w:rPr>
              <w:tab/>
            </w:r>
            <w:r>
              <w:rPr>
                <w:noProof/>
                <w:webHidden/>
              </w:rPr>
              <w:fldChar w:fldCharType="begin"/>
            </w:r>
            <w:r>
              <w:rPr>
                <w:noProof/>
                <w:webHidden/>
              </w:rPr>
              <w:instrText xml:space="preserve"> PAGEREF _Toc393473342 \h </w:instrText>
            </w:r>
            <w:r>
              <w:rPr>
                <w:noProof/>
                <w:webHidden/>
              </w:rPr>
            </w:r>
            <w:r>
              <w:rPr>
                <w:noProof/>
                <w:webHidden/>
              </w:rPr>
              <w:fldChar w:fldCharType="separate"/>
            </w:r>
            <w:r>
              <w:rPr>
                <w:noProof/>
                <w:webHidden/>
              </w:rPr>
              <w:t>1</w:t>
            </w:r>
            <w:r>
              <w:rPr>
                <w:noProof/>
                <w:webHidden/>
              </w:rPr>
              <w:fldChar w:fldCharType="end"/>
            </w:r>
          </w:hyperlink>
        </w:p>
        <w:p w:rsidR="00A3255F" w:rsidRDefault="00A3255F">
          <w:pPr>
            <w:pStyle w:val="TOC1"/>
            <w:tabs>
              <w:tab w:val="right" w:leader="dot" w:pos="9350"/>
            </w:tabs>
            <w:rPr>
              <w:rFonts w:asciiTheme="minorHAnsi" w:eastAsiaTheme="minorEastAsia" w:hAnsiTheme="minorHAnsi" w:cstheme="minorBidi"/>
              <w:noProof/>
            </w:rPr>
          </w:pPr>
          <w:hyperlink w:anchor="_Toc393473343" w:history="1">
            <w:r w:rsidRPr="00E52795">
              <w:rPr>
                <w:rStyle w:val="Hyperlink"/>
                <w:noProof/>
              </w:rPr>
              <w:t>Extensions</w:t>
            </w:r>
            <w:r>
              <w:rPr>
                <w:noProof/>
                <w:webHidden/>
              </w:rPr>
              <w:tab/>
            </w:r>
            <w:r>
              <w:rPr>
                <w:noProof/>
                <w:webHidden/>
              </w:rPr>
              <w:fldChar w:fldCharType="begin"/>
            </w:r>
            <w:r>
              <w:rPr>
                <w:noProof/>
                <w:webHidden/>
              </w:rPr>
              <w:instrText xml:space="preserve"> PAGEREF _Toc393473343 \h </w:instrText>
            </w:r>
            <w:r>
              <w:rPr>
                <w:noProof/>
                <w:webHidden/>
              </w:rPr>
            </w:r>
            <w:r>
              <w:rPr>
                <w:noProof/>
                <w:webHidden/>
              </w:rPr>
              <w:fldChar w:fldCharType="separate"/>
            </w:r>
            <w:r>
              <w:rPr>
                <w:noProof/>
                <w:webHidden/>
              </w:rPr>
              <w:t>7</w:t>
            </w:r>
            <w:r>
              <w:rPr>
                <w:noProof/>
                <w:webHidden/>
              </w:rPr>
              <w:fldChar w:fldCharType="end"/>
            </w:r>
          </w:hyperlink>
        </w:p>
        <w:p w:rsidR="00A3255F" w:rsidRDefault="00A3255F">
          <w:pPr>
            <w:pStyle w:val="TOC3"/>
            <w:tabs>
              <w:tab w:val="right" w:leader="dot" w:pos="9350"/>
            </w:tabs>
            <w:rPr>
              <w:rFonts w:asciiTheme="minorHAnsi" w:eastAsiaTheme="minorEastAsia" w:hAnsiTheme="minorHAnsi" w:cstheme="minorBidi"/>
              <w:noProof/>
            </w:rPr>
          </w:pPr>
          <w:hyperlink w:anchor="_Toc393473344" w:history="1">
            <w:r w:rsidRPr="00E52795">
              <w:rPr>
                <w:rStyle w:val="Hyperlink"/>
                <w:noProof/>
              </w:rPr>
              <w:t>Link - Oil</w:t>
            </w:r>
            <w:r>
              <w:rPr>
                <w:noProof/>
                <w:webHidden/>
              </w:rPr>
              <w:tab/>
            </w:r>
            <w:r>
              <w:rPr>
                <w:noProof/>
                <w:webHidden/>
              </w:rPr>
              <w:fldChar w:fldCharType="begin"/>
            </w:r>
            <w:r>
              <w:rPr>
                <w:noProof/>
                <w:webHidden/>
              </w:rPr>
              <w:instrText xml:space="preserve"> PAGEREF _Toc393473344 \h </w:instrText>
            </w:r>
            <w:r>
              <w:rPr>
                <w:noProof/>
                <w:webHidden/>
              </w:rPr>
            </w:r>
            <w:r>
              <w:rPr>
                <w:noProof/>
                <w:webHidden/>
              </w:rPr>
              <w:fldChar w:fldCharType="separate"/>
            </w:r>
            <w:r>
              <w:rPr>
                <w:noProof/>
                <w:webHidden/>
              </w:rPr>
              <w:t>8</w:t>
            </w:r>
            <w:r>
              <w:rPr>
                <w:noProof/>
                <w:webHidden/>
              </w:rPr>
              <w:fldChar w:fldCharType="end"/>
            </w:r>
          </w:hyperlink>
        </w:p>
        <w:p w:rsidR="00A3255F" w:rsidRDefault="00A3255F">
          <w:pPr>
            <w:pStyle w:val="TOC3"/>
            <w:tabs>
              <w:tab w:val="right" w:leader="dot" w:pos="9350"/>
            </w:tabs>
            <w:rPr>
              <w:rFonts w:asciiTheme="minorHAnsi" w:eastAsiaTheme="minorEastAsia" w:hAnsiTheme="minorHAnsi" w:cstheme="minorBidi"/>
              <w:noProof/>
            </w:rPr>
          </w:pPr>
          <w:hyperlink w:anchor="_Toc393473345" w:history="1">
            <w:r w:rsidRPr="00E52795">
              <w:rPr>
                <w:rStyle w:val="Hyperlink"/>
                <w:noProof/>
              </w:rPr>
              <w:t>Link - Hegemony</w:t>
            </w:r>
            <w:r>
              <w:rPr>
                <w:noProof/>
                <w:webHidden/>
              </w:rPr>
              <w:tab/>
            </w:r>
            <w:r>
              <w:rPr>
                <w:noProof/>
                <w:webHidden/>
              </w:rPr>
              <w:fldChar w:fldCharType="begin"/>
            </w:r>
            <w:r>
              <w:rPr>
                <w:noProof/>
                <w:webHidden/>
              </w:rPr>
              <w:instrText xml:space="preserve"> PAGEREF _Toc393473345 \h </w:instrText>
            </w:r>
            <w:r>
              <w:rPr>
                <w:noProof/>
                <w:webHidden/>
              </w:rPr>
            </w:r>
            <w:r>
              <w:rPr>
                <w:noProof/>
                <w:webHidden/>
              </w:rPr>
              <w:fldChar w:fldCharType="separate"/>
            </w:r>
            <w:r>
              <w:rPr>
                <w:noProof/>
                <w:webHidden/>
              </w:rPr>
              <w:t>12</w:t>
            </w:r>
            <w:r>
              <w:rPr>
                <w:noProof/>
                <w:webHidden/>
              </w:rPr>
              <w:fldChar w:fldCharType="end"/>
            </w:r>
          </w:hyperlink>
        </w:p>
        <w:p w:rsidR="00A3255F" w:rsidRDefault="00A3255F">
          <w:pPr>
            <w:pStyle w:val="TOC3"/>
            <w:tabs>
              <w:tab w:val="right" w:leader="dot" w:pos="9350"/>
            </w:tabs>
            <w:rPr>
              <w:rFonts w:asciiTheme="minorHAnsi" w:eastAsiaTheme="minorEastAsia" w:hAnsiTheme="minorHAnsi" w:cstheme="minorBidi"/>
              <w:noProof/>
            </w:rPr>
          </w:pPr>
          <w:hyperlink w:anchor="_Toc393473346" w:history="1">
            <w:r w:rsidRPr="00E52795">
              <w:rPr>
                <w:rStyle w:val="Hyperlink"/>
                <w:noProof/>
              </w:rPr>
              <w:t>Link - Hegemony</w:t>
            </w:r>
            <w:r>
              <w:rPr>
                <w:noProof/>
                <w:webHidden/>
              </w:rPr>
              <w:tab/>
            </w:r>
            <w:r>
              <w:rPr>
                <w:noProof/>
                <w:webHidden/>
              </w:rPr>
              <w:fldChar w:fldCharType="begin"/>
            </w:r>
            <w:r>
              <w:rPr>
                <w:noProof/>
                <w:webHidden/>
              </w:rPr>
              <w:instrText xml:space="preserve"> PAGEREF _Toc393473346 \h </w:instrText>
            </w:r>
            <w:r>
              <w:rPr>
                <w:noProof/>
                <w:webHidden/>
              </w:rPr>
            </w:r>
            <w:r>
              <w:rPr>
                <w:noProof/>
                <w:webHidden/>
              </w:rPr>
              <w:fldChar w:fldCharType="separate"/>
            </w:r>
            <w:r>
              <w:rPr>
                <w:noProof/>
                <w:webHidden/>
              </w:rPr>
              <w:t>13</w:t>
            </w:r>
            <w:r>
              <w:rPr>
                <w:noProof/>
                <w:webHidden/>
              </w:rPr>
              <w:fldChar w:fldCharType="end"/>
            </w:r>
          </w:hyperlink>
        </w:p>
        <w:p w:rsidR="00A3255F" w:rsidRDefault="00A3255F">
          <w:pPr>
            <w:pStyle w:val="TOC1"/>
            <w:tabs>
              <w:tab w:val="right" w:leader="dot" w:pos="9350"/>
            </w:tabs>
            <w:rPr>
              <w:rFonts w:asciiTheme="minorHAnsi" w:eastAsiaTheme="minorEastAsia" w:hAnsiTheme="minorHAnsi" w:cstheme="minorBidi"/>
              <w:noProof/>
            </w:rPr>
          </w:pPr>
          <w:hyperlink w:anchor="_Toc393473347" w:history="1">
            <w:r w:rsidRPr="00E52795">
              <w:rPr>
                <w:rStyle w:val="Hyperlink"/>
                <w:noProof/>
              </w:rPr>
              <w:t>Kritikal Case Neg</w:t>
            </w:r>
            <w:r>
              <w:rPr>
                <w:noProof/>
                <w:webHidden/>
              </w:rPr>
              <w:tab/>
            </w:r>
            <w:r>
              <w:rPr>
                <w:noProof/>
                <w:webHidden/>
              </w:rPr>
              <w:fldChar w:fldCharType="begin"/>
            </w:r>
            <w:r>
              <w:rPr>
                <w:noProof/>
                <w:webHidden/>
              </w:rPr>
              <w:instrText xml:space="preserve"> PAGEREF _Toc393473347 \h </w:instrText>
            </w:r>
            <w:r>
              <w:rPr>
                <w:noProof/>
                <w:webHidden/>
              </w:rPr>
            </w:r>
            <w:r>
              <w:rPr>
                <w:noProof/>
                <w:webHidden/>
              </w:rPr>
              <w:fldChar w:fldCharType="separate"/>
            </w:r>
            <w:r>
              <w:rPr>
                <w:noProof/>
                <w:webHidden/>
              </w:rPr>
              <w:t>24</w:t>
            </w:r>
            <w:r>
              <w:rPr>
                <w:noProof/>
                <w:webHidden/>
              </w:rPr>
              <w:fldChar w:fldCharType="end"/>
            </w:r>
          </w:hyperlink>
        </w:p>
        <w:p w:rsidR="00A3255F" w:rsidRDefault="00A3255F">
          <w:pPr>
            <w:pStyle w:val="TOC3"/>
            <w:tabs>
              <w:tab w:val="right" w:leader="dot" w:pos="9350"/>
            </w:tabs>
            <w:rPr>
              <w:rFonts w:asciiTheme="minorHAnsi" w:eastAsiaTheme="minorEastAsia" w:hAnsiTheme="minorHAnsi" w:cstheme="minorBidi"/>
              <w:noProof/>
            </w:rPr>
          </w:pPr>
          <w:hyperlink w:anchor="_Toc393473348" w:history="1">
            <w:r w:rsidRPr="00E52795">
              <w:rPr>
                <w:rStyle w:val="Hyperlink"/>
                <w:noProof/>
              </w:rPr>
              <w:t>China/Islam Reps Bad</w:t>
            </w:r>
            <w:r>
              <w:rPr>
                <w:noProof/>
                <w:webHidden/>
              </w:rPr>
              <w:tab/>
            </w:r>
            <w:r>
              <w:rPr>
                <w:noProof/>
                <w:webHidden/>
              </w:rPr>
              <w:fldChar w:fldCharType="begin"/>
            </w:r>
            <w:r>
              <w:rPr>
                <w:noProof/>
                <w:webHidden/>
              </w:rPr>
              <w:instrText xml:space="preserve"> PAGEREF _Toc393473348 \h </w:instrText>
            </w:r>
            <w:r>
              <w:rPr>
                <w:noProof/>
                <w:webHidden/>
              </w:rPr>
            </w:r>
            <w:r>
              <w:rPr>
                <w:noProof/>
                <w:webHidden/>
              </w:rPr>
              <w:fldChar w:fldCharType="separate"/>
            </w:r>
            <w:r>
              <w:rPr>
                <w:noProof/>
                <w:webHidden/>
              </w:rPr>
              <w:t>25</w:t>
            </w:r>
            <w:r>
              <w:rPr>
                <w:noProof/>
                <w:webHidden/>
              </w:rPr>
              <w:fldChar w:fldCharType="end"/>
            </w:r>
          </w:hyperlink>
        </w:p>
        <w:p w:rsidR="00A3255F" w:rsidRDefault="00A3255F">
          <w:pPr>
            <w:pStyle w:val="TOC3"/>
            <w:tabs>
              <w:tab w:val="right" w:leader="dot" w:pos="9350"/>
            </w:tabs>
            <w:rPr>
              <w:rFonts w:asciiTheme="minorHAnsi" w:eastAsiaTheme="minorEastAsia" w:hAnsiTheme="minorHAnsi" w:cstheme="minorBidi"/>
              <w:noProof/>
            </w:rPr>
          </w:pPr>
          <w:hyperlink w:anchor="_Toc393473349" w:history="1">
            <w:r w:rsidRPr="00E52795">
              <w:rPr>
                <w:rStyle w:val="Hyperlink"/>
                <w:noProof/>
              </w:rPr>
              <w:t>Trickle down economy bad</w:t>
            </w:r>
            <w:r>
              <w:rPr>
                <w:noProof/>
                <w:webHidden/>
              </w:rPr>
              <w:tab/>
            </w:r>
            <w:r>
              <w:rPr>
                <w:noProof/>
                <w:webHidden/>
              </w:rPr>
              <w:fldChar w:fldCharType="begin"/>
            </w:r>
            <w:r>
              <w:rPr>
                <w:noProof/>
                <w:webHidden/>
              </w:rPr>
              <w:instrText xml:space="preserve"> PAGEREF _Toc393473349 \h </w:instrText>
            </w:r>
            <w:r>
              <w:rPr>
                <w:noProof/>
                <w:webHidden/>
              </w:rPr>
            </w:r>
            <w:r>
              <w:rPr>
                <w:noProof/>
                <w:webHidden/>
              </w:rPr>
              <w:fldChar w:fldCharType="separate"/>
            </w:r>
            <w:r>
              <w:rPr>
                <w:noProof/>
                <w:webHidden/>
              </w:rPr>
              <w:t>29</w:t>
            </w:r>
            <w:r>
              <w:rPr>
                <w:noProof/>
                <w:webHidden/>
              </w:rPr>
              <w:fldChar w:fldCharType="end"/>
            </w:r>
          </w:hyperlink>
        </w:p>
        <w:p w:rsidR="00A3255F" w:rsidRDefault="00A3255F">
          <w:r>
            <w:fldChar w:fldCharType="end"/>
          </w:r>
        </w:p>
      </w:sdtContent>
    </w:sdt>
    <w:p w:rsidR="00BF2D23" w:rsidRPr="00E32DF8" w:rsidRDefault="00BF2D23" w:rsidP="00BF2D23">
      <w:pPr>
        <w:pStyle w:val="Heading1"/>
        <w:rPr>
          <w:rStyle w:val="StyleStyleBold12pt"/>
          <w:rFonts w:asciiTheme="minorHAnsi" w:hAnsiTheme="minorHAnsi"/>
        </w:rPr>
      </w:pPr>
      <w:bookmarkStart w:id="0" w:name="_Toc393473342"/>
      <w:r w:rsidRPr="00E32DF8">
        <w:rPr>
          <w:rStyle w:val="StyleStyleBold12pt"/>
          <w:rFonts w:asciiTheme="minorHAnsi" w:hAnsiTheme="minorHAnsi"/>
        </w:rPr>
        <w:lastRenderedPageBreak/>
        <w:t>1NC</w:t>
      </w:r>
      <w:bookmarkEnd w:id="0"/>
    </w:p>
    <w:p w:rsidR="00BF2D23" w:rsidRPr="00E32DF8" w:rsidRDefault="00BF2D23" w:rsidP="00D964E9">
      <w:pPr>
        <w:rPr>
          <w:rFonts w:asciiTheme="minorHAnsi" w:hAnsiTheme="minorHAnsi"/>
        </w:rPr>
      </w:pPr>
    </w:p>
    <w:p w:rsidR="00D964E9" w:rsidRPr="00E32DF8" w:rsidRDefault="00C20235" w:rsidP="00D964E9">
      <w:pPr>
        <w:pStyle w:val="Heading4"/>
        <w:rPr>
          <w:rFonts w:asciiTheme="minorHAnsi" w:hAnsiTheme="minorHAnsi"/>
        </w:rPr>
      </w:pPr>
      <w:r w:rsidRPr="00E32DF8">
        <w:rPr>
          <w:rFonts w:asciiTheme="minorHAnsi" w:hAnsiTheme="minorHAnsi"/>
        </w:rPr>
        <w:t xml:space="preserve">Oil drilling is not something unique to the ocean, but is something informed by a history of </w:t>
      </w:r>
      <w:proofErr w:type="spellStart"/>
      <w:r w:rsidRPr="00E32DF8">
        <w:rPr>
          <w:rFonts w:asciiTheme="minorHAnsi" w:hAnsiTheme="minorHAnsi"/>
        </w:rPr>
        <w:t>racialized</w:t>
      </w:r>
      <w:proofErr w:type="spellEnd"/>
      <w:r w:rsidRPr="00E32DF8">
        <w:rPr>
          <w:rFonts w:asciiTheme="minorHAnsi" w:hAnsiTheme="minorHAnsi"/>
        </w:rPr>
        <w:t xml:space="preserve"> oppression. Oil drilling is not just about pumping the earth from resources, but literally extracting the life of Africa. Black Gold has a dual meaning – It is </w:t>
      </w:r>
      <w:proofErr w:type="gramStart"/>
      <w:r w:rsidRPr="00E32DF8">
        <w:rPr>
          <w:rFonts w:asciiTheme="minorHAnsi" w:hAnsiTheme="minorHAnsi"/>
        </w:rPr>
        <w:t>an</w:t>
      </w:r>
      <w:proofErr w:type="gramEnd"/>
      <w:r w:rsidRPr="00E32DF8">
        <w:rPr>
          <w:rFonts w:asciiTheme="minorHAnsi" w:hAnsiTheme="minorHAnsi"/>
        </w:rPr>
        <w:t xml:space="preserve"> nickname for oil as we know it, but black gold is also black life. </w:t>
      </w:r>
      <w:proofErr w:type="spellStart"/>
      <w:r w:rsidRPr="00E32DF8">
        <w:rPr>
          <w:rFonts w:asciiTheme="minorHAnsi" w:hAnsiTheme="minorHAnsi"/>
        </w:rPr>
        <w:t>Arrianna</w:t>
      </w:r>
      <w:proofErr w:type="spellEnd"/>
      <w:r w:rsidRPr="00E32DF8">
        <w:rPr>
          <w:rFonts w:asciiTheme="minorHAnsi" w:hAnsiTheme="minorHAnsi"/>
        </w:rPr>
        <w:t xml:space="preserve"> Marie </w:t>
      </w:r>
      <w:proofErr w:type="spellStart"/>
      <w:r w:rsidRPr="00E32DF8">
        <w:rPr>
          <w:rFonts w:asciiTheme="minorHAnsi" w:hAnsiTheme="minorHAnsi"/>
        </w:rPr>
        <w:t>Conerly</w:t>
      </w:r>
      <w:proofErr w:type="spellEnd"/>
      <w:r w:rsidRPr="00E32DF8">
        <w:rPr>
          <w:rFonts w:asciiTheme="minorHAnsi" w:hAnsiTheme="minorHAnsi"/>
        </w:rPr>
        <w:t xml:space="preserve"> Coleman explains that </w:t>
      </w:r>
      <w:r w:rsidR="00E32DF8" w:rsidRPr="00E32DF8">
        <w:rPr>
          <w:rFonts w:asciiTheme="minorHAnsi" w:hAnsiTheme="minorHAnsi"/>
        </w:rPr>
        <w:t xml:space="preserve">similar to oil </w:t>
      </w:r>
      <w:r w:rsidRPr="00E32DF8">
        <w:rPr>
          <w:rFonts w:asciiTheme="minorHAnsi" w:hAnsiTheme="minorHAnsi"/>
        </w:rPr>
        <w:t>brutalized bodies of Africans were extracted</w:t>
      </w:r>
      <w:r w:rsidR="00E32DF8" w:rsidRPr="00E32DF8">
        <w:rPr>
          <w:rFonts w:asciiTheme="minorHAnsi" w:hAnsiTheme="minorHAnsi"/>
        </w:rPr>
        <w:t xml:space="preserve"> from the Earth as</w:t>
      </w:r>
      <w:r w:rsidRPr="00E32DF8">
        <w:rPr>
          <w:rFonts w:asciiTheme="minorHAnsi" w:hAnsiTheme="minorHAnsi"/>
        </w:rPr>
        <w:t xml:space="preserve"> resources and encouraged to believe that did no</w:t>
      </w:r>
      <w:r w:rsidR="00E17601" w:rsidRPr="00E32DF8">
        <w:rPr>
          <w:rFonts w:asciiTheme="minorHAnsi" w:hAnsiTheme="minorHAnsi"/>
        </w:rPr>
        <w:t>t belong in America or Africa.</w:t>
      </w:r>
      <w:r w:rsidR="00E32DF8" w:rsidRPr="00E32DF8">
        <w:rPr>
          <w:rFonts w:asciiTheme="minorHAnsi" w:hAnsiTheme="minorHAnsi"/>
        </w:rPr>
        <w:br/>
      </w:r>
      <w:r w:rsidR="00E32DF8" w:rsidRPr="00E32DF8">
        <w:rPr>
          <w:rFonts w:asciiTheme="minorHAnsi" w:hAnsiTheme="minorHAnsi"/>
        </w:rPr>
        <w:br/>
      </w:r>
      <w:proofErr w:type="spellStart"/>
      <w:r w:rsidR="00D964E9" w:rsidRPr="00E32DF8">
        <w:rPr>
          <w:rStyle w:val="StyleStyleBold12pt"/>
          <w:b/>
        </w:rPr>
        <w:t>Conerly</w:t>
      </w:r>
      <w:proofErr w:type="spellEnd"/>
      <w:r w:rsidR="00D964E9" w:rsidRPr="00E32DF8">
        <w:rPr>
          <w:rStyle w:val="StyleStyleBold12pt"/>
          <w:b/>
        </w:rPr>
        <w:t xml:space="preserve"> Coleman 13</w:t>
      </w:r>
      <w:r w:rsidR="00D964E9" w:rsidRPr="00E32DF8">
        <w:rPr>
          <w:rFonts w:asciiTheme="minorHAnsi" w:hAnsiTheme="minorHAnsi"/>
        </w:rPr>
        <w:t xml:space="preserve"> </w:t>
      </w:r>
      <w:r w:rsidR="00D964E9" w:rsidRPr="00E32DF8">
        <w:rPr>
          <w:rFonts w:asciiTheme="minorHAnsi" w:hAnsiTheme="minorHAnsi"/>
          <w:b w:val="0"/>
          <w:sz w:val="20"/>
          <w:szCs w:val="20"/>
        </w:rPr>
        <w:t>[February 9</w:t>
      </w:r>
      <w:r w:rsidR="00D964E9" w:rsidRPr="00E32DF8">
        <w:rPr>
          <w:rFonts w:asciiTheme="minorHAnsi" w:hAnsiTheme="minorHAnsi"/>
          <w:b w:val="0"/>
          <w:sz w:val="20"/>
          <w:szCs w:val="20"/>
          <w:vertAlign w:val="superscript"/>
        </w:rPr>
        <w:t>th</w:t>
      </w:r>
      <w:r w:rsidR="00D964E9" w:rsidRPr="00E32DF8">
        <w:rPr>
          <w:rFonts w:asciiTheme="minorHAnsi" w:hAnsiTheme="minorHAnsi"/>
          <w:b w:val="0"/>
          <w:sz w:val="20"/>
          <w:szCs w:val="20"/>
        </w:rPr>
        <w:t xml:space="preserve">, 2013; </w:t>
      </w:r>
      <w:proofErr w:type="spellStart"/>
      <w:r w:rsidR="00D964E9" w:rsidRPr="00E32DF8">
        <w:rPr>
          <w:rFonts w:asciiTheme="minorHAnsi" w:hAnsiTheme="minorHAnsi"/>
          <w:b w:val="0"/>
          <w:sz w:val="20"/>
          <w:szCs w:val="20"/>
        </w:rPr>
        <w:t>Arrianna</w:t>
      </w:r>
      <w:proofErr w:type="spellEnd"/>
      <w:r w:rsidR="00D964E9" w:rsidRPr="00E32DF8">
        <w:rPr>
          <w:rFonts w:asciiTheme="minorHAnsi" w:hAnsiTheme="minorHAnsi"/>
          <w:b w:val="0"/>
          <w:sz w:val="20"/>
          <w:szCs w:val="20"/>
        </w:rPr>
        <w:t xml:space="preserve"> Marie </w:t>
      </w:r>
      <w:proofErr w:type="spellStart"/>
      <w:r w:rsidR="00D964E9" w:rsidRPr="00E32DF8">
        <w:rPr>
          <w:rFonts w:asciiTheme="minorHAnsi" w:hAnsiTheme="minorHAnsi"/>
          <w:b w:val="0"/>
          <w:sz w:val="20"/>
          <w:szCs w:val="20"/>
        </w:rPr>
        <w:t>Conerly</w:t>
      </w:r>
      <w:proofErr w:type="spellEnd"/>
      <w:r w:rsidR="00D964E9" w:rsidRPr="00E32DF8">
        <w:rPr>
          <w:rFonts w:asciiTheme="minorHAnsi" w:hAnsiTheme="minorHAnsi"/>
          <w:b w:val="0"/>
          <w:sz w:val="20"/>
          <w:szCs w:val="20"/>
        </w:rPr>
        <w:t xml:space="preserve"> Coleman is a project manager for Free Generation International and works to end sex trafficking and exploitation of children abroad </w:t>
      </w:r>
      <w:hyperlink r:id="rId10" w:history="1">
        <w:r w:rsidR="00D964E9" w:rsidRPr="00E32DF8">
          <w:rPr>
            <w:rStyle w:val="Hyperlink"/>
            <w:rFonts w:asciiTheme="minorHAnsi" w:hAnsiTheme="minorHAnsi"/>
            <w:b w:val="0"/>
            <w:sz w:val="20"/>
            <w:szCs w:val="20"/>
          </w:rPr>
          <w:t>https://aconerlycoleman.wordpress.com/2013/02/09/akata-or-how-i-realized-that-afrocentrism-was-not-for-me/</w:t>
        </w:r>
      </w:hyperlink>
      <w:r w:rsidR="00D964E9" w:rsidRPr="00E32DF8">
        <w:rPr>
          <w:rFonts w:asciiTheme="minorHAnsi" w:hAnsiTheme="minorHAnsi"/>
          <w:b w:val="0"/>
          <w:sz w:val="20"/>
          <w:szCs w:val="20"/>
        </w:rPr>
        <w:t>]</w:t>
      </w:r>
    </w:p>
    <w:p w:rsidR="00D964E9" w:rsidRPr="00E32DF8" w:rsidRDefault="00D964E9" w:rsidP="00D964E9">
      <w:pPr>
        <w:rPr>
          <w:rFonts w:asciiTheme="minorHAnsi" w:hAnsiTheme="minorHAnsi"/>
          <w:b/>
          <w:sz w:val="24"/>
          <w:u w:val="single"/>
        </w:rPr>
      </w:pPr>
      <w:r w:rsidRPr="00E32DF8">
        <w:rPr>
          <w:rFonts w:asciiTheme="minorHAnsi" w:hAnsiTheme="minorHAnsi"/>
          <w:sz w:val="16"/>
        </w:rPr>
        <w:t xml:space="preserve">By no means am I a ‘natural’ citizen here in the US. I have the trappings of belonging- state-issued IDs, passport- but am I an “American?” </w:t>
      </w:r>
      <w:r w:rsidRPr="00E32DF8">
        <w:rPr>
          <w:rFonts w:asciiTheme="minorHAnsi" w:hAnsiTheme="minorHAnsi"/>
          <w:b/>
          <w:sz w:val="24"/>
          <w:u w:val="single"/>
        </w:rPr>
        <w:t>I am first and foremost an American when I cross national borders.</w:t>
      </w:r>
      <w:r w:rsidRPr="00E32DF8">
        <w:rPr>
          <w:rFonts w:asciiTheme="minorHAnsi" w:hAnsiTheme="minorHAnsi"/>
          <w:sz w:val="16"/>
        </w:rPr>
        <w:t xml:space="preserve"> Arguably, </w:t>
      </w:r>
      <w:r w:rsidRPr="00E32DF8">
        <w:rPr>
          <w:rFonts w:asciiTheme="minorHAnsi" w:hAnsiTheme="minorHAnsi"/>
          <w:b/>
          <w:sz w:val="24"/>
          <w:u w:val="single"/>
        </w:rPr>
        <w:t>I am more clearly American outside of the US</w:t>
      </w:r>
      <w:r w:rsidRPr="00E32DF8">
        <w:rPr>
          <w:rFonts w:asciiTheme="minorHAnsi" w:hAnsiTheme="minorHAnsi"/>
          <w:sz w:val="16"/>
        </w:rPr>
        <w:t xml:space="preserve">, and to an extent, </w:t>
      </w:r>
      <w:r w:rsidRPr="00E32DF8">
        <w:rPr>
          <w:rFonts w:asciiTheme="minorHAnsi" w:hAnsiTheme="minorHAnsi"/>
          <w:b/>
          <w:sz w:val="24"/>
          <w:u w:val="single"/>
        </w:rPr>
        <w:t xml:space="preserve">my blackness is only as global as my </w:t>
      </w:r>
      <w:proofErr w:type="spellStart"/>
      <w:r w:rsidRPr="00E32DF8">
        <w:rPr>
          <w:rFonts w:asciiTheme="minorHAnsi" w:hAnsiTheme="minorHAnsi"/>
          <w:b/>
          <w:sz w:val="24"/>
          <w:u w:val="single"/>
        </w:rPr>
        <w:t>Americanness</w:t>
      </w:r>
      <w:proofErr w:type="spellEnd"/>
      <w:r w:rsidRPr="00E32DF8">
        <w:rPr>
          <w:rFonts w:asciiTheme="minorHAnsi" w:hAnsiTheme="minorHAnsi"/>
          <w:b/>
          <w:sz w:val="24"/>
          <w:u w:val="single"/>
        </w:rPr>
        <w:t>.</w:t>
      </w:r>
      <w:r w:rsidRPr="00E32DF8">
        <w:rPr>
          <w:rFonts w:asciiTheme="minorHAnsi" w:hAnsiTheme="minorHAnsi"/>
          <w:sz w:val="16"/>
        </w:rPr>
        <w:t xml:space="preserve"> It’s probably apparent to you, dear </w:t>
      </w:r>
      <w:proofErr w:type="gramStart"/>
      <w:r w:rsidRPr="00E32DF8">
        <w:rPr>
          <w:rFonts w:asciiTheme="minorHAnsi" w:hAnsiTheme="minorHAnsi"/>
          <w:sz w:val="16"/>
        </w:rPr>
        <w:t>reader, that</w:t>
      </w:r>
      <w:proofErr w:type="gramEnd"/>
      <w:r w:rsidRPr="00E32DF8">
        <w:rPr>
          <w:rFonts w:asciiTheme="minorHAnsi" w:hAnsiTheme="minorHAnsi"/>
          <w:sz w:val="16"/>
        </w:rPr>
        <w:t xml:space="preserve"> I am casting about trying to find the right words. </w:t>
      </w:r>
      <w:r w:rsidRPr="00E32DF8">
        <w:rPr>
          <w:rFonts w:asciiTheme="minorHAnsi" w:hAnsiTheme="minorHAnsi"/>
          <w:b/>
          <w:sz w:val="24"/>
          <w:u w:val="single"/>
        </w:rPr>
        <w:t>What I’m trying to convey is that I feel that the ‘belonging’ I enjoy is so tenuously spatial and temporal</w:t>
      </w:r>
      <w:r w:rsidRPr="00E32DF8">
        <w:rPr>
          <w:rFonts w:asciiTheme="minorHAnsi" w:hAnsiTheme="minorHAnsi"/>
          <w:sz w:val="16"/>
        </w:rPr>
        <w:t xml:space="preserve">. In a sense, </w:t>
      </w:r>
      <w:r w:rsidRPr="00E32DF8">
        <w:rPr>
          <w:rFonts w:asciiTheme="minorHAnsi" w:hAnsiTheme="minorHAnsi"/>
          <w:b/>
          <w:sz w:val="24"/>
          <w:u w:val="single"/>
        </w:rPr>
        <w:t>I traverse time and space as a descendant of trafficked and enslaved Africans</w:t>
      </w:r>
      <w:r w:rsidRPr="00E32DF8">
        <w:rPr>
          <w:rFonts w:asciiTheme="minorHAnsi" w:hAnsiTheme="minorHAnsi"/>
          <w:sz w:val="16"/>
        </w:rPr>
        <w:t xml:space="preserve"> when I set foot on the continent. </w:t>
      </w:r>
      <w:r w:rsidRPr="00E32DF8">
        <w:rPr>
          <w:rFonts w:asciiTheme="minorHAnsi" w:hAnsiTheme="minorHAnsi"/>
          <w:b/>
          <w:sz w:val="24"/>
          <w:u w:val="single"/>
        </w:rPr>
        <w:t>Time didn’t stop when my ancestors were shackled and chained to their compatriots in bondage on some Atlantic shore. Time most certainly did not stop when millions of emaciated, malnourished and abused African bodies were cast overboard.</w:t>
      </w:r>
      <w:r w:rsidRPr="00E32DF8">
        <w:rPr>
          <w:rFonts w:asciiTheme="minorHAnsi" w:hAnsiTheme="minorHAnsi"/>
          <w:sz w:val="16"/>
        </w:rPr>
        <w:t xml:space="preserve"> So why did my fellow travelers expect to find a place without time when they set foot in Equatorial Guinea? </w:t>
      </w:r>
      <w:proofErr w:type="spellStart"/>
      <w:proofErr w:type="gramStart"/>
      <w:r w:rsidRPr="00E32DF8">
        <w:rPr>
          <w:rFonts w:asciiTheme="minorHAnsi" w:hAnsiTheme="minorHAnsi"/>
          <w:b/>
          <w:sz w:val="24"/>
          <w:u w:val="single"/>
        </w:rPr>
        <w:t>Akátá</w:t>
      </w:r>
      <w:proofErr w:type="spellEnd"/>
      <w:r w:rsidRPr="00E32DF8">
        <w:rPr>
          <w:rFonts w:asciiTheme="minorHAnsi" w:hAnsiTheme="minorHAnsi"/>
          <w:b/>
          <w:sz w:val="24"/>
          <w:u w:val="single"/>
        </w:rPr>
        <w:t>.</w:t>
      </w:r>
      <w:proofErr w:type="gramEnd"/>
      <w:r w:rsidRPr="00E32DF8">
        <w:rPr>
          <w:rFonts w:asciiTheme="minorHAnsi" w:hAnsiTheme="minorHAnsi"/>
          <w:b/>
          <w:sz w:val="24"/>
          <w:u w:val="single"/>
        </w:rPr>
        <w:t xml:space="preserve"> You could see that word poised at the edge of the lips of the Equatoguinean laborers who cleaned up after us. </w:t>
      </w:r>
      <w:proofErr w:type="spellStart"/>
      <w:proofErr w:type="gramStart"/>
      <w:r w:rsidRPr="00E32DF8">
        <w:rPr>
          <w:rFonts w:asciiTheme="minorHAnsi" w:hAnsiTheme="minorHAnsi"/>
          <w:b/>
          <w:sz w:val="24"/>
          <w:u w:val="single"/>
        </w:rPr>
        <w:t>Akátá</w:t>
      </w:r>
      <w:proofErr w:type="spellEnd"/>
      <w:r w:rsidRPr="00E32DF8">
        <w:rPr>
          <w:rFonts w:asciiTheme="minorHAnsi" w:hAnsiTheme="minorHAnsi"/>
          <w:b/>
          <w:sz w:val="24"/>
          <w:u w:val="single"/>
        </w:rPr>
        <w:t>.</w:t>
      </w:r>
      <w:proofErr w:type="gramEnd"/>
      <w:r w:rsidRPr="00E32DF8">
        <w:rPr>
          <w:rFonts w:asciiTheme="minorHAnsi" w:hAnsiTheme="minorHAnsi"/>
          <w:b/>
          <w:sz w:val="24"/>
          <w:u w:val="single"/>
        </w:rPr>
        <w:t xml:space="preserve"> </w:t>
      </w:r>
      <w:proofErr w:type="gramStart"/>
      <w:r w:rsidRPr="00E32DF8">
        <w:rPr>
          <w:rFonts w:asciiTheme="minorHAnsi" w:hAnsiTheme="minorHAnsi"/>
          <w:b/>
          <w:sz w:val="24"/>
          <w:u w:val="single"/>
        </w:rPr>
        <w:t>Outsider.</w:t>
      </w:r>
      <w:proofErr w:type="gramEnd"/>
      <w:r w:rsidRPr="00E32DF8">
        <w:rPr>
          <w:rFonts w:asciiTheme="minorHAnsi" w:hAnsiTheme="minorHAnsi"/>
          <w:sz w:val="16"/>
        </w:rPr>
        <w:t xml:space="preserve"> </w:t>
      </w:r>
      <w:proofErr w:type="gramStart"/>
      <w:r w:rsidRPr="00E32DF8">
        <w:rPr>
          <w:rFonts w:asciiTheme="minorHAnsi" w:hAnsiTheme="minorHAnsi"/>
          <w:sz w:val="16"/>
        </w:rPr>
        <w:t>Wayward Ones.</w:t>
      </w:r>
      <w:proofErr w:type="gramEnd"/>
      <w:r w:rsidRPr="00E32DF8">
        <w:rPr>
          <w:rFonts w:asciiTheme="minorHAnsi" w:hAnsiTheme="minorHAnsi"/>
          <w:sz w:val="16"/>
        </w:rPr>
        <w:t xml:space="preserve"> In Equatorial Guinea</w:t>
      </w:r>
      <w:r w:rsidRPr="00E32DF8">
        <w:rPr>
          <w:rFonts w:asciiTheme="minorHAnsi" w:hAnsiTheme="minorHAnsi"/>
          <w:b/>
          <w:sz w:val="24"/>
          <w:u w:val="single"/>
        </w:rPr>
        <w:t>, the remnants of the slave trade were completely submerged in the constructed present.</w:t>
      </w:r>
      <w:r w:rsidRPr="00E32DF8">
        <w:rPr>
          <w:rFonts w:asciiTheme="minorHAnsi" w:hAnsiTheme="minorHAnsi"/>
          <w:sz w:val="16"/>
        </w:rPr>
        <w:t xml:space="preserve"> </w:t>
      </w:r>
      <w:r w:rsidRPr="00E32DF8">
        <w:rPr>
          <w:rFonts w:asciiTheme="minorHAnsi" w:hAnsiTheme="minorHAnsi"/>
          <w:b/>
          <w:sz w:val="24"/>
          <w:u w:val="single"/>
        </w:rPr>
        <w:t>The absurdity of Black Americans asking Equatoguineans, “where are the slave fortresses?”</w:t>
      </w:r>
      <w:r w:rsidRPr="00E32DF8">
        <w:rPr>
          <w:rFonts w:asciiTheme="minorHAnsi" w:hAnsiTheme="minorHAnsi"/>
          <w:sz w:val="16"/>
        </w:rPr>
        <w:t xml:space="preserve"> was so palpable to me. I almost laughed, actually. </w:t>
      </w:r>
      <w:r w:rsidRPr="00E32DF8">
        <w:rPr>
          <w:rFonts w:asciiTheme="minorHAnsi" w:hAnsiTheme="minorHAnsi"/>
          <w:b/>
          <w:sz w:val="24"/>
          <w:u w:val="single"/>
        </w:rPr>
        <w:t>Those who sought slave fortresses found oil derricks</w:t>
      </w:r>
      <w:r w:rsidRPr="00E32DF8">
        <w:rPr>
          <w:rFonts w:asciiTheme="minorHAnsi" w:hAnsiTheme="minorHAnsi"/>
          <w:sz w:val="16"/>
        </w:rPr>
        <w:t xml:space="preserve">. It was a sort of continuity, really. After all, </w:t>
      </w:r>
      <w:r w:rsidRPr="00E32DF8">
        <w:rPr>
          <w:rFonts w:asciiTheme="minorHAnsi" w:hAnsiTheme="minorHAnsi"/>
          <w:b/>
          <w:sz w:val="24"/>
          <w:u w:val="single"/>
        </w:rPr>
        <w:t>they were both characterized by exploitation and extraction of wealth from a generalized ‘Africa’ that results in the consolidation of wealth and resources in the hands of a privileged few. Black gold has a dual meaning in this context. Instead, we were led to a colonial prison</w:t>
      </w:r>
      <w:r w:rsidRPr="00E32DF8">
        <w:rPr>
          <w:rFonts w:asciiTheme="minorHAnsi" w:hAnsiTheme="minorHAnsi"/>
          <w:sz w:val="16"/>
        </w:rPr>
        <w:t xml:space="preserve">. It appeared that the Spanish (or perhaps the African labor they exploited) simply carved into the side of a cliff and installed iron bars. The rock was slick and mossy, a habitat unfit for human hospitality, but fit for the confinement of one deemed ‘subhuman.’ After all, </w:t>
      </w:r>
      <w:r w:rsidRPr="00E32DF8">
        <w:rPr>
          <w:rFonts w:asciiTheme="minorHAnsi" w:hAnsiTheme="minorHAnsi"/>
          <w:b/>
          <w:sz w:val="24"/>
          <w:u w:val="single"/>
        </w:rPr>
        <w:t>Africans were introduced into European conceptions of humanity through the basis of the recognition of their ‘</w:t>
      </w:r>
      <w:proofErr w:type="spellStart"/>
      <w:r w:rsidRPr="00E32DF8">
        <w:rPr>
          <w:rFonts w:asciiTheme="minorHAnsi" w:hAnsiTheme="minorHAnsi"/>
          <w:b/>
          <w:sz w:val="24"/>
          <w:u w:val="single"/>
        </w:rPr>
        <w:t>subhumanity</w:t>
      </w:r>
      <w:proofErr w:type="spellEnd"/>
      <w:r w:rsidRPr="00E32DF8">
        <w:rPr>
          <w:rFonts w:asciiTheme="minorHAnsi" w:hAnsiTheme="minorHAnsi"/>
          <w:sz w:val="16"/>
        </w:rPr>
        <w:t xml:space="preserve">.’ There was a great forgetting. </w:t>
      </w:r>
      <w:r w:rsidRPr="00E32DF8">
        <w:rPr>
          <w:rFonts w:asciiTheme="minorHAnsi" w:hAnsiTheme="minorHAnsi"/>
          <w:b/>
          <w:sz w:val="24"/>
          <w:u w:val="single"/>
        </w:rPr>
        <w:t>Those enslaved and trafficked Africans were ‘outsiders’ in their natal and adopted communities. They didn’t belong ‘here’ nor did they belong ‘over there.’ Their natal alienation followed them, and was birthed in their descendants.</w:t>
      </w:r>
      <w:r w:rsidRPr="00E32DF8">
        <w:rPr>
          <w:rFonts w:asciiTheme="minorHAnsi" w:hAnsiTheme="minorHAnsi"/>
          <w:sz w:val="16"/>
        </w:rPr>
        <w:t xml:space="preserve"> These same descendants brought that natal alienation with them when they flew in with their cameras, phones, gold jewelry, fancy clothes and strange speech. </w:t>
      </w:r>
      <w:proofErr w:type="spellStart"/>
      <w:proofErr w:type="gramStart"/>
      <w:r w:rsidRPr="00E32DF8">
        <w:rPr>
          <w:rFonts w:asciiTheme="minorHAnsi" w:hAnsiTheme="minorHAnsi"/>
          <w:sz w:val="16"/>
        </w:rPr>
        <w:t>Akátá</w:t>
      </w:r>
      <w:proofErr w:type="spellEnd"/>
      <w:r w:rsidRPr="00E32DF8">
        <w:rPr>
          <w:rFonts w:asciiTheme="minorHAnsi" w:hAnsiTheme="minorHAnsi"/>
          <w:sz w:val="16"/>
        </w:rPr>
        <w:t>.</w:t>
      </w:r>
      <w:proofErr w:type="gramEnd"/>
      <w:r w:rsidRPr="00E32DF8">
        <w:rPr>
          <w:rFonts w:asciiTheme="minorHAnsi" w:hAnsiTheme="minorHAnsi"/>
          <w:sz w:val="16"/>
        </w:rPr>
        <w:t xml:space="preserve"> </w:t>
      </w:r>
      <w:r w:rsidRPr="00E32DF8">
        <w:rPr>
          <w:rFonts w:asciiTheme="minorHAnsi" w:hAnsiTheme="minorHAnsi"/>
          <w:b/>
          <w:sz w:val="24"/>
          <w:u w:val="single"/>
        </w:rPr>
        <w:t xml:space="preserve">The proverbial cat </w:t>
      </w:r>
      <w:proofErr w:type="gramStart"/>
      <w:r w:rsidRPr="00E32DF8">
        <w:rPr>
          <w:rFonts w:asciiTheme="minorHAnsi" w:hAnsiTheme="minorHAnsi"/>
          <w:b/>
          <w:sz w:val="24"/>
          <w:u w:val="single"/>
        </w:rPr>
        <w:t>who</w:t>
      </w:r>
      <w:proofErr w:type="gramEnd"/>
      <w:r w:rsidRPr="00E32DF8">
        <w:rPr>
          <w:rFonts w:asciiTheme="minorHAnsi" w:hAnsiTheme="minorHAnsi"/>
          <w:b/>
          <w:sz w:val="24"/>
          <w:u w:val="single"/>
        </w:rPr>
        <w:t xml:space="preserve"> left the pin. These </w:t>
      </w:r>
      <w:proofErr w:type="spellStart"/>
      <w:r w:rsidRPr="00E32DF8">
        <w:rPr>
          <w:rFonts w:asciiTheme="minorHAnsi" w:hAnsiTheme="minorHAnsi"/>
          <w:b/>
          <w:sz w:val="24"/>
          <w:u w:val="single"/>
        </w:rPr>
        <w:t>natally</w:t>
      </w:r>
      <w:proofErr w:type="spellEnd"/>
      <w:r w:rsidRPr="00E32DF8">
        <w:rPr>
          <w:rFonts w:asciiTheme="minorHAnsi" w:hAnsiTheme="minorHAnsi"/>
          <w:b/>
          <w:sz w:val="24"/>
          <w:u w:val="single"/>
        </w:rPr>
        <w:t xml:space="preserve"> alienated travelers arrive with their tethers of memory, entangling themselves in the present time and space that is here and now.</w:t>
      </w:r>
    </w:p>
    <w:p w:rsidR="00E17601" w:rsidRPr="00E32DF8" w:rsidRDefault="00E32DF8" w:rsidP="00E32DF8">
      <w:pPr>
        <w:pStyle w:val="Heading4"/>
      </w:pPr>
      <w:r w:rsidRPr="00E32DF8">
        <w:br w:type="page"/>
      </w:r>
      <w:r w:rsidR="00E17601" w:rsidRPr="00E32DF8">
        <w:lastRenderedPageBreak/>
        <w:t xml:space="preserve">The ocean is the site of exploitation that embraces the fluidity of blackness and queerness as a way to connect the ocean back to Africa. The body of ocean is water, it is the slave, and it is the scream of the Middle Passage. Viewing the ocean as a something to be had, than something that is only renders the black queer detached from origin. </w:t>
      </w:r>
    </w:p>
    <w:p w:rsidR="00E17601" w:rsidRPr="00E32DF8" w:rsidRDefault="00E17601" w:rsidP="00E17601">
      <w:pPr>
        <w:rPr>
          <w:rFonts w:asciiTheme="minorHAnsi" w:hAnsiTheme="minorHAnsi"/>
        </w:rPr>
      </w:pPr>
      <w:r w:rsidRPr="00E32DF8">
        <w:rPr>
          <w:rStyle w:val="StyleStyleBold12pt"/>
          <w:rFonts w:asciiTheme="minorHAnsi" w:hAnsiTheme="minorHAnsi"/>
        </w:rPr>
        <w:t>Tinsley</w:t>
      </w:r>
      <w:r w:rsidRPr="00E32DF8">
        <w:rPr>
          <w:rFonts w:asciiTheme="minorHAnsi" w:hAnsiTheme="minorHAnsi"/>
        </w:rPr>
        <w:t xml:space="preserve"> assistant professor in the departments of English and African American studies at the University of Minnesota </w:t>
      </w:r>
      <w:r w:rsidRPr="00E32DF8">
        <w:rPr>
          <w:rStyle w:val="StyleStyleBold12pt"/>
          <w:rFonts w:asciiTheme="minorHAnsi" w:hAnsiTheme="minorHAnsi"/>
        </w:rPr>
        <w:t>2008</w:t>
      </w:r>
      <w:r w:rsidRPr="00E32DF8">
        <w:rPr>
          <w:rFonts w:asciiTheme="minorHAnsi" w:hAnsiTheme="minorHAnsi"/>
        </w:rPr>
        <w:t xml:space="preserve"> </w:t>
      </w:r>
      <w:proofErr w:type="spellStart"/>
      <w:r w:rsidRPr="00E32DF8">
        <w:rPr>
          <w:rFonts w:asciiTheme="minorHAnsi" w:hAnsiTheme="minorHAnsi"/>
        </w:rPr>
        <w:t>Omise'eke</w:t>
      </w:r>
      <w:proofErr w:type="spellEnd"/>
      <w:r w:rsidRPr="00E32DF8">
        <w:rPr>
          <w:rFonts w:asciiTheme="minorHAnsi" w:hAnsiTheme="minorHAnsi"/>
        </w:rPr>
        <w:t xml:space="preserve"> Natasha “Black Atlantic, Queer Atlantic Queer Imaginings of the Middle Passage” GLQ: A Journal of Lesbian and Gay Studies project muse </w:t>
      </w:r>
    </w:p>
    <w:p w:rsidR="00E17601" w:rsidRPr="00E32DF8" w:rsidRDefault="00E17601" w:rsidP="00E17601">
      <w:pPr>
        <w:rPr>
          <w:rFonts w:asciiTheme="minorHAnsi" w:hAnsiTheme="minorHAnsi"/>
          <w:sz w:val="24"/>
        </w:rPr>
      </w:pPr>
      <w:r w:rsidRPr="00E32DF8">
        <w:rPr>
          <w:rFonts w:asciiTheme="minorHAnsi" w:hAnsiTheme="minorHAnsi"/>
          <w:sz w:val="20"/>
        </w:rPr>
        <w:t>I evoke this history now not to claim the slave ship as the origin of the black queer Atlantic</w:t>
      </w:r>
      <w:r w:rsidRPr="00E32DF8">
        <w:rPr>
          <w:rFonts w:asciiTheme="minorHAnsi" w:hAnsiTheme="minorHAnsi"/>
          <w:b/>
          <w:u w:val="single"/>
        </w:rPr>
        <w:t xml:space="preserve">. </w:t>
      </w:r>
      <w:r w:rsidRPr="00E32DF8">
        <w:rPr>
          <w:rFonts w:asciiTheme="minorHAnsi" w:hAnsiTheme="minorHAnsi"/>
          <w:b/>
          <w:sz w:val="24"/>
          <w:u w:val="single"/>
        </w:rPr>
        <w:t>The ocean obscures all origins, and neither ship nor Atlantic can be a place of origin.</w:t>
      </w:r>
      <w:r w:rsidRPr="00E32DF8">
        <w:rPr>
          <w:rFonts w:asciiTheme="minorHAnsi" w:hAnsiTheme="minorHAnsi"/>
        </w:rPr>
        <w:t xml:space="preserve"> </w:t>
      </w:r>
      <w:r w:rsidRPr="00E32DF8">
        <w:rPr>
          <w:rFonts w:asciiTheme="minorHAnsi" w:hAnsiTheme="minorHAnsi"/>
          <w:sz w:val="20"/>
        </w:rPr>
        <w:t xml:space="preserve">Not of blackness, though perhaps Africans first became </w:t>
      </w:r>
      <w:proofErr w:type="spellStart"/>
      <w:proofErr w:type="gramStart"/>
      <w:r w:rsidRPr="00E32DF8">
        <w:rPr>
          <w:rFonts w:asciiTheme="minorHAnsi" w:hAnsiTheme="minorHAnsi"/>
          <w:sz w:val="20"/>
        </w:rPr>
        <w:t>negros</w:t>
      </w:r>
      <w:proofErr w:type="spellEnd"/>
      <w:proofErr w:type="gramEnd"/>
      <w:r w:rsidRPr="00E32DF8">
        <w:rPr>
          <w:rFonts w:asciiTheme="minorHAnsi" w:hAnsiTheme="minorHAnsi"/>
          <w:sz w:val="20"/>
        </w:rPr>
        <w:t xml:space="preserve"> and </w:t>
      </w:r>
      <w:proofErr w:type="spellStart"/>
      <w:r w:rsidRPr="00E32DF8">
        <w:rPr>
          <w:rFonts w:asciiTheme="minorHAnsi" w:hAnsiTheme="minorHAnsi"/>
          <w:sz w:val="20"/>
        </w:rPr>
        <w:t>negers</w:t>
      </w:r>
      <w:proofErr w:type="spellEnd"/>
      <w:r w:rsidRPr="00E32DF8">
        <w:rPr>
          <w:rFonts w:asciiTheme="minorHAnsi" w:hAnsiTheme="minorHAnsi"/>
          <w:sz w:val="20"/>
        </w:rPr>
        <w:t xml:space="preserve"> during involuntary sea transport; not of queerness, though per- haps some Africans were first intimate with same-sex shipmates then. Instead, </w:t>
      </w:r>
      <w:r w:rsidRPr="00E32DF8">
        <w:rPr>
          <w:rFonts w:asciiTheme="minorHAnsi" w:hAnsiTheme="minorHAnsi"/>
          <w:b/>
          <w:sz w:val="24"/>
          <w:u w:val="single"/>
        </w:rPr>
        <w:t>in relationship to blackness, queerness, and black queerness, the Atlantic is the site of</w:t>
      </w:r>
      <w:r w:rsidRPr="00E32DF8">
        <w:rPr>
          <w:rFonts w:asciiTheme="minorHAnsi" w:hAnsiTheme="minorHAnsi"/>
        </w:rPr>
        <w:t xml:space="preserve"> </w:t>
      </w:r>
      <w:r w:rsidRPr="00E32DF8">
        <w:rPr>
          <w:rFonts w:asciiTheme="minorHAnsi" w:hAnsiTheme="minorHAnsi"/>
          <w:sz w:val="20"/>
        </w:rPr>
        <w:t xml:space="preserve">what the anthropologist Kale </w:t>
      </w:r>
      <w:proofErr w:type="spellStart"/>
      <w:r w:rsidRPr="00E32DF8">
        <w:rPr>
          <w:rFonts w:asciiTheme="minorHAnsi" w:hAnsiTheme="minorHAnsi"/>
          <w:sz w:val="20"/>
        </w:rPr>
        <w:t>Fajardo</w:t>
      </w:r>
      <w:proofErr w:type="spellEnd"/>
      <w:r w:rsidRPr="00E32DF8">
        <w:rPr>
          <w:rFonts w:asciiTheme="minorHAnsi" w:hAnsiTheme="minorHAnsi"/>
          <w:sz w:val="20"/>
        </w:rPr>
        <w:t xml:space="preserve"> calls </w:t>
      </w:r>
      <w:r w:rsidRPr="00E32DF8">
        <w:rPr>
          <w:rFonts w:asciiTheme="minorHAnsi" w:hAnsiTheme="minorHAnsi"/>
          <w:b/>
          <w:sz w:val="24"/>
          <w:u w:val="single"/>
        </w:rPr>
        <w:t>“crosscurrents.”</w:t>
      </w:r>
    </w:p>
    <w:p w:rsidR="00E17601" w:rsidRPr="00E32DF8" w:rsidRDefault="00E17601" w:rsidP="00E17601">
      <w:pPr>
        <w:rPr>
          <w:rFonts w:asciiTheme="minorHAnsi" w:hAnsiTheme="minorHAnsi"/>
          <w:sz w:val="24"/>
        </w:rPr>
      </w:pPr>
      <w:r w:rsidRPr="00E32DF8">
        <w:rPr>
          <w:rFonts w:asciiTheme="minorHAnsi" w:hAnsiTheme="minorHAnsi"/>
          <w:b/>
          <w:sz w:val="24"/>
          <w:u w:val="single"/>
        </w:rPr>
        <w:t>Oceans and seas are important sites for differently situated people</w:t>
      </w:r>
      <w:r w:rsidRPr="00E32DF8">
        <w:rPr>
          <w:rFonts w:asciiTheme="minorHAnsi" w:hAnsiTheme="minorHAnsi"/>
          <w:sz w:val="24"/>
        </w:rPr>
        <w:t xml:space="preserve">. </w:t>
      </w:r>
      <w:proofErr w:type="spellStart"/>
      <w:proofErr w:type="gramStart"/>
      <w:r w:rsidRPr="00E32DF8">
        <w:rPr>
          <w:rFonts w:asciiTheme="minorHAnsi" w:hAnsiTheme="minorHAnsi"/>
          <w:sz w:val="20"/>
        </w:rPr>
        <w:t>Indig</w:t>
      </w:r>
      <w:proofErr w:type="spellEnd"/>
      <w:r w:rsidRPr="00E32DF8">
        <w:rPr>
          <w:rFonts w:asciiTheme="minorHAnsi" w:hAnsiTheme="minorHAnsi"/>
          <w:sz w:val="20"/>
        </w:rPr>
        <w:t xml:space="preserve">- </w:t>
      </w:r>
      <w:proofErr w:type="spellStart"/>
      <w:r w:rsidRPr="00E32DF8">
        <w:rPr>
          <w:rFonts w:asciiTheme="minorHAnsi" w:hAnsiTheme="minorHAnsi"/>
          <w:sz w:val="20"/>
        </w:rPr>
        <w:t>enous</w:t>
      </w:r>
      <w:proofErr w:type="spellEnd"/>
      <w:r w:rsidRPr="00E32DF8">
        <w:rPr>
          <w:rFonts w:asciiTheme="minorHAnsi" w:hAnsiTheme="minorHAnsi"/>
          <w:sz w:val="20"/>
        </w:rPr>
        <w:t xml:space="preserve"> Peoples, </w:t>
      </w:r>
      <w:proofErr w:type="spellStart"/>
      <w:r w:rsidRPr="00E32DF8">
        <w:rPr>
          <w:rFonts w:asciiTheme="minorHAnsi" w:hAnsiTheme="minorHAnsi"/>
          <w:sz w:val="20"/>
        </w:rPr>
        <w:t>fisherpeople</w:t>
      </w:r>
      <w:proofErr w:type="spellEnd"/>
      <w:r w:rsidRPr="00E32DF8">
        <w:rPr>
          <w:rFonts w:asciiTheme="minorHAnsi" w:hAnsiTheme="minorHAnsi"/>
          <w:sz w:val="20"/>
        </w:rPr>
        <w:t xml:space="preserve">, seafarers, sailors, tourists, workers, and </w:t>
      </w:r>
      <w:proofErr w:type="spellStart"/>
      <w:r w:rsidRPr="00E32DF8">
        <w:rPr>
          <w:rFonts w:asciiTheme="minorHAnsi" w:hAnsiTheme="minorHAnsi"/>
          <w:sz w:val="20"/>
        </w:rPr>
        <w:t>ath</w:t>
      </w:r>
      <w:proofErr w:type="spellEnd"/>
      <w:r w:rsidRPr="00E32DF8">
        <w:rPr>
          <w:rFonts w:asciiTheme="minorHAnsi" w:hAnsiTheme="minorHAnsi"/>
          <w:sz w:val="20"/>
        </w:rPr>
        <w:t xml:space="preserve">- </w:t>
      </w:r>
      <w:proofErr w:type="spellStart"/>
      <w:r w:rsidRPr="00E32DF8">
        <w:rPr>
          <w:rFonts w:asciiTheme="minorHAnsi" w:hAnsiTheme="minorHAnsi"/>
          <w:sz w:val="20"/>
        </w:rPr>
        <w:t>letes</w:t>
      </w:r>
      <w:proofErr w:type="spellEnd"/>
      <w:r w:rsidRPr="00E32DF8">
        <w:rPr>
          <w:rFonts w:asciiTheme="minorHAnsi" w:hAnsiTheme="minorHAnsi"/>
          <w:sz w:val="20"/>
        </w:rPr>
        <w:t>.</w:t>
      </w:r>
      <w:proofErr w:type="gramEnd"/>
      <w:r w:rsidRPr="00E32DF8">
        <w:rPr>
          <w:rFonts w:asciiTheme="minorHAnsi" w:hAnsiTheme="minorHAnsi"/>
          <w:sz w:val="20"/>
        </w:rPr>
        <w:t xml:space="preserve"> </w:t>
      </w:r>
      <w:r w:rsidRPr="00E32DF8">
        <w:rPr>
          <w:rFonts w:asciiTheme="minorHAnsi" w:hAnsiTheme="minorHAnsi"/>
          <w:b/>
          <w:sz w:val="24"/>
          <w:u w:val="single"/>
        </w:rPr>
        <w:t xml:space="preserve">Oceans and seas are sites of inequality and exploitation — resource extraction, pollution, militarization, atomic testing, and genocide. At the same time, oceans and seas are sites of beauty and pleasure — solitude, sensuality, desire, and resistance. Oceanic and maritime realms are also spaces of transnational and </w:t>
      </w:r>
      <w:proofErr w:type="spellStart"/>
      <w:r w:rsidRPr="00E32DF8">
        <w:rPr>
          <w:rFonts w:asciiTheme="minorHAnsi" w:hAnsiTheme="minorHAnsi"/>
          <w:b/>
          <w:sz w:val="24"/>
          <w:u w:val="single"/>
        </w:rPr>
        <w:t>diasporic</w:t>
      </w:r>
      <w:proofErr w:type="spellEnd"/>
      <w:r w:rsidRPr="00E32DF8">
        <w:rPr>
          <w:rFonts w:asciiTheme="minorHAnsi" w:hAnsiTheme="minorHAnsi"/>
          <w:b/>
          <w:sz w:val="24"/>
          <w:u w:val="single"/>
        </w:rPr>
        <w:t xml:space="preserve"> communities, heterogeneous trajectories of globalizations, and other racial, gender, class, and </w:t>
      </w:r>
      <w:proofErr w:type="gramStart"/>
      <w:r w:rsidRPr="00E32DF8">
        <w:rPr>
          <w:rFonts w:asciiTheme="minorHAnsi" w:hAnsiTheme="minorHAnsi"/>
          <w:b/>
          <w:sz w:val="24"/>
          <w:u w:val="single"/>
        </w:rPr>
        <w:t>sexual  formations</w:t>
      </w:r>
      <w:r w:rsidRPr="00E32DF8">
        <w:rPr>
          <w:rFonts w:asciiTheme="minorHAnsi" w:hAnsiTheme="minorHAnsi"/>
          <w:sz w:val="24"/>
        </w:rPr>
        <w:t>.1</w:t>
      </w:r>
      <w:proofErr w:type="gramEnd"/>
    </w:p>
    <w:p w:rsidR="00E17601" w:rsidRPr="00E32DF8" w:rsidRDefault="00E17601" w:rsidP="00E17601">
      <w:pPr>
        <w:rPr>
          <w:rFonts w:asciiTheme="minorHAnsi" w:hAnsiTheme="minorHAnsi"/>
        </w:rPr>
      </w:pPr>
      <w:r w:rsidRPr="00E32DF8">
        <w:rPr>
          <w:rFonts w:asciiTheme="minorHAnsi" w:hAnsiTheme="minorHAnsi"/>
          <w:b/>
          <w:sz w:val="24"/>
          <w:u w:val="single"/>
        </w:rPr>
        <w:t>Conceptualizing the complex possibilities and power dynamics of the maritime,</w:t>
      </w:r>
      <w:r w:rsidRPr="00E32DF8">
        <w:rPr>
          <w:rFonts w:asciiTheme="minorHAnsi" w:hAnsiTheme="minorHAnsi"/>
          <w:sz w:val="24"/>
        </w:rPr>
        <w:t xml:space="preserve"> </w:t>
      </w:r>
      <w:proofErr w:type="spellStart"/>
      <w:r w:rsidRPr="00E32DF8">
        <w:rPr>
          <w:rFonts w:asciiTheme="minorHAnsi" w:hAnsiTheme="minorHAnsi"/>
        </w:rPr>
        <w:t>Fajardo</w:t>
      </w:r>
      <w:proofErr w:type="spellEnd"/>
      <w:r w:rsidRPr="00E32DF8">
        <w:rPr>
          <w:rFonts w:asciiTheme="minorHAnsi" w:hAnsiTheme="minorHAnsi"/>
        </w:rPr>
        <w:t xml:space="preserve"> </w:t>
      </w:r>
      <w:r w:rsidRPr="00E32DF8">
        <w:rPr>
          <w:rFonts w:asciiTheme="minorHAnsi" w:hAnsiTheme="minorHAnsi"/>
          <w:b/>
          <w:sz w:val="24"/>
          <w:u w:val="single"/>
        </w:rPr>
        <w:t xml:space="preserve">posits the necessity of thinking through transoceanic crosscurrents. These are theoretical and ethnographic borderlands at sea, where elements or currents of historical, conceptual, and embodied maritime experience come together to transform </w:t>
      </w:r>
      <w:proofErr w:type="spellStart"/>
      <w:r w:rsidRPr="00E32DF8">
        <w:rPr>
          <w:rFonts w:asciiTheme="minorHAnsi" w:hAnsiTheme="minorHAnsi"/>
          <w:b/>
          <w:sz w:val="24"/>
          <w:u w:val="single"/>
        </w:rPr>
        <w:t>racialized</w:t>
      </w:r>
      <w:proofErr w:type="spellEnd"/>
      <w:r w:rsidRPr="00E32DF8">
        <w:rPr>
          <w:rFonts w:asciiTheme="minorHAnsi" w:hAnsiTheme="minorHAnsi"/>
          <w:b/>
          <w:sz w:val="24"/>
          <w:u w:val="single"/>
        </w:rPr>
        <w:t>, gendered, classed, and sexualized selves. The queer black Atlantic</w:t>
      </w:r>
      <w:r w:rsidRPr="00E32DF8">
        <w:rPr>
          <w:rFonts w:asciiTheme="minorHAnsi" w:hAnsiTheme="minorHAnsi"/>
          <w:sz w:val="24"/>
        </w:rPr>
        <w:t xml:space="preserve"> </w:t>
      </w:r>
      <w:r w:rsidRPr="00E32DF8">
        <w:rPr>
          <w:rFonts w:asciiTheme="minorHAnsi" w:hAnsiTheme="minorHAnsi"/>
          <w:sz w:val="20"/>
        </w:rPr>
        <w:t xml:space="preserve">I discuss here </w:t>
      </w:r>
      <w:r w:rsidRPr="00E32DF8">
        <w:rPr>
          <w:rFonts w:asciiTheme="minorHAnsi" w:hAnsiTheme="minorHAnsi"/>
          <w:b/>
          <w:sz w:val="24"/>
          <w:u w:val="single"/>
        </w:rPr>
        <w:t xml:space="preserve">navigates these crosscurrents as it brings together enslaved and African, brutality and desire, genocide and resistance. Here, fluidity is not an easy metaphor for queer and racially hybrid identities but for concrete, painful, and </w:t>
      </w:r>
      <w:proofErr w:type="spellStart"/>
      <w:r w:rsidRPr="00E32DF8">
        <w:rPr>
          <w:rFonts w:asciiTheme="minorHAnsi" w:hAnsiTheme="minorHAnsi"/>
          <w:b/>
          <w:sz w:val="24"/>
          <w:u w:val="single"/>
        </w:rPr>
        <w:t>liberatory</w:t>
      </w:r>
      <w:proofErr w:type="spellEnd"/>
      <w:r w:rsidRPr="00E32DF8">
        <w:rPr>
          <w:rFonts w:asciiTheme="minorHAnsi" w:hAnsiTheme="minorHAnsi"/>
          <w:b/>
          <w:sz w:val="24"/>
          <w:u w:val="single"/>
        </w:rPr>
        <w:t xml:space="preserve"> experience. It is the kind of queer of color space that</w:t>
      </w:r>
      <w:r w:rsidRPr="00E32DF8">
        <w:rPr>
          <w:rFonts w:asciiTheme="minorHAnsi" w:hAnsiTheme="minorHAnsi"/>
          <w:sz w:val="24"/>
        </w:rPr>
        <w:t xml:space="preserve"> </w:t>
      </w:r>
      <w:r w:rsidRPr="00E32DF8">
        <w:rPr>
          <w:rFonts w:asciiTheme="minorHAnsi" w:hAnsiTheme="minorHAnsi"/>
          <w:sz w:val="20"/>
        </w:rPr>
        <w:t xml:space="preserve">Roderick </w:t>
      </w:r>
      <w:proofErr w:type="spellStart"/>
      <w:r w:rsidRPr="00E32DF8">
        <w:rPr>
          <w:rFonts w:asciiTheme="minorHAnsi" w:hAnsiTheme="minorHAnsi"/>
          <w:sz w:val="20"/>
        </w:rPr>
        <w:t>Fer</w:t>
      </w:r>
      <w:proofErr w:type="spellEnd"/>
      <w:r w:rsidRPr="00E32DF8">
        <w:rPr>
          <w:rFonts w:asciiTheme="minorHAnsi" w:hAnsiTheme="minorHAnsi"/>
          <w:sz w:val="20"/>
        </w:rPr>
        <w:t xml:space="preserve">- </w:t>
      </w:r>
      <w:proofErr w:type="spellStart"/>
      <w:r w:rsidRPr="00E32DF8">
        <w:rPr>
          <w:rFonts w:asciiTheme="minorHAnsi" w:hAnsiTheme="minorHAnsi"/>
          <w:sz w:val="20"/>
        </w:rPr>
        <w:t>guson</w:t>
      </w:r>
      <w:proofErr w:type="spellEnd"/>
      <w:r w:rsidRPr="00E32DF8">
        <w:rPr>
          <w:rFonts w:asciiTheme="minorHAnsi" w:hAnsiTheme="minorHAnsi"/>
          <w:sz w:val="20"/>
        </w:rPr>
        <w:t xml:space="preserve"> </w:t>
      </w:r>
      <w:r w:rsidRPr="00E32DF8">
        <w:rPr>
          <w:rFonts w:asciiTheme="minorHAnsi" w:hAnsiTheme="minorHAnsi"/>
          <w:b/>
          <w:sz w:val="24"/>
          <w:u w:val="single"/>
        </w:rPr>
        <w:t>calls for</w:t>
      </w:r>
      <w:r w:rsidRPr="00E32DF8">
        <w:rPr>
          <w:rFonts w:asciiTheme="minorHAnsi" w:hAnsiTheme="minorHAnsi"/>
          <w:sz w:val="24"/>
        </w:rPr>
        <w:t xml:space="preserve"> </w:t>
      </w:r>
      <w:r w:rsidRPr="00E32DF8">
        <w:rPr>
          <w:rFonts w:asciiTheme="minorHAnsi" w:hAnsiTheme="minorHAnsi"/>
          <w:sz w:val="20"/>
        </w:rPr>
        <w:t>in Aberrations in Black</w:t>
      </w:r>
      <w:r w:rsidRPr="00E32DF8">
        <w:rPr>
          <w:rFonts w:asciiTheme="minorHAnsi" w:hAnsiTheme="minorHAnsi"/>
          <w:b/>
          <w:sz w:val="24"/>
          <w:u w:val="single"/>
        </w:rPr>
        <w:t>, one that reflects the materiality of black queer experience while refusing its transparency.</w:t>
      </w:r>
      <w:r w:rsidRPr="00E32DF8">
        <w:rPr>
          <w:rFonts w:asciiTheme="minorHAnsi" w:hAnsiTheme="minorHAnsi"/>
        </w:rPr>
        <w:t xml:space="preserve">2 </w:t>
      </w:r>
      <w:r w:rsidRPr="00E32DF8">
        <w:rPr>
          <w:rFonts w:asciiTheme="minorHAnsi" w:hAnsiTheme="minorHAnsi"/>
          <w:sz w:val="20"/>
        </w:rPr>
        <w:t xml:space="preserve">If the black queer Atlantic brings together such long-flowing history, why is black queer studies situated as a dazzlingly new “discovery” in academia — a hybrid, </w:t>
      </w:r>
      <w:proofErr w:type="spellStart"/>
      <w:r w:rsidRPr="00E32DF8">
        <w:rPr>
          <w:rFonts w:asciiTheme="minorHAnsi" w:hAnsiTheme="minorHAnsi"/>
          <w:sz w:val="20"/>
        </w:rPr>
        <w:t>mermaidlike</w:t>
      </w:r>
      <w:proofErr w:type="spellEnd"/>
      <w:r w:rsidRPr="00E32DF8">
        <w:rPr>
          <w:rFonts w:asciiTheme="minorHAnsi" w:hAnsiTheme="minorHAnsi"/>
          <w:sz w:val="20"/>
        </w:rPr>
        <w:t xml:space="preserve"> imagination that has yet to find its land legs? In the last five years, black queer and queer of color critiques have navigated innovative </w:t>
      </w:r>
      <w:proofErr w:type="spellStart"/>
      <w:r w:rsidRPr="00E32DF8">
        <w:rPr>
          <w:rFonts w:asciiTheme="minorHAnsi" w:hAnsiTheme="minorHAnsi"/>
          <w:sz w:val="20"/>
        </w:rPr>
        <w:t>direc</w:t>
      </w:r>
      <w:proofErr w:type="spellEnd"/>
      <w:r w:rsidRPr="00E32DF8">
        <w:rPr>
          <w:rFonts w:asciiTheme="minorHAnsi" w:hAnsiTheme="minorHAnsi"/>
          <w:sz w:val="20"/>
        </w:rPr>
        <w:t xml:space="preserve">- </w:t>
      </w:r>
      <w:proofErr w:type="spellStart"/>
      <w:r w:rsidRPr="00E32DF8">
        <w:rPr>
          <w:rFonts w:asciiTheme="minorHAnsi" w:hAnsiTheme="minorHAnsi"/>
          <w:sz w:val="20"/>
        </w:rPr>
        <w:t>tions</w:t>
      </w:r>
      <w:proofErr w:type="spellEnd"/>
      <w:r w:rsidRPr="00E32DF8">
        <w:rPr>
          <w:rFonts w:asciiTheme="minorHAnsi" w:hAnsiTheme="minorHAnsi"/>
          <w:sz w:val="20"/>
        </w:rPr>
        <w:t xml:space="preserve"> in African </w:t>
      </w:r>
      <w:proofErr w:type="spellStart"/>
      <w:r w:rsidRPr="00E32DF8">
        <w:rPr>
          <w:rFonts w:asciiTheme="minorHAnsi" w:hAnsiTheme="minorHAnsi"/>
          <w:sz w:val="20"/>
        </w:rPr>
        <w:t>diaspora</w:t>
      </w:r>
      <w:proofErr w:type="spellEnd"/>
      <w:r w:rsidRPr="00E32DF8">
        <w:rPr>
          <w:rFonts w:asciiTheme="minorHAnsi" w:hAnsiTheme="minorHAnsi"/>
          <w:sz w:val="20"/>
        </w:rPr>
        <w:t xml:space="preserve"> studies as scholars like Ferguson and E. Patrick Johnson push the discipline to map intersections between </w:t>
      </w:r>
      <w:proofErr w:type="spellStart"/>
      <w:r w:rsidRPr="00E32DF8">
        <w:rPr>
          <w:rFonts w:asciiTheme="minorHAnsi" w:hAnsiTheme="minorHAnsi"/>
          <w:sz w:val="20"/>
        </w:rPr>
        <w:t>racialized</w:t>
      </w:r>
      <w:proofErr w:type="spellEnd"/>
      <w:r w:rsidRPr="00E32DF8">
        <w:rPr>
          <w:rFonts w:asciiTheme="minorHAnsi" w:hAnsiTheme="minorHAnsi"/>
          <w:sz w:val="20"/>
        </w:rPr>
        <w:t xml:space="preserve"> and sexualized </w:t>
      </w:r>
      <w:proofErr w:type="spellStart"/>
      <w:r w:rsidRPr="00E32DF8">
        <w:rPr>
          <w:rFonts w:asciiTheme="minorHAnsi" w:hAnsiTheme="minorHAnsi"/>
          <w:sz w:val="20"/>
        </w:rPr>
        <w:t>bod</w:t>
      </w:r>
      <w:proofErr w:type="spellEnd"/>
      <w:r w:rsidRPr="00E32DF8">
        <w:rPr>
          <w:rFonts w:asciiTheme="minorHAnsi" w:hAnsiTheme="minorHAnsi"/>
          <w:sz w:val="20"/>
        </w:rPr>
        <w:t xml:space="preserve">- </w:t>
      </w:r>
      <w:proofErr w:type="spellStart"/>
      <w:r w:rsidRPr="00E32DF8">
        <w:rPr>
          <w:rFonts w:asciiTheme="minorHAnsi" w:hAnsiTheme="minorHAnsi"/>
          <w:sz w:val="20"/>
        </w:rPr>
        <w:t>ies</w:t>
      </w:r>
      <w:proofErr w:type="spellEnd"/>
      <w:r w:rsidRPr="00E32DF8">
        <w:rPr>
          <w:rFonts w:asciiTheme="minorHAnsi" w:hAnsiTheme="minorHAnsi"/>
          <w:sz w:val="20"/>
        </w:rPr>
        <w:t xml:space="preserve">. </w:t>
      </w:r>
      <w:r w:rsidRPr="00E32DF8">
        <w:rPr>
          <w:rFonts w:asciiTheme="minorHAnsi" w:hAnsiTheme="minorHAnsi"/>
          <w:b/>
          <w:sz w:val="24"/>
          <w:u w:val="single"/>
        </w:rPr>
        <w:t xml:space="preserve">Unfortunately, Eurocentric queer theorists and </w:t>
      </w:r>
      <w:proofErr w:type="spellStart"/>
      <w:r w:rsidRPr="00E32DF8">
        <w:rPr>
          <w:rFonts w:asciiTheme="minorHAnsi" w:hAnsiTheme="minorHAnsi"/>
          <w:b/>
          <w:sz w:val="24"/>
          <w:u w:val="single"/>
        </w:rPr>
        <w:t>heterocentric</w:t>
      </w:r>
      <w:proofErr w:type="spellEnd"/>
      <w:r w:rsidRPr="00E32DF8">
        <w:rPr>
          <w:rFonts w:asciiTheme="minorHAnsi" w:hAnsiTheme="minorHAnsi"/>
          <w:b/>
          <w:sz w:val="24"/>
          <w:u w:val="single"/>
        </w:rPr>
        <w:t xml:space="preserve"> race theorists have engaged their discourses of resistant black queerness as a new fashion</w:t>
      </w:r>
      <w:r w:rsidRPr="00E32DF8">
        <w:rPr>
          <w:rFonts w:asciiTheme="minorHAnsi" w:hAnsiTheme="minorHAnsi"/>
          <w:b/>
          <w:u w:val="single"/>
        </w:rPr>
        <w:t xml:space="preserve"> </w:t>
      </w:r>
      <w:proofErr w:type="gramStart"/>
      <w:r w:rsidRPr="00E32DF8">
        <w:rPr>
          <w:rFonts w:asciiTheme="minorHAnsi" w:hAnsiTheme="minorHAnsi"/>
        </w:rPr>
        <w:t xml:space="preserve">—  </w:t>
      </w:r>
      <w:r w:rsidRPr="00E32DF8">
        <w:rPr>
          <w:rFonts w:asciiTheme="minorHAnsi" w:hAnsiTheme="minorHAnsi"/>
          <w:sz w:val="20"/>
        </w:rPr>
        <w:t>a</w:t>
      </w:r>
      <w:proofErr w:type="gramEnd"/>
      <w:r w:rsidRPr="00E32DF8">
        <w:rPr>
          <w:rFonts w:asciiTheme="minorHAnsi" w:hAnsiTheme="minorHAnsi"/>
          <w:sz w:val="20"/>
        </w:rPr>
        <w:t xml:space="preserve"> glitzy, postmodern invention borrowed and adapted from Euro-American queer theory. In contrast, as interventions like the New-York Historical Society’s exhibit Slavery in New York demonstrate, </w:t>
      </w:r>
      <w:r w:rsidRPr="00E32DF8">
        <w:rPr>
          <w:rFonts w:asciiTheme="minorHAnsi" w:hAnsiTheme="minorHAnsi"/>
          <w:b/>
          <w:sz w:val="24"/>
          <w:u w:val="single"/>
        </w:rPr>
        <w:t xml:space="preserve">the Middle Passage and slave experience con- </w:t>
      </w:r>
      <w:proofErr w:type="spellStart"/>
      <w:r w:rsidRPr="00E32DF8">
        <w:rPr>
          <w:rFonts w:asciiTheme="minorHAnsi" w:hAnsiTheme="minorHAnsi"/>
          <w:b/>
          <w:sz w:val="24"/>
          <w:u w:val="single"/>
        </w:rPr>
        <w:t>tinue</w:t>
      </w:r>
      <w:proofErr w:type="spellEnd"/>
      <w:r w:rsidRPr="00E32DF8">
        <w:rPr>
          <w:rFonts w:asciiTheme="minorHAnsi" w:hAnsiTheme="minorHAnsi"/>
          <w:b/>
          <w:sz w:val="24"/>
          <w:u w:val="single"/>
        </w:rPr>
        <w:t xml:space="preserve"> to be evoked as authentic </w:t>
      </w:r>
      <w:proofErr w:type="spellStart"/>
      <w:r w:rsidRPr="00E32DF8">
        <w:rPr>
          <w:rFonts w:asciiTheme="minorHAnsi" w:hAnsiTheme="minorHAnsi"/>
          <w:b/>
          <w:sz w:val="24"/>
          <w:u w:val="single"/>
        </w:rPr>
        <w:t>originary</w:t>
      </w:r>
      <w:proofErr w:type="spellEnd"/>
      <w:r w:rsidRPr="00E32DF8">
        <w:rPr>
          <w:rFonts w:asciiTheme="minorHAnsi" w:hAnsiTheme="minorHAnsi"/>
          <w:b/>
          <w:sz w:val="24"/>
          <w:u w:val="single"/>
        </w:rPr>
        <w:t xml:space="preserve"> sites of African </w:t>
      </w:r>
      <w:proofErr w:type="spellStart"/>
      <w:r w:rsidRPr="00E32DF8">
        <w:rPr>
          <w:rFonts w:asciiTheme="minorHAnsi" w:hAnsiTheme="minorHAnsi"/>
          <w:b/>
          <w:sz w:val="24"/>
          <w:u w:val="single"/>
        </w:rPr>
        <w:t>diaspora</w:t>
      </w:r>
      <w:proofErr w:type="spellEnd"/>
      <w:r w:rsidRPr="00E32DF8">
        <w:rPr>
          <w:rFonts w:asciiTheme="minorHAnsi" w:hAnsiTheme="minorHAnsi"/>
          <w:b/>
          <w:sz w:val="24"/>
          <w:u w:val="single"/>
        </w:rPr>
        <w:t xml:space="preserve"> identities and discourses. This stark split between the “newest” and “oldest” sites of blackness reflects larger political trends that polarize queer versus </w:t>
      </w:r>
      <w:proofErr w:type="spellStart"/>
      <w:r w:rsidRPr="00E32DF8">
        <w:rPr>
          <w:rFonts w:asciiTheme="minorHAnsi" w:hAnsiTheme="minorHAnsi"/>
          <w:b/>
          <w:sz w:val="24"/>
          <w:u w:val="single"/>
        </w:rPr>
        <w:t>diasporic</w:t>
      </w:r>
      <w:proofErr w:type="spellEnd"/>
      <w:r w:rsidRPr="00E32DF8">
        <w:rPr>
          <w:rFonts w:asciiTheme="minorHAnsi" w:hAnsiTheme="minorHAnsi"/>
          <w:b/>
          <w:sz w:val="24"/>
          <w:u w:val="single"/>
        </w:rPr>
        <w:t xml:space="preserve"> and immigrant issues by moralizing and domesticating sexuality as an undermining of tradition, </w:t>
      </w:r>
      <w:r w:rsidRPr="00E32DF8">
        <w:rPr>
          <w:rFonts w:asciiTheme="minorHAnsi" w:hAnsiTheme="minorHAnsi"/>
          <w:b/>
          <w:sz w:val="24"/>
          <w:u w:val="single"/>
        </w:rPr>
        <w:lastRenderedPageBreak/>
        <w:t xml:space="preserve">on the one hand, while </w:t>
      </w:r>
      <w:proofErr w:type="spellStart"/>
      <w:r w:rsidRPr="00E32DF8">
        <w:rPr>
          <w:rFonts w:asciiTheme="minorHAnsi" w:hAnsiTheme="minorHAnsi"/>
          <w:b/>
          <w:sz w:val="24"/>
          <w:u w:val="single"/>
        </w:rPr>
        <w:t>racializing</w:t>
      </w:r>
      <w:proofErr w:type="spellEnd"/>
      <w:r w:rsidRPr="00E32DF8">
        <w:rPr>
          <w:rFonts w:asciiTheme="minorHAnsi" w:hAnsiTheme="minorHAnsi"/>
          <w:b/>
          <w:sz w:val="24"/>
          <w:u w:val="single"/>
        </w:rPr>
        <w:t xml:space="preserve"> and publicizing global southern diasporas as threats to the integrity of a nation of (fictively) European immigrants, on the other. My discussion here proposes to intervene in this polarization by bridging </w:t>
      </w:r>
      <w:proofErr w:type="spellStart"/>
      <w:r w:rsidRPr="00E32DF8">
        <w:rPr>
          <w:rFonts w:asciiTheme="minorHAnsi" w:hAnsiTheme="minorHAnsi"/>
          <w:b/>
          <w:sz w:val="24"/>
          <w:u w:val="single"/>
        </w:rPr>
        <w:t>imagina</w:t>
      </w:r>
      <w:proofErr w:type="spellEnd"/>
      <w:r w:rsidRPr="00E32DF8">
        <w:rPr>
          <w:rFonts w:asciiTheme="minorHAnsi" w:hAnsiTheme="minorHAnsi"/>
          <w:b/>
          <w:sz w:val="24"/>
          <w:u w:val="single"/>
        </w:rPr>
        <w:t xml:space="preserve">- </w:t>
      </w:r>
      <w:proofErr w:type="spellStart"/>
      <w:r w:rsidRPr="00E32DF8">
        <w:rPr>
          <w:rFonts w:asciiTheme="minorHAnsi" w:hAnsiTheme="minorHAnsi"/>
          <w:b/>
          <w:sz w:val="24"/>
          <w:u w:val="single"/>
        </w:rPr>
        <w:t>tions</w:t>
      </w:r>
      <w:proofErr w:type="spellEnd"/>
      <w:r w:rsidRPr="00E32DF8">
        <w:rPr>
          <w:rFonts w:asciiTheme="minorHAnsi" w:hAnsiTheme="minorHAnsi"/>
          <w:b/>
          <w:sz w:val="24"/>
          <w:u w:val="single"/>
        </w:rPr>
        <w:t xml:space="preserve"> of the “choice” of black queerness and the forced migration of the Middle Passage. What would it mean for both queer and African </w:t>
      </w:r>
      <w:proofErr w:type="spellStart"/>
      <w:r w:rsidRPr="00E32DF8">
        <w:rPr>
          <w:rFonts w:asciiTheme="minorHAnsi" w:hAnsiTheme="minorHAnsi"/>
          <w:b/>
          <w:sz w:val="24"/>
          <w:u w:val="single"/>
        </w:rPr>
        <w:t>diaspora</w:t>
      </w:r>
      <w:proofErr w:type="spellEnd"/>
      <w:r w:rsidRPr="00E32DF8">
        <w:rPr>
          <w:rFonts w:asciiTheme="minorHAnsi" w:hAnsiTheme="minorHAnsi"/>
          <w:b/>
          <w:sz w:val="24"/>
          <w:u w:val="single"/>
        </w:rPr>
        <w:t xml:space="preserve"> studies to take seriously the possibility that, as forcefully as the Atlantic and Caribbean flow together, so too do the turbulent fluidities of blackness and queerness</w:t>
      </w:r>
      <w:r w:rsidRPr="00E32DF8">
        <w:rPr>
          <w:rFonts w:asciiTheme="minorHAnsi" w:hAnsiTheme="minorHAnsi"/>
          <w:sz w:val="24"/>
        </w:rPr>
        <w:t xml:space="preserve">? </w:t>
      </w:r>
      <w:r w:rsidRPr="00E32DF8">
        <w:rPr>
          <w:rFonts w:asciiTheme="minorHAnsi" w:hAnsiTheme="minorHAnsi"/>
          <w:sz w:val="20"/>
        </w:rPr>
        <w:t xml:space="preserve">What new geography — or as </w:t>
      </w:r>
      <w:proofErr w:type="spellStart"/>
      <w:r w:rsidRPr="00E32DF8">
        <w:rPr>
          <w:rFonts w:asciiTheme="minorHAnsi" w:hAnsiTheme="minorHAnsi"/>
          <w:sz w:val="20"/>
        </w:rPr>
        <w:t>Fajardo</w:t>
      </w:r>
      <w:proofErr w:type="spellEnd"/>
      <w:r w:rsidRPr="00E32DF8">
        <w:rPr>
          <w:rFonts w:asciiTheme="minorHAnsi" w:hAnsiTheme="minorHAnsi"/>
          <w:sz w:val="20"/>
        </w:rPr>
        <w:t xml:space="preserve"> proposes, oceanography — of sexual, gendered, trans- national, and racial identities might emerge through reading for black queer his- </w:t>
      </w:r>
      <w:proofErr w:type="spellStart"/>
      <w:r w:rsidRPr="00E32DF8">
        <w:rPr>
          <w:rFonts w:asciiTheme="minorHAnsi" w:hAnsiTheme="minorHAnsi"/>
          <w:sz w:val="20"/>
        </w:rPr>
        <w:t>tory</w:t>
      </w:r>
      <w:proofErr w:type="spellEnd"/>
      <w:r w:rsidRPr="00E32DF8">
        <w:rPr>
          <w:rFonts w:asciiTheme="minorHAnsi" w:hAnsiTheme="minorHAnsi"/>
          <w:sz w:val="20"/>
        </w:rPr>
        <w:t xml:space="preserve"> and theory in the traumatic dislocation of the Middle Passage?4</w:t>
      </w:r>
    </w:p>
    <w:p w:rsidR="00BF2D23" w:rsidRPr="002F227E" w:rsidRDefault="002F227E" w:rsidP="002F227E">
      <w:pPr>
        <w:pStyle w:val="Heading4"/>
      </w:pPr>
      <w:r>
        <w:br w:type="page"/>
      </w:r>
      <w:r w:rsidR="001F5617" w:rsidRPr="00E32DF8">
        <w:lastRenderedPageBreak/>
        <w:t xml:space="preserve">Drown the </w:t>
      </w:r>
      <w:proofErr w:type="spellStart"/>
      <w:r w:rsidR="001F5617" w:rsidRPr="00E32DF8">
        <w:t>aff</w:t>
      </w:r>
      <w:proofErr w:type="spellEnd"/>
      <w:r w:rsidR="001F5617" w:rsidRPr="00E32DF8">
        <w:t xml:space="preserve"> in a wet embrace of the topic</w:t>
      </w:r>
      <w:r w:rsidR="00802D0D" w:rsidRPr="00E32DF8">
        <w:t xml:space="preserve"> – a radical blurring of the oceans as we know them embraces an expansive memory that has the potential to create livable futures and refuse the mapping of the dominant knowledge product</w:t>
      </w:r>
      <w:r w:rsidR="00AB6DE6">
        <w:t>ion.</w:t>
      </w:r>
      <w:r w:rsidR="00802D0D" w:rsidRPr="00E32DF8">
        <w:t xml:space="preserve"> Our imagination begins at rethinking the ocean. </w:t>
      </w:r>
    </w:p>
    <w:p w:rsidR="00C53536" w:rsidRPr="00E32DF8" w:rsidRDefault="00C53536" w:rsidP="00C53536">
      <w:pPr>
        <w:rPr>
          <w:rFonts w:asciiTheme="minorHAnsi" w:hAnsiTheme="minorHAnsi"/>
        </w:rPr>
      </w:pPr>
      <w:r w:rsidRPr="00E32DF8">
        <w:rPr>
          <w:rStyle w:val="StyleStyleBold12pt"/>
          <w:rFonts w:asciiTheme="minorHAnsi" w:hAnsiTheme="minorHAnsi"/>
        </w:rPr>
        <w:t>Tinsley</w:t>
      </w:r>
      <w:r w:rsidRPr="00E32DF8">
        <w:rPr>
          <w:rFonts w:asciiTheme="minorHAnsi" w:hAnsiTheme="minorHAnsi"/>
        </w:rPr>
        <w:t xml:space="preserve"> assistant professor in the departments of English and African American studies at the University of Minnesota </w:t>
      </w:r>
      <w:r w:rsidRPr="00E32DF8">
        <w:rPr>
          <w:rStyle w:val="StyleStyleBold12pt"/>
          <w:rFonts w:asciiTheme="minorHAnsi" w:hAnsiTheme="minorHAnsi"/>
        </w:rPr>
        <w:t>2008</w:t>
      </w:r>
      <w:r w:rsidRPr="00E32DF8">
        <w:rPr>
          <w:rFonts w:asciiTheme="minorHAnsi" w:hAnsiTheme="minorHAnsi"/>
        </w:rPr>
        <w:t xml:space="preserve"> </w:t>
      </w:r>
      <w:proofErr w:type="spellStart"/>
      <w:r w:rsidRPr="00E32DF8">
        <w:rPr>
          <w:rFonts w:asciiTheme="minorHAnsi" w:hAnsiTheme="minorHAnsi"/>
        </w:rPr>
        <w:t>Omise'eke</w:t>
      </w:r>
      <w:proofErr w:type="spellEnd"/>
      <w:r w:rsidRPr="00E32DF8">
        <w:rPr>
          <w:rFonts w:asciiTheme="minorHAnsi" w:hAnsiTheme="minorHAnsi"/>
        </w:rPr>
        <w:t xml:space="preserve"> Natasha “Black Atlantic, Queer Atlantic Queer Imaginings of the Middle Passage” GLQ: A Journal of Lesbian and Gay Studies project muse </w:t>
      </w:r>
    </w:p>
    <w:p w:rsidR="005F5010" w:rsidRPr="00E32DF8" w:rsidRDefault="005F5010" w:rsidP="005F5010">
      <w:pPr>
        <w:rPr>
          <w:rFonts w:asciiTheme="minorHAnsi" w:hAnsiTheme="minorHAnsi"/>
        </w:rPr>
      </w:pPr>
      <w:r w:rsidRPr="00E32DF8">
        <w:rPr>
          <w:rFonts w:asciiTheme="minorHAnsi" w:hAnsiTheme="minorHAnsi"/>
          <w:b/>
          <w:u w:val="single"/>
        </w:rPr>
        <w:t xml:space="preserve">As you crest the hill, there is the ocean, the Atlantic, and there a fresh wide breeze relieving the deep flush of heat. From atop this hill you can see over the whole town. Huge black cannons overlook the ocean, the </w:t>
      </w:r>
      <w:proofErr w:type="spellStart"/>
      <w:r w:rsidRPr="00E32DF8">
        <w:rPr>
          <w:rFonts w:asciiTheme="minorHAnsi" w:hAnsiTheme="minorHAnsi"/>
          <w:b/>
          <w:u w:val="single"/>
        </w:rPr>
        <w:t>har</w:t>
      </w:r>
      <w:proofErr w:type="spellEnd"/>
      <w:r w:rsidRPr="00E32DF8">
        <w:rPr>
          <w:rFonts w:asciiTheme="minorHAnsi" w:hAnsiTheme="minorHAnsi"/>
          <w:b/>
          <w:u w:val="single"/>
        </w:rPr>
        <w:t xml:space="preserve">- </w:t>
      </w:r>
      <w:proofErr w:type="spellStart"/>
      <w:r w:rsidRPr="00E32DF8">
        <w:rPr>
          <w:rFonts w:asciiTheme="minorHAnsi" w:hAnsiTheme="minorHAnsi"/>
          <w:b/>
          <w:u w:val="single"/>
        </w:rPr>
        <w:t>bour</w:t>
      </w:r>
      <w:proofErr w:type="spellEnd"/>
      <w:r w:rsidRPr="00E32DF8">
        <w:rPr>
          <w:rFonts w:asciiTheme="minorHAnsi" w:hAnsiTheme="minorHAnsi"/>
          <w:b/>
          <w:u w:val="single"/>
        </w:rPr>
        <w:t>, and the town’s perimeter. If you look right, if your eyes could round the point, you would see the Atlantic and the Caribbean in a wet blue embrace.</w:t>
      </w:r>
      <w:r w:rsidRPr="00E32DF8">
        <w:rPr>
          <w:rFonts w:asciiTheme="minorHAnsi" w:hAnsiTheme="minorHAnsi"/>
        </w:rPr>
        <w:t xml:space="preserve"> </w:t>
      </w:r>
      <w:r w:rsidRPr="00E32DF8">
        <w:rPr>
          <w:rFonts w:asciiTheme="minorHAnsi" w:hAnsiTheme="minorHAnsi"/>
          <w:b/>
          <w:u w:val="single"/>
        </w:rPr>
        <w:t xml:space="preserve">If you come here at night you will surprise lovers, naked or cloth- </w:t>
      </w:r>
      <w:proofErr w:type="spellStart"/>
      <w:r w:rsidRPr="00E32DF8">
        <w:rPr>
          <w:rFonts w:asciiTheme="minorHAnsi" w:hAnsiTheme="minorHAnsi"/>
          <w:b/>
          <w:u w:val="single"/>
        </w:rPr>
        <w:t>ing</w:t>
      </w:r>
      <w:proofErr w:type="spellEnd"/>
      <w:r w:rsidRPr="00E32DF8">
        <w:rPr>
          <w:rFonts w:asciiTheme="minorHAnsi" w:hAnsiTheme="minorHAnsi"/>
          <w:b/>
          <w:u w:val="single"/>
        </w:rPr>
        <w:t xml:space="preserve"> askew, groping hurriedly or dangerously languorous, draped against the black gleaming cannons of George III.</w:t>
      </w:r>
      <w:r w:rsidRPr="00E32DF8">
        <w:rPr>
          <w:rFonts w:asciiTheme="minorHAnsi" w:hAnsiTheme="minorHAnsi"/>
        </w:rPr>
        <w:t>47</w:t>
      </w:r>
    </w:p>
    <w:p w:rsidR="005F5010" w:rsidRPr="00E32DF8" w:rsidRDefault="005F5010" w:rsidP="005F5010">
      <w:pPr>
        <w:rPr>
          <w:rFonts w:asciiTheme="minorHAnsi" w:hAnsiTheme="minorHAnsi"/>
          <w:b/>
          <w:u w:val="single"/>
        </w:rPr>
      </w:pPr>
      <w:r w:rsidRPr="00E32DF8">
        <w:rPr>
          <w:rFonts w:asciiTheme="minorHAnsi" w:hAnsiTheme="minorHAnsi"/>
        </w:rPr>
        <w:t>Before we ever come to these lovers, Brand at once gestures toward and leaves opaque two queer desires</w:t>
      </w:r>
      <w:r w:rsidRPr="00E32DF8">
        <w:rPr>
          <w:rFonts w:asciiTheme="minorHAnsi" w:hAnsiTheme="minorHAnsi"/>
          <w:b/>
          <w:u w:val="single"/>
        </w:rPr>
        <w:t>: the Atlantic’s desire for the Caribbean it meets in a wet blue embrace, and the narrator’s desire for the ocean she describes so erotically. This desire is queerly gendered, since ocean, sea</w:t>
      </w:r>
      <w:r w:rsidRPr="00E32DF8">
        <w:rPr>
          <w:rFonts w:asciiTheme="minorHAnsi" w:hAnsiTheme="minorHAnsi"/>
        </w:rPr>
        <w:t xml:space="preserve">, and Brand — </w:t>
      </w:r>
      <w:r w:rsidRPr="00E32DF8">
        <w:rPr>
          <w:rFonts w:asciiTheme="minorHAnsi" w:hAnsiTheme="minorHAnsi"/>
          <w:b/>
          <w:u w:val="single"/>
        </w:rPr>
        <w:t>rolling and writing in opposition to the black cannons — would all normatively be feminized. It is also queer in a black Atlantic way, since it ascribes feeling to bodies — of water and of African females</w:t>
      </w:r>
      <w:r w:rsidRPr="00E32DF8">
        <w:rPr>
          <w:rFonts w:asciiTheme="minorHAnsi" w:hAnsiTheme="minorHAnsi"/>
        </w:rPr>
        <w:t xml:space="preserve"> </w:t>
      </w:r>
      <w:r w:rsidRPr="00E32DF8">
        <w:rPr>
          <w:rFonts w:asciiTheme="minorHAnsi" w:hAnsiTheme="minorHAnsi"/>
          <w:b/>
          <w:u w:val="single"/>
        </w:rPr>
        <w:t>— that, in colonizers’ and slave traders’ maps of the world, were never supposed to feel. The queerness of this sensuality is the drive</w:t>
      </w:r>
      <w:r w:rsidRPr="00E32DF8">
        <w:rPr>
          <w:rFonts w:asciiTheme="minorHAnsi" w:hAnsiTheme="minorHAnsi"/>
        </w:rPr>
        <w:t xml:space="preserve"> Brand describes two paragraphs earlier</w:t>
      </w:r>
      <w:r w:rsidRPr="00E32DF8">
        <w:rPr>
          <w:rFonts w:asciiTheme="minorHAnsi" w:hAnsiTheme="minorHAnsi"/>
          <w:b/>
          <w:u w:val="single"/>
        </w:rPr>
        <w:t xml:space="preserve">: the </w:t>
      </w:r>
      <w:proofErr w:type="spellStart"/>
      <w:r w:rsidRPr="00E32DF8">
        <w:rPr>
          <w:rFonts w:asciiTheme="minorHAnsi" w:hAnsiTheme="minorHAnsi"/>
          <w:b/>
          <w:u w:val="single"/>
        </w:rPr>
        <w:t>diasporic</w:t>
      </w:r>
      <w:proofErr w:type="spellEnd"/>
      <w:r w:rsidRPr="00E32DF8">
        <w:rPr>
          <w:rFonts w:asciiTheme="minorHAnsi" w:hAnsiTheme="minorHAnsi"/>
          <w:b/>
          <w:u w:val="single"/>
        </w:rPr>
        <w:t xml:space="preserve"> search to “put the senses back together again,” a sensual re-</w:t>
      </w:r>
      <w:proofErr w:type="spellStart"/>
      <w:r w:rsidRPr="00E32DF8">
        <w:rPr>
          <w:rFonts w:asciiTheme="minorHAnsi" w:hAnsiTheme="minorHAnsi"/>
          <w:b/>
          <w:u w:val="single"/>
        </w:rPr>
        <w:t>membering</w:t>
      </w:r>
      <w:proofErr w:type="spellEnd"/>
      <w:r w:rsidRPr="00E32DF8">
        <w:rPr>
          <w:rFonts w:asciiTheme="minorHAnsi" w:hAnsiTheme="minorHAnsi"/>
          <w:b/>
          <w:u w:val="single"/>
        </w:rPr>
        <w:t xml:space="preserve"> that George III’s cannons, the policing of sea and of </w:t>
      </w:r>
      <w:proofErr w:type="spellStart"/>
      <w:r w:rsidRPr="00E32DF8">
        <w:rPr>
          <w:rFonts w:asciiTheme="minorHAnsi" w:hAnsiTheme="minorHAnsi"/>
          <w:b/>
          <w:u w:val="single"/>
        </w:rPr>
        <w:t>diasporic</w:t>
      </w:r>
      <w:proofErr w:type="spellEnd"/>
      <w:r w:rsidRPr="00E32DF8">
        <w:rPr>
          <w:rFonts w:asciiTheme="minorHAnsi" w:hAnsiTheme="minorHAnsi"/>
          <w:b/>
          <w:u w:val="single"/>
        </w:rPr>
        <w:t xml:space="preserve"> bodies, cannot stop.</w:t>
      </w:r>
      <w:r w:rsidRPr="00E32DF8">
        <w:rPr>
          <w:rFonts w:asciiTheme="minorHAnsi" w:hAnsiTheme="minorHAnsi"/>
        </w:rPr>
        <w:t xml:space="preserve">48 </w:t>
      </w:r>
      <w:r w:rsidRPr="00E32DF8">
        <w:rPr>
          <w:rFonts w:asciiTheme="minorHAnsi" w:hAnsiTheme="minorHAnsi"/>
          <w:b/>
          <w:u w:val="single"/>
        </w:rPr>
        <w:t>What puts together Atlantic and Caribbean, viewers and lovers in this pas- sage is another list, a string of conditionals: “If you look . . . if your eyes could round . . . you would see. . . . If you come . . . you will surprise.”</w:t>
      </w:r>
      <w:r w:rsidRPr="00E32DF8">
        <w:rPr>
          <w:rFonts w:asciiTheme="minorHAnsi" w:hAnsiTheme="minorHAnsi"/>
        </w:rPr>
        <w:t xml:space="preserve"> Like the </w:t>
      </w:r>
      <w:proofErr w:type="spellStart"/>
      <w:r w:rsidRPr="00E32DF8">
        <w:rPr>
          <w:rFonts w:asciiTheme="minorHAnsi" w:hAnsiTheme="minorHAnsi"/>
        </w:rPr>
        <w:t>ruttier’s</w:t>
      </w:r>
      <w:proofErr w:type="spellEnd"/>
      <w:r w:rsidRPr="00E32DF8">
        <w:rPr>
          <w:rFonts w:asciiTheme="minorHAnsi" w:hAnsiTheme="minorHAnsi"/>
        </w:rPr>
        <w:t xml:space="preserve"> litany of negatives, </w:t>
      </w:r>
      <w:r w:rsidRPr="00E32DF8">
        <w:rPr>
          <w:rFonts w:asciiTheme="minorHAnsi" w:hAnsiTheme="minorHAnsi"/>
          <w:b/>
          <w:u w:val="single"/>
        </w:rPr>
        <w:t xml:space="preserve">this conjunction of </w:t>
      </w:r>
      <w:proofErr w:type="spellStart"/>
      <w:r w:rsidRPr="00E32DF8">
        <w:rPr>
          <w:rFonts w:asciiTheme="minorHAnsi" w:hAnsiTheme="minorHAnsi"/>
          <w:b/>
          <w:u w:val="single"/>
        </w:rPr>
        <w:t>if</w:t>
      </w:r>
      <w:proofErr w:type="spellEnd"/>
      <w:r w:rsidRPr="00E32DF8">
        <w:rPr>
          <w:rFonts w:asciiTheme="minorHAnsi" w:hAnsiTheme="minorHAnsi"/>
          <w:b/>
          <w:u w:val="single"/>
        </w:rPr>
        <w:t xml:space="preserve"> . . . would, if . . . will traces some com- </w:t>
      </w:r>
      <w:proofErr w:type="spellStart"/>
      <w:r w:rsidRPr="00E32DF8">
        <w:rPr>
          <w:rFonts w:asciiTheme="minorHAnsi" w:hAnsiTheme="minorHAnsi"/>
          <w:b/>
          <w:u w:val="single"/>
        </w:rPr>
        <w:t>plexities</w:t>
      </w:r>
      <w:proofErr w:type="spellEnd"/>
      <w:r w:rsidRPr="00E32DF8">
        <w:rPr>
          <w:rFonts w:asciiTheme="minorHAnsi" w:hAnsiTheme="minorHAnsi"/>
          <w:b/>
          <w:u w:val="single"/>
        </w:rPr>
        <w:t xml:space="preserve"> of the black queer time the Map moves through. The embrace of Atlantic and Caribbean, of lovers in front of cannons, is not written as a present reality that narrator or readers can see but as past and future possibilities they could see if and when their consciousness and body move creatively to “find one’s way at sea,” to arrive at 9a desire — for sentient pasts, livable futures — to which there are no ready maps. This desire promises to emerge at a site of oceanographic and historical uncertainty and violence that the reader’s eyes cannot quite reach (“if your eyes could round the point” you would see it, but can they?): the harbor where Atlantic meets Caribbean, where ships docked after a Middle Passage that did not end.</w:t>
      </w:r>
      <w:r w:rsidRPr="00E32DF8">
        <w:rPr>
          <w:rFonts w:asciiTheme="minorHAnsi" w:hAnsiTheme="minorHAnsi"/>
        </w:rPr>
        <w:t xml:space="preserve"> Neither Atlantic nor Caribbean yet both, </w:t>
      </w:r>
      <w:r w:rsidRPr="00E32DF8">
        <w:rPr>
          <w:rFonts w:asciiTheme="minorHAnsi" w:hAnsiTheme="minorHAnsi"/>
          <w:b/>
          <w:u w:val="single"/>
        </w:rPr>
        <w:t xml:space="preserve">this unseen site is one where </w:t>
      </w:r>
      <w:proofErr w:type="spellStart"/>
      <w:r w:rsidRPr="00E32DF8">
        <w:rPr>
          <w:rFonts w:asciiTheme="minorHAnsi" w:hAnsiTheme="minorHAnsi"/>
          <w:b/>
          <w:u w:val="single"/>
        </w:rPr>
        <w:t>diaspora’s</w:t>
      </w:r>
      <w:proofErr w:type="spellEnd"/>
      <w:r w:rsidRPr="00E32DF8">
        <w:rPr>
          <w:rFonts w:asciiTheme="minorHAnsi" w:hAnsiTheme="minorHAnsi"/>
          <w:b/>
          <w:u w:val="single"/>
        </w:rPr>
        <w:t xml:space="preserve"> radical blurring can also harbor new routes to being, routes neither shielded nor boxed in by doors of hegemonic space, time, and identity. It is the space for rewiring the senses that</w:t>
      </w:r>
      <w:r w:rsidRPr="00E32DF8">
        <w:rPr>
          <w:rFonts w:asciiTheme="minorHAnsi" w:hAnsiTheme="minorHAnsi"/>
        </w:rPr>
        <w:t xml:space="preserve"> Alexander </w:t>
      </w:r>
      <w:r w:rsidRPr="00E32DF8">
        <w:rPr>
          <w:rFonts w:asciiTheme="minorHAnsi" w:hAnsiTheme="minorHAnsi"/>
          <w:b/>
          <w:u w:val="single"/>
        </w:rPr>
        <w:t>calls for, a crossroads/crosscurrents of “expansive memory refusing to be housed in any single place, bound by the limits of time, enclosed within the outlines of a map, encased in the physicality of the body, or imprisoned as exhibit in a museum</w:t>
      </w:r>
      <w:r w:rsidRPr="00E32DF8">
        <w:rPr>
          <w:rFonts w:asciiTheme="minorHAnsi" w:hAnsiTheme="minorHAnsi"/>
        </w:rPr>
        <w:t xml:space="preserve">.”49 One of Butler’s important observations in Gender Trouble is </w:t>
      </w:r>
      <w:r w:rsidRPr="00E32DF8">
        <w:rPr>
          <w:rFonts w:asciiTheme="minorHAnsi" w:hAnsiTheme="minorHAnsi"/>
          <w:b/>
          <w:u w:val="single"/>
        </w:rPr>
        <w:t>that all sub</w:t>
      </w:r>
      <w:bookmarkStart w:id="1" w:name="_GoBack"/>
      <w:bookmarkEnd w:id="1"/>
      <w:r w:rsidRPr="00E32DF8">
        <w:rPr>
          <w:rFonts w:asciiTheme="minorHAnsi" w:hAnsiTheme="minorHAnsi"/>
          <w:b/>
          <w:u w:val="single"/>
        </w:rPr>
        <w:t>jects put together fictionally solid subjectivities from fluid, unstable experiences,</w:t>
      </w:r>
      <w:r w:rsidRPr="00E32DF8">
        <w:rPr>
          <w:rFonts w:asciiTheme="minorHAnsi" w:hAnsiTheme="minorHAnsi"/>
        </w:rPr>
        <w:t xml:space="preserve"> and Brand’s Map supports this idea. Earlier in the text she observes</w:t>
      </w:r>
      <w:r w:rsidRPr="00E32DF8">
        <w:rPr>
          <w:rFonts w:asciiTheme="minorHAnsi" w:hAnsiTheme="minorHAnsi"/>
          <w:b/>
          <w:u w:val="single"/>
        </w:rPr>
        <w:t>, “There are ways of constructing the world — that is, of putting it together each morning, what it should look like piece by piece. . . . Before that everything is liquid, ubiquitous and mute. We accumulate information over our lives which bring various things into solidity, into view.”</w:t>
      </w:r>
      <w:r w:rsidRPr="00E32DF8">
        <w:rPr>
          <w:rFonts w:asciiTheme="minorHAnsi" w:hAnsiTheme="minorHAnsi"/>
        </w:rPr>
        <w:t xml:space="preserve">50 What proves innovative in Brand’s </w:t>
      </w:r>
      <w:r w:rsidRPr="00E32DF8">
        <w:rPr>
          <w:rFonts w:asciiTheme="minorHAnsi" w:hAnsiTheme="minorHAnsi"/>
          <w:b/>
          <w:u w:val="single"/>
        </w:rPr>
        <w:t xml:space="preserve">black queer Atlantic liquidity is how insistently she weaves these explorations of figurative fluidity together with poignant material engagements with the waters that shape raced, nationalized, classed, gendered, and sexualized selves </w:t>
      </w:r>
      <w:r w:rsidRPr="00E32DF8">
        <w:rPr>
          <w:rFonts w:asciiTheme="minorHAnsi" w:hAnsiTheme="minorHAnsi"/>
          <w:b/>
          <w:u w:val="single"/>
        </w:rPr>
        <w:lastRenderedPageBreak/>
        <w:t xml:space="preserve">in different moments and sites of </w:t>
      </w:r>
      <w:proofErr w:type="spellStart"/>
      <w:r w:rsidRPr="00E32DF8">
        <w:rPr>
          <w:rFonts w:asciiTheme="minorHAnsi" w:hAnsiTheme="minorHAnsi"/>
          <w:b/>
          <w:u w:val="single"/>
        </w:rPr>
        <w:t>diaspora</w:t>
      </w:r>
      <w:proofErr w:type="spellEnd"/>
      <w:r w:rsidRPr="00E32DF8">
        <w:rPr>
          <w:rFonts w:asciiTheme="minorHAnsi" w:hAnsiTheme="minorHAnsi"/>
          <w:b/>
          <w:u w:val="single"/>
        </w:rPr>
        <w:t xml:space="preserve">. Understanding the particularity of the liquids that we put together daily is the project of A Map to the Door of No Return, a project that allows the marooned of the </w:t>
      </w:r>
      <w:proofErr w:type="spellStart"/>
      <w:r w:rsidRPr="00E32DF8">
        <w:rPr>
          <w:rFonts w:asciiTheme="minorHAnsi" w:hAnsiTheme="minorHAnsi"/>
          <w:b/>
          <w:u w:val="single"/>
        </w:rPr>
        <w:t>diaspora</w:t>
      </w:r>
      <w:proofErr w:type="spellEnd"/>
      <w:r w:rsidRPr="00E32DF8">
        <w:rPr>
          <w:rFonts w:asciiTheme="minorHAnsi" w:hAnsiTheme="minorHAnsi"/>
          <w:b/>
          <w:u w:val="single"/>
        </w:rPr>
        <w:t xml:space="preserve"> another kind of queer coupling: the possibility of putting the world together and putting the senses back together at the same time</w:t>
      </w:r>
      <w:r w:rsidRPr="00E32DF8">
        <w:rPr>
          <w:rFonts w:asciiTheme="minorHAnsi" w:hAnsiTheme="minorHAnsi"/>
        </w:rPr>
        <w:t xml:space="preserve">. As </w:t>
      </w:r>
      <w:proofErr w:type="spellStart"/>
      <w:r w:rsidRPr="00E32DF8">
        <w:rPr>
          <w:rFonts w:asciiTheme="minorHAnsi" w:hAnsiTheme="minorHAnsi"/>
        </w:rPr>
        <w:t>Wek</w:t>
      </w:r>
      <w:proofErr w:type="spellEnd"/>
      <w:r w:rsidRPr="00E32DF8">
        <w:rPr>
          <w:rFonts w:asciiTheme="minorHAnsi" w:hAnsiTheme="minorHAnsi"/>
        </w:rPr>
        <w:t xml:space="preserve">- </w:t>
      </w:r>
      <w:proofErr w:type="spellStart"/>
      <w:r w:rsidRPr="00E32DF8">
        <w:rPr>
          <w:rFonts w:asciiTheme="minorHAnsi" w:hAnsiTheme="minorHAnsi"/>
        </w:rPr>
        <w:t>ker</w:t>
      </w:r>
      <w:proofErr w:type="spellEnd"/>
      <w:r w:rsidRPr="00E32DF8">
        <w:rPr>
          <w:rFonts w:asciiTheme="minorHAnsi" w:hAnsiTheme="minorHAnsi"/>
        </w:rPr>
        <w:t xml:space="preserve"> writes of her search for stories of women’s sexuality in the African </w:t>
      </w:r>
      <w:proofErr w:type="spellStart"/>
      <w:r w:rsidRPr="00E32DF8">
        <w:rPr>
          <w:rFonts w:asciiTheme="minorHAnsi" w:hAnsiTheme="minorHAnsi"/>
        </w:rPr>
        <w:t>diaspora</w:t>
      </w:r>
      <w:proofErr w:type="spellEnd"/>
      <w:r w:rsidRPr="00E32DF8">
        <w:rPr>
          <w:rFonts w:asciiTheme="minorHAnsi" w:hAnsiTheme="minorHAnsi"/>
        </w:rPr>
        <w:t xml:space="preserve">, finding these stories involves collecting the curving, chipped, conch shell – like “pieces of [black women’s] conceptions of being human” that have been dispersed in the waters of forced transatlantic migrations and that individuals and </w:t>
      </w:r>
      <w:proofErr w:type="spellStart"/>
      <w:r w:rsidRPr="00E32DF8">
        <w:rPr>
          <w:rFonts w:asciiTheme="minorHAnsi" w:hAnsiTheme="minorHAnsi"/>
        </w:rPr>
        <w:t>commu</w:t>
      </w:r>
      <w:proofErr w:type="spellEnd"/>
      <w:r w:rsidRPr="00E32DF8">
        <w:rPr>
          <w:rFonts w:asciiTheme="minorHAnsi" w:hAnsiTheme="minorHAnsi"/>
        </w:rPr>
        <w:t xml:space="preserve">- </w:t>
      </w:r>
      <w:proofErr w:type="spellStart"/>
      <w:r w:rsidRPr="00E32DF8">
        <w:rPr>
          <w:rFonts w:asciiTheme="minorHAnsi" w:hAnsiTheme="minorHAnsi"/>
        </w:rPr>
        <w:t>nities</w:t>
      </w:r>
      <w:proofErr w:type="spellEnd"/>
      <w:r w:rsidRPr="00E32DF8">
        <w:rPr>
          <w:rFonts w:asciiTheme="minorHAnsi" w:hAnsiTheme="minorHAnsi"/>
        </w:rPr>
        <w:t xml:space="preserve"> rearrange in creatively </w:t>
      </w:r>
      <w:proofErr w:type="spellStart"/>
      <w:r w:rsidRPr="00E32DF8">
        <w:rPr>
          <w:rFonts w:asciiTheme="minorHAnsi" w:hAnsiTheme="minorHAnsi"/>
        </w:rPr>
        <w:t>transculturated</w:t>
      </w:r>
      <w:proofErr w:type="spellEnd"/>
      <w:r w:rsidRPr="00E32DF8">
        <w:rPr>
          <w:rFonts w:asciiTheme="minorHAnsi" w:hAnsiTheme="minorHAnsi"/>
        </w:rPr>
        <w:t xml:space="preserve"> ways.51 </w:t>
      </w:r>
      <w:r w:rsidRPr="00E32DF8">
        <w:rPr>
          <w:rFonts w:asciiTheme="minorHAnsi" w:hAnsiTheme="minorHAnsi"/>
          <w:b/>
          <w:u w:val="single"/>
        </w:rPr>
        <w:t>The key to making black queer sense of such self-pieces is not turning to race-, class-, or geographically unmarked models of sexuality and humanity</w:t>
      </w:r>
      <w:r w:rsidRPr="00E32DF8">
        <w:rPr>
          <w:rFonts w:asciiTheme="minorHAnsi" w:hAnsiTheme="minorHAnsi"/>
        </w:rPr>
        <w:t xml:space="preserve"> — based in the European Enlighten- </w:t>
      </w:r>
      <w:proofErr w:type="spellStart"/>
      <w:r w:rsidRPr="00E32DF8">
        <w:rPr>
          <w:rFonts w:asciiTheme="minorHAnsi" w:hAnsiTheme="minorHAnsi"/>
        </w:rPr>
        <w:t>ment</w:t>
      </w:r>
      <w:proofErr w:type="spellEnd"/>
      <w:r w:rsidRPr="00E32DF8">
        <w:rPr>
          <w:rFonts w:asciiTheme="minorHAnsi" w:hAnsiTheme="minorHAnsi"/>
        </w:rPr>
        <w:t xml:space="preserve"> philosophy that justified slavery in the first place </w:t>
      </w:r>
      <w:r w:rsidRPr="00E32DF8">
        <w:rPr>
          <w:rFonts w:asciiTheme="minorHAnsi" w:hAnsiTheme="minorHAnsi"/>
          <w:b/>
          <w:u w:val="single"/>
        </w:rPr>
        <w:t xml:space="preserve">— but tracing as carefully as possible the particular, specific, always marked contours, the contested beach- </w:t>
      </w:r>
      <w:proofErr w:type="spellStart"/>
      <w:r w:rsidRPr="00E32DF8">
        <w:rPr>
          <w:rFonts w:asciiTheme="minorHAnsi" w:hAnsiTheme="minorHAnsi"/>
          <w:b/>
          <w:u w:val="single"/>
        </w:rPr>
        <w:t>scapes</w:t>
      </w:r>
      <w:proofErr w:type="spellEnd"/>
      <w:r w:rsidRPr="00E32DF8">
        <w:rPr>
          <w:rFonts w:asciiTheme="minorHAnsi" w:hAnsiTheme="minorHAnsi"/>
          <w:b/>
          <w:u w:val="single"/>
        </w:rPr>
        <w:t xml:space="preserve"> of African </w:t>
      </w:r>
      <w:proofErr w:type="spellStart"/>
      <w:r w:rsidRPr="00E32DF8">
        <w:rPr>
          <w:rFonts w:asciiTheme="minorHAnsi" w:hAnsiTheme="minorHAnsi"/>
          <w:b/>
          <w:u w:val="single"/>
        </w:rPr>
        <w:t>diaspora</w:t>
      </w:r>
      <w:proofErr w:type="spellEnd"/>
      <w:r w:rsidRPr="00E32DF8">
        <w:rPr>
          <w:rFonts w:asciiTheme="minorHAnsi" w:hAnsiTheme="minorHAnsi"/>
          <w:b/>
          <w:u w:val="single"/>
        </w:rPr>
        <w:t xml:space="preserve"> histories of gender and sexuality. So in the black queer time and place of the door of no return, fluid desire is neither purely metaphor nor purely luxury. Instead — like the blue embrace of two bodies of water — its connections and crosscurrents look to speak through and beyond the washed lad-</w:t>
      </w:r>
      <w:proofErr w:type="spellStart"/>
      <w:r w:rsidRPr="00E32DF8">
        <w:rPr>
          <w:rFonts w:asciiTheme="minorHAnsi" w:hAnsiTheme="minorHAnsi"/>
          <w:b/>
          <w:u w:val="single"/>
        </w:rPr>
        <w:t>ing</w:t>
      </w:r>
      <w:proofErr w:type="spellEnd"/>
      <w:r w:rsidRPr="00E32DF8">
        <w:rPr>
          <w:rFonts w:asciiTheme="minorHAnsi" w:hAnsiTheme="minorHAnsi"/>
          <w:b/>
          <w:u w:val="single"/>
        </w:rPr>
        <w:t>, the multiply effaced identities of the Middle Passage.</w:t>
      </w:r>
      <w:r w:rsidRPr="00E32DF8">
        <w:rPr>
          <w:rFonts w:asciiTheme="minorHAnsi" w:hAnsiTheme="minorHAnsi"/>
        </w:rPr>
        <w:t xml:space="preserve"> Finally, Brand’s </w:t>
      </w:r>
      <w:proofErr w:type="spellStart"/>
      <w:r w:rsidRPr="00E32DF8">
        <w:rPr>
          <w:rFonts w:asciiTheme="minorHAnsi" w:hAnsiTheme="minorHAnsi"/>
        </w:rPr>
        <w:t>ruttiers</w:t>
      </w:r>
      <w:proofErr w:type="spellEnd"/>
      <w:r w:rsidRPr="00E32DF8">
        <w:rPr>
          <w:rFonts w:asciiTheme="minorHAnsi" w:hAnsiTheme="minorHAnsi"/>
        </w:rPr>
        <w:t xml:space="preserve"> chart how the marooned come to sail as maroons, continually stealing back the space where they live.</w:t>
      </w:r>
    </w:p>
    <w:p w:rsidR="00BF2D23" w:rsidRPr="00E32DF8" w:rsidRDefault="00BF2D23"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D964E9">
      <w:pPr>
        <w:rPr>
          <w:rFonts w:asciiTheme="minorHAnsi" w:hAnsiTheme="minorHAnsi"/>
          <w:sz w:val="16"/>
        </w:rPr>
      </w:pPr>
    </w:p>
    <w:p w:rsidR="003B6415" w:rsidRPr="00E32DF8" w:rsidRDefault="003B6415" w:rsidP="003B6415">
      <w:pPr>
        <w:pStyle w:val="Heading1"/>
        <w:rPr>
          <w:rFonts w:asciiTheme="minorHAnsi" w:hAnsiTheme="minorHAnsi"/>
        </w:rPr>
      </w:pPr>
      <w:bookmarkStart w:id="2" w:name="_Toc393473343"/>
      <w:r w:rsidRPr="00E32DF8">
        <w:rPr>
          <w:rFonts w:asciiTheme="minorHAnsi" w:hAnsiTheme="minorHAnsi"/>
        </w:rPr>
        <w:lastRenderedPageBreak/>
        <w:t>Extensions</w:t>
      </w:r>
      <w:bookmarkEnd w:id="2"/>
    </w:p>
    <w:p w:rsidR="00BF2D23" w:rsidRPr="00E32DF8" w:rsidRDefault="00BF2D23" w:rsidP="00D964E9">
      <w:pPr>
        <w:rPr>
          <w:rFonts w:asciiTheme="minorHAnsi" w:hAnsiTheme="minorHAnsi"/>
          <w:sz w:val="16"/>
        </w:rPr>
      </w:pPr>
    </w:p>
    <w:p w:rsidR="00A6793A" w:rsidRPr="00E32DF8" w:rsidRDefault="00A6793A" w:rsidP="00A6793A">
      <w:pPr>
        <w:pStyle w:val="Heading3"/>
        <w:rPr>
          <w:rFonts w:asciiTheme="minorHAnsi" w:hAnsiTheme="minorHAnsi"/>
        </w:rPr>
      </w:pPr>
      <w:bookmarkStart w:id="3" w:name="_Toc393473344"/>
      <w:r w:rsidRPr="00E32DF8">
        <w:rPr>
          <w:rFonts w:asciiTheme="minorHAnsi" w:hAnsiTheme="minorHAnsi"/>
        </w:rPr>
        <w:lastRenderedPageBreak/>
        <w:t>Link - Oil</w:t>
      </w:r>
      <w:bookmarkEnd w:id="3"/>
      <w:r w:rsidRPr="00E32DF8">
        <w:rPr>
          <w:rFonts w:asciiTheme="minorHAnsi" w:hAnsiTheme="minorHAnsi"/>
        </w:rPr>
        <w:t xml:space="preserve"> </w:t>
      </w:r>
    </w:p>
    <w:p w:rsidR="001F5617" w:rsidRPr="00E32DF8" w:rsidRDefault="001F5617" w:rsidP="001F5617">
      <w:pPr>
        <w:pStyle w:val="Heading4"/>
        <w:rPr>
          <w:rFonts w:asciiTheme="minorHAnsi" w:hAnsiTheme="minorHAnsi"/>
        </w:rPr>
      </w:pPr>
      <w:r w:rsidRPr="00E32DF8">
        <w:rPr>
          <w:rFonts w:asciiTheme="minorHAnsi" w:hAnsiTheme="minorHAnsi"/>
        </w:rPr>
        <w:t>The oil market is one that is foundational upon racist social norms, the US forced whiteness upon the Middle East, and the only time oil firms do anything for those in Africa is when it serves to improve their public ratings.</w:t>
      </w:r>
      <w:r w:rsidRPr="00E32DF8">
        <w:rPr>
          <w:rFonts w:asciiTheme="minorHAnsi" w:hAnsiTheme="minorHAnsi"/>
        </w:rPr>
        <w:br/>
      </w:r>
      <w:proofErr w:type="spellStart"/>
      <w:r w:rsidRPr="00E32DF8">
        <w:rPr>
          <w:rFonts w:asciiTheme="minorHAnsi" w:hAnsiTheme="minorHAnsi"/>
        </w:rPr>
        <w:t>Vitalis</w:t>
      </w:r>
      <w:proofErr w:type="spellEnd"/>
      <w:r w:rsidRPr="00E32DF8">
        <w:rPr>
          <w:rFonts w:asciiTheme="minorHAnsi" w:hAnsiTheme="minorHAnsi"/>
        </w:rPr>
        <w:t xml:space="preserve"> 2002 </w:t>
      </w:r>
      <w:r w:rsidRPr="00E32DF8">
        <w:rPr>
          <w:rFonts w:asciiTheme="minorHAnsi" w:hAnsiTheme="minorHAnsi"/>
          <w:b w:val="0"/>
          <w:sz w:val="20"/>
        </w:rPr>
        <w:t xml:space="preserve">[Robert </w:t>
      </w:r>
      <w:proofErr w:type="spellStart"/>
      <w:r w:rsidRPr="00E32DF8">
        <w:rPr>
          <w:rFonts w:asciiTheme="minorHAnsi" w:hAnsiTheme="minorHAnsi"/>
          <w:b w:val="0"/>
          <w:sz w:val="20"/>
        </w:rPr>
        <w:t>Vitalis</w:t>
      </w:r>
      <w:proofErr w:type="spellEnd"/>
      <w:r w:rsidRPr="00E32DF8">
        <w:rPr>
          <w:rFonts w:asciiTheme="minorHAnsi" w:hAnsiTheme="minorHAnsi"/>
          <w:b w:val="0"/>
          <w:sz w:val="20"/>
        </w:rPr>
        <w:t xml:space="preserve"> is a professor at the University of Pennsylvania and has a PhD in Political Science from MIT http://dh.oxfordjournals.org/content/26/2/185.full.pdf+html]</w:t>
      </w:r>
    </w:p>
    <w:p w:rsidR="001F5617" w:rsidRPr="00E32DF8" w:rsidRDefault="001F5617" w:rsidP="001F5617">
      <w:pPr>
        <w:rPr>
          <w:rFonts w:asciiTheme="minorHAnsi" w:hAnsiTheme="minorHAnsi"/>
          <w:sz w:val="16"/>
        </w:rPr>
      </w:pPr>
      <w:r w:rsidRPr="00E32DF8">
        <w:rPr>
          <w:rFonts w:asciiTheme="minorHAnsi" w:hAnsiTheme="minorHAnsi"/>
          <w:sz w:val="16"/>
        </w:rPr>
        <w:br/>
        <w:t xml:space="preserve">For readers who possess even a general familiarity with the works of Rex </w:t>
      </w:r>
      <w:proofErr w:type="spellStart"/>
      <w:r w:rsidRPr="00E32DF8">
        <w:rPr>
          <w:rFonts w:asciiTheme="minorHAnsi" w:hAnsiTheme="minorHAnsi"/>
          <w:sz w:val="16"/>
        </w:rPr>
        <w:t>Casillas</w:t>
      </w:r>
      <w:proofErr w:type="spellEnd"/>
      <w:r w:rsidRPr="00E32DF8">
        <w:rPr>
          <w:rFonts w:asciiTheme="minorHAnsi" w:hAnsiTheme="minorHAnsi"/>
          <w:sz w:val="16"/>
        </w:rPr>
        <w:t xml:space="preserve">, Fred </w:t>
      </w:r>
      <w:proofErr w:type="spellStart"/>
      <w:r w:rsidRPr="00E32DF8">
        <w:rPr>
          <w:rFonts w:asciiTheme="minorHAnsi" w:hAnsiTheme="minorHAnsi"/>
          <w:sz w:val="16"/>
        </w:rPr>
        <w:t>Halliday</w:t>
      </w:r>
      <w:proofErr w:type="spellEnd"/>
      <w:r w:rsidRPr="00E32DF8">
        <w:rPr>
          <w:rFonts w:asciiTheme="minorHAnsi" w:hAnsiTheme="minorHAnsi"/>
          <w:sz w:val="16"/>
        </w:rPr>
        <w:t xml:space="preserve">, Roger Louis, </w:t>
      </w:r>
      <w:proofErr w:type="spellStart"/>
      <w:r w:rsidRPr="00E32DF8">
        <w:rPr>
          <w:rFonts w:asciiTheme="minorHAnsi" w:hAnsiTheme="minorHAnsi"/>
          <w:sz w:val="16"/>
        </w:rPr>
        <w:t>Khaldun</w:t>
      </w:r>
      <w:proofErr w:type="spellEnd"/>
      <w:r w:rsidRPr="00E32DF8">
        <w:rPr>
          <w:rFonts w:asciiTheme="minorHAnsi" w:hAnsiTheme="minorHAnsi"/>
          <w:sz w:val="16"/>
        </w:rPr>
        <w:t xml:space="preserve"> al-</w:t>
      </w:r>
      <w:proofErr w:type="spellStart"/>
      <w:r w:rsidRPr="00E32DF8">
        <w:rPr>
          <w:rFonts w:asciiTheme="minorHAnsi" w:hAnsiTheme="minorHAnsi"/>
          <w:sz w:val="16"/>
        </w:rPr>
        <w:t>Naqeeb</w:t>
      </w:r>
      <w:proofErr w:type="spellEnd"/>
      <w:r w:rsidRPr="00E32DF8">
        <w:rPr>
          <w:rFonts w:asciiTheme="minorHAnsi" w:hAnsiTheme="minorHAnsi"/>
          <w:sz w:val="16"/>
        </w:rPr>
        <w:t xml:space="preserve">, Aaron David Miller, David Painter, </w:t>
      </w:r>
      <w:proofErr w:type="spellStart"/>
      <w:r w:rsidRPr="00E32DF8">
        <w:rPr>
          <w:rFonts w:asciiTheme="minorHAnsi" w:hAnsiTheme="minorHAnsi"/>
          <w:sz w:val="16"/>
        </w:rPr>
        <w:t>Ghassan</w:t>
      </w:r>
      <w:proofErr w:type="spellEnd"/>
      <w:r w:rsidRPr="00E32DF8">
        <w:rPr>
          <w:rFonts w:asciiTheme="minorHAnsi" w:hAnsiTheme="minorHAnsi"/>
          <w:sz w:val="16"/>
        </w:rPr>
        <w:t xml:space="preserve"> </w:t>
      </w:r>
      <w:proofErr w:type="spellStart"/>
      <w:r w:rsidRPr="00E32DF8">
        <w:rPr>
          <w:rFonts w:asciiTheme="minorHAnsi" w:hAnsiTheme="minorHAnsi"/>
          <w:sz w:val="16"/>
        </w:rPr>
        <w:t>Salame</w:t>
      </w:r>
      <w:proofErr w:type="spellEnd"/>
      <w:r w:rsidRPr="00E32DF8">
        <w:rPr>
          <w:rFonts w:asciiTheme="minorHAnsi" w:hAnsiTheme="minorHAnsi"/>
          <w:sz w:val="16"/>
        </w:rPr>
        <w:t xml:space="preserve">, Michael </w:t>
      </w:r>
      <w:proofErr w:type="spellStart"/>
      <w:r w:rsidRPr="00E32DF8">
        <w:rPr>
          <w:rFonts w:asciiTheme="minorHAnsi" w:hAnsiTheme="minorHAnsi"/>
          <w:sz w:val="16"/>
        </w:rPr>
        <w:t>Stoff</w:t>
      </w:r>
      <w:proofErr w:type="spellEnd"/>
      <w:r w:rsidRPr="00E32DF8">
        <w:rPr>
          <w:rFonts w:asciiTheme="minorHAnsi" w:hAnsiTheme="minorHAnsi"/>
          <w:sz w:val="16"/>
        </w:rPr>
        <w:t xml:space="preserve">, and others, </w:t>
      </w:r>
      <w:r w:rsidRPr="00E32DF8">
        <w:rPr>
          <w:rFonts w:asciiTheme="minorHAnsi" w:hAnsiTheme="minorHAnsi"/>
          <w:b/>
          <w:u w:val="single"/>
        </w:rPr>
        <w:t>it may be reasonable to ask if there is much to add</w:t>
      </w:r>
      <w:r w:rsidRPr="00E32DF8">
        <w:rPr>
          <w:rFonts w:asciiTheme="minorHAnsi" w:hAnsiTheme="minorHAnsi"/>
          <w:sz w:val="16"/>
        </w:rPr>
        <w:t xml:space="preserve"> at this juncture </w:t>
      </w:r>
      <w:r w:rsidRPr="00E32DF8">
        <w:rPr>
          <w:rFonts w:asciiTheme="minorHAnsi" w:hAnsiTheme="minorHAnsi"/>
          <w:b/>
          <w:u w:val="single"/>
        </w:rPr>
        <w:t>to the</w:t>
      </w:r>
      <w:r w:rsidRPr="00E32DF8">
        <w:rPr>
          <w:rFonts w:asciiTheme="minorHAnsi" w:hAnsiTheme="minorHAnsi"/>
          <w:sz w:val="16"/>
        </w:rPr>
        <w:t xml:space="preserve"> many expert </w:t>
      </w:r>
      <w:r w:rsidRPr="00E32DF8">
        <w:rPr>
          <w:rFonts w:asciiTheme="minorHAnsi" w:hAnsiTheme="minorHAnsi"/>
          <w:b/>
          <w:u w:val="single"/>
        </w:rPr>
        <w:t>accounts of the</w:t>
      </w:r>
      <w:r w:rsidRPr="00E32DF8">
        <w:rPr>
          <w:rFonts w:asciiTheme="minorHAnsi" w:hAnsiTheme="minorHAnsi"/>
          <w:sz w:val="16"/>
        </w:rPr>
        <w:t xml:space="preserve"> end of British hegemony in Saudi Arabia and the beginning of the </w:t>
      </w:r>
      <w:r w:rsidRPr="00E32DF8">
        <w:rPr>
          <w:rFonts w:asciiTheme="minorHAnsi" w:hAnsiTheme="minorHAnsi"/>
          <w:b/>
          <w:u w:val="single"/>
        </w:rPr>
        <w:t>U.S. Saudi “special relationship.”</w:t>
      </w:r>
      <w:r w:rsidRPr="00E32DF8">
        <w:rPr>
          <w:rFonts w:asciiTheme="minorHAnsi" w:hAnsiTheme="minorHAnsi"/>
          <w:sz w:val="16"/>
        </w:rPr>
        <w:t xml:space="preserve"> Douglas Little, a fine practitioner of the craft in his own right, has surveyed the state of recent Middle East diplomatic historiography, where </w:t>
      </w:r>
      <w:r w:rsidRPr="00E32DF8">
        <w:rPr>
          <w:rFonts w:asciiTheme="minorHAnsi" w:hAnsiTheme="minorHAnsi"/>
          <w:b/>
          <w:u w:val="single"/>
        </w:rPr>
        <w:t>it is now conventional to begin the narrative of postwar imperial demise with the Saudi case, because nowhere else in the Middle East was America's rise to dominance so rapid, complete, and seemingly irreversible</w:t>
      </w:r>
      <w:r w:rsidRPr="00E32DF8">
        <w:rPr>
          <w:rFonts w:asciiTheme="minorHAnsi" w:hAnsiTheme="minorHAnsi"/>
          <w:sz w:val="16"/>
        </w:rPr>
        <w:t xml:space="preserve">.4 It turns out, however, that </w:t>
      </w:r>
      <w:r w:rsidRPr="00E32DF8">
        <w:rPr>
          <w:rFonts w:asciiTheme="minorHAnsi" w:hAnsiTheme="minorHAnsi"/>
          <w:b/>
          <w:u w:val="single"/>
        </w:rPr>
        <w:t>there are still things to learn about the pre-1973 decades, before the “oil shock</w:t>
      </w:r>
      <w:r w:rsidRPr="00E32DF8">
        <w:rPr>
          <w:rFonts w:asciiTheme="minorHAnsi" w:hAnsiTheme="minorHAnsi"/>
          <w:sz w:val="16"/>
        </w:rPr>
        <w:t xml:space="preserve">” that has exerted such profound influence on the way we interpret the past, on what were then the frontiers of global capitalism. This essay, </w:t>
      </w:r>
      <w:r w:rsidRPr="00E32DF8">
        <w:rPr>
          <w:rFonts w:asciiTheme="minorHAnsi" w:hAnsiTheme="minorHAnsi"/>
          <w:b/>
          <w:u w:val="single"/>
        </w:rPr>
        <w:t>part of a work in progress on state and market formation in Saudi Arabia, provides the first account of American oil firms’ investments in a norm of white supremacy and in a global institution or regime of</w:t>
      </w:r>
      <w:r w:rsidRPr="00E32DF8">
        <w:rPr>
          <w:rFonts w:asciiTheme="minorHAnsi" w:hAnsiTheme="minorHAnsi"/>
          <w:sz w:val="16"/>
        </w:rPr>
        <w:t xml:space="preserve"> </w:t>
      </w:r>
      <w:proofErr w:type="spellStart"/>
      <w:r w:rsidRPr="00E32DF8">
        <w:rPr>
          <w:rFonts w:asciiTheme="minorHAnsi" w:hAnsiTheme="minorHAnsi"/>
          <w:sz w:val="16"/>
        </w:rPr>
        <w:t>ascriptive</w:t>
      </w:r>
      <w:proofErr w:type="spellEnd"/>
      <w:r w:rsidRPr="00E32DF8">
        <w:rPr>
          <w:rFonts w:asciiTheme="minorHAnsi" w:hAnsiTheme="minorHAnsi"/>
          <w:sz w:val="16"/>
        </w:rPr>
        <w:t xml:space="preserve"> hierarchy known as </w:t>
      </w:r>
      <w:r w:rsidRPr="00E32DF8">
        <w:rPr>
          <w:rFonts w:asciiTheme="minorHAnsi" w:hAnsiTheme="minorHAnsi"/>
          <w:b/>
          <w:u w:val="single"/>
        </w:rPr>
        <w:t>racism</w:t>
      </w:r>
      <w:r w:rsidRPr="00E32DF8">
        <w:rPr>
          <w:rFonts w:asciiTheme="minorHAnsi" w:hAnsiTheme="minorHAnsi"/>
          <w:sz w:val="16"/>
        </w:rPr>
        <w:t xml:space="preserve">.5 </w:t>
      </w:r>
      <w:r w:rsidRPr="00E32DF8">
        <w:rPr>
          <w:rFonts w:asciiTheme="minorHAnsi" w:hAnsiTheme="minorHAnsi"/>
          <w:b/>
          <w:u w:val="single"/>
        </w:rPr>
        <w:t>Making this</w:t>
      </w:r>
      <w:r w:rsidRPr="00E32DF8">
        <w:rPr>
          <w:rFonts w:asciiTheme="minorHAnsi" w:hAnsiTheme="minorHAnsi"/>
          <w:sz w:val="16"/>
        </w:rPr>
        <w:t xml:space="preserve"> social or cultural historians’ </w:t>
      </w:r>
      <w:r w:rsidRPr="00E32DF8">
        <w:rPr>
          <w:rFonts w:asciiTheme="minorHAnsi" w:hAnsiTheme="minorHAnsi"/>
          <w:b/>
          <w:u w:val="single"/>
        </w:rPr>
        <w:t>move is necessary in the interest of reviving the critical tradition of political economy</w:t>
      </w:r>
      <w:r w:rsidRPr="00E32DF8">
        <w:rPr>
          <w:rFonts w:asciiTheme="minorHAnsi" w:hAnsiTheme="minorHAnsi"/>
          <w:sz w:val="16"/>
        </w:rPr>
        <w:t xml:space="preserve">. Much about </w:t>
      </w:r>
      <w:r w:rsidRPr="00E32DF8">
        <w:rPr>
          <w:rFonts w:asciiTheme="minorHAnsi" w:hAnsiTheme="minorHAnsi"/>
          <w:b/>
          <w:u w:val="single"/>
        </w:rPr>
        <w:t>oil politics</w:t>
      </w:r>
      <w:r w:rsidRPr="00E32DF8">
        <w:rPr>
          <w:rFonts w:asciiTheme="minorHAnsi" w:hAnsiTheme="minorHAnsi"/>
          <w:sz w:val="16"/>
        </w:rPr>
        <w:t xml:space="preserve"> and emerging markets today </w:t>
      </w:r>
      <w:r w:rsidRPr="00E32DF8">
        <w:rPr>
          <w:rFonts w:asciiTheme="minorHAnsi" w:hAnsiTheme="minorHAnsi"/>
          <w:b/>
          <w:u w:val="single"/>
        </w:rPr>
        <w:t>is echoed in the history of state and market formation on the eastern shores of the Saudi kingdom</w:t>
      </w:r>
      <w:r w:rsidRPr="00E32DF8">
        <w:rPr>
          <w:rFonts w:asciiTheme="minorHAnsi" w:hAnsiTheme="minorHAnsi"/>
          <w:sz w:val="16"/>
        </w:rPr>
        <w:t xml:space="preserve">. </w:t>
      </w:r>
      <w:r w:rsidRPr="00E32DF8">
        <w:rPr>
          <w:rFonts w:asciiTheme="minorHAnsi" w:hAnsiTheme="minorHAnsi"/>
          <w:b/>
          <w:u w:val="single"/>
        </w:rPr>
        <w:t>The pipeline battles</w:t>
      </w:r>
      <w:r w:rsidRPr="00E32DF8">
        <w:rPr>
          <w:rFonts w:asciiTheme="minorHAnsi" w:hAnsiTheme="minorHAnsi"/>
          <w:sz w:val="16"/>
        </w:rPr>
        <w:t xml:space="preserve"> in the Caspian Sea </w:t>
      </w:r>
      <w:r w:rsidRPr="00E32DF8">
        <w:rPr>
          <w:rFonts w:asciiTheme="minorHAnsi" w:hAnsiTheme="minorHAnsi"/>
          <w:b/>
          <w:u w:val="single"/>
        </w:rPr>
        <w:t>are</w:t>
      </w:r>
      <w:r w:rsidRPr="00E32DF8">
        <w:rPr>
          <w:rFonts w:asciiTheme="minorHAnsi" w:hAnsiTheme="minorHAnsi"/>
          <w:sz w:val="16"/>
        </w:rPr>
        <w:t xml:space="preserve"> eerily </w:t>
      </w:r>
      <w:r w:rsidRPr="00E32DF8">
        <w:rPr>
          <w:rFonts w:asciiTheme="minorHAnsi" w:hAnsiTheme="minorHAnsi"/>
          <w:b/>
          <w:u w:val="single"/>
        </w:rPr>
        <w:t>familiar scenes from World War II</w:t>
      </w:r>
      <w:r w:rsidRPr="00E32DF8">
        <w:rPr>
          <w:rFonts w:asciiTheme="minorHAnsi" w:hAnsiTheme="minorHAnsi"/>
          <w:sz w:val="16"/>
        </w:rPr>
        <w:t xml:space="preserve"> in the Gulf. Accounts of Baku as a boomtown resemble those that were once written about Dhahran and dozens of other places. </w:t>
      </w:r>
      <w:r w:rsidRPr="00E32DF8">
        <w:rPr>
          <w:rFonts w:asciiTheme="minorHAnsi" w:hAnsiTheme="minorHAnsi"/>
          <w:b/>
          <w:u w:val="single"/>
        </w:rPr>
        <w:t>Even the muckraking attacks on Chevron in the Niger River Delta, where the firm admits to transporting Nigerian troops to put down the rebellions in the oil camps, echo the past</w:t>
      </w:r>
      <w:r w:rsidRPr="00E32DF8">
        <w:rPr>
          <w:rFonts w:asciiTheme="minorHAnsi" w:hAnsiTheme="minorHAnsi"/>
          <w:sz w:val="16"/>
        </w:rPr>
        <w:t xml:space="preserve">. Chevron once was Standard Oil of California (or </w:t>
      </w:r>
      <w:proofErr w:type="spellStart"/>
      <w:r w:rsidRPr="00E32DF8">
        <w:rPr>
          <w:rFonts w:asciiTheme="minorHAnsi" w:hAnsiTheme="minorHAnsi"/>
          <w:sz w:val="16"/>
        </w:rPr>
        <w:t>Socal</w:t>
      </w:r>
      <w:proofErr w:type="spellEnd"/>
      <w:r w:rsidRPr="00E32DF8">
        <w:rPr>
          <w:rFonts w:asciiTheme="minorHAnsi" w:hAnsiTheme="minorHAnsi"/>
          <w:sz w:val="16"/>
        </w:rPr>
        <w:t>). Its subsidiary in Saudi Arabia, the Arabian American Oil Company (</w:t>
      </w:r>
      <w:proofErr w:type="spellStart"/>
      <w:r w:rsidRPr="00E32DF8">
        <w:rPr>
          <w:rFonts w:asciiTheme="minorHAnsi" w:hAnsiTheme="minorHAnsi"/>
          <w:b/>
          <w:u w:val="single"/>
        </w:rPr>
        <w:t>Aramco</w:t>
      </w:r>
      <w:proofErr w:type="spellEnd"/>
      <w:r w:rsidRPr="00E32DF8">
        <w:rPr>
          <w:rFonts w:asciiTheme="minorHAnsi" w:hAnsiTheme="minorHAnsi"/>
          <w:sz w:val="16"/>
        </w:rPr>
        <w:t xml:space="preserve">) </w:t>
      </w:r>
      <w:r w:rsidRPr="00E32DF8">
        <w:rPr>
          <w:rFonts w:asciiTheme="minorHAnsi" w:hAnsiTheme="minorHAnsi"/>
          <w:b/>
          <w:u w:val="single"/>
        </w:rPr>
        <w:t>had transported Saudi soldiers to invade Israel in the 1948 war</w:t>
      </w:r>
      <w:r w:rsidRPr="00E32DF8">
        <w:rPr>
          <w:rFonts w:asciiTheme="minorHAnsi" w:hAnsiTheme="minorHAnsi"/>
          <w:sz w:val="16"/>
        </w:rPr>
        <w:t xml:space="preserve">, and hauled troops again in the war against Britain in the </w:t>
      </w:r>
      <w:proofErr w:type="spellStart"/>
      <w:r w:rsidRPr="00E32DF8">
        <w:rPr>
          <w:rFonts w:asciiTheme="minorHAnsi" w:hAnsiTheme="minorHAnsi"/>
          <w:sz w:val="16"/>
        </w:rPr>
        <w:t>Burami</w:t>
      </w:r>
      <w:proofErr w:type="spellEnd"/>
      <w:r w:rsidRPr="00E32DF8">
        <w:rPr>
          <w:rFonts w:asciiTheme="minorHAnsi" w:hAnsiTheme="minorHAnsi"/>
          <w:sz w:val="16"/>
        </w:rPr>
        <w:t xml:space="preserve"> oasis in the 1950s. </w:t>
      </w:r>
      <w:r w:rsidRPr="00E32DF8">
        <w:rPr>
          <w:rFonts w:asciiTheme="minorHAnsi" w:hAnsiTheme="minorHAnsi"/>
          <w:b/>
          <w:u w:val="single"/>
        </w:rPr>
        <w:t>In Africa, the oil giants are now deeply invested in public identities as partners in development</w:t>
      </w:r>
      <w:r w:rsidRPr="00E32DF8">
        <w:rPr>
          <w:rFonts w:asciiTheme="minorHAnsi" w:hAnsiTheme="minorHAnsi"/>
          <w:sz w:val="16"/>
        </w:rPr>
        <w:t>, good guests helping with schools and roads, building hospitals, training workers, and educating young people</w:t>
      </w:r>
    </w:p>
    <w:p w:rsidR="00AF7AE0" w:rsidRDefault="00AF7AE0">
      <w:pPr>
        <w:spacing w:after="200" w:line="276" w:lineRule="auto"/>
        <w:rPr>
          <w:rFonts w:asciiTheme="minorHAnsi" w:eastAsiaTheme="majorEastAsia" w:hAnsiTheme="minorHAnsi" w:cstheme="majorBidi"/>
          <w:b/>
          <w:bCs/>
          <w:iCs/>
          <w:sz w:val="26"/>
        </w:rPr>
      </w:pPr>
      <w:r>
        <w:rPr>
          <w:rFonts w:asciiTheme="minorHAnsi" w:hAnsiTheme="minorHAnsi"/>
        </w:rPr>
        <w:br w:type="page"/>
      </w:r>
    </w:p>
    <w:p w:rsidR="00A3255F" w:rsidRDefault="00A3255F">
      <w:pPr>
        <w:spacing w:after="200" w:line="276" w:lineRule="auto"/>
        <w:rPr>
          <w:rFonts w:asciiTheme="minorHAnsi" w:eastAsiaTheme="majorEastAsia" w:hAnsiTheme="minorHAnsi" w:cstheme="majorBidi"/>
          <w:b/>
          <w:bCs/>
          <w:iCs/>
          <w:sz w:val="26"/>
        </w:rPr>
      </w:pPr>
      <w:r>
        <w:rPr>
          <w:rFonts w:asciiTheme="minorHAnsi" w:hAnsiTheme="minorHAnsi"/>
        </w:rPr>
        <w:lastRenderedPageBreak/>
        <w:br w:type="page"/>
      </w:r>
    </w:p>
    <w:p w:rsidR="00A3255F" w:rsidRDefault="00A3255F" w:rsidP="00A3255F">
      <w:pPr>
        <w:pStyle w:val="Heading3"/>
      </w:pPr>
      <w:r>
        <w:lastRenderedPageBreak/>
        <w:t xml:space="preserve">Link – Oil </w:t>
      </w:r>
    </w:p>
    <w:p w:rsidR="00D964E9" w:rsidRPr="00E32DF8" w:rsidRDefault="00D964E9" w:rsidP="00D964E9">
      <w:pPr>
        <w:pStyle w:val="Heading4"/>
        <w:rPr>
          <w:rFonts w:asciiTheme="minorHAnsi" w:hAnsiTheme="minorHAnsi"/>
        </w:rPr>
      </w:pPr>
      <w:r w:rsidRPr="00E32DF8">
        <w:rPr>
          <w:rFonts w:asciiTheme="minorHAnsi" w:hAnsiTheme="minorHAnsi"/>
        </w:rPr>
        <w:t>Even when oil companies mess up, minority communities get turned into sacrifice zones for the profit of white business owners.</w:t>
      </w:r>
      <w:r w:rsidRPr="00E32DF8">
        <w:rPr>
          <w:rFonts w:asciiTheme="minorHAnsi" w:hAnsiTheme="minorHAnsi"/>
        </w:rPr>
        <w:br/>
        <w:t xml:space="preserve">Smith 10 </w:t>
      </w:r>
      <w:r w:rsidRPr="00E32DF8">
        <w:rPr>
          <w:rFonts w:asciiTheme="minorHAnsi" w:hAnsiTheme="minorHAnsi"/>
          <w:b w:val="0"/>
          <w:sz w:val="22"/>
        </w:rPr>
        <w:t>[Jeff Smith, writer for GRIID, Great Rapids Institutes for Information Democracy, August 1, 2010 BP’s Environmental Racism, http://griid.org/2010/08/01/bps-environmental-racism/]</w:t>
      </w:r>
    </w:p>
    <w:p w:rsidR="002F227E" w:rsidRDefault="00D964E9" w:rsidP="00D964E9">
      <w:pPr>
        <w:rPr>
          <w:rFonts w:asciiTheme="minorHAnsi" w:hAnsiTheme="minorHAnsi"/>
          <w:sz w:val="16"/>
        </w:rPr>
      </w:pPr>
      <w:r w:rsidRPr="00E32DF8">
        <w:rPr>
          <w:rFonts w:asciiTheme="minorHAnsi" w:hAnsiTheme="minorHAnsi"/>
          <w:sz w:val="16"/>
        </w:rPr>
        <w:t xml:space="preserve">Given the sad history of waste disposal in the southern United </w:t>
      </w:r>
      <w:r w:rsidRPr="00E32DF8">
        <w:rPr>
          <w:rStyle w:val="StyleStyleBold12pt"/>
          <w:rFonts w:asciiTheme="minorHAnsi" w:hAnsiTheme="minorHAnsi"/>
          <w:sz w:val="16"/>
        </w:rPr>
        <w:t>States</w:t>
      </w:r>
      <w:r w:rsidRPr="00E32DF8">
        <w:rPr>
          <w:rFonts w:asciiTheme="minorHAnsi" w:hAnsiTheme="minorHAnsi"/>
          <w:sz w:val="16"/>
        </w:rPr>
        <w:t xml:space="preserve">, </w:t>
      </w:r>
      <w:r w:rsidRPr="00E32DF8">
        <w:rPr>
          <w:rFonts w:asciiTheme="minorHAnsi" w:hAnsiTheme="minorHAnsi"/>
          <w:b/>
          <w:u w:val="single"/>
        </w:rPr>
        <w:t>it should be no surprise to anyone that the BP waste disposal plan looks</w:t>
      </w:r>
      <w:r w:rsidRPr="00E32DF8">
        <w:rPr>
          <w:rFonts w:asciiTheme="minorHAnsi" w:hAnsiTheme="minorHAnsi"/>
          <w:sz w:val="16"/>
        </w:rPr>
        <w:t xml:space="preserve"> a lot </w:t>
      </w:r>
      <w:r w:rsidRPr="00E32DF8">
        <w:rPr>
          <w:rFonts w:asciiTheme="minorHAnsi" w:hAnsiTheme="minorHAnsi"/>
          <w:b/>
          <w:u w:val="single"/>
        </w:rPr>
        <w:t>like “Dumping in Dixie,”</w:t>
      </w:r>
      <w:r w:rsidRPr="00E32DF8">
        <w:rPr>
          <w:rFonts w:asciiTheme="minorHAnsi" w:hAnsiTheme="minorHAnsi"/>
          <w:sz w:val="16"/>
        </w:rPr>
        <w:t xml:space="preserve"> </w:t>
      </w:r>
      <w:r w:rsidRPr="00E32DF8">
        <w:rPr>
          <w:rFonts w:asciiTheme="minorHAnsi" w:hAnsiTheme="minorHAnsi"/>
          <w:b/>
          <w:u w:val="single"/>
        </w:rPr>
        <w:t>and has become a</w:t>
      </w:r>
      <w:r w:rsidRPr="00E32DF8">
        <w:rPr>
          <w:rFonts w:asciiTheme="minorHAnsi" w:hAnsiTheme="minorHAnsi"/>
          <w:sz w:val="16"/>
        </w:rPr>
        <w:t xml:space="preserve"> core environmental justice </w:t>
      </w:r>
      <w:proofErr w:type="gramStart"/>
      <w:r w:rsidRPr="00E32DF8">
        <w:rPr>
          <w:rFonts w:asciiTheme="minorHAnsi" w:hAnsiTheme="minorHAnsi"/>
          <w:b/>
          <w:u w:val="single"/>
        </w:rPr>
        <w:t>concern ,</w:t>
      </w:r>
      <w:proofErr w:type="gramEnd"/>
      <w:r w:rsidRPr="00E32DF8">
        <w:rPr>
          <w:rFonts w:asciiTheme="minorHAnsi" w:hAnsiTheme="minorHAnsi"/>
          <w:b/>
          <w:u w:val="single"/>
        </w:rPr>
        <w:t xml:space="preserve"> especially among low-income and people of color communities</w:t>
      </w:r>
      <w:r w:rsidRPr="00E32DF8">
        <w:rPr>
          <w:rFonts w:asciiTheme="minorHAnsi" w:hAnsiTheme="minorHAnsi"/>
          <w:sz w:val="16"/>
        </w:rPr>
        <w:t xml:space="preserve"> in the Gulf Coast–</w:t>
      </w:r>
      <w:r w:rsidRPr="00E32DF8">
        <w:rPr>
          <w:rFonts w:asciiTheme="minorHAnsi" w:hAnsiTheme="minorHAnsi"/>
          <w:b/>
          <w:u w:val="single"/>
        </w:rPr>
        <w:t>communities whose residents have historically borne more than their fair share of solid waste landfills and hazardous waste facilities before and after natural and man-made disasters</w:t>
      </w:r>
      <w:r w:rsidRPr="00E32DF8">
        <w:rPr>
          <w:rFonts w:asciiTheme="minorHAnsi" w:hAnsiTheme="minorHAnsi"/>
          <w:sz w:val="16"/>
        </w:rPr>
        <w:t xml:space="preserve">. For decades, </w:t>
      </w:r>
      <w:r w:rsidRPr="00E32DF8">
        <w:rPr>
          <w:rFonts w:asciiTheme="minorHAnsi" w:hAnsiTheme="minorHAnsi"/>
          <w:b/>
          <w:u w:val="single"/>
        </w:rPr>
        <w:t>African American and Latino communities in the South became the dumping grounds for all kind of wastes–making them “sacrifice zones.”</w:t>
      </w:r>
      <w:r w:rsidRPr="00E32DF8">
        <w:rPr>
          <w:rFonts w:asciiTheme="minorHAnsi" w:hAnsiTheme="minorHAnsi"/>
          <w:sz w:val="16"/>
        </w:rPr>
        <w:t xml:space="preserve"> Nowhere is this scenario more apparent than in Louisiana’s “Cancer Alley,” the 85-mile stretch along the Mississippi from Baton Rough to New Orleans. </w:t>
      </w:r>
      <w:r w:rsidRPr="00E32DF8">
        <w:rPr>
          <w:rFonts w:asciiTheme="minorHAnsi" w:hAnsiTheme="minorHAnsi"/>
          <w:b/>
          <w:u w:val="single"/>
        </w:rPr>
        <w:t>Gulf Coast residents</w:t>
      </w:r>
      <w:r w:rsidRPr="00E32DF8">
        <w:rPr>
          <w:rFonts w:asciiTheme="minorHAnsi" w:hAnsiTheme="minorHAnsi"/>
          <w:sz w:val="16"/>
        </w:rPr>
        <w:t xml:space="preserve">, who have for decades lived on the </w:t>
      </w:r>
      <w:proofErr w:type="spellStart"/>
      <w:r w:rsidRPr="00E32DF8">
        <w:rPr>
          <w:rFonts w:asciiTheme="minorHAnsi" w:hAnsiTheme="minorHAnsi"/>
          <w:sz w:val="16"/>
        </w:rPr>
        <w:t>fenceline</w:t>
      </w:r>
      <w:proofErr w:type="spellEnd"/>
      <w:r w:rsidRPr="00E32DF8">
        <w:rPr>
          <w:rFonts w:asciiTheme="minorHAnsi" w:hAnsiTheme="minorHAnsi"/>
          <w:sz w:val="16"/>
        </w:rPr>
        <w:t xml:space="preserve"> with landfills and waste sites, </w:t>
      </w:r>
      <w:r w:rsidRPr="00E32DF8">
        <w:rPr>
          <w:rFonts w:asciiTheme="minorHAnsi" w:hAnsiTheme="minorHAnsi"/>
          <w:b/>
          <w:u w:val="single"/>
        </w:rPr>
        <w:t>are asking why their communities are being asked again to shoulder the waste disposal burden for the giant BP oil spill.</w:t>
      </w:r>
      <w:r w:rsidRPr="00E32DF8">
        <w:rPr>
          <w:rFonts w:asciiTheme="minorHAnsi" w:hAnsiTheme="minorHAnsi"/>
          <w:sz w:val="16"/>
        </w:rPr>
        <w:t xml:space="preserve"> They are demanding answers from BP and the EPA in Washington, DC and the EPA Region 4 office in Atlanta and EPA Region 6 office in Dallas–two EPA regions that have a legacy of unequal protection, racial discrimination, and bad decisions that have exacerbated environmental and health disparities. </w:t>
      </w:r>
      <w:r w:rsidRPr="00E32DF8">
        <w:rPr>
          <w:rFonts w:asciiTheme="minorHAnsi" w:hAnsiTheme="minorHAnsi"/>
          <w:b/>
          <w:u w:val="single"/>
        </w:rPr>
        <w:t>A large segment of the African American community was skeptical of BP, the oil and gas industry, and the government long before the disastrous Gulf oil disaster, since black communities too often have been on the receiving end of polluting industries</w:t>
      </w:r>
      <w:r w:rsidRPr="00E32DF8">
        <w:rPr>
          <w:rFonts w:asciiTheme="minorHAnsi" w:hAnsiTheme="minorHAnsi"/>
          <w:sz w:val="16"/>
        </w:rPr>
        <w:t xml:space="preserve"> without the benefit of jobs </w:t>
      </w:r>
      <w:r w:rsidRPr="00E32DF8">
        <w:rPr>
          <w:rFonts w:asciiTheme="minorHAnsi" w:hAnsiTheme="minorHAnsi"/>
          <w:b/>
          <w:u w:val="single"/>
        </w:rPr>
        <w:t>and have been used as a repository for other people’s rubbish</w:t>
      </w:r>
      <w:r w:rsidRPr="00E32DF8">
        <w:rPr>
          <w:rFonts w:asciiTheme="minorHAnsi" w:hAnsiTheme="minorHAnsi"/>
          <w:sz w:val="16"/>
        </w:rPr>
        <w:t xml:space="preserve">. It is more than ironic that black and other communities of color get BP’s garbage, while mostly white companies rake in the millions in BP contracts. It does not take a rocket scientist to figure out this inequitable flow of benefits. </w:t>
      </w:r>
      <w:r w:rsidRPr="00E32DF8">
        <w:rPr>
          <w:rFonts w:asciiTheme="minorHAnsi" w:hAnsiTheme="minorHAnsi"/>
          <w:b/>
          <w:u w:val="single"/>
        </w:rPr>
        <w:t>An NAACP investigation this month concluded that “Community members and business owners [of color] have been locked out of</w:t>
      </w:r>
      <w:r w:rsidRPr="00E32DF8">
        <w:rPr>
          <w:rFonts w:asciiTheme="minorHAnsi" w:hAnsiTheme="minorHAnsi"/>
          <w:sz w:val="16"/>
        </w:rPr>
        <w:t xml:space="preserve"> access to </w:t>
      </w:r>
      <w:r w:rsidRPr="00E32DF8">
        <w:rPr>
          <w:rFonts w:asciiTheme="minorHAnsi" w:hAnsiTheme="minorHAnsi"/>
          <w:b/>
          <w:u w:val="single"/>
        </w:rPr>
        <w:t>contracts for cleanup</w:t>
      </w:r>
      <w:r w:rsidRPr="00E32DF8">
        <w:rPr>
          <w:rFonts w:asciiTheme="minorHAnsi" w:hAnsiTheme="minorHAnsi"/>
          <w:sz w:val="16"/>
        </w:rPr>
        <w:t xml:space="preserve"> and other opportunities related to addressing this disaster.” Using the latest Federal Procurement Data System (FPDS) information (July 9, 2010), environmental writer </w:t>
      </w:r>
      <w:proofErr w:type="spellStart"/>
      <w:r w:rsidRPr="00E32DF8">
        <w:rPr>
          <w:rFonts w:asciiTheme="minorHAnsi" w:hAnsiTheme="minorHAnsi"/>
          <w:sz w:val="16"/>
        </w:rPr>
        <w:t>Brentin</w:t>
      </w:r>
      <w:proofErr w:type="spellEnd"/>
      <w:r w:rsidRPr="00E32DF8">
        <w:rPr>
          <w:rFonts w:asciiTheme="minorHAnsi" w:hAnsiTheme="minorHAnsi"/>
          <w:sz w:val="16"/>
        </w:rPr>
        <w:t xml:space="preserve"> Mock reports that “</w:t>
      </w:r>
      <w:r w:rsidRPr="00E32DF8">
        <w:rPr>
          <w:rFonts w:asciiTheme="minorHAnsi" w:hAnsiTheme="minorHAnsi"/>
          <w:b/>
          <w:u w:val="single"/>
        </w:rPr>
        <w:t>minorities see little green in BP oil spill jobs.”</w:t>
      </w:r>
      <w:r w:rsidRPr="00E32DF8">
        <w:rPr>
          <w:rFonts w:asciiTheme="minorHAnsi" w:hAnsiTheme="minorHAnsi"/>
          <w:sz w:val="16"/>
        </w:rPr>
        <w:t xml:space="preserve"> He finds only $2.2 million of $53 million in federal contracts, a paltry 4.8 percent, has actually gone to small, disadvantaged businesses. Women-owned businesses received 4.2 percent of contracts. And </w:t>
      </w:r>
      <w:r w:rsidRPr="00E32DF8">
        <w:rPr>
          <w:rFonts w:asciiTheme="minorHAnsi" w:hAnsiTheme="minorHAnsi"/>
          <w:b/>
          <w:u w:val="single"/>
        </w:rPr>
        <w:t>of the 212 vendors</w:t>
      </w:r>
      <w:r w:rsidRPr="00E32DF8">
        <w:rPr>
          <w:rFonts w:asciiTheme="minorHAnsi" w:hAnsiTheme="minorHAnsi"/>
          <w:sz w:val="16"/>
        </w:rPr>
        <w:t xml:space="preserve"> with contracts, just </w:t>
      </w:r>
      <w:r w:rsidRPr="00E32DF8">
        <w:rPr>
          <w:rFonts w:asciiTheme="minorHAnsi" w:hAnsiTheme="minorHAnsi"/>
          <w:b/>
          <w:u w:val="single"/>
        </w:rPr>
        <w:t>two are African American, 18 are minority-owned, none are historically black colleges or universities</w:t>
      </w:r>
      <w:r w:rsidRPr="00E32DF8">
        <w:rPr>
          <w:rFonts w:asciiTheme="minorHAnsi" w:hAnsiTheme="minorHAnsi"/>
          <w:sz w:val="16"/>
        </w:rPr>
        <w:t xml:space="preserve"> (HBCUs), </w:t>
      </w:r>
      <w:r w:rsidRPr="00E32DF8">
        <w:rPr>
          <w:rFonts w:asciiTheme="minorHAnsi" w:hAnsiTheme="minorHAnsi"/>
          <w:b/>
          <w:u w:val="single"/>
        </w:rPr>
        <w:t>despite the three in New Orleans alone</w:t>
      </w:r>
      <w:r w:rsidRPr="00E32DF8">
        <w:rPr>
          <w:rFonts w:asciiTheme="minorHAnsi" w:hAnsiTheme="minorHAnsi"/>
          <w:sz w:val="16"/>
        </w:rPr>
        <w:t xml:space="preserve">: Xavier University, Dillard University and Southern University at New Orleans. </w:t>
      </w:r>
    </w:p>
    <w:p w:rsidR="00D964E9" w:rsidRDefault="00D964E9" w:rsidP="002F227E">
      <w:pPr>
        <w:spacing w:after="200" w:line="276" w:lineRule="auto"/>
        <w:rPr>
          <w:rFonts w:asciiTheme="minorHAnsi" w:hAnsiTheme="minorHAnsi"/>
          <w:sz w:val="16"/>
        </w:rPr>
      </w:pPr>
    </w:p>
    <w:p w:rsidR="002F227E" w:rsidRDefault="002F227E">
      <w:pPr>
        <w:spacing w:after="200" w:line="276" w:lineRule="auto"/>
        <w:rPr>
          <w:rFonts w:asciiTheme="minorHAnsi" w:hAnsiTheme="minorHAnsi"/>
          <w:sz w:val="16"/>
        </w:rPr>
      </w:pPr>
      <w:r>
        <w:rPr>
          <w:rFonts w:asciiTheme="minorHAnsi" w:hAnsiTheme="minorHAnsi"/>
          <w:sz w:val="16"/>
        </w:rPr>
        <w:br w:type="page"/>
      </w:r>
    </w:p>
    <w:p w:rsidR="00A3255F" w:rsidRDefault="00A3255F" w:rsidP="00A3255F">
      <w:pPr>
        <w:pStyle w:val="Heading3"/>
      </w:pPr>
      <w:r>
        <w:lastRenderedPageBreak/>
        <w:t>Link – Oil</w:t>
      </w:r>
    </w:p>
    <w:p w:rsidR="00A6793A" w:rsidRPr="00E32DF8" w:rsidRDefault="00A6793A" w:rsidP="00A6793A">
      <w:pPr>
        <w:pStyle w:val="Heading4"/>
        <w:rPr>
          <w:rFonts w:asciiTheme="minorHAnsi" w:hAnsiTheme="minorHAnsi"/>
        </w:rPr>
      </w:pPr>
      <w:r w:rsidRPr="00E32DF8">
        <w:rPr>
          <w:rFonts w:asciiTheme="minorHAnsi" w:hAnsiTheme="minorHAnsi"/>
        </w:rPr>
        <w:t xml:space="preserve">Sites of oil crises are always centered along the Black Atlantic, from the Deepwater Horizon in the Gulf of Mexico to the Niger River Delta – oil frontiers are involuntary lands that involve the dispossession and </w:t>
      </w:r>
      <w:proofErr w:type="spellStart"/>
      <w:r w:rsidRPr="00E32DF8">
        <w:rPr>
          <w:rFonts w:asciiTheme="minorHAnsi" w:hAnsiTheme="minorHAnsi"/>
        </w:rPr>
        <w:t>racialization</w:t>
      </w:r>
      <w:proofErr w:type="spellEnd"/>
      <w:r w:rsidRPr="00E32DF8">
        <w:rPr>
          <w:rFonts w:asciiTheme="minorHAnsi" w:hAnsiTheme="minorHAnsi"/>
        </w:rPr>
        <w:t xml:space="preserve"> of its inhabitants.</w:t>
      </w:r>
      <w:r w:rsidRPr="00E32DF8">
        <w:rPr>
          <w:rFonts w:asciiTheme="minorHAnsi" w:hAnsiTheme="minorHAnsi"/>
        </w:rPr>
        <w:br/>
        <w:t xml:space="preserve">Watts 12 </w:t>
      </w:r>
      <w:r w:rsidRPr="00E32DF8">
        <w:rPr>
          <w:rFonts w:asciiTheme="minorHAnsi" w:hAnsiTheme="minorHAnsi"/>
          <w:b w:val="0"/>
          <w:sz w:val="18"/>
          <w:szCs w:val="18"/>
        </w:rPr>
        <w:t>[Michael Watts is Michael Watts is Class of 1963 Professor of Geography and Development Studies at the University of California, Berkeley The author of fourteen books and over two hundred articles, he has received awards and fellowships from such organizations as the Social Science Research Council, the MacArthur Foundation, the National Science Foundation, and the Guggenh</w:t>
      </w:r>
      <w:r w:rsidR="002F227E">
        <w:rPr>
          <w:rFonts w:asciiTheme="minorHAnsi" w:hAnsiTheme="minorHAnsi"/>
          <w:b w:val="0"/>
          <w:sz w:val="18"/>
          <w:szCs w:val="18"/>
        </w:rPr>
        <w:t xml:space="preserve">eim Foundation, September 2012, </w:t>
      </w:r>
      <w:r w:rsidRPr="00E32DF8">
        <w:rPr>
          <w:rFonts w:asciiTheme="minorHAnsi" w:hAnsiTheme="minorHAnsi"/>
          <w:b w:val="0"/>
          <w:sz w:val="18"/>
          <w:szCs w:val="18"/>
        </w:rPr>
        <w:t>http://muse.jhu.edu/journals/american_quarterly/v064/64.3.watts.html]</w:t>
      </w:r>
      <w:r w:rsidRPr="00E32DF8">
        <w:rPr>
          <w:rFonts w:asciiTheme="minorHAnsi" w:hAnsiTheme="minorHAnsi"/>
          <w:b w:val="0"/>
          <w:sz w:val="18"/>
          <w:szCs w:val="18"/>
        </w:rPr>
        <w:br/>
      </w:r>
    </w:p>
    <w:p w:rsidR="00A6793A" w:rsidRPr="00E32DF8" w:rsidRDefault="00A6793A" w:rsidP="00A6793A">
      <w:pPr>
        <w:rPr>
          <w:rFonts w:asciiTheme="minorHAnsi" w:hAnsiTheme="minorHAnsi"/>
          <w:sz w:val="16"/>
        </w:rPr>
      </w:pPr>
      <w:r w:rsidRPr="00E32DF8">
        <w:rPr>
          <w:rFonts w:asciiTheme="minorHAnsi" w:hAnsiTheme="minorHAnsi"/>
          <w:sz w:val="16"/>
        </w:rPr>
        <w:t>At roughly 10 p.m. on April 20, 2010</w:t>
      </w:r>
      <w:r w:rsidRPr="00E32DF8">
        <w:rPr>
          <w:rFonts w:asciiTheme="minorHAnsi" w:hAnsiTheme="minorHAnsi"/>
          <w:b/>
          <w:u w:val="single"/>
        </w:rPr>
        <w:t>, mud and water shot</w:t>
      </w:r>
      <w:r w:rsidRPr="00E32DF8">
        <w:rPr>
          <w:rFonts w:asciiTheme="minorHAnsi" w:hAnsiTheme="minorHAnsi"/>
          <w:sz w:val="16"/>
        </w:rPr>
        <w:t xml:space="preserve"> up and </w:t>
      </w:r>
      <w:r w:rsidRPr="00E32DF8">
        <w:rPr>
          <w:rFonts w:asciiTheme="minorHAnsi" w:hAnsiTheme="minorHAnsi"/>
          <w:b/>
          <w:u w:val="single"/>
        </w:rPr>
        <w:t>out of</w:t>
      </w:r>
      <w:r w:rsidRPr="00E32DF8">
        <w:rPr>
          <w:rFonts w:asciiTheme="minorHAnsi" w:hAnsiTheme="minorHAnsi"/>
          <w:sz w:val="16"/>
        </w:rPr>
        <w:t xml:space="preserve"> the derrick of BP's drilling rig </w:t>
      </w:r>
      <w:r w:rsidRPr="00E32DF8">
        <w:rPr>
          <w:rFonts w:asciiTheme="minorHAnsi" w:hAnsiTheme="minorHAnsi"/>
          <w:b/>
          <w:u w:val="single"/>
        </w:rPr>
        <w:t>Deepwater Horizon, located in</w:t>
      </w:r>
      <w:r w:rsidRPr="00E32DF8">
        <w:rPr>
          <w:rFonts w:asciiTheme="minorHAnsi" w:hAnsiTheme="minorHAnsi"/>
          <w:sz w:val="16"/>
        </w:rPr>
        <w:t xml:space="preserve"> deepwater in </w:t>
      </w:r>
      <w:r w:rsidRPr="00E32DF8">
        <w:rPr>
          <w:rFonts w:asciiTheme="minorHAnsi" w:hAnsiTheme="minorHAnsi"/>
          <w:b/>
          <w:u w:val="single"/>
        </w:rPr>
        <w:t>the Gulf of Mexico</w:t>
      </w:r>
      <w:r w:rsidRPr="00E32DF8">
        <w:rPr>
          <w:rFonts w:asciiTheme="minorHAnsi" w:hAnsiTheme="minorHAnsi"/>
          <w:sz w:val="16"/>
        </w:rPr>
        <w:t xml:space="preserve"> (GOM), </w:t>
      </w:r>
      <w:r w:rsidRPr="00E32DF8">
        <w:rPr>
          <w:rFonts w:asciiTheme="minorHAnsi" w:hAnsiTheme="minorHAnsi"/>
          <w:b/>
          <w:u w:val="single"/>
        </w:rPr>
        <w:t>and was followed</w:t>
      </w:r>
      <w:r w:rsidRPr="00E32DF8">
        <w:rPr>
          <w:rFonts w:asciiTheme="minorHAnsi" w:hAnsiTheme="minorHAnsi"/>
          <w:sz w:val="16"/>
        </w:rPr>
        <w:t xml:space="preserve"> shortly </w:t>
      </w:r>
      <w:r w:rsidRPr="00E32DF8">
        <w:rPr>
          <w:rFonts w:asciiTheme="minorHAnsi" w:hAnsiTheme="minorHAnsi"/>
          <w:b/>
          <w:u w:val="single"/>
        </w:rPr>
        <w:t>by a massive explosion</w:t>
      </w:r>
      <w:r w:rsidRPr="00E32DF8">
        <w:rPr>
          <w:rFonts w:asciiTheme="minorHAnsi" w:hAnsiTheme="minorHAnsi"/>
          <w:sz w:val="16"/>
        </w:rPr>
        <w:t xml:space="preserve"> instantly converting the rig into a raging inferno. Located almost fifty miles off the coast of southern Louisiana, Deepwater Horizon sank two days later to the ocean floor, resting one mile below the sea's surface. As the rig sank, it ruptured the risers (the marine drilling riser connects the floating rig to the subsea wellhead), and a mixture of oil and gas, under extreme pressure, was released into the warm and biologically rich waters of the Gulf. By mid-May 2010, </w:t>
      </w:r>
      <w:r w:rsidRPr="00E32DF8">
        <w:rPr>
          <w:rFonts w:asciiTheme="minorHAnsi" w:hAnsiTheme="minorHAnsi"/>
          <w:b/>
          <w:u w:val="single"/>
        </w:rPr>
        <w:t>the</w:t>
      </w:r>
      <w:r w:rsidRPr="00E32DF8">
        <w:rPr>
          <w:rFonts w:asciiTheme="minorHAnsi" w:hAnsiTheme="minorHAnsi"/>
          <w:sz w:val="16"/>
        </w:rPr>
        <w:t xml:space="preserve"> </w:t>
      </w:r>
      <w:proofErr w:type="spellStart"/>
      <w:r w:rsidRPr="00E32DF8">
        <w:rPr>
          <w:rFonts w:asciiTheme="minorHAnsi" w:hAnsiTheme="minorHAnsi"/>
          <w:sz w:val="16"/>
        </w:rPr>
        <w:t>Macondo</w:t>
      </w:r>
      <w:proofErr w:type="spellEnd"/>
      <w:r w:rsidRPr="00E32DF8">
        <w:rPr>
          <w:rFonts w:asciiTheme="minorHAnsi" w:hAnsiTheme="minorHAnsi"/>
          <w:sz w:val="16"/>
        </w:rPr>
        <w:t xml:space="preserve"> </w:t>
      </w:r>
      <w:r w:rsidRPr="00E32DF8">
        <w:rPr>
          <w:rFonts w:asciiTheme="minorHAnsi" w:hAnsiTheme="minorHAnsi"/>
          <w:b/>
          <w:u w:val="single"/>
        </w:rPr>
        <w:t>well discharge was</w:t>
      </w:r>
      <w:r w:rsidRPr="00E32DF8">
        <w:rPr>
          <w:rFonts w:asciiTheme="minorHAnsi" w:hAnsiTheme="minorHAnsi"/>
          <w:sz w:val="16"/>
        </w:rPr>
        <w:t xml:space="preserve"> hemorrhaging </w:t>
      </w:r>
      <w:r w:rsidRPr="00E32DF8">
        <w:rPr>
          <w:rFonts w:asciiTheme="minorHAnsi" w:hAnsiTheme="minorHAnsi"/>
          <w:b/>
          <w:u w:val="single"/>
        </w:rPr>
        <w:t>at a rate of over 200,000 gallons per day</w:t>
      </w:r>
      <w:r w:rsidRPr="00E32DF8">
        <w:rPr>
          <w:rFonts w:asciiTheme="minorHAnsi" w:hAnsiTheme="minorHAnsi"/>
          <w:sz w:val="16"/>
        </w:rPr>
        <w:t xml:space="preserve">; surface oil covered 3,850 square miles. When it was all over </w:t>
      </w:r>
      <w:r w:rsidRPr="00E32DF8">
        <w:rPr>
          <w:rFonts w:asciiTheme="minorHAnsi" w:hAnsiTheme="minorHAnsi"/>
          <w:b/>
          <w:u w:val="single"/>
        </w:rPr>
        <w:t>almost 5 million barrels had been released and 35 percent of the Gulf Coast affected. Rarely noted during the crisis was the long and deep history of spills and blowouts in the Gulf,</w:t>
      </w:r>
      <w:r w:rsidRPr="00E32DF8">
        <w:rPr>
          <w:rFonts w:asciiTheme="minorHAnsi" w:hAnsiTheme="minorHAnsi"/>
          <w:sz w:val="16"/>
        </w:rPr>
        <w:t xml:space="preserve"> and the systematic destruction of the Gulf coastline, especially in the Mississippi delta, over the previous century.25 </w:t>
      </w:r>
      <w:r w:rsidRPr="00E32DF8">
        <w:rPr>
          <w:rFonts w:asciiTheme="minorHAnsi" w:hAnsiTheme="minorHAnsi"/>
          <w:b/>
          <w:u w:val="single"/>
        </w:rPr>
        <w:t>In the midst of the Deepwater Horizon catastrophe, Royal Dutch Shell released a report on its activities in Nigeria</w:t>
      </w:r>
      <w:r w:rsidRPr="00E32DF8">
        <w:rPr>
          <w:rFonts w:asciiTheme="minorHAnsi" w:hAnsiTheme="minorHAnsi"/>
          <w:sz w:val="16"/>
        </w:rPr>
        <w:t xml:space="preserve">, the jewel in the crown of the West African Gulf of Guinea, an oil-producing region of global significance and a major supplier of high quality "sweet and light" crude to U.S. markets.26 </w:t>
      </w:r>
      <w:r w:rsidRPr="00E32DF8">
        <w:rPr>
          <w:rFonts w:asciiTheme="minorHAnsi" w:hAnsiTheme="minorHAnsi"/>
          <w:b/>
          <w:u w:val="single"/>
        </w:rPr>
        <w:t>During 2009 Shell</w:t>
      </w:r>
      <w:r w:rsidRPr="00E32DF8">
        <w:rPr>
          <w:rFonts w:asciiTheme="minorHAnsi" w:hAnsiTheme="minorHAnsi"/>
          <w:sz w:val="16"/>
        </w:rPr>
        <w:t xml:space="preserve"> confirmed that it had </w:t>
      </w:r>
      <w:r w:rsidRPr="00E32DF8">
        <w:rPr>
          <w:rFonts w:asciiTheme="minorHAnsi" w:hAnsiTheme="minorHAnsi"/>
          <w:b/>
          <w:u w:val="single"/>
        </w:rPr>
        <w:t>spilled roughly 14,000 tons of crude oil into the creeks of the Niger delta</w:t>
      </w:r>
      <w:r w:rsidRPr="00E32DF8">
        <w:rPr>
          <w:rFonts w:asciiTheme="minorHAnsi" w:hAnsiTheme="minorHAnsi"/>
          <w:sz w:val="16"/>
        </w:rPr>
        <w:t xml:space="preserve">, the heart of Nigeria's oil economy. In other words, </w:t>
      </w:r>
      <w:r w:rsidRPr="00E32DF8">
        <w:rPr>
          <w:rFonts w:asciiTheme="minorHAnsi" w:hAnsiTheme="minorHAnsi"/>
          <w:b/>
          <w:u w:val="single"/>
        </w:rPr>
        <w:t>in one year, a single oil company</w:t>
      </w:r>
      <w:r w:rsidRPr="00E32DF8">
        <w:rPr>
          <w:rFonts w:asciiTheme="minorHAnsi" w:hAnsiTheme="minorHAnsi"/>
          <w:sz w:val="16"/>
        </w:rPr>
        <w:t xml:space="preserve"> (Shell, incidentally, currently accounts for roughly one-third of Nigerian national output)</w:t>
      </w:r>
      <w:r w:rsidRPr="00E32DF8">
        <w:rPr>
          <w:rFonts w:asciiTheme="minorHAnsi" w:hAnsiTheme="minorHAnsi"/>
          <w:b/>
          <w:u w:val="single"/>
        </w:rPr>
        <w:t xml:space="preserve"> was responsible for 4.2 million gallons of spilled oil</w:t>
      </w:r>
      <w:r w:rsidRPr="00E32DF8">
        <w:rPr>
          <w:rFonts w:asciiTheme="minorHAnsi" w:hAnsiTheme="minorHAnsi"/>
          <w:sz w:val="16"/>
        </w:rPr>
        <w:t xml:space="preserve">; in 2008 the figure was close to 3 million gallons. In related figures released in April 2010, the Federal Ministry of the Environment released a tally sheet of 2,045 recorded spill sites between 2006 and 2009. </w:t>
      </w:r>
      <w:r w:rsidRPr="00E32DF8">
        <w:rPr>
          <w:rFonts w:asciiTheme="minorHAnsi" w:hAnsiTheme="minorHAnsi"/>
          <w:b/>
          <w:u w:val="single"/>
        </w:rPr>
        <w:t>Since the late 1950s when oil became commercially viable, over seven thousand oil spills have occurred across the Niger delta oil fields</w:t>
      </w:r>
      <w:r w:rsidRPr="00E32DF8">
        <w:rPr>
          <w:rFonts w:asciiTheme="minorHAnsi" w:hAnsiTheme="minorHAnsi"/>
          <w:sz w:val="16"/>
        </w:rPr>
        <w:t xml:space="preserve">. Cumulatively over a fifty-year period, 1.5 million tons (4 billion gallons) of crude oil has been discharged in an area roughly one-tenth the size of the federal waters of the GOM. As an Amnesty International report put it, </w:t>
      </w:r>
      <w:r w:rsidRPr="00E32DF8">
        <w:rPr>
          <w:rFonts w:asciiTheme="minorHAnsi" w:hAnsiTheme="minorHAnsi"/>
          <w:b/>
          <w:u w:val="single"/>
        </w:rPr>
        <w:t>this spillage is "on par with [an] Exxon Valdez [spill] every year</w:t>
      </w:r>
      <w:r w:rsidRPr="00E32DF8">
        <w:rPr>
          <w:rFonts w:asciiTheme="minorHAnsi" w:hAnsiTheme="minorHAnsi"/>
          <w:sz w:val="16"/>
        </w:rPr>
        <w:t xml:space="preserve">."27 Since 1960, to put it more concretely, each acre of the Niger delta has been the recipient of 40 gallons of spilled crude oil. </w:t>
      </w:r>
      <w:r w:rsidRPr="00E32DF8">
        <w:rPr>
          <w:rFonts w:asciiTheme="minorHAnsi" w:hAnsiTheme="minorHAnsi"/>
          <w:b/>
          <w:u w:val="single"/>
        </w:rPr>
        <w:t xml:space="preserve">These two instances of </w:t>
      </w:r>
      <w:proofErr w:type="spellStart"/>
      <w:r w:rsidRPr="00E32DF8">
        <w:rPr>
          <w:rFonts w:asciiTheme="minorHAnsi" w:hAnsiTheme="minorHAnsi"/>
          <w:b/>
          <w:u w:val="single"/>
        </w:rPr>
        <w:t>petrocalamity</w:t>
      </w:r>
      <w:proofErr w:type="spellEnd"/>
      <w:r w:rsidRPr="00E32DF8">
        <w:rPr>
          <w:rFonts w:asciiTheme="minorHAnsi" w:hAnsiTheme="minorHAnsi"/>
          <w:b/>
          <w:u w:val="single"/>
        </w:rPr>
        <w:t>—each centered on exploration and production at different points in the global value chain but with common points of reference in the history of the Black Atlantic—provide an opportunity</w:t>
      </w:r>
      <w:r w:rsidRPr="00E32DF8">
        <w:rPr>
          <w:rFonts w:asciiTheme="minorHAnsi" w:hAnsiTheme="minorHAnsi"/>
          <w:sz w:val="16"/>
        </w:rPr>
        <w:t xml:space="preserve"> [End Page 444] </w:t>
      </w:r>
      <w:r w:rsidRPr="00E32DF8">
        <w:rPr>
          <w:rFonts w:asciiTheme="minorHAnsi" w:hAnsiTheme="minorHAnsi"/>
          <w:b/>
          <w:u w:val="single"/>
        </w:rPr>
        <w:t>to explore the instabilities and contradictions in the oil assemblage.</w:t>
      </w:r>
      <w:r w:rsidRPr="00E32DF8">
        <w:rPr>
          <w:rFonts w:asciiTheme="minorHAnsi" w:hAnsiTheme="minorHAnsi"/>
          <w:sz w:val="16"/>
        </w:rPr>
        <w:t xml:space="preserve"> </w:t>
      </w:r>
      <w:r w:rsidRPr="00E32DF8">
        <w:rPr>
          <w:rFonts w:asciiTheme="minorHAnsi" w:hAnsiTheme="minorHAnsi"/>
          <w:b/>
          <w:u w:val="single"/>
        </w:rPr>
        <w:t>Both are</w:t>
      </w:r>
      <w:r w:rsidRPr="00E32DF8">
        <w:rPr>
          <w:rFonts w:asciiTheme="minorHAnsi" w:hAnsiTheme="minorHAnsi"/>
          <w:sz w:val="16"/>
        </w:rPr>
        <w:t xml:space="preserve"> oil frontiers, </w:t>
      </w:r>
      <w:r w:rsidRPr="00E32DF8">
        <w:rPr>
          <w:rFonts w:asciiTheme="minorHAnsi" w:hAnsiTheme="minorHAnsi"/>
          <w:b/>
          <w:u w:val="single"/>
        </w:rPr>
        <w:t>understood not simply as a territory peripheral</w:t>
      </w:r>
      <w:r w:rsidRPr="00E32DF8">
        <w:rPr>
          <w:rFonts w:asciiTheme="minorHAnsi" w:hAnsiTheme="minorHAnsi"/>
          <w:sz w:val="16"/>
        </w:rPr>
        <w:t xml:space="preserve"> to, or at the margins of the state in some way, </w:t>
      </w:r>
      <w:r w:rsidRPr="00E32DF8">
        <w:rPr>
          <w:rFonts w:asciiTheme="minorHAnsi" w:hAnsiTheme="minorHAnsi"/>
          <w:b/>
          <w:u w:val="single"/>
        </w:rPr>
        <w:t>but as a particular space</w:t>
      </w:r>
      <w:r w:rsidRPr="00E32DF8">
        <w:rPr>
          <w:rFonts w:asciiTheme="minorHAnsi" w:hAnsiTheme="minorHAnsi"/>
          <w:sz w:val="16"/>
        </w:rPr>
        <w:t>—at once political, economic, cultural, and social—</w:t>
      </w:r>
      <w:r w:rsidRPr="00E32DF8">
        <w:rPr>
          <w:rFonts w:asciiTheme="minorHAnsi" w:hAnsiTheme="minorHAnsi"/>
          <w:b/>
          <w:u w:val="single"/>
        </w:rPr>
        <w:t>in which the conditions for a new phase of (extractive) accumulation are being put in place</w:t>
      </w:r>
      <w:r w:rsidRPr="00E32DF8">
        <w:rPr>
          <w:rFonts w:asciiTheme="minorHAnsi" w:hAnsiTheme="minorHAnsi"/>
          <w:sz w:val="16"/>
        </w:rPr>
        <w:t xml:space="preserve"> (the establishment, in short, of the conditions of possibility for a new phase of capital accumulation). In the world of big oil, a frontier has a specific set of connotations. A geological province, a large area often of several thousand square kilometers with a common geological history, becomes a petroleum province when a "working petroleum system" has been discovered.28 A commercial petroleum system (or "play") consists of several core features: a source rock with rich carbon content and a geological depth capable of converting organic carbon to petroleum; a sedimentary reservoir rock with sufficient pore space to hold significant volumes of petroleum and permeability to permit petroleum to flow to a well bore; a nonporous sedimentary rock as effective barrier to petroleum migration; and a structural trapping mechanism to capture and retain petroleum. Once these preconditions are met, the oil frontier comes to life in the play. </w:t>
      </w:r>
      <w:r w:rsidRPr="00E32DF8">
        <w:rPr>
          <w:rFonts w:asciiTheme="minorHAnsi" w:hAnsiTheme="minorHAnsi"/>
          <w:b/>
          <w:u w:val="single"/>
        </w:rPr>
        <w:t>The discovery of a petroleum field</w:t>
      </w:r>
      <w:r w:rsidRPr="00E32DF8">
        <w:rPr>
          <w:rFonts w:asciiTheme="minorHAnsi" w:hAnsiTheme="minorHAnsi"/>
          <w:sz w:val="16"/>
        </w:rPr>
        <w:t>—a play with commercial potential—</w:t>
      </w:r>
      <w:r w:rsidRPr="00E32DF8">
        <w:rPr>
          <w:rFonts w:asciiTheme="minorHAnsi" w:hAnsiTheme="minorHAnsi"/>
          <w:b/>
          <w:u w:val="single"/>
        </w:rPr>
        <w:t>triggers</w:t>
      </w:r>
      <w:r w:rsidRPr="00E32DF8">
        <w:rPr>
          <w:rFonts w:asciiTheme="minorHAnsi" w:hAnsiTheme="minorHAnsi"/>
          <w:sz w:val="16"/>
        </w:rPr>
        <w:t xml:space="preserve"> a process of appraisal and development, namely, </w:t>
      </w:r>
      <w:r w:rsidRPr="00E32DF8">
        <w:rPr>
          <w:rFonts w:asciiTheme="minorHAnsi" w:hAnsiTheme="minorHAnsi"/>
          <w:b/>
          <w:u w:val="single"/>
        </w:rPr>
        <w:t>drilling</w:t>
      </w:r>
      <w:r w:rsidRPr="00E32DF8">
        <w:rPr>
          <w:rFonts w:asciiTheme="minorHAnsi" w:hAnsiTheme="minorHAnsi"/>
          <w:sz w:val="16"/>
        </w:rPr>
        <w:t xml:space="preserve"> many </w:t>
      </w:r>
      <w:r w:rsidRPr="00E32DF8">
        <w:rPr>
          <w:rFonts w:asciiTheme="minorHAnsi" w:hAnsiTheme="minorHAnsi"/>
          <w:b/>
          <w:u w:val="single"/>
        </w:rPr>
        <w:t>new wells to confirm the extent and properties of the reservoirs and fluid</w:t>
      </w:r>
      <w:r w:rsidRPr="00E32DF8">
        <w:rPr>
          <w:rFonts w:asciiTheme="minorHAnsi" w:hAnsiTheme="minorHAnsi"/>
          <w:sz w:val="16"/>
        </w:rPr>
        <w:t>s and to determine whether the configuration warrants further investment. The development of the initial fields in a new province is replete with technical uncertainties that collectively shape the ultimate volume of oil that can be recovered. The properties of reservoir rock, the fluids it contains, and the fluid dynamics in the rock are key, but so too are the fluids that vary in their composition, specific gravity, and viscosity. As Peter Nolan and Mark Thurber point out</w:t>
      </w:r>
      <w:proofErr w:type="gramStart"/>
      <w:r w:rsidRPr="00E32DF8">
        <w:rPr>
          <w:rFonts w:asciiTheme="minorHAnsi" w:hAnsiTheme="minorHAnsi"/>
          <w:sz w:val="16"/>
        </w:rPr>
        <w:t>,29</w:t>
      </w:r>
      <w:proofErr w:type="gramEnd"/>
      <w:r w:rsidRPr="00E32DF8">
        <w:rPr>
          <w:rFonts w:asciiTheme="minorHAnsi" w:hAnsiTheme="minorHAnsi"/>
          <w:sz w:val="16"/>
        </w:rPr>
        <w:t xml:space="preserve"> uncertainties around each of these field variables translate into uncertainty in ultimate recovery volumes, peak production, the life of the field, and so on. The frontier, in sum, </w:t>
      </w:r>
      <w:r w:rsidRPr="00E32DF8">
        <w:rPr>
          <w:rFonts w:asciiTheme="minorHAnsi" w:hAnsiTheme="minorHAnsi"/>
          <w:sz w:val="16"/>
        </w:rPr>
        <w:lastRenderedPageBreak/>
        <w:t xml:space="preserve">refers to the spatiotemporal dynamics in which fields, in a petroleum province, are discovered, developed, and recovered; the process from so-called primary reserve creation to tertiary recovery from existing "mature" reservoirs. With the development of one or more commercial fields, a frontier becomes "proven" and some uncertainties are reduced, which often induces an influx of new entrant companies that were deterred when entry barriers were high, which includes state companies and smaller independents. Another frontier emerges—a function of new technologies and aging reservoirs—as aging oil fields attract investments through tertiary recovery. But the idea of the frontier captures something else, namely, a process, covering many decades, through which the industry has seen the continual discovery, [End Page 445] exploitation, and extension of the oil frontier from onshore sedimentary basins through shallow offshore basins and into the deep and </w:t>
      </w:r>
      <w:proofErr w:type="spellStart"/>
      <w:r w:rsidRPr="00E32DF8">
        <w:rPr>
          <w:rFonts w:asciiTheme="minorHAnsi" w:hAnsiTheme="minorHAnsi"/>
          <w:sz w:val="16"/>
        </w:rPr>
        <w:t>ultradeepwater</w:t>
      </w:r>
      <w:proofErr w:type="spellEnd"/>
      <w:r w:rsidRPr="00E32DF8">
        <w:rPr>
          <w:rFonts w:asciiTheme="minorHAnsi" w:hAnsiTheme="minorHAnsi"/>
          <w:sz w:val="16"/>
        </w:rPr>
        <w:t xml:space="preserve"> basins. Recent and emergent frontiers include the challenges of very deep Arctic water and the commercialization of vast resources of unconventional oil and gas like Canadian tar sands and the U.S. oil and gas </w:t>
      </w:r>
      <w:proofErr w:type="spellStart"/>
      <w:r w:rsidRPr="00E32DF8">
        <w:rPr>
          <w:rFonts w:asciiTheme="minorHAnsi" w:hAnsiTheme="minorHAnsi"/>
          <w:sz w:val="16"/>
        </w:rPr>
        <w:t>shales</w:t>
      </w:r>
      <w:proofErr w:type="spellEnd"/>
      <w:r w:rsidRPr="00E32DF8">
        <w:rPr>
          <w:rFonts w:asciiTheme="minorHAnsi" w:hAnsiTheme="minorHAnsi"/>
          <w:sz w:val="16"/>
        </w:rPr>
        <w:t xml:space="preserve">. </w:t>
      </w:r>
      <w:r w:rsidRPr="00E32DF8">
        <w:rPr>
          <w:rFonts w:asciiTheme="minorHAnsi" w:hAnsiTheme="minorHAnsi"/>
          <w:b/>
          <w:u w:val="single"/>
        </w:rPr>
        <w:t>The frontier within and between provinces is thus permanent and dynamic, both geographically expansionary and</w:t>
      </w:r>
      <w:r w:rsidRPr="00E32DF8">
        <w:rPr>
          <w:rFonts w:asciiTheme="minorHAnsi" w:hAnsiTheme="minorHAnsi"/>
          <w:sz w:val="16"/>
        </w:rPr>
        <w:t xml:space="preserve">, as it </w:t>
      </w:r>
      <w:proofErr w:type="gramStart"/>
      <w:r w:rsidRPr="00E32DF8">
        <w:rPr>
          <w:rFonts w:asciiTheme="minorHAnsi" w:hAnsiTheme="minorHAnsi"/>
          <w:sz w:val="16"/>
        </w:rPr>
        <w:t>were</w:t>
      </w:r>
      <w:proofErr w:type="gramEnd"/>
      <w:r w:rsidRPr="00E32DF8">
        <w:rPr>
          <w:rFonts w:asciiTheme="minorHAnsi" w:hAnsiTheme="minorHAnsi"/>
          <w:sz w:val="16"/>
        </w:rPr>
        <w:t xml:space="preserve">, </w:t>
      </w:r>
      <w:proofErr w:type="spellStart"/>
      <w:r w:rsidRPr="00E32DF8">
        <w:rPr>
          <w:rFonts w:asciiTheme="minorHAnsi" w:hAnsiTheme="minorHAnsi"/>
          <w:b/>
          <w:u w:val="single"/>
        </w:rPr>
        <w:t>involutionary</w:t>
      </w:r>
      <w:proofErr w:type="spellEnd"/>
      <w:r w:rsidRPr="00E32DF8">
        <w:rPr>
          <w:rFonts w:asciiTheme="minorHAnsi" w:hAnsiTheme="minorHAnsi"/>
          <w:sz w:val="16"/>
        </w:rPr>
        <w:t xml:space="preserve">. </w:t>
      </w:r>
      <w:r w:rsidRPr="00E32DF8">
        <w:rPr>
          <w:rFonts w:asciiTheme="minorHAnsi" w:hAnsiTheme="minorHAnsi"/>
          <w:b/>
          <w:u w:val="single"/>
        </w:rPr>
        <w:t>Frontiers are</w:t>
      </w:r>
      <w:r w:rsidRPr="00E32DF8">
        <w:rPr>
          <w:rFonts w:asciiTheme="minorHAnsi" w:hAnsiTheme="minorHAnsi"/>
          <w:sz w:val="16"/>
        </w:rPr>
        <w:t xml:space="preserve"> customarily </w:t>
      </w:r>
      <w:r w:rsidRPr="00E32DF8">
        <w:rPr>
          <w:rFonts w:asciiTheme="minorHAnsi" w:hAnsiTheme="minorHAnsi"/>
          <w:b/>
          <w:u w:val="single"/>
        </w:rPr>
        <w:t>seen as spaces "beyond the sphere of the routine action of centrally located violence-producing enterprises,"</w:t>
      </w:r>
      <w:r w:rsidRPr="00E32DF8">
        <w:rPr>
          <w:rFonts w:asciiTheme="minorHAnsi" w:hAnsiTheme="minorHAnsi"/>
          <w:sz w:val="16"/>
        </w:rPr>
        <w:t xml:space="preserve"> in which typically land and property rights are contested, </w:t>
      </w:r>
      <w:r w:rsidRPr="00E32DF8">
        <w:rPr>
          <w:rFonts w:asciiTheme="minorHAnsi" w:hAnsiTheme="minorHAnsi"/>
          <w:b/>
          <w:u w:val="single"/>
        </w:rPr>
        <w:t>the rule of law is in question</w:t>
      </w:r>
      <w:r w:rsidRPr="00E32DF8">
        <w:rPr>
          <w:rFonts w:asciiTheme="minorHAnsi" w:hAnsiTheme="minorHAnsi"/>
          <w:sz w:val="16"/>
        </w:rPr>
        <w:t xml:space="preserve">, </w:t>
      </w:r>
      <w:r w:rsidRPr="00E32DF8">
        <w:rPr>
          <w:rFonts w:asciiTheme="minorHAnsi" w:hAnsiTheme="minorHAnsi"/>
          <w:b/>
          <w:u w:val="single"/>
        </w:rPr>
        <w:t xml:space="preserve">and frontier populations (often </w:t>
      </w:r>
      <w:proofErr w:type="spellStart"/>
      <w:r w:rsidRPr="00E32DF8">
        <w:rPr>
          <w:rFonts w:asciiTheme="minorHAnsi" w:hAnsiTheme="minorHAnsi"/>
          <w:b/>
          <w:u w:val="single"/>
        </w:rPr>
        <w:t>racialized</w:t>
      </w:r>
      <w:proofErr w:type="spellEnd"/>
      <w:r w:rsidRPr="00E32DF8">
        <w:rPr>
          <w:rFonts w:asciiTheme="minorHAnsi" w:hAnsiTheme="minorHAnsi"/>
          <w:b/>
          <w:u w:val="single"/>
        </w:rPr>
        <w:t xml:space="preserve"> and excluded</w:t>
      </w:r>
      <w:r w:rsidRPr="00E32DF8">
        <w:rPr>
          <w:rFonts w:asciiTheme="minorHAnsi" w:hAnsiTheme="minorHAnsi"/>
          <w:sz w:val="16"/>
        </w:rPr>
        <w:t xml:space="preserve"> because of the coercive forms of capital accumulation in train) </w:t>
      </w:r>
      <w:r w:rsidRPr="00E32DF8">
        <w:rPr>
          <w:rFonts w:asciiTheme="minorHAnsi" w:hAnsiTheme="minorHAnsi"/>
          <w:b/>
          <w:u w:val="single"/>
        </w:rPr>
        <w:t>inhabit a zone in which "violence and political negotiation [are</w:t>
      </w:r>
      <w:r w:rsidRPr="00E32DF8">
        <w:rPr>
          <w:rFonts w:asciiTheme="minorHAnsi" w:hAnsiTheme="minorHAnsi"/>
          <w:sz w:val="16"/>
        </w:rPr>
        <w:t xml:space="preserve">] . . . </w:t>
      </w:r>
      <w:r w:rsidRPr="00E32DF8">
        <w:rPr>
          <w:rFonts w:asciiTheme="minorHAnsi" w:hAnsiTheme="minorHAnsi"/>
          <w:b/>
          <w:u w:val="single"/>
        </w:rPr>
        <w:t>at the center of social and economic life.</w:t>
      </w:r>
      <w:r w:rsidRPr="00E32DF8">
        <w:rPr>
          <w:rFonts w:asciiTheme="minorHAnsi" w:hAnsiTheme="minorHAnsi"/>
          <w:sz w:val="16"/>
        </w:rPr>
        <w:t xml:space="preserve">"30 </w:t>
      </w:r>
      <w:r w:rsidRPr="00E32DF8">
        <w:rPr>
          <w:rFonts w:asciiTheme="minorHAnsi" w:hAnsiTheme="minorHAnsi"/>
          <w:b/>
          <w:u w:val="single"/>
        </w:rPr>
        <w:t>Frontiers</w:t>
      </w:r>
      <w:r w:rsidRPr="00E32DF8">
        <w:rPr>
          <w:rFonts w:asciiTheme="minorHAnsi" w:hAnsiTheme="minorHAnsi"/>
          <w:sz w:val="16"/>
        </w:rPr>
        <w:t xml:space="preserve">, as I deploy the term for oil, </w:t>
      </w:r>
      <w:r w:rsidRPr="00E32DF8">
        <w:rPr>
          <w:rFonts w:asciiTheme="minorHAnsi" w:hAnsiTheme="minorHAnsi"/>
          <w:b/>
          <w:u w:val="single"/>
        </w:rPr>
        <w:t>possess all of these qualities rather than be confined to the technical relations of resource exploitation</w:t>
      </w:r>
      <w:r w:rsidRPr="00E32DF8">
        <w:rPr>
          <w:rFonts w:asciiTheme="minorHAnsi" w:hAnsiTheme="minorHAnsi"/>
          <w:sz w:val="16"/>
        </w:rPr>
        <w:t xml:space="preserve"> (as the industry understands frontiers). The permanent frontier marks the ongoing recursive construction of new spaces of accumulation (whether the discovery of first oil in the 1950s in Nigeria or the explosion of offshore oil development off coastal Louisiana after 1938) and the creation of the conditions of possibility for the local operation of the oil assemblage.31 </w:t>
      </w:r>
      <w:r w:rsidRPr="00E32DF8">
        <w:rPr>
          <w:rFonts w:asciiTheme="minorHAnsi" w:hAnsiTheme="minorHAnsi"/>
          <w:b/>
          <w:u w:val="single"/>
        </w:rPr>
        <w:t xml:space="preserve">Oil frontiers have their own temporalities and </w:t>
      </w:r>
      <w:proofErr w:type="spellStart"/>
      <w:r w:rsidRPr="00E32DF8">
        <w:rPr>
          <w:rFonts w:asciiTheme="minorHAnsi" w:hAnsiTheme="minorHAnsi"/>
          <w:b/>
          <w:u w:val="single"/>
        </w:rPr>
        <w:t>spatialities</w:t>
      </w:r>
      <w:proofErr w:type="spellEnd"/>
      <w:r w:rsidRPr="00E32DF8">
        <w:rPr>
          <w:rFonts w:asciiTheme="minorHAnsi" w:hAnsiTheme="minorHAnsi"/>
          <w:sz w:val="16"/>
        </w:rPr>
        <w:t>—shaped naturally by technological considerations unique to oil—</w:t>
      </w:r>
      <w:r w:rsidRPr="00E32DF8">
        <w:rPr>
          <w:rFonts w:asciiTheme="minorHAnsi" w:hAnsiTheme="minorHAnsi"/>
          <w:b/>
          <w:u w:val="single"/>
        </w:rPr>
        <w:t>but like frontiers everywhere, questions of access to and control of land, property, the state as a prerequisite for accumulation is key</w:t>
      </w:r>
      <w:r w:rsidRPr="00E32DF8">
        <w:rPr>
          <w:rFonts w:asciiTheme="minorHAnsi" w:hAnsiTheme="minorHAnsi"/>
          <w:sz w:val="16"/>
        </w:rPr>
        <w:t xml:space="preserve">. As a territorial resource, </w:t>
      </w:r>
      <w:r w:rsidRPr="00E32DF8">
        <w:rPr>
          <w:rFonts w:asciiTheme="minorHAnsi" w:hAnsiTheme="minorHAnsi"/>
          <w:b/>
          <w:u w:val="single"/>
        </w:rPr>
        <w:t>oil is constantly in the business of creating new</w:t>
      </w:r>
      <w:r w:rsidRPr="00E32DF8">
        <w:rPr>
          <w:rFonts w:asciiTheme="minorHAnsi" w:hAnsiTheme="minorHAnsi"/>
          <w:sz w:val="16"/>
        </w:rPr>
        <w:t>—and refiguring old—</w:t>
      </w:r>
      <w:r w:rsidRPr="00E32DF8">
        <w:rPr>
          <w:rFonts w:asciiTheme="minorHAnsi" w:hAnsiTheme="minorHAnsi"/>
          <w:b/>
          <w:u w:val="single"/>
        </w:rPr>
        <w:t>frontiers</w:t>
      </w:r>
      <w:r w:rsidRPr="00E32DF8">
        <w:rPr>
          <w:rFonts w:asciiTheme="minorHAnsi" w:hAnsiTheme="minorHAnsi"/>
          <w:sz w:val="16"/>
        </w:rPr>
        <w:t xml:space="preserve">; complex processes of dispossession, compromise, violence, and engagement mark them. As a technologically dynamic industry, </w:t>
      </w:r>
      <w:r w:rsidRPr="00E32DF8">
        <w:rPr>
          <w:rFonts w:asciiTheme="minorHAnsi" w:hAnsiTheme="minorHAnsi"/>
          <w:b/>
          <w:u w:val="single"/>
        </w:rPr>
        <w:t>the frontiers so created are "deep, shifting, fragmented and elastic territories</w:t>
      </w:r>
      <w:r w:rsidRPr="00E32DF8">
        <w:rPr>
          <w:rFonts w:asciiTheme="minorHAnsi" w:hAnsiTheme="minorHAnsi"/>
          <w:sz w:val="16"/>
        </w:rPr>
        <w:t xml:space="preserve">."32 </w:t>
      </w:r>
      <w:proofErr w:type="spellStart"/>
      <w:r w:rsidRPr="00E32DF8">
        <w:rPr>
          <w:rFonts w:asciiTheme="minorHAnsi" w:hAnsiTheme="minorHAnsi"/>
          <w:sz w:val="16"/>
        </w:rPr>
        <w:t>Eyal</w:t>
      </w:r>
      <w:proofErr w:type="spellEnd"/>
      <w:r w:rsidRPr="00E32DF8">
        <w:rPr>
          <w:rFonts w:asciiTheme="minorHAnsi" w:hAnsiTheme="minorHAnsi"/>
          <w:sz w:val="16"/>
        </w:rPr>
        <w:t xml:space="preserve"> </w:t>
      </w:r>
      <w:proofErr w:type="spellStart"/>
      <w:r w:rsidRPr="00E32DF8">
        <w:rPr>
          <w:rFonts w:asciiTheme="minorHAnsi" w:hAnsiTheme="minorHAnsi"/>
          <w:sz w:val="16"/>
        </w:rPr>
        <w:t>Weizman's</w:t>
      </w:r>
      <w:proofErr w:type="spellEnd"/>
      <w:r w:rsidRPr="00E32DF8">
        <w:rPr>
          <w:rFonts w:asciiTheme="minorHAnsi" w:hAnsiTheme="minorHAnsi"/>
          <w:sz w:val="16"/>
        </w:rPr>
        <w:t xml:space="preserve"> extraordinary account of the Israeli occupation of Palestine comes close to what I have in mind: The dynamic morphology of the frontier resembles an incessant sea dotted with multiplying archipelagoes of externally alienated and internally homogenous . . . enclaves. . . . [It is] a unique territorial ecosystem (in which) various other zones—political piracy, barbaric violence, . . . of weak citizenship—exist adjacent to, within or over each other.33 These oil frontiers are textbook cases of what Henri Lefebvre calls the "hyper-complexity" of global space in which social space fissions and fragments, producing multiple, overlapping, and intertwined </w:t>
      </w:r>
      <w:proofErr w:type="spellStart"/>
      <w:r w:rsidRPr="00E32DF8">
        <w:rPr>
          <w:rFonts w:asciiTheme="minorHAnsi" w:hAnsiTheme="minorHAnsi"/>
          <w:sz w:val="16"/>
        </w:rPr>
        <w:t>subnational</w:t>
      </w:r>
      <w:proofErr w:type="spellEnd"/>
      <w:r w:rsidRPr="00E32DF8">
        <w:rPr>
          <w:rFonts w:asciiTheme="minorHAnsi" w:hAnsiTheme="minorHAnsi"/>
          <w:sz w:val="16"/>
        </w:rPr>
        <w:t xml:space="preserve"> spaces with their own complex internal boundaries and frontiers.</w:t>
      </w:r>
    </w:p>
    <w:p w:rsidR="00A6793A" w:rsidRPr="00E32DF8" w:rsidRDefault="00A6793A" w:rsidP="00A6793A">
      <w:pPr>
        <w:rPr>
          <w:rFonts w:asciiTheme="minorHAnsi" w:hAnsiTheme="minorHAnsi"/>
          <w:sz w:val="16"/>
        </w:rPr>
      </w:pPr>
    </w:p>
    <w:p w:rsidR="00A6793A" w:rsidRPr="00E32DF8" w:rsidRDefault="00A6793A" w:rsidP="00A6793A">
      <w:pPr>
        <w:rPr>
          <w:rFonts w:asciiTheme="minorHAnsi" w:hAnsiTheme="minorHAnsi"/>
          <w:sz w:val="16"/>
        </w:rPr>
      </w:pPr>
    </w:p>
    <w:p w:rsidR="00AF7AE0" w:rsidRDefault="00AF7AE0" w:rsidP="00AF7AE0">
      <w:pPr>
        <w:pStyle w:val="Heading3"/>
      </w:pPr>
      <w:bookmarkStart w:id="4" w:name="_Toc393473346"/>
      <w:r>
        <w:lastRenderedPageBreak/>
        <w:t xml:space="preserve">Link </w:t>
      </w:r>
      <w:r w:rsidR="00A3255F">
        <w:t>–</w:t>
      </w:r>
      <w:r>
        <w:t xml:space="preserve"> Hegemony</w:t>
      </w:r>
      <w:bookmarkEnd w:id="4"/>
    </w:p>
    <w:p w:rsidR="00A3255F" w:rsidRPr="00E32DF8" w:rsidRDefault="00A3255F" w:rsidP="00A3255F">
      <w:pPr>
        <w:pStyle w:val="Heading4"/>
        <w:rPr>
          <w:rStyle w:val="StyleStyleBold12pt"/>
          <w:rFonts w:asciiTheme="minorHAnsi" w:hAnsiTheme="minorHAnsi"/>
          <w:b/>
        </w:rPr>
      </w:pPr>
      <w:r w:rsidRPr="00E32DF8">
        <w:rPr>
          <w:rStyle w:val="StyleStyleBold12pt"/>
          <w:rFonts w:asciiTheme="minorHAnsi" w:hAnsiTheme="minorHAnsi"/>
          <w:b/>
        </w:rPr>
        <w:t>The affirmative’s representation of hegemony is based on a flawed ethnocentric and nationalist ontology. Hegemony perpetuates violence in the quest for control rather than preventing it.</w:t>
      </w:r>
    </w:p>
    <w:p w:rsidR="00A3255F" w:rsidRPr="00E32DF8" w:rsidRDefault="00A3255F" w:rsidP="00A3255F">
      <w:pPr>
        <w:shd w:val="clear" w:color="auto" w:fill="FFFFFF"/>
        <w:rPr>
          <w:rFonts w:asciiTheme="minorHAnsi" w:eastAsia="Times New Roman" w:hAnsiTheme="minorHAnsi"/>
          <w:color w:val="000000"/>
        </w:rPr>
      </w:pPr>
      <w:proofErr w:type="gramStart"/>
      <w:r w:rsidRPr="00E32DF8">
        <w:rPr>
          <w:rStyle w:val="StyleStyleBold12pt"/>
          <w:rFonts w:asciiTheme="minorHAnsi" w:hAnsiTheme="minorHAnsi"/>
        </w:rPr>
        <w:t>Pringle, 4/12</w:t>
      </w:r>
      <w:r w:rsidRPr="00E32DF8">
        <w:rPr>
          <w:rFonts w:asciiTheme="minorHAnsi" w:eastAsia="Times New Roman" w:hAnsiTheme="minorHAnsi"/>
          <w:color w:val="000000"/>
          <w:sz w:val="16"/>
        </w:rPr>
        <w:t xml:space="preserve"> [Joshua.</w:t>
      </w:r>
      <w:proofErr w:type="gramEnd"/>
      <w:r w:rsidRPr="00E32DF8">
        <w:rPr>
          <w:rFonts w:asciiTheme="minorHAnsi" w:eastAsia="Times New Roman" w:hAnsiTheme="minorHAnsi"/>
          <w:color w:val="000000"/>
          <w:sz w:val="16"/>
        </w:rPr>
        <w:t xml:space="preserve"> He has been the senior editor of Worldpress.org, an international affairs publication, since 2009.  "Hegemony: What Is It Good For?" Worldpress.org, 16 Apr. 2012. </w:t>
      </w:r>
      <w:proofErr w:type="gramStart"/>
      <w:r w:rsidRPr="00E32DF8">
        <w:rPr>
          <w:rFonts w:asciiTheme="minorHAnsi" w:eastAsia="Times New Roman" w:hAnsiTheme="minorHAnsi"/>
          <w:color w:val="000000"/>
          <w:sz w:val="16"/>
        </w:rPr>
        <w:t>Web.</w:t>
      </w:r>
      <w:proofErr w:type="gramEnd"/>
      <w:r w:rsidRPr="00E32DF8">
        <w:rPr>
          <w:rFonts w:asciiTheme="minorHAnsi" w:eastAsia="Times New Roman" w:hAnsiTheme="minorHAnsi"/>
          <w:color w:val="000000"/>
          <w:sz w:val="16"/>
        </w:rPr>
        <w:t xml:space="preserve"> &lt;http://www.worldpress.org/Americas/3904.cfm&gt;.]</w:t>
      </w:r>
    </w:p>
    <w:p w:rsidR="00A3255F" w:rsidRDefault="00A3255F" w:rsidP="00A3255F">
      <w:pPr>
        <w:rPr>
          <w:rStyle w:val="StyleBoldUnderline"/>
          <w:rFonts w:asciiTheme="minorHAnsi" w:hAnsiTheme="minorHAnsi"/>
        </w:rPr>
      </w:pPr>
      <w:proofErr w:type="spellStart"/>
      <w:r w:rsidRPr="00E32DF8">
        <w:rPr>
          <w:rFonts w:asciiTheme="minorHAnsi" w:hAnsiTheme="minorHAnsi"/>
          <w:sz w:val="16"/>
        </w:rPr>
        <w:t>Kagan</w:t>
      </w:r>
      <w:proofErr w:type="spellEnd"/>
      <w:r w:rsidRPr="00E32DF8">
        <w:rPr>
          <w:rFonts w:asciiTheme="minorHAnsi" w:hAnsiTheme="minorHAnsi"/>
          <w:sz w:val="16"/>
        </w:rPr>
        <w:t xml:space="preserve"> insists that the idea of a liberal, democratic order surviving without the United States propping it up is "a pleasant illusion." The degree of ethnocentricity that underlies </w:t>
      </w:r>
      <w:proofErr w:type="spellStart"/>
      <w:r w:rsidRPr="00E32DF8">
        <w:rPr>
          <w:rFonts w:asciiTheme="minorHAnsi" w:hAnsiTheme="minorHAnsi"/>
          <w:sz w:val="16"/>
        </w:rPr>
        <w:t>Kagan's</w:t>
      </w:r>
      <w:proofErr w:type="spellEnd"/>
      <w:r w:rsidRPr="00E32DF8">
        <w:rPr>
          <w:rFonts w:asciiTheme="minorHAnsi" w:hAnsiTheme="minorHAnsi"/>
          <w:sz w:val="16"/>
        </w:rPr>
        <w:t xml:space="preserve"> article would be hard to understate. In fact, the words "</w:t>
      </w:r>
      <w:r w:rsidRPr="00E32DF8">
        <w:rPr>
          <w:rStyle w:val="StyleBoldUnderline"/>
          <w:rFonts w:asciiTheme="minorHAnsi" w:hAnsiTheme="minorHAnsi"/>
        </w:rPr>
        <w:t xml:space="preserve">ethnocentricity," "hubris" or "jingoism" </w:t>
      </w:r>
      <w:proofErr w:type="gramStart"/>
      <w:r w:rsidRPr="00E32DF8">
        <w:rPr>
          <w:rStyle w:val="StyleBoldUnderline"/>
          <w:rFonts w:asciiTheme="minorHAnsi" w:hAnsiTheme="minorHAnsi"/>
        </w:rPr>
        <w:t>fall</w:t>
      </w:r>
      <w:proofErr w:type="gramEnd"/>
      <w:r w:rsidRPr="00E32DF8">
        <w:rPr>
          <w:rStyle w:val="StyleBoldUnderline"/>
          <w:rFonts w:asciiTheme="minorHAnsi" w:hAnsiTheme="minorHAnsi"/>
        </w:rPr>
        <w:t xml:space="preserve"> short of characterizing a worldview that puts U.S. hegemony on par with the life-sustaining power of the sun. To the people in countries who have found themselves on the receiving end of brute U.S. influence—not to mention the generations of people inside U.S. borders who have seen the myth of U.S. benevolence dispelled by their own struggles for civil rights or a living wage—the illusion being weaved here is not so much a pleasant one. Would </w:t>
      </w:r>
      <w:proofErr w:type="spellStart"/>
      <w:r w:rsidRPr="00E32DF8">
        <w:rPr>
          <w:rStyle w:val="StyleBoldUnderline"/>
          <w:rFonts w:asciiTheme="minorHAnsi" w:hAnsiTheme="minorHAnsi"/>
        </w:rPr>
        <w:t>Kagan</w:t>
      </w:r>
      <w:proofErr w:type="spellEnd"/>
      <w:r w:rsidRPr="00E32DF8">
        <w:rPr>
          <w:rStyle w:val="StyleBoldUnderline"/>
          <w:rFonts w:asciiTheme="minorHAnsi" w:hAnsiTheme="minorHAnsi"/>
        </w:rPr>
        <w:t xml:space="preserve"> have a different view of U.S. dominance if he had lived in Iran in 1953, when a CIA plot overthrew the country's prime minister and replaced him with a brutal shah? </w:t>
      </w:r>
      <w:proofErr w:type="gramStart"/>
      <w:r w:rsidRPr="00E32DF8">
        <w:rPr>
          <w:rStyle w:val="StyleBoldUnderline"/>
          <w:rFonts w:asciiTheme="minorHAnsi" w:hAnsiTheme="minorHAnsi"/>
        </w:rPr>
        <w:t>Or if he'd lived in Guatemala in 1954?</w:t>
      </w:r>
      <w:proofErr w:type="gramEnd"/>
      <w:r w:rsidRPr="00E32DF8">
        <w:rPr>
          <w:rStyle w:val="StyleBoldUnderline"/>
          <w:rFonts w:asciiTheme="minorHAnsi" w:hAnsiTheme="minorHAnsi"/>
        </w:rPr>
        <w:t xml:space="preserve"> Lebanon in 1958, Brazil in 1964, Indonesia in 1965? How would he have felt living in one of the South American countries in the 1970s that saw a U.S.-backed coup remove a popular government while killing and torturing thousands in the process? The U.S. list of post-World War II military interventions is a long one, leading up to the recent invasions of Iraq and Afghanistan, and it requires a very skewed vision of </w:t>
      </w:r>
      <w:proofErr w:type="spellStart"/>
      <w:r w:rsidRPr="00E32DF8">
        <w:rPr>
          <w:rStyle w:val="StyleBoldUnderline"/>
          <w:rFonts w:asciiTheme="minorHAnsi" w:hAnsiTheme="minorHAnsi"/>
        </w:rPr>
        <w:t>realidty</w:t>
      </w:r>
      <w:proofErr w:type="spellEnd"/>
      <w:r w:rsidRPr="00E32DF8">
        <w:rPr>
          <w:rStyle w:val="StyleBoldUnderline"/>
          <w:rFonts w:asciiTheme="minorHAnsi" w:hAnsiTheme="minorHAnsi"/>
        </w:rPr>
        <w:t xml:space="preserve"> to think we were greeted as liberators each time our boots—or bombs—hit the ground.</w:t>
      </w:r>
      <w:r w:rsidRPr="00E32DF8">
        <w:rPr>
          <w:rFonts w:asciiTheme="minorHAnsi" w:hAnsiTheme="minorHAnsi"/>
          <w:sz w:val="16"/>
        </w:rPr>
        <w:t xml:space="preserve"> </w:t>
      </w:r>
      <w:proofErr w:type="spellStart"/>
      <w:r w:rsidRPr="00E32DF8">
        <w:rPr>
          <w:rFonts w:asciiTheme="minorHAnsi" w:hAnsiTheme="minorHAnsi"/>
          <w:sz w:val="16"/>
        </w:rPr>
        <w:t>Kagan</w:t>
      </w:r>
      <w:proofErr w:type="spellEnd"/>
      <w:r w:rsidRPr="00E32DF8">
        <w:rPr>
          <w:rFonts w:asciiTheme="minorHAnsi" w:hAnsiTheme="minorHAnsi"/>
          <w:sz w:val="16"/>
        </w:rPr>
        <w:t xml:space="preserve"> criticizes Iran and North Korea for defying "American demands that they cease their nuclear weapons programs." Never mind the implicit assumption here that countries should obey U.S. demands. Why does he think those countries might have wanted nuclear weapons in the first place? </w:t>
      </w:r>
      <w:r w:rsidRPr="00E32DF8">
        <w:rPr>
          <w:rStyle w:val="StyleBoldUnderline"/>
          <w:rFonts w:asciiTheme="minorHAnsi" w:hAnsiTheme="minorHAnsi"/>
        </w:rPr>
        <w:t>Take a look at a map of U.S. military bases in all the countries surrounding Iran, and the picture becomes clear pretty quickly</w:t>
      </w:r>
      <w:r w:rsidRPr="00E32DF8">
        <w:rPr>
          <w:rFonts w:asciiTheme="minorHAnsi" w:hAnsiTheme="minorHAnsi"/>
          <w:sz w:val="16"/>
        </w:rPr>
        <w:t xml:space="preserve">. </w:t>
      </w:r>
      <w:proofErr w:type="spellStart"/>
      <w:r w:rsidRPr="00E32DF8">
        <w:rPr>
          <w:rFonts w:asciiTheme="minorHAnsi" w:hAnsiTheme="minorHAnsi"/>
          <w:sz w:val="16"/>
        </w:rPr>
        <w:t>Kagan</w:t>
      </w:r>
      <w:proofErr w:type="spellEnd"/>
      <w:r w:rsidRPr="00E32DF8">
        <w:rPr>
          <w:rFonts w:asciiTheme="minorHAnsi" w:hAnsiTheme="minorHAnsi"/>
          <w:sz w:val="16"/>
        </w:rPr>
        <w:t xml:space="preserve"> complains that "Arabs and Israelis refuse to make peace, despite American entreaties." Again</w:t>
      </w:r>
      <w:r w:rsidRPr="00E32DF8">
        <w:rPr>
          <w:rStyle w:val="StyleBoldUnderline"/>
          <w:rFonts w:asciiTheme="minorHAnsi" w:hAnsiTheme="minorHAnsi"/>
        </w:rPr>
        <w:t>, put aside the implication that U.S. "entreaties" should be treated as gospel. Such a statement ignores layers of geopolitical strategy embedded in the conflict, which do not revolve completely around the United States. It also ignores the role that the United States has played in perpetuating the conflict, by tacitly supporting Israel in its occupation of the West Bank and blockade of the Gaza Strip. Also absent from this narrow point of view is mention of the international agreements and institutions that have managed to come together without U.S. ratification, such as the Kyoto Protocol or the International Criminal Court. There is a world out there that keeps turning even when the United States isn't pushing it.</w:t>
      </w:r>
      <w:r w:rsidRPr="00E32DF8">
        <w:rPr>
          <w:rFonts w:asciiTheme="minorHAnsi" w:hAnsiTheme="minorHAnsi"/>
          <w:sz w:val="16"/>
        </w:rPr>
        <w:t xml:space="preserve"> Throughout the article, the fiber of </w:t>
      </w:r>
      <w:proofErr w:type="spellStart"/>
      <w:r w:rsidRPr="00E32DF8">
        <w:rPr>
          <w:rFonts w:asciiTheme="minorHAnsi" w:hAnsiTheme="minorHAnsi"/>
          <w:sz w:val="16"/>
        </w:rPr>
        <w:t>Kagan's</w:t>
      </w:r>
      <w:proofErr w:type="spellEnd"/>
      <w:r w:rsidRPr="00E32DF8">
        <w:rPr>
          <w:rFonts w:asciiTheme="minorHAnsi" w:hAnsiTheme="minorHAnsi"/>
          <w:sz w:val="16"/>
        </w:rPr>
        <w:t xml:space="preserve"> language is laced with this implicit assumption that the United States should have its hands in all matters of global importance—if anything, for the global good. When he talks of the Arab Spring spinning out of U.S. control, he implies that this is a decidedly bad thing, not for reasons of U.S. strategic interest in the region, but for the sake of liberal democracy. </w:t>
      </w:r>
      <w:r w:rsidRPr="00E32DF8">
        <w:rPr>
          <w:rStyle w:val="StyleBoldUnderline"/>
          <w:rFonts w:asciiTheme="minorHAnsi" w:hAnsiTheme="minorHAnsi"/>
        </w:rPr>
        <w:t>To non-Americans</w:t>
      </w:r>
      <w:r w:rsidRPr="00E32DF8">
        <w:rPr>
          <w:rFonts w:asciiTheme="minorHAnsi" w:hAnsiTheme="minorHAnsi"/>
          <w:sz w:val="16"/>
        </w:rPr>
        <w:t>—or to Americans who have managed to avoid getting drunk on the Kool-Aid—</w:t>
      </w:r>
      <w:r w:rsidRPr="00E32DF8">
        <w:rPr>
          <w:rStyle w:val="StyleBoldUnderline"/>
          <w:rFonts w:asciiTheme="minorHAnsi" w:hAnsiTheme="minorHAnsi"/>
        </w:rPr>
        <w:t xml:space="preserve">this must be insulting at the least. The trouble is, </w:t>
      </w:r>
      <w:proofErr w:type="spellStart"/>
      <w:r w:rsidRPr="00E32DF8">
        <w:rPr>
          <w:rStyle w:val="StyleBoldUnderline"/>
          <w:rFonts w:asciiTheme="minorHAnsi" w:hAnsiTheme="minorHAnsi"/>
        </w:rPr>
        <w:t>Kagan's</w:t>
      </w:r>
      <w:proofErr w:type="spellEnd"/>
      <w:r w:rsidRPr="00E32DF8">
        <w:rPr>
          <w:rStyle w:val="StyleBoldUnderline"/>
          <w:rFonts w:asciiTheme="minorHAnsi" w:hAnsiTheme="minorHAnsi"/>
        </w:rPr>
        <w:t xml:space="preserve"> blindly nationalistic perspective is shared by so many Americans that he is able to proceed on the basis of these assumptions without ever bothering to explain or justify them. The source of that nationalism runs deep. It is a nationalism that has survived the massacre of Native Americans, the enslavement of blacks, the persecution of immigrants, the repression of women, the exploitation of the poor working class and the imperialistic conquest of foreign markets, and has still managed to come out clean on the other side. </w:t>
      </w:r>
    </w:p>
    <w:p w:rsidR="00A3255F" w:rsidRDefault="00A3255F" w:rsidP="00A3255F">
      <w:pPr>
        <w:rPr>
          <w:rStyle w:val="StyleBoldUnderline"/>
          <w:rFonts w:asciiTheme="minorHAnsi" w:hAnsiTheme="minorHAnsi"/>
        </w:rPr>
      </w:pPr>
    </w:p>
    <w:p w:rsidR="00A3255F" w:rsidRPr="00A3255F" w:rsidRDefault="00A3255F" w:rsidP="00A3255F"/>
    <w:p w:rsidR="00A3255F" w:rsidRDefault="00A3255F" w:rsidP="00A3255F">
      <w:pPr>
        <w:pStyle w:val="Heading3"/>
      </w:pPr>
      <w:r>
        <w:lastRenderedPageBreak/>
        <w:t>Link – Hegemony</w:t>
      </w:r>
    </w:p>
    <w:p w:rsidR="00D964E9" w:rsidRPr="002F227E" w:rsidRDefault="00D964E9" w:rsidP="002F227E">
      <w:pPr>
        <w:pStyle w:val="Heading4"/>
        <w:rPr>
          <w:rFonts w:asciiTheme="minorHAnsi" w:hAnsiTheme="minorHAnsi"/>
          <w:u w:val="single"/>
        </w:rPr>
      </w:pPr>
      <w:r w:rsidRPr="002F227E">
        <w:t>American hegemony is based on a colonizing mission that is an extension of the genocidal and exclusionary project of Manifest Destiny.</w:t>
      </w:r>
    </w:p>
    <w:p w:rsidR="00D964E9" w:rsidRPr="00E32DF8" w:rsidRDefault="00D964E9" w:rsidP="00D964E9">
      <w:pPr>
        <w:shd w:val="clear" w:color="auto" w:fill="FFFFFF"/>
        <w:spacing w:line="293" w:lineRule="atLeast"/>
        <w:jc w:val="both"/>
        <w:textAlignment w:val="baseline"/>
        <w:rPr>
          <w:rStyle w:val="StyleStyleBold12pt"/>
          <w:rFonts w:asciiTheme="minorHAnsi" w:hAnsiTheme="minorHAnsi"/>
        </w:rPr>
      </w:pPr>
      <w:proofErr w:type="spellStart"/>
      <w:r w:rsidRPr="00E32DF8">
        <w:rPr>
          <w:rStyle w:val="StyleStyleBold12pt"/>
          <w:rFonts w:asciiTheme="minorHAnsi" w:hAnsiTheme="minorHAnsi"/>
        </w:rPr>
        <w:t>Jisi</w:t>
      </w:r>
      <w:proofErr w:type="spellEnd"/>
      <w:r w:rsidRPr="00E32DF8">
        <w:rPr>
          <w:rStyle w:val="StyleStyleBold12pt"/>
          <w:rFonts w:asciiTheme="minorHAnsi" w:hAnsiTheme="minorHAnsi"/>
        </w:rPr>
        <w:t xml:space="preserve"> </w:t>
      </w:r>
      <w:proofErr w:type="gramStart"/>
      <w:r w:rsidRPr="00E32DF8">
        <w:rPr>
          <w:rStyle w:val="StyleStyleBold12pt"/>
          <w:rFonts w:asciiTheme="minorHAnsi" w:hAnsiTheme="minorHAnsi"/>
        </w:rPr>
        <w:t xml:space="preserve">2003 </w:t>
      </w:r>
      <w:r w:rsidRPr="00E32DF8">
        <w:rPr>
          <w:rStyle w:val="StyleStyleBold12pt"/>
          <w:rFonts w:asciiTheme="minorHAnsi" w:hAnsiTheme="minorHAnsi"/>
          <w:b w:val="0"/>
        </w:rPr>
        <w:t xml:space="preserve"> [</w:t>
      </w:r>
      <w:proofErr w:type="gramEnd"/>
      <w:r w:rsidRPr="00E32DF8">
        <w:rPr>
          <w:rStyle w:val="StyleStyleBold12pt"/>
          <w:rFonts w:asciiTheme="minorHAnsi" w:hAnsiTheme="minorHAnsi"/>
          <w:b w:val="0"/>
        </w:rPr>
        <w:t xml:space="preserve">Wang. December 10, 2003. </w:t>
      </w:r>
      <w:proofErr w:type="gramStart"/>
      <w:r w:rsidRPr="00E32DF8">
        <w:rPr>
          <w:rStyle w:val="StyleStyleBold12pt"/>
          <w:rFonts w:asciiTheme="minorHAnsi" w:hAnsiTheme="minorHAnsi"/>
          <w:b w:val="0"/>
        </w:rPr>
        <w:t>Director, Institute of the American Studies, Chinese Academy of Social Sciences.</w:t>
      </w:r>
      <w:proofErr w:type="gramEnd"/>
      <w:r w:rsidRPr="00E32DF8">
        <w:rPr>
          <w:rStyle w:val="StyleStyleBold12pt"/>
          <w:rFonts w:asciiTheme="minorHAnsi" w:hAnsiTheme="minorHAnsi"/>
          <w:b w:val="0"/>
        </w:rPr>
        <w:t xml:space="preserve"> </w:t>
      </w:r>
      <w:proofErr w:type="gramStart"/>
      <w:r w:rsidRPr="00E32DF8">
        <w:rPr>
          <w:rStyle w:val="StyleStyleBold12pt"/>
          <w:rFonts w:asciiTheme="minorHAnsi" w:hAnsiTheme="minorHAnsi"/>
          <w:b w:val="0"/>
        </w:rPr>
        <w:t>“THE LOGIC OF THE AMERICAN HEGEMONY.”</w:t>
      </w:r>
      <w:proofErr w:type="gramEnd"/>
      <w:r w:rsidR="002F227E">
        <w:rPr>
          <w:rStyle w:val="StyleStyleBold12pt"/>
          <w:rFonts w:asciiTheme="minorHAnsi" w:hAnsiTheme="minorHAnsi"/>
          <w:b w:val="0"/>
        </w:rPr>
        <w:t xml:space="preserve"> </w:t>
      </w:r>
      <w:r w:rsidRPr="00E32DF8">
        <w:rPr>
          <w:rFonts w:asciiTheme="minorHAnsi" w:hAnsiTheme="minorHAnsi" w:cs="Lucida Grande"/>
          <w:color w:val="000000"/>
          <w:sz w:val="20"/>
          <w:szCs w:val="20"/>
          <w:shd w:val="clear" w:color="auto" w:fill="FFFFFF"/>
        </w:rPr>
        <w:t xml:space="preserve">The Study Times </w:t>
      </w:r>
      <w:r w:rsidR="002F227E">
        <w:rPr>
          <w:rFonts w:asciiTheme="minorHAnsi" w:hAnsiTheme="minorHAnsi" w:cs="Lucida Grande"/>
          <w:color w:val="000000"/>
          <w:sz w:val="20"/>
          <w:szCs w:val="20"/>
          <w:shd w:val="clear" w:color="auto" w:fill="FFFFFF"/>
        </w:rPr>
        <w:t>(</w:t>
      </w:r>
      <w:proofErr w:type="spellStart"/>
      <w:r w:rsidR="002F227E">
        <w:rPr>
          <w:rFonts w:asciiTheme="minorHAnsi" w:hAnsiTheme="minorHAnsi" w:cs="Lucida Grande"/>
          <w:color w:val="000000"/>
          <w:sz w:val="20"/>
          <w:szCs w:val="20"/>
          <w:shd w:val="clear" w:color="auto" w:fill="FFFFFF"/>
        </w:rPr>
        <w:t>xuexi</w:t>
      </w:r>
      <w:proofErr w:type="spellEnd"/>
      <w:r w:rsidR="002F227E">
        <w:rPr>
          <w:rFonts w:asciiTheme="minorHAnsi" w:hAnsiTheme="minorHAnsi" w:cs="Lucida Grande"/>
          <w:color w:val="000000"/>
          <w:sz w:val="20"/>
          <w:szCs w:val="20"/>
          <w:shd w:val="clear" w:color="auto" w:fill="FFFFFF"/>
        </w:rPr>
        <w:t xml:space="preserve"> </w:t>
      </w:r>
      <w:proofErr w:type="spellStart"/>
      <w:r w:rsidR="002F227E">
        <w:rPr>
          <w:rFonts w:asciiTheme="minorHAnsi" w:hAnsiTheme="minorHAnsi" w:cs="Lucida Grande"/>
          <w:color w:val="000000"/>
          <w:sz w:val="20"/>
          <w:szCs w:val="20"/>
          <w:shd w:val="clear" w:color="auto" w:fill="FFFFFF"/>
        </w:rPr>
        <w:t>shibao</w:t>
      </w:r>
      <w:proofErr w:type="spellEnd"/>
      <w:r w:rsidR="002F227E">
        <w:rPr>
          <w:rFonts w:asciiTheme="minorHAnsi" w:hAnsiTheme="minorHAnsi" w:cs="Lucida Grande"/>
          <w:color w:val="000000"/>
          <w:sz w:val="20"/>
          <w:szCs w:val="20"/>
          <w:shd w:val="clear" w:color="auto" w:fill="FFFFFF"/>
        </w:rPr>
        <w:t xml:space="preserve">). Translated </w:t>
      </w:r>
      <w:proofErr w:type="spellStart"/>
      <w:r w:rsidR="002F227E">
        <w:rPr>
          <w:rFonts w:asciiTheme="minorHAnsi" w:hAnsiTheme="minorHAnsi" w:cs="Lucida Grande"/>
          <w:color w:val="000000"/>
          <w:sz w:val="20"/>
          <w:szCs w:val="20"/>
          <w:shd w:val="clear" w:color="auto" w:fill="FFFFFF"/>
        </w:rPr>
        <w:t>from</w:t>
      </w:r>
      <w:r w:rsidRPr="00E32DF8">
        <w:rPr>
          <w:rFonts w:asciiTheme="minorHAnsi" w:hAnsiTheme="minorHAnsi" w:cs="Lucida Grande"/>
          <w:color w:val="000000"/>
          <w:sz w:val="20"/>
          <w:szCs w:val="20"/>
          <w:shd w:val="clear" w:color="auto" w:fill="FFFFFF"/>
        </w:rPr>
        <w:t>Chinese</w:t>
      </w:r>
      <w:proofErr w:type="spellEnd"/>
      <w:r w:rsidRPr="00E32DF8">
        <w:rPr>
          <w:rFonts w:asciiTheme="minorHAnsi" w:hAnsiTheme="minorHAnsi" w:cs="Lucida Grande"/>
          <w:color w:val="000000"/>
          <w:sz w:val="20"/>
          <w:szCs w:val="20"/>
          <w:shd w:val="clear" w:color="auto" w:fill="FFFFFF"/>
        </w:rPr>
        <w:t xml:space="preserve"> by al-</w:t>
      </w:r>
      <w:proofErr w:type="spellStart"/>
      <w:r w:rsidRPr="00E32DF8">
        <w:rPr>
          <w:rFonts w:asciiTheme="minorHAnsi" w:hAnsiTheme="minorHAnsi" w:cs="Lucida Grande"/>
          <w:color w:val="000000"/>
          <w:sz w:val="20"/>
          <w:szCs w:val="20"/>
          <w:shd w:val="clear" w:color="auto" w:fill="FFFFFF"/>
        </w:rPr>
        <w:t>Mustaqeem</w:t>
      </w:r>
      <w:proofErr w:type="spellEnd"/>
      <w:r w:rsidRPr="00E32DF8">
        <w:rPr>
          <w:rFonts w:asciiTheme="minorHAnsi" w:hAnsiTheme="minorHAnsi" w:cs="Lucida Grande"/>
          <w:color w:val="000000"/>
          <w:sz w:val="20"/>
          <w:szCs w:val="20"/>
          <w:shd w:val="clear" w:color="auto" w:fill="FFFFFF"/>
        </w:rPr>
        <w:t xml:space="preserve"> Publications,</w:t>
      </w:r>
      <w:r w:rsidR="002F227E">
        <w:rPr>
          <w:rFonts w:asciiTheme="minorHAnsi" w:hAnsiTheme="minorHAnsi" w:cs="Lucida Grande"/>
          <w:color w:val="000000"/>
          <w:sz w:val="20"/>
          <w:szCs w:val="20"/>
          <w:shd w:val="clear" w:color="auto" w:fill="FFFFFF"/>
        </w:rPr>
        <w:t xml:space="preserve"> </w:t>
      </w:r>
      <w:hyperlink r:id="rId11" w:history="1">
        <w:r w:rsidRPr="00E32DF8">
          <w:rPr>
            <w:rStyle w:val="Hyperlink"/>
            <w:rFonts w:asciiTheme="minorHAnsi" w:hAnsiTheme="minorHAnsi" w:cs="Lucida Grande"/>
            <w:sz w:val="20"/>
            <w:szCs w:val="20"/>
            <w:shd w:val="clear" w:color="auto" w:fill="FFFFFF"/>
          </w:rPr>
          <w:t>http://islamthought.wordpress.com/2012/07/30/imperialism-the-logic-of-the-american-hegemony/</w:t>
        </w:r>
      </w:hyperlink>
      <w:r w:rsidRPr="00E32DF8">
        <w:rPr>
          <w:rFonts w:asciiTheme="minorHAnsi" w:hAnsiTheme="minorHAnsi" w:cs="Lucida Grande"/>
          <w:color w:val="000000"/>
          <w:sz w:val="20"/>
          <w:szCs w:val="20"/>
          <w:shd w:val="clear" w:color="auto" w:fill="FFFFFF"/>
        </w:rPr>
        <w:t>]</w:t>
      </w:r>
    </w:p>
    <w:p w:rsidR="00D964E9" w:rsidRPr="00E32DF8" w:rsidRDefault="00D964E9" w:rsidP="00D964E9">
      <w:pPr>
        <w:shd w:val="clear" w:color="auto" w:fill="FFFFFF"/>
        <w:spacing w:line="293" w:lineRule="atLeast"/>
        <w:jc w:val="both"/>
        <w:textAlignment w:val="baseline"/>
        <w:rPr>
          <w:rFonts w:asciiTheme="minorHAnsi" w:eastAsia="Times New Roman" w:hAnsiTheme="minorHAnsi" w:cs="Lucida Grande"/>
          <w:color w:val="000000"/>
          <w:sz w:val="16"/>
          <w:szCs w:val="20"/>
          <w:bdr w:val="none" w:sz="0" w:space="0" w:color="auto" w:frame="1"/>
        </w:rPr>
      </w:pPr>
      <w:r w:rsidRPr="00E32DF8">
        <w:rPr>
          <w:rStyle w:val="StyleBoldUnderline"/>
          <w:rFonts w:asciiTheme="minorHAnsi" w:hAnsiTheme="minorHAnsi"/>
        </w:rPr>
        <w:t>In the post-Cold War world politics, ethnic and religious problems are remarkably obvious, which has considerably challenged the increasingly diversified American society</w:t>
      </w:r>
      <w:r w:rsidRPr="00E32DF8">
        <w:rPr>
          <w:rFonts w:asciiTheme="minorHAnsi" w:eastAsia="Times New Roman" w:hAnsiTheme="minorHAnsi" w:cs="Lucida Grande"/>
          <w:color w:val="000000"/>
          <w:sz w:val="16"/>
          <w:szCs w:val="20"/>
          <w:bdr w:val="none" w:sz="0" w:space="0" w:color="auto" w:frame="1"/>
        </w:rPr>
        <w:t xml:space="preserve">. In his 1993 inaugural address, Clinton stressed that “the line between domestic and foreign matters can no longer be clearly defined.” This point is particularly poignant when it comes to ethnic and religious problems. A stern warning from the 9/11 incident is that if unchecked, the world-wide ethnic and religious problems, especially the radical Islamic thoughts and forces, will have grave impact on America’s domestic stability and unity. </w:t>
      </w:r>
      <w:r w:rsidRPr="00E32DF8">
        <w:rPr>
          <w:rStyle w:val="StyleBoldUnderline"/>
          <w:rFonts w:asciiTheme="minorHAnsi" w:hAnsiTheme="minorHAnsi"/>
        </w:rPr>
        <w:t>The 9/11 incident has further extended the world-wide “clash of civilizations” to the domestic arena of the United States, aggravated the contradictions between the political mainstream and various ethnicities, religions and cultural diversity, the contradictions between social control and citizens’ rights, and the contradictions between an open immigration policy and anti-foreign sentiment. One of the measures to downgrade these contradictions is to strike, in the name of anti-terrorism, the international Islamic radical forces and the “evil states,” in order to strengthen America’s world hegemony</w:t>
      </w:r>
      <w:r w:rsidRPr="00E32DF8">
        <w:rPr>
          <w:rFonts w:asciiTheme="minorHAnsi" w:eastAsia="Times New Roman" w:hAnsiTheme="minorHAnsi" w:cs="Lucida Grande"/>
          <w:color w:val="000000"/>
          <w:sz w:val="16"/>
          <w:szCs w:val="20"/>
          <w:bdr w:val="none" w:sz="0" w:space="0" w:color="auto" w:frame="1"/>
        </w:rPr>
        <w:t>.</w:t>
      </w:r>
      <w:r w:rsidRPr="00E32DF8">
        <w:rPr>
          <w:rFonts w:asciiTheme="minorHAnsi" w:eastAsia="Times New Roman" w:hAnsiTheme="minorHAnsi" w:cs="Lucida Grande"/>
          <w:color w:val="666666"/>
          <w:sz w:val="16"/>
          <w:szCs w:val="20"/>
        </w:rPr>
        <w:t xml:space="preserve"> </w:t>
      </w:r>
      <w:r w:rsidRPr="00E32DF8">
        <w:rPr>
          <w:rFonts w:asciiTheme="minorHAnsi" w:eastAsia="Times New Roman" w:hAnsiTheme="minorHAnsi" w:cs="Lucida Grande"/>
          <w:color w:val="000000"/>
          <w:sz w:val="16"/>
          <w:szCs w:val="20"/>
          <w:bdr w:val="none" w:sz="0" w:space="0" w:color="auto" w:frame="1"/>
        </w:rPr>
        <w:t xml:space="preserve">This subtle relationship between anti-terrorism efforts outside the U.S. and efforts to alleviate internal contradictions at home can only be understood but never be talked about by the American ruling group. After the 9/11 incident, the leaders of the United States have repeatedly emphasized that the terrorist attacks are not related to the Middle East policies of the United States, nor are they related to the “clash of civilizations.” </w:t>
      </w:r>
      <w:r w:rsidRPr="00E32DF8">
        <w:rPr>
          <w:rStyle w:val="StyleBoldUnderline"/>
          <w:rFonts w:asciiTheme="minorHAnsi" w:hAnsiTheme="minorHAnsi"/>
        </w:rPr>
        <w:t xml:space="preserve">Their interpretation for the 9/11 terrorist attacks has been that because the United States represents liberty, democracy, human rights and tolerance, it is hated by international terrorist organizations and their sympathizers </w:t>
      </w:r>
      <w:r w:rsidRPr="00E32DF8">
        <w:rPr>
          <w:rFonts w:asciiTheme="minorHAnsi" w:eastAsia="Times New Roman" w:hAnsiTheme="minorHAnsi" w:cs="Lucida Grande"/>
          <w:color w:val="000000"/>
          <w:sz w:val="16"/>
          <w:szCs w:val="20"/>
          <w:bdr w:val="none" w:sz="0" w:space="0" w:color="auto" w:frame="1"/>
        </w:rPr>
        <w:t xml:space="preserve">(the “evil states). </w:t>
      </w:r>
      <w:r w:rsidRPr="00E32DF8">
        <w:rPr>
          <w:rStyle w:val="StyleBoldUnderline"/>
          <w:rFonts w:asciiTheme="minorHAnsi" w:hAnsiTheme="minorHAnsi"/>
        </w:rPr>
        <w:t>The latter represents tyranny, prejudice and hatred, sneering at human dignity, liberty and life. The Americans universally accept the proposition that the attacks on September 11 2001 are attacks on America’s democratic system and democratic ideals</w:t>
      </w:r>
      <w:r w:rsidRPr="00E32DF8">
        <w:rPr>
          <w:rFonts w:asciiTheme="minorHAnsi" w:eastAsia="Times New Roman" w:hAnsiTheme="minorHAnsi" w:cs="Lucida Grande"/>
          <w:color w:val="000000"/>
          <w:sz w:val="16"/>
          <w:szCs w:val="20"/>
          <w:bdr w:val="none" w:sz="0" w:space="0" w:color="auto" w:frame="1"/>
        </w:rPr>
        <w:t xml:space="preserve">. In the speech given on the same day the attacks took place, President Bush stated that </w:t>
      </w:r>
      <w:proofErr w:type="gramStart"/>
      <w:r w:rsidRPr="00E32DF8">
        <w:rPr>
          <w:rFonts w:asciiTheme="minorHAnsi" w:eastAsia="Times New Roman" w:hAnsiTheme="minorHAnsi" w:cs="Lucida Grande"/>
          <w:color w:val="000000"/>
          <w:sz w:val="16"/>
          <w:szCs w:val="20"/>
          <w:bdr w:val="none" w:sz="0" w:space="0" w:color="auto" w:frame="1"/>
        </w:rPr>
        <w:t>“ America</w:t>
      </w:r>
      <w:proofErr w:type="gramEnd"/>
      <w:r w:rsidRPr="00E32DF8">
        <w:rPr>
          <w:rFonts w:asciiTheme="minorHAnsi" w:eastAsia="Times New Roman" w:hAnsiTheme="minorHAnsi" w:cs="Lucida Grande"/>
          <w:color w:val="000000"/>
          <w:sz w:val="16"/>
          <w:szCs w:val="20"/>
          <w:bdr w:val="none" w:sz="0" w:space="0" w:color="auto" w:frame="1"/>
        </w:rPr>
        <w:t xml:space="preserve"> is under attack, because we are the brightest lighthouse representing the liberty and opportunity in the world.” Two months after the attacks, Bush spoke on the eve of the Muslim holiday of Ramadan, sending “warmest greetings” to Muslims in the United States and the world, praising the Islamic religion for its “teaching people kindness, compassion and peace,” and noted that Islam “has been one of the fastest growing religions in the United States, with a current followers of several millions.” In the same speech, Bush also praised America’s efforts in reconstructing Afghanistan through humanitarian aid. On 13 December 2001, Bush again sent holiday greetings to Muslims on the occasion of Islamic New Year. These </w:t>
      </w:r>
      <w:r w:rsidRPr="00E32DF8">
        <w:rPr>
          <w:rStyle w:val="StyleBoldUnderline"/>
          <w:rFonts w:asciiTheme="minorHAnsi" w:hAnsiTheme="minorHAnsi"/>
        </w:rPr>
        <w:t>gestures sought to demonstrate America’s “tolerance, inclusiveness” and “kindness,” and attempted to put global resentment against and opposition to American hegemony into the category of “anti-liberty, anti-democracy”, thus enhancing America’s domestic cohesiveness. In historical perspective, we can see an immutable American tenet, i.e., the deep belief in the idea that “a nation’s greatness depends on a world made safe for freedom.” As the society changes in the United States, especially as ethnic, religious and cultural diversity and democracy expand, the social and religious foundations for America’s hegemony has gradually shifted from white racism and Protestant “Manifest Destiny” to “universal values” such as freedom, democracy and human rights</w:t>
      </w:r>
      <w:r w:rsidRPr="00E32DF8">
        <w:rPr>
          <w:rFonts w:asciiTheme="minorHAnsi" w:eastAsia="Times New Roman" w:hAnsiTheme="minorHAnsi" w:cs="Lucida Grande"/>
          <w:color w:val="000000"/>
          <w:sz w:val="16"/>
          <w:szCs w:val="20"/>
          <w:bdr w:val="none" w:sz="0" w:space="0" w:color="auto" w:frame="1"/>
        </w:rPr>
        <w:t>. President Bush’s speech at the 2002 Independence Day ceremony states that in today’s United States, “there is no American race; there is only an American creed</w:t>
      </w:r>
      <w:r w:rsidRPr="00E32DF8">
        <w:rPr>
          <w:rStyle w:val="StyleBoldUnderline"/>
          <w:rFonts w:asciiTheme="minorHAnsi" w:hAnsiTheme="minorHAnsi"/>
        </w:rPr>
        <w:t xml:space="preserve">.” If America’s ideology </w:t>
      </w:r>
      <w:r w:rsidRPr="00E32DF8">
        <w:rPr>
          <w:rStyle w:val="StyleBoldUnderline"/>
          <w:rFonts w:asciiTheme="minorHAnsi" w:hAnsiTheme="minorHAnsi"/>
        </w:rPr>
        <w:lastRenderedPageBreak/>
        <w:t>based upon the core belief in liberty has provided American hegemony the spiritual foundation, democracy has provided the American hegemony institutional base, thus enabling the Americans to be united under the national flag</w:t>
      </w:r>
      <w:r w:rsidRPr="00E32DF8">
        <w:rPr>
          <w:rFonts w:asciiTheme="minorHAnsi" w:eastAsia="Times New Roman" w:hAnsiTheme="minorHAnsi" w:cs="Lucida Grande"/>
          <w:color w:val="000000"/>
          <w:sz w:val="16"/>
          <w:szCs w:val="20"/>
          <w:bdr w:val="none" w:sz="0" w:space="0" w:color="auto" w:frame="1"/>
        </w:rPr>
        <w:t>. It is obvious that the enlargement of America’s hegemonic ambition since World War II coincides with the gradual enlargement of the American democracy and the growth of diversity in the United States. The two trends in turn complement each other. As Professor Wang Xi of the Indiana University of Pennsylvanian has analyzed, under the influence of America’s political culture, “government is no longer viewed only as an imposing and oppressive power mechanism, but more often viewed as a type of ideology, a value system, a system of extraction and distribution of economic interests. When government becomes the absolute basis for public interest, to safeguard the interest of the government thus becomes the desire and obligations of the public.”</w:t>
      </w:r>
    </w:p>
    <w:p w:rsidR="00D964E9" w:rsidRPr="00E32DF8" w:rsidRDefault="00D964E9" w:rsidP="00D964E9">
      <w:pPr>
        <w:shd w:val="clear" w:color="auto" w:fill="FFFFFF"/>
        <w:spacing w:line="293" w:lineRule="atLeast"/>
        <w:jc w:val="both"/>
        <w:textAlignment w:val="baseline"/>
        <w:rPr>
          <w:rStyle w:val="StyleStyleBold12pt"/>
          <w:rFonts w:asciiTheme="minorHAnsi" w:hAnsiTheme="minorHAnsi"/>
        </w:rPr>
      </w:pPr>
    </w:p>
    <w:p w:rsidR="00240DF5" w:rsidRDefault="00AF7AE0" w:rsidP="00240DF5">
      <w:pPr>
        <w:pStyle w:val="Heading3"/>
      </w:pPr>
      <w:r>
        <w:rPr>
          <w:rStyle w:val="StyleStyleBold12pt"/>
          <w:rFonts w:asciiTheme="minorHAnsi" w:hAnsiTheme="minorHAnsi"/>
        </w:rPr>
        <w:lastRenderedPageBreak/>
        <w:br w:type="page"/>
      </w:r>
      <w:r w:rsidR="00A3255F">
        <w:lastRenderedPageBreak/>
        <w:t>Link – Hegemony</w:t>
      </w:r>
    </w:p>
    <w:p w:rsidR="00D964E9" w:rsidRPr="00240DF5" w:rsidRDefault="00D964E9" w:rsidP="00240DF5">
      <w:pPr>
        <w:pStyle w:val="Heading3"/>
        <w:jc w:val="left"/>
        <w:rPr>
          <w:rStyle w:val="StyleStyleBold12pt"/>
          <w:rFonts w:asciiTheme="minorHAnsi" w:hAnsiTheme="minorHAnsi"/>
          <w:b/>
        </w:rPr>
      </w:pPr>
      <w:r w:rsidRPr="00240DF5">
        <w:rPr>
          <w:rStyle w:val="StyleStyleBold12pt"/>
          <w:rFonts w:asciiTheme="minorHAnsi" w:hAnsiTheme="minorHAnsi"/>
          <w:b/>
        </w:rPr>
        <w:lastRenderedPageBreak/>
        <w:t>Hegemony is based on a racist imperialist drive</w:t>
      </w:r>
    </w:p>
    <w:p w:rsidR="00D964E9" w:rsidRPr="00E32DF8" w:rsidRDefault="00D964E9" w:rsidP="00D964E9">
      <w:pPr>
        <w:shd w:val="clear" w:color="auto" w:fill="FFFFFF"/>
        <w:spacing w:line="293" w:lineRule="atLeast"/>
        <w:jc w:val="both"/>
        <w:textAlignment w:val="baseline"/>
        <w:rPr>
          <w:rStyle w:val="StyleStyleBold12pt"/>
          <w:rFonts w:asciiTheme="minorHAnsi" w:hAnsiTheme="minorHAnsi"/>
          <w:b w:val="0"/>
        </w:rPr>
      </w:pPr>
      <w:proofErr w:type="spellStart"/>
      <w:r w:rsidRPr="00E32DF8">
        <w:rPr>
          <w:rStyle w:val="StyleStyleBold12pt"/>
          <w:rFonts w:asciiTheme="minorHAnsi" w:hAnsiTheme="minorHAnsi"/>
        </w:rPr>
        <w:t>Hussain</w:t>
      </w:r>
      <w:proofErr w:type="spellEnd"/>
      <w:r w:rsidRPr="00E32DF8">
        <w:rPr>
          <w:rStyle w:val="StyleStyleBold12pt"/>
          <w:rFonts w:asciiTheme="minorHAnsi" w:hAnsiTheme="minorHAnsi"/>
        </w:rPr>
        <w:t xml:space="preserve"> 2013 </w:t>
      </w:r>
      <w:r w:rsidRPr="00E32DF8">
        <w:rPr>
          <w:rStyle w:val="StyleStyleBold12pt"/>
          <w:rFonts w:asciiTheme="minorHAnsi" w:hAnsiTheme="minorHAnsi"/>
          <w:b w:val="0"/>
          <w:sz w:val="16"/>
          <w:szCs w:val="16"/>
        </w:rPr>
        <w:t>[</w:t>
      </w:r>
      <w:proofErr w:type="spellStart"/>
      <w:r w:rsidRPr="00E32DF8">
        <w:rPr>
          <w:rStyle w:val="StyleStyleBold12pt"/>
          <w:rFonts w:asciiTheme="minorHAnsi" w:hAnsiTheme="minorHAnsi"/>
          <w:b w:val="0"/>
          <w:sz w:val="16"/>
          <w:szCs w:val="16"/>
        </w:rPr>
        <w:t>Murtaza</w:t>
      </w:r>
      <w:proofErr w:type="spellEnd"/>
      <w:r w:rsidRPr="00E32DF8">
        <w:rPr>
          <w:rStyle w:val="StyleStyleBold12pt"/>
          <w:rFonts w:asciiTheme="minorHAnsi" w:hAnsiTheme="minorHAnsi"/>
          <w:b w:val="0"/>
          <w:sz w:val="16"/>
          <w:szCs w:val="16"/>
        </w:rPr>
        <w:t xml:space="preserve">. October 10, 2013. “Of Persian snake charmers: Racism and global hegemony.” Al-Jazeera English. </w:t>
      </w:r>
      <w:hyperlink r:id="rId12" w:history="1">
        <w:r w:rsidRPr="00E32DF8">
          <w:rPr>
            <w:rStyle w:val="Hyperlink"/>
            <w:rFonts w:asciiTheme="minorHAnsi" w:hAnsiTheme="minorHAnsi"/>
            <w:sz w:val="16"/>
            <w:szCs w:val="16"/>
          </w:rPr>
          <w:t>http://www.aljazeera.com/indepth/opinion/2013/10/persian-snake-charmers-racism-global-hegemony-20131066572145380.html</w:t>
        </w:r>
      </w:hyperlink>
      <w:r w:rsidRPr="00E32DF8">
        <w:rPr>
          <w:rStyle w:val="StyleStyleBold12pt"/>
          <w:rFonts w:asciiTheme="minorHAnsi" w:hAnsiTheme="minorHAnsi"/>
          <w:b w:val="0"/>
          <w:sz w:val="16"/>
          <w:szCs w:val="16"/>
        </w:rPr>
        <w:t>]</w:t>
      </w:r>
    </w:p>
    <w:p w:rsidR="00D964E9" w:rsidRDefault="00D964E9" w:rsidP="002F227E">
      <w:pPr>
        <w:shd w:val="clear" w:color="auto" w:fill="FFFFFF"/>
        <w:spacing w:line="293" w:lineRule="atLeast"/>
        <w:jc w:val="both"/>
        <w:textAlignment w:val="baseline"/>
        <w:rPr>
          <w:rFonts w:asciiTheme="minorHAnsi" w:eastAsia="Times New Roman" w:hAnsiTheme="minorHAnsi"/>
          <w:sz w:val="16"/>
          <w:szCs w:val="20"/>
        </w:rPr>
      </w:pPr>
      <w:r w:rsidRPr="00E32DF8">
        <w:rPr>
          <w:rFonts w:asciiTheme="minorHAnsi" w:eastAsia="Times New Roman" w:hAnsiTheme="minorHAnsi"/>
          <w:sz w:val="16"/>
          <w:szCs w:val="20"/>
        </w:rPr>
        <w:t xml:space="preserve">Racism and war As much as it did during the time of Theodore Roosevelt and Woodrow Wilson, </w:t>
      </w:r>
      <w:r w:rsidRPr="00E32DF8">
        <w:rPr>
          <w:rStyle w:val="StyleBoldUnderline"/>
          <w:rFonts w:asciiTheme="minorHAnsi" w:hAnsiTheme="minorHAnsi"/>
        </w:rPr>
        <w:t>the prime impulse behind military imperialism (in addition to seemingly insatiable greed) has always been a barely concealed racism towards the peoples of Asia, Africa and Latin America</w:t>
      </w:r>
      <w:r w:rsidRPr="00E32DF8">
        <w:rPr>
          <w:rFonts w:asciiTheme="minorHAnsi" w:eastAsia="Times New Roman" w:hAnsiTheme="minorHAnsi"/>
          <w:sz w:val="16"/>
          <w:szCs w:val="20"/>
        </w:rPr>
        <w:t xml:space="preserve">. Liberal Western thinkers have at certain points in history succeeded in checking the most heinous and self-destructive impulses of the hawks who feed off of endless war, but they persist in their machinations nonetheless. As the Iraq War demonstrated, </w:t>
      </w:r>
      <w:r w:rsidRPr="00E32DF8">
        <w:rPr>
          <w:rStyle w:val="StyleBoldUnderline"/>
          <w:rFonts w:asciiTheme="minorHAnsi" w:hAnsiTheme="minorHAnsi"/>
        </w:rPr>
        <w:t>such actors can still exert their will onto the world when circumstances are right.</w:t>
      </w:r>
      <w:r w:rsidRPr="00E32DF8">
        <w:rPr>
          <w:rFonts w:asciiTheme="minorHAnsi" w:eastAsia="Times New Roman" w:hAnsiTheme="minorHAnsi"/>
          <w:sz w:val="16"/>
          <w:szCs w:val="20"/>
        </w:rPr>
        <w:t xml:space="preserve"> While we like to believe the polite fiction that our policymakers are generally intelligent, reasoned and rational, at certain moments the mask slips and </w:t>
      </w:r>
      <w:r w:rsidRPr="00E32DF8">
        <w:rPr>
          <w:rStyle w:val="StyleBoldUnderline"/>
          <w:rFonts w:asciiTheme="minorHAnsi" w:hAnsiTheme="minorHAnsi"/>
        </w:rPr>
        <w:t xml:space="preserve">we learn that of the crude bigotry and arrogance which informs much war advocacy. We discover that the reason war is apparently both necessary and desirable is due to the deficient DNA of foreigners; to their incurable Oriental untrustworthiness and their fanatic desire to assert their own national sovereignty. While in many ways </w:t>
      </w:r>
      <w:proofErr w:type="spellStart"/>
      <w:r w:rsidRPr="00E32DF8">
        <w:rPr>
          <w:rStyle w:val="StyleBoldUnderline"/>
          <w:rFonts w:asciiTheme="minorHAnsi" w:hAnsiTheme="minorHAnsi"/>
        </w:rPr>
        <w:t>civilisation</w:t>
      </w:r>
      <w:proofErr w:type="spellEnd"/>
      <w:r w:rsidRPr="00E32DF8">
        <w:rPr>
          <w:rStyle w:val="StyleBoldUnderline"/>
          <w:rFonts w:asciiTheme="minorHAnsi" w:hAnsiTheme="minorHAnsi"/>
        </w:rPr>
        <w:t xml:space="preserve"> has matured, the racist impulse</w:t>
      </w:r>
      <w:r w:rsidRPr="00E32DF8">
        <w:rPr>
          <w:rFonts w:asciiTheme="minorHAnsi" w:eastAsia="Times New Roman" w:hAnsiTheme="minorHAnsi"/>
          <w:sz w:val="16"/>
          <w:szCs w:val="20"/>
        </w:rPr>
        <w:t xml:space="preserve"> - so clearly articulated by Roosevelt and Wilson </w:t>
      </w:r>
      <w:r w:rsidRPr="00E32DF8">
        <w:rPr>
          <w:rStyle w:val="StyleBoldUnderline"/>
          <w:rFonts w:asciiTheme="minorHAnsi" w:hAnsiTheme="minorHAnsi"/>
        </w:rPr>
        <w:t>- to subjugate and destroy the disobedient peoples of far flung lands has not dissipated in some quarters</w:t>
      </w:r>
      <w:r w:rsidRPr="00E32DF8">
        <w:rPr>
          <w:rFonts w:asciiTheme="minorHAnsi" w:eastAsia="Times New Roman" w:hAnsiTheme="minorHAnsi"/>
          <w:sz w:val="16"/>
          <w:szCs w:val="20"/>
        </w:rPr>
        <w:t xml:space="preserve">. It would be prudent to </w:t>
      </w:r>
      <w:proofErr w:type="spellStart"/>
      <w:r w:rsidRPr="00E32DF8">
        <w:rPr>
          <w:rFonts w:asciiTheme="minorHAnsi" w:eastAsia="Times New Roman" w:hAnsiTheme="minorHAnsi"/>
          <w:sz w:val="16"/>
          <w:szCs w:val="20"/>
        </w:rPr>
        <w:t>recognise</w:t>
      </w:r>
      <w:proofErr w:type="spellEnd"/>
      <w:r w:rsidRPr="00E32DF8">
        <w:rPr>
          <w:rFonts w:asciiTheme="minorHAnsi" w:eastAsia="Times New Roman" w:hAnsiTheme="minorHAnsi"/>
          <w:sz w:val="16"/>
          <w:szCs w:val="20"/>
        </w:rPr>
        <w:t xml:space="preserve"> it today for what it is, lest the horrendous crimes of the recent past be repeated. </w:t>
      </w:r>
    </w:p>
    <w:p w:rsidR="002F227E" w:rsidRPr="002F227E" w:rsidRDefault="002F227E" w:rsidP="002F227E">
      <w:pPr>
        <w:shd w:val="clear" w:color="auto" w:fill="FFFFFF"/>
        <w:spacing w:line="293" w:lineRule="atLeast"/>
        <w:jc w:val="both"/>
        <w:textAlignment w:val="baseline"/>
        <w:rPr>
          <w:rStyle w:val="StyleStyleBold12pt"/>
          <w:rFonts w:asciiTheme="minorHAnsi" w:eastAsia="Times New Roman" w:hAnsiTheme="minorHAnsi"/>
          <w:b w:val="0"/>
          <w:bCs w:val="0"/>
          <w:sz w:val="16"/>
          <w:szCs w:val="20"/>
        </w:rPr>
      </w:pPr>
    </w:p>
    <w:p w:rsidR="00240DF5" w:rsidRDefault="00240DF5" w:rsidP="00240DF5">
      <w:pPr>
        <w:pStyle w:val="Heading3"/>
      </w:pPr>
      <w:r>
        <w:lastRenderedPageBreak/>
        <w:t>Link – Hegemony</w:t>
      </w:r>
    </w:p>
    <w:p w:rsidR="00D964E9" w:rsidRPr="002F227E" w:rsidRDefault="00D964E9" w:rsidP="002F227E">
      <w:pPr>
        <w:pStyle w:val="Heading4"/>
        <w:rPr>
          <w:rStyle w:val="StyleStyleBold12pt"/>
          <w:rFonts w:asciiTheme="minorHAnsi" w:hAnsiTheme="minorHAnsi"/>
          <w:b/>
        </w:rPr>
      </w:pPr>
      <w:r w:rsidRPr="002F227E">
        <w:rPr>
          <w:rStyle w:val="StyleStyleBold12pt"/>
          <w:rFonts w:asciiTheme="minorHAnsi" w:hAnsiTheme="minorHAnsi"/>
          <w:b/>
        </w:rPr>
        <w:t>American hegemony maintains a façade of peace that is premised on the extension of daily imperialist violence against the third world and the subjugation of the non-West as a continuation of the colonial project.</w:t>
      </w:r>
    </w:p>
    <w:p w:rsidR="00D964E9" w:rsidRPr="00E32DF8" w:rsidRDefault="00D964E9" w:rsidP="00D964E9">
      <w:pPr>
        <w:spacing w:after="240"/>
        <w:jc w:val="both"/>
        <w:rPr>
          <w:rStyle w:val="StyleStyleBold12pt"/>
          <w:rFonts w:asciiTheme="minorHAnsi" w:hAnsiTheme="minorHAnsi"/>
          <w:b w:val="0"/>
        </w:rPr>
      </w:pPr>
      <w:proofErr w:type="gramStart"/>
      <w:r w:rsidRPr="00E32DF8">
        <w:rPr>
          <w:rStyle w:val="StyleStyleBold12pt"/>
          <w:rFonts w:asciiTheme="minorHAnsi" w:hAnsiTheme="minorHAnsi"/>
        </w:rPr>
        <w:t xml:space="preserve">Ahmad 1991 </w:t>
      </w:r>
      <w:r w:rsidRPr="00E32DF8">
        <w:rPr>
          <w:rStyle w:val="StyleStyleBold12pt"/>
          <w:rFonts w:asciiTheme="minorHAnsi" w:hAnsiTheme="minorHAnsi"/>
          <w:b w:val="0"/>
          <w:sz w:val="16"/>
          <w:szCs w:val="16"/>
        </w:rPr>
        <w:t>[</w:t>
      </w:r>
      <w:proofErr w:type="spellStart"/>
      <w:r w:rsidRPr="00E32DF8">
        <w:rPr>
          <w:rStyle w:val="StyleStyleBold12pt"/>
          <w:rFonts w:asciiTheme="minorHAnsi" w:hAnsiTheme="minorHAnsi"/>
          <w:b w:val="0"/>
          <w:sz w:val="16"/>
          <w:szCs w:val="16"/>
        </w:rPr>
        <w:t>Eqbal</w:t>
      </w:r>
      <w:proofErr w:type="spellEnd"/>
      <w:r w:rsidRPr="00E32DF8">
        <w:rPr>
          <w:rStyle w:val="StyleStyleBold12pt"/>
          <w:rFonts w:asciiTheme="minorHAnsi" w:hAnsiTheme="minorHAnsi"/>
          <w:b w:val="0"/>
          <w:sz w:val="16"/>
          <w:szCs w:val="16"/>
        </w:rPr>
        <w:t>.</w:t>
      </w:r>
      <w:proofErr w:type="gramEnd"/>
      <w:r w:rsidRPr="00E32DF8">
        <w:rPr>
          <w:rStyle w:val="StyleStyleBold12pt"/>
          <w:rFonts w:asciiTheme="minorHAnsi" w:hAnsiTheme="minorHAnsi"/>
          <w:b w:val="0"/>
          <w:sz w:val="16"/>
          <w:szCs w:val="16"/>
        </w:rPr>
        <w:t xml:space="preserve"> Member of the National Liberation Front and worked with Frantz Fanon. </w:t>
      </w:r>
      <w:proofErr w:type="gramStart"/>
      <w:r w:rsidRPr="00E32DF8">
        <w:rPr>
          <w:rStyle w:val="StyleStyleBold12pt"/>
          <w:rFonts w:asciiTheme="minorHAnsi" w:hAnsiTheme="minorHAnsi"/>
          <w:b w:val="0"/>
          <w:sz w:val="16"/>
          <w:szCs w:val="16"/>
        </w:rPr>
        <w:t>“The Cold War from the Standpoints of Its Victims.”</w:t>
      </w:r>
      <w:proofErr w:type="gramEnd"/>
      <w:r w:rsidRPr="00E32DF8">
        <w:rPr>
          <w:rStyle w:val="StyleStyleBold12pt"/>
          <w:rFonts w:asciiTheme="minorHAnsi" w:hAnsiTheme="minorHAnsi"/>
          <w:b w:val="0"/>
          <w:sz w:val="16"/>
          <w:szCs w:val="16"/>
        </w:rPr>
        <w:t xml:space="preserve"> Talk Delivered in 1991. History Is A Weapon. </w:t>
      </w:r>
      <w:hyperlink r:id="rId13" w:history="1">
        <w:r w:rsidRPr="00E32DF8">
          <w:rPr>
            <w:rStyle w:val="Hyperlink"/>
            <w:rFonts w:asciiTheme="minorHAnsi" w:hAnsiTheme="minorHAnsi"/>
            <w:sz w:val="16"/>
            <w:szCs w:val="16"/>
          </w:rPr>
          <w:t>http://www.historyisaweapon.com/defcon1/eqbalahmadcoldwar.html</w:t>
        </w:r>
      </w:hyperlink>
      <w:r w:rsidRPr="00E32DF8">
        <w:rPr>
          <w:rStyle w:val="StyleStyleBold12pt"/>
          <w:rFonts w:asciiTheme="minorHAnsi" w:hAnsiTheme="minorHAnsi"/>
          <w:b w:val="0"/>
          <w:sz w:val="16"/>
          <w:szCs w:val="16"/>
        </w:rPr>
        <w:t>]</w:t>
      </w:r>
    </w:p>
    <w:p w:rsidR="00D964E9" w:rsidRPr="00E32DF8" w:rsidRDefault="00D964E9" w:rsidP="00D964E9">
      <w:pPr>
        <w:spacing w:after="240"/>
        <w:jc w:val="both"/>
        <w:rPr>
          <w:rStyle w:val="StyleBoldUnderline"/>
          <w:rFonts w:asciiTheme="minorHAnsi" w:hAnsiTheme="minorHAnsi"/>
        </w:rPr>
      </w:pPr>
      <w:r w:rsidRPr="00E32DF8">
        <w:rPr>
          <w:rFonts w:asciiTheme="minorHAnsi" w:eastAsia="Times New Roman" w:hAnsiTheme="minorHAnsi"/>
          <w:color w:val="000000"/>
          <w:sz w:val="16"/>
          <w:szCs w:val="27"/>
        </w:rPr>
        <w:t xml:space="preserve">Those who accept the notions of peace as synonymous with international stability, of </w:t>
      </w:r>
      <w:r w:rsidRPr="00E32DF8">
        <w:rPr>
          <w:rStyle w:val="StyleBoldUnderline"/>
          <w:rFonts w:asciiTheme="minorHAnsi" w:hAnsiTheme="minorHAnsi"/>
        </w:rPr>
        <w:t>international stability as the absence of "great power conflict,"</w:t>
      </w:r>
      <w:r w:rsidRPr="00E32DF8">
        <w:rPr>
          <w:rFonts w:asciiTheme="minorHAnsi" w:eastAsia="Times New Roman" w:hAnsiTheme="minorHAnsi"/>
          <w:color w:val="000000"/>
          <w:sz w:val="16"/>
          <w:szCs w:val="27"/>
        </w:rPr>
        <w:t xml:space="preserve"> and this latter alone as constituting "major war" will find Professor Gaddis's essay erudite, persuasive, and, above all, reassuring. </w:t>
      </w:r>
      <w:r w:rsidRPr="00E32DF8">
        <w:rPr>
          <w:rStyle w:val="StyleBoldUnderline"/>
          <w:rFonts w:asciiTheme="minorHAnsi" w:hAnsiTheme="minorHAnsi"/>
        </w:rPr>
        <w:t>But no one who recognizes the existence and structures of modern imperialism as a defining force in world history can be persuaded of the usefulness of these and ancillary concepts in comprehending</w:t>
      </w:r>
      <w:r w:rsidRPr="00E32DF8">
        <w:rPr>
          <w:rFonts w:asciiTheme="minorHAnsi" w:eastAsia="Times New Roman" w:hAnsiTheme="minorHAnsi"/>
          <w:color w:val="000000"/>
          <w:sz w:val="16"/>
          <w:szCs w:val="27"/>
        </w:rPr>
        <w:t xml:space="preserve"> </w:t>
      </w:r>
      <w:r w:rsidRPr="00E32DF8">
        <w:rPr>
          <w:rStyle w:val="StyleBoldUnderline"/>
          <w:rFonts w:asciiTheme="minorHAnsi" w:hAnsiTheme="minorHAnsi"/>
        </w:rPr>
        <w:t>the realities of international relations in the past four or, for that matter, forty decades</w:t>
      </w:r>
      <w:r w:rsidRPr="00E32DF8">
        <w:rPr>
          <w:rFonts w:asciiTheme="minorHAnsi" w:eastAsia="Times New Roman" w:hAnsiTheme="minorHAnsi"/>
          <w:color w:val="000000"/>
          <w:sz w:val="16"/>
          <w:szCs w:val="27"/>
        </w:rPr>
        <w:t xml:space="preserve">. My aims in this brief and, I regret to admit, unfinished essay are threefold: to raise some questions about the language and concepts that dominate the literature on international relations; to place in a historical perspective the savage wars of the "long peace"; and to inquire into the fixture of the United States' policies toward the Third World—that majority of international community that lived, by and large, beyond "bipolarity"—after the formal end of the Cold War. The issue at hand is the nature of the Cold War, the era that began after World War II and may be presumed to have terminated at the decade's end. For, if it ever </w:t>
      </w:r>
      <w:proofErr w:type="spellStart"/>
      <w:r w:rsidRPr="00E32DF8">
        <w:rPr>
          <w:rFonts w:asciiTheme="minorHAnsi" w:eastAsia="Times New Roman" w:hAnsiTheme="minorHAnsi"/>
          <w:color w:val="000000"/>
          <w:sz w:val="16"/>
          <w:szCs w:val="27"/>
        </w:rPr>
        <w:t>existed,"bipolarity</w:t>
      </w:r>
      <w:proofErr w:type="spellEnd"/>
      <w:r w:rsidRPr="00E32DF8">
        <w:rPr>
          <w:rFonts w:asciiTheme="minorHAnsi" w:eastAsia="Times New Roman" w:hAnsiTheme="minorHAnsi"/>
          <w:color w:val="000000"/>
          <w:sz w:val="16"/>
          <w:szCs w:val="27"/>
        </w:rPr>
        <w:t xml:space="preserve">" may be construed to have ended somewhere between 1989, when the wall that divided Berlin was dismantled, and the fall of 1990, when the United States led a multilateral military expedition to the Middle East, the first such campaign to be waged by Washington without Moscow's protestations. Central to this debate are differing notions of war, peace, and the contemporary international </w:t>
      </w:r>
      <w:proofErr w:type="spellStart"/>
      <w:r w:rsidRPr="00E32DF8">
        <w:rPr>
          <w:rFonts w:asciiTheme="minorHAnsi" w:eastAsia="Times New Roman" w:hAnsiTheme="minorHAnsi"/>
          <w:color w:val="000000"/>
          <w:sz w:val="16"/>
          <w:szCs w:val="27"/>
        </w:rPr>
        <w:t>system.There</w:t>
      </w:r>
      <w:proofErr w:type="spellEnd"/>
      <w:r w:rsidRPr="00E32DF8">
        <w:rPr>
          <w:rFonts w:asciiTheme="minorHAnsi" w:eastAsia="Times New Roman" w:hAnsiTheme="minorHAnsi"/>
          <w:color w:val="000000"/>
          <w:sz w:val="16"/>
          <w:szCs w:val="27"/>
        </w:rPr>
        <w:t xml:space="preserve"> are two simple ways of approaching a definition of peace—the positive and the negative. A positive view of peace presupposes an international system based on cooperation between major powers, their operative commitment to resolving international disputes collectively and by peaceful means, and their respect for the sovereignty and independence of weaker countries. The concomitants of these assumptions, which are embedded in the charter of the United Nations, are that peacetime activities and expenditures shall take precedence over preparations for war, fear of war shall recede as a global anxiety, the use of force shall be an exception rather than the rule in relations among nations, and international laws, rather than coercive capabilities, shall govern the behavior of the powerful no less than the weak. Hardly anyone who holds this view of peace would regard the last forty-five years as a period of peace. </w:t>
      </w:r>
      <w:r w:rsidRPr="00E32DF8">
        <w:rPr>
          <w:rStyle w:val="StyleBoldUnderline"/>
          <w:rFonts w:asciiTheme="minorHAnsi" w:hAnsiTheme="minorHAnsi"/>
        </w:rPr>
        <w:t>The arms race that was unleashed upon us had no parallel in history. One superpower became so concentrated on inventing and producing weapons that it lost to junior pa</w:t>
      </w:r>
      <w:r w:rsidRPr="00E32DF8">
        <w:rPr>
          <w:rFonts w:asciiTheme="minorHAnsi" w:eastAsia="Times New Roman" w:hAnsiTheme="minorHAnsi"/>
          <w:color w:val="000000"/>
          <w:sz w:val="16"/>
          <w:szCs w:val="27"/>
        </w:rPr>
        <w:t xml:space="preserve">rtners, like Japan and Germany, the art of </w:t>
      </w:r>
      <w:r w:rsidRPr="00E32DF8">
        <w:rPr>
          <w:rStyle w:val="StyleBoldUnderline"/>
          <w:rFonts w:asciiTheme="minorHAnsi" w:hAnsiTheme="minorHAnsi"/>
        </w:rPr>
        <w:t>peacetime production</w:t>
      </w:r>
      <w:r w:rsidRPr="00E32DF8">
        <w:rPr>
          <w:rFonts w:asciiTheme="minorHAnsi" w:eastAsia="Times New Roman" w:hAnsiTheme="minorHAnsi"/>
          <w:color w:val="000000"/>
          <w:sz w:val="16"/>
          <w:szCs w:val="27"/>
        </w:rPr>
        <w:t xml:space="preserve">. Another superpower—or so it was designated—literally went broke trying to play catch-up. </w:t>
      </w:r>
      <w:r w:rsidRPr="00E32DF8">
        <w:rPr>
          <w:rStyle w:val="StyleBoldUnderline"/>
          <w:rFonts w:asciiTheme="minorHAnsi" w:hAnsiTheme="minorHAnsi"/>
        </w:rPr>
        <w:t xml:space="preserve">Miraculous Arabian Nights fantasies materialized, nevertheless, as killing machines. Addiction to armaments spread beyond the great powers to poverty-stricken Third World countries and to the indulgently rich petroleum producers of the Middle East. The habit spawned, as habit often does, violence, civil strife, </w:t>
      </w:r>
      <w:proofErr w:type="gramStart"/>
      <w:r w:rsidRPr="00E32DF8">
        <w:rPr>
          <w:rStyle w:val="StyleBoldUnderline"/>
          <w:rFonts w:asciiTheme="minorHAnsi" w:hAnsiTheme="minorHAnsi"/>
        </w:rPr>
        <w:t>dependency</w:t>
      </w:r>
      <w:proofErr w:type="gramEnd"/>
      <w:r w:rsidRPr="00E32DF8">
        <w:rPr>
          <w:rStyle w:val="StyleBoldUnderline"/>
          <w:rFonts w:asciiTheme="minorHAnsi" w:hAnsiTheme="minorHAnsi"/>
        </w:rPr>
        <w:t xml:space="preserve"> on suppliers, indebtedness, crime, and delusions of grandeur. Furthermore, the proliferation of sophisticated armaments raised the costs of the Third </w:t>
      </w:r>
      <w:proofErr w:type="gramStart"/>
      <w:r w:rsidRPr="00E32DF8">
        <w:rPr>
          <w:rStyle w:val="StyleBoldUnderline"/>
          <w:rFonts w:asciiTheme="minorHAnsi" w:hAnsiTheme="minorHAnsi"/>
        </w:rPr>
        <w:t>World's</w:t>
      </w:r>
      <w:proofErr w:type="gramEnd"/>
      <w:r w:rsidRPr="00E32DF8">
        <w:rPr>
          <w:rStyle w:val="StyleBoldUnderline"/>
          <w:rFonts w:asciiTheme="minorHAnsi" w:hAnsiTheme="minorHAnsi"/>
        </w:rPr>
        <w:t xml:space="preserve"> multiple</w:t>
      </w:r>
      <w:r w:rsidRPr="00E32DF8">
        <w:rPr>
          <w:rFonts w:asciiTheme="minorHAnsi" w:eastAsia="Times New Roman" w:hAnsiTheme="minorHAnsi"/>
          <w:color w:val="000000"/>
          <w:sz w:val="16"/>
          <w:szCs w:val="27"/>
        </w:rPr>
        <w:t>—ethnic, religious, revolutionary, and counterrevolutionary—</w:t>
      </w:r>
      <w:proofErr w:type="spellStart"/>
      <w:r w:rsidRPr="00E32DF8">
        <w:rPr>
          <w:rStyle w:val="StyleBoldUnderline"/>
          <w:rFonts w:asciiTheme="minorHAnsi" w:hAnsiTheme="minorHAnsi"/>
        </w:rPr>
        <w:t>strifes</w:t>
      </w:r>
      <w:proofErr w:type="spellEnd"/>
      <w:r w:rsidRPr="00E32DF8">
        <w:rPr>
          <w:rStyle w:val="StyleBoldUnderline"/>
          <w:rFonts w:asciiTheme="minorHAnsi" w:hAnsiTheme="minorHAnsi"/>
        </w:rPr>
        <w:t xml:space="preserve"> to astronomical proportions</w:t>
      </w:r>
      <w:r w:rsidRPr="00E32DF8">
        <w:rPr>
          <w:rFonts w:asciiTheme="minorHAnsi" w:eastAsia="Times New Roman" w:hAnsiTheme="minorHAnsi"/>
          <w:color w:val="000000"/>
          <w:sz w:val="16"/>
          <w:szCs w:val="27"/>
        </w:rPr>
        <w:t xml:space="preserve">. Iraq was the latest casualty of the post-World War II addiction to arms. </w:t>
      </w:r>
      <w:r w:rsidRPr="00E32DF8">
        <w:rPr>
          <w:rStyle w:val="StyleBoldUnderline"/>
          <w:rFonts w:asciiTheme="minorHAnsi" w:hAnsiTheme="minorHAnsi"/>
        </w:rPr>
        <w:t>The sovereignty of weak nations was frequently violated</w:t>
      </w:r>
      <w:r w:rsidRPr="00E32DF8">
        <w:rPr>
          <w:rFonts w:asciiTheme="minorHAnsi" w:eastAsia="Times New Roman" w:hAnsiTheme="minorHAnsi"/>
          <w:color w:val="000000"/>
          <w:sz w:val="16"/>
          <w:szCs w:val="27"/>
        </w:rPr>
        <w:t>. Resistance to these violations caused one superpower to brandish the Bomb, according to one estimate, on twelve occasions between 1946 and 1986.</w:t>
      </w:r>
      <w:r w:rsidRPr="00E32DF8">
        <w:rPr>
          <w:rFonts w:asciiTheme="minorHAnsi" w:eastAsia="Times New Roman" w:hAnsiTheme="minorHAnsi"/>
          <w:color w:val="000000"/>
          <w:sz w:val="16"/>
          <w:szCs w:val="27"/>
          <w:vertAlign w:val="superscript"/>
        </w:rPr>
        <w:t>5</w:t>
      </w:r>
      <w:r w:rsidRPr="00E32DF8">
        <w:rPr>
          <w:rFonts w:asciiTheme="minorHAnsi" w:eastAsia="Times New Roman" w:hAnsiTheme="minorHAnsi"/>
          <w:color w:val="000000"/>
          <w:sz w:val="16"/>
          <w:szCs w:val="27"/>
        </w:rPr>
        <w:t xml:space="preserve"> As if to underline America's debt to its imperial predecessors, Professor Henry Kissinger described these nuke </w:t>
      </w:r>
      <w:proofErr w:type="spellStart"/>
      <w:r w:rsidRPr="00E32DF8">
        <w:rPr>
          <w:rFonts w:asciiTheme="minorHAnsi" w:eastAsia="Times New Roman" w:hAnsiTheme="minorHAnsi"/>
          <w:color w:val="000000"/>
          <w:sz w:val="16"/>
          <w:szCs w:val="27"/>
        </w:rPr>
        <w:t>rattlings</w:t>
      </w:r>
      <w:proofErr w:type="spellEnd"/>
      <w:r w:rsidRPr="00E32DF8">
        <w:rPr>
          <w:rFonts w:asciiTheme="minorHAnsi" w:eastAsia="Times New Roman" w:hAnsiTheme="minorHAnsi"/>
          <w:color w:val="000000"/>
          <w:sz w:val="16"/>
          <w:szCs w:val="27"/>
        </w:rPr>
        <w:t xml:space="preserve"> as the "twentieth century equivalent of showing the flag"</w:t>
      </w:r>
      <w:r w:rsidRPr="00E32DF8">
        <w:rPr>
          <w:rStyle w:val="StyleBoldUnderline"/>
          <w:rFonts w:asciiTheme="minorHAnsi" w:hAnsiTheme="minorHAnsi"/>
        </w:rPr>
        <w:t>6Fear stalked our lives, and "End Time" attained the status of an ideology, especially in America, where high politics was reduced to the art of selling the latest "family" of weapons</w:t>
      </w:r>
      <w:r w:rsidRPr="00E32DF8">
        <w:rPr>
          <w:rFonts w:asciiTheme="minorHAnsi" w:eastAsia="Times New Roman" w:hAnsiTheme="minorHAnsi"/>
          <w:color w:val="000000"/>
          <w:sz w:val="16"/>
          <w:szCs w:val="27"/>
        </w:rPr>
        <w:t xml:space="preserve">. The negative definition of peace is less demanding and more congenial to "realists" of both the scholarly and "crackpot" variety. It views peace merely as an absence of war and in the interest of realism focuses on "major wars." Even from this narrower perspective, the Cold War did not yield a "long peace." It is true that there was no nuclear war, and humanity was spared global </w:t>
      </w:r>
      <w:proofErr w:type="spellStart"/>
      <w:r w:rsidRPr="00E32DF8">
        <w:rPr>
          <w:rFonts w:asciiTheme="minorHAnsi" w:eastAsia="Times New Roman" w:hAnsiTheme="minorHAnsi"/>
          <w:color w:val="000000"/>
          <w:sz w:val="16"/>
          <w:szCs w:val="27"/>
        </w:rPr>
        <w:t>holocaust.This</w:t>
      </w:r>
      <w:proofErr w:type="spellEnd"/>
      <w:r w:rsidRPr="00E32DF8">
        <w:rPr>
          <w:rFonts w:asciiTheme="minorHAnsi" w:eastAsia="Times New Roman" w:hAnsiTheme="minorHAnsi"/>
          <w:color w:val="000000"/>
          <w:sz w:val="16"/>
          <w:szCs w:val="27"/>
        </w:rPr>
        <w:t xml:space="preserve"> may be a cause for thanksgiving but does not justify the analytical elevation of scoundrel times to peacetime. For, </w:t>
      </w:r>
      <w:r w:rsidRPr="00E32DF8">
        <w:rPr>
          <w:rStyle w:val="StyleBoldUnderline"/>
          <w:rFonts w:asciiTheme="minorHAnsi" w:hAnsiTheme="minorHAnsi"/>
        </w:rPr>
        <w:t xml:space="preserve">if peace is to be construed as avoidance of the ultimate catastrophe, then war has been peace for centuries, at least for </w:t>
      </w:r>
      <w:proofErr w:type="spellStart"/>
      <w:r w:rsidRPr="00E32DF8">
        <w:rPr>
          <w:rStyle w:val="StyleBoldUnderline"/>
          <w:rFonts w:asciiTheme="minorHAnsi" w:hAnsiTheme="minorHAnsi"/>
        </w:rPr>
        <w:t>every one</w:t>
      </w:r>
      <w:proofErr w:type="spellEnd"/>
      <w:r w:rsidRPr="00E32DF8">
        <w:rPr>
          <w:rStyle w:val="StyleBoldUnderline"/>
          <w:rFonts w:asciiTheme="minorHAnsi" w:hAnsiTheme="minorHAnsi"/>
        </w:rPr>
        <w:t xml:space="preserve"> except the Mayas, Incas, Aztecs, American Indians, gypsies, Jews of Europe, inhabitants of Hiroshima and Nagasaki, and possibly the Palestinians</w:t>
      </w:r>
      <w:r w:rsidRPr="00E32DF8">
        <w:rPr>
          <w:rFonts w:asciiTheme="minorHAnsi" w:eastAsia="Times New Roman" w:hAnsiTheme="minorHAnsi"/>
          <w:color w:val="000000"/>
          <w:sz w:val="16"/>
          <w:szCs w:val="27"/>
        </w:rPr>
        <w:t xml:space="preserve">. It may be argued that in the complex, ideologically charged, and </w:t>
      </w:r>
      <w:proofErr w:type="spellStart"/>
      <w:r w:rsidRPr="00E32DF8">
        <w:rPr>
          <w:rFonts w:asciiTheme="minorHAnsi" w:eastAsia="Times New Roman" w:hAnsiTheme="minorHAnsi"/>
          <w:color w:val="000000"/>
          <w:sz w:val="16"/>
          <w:szCs w:val="27"/>
        </w:rPr>
        <w:t>nuclearized</w:t>
      </w:r>
      <w:proofErr w:type="spellEnd"/>
      <w:r w:rsidRPr="00E32DF8">
        <w:rPr>
          <w:rFonts w:asciiTheme="minorHAnsi" w:eastAsia="Times New Roman" w:hAnsiTheme="minorHAnsi"/>
          <w:color w:val="000000"/>
          <w:sz w:val="16"/>
          <w:szCs w:val="27"/>
        </w:rPr>
        <w:t xml:space="preserve"> international environment, it is unhelpful to view the problems of war and peace in a reductionist, positive-negative perspective. One ought to focus on the dominant characteristics of the international system, not on its disturbances, deviations, and injustices. This is not an unfair demand. In evaluating the many wars that came in from the cold, the central question to ask is whether they were incidental or integral to the </w:t>
      </w:r>
      <w:r w:rsidRPr="00E32DF8">
        <w:rPr>
          <w:rFonts w:asciiTheme="minorHAnsi" w:eastAsia="Times New Roman" w:hAnsiTheme="minorHAnsi"/>
          <w:color w:val="000000"/>
          <w:sz w:val="16"/>
          <w:szCs w:val="27"/>
        </w:rPr>
        <w:lastRenderedPageBreak/>
        <w:t xml:space="preserve">postwar international system. If they can be shown to be incidental, then it is obviously correct to treat them as having been generated outside the dominant system of great-power politics. On the other hand, </w:t>
      </w:r>
      <w:r w:rsidRPr="00E32DF8">
        <w:rPr>
          <w:rStyle w:val="StyleBoldUnderline"/>
          <w:rFonts w:asciiTheme="minorHAnsi" w:hAnsiTheme="minorHAnsi"/>
        </w:rPr>
        <w:t>if these wars were integral to international relations, then the international system that spawned such widespread and continuous warfare ought to be viewed as a war system, that is, one that relied on militarism and warfare in order to sustain itself</w:t>
      </w:r>
      <w:r w:rsidRPr="00E32DF8">
        <w:rPr>
          <w:rFonts w:asciiTheme="minorHAnsi" w:eastAsia="Times New Roman" w:hAnsiTheme="minorHAnsi"/>
          <w:color w:val="000000"/>
          <w:sz w:val="16"/>
          <w:szCs w:val="27"/>
        </w:rPr>
        <w:t xml:space="preserve">. The relationship of the so-called limited wars to the international system may be examined in terms of three criteria: (1) whether the conflict began in the context of international relations involving one or more of the great powers; (2) whether a superpower directly engaged in warfare, deployed its advanced weaponry, and caused large-scale casualties; and (3) whether the war had a global significance in that it significantly affected international relations and a superpowers international standing and future policies. </w:t>
      </w:r>
      <w:r w:rsidRPr="00E32DF8">
        <w:rPr>
          <w:rStyle w:val="StyleBoldUnderline"/>
          <w:rFonts w:asciiTheme="minorHAnsi" w:hAnsiTheme="minorHAnsi"/>
        </w:rPr>
        <w:t>Judged by these very conservative criteria, at least the Korean War [1950-1953], Indochina War [1945-1975], Afghan War [1979-1988], and the Gulf War [1991] would qualify, not at all as limited wars but as major wars of historical importance</w:t>
      </w:r>
      <w:r w:rsidRPr="00E32DF8">
        <w:rPr>
          <w:rFonts w:asciiTheme="minorHAnsi" w:eastAsia="Times New Roman" w:hAnsiTheme="minorHAnsi"/>
          <w:color w:val="000000"/>
          <w:sz w:val="16"/>
          <w:szCs w:val="27"/>
        </w:rPr>
        <w:t>. A more liberal and, I believe more accurate way of drawing up the balance sheet would be to include the complete repertoire of the wars of intervention—</w:t>
      </w:r>
      <w:r w:rsidRPr="00E32DF8">
        <w:rPr>
          <w:rStyle w:val="StyleBoldUnderline"/>
          <w:rFonts w:asciiTheme="minorHAnsi" w:hAnsiTheme="minorHAnsi"/>
        </w:rPr>
        <w:t>full-scale invasions, covert wars, proxy wars, and surgical strikes</w:t>
      </w:r>
      <w:r w:rsidRPr="00E32DF8">
        <w:rPr>
          <w:rFonts w:asciiTheme="minorHAnsi" w:eastAsia="Times New Roman" w:hAnsiTheme="minorHAnsi"/>
          <w:color w:val="000000"/>
          <w:sz w:val="16"/>
          <w:szCs w:val="27"/>
        </w:rPr>
        <w:t xml:space="preserve">—in which one or the other of the superpowers and their surrogates engaged in the Cold War era. </w:t>
      </w:r>
      <w:r w:rsidRPr="00E32DF8">
        <w:rPr>
          <w:rStyle w:val="StyleBoldUnderline"/>
          <w:rFonts w:asciiTheme="minorHAnsi" w:hAnsiTheme="minorHAnsi"/>
        </w:rPr>
        <w:t>Taken together, the scope, intensity, and frequency of these wars suggest that they were systemic in nature and not merely a series of provocations that the superpowers could not evade but kept limited.</w:t>
      </w:r>
      <w:r w:rsidRPr="00E32DF8">
        <w:rPr>
          <w:rFonts w:asciiTheme="minorHAnsi" w:eastAsia="Times New Roman" w:hAnsiTheme="minorHAnsi"/>
          <w:color w:val="000000"/>
          <w:sz w:val="16"/>
          <w:szCs w:val="27"/>
        </w:rPr>
        <w:t xml:space="preserve"> That is to say, they were integral to the international system, were deemed necessary to system maintenance, and were tolerated by its other members irrespective of their differences with the warring power or coalition of powers. We begin, seemingly, to describe a war system. </w:t>
      </w:r>
      <w:r w:rsidRPr="00E32DF8">
        <w:rPr>
          <w:rStyle w:val="StyleBoldUnderline"/>
          <w:rFonts w:asciiTheme="minorHAnsi" w:hAnsiTheme="minorHAnsi"/>
        </w:rPr>
        <w:t>The arms race was not merely a wasteful enterprise. All the high-tech weapons, except the big one, were tested on human beings in the real-life battle fields</w:t>
      </w:r>
      <w:r w:rsidRPr="00E32DF8">
        <w:rPr>
          <w:rFonts w:asciiTheme="minorHAnsi" w:eastAsia="Times New Roman" w:hAnsiTheme="minorHAnsi"/>
          <w:color w:val="000000"/>
          <w:sz w:val="16"/>
          <w:szCs w:val="27"/>
        </w:rPr>
        <w:t xml:space="preserve"> of Korea, Vietnam, Laos, Lebanon, </w:t>
      </w:r>
      <w:proofErr w:type="spellStart"/>
      <w:r w:rsidRPr="00E32DF8">
        <w:rPr>
          <w:rFonts w:asciiTheme="minorHAnsi" w:eastAsia="Times New Roman" w:hAnsiTheme="minorHAnsi"/>
          <w:color w:val="000000"/>
          <w:sz w:val="16"/>
          <w:szCs w:val="27"/>
        </w:rPr>
        <w:t>Afghanistan</w:t>
      </w:r>
      <w:proofErr w:type="gramStart"/>
      <w:r w:rsidRPr="00E32DF8">
        <w:rPr>
          <w:rFonts w:asciiTheme="minorHAnsi" w:eastAsia="Times New Roman" w:hAnsiTheme="minorHAnsi"/>
          <w:color w:val="000000"/>
          <w:sz w:val="16"/>
          <w:szCs w:val="27"/>
        </w:rPr>
        <w:t>,and</w:t>
      </w:r>
      <w:proofErr w:type="spellEnd"/>
      <w:proofErr w:type="gramEnd"/>
      <w:r w:rsidRPr="00E32DF8">
        <w:rPr>
          <w:rFonts w:asciiTheme="minorHAnsi" w:eastAsia="Times New Roman" w:hAnsiTheme="minorHAnsi"/>
          <w:color w:val="000000"/>
          <w:sz w:val="16"/>
          <w:szCs w:val="27"/>
        </w:rPr>
        <w:t xml:space="preserve"> Iraq. </w:t>
      </w:r>
      <w:r w:rsidRPr="00E32DF8">
        <w:rPr>
          <w:rStyle w:val="StyleBoldUnderline"/>
          <w:rFonts w:asciiTheme="minorHAnsi" w:hAnsiTheme="minorHAnsi"/>
        </w:rPr>
        <w:t>Wars in these unfortunate countries alone took the toll of an estimated twelve million lives. During the "long peace," the great powers gave us no less than one "limited," or "invisible," war every sixteen months. It is a tribute to the power of ideology and tradition that in the last quarter of the twentieth century reputable historians can dismiss as "limited" or as mere "provocations" wars</w:t>
      </w:r>
      <w:r w:rsidRPr="00E32DF8">
        <w:rPr>
          <w:rFonts w:asciiTheme="minorHAnsi" w:eastAsia="Times New Roman" w:hAnsiTheme="minorHAnsi"/>
          <w:color w:val="000000"/>
          <w:sz w:val="16"/>
          <w:szCs w:val="27"/>
        </w:rPr>
        <w:t xml:space="preserve"> like those in Korea, Vietnam, Lebanon, Afghanistan, and the Middle East. After all, </w:t>
      </w:r>
      <w:r w:rsidRPr="00E32DF8">
        <w:rPr>
          <w:rStyle w:val="StyleBoldUnderline"/>
          <w:rFonts w:asciiTheme="minorHAnsi" w:hAnsiTheme="minorHAnsi"/>
        </w:rPr>
        <w:t>each of these was destructive beyond imagination, and to each a superpower was organically linked.</w:t>
      </w:r>
      <w:r w:rsidRPr="00E32DF8">
        <w:rPr>
          <w:rFonts w:asciiTheme="minorHAnsi" w:eastAsia="Times New Roman" w:hAnsiTheme="minorHAnsi"/>
          <w:color w:val="000000"/>
          <w:sz w:val="16"/>
          <w:szCs w:val="27"/>
        </w:rPr>
        <w:t xml:space="preserve"> They also shaped the diplomatic, military, and economic posture of one or both superpowers and in many ways guided the course of contemporary world politics. I can appreciate the perception of stability on the part of those who identify with the Western </w:t>
      </w:r>
      <w:proofErr w:type="spellStart"/>
      <w:r w:rsidRPr="00E32DF8">
        <w:rPr>
          <w:rFonts w:asciiTheme="minorHAnsi" w:eastAsia="Times New Roman" w:hAnsiTheme="minorHAnsi"/>
          <w:color w:val="000000"/>
          <w:sz w:val="16"/>
          <w:szCs w:val="27"/>
        </w:rPr>
        <w:t>metropole</w:t>
      </w:r>
      <w:proofErr w:type="spellEnd"/>
      <w:r w:rsidRPr="00E32DF8">
        <w:rPr>
          <w:rFonts w:asciiTheme="minorHAnsi" w:eastAsia="Times New Roman" w:hAnsiTheme="minorHAnsi"/>
          <w:color w:val="000000"/>
          <w:sz w:val="16"/>
          <w:szCs w:val="27"/>
        </w:rPr>
        <w:t xml:space="preserve">. But it hurts one's sense of history, no less than fair play, to find this era of intermittent and multi-pronged war of the strong upon the weak described as a period of "long peace." There is a more painful recognition to be made: the roots of this debate do not lie in either differences over facts or the degree of moral sensitivity. We, Professor Gaddis and I, to cite two immediate names, are unlikely to differ over what actually happened in the last four decades, and we are most probably equally committed to a peaceable environment of international relations. The defining factors in this debate are methods not intentions. </w:t>
      </w:r>
      <w:r w:rsidRPr="00E32DF8">
        <w:rPr>
          <w:rStyle w:val="StyleBoldUnderline"/>
          <w:rFonts w:asciiTheme="minorHAnsi" w:hAnsiTheme="minorHAnsi"/>
        </w:rPr>
        <w:t>Those among us who suppose,</w:t>
      </w:r>
      <w:r w:rsidRPr="00E32DF8">
        <w:rPr>
          <w:rFonts w:asciiTheme="minorHAnsi" w:eastAsia="Times New Roman" w:hAnsiTheme="minorHAnsi"/>
          <w:color w:val="000000"/>
          <w:sz w:val="16"/>
          <w:szCs w:val="27"/>
        </w:rPr>
        <w:t xml:space="preserve"> as William </w:t>
      </w:r>
      <w:proofErr w:type="spellStart"/>
      <w:r w:rsidRPr="00E32DF8">
        <w:rPr>
          <w:rFonts w:asciiTheme="minorHAnsi" w:eastAsia="Times New Roman" w:hAnsiTheme="minorHAnsi"/>
          <w:color w:val="000000"/>
          <w:sz w:val="16"/>
          <w:szCs w:val="27"/>
        </w:rPr>
        <w:t>Appleman</w:t>
      </w:r>
      <w:proofErr w:type="spellEnd"/>
      <w:r w:rsidRPr="00E32DF8">
        <w:rPr>
          <w:rFonts w:asciiTheme="minorHAnsi" w:eastAsia="Times New Roman" w:hAnsiTheme="minorHAnsi"/>
          <w:color w:val="000000"/>
          <w:sz w:val="16"/>
          <w:szCs w:val="27"/>
        </w:rPr>
        <w:t xml:space="preserve"> Williams did, </w:t>
      </w:r>
      <w:r w:rsidRPr="00E32DF8">
        <w:rPr>
          <w:rStyle w:val="StyleBoldUnderline"/>
          <w:rFonts w:asciiTheme="minorHAnsi" w:hAnsiTheme="minorHAnsi"/>
        </w:rPr>
        <w:t>that imperialism constitutes the modern world system and empire is also an American way of life view international politics as being shaped by hegemonic relations in their triangular aspects of competition, collaboration, and resistance</w:t>
      </w:r>
      <w:r w:rsidRPr="00E32DF8">
        <w:rPr>
          <w:rFonts w:asciiTheme="minorHAnsi" w:eastAsia="Times New Roman" w:hAnsiTheme="minorHAnsi"/>
          <w:color w:val="000000"/>
          <w:sz w:val="16"/>
          <w:szCs w:val="27"/>
        </w:rPr>
        <w:t xml:space="preserve">. Peace is not construed in terms of stability of a real or imagined international system. War is categorized less in terms of power equations and more with respect to the intensity and scope of its impact, internationally, on peoples and their histories. Notions of balance of power and international equilibrium have but a tertiary value for this school of thought, and "bipolarity" appears to describe, at best, an aspect of international relations—a subsystem within the system—not the defining feature of it. Then there is the school of thought, albeit dominant, that has viewed world politics in terms primarily of relations among great powers; bipolarity, I shall later argue, was merely a piece of this tradition. </w:t>
      </w:r>
      <w:r w:rsidRPr="00E32DF8">
        <w:rPr>
          <w:rStyle w:val="StyleBoldUnderline"/>
          <w:rFonts w:asciiTheme="minorHAnsi" w:hAnsiTheme="minorHAnsi"/>
        </w:rPr>
        <w:t>Because the West has dominated the world for several centuries, its focus of analysis has been on Western powers. The international system was allotted to them as a permanent holding</w:t>
      </w:r>
      <w:r w:rsidRPr="00E32DF8">
        <w:rPr>
          <w:rFonts w:asciiTheme="minorHAnsi" w:eastAsia="Times New Roman" w:hAnsiTheme="minorHAnsi"/>
          <w:color w:val="000000"/>
          <w:sz w:val="16"/>
          <w:szCs w:val="27"/>
        </w:rPr>
        <w:t>. World politics was viewed and interpreted from their vantage point, in terms of their ententes and their wars. Methodologically—and habitually, as the tradition took toots—</w:t>
      </w:r>
      <w:r w:rsidRPr="00E32DF8">
        <w:rPr>
          <w:rStyle w:val="StyleBoldUnderline"/>
          <w:rFonts w:asciiTheme="minorHAnsi" w:hAnsiTheme="minorHAnsi"/>
        </w:rPr>
        <w:t>scholars perceived the world and its history in terms</w:t>
      </w:r>
      <w:r w:rsidRPr="00E32DF8">
        <w:rPr>
          <w:rFonts w:asciiTheme="minorHAnsi" w:eastAsia="Times New Roman" w:hAnsiTheme="minorHAnsi"/>
          <w:color w:val="000000"/>
          <w:sz w:val="16"/>
          <w:szCs w:val="27"/>
        </w:rPr>
        <w:t xml:space="preserve">, to borrow a phrase from Edward Said, </w:t>
      </w:r>
      <w:r w:rsidRPr="00E32DF8">
        <w:rPr>
          <w:rStyle w:val="StyleBoldUnderline"/>
          <w:rFonts w:asciiTheme="minorHAnsi" w:hAnsiTheme="minorHAnsi"/>
        </w:rPr>
        <w:t>of "a higher mission and a humble reality."7 The latter, of course, were the realities of people destroyed in their entirety and of continents subjugated</w:t>
      </w:r>
      <w:r w:rsidRPr="00E32DF8">
        <w:rPr>
          <w:rFonts w:asciiTheme="minorHAnsi" w:eastAsia="Times New Roman" w:hAnsiTheme="minorHAnsi"/>
          <w:color w:val="000000"/>
          <w:sz w:val="16"/>
          <w:szCs w:val="27"/>
        </w:rPr>
        <w:t xml:space="preserve">. As Edward Said has argued, </w:t>
      </w:r>
      <w:r w:rsidRPr="00E32DF8">
        <w:rPr>
          <w:rStyle w:val="StyleBoldUnderline"/>
          <w:rFonts w:asciiTheme="minorHAnsi" w:hAnsiTheme="minorHAnsi"/>
        </w:rPr>
        <w:t xml:space="preserve">devaluation of non-Western cultures and history has been integral to the epistemology of </w:t>
      </w:r>
      <w:proofErr w:type="spellStart"/>
      <w:r w:rsidRPr="00E32DF8">
        <w:rPr>
          <w:rStyle w:val="StyleBoldUnderline"/>
          <w:rFonts w:asciiTheme="minorHAnsi" w:hAnsiTheme="minorHAnsi"/>
        </w:rPr>
        <w:t>imperialism</w:t>
      </w:r>
      <w:r w:rsidRPr="00E32DF8">
        <w:rPr>
          <w:rFonts w:asciiTheme="minorHAnsi" w:eastAsia="Times New Roman" w:hAnsiTheme="minorHAnsi"/>
          <w:color w:val="000000"/>
          <w:sz w:val="16"/>
          <w:szCs w:val="27"/>
        </w:rPr>
        <w:t>.The</w:t>
      </w:r>
      <w:proofErr w:type="spellEnd"/>
      <w:r w:rsidRPr="00E32DF8">
        <w:rPr>
          <w:rFonts w:asciiTheme="minorHAnsi" w:eastAsia="Times New Roman" w:hAnsiTheme="minorHAnsi"/>
          <w:color w:val="000000"/>
          <w:sz w:val="16"/>
          <w:szCs w:val="27"/>
        </w:rPr>
        <w:t xml:space="preserve"> language no less than the methods of history, especially diplomatic and military history, offers ample support for his </w:t>
      </w:r>
      <w:proofErr w:type="spellStart"/>
      <w:r w:rsidRPr="00E32DF8">
        <w:rPr>
          <w:rFonts w:asciiTheme="minorHAnsi" w:eastAsia="Times New Roman" w:hAnsiTheme="minorHAnsi"/>
          <w:color w:val="000000"/>
          <w:sz w:val="16"/>
          <w:szCs w:val="27"/>
        </w:rPr>
        <w:t>argument.What</w:t>
      </w:r>
      <w:proofErr w:type="spellEnd"/>
      <w:r w:rsidRPr="00E32DF8">
        <w:rPr>
          <w:rFonts w:asciiTheme="minorHAnsi" w:eastAsia="Times New Roman" w:hAnsiTheme="minorHAnsi"/>
          <w:color w:val="000000"/>
          <w:sz w:val="16"/>
          <w:szCs w:val="27"/>
        </w:rPr>
        <w:t xml:space="preserve"> have been labeled by scholars variously since the sixteenth century as "expeditionary," "colonial," "</w:t>
      </w:r>
      <w:proofErr w:type="spellStart"/>
      <w:r w:rsidRPr="00E32DF8">
        <w:rPr>
          <w:rFonts w:asciiTheme="minorHAnsi" w:eastAsia="Times New Roman" w:hAnsiTheme="minorHAnsi"/>
          <w:color w:val="000000"/>
          <w:sz w:val="16"/>
          <w:szCs w:val="27"/>
        </w:rPr>
        <w:t>interventionary</w:t>
      </w:r>
      <w:proofErr w:type="spellEnd"/>
      <w:r w:rsidRPr="00E32DF8">
        <w:rPr>
          <w:rFonts w:asciiTheme="minorHAnsi" w:eastAsia="Times New Roman" w:hAnsiTheme="minorHAnsi"/>
          <w:color w:val="000000"/>
          <w:sz w:val="16"/>
          <w:szCs w:val="27"/>
        </w:rPr>
        <w:t xml:space="preserve">," and—the latest euphemism—"limited" wars suppress reality and obscure </w:t>
      </w:r>
      <w:proofErr w:type="spellStart"/>
      <w:r w:rsidRPr="00E32DF8">
        <w:rPr>
          <w:rFonts w:asciiTheme="minorHAnsi" w:eastAsia="Times New Roman" w:hAnsiTheme="minorHAnsi"/>
          <w:color w:val="000000"/>
          <w:sz w:val="16"/>
          <w:szCs w:val="27"/>
        </w:rPr>
        <w:t>history.They</w:t>
      </w:r>
      <w:proofErr w:type="spellEnd"/>
      <w:r w:rsidRPr="00E32DF8">
        <w:rPr>
          <w:rFonts w:asciiTheme="minorHAnsi" w:eastAsia="Times New Roman" w:hAnsiTheme="minorHAnsi"/>
          <w:color w:val="000000"/>
          <w:sz w:val="16"/>
          <w:szCs w:val="27"/>
        </w:rPr>
        <w:t xml:space="preserve"> were named for their meaning to the dominant powers or, rather, to imperialism, which may be accurately described as a war system. </w:t>
      </w:r>
      <w:r w:rsidRPr="00E32DF8">
        <w:rPr>
          <w:rStyle w:val="StyleBoldUnderline"/>
          <w:rFonts w:asciiTheme="minorHAnsi" w:hAnsiTheme="minorHAnsi"/>
        </w:rPr>
        <w:t xml:space="preserve">The history of the past four centuries is a history of barely recorded holocausts. For the peoples and nations under assault, those belittled wars were always "systemic" and often total wars that had profound historical </w:t>
      </w:r>
      <w:proofErr w:type="spellStart"/>
      <w:r w:rsidRPr="00E32DF8">
        <w:rPr>
          <w:rStyle w:val="StyleBoldUnderline"/>
          <w:rFonts w:asciiTheme="minorHAnsi" w:hAnsiTheme="minorHAnsi"/>
        </w:rPr>
        <w:lastRenderedPageBreak/>
        <w:t>consequences.They</w:t>
      </w:r>
      <w:proofErr w:type="spellEnd"/>
      <w:r w:rsidRPr="00E32DF8">
        <w:rPr>
          <w:rStyle w:val="StyleBoldUnderline"/>
          <w:rFonts w:asciiTheme="minorHAnsi" w:hAnsiTheme="minorHAnsi"/>
        </w:rPr>
        <w:t xml:space="preserve"> transformed, in every sense of the word, the </w:t>
      </w:r>
      <w:proofErr w:type="spellStart"/>
      <w:r w:rsidRPr="00E32DF8">
        <w:rPr>
          <w:rStyle w:val="StyleBoldUnderline"/>
          <w:rFonts w:asciiTheme="minorHAnsi" w:hAnsiTheme="minorHAnsi"/>
        </w:rPr>
        <w:t>American</w:t>
      </w:r>
      <w:proofErr w:type="gramStart"/>
      <w:r w:rsidRPr="00E32DF8">
        <w:rPr>
          <w:rStyle w:val="StyleBoldUnderline"/>
          <w:rFonts w:asciiTheme="minorHAnsi" w:hAnsiTheme="minorHAnsi"/>
        </w:rPr>
        <w:t>,Asian</w:t>
      </w:r>
      <w:proofErr w:type="spellEnd"/>
      <w:proofErr w:type="gramEnd"/>
      <w:r w:rsidRPr="00E32DF8">
        <w:rPr>
          <w:rStyle w:val="StyleBoldUnderline"/>
          <w:rFonts w:asciiTheme="minorHAnsi" w:hAnsiTheme="minorHAnsi"/>
        </w:rPr>
        <w:t>, African, and even the European environment. Great civilizations—the Mayas, Incas, Aztecs, and the so-called civilized nations of the Americas—mere impediments to the process of pioneering and exploration—were wiped out by "expeditionary" warfare. "Colonial" and "</w:t>
      </w:r>
      <w:proofErr w:type="spellStart"/>
      <w:r w:rsidRPr="00E32DF8">
        <w:rPr>
          <w:rStyle w:val="StyleBoldUnderline"/>
          <w:rFonts w:asciiTheme="minorHAnsi" w:hAnsiTheme="minorHAnsi"/>
        </w:rPr>
        <w:t>interventionary</w:t>
      </w:r>
      <w:proofErr w:type="spellEnd"/>
      <w:r w:rsidRPr="00E32DF8">
        <w:rPr>
          <w:rStyle w:val="StyleBoldUnderline"/>
          <w:rFonts w:asciiTheme="minorHAnsi" w:hAnsiTheme="minorHAnsi"/>
        </w:rPr>
        <w:t>" wars yielded slavery as a modern institution and also the conquest and/or subordination of Asia, Africa, and the Middle East</w:t>
      </w:r>
      <w:r w:rsidRPr="00E32DF8">
        <w:rPr>
          <w:rFonts w:asciiTheme="minorHAnsi" w:eastAsia="Times New Roman" w:hAnsiTheme="minorHAnsi"/>
          <w:color w:val="000000"/>
          <w:sz w:val="16"/>
          <w:szCs w:val="27"/>
        </w:rPr>
        <w:t xml:space="preserve">. Yet historians rarely interpreted these universal, world-transforming wars as anything more than a series of milestones on the road to progress. Recordings and remembrances were reserved for the occasions when the humble inflicted injury on the high—when a Custer was killed or a Gordon besieged. </w:t>
      </w:r>
      <w:r w:rsidRPr="00E32DF8">
        <w:rPr>
          <w:rStyle w:val="StyleBoldUnderline"/>
          <w:rFonts w:asciiTheme="minorHAnsi" w:hAnsiTheme="minorHAnsi"/>
        </w:rPr>
        <w:t xml:space="preserve">The international system that gave these wars a continuous, unrelieved reality was seldom described, or understood, as a war </w:t>
      </w:r>
      <w:proofErr w:type="spellStart"/>
      <w:r w:rsidRPr="00E32DF8">
        <w:rPr>
          <w:rStyle w:val="StyleBoldUnderline"/>
          <w:rFonts w:asciiTheme="minorHAnsi" w:hAnsiTheme="minorHAnsi"/>
        </w:rPr>
        <w:t>system.The</w:t>
      </w:r>
      <w:proofErr w:type="spellEnd"/>
      <w:r w:rsidRPr="00E32DF8">
        <w:rPr>
          <w:rStyle w:val="StyleBoldUnderline"/>
          <w:rFonts w:asciiTheme="minorHAnsi" w:hAnsiTheme="minorHAnsi"/>
        </w:rPr>
        <w:t xml:space="preserve"> dominant school of historians continued to interpret world history largely in terms such as "balance of power" and "international equilibrium."</w:t>
      </w:r>
      <w:r w:rsidRPr="00E32DF8">
        <w:rPr>
          <w:rFonts w:asciiTheme="minorHAnsi" w:eastAsia="Times New Roman" w:hAnsiTheme="minorHAnsi"/>
          <w:color w:val="000000"/>
          <w:sz w:val="16"/>
          <w:szCs w:val="27"/>
        </w:rPr>
        <w:t xml:space="preserve"> These concepts, much like "bipolarity" during the "long peace," addressed the Western experience as the </w:t>
      </w:r>
      <w:proofErr w:type="spellStart"/>
      <w:r w:rsidRPr="00E32DF8">
        <w:rPr>
          <w:rFonts w:asciiTheme="minorHAnsi" w:eastAsia="Times New Roman" w:hAnsiTheme="minorHAnsi"/>
          <w:color w:val="000000"/>
          <w:sz w:val="16"/>
          <w:szCs w:val="27"/>
        </w:rPr>
        <w:t>hegemon</w:t>
      </w:r>
      <w:proofErr w:type="spellEnd"/>
      <w:r w:rsidRPr="00E32DF8">
        <w:rPr>
          <w:rFonts w:asciiTheme="minorHAnsi" w:eastAsia="Times New Roman" w:hAnsiTheme="minorHAnsi"/>
          <w:color w:val="000000"/>
          <w:sz w:val="16"/>
          <w:szCs w:val="27"/>
        </w:rPr>
        <w:t xml:space="preserve"> wished </w:t>
      </w:r>
      <w:proofErr w:type="spellStart"/>
      <w:r w:rsidRPr="00E32DF8">
        <w:rPr>
          <w:rFonts w:asciiTheme="minorHAnsi" w:eastAsia="Times New Roman" w:hAnsiTheme="minorHAnsi"/>
          <w:color w:val="000000"/>
          <w:sz w:val="16"/>
          <w:szCs w:val="27"/>
        </w:rPr>
        <w:t>it.The</w:t>
      </w:r>
      <w:proofErr w:type="spellEnd"/>
      <w:r w:rsidRPr="00E32DF8">
        <w:rPr>
          <w:rFonts w:asciiTheme="minorHAnsi" w:eastAsia="Times New Roman" w:hAnsiTheme="minorHAnsi"/>
          <w:color w:val="000000"/>
          <w:sz w:val="16"/>
          <w:szCs w:val="27"/>
        </w:rPr>
        <w:t xml:space="preserve"> method and the body of knowledge that flowed from the dominant historiography had two primary consequences: </w:t>
      </w:r>
      <w:r w:rsidRPr="00E32DF8">
        <w:rPr>
          <w:rStyle w:val="StyleBoldUnderline"/>
          <w:rFonts w:asciiTheme="minorHAnsi" w:hAnsiTheme="minorHAnsi"/>
        </w:rPr>
        <w:t>they excluded, as the central concern of world politics, the rest of humanity, and they protected key civilizations of the West from confronting the intellectual and moral consequences of their own history.</w:t>
      </w:r>
    </w:p>
    <w:p w:rsidR="00AF7AE0" w:rsidRDefault="00AF7AE0">
      <w:pPr>
        <w:spacing w:after="200" w:line="276" w:lineRule="auto"/>
        <w:rPr>
          <w:rStyle w:val="StyleStyleBold12pt"/>
          <w:rFonts w:eastAsiaTheme="majorEastAsia" w:cstheme="majorBidi"/>
          <w:b w:val="0"/>
          <w:bCs w:val="0"/>
          <w:iCs/>
        </w:rPr>
      </w:pPr>
      <w:r>
        <w:rPr>
          <w:rStyle w:val="StyleStyleBold12pt"/>
        </w:rPr>
        <w:br w:type="page"/>
      </w:r>
    </w:p>
    <w:p w:rsidR="00240DF5" w:rsidRDefault="00240DF5" w:rsidP="00240DF5">
      <w:pPr>
        <w:pStyle w:val="Heading3"/>
      </w:pPr>
      <w:r>
        <w:lastRenderedPageBreak/>
        <w:t>Link – Hegemony</w:t>
      </w:r>
    </w:p>
    <w:p w:rsidR="00D964E9" w:rsidRPr="00A3255F" w:rsidRDefault="00D964E9" w:rsidP="00A3255F">
      <w:pPr>
        <w:pStyle w:val="Heading4"/>
        <w:rPr>
          <w:rStyle w:val="StyleStyleBold12pt"/>
          <w:b/>
        </w:rPr>
      </w:pPr>
      <w:r w:rsidRPr="00A3255F">
        <w:rPr>
          <w:rStyle w:val="StyleStyleBold12pt"/>
          <w:b/>
        </w:rPr>
        <w:t>US hegemony is an extension of the white supremacist American project which projects the prison regime into a global system of American led domination that legitimates infinite violence.</w:t>
      </w:r>
    </w:p>
    <w:p w:rsidR="00D964E9" w:rsidRPr="00E32DF8" w:rsidRDefault="00D964E9" w:rsidP="00D964E9">
      <w:pPr>
        <w:rPr>
          <w:rStyle w:val="StyleStyleBold12pt"/>
          <w:rFonts w:asciiTheme="minorHAnsi" w:hAnsiTheme="minorHAnsi"/>
          <w:b w:val="0"/>
        </w:rPr>
      </w:pPr>
      <w:r w:rsidRPr="00E32DF8">
        <w:rPr>
          <w:rStyle w:val="StyleStyleBold12pt"/>
          <w:rFonts w:asciiTheme="minorHAnsi" w:hAnsiTheme="minorHAnsi"/>
        </w:rPr>
        <w:t xml:space="preserve">Rodriguez 2008 </w:t>
      </w:r>
      <w:r w:rsidRPr="00E32DF8">
        <w:rPr>
          <w:rStyle w:val="StyleStyleBold12pt"/>
          <w:rFonts w:asciiTheme="minorHAnsi" w:hAnsiTheme="minorHAnsi"/>
          <w:b w:val="0"/>
          <w:sz w:val="16"/>
          <w:szCs w:val="16"/>
        </w:rPr>
        <w:t xml:space="preserve">[Dylan. </w:t>
      </w:r>
      <w:proofErr w:type="gramStart"/>
      <w:r w:rsidRPr="00E32DF8">
        <w:rPr>
          <w:rStyle w:val="StyleStyleBold12pt"/>
          <w:rFonts w:asciiTheme="minorHAnsi" w:hAnsiTheme="minorHAnsi"/>
          <w:b w:val="0"/>
          <w:sz w:val="16"/>
          <w:szCs w:val="16"/>
        </w:rPr>
        <w:t>Professor and Chair of the Department of Ethnic Studies at UC Riverside.</w:t>
      </w:r>
      <w:proofErr w:type="gramEnd"/>
      <w:r w:rsidRPr="00E32DF8">
        <w:rPr>
          <w:rStyle w:val="StyleStyleBold12pt"/>
          <w:rFonts w:asciiTheme="minorHAnsi" w:hAnsiTheme="minorHAnsi"/>
          <w:b w:val="0"/>
          <w:sz w:val="16"/>
          <w:szCs w:val="16"/>
        </w:rPr>
        <w:t xml:space="preserve"> “"I Would Wish Death on You..." </w:t>
      </w:r>
      <w:proofErr w:type="gramStart"/>
      <w:r w:rsidRPr="00E32DF8">
        <w:rPr>
          <w:rStyle w:val="StyleStyleBold12pt"/>
          <w:rFonts w:asciiTheme="minorHAnsi" w:hAnsiTheme="minorHAnsi"/>
          <w:b w:val="0"/>
          <w:sz w:val="16"/>
          <w:szCs w:val="16"/>
        </w:rPr>
        <w:t xml:space="preserve">Race, Gender, and Immigration in the </w:t>
      </w:r>
      <w:proofErr w:type="spellStart"/>
      <w:r w:rsidRPr="00E32DF8">
        <w:rPr>
          <w:rStyle w:val="StyleStyleBold12pt"/>
          <w:rFonts w:asciiTheme="minorHAnsi" w:hAnsiTheme="minorHAnsi"/>
          <w:b w:val="0"/>
          <w:sz w:val="16"/>
          <w:szCs w:val="16"/>
        </w:rPr>
        <w:t>Globality</w:t>
      </w:r>
      <w:proofErr w:type="spellEnd"/>
      <w:r w:rsidRPr="00E32DF8">
        <w:rPr>
          <w:rStyle w:val="StyleStyleBold12pt"/>
          <w:rFonts w:asciiTheme="minorHAnsi" w:hAnsiTheme="minorHAnsi"/>
          <w:b w:val="0"/>
          <w:sz w:val="16"/>
          <w:szCs w:val="16"/>
        </w:rPr>
        <w:t xml:space="preserve"> of the U.S. Prison Regime.”</w:t>
      </w:r>
      <w:proofErr w:type="gramEnd"/>
      <w:r w:rsidRPr="00E32DF8">
        <w:rPr>
          <w:rStyle w:val="StyleStyleBold12pt"/>
          <w:rFonts w:asciiTheme="minorHAnsi" w:hAnsiTheme="minorHAnsi"/>
          <w:b w:val="0"/>
          <w:sz w:val="16"/>
          <w:szCs w:val="16"/>
        </w:rPr>
        <w:t xml:space="preserve"> The Scholar and Feminist Online Published by The Barnard Center for Research on Women www.barnard.edu/sfonline Issue 6.3: Summer 2008 Borders on Belonging: Gender and Immigration]</w:t>
      </w:r>
    </w:p>
    <w:p w:rsidR="00D964E9" w:rsidRPr="00E32DF8" w:rsidRDefault="00D964E9" w:rsidP="00D964E9">
      <w:pPr>
        <w:jc w:val="both"/>
        <w:rPr>
          <w:rFonts w:asciiTheme="minorHAnsi" w:hAnsiTheme="minorHAnsi"/>
          <w:sz w:val="16"/>
        </w:rPr>
      </w:pPr>
      <w:r w:rsidRPr="00E32DF8">
        <w:rPr>
          <w:rStyle w:val="StyleBoldUnderline"/>
          <w:rFonts w:asciiTheme="minorHAnsi" w:hAnsiTheme="minorHAnsi"/>
        </w:rPr>
        <w:t>The U.S. prison is a global statecraft, an arrangement and mobilization of violence that is, from its very inception, already unhinged from the delimiting "domestic" (or "national") sites to which it is presumptively tethered</w:t>
      </w:r>
      <w:r w:rsidRPr="00E32DF8">
        <w:rPr>
          <w:rFonts w:asciiTheme="minorHAnsi" w:hAnsiTheme="minorHAnsi"/>
          <w:sz w:val="16"/>
        </w:rPr>
        <w:t xml:space="preserve">. This essay proceeds by examining the political rubrics of race, gender, and immigration through the analytic of the U.S. prison regime's </w:t>
      </w:r>
      <w:proofErr w:type="spellStart"/>
      <w:r w:rsidRPr="00E32DF8">
        <w:rPr>
          <w:rFonts w:asciiTheme="minorHAnsi" w:hAnsiTheme="minorHAnsi"/>
          <w:sz w:val="16"/>
        </w:rPr>
        <w:t>globality</w:t>
      </w:r>
      <w:proofErr w:type="spellEnd"/>
      <w:r w:rsidRPr="00E32DF8">
        <w:rPr>
          <w:rFonts w:asciiTheme="minorHAnsi" w:hAnsiTheme="minorHAnsi"/>
          <w:sz w:val="16"/>
        </w:rPr>
        <w:t xml:space="preserve">. This meditation suggests a genealogy and theory of the U.S. prison regime that resonates the institutional and historical continuities between 1) the ongoing technologies of white supremacy organic to the U.S. </w:t>
      </w:r>
      <w:proofErr w:type="gramStart"/>
      <w:r w:rsidRPr="00E32DF8">
        <w:rPr>
          <w:rFonts w:asciiTheme="minorHAnsi" w:hAnsiTheme="minorHAnsi"/>
          <w:sz w:val="16"/>
        </w:rPr>
        <w:t>racial[</w:t>
      </w:r>
      <w:proofErr w:type="gramEnd"/>
      <w:r w:rsidRPr="00E32DF8">
        <w:rPr>
          <w:rFonts w:asciiTheme="minorHAnsi" w:hAnsiTheme="minorHAnsi"/>
          <w:sz w:val="16"/>
        </w:rPr>
        <w:t xml:space="preserve">2]/racist state[3]; </w:t>
      </w:r>
      <w:proofErr w:type="gramStart"/>
      <w:r w:rsidRPr="00E32DF8">
        <w:rPr>
          <w:rFonts w:asciiTheme="minorHAnsi" w:hAnsiTheme="minorHAnsi"/>
          <w:sz w:val="16"/>
        </w:rPr>
        <w:t>and</w:t>
      </w:r>
      <w:proofErr w:type="gramEnd"/>
      <w:r w:rsidRPr="00E32DF8">
        <w:rPr>
          <w:rFonts w:asciiTheme="minorHAnsi" w:hAnsiTheme="minorHAnsi"/>
          <w:sz w:val="16"/>
        </w:rPr>
        <w:t xml:space="preserve"> 2) the array of global (or </w:t>
      </w:r>
      <w:proofErr w:type="spellStart"/>
      <w:r w:rsidRPr="00E32DF8">
        <w:rPr>
          <w:rFonts w:asciiTheme="minorHAnsi" w:hAnsiTheme="minorHAnsi"/>
          <w:sz w:val="16"/>
        </w:rPr>
        <w:t>extra­domestic</w:t>
      </w:r>
      <w:proofErr w:type="spellEnd"/>
      <w:r w:rsidRPr="00E32DF8">
        <w:rPr>
          <w:rFonts w:asciiTheme="minorHAnsi" w:hAnsiTheme="minorHAnsi"/>
          <w:sz w:val="16"/>
        </w:rPr>
        <w:t xml:space="preserve">) technologies of violence that form the conditions of possibility for social formations and hegemonies integral to the contemporary moment of U.S. global dominance. How, then, does "gender" work within the arrangements of bodily subjection and subjective disarticulation institutionalized by the prison regime? How does the prison work on "gender," as a lived body of experience located in the space and time of imprisonment and </w:t>
      </w:r>
      <w:proofErr w:type="spellStart"/>
      <w:r w:rsidRPr="00E32DF8">
        <w:rPr>
          <w:rFonts w:asciiTheme="minorHAnsi" w:hAnsiTheme="minorHAnsi"/>
          <w:sz w:val="16"/>
        </w:rPr>
        <w:t>carceral</w:t>
      </w:r>
      <w:proofErr w:type="spellEnd"/>
      <w:r w:rsidRPr="00E32DF8">
        <w:rPr>
          <w:rFonts w:asciiTheme="minorHAnsi" w:hAnsiTheme="minorHAnsi"/>
          <w:sz w:val="16"/>
        </w:rPr>
        <w:t xml:space="preserve"> state violence? What, in turn, is particularly new or unique about "immigration" as an institutional extension of the U.S. prison regime's protocols and territories? Does immigrant criminalization and imprisonment constitute something qualitatively different in the social logic and racial technologies of imprisonment? The recent renaissance of critical political, scholarly, and activist discourses confronting the unprecedented scale and growth of the U.S. policing and criminal justice apparatuses has enabled a range of progressive and radical praxis that demonstrates possibility for authentic social transformation. </w:t>
      </w:r>
      <w:r w:rsidRPr="00E32DF8">
        <w:rPr>
          <w:rStyle w:val="StyleBoldUnderline"/>
          <w:rFonts w:asciiTheme="minorHAnsi" w:hAnsiTheme="minorHAnsi"/>
        </w:rPr>
        <w:t xml:space="preserve">Mitigating this vista of political potential, however, is an insistent theoretical delimitation that overwhelmingly frames such critical discourses as problems of the American local, domestic, and/or national—as if the localities and domesticities of the United States are not already and complexly enmeshed in the societal ensembles and state produced </w:t>
      </w:r>
      <w:proofErr w:type="spellStart"/>
      <w:r w:rsidRPr="00E32DF8">
        <w:rPr>
          <w:rStyle w:val="StyleBoldUnderline"/>
          <w:rFonts w:asciiTheme="minorHAnsi" w:hAnsiTheme="minorHAnsi"/>
        </w:rPr>
        <w:t>violences</w:t>
      </w:r>
      <w:proofErr w:type="spellEnd"/>
      <w:r w:rsidRPr="00E32DF8">
        <w:rPr>
          <w:rStyle w:val="StyleBoldUnderline"/>
          <w:rFonts w:asciiTheme="minorHAnsi" w:hAnsiTheme="minorHAnsi"/>
        </w:rPr>
        <w:t xml:space="preserve"> of "the global."</w:t>
      </w:r>
      <w:r w:rsidRPr="00E32DF8">
        <w:rPr>
          <w:rFonts w:asciiTheme="minorHAnsi" w:hAnsiTheme="minorHAnsi"/>
          <w:sz w:val="16"/>
        </w:rPr>
        <w:t xml:space="preserve"> This is to suggest, at the outset, that the arrangement of </w:t>
      </w:r>
      <w:proofErr w:type="spellStart"/>
      <w:r w:rsidRPr="00E32DF8">
        <w:rPr>
          <w:rFonts w:asciiTheme="minorHAnsi" w:hAnsiTheme="minorHAnsi"/>
          <w:sz w:val="16"/>
        </w:rPr>
        <w:t>juridically</w:t>
      </w:r>
      <w:proofErr w:type="spellEnd"/>
      <w:r w:rsidRPr="00E32DF8">
        <w:rPr>
          <w:rFonts w:asciiTheme="minorHAnsi" w:hAnsiTheme="minorHAnsi"/>
          <w:sz w:val="16"/>
        </w:rPr>
        <w:t xml:space="preserve"> coded bodily violence that is coordinated and institutionalized by the U.S. prison regime generates a logic of (anti)social formation that fundamentally exceeds the national geography within which it is nominally situated. </w:t>
      </w:r>
      <w:r w:rsidRPr="00E32DF8">
        <w:rPr>
          <w:rStyle w:val="StyleBoldUnderline"/>
          <w:rFonts w:asciiTheme="minorHAnsi" w:hAnsiTheme="minorHAnsi"/>
        </w:rPr>
        <w:t>These layered, intersectional technologies of imprisonment</w:t>
      </w:r>
      <w:r w:rsidRPr="00E32DF8">
        <w:rPr>
          <w:rFonts w:asciiTheme="minorHAnsi" w:hAnsiTheme="minorHAnsi"/>
          <w:sz w:val="16"/>
        </w:rPr>
        <w:t xml:space="preserve"> (across scales of individualizing and </w:t>
      </w:r>
      <w:proofErr w:type="spellStart"/>
      <w:r w:rsidRPr="00E32DF8">
        <w:rPr>
          <w:rFonts w:asciiTheme="minorHAnsi" w:hAnsiTheme="minorHAnsi"/>
          <w:sz w:val="16"/>
        </w:rPr>
        <w:t>mass­based</w:t>
      </w:r>
      <w:proofErr w:type="spellEnd"/>
      <w:r w:rsidRPr="00E32DF8">
        <w:rPr>
          <w:rFonts w:asciiTheme="minorHAnsi" w:hAnsiTheme="minorHAnsi"/>
          <w:sz w:val="16"/>
        </w:rPr>
        <w:t xml:space="preserve"> techniques of bodily immobilization) </w:t>
      </w:r>
      <w:r w:rsidRPr="00E32DF8">
        <w:rPr>
          <w:rStyle w:val="StyleBoldUnderline"/>
          <w:rFonts w:asciiTheme="minorHAnsi" w:hAnsiTheme="minorHAnsi"/>
        </w:rPr>
        <w:t xml:space="preserve">have thus come to form the premises of a global formation that is fundamental to the very intelligibility of "America"—as an ideological and cultural gravity of identity and identification, multiply formed signifier of material and spatial dominion/occupation, and, perhaps most importantly, as a racially gendered mobilization of militarized policing and juridical force. In what follows, my primary theoretical concern is with the location and operation of the U.S. prison regime within the material and cultural production of American </w:t>
      </w:r>
      <w:proofErr w:type="spellStart"/>
      <w:r w:rsidRPr="00E32DF8">
        <w:rPr>
          <w:rStyle w:val="StyleBoldUnderline"/>
          <w:rFonts w:asciiTheme="minorHAnsi" w:hAnsiTheme="minorHAnsi"/>
        </w:rPr>
        <w:t>globality</w:t>
      </w:r>
      <w:proofErr w:type="spellEnd"/>
      <w:r w:rsidRPr="00E32DF8">
        <w:rPr>
          <w:rFonts w:asciiTheme="minorHAnsi" w:hAnsiTheme="minorHAnsi"/>
          <w:sz w:val="16"/>
        </w:rPr>
        <w:t xml:space="preserve">, by which I mean the process and modality of state power that works and mobilizes in ways distinct from (though largely in concert with) American "globalization" and </w:t>
      </w:r>
      <w:proofErr w:type="spellStart"/>
      <w:r w:rsidRPr="00E32DF8">
        <w:rPr>
          <w:rFonts w:asciiTheme="minorHAnsi" w:hAnsiTheme="minorHAnsi"/>
          <w:sz w:val="16"/>
        </w:rPr>
        <w:t>neoliberalism</w:t>
      </w:r>
      <w:proofErr w:type="spellEnd"/>
      <w:r w:rsidRPr="00E32DF8">
        <w:rPr>
          <w:rFonts w:asciiTheme="minorHAnsi" w:hAnsiTheme="minorHAnsi"/>
          <w:sz w:val="16"/>
        </w:rPr>
        <w:t xml:space="preserve">. </w:t>
      </w:r>
      <w:proofErr w:type="spellStart"/>
      <w:r w:rsidRPr="00E32DF8">
        <w:rPr>
          <w:rStyle w:val="StyleBoldUnderline"/>
          <w:rFonts w:asciiTheme="minorHAnsi" w:hAnsiTheme="minorHAnsi"/>
        </w:rPr>
        <w:t>Globality</w:t>
      </w:r>
      <w:proofErr w:type="spellEnd"/>
      <w:r w:rsidRPr="00E32DF8">
        <w:rPr>
          <w:rStyle w:val="StyleBoldUnderline"/>
          <w:rFonts w:asciiTheme="minorHAnsi" w:hAnsiTheme="minorHAnsi"/>
        </w:rPr>
        <w:t xml:space="preserve">, conceptualized as an ongoing reconfiguration, imagination, and institutional prototyping of dominance, is animated by a genealogy of racial and </w:t>
      </w:r>
      <w:proofErr w:type="spellStart"/>
      <w:r w:rsidRPr="00E32DF8">
        <w:rPr>
          <w:rStyle w:val="StyleBoldUnderline"/>
          <w:rFonts w:asciiTheme="minorHAnsi" w:hAnsiTheme="minorHAnsi"/>
        </w:rPr>
        <w:t>civilizational</w:t>
      </w:r>
      <w:proofErr w:type="spellEnd"/>
      <w:r w:rsidRPr="00E32DF8">
        <w:rPr>
          <w:rStyle w:val="StyleBoldUnderline"/>
          <w:rFonts w:asciiTheme="minorHAnsi" w:hAnsiTheme="minorHAnsi"/>
        </w:rPr>
        <w:t xml:space="preserve"> confrontation, which posits the compulsory historical progression of global white supremacy: in excess of nationalist/imperialist ambition, capitalist expansion and hegemony, and righteous war, </w:t>
      </w:r>
      <w:proofErr w:type="spellStart"/>
      <w:r w:rsidRPr="00E32DF8">
        <w:rPr>
          <w:rStyle w:val="StyleBoldUnderline"/>
          <w:rFonts w:asciiTheme="minorHAnsi" w:hAnsiTheme="minorHAnsi"/>
        </w:rPr>
        <w:t>globality</w:t>
      </w:r>
      <w:proofErr w:type="spellEnd"/>
      <w:r w:rsidRPr="00E32DF8">
        <w:rPr>
          <w:rStyle w:val="StyleBoldUnderline"/>
          <w:rFonts w:asciiTheme="minorHAnsi" w:hAnsiTheme="minorHAnsi"/>
        </w:rPr>
        <w:t xml:space="preserve"> is a coercive articulation of the nature and </w:t>
      </w:r>
      <w:proofErr w:type="spellStart"/>
      <w:r w:rsidRPr="00E32DF8">
        <w:rPr>
          <w:rStyle w:val="StyleBoldUnderline"/>
          <w:rFonts w:asciiTheme="minorHAnsi" w:hAnsiTheme="minorHAnsi"/>
        </w:rPr>
        <w:t>institutionality</w:t>
      </w:r>
      <w:proofErr w:type="spellEnd"/>
      <w:r w:rsidRPr="00E32DF8">
        <w:rPr>
          <w:rStyle w:val="StyleBoldUnderline"/>
          <w:rFonts w:asciiTheme="minorHAnsi" w:hAnsiTheme="minorHAnsi"/>
        </w:rPr>
        <w:t xml:space="preserve"> of "good" power itself, the production of a geography of </w:t>
      </w:r>
      <w:proofErr w:type="spellStart"/>
      <w:r w:rsidRPr="00E32DF8">
        <w:rPr>
          <w:rStyle w:val="StyleBoldUnderline"/>
          <w:rFonts w:asciiTheme="minorHAnsi" w:hAnsiTheme="minorHAnsi"/>
        </w:rPr>
        <w:t>biopolitical</w:t>
      </w:r>
      <w:proofErr w:type="spellEnd"/>
      <w:r w:rsidRPr="00E32DF8">
        <w:rPr>
          <w:rStyle w:val="StyleBoldUnderline"/>
          <w:rFonts w:asciiTheme="minorHAnsi" w:hAnsiTheme="minorHAnsi"/>
        </w:rPr>
        <w:t xml:space="preserve"> dominance that is not sufficiently covered by common scholarly or activist cartographies of American empire</w:t>
      </w:r>
      <w:r w:rsidRPr="00E32DF8">
        <w:rPr>
          <w:rFonts w:asciiTheme="minorHAnsi" w:hAnsiTheme="minorHAnsi"/>
          <w:sz w:val="16"/>
        </w:rPr>
        <w:t xml:space="preserve">. In this sense, </w:t>
      </w:r>
      <w:r w:rsidRPr="00E32DF8">
        <w:rPr>
          <w:rStyle w:val="StyleBoldUnderline"/>
          <w:rFonts w:asciiTheme="minorHAnsi" w:hAnsiTheme="minorHAnsi"/>
        </w:rPr>
        <w:t xml:space="preserve">American </w:t>
      </w:r>
      <w:proofErr w:type="spellStart"/>
      <w:r w:rsidRPr="00E32DF8">
        <w:rPr>
          <w:rStyle w:val="StyleBoldUnderline"/>
          <w:rFonts w:asciiTheme="minorHAnsi" w:hAnsiTheme="minorHAnsi"/>
        </w:rPr>
        <w:t>globality</w:t>
      </w:r>
      <w:proofErr w:type="spellEnd"/>
      <w:r w:rsidRPr="00E32DF8">
        <w:rPr>
          <w:rStyle w:val="StyleBoldUnderline"/>
          <w:rFonts w:asciiTheme="minorHAnsi" w:hAnsiTheme="minorHAnsi"/>
        </w:rPr>
        <w:t xml:space="preserve"> speaks to the contemporary production of U.S. state and </w:t>
      </w:r>
      <w:proofErr w:type="spellStart"/>
      <w:r w:rsidRPr="00E32DF8">
        <w:rPr>
          <w:rStyle w:val="StyleBoldUnderline"/>
          <w:rFonts w:asciiTheme="minorHAnsi" w:hAnsiTheme="minorHAnsi"/>
        </w:rPr>
        <w:t>state­sanctioned</w:t>
      </w:r>
      <w:proofErr w:type="spellEnd"/>
      <w:r w:rsidRPr="00E32DF8">
        <w:rPr>
          <w:rStyle w:val="StyleBoldUnderline"/>
          <w:rFonts w:asciiTheme="minorHAnsi" w:hAnsiTheme="minorHAnsi"/>
        </w:rPr>
        <w:t xml:space="preserve"> technologies of human and ecological domination—most frequently formed through overlapping and symbiotic institutional practices of profound bodily violence, including genocidal and </w:t>
      </w:r>
      <w:proofErr w:type="spellStart"/>
      <w:r w:rsidRPr="00E32DF8">
        <w:rPr>
          <w:rStyle w:val="StyleBoldUnderline"/>
          <w:rFonts w:asciiTheme="minorHAnsi" w:hAnsiTheme="minorHAnsi"/>
        </w:rPr>
        <w:t>protogenocidal</w:t>
      </w:r>
      <w:proofErr w:type="spellEnd"/>
      <w:r w:rsidRPr="00E32DF8">
        <w:rPr>
          <w:rStyle w:val="StyleBoldUnderline"/>
          <w:rFonts w:asciiTheme="minorHAnsi" w:hAnsiTheme="minorHAnsi"/>
        </w:rPr>
        <w:t xml:space="preserve"> </w:t>
      </w:r>
      <w:proofErr w:type="spellStart"/>
      <w:r w:rsidRPr="00E32DF8">
        <w:rPr>
          <w:rStyle w:val="StyleBoldUnderline"/>
          <w:rFonts w:asciiTheme="minorHAnsi" w:hAnsiTheme="minorHAnsi"/>
        </w:rPr>
        <w:t>warmaking</w:t>
      </w:r>
      <w:proofErr w:type="spellEnd"/>
      <w:r w:rsidRPr="00E32DF8">
        <w:rPr>
          <w:rStyle w:val="StyleBoldUnderline"/>
          <w:rFonts w:asciiTheme="minorHAnsi" w:hAnsiTheme="minorHAnsi"/>
        </w:rPr>
        <w:t xml:space="preserve">, racist and white supremacist institutionalized violence, and </w:t>
      </w:r>
      <w:proofErr w:type="spellStart"/>
      <w:r w:rsidRPr="00E32DF8">
        <w:rPr>
          <w:rStyle w:val="StyleBoldUnderline"/>
          <w:rFonts w:asciiTheme="minorHAnsi" w:hAnsiTheme="minorHAnsi"/>
        </w:rPr>
        <w:t>mass­scaled</w:t>
      </w:r>
      <w:proofErr w:type="spellEnd"/>
      <w:r w:rsidRPr="00E32DF8">
        <w:rPr>
          <w:rStyle w:val="StyleBoldUnderline"/>
          <w:rFonts w:asciiTheme="minorHAnsi" w:hAnsiTheme="minorHAnsi"/>
        </w:rPr>
        <w:t xml:space="preserve"> imprisonment—while analytically emphasizing the capacity of these forms of domination to be discretely mobilized, institutionally indexed, and materially invoked across political geographies, including by governments and states that are formally autonomous of the United States. This formation of dominance is composed by the U.S. state's conceptualizations and articulations of its </w:t>
      </w:r>
      <w:r w:rsidRPr="00E32DF8">
        <w:rPr>
          <w:rStyle w:val="StyleBoldUnderline"/>
          <w:rFonts w:asciiTheme="minorHAnsi" w:hAnsiTheme="minorHAnsi"/>
        </w:rPr>
        <w:lastRenderedPageBreak/>
        <w:t>own power</w:t>
      </w:r>
      <w:r w:rsidRPr="00E32DF8">
        <w:rPr>
          <w:rFonts w:asciiTheme="minorHAnsi" w:hAnsiTheme="minorHAnsi"/>
          <w:sz w:val="16"/>
        </w:rPr>
        <w:t xml:space="preserve"> (here, through the regime of the prison), as well </w:t>
      </w:r>
      <w:r w:rsidRPr="00E32DF8">
        <w:rPr>
          <w:rStyle w:val="StyleBoldUnderline"/>
          <w:rFonts w:asciiTheme="minorHAnsi" w:hAnsiTheme="minorHAnsi"/>
        </w:rPr>
        <w:t xml:space="preserve">as by the immediate usefulness and essential accessibility of these conceptualizations and articulations of power to—and frequently, their overbearing structural and political influence on—other state formations and local hegemonies (e.g., the U.S. prison regime as a "universal" blueprinting of how "good" states ought to work). American </w:t>
      </w:r>
      <w:proofErr w:type="spellStart"/>
      <w:r w:rsidRPr="00E32DF8">
        <w:rPr>
          <w:rStyle w:val="StyleBoldUnderline"/>
          <w:rFonts w:asciiTheme="minorHAnsi" w:hAnsiTheme="minorHAnsi"/>
        </w:rPr>
        <w:t>globality</w:t>
      </w:r>
      <w:proofErr w:type="spellEnd"/>
      <w:r w:rsidRPr="00E32DF8">
        <w:rPr>
          <w:rStyle w:val="StyleBoldUnderline"/>
          <w:rFonts w:asciiTheme="minorHAnsi" w:hAnsiTheme="minorHAnsi"/>
        </w:rPr>
        <w:t xml:space="preserve"> is simultaneously 1) a vernacular of institutional power; 2) </w:t>
      </w:r>
      <w:proofErr w:type="gramStart"/>
      <w:r w:rsidRPr="00E32DF8">
        <w:rPr>
          <w:rStyle w:val="StyleBoldUnderline"/>
          <w:rFonts w:asciiTheme="minorHAnsi" w:hAnsiTheme="minorHAnsi"/>
        </w:rPr>
        <w:t>an</w:t>
      </w:r>
      <w:proofErr w:type="gramEnd"/>
      <w:r w:rsidRPr="00E32DF8">
        <w:rPr>
          <w:rStyle w:val="StyleBoldUnderline"/>
          <w:rFonts w:asciiTheme="minorHAnsi" w:hAnsiTheme="minorHAnsi"/>
        </w:rPr>
        <w:t xml:space="preserve"> active and accessible iteration of violent human domination as the cohering of sociality (and civil society) writ large; </w:t>
      </w:r>
      <w:proofErr w:type="gramStart"/>
      <w:r w:rsidRPr="00E32DF8">
        <w:rPr>
          <w:rStyle w:val="StyleBoldUnderline"/>
          <w:rFonts w:asciiTheme="minorHAnsi" w:hAnsiTheme="minorHAnsi"/>
        </w:rPr>
        <w:t>and</w:t>
      </w:r>
      <w:proofErr w:type="gramEnd"/>
      <w:r w:rsidRPr="00E32DF8">
        <w:rPr>
          <w:rStyle w:val="StyleBoldUnderline"/>
          <w:rFonts w:asciiTheme="minorHAnsi" w:hAnsiTheme="minorHAnsi"/>
        </w:rPr>
        <w:t xml:space="preserve"> 3) a grammar of pragmatic immediacy (in fact, urgency) that orders and influences statecraft across various sites of jurisdiction and influence</w:t>
      </w:r>
      <w:r w:rsidRPr="00E32DF8">
        <w:rPr>
          <w:rFonts w:asciiTheme="minorHAnsi" w:hAnsiTheme="minorHAnsi"/>
          <w:sz w:val="16"/>
        </w:rPr>
        <w:t xml:space="preserve">. It is in the sense that American </w:t>
      </w:r>
      <w:proofErr w:type="spellStart"/>
      <w:r w:rsidRPr="00E32DF8">
        <w:rPr>
          <w:rFonts w:asciiTheme="minorHAnsi" w:hAnsiTheme="minorHAnsi"/>
          <w:sz w:val="16"/>
        </w:rPr>
        <w:t>globality</w:t>
      </w:r>
      <w:proofErr w:type="spellEnd"/>
      <w:r w:rsidRPr="00E32DF8">
        <w:rPr>
          <w:rFonts w:asciiTheme="minorHAnsi" w:hAnsiTheme="minorHAnsi"/>
          <w:sz w:val="16"/>
        </w:rPr>
        <w:t xml:space="preserve"> forms a lexicon (the principles governing the organization of a vocabulary) of U.S. statecraft in its disciplined and distended global productions. </w:t>
      </w:r>
      <w:r w:rsidRPr="00E32DF8">
        <w:rPr>
          <w:rStyle w:val="StyleBoldUnderline"/>
          <w:rFonts w:asciiTheme="minorHAnsi" w:hAnsiTheme="minorHAnsi"/>
        </w:rPr>
        <w:t xml:space="preserve">I am suggesting that the lived surfaces, institutional productions, coercive practices, and global statecraft of </w:t>
      </w:r>
      <w:proofErr w:type="spellStart"/>
      <w:r w:rsidRPr="00E32DF8">
        <w:rPr>
          <w:rStyle w:val="StyleBoldUnderline"/>
          <w:rFonts w:asciiTheme="minorHAnsi" w:hAnsiTheme="minorHAnsi"/>
        </w:rPr>
        <w:t>carceral</w:t>
      </w:r>
      <w:proofErr w:type="spellEnd"/>
      <w:r w:rsidRPr="00E32DF8">
        <w:rPr>
          <w:rStyle w:val="StyleBoldUnderline"/>
          <w:rFonts w:asciiTheme="minorHAnsi" w:hAnsiTheme="minorHAnsi"/>
        </w:rPr>
        <w:t xml:space="preserve"> violence compose a crucial theoretical and pragmatic problem for opponents of U.S. global hegemony as well as progressive, abolitionist, feminist, and antiracist critics of the putatively localized U.S. prison industrial complex.</w:t>
      </w:r>
      <w:r w:rsidRPr="00E32DF8">
        <w:rPr>
          <w:rFonts w:asciiTheme="minorHAnsi" w:hAnsiTheme="minorHAnsi"/>
          <w:sz w:val="16"/>
        </w:rPr>
        <w:t xml:space="preserve"> More polemically, I am positing that conventional symptomatic treatments of "violence in prison" as episodes of institutional excess, "bad policy," bungled protocol, unconstitutionality, or illegality—</w:t>
      </w:r>
      <w:proofErr w:type="spellStart"/>
      <w:r w:rsidRPr="00E32DF8">
        <w:rPr>
          <w:rFonts w:asciiTheme="minorHAnsi" w:hAnsiTheme="minorHAnsi"/>
          <w:sz w:val="16"/>
        </w:rPr>
        <w:t>vis­à­vis</w:t>
      </w:r>
      <w:proofErr w:type="spellEnd"/>
      <w:r w:rsidRPr="00E32DF8">
        <w:rPr>
          <w:rFonts w:asciiTheme="minorHAnsi" w:hAnsiTheme="minorHAnsi"/>
          <w:sz w:val="16"/>
        </w:rPr>
        <w:t xml:space="preserve"> a critical focusing on specific imprisonment policies (e.g. immigration detention policy) and/or particularized case studies of state organized and state sanctioned brutality, torture, and abuse (e.g. episodes of sexual violence in women's and men's prisons)—only scratch the surface of a more substantial and comprehensive conceptualization of </w:t>
      </w:r>
      <w:proofErr w:type="spellStart"/>
      <w:r w:rsidRPr="00E32DF8">
        <w:rPr>
          <w:rFonts w:asciiTheme="minorHAnsi" w:hAnsiTheme="minorHAnsi"/>
          <w:sz w:val="16"/>
        </w:rPr>
        <w:t>carceral</w:t>
      </w:r>
      <w:proofErr w:type="spellEnd"/>
      <w:r w:rsidRPr="00E32DF8">
        <w:rPr>
          <w:rFonts w:asciiTheme="minorHAnsi" w:hAnsiTheme="minorHAnsi"/>
          <w:sz w:val="16"/>
        </w:rPr>
        <w:t xml:space="preserve"> violence.</w:t>
      </w:r>
    </w:p>
    <w:p w:rsidR="00D964E9" w:rsidRPr="00E32DF8" w:rsidRDefault="00D964E9" w:rsidP="00D964E9">
      <w:pPr>
        <w:jc w:val="both"/>
        <w:rPr>
          <w:rFonts w:asciiTheme="minorHAnsi" w:hAnsiTheme="minorHAnsi"/>
          <w:sz w:val="16"/>
        </w:rPr>
      </w:pPr>
    </w:p>
    <w:p w:rsidR="00D964E9" w:rsidRPr="00E32DF8" w:rsidRDefault="00D964E9" w:rsidP="00D964E9">
      <w:pPr>
        <w:jc w:val="both"/>
        <w:rPr>
          <w:rFonts w:asciiTheme="minorHAnsi" w:hAnsiTheme="minorHAnsi"/>
          <w:sz w:val="16"/>
        </w:rPr>
      </w:pPr>
    </w:p>
    <w:p w:rsidR="00D964E9" w:rsidRPr="00E32DF8" w:rsidRDefault="00AF7AE0" w:rsidP="003042FD">
      <w:pPr>
        <w:spacing w:after="200" w:line="276" w:lineRule="auto"/>
        <w:rPr>
          <w:rStyle w:val="StyleStyleBold12pt"/>
          <w:rFonts w:asciiTheme="minorHAnsi" w:hAnsiTheme="minorHAnsi"/>
        </w:rPr>
      </w:pPr>
      <w:r>
        <w:rPr>
          <w:rStyle w:val="StyleStyleBold12pt"/>
          <w:rFonts w:asciiTheme="minorHAnsi" w:hAnsiTheme="minorHAnsi"/>
        </w:rPr>
        <w:br w:type="page"/>
      </w:r>
      <w:r w:rsidR="00D964E9" w:rsidRPr="00E32DF8">
        <w:rPr>
          <w:rStyle w:val="StyleStyleBold12pt"/>
          <w:rFonts w:asciiTheme="minorHAnsi" w:hAnsiTheme="minorHAnsi"/>
        </w:rPr>
        <w:lastRenderedPageBreak/>
        <w:t>American hegemony is premised on the disposability of non-white lives and maintains a structure of global imperial domination that legitimates violence against disposable populations.</w:t>
      </w:r>
    </w:p>
    <w:p w:rsidR="00D964E9" w:rsidRPr="00E32DF8" w:rsidRDefault="00D964E9" w:rsidP="00D964E9">
      <w:pPr>
        <w:jc w:val="both"/>
        <w:rPr>
          <w:rStyle w:val="StyleStyleBold12pt"/>
          <w:rFonts w:asciiTheme="minorHAnsi" w:hAnsiTheme="minorHAnsi"/>
          <w:b w:val="0"/>
        </w:rPr>
      </w:pPr>
      <w:r w:rsidRPr="00E32DF8">
        <w:rPr>
          <w:rStyle w:val="StyleStyleBold12pt"/>
          <w:rFonts w:asciiTheme="minorHAnsi" w:hAnsiTheme="minorHAnsi"/>
        </w:rPr>
        <w:t xml:space="preserve">Aziz 2003 </w:t>
      </w:r>
      <w:r w:rsidRPr="00E32DF8">
        <w:rPr>
          <w:rStyle w:val="StyleStyleBold12pt"/>
          <w:rFonts w:asciiTheme="minorHAnsi" w:hAnsiTheme="minorHAnsi"/>
          <w:b w:val="0"/>
          <w:sz w:val="16"/>
          <w:szCs w:val="16"/>
        </w:rPr>
        <w:t xml:space="preserve">[Nikhil Aziz. </w:t>
      </w:r>
      <w:proofErr w:type="gramStart"/>
      <w:r w:rsidRPr="00E32DF8">
        <w:rPr>
          <w:rStyle w:val="StyleStyleBold12pt"/>
          <w:rFonts w:asciiTheme="minorHAnsi" w:hAnsiTheme="minorHAnsi"/>
          <w:b w:val="0"/>
          <w:sz w:val="16"/>
          <w:szCs w:val="16"/>
        </w:rPr>
        <w:t>Assistant Professor of Political Science at Illinois State University.</w:t>
      </w:r>
      <w:proofErr w:type="gramEnd"/>
      <w:r w:rsidRPr="00E32DF8">
        <w:rPr>
          <w:rStyle w:val="StyleStyleBold12pt"/>
          <w:rFonts w:asciiTheme="minorHAnsi" w:hAnsiTheme="minorHAnsi"/>
          <w:b w:val="0"/>
          <w:sz w:val="16"/>
          <w:szCs w:val="16"/>
        </w:rPr>
        <w:t xml:space="preserve"> March 1, 2003. “</w:t>
      </w:r>
      <w:proofErr w:type="gramStart"/>
      <w:r w:rsidRPr="00E32DF8">
        <w:rPr>
          <w:rStyle w:val="StyleStyleBold12pt"/>
          <w:rFonts w:asciiTheme="minorHAnsi" w:hAnsiTheme="minorHAnsi"/>
          <w:b w:val="0"/>
          <w:sz w:val="16"/>
          <w:szCs w:val="16"/>
        </w:rPr>
        <w:t>RAC[</w:t>
      </w:r>
      <w:proofErr w:type="gramEnd"/>
      <w:r w:rsidRPr="00E32DF8">
        <w:rPr>
          <w:rStyle w:val="StyleStyleBold12pt"/>
          <w:rFonts w:asciiTheme="minorHAnsi" w:hAnsiTheme="minorHAnsi"/>
          <w:b w:val="0"/>
          <w:sz w:val="16"/>
          <w:szCs w:val="16"/>
        </w:rPr>
        <w:t xml:space="preserve">E]ING ABROAD: EXPLORING RACISM IN/AND U.S. FOREIGN POLICY.” </w:t>
      </w:r>
      <w:proofErr w:type="gramStart"/>
      <w:r w:rsidRPr="00E32DF8">
        <w:rPr>
          <w:rStyle w:val="StyleStyleBold12pt"/>
          <w:rFonts w:asciiTheme="minorHAnsi" w:hAnsiTheme="minorHAnsi"/>
          <w:b w:val="0"/>
          <w:sz w:val="16"/>
          <w:szCs w:val="16"/>
        </w:rPr>
        <w:t>Political Research Associates.</w:t>
      </w:r>
      <w:proofErr w:type="gramEnd"/>
      <w:r w:rsidRPr="00E32DF8">
        <w:rPr>
          <w:rStyle w:val="StyleStyleBold12pt"/>
          <w:rFonts w:asciiTheme="minorHAnsi" w:hAnsiTheme="minorHAnsi"/>
          <w:b w:val="0"/>
          <w:sz w:val="16"/>
          <w:szCs w:val="16"/>
        </w:rPr>
        <w:t xml:space="preserve"> </w:t>
      </w:r>
      <w:hyperlink r:id="rId14" w:history="1">
        <w:r w:rsidRPr="00E32DF8">
          <w:rPr>
            <w:rStyle w:val="Hyperlink"/>
            <w:rFonts w:asciiTheme="minorHAnsi" w:hAnsiTheme="minorHAnsi"/>
            <w:sz w:val="16"/>
            <w:szCs w:val="16"/>
          </w:rPr>
          <w:t>http://www.politicalresearch.org/2003/03/01/raceing-abroad-exploring-racism-inand-u-s-foreign-policy/#</w:t>
        </w:r>
      </w:hyperlink>
      <w:r w:rsidRPr="00E32DF8">
        <w:rPr>
          <w:rStyle w:val="StyleStyleBold12pt"/>
          <w:rFonts w:asciiTheme="minorHAnsi" w:hAnsiTheme="minorHAnsi"/>
          <w:b w:val="0"/>
          <w:sz w:val="16"/>
          <w:szCs w:val="16"/>
        </w:rPr>
        <w:t>]</w:t>
      </w:r>
    </w:p>
    <w:p w:rsidR="00D964E9" w:rsidRPr="00E32DF8" w:rsidRDefault="00D964E9" w:rsidP="00D964E9">
      <w:pPr>
        <w:jc w:val="both"/>
        <w:rPr>
          <w:rFonts w:asciiTheme="minorHAnsi" w:hAnsiTheme="minorHAnsi"/>
          <w:sz w:val="16"/>
        </w:rPr>
      </w:pPr>
      <w:r w:rsidRPr="00E32DF8">
        <w:rPr>
          <w:rFonts w:asciiTheme="minorHAnsi" w:hAnsiTheme="minorHAnsi"/>
          <w:sz w:val="16"/>
        </w:rPr>
        <w:t xml:space="preserve">“Save U.S. Lives! Drop U.S. Bombs!” read the banner a woman held at a </w:t>
      </w:r>
      <w:proofErr w:type="spellStart"/>
      <w:r w:rsidRPr="00E32DF8">
        <w:rPr>
          <w:rFonts w:asciiTheme="minorHAnsi" w:hAnsiTheme="minorHAnsi"/>
          <w:sz w:val="16"/>
        </w:rPr>
        <w:t>prowar</w:t>
      </w:r>
      <w:proofErr w:type="spellEnd"/>
      <w:r w:rsidRPr="00E32DF8">
        <w:rPr>
          <w:rFonts w:asciiTheme="minorHAnsi" w:hAnsiTheme="minorHAnsi"/>
          <w:sz w:val="16"/>
        </w:rPr>
        <w:t xml:space="preserve"> rally outside the Huskies stadium in Seattle on March 1, 2003. Was the woman not aware that dropping thousands of U.S. bombs—“shock and awe”—would take thousands of Iraqi lives? No. Rather, the underlying sentiment of her statement is that U.S. lives are valuable and worth saving. Iraqi lives are not. </w:t>
      </w:r>
      <w:r w:rsidRPr="00E32DF8">
        <w:rPr>
          <w:rStyle w:val="StyleBoldUnderline"/>
          <w:rFonts w:asciiTheme="minorHAnsi" w:hAnsiTheme="minorHAnsi"/>
        </w:rPr>
        <w:t>The same sentiment is reflected in the response of some students in a course on U.S. imperialism who, when the professor asked in what “moral or ethical universe could the sacrifice of Iraqi civilians be justified . . . responded as if it were just axiomatic that Iraqi lives were not as valuable as ‘our’ lives</w:t>
      </w:r>
      <w:r w:rsidRPr="00E32DF8">
        <w:rPr>
          <w:rFonts w:asciiTheme="minorHAnsi" w:hAnsiTheme="minorHAnsi"/>
          <w:sz w:val="16"/>
        </w:rPr>
        <w:t xml:space="preserve">.”2 These attitudes are possibly more prevalent among the U.S. ruling classes than on Main Street. Take Secretary of State Colin Powell’s dismissal of Iraqi casualties (while serving as chair of the U.S. Joint Chiefs of Staff during the first war on Iraq). </w:t>
      </w:r>
      <w:proofErr w:type="gramStart"/>
      <w:r w:rsidRPr="00E32DF8">
        <w:rPr>
          <w:rFonts w:asciiTheme="minorHAnsi" w:hAnsiTheme="minorHAnsi"/>
          <w:sz w:val="16"/>
        </w:rPr>
        <w:t>“That is not really a matter I’m terribly interested in”3 he said.</w:t>
      </w:r>
      <w:proofErr w:type="gramEnd"/>
      <w:r w:rsidRPr="00E32DF8">
        <w:rPr>
          <w:rFonts w:asciiTheme="minorHAnsi" w:hAnsiTheme="minorHAnsi"/>
          <w:sz w:val="16"/>
        </w:rPr>
        <w:t xml:space="preserve"> Or, former secretary of state Madeleine Albright’s response to the deaths of over 500,000 (at that time) Iraqi children under the age of 5 as a direct result of U.S.-directed U.N. sanctions: “We think the price is worth it.”4 </w:t>
      </w:r>
      <w:r w:rsidRPr="00E32DF8">
        <w:rPr>
          <w:rStyle w:val="StyleBoldUnderline"/>
          <w:rFonts w:asciiTheme="minorHAnsi" w:hAnsiTheme="minorHAnsi"/>
        </w:rPr>
        <w:t xml:space="preserve">The war against Iraq and the endless </w:t>
      </w:r>
      <w:proofErr w:type="spellStart"/>
      <w:r w:rsidRPr="00E32DF8">
        <w:rPr>
          <w:rStyle w:val="StyleBoldUnderline"/>
          <w:rFonts w:asciiTheme="minorHAnsi" w:hAnsiTheme="minorHAnsi"/>
        </w:rPr>
        <w:t>socalled</w:t>
      </w:r>
      <w:proofErr w:type="spellEnd"/>
      <w:r w:rsidRPr="00E32DF8">
        <w:rPr>
          <w:rStyle w:val="StyleBoldUnderline"/>
          <w:rFonts w:asciiTheme="minorHAnsi" w:hAnsiTheme="minorHAnsi"/>
        </w:rPr>
        <w:t xml:space="preserve"> war against terror—both of which are garbed in the rhetoric of saving American lives—are less about saving American lives and more about much else</w:t>
      </w:r>
      <w:r w:rsidRPr="00E32DF8">
        <w:rPr>
          <w:rFonts w:asciiTheme="minorHAnsi" w:hAnsiTheme="minorHAnsi"/>
          <w:sz w:val="16"/>
        </w:rPr>
        <w:t xml:space="preserve">.5 As many critics have cautioned, they will only further endanger American lives. Rather, they are essentially about saving the “American Way of Life.” </w:t>
      </w:r>
      <w:r w:rsidRPr="00E32DF8">
        <w:rPr>
          <w:rStyle w:val="StyleBoldUnderline"/>
          <w:rFonts w:asciiTheme="minorHAnsi" w:hAnsiTheme="minorHAnsi"/>
        </w:rPr>
        <w:t>Even though the American Way of Life (AWOL—or as Walden Bello calls it, the American Way of War),6 like the wars that are fought to maintain it, has long been taking lives—the lives of people of color in the Third World, and those of people of color and poor people regardless of race in this country. But that is inconsequential to those in power in the United States</w:t>
      </w:r>
      <w:r w:rsidRPr="00E32DF8">
        <w:rPr>
          <w:rFonts w:asciiTheme="minorHAnsi" w:hAnsiTheme="minorHAnsi"/>
          <w:sz w:val="16"/>
        </w:rPr>
        <w:t xml:space="preserve">, as reflected in Bush the elder’s admonishment, during the first U.S.-led war on Iraq that, “The world must learn that what we say, goes.”7 In a climate of increased assaults on civil liberties and rights within this country since 9/11/01, it is even more obvious that AWOL has always been less about freedom and more about the free market. Uruguayan author and activist Eduardo </w:t>
      </w:r>
      <w:proofErr w:type="spellStart"/>
      <w:r w:rsidRPr="00E32DF8">
        <w:rPr>
          <w:rFonts w:asciiTheme="minorHAnsi" w:hAnsiTheme="minorHAnsi"/>
          <w:sz w:val="16"/>
        </w:rPr>
        <w:t>Galeano</w:t>
      </w:r>
      <w:proofErr w:type="spellEnd"/>
      <w:r w:rsidRPr="00E32DF8">
        <w:rPr>
          <w:rFonts w:asciiTheme="minorHAnsi" w:hAnsiTheme="minorHAnsi"/>
          <w:sz w:val="16"/>
        </w:rPr>
        <w:t xml:space="preserve"> while speaking to tens of thousands of mostly young activists in January 2003 at the </w:t>
      </w:r>
      <w:proofErr w:type="spellStart"/>
      <w:r w:rsidRPr="00E32DF8">
        <w:rPr>
          <w:rFonts w:asciiTheme="minorHAnsi" w:hAnsiTheme="minorHAnsi"/>
          <w:sz w:val="16"/>
        </w:rPr>
        <w:t>Gigantinho</w:t>
      </w:r>
      <w:proofErr w:type="spellEnd"/>
      <w:r w:rsidRPr="00E32DF8">
        <w:rPr>
          <w:rFonts w:asciiTheme="minorHAnsi" w:hAnsiTheme="minorHAnsi"/>
          <w:sz w:val="16"/>
        </w:rPr>
        <w:t xml:space="preserve"> stadium in Porto </w:t>
      </w:r>
      <w:proofErr w:type="spellStart"/>
      <w:r w:rsidRPr="00E32DF8">
        <w:rPr>
          <w:rFonts w:asciiTheme="minorHAnsi" w:hAnsiTheme="minorHAnsi"/>
          <w:sz w:val="16"/>
        </w:rPr>
        <w:t>Alegre</w:t>
      </w:r>
      <w:proofErr w:type="spellEnd"/>
      <w:r w:rsidRPr="00E32DF8">
        <w:rPr>
          <w:rFonts w:asciiTheme="minorHAnsi" w:hAnsiTheme="minorHAnsi"/>
          <w:sz w:val="16"/>
        </w:rPr>
        <w:t xml:space="preserve">, Brazil, during the World Social Forum, remarked that the most commonly heard word one finds in most languages around the world is “I,” whereas among indigenous peoples’ communities, such as the Maya (Guatemala/Mexico), the most commonly used word is “We.”8 That might very well be true, but Bush I and II, and others like them, also use “we” more often than not. But </w:t>
      </w:r>
      <w:r w:rsidRPr="00E32DF8">
        <w:rPr>
          <w:rStyle w:val="StyleBoldUnderline"/>
          <w:rFonts w:asciiTheme="minorHAnsi" w:hAnsiTheme="minorHAnsi"/>
        </w:rPr>
        <w:t>the “we” in those assertions is racial code for White, Christian, heterosexual men</w:t>
      </w:r>
      <w:r w:rsidRPr="00E32DF8">
        <w:rPr>
          <w:rFonts w:asciiTheme="minorHAnsi" w:hAnsiTheme="minorHAnsi"/>
          <w:sz w:val="16"/>
        </w:rPr>
        <w:t xml:space="preserve">. Addressing the German Bundestag in Berlin on May 23, 2002, Bush the younger remarked: “In this war we defend not just America or Europe; we are defending civilization, itself…. America and the nations in Europe are more than military allies, we’re more than trading partners; we are heirs to the same civilization. The pledges of the Magna </w:t>
      </w:r>
      <w:proofErr w:type="spellStart"/>
      <w:r w:rsidRPr="00E32DF8">
        <w:rPr>
          <w:rFonts w:asciiTheme="minorHAnsi" w:hAnsiTheme="minorHAnsi"/>
          <w:sz w:val="16"/>
        </w:rPr>
        <w:t>Carta</w:t>
      </w:r>
      <w:proofErr w:type="spellEnd"/>
      <w:r w:rsidRPr="00E32DF8">
        <w:rPr>
          <w:rFonts w:asciiTheme="minorHAnsi" w:hAnsiTheme="minorHAnsi"/>
          <w:sz w:val="16"/>
        </w:rPr>
        <w:t xml:space="preserve">, the learning of Athens, the creativity of Paris, the </w:t>
      </w:r>
      <w:r w:rsidRPr="00E32DF8">
        <w:rPr>
          <w:rStyle w:val="StyleBoldUnderline"/>
          <w:rFonts w:asciiTheme="minorHAnsi" w:hAnsiTheme="minorHAnsi"/>
        </w:rPr>
        <w:t xml:space="preserve">unbending conscience of Luther, the gentle faith of St. Francis—all of these are part of the American soul. The New World has succeeded by holding to the values of the Old…. These convictions bind our civilization together and set our enemies against us.”9 The statement clearly demarcates boundaries of who is included in that “we” and who is kept out. “There are broad social and cultural parameters to racism [that] center upon notions of the ‘nation.’ Definitions are constructed about who constitutes the nation and which activities </w:t>
      </w:r>
      <w:proofErr w:type="gramStart"/>
      <w:r w:rsidRPr="00E32DF8">
        <w:rPr>
          <w:rStyle w:val="StyleBoldUnderline"/>
          <w:rFonts w:asciiTheme="minorHAnsi" w:hAnsiTheme="minorHAnsi"/>
        </w:rPr>
        <w:t>are</w:t>
      </w:r>
      <w:proofErr w:type="gramEnd"/>
      <w:r w:rsidRPr="00E32DF8">
        <w:rPr>
          <w:rStyle w:val="StyleBoldUnderline"/>
          <w:rFonts w:asciiTheme="minorHAnsi" w:hAnsiTheme="minorHAnsi"/>
        </w:rPr>
        <w:t xml:space="preserve"> [American or legal or ours]. The same definitions are used to implicitly exclude those who cannot be part of the nation. Racism, therefore, draws the ideological … boundaries of inclusion and exclusion</w:t>
      </w:r>
      <w:r w:rsidRPr="00E32DF8">
        <w:rPr>
          <w:rFonts w:asciiTheme="minorHAnsi" w:hAnsiTheme="minorHAnsi"/>
          <w:sz w:val="16"/>
        </w:rPr>
        <w:t xml:space="preserve">.”10 No major surprise, then, that most non-Whites in the United States oppose this war, and this is reflected in the opposition to war by the overwhelming majority of the Congressional Black and Hispanic caucuses.11 World Social Forum Kick-off March World Social Forum Kick-off March </w:t>
      </w:r>
      <w:r w:rsidRPr="00E32DF8">
        <w:rPr>
          <w:rStyle w:val="StyleBoldUnderline"/>
          <w:rFonts w:asciiTheme="minorHAnsi" w:hAnsiTheme="minorHAnsi"/>
        </w:rPr>
        <w:t xml:space="preserve">That many (White) Americans, since the very beginning of U.S. history, have accepted as providential the creation and expansion of the United States, and propagated with missionary fervor its imperialist policies as divinely ordained, is not in doubt. In a recent op-ed in the New York Times, Jackson </w:t>
      </w:r>
      <w:proofErr w:type="spellStart"/>
      <w:r w:rsidRPr="00E32DF8">
        <w:rPr>
          <w:rStyle w:val="StyleBoldUnderline"/>
          <w:rFonts w:asciiTheme="minorHAnsi" w:hAnsiTheme="minorHAnsi"/>
        </w:rPr>
        <w:t>Lears</w:t>
      </w:r>
      <w:proofErr w:type="spellEnd"/>
      <w:r w:rsidRPr="00E32DF8">
        <w:rPr>
          <w:rStyle w:val="StyleBoldUnderline"/>
          <w:rFonts w:asciiTheme="minorHAnsi" w:hAnsiTheme="minorHAnsi"/>
        </w:rPr>
        <w:t xml:space="preserve"> makes the connections between the “Manifest Destiny” of the 1840s that led to westward expansion and 19th and 20th century imperialism up through the Cold War and beyond.12 William Sloan Coffin draws similar connections, citing among others, former senator Albert J. </w:t>
      </w:r>
      <w:proofErr w:type="spellStart"/>
      <w:r w:rsidRPr="00E32DF8">
        <w:rPr>
          <w:rStyle w:val="StyleBoldUnderline"/>
          <w:rFonts w:asciiTheme="minorHAnsi" w:hAnsiTheme="minorHAnsi"/>
        </w:rPr>
        <w:t>Beveridge</w:t>
      </w:r>
      <w:proofErr w:type="spellEnd"/>
      <w:r w:rsidRPr="00E32DF8">
        <w:rPr>
          <w:rStyle w:val="StyleBoldUnderline"/>
          <w:rFonts w:asciiTheme="minorHAnsi" w:hAnsiTheme="minorHAnsi"/>
        </w:rPr>
        <w:t xml:space="preserve">, former president Ronald Reagan, and former secretary of state Madeleine Albright.13 Sentiments that are eerily echoed today </w:t>
      </w:r>
      <w:r w:rsidRPr="00E32DF8">
        <w:rPr>
          <w:rStyle w:val="StyleBoldUnderline"/>
          <w:rFonts w:asciiTheme="minorHAnsi" w:hAnsiTheme="minorHAnsi"/>
        </w:rPr>
        <w:lastRenderedPageBreak/>
        <w:t>by George W. Bush and his advisers, and that bear repeating here.</w:t>
      </w:r>
      <w:r w:rsidRPr="00E32DF8">
        <w:rPr>
          <w:rFonts w:asciiTheme="minorHAnsi" w:hAnsiTheme="minorHAnsi"/>
          <w:sz w:val="16"/>
        </w:rPr>
        <w:t xml:space="preserve"> At the turn of the 19th century </w:t>
      </w:r>
      <w:proofErr w:type="spellStart"/>
      <w:r w:rsidRPr="00E32DF8">
        <w:rPr>
          <w:rFonts w:asciiTheme="minorHAnsi" w:hAnsiTheme="minorHAnsi"/>
          <w:sz w:val="16"/>
        </w:rPr>
        <w:t>Beveridge</w:t>
      </w:r>
      <w:proofErr w:type="spellEnd"/>
      <w:r w:rsidRPr="00E32DF8">
        <w:rPr>
          <w:rFonts w:asciiTheme="minorHAnsi" w:hAnsiTheme="minorHAnsi"/>
          <w:sz w:val="16"/>
        </w:rPr>
        <w:t xml:space="preserve"> affirmed that, “God has marked the United States to lead in the redemption of the world. This is the divine mission of America.”14 During the Cold War, Reagan, while juxtaposing the United States as the “city on a hill” with the “Evil Empire” of the Soviets</w:t>
      </w:r>
      <w:proofErr w:type="gramStart"/>
      <w:r w:rsidRPr="00E32DF8">
        <w:rPr>
          <w:rFonts w:asciiTheme="minorHAnsi" w:hAnsiTheme="minorHAnsi"/>
          <w:sz w:val="16"/>
        </w:rPr>
        <w:t>,15</w:t>
      </w:r>
      <w:proofErr w:type="gramEnd"/>
      <w:r w:rsidRPr="00E32DF8">
        <w:rPr>
          <w:rFonts w:asciiTheme="minorHAnsi" w:hAnsiTheme="minorHAnsi"/>
          <w:sz w:val="16"/>
        </w:rPr>
        <w:t xml:space="preserve"> gallingly spoke during his second inaugural of how “Peace is our highest aspiration. And our record is clear. Americans resort to force only when they must. We have never been aggressors.”16 And at the end of the Cold War Albright declared on NBC’s Today Show that, “</w:t>
      </w:r>
      <w:r w:rsidRPr="00E32DF8">
        <w:rPr>
          <w:rStyle w:val="StyleBoldUnderline"/>
          <w:rFonts w:asciiTheme="minorHAnsi" w:hAnsiTheme="minorHAnsi"/>
        </w:rPr>
        <w:t>If we have to use force, it is because we are America. We are the indispensable nation. We stand tall. We see further into the future.”17 What is blithely ignored is that like Manifest Destiny, which resulted in the continued genocide of Native Americans and war against Mexicans, the wars of U.S. imperialism have been directed at the non-White peoples of Asia, Latin America, and Africa</w:t>
      </w:r>
      <w:r w:rsidRPr="00E32DF8">
        <w:rPr>
          <w:rFonts w:asciiTheme="minorHAnsi" w:hAnsiTheme="minorHAnsi"/>
          <w:sz w:val="16"/>
        </w:rPr>
        <w:t xml:space="preserve">. Thomas </w:t>
      </w:r>
      <w:proofErr w:type="spellStart"/>
      <w:r w:rsidRPr="00E32DF8">
        <w:rPr>
          <w:rFonts w:asciiTheme="minorHAnsi" w:hAnsiTheme="minorHAnsi"/>
          <w:sz w:val="16"/>
        </w:rPr>
        <w:t>Borstelmann</w:t>
      </w:r>
      <w:proofErr w:type="spellEnd"/>
      <w:r w:rsidRPr="00E32DF8">
        <w:rPr>
          <w:rFonts w:asciiTheme="minorHAnsi" w:hAnsiTheme="minorHAnsi"/>
          <w:sz w:val="16"/>
        </w:rPr>
        <w:t xml:space="preserve"> points out that “</w:t>
      </w:r>
      <w:r w:rsidRPr="00E32DF8">
        <w:rPr>
          <w:rStyle w:val="StyleBoldUnderline"/>
          <w:rFonts w:asciiTheme="minorHAnsi" w:hAnsiTheme="minorHAnsi"/>
        </w:rPr>
        <w:t>The growth and consolidation of white power at home and abroad did not seem accidental or unfortunate to most Americans</w:t>
      </w:r>
      <w:r w:rsidRPr="00E32DF8">
        <w:rPr>
          <w:rFonts w:asciiTheme="minorHAnsi" w:hAnsiTheme="minorHAnsi"/>
          <w:sz w:val="16"/>
        </w:rPr>
        <w:t xml:space="preserve">. The legitimacy that white Americans accorded to notions of white supremacy was reflected in the growth of Social Darwinist thought, which proclaimed Europeans and their descendants as fittest to survive among the races . . . Such a view of racial categorization around the world precisely reflected domestic attitudes.”18 World Social Forum Anti-War March: In step with </w:t>
      </w:r>
      <w:proofErr w:type="spellStart"/>
      <w:r w:rsidRPr="00E32DF8">
        <w:rPr>
          <w:rFonts w:asciiTheme="minorHAnsi" w:hAnsiTheme="minorHAnsi"/>
          <w:sz w:val="16"/>
        </w:rPr>
        <w:t>Che</w:t>
      </w:r>
      <w:proofErr w:type="spellEnd"/>
      <w:r w:rsidRPr="00E32DF8">
        <w:rPr>
          <w:rFonts w:asciiTheme="minorHAnsi" w:hAnsiTheme="minorHAnsi"/>
          <w:sz w:val="16"/>
        </w:rPr>
        <w:t xml:space="preserve"> World Social Forum Anti-War March: In step with </w:t>
      </w:r>
      <w:proofErr w:type="spellStart"/>
      <w:r w:rsidRPr="00E32DF8">
        <w:rPr>
          <w:rFonts w:asciiTheme="minorHAnsi" w:hAnsiTheme="minorHAnsi"/>
          <w:sz w:val="16"/>
        </w:rPr>
        <w:t>Che</w:t>
      </w:r>
      <w:proofErr w:type="spellEnd"/>
      <w:r w:rsidRPr="00E32DF8">
        <w:rPr>
          <w:rFonts w:asciiTheme="minorHAnsi" w:hAnsiTheme="minorHAnsi"/>
          <w:sz w:val="16"/>
        </w:rPr>
        <w:t xml:space="preserve"> RAC[E]ING FOREIGN POLICY Howard </w:t>
      </w:r>
      <w:proofErr w:type="spellStart"/>
      <w:r w:rsidRPr="00E32DF8">
        <w:rPr>
          <w:rFonts w:asciiTheme="minorHAnsi" w:hAnsiTheme="minorHAnsi"/>
          <w:sz w:val="16"/>
        </w:rPr>
        <w:t>Winant</w:t>
      </w:r>
      <w:proofErr w:type="spellEnd"/>
      <w:r w:rsidRPr="00E32DF8">
        <w:rPr>
          <w:rFonts w:asciiTheme="minorHAnsi" w:hAnsiTheme="minorHAnsi"/>
          <w:sz w:val="16"/>
        </w:rPr>
        <w:t xml:space="preserve"> writes that, “</w:t>
      </w:r>
      <w:r w:rsidRPr="00E32DF8">
        <w:rPr>
          <w:rStyle w:val="StyleBoldUnderline"/>
          <w:rFonts w:asciiTheme="minorHAnsi" w:hAnsiTheme="minorHAnsi"/>
        </w:rPr>
        <w:t>The pundits and sages don’t generally place the racial dimensions of the post-cold war world in the center of the picture; usually race is off to the side somewhere. If it is acknowledged at all, it is subsumed within the ‘ethnicity’ or ‘nationalism’ categories</w:t>
      </w:r>
      <w:r w:rsidRPr="00E32DF8">
        <w:rPr>
          <w:rFonts w:asciiTheme="minorHAnsi" w:hAnsiTheme="minorHAnsi"/>
          <w:sz w:val="16"/>
        </w:rPr>
        <w:t xml:space="preserve">…. Such formulas aren’t exactly wrong; they just fail to take race into account.”19 Additionally, the very term “Cold” war deep freezes our conscience, and the reality of the untold suffering and brutality of the </w:t>
      </w:r>
      <w:proofErr w:type="spellStart"/>
      <w:r w:rsidRPr="00E32DF8">
        <w:rPr>
          <w:rFonts w:asciiTheme="minorHAnsi" w:hAnsiTheme="minorHAnsi"/>
          <w:sz w:val="16"/>
        </w:rPr>
        <w:t>racialized</w:t>
      </w:r>
      <w:proofErr w:type="spellEnd"/>
      <w:r w:rsidRPr="00E32DF8">
        <w:rPr>
          <w:rFonts w:asciiTheme="minorHAnsi" w:hAnsiTheme="minorHAnsi"/>
          <w:sz w:val="16"/>
        </w:rPr>
        <w:t xml:space="preserve"> proxy wars fought in the Third World by the two White superpowers. What </w:t>
      </w:r>
      <w:proofErr w:type="spellStart"/>
      <w:r w:rsidRPr="00E32DF8">
        <w:rPr>
          <w:rFonts w:asciiTheme="minorHAnsi" w:hAnsiTheme="minorHAnsi"/>
          <w:sz w:val="16"/>
        </w:rPr>
        <w:t>Winant</w:t>
      </w:r>
      <w:proofErr w:type="spellEnd"/>
      <w:r w:rsidRPr="00E32DF8">
        <w:rPr>
          <w:rFonts w:asciiTheme="minorHAnsi" w:hAnsiTheme="minorHAnsi"/>
          <w:sz w:val="16"/>
        </w:rPr>
        <w:t xml:space="preserve"> is arguing in much of his work on race and global politics is that </w:t>
      </w:r>
      <w:r w:rsidRPr="00E32DF8">
        <w:rPr>
          <w:rStyle w:val="StyleBoldUnderline"/>
          <w:rFonts w:asciiTheme="minorHAnsi" w:hAnsiTheme="minorHAnsi"/>
        </w:rPr>
        <w:t>the “new world order”—paradoxically20 advocated by George Bush I during the previous war against Iraq—is in fact “increasingly and complexly a racial order.”21 Race and racism are similarly whitewashed out of any analysis of U.S. foreign policy. Despite the fact that “[t]he foreign relations of the United States…have always involved relations between peoples of different skin colors</w:t>
      </w:r>
      <w:r w:rsidRPr="00E32DF8">
        <w:rPr>
          <w:rFonts w:asciiTheme="minorHAnsi" w:hAnsiTheme="minorHAnsi"/>
          <w:sz w:val="16"/>
        </w:rPr>
        <w:t xml:space="preserve">…. Slavery [mainly impacting Africans/African Americans] and westward expansion [primarily affecting Native Americans/Mexicans/Chicanos] wove together issues of race relations and foreign relations from the very beginning of American history.”22 Yet, it is virtually impossible to find even a mention of racism in/and U.S. foreign policy, let alone an analysis of it from the lens of racism, in any of the major foreign policy and international politics journals or course texts.23 irtheory.com, a website that features an extensive laundry list of classical, </w:t>
      </w:r>
      <w:proofErr w:type="spellStart"/>
      <w:r w:rsidRPr="00E32DF8">
        <w:rPr>
          <w:rFonts w:asciiTheme="minorHAnsi" w:hAnsiTheme="minorHAnsi"/>
          <w:sz w:val="16"/>
        </w:rPr>
        <w:t>cuttingedge</w:t>
      </w:r>
      <w:proofErr w:type="spellEnd"/>
      <w:r w:rsidRPr="00E32DF8">
        <w:rPr>
          <w:rFonts w:asciiTheme="minorHAnsi" w:hAnsiTheme="minorHAnsi"/>
          <w:sz w:val="16"/>
        </w:rPr>
        <w:t xml:space="preserve">, and even some unheard of paradigms, theories, and approaches to studying international relations and foreign policy that are prevalent in the disciplines of international relations and politics, does not include race/racism.24 Racism is similarly absent in much of the popular discourse around U.S. foreign policy, certainly in the mainstream media. Finally, it is in no way acknowledged or addressed by those who actually make foreign policy. Left/progressive groups, especially those of people of color, are often the only ones making the connections between racism at home and racism abroad.25 This article is not about why racism is absent from mainstream foreign policy analysis. Rather, it seeks to foreground race in the discussion of U.S. foreign policy, and to engender further discussion and analysis of U.S. foreign policy from the lens of race/racism.26 The Public Eye (and Political Research Associates) has traditionally analyzed the U.S. political Right. It is far easier to draw distinctions between the Right and liberals in the arena of domestic policy (even though the Democratic Party, the home of liberals in electoral politics in the modern era, has moved dramatically to the right), than it is to draw such distinctions with regard to foreign policy.27 Take for instance the fact that it was the liberal Lyndon B. Johnson, the advocate of the “Great Society” at home, who expanded the U.S. war against the Vietnamese, Cambodians, and Laotians in Southeast Asia—a war that liberally used chemical weapons (of mass destruction) such as Napalm and Agent Orange. Or, that 8 of the last 12 years of the most inhumane sanctions against Iraq were under the liberal Clinton. In fact, </w:t>
      </w:r>
      <w:proofErr w:type="spellStart"/>
      <w:r w:rsidRPr="00E32DF8">
        <w:rPr>
          <w:rFonts w:asciiTheme="minorHAnsi" w:hAnsiTheme="minorHAnsi"/>
          <w:sz w:val="16"/>
        </w:rPr>
        <w:t>Borstelmann’s</w:t>
      </w:r>
      <w:proofErr w:type="spellEnd"/>
      <w:r w:rsidRPr="00E32DF8">
        <w:rPr>
          <w:rFonts w:asciiTheme="minorHAnsi" w:hAnsiTheme="minorHAnsi"/>
          <w:sz w:val="16"/>
        </w:rPr>
        <w:t xml:space="preserve"> study of U.S. foreign policy-making from F.D.R. to Bush I documents how racism influenced almost every single one of these administrations regardless of party affiliation.28 The racist imprint is even more indelible on U.S. foreign policy before World War II and desegregation. And it is this part of our history that what scholarship on race/racism and U.S. foreign policy there is in the United </w:t>
      </w:r>
      <w:proofErr w:type="gramStart"/>
      <w:r w:rsidRPr="00E32DF8">
        <w:rPr>
          <w:rFonts w:asciiTheme="minorHAnsi" w:hAnsiTheme="minorHAnsi"/>
          <w:sz w:val="16"/>
        </w:rPr>
        <w:t>States,</w:t>
      </w:r>
      <w:proofErr w:type="gramEnd"/>
      <w:r w:rsidRPr="00E32DF8">
        <w:rPr>
          <w:rFonts w:asciiTheme="minorHAnsi" w:hAnsiTheme="minorHAnsi"/>
          <w:sz w:val="16"/>
        </w:rPr>
        <w:t xml:space="preserve"> largely addresses.29 </w:t>
      </w:r>
      <w:r w:rsidRPr="00E32DF8">
        <w:rPr>
          <w:rStyle w:val="StyleBoldUnderline"/>
          <w:rFonts w:asciiTheme="minorHAnsi" w:hAnsiTheme="minorHAnsi"/>
        </w:rPr>
        <w:t xml:space="preserve">Racism is strikingly evident in the debates surrounding the U.S. acquisition of Spain’s colonies in 1898 after the Spanish-American War. As Rubin Weston and Michael Hunt both argue, imperialists and </w:t>
      </w:r>
      <w:proofErr w:type="spellStart"/>
      <w:r w:rsidRPr="00E32DF8">
        <w:rPr>
          <w:rStyle w:val="StyleBoldUnderline"/>
          <w:rFonts w:asciiTheme="minorHAnsi" w:hAnsiTheme="minorHAnsi"/>
        </w:rPr>
        <w:t>antiimperialists</w:t>
      </w:r>
      <w:proofErr w:type="spellEnd"/>
      <w:r w:rsidRPr="00E32DF8">
        <w:rPr>
          <w:rStyle w:val="StyleBoldUnderline"/>
          <w:rFonts w:asciiTheme="minorHAnsi" w:hAnsiTheme="minorHAnsi"/>
        </w:rPr>
        <w:t xml:space="preserve"> in the United States were both clearly racist, and made their respective cases for or against U.S. imperialism—the annexation of Hawaii, Puerto Rico, the Philippines, and Cuba, and as well its interventions in Haiti and the Dominican Republic—on the basis of racist thinking</w:t>
      </w:r>
      <w:r w:rsidRPr="00E32DF8">
        <w:rPr>
          <w:rFonts w:asciiTheme="minorHAnsi" w:hAnsiTheme="minorHAnsi"/>
          <w:sz w:val="16"/>
        </w:rPr>
        <w:t xml:space="preserve">.30 Those who supported annexation “argued that the United States should extend political control to these areas without extending the Constitution [and thus all the rights that extending it would imply].”31 Their rationale was that “Anglo-Saxon nations had an obligation to civilize ‘inferior’ peoples.”32 This is a case of the classic “White Man’s Burden” syndrome of White men having to save Brown women from Brown men, (or Brown men from themselves)33—which we see today best represented in George W. Bush talking about how the United States would “be fighting not to conquer anybody but to liberate [the Iraqi] people.”34 This was raised to grotesquely absurd levels in codenaming the U.S. invasion “Operation Iraqi Freedom!” Earlier, a similar argument was coined about saving Afghan women from the Taliban regime. An argument explicitly rejected by the group Women Living </w:t>
      </w:r>
      <w:proofErr w:type="gramStart"/>
      <w:r w:rsidRPr="00E32DF8">
        <w:rPr>
          <w:rFonts w:asciiTheme="minorHAnsi" w:hAnsiTheme="minorHAnsi"/>
          <w:sz w:val="16"/>
        </w:rPr>
        <w:t>Under</w:t>
      </w:r>
      <w:proofErr w:type="gramEnd"/>
      <w:r w:rsidRPr="00E32DF8">
        <w:rPr>
          <w:rFonts w:asciiTheme="minorHAnsi" w:hAnsiTheme="minorHAnsi"/>
          <w:sz w:val="16"/>
        </w:rPr>
        <w:t xml:space="preserve"> Muslim Laws (that includes Afghan women), which said that, “This was not a war to ‘save Afghan women’ as illustrated by the case of </w:t>
      </w:r>
      <w:proofErr w:type="spellStart"/>
      <w:r w:rsidRPr="00E32DF8">
        <w:rPr>
          <w:rFonts w:asciiTheme="minorHAnsi" w:hAnsiTheme="minorHAnsi"/>
          <w:sz w:val="16"/>
        </w:rPr>
        <w:t>Sima</w:t>
      </w:r>
      <w:proofErr w:type="spellEnd"/>
      <w:r w:rsidRPr="00E32DF8">
        <w:rPr>
          <w:rFonts w:asciiTheme="minorHAnsi" w:hAnsiTheme="minorHAnsi"/>
          <w:sz w:val="16"/>
        </w:rPr>
        <w:t xml:space="preserve"> Samar, the Minister of Women’s Affairs of the Afghan Interim Administration. When a case of </w:t>
      </w:r>
      <w:r w:rsidRPr="00E32DF8">
        <w:rPr>
          <w:rFonts w:asciiTheme="minorHAnsi" w:hAnsiTheme="minorHAnsi"/>
          <w:sz w:val="16"/>
        </w:rPr>
        <w:lastRenderedPageBreak/>
        <w:t xml:space="preserve">blasphemy was recently filed against her it was a clear warning that all those who spoke out for a peaceful, just and democratic Afghanistan would be silenced.”35 </w:t>
      </w:r>
    </w:p>
    <w:p w:rsidR="00D964E9" w:rsidRDefault="00D964E9" w:rsidP="00D964E9">
      <w:pPr>
        <w:jc w:val="both"/>
        <w:rPr>
          <w:rFonts w:asciiTheme="minorHAnsi" w:hAnsiTheme="minorHAnsi"/>
          <w:sz w:val="16"/>
        </w:rPr>
      </w:pPr>
    </w:p>
    <w:p w:rsidR="003042FD" w:rsidRDefault="003042FD" w:rsidP="00232649">
      <w:pPr>
        <w:pStyle w:val="Heading3"/>
      </w:pPr>
    </w:p>
    <w:p w:rsidR="003042FD" w:rsidRDefault="003042FD" w:rsidP="003042FD">
      <w:pPr>
        <w:pStyle w:val="Heading3"/>
      </w:pPr>
      <w:r>
        <w:lastRenderedPageBreak/>
        <w:t>Impact - Objectification</w:t>
      </w:r>
    </w:p>
    <w:p w:rsidR="00232649" w:rsidRDefault="00232649" w:rsidP="00232649">
      <w:pPr>
        <w:rPr>
          <w:rStyle w:val="StyleStyleBold12pt"/>
          <w:rFonts w:asciiTheme="minorHAnsi" w:hAnsiTheme="minorHAnsi"/>
        </w:rPr>
      </w:pPr>
      <w:r>
        <w:rPr>
          <w:rStyle w:val="StyleStyleBold12pt"/>
          <w:rFonts w:asciiTheme="minorHAnsi" w:hAnsiTheme="minorHAnsi"/>
        </w:rPr>
        <w:t>The drive to use the ocean as a static object that serves human purposes erases histories of violence and exploitation on the middle passage and recreates violence against black bodies marked by the history of the Middle Passage.</w:t>
      </w:r>
    </w:p>
    <w:p w:rsidR="00232649" w:rsidRPr="00E32DF8" w:rsidRDefault="00232649" w:rsidP="00232649">
      <w:pPr>
        <w:rPr>
          <w:rFonts w:asciiTheme="minorHAnsi" w:hAnsiTheme="minorHAnsi"/>
        </w:rPr>
      </w:pPr>
      <w:r w:rsidRPr="00E32DF8">
        <w:rPr>
          <w:rStyle w:val="StyleStyleBold12pt"/>
          <w:rFonts w:asciiTheme="minorHAnsi" w:hAnsiTheme="minorHAnsi"/>
        </w:rPr>
        <w:t>Tinsley</w:t>
      </w:r>
      <w:r w:rsidRPr="00E32DF8">
        <w:rPr>
          <w:rFonts w:asciiTheme="minorHAnsi" w:hAnsiTheme="minorHAnsi"/>
        </w:rPr>
        <w:t xml:space="preserve"> assistant professor in the departments of English and African American studies at the University of Minnesota </w:t>
      </w:r>
      <w:r w:rsidRPr="00E32DF8">
        <w:rPr>
          <w:rStyle w:val="StyleStyleBold12pt"/>
          <w:rFonts w:asciiTheme="minorHAnsi" w:hAnsiTheme="minorHAnsi"/>
        </w:rPr>
        <w:t>2008</w:t>
      </w:r>
      <w:r w:rsidRPr="00E32DF8">
        <w:rPr>
          <w:rFonts w:asciiTheme="minorHAnsi" w:hAnsiTheme="minorHAnsi"/>
        </w:rPr>
        <w:t xml:space="preserve"> </w:t>
      </w:r>
      <w:proofErr w:type="spellStart"/>
      <w:r w:rsidRPr="00E32DF8">
        <w:rPr>
          <w:rFonts w:asciiTheme="minorHAnsi" w:hAnsiTheme="minorHAnsi"/>
        </w:rPr>
        <w:t>Omise'eke</w:t>
      </w:r>
      <w:proofErr w:type="spellEnd"/>
      <w:r w:rsidRPr="00E32DF8">
        <w:rPr>
          <w:rFonts w:asciiTheme="minorHAnsi" w:hAnsiTheme="minorHAnsi"/>
        </w:rPr>
        <w:t xml:space="preserve"> Natasha “Black Atlantic, Queer Atlantic Queer Imaginings of the Middle Passage” GLQ: A Journal of Lesbian and Gay Studies project muse </w:t>
      </w:r>
    </w:p>
    <w:p w:rsidR="00232649" w:rsidRDefault="00232649" w:rsidP="00232649">
      <w:pPr>
        <w:jc w:val="both"/>
        <w:rPr>
          <w:rStyle w:val="StyleBoldUnderline"/>
        </w:rPr>
      </w:pPr>
      <w:r w:rsidRPr="00CC1240">
        <w:rPr>
          <w:sz w:val="16"/>
        </w:rPr>
        <w:t xml:space="preserve">If Gilroy’s Atlantic is frigid, </w:t>
      </w:r>
      <w:proofErr w:type="spellStart"/>
      <w:r w:rsidRPr="00CC1240">
        <w:rPr>
          <w:sz w:val="16"/>
        </w:rPr>
        <w:t>Benítez-Rojo’s</w:t>
      </w:r>
      <w:proofErr w:type="spellEnd"/>
      <w:r w:rsidRPr="00CC1240">
        <w:rPr>
          <w:sz w:val="16"/>
        </w:rPr>
        <w:t xml:space="preserve"> Caribbean overflows with </w:t>
      </w:r>
      <w:proofErr w:type="spellStart"/>
      <w:r w:rsidRPr="00CC1240">
        <w:rPr>
          <w:sz w:val="16"/>
        </w:rPr>
        <w:t>hyperfeeling</w:t>
      </w:r>
      <w:proofErr w:type="spellEnd"/>
      <w:r w:rsidRPr="00CC1240">
        <w:rPr>
          <w:sz w:val="16"/>
        </w:rPr>
        <w:t xml:space="preserve"> female sexuality. </w:t>
      </w:r>
      <w:proofErr w:type="spellStart"/>
      <w:r w:rsidRPr="00CC1240">
        <w:rPr>
          <w:sz w:val="16"/>
        </w:rPr>
        <w:t>Recentering</w:t>
      </w:r>
      <w:proofErr w:type="spellEnd"/>
      <w:r w:rsidRPr="00CC1240">
        <w:rPr>
          <w:sz w:val="16"/>
        </w:rPr>
        <w:t xml:space="preserve"> the </w:t>
      </w:r>
      <w:proofErr w:type="spellStart"/>
      <w:r w:rsidRPr="00CC1240">
        <w:rPr>
          <w:sz w:val="16"/>
        </w:rPr>
        <w:t>resistantly</w:t>
      </w:r>
      <w:proofErr w:type="spellEnd"/>
      <w:r w:rsidRPr="00CC1240">
        <w:rPr>
          <w:sz w:val="16"/>
        </w:rPr>
        <w:t xml:space="preserve"> </w:t>
      </w:r>
      <w:proofErr w:type="spellStart"/>
      <w:r w:rsidRPr="00CC1240">
        <w:rPr>
          <w:sz w:val="16"/>
        </w:rPr>
        <w:t>nonphallic</w:t>
      </w:r>
      <w:proofErr w:type="spellEnd"/>
      <w:r w:rsidRPr="00CC1240">
        <w:rPr>
          <w:sz w:val="16"/>
        </w:rPr>
        <w:t xml:space="preserve"> Peoples of the Sea, </w:t>
      </w:r>
      <w:proofErr w:type="spellStart"/>
      <w:r w:rsidRPr="00CC1240">
        <w:rPr>
          <w:sz w:val="16"/>
        </w:rPr>
        <w:t>Benítez</w:t>
      </w:r>
      <w:proofErr w:type="spellEnd"/>
      <w:r w:rsidRPr="00CC1240">
        <w:rPr>
          <w:sz w:val="16"/>
        </w:rPr>
        <w:t>-</w:t>
      </w:r>
      <w:proofErr w:type="spellStart"/>
      <w:r w:rsidRPr="00CC1240">
        <w:rPr>
          <w:sz w:val="16"/>
        </w:rPr>
        <w:t>Rojo</w:t>
      </w:r>
      <w:proofErr w:type="spellEnd"/>
      <w:r w:rsidRPr="00CC1240">
        <w:rPr>
          <w:sz w:val="16"/>
        </w:rPr>
        <w:t xml:space="preserve"> foregrounds a </w:t>
      </w:r>
      <w:proofErr w:type="spellStart"/>
      <w:r w:rsidRPr="00CC1240">
        <w:rPr>
          <w:sz w:val="16"/>
        </w:rPr>
        <w:t>vaginalized</w:t>
      </w:r>
      <w:proofErr w:type="spellEnd"/>
      <w:r w:rsidRPr="00CC1240">
        <w:rPr>
          <w:sz w:val="16"/>
        </w:rPr>
        <w:t xml:space="preserve"> Caribbean as he proclaims: </w:t>
      </w:r>
      <w:r w:rsidRPr="00CC1240">
        <w:rPr>
          <w:rStyle w:val="StyleBoldUnderline"/>
        </w:rPr>
        <w:t xml:space="preserve">The Atlantic is today the Atlantic (the navel of capitalism) because Europe, in its mercantilist laboratory, conceived of the project of inseminating the Caribbean womb with the blood of Africa; the Atlantic is today the </w:t>
      </w:r>
      <w:proofErr w:type="spellStart"/>
      <w:r w:rsidRPr="00CC1240">
        <w:rPr>
          <w:rStyle w:val="StyleBoldUnderline"/>
        </w:rPr>
        <w:t>Atlan</w:t>
      </w:r>
      <w:proofErr w:type="spellEnd"/>
      <w:r w:rsidRPr="00CC1240">
        <w:rPr>
          <w:rStyle w:val="StyleBoldUnderline"/>
        </w:rPr>
        <w:t xml:space="preserve"> tic . . . because it is the painfully delivered child of the Caribbean, whose vagina was stretched between continental clamps. . . . After the blood and salt water spurts, quickly sew up torn flesh and apply the antiseptic tinctures, the gauze and surgical plaster; then the febrile wait through the forming of a scar: suppurating, always suppurating.13</w:t>
      </w:r>
      <w:r w:rsidRPr="00CC1240">
        <w:rPr>
          <w:sz w:val="16"/>
        </w:rPr>
        <w:t xml:space="preserve"> </w:t>
      </w:r>
      <w:r w:rsidRPr="00CC1240">
        <w:rPr>
          <w:rStyle w:val="StyleBoldUnderline"/>
        </w:rPr>
        <w:t xml:space="preserve">Here sexual violence and painful reproduction are simultaneously abstracted and </w:t>
      </w:r>
      <w:proofErr w:type="spellStart"/>
      <w:r w:rsidRPr="00CC1240">
        <w:rPr>
          <w:rStyle w:val="StyleBoldUnderline"/>
        </w:rPr>
        <w:t>reinscribed</w:t>
      </w:r>
      <w:proofErr w:type="spellEnd"/>
      <w:r w:rsidRPr="00CC1240">
        <w:rPr>
          <w:rStyle w:val="StyleBoldUnderline"/>
        </w:rPr>
        <w:t xml:space="preserve"> in regional imaginations</w:t>
      </w:r>
      <w:r w:rsidRPr="00CC1240">
        <w:rPr>
          <w:sz w:val="16"/>
        </w:rPr>
        <w:t xml:space="preserve">; projected onto the water by which Caribbean women arrived in the archipelago, they conceive a disturbing image that spreads women’s metaphoric legs in unsettling ways. Yet the suppurating wound can heal, almost magically. A few pages later, the vaginal sea opens into a metaphor for lib </w:t>
      </w:r>
      <w:proofErr w:type="spellStart"/>
      <w:r w:rsidRPr="00CC1240">
        <w:rPr>
          <w:sz w:val="16"/>
        </w:rPr>
        <w:t>eratory</w:t>
      </w:r>
      <w:proofErr w:type="spellEnd"/>
      <w:r w:rsidRPr="00CC1240">
        <w:rPr>
          <w:sz w:val="16"/>
        </w:rPr>
        <w:t xml:space="preserve"> pleasure and pleasurable liberation as </w:t>
      </w:r>
      <w:proofErr w:type="spellStart"/>
      <w:r w:rsidRPr="00CC1240">
        <w:rPr>
          <w:sz w:val="16"/>
        </w:rPr>
        <w:t>Benítez</w:t>
      </w:r>
      <w:proofErr w:type="spellEnd"/>
      <w:r w:rsidRPr="00CC1240">
        <w:rPr>
          <w:sz w:val="16"/>
        </w:rPr>
        <w:t>-</w:t>
      </w:r>
      <w:proofErr w:type="spellStart"/>
      <w:r w:rsidRPr="00CC1240">
        <w:rPr>
          <w:sz w:val="16"/>
        </w:rPr>
        <w:t>Rojo</w:t>
      </w:r>
      <w:proofErr w:type="spellEnd"/>
      <w:r w:rsidRPr="00CC1240">
        <w:rPr>
          <w:sz w:val="16"/>
        </w:rPr>
        <w:t xml:space="preserve"> imagines the region’s femininity as “its flux, its diffuse sensuality, its generative force, </w:t>
      </w:r>
      <w:proofErr w:type="gramStart"/>
      <w:r w:rsidRPr="00CC1240">
        <w:rPr>
          <w:sz w:val="16"/>
        </w:rPr>
        <w:t>its</w:t>
      </w:r>
      <w:proofErr w:type="gramEnd"/>
      <w:r w:rsidRPr="00CC1240">
        <w:rPr>
          <w:sz w:val="16"/>
        </w:rPr>
        <w:t xml:space="preserve"> capacity to nourish and conserve (juices, spring, pollen, rain, seed, shoot, ritual sacrifice).”14 Bleeding, </w:t>
      </w:r>
      <w:proofErr w:type="spellStart"/>
      <w:r w:rsidRPr="00CC1240">
        <w:rPr>
          <w:sz w:val="16"/>
        </w:rPr>
        <w:t>orgasming</w:t>
      </w:r>
      <w:proofErr w:type="spellEnd"/>
      <w:r w:rsidRPr="00CC1240">
        <w:rPr>
          <w:sz w:val="16"/>
        </w:rPr>
        <w:t xml:space="preserve">, or both, </w:t>
      </w:r>
      <w:proofErr w:type="spellStart"/>
      <w:r w:rsidRPr="00CC1240">
        <w:rPr>
          <w:sz w:val="16"/>
        </w:rPr>
        <w:t>Benítez-Rojo’s</w:t>
      </w:r>
      <w:proofErr w:type="spellEnd"/>
      <w:r w:rsidRPr="00CC1240">
        <w:rPr>
          <w:sz w:val="16"/>
        </w:rPr>
        <w:t xml:space="preserve"> </w:t>
      </w:r>
      <w:proofErr w:type="spellStart"/>
      <w:r w:rsidRPr="00CC1240">
        <w:rPr>
          <w:sz w:val="16"/>
        </w:rPr>
        <w:t>cunnic</w:t>
      </w:r>
      <w:proofErr w:type="spellEnd"/>
      <w:r w:rsidRPr="00CC1240">
        <w:rPr>
          <w:sz w:val="16"/>
        </w:rPr>
        <w:t xml:space="preserve"> </w:t>
      </w:r>
      <w:r w:rsidRPr="00CC1240">
        <w:rPr>
          <w:rStyle w:val="StyleBoldUnderline"/>
        </w:rPr>
        <w:t>Caribbean overexposes the sexualized bodies that Gilroy denies. Like the sea, the space between women’s legs is at once insistently present and insistently ethereal; like the sea, the space between women’s legs becomes a metaphor to mine</w:t>
      </w:r>
      <w:r w:rsidRPr="00CC1240">
        <w:rPr>
          <w:sz w:val="16"/>
        </w:rPr>
        <w:t xml:space="preserve">. These tropes of the black Atlantic, of Peoples of the Sea, do call to me as powerful enunciations of crosscurrents of African </w:t>
      </w:r>
      <w:proofErr w:type="spellStart"/>
      <w:r w:rsidRPr="00CC1240">
        <w:rPr>
          <w:sz w:val="16"/>
        </w:rPr>
        <w:t>diaspora</w:t>
      </w:r>
      <w:proofErr w:type="spellEnd"/>
      <w:r w:rsidRPr="00CC1240">
        <w:rPr>
          <w:sz w:val="16"/>
        </w:rPr>
        <w:t xml:space="preserve"> identity, and I evoke them in respect and solidarity. And yet as Gilroy, </w:t>
      </w:r>
      <w:proofErr w:type="spellStart"/>
      <w:r w:rsidRPr="00CC1240">
        <w:rPr>
          <w:sz w:val="16"/>
        </w:rPr>
        <w:t>Benítez</w:t>
      </w:r>
      <w:proofErr w:type="spellEnd"/>
      <w:r w:rsidRPr="00CC1240">
        <w:rPr>
          <w:sz w:val="16"/>
        </w:rPr>
        <w:t>-</w:t>
      </w:r>
      <w:proofErr w:type="spellStart"/>
      <w:r w:rsidRPr="00CC1240">
        <w:rPr>
          <w:sz w:val="16"/>
        </w:rPr>
        <w:t>Rojo</w:t>
      </w:r>
      <w:proofErr w:type="spellEnd"/>
      <w:r w:rsidRPr="00CC1240">
        <w:rPr>
          <w:sz w:val="16"/>
        </w:rPr>
        <w:t xml:space="preserve">, </w:t>
      </w:r>
      <w:proofErr w:type="spellStart"/>
      <w:r w:rsidRPr="00CC1240">
        <w:rPr>
          <w:sz w:val="16"/>
        </w:rPr>
        <w:t>Edouard</w:t>
      </w:r>
      <w:proofErr w:type="spellEnd"/>
      <w:r w:rsidRPr="00CC1240">
        <w:rPr>
          <w:sz w:val="16"/>
        </w:rPr>
        <w:t xml:space="preserve"> </w:t>
      </w:r>
      <w:proofErr w:type="spellStart"/>
      <w:r w:rsidRPr="00CC1240">
        <w:rPr>
          <w:sz w:val="16"/>
        </w:rPr>
        <w:t>Glis</w:t>
      </w:r>
      <w:proofErr w:type="spellEnd"/>
      <w:r w:rsidRPr="00CC1240">
        <w:rPr>
          <w:sz w:val="16"/>
        </w:rPr>
        <w:t xml:space="preserve"> </w:t>
      </w:r>
      <w:proofErr w:type="spellStart"/>
      <w:r w:rsidRPr="00CC1240">
        <w:rPr>
          <w:sz w:val="16"/>
        </w:rPr>
        <w:t>sant</w:t>
      </w:r>
      <w:proofErr w:type="spellEnd"/>
      <w:r w:rsidRPr="00CC1240">
        <w:rPr>
          <w:sz w:val="16"/>
        </w:rPr>
        <w:t xml:space="preserve">, and others call on </w:t>
      </w:r>
      <w:r w:rsidRPr="00CC1240">
        <w:rPr>
          <w:rStyle w:val="StyleBoldUnderline"/>
        </w:rPr>
        <w:t xml:space="preserve">maritime metaphors without maritime histories and evoke sexualized bodies as figures rather than experiences, their writing out of material </w:t>
      </w:r>
      <w:proofErr w:type="spellStart"/>
      <w:r w:rsidRPr="00CC1240">
        <w:rPr>
          <w:rStyle w:val="StyleBoldUnderline"/>
        </w:rPr>
        <w:t>ity</w:t>
      </w:r>
      <w:proofErr w:type="spellEnd"/>
      <w:r w:rsidRPr="00CC1240">
        <w:rPr>
          <w:rStyle w:val="StyleBoldUnderline"/>
        </w:rPr>
        <w:t xml:space="preserve"> stops short of the most radical potential of such oceanic imaginations.15 There are other Atlantic and Caribbean histories that these scholars could have evoked to make sense of the present, other material details of maritime crossings they could have drawn on to make their metaphors richer conceptual tools. As Africans became </w:t>
      </w:r>
      <w:proofErr w:type="spellStart"/>
      <w:r w:rsidRPr="00CC1240">
        <w:rPr>
          <w:rStyle w:val="StyleBoldUnderline"/>
        </w:rPr>
        <w:t>diasporic</w:t>
      </w:r>
      <w:proofErr w:type="spellEnd"/>
      <w:r w:rsidRPr="00CC1240">
        <w:rPr>
          <w:rStyle w:val="StyleBoldUnderline"/>
        </w:rPr>
        <w:t>, Atlantic and Caribbean, sex and sexuality did not only impact imaginations; they impacted bodies. Not at all an opening to infinite possibilities, the sea was initially a site of painful fluidities for many Africans. The first sight of the ocean was often a vision of fear</w:t>
      </w:r>
      <w:r w:rsidRPr="00CC1240">
        <w:rPr>
          <w:sz w:val="16"/>
        </w:rPr>
        <w:t xml:space="preserve">, as </w:t>
      </w:r>
      <w:proofErr w:type="spellStart"/>
      <w:r w:rsidRPr="00CC1240">
        <w:rPr>
          <w:sz w:val="16"/>
        </w:rPr>
        <w:t>Equiano</w:t>
      </w:r>
      <w:proofErr w:type="spellEnd"/>
      <w:r w:rsidRPr="00CC1240">
        <w:rPr>
          <w:sz w:val="16"/>
        </w:rPr>
        <w:t xml:space="preserve"> remembers when slave traders marched him to the coast: </w:t>
      </w:r>
      <w:r w:rsidRPr="00CC1240">
        <w:rPr>
          <w:rStyle w:val="StyleBoldUnderline"/>
        </w:rPr>
        <w:t>I</w:t>
      </w:r>
      <w:r w:rsidRPr="00CC1240">
        <w:rPr>
          <w:sz w:val="16"/>
        </w:rPr>
        <w:t xml:space="preserve"> </w:t>
      </w:r>
      <w:r w:rsidRPr="00CC1240">
        <w:rPr>
          <w:rStyle w:val="StyleBoldUnderline"/>
        </w:rPr>
        <w:t xml:space="preserve">was beyond measure astonished at this, as I had never before seen any water larger than a pond or a rivulet, and my surprise was mingled with no small fear. . . . The first object which saluted my eyes when I arrived on the coast was the sea, and a slave ship, which was then riding at anchor, and waiting for its cargo. These filled me with astonishment, which was soon converted to terror.16 </w:t>
      </w:r>
      <w:proofErr w:type="gramStart"/>
      <w:r w:rsidRPr="00CC1240">
        <w:rPr>
          <w:rStyle w:val="StyleBoldUnderline"/>
        </w:rPr>
        <w:t>Once</w:t>
      </w:r>
      <w:proofErr w:type="gramEnd"/>
      <w:r w:rsidRPr="00CC1240">
        <w:rPr>
          <w:rStyle w:val="StyleBoldUnderline"/>
        </w:rPr>
        <w:t xml:space="preserve"> loaded onto the slave ships, Africans became fluid bodies under the force of brutality. Tightly or loosely packed in sex-segregated holds — men chained together at the ankles while women were sometimes left unchained — surrounded by churning, unseen waters, these brutalized bodies themselves became liquid, oozing. Ship’s surgeon Alexander Falconbridge records days when “wet and blow </w:t>
      </w:r>
      <w:proofErr w:type="spellStart"/>
      <w:r w:rsidRPr="00CC1240">
        <w:rPr>
          <w:rStyle w:val="StyleBoldUnderline"/>
        </w:rPr>
        <w:t>ing</w:t>
      </w:r>
      <w:proofErr w:type="spellEnd"/>
      <w:r w:rsidRPr="00CC1240">
        <w:rPr>
          <w:rStyle w:val="StyleBoldUnderline"/>
        </w:rPr>
        <w:t xml:space="preserve"> weather having occasioned the portholes to be shut and the grating to be </w:t>
      </w:r>
      <w:proofErr w:type="spellStart"/>
      <w:r w:rsidRPr="00CC1240">
        <w:rPr>
          <w:rStyle w:val="StyleBoldUnderline"/>
        </w:rPr>
        <w:t>cov</w:t>
      </w:r>
      <w:proofErr w:type="spellEnd"/>
      <w:r w:rsidRPr="00CC1240">
        <w:rPr>
          <w:rStyle w:val="StyleBoldUnderline"/>
        </w:rPr>
        <w:t xml:space="preserve"> </w:t>
      </w:r>
      <w:proofErr w:type="spellStart"/>
      <w:r w:rsidRPr="00CC1240">
        <w:rPr>
          <w:rStyle w:val="StyleBoldUnderline"/>
        </w:rPr>
        <w:t>ered</w:t>
      </w:r>
      <w:proofErr w:type="spellEnd"/>
      <w:r w:rsidRPr="00CC1240">
        <w:rPr>
          <w:rStyle w:val="StyleBoldUnderline"/>
        </w:rPr>
        <w:t xml:space="preserve">, fluxes and fevers among the negroes ensued. . . . The deck was so covered with the blood and mucus which had proceeded from them in consequence of the flux, that it resembled a slaughterhouse.”17 Lara adds to this imagination in a character’s vision of a slave ship: “Women’s menstrual blood stained the floor around her, pus crusting at the edges of the chattel wounds. . . . She could feel her body rise in a wave of urine and blood, the stench so wretched as to make her choke on her own </w:t>
      </w:r>
      <w:r w:rsidRPr="00CC1240">
        <w:rPr>
          <w:rStyle w:val="StyleBoldUnderline"/>
        </w:rPr>
        <w:lastRenderedPageBreak/>
        <w:t xml:space="preserve">breath.”18 </w:t>
      </w:r>
      <w:proofErr w:type="gramStart"/>
      <w:r w:rsidRPr="00CC1240">
        <w:rPr>
          <w:rStyle w:val="StyleBoldUnderline"/>
        </w:rPr>
        <w:t>On</w:t>
      </w:r>
      <w:proofErr w:type="gramEnd"/>
      <w:r w:rsidRPr="00CC1240">
        <w:rPr>
          <w:rStyle w:val="StyleBoldUnderline"/>
        </w:rPr>
        <w:t xml:space="preserve"> this Atlantic, then, black body waters, corporeal effluvia, and the stains of gendered and reproductive bodies were among the first sites of colonization.</w:t>
      </w:r>
    </w:p>
    <w:p w:rsidR="003042FD" w:rsidRDefault="003042FD">
      <w:pPr>
        <w:spacing w:after="200" w:line="276" w:lineRule="auto"/>
        <w:rPr>
          <w:rStyle w:val="StyleBoldUnderline"/>
        </w:rPr>
      </w:pPr>
      <w:r>
        <w:rPr>
          <w:rStyle w:val="StyleBoldUnderline"/>
        </w:rPr>
        <w:br w:type="page"/>
      </w:r>
      <w:r>
        <w:rPr>
          <w:rStyle w:val="StyleBoldUnderline"/>
        </w:rPr>
        <w:lastRenderedPageBreak/>
        <w:br w:type="page"/>
      </w:r>
    </w:p>
    <w:p w:rsidR="00232649" w:rsidRPr="003042FD" w:rsidRDefault="003042FD" w:rsidP="003042FD">
      <w:pPr>
        <w:pStyle w:val="Heading3"/>
        <w:rPr>
          <w:rStyle w:val="StyleStyleBold12pt"/>
          <w:b/>
          <w:bCs/>
          <w:sz w:val="32"/>
          <w:u w:val="single"/>
        </w:rPr>
      </w:pPr>
      <w:r>
        <w:lastRenderedPageBreak/>
        <w:t>Impact – Racism rooted in Middle Passage</w:t>
      </w:r>
    </w:p>
    <w:p w:rsidR="00232649" w:rsidRDefault="00232649" w:rsidP="00232649">
      <w:pPr>
        <w:rPr>
          <w:rStyle w:val="StyleStyleBold12pt"/>
          <w:rFonts w:asciiTheme="minorHAnsi" w:hAnsiTheme="minorHAnsi"/>
        </w:rPr>
      </w:pPr>
      <w:r>
        <w:rPr>
          <w:rStyle w:val="StyleStyleBold12pt"/>
          <w:rFonts w:asciiTheme="minorHAnsi" w:hAnsiTheme="minorHAnsi"/>
        </w:rPr>
        <w:t>The dominating logic of the 1AC is entrenched in the bloody violence of slavery, the denial of humanity to the black body, and the naturalization of physical and metaphorical death for those forgotten in the Middle Passage.</w:t>
      </w:r>
    </w:p>
    <w:p w:rsidR="00232649" w:rsidRPr="00E32DF8" w:rsidRDefault="00232649" w:rsidP="00232649">
      <w:pPr>
        <w:rPr>
          <w:rFonts w:asciiTheme="minorHAnsi" w:hAnsiTheme="minorHAnsi"/>
        </w:rPr>
      </w:pPr>
      <w:r w:rsidRPr="00E32DF8">
        <w:rPr>
          <w:rStyle w:val="StyleStyleBold12pt"/>
          <w:rFonts w:asciiTheme="minorHAnsi" w:hAnsiTheme="minorHAnsi"/>
        </w:rPr>
        <w:t>Tinsley</w:t>
      </w:r>
      <w:r w:rsidRPr="00E32DF8">
        <w:rPr>
          <w:rFonts w:asciiTheme="minorHAnsi" w:hAnsiTheme="minorHAnsi"/>
        </w:rPr>
        <w:t xml:space="preserve"> assistant professor in the departments of English and African American studies at the University of Minnesota </w:t>
      </w:r>
      <w:r w:rsidRPr="00E32DF8">
        <w:rPr>
          <w:rStyle w:val="StyleStyleBold12pt"/>
          <w:rFonts w:asciiTheme="minorHAnsi" w:hAnsiTheme="minorHAnsi"/>
        </w:rPr>
        <w:t>2008</w:t>
      </w:r>
      <w:r w:rsidRPr="00E32DF8">
        <w:rPr>
          <w:rFonts w:asciiTheme="minorHAnsi" w:hAnsiTheme="minorHAnsi"/>
        </w:rPr>
        <w:t xml:space="preserve"> </w:t>
      </w:r>
      <w:proofErr w:type="spellStart"/>
      <w:r w:rsidRPr="00E32DF8">
        <w:rPr>
          <w:rFonts w:asciiTheme="minorHAnsi" w:hAnsiTheme="minorHAnsi"/>
        </w:rPr>
        <w:t>Omise'eke</w:t>
      </w:r>
      <w:proofErr w:type="spellEnd"/>
      <w:r w:rsidRPr="00E32DF8">
        <w:rPr>
          <w:rFonts w:asciiTheme="minorHAnsi" w:hAnsiTheme="minorHAnsi"/>
        </w:rPr>
        <w:t xml:space="preserve"> Natasha “Black Atlantic, Queer Atlantic Queer Imaginings of the Middle Passage” GLQ: A Journal of Lesbian and Gay Studies project muse </w:t>
      </w:r>
    </w:p>
    <w:p w:rsidR="00232649" w:rsidRPr="00A703A7" w:rsidRDefault="00232649" w:rsidP="00232649">
      <w:pPr>
        <w:jc w:val="both"/>
        <w:rPr>
          <w:sz w:val="16"/>
        </w:rPr>
      </w:pPr>
      <w:r w:rsidRPr="00A703A7">
        <w:rPr>
          <w:sz w:val="16"/>
        </w:rPr>
        <w:t xml:space="preserve">As it explores this terrain, her Map does not emerge as a text as immediately given to queer reading as either Gender Trouble or No Language Is Neutral. Yet its oceanography queers many crossings-over, and indeed Brand once generously thanked me for reading “that book that way.”39 </w:t>
      </w:r>
      <w:r w:rsidRPr="00A703A7">
        <w:rPr>
          <w:rStyle w:val="StyleBoldUnderline"/>
        </w:rPr>
        <w:t xml:space="preserve">Instead of foregrounding fluxes of gender or sexuality this work rushes into larger bodies, larger openings. The text is a tactile, shifting oceanography of African </w:t>
      </w:r>
      <w:proofErr w:type="spellStart"/>
      <w:r w:rsidRPr="00A703A7">
        <w:rPr>
          <w:rStyle w:val="StyleBoldUnderline"/>
        </w:rPr>
        <w:t>diaspora</w:t>
      </w:r>
      <w:proofErr w:type="spellEnd"/>
      <w:r w:rsidRPr="00A703A7">
        <w:rPr>
          <w:rStyle w:val="StyleBoldUnderline"/>
        </w:rPr>
        <w:t xml:space="preserve"> experience imagined at an unremitting intersection between maritime </w:t>
      </w:r>
      <w:proofErr w:type="spellStart"/>
      <w:r w:rsidRPr="00A703A7">
        <w:rPr>
          <w:rStyle w:val="StyleBoldUnderline"/>
        </w:rPr>
        <w:t>materialities</w:t>
      </w:r>
      <w:proofErr w:type="spellEnd"/>
      <w:r w:rsidRPr="00A703A7">
        <w:rPr>
          <w:rStyle w:val="StyleBoldUnderline"/>
        </w:rPr>
        <w:t xml:space="preserve"> and metaphors</w:t>
      </w:r>
      <w:r w:rsidRPr="00A703A7">
        <w:rPr>
          <w:sz w:val="16"/>
        </w:rPr>
        <w:t xml:space="preserve">. This intersection is physically dominated by the Atlantic Ocean and the Caribbean Sea, </w:t>
      </w:r>
      <w:r w:rsidRPr="00A703A7">
        <w:rPr>
          <w:rStyle w:val="StyleBoldUnderline"/>
        </w:rPr>
        <w:t>those waters from which blacks emerge whole and broken, and psychically dominated by the Door of No Return, the “real, imaginary, and imagined” portal through which Africans left the continent in slave ships’ holds</w:t>
      </w:r>
      <w:r w:rsidRPr="00A703A7">
        <w:rPr>
          <w:sz w:val="16"/>
        </w:rPr>
        <w:t xml:space="preserve">.40 </w:t>
      </w:r>
      <w:proofErr w:type="spellStart"/>
      <w:r w:rsidRPr="00A703A7">
        <w:rPr>
          <w:sz w:val="16"/>
        </w:rPr>
        <w:t>Brand’sMap</w:t>
      </w:r>
      <w:proofErr w:type="spellEnd"/>
      <w:r w:rsidRPr="00A703A7">
        <w:rPr>
          <w:sz w:val="16"/>
        </w:rPr>
        <w:t xml:space="preserve"> </w:t>
      </w:r>
      <w:r w:rsidRPr="00A703A7">
        <w:rPr>
          <w:rStyle w:val="StyleBoldUnderline"/>
        </w:rPr>
        <w:t xml:space="preserve">through the “sea in between” is fluidly </w:t>
      </w:r>
      <w:proofErr w:type="spellStart"/>
      <w:r w:rsidRPr="00A703A7">
        <w:rPr>
          <w:rStyle w:val="StyleBoldUnderline"/>
        </w:rPr>
        <w:t>genred</w:t>
      </w:r>
      <w:proofErr w:type="spellEnd"/>
      <w:r w:rsidRPr="00A703A7">
        <w:rPr>
          <w:rStyle w:val="StyleBoldUnderline"/>
        </w:rPr>
        <w:t xml:space="preserve"> writing that moves between childhood memories and family stories, ships’ logs and colonial maritime chronicles, and contemporary echoes of the slave trade in the conflux of immigrants</w:t>
      </w:r>
      <w:r w:rsidRPr="00A703A7">
        <w:rPr>
          <w:sz w:val="16"/>
        </w:rPr>
        <w:t xml:space="preserve"> from the Caribbean, North America, Europe, and Africa </w:t>
      </w:r>
      <w:r w:rsidRPr="00A703A7">
        <w:rPr>
          <w:rStyle w:val="StyleBoldUnderline"/>
        </w:rPr>
        <w:t>that form their own human</w:t>
      </w:r>
      <w:r w:rsidRPr="00A703A7">
        <w:rPr>
          <w:sz w:val="16"/>
        </w:rPr>
        <w:t xml:space="preserve"> sea in Toronto.41 </w:t>
      </w:r>
      <w:r w:rsidRPr="00A703A7">
        <w:rPr>
          <w:rStyle w:val="StyleBoldUnderline"/>
        </w:rPr>
        <w:t xml:space="preserve">Its creative project is one Brand identifies as always underway in </w:t>
      </w:r>
      <w:proofErr w:type="spellStart"/>
      <w:r w:rsidRPr="00A703A7">
        <w:rPr>
          <w:rStyle w:val="StyleBoldUnderline"/>
        </w:rPr>
        <w:t>diaspora</w:t>
      </w:r>
      <w:proofErr w:type="spellEnd"/>
      <w:r w:rsidRPr="00A703A7">
        <w:rPr>
          <w:rStyle w:val="StyleBoldUnderline"/>
        </w:rPr>
        <w:t>: to record disruptions that continue on the other side of the door and “reclaim the black body from that domesticated, captive, open space” it has become</w:t>
      </w:r>
      <w:r w:rsidRPr="00A703A7">
        <w:rPr>
          <w:sz w:val="16"/>
        </w:rPr>
        <w:t xml:space="preserve">.42 This project is fundamentally queer, in a black Atlantic, crosscurrents way. Rather than eroticize individual bodies, </w:t>
      </w:r>
      <w:r w:rsidRPr="00A703A7">
        <w:rPr>
          <w:rStyle w:val="StyleBoldUnderline"/>
        </w:rPr>
        <w:t>it offers</w:t>
      </w:r>
      <w:r w:rsidRPr="00A703A7">
        <w:rPr>
          <w:sz w:val="16"/>
        </w:rPr>
        <w:t xml:space="preserve"> what </w:t>
      </w:r>
      <w:proofErr w:type="spellStart"/>
      <w:r w:rsidRPr="00A703A7">
        <w:rPr>
          <w:sz w:val="16"/>
        </w:rPr>
        <w:t>Chela</w:t>
      </w:r>
      <w:proofErr w:type="spellEnd"/>
      <w:r w:rsidRPr="00A703A7">
        <w:rPr>
          <w:sz w:val="16"/>
        </w:rPr>
        <w:t xml:space="preserve"> Sandoval calls </w:t>
      </w:r>
      <w:r w:rsidRPr="00A703A7">
        <w:rPr>
          <w:rStyle w:val="StyleBoldUnderline"/>
        </w:rPr>
        <w:t xml:space="preserve">a “social </w:t>
      </w:r>
      <w:proofErr w:type="spellStart"/>
      <w:r w:rsidRPr="00A703A7">
        <w:rPr>
          <w:rStyle w:val="StyleBoldUnderline"/>
        </w:rPr>
        <w:t>erotics</w:t>
      </w:r>
      <w:proofErr w:type="spellEnd"/>
      <w:r w:rsidRPr="00A703A7">
        <w:rPr>
          <w:rStyle w:val="StyleBoldUnderline"/>
        </w:rPr>
        <w:t>”: a compass that traces historical linkages that were never supposed to be visible, remembers connections that counteract imperial desires for global southern disaggregation, and puts together the fragmented experiences of those whose lives</w:t>
      </w:r>
      <w:r w:rsidRPr="00A703A7">
        <w:rPr>
          <w:sz w:val="16"/>
        </w:rPr>
        <w:t>, as Butler writes</w:t>
      </w:r>
      <w:r w:rsidRPr="00A703A7">
        <w:rPr>
          <w:rStyle w:val="StyleBoldUnderline"/>
        </w:rPr>
        <w:t>, were never supposed to “qualify as the ‘human’ and the ‘livable.’ ”</w:t>
      </w:r>
      <w:r w:rsidRPr="00A703A7">
        <w:rPr>
          <w:sz w:val="16"/>
        </w:rPr>
        <w:t xml:space="preserve">43 Like the texts of Butler and Sedgwick, Brand’s work also generates lists that crash onto her pages like waves — but join unexpected terms in concatenations that recall the chains of slave ships more than those of sexual play. Toward the end of her Map, Brand imagines the continued haunting of the black Atlantic by those literally and figuratively drowned in the Middle Passage, those she calls the marooned of the </w:t>
      </w:r>
      <w:proofErr w:type="spellStart"/>
      <w:r w:rsidRPr="00A703A7">
        <w:rPr>
          <w:sz w:val="16"/>
        </w:rPr>
        <w:t>diaspora</w:t>
      </w:r>
      <w:proofErr w:type="spellEnd"/>
      <w:r w:rsidRPr="00A703A7">
        <w:rPr>
          <w:rStyle w:val="StyleBoldUnderline"/>
        </w:rPr>
        <w:t>. For these marooned</w:t>
      </w:r>
      <w:r w:rsidRPr="00A703A7">
        <w:rPr>
          <w:sz w:val="16"/>
        </w:rPr>
        <w:t xml:space="preserve"> she writes a ruttier: which is, she explains, “a </w:t>
      </w:r>
      <w:r w:rsidRPr="00A703A7">
        <w:rPr>
          <w:rStyle w:val="StyleBoldUnderline"/>
        </w:rPr>
        <w:t>long poem containing navigational instructions which sailors learned by heart</w:t>
      </w:r>
      <w:r w:rsidRPr="00A703A7">
        <w:rPr>
          <w:sz w:val="16"/>
        </w:rPr>
        <w:t xml:space="preserve"> . . . the routes and tides, the stars and maybe the taste and </w:t>
      </w:r>
      <w:proofErr w:type="spellStart"/>
      <w:r w:rsidRPr="00A703A7">
        <w:rPr>
          <w:sz w:val="16"/>
        </w:rPr>
        <w:t>flavour</w:t>
      </w:r>
      <w:proofErr w:type="spellEnd"/>
      <w:r w:rsidRPr="00A703A7">
        <w:rPr>
          <w:sz w:val="16"/>
        </w:rPr>
        <w:t xml:space="preserve"> of the waters, the coolness, the saltiness; all for finding one’s way at sea.”44 </w:t>
      </w:r>
      <w:r w:rsidRPr="00A703A7">
        <w:rPr>
          <w:rStyle w:val="StyleBoldUnderline"/>
        </w:rPr>
        <w:t xml:space="preserve">Reconfiguring these colonial maritime lists, her ruttier </w:t>
      </w:r>
      <w:proofErr w:type="gramStart"/>
      <w:r w:rsidRPr="00A703A7">
        <w:rPr>
          <w:rStyle w:val="StyleBoldUnderline"/>
        </w:rPr>
        <w:t>traces</w:t>
      </w:r>
      <w:proofErr w:type="gramEnd"/>
      <w:r w:rsidRPr="00A703A7">
        <w:rPr>
          <w:rStyle w:val="StyleBoldUnderline"/>
        </w:rPr>
        <w:t xml:space="preserve"> how </w:t>
      </w:r>
      <w:proofErr w:type="spellStart"/>
      <w:r w:rsidRPr="00A703A7">
        <w:rPr>
          <w:rStyle w:val="StyleBoldUnderline"/>
        </w:rPr>
        <w:t>misdirections</w:t>
      </w:r>
      <w:proofErr w:type="spellEnd"/>
      <w:r w:rsidRPr="00A703A7">
        <w:rPr>
          <w:rStyle w:val="StyleBoldUnderline"/>
        </w:rPr>
        <w:t xml:space="preserve"> become the way for </w:t>
      </w:r>
      <w:proofErr w:type="spellStart"/>
      <w:r w:rsidRPr="00A703A7">
        <w:rPr>
          <w:rStyle w:val="StyleBoldUnderline"/>
        </w:rPr>
        <w:t>diasporic</w:t>
      </w:r>
      <w:proofErr w:type="spellEnd"/>
      <w:r w:rsidRPr="00A703A7">
        <w:rPr>
          <w:rStyle w:val="StyleBoldUnderline"/>
        </w:rPr>
        <w:t xml:space="preserve"> Africans — always painfully, always partially</w:t>
      </w:r>
      <w:r w:rsidRPr="00A703A7">
        <w:rPr>
          <w:sz w:val="16"/>
        </w:rPr>
        <w:t xml:space="preserve">. She describes the marooned as unsexed, irreducibly opaque figures </w:t>
      </w:r>
      <w:proofErr w:type="gramStart"/>
      <w:r w:rsidRPr="00A703A7">
        <w:rPr>
          <w:sz w:val="16"/>
        </w:rPr>
        <w:t>who</w:t>
      </w:r>
      <w:proofErr w:type="gramEnd"/>
      <w:r w:rsidRPr="00A703A7">
        <w:rPr>
          <w:sz w:val="16"/>
        </w:rPr>
        <w:t xml:space="preserve"> at once refuse to stay submerged and refuse to appear in clearly recognizable bodies. </w:t>
      </w:r>
      <w:r w:rsidRPr="00A703A7">
        <w:rPr>
          <w:rStyle w:val="StyleBoldUnderline"/>
        </w:rPr>
        <w:t xml:space="preserve">Like many ghosts, their bodies seemed waterlogged, distorted beyond </w:t>
      </w:r>
      <w:proofErr w:type="spellStart"/>
      <w:r w:rsidRPr="00A703A7">
        <w:rPr>
          <w:rStyle w:val="StyleBoldUnderline"/>
        </w:rPr>
        <w:t>naturalizable</w:t>
      </w:r>
      <w:proofErr w:type="spellEnd"/>
      <w:r w:rsidRPr="00A703A7">
        <w:rPr>
          <w:rStyle w:val="StyleBoldUnderline"/>
        </w:rPr>
        <w:t xml:space="preserve"> gender and other identities: Desolation castaway, abandoned in the world. They was, is, wandered, wanders as spirits who dead cut, banished, seclude, refuse, shut the door, derelict, relinquished, apart. . . . And it doesn’t matter where in the world, this spirit is no citizen, is no national, no one who is christened, no sex, this spirit is washed of all this lading, bag and baggage, </w:t>
      </w:r>
      <w:proofErr w:type="spellStart"/>
      <w:r w:rsidRPr="00A703A7">
        <w:rPr>
          <w:rStyle w:val="StyleBoldUnderline"/>
        </w:rPr>
        <w:t>jhaji</w:t>
      </w:r>
      <w:proofErr w:type="spellEnd"/>
      <w:r w:rsidRPr="00A703A7">
        <w:rPr>
          <w:rStyle w:val="StyleBoldUnderline"/>
        </w:rPr>
        <w:t xml:space="preserve"> bundle, </w:t>
      </w:r>
      <w:proofErr w:type="spellStart"/>
      <w:r w:rsidRPr="00A703A7">
        <w:rPr>
          <w:rStyle w:val="StyleBoldUnderline"/>
        </w:rPr>
        <w:t>georgie</w:t>
      </w:r>
      <w:proofErr w:type="spellEnd"/>
      <w:r w:rsidRPr="00A703A7">
        <w:rPr>
          <w:rStyle w:val="StyleBoldUnderline"/>
        </w:rPr>
        <w:t xml:space="preserve"> bindle, lock stock, knapsack, and barrel, and only holds its own weight which is nothing, which is </w:t>
      </w:r>
      <w:proofErr w:type="spellStart"/>
      <w:r w:rsidRPr="00A703A7">
        <w:rPr>
          <w:rStyle w:val="StyleBoldUnderline"/>
        </w:rPr>
        <w:t>memoryless</w:t>
      </w:r>
      <w:proofErr w:type="spellEnd"/>
      <w:r w:rsidRPr="00A703A7">
        <w:rPr>
          <w:rStyle w:val="StyleBoldUnderline"/>
        </w:rPr>
        <w:t xml:space="preserve"> and tough with remembrances, heavy with lightness, aching with grins</w:t>
      </w:r>
      <w:r w:rsidRPr="00A703A7">
        <w:rPr>
          <w:sz w:val="16"/>
        </w:rPr>
        <w:t>.45</w:t>
      </w:r>
    </w:p>
    <w:p w:rsidR="00232649" w:rsidRDefault="00232649" w:rsidP="00232649"/>
    <w:p w:rsidR="003042FD" w:rsidRDefault="003042FD">
      <w:pPr>
        <w:spacing w:after="200" w:line="276" w:lineRule="auto"/>
      </w:pPr>
      <w:r>
        <w:br w:type="page"/>
      </w:r>
    </w:p>
    <w:p w:rsidR="003042FD" w:rsidRDefault="003042FD" w:rsidP="003042FD">
      <w:pPr>
        <w:pStyle w:val="Heading3"/>
      </w:pPr>
      <w:r>
        <w:lastRenderedPageBreak/>
        <w:t xml:space="preserve">A2: Perm </w:t>
      </w:r>
    </w:p>
    <w:p w:rsidR="003042FD" w:rsidRPr="003042FD" w:rsidRDefault="003042FD" w:rsidP="003042FD"/>
    <w:p w:rsidR="00232649" w:rsidRPr="00E32DF8" w:rsidRDefault="00232649" w:rsidP="00D964E9">
      <w:pPr>
        <w:jc w:val="both"/>
        <w:rPr>
          <w:rFonts w:asciiTheme="minorHAnsi" w:hAnsiTheme="minorHAnsi"/>
          <w:sz w:val="16"/>
        </w:rPr>
      </w:pPr>
    </w:p>
    <w:p w:rsidR="00D964E9" w:rsidRPr="00E32DF8" w:rsidRDefault="00D964E9" w:rsidP="00D964E9">
      <w:pPr>
        <w:jc w:val="both"/>
        <w:rPr>
          <w:rFonts w:asciiTheme="minorHAnsi" w:hAnsiTheme="minorHAnsi"/>
          <w:sz w:val="16"/>
        </w:rPr>
      </w:pPr>
    </w:p>
    <w:p w:rsidR="003042FD" w:rsidRDefault="003042FD" w:rsidP="003042FD">
      <w:pPr>
        <w:pStyle w:val="Heading4"/>
        <w:rPr>
          <w:rFonts w:eastAsia="Calibri"/>
        </w:rPr>
      </w:pPr>
      <w:bookmarkStart w:id="5" w:name="_Toc393473348"/>
      <w:r>
        <w:rPr>
          <w:rFonts w:eastAsia="Calibri"/>
        </w:rPr>
        <w:t xml:space="preserve">The Atlantic is fluid – it is linked to languages, queerness, the creation of blackness, and identities. The ocean is the material and metaphorical gap, and has the connection between the old and new worlds. The ocean and the slave are intertwined, the ocean is the slave. Doing the </w:t>
      </w:r>
      <w:proofErr w:type="spellStart"/>
      <w:r>
        <w:rPr>
          <w:rFonts w:eastAsia="Calibri"/>
        </w:rPr>
        <w:t>aff</w:t>
      </w:r>
      <w:proofErr w:type="spellEnd"/>
      <w:r>
        <w:rPr>
          <w:rFonts w:eastAsia="Calibri"/>
        </w:rPr>
        <w:t xml:space="preserve"> exploits the ocean and is destruction of the fluidity – it separates the black queer from the Atlantic.</w:t>
      </w:r>
    </w:p>
    <w:p w:rsidR="003042FD" w:rsidRPr="00D57E03" w:rsidRDefault="003042FD" w:rsidP="003042FD">
      <w:pPr>
        <w:rPr>
          <w:rFonts w:eastAsia="Calibri" w:cs="Times New Roman"/>
        </w:rPr>
      </w:pPr>
      <w:r w:rsidRPr="00D57E03">
        <w:rPr>
          <w:rFonts w:eastAsia="Calibri" w:cs="Times New Roman"/>
          <w:b/>
          <w:bCs/>
          <w:sz w:val="26"/>
        </w:rPr>
        <w:t>Tinsley</w:t>
      </w:r>
      <w:r w:rsidRPr="00D57E03">
        <w:rPr>
          <w:rFonts w:eastAsia="Calibri" w:cs="Times New Roman"/>
        </w:rPr>
        <w:t xml:space="preserve"> </w:t>
      </w:r>
      <w:r w:rsidRPr="00D57E03">
        <w:rPr>
          <w:rFonts w:eastAsia="Calibri" w:cs="Times New Roman"/>
          <w:sz w:val="16"/>
        </w:rPr>
        <w:t xml:space="preserve">assistant professor in the departments of English and African American studies at the University of Minnesota </w:t>
      </w:r>
      <w:r w:rsidRPr="00D57E03">
        <w:rPr>
          <w:rFonts w:eastAsia="Calibri" w:cs="Times New Roman"/>
          <w:b/>
          <w:bCs/>
          <w:sz w:val="26"/>
        </w:rPr>
        <w:t>2008</w:t>
      </w:r>
      <w:r w:rsidRPr="00D57E03">
        <w:rPr>
          <w:rFonts w:eastAsia="Calibri" w:cs="Times New Roman"/>
        </w:rPr>
        <w:t xml:space="preserve"> </w:t>
      </w:r>
      <w:proofErr w:type="spellStart"/>
      <w:r w:rsidRPr="00D57E03">
        <w:rPr>
          <w:rFonts w:eastAsia="Calibri" w:cs="Times New Roman"/>
          <w:sz w:val="16"/>
        </w:rPr>
        <w:t>Omise'eke</w:t>
      </w:r>
      <w:proofErr w:type="spellEnd"/>
      <w:r w:rsidRPr="00D57E03">
        <w:rPr>
          <w:rFonts w:eastAsia="Calibri" w:cs="Times New Roman"/>
          <w:sz w:val="16"/>
        </w:rPr>
        <w:t xml:space="preserve"> Natasha “Black Atlantic, Queer Atlantic Queer Imaginings of the Middle Passage” GLQ: A Journal of Lesbian and Gay Studies project muse </w:t>
      </w:r>
    </w:p>
    <w:p w:rsidR="003042FD" w:rsidRPr="003042FD" w:rsidRDefault="003042FD" w:rsidP="003042FD">
      <w:pPr>
        <w:jc w:val="both"/>
        <w:rPr>
          <w:b/>
          <w:u w:val="single"/>
        </w:rPr>
      </w:pPr>
      <w:r w:rsidRPr="003042FD">
        <w:rPr>
          <w:b/>
          <w:u w:val="single"/>
        </w:rPr>
        <w:t>La Mar</w:t>
      </w:r>
      <w:r w:rsidRPr="00D57E03">
        <w:rPr>
          <w:sz w:val="16"/>
        </w:rPr>
        <w:t xml:space="preserve"> as she appears here </w:t>
      </w:r>
      <w:r w:rsidRPr="003042FD">
        <w:rPr>
          <w:b/>
          <w:u w:val="single"/>
        </w:rPr>
        <w:t xml:space="preserve">is not only a mirror for black Atlantic queer- </w:t>
      </w:r>
      <w:proofErr w:type="spellStart"/>
      <w:r w:rsidRPr="003042FD">
        <w:rPr>
          <w:b/>
          <w:u w:val="single"/>
        </w:rPr>
        <w:t>ness</w:t>
      </w:r>
      <w:proofErr w:type="spellEnd"/>
      <w:r w:rsidRPr="003042FD">
        <w:rPr>
          <w:b/>
          <w:u w:val="single"/>
        </w:rPr>
        <w:t>; she is a black Atlantic that mirrors queerly. Her song creates figures of comparison where terms are not equated but rather diffracted and recomposed</w:t>
      </w:r>
      <w:r w:rsidRPr="00D57E03">
        <w:rPr>
          <w:sz w:val="16"/>
        </w:rPr>
        <w:t>, reflected in a broken mirror whose fractures are part of their meaning-creation. Let me point to two examples of “</w:t>
      </w:r>
      <w:proofErr w:type="spellStart"/>
      <w:r w:rsidRPr="00D57E03">
        <w:rPr>
          <w:sz w:val="16"/>
        </w:rPr>
        <w:t>mis</w:t>
      </w:r>
      <w:proofErr w:type="spellEnd"/>
      <w:r w:rsidRPr="00D57E03">
        <w:rPr>
          <w:sz w:val="16"/>
        </w:rPr>
        <w:t>-mirrored” terms in this passage: languages (Spanish/English) and couples (</w:t>
      </w:r>
      <w:proofErr w:type="spellStart"/>
      <w:r w:rsidRPr="00D57E03">
        <w:rPr>
          <w:sz w:val="16"/>
        </w:rPr>
        <w:t>yolabound</w:t>
      </w:r>
      <w:proofErr w:type="spellEnd"/>
      <w:r w:rsidRPr="00D57E03">
        <w:rPr>
          <w:sz w:val="16"/>
        </w:rPr>
        <w:t xml:space="preserve">/shipwrecked). In the second paragraph a centered, italicized Spanish-language poem — whose distinct visual arrange- </w:t>
      </w:r>
      <w:proofErr w:type="spellStart"/>
      <w:r w:rsidRPr="00D57E03">
        <w:rPr>
          <w:sz w:val="16"/>
        </w:rPr>
        <w:t>ment</w:t>
      </w:r>
      <w:proofErr w:type="spellEnd"/>
      <w:r w:rsidRPr="00D57E03">
        <w:rPr>
          <w:sz w:val="16"/>
        </w:rPr>
        <w:t xml:space="preserve"> recalls the </w:t>
      </w:r>
      <w:proofErr w:type="spellStart"/>
      <w:r w:rsidRPr="00D57E03">
        <w:rPr>
          <w:sz w:val="16"/>
        </w:rPr>
        <w:t>vêvés</w:t>
      </w:r>
      <w:proofErr w:type="spellEnd"/>
      <w:r w:rsidRPr="00D57E03">
        <w:rPr>
          <w:sz w:val="16"/>
        </w:rPr>
        <w:t xml:space="preserve"> (figures drawn on the ground in </w:t>
      </w:r>
      <w:proofErr w:type="spellStart"/>
      <w:r w:rsidRPr="00D57E03">
        <w:rPr>
          <w:sz w:val="16"/>
        </w:rPr>
        <w:t>Voudoun</w:t>
      </w:r>
      <w:proofErr w:type="spellEnd"/>
      <w:r w:rsidRPr="00D57E03">
        <w:rPr>
          <w:sz w:val="16"/>
        </w:rPr>
        <w:t xml:space="preserve"> ceremonies) that La Mar sings of — interrupts standard English prose; although the next paragraph offers an indirect, still bilingual translation (“Amor, I long for your kisses”), this translation remains notably inexact. Amplifying this chain of repetition with difference, </w:t>
      </w:r>
      <w:r w:rsidRPr="003042FD">
        <w:rPr>
          <w:b/>
          <w:u w:val="single"/>
        </w:rPr>
        <w:t xml:space="preserve">the words of the poem are then revealed to be “really” spoken in the drowned slaves’ </w:t>
      </w:r>
      <w:proofErr w:type="spellStart"/>
      <w:r w:rsidRPr="003042FD">
        <w:rPr>
          <w:b/>
          <w:u w:val="single"/>
        </w:rPr>
        <w:t>unrepresentable</w:t>
      </w:r>
      <w:proofErr w:type="spellEnd"/>
      <w:r w:rsidRPr="003042FD">
        <w:rPr>
          <w:b/>
          <w:u w:val="single"/>
        </w:rPr>
        <w:t xml:space="preserve"> “languages that escaped the trappings of sound”: instead of speaking two languages that mirror each other, La Mar’s song contains three intertwined yet </w:t>
      </w:r>
      <w:proofErr w:type="spellStart"/>
      <w:r w:rsidRPr="003042FD">
        <w:rPr>
          <w:b/>
          <w:u w:val="single"/>
        </w:rPr>
        <w:t>unequatable</w:t>
      </w:r>
      <w:proofErr w:type="spellEnd"/>
      <w:r w:rsidRPr="003042FD">
        <w:rPr>
          <w:b/>
          <w:u w:val="single"/>
        </w:rPr>
        <w:t xml:space="preserve"> </w:t>
      </w:r>
      <w:proofErr w:type="spellStart"/>
      <w:r w:rsidRPr="003042FD">
        <w:rPr>
          <w:b/>
          <w:u w:val="single"/>
        </w:rPr>
        <w:t>lenguas</w:t>
      </w:r>
      <w:proofErr w:type="spellEnd"/>
      <w:r w:rsidRPr="003042FD">
        <w:rPr>
          <w:b/>
          <w:u w:val="single"/>
        </w:rPr>
        <w:t>, proliferating and connecting across difference with each translation</w:t>
      </w:r>
      <w:r w:rsidRPr="003042FD">
        <w:rPr>
          <w:b/>
          <w:sz w:val="16"/>
        </w:rPr>
        <w:t>.</w:t>
      </w:r>
      <w:r w:rsidRPr="00D57E03">
        <w:rPr>
          <w:sz w:val="16"/>
        </w:rPr>
        <w:t xml:space="preserve"> Similarly, the star-eyed lovers at the bottom of the sea — those thrown overboard during the Middle Passage without their presence being definitively liquidated — do “twin” sea-crossing lovers Miriam and </w:t>
      </w:r>
      <w:proofErr w:type="spellStart"/>
      <w:r w:rsidRPr="00D57E03">
        <w:rPr>
          <w:sz w:val="16"/>
        </w:rPr>
        <w:t>Micaela</w:t>
      </w:r>
      <w:proofErr w:type="spellEnd"/>
      <w:r w:rsidRPr="00D57E03">
        <w:rPr>
          <w:sz w:val="16"/>
        </w:rPr>
        <w:t xml:space="preserve">, but also do not. Miriam and </w:t>
      </w:r>
      <w:proofErr w:type="spellStart"/>
      <w:r w:rsidRPr="00D57E03">
        <w:rPr>
          <w:sz w:val="16"/>
        </w:rPr>
        <w:t>Micaela</w:t>
      </w:r>
      <w:proofErr w:type="spellEnd"/>
      <w:r w:rsidRPr="00D57E03">
        <w:rPr>
          <w:sz w:val="16"/>
        </w:rPr>
        <w:t xml:space="preserve"> remain on the waters’ surface while the iron- clad lovers remain submerged and the love of the former helps them stay afloat while the </w:t>
      </w:r>
      <w:proofErr w:type="spellStart"/>
      <w:r w:rsidRPr="00D57E03">
        <w:rPr>
          <w:sz w:val="16"/>
        </w:rPr>
        <w:t>amor</w:t>
      </w:r>
      <w:proofErr w:type="spellEnd"/>
      <w:r w:rsidRPr="00D57E03">
        <w:rPr>
          <w:sz w:val="16"/>
        </w:rPr>
        <w:t xml:space="preserve"> of the latter comforts them in their sinking. The present repeats the past with a difference, and the spectacular figure of La Mar that joins them appears as the surplus — the overflow, the temporal and cultural gap that cannot be dissolved by their connection. La Mar whispers this in our ears, too: in queer </w:t>
      </w:r>
      <w:proofErr w:type="spellStart"/>
      <w:r w:rsidRPr="00D57E03">
        <w:rPr>
          <w:sz w:val="16"/>
        </w:rPr>
        <w:t>diasporic</w:t>
      </w:r>
      <w:proofErr w:type="spellEnd"/>
      <w:r w:rsidRPr="00D57E03">
        <w:rPr>
          <w:sz w:val="16"/>
        </w:rPr>
        <w:t xml:space="preserve"> imagining</w:t>
      </w:r>
      <w:r w:rsidRPr="00D57E03">
        <w:rPr>
          <w:u w:val="single"/>
        </w:rPr>
        <w:t>,</w:t>
      </w:r>
      <w:r w:rsidRPr="003042FD">
        <w:rPr>
          <w:b/>
          <w:u w:val="single"/>
        </w:rPr>
        <w:t xml:space="preserve"> the gap — the material difference — always matters and must be part of any figuration that makes meaningful connection possible.</w:t>
      </w:r>
      <w:r w:rsidRPr="003042FD">
        <w:rPr>
          <w:b/>
          <w:sz w:val="16"/>
        </w:rPr>
        <w:t xml:space="preserve"> </w:t>
      </w:r>
      <w:r w:rsidRPr="003042FD">
        <w:rPr>
          <w:b/>
          <w:u w:val="single"/>
        </w:rPr>
        <w:t xml:space="preserve">The maritime metaphors of Gilroy and </w:t>
      </w:r>
      <w:proofErr w:type="spellStart"/>
      <w:r w:rsidRPr="003042FD">
        <w:rPr>
          <w:b/>
          <w:u w:val="single"/>
        </w:rPr>
        <w:t>Benítez</w:t>
      </w:r>
      <w:proofErr w:type="spellEnd"/>
      <w:r w:rsidRPr="003042FD">
        <w:rPr>
          <w:b/>
          <w:u w:val="single"/>
        </w:rPr>
        <w:t>-</w:t>
      </w:r>
      <w:proofErr w:type="spellStart"/>
      <w:r w:rsidRPr="003042FD">
        <w:rPr>
          <w:b/>
          <w:u w:val="single"/>
        </w:rPr>
        <w:t>Rojo</w:t>
      </w:r>
      <w:proofErr w:type="spellEnd"/>
      <w:r w:rsidRPr="003042FD">
        <w:rPr>
          <w:b/>
          <w:u w:val="single"/>
        </w:rPr>
        <w:t xml:space="preserve"> move toward a kind of closure, the Atlantic transmuting into a horizon of </w:t>
      </w:r>
      <w:proofErr w:type="spellStart"/>
      <w:r w:rsidRPr="003042FD">
        <w:rPr>
          <w:b/>
          <w:u w:val="single"/>
        </w:rPr>
        <w:t>hybridity</w:t>
      </w:r>
      <w:proofErr w:type="spellEnd"/>
      <w:r w:rsidRPr="003042FD">
        <w:rPr>
          <w:b/>
          <w:u w:val="single"/>
        </w:rPr>
        <w:t xml:space="preserve"> and the </w:t>
      </w:r>
      <w:proofErr w:type="spellStart"/>
      <w:r w:rsidRPr="003042FD">
        <w:rPr>
          <w:b/>
          <w:u w:val="single"/>
        </w:rPr>
        <w:t>cunnic</w:t>
      </w:r>
      <w:proofErr w:type="spellEnd"/>
      <w:r w:rsidRPr="003042FD">
        <w:rPr>
          <w:b/>
          <w:u w:val="single"/>
        </w:rPr>
        <w:t xml:space="preserve"> Caribbean healing </w:t>
      </w:r>
      <w:proofErr w:type="spellStart"/>
      <w:r w:rsidRPr="003042FD">
        <w:rPr>
          <w:b/>
          <w:u w:val="single"/>
        </w:rPr>
        <w:t>orgasmically</w:t>
      </w:r>
      <w:proofErr w:type="spellEnd"/>
      <w:r w:rsidRPr="003042FD">
        <w:rPr>
          <w:b/>
          <w:u w:val="single"/>
        </w:rPr>
        <w:t xml:space="preserve"> in order to become the vehicles these authors desire for </w:t>
      </w:r>
      <w:proofErr w:type="spellStart"/>
      <w:r w:rsidRPr="003042FD">
        <w:rPr>
          <w:b/>
          <w:u w:val="single"/>
        </w:rPr>
        <w:t>diasporic</w:t>
      </w:r>
      <w:proofErr w:type="spellEnd"/>
      <w:r w:rsidRPr="003042FD">
        <w:rPr>
          <w:b/>
          <w:u w:val="single"/>
        </w:rPr>
        <w:t xml:space="preserve"> and regional identities. Yet such closure is made possible only by washing over important </w:t>
      </w:r>
      <w:proofErr w:type="spellStart"/>
      <w:r w:rsidRPr="003042FD">
        <w:rPr>
          <w:b/>
          <w:u w:val="single"/>
        </w:rPr>
        <w:t>materialities</w:t>
      </w:r>
      <w:proofErr w:type="spellEnd"/>
      <w:r w:rsidRPr="003042FD">
        <w:rPr>
          <w:b/>
          <w:u w:val="single"/>
        </w:rPr>
        <w:t xml:space="preserve"> and multiplicities in visions of </w:t>
      </w:r>
      <w:proofErr w:type="spellStart"/>
      <w:r w:rsidRPr="003042FD">
        <w:rPr>
          <w:b/>
          <w:u w:val="single"/>
        </w:rPr>
        <w:t>diaspora</w:t>
      </w:r>
      <w:proofErr w:type="spellEnd"/>
      <w:r w:rsidRPr="003042FD">
        <w:rPr>
          <w:b/>
          <w:u w:val="single"/>
        </w:rPr>
        <w:t xml:space="preserve"> and region</w:t>
      </w:r>
      <w:r w:rsidRPr="003042FD">
        <w:rPr>
          <w:b/>
          <w:sz w:val="16"/>
        </w:rPr>
        <w:t xml:space="preserve">. </w:t>
      </w:r>
      <w:r w:rsidRPr="00D57E03">
        <w:rPr>
          <w:sz w:val="16"/>
        </w:rPr>
        <w:t xml:space="preserve">La Mar’s </w:t>
      </w:r>
      <w:proofErr w:type="spellStart"/>
      <w:r w:rsidRPr="00D57E03">
        <w:rPr>
          <w:sz w:val="16"/>
        </w:rPr>
        <w:t>unclosable</w:t>
      </w:r>
      <w:proofErr w:type="spellEnd"/>
      <w:r w:rsidRPr="00D57E03">
        <w:rPr>
          <w:sz w:val="16"/>
        </w:rPr>
        <w:t xml:space="preserve">, untranslatable language of beauty and pain churns differently, crossing instead in turbulent, excessive currents of diffracting meanings. </w:t>
      </w:r>
      <w:r w:rsidRPr="003042FD">
        <w:rPr>
          <w:b/>
          <w:u w:val="single"/>
        </w:rPr>
        <w:t xml:space="preserve">As </w:t>
      </w:r>
      <w:proofErr w:type="spellStart"/>
      <w:r w:rsidRPr="003042FD">
        <w:rPr>
          <w:b/>
          <w:u w:val="single"/>
        </w:rPr>
        <w:t>Micaela</w:t>
      </w:r>
      <w:proofErr w:type="spellEnd"/>
      <w:r w:rsidRPr="003042FD">
        <w:rPr>
          <w:b/>
          <w:u w:val="single"/>
        </w:rPr>
        <w:t xml:space="preserve"> floats literally suspended in water between Africa, the Caribbean, and North America, La Mar’s queer mirroring provides a medium for conceiving what it means for </w:t>
      </w:r>
      <w:proofErr w:type="spellStart"/>
      <w:r w:rsidRPr="003042FD">
        <w:rPr>
          <w:b/>
          <w:u w:val="single"/>
        </w:rPr>
        <w:t>diasporic</w:t>
      </w:r>
      <w:proofErr w:type="spellEnd"/>
      <w:r w:rsidRPr="003042FD">
        <w:rPr>
          <w:b/>
          <w:u w:val="single"/>
        </w:rPr>
        <w:t xml:space="preserve"> Africans to emerge from her waters “whole and broken”: brutalized and feeling, connected to the past and separate from it, divided from other </w:t>
      </w:r>
      <w:proofErr w:type="spellStart"/>
      <w:r w:rsidRPr="003042FD">
        <w:rPr>
          <w:b/>
          <w:u w:val="single"/>
        </w:rPr>
        <w:t>diasporic</w:t>
      </w:r>
      <w:proofErr w:type="spellEnd"/>
      <w:r w:rsidRPr="003042FD">
        <w:rPr>
          <w:b/>
          <w:u w:val="single"/>
        </w:rPr>
        <w:t xml:space="preserve"> migrants and linked to them. To think the black queer Atlantic, not only must its metaphors be materially informed; they must be internally discontinuous, allowing for differences and inequalities between situated subjects that are always already part of both </w:t>
      </w:r>
      <w:proofErr w:type="spellStart"/>
      <w:r w:rsidRPr="003042FD">
        <w:rPr>
          <w:b/>
          <w:u w:val="single"/>
        </w:rPr>
        <w:t>diaspora</w:t>
      </w:r>
      <w:proofErr w:type="spellEnd"/>
      <w:r w:rsidRPr="003042FD">
        <w:rPr>
          <w:b/>
          <w:u w:val="single"/>
        </w:rPr>
        <w:t xml:space="preserve"> and queerness.</w:t>
      </w:r>
      <w:r w:rsidRPr="00D57E03">
        <w:rPr>
          <w:sz w:val="16"/>
        </w:rPr>
        <w:t xml:space="preserve"> They must creatively figure what </w:t>
      </w:r>
      <w:proofErr w:type="spellStart"/>
      <w:r w:rsidRPr="00D57E03">
        <w:rPr>
          <w:sz w:val="16"/>
        </w:rPr>
        <w:t>Rinaldo</w:t>
      </w:r>
      <w:proofErr w:type="spellEnd"/>
      <w:r w:rsidRPr="00D57E03">
        <w:rPr>
          <w:sz w:val="16"/>
        </w:rPr>
        <w:t xml:space="preserve"> Walcott imagines as “a rethinking of community that might allow for different ways of cohering into some form of recognizable political entity . . . [where] we must confront singularities without the willed effort to make them cohere into oneness; we must struggle to make a community of singularities.”</w:t>
      </w:r>
      <w:r w:rsidRPr="003042FD">
        <w:rPr>
          <w:b/>
          <w:sz w:val="16"/>
        </w:rPr>
        <w:t xml:space="preserve">28 </w:t>
      </w:r>
      <w:r w:rsidRPr="003042FD">
        <w:rPr>
          <w:b/>
          <w:u w:val="single"/>
        </w:rPr>
        <w:t xml:space="preserve">The black Atlantic is not just any ocean, and what is queer about its fluid </w:t>
      </w:r>
      <w:proofErr w:type="spellStart"/>
      <w:r w:rsidRPr="003042FD">
        <w:rPr>
          <w:b/>
          <w:u w:val="single"/>
        </w:rPr>
        <w:t>amor</w:t>
      </w:r>
      <w:proofErr w:type="spellEnd"/>
      <w:r w:rsidRPr="003042FD">
        <w:rPr>
          <w:b/>
          <w:u w:val="single"/>
        </w:rPr>
        <w:t xml:space="preserve"> is that it is always churning, always different even from itself.</w:t>
      </w:r>
    </w:p>
    <w:p w:rsidR="00A6793A" w:rsidRPr="00E32DF8" w:rsidRDefault="00A6793A" w:rsidP="00A6793A">
      <w:pPr>
        <w:pStyle w:val="Heading3"/>
        <w:rPr>
          <w:rFonts w:asciiTheme="minorHAnsi" w:hAnsiTheme="minorHAnsi"/>
          <w:bCs w:val="0"/>
          <w:sz w:val="26"/>
          <w:u w:val="none"/>
        </w:rPr>
      </w:pPr>
      <w:r w:rsidRPr="00E32DF8">
        <w:rPr>
          <w:rStyle w:val="StyleStyleBold12pt"/>
          <w:rFonts w:asciiTheme="minorHAnsi" w:hAnsiTheme="minorHAnsi"/>
          <w:b/>
        </w:rPr>
        <w:lastRenderedPageBreak/>
        <w:t>China/Islam Reps Bad</w:t>
      </w:r>
      <w:bookmarkEnd w:id="5"/>
    </w:p>
    <w:p w:rsidR="00D964E9" w:rsidRPr="00E32DF8" w:rsidRDefault="00D964E9" w:rsidP="00D964E9">
      <w:pPr>
        <w:pStyle w:val="Heading4"/>
        <w:rPr>
          <w:rStyle w:val="StyleStyleBold12pt"/>
          <w:rFonts w:asciiTheme="minorHAnsi" w:hAnsiTheme="minorHAnsi"/>
          <w:b/>
        </w:rPr>
      </w:pPr>
      <w:r w:rsidRPr="00E32DF8">
        <w:rPr>
          <w:rStyle w:val="StyleStyleBold12pt"/>
          <w:rFonts w:asciiTheme="minorHAnsi" w:hAnsiTheme="minorHAnsi"/>
          <w:b/>
        </w:rPr>
        <w:t>China is staunchly opposed to hegemony, they are currently striving for peace. China’s peaceful rise is beneficial to the other countries of the world</w:t>
      </w:r>
    </w:p>
    <w:p w:rsidR="00D964E9" w:rsidRPr="00E32DF8" w:rsidRDefault="00D964E9" w:rsidP="00D964E9">
      <w:pPr>
        <w:rPr>
          <w:rFonts w:asciiTheme="minorHAnsi" w:hAnsiTheme="minorHAnsi"/>
        </w:rPr>
      </w:pPr>
      <w:proofErr w:type="spellStart"/>
      <w:r w:rsidRPr="00E32DF8">
        <w:rPr>
          <w:rStyle w:val="StyleStyleBold12pt"/>
          <w:rFonts w:asciiTheme="minorHAnsi" w:hAnsiTheme="minorHAnsi"/>
        </w:rPr>
        <w:t>Liebman</w:t>
      </w:r>
      <w:proofErr w:type="spellEnd"/>
      <w:r w:rsidRPr="00E32DF8">
        <w:rPr>
          <w:rFonts w:asciiTheme="minorHAnsi" w:hAnsiTheme="minorHAnsi"/>
        </w:rPr>
        <w:t xml:space="preserve"> Ph.D. Candidate in the Department of Government at Harvard University in Cambridge, Massachusetts </w:t>
      </w:r>
      <w:r w:rsidRPr="00E32DF8">
        <w:rPr>
          <w:rStyle w:val="StyleStyleBold12pt"/>
          <w:rFonts w:asciiTheme="minorHAnsi" w:hAnsiTheme="minorHAnsi"/>
        </w:rPr>
        <w:t>2005</w:t>
      </w:r>
      <w:r w:rsidRPr="00E32DF8">
        <w:rPr>
          <w:rFonts w:asciiTheme="minorHAnsi" w:hAnsiTheme="minorHAnsi"/>
        </w:rPr>
        <w:t xml:space="preserve"> Alex “Trickle-down Hegemony</w:t>
      </w:r>
      <w:proofErr w:type="gramStart"/>
      <w:r w:rsidRPr="00E32DF8">
        <w:rPr>
          <w:rFonts w:asciiTheme="minorHAnsi" w:hAnsiTheme="minorHAnsi"/>
        </w:rPr>
        <w:t>?:</w:t>
      </w:r>
      <w:proofErr w:type="gramEnd"/>
      <w:r w:rsidRPr="00E32DF8">
        <w:rPr>
          <w:rFonts w:asciiTheme="minorHAnsi" w:hAnsiTheme="minorHAnsi"/>
        </w:rPr>
        <w:t xml:space="preserve"> China's "Peaceful Rise" and Dam Building on the Mekong” Contemporary Southeast Asia: A Journal of International and Strategic Affairs, Volume 27. Number 2, August 2005, pp. 283 (Article) </w:t>
      </w:r>
    </w:p>
    <w:p w:rsidR="00AF7AE0" w:rsidRDefault="00D964E9" w:rsidP="00D964E9">
      <w:pPr>
        <w:rPr>
          <w:rFonts w:asciiTheme="minorHAnsi" w:hAnsiTheme="minorHAnsi"/>
          <w:sz w:val="16"/>
        </w:rPr>
      </w:pPr>
      <w:r w:rsidRPr="00E32DF8">
        <w:rPr>
          <w:rFonts w:asciiTheme="minorHAnsi" w:hAnsiTheme="minorHAnsi"/>
          <w:sz w:val="16"/>
        </w:rPr>
        <w:t xml:space="preserve">The first point amounts to not much more than a restatement of the standard "peace and development" line. </w:t>
      </w:r>
      <w:proofErr w:type="spellStart"/>
      <w:r w:rsidRPr="00E32DF8">
        <w:rPr>
          <w:rFonts w:asciiTheme="minorHAnsi" w:hAnsiTheme="minorHAnsi"/>
          <w:sz w:val="16"/>
        </w:rPr>
        <w:t>Zheng</w:t>
      </w:r>
      <w:proofErr w:type="spellEnd"/>
      <w:r w:rsidRPr="00E32DF8">
        <w:rPr>
          <w:rFonts w:asciiTheme="minorHAnsi" w:hAnsiTheme="minorHAnsi"/>
          <w:sz w:val="16"/>
        </w:rPr>
        <w:t xml:space="preserve"> </w:t>
      </w:r>
      <w:proofErr w:type="spellStart"/>
      <w:r w:rsidRPr="00E32DF8">
        <w:rPr>
          <w:rFonts w:asciiTheme="minorHAnsi" w:hAnsiTheme="minorHAnsi"/>
          <w:sz w:val="16"/>
        </w:rPr>
        <w:t>Bijian</w:t>
      </w:r>
      <w:proofErr w:type="spellEnd"/>
      <w:r w:rsidRPr="00E32DF8">
        <w:rPr>
          <w:rFonts w:asciiTheme="minorHAnsi" w:hAnsiTheme="minorHAnsi"/>
          <w:sz w:val="16"/>
        </w:rPr>
        <w:t xml:space="preserve"> writes that </w:t>
      </w:r>
      <w:r w:rsidRPr="00E32DF8">
        <w:rPr>
          <w:rStyle w:val="StyleBoldUnderline"/>
          <w:rFonts w:asciiTheme="minorHAnsi" w:hAnsiTheme="minorHAnsi"/>
        </w:rPr>
        <w:t>China is</w:t>
      </w:r>
      <w:r w:rsidRPr="00E32DF8">
        <w:rPr>
          <w:rFonts w:asciiTheme="minorHAnsi" w:hAnsiTheme="minorHAnsi"/>
          <w:sz w:val="16"/>
        </w:rPr>
        <w:t xml:space="preserve"> "both </w:t>
      </w:r>
      <w:r w:rsidRPr="00E32DF8">
        <w:rPr>
          <w:rStyle w:val="StyleBoldUnderline"/>
          <w:rFonts w:asciiTheme="minorHAnsi" w:hAnsiTheme="minorHAnsi"/>
        </w:rPr>
        <w:t>striving for a peaceful international</w:t>
      </w:r>
      <w:r w:rsidRPr="00E32DF8">
        <w:rPr>
          <w:rFonts w:asciiTheme="minorHAnsi" w:hAnsiTheme="minorHAnsi"/>
          <w:sz w:val="16"/>
        </w:rPr>
        <w:t xml:space="preserve"> </w:t>
      </w:r>
      <w:r w:rsidRPr="00E32DF8">
        <w:rPr>
          <w:rStyle w:val="StyleBoldUnderline"/>
          <w:rFonts w:asciiTheme="minorHAnsi" w:hAnsiTheme="minorHAnsi"/>
        </w:rPr>
        <w:t>environment</w:t>
      </w:r>
      <w:r w:rsidRPr="00E32DF8">
        <w:rPr>
          <w:rFonts w:asciiTheme="minorHAnsi" w:hAnsiTheme="minorHAnsi"/>
          <w:sz w:val="16"/>
        </w:rPr>
        <w:t xml:space="preserve"> in which to develop </w:t>
      </w:r>
      <w:r w:rsidRPr="00E32DF8">
        <w:rPr>
          <w:rStyle w:val="StyleBoldUnderline"/>
          <w:rFonts w:asciiTheme="minorHAnsi" w:hAnsiTheme="minorHAnsi"/>
        </w:rPr>
        <w:t>and</w:t>
      </w:r>
      <w:r w:rsidRPr="00E32DF8">
        <w:rPr>
          <w:rFonts w:asciiTheme="minorHAnsi" w:hAnsiTheme="minorHAnsi"/>
          <w:sz w:val="16"/>
        </w:rPr>
        <w:t xml:space="preserve"> also </w:t>
      </w:r>
      <w:r w:rsidRPr="00E32DF8">
        <w:rPr>
          <w:rStyle w:val="StyleBoldUnderline"/>
          <w:rFonts w:asciiTheme="minorHAnsi" w:hAnsiTheme="minorHAnsi"/>
        </w:rPr>
        <w:t>to safeguard world peace</w:t>
      </w:r>
      <w:r w:rsidRPr="00E32DF8">
        <w:rPr>
          <w:rFonts w:asciiTheme="minorHAnsi" w:hAnsiTheme="minorHAnsi"/>
          <w:sz w:val="16"/>
        </w:rPr>
        <w:t xml:space="preserve"> </w:t>
      </w:r>
      <w:r w:rsidRPr="00E32DF8">
        <w:rPr>
          <w:rStyle w:val="StyleBoldUnderline"/>
          <w:rFonts w:asciiTheme="minorHAnsi" w:hAnsiTheme="minorHAnsi"/>
        </w:rPr>
        <w:t>through China's development</w:t>
      </w:r>
      <w:r w:rsidRPr="00E32DF8">
        <w:rPr>
          <w:rFonts w:asciiTheme="minorHAnsi" w:hAnsiTheme="minorHAnsi"/>
          <w:sz w:val="16"/>
        </w:rPr>
        <w:t xml:space="preserve">"? The key problems China faces are domestic. </w:t>
      </w:r>
      <w:proofErr w:type="gramStart"/>
      <w:r w:rsidRPr="00E32DF8">
        <w:rPr>
          <w:rFonts w:asciiTheme="minorHAnsi" w:hAnsiTheme="minorHAnsi"/>
          <w:sz w:val="16"/>
        </w:rPr>
        <w:t>and</w:t>
      </w:r>
      <w:proofErr w:type="gramEnd"/>
      <w:r w:rsidRPr="00E32DF8">
        <w:rPr>
          <w:rFonts w:asciiTheme="minorHAnsi" w:hAnsiTheme="minorHAnsi"/>
          <w:sz w:val="16"/>
        </w:rPr>
        <w:t xml:space="preserve"> the answer to these problems is the development of the economy. </w:t>
      </w:r>
      <w:proofErr w:type="gramStart"/>
      <w:r w:rsidRPr="00E32DF8">
        <w:rPr>
          <w:rFonts w:asciiTheme="minorHAnsi" w:hAnsiTheme="minorHAnsi"/>
          <w:sz w:val="16"/>
        </w:rPr>
        <w:t>In order to develop the economy.</w:t>
      </w:r>
      <w:proofErr w:type="gramEnd"/>
      <w:r w:rsidRPr="00E32DF8">
        <w:rPr>
          <w:rFonts w:asciiTheme="minorHAnsi" w:hAnsiTheme="minorHAnsi"/>
          <w:sz w:val="16"/>
        </w:rPr>
        <w:t xml:space="preserve"> China requires a peaceful international environment. </w:t>
      </w:r>
      <w:proofErr w:type="gramStart"/>
      <w:r w:rsidRPr="00E32DF8">
        <w:rPr>
          <w:rFonts w:asciiTheme="minorHAnsi" w:hAnsiTheme="minorHAnsi"/>
          <w:sz w:val="16"/>
        </w:rPr>
        <w:t>Finally.</w:t>
      </w:r>
      <w:proofErr w:type="gramEnd"/>
      <w:r w:rsidRPr="00E32DF8">
        <w:rPr>
          <w:rFonts w:asciiTheme="minorHAnsi" w:hAnsiTheme="minorHAnsi"/>
          <w:sz w:val="16"/>
        </w:rPr>
        <w:t xml:space="preserve"> </w:t>
      </w:r>
      <w:proofErr w:type="gramStart"/>
      <w:r w:rsidRPr="00E32DF8">
        <w:rPr>
          <w:rFonts w:asciiTheme="minorHAnsi" w:hAnsiTheme="minorHAnsi"/>
          <w:sz w:val="16"/>
        </w:rPr>
        <w:t>and</w:t>
      </w:r>
      <w:proofErr w:type="gramEnd"/>
      <w:r w:rsidRPr="00E32DF8">
        <w:rPr>
          <w:rFonts w:asciiTheme="minorHAnsi" w:hAnsiTheme="minorHAnsi"/>
          <w:sz w:val="16"/>
        </w:rPr>
        <w:t xml:space="preserve"> this point seems aimed at reassuring major powers like </w:t>
      </w:r>
      <w:proofErr w:type="spellStart"/>
      <w:r w:rsidRPr="00E32DF8">
        <w:rPr>
          <w:rFonts w:asciiTheme="minorHAnsi" w:hAnsiTheme="minorHAnsi"/>
          <w:sz w:val="16"/>
        </w:rPr>
        <w:t>japan</w:t>
      </w:r>
      <w:proofErr w:type="spellEnd"/>
      <w:r w:rsidRPr="00E32DF8">
        <w:rPr>
          <w:rFonts w:asciiTheme="minorHAnsi" w:hAnsiTheme="minorHAnsi"/>
          <w:sz w:val="16"/>
        </w:rPr>
        <w:t xml:space="preserve"> and the United States. </w:t>
      </w:r>
      <w:proofErr w:type="gramStart"/>
      <w:r w:rsidRPr="00E32DF8">
        <w:rPr>
          <w:rFonts w:asciiTheme="minorHAnsi" w:hAnsiTheme="minorHAnsi"/>
          <w:sz w:val="16"/>
        </w:rPr>
        <w:t>development</w:t>
      </w:r>
      <w:proofErr w:type="gramEnd"/>
      <w:r w:rsidRPr="00E32DF8">
        <w:rPr>
          <w:rFonts w:asciiTheme="minorHAnsi" w:hAnsiTheme="minorHAnsi"/>
          <w:sz w:val="16"/>
        </w:rPr>
        <w:t xml:space="preserve"> is not merely an end. </w:t>
      </w:r>
      <w:proofErr w:type="gramStart"/>
      <w:r w:rsidRPr="00E32DF8">
        <w:rPr>
          <w:rFonts w:asciiTheme="minorHAnsi" w:hAnsiTheme="minorHAnsi"/>
          <w:sz w:val="16"/>
        </w:rPr>
        <w:t>but</w:t>
      </w:r>
      <w:proofErr w:type="gramEnd"/>
      <w:r w:rsidRPr="00E32DF8">
        <w:rPr>
          <w:rFonts w:asciiTheme="minorHAnsi" w:hAnsiTheme="minorHAnsi"/>
          <w:sz w:val="16"/>
        </w:rPr>
        <w:t xml:space="preserve"> a means by which to preserve peace. Second. </w:t>
      </w:r>
      <w:r w:rsidRPr="00E32DF8">
        <w:rPr>
          <w:rStyle w:val="StyleBoldUnderline"/>
          <w:rFonts w:asciiTheme="minorHAnsi" w:hAnsiTheme="minorHAnsi"/>
        </w:rPr>
        <w:t>China will never seek hegemony</w:t>
      </w:r>
      <w:r w:rsidRPr="00E32DF8">
        <w:rPr>
          <w:rFonts w:asciiTheme="minorHAnsi" w:hAnsiTheme="minorHAnsi"/>
          <w:sz w:val="16"/>
        </w:rPr>
        <w:t xml:space="preserve">. </w:t>
      </w:r>
      <w:r w:rsidRPr="00E32DF8">
        <w:rPr>
          <w:rStyle w:val="StyleBoldUnderline"/>
          <w:rFonts w:asciiTheme="minorHAnsi" w:hAnsiTheme="minorHAnsi"/>
        </w:rPr>
        <w:t>The word for hegemony in Chinese</w:t>
      </w:r>
      <w:r w:rsidRPr="00E32DF8">
        <w:rPr>
          <w:rFonts w:asciiTheme="minorHAnsi" w:hAnsiTheme="minorHAnsi"/>
          <w:sz w:val="16"/>
        </w:rPr>
        <w:t xml:space="preserve"> (</w:t>
      </w:r>
      <w:proofErr w:type="spellStart"/>
      <w:r w:rsidRPr="00E32DF8">
        <w:rPr>
          <w:rFonts w:asciiTheme="minorHAnsi" w:hAnsiTheme="minorHAnsi"/>
          <w:sz w:val="16"/>
        </w:rPr>
        <w:t>baquan</w:t>
      </w:r>
      <w:proofErr w:type="spellEnd"/>
      <w:r w:rsidRPr="00E32DF8">
        <w:rPr>
          <w:rFonts w:asciiTheme="minorHAnsi" w:hAnsiTheme="minorHAnsi"/>
          <w:sz w:val="16"/>
        </w:rPr>
        <w:t xml:space="preserve">) </w:t>
      </w:r>
      <w:r w:rsidRPr="00E32DF8">
        <w:rPr>
          <w:rStyle w:val="StyleBoldUnderline"/>
          <w:rFonts w:asciiTheme="minorHAnsi" w:hAnsiTheme="minorHAnsi"/>
        </w:rPr>
        <w:t>has overwhelmingly negative connotations</w:t>
      </w:r>
      <w:r w:rsidRPr="00E32DF8">
        <w:rPr>
          <w:rFonts w:asciiTheme="minorHAnsi" w:hAnsiTheme="minorHAnsi"/>
          <w:sz w:val="16"/>
        </w:rPr>
        <w:t xml:space="preserve">. </w:t>
      </w:r>
      <w:proofErr w:type="gramStart"/>
      <w:r w:rsidRPr="00E32DF8">
        <w:rPr>
          <w:rFonts w:asciiTheme="minorHAnsi" w:hAnsiTheme="minorHAnsi"/>
          <w:sz w:val="16"/>
        </w:rPr>
        <w:t>For the Chinese.</w:t>
      </w:r>
      <w:proofErr w:type="gramEnd"/>
      <w:r w:rsidRPr="00E32DF8">
        <w:rPr>
          <w:rFonts w:asciiTheme="minorHAnsi" w:hAnsiTheme="minorHAnsi"/>
          <w:sz w:val="16"/>
        </w:rPr>
        <w:t xml:space="preserve"> </w:t>
      </w:r>
      <w:proofErr w:type="gramStart"/>
      <w:r w:rsidRPr="00E32DF8">
        <w:rPr>
          <w:rFonts w:asciiTheme="minorHAnsi" w:hAnsiTheme="minorHAnsi"/>
          <w:sz w:val="16"/>
        </w:rPr>
        <w:t>hegemony</w:t>
      </w:r>
      <w:proofErr w:type="gramEnd"/>
      <w:r w:rsidRPr="00E32DF8">
        <w:rPr>
          <w:rFonts w:asciiTheme="minorHAnsi" w:hAnsiTheme="minorHAnsi"/>
          <w:sz w:val="16"/>
        </w:rPr>
        <w:t xml:space="preserve"> is not an objective description of the international distribution of power; rather it is a description of a certain kind of </w:t>
      </w:r>
      <w:proofErr w:type="spellStart"/>
      <w:r w:rsidRPr="00E32DF8">
        <w:rPr>
          <w:rFonts w:asciiTheme="minorHAnsi" w:hAnsiTheme="minorHAnsi"/>
          <w:sz w:val="16"/>
        </w:rPr>
        <w:t>behaviour</w:t>
      </w:r>
      <w:proofErr w:type="spellEnd"/>
      <w:r w:rsidRPr="00E32DF8">
        <w:rPr>
          <w:rFonts w:asciiTheme="minorHAnsi" w:hAnsiTheme="minorHAnsi"/>
          <w:sz w:val="16"/>
        </w:rPr>
        <w:t xml:space="preserve">. </w:t>
      </w:r>
      <w:proofErr w:type="gramStart"/>
      <w:r w:rsidRPr="00E32DF8">
        <w:rPr>
          <w:rFonts w:asciiTheme="minorHAnsi" w:hAnsiTheme="minorHAnsi"/>
          <w:sz w:val="16"/>
        </w:rPr>
        <w:t xml:space="preserve">Wang </w:t>
      </w:r>
      <w:proofErr w:type="spellStart"/>
      <w:r w:rsidRPr="00E32DF8">
        <w:rPr>
          <w:rFonts w:asciiTheme="minorHAnsi" w:hAnsiTheme="minorHAnsi"/>
          <w:sz w:val="16"/>
        </w:rPr>
        <w:t>jisi</w:t>
      </w:r>
      <w:proofErr w:type="spellEnd"/>
      <w:r w:rsidRPr="00E32DF8">
        <w:rPr>
          <w:rFonts w:asciiTheme="minorHAnsi" w:hAnsiTheme="minorHAnsi"/>
          <w:sz w:val="16"/>
        </w:rPr>
        <w:t>.</w:t>
      </w:r>
      <w:proofErr w:type="gramEnd"/>
      <w:r w:rsidRPr="00E32DF8">
        <w:rPr>
          <w:rFonts w:asciiTheme="minorHAnsi" w:hAnsiTheme="minorHAnsi"/>
          <w:sz w:val="16"/>
        </w:rPr>
        <w:t xml:space="preserve"> </w:t>
      </w:r>
      <w:proofErr w:type="gramStart"/>
      <w:r w:rsidRPr="00E32DF8">
        <w:rPr>
          <w:rFonts w:asciiTheme="minorHAnsi" w:hAnsiTheme="minorHAnsi"/>
          <w:sz w:val="16"/>
        </w:rPr>
        <w:t>an</w:t>
      </w:r>
      <w:proofErr w:type="gramEnd"/>
      <w:r w:rsidRPr="00E32DF8">
        <w:rPr>
          <w:rFonts w:asciiTheme="minorHAnsi" w:hAnsiTheme="minorHAnsi"/>
          <w:sz w:val="16"/>
        </w:rPr>
        <w:t xml:space="preserve"> influential Chinese intellectual. </w:t>
      </w:r>
      <w:proofErr w:type="gramStart"/>
      <w:r w:rsidRPr="00E32DF8">
        <w:rPr>
          <w:rFonts w:asciiTheme="minorHAnsi" w:hAnsiTheme="minorHAnsi"/>
          <w:sz w:val="16"/>
        </w:rPr>
        <w:t>has</w:t>
      </w:r>
      <w:proofErr w:type="gramEnd"/>
      <w:r w:rsidRPr="00E32DF8">
        <w:rPr>
          <w:rFonts w:asciiTheme="minorHAnsi" w:hAnsiTheme="minorHAnsi"/>
          <w:sz w:val="16"/>
        </w:rPr>
        <w:t xml:space="preserve"> recently argued that in this sense the </w:t>
      </w:r>
      <w:r w:rsidRPr="00E32DF8">
        <w:rPr>
          <w:rStyle w:val="StyleBoldUnderline"/>
          <w:rFonts w:asciiTheme="minorHAnsi" w:hAnsiTheme="minorHAnsi"/>
        </w:rPr>
        <w:t>Chinese conception of hegemony differs from the Western version</w:t>
      </w:r>
      <w:r w:rsidRPr="00E32DF8">
        <w:rPr>
          <w:rFonts w:asciiTheme="minorHAnsi" w:hAnsiTheme="minorHAnsi"/>
          <w:sz w:val="16"/>
        </w:rPr>
        <w:t xml:space="preserve"> (Wang 2003]. The argument of the peaceful rise theory is that</w:t>
      </w:r>
      <w:r w:rsidRPr="00E32DF8">
        <w:rPr>
          <w:rStyle w:val="StyleBoldUnderline"/>
          <w:rFonts w:asciiTheme="minorHAnsi" w:hAnsiTheme="minorHAnsi"/>
        </w:rPr>
        <w:t>, even if China builds up</w:t>
      </w:r>
      <w:r w:rsidRPr="00E32DF8">
        <w:rPr>
          <w:rFonts w:asciiTheme="minorHAnsi" w:hAnsiTheme="minorHAnsi"/>
          <w:sz w:val="16"/>
        </w:rPr>
        <w:t xml:space="preserve"> a large amount of </w:t>
      </w:r>
      <w:r w:rsidRPr="00E32DF8">
        <w:rPr>
          <w:rStyle w:val="StyleBoldUnderline"/>
          <w:rFonts w:asciiTheme="minorHAnsi" w:hAnsiTheme="minorHAnsi"/>
        </w:rPr>
        <w:t>military and economic power</w:t>
      </w:r>
      <w:r w:rsidRPr="00E32DF8">
        <w:rPr>
          <w:rFonts w:asciiTheme="minorHAnsi" w:hAnsiTheme="minorHAnsi"/>
          <w:sz w:val="16"/>
        </w:rPr>
        <w:t xml:space="preserve"> (what those in the West might objectively describe </w:t>
      </w:r>
      <w:proofErr w:type="gramStart"/>
      <w:r w:rsidRPr="00E32DF8">
        <w:rPr>
          <w:rFonts w:asciiTheme="minorHAnsi" w:hAnsiTheme="minorHAnsi"/>
          <w:sz w:val="16"/>
        </w:rPr>
        <w:t>as a "</w:t>
      </w:r>
      <w:proofErr w:type="gramEnd"/>
      <w:r w:rsidRPr="00E32DF8">
        <w:rPr>
          <w:rFonts w:asciiTheme="minorHAnsi" w:hAnsiTheme="minorHAnsi"/>
          <w:sz w:val="16"/>
        </w:rPr>
        <w:t xml:space="preserve">hegemony"). </w:t>
      </w:r>
      <w:r w:rsidRPr="00E32DF8">
        <w:rPr>
          <w:rStyle w:val="StyleBoldUnderline"/>
          <w:rFonts w:asciiTheme="minorHAnsi" w:hAnsiTheme="minorHAnsi"/>
        </w:rPr>
        <w:t>China will never use this power in a</w:t>
      </w:r>
      <w:r w:rsidRPr="00E32DF8">
        <w:rPr>
          <w:rFonts w:asciiTheme="minorHAnsi" w:hAnsiTheme="minorHAnsi"/>
          <w:sz w:val="16"/>
        </w:rPr>
        <w:t xml:space="preserve"> domineering, </w:t>
      </w:r>
      <w:r w:rsidRPr="00E32DF8">
        <w:rPr>
          <w:rStyle w:val="StyleBoldUnderline"/>
          <w:rFonts w:asciiTheme="minorHAnsi" w:hAnsiTheme="minorHAnsi"/>
        </w:rPr>
        <w:t>aggressive.</w:t>
      </w:r>
      <w:r w:rsidRPr="00E32DF8">
        <w:rPr>
          <w:rFonts w:asciiTheme="minorHAnsi" w:hAnsiTheme="minorHAnsi"/>
          <w:sz w:val="16"/>
        </w:rPr>
        <w:t xml:space="preserve"> </w:t>
      </w:r>
      <w:proofErr w:type="gramStart"/>
      <w:r w:rsidRPr="00E32DF8">
        <w:rPr>
          <w:rFonts w:asciiTheme="minorHAnsi" w:hAnsiTheme="minorHAnsi"/>
          <w:sz w:val="16"/>
        </w:rPr>
        <w:t>or</w:t>
      </w:r>
      <w:proofErr w:type="gramEnd"/>
      <w:r w:rsidRPr="00E32DF8">
        <w:rPr>
          <w:rFonts w:asciiTheme="minorHAnsi" w:hAnsiTheme="minorHAnsi"/>
          <w:sz w:val="16"/>
        </w:rPr>
        <w:t xml:space="preserve"> dictatorial [the Chinese "hegemonic") </w:t>
      </w:r>
      <w:r w:rsidRPr="00E32DF8">
        <w:rPr>
          <w:rStyle w:val="StyleBoldUnderline"/>
          <w:rFonts w:asciiTheme="minorHAnsi" w:hAnsiTheme="minorHAnsi"/>
        </w:rPr>
        <w:t>way</w:t>
      </w:r>
      <w:r w:rsidRPr="00E32DF8">
        <w:rPr>
          <w:rFonts w:asciiTheme="minorHAnsi" w:hAnsiTheme="minorHAnsi"/>
          <w:sz w:val="16"/>
        </w:rPr>
        <w:t xml:space="preserve">. </w:t>
      </w:r>
      <w:proofErr w:type="spellStart"/>
      <w:r w:rsidRPr="00E32DF8">
        <w:rPr>
          <w:rFonts w:asciiTheme="minorHAnsi" w:hAnsiTheme="minorHAnsi"/>
          <w:sz w:val="16"/>
        </w:rPr>
        <w:t>Zheng</w:t>
      </w:r>
      <w:proofErr w:type="spellEnd"/>
      <w:r w:rsidRPr="00E32DF8">
        <w:rPr>
          <w:rFonts w:asciiTheme="minorHAnsi" w:hAnsiTheme="minorHAnsi"/>
          <w:sz w:val="16"/>
        </w:rPr>
        <w:t xml:space="preserve"> </w:t>
      </w:r>
      <w:proofErr w:type="spellStart"/>
      <w:r w:rsidRPr="00E32DF8">
        <w:rPr>
          <w:rFonts w:asciiTheme="minorHAnsi" w:hAnsiTheme="minorHAnsi"/>
          <w:sz w:val="16"/>
        </w:rPr>
        <w:t>Bijian</w:t>
      </w:r>
      <w:proofErr w:type="spellEnd"/>
      <w:r w:rsidRPr="00E32DF8">
        <w:rPr>
          <w:rFonts w:asciiTheme="minorHAnsi" w:hAnsiTheme="minorHAnsi"/>
          <w:sz w:val="16"/>
        </w:rPr>
        <w:t xml:space="preserve"> writes that </w:t>
      </w:r>
      <w:r w:rsidRPr="00E32DF8">
        <w:rPr>
          <w:rStyle w:val="StyleBoldUnderline"/>
          <w:rFonts w:asciiTheme="minorHAnsi" w:hAnsiTheme="minorHAnsi"/>
        </w:rPr>
        <w:t>China will not "rely on warfare and aggression</w:t>
      </w:r>
      <w:r w:rsidRPr="00E32DF8">
        <w:rPr>
          <w:rFonts w:asciiTheme="minorHAnsi" w:hAnsiTheme="minorHAnsi"/>
          <w:sz w:val="16"/>
        </w:rPr>
        <w:t xml:space="preserve"> or group confrontation and expansion </w:t>
      </w:r>
      <w:r w:rsidRPr="00E32DF8">
        <w:rPr>
          <w:rStyle w:val="StyleBoldUnderline"/>
          <w:rFonts w:asciiTheme="minorHAnsi" w:hAnsiTheme="minorHAnsi"/>
        </w:rPr>
        <w:t>to fight for hegemony that has been taken by large countries around the world in modern times</w:t>
      </w:r>
      <w:r w:rsidRPr="00E32DF8">
        <w:rPr>
          <w:rFonts w:asciiTheme="minorHAnsi" w:hAnsiTheme="minorHAnsi"/>
          <w:sz w:val="16"/>
        </w:rPr>
        <w:t xml:space="preserve">''.'' </w:t>
      </w:r>
      <w:proofErr w:type="spellStart"/>
      <w:r w:rsidRPr="00E32DF8">
        <w:rPr>
          <w:rStyle w:val="StyleBoldUnderline"/>
          <w:rFonts w:asciiTheme="minorHAnsi" w:hAnsiTheme="minorHAnsi"/>
        </w:rPr>
        <w:t>Zheng</w:t>
      </w:r>
      <w:proofErr w:type="spellEnd"/>
      <w:r w:rsidRPr="00E32DF8">
        <w:rPr>
          <w:rFonts w:asciiTheme="minorHAnsi" w:hAnsiTheme="minorHAnsi"/>
          <w:sz w:val="16"/>
        </w:rPr>
        <w:t xml:space="preserve"> further </w:t>
      </w:r>
      <w:r w:rsidRPr="00E32DF8">
        <w:rPr>
          <w:rStyle w:val="StyleBoldUnderline"/>
          <w:rFonts w:asciiTheme="minorHAnsi" w:hAnsiTheme="minorHAnsi"/>
        </w:rPr>
        <w:t>cites the historical precedent of countries who sought hegemony</w:t>
      </w:r>
      <w:r w:rsidRPr="00E32DF8">
        <w:rPr>
          <w:rFonts w:asciiTheme="minorHAnsi" w:hAnsiTheme="minorHAnsi"/>
          <w:sz w:val="16"/>
        </w:rPr>
        <w:t xml:space="preserve"> (notably Japan and Germany] </w:t>
      </w:r>
      <w:r w:rsidRPr="00E32DF8">
        <w:rPr>
          <w:rStyle w:val="StyleBoldUnderline"/>
          <w:rFonts w:asciiTheme="minorHAnsi" w:hAnsiTheme="minorHAnsi"/>
        </w:rPr>
        <w:t>to argue that such policies only lead to the devastation of the country and failure</w:t>
      </w:r>
      <w:r w:rsidRPr="00E32DF8">
        <w:rPr>
          <w:rFonts w:asciiTheme="minorHAnsi" w:hAnsiTheme="minorHAnsi"/>
          <w:sz w:val="16"/>
        </w:rPr>
        <w:t xml:space="preserve">. This point seems aimed primarily at smaller countries that would have more to fear from a China which sought regional dominance. Third, the peaceful rise theory argues that </w:t>
      </w:r>
      <w:r w:rsidRPr="00E32DF8">
        <w:rPr>
          <w:rStyle w:val="StyleBoldUnderline"/>
          <w:rFonts w:asciiTheme="minorHAnsi" w:hAnsiTheme="minorHAnsi"/>
        </w:rPr>
        <w:t xml:space="preserve">increases in Chinese power. </w:t>
      </w:r>
      <w:proofErr w:type="gramStart"/>
      <w:r w:rsidRPr="00E32DF8">
        <w:rPr>
          <w:rStyle w:val="StyleBoldUnderline"/>
          <w:rFonts w:asciiTheme="minorHAnsi" w:hAnsiTheme="minorHAnsi"/>
        </w:rPr>
        <w:t>far</w:t>
      </w:r>
      <w:proofErr w:type="gramEnd"/>
      <w:r w:rsidRPr="00E32DF8">
        <w:rPr>
          <w:rStyle w:val="StyleBoldUnderline"/>
          <w:rFonts w:asciiTheme="minorHAnsi" w:hAnsiTheme="minorHAnsi"/>
        </w:rPr>
        <w:t xml:space="preserve"> from</w:t>
      </w:r>
      <w:r w:rsidRPr="00E32DF8">
        <w:rPr>
          <w:rFonts w:asciiTheme="minorHAnsi" w:hAnsiTheme="minorHAnsi"/>
          <w:sz w:val="16"/>
        </w:rPr>
        <w:t xml:space="preserve"> </w:t>
      </w:r>
      <w:r w:rsidRPr="00E32DF8">
        <w:rPr>
          <w:rStyle w:val="StyleBoldUnderline"/>
          <w:rFonts w:asciiTheme="minorHAnsi" w:hAnsiTheme="minorHAnsi"/>
        </w:rPr>
        <w:t>pos[e]</w:t>
      </w:r>
      <w:proofErr w:type="spellStart"/>
      <w:r w:rsidRPr="00E32DF8">
        <w:rPr>
          <w:rFonts w:asciiTheme="minorHAnsi" w:hAnsiTheme="minorHAnsi"/>
          <w:sz w:val="16"/>
        </w:rPr>
        <w:t>ing</w:t>
      </w:r>
      <w:proofErr w:type="spellEnd"/>
      <w:r w:rsidRPr="00E32DF8">
        <w:rPr>
          <w:rFonts w:asciiTheme="minorHAnsi" w:hAnsiTheme="minorHAnsi"/>
          <w:sz w:val="16"/>
        </w:rPr>
        <w:t xml:space="preserve"> </w:t>
      </w:r>
      <w:r w:rsidRPr="00E32DF8">
        <w:rPr>
          <w:rStyle w:val="StyleBoldUnderline"/>
          <w:rFonts w:asciiTheme="minorHAnsi" w:hAnsiTheme="minorHAnsi"/>
        </w:rPr>
        <w:t>a threat to other countries</w:t>
      </w:r>
      <w:r w:rsidRPr="00E32DF8">
        <w:rPr>
          <w:rFonts w:asciiTheme="minorHAnsi" w:hAnsiTheme="minorHAnsi"/>
          <w:sz w:val="16"/>
        </w:rPr>
        <w:t xml:space="preserve">. </w:t>
      </w:r>
      <w:proofErr w:type="gramStart"/>
      <w:r w:rsidRPr="00E32DF8">
        <w:rPr>
          <w:rFonts w:asciiTheme="minorHAnsi" w:hAnsiTheme="minorHAnsi"/>
          <w:sz w:val="16"/>
        </w:rPr>
        <w:t>actually</w:t>
      </w:r>
      <w:proofErr w:type="gramEnd"/>
      <w:r w:rsidRPr="00E32DF8">
        <w:rPr>
          <w:rFonts w:asciiTheme="minorHAnsi" w:hAnsiTheme="minorHAnsi"/>
          <w:sz w:val="16"/>
        </w:rPr>
        <w:t xml:space="preserve"> presents them with a "win-win" opportunity. China has mainly emphasized the potential for trade and economic growth and its willingness to open its door to imports.' </w:t>
      </w:r>
      <w:proofErr w:type="gramStart"/>
      <w:r w:rsidRPr="00E32DF8">
        <w:rPr>
          <w:rFonts w:asciiTheme="minorHAnsi" w:hAnsiTheme="minorHAnsi"/>
          <w:sz w:val="16"/>
        </w:rPr>
        <w:t>China, building on its legacy from the Maoist days.</w:t>
      </w:r>
      <w:proofErr w:type="gramEnd"/>
      <w:r w:rsidRPr="00E32DF8">
        <w:rPr>
          <w:rFonts w:asciiTheme="minorHAnsi" w:hAnsiTheme="minorHAnsi"/>
          <w:sz w:val="16"/>
        </w:rPr>
        <w:t xml:space="preserve"> </w:t>
      </w:r>
      <w:proofErr w:type="gramStart"/>
      <w:r w:rsidRPr="00E32DF8">
        <w:rPr>
          <w:rFonts w:asciiTheme="minorHAnsi" w:hAnsiTheme="minorHAnsi"/>
          <w:sz w:val="16"/>
        </w:rPr>
        <w:t>has</w:t>
      </w:r>
      <w:proofErr w:type="gramEnd"/>
      <w:r w:rsidRPr="00E32DF8">
        <w:rPr>
          <w:rFonts w:asciiTheme="minorHAnsi" w:hAnsiTheme="minorHAnsi"/>
          <w:sz w:val="16"/>
        </w:rPr>
        <w:t xml:space="preserve"> tried to cast itself as the champion of the developing world who cares about the well-being of the people in other countries. This "win- win" theme was reiterated by </w:t>
      </w:r>
      <w:proofErr w:type="spellStart"/>
      <w:r w:rsidRPr="00E32DF8">
        <w:rPr>
          <w:rFonts w:asciiTheme="minorHAnsi" w:hAnsiTheme="minorHAnsi"/>
          <w:sz w:val="16"/>
        </w:rPr>
        <w:t>Wen</w:t>
      </w:r>
      <w:proofErr w:type="spellEnd"/>
      <w:r w:rsidRPr="00E32DF8">
        <w:rPr>
          <w:rFonts w:asciiTheme="minorHAnsi" w:hAnsiTheme="minorHAnsi"/>
          <w:sz w:val="16"/>
        </w:rPr>
        <w:t xml:space="preserve"> </w:t>
      </w:r>
      <w:proofErr w:type="spellStart"/>
      <w:r w:rsidRPr="00E32DF8">
        <w:rPr>
          <w:rFonts w:asciiTheme="minorHAnsi" w:hAnsiTheme="minorHAnsi"/>
          <w:sz w:val="16"/>
        </w:rPr>
        <w:t>jiabao</w:t>
      </w:r>
      <w:proofErr w:type="spellEnd"/>
      <w:r w:rsidRPr="00E32DF8">
        <w:rPr>
          <w:rFonts w:asciiTheme="minorHAnsi" w:hAnsiTheme="minorHAnsi"/>
          <w:sz w:val="16"/>
        </w:rPr>
        <w:t xml:space="preserve">, the Chinese premiere. </w:t>
      </w:r>
      <w:proofErr w:type="gramStart"/>
      <w:r w:rsidRPr="00E32DF8">
        <w:rPr>
          <w:rFonts w:asciiTheme="minorHAnsi" w:hAnsiTheme="minorHAnsi"/>
          <w:sz w:val="16"/>
        </w:rPr>
        <w:t>in</w:t>
      </w:r>
      <w:proofErr w:type="gramEnd"/>
      <w:r w:rsidRPr="00E32DF8">
        <w:rPr>
          <w:rFonts w:asciiTheme="minorHAnsi" w:hAnsiTheme="minorHAnsi"/>
          <w:sz w:val="16"/>
        </w:rPr>
        <w:t xml:space="preserve"> his speech at the ASEAN meeting in late 2003.' </w:t>
      </w:r>
      <w:proofErr w:type="gramStart"/>
      <w:r w:rsidRPr="00E32DF8">
        <w:rPr>
          <w:rFonts w:asciiTheme="minorHAnsi" w:hAnsiTheme="minorHAnsi"/>
          <w:sz w:val="16"/>
        </w:rPr>
        <w:t>The countries surrounding China, therefore.</w:t>
      </w:r>
      <w:proofErr w:type="gramEnd"/>
      <w:r w:rsidRPr="00E32DF8">
        <w:rPr>
          <w:rFonts w:asciiTheme="minorHAnsi" w:hAnsiTheme="minorHAnsi"/>
          <w:sz w:val="16"/>
        </w:rPr>
        <w:t xml:space="preserve"> </w:t>
      </w:r>
      <w:proofErr w:type="gramStart"/>
      <w:r w:rsidRPr="00E32DF8">
        <w:rPr>
          <w:rFonts w:asciiTheme="minorHAnsi" w:hAnsiTheme="minorHAnsi"/>
          <w:sz w:val="16"/>
        </w:rPr>
        <w:t>should</w:t>
      </w:r>
      <w:proofErr w:type="gramEnd"/>
      <w:r w:rsidRPr="00E32DF8">
        <w:rPr>
          <w:rFonts w:asciiTheme="minorHAnsi" w:hAnsiTheme="minorHAnsi"/>
          <w:sz w:val="16"/>
        </w:rPr>
        <w:t xml:space="preserve"> welcome increases in (</w:t>
      </w:r>
      <w:proofErr w:type="spellStart"/>
      <w:r w:rsidRPr="00E32DF8">
        <w:rPr>
          <w:rFonts w:asciiTheme="minorHAnsi" w:hAnsiTheme="minorHAnsi"/>
          <w:sz w:val="16"/>
        </w:rPr>
        <w:t>Ihina's</w:t>
      </w:r>
      <w:proofErr w:type="spellEnd"/>
      <w:r w:rsidRPr="00E32DF8">
        <w:rPr>
          <w:rFonts w:asciiTheme="minorHAnsi" w:hAnsiTheme="minorHAnsi"/>
          <w:sz w:val="16"/>
        </w:rPr>
        <w:t xml:space="preserve"> power because it will allow for mutual gain. </w:t>
      </w:r>
    </w:p>
    <w:p w:rsidR="00AF7AE0" w:rsidRDefault="00AF7AE0">
      <w:pPr>
        <w:spacing w:after="200" w:line="276" w:lineRule="auto"/>
        <w:rPr>
          <w:rFonts w:asciiTheme="minorHAnsi" w:hAnsiTheme="minorHAnsi"/>
          <w:sz w:val="16"/>
        </w:rPr>
      </w:pPr>
      <w:r>
        <w:rPr>
          <w:rFonts w:asciiTheme="minorHAnsi" w:hAnsiTheme="minorHAnsi"/>
          <w:sz w:val="16"/>
        </w:rPr>
        <w:br w:type="page"/>
      </w:r>
    </w:p>
    <w:p w:rsidR="00D964E9" w:rsidRPr="00E32DF8" w:rsidRDefault="00D964E9" w:rsidP="00D964E9">
      <w:pPr>
        <w:pStyle w:val="Heading4"/>
        <w:rPr>
          <w:rFonts w:asciiTheme="minorHAnsi" w:hAnsiTheme="minorHAnsi"/>
        </w:rPr>
      </w:pPr>
      <w:r w:rsidRPr="00E32DF8">
        <w:rPr>
          <w:rFonts w:asciiTheme="minorHAnsi" w:hAnsiTheme="minorHAnsi"/>
        </w:rPr>
        <w:lastRenderedPageBreak/>
        <w:t xml:space="preserve">Representations of China as a threat are a self-fulfilling prophecy </w:t>
      </w:r>
    </w:p>
    <w:p w:rsidR="00D964E9" w:rsidRPr="00E32DF8" w:rsidRDefault="00D964E9" w:rsidP="00D964E9">
      <w:pPr>
        <w:rPr>
          <w:rFonts w:asciiTheme="minorHAnsi" w:hAnsiTheme="minorHAnsi"/>
        </w:rPr>
      </w:pPr>
      <w:r w:rsidRPr="00E32DF8">
        <w:rPr>
          <w:rStyle w:val="Heading4Char"/>
          <w:rFonts w:asciiTheme="minorHAnsi" w:hAnsiTheme="minorHAnsi"/>
        </w:rPr>
        <w:t>Pan</w:t>
      </w:r>
      <w:r w:rsidRPr="00E32DF8">
        <w:rPr>
          <w:rFonts w:asciiTheme="minorHAnsi" w:hAnsiTheme="minorHAnsi"/>
        </w:rPr>
        <w:t xml:space="preserve">, Department of Political Science and International Relations, Faculty of </w:t>
      </w:r>
      <w:proofErr w:type="spellStart"/>
      <w:r w:rsidRPr="00E32DF8">
        <w:rPr>
          <w:rFonts w:asciiTheme="minorHAnsi" w:hAnsiTheme="minorHAnsi"/>
        </w:rPr>
        <w:t>Arts</w:t>
      </w:r>
      <w:proofErr w:type="gramStart"/>
      <w:r w:rsidRPr="00E32DF8">
        <w:rPr>
          <w:rFonts w:asciiTheme="minorHAnsi" w:hAnsiTheme="minorHAnsi"/>
        </w:rPr>
        <w:t>,Australian</w:t>
      </w:r>
      <w:proofErr w:type="spellEnd"/>
      <w:proofErr w:type="gramEnd"/>
      <w:r w:rsidRPr="00E32DF8">
        <w:rPr>
          <w:rFonts w:asciiTheme="minorHAnsi" w:hAnsiTheme="minorHAnsi"/>
        </w:rPr>
        <w:t xml:space="preserve"> National University, Canberra, Australia. </w:t>
      </w:r>
      <w:r w:rsidRPr="00E32DF8">
        <w:rPr>
          <w:rStyle w:val="StyleStyleBold12pt"/>
          <w:rFonts w:asciiTheme="minorHAnsi" w:hAnsiTheme="minorHAnsi"/>
        </w:rPr>
        <w:t>2004</w:t>
      </w:r>
      <w:r w:rsidRPr="00E32DF8">
        <w:rPr>
          <w:rFonts w:asciiTheme="minorHAnsi" w:hAnsiTheme="minorHAnsi"/>
        </w:rPr>
        <w:t xml:space="preserve">, </w:t>
      </w:r>
      <w:proofErr w:type="spellStart"/>
      <w:r w:rsidRPr="00E32DF8">
        <w:rPr>
          <w:rFonts w:asciiTheme="minorHAnsi" w:hAnsiTheme="minorHAnsi"/>
        </w:rPr>
        <w:t>Chengxin</w:t>
      </w:r>
      <w:proofErr w:type="spellEnd"/>
      <w:r w:rsidRPr="00E32DF8">
        <w:rPr>
          <w:rFonts w:asciiTheme="minorHAnsi" w:hAnsiTheme="minorHAnsi"/>
        </w:rPr>
        <w:t xml:space="preserve"> “The "China Threat" in American Self-</w:t>
      </w:r>
      <w:proofErr w:type="spellStart"/>
      <w:r w:rsidRPr="00E32DF8">
        <w:rPr>
          <w:rFonts w:asciiTheme="minorHAnsi" w:hAnsiTheme="minorHAnsi"/>
        </w:rPr>
        <w:t>Imagination</w:t>
      </w:r>
      <w:proofErr w:type="gramStart"/>
      <w:r w:rsidRPr="00E32DF8">
        <w:rPr>
          <w:rFonts w:asciiTheme="minorHAnsi" w:hAnsiTheme="minorHAnsi"/>
        </w:rPr>
        <w:t>:The</w:t>
      </w:r>
      <w:proofErr w:type="spellEnd"/>
      <w:proofErr w:type="gramEnd"/>
      <w:r w:rsidRPr="00E32DF8">
        <w:rPr>
          <w:rFonts w:asciiTheme="minorHAnsi" w:hAnsiTheme="minorHAnsi"/>
        </w:rPr>
        <w:t xml:space="preserve"> Discursive Construction of Other as Power Politics, Alternatives 29” (2004) p306</w:t>
      </w:r>
    </w:p>
    <w:p w:rsidR="00D964E9" w:rsidRPr="00E32DF8" w:rsidRDefault="00D964E9" w:rsidP="00D964E9">
      <w:pPr>
        <w:rPr>
          <w:rFonts w:asciiTheme="minorHAnsi" w:hAnsiTheme="minorHAnsi"/>
          <w:sz w:val="16"/>
        </w:rPr>
      </w:pPr>
      <w:r w:rsidRPr="00E32DF8">
        <w:rPr>
          <w:rFonts w:asciiTheme="minorHAnsi" w:hAnsiTheme="minorHAnsi"/>
          <w:sz w:val="16"/>
        </w:rPr>
        <w:t xml:space="preserve">More specifically, I want to argue that </w:t>
      </w:r>
      <w:r w:rsidRPr="00E32DF8">
        <w:rPr>
          <w:rStyle w:val="StyleBoldUnderline"/>
          <w:rFonts w:asciiTheme="minorHAnsi" w:hAnsiTheme="minorHAnsi"/>
        </w:rPr>
        <w:t>U.S. conceptions of China as a threatening other are always intrinsically linked to how U.S. policymakers/mainstream China specialists see themselves</w:t>
      </w:r>
      <w:r w:rsidRPr="00E32DF8">
        <w:rPr>
          <w:rFonts w:asciiTheme="minorHAnsi" w:hAnsiTheme="minorHAnsi"/>
          <w:sz w:val="16"/>
        </w:rPr>
        <w:t xml:space="preserve"> (as</w:t>
      </w:r>
      <w:r w:rsidRPr="00E32DF8">
        <w:rPr>
          <w:rFonts w:asciiTheme="minorHAnsi" w:hAnsiTheme="minorHAnsi"/>
          <w:sz w:val="12"/>
        </w:rPr>
        <w:t>¶</w:t>
      </w:r>
      <w:r w:rsidRPr="00E32DF8">
        <w:rPr>
          <w:rFonts w:asciiTheme="minorHAnsi" w:hAnsiTheme="minorHAnsi"/>
          <w:sz w:val="16"/>
        </w:rPr>
        <w:t xml:space="preserve"> representatives of the indispensable, security-conscious nation, for example). As such, </w:t>
      </w:r>
      <w:r w:rsidRPr="00E32DF8">
        <w:rPr>
          <w:rStyle w:val="StyleBoldUnderline"/>
          <w:rFonts w:asciiTheme="minorHAnsi" w:hAnsiTheme="minorHAnsi"/>
        </w:rPr>
        <w:t>they are not value-free, objective descriptions of an independent, preexisting Chinese reality out there, but are better understood as a kind of normative, meaning-giving practice</w:t>
      </w:r>
      <w:r w:rsidRPr="00E32DF8">
        <w:rPr>
          <w:rStyle w:val="StyleBoldUnderline"/>
          <w:rFonts w:asciiTheme="minorHAnsi" w:hAnsiTheme="minorHAnsi"/>
          <w:sz w:val="12"/>
        </w:rPr>
        <w:t>¶</w:t>
      </w:r>
      <w:r w:rsidRPr="00E32DF8">
        <w:rPr>
          <w:rStyle w:val="StyleBoldUnderline"/>
          <w:rFonts w:asciiTheme="minorHAnsi" w:hAnsiTheme="minorHAnsi"/>
        </w:rPr>
        <w:t xml:space="preserve"> that often legitimates power politics in U.S.-China relations and</w:t>
      </w:r>
      <w:r w:rsidRPr="00E32DF8">
        <w:rPr>
          <w:rStyle w:val="StyleBoldUnderline"/>
          <w:rFonts w:asciiTheme="minorHAnsi" w:hAnsiTheme="minorHAnsi"/>
          <w:sz w:val="12"/>
        </w:rPr>
        <w:t>¶</w:t>
      </w:r>
      <w:r w:rsidRPr="00E32DF8">
        <w:rPr>
          <w:rStyle w:val="StyleBoldUnderline"/>
          <w:rFonts w:asciiTheme="minorHAnsi" w:hAnsiTheme="minorHAnsi"/>
        </w:rPr>
        <w:t xml:space="preserve"> helps transform the "China threat" into social reality</w:t>
      </w:r>
      <w:r w:rsidRPr="00E32DF8">
        <w:rPr>
          <w:rFonts w:asciiTheme="minorHAnsi" w:hAnsiTheme="minorHAnsi"/>
          <w:sz w:val="16"/>
        </w:rPr>
        <w:t>. In other</w:t>
      </w:r>
      <w:r w:rsidRPr="00E32DF8">
        <w:rPr>
          <w:rFonts w:asciiTheme="minorHAnsi" w:hAnsiTheme="minorHAnsi"/>
          <w:sz w:val="12"/>
        </w:rPr>
        <w:t>¶</w:t>
      </w:r>
      <w:r w:rsidRPr="00E32DF8">
        <w:rPr>
          <w:rFonts w:asciiTheme="minorHAnsi" w:hAnsiTheme="minorHAnsi"/>
          <w:sz w:val="16"/>
        </w:rPr>
        <w:t xml:space="preserve"> words, it </w:t>
      </w:r>
      <w:r w:rsidRPr="00E32DF8">
        <w:rPr>
          <w:rStyle w:val="StyleBoldUnderline"/>
          <w:rFonts w:asciiTheme="minorHAnsi" w:hAnsiTheme="minorHAnsi"/>
        </w:rPr>
        <w:t>is self-fulfilling in practice, and is always part of the "China</w:t>
      </w:r>
      <w:r w:rsidRPr="00E32DF8">
        <w:rPr>
          <w:rStyle w:val="StyleBoldUnderline"/>
          <w:rFonts w:asciiTheme="minorHAnsi" w:hAnsiTheme="minorHAnsi"/>
          <w:sz w:val="12"/>
        </w:rPr>
        <w:t>¶</w:t>
      </w:r>
      <w:r w:rsidRPr="00E32DF8">
        <w:rPr>
          <w:rStyle w:val="StyleBoldUnderline"/>
          <w:rFonts w:asciiTheme="minorHAnsi" w:hAnsiTheme="minorHAnsi"/>
        </w:rPr>
        <w:t xml:space="preserve"> threat" problem it purports merely to describe.</w:t>
      </w:r>
      <w:r w:rsidRPr="00E32DF8">
        <w:rPr>
          <w:rFonts w:asciiTheme="minorHAnsi" w:hAnsiTheme="minorHAnsi"/>
          <w:sz w:val="16"/>
        </w:rPr>
        <w:t xml:space="preserve"> In doing so, I seek</w:t>
      </w:r>
      <w:r w:rsidRPr="00E32DF8">
        <w:rPr>
          <w:rFonts w:asciiTheme="minorHAnsi" w:hAnsiTheme="minorHAnsi"/>
          <w:sz w:val="12"/>
        </w:rPr>
        <w:t>¶</w:t>
      </w:r>
      <w:r w:rsidRPr="00E32DF8">
        <w:rPr>
          <w:rFonts w:asciiTheme="minorHAnsi" w:hAnsiTheme="minorHAnsi"/>
          <w:sz w:val="16"/>
        </w:rPr>
        <w:t xml:space="preserve"> to bring to the fore two interconnected themes of self/other con-</w:t>
      </w:r>
      <w:r w:rsidRPr="00E32DF8">
        <w:rPr>
          <w:rFonts w:asciiTheme="minorHAnsi" w:hAnsiTheme="minorHAnsi"/>
          <w:sz w:val="12"/>
        </w:rPr>
        <w:t>¶</w:t>
      </w:r>
      <w:r w:rsidRPr="00E32DF8">
        <w:rPr>
          <w:rFonts w:asciiTheme="minorHAnsi" w:hAnsiTheme="minorHAnsi"/>
          <w:sz w:val="16"/>
        </w:rPr>
        <w:t xml:space="preserve"> </w:t>
      </w:r>
      <w:proofErr w:type="spellStart"/>
      <w:r w:rsidRPr="00E32DF8">
        <w:rPr>
          <w:rFonts w:asciiTheme="minorHAnsi" w:hAnsiTheme="minorHAnsi"/>
          <w:sz w:val="16"/>
        </w:rPr>
        <w:t>structions</w:t>
      </w:r>
      <w:proofErr w:type="spellEnd"/>
      <w:r w:rsidRPr="00E32DF8">
        <w:rPr>
          <w:rFonts w:asciiTheme="minorHAnsi" w:hAnsiTheme="minorHAnsi"/>
          <w:sz w:val="16"/>
        </w:rPr>
        <w:t xml:space="preserve"> and of theory as practice inherent in the "China threat"</w:t>
      </w:r>
      <w:r w:rsidRPr="00E32DF8">
        <w:rPr>
          <w:rFonts w:asciiTheme="minorHAnsi" w:hAnsiTheme="minorHAnsi"/>
          <w:sz w:val="12"/>
        </w:rPr>
        <w:t>¶</w:t>
      </w:r>
      <w:r w:rsidRPr="00E32DF8">
        <w:rPr>
          <w:rFonts w:asciiTheme="minorHAnsi" w:hAnsiTheme="minorHAnsi"/>
          <w:sz w:val="16"/>
        </w:rPr>
        <w:t xml:space="preserve"> literature—themes that have been overridden and rendered largely</w:t>
      </w:r>
      <w:r w:rsidRPr="00E32DF8">
        <w:rPr>
          <w:rFonts w:asciiTheme="minorHAnsi" w:hAnsiTheme="minorHAnsi"/>
          <w:sz w:val="12"/>
        </w:rPr>
        <w:t>¶</w:t>
      </w:r>
      <w:r w:rsidRPr="00E32DF8">
        <w:rPr>
          <w:rFonts w:asciiTheme="minorHAnsi" w:hAnsiTheme="minorHAnsi"/>
          <w:sz w:val="16"/>
        </w:rPr>
        <w:t xml:space="preserve"> invisible by those common positivist assumptions.</w:t>
      </w:r>
    </w:p>
    <w:p w:rsidR="00D964E9" w:rsidRPr="00E32DF8" w:rsidRDefault="00D964E9" w:rsidP="00D964E9">
      <w:pPr>
        <w:rPr>
          <w:rFonts w:asciiTheme="minorHAnsi" w:hAnsiTheme="minorHAnsi"/>
        </w:rPr>
      </w:pPr>
    </w:p>
    <w:p w:rsidR="00D964E9" w:rsidRPr="00E32DF8" w:rsidRDefault="00D964E9" w:rsidP="00D964E9">
      <w:pPr>
        <w:pStyle w:val="Heading4"/>
        <w:rPr>
          <w:rFonts w:asciiTheme="minorHAnsi" w:hAnsiTheme="minorHAnsi"/>
        </w:rPr>
      </w:pPr>
      <w:r w:rsidRPr="00E32DF8">
        <w:rPr>
          <w:rFonts w:asciiTheme="minorHAnsi" w:hAnsiTheme="minorHAnsi"/>
        </w:rPr>
        <w:t xml:space="preserve">The “china threat” is created by constructed discourse that attempts to increase U.S hegemony and </w:t>
      </w:r>
      <w:proofErr w:type="spellStart"/>
      <w:r w:rsidRPr="00E32DF8">
        <w:rPr>
          <w:rFonts w:asciiTheme="minorHAnsi" w:hAnsiTheme="minorHAnsi"/>
        </w:rPr>
        <w:t>otherizes</w:t>
      </w:r>
      <w:proofErr w:type="spellEnd"/>
      <w:r w:rsidRPr="00E32DF8">
        <w:rPr>
          <w:rFonts w:asciiTheme="minorHAnsi" w:hAnsiTheme="minorHAnsi"/>
        </w:rPr>
        <w:t xml:space="preserve"> China</w:t>
      </w:r>
    </w:p>
    <w:p w:rsidR="00D964E9" w:rsidRPr="00E32DF8" w:rsidRDefault="00D964E9" w:rsidP="00D964E9">
      <w:pPr>
        <w:rPr>
          <w:rFonts w:asciiTheme="minorHAnsi" w:hAnsiTheme="minorHAnsi"/>
        </w:rPr>
      </w:pPr>
      <w:r w:rsidRPr="00E32DF8">
        <w:rPr>
          <w:rStyle w:val="Heading4Char"/>
          <w:rFonts w:asciiTheme="minorHAnsi" w:hAnsiTheme="minorHAnsi"/>
        </w:rPr>
        <w:t>Pan</w:t>
      </w:r>
      <w:r w:rsidRPr="00E32DF8">
        <w:rPr>
          <w:rFonts w:asciiTheme="minorHAnsi" w:hAnsiTheme="minorHAnsi"/>
        </w:rPr>
        <w:t xml:space="preserve"> Department of Political Science and International Relations, Faculty of </w:t>
      </w:r>
      <w:proofErr w:type="spellStart"/>
      <w:r w:rsidRPr="00E32DF8">
        <w:rPr>
          <w:rFonts w:asciiTheme="minorHAnsi" w:hAnsiTheme="minorHAnsi"/>
        </w:rPr>
        <w:t>Arts,Australian</w:t>
      </w:r>
      <w:proofErr w:type="spellEnd"/>
      <w:r w:rsidRPr="00E32DF8">
        <w:rPr>
          <w:rFonts w:asciiTheme="minorHAnsi" w:hAnsiTheme="minorHAnsi"/>
        </w:rPr>
        <w:t xml:space="preserve"> National University, Canberra, Australia. </w:t>
      </w:r>
      <w:r w:rsidRPr="00E32DF8">
        <w:rPr>
          <w:rStyle w:val="StyleStyleBold12pt"/>
          <w:rFonts w:asciiTheme="minorHAnsi" w:hAnsiTheme="minorHAnsi"/>
        </w:rPr>
        <w:t>2004</w:t>
      </w:r>
      <w:r w:rsidRPr="00E32DF8">
        <w:rPr>
          <w:rFonts w:asciiTheme="minorHAnsi" w:hAnsiTheme="minorHAnsi"/>
        </w:rPr>
        <w:t xml:space="preserve">, </w:t>
      </w:r>
      <w:proofErr w:type="spellStart"/>
      <w:r w:rsidRPr="00E32DF8">
        <w:rPr>
          <w:rFonts w:asciiTheme="minorHAnsi" w:hAnsiTheme="minorHAnsi"/>
        </w:rPr>
        <w:t>Chengxin</w:t>
      </w:r>
      <w:proofErr w:type="spellEnd"/>
      <w:r w:rsidRPr="00E32DF8">
        <w:rPr>
          <w:rFonts w:asciiTheme="minorHAnsi" w:hAnsiTheme="minorHAnsi"/>
        </w:rPr>
        <w:t xml:space="preserve"> “The "China Threat" in American Self-</w:t>
      </w:r>
      <w:proofErr w:type="spellStart"/>
      <w:r w:rsidRPr="00E32DF8">
        <w:rPr>
          <w:rFonts w:asciiTheme="minorHAnsi" w:hAnsiTheme="minorHAnsi"/>
        </w:rPr>
        <w:t>Imagination</w:t>
      </w:r>
      <w:proofErr w:type="gramStart"/>
      <w:r w:rsidRPr="00E32DF8">
        <w:rPr>
          <w:rFonts w:asciiTheme="minorHAnsi" w:hAnsiTheme="minorHAnsi"/>
        </w:rPr>
        <w:t>:The</w:t>
      </w:r>
      <w:proofErr w:type="spellEnd"/>
      <w:proofErr w:type="gramEnd"/>
      <w:r w:rsidRPr="00E32DF8">
        <w:rPr>
          <w:rFonts w:asciiTheme="minorHAnsi" w:hAnsiTheme="minorHAnsi"/>
        </w:rPr>
        <w:t xml:space="preserve"> Discursive Construction of Other as Power Politics, Alternatives 29” (2004) p310</w:t>
      </w:r>
    </w:p>
    <w:p w:rsidR="00D964E9" w:rsidRPr="00E32DF8" w:rsidRDefault="00D964E9" w:rsidP="00D964E9">
      <w:pPr>
        <w:rPr>
          <w:rStyle w:val="StyleBoldUnderline"/>
          <w:rFonts w:asciiTheme="minorHAnsi" w:hAnsiTheme="minorHAnsi"/>
        </w:rPr>
      </w:pPr>
      <w:r w:rsidRPr="00E32DF8">
        <w:rPr>
          <w:rFonts w:asciiTheme="minorHAnsi" w:hAnsiTheme="minorHAnsi"/>
          <w:sz w:val="16"/>
        </w:rPr>
        <w:t>In the following sections, I want to question this "truth," and</w:t>
      </w:r>
      <w:proofErr w:type="gramStart"/>
      <w:r w:rsidRPr="00E32DF8">
        <w:rPr>
          <w:rFonts w:asciiTheme="minorHAnsi" w:hAnsiTheme="minorHAnsi"/>
          <w:sz w:val="16"/>
        </w:rPr>
        <w:t>,</w:t>
      </w:r>
      <w:r w:rsidRPr="00E32DF8">
        <w:rPr>
          <w:rFonts w:asciiTheme="minorHAnsi" w:hAnsiTheme="minorHAnsi"/>
          <w:sz w:val="12"/>
        </w:rPr>
        <w:t>¶</w:t>
      </w:r>
      <w:proofErr w:type="gramEnd"/>
      <w:r w:rsidRPr="00E32DF8">
        <w:rPr>
          <w:rFonts w:asciiTheme="minorHAnsi" w:hAnsiTheme="minorHAnsi"/>
          <w:sz w:val="16"/>
        </w:rPr>
        <w:t xml:space="preserve"> more generally, </w:t>
      </w:r>
      <w:r w:rsidRPr="00E32DF8">
        <w:rPr>
          <w:rStyle w:val="StyleBoldUnderline"/>
          <w:rFonts w:asciiTheme="minorHAnsi" w:hAnsiTheme="minorHAnsi"/>
        </w:rPr>
        <w:t>question the objective, self-evidentiary attitudes</w:t>
      </w:r>
      <w:r w:rsidRPr="00E32DF8">
        <w:rPr>
          <w:rStyle w:val="StyleBoldUnderline"/>
          <w:rFonts w:asciiTheme="minorHAnsi" w:hAnsiTheme="minorHAnsi"/>
          <w:sz w:val="12"/>
        </w:rPr>
        <w:t>¶</w:t>
      </w:r>
      <w:r w:rsidRPr="00E32DF8">
        <w:rPr>
          <w:rStyle w:val="StyleBoldUnderline"/>
          <w:rFonts w:asciiTheme="minorHAnsi" w:hAnsiTheme="minorHAnsi"/>
        </w:rPr>
        <w:t xml:space="preserve"> that underpin it</w:t>
      </w:r>
      <w:r w:rsidRPr="00E32DF8">
        <w:rPr>
          <w:rFonts w:asciiTheme="minorHAnsi" w:hAnsiTheme="minorHAnsi"/>
          <w:sz w:val="16"/>
        </w:rPr>
        <w:t xml:space="preserve">. In my view, </w:t>
      </w:r>
      <w:r w:rsidRPr="00E32DF8">
        <w:rPr>
          <w:rStyle w:val="StyleBoldUnderline"/>
          <w:rFonts w:asciiTheme="minorHAnsi" w:hAnsiTheme="minorHAnsi"/>
        </w:rPr>
        <w:t>the "China threat</w:t>
      </w:r>
      <w:r w:rsidRPr="00E32DF8">
        <w:rPr>
          <w:rFonts w:asciiTheme="minorHAnsi" w:hAnsiTheme="minorHAnsi"/>
          <w:sz w:val="16"/>
        </w:rPr>
        <w:t xml:space="preserve">" </w:t>
      </w:r>
      <w:r w:rsidRPr="00E32DF8">
        <w:rPr>
          <w:rStyle w:val="StyleBoldUnderline"/>
          <w:rFonts w:asciiTheme="minorHAnsi" w:hAnsiTheme="minorHAnsi"/>
        </w:rPr>
        <w:t>literature is best</w:t>
      </w:r>
      <w:r w:rsidRPr="00E32DF8">
        <w:rPr>
          <w:rStyle w:val="StyleBoldUnderline"/>
          <w:rFonts w:asciiTheme="minorHAnsi" w:hAnsiTheme="minorHAnsi"/>
          <w:sz w:val="12"/>
        </w:rPr>
        <w:t>¶</w:t>
      </w:r>
      <w:r w:rsidRPr="00E32DF8">
        <w:rPr>
          <w:rStyle w:val="StyleBoldUnderline"/>
          <w:rFonts w:asciiTheme="minorHAnsi" w:hAnsiTheme="minorHAnsi"/>
        </w:rPr>
        <w:t xml:space="preserve"> understood as a particular kind of discursive practice that</w:t>
      </w:r>
      <w:r w:rsidRPr="00E32DF8">
        <w:rPr>
          <w:rStyle w:val="StyleBoldUnderline"/>
          <w:rFonts w:asciiTheme="minorHAnsi" w:hAnsiTheme="minorHAnsi"/>
          <w:sz w:val="12"/>
        </w:rPr>
        <w:t>¶</w:t>
      </w:r>
      <w:r w:rsidRPr="00E32DF8">
        <w:rPr>
          <w:rStyle w:val="StyleBoldUnderline"/>
          <w:rFonts w:asciiTheme="minorHAnsi" w:hAnsiTheme="minorHAnsi"/>
        </w:rPr>
        <w:t xml:space="preserve"> dichotomizes the West and China as self and other</w:t>
      </w:r>
      <w:r w:rsidRPr="00E32DF8">
        <w:rPr>
          <w:rFonts w:asciiTheme="minorHAnsi" w:hAnsiTheme="minorHAnsi"/>
          <w:sz w:val="16"/>
        </w:rPr>
        <w:t>. In this sense</w:t>
      </w:r>
      <w:proofErr w:type="gramStart"/>
      <w:r w:rsidRPr="00E32DF8">
        <w:rPr>
          <w:rFonts w:asciiTheme="minorHAnsi" w:hAnsiTheme="minorHAnsi"/>
          <w:sz w:val="16"/>
        </w:rPr>
        <w:t>,</w:t>
      </w:r>
      <w:r w:rsidRPr="00E32DF8">
        <w:rPr>
          <w:rFonts w:asciiTheme="minorHAnsi" w:hAnsiTheme="minorHAnsi"/>
          <w:sz w:val="12"/>
        </w:rPr>
        <w:t>¶</w:t>
      </w:r>
      <w:proofErr w:type="gramEnd"/>
      <w:r w:rsidRPr="00E32DF8">
        <w:rPr>
          <w:rFonts w:asciiTheme="minorHAnsi" w:hAnsiTheme="minorHAnsi"/>
          <w:sz w:val="16"/>
        </w:rPr>
        <w:t xml:space="preserve"> the "truism" that China presents a growing threat is </w:t>
      </w:r>
      <w:r w:rsidRPr="00E32DF8">
        <w:rPr>
          <w:rStyle w:val="StyleBoldUnderline"/>
          <w:rFonts w:asciiTheme="minorHAnsi" w:hAnsiTheme="minorHAnsi"/>
        </w:rPr>
        <w:t>not</w:t>
      </w:r>
      <w:r w:rsidRPr="00E32DF8">
        <w:rPr>
          <w:rFonts w:asciiTheme="minorHAnsi" w:hAnsiTheme="minorHAnsi"/>
          <w:sz w:val="16"/>
        </w:rPr>
        <w:t xml:space="preserve"> so </w:t>
      </w:r>
      <w:r w:rsidRPr="00E32DF8">
        <w:rPr>
          <w:rStyle w:val="StyleBoldUnderline"/>
          <w:rFonts w:asciiTheme="minorHAnsi" w:hAnsiTheme="minorHAnsi"/>
        </w:rPr>
        <w:t>much an objective reflection of contemporary global reality, per se, as it is a discursive construction of otherness that acts to bolster the hegemonic leadership of the United States in the post-Cold War world</w:t>
      </w:r>
      <w:r w:rsidRPr="00E32DF8">
        <w:rPr>
          <w:rFonts w:asciiTheme="minorHAnsi" w:hAnsiTheme="minorHAnsi"/>
          <w:sz w:val="16"/>
        </w:rPr>
        <w:t>. Therefore, to have a better understanding of how the discursive construction of China as a "threat" takes place</w:t>
      </w:r>
      <w:r w:rsidRPr="00E32DF8">
        <w:rPr>
          <w:rStyle w:val="StyleBoldUnderline"/>
          <w:rFonts w:asciiTheme="minorHAnsi" w:hAnsiTheme="minorHAnsi"/>
        </w:rPr>
        <w:t>, it is now necessary to turn attention to a particularly dominant way of U.S. self-imagination.</w:t>
      </w:r>
    </w:p>
    <w:p w:rsidR="00D964E9" w:rsidRPr="00E32DF8" w:rsidRDefault="00D964E9" w:rsidP="00D964E9">
      <w:pPr>
        <w:rPr>
          <w:rStyle w:val="StyleBoldUnderline"/>
          <w:rFonts w:asciiTheme="minorHAnsi" w:hAnsiTheme="minorHAnsi"/>
        </w:rPr>
      </w:pPr>
    </w:p>
    <w:p w:rsidR="00D964E9" w:rsidRPr="00E32DF8" w:rsidRDefault="00AF7AE0" w:rsidP="00822421">
      <w:pPr>
        <w:pStyle w:val="Heading4"/>
      </w:pPr>
      <w:r>
        <w:br w:type="page"/>
      </w:r>
      <w:r w:rsidR="00D964E9" w:rsidRPr="00E32DF8">
        <w:lastRenderedPageBreak/>
        <w:t xml:space="preserve">Anti-Islam ideology shapes US foreign policy, key to gain support for militaristic and elitist interventions </w:t>
      </w:r>
    </w:p>
    <w:p w:rsidR="00D964E9" w:rsidRPr="00E32DF8" w:rsidRDefault="00D964E9" w:rsidP="00D964E9">
      <w:pPr>
        <w:rPr>
          <w:rFonts w:asciiTheme="minorHAnsi" w:hAnsiTheme="minorHAnsi"/>
          <w:b/>
          <w:bCs/>
          <w:sz w:val="26"/>
        </w:rPr>
      </w:pPr>
      <w:r w:rsidRPr="00E32DF8">
        <w:rPr>
          <w:rFonts w:asciiTheme="minorHAnsi" w:hAnsiTheme="minorHAnsi"/>
          <w:b/>
          <w:bCs/>
          <w:sz w:val="26"/>
        </w:rPr>
        <w:t xml:space="preserve">Kumar </w:t>
      </w:r>
      <w:r w:rsidRPr="00E32DF8">
        <w:rPr>
          <w:rFonts w:asciiTheme="minorHAnsi" w:hAnsiTheme="minorHAnsi"/>
        </w:rPr>
        <w:t xml:space="preserve">Associate Professor of Media Studies and Middle Eastern Studies at the Rutgers University and author of </w:t>
      </w:r>
      <w:proofErr w:type="spellStart"/>
      <w:r w:rsidRPr="00E32DF8">
        <w:rPr>
          <w:rFonts w:asciiTheme="minorHAnsi" w:hAnsiTheme="minorHAnsi"/>
        </w:rPr>
        <w:t>Islamophobia</w:t>
      </w:r>
      <w:proofErr w:type="spellEnd"/>
      <w:r w:rsidRPr="00E32DF8">
        <w:rPr>
          <w:rFonts w:asciiTheme="minorHAnsi" w:hAnsiTheme="minorHAnsi"/>
        </w:rPr>
        <w:t xml:space="preserve"> and the Politics of Empire </w:t>
      </w:r>
      <w:r w:rsidRPr="00E32DF8">
        <w:rPr>
          <w:rStyle w:val="StyleStyleBold12pt"/>
          <w:rFonts w:asciiTheme="minorHAnsi" w:hAnsiTheme="minorHAnsi"/>
        </w:rPr>
        <w:t>2013</w:t>
      </w:r>
      <w:r w:rsidRPr="00E32DF8">
        <w:rPr>
          <w:rFonts w:asciiTheme="minorHAnsi" w:hAnsiTheme="minorHAnsi"/>
        </w:rPr>
        <w:t xml:space="preserve"> </w:t>
      </w:r>
      <w:proofErr w:type="spellStart"/>
      <w:r w:rsidRPr="00E32DF8">
        <w:rPr>
          <w:rFonts w:asciiTheme="minorHAnsi" w:hAnsiTheme="minorHAnsi"/>
        </w:rPr>
        <w:t>Deepa</w:t>
      </w:r>
      <w:proofErr w:type="spellEnd"/>
      <w:r w:rsidRPr="00E32DF8">
        <w:rPr>
          <w:rFonts w:asciiTheme="minorHAnsi" w:hAnsiTheme="minorHAnsi"/>
        </w:rPr>
        <w:t xml:space="preserve"> “Twelve Years Post 9/11, </w:t>
      </w:r>
      <w:proofErr w:type="spellStart"/>
      <w:r w:rsidRPr="00E32DF8">
        <w:rPr>
          <w:rFonts w:asciiTheme="minorHAnsi" w:hAnsiTheme="minorHAnsi"/>
        </w:rPr>
        <w:t>Islamophobia</w:t>
      </w:r>
      <w:proofErr w:type="spellEnd"/>
      <w:r w:rsidRPr="00E32DF8">
        <w:rPr>
          <w:rFonts w:asciiTheme="minorHAnsi" w:hAnsiTheme="minorHAnsi"/>
        </w:rPr>
        <w:t xml:space="preserve"> Still Runs High” http://truth-out.org/video/item/18759-twelve-years-post-9-11-islamophobia-still-runs-high]</w:t>
      </w:r>
    </w:p>
    <w:p w:rsidR="00D964E9" w:rsidRPr="00E32DF8" w:rsidRDefault="00D964E9" w:rsidP="00D964E9">
      <w:pPr>
        <w:rPr>
          <w:rFonts w:asciiTheme="minorHAnsi" w:hAnsiTheme="minorHAnsi"/>
          <w:b/>
          <w:u w:val="single"/>
          <w:bdr w:val="single" w:sz="18" w:space="0" w:color="auto" w:frame="1"/>
        </w:rPr>
      </w:pPr>
      <w:r w:rsidRPr="00E32DF8">
        <w:rPr>
          <w:rFonts w:asciiTheme="minorHAnsi" w:hAnsiTheme="minorHAnsi"/>
          <w:sz w:val="16"/>
        </w:rPr>
        <w:t xml:space="preserve">KUMAR: Absolutely not. I think </w:t>
      </w:r>
      <w:r w:rsidRPr="00E32DF8">
        <w:rPr>
          <w:rFonts w:asciiTheme="minorHAnsi" w:hAnsiTheme="minorHAnsi"/>
          <w:bCs/>
          <w:u w:val="single"/>
        </w:rPr>
        <w:t>it is true that larger numbers of conservative voters are racist</w:t>
      </w:r>
      <w:r w:rsidRPr="00E32DF8">
        <w:rPr>
          <w:rFonts w:asciiTheme="minorHAnsi" w:hAnsiTheme="minorHAnsi"/>
          <w:sz w:val="16"/>
        </w:rPr>
        <w:t xml:space="preserve">. They are racist not just in terms of their attitude towards Arabs and South Asians, but also to a whole host of other groups. So it's true that this idea sort of concentrated within those ranks. But in fact </w:t>
      </w:r>
      <w:proofErr w:type="spellStart"/>
      <w:r w:rsidRPr="00E32DF8">
        <w:rPr>
          <w:rFonts w:asciiTheme="minorHAnsi" w:hAnsiTheme="minorHAnsi"/>
          <w:sz w:val="16"/>
        </w:rPr>
        <w:t>Islamophobia</w:t>
      </w:r>
      <w:proofErr w:type="spellEnd"/>
      <w:r w:rsidRPr="00E32DF8">
        <w:rPr>
          <w:rFonts w:asciiTheme="minorHAnsi" w:hAnsiTheme="minorHAnsi"/>
          <w:sz w:val="16"/>
        </w:rPr>
        <w:t xml:space="preserve"> is far more systemic than that. That is to say, </w:t>
      </w:r>
      <w:r w:rsidRPr="00E32DF8">
        <w:rPr>
          <w:rFonts w:asciiTheme="minorHAnsi" w:hAnsiTheme="minorHAnsi"/>
          <w:bCs/>
          <w:u w:val="single"/>
        </w:rPr>
        <w:t>the idea of a Muslim enemy</w:t>
      </w:r>
      <w:r w:rsidRPr="00E32DF8">
        <w:rPr>
          <w:rFonts w:asciiTheme="minorHAnsi" w:hAnsiTheme="minorHAnsi"/>
          <w:sz w:val="16"/>
        </w:rPr>
        <w:t xml:space="preserve">, </w:t>
      </w:r>
      <w:r w:rsidRPr="00E32DF8">
        <w:rPr>
          <w:rFonts w:asciiTheme="minorHAnsi" w:hAnsiTheme="minorHAnsi"/>
          <w:bCs/>
          <w:u w:val="single"/>
        </w:rPr>
        <w:t>the idea of a terrorist enemy is one that actually goes back a couple of decades but was brought to light after 9/11 by the political elite</w:t>
      </w:r>
      <w:r w:rsidRPr="00E32DF8">
        <w:rPr>
          <w:rFonts w:asciiTheme="minorHAnsi" w:hAnsiTheme="minorHAnsi"/>
          <w:sz w:val="16"/>
        </w:rPr>
        <w:t xml:space="preserve">, by our political leaders. So in fact </w:t>
      </w:r>
      <w:r w:rsidRPr="00E32DF8">
        <w:rPr>
          <w:rStyle w:val="StyleBoldUnderline"/>
          <w:rFonts w:asciiTheme="minorHAnsi" w:hAnsiTheme="minorHAnsi"/>
        </w:rPr>
        <w:t xml:space="preserve">it is built into the system of U.S. foreign policy in this country. </w:t>
      </w:r>
      <w:r w:rsidRPr="00E32DF8">
        <w:rPr>
          <w:rFonts w:asciiTheme="minorHAnsi" w:hAnsiTheme="minorHAnsi"/>
          <w:sz w:val="16"/>
        </w:rPr>
        <w:t xml:space="preserve">And </w:t>
      </w:r>
      <w:r w:rsidRPr="00E32DF8">
        <w:rPr>
          <w:rFonts w:asciiTheme="minorHAnsi" w:hAnsiTheme="minorHAnsi"/>
          <w:bCs/>
          <w:u w:val="single"/>
        </w:rPr>
        <w:t xml:space="preserve">to simply look at the far right and to ignore the fact that it has larger implications in terms of justifying U.S. foreign policy would be really to have only an incomplete picture of what is at work in this form of racism. </w:t>
      </w:r>
      <w:r w:rsidRPr="00E32DF8">
        <w:rPr>
          <w:rFonts w:asciiTheme="minorHAnsi" w:hAnsiTheme="minorHAnsi"/>
          <w:sz w:val="16"/>
        </w:rPr>
        <w:t xml:space="preserve">DESVARIEUX: Okay. Let's talk about the mass media and how they depict Islam since 9/11. Can you describe for us how the mass media has depicted Islam? KUMAR: Well, basically, </w:t>
      </w:r>
      <w:r w:rsidRPr="00E32DF8">
        <w:rPr>
          <w:rFonts w:asciiTheme="minorHAnsi" w:hAnsiTheme="minorHAnsi"/>
          <w:bCs/>
          <w:u w:val="single"/>
        </w:rPr>
        <w:t>the trauma of 9/11</w:t>
      </w:r>
      <w:r w:rsidRPr="00E32DF8">
        <w:rPr>
          <w:rFonts w:asciiTheme="minorHAnsi" w:hAnsiTheme="minorHAnsi"/>
          <w:sz w:val="16"/>
        </w:rPr>
        <w:t xml:space="preserve">, the fact that, you know, 3,000 Americans died meant that it </w:t>
      </w:r>
      <w:r w:rsidRPr="00E32DF8">
        <w:rPr>
          <w:rFonts w:asciiTheme="minorHAnsi" w:hAnsiTheme="minorHAnsi"/>
          <w:bCs/>
          <w:u w:val="single"/>
        </w:rPr>
        <w:t>enabled the U.S. media to actually draw on stereotypes that have been</w:t>
      </w:r>
      <w:r w:rsidRPr="00E32DF8">
        <w:rPr>
          <w:rFonts w:asciiTheme="minorHAnsi" w:hAnsiTheme="minorHAnsi"/>
          <w:sz w:val="16"/>
        </w:rPr>
        <w:t xml:space="preserve">, you know, </w:t>
      </w:r>
      <w:r w:rsidRPr="00E32DF8">
        <w:rPr>
          <w:rFonts w:asciiTheme="minorHAnsi" w:hAnsiTheme="minorHAnsi"/>
          <w:bCs/>
          <w:u w:val="single"/>
        </w:rPr>
        <w:t>propped up by Hollywood, by the news media, and so on for a few decades</w:t>
      </w:r>
      <w:r w:rsidRPr="00E32DF8">
        <w:rPr>
          <w:rFonts w:asciiTheme="minorHAnsi" w:hAnsiTheme="minorHAnsi"/>
          <w:sz w:val="16"/>
        </w:rPr>
        <w:t xml:space="preserve"> before that. And </w:t>
      </w:r>
      <w:r w:rsidRPr="00E32DF8">
        <w:rPr>
          <w:rFonts w:asciiTheme="minorHAnsi" w:hAnsiTheme="minorHAnsi"/>
          <w:bCs/>
          <w:u w:val="single"/>
        </w:rPr>
        <w:t>that was the idea that these are crazy, irrational people. They are all apparently driven by Islam to violence</w:t>
      </w:r>
      <w:r w:rsidRPr="00E32DF8">
        <w:rPr>
          <w:rFonts w:asciiTheme="minorHAnsi" w:hAnsiTheme="minorHAnsi"/>
          <w:sz w:val="16"/>
        </w:rPr>
        <w:t xml:space="preserve">. And </w:t>
      </w:r>
      <w:r w:rsidRPr="00E32DF8">
        <w:rPr>
          <w:rFonts w:asciiTheme="minorHAnsi" w:hAnsiTheme="minorHAnsi"/>
          <w:bCs/>
          <w:u w:val="single"/>
        </w:rPr>
        <w:t xml:space="preserve">so we should lock them up, we should be suspicious of </w:t>
      </w:r>
      <w:proofErr w:type="gramStart"/>
      <w:r w:rsidRPr="00E32DF8">
        <w:rPr>
          <w:rFonts w:asciiTheme="minorHAnsi" w:hAnsiTheme="minorHAnsi"/>
          <w:bCs/>
          <w:u w:val="single"/>
        </w:rPr>
        <w:t>them,</w:t>
      </w:r>
      <w:proofErr w:type="gramEnd"/>
      <w:r w:rsidRPr="00E32DF8">
        <w:rPr>
          <w:rFonts w:asciiTheme="minorHAnsi" w:hAnsiTheme="minorHAnsi"/>
          <w:bCs/>
          <w:u w:val="single"/>
        </w:rPr>
        <w:t xml:space="preserve"> we should detain them at airports, and so on and so forth.</w:t>
      </w:r>
      <w:r w:rsidRPr="00E32DF8">
        <w:rPr>
          <w:rFonts w:asciiTheme="minorHAnsi" w:hAnsiTheme="minorHAnsi"/>
          <w:sz w:val="16"/>
        </w:rPr>
        <w:t xml:space="preserve"> And so that's what you saw in the immediate aftermath of 9/11. And this show called 24, which your viewers may know, is--</w:t>
      </w:r>
      <w:r w:rsidRPr="00E32DF8">
        <w:rPr>
          <w:rFonts w:asciiTheme="minorHAnsi" w:hAnsiTheme="minorHAnsi"/>
          <w:bCs/>
          <w:u w:val="single"/>
        </w:rPr>
        <w:t>it's about a lot of things</w:t>
      </w:r>
      <w:r w:rsidRPr="00E32DF8">
        <w:rPr>
          <w:rFonts w:asciiTheme="minorHAnsi" w:hAnsiTheme="minorHAnsi"/>
          <w:sz w:val="16"/>
        </w:rPr>
        <w:t xml:space="preserve"> [</w:t>
      </w:r>
      <w:proofErr w:type="spellStart"/>
      <w:r w:rsidRPr="00E32DF8">
        <w:rPr>
          <w:rFonts w:asciiTheme="minorHAnsi" w:hAnsiTheme="minorHAnsi"/>
          <w:sz w:val="16"/>
        </w:rPr>
        <w:t>incompr</w:t>
      </w:r>
      <w:proofErr w:type="spellEnd"/>
      <w:r w:rsidRPr="00E32DF8">
        <w:rPr>
          <w:rFonts w:asciiTheme="minorHAnsi" w:hAnsiTheme="minorHAnsi"/>
          <w:sz w:val="16"/>
        </w:rPr>
        <w:t xml:space="preserve">.] that </w:t>
      </w:r>
      <w:r w:rsidRPr="00E32DF8">
        <w:rPr>
          <w:rFonts w:asciiTheme="minorHAnsi" w:hAnsiTheme="minorHAnsi"/>
          <w:bCs/>
          <w:u w:val="single"/>
        </w:rPr>
        <w:t xml:space="preserve">it's about </w:t>
      </w:r>
      <w:r w:rsidRPr="00E32DF8">
        <w:rPr>
          <w:rStyle w:val="StyleBoldUnderline"/>
          <w:rFonts w:asciiTheme="minorHAnsi" w:hAnsiTheme="minorHAnsi"/>
        </w:rPr>
        <w:t>justifying the building of a national security state and justifying practices like torture</w:t>
      </w:r>
      <w:r w:rsidRPr="00E32DF8">
        <w:rPr>
          <w:rFonts w:asciiTheme="minorHAnsi" w:hAnsiTheme="minorHAnsi"/>
          <w:bCs/>
          <w:u w:val="single"/>
        </w:rPr>
        <w:t xml:space="preserve"> and so on and so forth. </w:t>
      </w:r>
      <w:r w:rsidRPr="00E32DF8">
        <w:rPr>
          <w:rFonts w:asciiTheme="minorHAnsi" w:hAnsiTheme="minorHAnsi"/>
          <w:sz w:val="16"/>
        </w:rPr>
        <w:t xml:space="preserve">DESVARIEUX: Okay. And also the story of the day, of course, is Syria, and everyone's attention is drawn to Syria. Can you describe for us just how does </w:t>
      </w:r>
      <w:proofErr w:type="spellStart"/>
      <w:r w:rsidRPr="00E32DF8">
        <w:rPr>
          <w:rFonts w:asciiTheme="minorHAnsi" w:hAnsiTheme="minorHAnsi"/>
          <w:sz w:val="16"/>
        </w:rPr>
        <w:t>Islamophobia</w:t>
      </w:r>
      <w:proofErr w:type="spellEnd"/>
      <w:r w:rsidRPr="00E32DF8">
        <w:rPr>
          <w:rFonts w:asciiTheme="minorHAnsi" w:hAnsiTheme="minorHAnsi"/>
          <w:sz w:val="16"/>
        </w:rPr>
        <w:t xml:space="preserve"> play a role in any of the arguments for intervention in Syria, really? KUMAR: Okay. It doesn't play a direct role in that. It is--</w:t>
      </w:r>
      <w:r w:rsidRPr="00E32DF8">
        <w:rPr>
          <w:rFonts w:asciiTheme="minorHAnsi" w:hAnsiTheme="minorHAnsi"/>
          <w:bCs/>
          <w:u w:val="single"/>
        </w:rPr>
        <w:t>the idea of humanitarianism has a long history in the United States. The idea that there are victims all over the world, that the U.S. government has then got to make war in order to</w:t>
      </w:r>
      <w:r w:rsidRPr="00E32DF8">
        <w:rPr>
          <w:rFonts w:asciiTheme="minorHAnsi" w:hAnsiTheme="minorHAnsi"/>
          <w:sz w:val="16"/>
        </w:rPr>
        <w:t xml:space="preserve">, you know, </w:t>
      </w:r>
      <w:r w:rsidRPr="00E32DF8">
        <w:rPr>
          <w:rFonts w:asciiTheme="minorHAnsi" w:hAnsiTheme="minorHAnsi"/>
          <w:bCs/>
          <w:u w:val="single"/>
        </w:rPr>
        <w:t>somehow defend them</w:t>
      </w:r>
      <w:r w:rsidRPr="00E32DF8">
        <w:rPr>
          <w:rFonts w:asciiTheme="minorHAnsi" w:hAnsiTheme="minorHAnsi"/>
          <w:sz w:val="16"/>
        </w:rPr>
        <w:t xml:space="preserve">, this </w:t>
      </w:r>
      <w:r w:rsidRPr="00E32DF8">
        <w:rPr>
          <w:rFonts w:asciiTheme="minorHAnsi" w:hAnsiTheme="minorHAnsi"/>
          <w:bCs/>
          <w:u w:val="single"/>
        </w:rPr>
        <w:t>goes back all the way to the Spanish-American war</w:t>
      </w:r>
      <w:r w:rsidRPr="00E32DF8">
        <w:rPr>
          <w:rFonts w:asciiTheme="minorHAnsi" w:hAnsiTheme="minorHAnsi"/>
          <w:sz w:val="16"/>
        </w:rPr>
        <w:t xml:space="preserve"> of 1898, which was supposed to be about rescuing Cubans. And similarly, </w:t>
      </w:r>
      <w:r w:rsidRPr="00E32DF8">
        <w:rPr>
          <w:rFonts w:asciiTheme="minorHAnsi" w:hAnsiTheme="minorHAnsi"/>
          <w:bCs/>
          <w:u w:val="single"/>
        </w:rPr>
        <w:t>you see these sorts of justifications given</w:t>
      </w:r>
      <w:r w:rsidRPr="00E32DF8">
        <w:rPr>
          <w:rFonts w:asciiTheme="minorHAnsi" w:hAnsiTheme="minorHAnsi"/>
          <w:sz w:val="16"/>
        </w:rPr>
        <w:t xml:space="preserve">. You know, Vietnamese need to be defended. </w:t>
      </w:r>
      <w:r w:rsidRPr="00E32DF8">
        <w:rPr>
          <w:rFonts w:asciiTheme="minorHAnsi" w:hAnsiTheme="minorHAnsi"/>
          <w:bCs/>
          <w:u w:val="single"/>
        </w:rPr>
        <w:t>In Iraq, it was babies</w:t>
      </w:r>
      <w:r w:rsidRPr="00E32DF8">
        <w:rPr>
          <w:rFonts w:asciiTheme="minorHAnsi" w:hAnsiTheme="minorHAnsi"/>
          <w:sz w:val="16"/>
        </w:rPr>
        <w:t xml:space="preserve">, apparently, </w:t>
      </w:r>
      <w:r w:rsidRPr="00E32DF8">
        <w:rPr>
          <w:rFonts w:asciiTheme="minorHAnsi" w:hAnsiTheme="minorHAnsi"/>
          <w:bCs/>
          <w:u w:val="single"/>
        </w:rPr>
        <w:t>who were being bayoneted in Kuwait</w:t>
      </w:r>
      <w:r w:rsidRPr="00E32DF8">
        <w:rPr>
          <w:rFonts w:asciiTheme="minorHAnsi" w:hAnsiTheme="minorHAnsi"/>
          <w:sz w:val="16"/>
        </w:rPr>
        <w:t xml:space="preserve">, </w:t>
      </w:r>
      <w:r w:rsidRPr="00E32DF8">
        <w:rPr>
          <w:rFonts w:asciiTheme="minorHAnsi" w:hAnsiTheme="minorHAnsi"/>
          <w:bCs/>
          <w:u w:val="single"/>
        </w:rPr>
        <w:t>and therefore the U.S. needed to intervene and defeat Iraq in 1991</w:t>
      </w:r>
      <w:r w:rsidRPr="00E32DF8">
        <w:rPr>
          <w:rFonts w:asciiTheme="minorHAnsi" w:hAnsiTheme="minorHAnsi"/>
          <w:sz w:val="16"/>
        </w:rPr>
        <w:t xml:space="preserve">. So this idea of humanitarianism has a long history within the foreign policy establishment. But </w:t>
      </w:r>
      <w:r w:rsidRPr="00E32DF8">
        <w:rPr>
          <w:rFonts w:asciiTheme="minorHAnsi" w:hAnsiTheme="minorHAnsi"/>
          <w:bCs/>
          <w:u w:val="single"/>
        </w:rPr>
        <w:t xml:space="preserve">what makes it particularly potent in this case is that after 9/11 what you see is the Bush administration </w:t>
      </w:r>
      <w:r w:rsidRPr="00E32DF8">
        <w:rPr>
          <w:rStyle w:val="StyleBoldUnderline"/>
          <w:rFonts w:asciiTheme="minorHAnsi" w:hAnsiTheme="minorHAnsi"/>
        </w:rPr>
        <w:t>projecting this idea of clash of civilizations</w:t>
      </w:r>
      <w:r w:rsidRPr="00E32DF8">
        <w:rPr>
          <w:rFonts w:asciiTheme="minorHAnsi" w:hAnsiTheme="minorHAnsi"/>
          <w:bCs/>
          <w:u w:val="single"/>
        </w:rPr>
        <w:t>,</w:t>
      </w:r>
      <w:r w:rsidRPr="00E32DF8">
        <w:rPr>
          <w:rFonts w:asciiTheme="minorHAnsi" w:hAnsiTheme="minorHAnsi"/>
          <w:sz w:val="16"/>
        </w:rPr>
        <w:t xml:space="preserve"> </w:t>
      </w:r>
      <w:r w:rsidRPr="00E32DF8">
        <w:rPr>
          <w:rFonts w:asciiTheme="minorHAnsi" w:hAnsiTheme="minorHAnsi"/>
          <w:bCs/>
          <w:u w:val="single"/>
        </w:rPr>
        <w:t>which is basically the notion that we in the West are democratic, we are rational, we are civilized, we are</w:t>
      </w:r>
      <w:r w:rsidRPr="00E32DF8">
        <w:rPr>
          <w:rFonts w:asciiTheme="minorHAnsi" w:hAnsiTheme="minorHAnsi"/>
          <w:sz w:val="16"/>
        </w:rPr>
        <w:t xml:space="preserve">, you know, </w:t>
      </w:r>
      <w:r w:rsidRPr="00E32DF8">
        <w:rPr>
          <w:rFonts w:asciiTheme="minorHAnsi" w:hAnsiTheme="minorHAnsi"/>
          <w:bCs/>
          <w:u w:val="single"/>
        </w:rPr>
        <w:t>all things wonderful, and they in the East are barbaric, they're misogynistic, and so on and so forth</w:t>
      </w:r>
      <w:r w:rsidRPr="00E32DF8">
        <w:rPr>
          <w:rFonts w:asciiTheme="minorHAnsi" w:hAnsiTheme="minorHAnsi"/>
          <w:sz w:val="16"/>
        </w:rPr>
        <w:t xml:space="preserve">, </w:t>
      </w:r>
      <w:r w:rsidRPr="00E32DF8">
        <w:rPr>
          <w:rFonts w:asciiTheme="minorHAnsi" w:hAnsiTheme="minorHAnsi"/>
          <w:bCs/>
          <w:u w:val="single"/>
        </w:rPr>
        <w:t>and</w:t>
      </w:r>
      <w:r w:rsidRPr="00E32DF8">
        <w:rPr>
          <w:rFonts w:asciiTheme="minorHAnsi" w:hAnsiTheme="minorHAnsi"/>
          <w:sz w:val="16"/>
        </w:rPr>
        <w:t xml:space="preserve"> therefore </w:t>
      </w:r>
      <w:r w:rsidRPr="00E32DF8">
        <w:rPr>
          <w:rFonts w:asciiTheme="minorHAnsi" w:hAnsiTheme="minorHAnsi"/>
          <w:bCs/>
          <w:u w:val="single"/>
        </w:rPr>
        <w:t xml:space="preserve">we have an obligation, what used to be called the white man's burden, to go off and rescue them. </w:t>
      </w:r>
      <w:r w:rsidRPr="00E32DF8">
        <w:rPr>
          <w:rFonts w:asciiTheme="minorHAnsi" w:hAnsiTheme="minorHAnsi"/>
          <w:sz w:val="16"/>
        </w:rPr>
        <w:t xml:space="preserve">And so you see some of that language, which is the idea that Arabs cannot bring democracy by themselves, they cannot make change, and so we need to intervene. So </w:t>
      </w:r>
      <w:r w:rsidRPr="00E32DF8">
        <w:rPr>
          <w:rStyle w:val="StyleBoldUnderline"/>
          <w:rFonts w:asciiTheme="minorHAnsi" w:hAnsiTheme="minorHAnsi"/>
        </w:rPr>
        <w:t>it's a combination both of the victim narrative, which has a long history, combined with this language of clash of civilizations.</w:t>
      </w:r>
      <w:r w:rsidRPr="00E32DF8">
        <w:rPr>
          <w:rFonts w:asciiTheme="minorHAnsi" w:hAnsiTheme="minorHAnsi"/>
          <w:sz w:val="16"/>
        </w:rPr>
        <w:t xml:space="preserve"> DESVARIEUX: Okay. And how does this fit into domestic policy? How do they work </w:t>
      </w:r>
      <w:proofErr w:type="spellStart"/>
      <w:r w:rsidRPr="00E32DF8">
        <w:rPr>
          <w:rFonts w:asciiTheme="minorHAnsi" w:hAnsiTheme="minorHAnsi"/>
          <w:sz w:val="16"/>
        </w:rPr>
        <w:t>Islamophobia</w:t>
      </w:r>
      <w:proofErr w:type="spellEnd"/>
      <w:r w:rsidRPr="00E32DF8">
        <w:rPr>
          <w:rFonts w:asciiTheme="minorHAnsi" w:hAnsiTheme="minorHAnsi"/>
          <w:sz w:val="16"/>
        </w:rPr>
        <w:t xml:space="preserve"> into domestic policy? KUMAR: Right. I </w:t>
      </w:r>
      <w:proofErr w:type="gramStart"/>
      <w:r w:rsidRPr="00E32DF8">
        <w:rPr>
          <w:rFonts w:asciiTheme="minorHAnsi" w:hAnsiTheme="minorHAnsi"/>
          <w:sz w:val="16"/>
        </w:rPr>
        <w:t>mean,</w:t>
      </w:r>
      <w:proofErr w:type="gramEnd"/>
      <w:r w:rsidRPr="00E32DF8">
        <w:rPr>
          <w:rFonts w:asciiTheme="minorHAnsi" w:hAnsiTheme="minorHAnsi"/>
          <w:sz w:val="16"/>
        </w:rPr>
        <w:t xml:space="preserve"> the comparison I make in the book and that I'm actually working on in the next book is that </w:t>
      </w:r>
      <w:r w:rsidRPr="00E32DF8">
        <w:rPr>
          <w:rFonts w:asciiTheme="minorHAnsi" w:hAnsiTheme="minorHAnsi"/>
          <w:bCs/>
          <w:u w:val="single"/>
        </w:rPr>
        <w:t xml:space="preserve">the U.S. government, and U.S. imperialism in particular, </w:t>
      </w:r>
      <w:r w:rsidRPr="00E32DF8">
        <w:rPr>
          <w:rStyle w:val="StyleBoldUnderline"/>
          <w:rFonts w:asciiTheme="minorHAnsi" w:hAnsiTheme="minorHAnsi"/>
        </w:rPr>
        <w:t>always needs an enemy</w:t>
      </w:r>
      <w:r w:rsidRPr="00E32DF8">
        <w:rPr>
          <w:rFonts w:asciiTheme="minorHAnsi" w:hAnsiTheme="minorHAnsi"/>
          <w:sz w:val="16"/>
        </w:rPr>
        <w:t xml:space="preserve">. That is, </w:t>
      </w:r>
      <w:r w:rsidRPr="00E32DF8">
        <w:rPr>
          <w:rFonts w:asciiTheme="minorHAnsi" w:hAnsiTheme="minorHAnsi"/>
          <w:bCs/>
          <w:u w:val="single"/>
        </w:rPr>
        <w:t xml:space="preserve">when there is no humanitarian cause, an enemy is an extremely useful way </w:t>
      </w:r>
      <w:r w:rsidRPr="00E32DF8">
        <w:rPr>
          <w:rStyle w:val="StyleBoldUnderline"/>
          <w:rFonts w:asciiTheme="minorHAnsi" w:hAnsiTheme="minorHAnsi"/>
        </w:rPr>
        <w:t>to justify wars abroad</w:t>
      </w:r>
      <w:r w:rsidRPr="00E32DF8">
        <w:rPr>
          <w:rFonts w:asciiTheme="minorHAnsi" w:hAnsiTheme="minorHAnsi"/>
          <w:bCs/>
          <w:u w:val="single"/>
        </w:rPr>
        <w:t xml:space="preserve">, </w:t>
      </w:r>
      <w:r w:rsidRPr="00E32DF8">
        <w:rPr>
          <w:rStyle w:val="StyleBoldUnderline"/>
          <w:rFonts w:asciiTheme="minorHAnsi" w:hAnsiTheme="minorHAnsi"/>
        </w:rPr>
        <w:t>as well as the policing of dissent at home</w:t>
      </w:r>
      <w:r w:rsidRPr="00E32DF8">
        <w:rPr>
          <w:rFonts w:asciiTheme="minorHAnsi" w:hAnsiTheme="minorHAnsi"/>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t>
      </w:r>
      <w:r w:rsidRPr="00E32DF8">
        <w:rPr>
          <w:rFonts w:asciiTheme="minorHAnsi" w:hAnsiTheme="minorHAnsi"/>
          <w:bCs/>
          <w:u w:val="single"/>
        </w:rPr>
        <w:t>we have the same sort of thing</w:t>
      </w:r>
      <w:r w:rsidRPr="00E32DF8">
        <w:rPr>
          <w:rFonts w:asciiTheme="minorHAnsi" w:hAnsiTheme="minorHAnsi"/>
          <w:sz w:val="16"/>
        </w:rPr>
        <w:t xml:space="preserve">. </w:t>
      </w:r>
      <w:r w:rsidRPr="00E32DF8">
        <w:rPr>
          <w:rFonts w:asciiTheme="minorHAnsi" w:hAnsiTheme="minorHAnsi"/>
          <w:bCs/>
          <w:u w:val="single"/>
        </w:rPr>
        <w:t xml:space="preserve">After 9/11, the war on terror comes into </w:t>
      </w:r>
      <w:r w:rsidRPr="00E32DF8">
        <w:rPr>
          <w:rStyle w:val="StyleBoldUnderline"/>
          <w:rFonts w:asciiTheme="minorHAnsi" w:hAnsiTheme="minorHAnsi"/>
        </w:rPr>
        <w:t>being precisely about fighting endless wars.</w:t>
      </w:r>
      <w:r w:rsidRPr="00E32DF8">
        <w:rPr>
          <w:rFonts w:asciiTheme="minorHAnsi" w:hAnsiTheme="minorHAnsi"/>
          <w:bCs/>
          <w:u w:val="single"/>
        </w:rPr>
        <w:t xml:space="preserve"> </w:t>
      </w:r>
      <w:r w:rsidRPr="00E32DF8">
        <w:rPr>
          <w:rFonts w:asciiTheme="minorHAnsi" w:hAnsiTheme="minorHAnsi"/>
          <w:sz w:val="16"/>
        </w:rPr>
        <w:t xml:space="preserve">Remember, </w:t>
      </w:r>
      <w:r w:rsidRPr="00E32DF8">
        <w:rPr>
          <w:rFonts w:asciiTheme="minorHAnsi" w:hAnsiTheme="minorHAnsi"/>
          <w:bCs/>
          <w:u w:val="single"/>
        </w:rPr>
        <w:t>back in 9/11 the Bush administration was going to start with Afghanistan, go to Iraq, and then Iran, Syria, and so on and so forth</w:t>
      </w:r>
      <w:r w:rsidRPr="00E32DF8">
        <w:rPr>
          <w:rFonts w:asciiTheme="minorHAnsi" w:hAnsiTheme="minorHAnsi"/>
          <w:sz w:val="16"/>
        </w:rPr>
        <w:t xml:space="preserve">. It didn't work out that way. But </w:t>
      </w:r>
      <w:r w:rsidRPr="00E32DF8">
        <w:rPr>
          <w:rStyle w:val="StyleBoldUnderline"/>
          <w:rFonts w:asciiTheme="minorHAnsi" w:hAnsiTheme="minorHAnsi"/>
        </w:rPr>
        <w:t>the idea was to drum up this fear of this menacing terrorist enemy</w:t>
      </w:r>
      <w:r w:rsidRPr="00E32DF8">
        <w:rPr>
          <w:rFonts w:asciiTheme="minorHAnsi" w:hAnsiTheme="minorHAnsi"/>
          <w:bCs/>
          <w:u w:val="single"/>
        </w:rPr>
        <w:t xml:space="preserve">, which justified wars all over the world in </w:t>
      </w:r>
      <w:r w:rsidRPr="00E32DF8">
        <w:rPr>
          <w:rFonts w:asciiTheme="minorHAnsi" w:hAnsiTheme="minorHAnsi"/>
          <w:bCs/>
          <w:u w:val="single"/>
        </w:rPr>
        <w:lastRenderedPageBreak/>
        <w:t>order to gain the U.S.'s interest in</w:t>
      </w:r>
      <w:r w:rsidRPr="00E32DF8">
        <w:rPr>
          <w:rFonts w:asciiTheme="minorHAnsi" w:hAnsiTheme="minorHAnsi"/>
          <w:sz w:val="16"/>
        </w:rPr>
        <w:t xml:space="preserve"> [</w:t>
      </w:r>
      <w:proofErr w:type="spellStart"/>
      <w:r w:rsidRPr="00E32DF8">
        <w:rPr>
          <w:rFonts w:asciiTheme="minorHAnsi" w:hAnsiTheme="minorHAnsi"/>
          <w:sz w:val="16"/>
        </w:rPr>
        <w:t>incompr</w:t>
      </w:r>
      <w:proofErr w:type="spellEnd"/>
      <w:r w:rsidRPr="00E32DF8">
        <w:rPr>
          <w:rFonts w:asciiTheme="minorHAnsi" w:hAnsiTheme="minorHAnsi"/>
          <w:sz w:val="16"/>
        </w:rPr>
        <w:t xml:space="preserve">.] </w:t>
      </w:r>
      <w:r w:rsidRPr="00E32DF8">
        <w:rPr>
          <w:rFonts w:asciiTheme="minorHAnsi" w:hAnsiTheme="minorHAnsi"/>
          <w:bCs/>
          <w:u w:val="single"/>
        </w:rPr>
        <w:t xml:space="preserve">particularly in the oil-rich region in the Middle East. </w:t>
      </w:r>
      <w:r w:rsidRPr="00E32DF8">
        <w:rPr>
          <w:rFonts w:asciiTheme="minorHAnsi" w:hAnsiTheme="minorHAnsi"/>
          <w:sz w:val="16"/>
        </w:rPr>
        <w:t xml:space="preserve">You asked me about domestic politics. Always there was a reflection of the domestic in terms of the international threat. And so what you've seen is innocent Muslims--and often actually not even Muslims, people from the Middle East, North Africa and South Asia, some of them Sikhs, some </w:t>
      </w:r>
      <w:proofErr w:type="spellStart"/>
      <w:r w:rsidRPr="00E32DF8">
        <w:rPr>
          <w:rFonts w:asciiTheme="minorHAnsi" w:hAnsiTheme="minorHAnsi"/>
          <w:sz w:val="16"/>
        </w:rPr>
        <w:t>some</w:t>
      </w:r>
      <w:proofErr w:type="spellEnd"/>
      <w:r w:rsidRPr="00E32DF8">
        <w:rPr>
          <w:rFonts w:asciiTheme="minorHAnsi" w:hAnsiTheme="minorHAnsi"/>
          <w:sz w:val="16"/>
        </w:rPr>
        <w:t xml:space="preserve"> of them Hindus, some of them Christians, and so on, being racially profiled because that is the logic that comes out of this. I have a whole chapter in the book about how the legal system has been reworked so as to justify things like indefinite detention, things like torture, </w:t>
      </w:r>
      <w:proofErr w:type="gramStart"/>
      <w:r w:rsidRPr="00E32DF8">
        <w:rPr>
          <w:rFonts w:asciiTheme="minorHAnsi" w:hAnsiTheme="minorHAnsi"/>
          <w:sz w:val="16"/>
        </w:rPr>
        <w:t>things</w:t>
      </w:r>
      <w:proofErr w:type="gramEnd"/>
      <w:r w:rsidRPr="00E32DF8">
        <w:rPr>
          <w:rFonts w:asciiTheme="minorHAnsi" w:hAnsiTheme="minorHAnsi"/>
          <w:sz w:val="16"/>
        </w:rPr>
        <w:t xml:space="preserve"> like deportation. </w:t>
      </w:r>
      <w:proofErr w:type="gramStart"/>
      <w:r w:rsidRPr="00E32DF8">
        <w:rPr>
          <w:rFonts w:asciiTheme="minorHAnsi" w:hAnsiTheme="minorHAnsi"/>
          <w:sz w:val="16"/>
        </w:rPr>
        <w:t>And, frankly, the infiltration of agents into our schools, into my school, into colleges, and so forth.</w:t>
      </w:r>
      <w:proofErr w:type="gramEnd"/>
      <w:r w:rsidRPr="00E32DF8">
        <w:rPr>
          <w:rFonts w:asciiTheme="minorHAnsi" w:hAnsiTheme="minorHAnsi"/>
          <w:sz w:val="16"/>
        </w:rPr>
        <w:t xml:space="preserve"> So, you know, </w:t>
      </w:r>
      <w:r w:rsidRPr="00E32DF8">
        <w:rPr>
          <w:rStyle w:val="StyleBoldUnderline"/>
          <w:rFonts w:asciiTheme="minorHAnsi" w:hAnsiTheme="minorHAnsi"/>
        </w:rPr>
        <w:t xml:space="preserve">it's truly horrific the extent to which Muslim Americans and people </w:t>
      </w:r>
      <w:proofErr w:type="gramStart"/>
      <w:r w:rsidRPr="00E32DF8">
        <w:rPr>
          <w:rStyle w:val="StyleBoldUnderline"/>
          <w:rFonts w:asciiTheme="minorHAnsi" w:hAnsiTheme="minorHAnsi"/>
        </w:rPr>
        <w:t>who</w:t>
      </w:r>
      <w:proofErr w:type="gramEnd"/>
      <w:r w:rsidRPr="00E32DF8">
        <w:rPr>
          <w:rStyle w:val="StyleBoldUnderline"/>
          <w:rFonts w:asciiTheme="minorHAnsi" w:hAnsiTheme="minorHAnsi"/>
        </w:rPr>
        <w:t xml:space="preserve"> look Muslim have been demonized since 9/11.</w:t>
      </w:r>
    </w:p>
    <w:p w:rsidR="00D964E9" w:rsidRPr="00E32DF8" w:rsidRDefault="00D964E9" w:rsidP="00D964E9">
      <w:pPr>
        <w:rPr>
          <w:rStyle w:val="StyleBoldUnderline"/>
          <w:rFonts w:asciiTheme="minorHAnsi" w:hAnsiTheme="minorHAnsi"/>
        </w:rPr>
      </w:pPr>
    </w:p>
    <w:p w:rsidR="00D964E9" w:rsidRPr="00E32DF8" w:rsidRDefault="00D964E9" w:rsidP="00D964E9">
      <w:pPr>
        <w:rPr>
          <w:rStyle w:val="StyleBoldUnderline"/>
          <w:rFonts w:asciiTheme="minorHAnsi" w:hAnsiTheme="minorHAnsi"/>
        </w:rPr>
      </w:pPr>
    </w:p>
    <w:p w:rsidR="00D964E9" w:rsidRPr="00E32DF8" w:rsidRDefault="00D964E9" w:rsidP="00D964E9">
      <w:pPr>
        <w:rPr>
          <w:rFonts w:asciiTheme="minorHAnsi" w:hAnsiTheme="minorHAnsi"/>
        </w:rPr>
      </w:pPr>
    </w:p>
    <w:p w:rsidR="00D964E9" w:rsidRPr="00E32DF8" w:rsidRDefault="00D964E9" w:rsidP="00D964E9">
      <w:pPr>
        <w:rPr>
          <w:rFonts w:asciiTheme="minorHAnsi" w:hAnsiTheme="minorHAnsi"/>
        </w:rPr>
      </w:pPr>
    </w:p>
    <w:p w:rsidR="00A6793A" w:rsidRPr="00E32DF8" w:rsidRDefault="00A6793A" w:rsidP="00A6793A">
      <w:pPr>
        <w:pStyle w:val="Heading3"/>
        <w:rPr>
          <w:rFonts w:asciiTheme="minorHAnsi" w:hAnsiTheme="minorHAnsi"/>
        </w:rPr>
      </w:pPr>
      <w:bookmarkStart w:id="6" w:name="_Toc393473349"/>
      <w:r w:rsidRPr="00E32DF8">
        <w:rPr>
          <w:rFonts w:asciiTheme="minorHAnsi" w:hAnsiTheme="minorHAnsi"/>
        </w:rPr>
        <w:lastRenderedPageBreak/>
        <w:t>Trickle down economy bad</w:t>
      </w:r>
      <w:bookmarkEnd w:id="6"/>
    </w:p>
    <w:p w:rsidR="00A6793A" w:rsidRPr="00E32DF8" w:rsidRDefault="00A6793A" w:rsidP="00A6793A">
      <w:pPr>
        <w:pStyle w:val="Heading4"/>
        <w:rPr>
          <w:rFonts w:asciiTheme="minorHAnsi" w:hAnsiTheme="minorHAnsi"/>
        </w:rPr>
      </w:pPr>
      <w:r w:rsidRPr="00E32DF8">
        <w:rPr>
          <w:rFonts w:asciiTheme="minorHAnsi" w:hAnsiTheme="minorHAnsi"/>
        </w:rPr>
        <w:t>Trickle down economy has failed and has only helped the wealthy</w:t>
      </w:r>
    </w:p>
    <w:p w:rsidR="00A6793A" w:rsidRPr="00E32DF8" w:rsidRDefault="00A6793A" w:rsidP="00A6793A">
      <w:pPr>
        <w:rPr>
          <w:rFonts w:asciiTheme="minorHAnsi" w:hAnsiTheme="minorHAnsi"/>
          <w:sz w:val="16"/>
          <w:szCs w:val="24"/>
        </w:rPr>
      </w:pPr>
      <w:proofErr w:type="spellStart"/>
      <w:r w:rsidRPr="00E32DF8">
        <w:rPr>
          <w:rFonts w:asciiTheme="minorHAnsi" w:hAnsiTheme="minorHAnsi"/>
          <w:b/>
          <w:sz w:val="24"/>
          <w:szCs w:val="24"/>
          <w:u w:val="single"/>
        </w:rPr>
        <w:t>Shaheen</w:t>
      </w:r>
      <w:proofErr w:type="spellEnd"/>
      <w:r w:rsidRPr="00E32DF8">
        <w:rPr>
          <w:rFonts w:asciiTheme="minorHAnsi" w:hAnsiTheme="minorHAnsi"/>
          <w:sz w:val="16"/>
          <w:szCs w:val="24"/>
        </w:rPr>
        <w:t xml:space="preserve">, </w:t>
      </w:r>
      <w:proofErr w:type="spellStart"/>
      <w:r w:rsidRPr="00E32DF8">
        <w:rPr>
          <w:rFonts w:asciiTheme="minorHAnsi" w:hAnsiTheme="minorHAnsi"/>
          <w:sz w:val="16"/>
          <w:szCs w:val="24"/>
        </w:rPr>
        <w:t>Faiza</w:t>
      </w:r>
      <w:proofErr w:type="spellEnd"/>
      <w:r w:rsidRPr="00E32DF8">
        <w:rPr>
          <w:rFonts w:asciiTheme="minorHAnsi" w:hAnsiTheme="minorHAnsi"/>
          <w:sz w:val="16"/>
          <w:szCs w:val="24"/>
        </w:rPr>
        <w:t xml:space="preserve"> is a Senior Researcher in the Valuing What Matters team. As well as conducting research on the topic, she co-ordinates NEF's work on economic inequality. This includes research on why inequality matters, the factors that have caused economic divides to grow and the policies that will help reverse trends and create greater equality. She also holds an </w:t>
      </w:r>
      <w:proofErr w:type="spellStart"/>
      <w:r w:rsidRPr="00E32DF8">
        <w:rPr>
          <w:rFonts w:asciiTheme="minorHAnsi" w:hAnsiTheme="minorHAnsi"/>
          <w:sz w:val="16"/>
          <w:szCs w:val="24"/>
        </w:rPr>
        <w:t>MSc</w:t>
      </w:r>
      <w:proofErr w:type="spellEnd"/>
      <w:r w:rsidRPr="00E32DF8">
        <w:rPr>
          <w:rFonts w:asciiTheme="minorHAnsi" w:hAnsiTheme="minorHAnsi"/>
          <w:sz w:val="16"/>
          <w:szCs w:val="24"/>
        </w:rPr>
        <w:t xml:space="preserve"> in Statistics from the University of Manchester and a BA in Philosophy, Politics and Economics from St John’s College, Oxford University. January 27, 20</w:t>
      </w:r>
      <w:r w:rsidRPr="00E32DF8">
        <w:rPr>
          <w:rFonts w:asciiTheme="minorHAnsi" w:hAnsiTheme="minorHAnsi"/>
          <w:b/>
          <w:sz w:val="24"/>
          <w:szCs w:val="24"/>
          <w:u w:val="single"/>
        </w:rPr>
        <w:t>14</w:t>
      </w:r>
      <w:r w:rsidRPr="00E32DF8">
        <w:rPr>
          <w:rFonts w:asciiTheme="minorHAnsi" w:hAnsiTheme="minorHAnsi"/>
          <w:sz w:val="24"/>
          <w:szCs w:val="24"/>
        </w:rPr>
        <w:t xml:space="preserve"> </w:t>
      </w:r>
      <w:r w:rsidRPr="00E32DF8">
        <w:rPr>
          <w:rFonts w:asciiTheme="minorHAnsi" w:hAnsiTheme="minorHAnsi"/>
          <w:sz w:val="16"/>
          <w:szCs w:val="24"/>
        </w:rPr>
        <w:t>“The embarrassing truth about trickle-down” &lt;http://www.neweconomics.org/blog/entry/the-embarrassing-truth-about-trickle-down&gt;</w:t>
      </w:r>
    </w:p>
    <w:p w:rsidR="00A6793A" w:rsidRPr="00E32DF8" w:rsidRDefault="00A6793A" w:rsidP="00A6793A">
      <w:pPr>
        <w:spacing w:line="294" w:lineRule="atLeast"/>
        <w:textAlignment w:val="baseline"/>
        <w:rPr>
          <w:rFonts w:asciiTheme="minorHAnsi" w:eastAsia="Times New Roman" w:hAnsiTheme="minorHAnsi" w:cs="Arial"/>
          <w:sz w:val="16"/>
          <w:szCs w:val="24"/>
        </w:rPr>
      </w:pPr>
      <w:r w:rsidRPr="00E32DF8">
        <w:rPr>
          <w:rFonts w:asciiTheme="minorHAnsi" w:eastAsia="Times New Roman" w:hAnsiTheme="minorHAnsi" w:cs="Arial"/>
          <w:sz w:val="16"/>
          <w:szCs w:val="24"/>
        </w:rPr>
        <w:t xml:space="preserve">First, </w:t>
      </w:r>
      <w:r w:rsidRPr="00E32DF8">
        <w:rPr>
          <w:rFonts w:asciiTheme="minorHAnsi" w:eastAsia="Times New Roman" w:hAnsiTheme="minorHAnsi" w:cs="Arial"/>
          <w:b/>
          <w:szCs w:val="24"/>
          <w:u w:val="single"/>
        </w:rPr>
        <w:t>one only needs to look at income growth at the top versus stagnation in median wages to know that wealth has not trickled down.</w:t>
      </w:r>
      <w:r w:rsidRPr="00E32DF8">
        <w:rPr>
          <w:rFonts w:asciiTheme="minorHAnsi" w:eastAsia="Times New Roman" w:hAnsiTheme="minorHAnsi" w:cs="Arial"/>
          <w:sz w:val="16"/>
          <w:szCs w:val="24"/>
        </w:rPr>
        <w:t xml:space="preserve"> Instead it has amassed at the top. </w:t>
      </w:r>
      <w:r w:rsidRPr="00E32DF8">
        <w:rPr>
          <w:rFonts w:asciiTheme="minorHAnsi" w:eastAsia="Times New Roman" w:hAnsiTheme="minorHAnsi" w:cs="Arial"/>
          <w:b/>
          <w:szCs w:val="24"/>
          <w:u w:val="single"/>
        </w:rPr>
        <w:t>While FTSE 100 CEOs have seen a cumulative </w:t>
      </w:r>
      <w:hyperlink r:id="rId15" w:history="1">
        <w:r w:rsidRPr="00E32DF8">
          <w:rPr>
            <w:rFonts w:asciiTheme="minorHAnsi" w:eastAsia="Times New Roman" w:hAnsiTheme="minorHAnsi" w:cs="Arial"/>
            <w:b/>
            <w:bCs/>
            <w:szCs w:val="24"/>
            <w:u w:val="single"/>
          </w:rPr>
          <w:t>480 per cent pay rise</w:t>
        </w:r>
      </w:hyperlink>
      <w:r w:rsidRPr="00E32DF8">
        <w:rPr>
          <w:rFonts w:asciiTheme="minorHAnsi" w:eastAsia="Times New Roman" w:hAnsiTheme="minorHAnsi" w:cs="Arial"/>
          <w:b/>
          <w:szCs w:val="24"/>
          <w:u w:val="single"/>
        </w:rPr>
        <w:t> since 1998, income for the average worker has barely budged.</w:t>
      </w:r>
      <w:r w:rsidRPr="00E32DF8">
        <w:rPr>
          <w:rFonts w:asciiTheme="minorHAnsi" w:eastAsia="Times New Roman" w:hAnsiTheme="minorHAnsi" w:cs="Arial"/>
          <w:sz w:val="16"/>
          <w:szCs w:val="24"/>
        </w:rPr>
        <w:t xml:space="preserve"> The top 10 per cent are now sitting on more wealth (including financial, property and assets) than the entire bottom half of our population. Perhaps even more concerning is that this wealth has flooded out to tax havens – with billions stored safely away from the UK taxman.</w:t>
      </w:r>
    </w:p>
    <w:p w:rsidR="00A6793A" w:rsidRPr="00E32DF8" w:rsidRDefault="00A6793A" w:rsidP="00A6793A">
      <w:pPr>
        <w:spacing w:after="240" w:line="294" w:lineRule="atLeast"/>
        <w:textAlignment w:val="baseline"/>
        <w:rPr>
          <w:rFonts w:asciiTheme="minorHAnsi" w:eastAsia="Times New Roman" w:hAnsiTheme="minorHAnsi" w:cs="Arial"/>
          <w:b/>
          <w:szCs w:val="24"/>
          <w:u w:val="single"/>
        </w:rPr>
      </w:pPr>
      <w:r w:rsidRPr="00E32DF8">
        <w:rPr>
          <w:rFonts w:asciiTheme="minorHAnsi" w:eastAsia="Times New Roman" w:hAnsiTheme="minorHAnsi" w:cs="Arial"/>
          <w:b/>
          <w:szCs w:val="24"/>
          <w:u w:val="single"/>
        </w:rPr>
        <w:t xml:space="preserve">Hoarding of wealth only makes it more likely that prosperity will not trickle down. Nobel-prize winning economics Professor Joseph </w:t>
      </w:r>
      <w:proofErr w:type="spellStart"/>
      <w:r w:rsidRPr="00E32DF8">
        <w:rPr>
          <w:rFonts w:asciiTheme="minorHAnsi" w:eastAsia="Times New Roman" w:hAnsiTheme="minorHAnsi" w:cs="Arial"/>
          <w:b/>
          <w:szCs w:val="24"/>
          <w:u w:val="single"/>
        </w:rPr>
        <w:t>Stiglitz</w:t>
      </w:r>
      <w:proofErr w:type="spellEnd"/>
      <w:r w:rsidRPr="00E32DF8">
        <w:rPr>
          <w:rFonts w:asciiTheme="minorHAnsi" w:eastAsia="Times New Roman" w:hAnsiTheme="minorHAnsi" w:cs="Arial"/>
          <w:b/>
          <w:szCs w:val="24"/>
          <w:u w:val="single"/>
        </w:rPr>
        <w:t xml:space="preserve"> has discussed the rise of ‘rent-seeking’ – which includes the rich using their wealth to lobby government to ensure policies continue to </w:t>
      </w:r>
      <w:proofErr w:type="spellStart"/>
      <w:r w:rsidRPr="00E32DF8">
        <w:rPr>
          <w:rFonts w:asciiTheme="minorHAnsi" w:eastAsia="Times New Roman" w:hAnsiTheme="minorHAnsi" w:cs="Arial"/>
          <w:b/>
          <w:szCs w:val="24"/>
          <w:u w:val="single"/>
        </w:rPr>
        <w:t>favour</w:t>
      </w:r>
      <w:proofErr w:type="spellEnd"/>
      <w:r w:rsidRPr="00E32DF8">
        <w:rPr>
          <w:rFonts w:asciiTheme="minorHAnsi" w:eastAsia="Times New Roman" w:hAnsiTheme="minorHAnsi" w:cs="Arial"/>
          <w:b/>
          <w:szCs w:val="24"/>
          <w:u w:val="single"/>
        </w:rPr>
        <w:t xml:space="preserve"> their needs and desires. Furthermore, as the rich get richer, they become increasingly isolated from the rest of us – making them less empathetic and so less supportive of the welfare state.</w:t>
      </w:r>
    </w:p>
    <w:p w:rsidR="00A6793A" w:rsidRPr="00E32DF8" w:rsidRDefault="00A6793A" w:rsidP="00A6793A">
      <w:pPr>
        <w:spacing w:after="240" w:line="294" w:lineRule="atLeast"/>
        <w:textAlignment w:val="baseline"/>
        <w:rPr>
          <w:rFonts w:asciiTheme="minorHAnsi" w:eastAsia="Times New Roman" w:hAnsiTheme="minorHAnsi" w:cs="Arial"/>
          <w:b/>
          <w:szCs w:val="24"/>
          <w:u w:val="single"/>
        </w:rPr>
      </w:pPr>
      <w:r w:rsidRPr="00E32DF8">
        <w:rPr>
          <w:rFonts w:asciiTheme="minorHAnsi" w:eastAsia="Times New Roman" w:hAnsiTheme="minorHAnsi" w:cs="Arial"/>
          <w:b/>
          <w:szCs w:val="24"/>
          <w:u w:val="single"/>
        </w:rPr>
        <w:t>What about the other promise of trickle-down – that by helping the rich to get richer we will expand jobs and investment and hence boost economic growth?</w:t>
      </w:r>
    </w:p>
    <w:p w:rsidR="00A6793A" w:rsidRPr="00E32DF8" w:rsidRDefault="00A6793A" w:rsidP="00A6793A">
      <w:pPr>
        <w:spacing w:after="240" w:line="294" w:lineRule="atLeast"/>
        <w:textAlignment w:val="baseline"/>
        <w:rPr>
          <w:rFonts w:asciiTheme="minorHAnsi" w:eastAsia="Times New Roman" w:hAnsiTheme="minorHAnsi" w:cs="Arial"/>
          <w:sz w:val="16"/>
          <w:szCs w:val="24"/>
        </w:rPr>
      </w:pPr>
      <w:r w:rsidRPr="00E32DF8">
        <w:rPr>
          <w:rFonts w:asciiTheme="minorHAnsi" w:eastAsia="Times New Roman" w:hAnsiTheme="minorHAnsi" w:cs="Arial"/>
          <w:b/>
          <w:szCs w:val="24"/>
          <w:u w:val="single"/>
        </w:rPr>
        <w:t xml:space="preserve">In reality, the data shows that neither employment nor domestic </w:t>
      </w:r>
      <w:proofErr w:type="gramStart"/>
      <w:r w:rsidRPr="00E32DF8">
        <w:rPr>
          <w:rFonts w:asciiTheme="minorHAnsi" w:eastAsia="Times New Roman" w:hAnsiTheme="minorHAnsi" w:cs="Arial"/>
          <w:b/>
          <w:szCs w:val="24"/>
          <w:u w:val="single"/>
        </w:rPr>
        <w:t>investment are</w:t>
      </w:r>
      <w:proofErr w:type="gramEnd"/>
      <w:r w:rsidRPr="00E32DF8">
        <w:rPr>
          <w:rFonts w:asciiTheme="minorHAnsi" w:eastAsia="Times New Roman" w:hAnsiTheme="minorHAnsi" w:cs="Arial"/>
          <w:b/>
          <w:szCs w:val="24"/>
          <w:u w:val="single"/>
        </w:rPr>
        <w:t xml:space="preserve"> directly correlated to the top income tax rates. In fact the datasets tend to show oscillation more closely related to the business cycle than to the top tax rate.</w:t>
      </w:r>
      <w:r w:rsidRPr="00E32DF8">
        <w:rPr>
          <w:rFonts w:asciiTheme="minorHAnsi" w:eastAsia="Times New Roman" w:hAnsiTheme="minorHAnsi" w:cs="Arial"/>
          <w:sz w:val="16"/>
          <w:szCs w:val="24"/>
        </w:rPr>
        <w:t xml:space="preserve"> Some may argue that employment and investment may have been even lower if it had not been for the trickle-down approach – but again the data contradicts this claim. The UK grew more and had a higher employment rate in the period 1960-1979 when we were one of the most equal countries in the developed world.</w:t>
      </w:r>
    </w:p>
    <w:p w:rsidR="00A6793A" w:rsidRPr="00E32DF8" w:rsidRDefault="00A6793A" w:rsidP="00A6793A">
      <w:pPr>
        <w:spacing w:after="240" w:line="294" w:lineRule="atLeast"/>
        <w:textAlignment w:val="baseline"/>
        <w:rPr>
          <w:rFonts w:asciiTheme="minorHAnsi" w:eastAsia="Times New Roman" w:hAnsiTheme="minorHAnsi" w:cs="Arial"/>
          <w:szCs w:val="24"/>
        </w:rPr>
      </w:pPr>
    </w:p>
    <w:p w:rsidR="00A6793A" w:rsidRPr="00E32DF8" w:rsidRDefault="00AF7AE0" w:rsidP="00822421">
      <w:pPr>
        <w:pStyle w:val="Heading4"/>
        <w:rPr>
          <w:rFonts w:eastAsia="Times New Roman"/>
        </w:rPr>
      </w:pPr>
      <w:r>
        <w:rPr>
          <w:rFonts w:eastAsia="Times New Roman"/>
        </w:rPr>
        <w:br w:type="page"/>
      </w:r>
      <w:r w:rsidR="00A6793A" w:rsidRPr="00E32DF8">
        <w:rPr>
          <w:rFonts w:eastAsia="Times New Roman"/>
        </w:rPr>
        <w:lastRenderedPageBreak/>
        <w:t>Trickle down economy has not just failed but made the economy worst Instead of bridging the gap between the rich and the average, trickle down economy has increased he inequality between these two groups</w:t>
      </w:r>
    </w:p>
    <w:p w:rsidR="00A6793A" w:rsidRPr="00E32DF8" w:rsidRDefault="00A6793A" w:rsidP="00A6793A">
      <w:pPr>
        <w:rPr>
          <w:rFonts w:asciiTheme="minorHAnsi" w:hAnsiTheme="minorHAnsi"/>
          <w:sz w:val="16"/>
          <w:szCs w:val="24"/>
        </w:rPr>
      </w:pPr>
      <w:proofErr w:type="spellStart"/>
      <w:r w:rsidRPr="00E32DF8">
        <w:rPr>
          <w:rFonts w:asciiTheme="minorHAnsi" w:hAnsiTheme="minorHAnsi"/>
          <w:b/>
          <w:sz w:val="24"/>
          <w:szCs w:val="24"/>
          <w:u w:val="single"/>
        </w:rPr>
        <w:t>Shaheen</w:t>
      </w:r>
      <w:proofErr w:type="spellEnd"/>
      <w:r w:rsidRPr="00E32DF8">
        <w:rPr>
          <w:rFonts w:asciiTheme="minorHAnsi" w:hAnsiTheme="minorHAnsi"/>
          <w:sz w:val="16"/>
          <w:szCs w:val="24"/>
        </w:rPr>
        <w:t xml:space="preserve">, </w:t>
      </w:r>
      <w:proofErr w:type="spellStart"/>
      <w:r w:rsidRPr="00E32DF8">
        <w:rPr>
          <w:rFonts w:asciiTheme="minorHAnsi" w:hAnsiTheme="minorHAnsi"/>
          <w:sz w:val="16"/>
          <w:szCs w:val="24"/>
        </w:rPr>
        <w:t>Faiza</w:t>
      </w:r>
      <w:proofErr w:type="spellEnd"/>
      <w:r w:rsidRPr="00E32DF8">
        <w:rPr>
          <w:rFonts w:asciiTheme="minorHAnsi" w:hAnsiTheme="minorHAnsi"/>
          <w:sz w:val="16"/>
          <w:szCs w:val="24"/>
        </w:rPr>
        <w:t xml:space="preserve"> is a Senior Researcher in the Valuing What Matters team. As well as conducting research on the topic, she co-ordinates NEF's work on economic inequality. This includes research on why inequality matters, the factors that have caused economic divides to grow and the policies that will help reverse trends and create greater equality. She also holds an </w:t>
      </w:r>
      <w:proofErr w:type="spellStart"/>
      <w:r w:rsidRPr="00E32DF8">
        <w:rPr>
          <w:rFonts w:asciiTheme="minorHAnsi" w:hAnsiTheme="minorHAnsi"/>
          <w:sz w:val="16"/>
          <w:szCs w:val="24"/>
        </w:rPr>
        <w:t>MSc</w:t>
      </w:r>
      <w:proofErr w:type="spellEnd"/>
      <w:r w:rsidRPr="00E32DF8">
        <w:rPr>
          <w:rFonts w:asciiTheme="minorHAnsi" w:hAnsiTheme="minorHAnsi"/>
          <w:sz w:val="16"/>
          <w:szCs w:val="24"/>
        </w:rPr>
        <w:t xml:space="preserve"> in Statistics from the University of Manchester and a BA in Philosophy, Politics and Economics from St John’s College, Oxford University. January 27, 20</w:t>
      </w:r>
      <w:r w:rsidRPr="00E32DF8">
        <w:rPr>
          <w:rFonts w:asciiTheme="minorHAnsi" w:hAnsiTheme="minorHAnsi"/>
          <w:b/>
          <w:sz w:val="24"/>
          <w:szCs w:val="24"/>
          <w:u w:val="single"/>
        </w:rPr>
        <w:t>14</w:t>
      </w:r>
      <w:r w:rsidRPr="00E32DF8">
        <w:rPr>
          <w:rFonts w:asciiTheme="minorHAnsi" w:hAnsiTheme="minorHAnsi"/>
          <w:sz w:val="24"/>
          <w:szCs w:val="24"/>
        </w:rPr>
        <w:t xml:space="preserve"> </w:t>
      </w:r>
      <w:r w:rsidRPr="00E32DF8">
        <w:rPr>
          <w:rFonts w:asciiTheme="minorHAnsi" w:hAnsiTheme="minorHAnsi"/>
          <w:sz w:val="16"/>
          <w:szCs w:val="24"/>
        </w:rPr>
        <w:t>“The embarrassing truth about trickle-down” &lt;http://www.neweconomics.org/blog/entry/the-embarrassing-truth-about-trickle-down&gt;</w:t>
      </w:r>
    </w:p>
    <w:p w:rsidR="00A6793A" w:rsidRPr="00E32DF8" w:rsidRDefault="00A6793A" w:rsidP="00A6793A">
      <w:pPr>
        <w:rPr>
          <w:rFonts w:asciiTheme="minorHAnsi" w:hAnsiTheme="minorHAnsi" w:cs="Arial"/>
          <w:sz w:val="16"/>
        </w:rPr>
      </w:pPr>
      <w:r w:rsidRPr="00E32DF8">
        <w:rPr>
          <w:rFonts w:asciiTheme="minorHAnsi" w:hAnsiTheme="minorHAnsi" w:cs="Arial"/>
          <w:b/>
          <w:u w:val="single"/>
        </w:rPr>
        <w:t xml:space="preserve">The trickle-down approach has been bad economics. Not only has it failed to deliver on its own terms but it has actively damaged the health of our economy, society and political system. It has supported growing inequality which, rather than boosting economic performance, has deflated it. </w:t>
      </w:r>
      <w:r w:rsidRPr="00E32DF8">
        <w:rPr>
          <w:rFonts w:asciiTheme="minorHAnsi" w:hAnsiTheme="minorHAnsi" w:cs="Arial"/>
          <w:sz w:val="16"/>
        </w:rPr>
        <w:t>The UK grew more when we were a more equal country during the post-war, pre-Thatcher era than after. It’s damaging social effects are also mounting. High levels of inequality are increasingly seen as harmful to individual well-being and health, social cohesion and social mobility.</w:t>
      </w:r>
    </w:p>
    <w:p w:rsidR="00A6793A" w:rsidRPr="00E32DF8" w:rsidRDefault="00822421" w:rsidP="00A6793A">
      <w:pPr>
        <w:pStyle w:val="Heading4"/>
        <w:rPr>
          <w:rFonts w:asciiTheme="minorHAnsi" w:hAnsiTheme="minorHAnsi"/>
          <w:sz w:val="16"/>
        </w:rPr>
      </w:pPr>
      <w:r>
        <w:rPr>
          <w:rFonts w:asciiTheme="minorHAnsi" w:hAnsiTheme="minorHAnsi"/>
        </w:rPr>
        <w:t>I</w:t>
      </w:r>
      <w:r w:rsidR="00A6793A" w:rsidRPr="00E32DF8">
        <w:rPr>
          <w:rFonts w:asciiTheme="minorHAnsi" w:hAnsiTheme="minorHAnsi"/>
        </w:rPr>
        <w:t xml:space="preserve">nequality stemmed from the theory of </w:t>
      </w:r>
      <w:proofErr w:type="spellStart"/>
      <w:r w:rsidR="00A6793A" w:rsidRPr="00E32DF8">
        <w:rPr>
          <w:rFonts w:asciiTheme="minorHAnsi" w:hAnsiTheme="minorHAnsi"/>
        </w:rPr>
        <w:t>trickle down</w:t>
      </w:r>
      <w:proofErr w:type="spellEnd"/>
      <w:r w:rsidR="00A6793A" w:rsidRPr="00E32DF8">
        <w:rPr>
          <w:rFonts w:asciiTheme="minorHAnsi" w:hAnsiTheme="minorHAnsi"/>
        </w:rPr>
        <w:t xml:space="preserve"> economics destroys economic growth and causes more frequent and sever downturns</w:t>
      </w:r>
    </w:p>
    <w:p w:rsidR="00A6793A" w:rsidRPr="00E32DF8" w:rsidRDefault="00A6793A" w:rsidP="00A6793A">
      <w:pPr>
        <w:rPr>
          <w:rFonts w:asciiTheme="minorHAnsi" w:hAnsiTheme="minorHAnsi" w:cs="Arial"/>
          <w:b/>
          <w:sz w:val="24"/>
          <w:u w:val="single"/>
        </w:rPr>
      </w:pPr>
      <w:proofErr w:type="spellStart"/>
      <w:r w:rsidRPr="00E32DF8">
        <w:rPr>
          <w:rFonts w:asciiTheme="minorHAnsi" w:hAnsiTheme="minorHAnsi" w:cs="Arial"/>
          <w:b/>
          <w:sz w:val="24"/>
          <w:u w:val="single"/>
        </w:rPr>
        <w:t>Brodwin</w:t>
      </w:r>
      <w:proofErr w:type="spellEnd"/>
      <w:r w:rsidRPr="00E32DF8">
        <w:rPr>
          <w:rFonts w:asciiTheme="minorHAnsi" w:hAnsiTheme="minorHAnsi" w:cs="Arial"/>
          <w:sz w:val="16"/>
        </w:rPr>
        <w:t xml:space="preserve">, David. David </w:t>
      </w:r>
      <w:proofErr w:type="spellStart"/>
      <w:r w:rsidRPr="00E32DF8">
        <w:rPr>
          <w:rFonts w:asciiTheme="minorHAnsi" w:hAnsiTheme="minorHAnsi" w:cs="Arial"/>
          <w:sz w:val="16"/>
        </w:rPr>
        <w:t>Brodwin</w:t>
      </w:r>
      <w:proofErr w:type="spellEnd"/>
      <w:r w:rsidRPr="00E32DF8">
        <w:rPr>
          <w:rFonts w:asciiTheme="minorHAnsi" w:hAnsiTheme="minorHAnsi" w:cs="Arial"/>
          <w:sz w:val="16"/>
        </w:rPr>
        <w:t xml:space="preserve"> is a cofounder and board member of American Sustainable Business Council. “Inequality Is Dragging Us Down” March 14, 20</w:t>
      </w:r>
      <w:r w:rsidRPr="00E32DF8">
        <w:rPr>
          <w:rFonts w:asciiTheme="minorHAnsi" w:hAnsiTheme="minorHAnsi" w:cs="Arial"/>
          <w:b/>
          <w:sz w:val="24"/>
          <w:u w:val="single"/>
        </w:rPr>
        <w:t>14</w:t>
      </w:r>
    </w:p>
    <w:p w:rsidR="00A6793A" w:rsidRPr="00E32DF8" w:rsidRDefault="00A6793A" w:rsidP="00A6793A">
      <w:pPr>
        <w:rPr>
          <w:rFonts w:asciiTheme="minorHAnsi" w:hAnsiTheme="minorHAnsi" w:cs="Arial"/>
          <w:sz w:val="16"/>
        </w:rPr>
      </w:pPr>
      <w:r w:rsidRPr="00E32DF8">
        <w:rPr>
          <w:rFonts w:asciiTheme="minorHAnsi" w:hAnsiTheme="minorHAnsi" w:cs="Arial"/>
          <w:b/>
          <w:color w:val="222222"/>
          <w:u w:val="single"/>
          <w:shd w:val="clear" w:color="auto" w:fill="FFFFFF"/>
        </w:rPr>
        <w:t>Conservative economists quickly disagreed. The conservative argument boils down to two points: First, they claim inequality doesn’t really hurt overall economic growth. More wealth at the top simply trickles down to relieve poverty at the bottom. Second, they claim that even if inequality did damage growth, any cure for it would be worse than the disease. Reducing inequality (for example, by progressive taxation) would rob the rich of an incentive to hire more people and create more wealth to trickle down.</w:t>
      </w:r>
      <w:r w:rsidRPr="00E32DF8">
        <w:rPr>
          <w:rFonts w:asciiTheme="minorHAnsi" w:hAnsiTheme="minorHAnsi" w:cs="Arial"/>
          <w:color w:val="222222"/>
          <w:shd w:val="clear" w:color="auto" w:fill="FFFFFF"/>
        </w:rPr>
        <w:t xml:space="preserve"> So according to the conservative perspective, the only sensible thing to do about inequality is to ignore it. We should just keep cutting taxes on the rich while slashing services to the middle class and the poor, they say. Let trickle down relieve inequality to the extent it can.</w:t>
      </w:r>
    </w:p>
    <w:p w:rsidR="00A6793A" w:rsidRPr="00E32DF8" w:rsidRDefault="00A6793A" w:rsidP="00A6793A">
      <w:pPr>
        <w:rPr>
          <w:rFonts w:asciiTheme="minorHAnsi" w:eastAsia="Times New Roman" w:hAnsiTheme="minorHAnsi" w:cs="Arial"/>
          <w:b/>
          <w:color w:val="222222"/>
          <w:u w:val="single"/>
        </w:rPr>
      </w:pPr>
      <w:r w:rsidRPr="00E32DF8">
        <w:rPr>
          <w:rFonts w:asciiTheme="minorHAnsi" w:eastAsia="Times New Roman" w:hAnsiTheme="minorHAnsi" w:cs="Arial"/>
          <w:b/>
          <w:color w:val="222222"/>
          <w:u w:val="single"/>
        </w:rPr>
        <w:t xml:space="preserve">The debate over inequality has run for years with little regard for actual data. </w:t>
      </w:r>
      <w:proofErr w:type="gramStart"/>
      <w:r w:rsidRPr="00E32DF8">
        <w:rPr>
          <w:rFonts w:asciiTheme="minorHAnsi" w:eastAsia="Times New Roman" w:hAnsiTheme="minorHAnsi" w:cs="Arial"/>
          <w:b/>
          <w:color w:val="222222"/>
          <w:u w:val="single"/>
        </w:rPr>
        <w:t>But last month, three economists at the International Monetary Fund published new research on the relationship between inequality</w:t>
      </w:r>
      <w:r w:rsidRPr="00E32DF8">
        <w:rPr>
          <w:rFonts w:asciiTheme="minorHAnsi" w:eastAsia="Times New Roman" w:hAnsiTheme="minorHAnsi" w:cs="Arial"/>
          <w:color w:val="222222"/>
          <w:sz w:val="16"/>
        </w:rPr>
        <w:t>, redistribution, and growth.</w:t>
      </w:r>
      <w:proofErr w:type="gramEnd"/>
      <w:r w:rsidRPr="00E32DF8">
        <w:rPr>
          <w:rFonts w:asciiTheme="minorHAnsi" w:eastAsia="Times New Roman" w:hAnsiTheme="minorHAnsi" w:cs="Arial"/>
          <w:color w:val="222222"/>
          <w:sz w:val="16"/>
        </w:rPr>
        <w:t xml:space="preserve"> </w:t>
      </w:r>
      <w:r w:rsidRPr="00E32DF8">
        <w:rPr>
          <w:rFonts w:asciiTheme="minorHAnsi" w:eastAsia="Times New Roman" w:hAnsiTheme="minorHAnsi" w:cs="Arial"/>
          <w:b/>
          <w:color w:val="222222"/>
          <w:u w:val="single"/>
        </w:rPr>
        <w:t>This research, based on a just-released data set covering multiple countries over many years, raises a strong challenge to conservative doctrine.</w:t>
      </w:r>
    </w:p>
    <w:p w:rsidR="00A6793A" w:rsidRPr="00E32DF8" w:rsidRDefault="00A6793A" w:rsidP="00A6793A">
      <w:pPr>
        <w:rPr>
          <w:rFonts w:asciiTheme="minorHAnsi" w:hAnsiTheme="minorHAnsi"/>
          <w:sz w:val="16"/>
        </w:rPr>
      </w:pPr>
      <w:r w:rsidRPr="00E32DF8">
        <w:rPr>
          <w:rFonts w:asciiTheme="minorHAnsi" w:eastAsia="Times New Roman" w:hAnsiTheme="minorHAnsi" w:cs="Arial"/>
          <w:b/>
          <w:color w:val="222222"/>
          <w:u w:val="single"/>
        </w:rPr>
        <w:t xml:space="preserve">First, the researchers looked at the impact of inequality on growth. </w:t>
      </w:r>
      <w:r w:rsidRPr="00E32DF8">
        <w:rPr>
          <w:rFonts w:asciiTheme="minorHAnsi" w:eastAsia="Times New Roman" w:hAnsiTheme="minorHAnsi" w:cs="Arial"/>
          <w:color w:val="222222"/>
          <w:sz w:val="16"/>
        </w:rPr>
        <w:t xml:space="preserve">Do higher levels of inequality, as measured by the </w:t>
      </w:r>
      <w:proofErr w:type="spellStart"/>
      <w:r w:rsidRPr="00E32DF8">
        <w:rPr>
          <w:rFonts w:asciiTheme="minorHAnsi" w:eastAsia="Times New Roman" w:hAnsiTheme="minorHAnsi" w:cs="Arial"/>
          <w:color w:val="222222"/>
          <w:sz w:val="16"/>
        </w:rPr>
        <w:t>Gini</w:t>
      </w:r>
      <w:proofErr w:type="spellEnd"/>
      <w:r w:rsidRPr="00E32DF8">
        <w:rPr>
          <w:rFonts w:asciiTheme="minorHAnsi" w:eastAsia="Times New Roman" w:hAnsiTheme="minorHAnsi" w:cs="Arial"/>
          <w:color w:val="222222"/>
          <w:sz w:val="16"/>
        </w:rPr>
        <w:t xml:space="preserve"> coefficient, an indicator of national inequality, lead to weaker growth? </w:t>
      </w:r>
      <w:r w:rsidRPr="00E32DF8">
        <w:rPr>
          <w:rFonts w:asciiTheme="minorHAnsi" w:eastAsia="Times New Roman" w:hAnsiTheme="minorHAnsi" w:cs="Arial"/>
          <w:b/>
          <w:color w:val="222222"/>
          <w:u w:val="single"/>
        </w:rPr>
        <w:t>The new evidence suggests strongly that they do. Most importantly, it shows that higher levels of inequality lead to shorter periods of economic growth, interrupted by more frequent and severe downturns. This makes intuitive sense. Countries with higher inequality often have governments that are more thoroughly captured by special interests. These governments maintain policies that encourage unsustainable booms followed by severe corrections.</w:t>
      </w:r>
      <w:r w:rsidRPr="00E32DF8">
        <w:rPr>
          <w:rFonts w:asciiTheme="minorHAnsi" w:eastAsia="Times New Roman" w:hAnsiTheme="minorHAnsi" w:cs="Arial"/>
          <w:color w:val="222222"/>
          <w:sz w:val="16"/>
        </w:rPr>
        <w:t xml:space="preserve"> The debacle in mortgage lending in the last decade is a great example.</w:t>
      </w:r>
    </w:p>
    <w:p w:rsidR="000022F2" w:rsidRPr="00E32DF8" w:rsidRDefault="000022F2" w:rsidP="00D17C4E">
      <w:pPr>
        <w:rPr>
          <w:rFonts w:asciiTheme="minorHAnsi" w:hAnsiTheme="minorHAnsi"/>
        </w:rPr>
      </w:pPr>
    </w:p>
    <w:p w:rsidR="00822421" w:rsidRDefault="00822421">
      <w:pPr>
        <w:spacing w:after="200" w:line="276" w:lineRule="auto"/>
        <w:rPr>
          <w:rFonts w:asciiTheme="minorHAnsi" w:hAnsiTheme="minorHAnsi"/>
        </w:rPr>
      </w:pPr>
      <w:r>
        <w:rPr>
          <w:rFonts w:asciiTheme="minorHAnsi" w:hAnsiTheme="minorHAnsi"/>
        </w:rPr>
        <w:br w:type="page"/>
      </w:r>
    </w:p>
    <w:p w:rsidR="00A6793A" w:rsidRPr="00E32DF8" w:rsidRDefault="00A6793A" w:rsidP="00A6793A">
      <w:pPr>
        <w:pStyle w:val="Heading4"/>
        <w:rPr>
          <w:rStyle w:val="StyleBoldUnderline"/>
          <w:rFonts w:asciiTheme="minorHAnsi" w:hAnsiTheme="minorHAnsi"/>
          <w:b/>
          <w:bCs/>
          <w:sz w:val="26"/>
          <w:u w:val="none"/>
        </w:rPr>
      </w:pPr>
      <w:r w:rsidRPr="00E32DF8">
        <w:rPr>
          <w:rStyle w:val="StyleBoldUnderline"/>
          <w:rFonts w:asciiTheme="minorHAnsi" w:hAnsiTheme="minorHAnsi"/>
          <w:b/>
          <w:bCs/>
          <w:sz w:val="26"/>
          <w:u w:val="none"/>
        </w:rPr>
        <w:lastRenderedPageBreak/>
        <w:t xml:space="preserve">Minorities take the brunt of the failed “trickle down economy” theory </w:t>
      </w:r>
    </w:p>
    <w:p w:rsidR="00A6793A" w:rsidRPr="00E32DF8" w:rsidRDefault="00A6793A" w:rsidP="00A6793A">
      <w:pPr>
        <w:rPr>
          <w:rFonts w:asciiTheme="minorHAnsi" w:hAnsiTheme="minorHAnsi" w:cs="Times New Roman"/>
          <w:sz w:val="16"/>
          <w:szCs w:val="16"/>
        </w:rPr>
      </w:pPr>
      <w:hyperlink r:id="rId16" w:history="1">
        <w:r w:rsidRPr="00E32DF8">
          <w:rPr>
            <w:rFonts w:asciiTheme="minorHAnsi" w:hAnsiTheme="minorHAnsi" w:cs="Arial"/>
            <w:caps/>
            <w:color w:val="767676"/>
            <w:sz w:val="20"/>
            <w:u w:val="single"/>
          </w:rPr>
          <w:t xml:space="preserve">THOMAS </w:t>
        </w:r>
        <w:r w:rsidRPr="00E32DF8">
          <w:rPr>
            <w:rStyle w:val="StyleStyleBold12pt"/>
            <w:rFonts w:asciiTheme="minorHAnsi" w:hAnsiTheme="minorHAnsi"/>
          </w:rPr>
          <w:t>BOSTON</w:t>
        </w:r>
      </w:hyperlink>
      <w:r w:rsidRPr="00E32DF8">
        <w:rPr>
          <w:rFonts w:asciiTheme="minorHAnsi" w:hAnsiTheme="minorHAnsi" w:cs="Arial"/>
          <w:caps/>
          <w:color w:val="767676"/>
          <w:sz w:val="20"/>
        </w:rPr>
        <w:t xml:space="preserve"> ’</w:t>
      </w:r>
      <w:r w:rsidRPr="00E32DF8">
        <w:rPr>
          <w:rStyle w:val="StyleStyleBold12pt"/>
          <w:rFonts w:asciiTheme="minorHAnsi" w:hAnsiTheme="minorHAnsi"/>
        </w:rPr>
        <w:t>14</w:t>
      </w:r>
      <w:r w:rsidRPr="00E32DF8">
        <w:rPr>
          <w:rFonts w:asciiTheme="minorHAnsi" w:hAnsiTheme="minorHAnsi" w:cs="Arial"/>
          <w:caps/>
          <w:color w:val="767676"/>
          <w:sz w:val="20"/>
        </w:rPr>
        <w:t xml:space="preserve"> </w:t>
      </w:r>
      <w:r w:rsidRPr="00E32DF8">
        <w:rPr>
          <w:rFonts w:asciiTheme="minorHAnsi" w:hAnsiTheme="minorHAnsi" w:cs="Times New Roman"/>
          <w:color w:val="767676"/>
          <w:sz w:val="16"/>
          <w:szCs w:val="16"/>
        </w:rPr>
        <w:t>http://www.euquant.com/trickle-down-growth-is-not-enough-for-blacks-and-hispanics/</w:t>
      </w:r>
    </w:p>
    <w:p w:rsidR="00A6793A" w:rsidRPr="00E17601" w:rsidRDefault="00A6793A" w:rsidP="00E32DF8">
      <w:pPr>
        <w:rPr>
          <w:rStyle w:val="StyleBoldUnderline"/>
          <w:rFonts w:asciiTheme="minorHAnsi" w:hAnsiTheme="minorHAnsi"/>
        </w:rPr>
      </w:pPr>
      <w:r w:rsidRPr="00E32DF8">
        <w:rPr>
          <w:rStyle w:val="StyleBoldUnderline"/>
          <w:rFonts w:asciiTheme="minorHAnsi" w:hAnsiTheme="minorHAnsi"/>
        </w:rPr>
        <w:t>Following the devastating effects of the last recession slow job recovery, government macroeconomic policies have concentrated almost exclusively on growing the economy. However, to restore and rebuild the quality of life in black and Hispanic communities, growth policies alone are not sufficient.</w:t>
      </w:r>
      <w:r w:rsidRPr="00E32DF8">
        <w:rPr>
          <w:rFonts w:cs="Arial"/>
          <w:color w:val="2B2B2B"/>
          <w:sz w:val="16"/>
        </w:rPr>
        <w:t xml:space="preserve"> We also need strategically focused government policies, whose implementation would directly create high-quality jobs for minorities and increase the flow of income to minority households and communities.</w:t>
      </w:r>
      <w:r w:rsidRPr="00E32DF8">
        <w:rPr>
          <w:rFonts w:cs="Arial"/>
          <w:color w:val="2B2B2B"/>
          <w:sz w:val="12"/>
        </w:rPr>
        <w:t>¶</w:t>
      </w:r>
      <w:r w:rsidRPr="00E32DF8">
        <w:rPr>
          <w:rFonts w:cs="Arial"/>
          <w:color w:val="2B2B2B"/>
          <w:sz w:val="16"/>
        </w:rPr>
        <w:t xml:space="preserve"> </w:t>
      </w:r>
      <w:proofErr w:type="gramStart"/>
      <w:r w:rsidRPr="00E32DF8">
        <w:rPr>
          <w:rFonts w:cs="Arial"/>
          <w:color w:val="2B2B2B"/>
          <w:sz w:val="16"/>
        </w:rPr>
        <w:t>Thankfully</w:t>
      </w:r>
      <w:proofErr w:type="gramEnd"/>
      <w:r w:rsidRPr="00E32DF8">
        <w:rPr>
          <w:rFonts w:cs="Arial"/>
          <w:color w:val="2B2B2B"/>
          <w:sz w:val="16"/>
        </w:rPr>
        <w:t xml:space="preserve">, the US economy is finally recovering from the second most severe recession in its history. </w:t>
      </w:r>
      <w:r w:rsidRPr="00E32DF8">
        <w:rPr>
          <w:rStyle w:val="StyleBoldUnderline"/>
          <w:rFonts w:asciiTheme="minorHAnsi" w:hAnsiTheme="minorHAnsi"/>
        </w:rPr>
        <w:t>The recession caused large-scale displacements of the workforce. The most severe adverse effects were felt by minorities; in particular African-Americans and Hispanics. At the depths of the recession, these two groups accounted for 40% of the job losses.</w:t>
      </w:r>
      <w:r w:rsidRPr="00E32DF8">
        <w:rPr>
          <w:rFonts w:cs="Arial"/>
          <w:color w:val="2B2B2B"/>
          <w:sz w:val="16"/>
        </w:rPr>
        <w:t xml:space="preserve"> Today, </w:t>
      </w:r>
      <w:r w:rsidRPr="00E32DF8">
        <w:rPr>
          <w:rStyle w:val="StyleBoldUnderline"/>
          <w:rFonts w:asciiTheme="minorHAnsi" w:hAnsiTheme="minorHAnsi"/>
        </w:rPr>
        <w:t>workers are being reemployed, but at salaries that are far below those of the jobs from which they were displaced. As a result, America is experiencing a widening income gap between rich and poor</w:t>
      </w:r>
      <w:r w:rsidRPr="00E32DF8">
        <w:rPr>
          <w:rFonts w:cs="Arial"/>
          <w:color w:val="2B2B2B"/>
          <w:sz w:val="16"/>
        </w:rPr>
        <w:t xml:space="preserve">. At the same time, </w:t>
      </w:r>
      <w:r w:rsidRPr="00E32DF8">
        <w:rPr>
          <w:rStyle w:val="StyleBoldUnderline"/>
          <w:rFonts w:asciiTheme="minorHAnsi" w:hAnsiTheme="minorHAnsi"/>
        </w:rPr>
        <w:t>the racial wealth divide is even larger</w:t>
      </w:r>
      <w:r w:rsidRPr="00E32DF8">
        <w:rPr>
          <w:rFonts w:cs="Arial"/>
          <w:color w:val="2B2B2B"/>
          <w:sz w:val="16"/>
        </w:rPr>
        <w:t xml:space="preserve">. </w:t>
      </w:r>
      <w:r w:rsidRPr="00E32DF8">
        <w:rPr>
          <w:rStyle w:val="StyleBoldUnderline"/>
          <w:rFonts w:asciiTheme="minorHAnsi" w:hAnsiTheme="minorHAnsi"/>
        </w:rPr>
        <w:t>Housing foreclosures and the drop in home equity hit minority groups particularly hard, especially since home-equity comprised a significant share of minority wealth ownership.</w:t>
      </w:r>
      <w:r w:rsidRPr="00E32DF8">
        <w:rPr>
          <w:rFonts w:cs="Arial"/>
          <w:color w:val="2B2B2B"/>
          <w:sz w:val="12"/>
        </w:rPr>
        <w:t>¶</w:t>
      </w:r>
      <w:r w:rsidRPr="00E32DF8">
        <w:rPr>
          <w:rFonts w:cs="Arial"/>
          <w:color w:val="2B2B2B"/>
          <w:sz w:val="16"/>
        </w:rPr>
        <w:t xml:space="preserve"> The recession ended 4 ½ years ago and only in the last few months has growth appeared more normal. Unfortunately, </w:t>
      </w:r>
      <w:r w:rsidRPr="00E32DF8">
        <w:rPr>
          <w:rStyle w:val="StyleBoldUnderline"/>
          <w:rFonts w:asciiTheme="minorHAnsi" w:hAnsiTheme="minorHAnsi"/>
        </w:rPr>
        <w:t>the devastating effect the downturn had on blacks and Hispanics will not be repaired through macroeconomic growth alone.</w:t>
      </w:r>
      <w:r w:rsidRPr="00E32DF8">
        <w:rPr>
          <w:rFonts w:cs="Arial"/>
          <w:color w:val="2B2B2B"/>
          <w:sz w:val="16"/>
        </w:rPr>
        <w:t xml:space="preserve"> Consider this, as short as the normal recovery has been, the Fed is already prepared to slam on the brakes the minute signs of inflation appear.</w:t>
      </w:r>
      <w:r w:rsidRPr="00E32DF8">
        <w:rPr>
          <w:rFonts w:cs="Arial"/>
          <w:color w:val="2B2B2B"/>
          <w:sz w:val="12"/>
        </w:rPr>
        <w:t>¶</w:t>
      </w:r>
      <w:r w:rsidRPr="00E32DF8">
        <w:rPr>
          <w:rFonts w:cs="Arial"/>
          <w:color w:val="2B2B2B"/>
          <w:sz w:val="16"/>
        </w:rPr>
        <w:t xml:space="preserve"> Along with growth policies, the government must act more strategically to restore the number and quality of jobs going to minorities. Furthermore, it must focus more specifically on how to restore the disproportionate loss of income and wealth in minority communities. Macroeconomic growth policies alone are not sufficient. One of the most viable policies to enhance the quality of life in minority</w:t>
      </w:r>
      <w:r w:rsidRPr="00E32DF8">
        <w:rPr>
          <w:rStyle w:val="apple-converted-space"/>
          <w:rFonts w:asciiTheme="minorHAnsi" w:eastAsiaTheme="majorEastAsia" w:hAnsiTheme="minorHAnsi" w:cs="Arial"/>
          <w:color w:val="2B2B2B"/>
          <w:sz w:val="16"/>
        </w:rPr>
        <w:t xml:space="preserve"> </w:t>
      </w:r>
      <w:r w:rsidRPr="00E32DF8">
        <w:rPr>
          <w:rFonts w:cs="Arial"/>
          <w:color w:val="2B2B2B"/>
          <w:sz w:val="12"/>
        </w:rPr>
        <w:t>¶</w:t>
      </w:r>
      <w:r w:rsidRPr="00E32DF8">
        <w:rPr>
          <w:rFonts w:cs="Arial"/>
          <w:color w:val="2B2B2B"/>
          <w:sz w:val="16"/>
        </w:rPr>
        <w:t xml:space="preserve"> communities is to facilitate the growth of minority-owned ventures; especially those with a high potential for job creation. This is because minority-owned ventures (especially black and Hispanic businesses) are more likely to locate in minority communities, hire minority workers and recycle income and profit within those communities. A national survey of black businesses, conducted by </w:t>
      </w:r>
      <w:proofErr w:type="spellStart"/>
      <w:r w:rsidRPr="00E32DF8">
        <w:rPr>
          <w:rFonts w:cs="Arial"/>
          <w:color w:val="2B2B2B"/>
          <w:sz w:val="16"/>
        </w:rPr>
        <w:t>EuQuant</w:t>
      </w:r>
      <w:proofErr w:type="spellEnd"/>
      <w:r w:rsidRPr="00E32DF8">
        <w:rPr>
          <w:rFonts w:cs="Arial"/>
          <w:color w:val="2B2B2B"/>
          <w:sz w:val="16"/>
        </w:rPr>
        <w:t>, found that 70% of workers employed by such companies were African-American. In addition, workers in those companies occupied more meaningful positions than they did workers in similarly situated nonminority owned businesses.</w:t>
      </w:r>
      <w:r w:rsidRPr="00E32DF8">
        <w:rPr>
          <w:rFonts w:cs="Arial"/>
          <w:color w:val="2B2B2B"/>
          <w:sz w:val="12"/>
        </w:rPr>
        <w:t>¶</w:t>
      </w:r>
      <w:r w:rsidRPr="00E32DF8">
        <w:rPr>
          <w:rFonts w:cs="Arial"/>
          <w:color w:val="2B2B2B"/>
          <w:sz w:val="16"/>
        </w:rPr>
        <w:t xml:space="preserve"> </w:t>
      </w:r>
      <w:proofErr w:type="gramStart"/>
      <w:r w:rsidRPr="00E32DF8">
        <w:rPr>
          <w:rFonts w:cs="Arial"/>
          <w:color w:val="2B2B2B"/>
          <w:sz w:val="16"/>
        </w:rPr>
        <w:t>Supporting</w:t>
      </w:r>
      <w:proofErr w:type="gramEnd"/>
      <w:r w:rsidRPr="00E32DF8">
        <w:rPr>
          <w:rFonts w:cs="Arial"/>
          <w:color w:val="2B2B2B"/>
          <w:sz w:val="16"/>
        </w:rPr>
        <w:t xml:space="preserve"> the growth of black-owned businesses will not solve all the problems confronting blacks and Hispanics, but it will certainly make a significant bridgehead. More importantly, it represents a more focused strategy than </w:t>
      </w:r>
      <w:r w:rsidRPr="00E32DF8">
        <w:rPr>
          <w:rStyle w:val="StyleBoldUnderline"/>
          <w:rFonts w:asciiTheme="minorHAnsi" w:hAnsiTheme="minorHAnsi"/>
        </w:rPr>
        <w:t>simply growing the economy and hoping the results will trickle down to benefit blacks and Hispanics.</w:t>
      </w:r>
    </w:p>
    <w:p w:rsidR="00A6793A" w:rsidRPr="00E17601" w:rsidRDefault="00A6793A" w:rsidP="00A6793A">
      <w:pPr>
        <w:pStyle w:val="Heading4"/>
        <w:rPr>
          <w:rFonts w:asciiTheme="minorHAnsi" w:hAnsiTheme="minorHAnsi"/>
        </w:rPr>
      </w:pPr>
    </w:p>
    <w:p w:rsidR="00A6793A" w:rsidRPr="00E17601" w:rsidRDefault="00A6793A" w:rsidP="00D17C4E">
      <w:pPr>
        <w:rPr>
          <w:rFonts w:asciiTheme="minorHAnsi" w:hAnsiTheme="minorHAnsi"/>
        </w:rPr>
      </w:pPr>
    </w:p>
    <w:sectPr w:rsidR="00A6793A" w:rsidRPr="00E17601" w:rsidSect="000D797E">
      <w:footerReference w:type="default" r:id="rId1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5D4E" w:rsidRDefault="00FE5D4E" w:rsidP="005F5576">
      <w:r>
        <w:separator/>
      </w:r>
    </w:p>
  </w:endnote>
  <w:endnote w:type="continuationSeparator" w:id="0">
    <w:p w:rsidR="00FE5D4E" w:rsidRDefault="00FE5D4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255F" w:rsidRPr="00A3255F" w:rsidRDefault="00A3255F" w:rsidP="00A3255F">
    <w:pPr>
      <w:pStyle w:val="NoSpacing"/>
      <w:rPr>
        <w:i/>
        <w:sz w:val="18"/>
      </w:rPr>
    </w:pPr>
    <w:r w:rsidRPr="00A3255F">
      <w:rPr>
        <w:i/>
        <w:sz w:val="18"/>
      </w:rPr>
      <w:t>“I’m a black ocean, leaping and wide</w:t>
    </w:r>
    <w:proofErr w:type="gramStart"/>
    <w:r w:rsidRPr="00A3255F">
      <w:rPr>
        <w:i/>
        <w:sz w:val="18"/>
      </w:rPr>
      <w:t>,  Welling</w:t>
    </w:r>
    <w:proofErr w:type="gramEnd"/>
    <w:r w:rsidRPr="00A3255F">
      <w:rPr>
        <w:i/>
        <w:sz w:val="18"/>
      </w:rPr>
      <w:t xml:space="preserve"> and swelling I bear in the tide.” – Maya Angelou, 1978</w:t>
    </w:r>
  </w:p>
  <w:p w:rsidR="00A3255F" w:rsidRPr="002F05FA" w:rsidRDefault="00A3255F" w:rsidP="00A3255F">
    <w:pPr>
      <w:pStyle w:val="NoSpacing"/>
    </w:pPr>
  </w:p>
  <w:p w:rsidR="00A3255F" w:rsidRDefault="00A3255F">
    <w:pPr>
      <w:pStyle w:val="Footer"/>
    </w:pPr>
  </w:p>
  <w:p w:rsidR="00822421" w:rsidRDefault="0082242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5D4E" w:rsidRDefault="00FE5D4E" w:rsidP="005F5576">
      <w:r>
        <w:separator/>
      </w:r>
    </w:p>
  </w:footnote>
  <w:footnote w:type="continuationSeparator" w:id="0">
    <w:p w:rsidR="00FE5D4E" w:rsidRDefault="00FE5D4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8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BF2D2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5617"/>
    <w:rsid w:val="001F7572"/>
    <w:rsid w:val="0020006E"/>
    <w:rsid w:val="002009AE"/>
    <w:rsid w:val="002101DA"/>
    <w:rsid w:val="00217499"/>
    <w:rsid w:val="00232649"/>
    <w:rsid w:val="0024023F"/>
    <w:rsid w:val="00240C4E"/>
    <w:rsid w:val="00240DF5"/>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227E"/>
    <w:rsid w:val="003042FD"/>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6415"/>
    <w:rsid w:val="003C756E"/>
    <w:rsid w:val="003D2C33"/>
    <w:rsid w:val="003E4831"/>
    <w:rsid w:val="003E48DE"/>
    <w:rsid w:val="003E7E8B"/>
    <w:rsid w:val="003F3030"/>
    <w:rsid w:val="003F47AE"/>
    <w:rsid w:val="00403971"/>
    <w:rsid w:val="00407386"/>
    <w:rsid w:val="004138EF"/>
    <w:rsid w:val="004319DE"/>
    <w:rsid w:val="00435232"/>
    <w:rsid w:val="004400EA"/>
    <w:rsid w:val="0044077A"/>
    <w:rsid w:val="00450882"/>
    <w:rsid w:val="00451C20"/>
    <w:rsid w:val="00452001"/>
    <w:rsid w:val="0045442E"/>
    <w:rsid w:val="004564E2"/>
    <w:rsid w:val="00462418"/>
    <w:rsid w:val="0046480F"/>
    <w:rsid w:val="00471A70"/>
    <w:rsid w:val="00473A79"/>
    <w:rsid w:val="004758D8"/>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5641"/>
    <w:rsid w:val="00537EF5"/>
    <w:rsid w:val="005420CC"/>
    <w:rsid w:val="005434D0"/>
    <w:rsid w:val="0054437C"/>
    <w:rsid w:val="00546D61"/>
    <w:rsid w:val="005579BF"/>
    <w:rsid w:val="00560C3E"/>
    <w:rsid w:val="00562E6B"/>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010"/>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64E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D0D"/>
    <w:rsid w:val="008133F9"/>
    <w:rsid w:val="00822421"/>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73CE"/>
    <w:rsid w:val="009A0636"/>
    <w:rsid w:val="009A6FF5"/>
    <w:rsid w:val="009B2B47"/>
    <w:rsid w:val="009B35DB"/>
    <w:rsid w:val="009C4298"/>
    <w:rsid w:val="009D318C"/>
    <w:rsid w:val="00A10B8B"/>
    <w:rsid w:val="00A20D78"/>
    <w:rsid w:val="00A2174A"/>
    <w:rsid w:val="00A26733"/>
    <w:rsid w:val="00A3255F"/>
    <w:rsid w:val="00A3595E"/>
    <w:rsid w:val="00A46C7F"/>
    <w:rsid w:val="00A6793A"/>
    <w:rsid w:val="00A73245"/>
    <w:rsid w:val="00A77145"/>
    <w:rsid w:val="00A82989"/>
    <w:rsid w:val="00A904FE"/>
    <w:rsid w:val="00A9262C"/>
    <w:rsid w:val="00AB3B76"/>
    <w:rsid w:val="00AB61DD"/>
    <w:rsid w:val="00AB6DE6"/>
    <w:rsid w:val="00AC222F"/>
    <w:rsid w:val="00AC2CC7"/>
    <w:rsid w:val="00AC7B3B"/>
    <w:rsid w:val="00AD3CE6"/>
    <w:rsid w:val="00AE1307"/>
    <w:rsid w:val="00AE61DF"/>
    <w:rsid w:val="00AE7586"/>
    <w:rsid w:val="00AF7A65"/>
    <w:rsid w:val="00AF7AE0"/>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5C6A"/>
    <w:rsid w:val="00BE2408"/>
    <w:rsid w:val="00BE3EC6"/>
    <w:rsid w:val="00BE5BEB"/>
    <w:rsid w:val="00BE6528"/>
    <w:rsid w:val="00BF2D23"/>
    <w:rsid w:val="00C0087A"/>
    <w:rsid w:val="00C05F9D"/>
    <w:rsid w:val="00C20235"/>
    <w:rsid w:val="00C27212"/>
    <w:rsid w:val="00C34185"/>
    <w:rsid w:val="00C42DD6"/>
    <w:rsid w:val="00C53536"/>
    <w:rsid w:val="00C545E7"/>
    <w:rsid w:val="00C66858"/>
    <w:rsid w:val="00C72E69"/>
    <w:rsid w:val="00C7411E"/>
    <w:rsid w:val="00C84988"/>
    <w:rsid w:val="00CA4AF6"/>
    <w:rsid w:val="00CA59CA"/>
    <w:rsid w:val="00CB2356"/>
    <w:rsid w:val="00CB4075"/>
    <w:rsid w:val="00CB4E6D"/>
    <w:rsid w:val="00CC047E"/>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4E9"/>
    <w:rsid w:val="00D96595"/>
    <w:rsid w:val="00DA018C"/>
    <w:rsid w:val="00DA3C9D"/>
    <w:rsid w:val="00DB0F7E"/>
    <w:rsid w:val="00DB5489"/>
    <w:rsid w:val="00DB6C98"/>
    <w:rsid w:val="00DC701C"/>
    <w:rsid w:val="00DD7F91"/>
    <w:rsid w:val="00E00376"/>
    <w:rsid w:val="00E01016"/>
    <w:rsid w:val="00E043B1"/>
    <w:rsid w:val="00E14EBD"/>
    <w:rsid w:val="00E16734"/>
    <w:rsid w:val="00E17601"/>
    <w:rsid w:val="00E23260"/>
    <w:rsid w:val="00E2367A"/>
    <w:rsid w:val="00E27BC7"/>
    <w:rsid w:val="00E32DF8"/>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425F"/>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5D4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6793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679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6793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6793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Big card,small text,body,no read,heading 2,Ch, Ch,No Spacing11111,No Spacing5,No Spacing2111,Heading 2 Char2 Char,Heading 2 Char1 Char Char,No Spacing1"/>
    <w:basedOn w:val="Normal"/>
    <w:next w:val="Normal"/>
    <w:link w:val="Heading4Char"/>
    <w:uiPriority w:val="4"/>
    <w:qFormat/>
    <w:rsid w:val="00A6793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6793A"/>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A6793A"/>
  </w:style>
  <w:style w:type="character" w:customStyle="1" w:styleId="Heading1Char">
    <w:name w:val="Heading 1 Char"/>
    <w:aliases w:val="Pocket Char"/>
    <w:basedOn w:val="DefaultParagraphFont"/>
    <w:link w:val="Heading1"/>
    <w:uiPriority w:val="1"/>
    <w:rsid w:val="00A6793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6793A"/>
    <w:rPr>
      <w:rFonts w:ascii="Calibri" w:eastAsiaTheme="majorEastAsia" w:hAnsi="Calibri" w:cstheme="majorBidi"/>
      <w:b/>
      <w:bCs/>
      <w:sz w:val="44"/>
      <w:szCs w:val="26"/>
      <w:u w:val="double"/>
    </w:rPr>
  </w:style>
  <w:style w:type="character" w:styleId="Emphasis">
    <w:name w:val="Emphasis"/>
    <w:basedOn w:val="DefaultParagraphFont"/>
    <w:uiPriority w:val="7"/>
    <w:qFormat/>
    <w:rsid w:val="00A6793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6793A"/>
    <w:rPr>
      <w:b/>
      <w:bCs/>
    </w:rPr>
  </w:style>
  <w:style w:type="character" w:customStyle="1" w:styleId="Heading3Char">
    <w:name w:val="Heading 3 Char"/>
    <w:aliases w:val="Block Char"/>
    <w:basedOn w:val="DefaultParagraphFont"/>
    <w:link w:val="Heading3"/>
    <w:uiPriority w:val="3"/>
    <w:rsid w:val="00A6793A"/>
    <w:rPr>
      <w:rFonts w:ascii="Calibri" w:eastAsiaTheme="majorEastAsia" w:hAnsi="Calibri" w:cstheme="majorBidi"/>
      <w:b/>
      <w:bCs/>
      <w:sz w:val="32"/>
      <w:u w:val="single"/>
    </w:rPr>
  </w:style>
  <w:style w:type="character" w:customStyle="1" w:styleId="StyleBoldUnderline">
    <w:name w:val="Style Bold Underline"/>
    <w:aliases w:val="Underline,Style Underline"/>
    <w:basedOn w:val="DefaultParagraphFont"/>
    <w:uiPriority w:val="6"/>
    <w:qFormat/>
    <w:rsid w:val="00A6793A"/>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A6793A"/>
    <w:rPr>
      <w:sz w:val="26"/>
      <w:u w:val="none"/>
    </w:rPr>
  </w:style>
  <w:style w:type="paragraph" w:styleId="Header">
    <w:name w:val="header"/>
    <w:basedOn w:val="Normal"/>
    <w:link w:val="HeaderChar"/>
    <w:uiPriority w:val="99"/>
    <w:semiHidden/>
    <w:rsid w:val="00A6793A"/>
    <w:pPr>
      <w:tabs>
        <w:tab w:val="center" w:pos="4680"/>
        <w:tab w:val="right" w:pos="9360"/>
      </w:tabs>
    </w:pPr>
  </w:style>
  <w:style w:type="character" w:customStyle="1" w:styleId="HeaderChar">
    <w:name w:val="Header Char"/>
    <w:basedOn w:val="DefaultParagraphFont"/>
    <w:link w:val="Header"/>
    <w:uiPriority w:val="99"/>
    <w:semiHidden/>
    <w:rsid w:val="00A6793A"/>
    <w:rPr>
      <w:rFonts w:ascii="Calibri" w:hAnsi="Calibri" w:cs="Calibri"/>
    </w:rPr>
  </w:style>
  <w:style w:type="paragraph" w:styleId="Footer">
    <w:name w:val="footer"/>
    <w:basedOn w:val="Normal"/>
    <w:link w:val="FooterChar"/>
    <w:uiPriority w:val="99"/>
    <w:rsid w:val="00A6793A"/>
    <w:pPr>
      <w:tabs>
        <w:tab w:val="center" w:pos="4680"/>
        <w:tab w:val="right" w:pos="9360"/>
      </w:tabs>
    </w:pPr>
  </w:style>
  <w:style w:type="character" w:customStyle="1" w:styleId="FooterChar">
    <w:name w:val="Footer Char"/>
    <w:basedOn w:val="DefaultParagraphFont"/>
    <w:link w:val="Footer"/>
    <w:uiPriority w:val="99"/>
    <w:rsid w:val="00A6793A"/>
    <w:rPr>
      <w:rFonts w:ascii="Calibri" w:hAnsi="Calibri" w:cs="Calibri"/>
    </w:rPr>
  </w:style>
  <w:style w:type="character" w:styleId="Hyperlink">
    <w:name w:val="Hyperlink"/>
    <w:basedOn w:val="DefaultParagraphFont"/>
    <w:uiPriority w:val="99"/>
    <w:rsid w:val="00A6793A"/>
    <w:rPr>
      <w:color w:val="auto"/>
      <w:u w:val="none"/>
    </w:rPr>
  </w:style>
  <w:style w:type="character" w:styleId="FollowedHyperlink">
    <w:name w:val="FollowedHyperlink"/>
    <w:basedOn w:val="DefaultParagraphFont"/>
    <w:uiPriority w:val="99"/>
    <w:semiHidden/>
    <w:rsid w:val="00A6793A"/>
    <w:rPr>
      <w:color w:val="auto"/>
      <w:u w:val="none"/>
    </w:rPr>
  </w:style>
  <w:style w:type="character" w:customStyle="1" w:styleId="Heading4Char">
    <w:name w:val="Heading 4 Char"/>
    <w:aliases w:val="Tag Char,Normal Tag Char,Big card Char,small text Char,body Char,no read Char,heading 2 Char,Ch Char, Ch Char,No Spacing11111 Char,No Spacing5 Char,No Spacing2111 Char,Heading 2 Char2 Char Char,Heading 2 Char1 Char Char Char"/>
    <w:basedOn w:val="DefaultParagraphFont"/>
    <w:link w:val="Heading4"/>
    <w:uiPriority w:val="4"/>
    <w:rsid w:val="00A6793A"/>
    <w:rPr>
      <w:rFonts w:ascii="Calibri" w:eastAsiaTheme="majorEastAsia" w:hAnsi="Calibri" w:cstheme="majorBidi"/>
      <w:b/>
      <w:bCs/>
      <w:iCs/>
      <w:sz w:val="26"/>
    </w:rPr>
  </w:style>
  <w:style w:type="paragraph" w:styleId="NormalWeb">
    <w:name w:val="Normal (Web)"/>
    <w:basedOn w:val="Normal"/>
    <w:uiPriority w:val="99"/>
    <w:semiHidden/>
    <w:unhideWhenUsed/>
    <w:rsid w:val="00D964E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964E9"/>
  </w:style>
  <w:style w:type="paragraph" w:styleId="DocumentMap">
    <w:name w:val="Document Map"/>
    <w:basedOn w:val="Normal"/>
    <w:link w:val="DocumentMapChar"/>
    <w:uiPriority w:val="99"/>
    <w:semiHidden/>
    <w:rsid w:val="00D964E9"/>
    <w:rPr>
      <w:rFonts w:ascii="Tahoma" w:hAnsi="Tahoma" w:cs="Tahoma"/>
      <w:sz w:val="16"/>
      <w:szCs w:val="16"/>
    </w:rPr>
  </w:style>
  <w:style w:type="character" w:customStyle="1" w:styleId="DocumentMapChar">
    <w:name w:val="Document Map Char"/>
    <w:basedOn w:val="DefaultParagraphFont"/>
    <w:link w:val="DocumentMap"/>
    <w:uiPriority w:val="99"/>
    <w:semiHidden/>
    <w:rsid w:val="00D964E9"/>
    <w:rPr>
      <w:rFonts w:ascii="Tahoma" w:hAnsi="Tahoma" w:cs="Tahoma"/>
      <w:sz w:val="16"/>
      <w:szCs w:val="16"/>
    </w:rPr>
  </w:style>
  <w:style w:type="paragraph" w:styleId="BalloonText">
    <w:name w:val="Balloon Text"/>
    <w:basedOn w:val="Normal"/>
    <w:link w:val="BalloonTextChar"/>
    <w:uiPriority w:val="99"/>
    <w:semiHidden/>
    <w:rsid w:val="00822421"/>
    <w:rPr>
      <w:rFonts w:ascii="Tahoma" w:hAnsi="Tahoma" w:cs="Tahoma"/>
      <w:sz w:val="16"/>
      <w:szCs w:val="16"/>
    </w:rPr>
  </w:style>
  <w:style w:type="character" w:customStyle="1" w:styleId="BalloonTextChar">
    <w:name w:val="Balloon Text Char"/>
    <w:basedOn w:val="DefaultParagraphFont"/>
    <w:link w:val="BalloonText"/>
    <w:uiPriority w:val="99"/>
    <w:semiHidden/>
    <w:rsid w:val="00822421"/>
    <w:rPr>
      <w:rFonts w:ascii="Tahoma" w:hAnsi="Tahoma" w:cs="Tahoma"/>
      <w:sz w:val="16"/>
      <w:szCs w:val="16"/>
    </w:rPr>
  </w:style>
  <w:style w:type="paragraph" w:styleId="NoSpacing">
    <w:name w:val="No Spacing"/>
    <w:uiPriority w:val="1"/>
    <w:qFormat/>
    <w:rsid w:val="00822421"/>
    <w:pPr>
      <w:spacing w:after="0" w:line="240" w:lineRule="auto"/>
    </w:pPr>
  </w:style>
  <w:style w:type="paragraph" w:styleId="TOCHeading">
    <w:name w:val="TOC Heading"/>
    <w:basedOn w:val="Heading1"/>
    <w:next w:val="Normal"/>
    <w:uiPriority w:val="39"/>
    <w:semiHidden/>
    <w:unhideWhenUsed/>
    <w:qFormat/>
    <w:rsid w:val="00A3255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rsid w:val="00A3255F"/>
    <w:pPr>
      <w:spacing w:after="100"/>
    </w:pPr>
  </w:style>
  <w:style w:type="paragraph" w:styleId="TOC3">
    <w:name w:val="toc 3"/>
    <w:basedOn w:val="Normal"/>
    <w:next w:val="Normal"/>
    <w:autoRedefine/>
    <w:uiPriority w:val="39"/>
    <w:rsid w:val="00A3255F"/>
    <w:pPr>
      <w:spacing w:after="100"/>
      <w:ind w:left="44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istoryisaweapon.com/defcon1/eqbalahmadcoldwar.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aljazeera.com/indepth/opinion/2013/10/persian-snake-charmers-racism-global-hegemony-20131066572145380.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euquant.com/author/thomas-bost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islamthought.wordpress.com/2012/07/30/imperialism-the-logic-of-the-american-hegemony/" TargetMode="External"/><Relationship Id="rId5" Type="http://schemas.openxmlformats.org/officeDocument/2006/relationships/styles" Target="styles.xml"/><Relationship Id="rId15" Type="http://schemas.openxmlformats.org/officeDocument/2006/relationships/hyperlink" Target="http://highpaycentre.org/bigpay/key-facts-you-should-know-about-executive-pay" TargetMode="External"/><Relationship Id="rId10" Type="http://schemas.openxmlformats.org/officeDocument/2006/relationships/hyperlink" Target="https://aconerlycoleman.wordpress.com/2013/02/09/akata-or-how-i-realized-that-afrocentrism-was-not-for-me/" TargetMode="Externa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politicalresearch.org/2003/03/01/raceing-abroad-exploring-racism-inand-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T%20DEBATE\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E123B"/>
    <w:rsid w:val="009E123B"/>
    <w:rsid w:val="00A902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6C6AB1EA9240339A0A31E3DD80D49D">
    <w:name w:val="586C6AB1EA9240339A0A31E3DD80D49D"/>
    <w:rsid w:val="009E123B"/>
  </w:style>
  <w:style w:type="paragraph" w:customStyle="1" w:styleId="C89AD6615BEF42B3B2C7058F251C5A67">
    <w:name w:val="C89AD6615BEF42B3B2C7058F251C5A67"/>
    <w:rsid w:val="009E123B"/>
  </w:style>
  <w:style w:type="paragraph" w:customStyle="1" w:styleId="36EBDB9ABC54473199BC22EBAF201E94">
    <w:name w:val="36EBDB9ABC54473199BC22EBAF201E94"/>
    <w:rsid w:val="009E123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7CD81C-7600-4476-8A7C-E5A7656F1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331</TotalTime>
  <Pages>39</Pages>
  <Words>16485</Words>
  <Characters>93965</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110230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UNT DEBATE</cp:lastModifiedBy>
  <cp:revision>12</cp:revision>
  <dcterms:created xsi:type="dcterms:W3CDTF">2014-07-18T15:53:00Z</dcterms:created>
  <dcterms:modified xsi:type="dcterms:W3CDTF">2014-07-19T03:28:00Z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