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FD5" w:rsidRDefault="00A835FE" w:rsidP="00A835FE">
      <w:pPr>
        <w:pStyle w:val="Heading1"/>
      </w:pPr>
      <w:r>
        <w:t xml:space="preserve">Yes Exports </w:t>
      </w:r>
    </w:p>
    <w:p w:rsidR="00A835FE" w:rsidRDefault="00A835FE" w:rsidP="00A835FE">
      <w:pPr>
        <w:pStyle w:val="Heading3"/>
      </w:pPr>
      <w:r>
        <w:t xml:space="preserve">Yes Exports---1NC </w:t>
      </w:r>
    </w:p>
    <w:p w:rsidR="00A835FE" w:rsidRDefault="00A835FE" w:rsidP="00A835FE">
      <w:pPr>
        <w:pStyle w:val="Heading4"/>
      </w:pPr>
      <w:r>
        <w:t xml:space="preserve">The </w:t>
      </w:r>
      <w:r>
        <w:t xml:space="preserve">DOE will limit LNG exports now because of concerns about domestic supply and demand---the plan resolves those concerns and triggers exports </w:t>
      </w:r>
    </w:p>
    <w:p w:rsidR="00A835FE" w:rsidRDefault="00A835FE" w:rsidP="00A835FE">
      <w:r>
        <w:t xml:space="preserve">Charles </w:t>
      </w:r>
      <w:r w:rsidRPr="00CF4135">
        <w:rPr>
          <w:rStyle w:val="StyleStyleBold12pt"/>
        </w:rPr>
        <w:t>Ebinger et al 12</w:t>
      </w:r>
      <w:r>
        <w:t>, a senior fellow and director of the Energy Security Initiative at the Brookings Institution; Kevin Massy, Assistant Director of the Energy Security Initiative at Brookings; and Govinda Avasarala, Senior Research Assistant in the Energy Security Initiative at Brookings, May 2012, “Liquid Markets: Assessing the Case for U.S. Exports of Liquefied Natural Gas,” http://www.brookings.edu/~/media/research/files/reports/2012/5/02%20lng%20exports%20ebinger/0502_lng_exports_ebinger.pdf</w:t>
      </w:r>
    </w:p>
    <w:p w:rsidR="00A835FE" w:rsidRPr="00382669" w:rsidRDefault="00A835FE" w:rsidP="00A835FE">
      <w:pPr>
        <w:ind w:left="288"/>
        <w:rPr>
          <w:sz w:val="16"/>
        </w:rPr>
      </w:pPr>
      <w:r w:rsidRPr="00A76998">
        <w:rPr>
          <w:rStyle w:val="StyleBoldUnderline"/>
        </w:rPr>
        <w:t>From the perspective of the</w:t>
      </w:r>
      <w:r w:rsidRPr="00382669">
        <w:rPr>
          <w:sz w:val="16"/>
        </w:rPr>
        <w:t xml:space="preserve"> U.S. federal </w:t>
      </w:r>
      <w:r w:rsidRPr="00A76998">
        <w:rPr>
          <w:rStyle w:val="StyleBoldUnderline"/>
        </w:rPr>
        <w:t>government, the issue</w:t>
      </w:r>
      <w:r w:rsidRPr="00382669">
        <w:rPr>
          <w:sz w:val="16"/>
        </w:rPr>
        <w:t xml:space="preserve"> of implications </w:t>
      </w:r>
      <w:r w:rsidRPr="00A76998">
        <w:rPr>
          <w:rStyle w:val="StyleBoldUnderline"/>
        </w:rPr>
        <w:t>is viewed in terms of</w:t>
      </w:r>
      <w:r w:rsidRPr="00382669">
        <w:rPr>
          <w:sz w:val="16"/>
        </w:rPr>
        <w:t xml:space="preserve"> “</w:t>
      </w:r>
      <w:r w:rsidRPr="00A76998">
        <w:rPr>
          <w:rStyle w:val="StyleBoldUnderline"/>
          <w:bdr w:val="single" w:sz="4" w:space="0" w:color="auto"/>
        </w:rPr>
        <w:t>public interest</w:t>
      </w:r>
      <w:r w:rsidRPr="00382669">
        <w:rPr>
          <w:sz w:val="16"/>
        </w:rPr>
        <w:t xml:space="preserve">.” Under existing legislation, exports of natural gas to countries with a free trade agreement (FTA) with the United States are, by law, deemed to be in the public interest and authorization is required to be given without modification or delay. </w:t>
      </w:r>
      <w:r w:rsidRPr="00507E6B">
        <w:rPr>
          <w:rStyle w:val="StyleBoldUnderline"/>
          <w:highlight w:val="yellow"/>
        </w:rPr>
        <w:t>Projects</w:t>
      </w:r>
      <w:r w:rsidRPr="00382669">
        <w:rPr>
          <w:sz w:val="16"/>
        </w:rPr>
        <w:t xml:space="preserve"> looking for authorization </w:t>
      </w:r>
      <w:r w:rsidRPr="00507E6B">
        <w:rPr>
          <w:rStyle w:val="StyleBoldUnderline"/>
          <w:highlight w:val="yellow"/>
        </w:rPr>
        <w:t>to export</w:t>
      </w:r>
      <w:r w:rsidRPr="00382669">
        <w:rPr>
          <w:sz w:val="16"/>
        </w:rPr>
        <w:t xml:space="preserve"> LNG </w:t>
      </w:r>
      <w:r w:rsidRPr="00382669">
        <w:rPr>
          <w:rStyle w:val="StyleBoldUnderline"/>
        </w:rPr>
        <w:t>to countries without an FTA</w:t>
      </w:r>
      <w:r w:rsidRPr="00382669">
        <w:rPr>
          <w:sz w:val="16"/>
        </w:rPr>
        <w:t xml:space="preserve">, </w:t>
      </w:r>
      <w:r w:rsidRPr="00382669">
        <w:rPr>
          <w:rStyle w:val="StyleBoldUnderline"/>
        </w:rPr>
        <w:t>which account for</w:t>
      </w:r>
      <w:r w:rsidRPr="00382669">
        <w:rPr>
          <w:sz w:val="16"/>
        </w:rPr>
        <w:t xml:space="preserve"> roughly </w:t>
      </w:r>
      <w:r w:rsidRPr="00382669">
        <w:rPr>
          <w:rStyle w:val="StyleBoldUnderline"/>
          <w:bdr w:val="single" w:sz="4" w:space="0" w:color="auto"/>
        </w:rPr>
        <w:t>96 percent</w:t>
      </w:r>
      <w:r w:rsidRPr="00382669">
        <w:rPr>
          <w:sz w:val="16"/>
        </w:rPr>
        <w:t xml:space="preserve"> </w:t>
      </w:r>
      <w:r w:rsidRPr="00382669">
        <w:rPr>
          <w:rStyle w:val="StyleBoldUnderline"/>
        </w:rPr>
        <w:t>of current global LNG demand</w:t>
      </w:r>
      <w:r w:rsidRPr="00382669">
        <w:rPr>
          <w:sz w:val="16"/>
        </w:rPr>
        <w:t xml:space="preserve">, </w:t>
      </w:r>
      <w:r w:rsidRPr="00507E6B">
        <w:rPr>
          <w:rStyle w:val="StyleBoldUnderline"/>
          <w:highlight w:val="yellow"/>
        </w:rPr>
        <w:t>are</w:t>
      </w:r>
      <w:r w:rsidRPr="00382669">
        <w:rPr>
          <w:rStyle w:val="StyleBoldUnderline"/>
        </w:rPr>
        <w:t xml:space="preserve"> required to be </w:t>
      </w:r>
      <w:r w:rsidRPr="00507E6B">
        <w:rPr>
          <w:rStyle w:val="StyleBoldUnderline"/>
          <w:highlight w:val="yellow"/>
        </w:rPr>
        <w:t>approved</w:t>
      </w:r>
      <w:r w:rsidRPr="00382669">
        <w:rPr>
          <w:sz w:val="16"/>
        </w:rPr>
        <w:t xml:space="preserve"> by the Secretary of Energy </w:t>
      </w:r>
      <w:r w:rsidRPr="00507E6B">
        <w:rPr>
          <w:rStyle w:val="StyleBoldUnderline"/>
          <w:highlight w:val="yellow"/>
        </w:rPr>
        <w:t>unless</w:t>
      </w:r>
      <w:r w:rsidRPr="00382669">
        <w:rPr>
          <w:sz w:val="16"/>
        </w:rPr>
        <w:t xml:space="preserve">, after public hearing, </w:t>
      </w:r>
      <w:r w:rsidRPr="00382669">
        <w:rPr>
          <w:rStyle w:val="StyleBoldUnderline"/>
        </w:rPr>
        <w:t xml:space="preserve">the </w:t>
      </w:r>
      <w:r w:rsidRPr="00507E6B">
        <w:rPr>
          <w:rStyle w:val="StyleBoldUnderline"/>
          <w:highlight w:val="yellow"/>
          <w:bdr w:val="single" w:sz="4" w:space="0" w:color="auto"/>
        </w:rPr>
        <w:t>D</w:t>
      </w:r>
      <w:r w:rsidRPr="00382669">
        <w:rPr>
          <w:rStyle w:val="StyleBoldUnderline"/>
        </w:rPr>
        <w:t xml:space="preserve">epartment </w:t>
      </w:r>
      <w:r w:rsidRPr="00507E6B">
        <w:rPr>
          <w:rStyle w:val="StyleBoldUnderline"/>
          <w:highlight w:val="yellow"/>
          <w:bdr w:val="single" w:sz="4" w:space="0" w:color="auto"/>
        </w:rPr>
        <w:t>o</w:t>
      </w:r>
      <w:r w:rsidRPr="00382669">
        <w:rPr>
          <w:rStyle w:val="StyleBoldUnderline"/>
        </w:rPr>
        <w:t xml:space="preserve">f </w:t>
      </w:r>
      <w:r w:rsidRPr="00507E6B">
        <w:rPr>
          <w:rStyle w:val="StyleBoldUnderline"/>
          <w:highlight w:val="yellow"/>
          <w:bdr w:val="single" w:sz="4" w:space="0" w:color="auto"/>
        </w:rPr>
        <w:t>E</w:t>
      </w:r>
      <w:r w:rsidRPr="00382669">
        <w:rPr>
          <w:rStyle w:val="StyleBoldUnderline"/>
        </w:rPr>
        <w:t>nergy</w:t>
      </w:r>
      <w:r w:rsidRPr="00382669">
        <w:rPr>
          <w:sz w:val="16"/>
        </w:rPr>
        <w:t xml:space="preserve"> </w:t>
      </w:r>
      <w:r w:rsidRPr="00507E6B">
        <w:rPr>
          <w:rStyle w:val="StyleBoldUnderline"/>
          <w:highlight w:val="yellow"/>
        </w:rPr>
        <w:t>finds</w:t>
      </w:r>
      <w:r w:rsidRPr="00382669">
        <w:rPr>
          <w:sz w:val="16"/>
        </w:rPr>
        <w:t xml:space="preserve"> that such </w:t>
      </w:r>
      <w:r w:rsidRPr="00507E6B">
        <w:rPr>
          <w:rStyle w:val="StyleBoldUnderline"/>
          <w:highlight w:val="yellow"/>
        </w:rPr>
        <w:t>exports</w:t>
      </w:r>
      <w:r w:rsidRPr="00382669">
        <w:rPr>
          <w:rStyle w:val="StyleBoldUnderline"/>
        </w:rPr>
        <w:t xml:space="preserve"> are </w:t>
      </w:r>
      <w:r w:rsidRPr="00507E6B">
        <w:rPr>
          <w:rStyle w:val="StyleBoldUnderline"/>
          <w:highlight w:val="yellow"/>
        </w:rPr>
        <w:t>not in the public interest</w:t>
      </w:r>
      <w:r w:rsidRPr="00382669">
        <w:rPr>
          <w:sz w:val="16"/>
        </w:rPr>
        <w:t>.80 Although the legal definition of “public interest” is not explicitly given in existing legislation, according to public statements by officials from the Department of Energy, “</w:t>
      </w:r>
      <w:r w:rsidRPr="00507E6B">
        <w:rPr>
          <w:rStyle w:val="StyleBoldUnderline"/>
          <w:highlight w:val="yellow"/>
        </w:rPr>
        <w:t>public interest” includes</w:t>
      </w:r>
      <w:r w:rsidRPr="00382669">
        <w:rPr>
          <w:sz w:val="16"/>
        </w:rPr>
        <w:t>:</w:t>
      </w:r>
    </w:p>
    <w:p w:rsidR="00A835FE" w:rsidRPr="00382669" w:rsidRDefault="00A835FE" w:rsidP="00A835FE">
      <w:pPr>
        <w:ind w:left="288"/>
        <w:rPr>
          <w:sz w:val="16"/>
        </w:rPr>
      </w:pPr>
      <w:r w:rsidRPr="00382669">
        <w:rPr>
          <w:sz w:val="16"/>
        </w:rPr>
        <w:t xml:space="preserve">• </w:t>
      </w:r>
      <w:r w:rsidRPr="00507E6B">
        <w:rPr>
          <w:rStyle w:val="StyleBoldUnderline"/>
          <w:highlight w:val="yellow"/>
        </w:rPr>
        <w:t>Adequate domestic</w:t>
      </w:r>
      <w:r w:rsidRPr="00382669">
        <w:rPr>
          <w:rStyle w:val="StyleBoldUnderline"/>
        </w:rPr>
        <w:t xml:space="preserve"> natural gas </w:t>
      </w:r>
      <w:r w:rsidRPr="00507E6B">
        <w:rPr>
          <w:rStyle w:val="StyleBoldUnderline"/>
          <w:highlight w:val="yellow"/>
        </w:rPr>
        <w:t>supply</w:t>
      </w:r>
      <w:r w:rsidRPr="00382669">
        <w:rPr>
          <w:sz w:val="16"/>
        </w:rPr>
        <w:t xml:space="preserve">; • </w:t>
      </w:r>
      <w:r w:rsidRPr="00507E6B">
        <w:rPr>
          <w:rStyle w:val="StyleBoldUnderline"/>
          <w:highlight w:val="yellow"/>
          <w:bdr w:val="single" w:sz="4" w:space="0" w:color="auto"/>
        </w:rPr>
        <w:t>Domestic demand for</w:t>
      </w:r>
      <w:r w:rsidRPr="00382669">
        <w:rPr>
          <w:rStyle w:val="StyleBoldUnderline"/>
          <w:bdr w:val="single" w:sz="4" w:space="0" w:color="auto"/>
        </w:rPr>
        <w:t xml:space="preserve"> natural </w:t>
      </w:r>
      <w:r w:rsidRPr="00507E6B">
        <w:rPr>
          <w:rStyle w:val="StyleBoldUnderline"/>
          <w:highlight w:val="yellow"/>
          <w:bdr w:val="single" w:sz="4" w:space="0" w:color="auto"/>
        </w:rPr>
        <w:t>gas proposed for export</w:t>
      </w:r>
      <w:r w:rsidRPr="00382669">
        <w:rPr>
          <w:sz w:val="16"/>
        </w:rPr>
        <w:t>; • Economic impacts of exports (on GDP, consumers, and industry); • U.S. energy security; • Job creation; • U.S. balance of trade; • International considerations; • Environmental considerations; • Consistency with DoE’s policy of promoting market competition through free negotiation of trade81</w:t>
      </w:r>
    </w:p>
    <w:p w:rsidR="00A835FE" w:rsidRPr="00382669" w:rsidRDefault="00A835FE" w:rsidP="00A835FE">
      <w:pPr>
        <w:ind w:left="288"/>
        <w:rPr>
          <w:sz w:val="16"/>
        </w:rPr>
      </w:pPr>
      <w:r w:rsidRPr="00382669">
        <w:rPr>
          <w:sz w:val="16"/>
        </w:rPr>
        <w:t xml:space="preserve">The first two of these criteria were addressed in Part I. The remainder focus on the various domestic and international implications of U.S. LNG exports. </w:t>
      </w:r>
    </w:p>
    <w:p w:rsidR="00A835FE" w:rsidRPr="00382669" w:rsidRDefault="00A835FE" w:rsidP="00A835FE">
      <w:pPr>
        <w:ind w:left="288"/>
        <w:rPr>
          <w:sz w:val="16"/>
        </w:rPr>
      </w:pPr>
      <w:r w:rsidRPr="00382669">
        <w:rPr>
          <w:sz w:val="16"/>
        </w:rPr>
        <w:t>Domestic Implications</w:t>
      </w:r>
    </w:p>
    <w:p w:rsidR="00A835FE" w:rsidRPr="00382669" w:rsidRDefault="00A835FE" w:rsidP="00A835FE">
      <w:pPr>
        <w:ind w:left="288"/>
        <w:rPr>
          <w:sz w:val="16"/>
        </w:rPr>
      </w:pPr>
      <w:r w:rsidRPr="00382669">
        <w:rPr>
          <w:sz w:val="16"/>
        </w:rPr>
        <w:t>The domestic implications of U.S. LNG exports include their impact on natural gas prices, natural gas price volatility, jobs and competitiveness, and on overall energy security.</w:t>
      </w:r>
    </w:p>
    <w:p w:rsidR="00A835FE" w:rsidRPr="00382669" w:rsidRDefault="00A835FE" w:rsidP="00A835FE">
      <w:pPr>
        <w:ind w:left="288"/>
        <w:rPr>
          <w:sz w:val="16"/>
        </w:rPr>
      </w:pPr>
      <w:r w:rsidRPr="00382669">
        <w:rPr>
          <w:sz w:val="16"/>
        </w:rPr>
        <w:t>Price of domestic natural Gas</w:t>
      </w:r>
    </w:p>
    <w:p w:rsidR="00A835FE" w:rsidRPr="00382669" w:rsidRDefault="00A835FE" w:rsidP="00A835FE">
      <w:pPr>
        <w:ind w:left="288"/>
        <w:rPr>
          <w:sz w:val="16"/>
        </w:rPr>
      </w:pPr>
      <w:r w:rsidRPr="00507E6B">
        <w:rPr>
          <w:rStyle w:val="StyleBoldUnderline"/>
          <w:highlight w:val="yellow"/>
        </w:rPr>
        <w:t>The</w:t>
      </w:r>
      <w:r w:rsidRPr="00507E6B">
        <w:rPr>
          <w:sz w:val="16"/>
          <w:highlight w:val="yellow"/>
        </w:rPr>
        <w:t xml:space="preserve"> </w:t>
      </w:r>
      <w:r w:rsidRPr="00507E6B">
        <w:rPr>
          <w:rStyle w:val="StyleBoldUnderline"/>
          <w:highlight w:val="yellow"/>
          <w:bdr w:val="single" w:sz="4" w:space="0" w:color="auto"/>
        </w:rPr>
        <w:t>domestic price</w:t>
      </w:r>
      <w:r w:rsidRPr="00382669">
        <w:rPr>
          <w:sz w:val="16"/>
        </w:rPr>
        <w:t xml:space="preserve"> impact of natural gas exports </w:t>
      </w:r>
      <w:r w:rsidRPr="00507E6B">
        <w:rPr>
          <w:rStyle w:val="StyleBoldUnderline"/>
          <w:highlight w:val="yellow"/>
        </w:rPr>
        <w:t>will be a</w:t>
      </w:r>
      <w:r w:rsidRPr="00507E6B">
        <w:rPr>
          <w:sz w:val="16"/>
          <w:highlight w:val="yellow"/>
        </w:rPr>
        <w:t xml:space="preserve"> </w:t>
      </w:r>
      <w:r w:rsidRPr="00507E6B">
        <w:rPr>
          <w:rStyle w:val="StyleBoldUnderline"/>
          <w:highlight w:val="yellow"/>
          <w:bdr w:val="single" w:sz="4" w:space="0" w:color="auto"/>
        </w:rPr>
        <w:t>significant factor</w:t>
      </w:r>
      <w:r w:rsidRPr="00382669">
        <w:rPr>
          <w:sz w:val="16"/>
        </w:rPr>
        <w:t xml:space="preserve"> </w:t>
      </w:r>
      <w:r w:rsidRPr="00382669">
        <w:rPr>
          <w:rStyle w:val="StyleBoldUnderline"/>
        </w:rPr>
        <w:t xml:space="preserve">in </w:t>
      </w:r>
      <w:r w:rsidRPr="00E505FF">
        <w:rPr>
          <w:rStyle w:val="StyleBoldUnderline"/>
        </w:rPr>
        <w:t>determining whether or not the U</w:t>
      </w:r>
      <w:r w:rsidRPr="00E505FF">
        <w:rPr>
          <w:sz w:val="16"/>
        </w:rPr>
        <w:t xml:space="preserve">nited </w:t>
      </w:r>
      <w:r w:rsidRPr="00E505FF">
        <w:rPr>
          <w:rStyle w:val="StyleBoldUnderline"/>
        </w:rPr>
        <w:t>S</w:t>
      </w:r>
      <w:r w:rsidRPr="00E505FF">
        <w:rPr>
          <w:sz w:val="16"/>
        </w:rPr>
        <w:t xml:space="preserve">tates </w:t>
      </w:r>
      <w:r w:rsidRPr="00E505FF">
        <w:rPr>
          <w:rStyle w:val="StyleBoldUnderline"/>
        </w:rPr>
        <w:t>should export LNG.</w:t>
      </w:r>
      <w:r w:rsidRPr="00E505FF">
        <w:rPr>
          <w:sz w:val="16"/>
        </w:rPr>
        <w:t xml:space="preserve"> While it is generally acknowledged that a domesti</w:t>
      </w:r>
      <w:r w:rsidRPr="00382669">
        <w:rPr>
          <w:sz w:val="16"/>
        </w:rPr>
        <w:t xml:space="preserve">c price increase will result from largescale LNG exports, the size of the price increase is the subject of debate, with a number of studies suggesting a range of possible outcomes. The important considerations when analyzing the results and conclusions of the various existing studies are the assumptions and models that are used when making price forecasts. Below are the results and methodologies of five major pricing studies done by the EIA and three consultancies: Deloitte, ICF International, and Navigant Consulting, which published two studies. </w:t>
      </w:r>
    </w:p>
    <w:p w:rsidR="00A835FE" w:rsidRPr="00B2456D" w:rsidRDefault="00A835FE" w:rsidP="00A835FE">
      <w:pPr>
        <w:ind w:left="288"/>
        <w:rPr>
          <w:sz w:val="8"/>
          <w:szCs w:val="8"/>
        </w:rPr>
      </w:pPr>
      <w:r w:rsidRPr="00B2456D">
        <w:rPr>
          <w:sz w:val="8"/>
          <w:szCs w:val="8"/>
        </w:rPr>
        <w:t xml:space="preserve">2012 Energy information Administration study In January 2012, the EIA published a study entitled “Effect of Increased Natural Gas Exports on Domestic Energy Markets.”82 The study, conducted at the request of the Office of Fossil Energy of the Department of Energy, analyzed four different export scenarios across four different resource base or economic assumptions to project price responses to LNG exports. In addition to a “baseline” scenario, where no LNG is exported, the EIA model considered four different export scenarios: • A low export/slow growth scenario, where 6 bcf/day of LNG is exported, phased in at a rate of 1 bcf/day per year; • A low export/rapid growth scenario, where 6 bcf/day of LNG is exported, phased in at a rate of 3 bcf/day per year; • A high export/slow growth scenario, where 12 bcf/day of LNG is exported, phased in at a rate of 1 bcf/day per year; • A high export/rapid growth scenario, where 12 bcf/day of LNG is exported, phased in at a rate of 3 bcf/day per year. Given the uncertainty over the actual size of the shale gas resource base and the future growth of the U.S. economy, each of these scenarios (both “baseline” and export) were applied to four alternate background cases: • A reference case, based on the EIA’s 2011 Annual Energy Outlook; • A low-shale estimated ultimate recovery (EUR) case, in which shale gas production from new, undrilled wells is 50 percent below the reference case scenario; • A high-shale EUR case, in which shale gas production from new, undrilled wells is 50 percent higher than the reference case; • A high economic growth case, in which U.S. GDP grows at 3.2 percent as opposed to the 2.7 percent assumed in the reference case. Given the range of assumptions, the range of results was unsurprisingly wide. The results range from a 9.6 percent increase (from $3.56 to $3.90/ mcf) in domestic natural gas prices in 2025 due to exports (in the case of high shale gas recovery, low export volumes and a slow rate of export growth) to a 32.5 percent increase (in the case of low shale gas recovery, high export volumes and a high rate of export growth). The percentage premium for domestic natural gas prices in 2025 for each scenario relative to the baseline scenario price estimate is detailed in table 3. In addition to the price premium for exporting natural gas that exists in each case, the EIA study projected a short-term spike in natural gas prices as a result of LNG exports. As figure 7 below illustrates, in 2015, the first year that LNG exports occur, domestic natural gas prices rise rapidly until total export capacity is reached. In the “lowrapid” scenario prices peak in 2016, after the 6 bcf/day of export capacity is built over 2 years; in the “high-slow” scenario, natural gas prices peak in 2026, after the 12 bcf/day of export capacity is built over 12 years. The immediate jump in price becomes more pronounced in the scenarios where LNG export capacity increases quickly. In the “low-rapid” scenario, the price of natural gas peaks at nearly 18 percent above the baseline case; in the “high-rapid” scenario, natural gas prices peak at 36 percent above the baseline case. This price impact is exacerbated in the Low Shale EUR and High Macroeconomic Growth cases, as LNG exports further tighten domestic natural gas markets. In the most extreme example, the high-rapid scenario for exports in a Low Shale EUR case, the price for natural gas peaks at more than 50 percent than the baseline case.83 There are two factors that should be considered when interpreting the results of this price impact study. The first is the assumption regarding the rate at which LNG could be exported. The results of EIA’s analysis represent an extreme scenario for LNG exports. In the existing LNG market, it is particularly unlikely that either the “low-rapid” or the “high-rapid” scenarios would materialize. The former assumption stipulates that the United States would export 6 bcf/day of LNG by 2016. Given that, at the time of writing, only one facility has been approved to export 2.2 bcf/day to nonFTA countries starting in 2015, it is unlikely that another three plants would be approved and built in such a short time frame.84 The latter scenario, that the United States would be exporting 12 bcf/ day of LNG by 2018, suggests that in the next several years, the United States would grow from exporting negligible volumes of LNG to having roughly one-third of the global LNG export capacity. Not only would this supply growth outpace growth in global LNG demand, but this capacity addition would also have to compete with roughly 11 bcf/day of Australian-origin LNG that is expected to hit the market around the same time.85 The second issue is the model’s assumptions for incremental investment in natural gas production as a result of increased export capacity. The spike in price depicted in figure 7 occurs because investment from gas producers lags additional demand. In the model, producers respond to, rather than anticipate, additional demand. For this reason, prices peak once the export capacity is filled, before steadily decreasing. In reality, the expectation of future demand would likely induce gas producers to invest in additional production before incremental demand occurs. As a result, the increase in prices would likely begin earlier and peak at a lower level than suggested by the model. deloitte study An earlier study released in November 2011 from the Deloitte Center for Energy Solutions highlighted the producer-response in its model. In addition to finding that LNG exports would produce a smaller increase in gas prices than the EIA report suggests, the Deloitte study points out that “producers can develop more reserves in anticipation of demand growth, such as LNG exports. There will be ample notice and time in advance of the exports to make supplies available.”86 Using a dynamic model, in which production increased in anticipation of new demand, the Deloitte study found that 6 bcf/day of exports of LNG would result in, on average, a 1.7 percent increase (from $7.09 to $7.21/MMBtu) in the price of natural gas between 2016 and 2035. Further, the Deloitte study noted that there would be regional variations to the increase in natural gas prices resulting from LNG exports. As most of the proposed liquefaction terminals are expected to be on the Gulf Coast, the price of Henry Hub gas, which is the key benchmark for natural gas from the Gulf Coast, will increase by $0.22/ MMBtu by 2035 as a result of U.S. LNG exports. This is more than double the price increase projected in regions further away from the LNG export terminals. In New York and Illinois, natural gas prices are projected to increase by less than $0.10/MMBtu. This is particularly important in the Northeast, which historically experiences some of the highest natural gas prices in the country, but will benefit from the development and consumption of natural gas from the nearby Marcellus shale play. other studies Three other studies of note have analyzed the price impacts of U.S. LNG exports. In August 2010, Navigant Consulting found that 2 bcf/day of LNG exports would cause a price increase of between 7 and 7.9 percent from 2015 to 2035 relative to a scenario with no gas exports. ICF International found in August 2011 that 6 bcf/day of exports would result in an 11 percent ($0.64/MMBtu) increase in natural gas prices over the same period.87 More recently, Navigant released another study that analyzed the impact of two separate export scenarios. The first scenario modeled the impact of 3.6 bcf/day of LNG exports from three terminals in North America: Sabine Pass in Louisiana, Kitimat in British Columbia, and Coos Bay in Oregon. The second scenario modeled the impact of 6.6 bcf/day of LNG exports from the three aforementioned export projects and 2 bcf/day of added exports from the Gulf Coast and 1 bcf/day from Maryland.88 This Navigant study found that 6.6 bcf/day of LNG exports would result in a 6 percent ($0.35/MMBtu) increase in natural gas prices from 2015 to 2035. As with the EIA and Deloitte studies, the results of both Navigant and ICF’s studies must be analyzed in the context of their respective methodologies and assumptions. Navigant’s first study uses a more static supply model, which, unlike dynamic supply models, does not fully take account of the effect that higher prices have on spurring additional production. As a result, it takes a conservative estimate of supply growth potential. The report acknowledges that the price outcomes modeled in its analysis “establish the upper range of impacts that exports […] might have on natural gas prices.”89 This study also did not factor in the reemergence of the industrial sector as a major consumer of natural gas following the shale gas “revolution.” The study assumes that natural gas consumption by the industrial sector will decline by 0.3% per year to 2035. By contrast, the EIA model assumes that industrial sector demand will increase by roughly 1% per year over the same period.90 The ICF study factors in various levels of production response from an increase in price. Under its 6 bcf/day export scenario, the price impact ranges from a $0.52/ MMBtu increase in a more responsive drilling activity scenario to a $0.75/MMBtu increase in a less responsive drilling activity scenario. which study is right? Given that these studies forecast natural gas prices two decades into the future, it is difficult to determine which study is most accurate. (table 4 shows a comparison of the price impact forecasts of the various models.) However, policymakers would benefit from having a better understanding of the results that are generated from each report. This includes choosing the most relevant results from each report. For instance, following the release of the EIA study, many commentators were quick to highlight that natural gas prices could increase by more than 50 percent as a result of LNG exports. However, this ignored the assumptions behind this number: it was based on the price of natural gas in one year under the most extreme assumptions of exports and domestic resource base. A more comprehensive analysis should include an assessment of the average price impact from 2015 to 2035. When distinguishing between the various studies, policymakers should identify which assumptions most resemble the existing natural gas market and its likely direction, and which models are most reflective of the complex nature of domestic and global natural gas trade. Assuming realistic volumes of natural gas exports as well as a reasonable supply response by natural gas producers are important considerations. It is important to note that the supply curves in the various studies reflect different interpretations of the economics of marginal production. The Power sector and industrial sector Part I indicated that the power-generation and industrial sectors would account for most of the demand for newly available natural gas resources. As shown above, LNG exports are likely to increase domestic prices of natural gas, suggesting negative consequences for these two competing sectors. In their analyses, both Deloitte and EIA found that the majority—63 percent, according to both studies—of the exported natural gas will come from new production as opposed to displaced consumption from other sectors. By contrast, between 17 and 38 percent of supply of natural gas for export would be met by reduced demand, as higher prices pushes some domestic consumers to use less gas. </w:t>
      </w:r>
    </w:p>
    <w:p w:rsidR="00A835FE" w:rsidRPr="00382669" w:rsidRDefault="00A835FE" w:rsidP="00A835FE">
      <w:pPr>
        <w:ind w:left="288"/>
        <w:rPr>
          <w:sz w:val="16"/>
        </w:rPr>
      </w:pPr>
      <w:r w:rsidRPr="00382669">
        <w:rPr>
          <w:sz w:val="16"/>
        </w:rPr>
        <w:t xml:space="preserve">In the power generation and industrial sectors, the price impacts of LNG exports are likely to have modest impacts. </w:t>
      </w:r>
      <w:r w:rsidRPr="00507E6B">
        <w:rPr>
          <w:rStyle w:val="StyleBoldUnderline"/>
          <w:highlight w:val="yellow"/>
        </w:rPr>
        <w:t>In the power sector</w:t>
      </w:r>
      <w:r w:rsidRPr="00382669">
        <w:rPr>
          <w:sz w:val="16"/>
        </w:rPr>
        <w:t xml:space="preserve">, natural </w:t>
      </w:r>
      <w:r w:rsidRPr="00382669">
        <w:rPr>
          <w:rStyle w:val="StyleBoldUnderline"/>
        </w:rPr>
        <w:t>gas has historically been used as a back up to coal and nuclear base-load generation</w:t>
      </w:r>
      <w:r w:rsidRPr="00382669">
        <w:rPr>
          <w:sz w:val="16"/>
        </w:rPr>
        <w:t xml:space="preserve">. For such gas used at the </w:t>
      </w:r>
      <w:r w:rsidRPr="00382669">
        <w:rPr>
          <w:sz w:val="16"/>
        </w:rPr>
        <w:lastRenderedPageBreak/>
        <w:t xml:space="preserve">margin, the increase in electricity prices as a result of LNG exports would be limited by its competitiveness relative to other fuels: </w:t>
      </w:r>
      <w:r w:rsidRPr="00382669">
        <w:rPr>
          <w:rStyle w:val="StyleBoldUnderline"/>
        </w:rPr>
        <w:t>as soon as it becomes more expensive than the alternative for back up generation</w:t>
      </w:r>
      <w:r w:rsidRPr="00382669">
        <w:rPr>
          <w:sz w:val="16"/>
        </w:rPr>
        <w:t xml:space="preserve">, </w:t>
      </w:r>
      <w:r w:rsidRPr="00382669">
        <w:rPr>
          <w:rStyle w:val="StyleBoldUnderline"/>
        </w:rPr>
        <w:t>power producers</w:t>
      </w:r>
      <w:r w:rsidRPr="00382669">
        <w:rPr>
          <w:sz w:val="16"/>
        </w:rPr>
        <w:t xml:space="preserve"> will </w:t>
      </w:r>
      <w:r w:rsidRPr="00382669">
        <w:rPr>
          <w:rStyle w:val="StyleBoldUnderline"/>
        </w:rPr>
        <w:t>substitute away from gas</w:t>
      </w:r>
      <w:r w:rsidRPr="00382669">
        <w:rPr>
          <w:sz w:val="16"/>
        </w:rPr>
        <w:t>.91 According to ICF International, a $0.64/MMBtu increase in the price of natural gas would result in an electricity price increase of between $1.66 and $4.97/megawatt-hour (MWh), depending on how often gas is used as the marginal fuel for electricity. Deloitte estimates that the price increase of electricity would not be more than $1.65/MWh. 92 EIA estimates that electricity price impacts will be marginal as well (between $1.40/MWh and $2.90/MWh) except in the “highrapid” export scenario.93 The EIA Annual Energy Outlook 2011 estimates that, without exporting LNG, the average price of electricity (across all fuels) in 2035 will be $92/MWh.94</w:t>
      </w:r>
    </w:p>
    <w:p w:rsidR="00A835FE" w:rsidRPr="0024485E" w:rsidRDefault="00A835FE" w:rsidP="00A835FE">
      <w:pPr>
        <w:ind w:left="288"/>
        <w:rPr>
          <w:sz w:val="16"/>
        </w:rPr>
      </w:pPr>
      <w:r w:rsidRPr="0024485E">
        <w:rPr>
          <w:sz w:val="16"/>
        </w:rPr>
        <w:t xml:space="preserve">In the longer term, natural gas is itself likely to be used for more base-load generation. The rapid increase in shale gas production, coupled with the </w:t>
      </w:r>
      <w:r w:rsidRPr="00507E6B">
        <w:rPr>
          <w:rStyle w:val="StyleBoldUnderline"/>
          <w:highlight w:val="yellow"/>
        </w:rPr>
        <w:t>retirements of</w:t>
      </w:r>
      <w:r w:rsidRPr="0024485E">
        <w:rPr>
          <w:sz w:val="16"/>
        </w:rPr>
        <w:t xml:space="preserve"> as much as 50 gigawatts (GW) of </w:t>
      </w:r>
      <w:r w:rsidRPr="00507E6B">
        <w:rPr>
          <w:rStyle w:val="StyleBoldUnderline"/>
          <w:highlight w:val="yellow"/>
        </w:rPr>
        <w:t>coal</w:t>
      </w:r>
      <w:r w:rsidRPr="00382669">
        <w:rPr>
          <w:rStyle w:val="StyleBoldUnderline"/>
        </w:rPr>
        <w:t>-fired electricity</w:t>
      </w:r>
      <w:r w:rsidRPr="0024485E">
        <w:rPr>
          <w:sz w:val="16"/>
        </w:rPr>
        <w:t xml:space="preserve"> </w:t>
      </w:r>
      <w:r w:rsidRPr="00382669">
        <w:rPr>
          <w:rStyle w:val="StyleBoldUnderline"/>
        </w:rPr>
        <w:t>due to</w:t>
      </w:r>
      <w:r w:rsidRPr="0024485E">
        <w:rPr>
          <w:sz w:val="16"/>
        </w:rPr>
        <w:t xml:space="preserve"> plant age or </w:t>
      </w:r>
      <w:r w:rsidRPr="00382669">
        <w:rPr>
          <w:rStyle w:val="StyleBoldUnderline"/>
          <w:bdr w:val="single" w:sz="4" w:space="0" w:color="auto"/>
        </w:rPr>
        <w:t>inability to adhere to possibly forthcoming EPA regulations</w:t>
      </w:r>
      <w:r w:rsidRPr="00382669">
        <w:rPr>
          <w:rStyle w:val="StyleBoldUnderline"/>
        </w:rPr>
        <w:t xml:space="preserve"> </w:t>
      </w:r>
      <w:r w:rsidRPr="00507E6B">
        <w:rPr>
          <w:rStyle w:val="StyleBoldUnderline"/>
          <w:highlight w:val="yellow"/>
        </w:rPr>
        <w:t>is likely to</w:t>
      </w:r>
      <w:r w:rsidRPr="00507E6B">
        <w:rPr>
          <w:sz w:val="16"/>
          <w:highlight w:val="yellow"/>
        </w:rPr>
        <w:t xml:space="preserve"> </w:t>
      </w:r>
      <w:r w:rsidRPr="00507E6B">
        <w:rPr>
          <w:rStyle w:val="StyleBoldUnderline"/>
          <w:highlight w:val="yellow"/>
        </w:rPr>
        <w:t>increase</w:t>
      </w:r>
      <w:r w:rsidRPr="00382669">
        <w:rPr>
          <w:rStyle w:val="StyleBoldUnderline"/>
        </w:rPr>
        <w:t xml:space="preserve"> the </w:t>
      </w:r>
      <w:r w:rsidRPr="00507E6B">
        <w:rPr>
          <w:rStyle w:val="StyleBoldUnderline"/>
          <w:highlight w:val="yellow"/>
        </w:rPr>
        <w:t>demand for</w:t>
      </w:r>
      <w:r w:rsidRPr="00382669">
        <w:rPr>
          <w:rStyle w:val="StyleBoldUnderline"/>
        </w:rPr>
        <w:t xml:space="preserve"> natural </w:t>
      </w:r>
      <w:r w:rsidRPr="00507E6B">
        <w:rPr>
          <w:rStyle w:val="StyleBoldUnderline"/>
          <w:highlight w:val="yellow"/>
        </w:rPr>
        <w:t>gas in the</w:t>
      </w:r>
      <w:r w:rsidRPr="00382669">
        <w:rPr>
          <w:rStyle w:val="StyleBoldUnderline"/>
        </w:rPr>
        <w:t xml:space="preserve"> power sector</w:t>
      </w:r>
      <w:r w:rsidRPr="0024485E">
        <w:rPr>
          <w:sz w:val="16"/>
        </w:rPr>
        <w:t xml:space="preserve">. According to some analysts, the </w:t>
      </w:r>
      <w:r w:rsidRPr="00507E6B">
        <w:rPr>
          <w:rStyle w:val="StyleBoldUnderline"/>
          <w:highlight w:val="yellow"/>
        </w:rPr>
        <w:t>near-term</w:t>
      </w:r>
      <w:r w:rsidRPr="00382669">
        <w:rPr>
          <w:rStyle w:val="StyleBoldUnderline"/>
        </w:rPr>
        <w:t xml:space="preserve"> demand caused by the retirements of</w:t>
      </w:r>
      <w:r w:rsidRPr="0024485E">
        <w:rPr>
          <w:sz w:val="16"/>
        </w:rPr>
        <w:t xml:space="preserve"> the oldest and least efficient </w:t>
      </w:r>
      <w:r w:rsidRPr="00382669">
        <w:rPr>
          <w:rStyle w:val="StyleBoldUnderline"/>
        </w:rPr>
        <w:t>coal-fired power plants could result in an</w:t>
      </w:r>
      <w:r w:rsidRPr="0024485E">
        <w:rPr>
          <w:sz w:val="16"/>
        </w:rPr>
        <w:t xml:space="preserve"> </w:t>
      </w:r>
      <w:r w:rsidRPr="00382669">
        <w:rPr>
          <w:rStyle w:val="StyleBoldUnderline"/>
          <w:bdr w:val="single" w:sz="4" w:space="0" w:color="auto"/>
        </w:rPr>
        <w:t>additional natural gas demand</w:t>
      </w:r>
      <w:r w:rsidRPr="0024485E">
        <w:rPr>
          <w:sz w:val="16"/>
        </w:rPr>
        <w:t xml:space="preserve"> of 2 bcf/day.95 Given the lack of environmentally and economically viable alternatives, a moderate increase in gas prices is unlikely to result in a large move away from natural gas, although increased costs will be transferred to customers. Natural gas consumption in the power sector has been considered economic at prices much higher than those resulting from LNG exports in even the highest price-impact projections. Even prior to the shale gas “revolution,” when natural gas prices were high, natural gas demand was increasing in the power sector. The EIA Annual Energy Outlook 2005— published in a year when average well head prices were over $7/MMBTU—projected that natural gas demand in the electricity sector would increase by 70 percent between 2003 and 2015.96</w:t>
      </w:r>
    </w:p>
    <w:p w:rsidR="00A835FE" w:rsidRPr="0024485E" w:rsidRDefault="00A835FE" w:rsidP="00A835FE">
      <w:pPr>
        <w:ind w:left="288"/>
        <w:rPr>
          <w:sz w:val="8"/>
          <w:szCs w:val="8"/>
        </w:rPr>
      </w:pPr>
      <w:r w:rsidRPr="0024485E">
        <w:rPr>
          <w:sz w:val="8"/>
          <w:szCs w:val="8"/>
        </w:rPr>
        <w:t>Unlike the power sector, which continued to build natural-gas fired generation during a period of increasing gas prices, the industrial sector was negatively affected by growing natural gas import dependence, high gas prices, and gas price volatility. Between 2000 and 2005, the price of natural gas increased by 99 percent and LNG imports more than doubled.97 By 2005, the ratio of the price of oil to the price of natural gas was approximately 6:1, just below the 7:1 oil-to-gas price ratio at which U.S. petrochemical and plastics producers are globally competitive.98 That same year Alan Greenspan, then-Chairman of the Federal Reserve, noted that because of natural gas price increases “the North American gas-using industry [was] in a weakened competitive position.”99</w:t>
      </w:r>
      <w:r>
        <w:rPr>
          <w:sz w:val="8"/>
          <w:szCs w:val="8"/>
        </w:rPr>
        <w:t xml:space="preserve"> </w:t>
      </w:r>
      <w:r w:rsidRPr="0024485E">
        <w:rPr>
          <w:sz w:val="8"/>
          <w:szCs w:val="8"/>
        </w:rPr>
        <w:t>Since then the price of natural gas has collapsed. In 2011, the oil-to-natural gas price ratio was more than 24:1. In 2012 it has been even higher. The decline in natural gas prices has galvanized the industrial sector. A joint study by PwC and the National Association for Manufacturers, an industry trade group, found that the development of shale gas could save manufacturers as much as $11.6 billion per year in feedstock costs through 2025.100 New investments in petrochemical and plastics producing facilities are occurring throughout the East and Southeast, largely predicated on the availability of inexpensive natural gas.</w:t>
      </w:r>
      <w:r>
        <w:rPr>
          <w:sz w:val="8"/>
          <w:szCs w:val="8"/>
        </w:rPr>
        <w:t xml:space="preserve"> </w:t>
      </w:r>
      <w:r w:rsidRPr="0024485E">
        <w:rPr>
          <w:sz w:val="8"/>
          <w:szCs w:val="8"/>
        </w:rPr>
        <w:t>Opponents of LNG exports contend that such investments would be deterred in the future as a result of increases in the price of natural gas. However, the evidence suggests that the competitive advantage of U.S. industrial producers relative to its competitors in Western Europe and Asia is not likely to be affected significantly by the projected increase in natural gas prices resulting from LNG exports. As European and many Asian petrochemical producers use oil-based products such as naphtha and fuel oil as feedstock, U.S. companies are more likely to enjoy a significant cost advantage over their overseas competitors. Even a one-third decline in the estimated price of crude oil in 2035 would result in an oil-to-gas ratio of 14:1.101</w:t>
      </w:r>
      <w:r>
        <w:rPr>
          <w:sz w:val="8"/>
          <w:szCs w:val="8"/>
        </w:rPr>
        <w:t xml:space="preserve"> </w:t>
      </w:r>
      <w:r w:rsidRPr="0024485E">
        <w:rPr>
          <w:sz w:val="8"/>
          <w:szCs w:val="8"/>
        </w:rPr>
        <w:t>There is also the potential for increased exports to help industrial consumers. Ethane, a liquid byproduct of natural gas production at several U.S. gas plays, is the primary feedstock of ethylene, a petrochemical product used to create a wide variety of products. According to a study by the American Chemistry Council, an industry trade body, a 25 percent increase in ethane production would yield a $32.8 billion increase in U.S. chemical production. By providing another market for cheap dry gas, LNG exports will encourage additional production of natural gas liquids (NGL) that are produced in association with dry gas. According to the EIA, ethane production increased by nearly 30 percent between 2009 and 2011 as natural gas production from shale started to grow substantially. Ethane production is now at an alltime high, with more than one million barrels per day of ethane being produced.102 Increased gas production for exports results in increased production of such natural gas liquids, in which case exports can be seen as providing a benefit to the petrochemical industry.</w:t>
      </w:r>
    </w:p>
    <w:p w:rsidR="00A835FE" w:rsidRPr="0024485E" w:rsidRDefault="00A835FE" w:rsidP="00A835FE">
      <w:pPr>
        <w:ind w:left="288"/>
        <w:rPr>
          <w:sz w:val="16"/>
        </w:rPr>
      </w:pPr>
      <w:r w:rsidRPr="0024485E">
        <w:rPr>
          <w:sz w:val="16"/>
        </w:rPr>
        <w:t>natural gas price volatility</w:t>
      </w:r>
    </w:p>
    <w:p w:rsidR="00A835FE" w:rsidRPr="0024485E" w:rsidRDefault="00A835FE" w:rsidP="00A835FE">
      <w:pPr>
        <w:ind w:left="288"/>
        <w:rPr>
          <w:sz w:val="16"/>
        </w:rPr>
      </w:pPr>
      <w:r w:rsidRPr="00507E6B">
        <w:rPr>
          <w:rStyle w:val="StyleBoldUnderline"/>
          <w:highlight w:val="yellow"/>
        </w:rPr>
        <w:t>A</w:t>
      </w:r>
      <w:r w:rsidRPr="00E505FF">
        <w:rPr>
          <w:rStyle w:val="StyleBoldUnderline"/>
        </w:rPr>
        <w:t xml:space="preserve"> major </w:t>
      </w:r>
      <w:r w:rsidRPr="00507E6B">
        <w:rPr>
          <w:rStyle w:val="StyleBoldUnderline"/>
          <w:highlight w:val="yellow"/>
        </w:rPr>
        <w:t>concern</w:t>
      </w:r>
      <w:r w:rsidRPr="00382669">
        <w:rPr>
          <w:rStyle w:val="StyleBoldUnderline"/>
        </w:rPr>
        <w:t xml:space="preserve"> among</w:t>
      </w:r>
      <w:r w:rsidRPr="0024485E">
        <w:rPr>
          <w:sz w:val="16"/>
        </w:rPr>
        <w:t xml:space="preserve"> </w:t>
      </w:r>
      <w:r w:rsidRPr="00382669">
        <w:rPr>
          <w:rStyle w:val="StyleBoldUnderline"/>
        </w:rPr>
        <w:t xml:space="preserve">domestic end users of natural gas </w:t>
      </w:r>
      <w:r w:rsidRPr="00507E6B">
        <w:rPr>
          <w:rStyle w:val="StyleBoldUnderline"/>
          <w:highlight w:val="yellow"/>
        </w:rPr>
        <w:t>is the</w:t>
      </w:r>
      <w:r w:rsidRPr="00507E6B">
        <w:rPr>
          <w:sz w:val="16"/>
          <w:highlight w:val="yellow"/>
        </w:rPr>
        <w:t xml:space="preserve"> </w:t>
      </w:r>
      <w:r w:rsidRPr="00507E6B">
        <w:rPr>
          <w:rStyle w:val="StyleBoldUnderline"/>
          <w:highlight w:val="yellow"/>
          <w:bdr w:val="single" w:sz="4" w:space="0" w:color="auto"/>
        </w:rPr>
        <w:t>possibility of</w:t>
      </w:r>
      <w:r w:rsidRPr="00E505FF">
        <w:rPr>
          <w:rStyle w:val="StyleBoldUnderline"/>
          <w:bdr w:val="single" w:sz="4" w:space="0" w:color="auto"/>
        </w:rPr>
        <w:t xml:space="preserve"> an increase in</w:t>
      </w:r>
      <w:r w:rsidRPr="00382669">
        <w:rPr>
          <w:rStyle w:val="StyleBoldUnderline"/>
          <w:bdr w:val="single" w:sz="4" w:space="0" w:color="auto"/>
        </w:rPr>
        <w:t xml:space="preserve"> natural </w:t>
      </w:r>
      <w:r w:rsidRPr="00507E6B">
        <w:rPr>
          <w:rStyle w:val="StyleBoldUnderline"/>
          <w:highlight w:val="yellow"/>
          <w:bdr w:val="single" w:sz="4" w:space="0" w:color="auto"/>
        </w:rPr>
        <w:t>gas price volatility</w:t>
      </w:r>
      <w:r w:rsidRPr="0024485E">
        <w:rPr>
          <w:sz w:val="16"/>
        </w:rPr>
        <w:t xml:space="preserve"> resulting from an increase in U.S. LNG exports. As figure 8 demonstrates, the price volatility experienced during the 2000s was the highest the domestic gas market has experienced in the past three decades. </w:t>
      </w:r>
    </w:p>
    <w:p w:rsidR="00A835FE" w:rsidRPr="0024485E" w:rsidRDefault="00A835FE" w:rsidP="00A835FE">
      <w:pPr>
        <w:ind w:left="288"/>
        <w:rPr>
          <w:sz w:val="16"/>
        </w:rPr>
      </w:pPr>
      <w:r w:rsidRPr="0024485E">
        <w:rPr>
          <w:sz w:val="16"/>
        </w:rPr>
        <w:t xml:space="preserve">The </w:t>
      </w:r>
      <w:r w:rsidRPr="00E505FF">
        <w:rPr>
          <w:rStyle w:val="StyleBoldUnderline"/>
        </w:rPr>
        <w:t>volatility of the natural gas market in the 2000s was</w:t>
      </w:r>
      <w:r w:rsidRPr="0024485E">
        <w:rPr>
          <w:sz w:val="16"/>
        </w:rPr>
        <w:t xml:space="preserve"> largely </w:t>
      </w:r>
      <w:r w:rsidRPr="00507E6B">
        <w:rPr>
          <w:rStyle w:val="StyleBoldUnderline"/>
          <w:highlight w:val="yellow"/>
          <w:bdr w:val="single" w:sz="4" w:space="0" w:color="auto"/>
        </w:rPr>
        <w:t>caused by a tight supply-demand balance</w:t>
      </w:r>
      <w:r w:rsidRPr="0024485E">
        <w:rPr>
          <w:sz w:val="16"/>
        </w:rPr>
        <w:t xml:space="preserve">. </w:t>
      </w:r>
      <w:r w:rsidRPr="00382669">
        <w:rPr>
          <w:rStyle w:val="StyleBoldUnderline"/>
        </w:rPr>
        <w:t>Natural gas demand increased substantially</w:t>
      </w:r>
      <w:r w:rsidRPr="0024485E">
        <w:rPr>
          <w:sz w:val="16"/>
        </w:rPr>
        <w:t xml:space="preserve"> as the U.S. economy grew </w:t>
      </w:r>
      <w:r w:rsidRPr="00382669">
        <w:rPr>
          <w:rStyle w:val="StyleBoldUnderline"/>
        </w:rPr>
        <w:t>and natural gas was viewed as environmentally preferable to coal for power generation</w:t>
      </w:r>
      <w:r w:rsidRPr="0024485E">
        <w:rPr>
          <w:sz w:val="16"/>
        </w:rPr>
        <w:t xml:space="preserve">. </w:t>
      </w:r>
      <w:r w:rsidRPr="00382669">
        <w:rPr>
          <w:rStyle w:val="StyleBoldUnderline"/>
        </w:rPr>
        <w:t>This increase in demand coincided with a reduction in domestic supply</w:t>
      </w:r>
      <w:r w:rsidRPr="0024485E">
        <w:rPr>
          <w:sz w:val="16"/>
        </w:rPr>
        <w:t xml:space="preserve"> and an increased reliance on imports. The recent surge in U.S. natural gas production has resulted in less market volatility since 2010. According to EIA, the standard deviation of the price of natural gas (a general statistical indicator of volatility) between 2010 and 2011 was one-third what it was during the 2000s.103 Potential exports of U.S. LNG concerns some domestic consumers for two principal reasons: greater volatility in domestic natural gas prices; and exposure of domestic natural gas prices to higher international prices resulting in a convergence between low U.S. prices and high international prices. </w:t>
      </w:r>
    </w:p>
    <w:p w:rsidR="00A835FE" w:rsidRPr="0024485E" w:rsidRDefault="00A835FE" w:rsidP="00A835FE">
      <w:pPr>
        <w:ind w:left="288"/>
        <w:rPr>
          <w:sz w:val="8"/>
          <w:szCs w:val="8"/>
        </w:rPr>
      </w:pPr>
      <w:r w:rsidRPr="0024485E">
        <w:rPr>
          <w:sz w:val="8"/>
          <w:szCs w:val="8"/>
        </w:rPr>
        <w:t>There is an insufficient amount of data and quantitative research on the relationship between domestic natural gas price volatility and LNG exports. However, certain characteristics of the LNG market are likely to limit volatility. LNG is bound by technical constraints: it must be liquefied and then transported on dedicated tankers before arriving at terminals where a regasification facility must be installed. Liquefaction facilities have capacity limits to how much gas they can turn into LNG. If they are operating at or close-to full capacity, such facilities will have a relatively constant demand for natural gas, therefore an international price or supply shock would have little impact on domestic gas prices. Moreover, unlike oil trading, in which an exporter—theoretically—sells each marginal barrel of production to the highest bidder in the global market, the capacity limit on LNG production and export means that LNG exporters have an infrastructure-limited demand for natural gas leaving the rest of the natural gas for domestic consumption. As most LNG infrastructure facilities are built on a project finance basis and underpinned by long-term contracts, this demand can be anticipated by the market years in advance, reducing the likelihood of volatility.</w:t>
      </w:r>
      <w:r>
        <w:rPr>
          <w:sz w:val="8"/>
          <w:szCs w:val="8"/>
        </w:rPr>
        <w:t xml:space="preserve"> </w:t>
      </w:r>
      <w:r w:rsidRPr="0024485E">
        <w:rPr>
          <w:sz w:val="8"/>
          <w:szCs w:val="8"/>
        </w:rPr>
        <w:t>The macroeconomy and jobs</w:t>
      </w:r>
      <w:r>
        <w:rPr>
          <w:sz w:val="8"/>
          <w:szCs w:val="8"/>
        </w:rPr>
        <w:t xml:space="preserve"> </w:t>
      </w:r>
      <w:r w:rsidRPr="0024485E">
        <w:rPr>
          <w:sz w:val="8"/>
          <w:szCs w:val="8"/>
        </w:rPr>
        <w:t>The macroeconomic and job implications of LNG exports depend on two principal factors: the gains from trade from exploiting pricing differentials and inefficiencies of the global market; and the employment implications of those gains, higher domestic natural gas prices, and greater domestic natural gas production. The Department of Energy has commissioned a study on both the macroeconomic and employment implications of U.S. LNG exports, which will be released later this year. This study will provide a qualitative assessment of the implications of LNG exports to the U.S. economy and employment.</w:t>
      </w:r>
      <w:r>
        <w:rPr>
          <w:sz w:val="8"/>
          <w:szCs w:val="8"/>
        </w:rPr>
        <w:t xml:space="preserve"> </w:t>
      </w:r>
      <w:r w:rsidRPr="0024485E">
        <w:rPr>
          <w:sz w:val="8"/>
          <w:szCs w:val="8"/>
        </w:rPr>
        <w:t>LNG exports are likely to be a net benefit to the U.S. economy, although probably not a significant contributor in terms of total U.S. GDP. Exports of U.S. natural gas will take advantage of the benefits of the existing producer’s surplus resulting from the pricing differentials between the natural gas markets in the United States, Europe, and Asia. Contractual terms will determine how this surplus is shared between U.S. sellers and foreign buyers.104 The benefit of this trade will likely outweigh the cost to domestic consumers of the increase in the price of natural gas as most of the natural gas demanded by exports will come from new natural gas production as opposed to displacing existing production from domestic consumers. On the other hand, LNG exports from the United States are likely to put marginal upward pressure on the relative value of the U.S. dollar. In March 2012, Citigroup released a report on North American hydrocarbon production that included a model of the macroeconomic impact of U.S. oil and gas exports. The Citi analysis found that oil and gas exports would cause a nearly two percent decline in the current account deficit by 2020, but that the exchange rate implications would be modest. By 2020, the U.S. dollar would appreciate by between 1.6 and 5.4 percent.105</w:t>
      </w:r>
      <w:r>
        <w:rPr>
          <w:sz w:val="8"/>
          <w:szCs w:val="8"/>
        </w:rPr>
        <w:t xml:space="preserve"> </w:t>
      </w:r>
      <w:r w:rsidRPr="0024485E">
        <w:rPr>
          <w:sz w:val="8"/>
          <w:szCs w:val="8"/>
        </w:rPr>
        <w:t>The implications of LNG exports on job creation are similarly difficult to quantify. Other than temporary construction jobs created by the need to build liquefaction capacity, pipelines, and other ancillary infrastructure, the operation of the liquefaction facility will likely provide little permanent employment benefit. As outlined in the section on price impacts above, as much of the gas for export will come from new production, rather than the displacement of consumption in other sectors, the negative economic, and therefore jobrelated, effects on those sectors is likely to be limited. Beyond the labor required for additional gas production to satisfy LNG exports, the net impact of LNG exports is likely to be minimal. Further upstream, the job potential may be greater. By increasing domestic natural gas production, employment from additional oil and gas producers will increase, as will the demand for manufacturers of equipment for oil and gas production, gathering, and transportation.</w:t>
      </w:r>
      <w:r>
        <w:rPr>
          <w:sz w:val="8"/>
          <w:szCs w:val="8"/>
        </w:rPr>
        <w:t xml:space="preserve"> </w:t>
      </w:r>
      <w:r w:rsidRPr="0024485E">
        <w:rPr>
          <w:sz w:val="8"/>
          <w:szCs w:val="8"/>
        </w:rPr>
        <w:t>domestic energy security</w:t>
      </w:r>
    </w:p>
    <w:p w:rsidR="00A835FE" w:rsidRPr="0024485E" w:rsidRDefault="00A835FE" w:rsidP="00A835FE">
      <w:pPr>
        <w:ind w:left="288"/>
        <w:rPr>
          <w:sz w:val="16"/>
        </w:rPr>
      </w:pPr>
      <w:r w:rsidRPr="0024485E">
        <w:rPr>
          <w:sz w:val="16"/>
        </w:rPr>
        <w:t xml:space="preserve">Aside from the price impact of potential U.S. LNG exports, </w:t>
      </w:r>
      <w:r w:rsidRPr="00382669">
        <w:rPr>
          <w:rStyle w:val="StyleBoldUnderline"/>
        </w:rPr>
        <w:t xml:space="preserve">a major </w:t>
      </w:r>
      <w:r w:rsidRPr="00507E6B">
        <w:rPr>
          <w:rStyle w:val="StyleBoldUnderline"/>
          <w:highlight w:val="yellow"/>
        </w:rPr>
        <w:t>concern</w:t>
      </w:r>
      <w:r w:rsidRPr="00382669">
        <w:rPr>
          <w:rStyle w:val="StyleBoldUnderline"/>
        </w:rPr>
        <w:t xml:space="preserve"> among opponents </w:t>
      </w:r>
      <w:r w:rsidRPr="00507E6B">
        <w:rPr>
          <w:rStyle w:val="StyleBoldUnderline"/>
          <w:highlight w:val="yellow"/>
        </w:rPr>
        <w:t>is</w:t>
      </w:r>
      <w:r w:rsidRPr="00382669">
        <w:rPr>
          <w:rStyle w:val="StyleBoldUnderline"/>
        </w:rPr>
        <w:t xml:space="preserve"> that</w:t>
      </w:r>
      <w:r w:rsidRPr="0024485E">
        <w:rPr>
          <w:sz w:val="16"/>
        </w:rPr>
        <w:t xml:space="preserve"> such </w:t>
      </w:r>
      <w:r w:rsidRPr="00507E6B">
        <w:rPr>
          <w:rStyle w:val="StyleBoldUnderline"/>
          <w:highlight w:val="yellow"/>
        </w:rPr>
        <w:t>exports would</w:t>
      </w:r>
      <w:r w:rsidRPr="00382669">
        <w:rPr>
          <w:rStyle w:val="StyleBoldUnderline"/>
        </w:rPr>
        <w:t xml:space="preserve"> diminish U.S. “energy security</w:t>
      </w:r>
      <w:r w:rsidRPr="0024485E">
        <w:rPr>
          <w:sz w:val="16"/>
        </w:rPr>
        <w:t xml:space="preserve">”; </w:t>
      </w:r>
      <w:r w:rsidRPr="00382669">
        <w:rPr>
          <w:rStyle w:val="StyleBoldUnderline"/>
        </w:rPr>
        <w:t>that</w:t>
      </w:r>
      <w:r w:rsidRPr="0024485E">
        <w:rPr>
          <w:sz w:val="16"/>
        </w:rPr>
        <w:t xml:space="preserve"> </w:t>
      </w:r>
      <w:r w:rsidRPr="00382669">
        <w:rPr>
          <w:rStyle w:val="StyleBoldUnderline"/>
        </w:rPr>
        <w:t xml:space="preserve">exports would </w:t>
      </w:r>
      <w:r w:rsidRPr="00507E6B">
        <w:rPr>
          <w:rStyle w:val="StyleBoldUnderline"/>
          <w:highlight w:val="yellow"/>
        </w:rPr>
        <w:t>deny</w:t>
      </w:r>
      <w:r w:rsidRPr="00382669">
        <w:rPr>
          <w:rStyle w:val="StyleBoldUnderline"/>
        </w:rPr>
        <w:t xml:space="preserve"> the U</w:t>
      </w:r>
      <w:r w:rsidRPr="0024485E">
        <w:rPr>
          <w:sz w:val="16"/>
        </w:rPr>
        <w:t xml:space="preserve">nited </w:t>
      </w:r>
      <w:r w:rsidRPr="00382669">
        <w:rPr>
          <w:rStyle w:val="StyleBoldUnderline"/>
        </w:rPr>
        <w:t>S</w:t>
      </w:r>
      <w:r w:rsidRPr="0024485E">
        <w:rPr>
          <w:sz w:val="16"/>
        </w:rPr>
        <w:t xml:space="preserve">tates </w:t>
      </w:r>
      <w:r w:rsidRPr="00382669">
        <w:rPr>
          <w:rStyle w:val="StyleBoldUnderline"/>
        </w:rPr>
        <w:t xml:space="preserve">of </w:t>
      </w:r>
      <w:r w:rsidRPr="00507E6B">
        <w:rPr>
          <w:rStyle w:val="StyleBoldUnderline"/>
          <w:highlight w:val="yellow"/>
        </w:rPr>
        <w:t>a</w:t>
      </w:r>
      <w:r w:rsidRPr="00507E6B">
        <w:rPr>
          <w:sz w:val="16"/>
          <w:highlight w:val="yellow"/>
        </w:rPr>
        <w:t xml:space="preserve"> </w:t>
      </w:r>
      <w:r w:rsidRPr="00507E6B">
        <w:rPr>
          <w:rStyle w:val="StyleBoldUnderline"/>
          <w:highlight w:val="yellow"/>
          <w:bdr w:val="single" w:sz="4" w:space="0" w:color="auto"/>
        </w:rPr>
        <w:t>strategically important resource</w:t>
      </w:r>
      <w:r w:rsidRPr="00507E6B">
        <w:rPr>
          <w:sz w:val="16"/>
          <w:highlight w:val="yellow"/>
        </w:rPr>
        <w:t xml:space="preserve">. </w:t>
      </w:r>
      <w:r w:rsidRPr="00507E6B">
        <w:rPr>
          <w:rStyle w:val="StyleBoldUnderline"/>
          <w:highlight w:val="yellow"/>
        </w:rPr>
        <w:t>The</w:t>
      </w:r>
      <w:r w:rsidRPr="00507E6B">
        <w:rPr>
          <w:sz w:val="16"/>
          <w:highlight w:val="yellow"/>
        </w:rPr>
        <w:t xml:space="preserve"> </w:t>
      </w:r>
      <w:r w:rsidRPr="00507E6B">
        <w:rPr>
          <w:rStyle w:val="StyleBoldUnderline"/>
          <w:highlight w:val="yellow"/>
          <w:bdr w:val="single" w:sz="4" w:space="0" w:color="auto"/>
        </w:rPr>
        <w:t>extent to which</w:t>
      </w:r>
      <w:r w:rsidRPr="00382669">
        <w:rPr>
          <w:rStyle w:val="StyleBoldUnderline"/>
          <w:bdr w:val="single" w:sz="4" w:space="0" w:color="auto"/>
        </w:rPr>
        <w:t xml:space="preserve"> such </w:t>
      </w:r>
      <w:r w:rsidRPr="00507E6B">
        <w:rPr>
          <w:rStyle w:val="StyleBoldUnderline"/>
          <w:highlight w:val="yellow"/>
          <w:bdr w:val="single" w:sz="4" w:space="0" w:color="auto"/>
        </w:rPr>
        <w:t>concerns are valid depends on</w:t>
      </w:r>
      <w:r w:rsidRPr="0024485E">
        <w:rPr>
          <w:sz w:val="16"/>
        </w:rPr>
        <w:t xml:space="preserve"> several factors, including </w:t>
      </w:r>
      <w:r w:rsidRPr="0024485E">
        <w:rPr>
          <w:rStyle w:val="StyleBoldUnderline"/>
          <w:bdr w:val="single" w:sz="4" w:space="0" w:color="auto"/>
        </w:rPr>
        <w:t xml:space="preserve">the size of </w:t>
      </w:r>
      <w:r w:rsidRPr="00507E6B">
        <w:rPr>
          <w:rStyle w:val="StyleBoldUnderline"/>
          <w:highlight w:val="yellow"/>
          <w:bdr w:val="single" w:sz="4" w:space="0" w:color="auto"/>
        </w:rPr>
        <w:t>the domestic resource base</w:t>
      </w:r>
      <w:r w:rsidRPr="0024485E">
        <w:rPr>
          <w:sz w:val="16"/>
        </w:rPr>
        <w:t xml:space="preserve">, and the liquidity and functionality of global trade. As Part I of this report notes, geological evidence suggests that the volumes of LNG export under consideration would not materially affect the availability of natural gas for the domestic market. Twenty years of LNG exports at the rate of 6 bcf/day, phased in over the course of 6 years,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shale gas reserves are uncertain, in a scenario where reserves are perceived to be lower than expected, domestic natural gas prices would increase and exports would almost immediately become uneconomic. In the long-term, it is possible that U.S. prices and international prices will converge to the point at which they settle at similar levels. In that case, the United States would have more than adequate import capacity (through bi-directional import/export facilities) to import gas when economic. </w:t>
      </w:r>
    </w:p>
    <w:p w:rsidR="00A835FE" w:rsidRPr="0024485E" w:rsidRDefault="00A835FE" w:rsidP="00A835FE">
      <w:pPr>
        <w:ind w:left="288"/>
        <w:rPr>
          <w:sz w:val="8"/>
          <w:szCs w:val="8"/>
        </w:rPr>
      </w:pPr>
      <w:r w:rsidRPr="0024485E">
        <w:rPr>
          <w:sz w:val="8"/>
          <w:szCs w:val="8"/>
        </w:rPr>
        <w:t xml:space="preserve">A further gas-related consideration with regard to energy security is the effects of increased production of associated natural gas with the increasing volumes of U.S. unconventional oil. As the primary energy-security concern for the United States related to oil, the application of fracking and horizontal drilling in oil production is reducing U.S. oil import dependence, while simultaneously producing substantial volumes of natural gas, which, given the relative economics of oil and gas, is effectively delivered at zero (or, in the case of producers who have to invest in equipment to manage flaring and venting, negative) cost. To the extent that associated gas from unconventional oil production is used for LNG export, it can be seen as a consequence of—rather than a threat to—increased U.S. energy security. international implications The international implications of LNG exports from the United States can be divided into pricing, geopolitics, and environment. international Pricing As discussed in Part I, the global LNG market is informally separated into three markets: North America, the Atlantic Basin (mostly Europe), and the Pacific Basin (including Japan, South Korea, Taiwan, China, and India). These markets are separated because of important technical differences that impact the pricing structure for LNG in each market. The North American natural gas market is competitive and prices are traded in a transparent and open market. The Atlantic Basin is dominated by European LNG consumers such as the United Kingdom, Spain, France, and Italy, and is a hybrid of a competitive U.K. market that was liberalized in the mid-1990s and a Continental European market that is dominated by oil-linked, take-or-pay contracts. In recent years, the U.K. hub, the National Balancing Point (NBP), has traded at a premium to the U.S. hub, the Henry Hub. The Pacific Basin is a more rigid market that depends heavily on oilindexed contracts that are more expensive than those used in the Atlantic Basin. While they have no central trading hub, the Pacific Basin consumers such as Japan and South Korea (which is implementing its recently-signed free-trade agreement with the United States) currently import LNG based on a pricing formula known informally as the Japan Crude Cocktail, the average price of custom-cleared oil imports into Tokyo. Many Pacific Basin contracts have a built-in price floor and price ceiling depending on the price of oil.106 Without exporting any natural gas, the U.S. shale gas “revolution” has already had a positive impact on the liquidity of global LNG markets. Many LNG cargoes that were previously destined for gas-thirsty U.S. markets were diverted and served spot demand in both the Atlantic and Pacific Basins. The increased availability of LNG cargoes has helped create a looser LNG market for other consumers (see figure 9). This in turn has helped apply downward pressure to the terms of oillinked contracts resulting in the renegotiation of some contracts, particularly in Europe. Increased availability of LNG cargoes also accelerated a recent trend of increasing reliance of consumers on spot LNG markets. In 2010 short-term and spot contracts represented 19 percent of the total LNG market, up from only a fraction one decade earlier.107 In this case, increasing demand for spot cargoes indicates that consumers are taking advantage of spot prices that are lower than oilindexed rates. LNG exports will help to sustain market liquidity in what looks to be an increasingly tight LNG market beyond 2015 (see figure 10). Should LNG exports from the United States continue to be permitted, they will add to roughly 10 bcf/day of LNG that is expected to emerge from Australia between 2015 and 2020. Nevertheless, given the projected growth in demand for natural gas in China and India and assuming that some of Japan’s nuclear capacity remains offline, demand for natural gas will outpace the incremental supply. This makes U.S. LNG even more valuable on the international market. Although it will be important to global LNG markets, it is unlikely that the emergence of the United States as an exporter of LNG will change the existing pricing structure overnight. Not only is the market still largely dependent on long-term contracts, the overwhelming majority of new liquefaction capacity emerging in the next decade (largely from Australia) has already been contracted for at oil-indexed rates.108 The incremental LNG volumes supplied by the United States at floating Henry Hub rates will be small in comparison. But while U.S. LNG will not have a transformational impact, by establishing an alternate lower price for LNG derived through a different market mechanism, U.S. exports may be central in catalyzing future changes in LNG contract structure. As previously mentioned, this impact is already being felt in Europe. A number of German utilities have either renegotiated contracts or are seeking arbitration with natural gas suppliers in Norway and </w:t>
      </w:r>
      <w:r w:rsidRPr="0024485E">
        <w:rPr>
          <w:sz w:val="8"/>
          <w:szCs w:val="8"/>
        </w:rPr>
        <w:lastRenderedPageBreak/>
        <w:t>Russia. The Atlantic Basin will be a more immediate beneficiary of U.S. LNG exports than the Pacific Basin as many European contracts allow for periodic revisions to the oil-price linkage.109 In the Pacific Basin this contractual arrangement is not as common and most consumers are tied to their respective oil-linkage formulae for the duration of the contract.110 Despite the increasing demand following the Fukushima nuclear accident, however, Japanese LNG consumers are actively pursuing new arrangements for LNG contracts.111 There are other limits to the extent of the impact that U.S. LNG will have on global markets. It is unlikely that many of the LNG export facilities under consideration will reach final investment decision. Instead, it is more probable that U.S. natural gas prices will have rebounded sufficiently to the point that exports are not commercially viable beyond a certain threshold. (figure 11 illustrates the estimated costs of delivering LNG to Japan in 2020.) This threshold, expected by many experts to be roughly 6 bcf/day by 2025, is modest in comparison to the roughly 11 bcf/day of Australian LNG export projects that have reached final investment decision and are expected to be online by 2020. Also, the impact of U.S. LNG exports could be limited by a number of external factors that will have a larger bearing on the future of global LNG prices. For instance, a decision by the Japanese government to phase-out nuclear power would significantly tighten global LNG markets and probably displace any benefit provided by U.S. LNG exports. Conversely, successful and rapid development of China’s shale gas reserves would limit the demand of one of the world’s fastest-growing natural gas consumers. However, to the extent that U.S. LNG exports can help bring about a more globalized pricing structure, they will have economic and geopolitical consequences. Geopolitics A large increase in U.S. LNG exports would have the potential to increase U.S. foreign policy interests in both the Atlantic and Pacific basins. Unlike oil, natural gas has traditionally been an infrastructure-constrained business, giving geographical proximity and political relations between producers and consumers a high level of importance. Issues of “pipeline politics” have been most directly visible in Europe, which relies on Russia for around a third of its gas. Previous disputes between Moscow and Ukraine over pricing have led to major gas shortages in several E.U. countries in the winters (when demand is highest) of both 2006 and 2009. Further disagreements between Moscow and Kiev over the terms of the existing bilateral gas deal have the potential to escalate again, with negative consequences for E.U. consumers. The risk of high reliance on Russian gas has been a principal driver of European energy policy in recent decades.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From the U.S. perspective such Russian influence in the affairs of these democratic nations is an impediment to efforts at political and economic reform. The market power of Gazprom, Russia’s state-owned gas monopoly, is evident in these countries. Although they are closer to Russia than other consumers of Russian gas in Western Europe, many countries in Eastern and Central Europe pay higher contract prices for their imports, as they are more reliant on Russian gas as a proportion of their energy mixes. In the larger economies of Western Europe, which consume most of Russia’s exports, there are efforts to diversify their supply of natural gas. The E.U. has formally acknowledged the need to put in place mechanisms to increase supply diversity.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2015.112 Despite these formal efforts, there are several factors retarding the E.U.’s push for a unified effort to reduce dependence on Russian gas. National interest has been given a higher priority than collective, coordinated E.U. energy policy: the gas cutoffs in 2006 and 2009 probably contributed to the acceptance of the Nord Stream project, which carries gas from Russia into Germany. Germany’s decision to phase out its fleet of nuclear reactors by 2022 will result in far higher reliance on natural gas for the E.U.’s biggest economy. The environmental imperative to reduce carbon emissions—codified in the E.U.’s goal of essentially decarbonizing its power sector by the middle of century—mean that natural gas is being viewed by many as the short-to medium fuel of choice in power generation. Finally, the prospects for European countries to replicate the unconventional gas “revolution” that has resulted in a glut of natural gas in the United States look uncertain. Several countries, including France and the U.K., have encountered stiff public opposition to the techniques used in unconventional gas production, while those countries, such as Poland and Hungary, that have moved ahead with unconventional-gas exploration have generally seen disappointing early results. Collectively, these factors suggest that the prospects for reduced European reliance on Russian gas appear dim. The one factor that has been working to the advantage of advocates of greater European gas diversity has been the increased liquidity of the global LNG market, discussed above. Russia’s dominant position in the European gas market is being eroded by the increased availability of LNG. Qatar’s massive expansion in LNG production in 2008, coupled with the rise in unconventional gas production in the United States as well as a drop in global energy demand due to the global recession, produced a global LNG glut that saw many cargoes intended for the U.S. market diverted into Europe. As mentioned previously, with an abundant source of alternative supply, some European consumers, mainly Gazprom’s closest partners, were able to renegotiate their oil-linked, takeor-pay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 However, there is a second, structural change to the global gas market that may have more lasting effects to Russia’s market power in the European gas market. LNG is one of the fastest growing segments of the energy sector. The growth of the LNG market, both through long-term contract and spot-market sales, is likely to put increasing pressure on incumbent pipeline gas suppliers. A significant addition of U.S. LNG exports will accelerate this trend. In addition to adding to the size of the market, U.S. LNG contracts are likely to be determined on a “floating” basis, with sales terms tied to the price of a U.S. benchmark such as Henry Hub, eroding the power of providers of long-term oil linked contract suppliers such as Russia. While U.S. LNG will not be a direct tool of U.S. foreign policy—the destination of U.S. LNG will be determined according to the terms of individual contracts, the spot-price-determined demand, and the LNG traders that purchase such contracts—the addition of a large, market-based producer will indirectly serve to increase gas supply diversity in Europe, thereby providing European consumers with increased flexibility and market power. Increased LNG exports will provide similar assistance to strategic U.S. allies in the Pacific Basin. By adding supply volumes to the global LNG market, the U.S. will help Japan, Korea, India, and other import-dependent countries in South and East Asia to meet their energy needs. The desire on the part of Pacific Basin countries for the U.S. to become a gas supplier to the region has been underlined by the efforts of the Japanese government, which has attempted to secure a free-trade agreement waiver from the United States to allow exports. As with oil price-linked Russian gas contracts in Eu-rope, U.S. LNG exports linked to a floating Henry Hub benchmark, have the potential to weaken the market power of incumbent LNG providers to Asia, increasing the negotiating power of consumers and decreasing the price. As U.S. foreign policy undergoes a “pivot to Asia,” the ability of the U.S. to provide a degree of increased energy security and pricing relief to LNG importers in the region will be an important economic and strategic asset. Beyond the basin-specific considerations of U.S. LNG exports, they would provide a source of predictable natural gas supply that is relatively free from unexpected production or shipping disruption. With Qatar representing roughly one-third of the global LNG market, a blockade or military intervention in the Strait of Hormuz or a direct attack on Qatar’s liquefaction facilities by Iran would inflict chaos on world energy markets. While the United States government will be unable to physically divert LNG cargoes to specific markets or strategic allies that are most affected (gas allocation will be made by the market players), additional volumes of LNG on the world market will benefit all consumers. international Environmental implications Proposed LNG exports from the United States have encountered domestic opposition on environmental grounds. As outlined in Part I, natural gas production causes greenhouse gas emissions in the upstream production process through leakages, venting, and flaring. The greenhouse gas footprint of shale gas production has been the subject of vigorous debate, with some studies suggesting that methane from the production process leads to shale gas having a higher global warming impact than that of other hydrocarbons including coal. While the methodology underlying such studies has been widely criticized, there is no doubt that leakage and venting of natural gas is a serious negative environmental consequence of natural gas production and transportation: EPA has estimated that worldwide leakages and venting volumes were 3,353.5 bcf in 2010.113 By contrast, some advocates of U.S. exports of LNG maintain that they have the potential to bring global environmental benefits if they are used to displace more carbon-intensive fuels. According to the IEA, natural gas in general has the potential to reduce carbon dioxide emissions by 740 million tonnes in 2035, nearly half of which could be achieved by the displacement of coal in China’s power-generation portfolio. Natural gas—in the form of LNG—also has the potential to displace more carbon-intensive fuels in other major energy users, including across the EU and in Japan, which is being forced to burn more coal and oil-based fuels to make up for the nuclear generation capacity lost in the wake of the Fukushima disaster. In addition to its relatively lower carbon-dioxide footprint, natural gas produces lower emissions of pollutants such as sulfur dioxide nitrogen oxide and other particulates than coal and oil. Natural gas—both in the form of LNG and compressed natural gas—is also being viewed as a potential replacement for oil in the vehicle transportation fleet, with large carbon dioxide abatement potential.114 However, as discussed in Part I, even the United States with its low gas prices is unlikely to see any significant move toward natural gas vehicles in the absence of government policies; the prospects for such vehicles entering the European or Asian markets, where gas is several times as expensive, are remote. On the other hand, additional volumes of natural gas in the global power generation fleet may also have longer-term detrimental consequences for carbon emissions. According to the IEA, by backing out nuclear and renewable energy generation, natural gas could add 320Mt of carbon dioxide by 2035.115 Whether U.S. LNG exports contribute to reduced carbon dioxide emissions through the displacement of coal fired power generation or to the crowding out of renewable and nuclear energy in the global energy mix is something of a moot point. According to the IEA, global power generation is projected to exceed 27,000 terawatt hours per year by 2020.116 Even assuming U.S. exports of 6 bcf/day (on the upper end of the range of expectations), zero losses due to transportation, regasification, and transmission, and a high natural gas power plant efficiency level of 60 percent, such volumes would account for just over one percent of total global power generation.117 Therefore, although the domestic environmental impacts associated with shale gas extraction may, pending the outcome of further study, prove to be a cause for concern with respect to greenhouse gas emissions, the potential for U.S. LNG exports to make a meaningful impact on global emissions through changes to the global power generation mix is negligible. Part III: Conclusions and Recommendations</w:t>
      </w:r>
    </w:p>
    <w:p w:rsidR="00A835FE" w:rsidRPr="0024485E" w:rsidRDefault="00A835FE" w:rsidP="00A835FE">
      <w:pPr>
        <w:ind w:left="288"/>
        <w:rPr>
          <w:sz w:val="16"/>
        </w:rPr>
      </w:pPr>
      <w:r w:rsidRPr="0024485E">
        <w:rPr>
          <w:sz w:val="16"/>
        </w:rPr>
        <w:t xml:space="preserve">This paper has attempted to answer two questions: Are U.S. LNG exports feasible? If so, what are the implications of U.S. LNG exports? </w:t>
      </w:r>
      <w:r w:rsidRPr="00507E6B">
        <w:rPr>
          <w:rStyle w:val="StyleBoldUnderline"/>
          <w:highlight w:val="yellow"/>
        </w:rPr>
        <w:t>For exports to be feasible</w:t>
      </w:r>
      <w:r w:rsidRPr="0024485E">
        <w:rPr>
          <w:sz w:val="16"/>
        </w:rPr>
        <w:t xml:space="preserve">, </w:t>
      </w:r>
      <w:r w:rsidRPr="0024485E">
        <w:rPr>
          <w:rStyle w:val="StyleBoldUnderline"/>
        </w:rPr>
        <w:t xml:space="preserve">several </w:t>
      </w:r>
      <w:r w:rsidRPr="00507E6B">
        <w:rPr>
          <w:rStyle w:val="StyleBoldUnderline"/>
          <w:highlight w:val="yellow"/>
        </w:rPr>
        <w:t>demand and supply-related conditions need to be met</w:t>
      </w:r>
      <w:r w:rsidRPr="0024485E">
        <w:rPr>
          <w:sz w:val="16"/>
        </w:rPr>
        <w:t xml:space="preserve">. On the supply side, adequate resources must be available and their production must be sustainable over the long-term. The regulatory and policy environment will need to accommodate natural gas production to ensure that the resources are developed. The capacity and infrastructure required to enable exports must also be in place. This includes the adequacy of the pipeline and storage network, the availability of shipping capacity, and the availability of equipment for production and qualified engineers. </w:t>
      </w:r>
    </w:p>
    <w:p w:rsidR="00A835FE" w:rsidRPr="0024485E" w:rsidRDefault="00A835FE" w:rsidP="00A835FE">
      <w:pPr>
        <w:ind w:left="288"/>
        <w:rPr>
          <w:sz w:val="12"/>
          <w:szCs w:val="12"/>
        </w:rPr>
      </w:pPr>
      <w:r w:rsidRPr="0024485E">
        <w:rPr>
          <w:rStyle w:val="StyleBoldUnderline"/>
        </w:rPr>
        <w:t>On the demand side</w:t>
      </w:r>
      <w:r w:rsidRPr="0024485E">
        <w:rPr>
          <w:sz w:val="16"/>
        </w:rPr>
        <w:t xml:space="preserve">, </w:t>
      </w:r>
      <w:r w:rsidRPr="00507E6B">
        <w:rPr>
          <w:rStyle w:val="StyleBoldUnderline"/>
          <w:highlight w:val="yellow"/>
        </w:rPr>
        <w:t>LNG exports will compete with</w:t>
      </w:r>
      <w:r w:rsidRPr="0024485E">
        <w:rPr>
          <w:sz w:val="16"/>
        </w:rPr>
        <w:t xml:space="preserve"> two main other domestic end uses for natural gas: </w:t>
      </w:r>
      <w:r w:rsidRPr="0024485E">
        <w:rPr>
          <w:rStyle w:val="StyleBoldUnderline"/>
          <w:bdr w:val="single" w:sz="4" w:space="0" w:color="auto"/>
        </w:rPr>
        <w:t xml:space="preserve">the </w:t>
      </w:r>
      <w:r w:rsidRPr="00507E6B">
        <w:rPr>
          <w:rStyle w:val="StyleBoldUnderline"/>
          <w:highlight w:val="yellow"/>
          <w:bdr w:val="single" w:sz="4" w:space="0" w:color="auto"/>
        </w:rPr>
        <w:t>power-generation</w:t>
      </w:r>
      <w:r w:rsidRPr="0024485E">
        <w:rPr>
          <w:rStyle w:val="StyleBoldUnderline"/>
          <w:bdr w:val="single" w:sz="4" w:space="0" w:color="auto"/>
        </w:rPr>
        <w:t xml:space="preserve"> sector</w:t>
      </w:r>
      <w:r w:rsidRPr="0024485E">
        <w:rPr>
          <w:sz w:val="16"/>
        </w:rPr>
        <w:t xml:space="preserve">, and the industrial and petrochemical sector. </w:t>
      </w:r>
      <w:r w:rsidRPr="0024485E">
        <w:rPr>
          <w:rStyle w:val="StyleBoldUnderline"/>
        </w:rPr>
        <w:t>According to most projections, the U.S. electricity sector will see an increased demand for natural gas</w:t>
      </w:r>
      <w:r w:rsidRPr="0024485E">
        <w:rPr>
          <w:sz w:val="16"/>
        </w:rPr>
        <w:t xml:space="preserve"> </w:t>
      </w:r>
      <w:r w:rsidRPr="0024485E">
        <w:rPr>
          <w:sz w:val="12"/>
          <w:szCs w:val="12"/>
        </w:rPr>
        <w:t>as it seeks to comply with policies and regulations aimed at reducing carbon-dioxide emissions and pollutants from the power-generation fleet. Cheaper natural gas in the industrial sector has the potential to lower the cost of petrochemical production and to improve the competitiveness of a range of refining and manufacturing operations. Advocates of natural gas usage in the transportation fleet – particularly in heavy-duty vehicles (HDVs) – see it as a way to decrease the country’s dependence on oil, although absent major policy support, this sector is unlikely to represent a significant source of gas demand.</w:t>
      </w:r>
    </w:p>
    <w:p w:rsidR="00A835FE" w:rsidRPr="0024485E" w:rsidRDefault="00A835FE" w:rsidP="00A835FE">
      <w:pPr>
        <w:ind w:left="288"/>
        <w:rPr>
          <w:sz w:val="12"/>
          <w:szCs w:val="12"/>
        </w:rPr>
      </w:pPr>
      <w:r w:rsidRPr="0024485E">
        <w:rPr>
          <w:sz w:val="12"/>
          <w:szCs w:val="12"/>
        </w:rPr>
        <w:t xml:space="preserve">For increased U.S. LNG exports to be feasible, they will also need to be competitive with supplies from other sources. The major demand centers that would import U.S. LNG would be Pacific Basin consumers (Japan, South Korea, and Taiwan, and increasingly China and India), and Atlantic Basin consumers, mostly in Europe. The supply and demand balance in the Atlantic and Pacific Basins and, therefore the feasibility for natural gas exports from the United States, depend heavily on the uncertain outlook for international unconventional natural gas production. Recent assessments in countries such as China, India, Ukraine, and Poland indicate that each country has significant domestic shale gas reserves. If these reserves are developed effectively—which is likely to be difficult in the short-term due to a lack of infrastructure, physical capacity, and human capacity—many of these countries would dramatically decrease their import dependence, with negative implications for existing and newcomer LNG exporters. </w:t>
      </w:r>
    </w:p>
    <w:p w:rsidR="00A835FE" w:rsidRPr="0024485E" w:rsidRDefault="00A835FE" w:rsidP="00A835FE">
      <w:pPr>
        <w:ind w:left="288"/>
        <w:rPr>
          <w:sz w:val="12"/>
          <w:szCs w:val="12"/>
        </w:rPr>
      </w:pPr>
      <w:r w:rsidRPr="0024485E">
        <w:rPr>
          <w:sz w:val="12"/>
          <w:szCs w:val="12"/>
        </w:rPr>
        <w:t xml:space="preserve">Detailed analysis of the foregoing factors suggests that the exportation of liquefied natural gas from the United States is logistically feasible. Based on current knowledge, the domestic U.S. natural gas resource base is large enough to accommodate the potential increased demand for natural gas from the electricity sector, the industrial sector, the residential and commercial sectors, the transportation sector, and exporters of LNG. Other obstacles to production, including infrastructure, investment, environmental concerns, and human capacity, are likely to be surmountable. Moreover, the current and projected supply and demand fundamentals of the international LNG market are conducive to competitive U.S.-sourced LNG. </w:t>
      </w:r>
    </w:p>
    <w:p w:rsidR="00A835FE" w:rsidRPr="0024485E" w:rsidRDefault="00A835FE" w:rsidP="00A835FE">
      <w:pPr>
        <w:ind w:left="288"/>
        <w:rPr>
          <w:sz w:val="8"/>
          <w:szCs w:val="8"/>
        </w:rPr>
      </w:pPr>
      <w:r w:rsidRPr="0024485E">
        <w:rPr>
          <w:rStyle w:val="StyleBoldUnderline"/>
        </w:rPr>
        <w:t xml:space="preserve">While LNG </w:t>
      </w:r>
      <w:r w:rsidRPr="00507E6B">
        <w:rPr>
          <w:rStyle w:val="StyleBoldUnderline"/>
          <w:highlight w:val="yellow"/>
        </w:rPr>
        <w:t>exports</w:t>
      </w:r>
      <w:r w:rsidRPr="0024485E">
        <w:rPr>
          <w:rStyle w:val="StyleBoldUnderline"/>
        </w:rPr>
        <w:t xml:space="preserve"> may be practically feasible,</w:t>
      </w:r>
      <w:r w:rsidRPr="0024485E">
        <w:rPr>
          <w:sz w:val="16"/>
        </w:rPr>
        <w:t xml:space="preserve"> </w:t>
      </w:r>
      <w:r w:rsidRPr="0024485E">
        <w:rPr>
          <w:rStyle w:val="StyleBoldUnderline"/>
        </w:rPr>
        <w:t xml:space="preserve">they </w:t>
      </w:r>
      <w:r w:rsidRPr="00507E6B">
        <w:rPr>
          <w:rStyle w:val="StyleBoldUnderline"/>
          <w:highlight w:val="yellow"/>
        </w:rPr>
        <w:t>will be</w:t>
      </w:r>
      <w:r w:rsidRPr="00507E6B">
        <w:rPr>
          <w:sz w:val="16"/>
          <w:highlight w:val="yellow"/>
        </w:rPr>
        <w:t xml:space="preserve"> </w:t>
      </w:r>
      <w:r w:rsidRPr="00507E6B">
        <w:rPr>
          <w:rStyle w:val="StyleBoldUnderline"/>
          <w:highlight w:val="yellow"/>
          <w:bdr w:val="single" w:sz="4" w:space="0" w:color="auto"/>
        </w:rPr>
        <w:t>subject to approval by policy makers</w:t>
      </w:r>
      <w:r w:rsidRPr="0024485E">
        <w:rPr>
          <w:sz w:val="16"/>
        </w:rPr>
        <w:t xml:space="preserve"> </w:t>
      </w:r>
      <w:r w:rsidRPr="0024485E">
        <w:rPr>
          <w:rStyle w:val="StyleBoldUnderline"/>
        </w:rPr>
        <w:t>if they are to happen</w:t>
      </w:r>
      <w:r w:rsidRPr="0024485E">
        <w:rPr>
          <w:sz w:val="16"/>
        </w:rPr>
        <w:t xml:space="preserve">. </w:t>
      </w:r>
      <w:r w:rsidRPr="0024485E">
        <w:rPr>
          <w:rStyle w:val="StyleBoldUnderline"/>
        </w:rPr>
        <w:t>In making a determination on the advisability of exports,</w:t>
      </w:r>
      <w:r w:rsidRPr="0024485E">
        <w:rPr>
          <w:sz w:val="16"/>
        </w:rPr>
        <w:t xml:space="preserve"> </w:t>
      </w:r>
      <w:r w:rsidRPr="00507E6B">
        <w:rPr>
          <w:rStyle w:val="StyleBoldUnderline"/>
          <w:highlight w:val="yellow"/>
        </w:rPr>
        <w:t>the</w:t>
      </w:r>
      <w:r w:rsidRPr="0024485E">
        <w:rPr>
          <w:rStyle w:val="StyleBoldUnderline"/>
        </w:rPr>
        <w:t xml:space="preserve"> federal </w:t>
      </w:r>
      <w:r w:rsidRPr="00507E6B">
        <w:rPr>
          <w:rStyle w:val="StyleBoldUnderline"/>
          <w:highlight w:val="yellow"/>
        </w:rPr>
        <w:t>gov</w:t>
      </w:r>
      <w:r w:rsidRPr="0024485E">
        <w:rPr>
          <w:rStyle w:val="StyleBoldUnderline"/>
        </w:rPr>
        <w:t xml:space="preserve">ernment </w:t>
      </w:r>
      <w:r w:rsidRPr="00507E6B">
        <w:rPr>
          <w:rStyle w:val="StyleBoldUnderline"/>
          <w:highlight w:val="yellow"/>
        </w:rPr>
        <w:t>will focus</w:t>
      </w:r>
      <w:r w:rsidRPr="0024485E">
        <w:rPr>
          <w:rStyle w:val="StyleBoldUnderline"/>
        </w:rPr>
        <w:t xml:space="preserve"> on the likely implications of LNG exports</w:t>
      </w:r>
      <w:r w:rsidRPr="0024485E">
        <w:rPr>
          <w:sz w:val="16"/>
        </w:rPr>
        <w:t xml:space="preserve">: </w:t>
      </w:r>
      <w:r w:rsidRPr="0024485E">
        <w:rPr>
          <w:rStyle w:val="StyleBoldUnderline"/>
        </w:rPr>
        <w:t xml:space="preserve">i.e. </w:t>
      </w:r>
      <w:r w:rsidRPr="00507E6B">
        <w:rPr>
          <w:rStyle w:val="StyleBoldUnderline"/>
          <w:highlight w:val="yellow"/>
        </w:rPr>
        <w:t>whether</w:t>
      </w:r>
      <w:r w:rsidRPr="0024485E">
        <w:rPr>
          <w:rStyle w:val="StyleBoldUnderline"/>
        </w:rPr>
        <w:t xml:space="preserve"> LNG </w:t>
      </w:r>
      <w:r w:rsidRPr="00507E6B">
        <w:rPr>
          <w:rStyle w:val="StyleBoldUnderline"/>
          <w:highlight w:val="yellow"/>
        </w:rPr>
        <w:t>exports are in the “public interest</w:t>
      </w:r>
      <w:r w:rsidRPr="0024485E">
        <w:rPr>
          <w:sz w:val="16"/>
        </w:rPr>
        <w:t xml:space="preserve">.” </w:t>
      </w:r>
      <w:r w:rsidRPr="0024485E">
        <w:rPr>
          <w:rStyle w:val="StyleBoldUnderline"/>
        </w:rPr>
        <w:t xml:space="preserve">The </w:t>
      </w:r>
      <w:r w:rsidRPr="00507E6B">
        <w:rPr>
          <w:rStyle w:val="StyleBoldUnderline"/>
          <w:highlight w:val="yellow"/>
        </w:rPr>
        <w:t>extent of</w:t>
      </w:r>
      <w:r w:rsidRPr="0024485E">
        <w:rPr>
          <w:rStyle w:val="StyleBoldUnderline"/>
        </w:rPr>
        <w:t xml:space="preserve"> the </w:t>
      </w:r>
      <w:r w:rsidRPr="00507E6B">
        <w:rPr>
          <w:rStyle w:val="StyleBoldUnderline"/>
          <w:highlight w:val="yellow"/>
        </w:rPr>
        <w:t>domestic implications is</w:t>
      </w:r>
      <w:r w:rsidRPr="0024485E">
        <w:rPr>
          <w:sz w:val="16"/>
        </w:rPr>
        <w:t xml:space="preserve"> largely </w:t>
      </w:r>
      <w:r w:rsidRPr="00507E6B">
        <w:rPr>
          <w:rStyle w:val="StyleBoldUnderline"/>
          <w:highlight w:val="yellow"/>
        </w:rPr>
        <w:t>dependent upon the price impact of exports</w:t>
      </w:r>
      <w:r w:rsidRPr="0024485E">
        <w:rPr>
          <w:rStyle w:val="StyleBoldUnderline"/>
        </w:rPr>
        <w:t xml:space="preserve"> on domestic natural gas prices</w:t>
      </w:r>
      <w:r w:rsidRPr="0024485E">
        <w:rPr>
          <w:sz w:val="8"/>
          <w:szCs w:val="8"/>
        </w:rPr>
        <w:t xml:space="preserve">. While it is clear that domestic natural gas prices will increase if natural gas is exported, most existing analyses indicate that the implications of this price increase are likely to be modest. Natural gas producers will likely anticipate future demand from LNG exports and will increase production accordingly, limiting price spikes. The impact on the domestic industrial sector is likely to be marginal: to the extent that LNG exports raise domestic gas prices above the level at which they would have been in the absence of such exports, they will negatively affect the competitiveness of U.S. industry relative to international competitors. However, the competitiveness of natural-gas intensive U.S. companies relative to their counterparts is likely to remain strong, given the large differential between projected U.S. gas prices and oil prices, which are the basis for industrial feedstock by competitor countries. Further, LNG exports are likely to stimulate domestic gas production, potentially resulting in greater production of natural gas liquids such as ethane, a valuable feedstock for industrial consumers. LNG exports are also unlikely to result in an increase in price volatility. The volume of LNG exports is capped by the capacity limitations of liquefaction terminals. If liquefaction terminals are running at close to full capacity, an increase in international demand will do little to affect domestic demand for —and therefore domestic prices of —natural gas. </w:t>
      </w:r>
    </w:p>
    <w:p w:rsidR="00A835FE" w:rsidRDefault="00A835FE" w:rsidP="00A835FE"/>
    <w:p w:rsidR="00A835FE" w:rsidRDefault="00A835FE" w:rsidP="00A835FE">
      <w:pPr>
        <w:pStyle w:val="Heading3"/>
      </w:pPr>
      <w:r>
        <w:t xml:space="preserve">Yes Exports---2NC </w:t>
      </w:r>
    </w:p>
    <w:p w:rsidR="00A835FE" w:rsidRDefault="00A835FE" w:rsidP="00A835FE">
      <w:pPr>
        <w:pStyle w:val="Heading4"/>
      </w:pPr>
      <w:r w:rsidRPr="00303A05">
        <w:rPr>
          <w:u w:val="single"/>
        </w:rPr>
        <w:t>New conventional</w:t>
      </w:r>
      <w:r>
        <w:t xml:space="preserve"> gas production is the </w:t>
      </w:r>
      <w:r w:rsidRPr="00EF2A80">
        <w:rPr>
          <w:u w:val="single"/>
        </w:rPr>
        <w:t>only</w:t>
      </w:r>
      <w:r>
        <w:t xml:space="preserve"> way to make exports viable by increasing liquidity and freeing up supply </w:t>
      </w:r>
    </w:p>
    <w:p w:rsidR="00A835FE" w:rsidRDefault="00A835FE" w:rsidP="00A835FE">
      <w:r>
        <w:t xml:space="preserve">Matthew </w:t>
      </w:r>
      <w:r w:rsidRPr="003B2CD5">
        <w:rPr>
          <w:rStyle w:val="StyleStyleBold12pt"/>
        </w:rPr>
        <w:t>Hulbert 12</w:t>
      </w:r>
      <w:r>
        <w:t xml:space="preserve">, senior fellow at the Clingendael International Energy Programme, The Hague; previously senior research fellow at the Center for Security Studies, ETH Zurich, leading its work on energy security and political risk; senior energy analyst at Datamonitor in the City of London; headed up the Global Issues Desk at Control Risks Group in London and Washington, D.C., 8/5/12, “Why America Can Make or Break A New Global Gas World,” Forbes, </w:t>
      </w:r>
      <w:hyperlink r:id="rId9" w:history="1">
        <w:r w:rsidRPr="004B471A">
          <w:rPr>
            <w:rStyle w:val="Hyperlink"/>
          </w:rPr>
          <w:t>http://www.forbes.com/sites/matthewhulbert/2012/08/05/why-america-can-make-or-break-a-new-global-gas-world/print/</w:t>
        </w:r>
      </w:hyperlink>
    </w:p>
    <w:p w:rsidR="00A835FE" w:rsidRPr="00BC3176" w:rsidRDefault="00A835FE" w:rsidP="00A835FE">
      <w:pPr>
        <w:ind w:left="288"/>
        <w:rPr>
          <w:sz w:val="16"/>
        </w:rPr>
      </w:pPr>
      <w:r w:rsidRPr="00BC3176">
        <w:rPr>
          <w:sz w:val="16"/>
        </w:rPr>
        <w:t xml:space="preserve">The point here isn’t to highlight European failures, but to underline that </w:t>
      </w:r>
      <w:r w:rsidRPr="00B51B9C">
        <w:rPr>
          <w:rStyle w:val="StyleBoldUnderline"/>
          <w:highlight w:val="yellow"/>
        </w:rPr>
        <w:t>liquidity</w:t>
      </w:r>
      <w:r w:rsidRPr="00BC3176">
        <w:rPr>
          <w:sz w:val="16"/>
        </w:rPr>
        <w:t xml:space="preserve"> – </w:t>
      </w:r>
      <w:r w:rsidRPr="00BC3176">
        <w:rPr>
          <w:rStyle w:val="StyleBoldUnderline"/>
        </w:rPr>
        <w:t xml:space="preserve">the main driver globalizing gas markets – </w:t>
      </w:r>
      <w:r w:rsidRPr="00B51B9C">
        <w:rPr>
          <w:rStyle w:val="StyleBoldUnderline"/>
          <w:highlight w:val="yellow"/>
        </w:rPr>
        <w:t>is</w:t>
      </w:r>
      <w:r w:rsidRPr="00B51B9C">
        <w:rPr>
          <w:sz w:val="16"/>
          <w:highlight w:val="yellow"/>
        </w:rPr>
        <w:t xml:space="preserve"> </w:t>
      </w:r>
      <w:r w:rsidRPr="00B51B9C">
        <w:rPr>
          <w:rStyle w:val="StyleBoldUnderline"/>
          <w:highlight w:val="yellow"/>
          <w:bdr w:val="single" w:sz="4" w:space="0" w:color="auto"/>
        </w:rPr>
        <w:t>only achieved</w:t>
      </w:r>
      <w:r w:rsidRPr="00B51B9C">
        <w:rPr>
          <w:sz w:val="16"/>
          <w:highlight w:val="yellow"/>
        </w:rPr>
        <w:t xml:space="preserve"> </w:t>
      </w:r>
      <w:r w:rsidRPr="00B51B9C">
        <w:rPr>
          <w:rStyle w:val="StyleBoldUnderline"/>
          <w:highlight w:val="yellow"/>
        </w:rPr>
        <w:t>if shale</w:t>
      </w:r>
      <w:r w:rsidRPr="00B51B9C">
        <w:rPr>
          <w:sz w:val="16"/>
          <w:highlight w:val="yellow"/>
        </w:rPr>
        <w:t xml:space="preserve">, </w:t>
      </w:r>
      <w:r w:rsidRPr="00B51B9C">
        <w:rPr>
          <w:rStyle w:val="StyleBoldUnderline"/>
          <w:highlight w:val="yellow"/>
          <w:bdr w:val="single" w:sz="4" w:space="0" w:color="auto"/>
        </w:rPr>
        <w:t>along with</w:t>
      </w:r>
      <w:r w:rsidRPr="00BC3176">
        <w:rPr>
          <w:rStyle w:val="StyleBoldUnderline"/>
          <w:bdr w:val="single" w:sz="4" w:space="0" w:color="auto"/>
        </w:rPr>
        <w:t xml:space="preserve"> new </w:t>
      </w:r>
      <w:r w:rsidRPr="00B51B9C">
        <w:rPr>
          <w:rStyle w:val="StyleBoldUnderline"/>
          <w:highlight w:val="yellow"/>
          <w:bdr w:val="single" w:sz="4" w:space="0" w:color="auto"/>
        </w:rPr>
        <w:t>conventional plays</w:t>
      </w:r>
      <w:r w:rsidRPr="00B51B9C">
        <w:rPr>
          <w:sz w:val="16"/>
          <w:highlight w:val="yellow"/>
        </w:rPr>
        <w:t xml:space="preserve"> </w:t>
      </w:r>
      <w:r w:rsidRPr="00B51B9C">
        <w:rPr>
          <w:rStyle w:val="StyleBoldUnderline"/>
          <w:highlight w:val="yellow"/>
        </w:rPr>
        <w:t>will</w:t>
      </w:r>
      <w:r w:rsidRPr="00BC3176">
        <w:rPr>
          <w:rStyle w:val="StyleBoldUnderline"/>
        </w:rPr>
        <w:t xml:space="preserve"> be developed, and developed fast, so that more </w:t>
      </w:r>
      <w:r w:rsidRPr="00BC3176">
        <w:rPr>
          <w:rStyle w:val="StyleBoldUnderline"/>
        </w:rPr>
        <w:lastRenderedPageBreak/>
        <w:t>countries can</w:t>
      </w:r>
      <w:r w:rsidRPr="00BC3176">
        <w:rPr>
          <w:sz w:val="16"/>
        </w:rPr>
        <w:t xml:space="preserve"> </w:t>
      </w:r>
      <w:r w:rsidRPr="00B51B9C">
        <w:rPr>
          <w:rStyle w:val="StyleBoldUnderline"/>
          <w:highlight w:val="yellow"/>
          <w:bdr w:val="single" w:sz="4" w:space="0" w:color="auto"/>
        </w:rPr>
        <w:t>free up gas</w:t>
      </w:r>
      <w:r w:rsidRPr="00BC3176">
        <w:rPr>
          <w:rStyle w:val="StyleBoldUnderline"/>
          <w:bdr w:val="single" w:sz="4" w:space="0" w:color="auto"/>
        </w:rPr>
        <w:t xml:space="preserve"> volumes </w:t>
      </w:r>
      <w:r w:rsidRPr="00B51B9C">
        <w:rPr>
          <w:rStyle w:val="StyleBoldUnderline"/>
          <w:highlight w:val="yellow"/>
          <w:bdr w:val="single" w:sz="4" w:space="0" w:color="auto"/>
        </w:rPr>
        <w:t>for</w:t>
      </w:r>
      <w:r w:rsidRPr="00BC3176">
        <w:rPr>
          <w:rStyle w:val="StyleBoldUnderline"/>
          <w:bdr w:val="single" w:sz="4" w:space="0" w:color="auto"/>
        </w:rPr>
        <w:t xml:space="preserve"> </w:t>
      </w:r>
      <w:r w:rsidRPr="00B51B9C">
        <w:rPr>
          <w:rStyle w:val="StyleBoldUnderline"/>
          <w:highlight w:val="yellow"/>
          <w:bdr w:val="single" w:sz="4" w:space="0" w:color="auto"/>
        </w:rPr>
        <w:t>export</w:t>
      </w:r>
      <w:r w:rsidRPr="00BC3176">
        <w:rPr>
          <w:sz w:val="16"/>
        </w:rPr>
        <w:t xml:space="preserve">. At the expense of committing an act of heresy:  </w:t>
      </w:r>
      <w:r w:rsidRPr="00B51B9C">
        <w:rPr>
          <w:rStyle w:val="StyleBoldUnderline"/>
          <w:highlight w:val="yellow"/>
        </w:rPr>
        <w:t>the assumption</w:t>
      </w:r>
      <w:r w:rsidRPr="00BC3176">
        <w:rPr>
          <w:rStyle w:val="StyleBoldUnderline"/>
        </w:rPr>
        <w:t xml:space="preserve"> that </w:t>
      </w:r>
      <w:r w:rsidRPr="00B51B9C">
        <w:rPr>
          <w:rStyle w:val="StyleBoldUnderline"/>
          <w:highlight w:val="yellow"/>
        </w:rPr>
        <w:t>gas</w:t>
      </w:r>
      <w:r w:rsidRPr="00BC3176">
        <w:rPr>
          <w:rStyle w:val="StyleBoldUnderline"/>
        </w:rPr>
        <w:t xml:space="preserve"> supplies </w:t>
      </w:r>
      <w:r w:rsidRPr="00B51B9C">
        <w:rPr>
          <w:rStyle w:val="StyleBoldUnderline"/>
          <w:highlight w:val="yellow"/>
        </w:rPr>
        <w:t>will</w:t>
      </w:r>
      <w:r w:rsidRPr="00BC3176">
        <w:rPr>
          <w:rStyle w:val="StyleBoldUnderline"/>
        </w:rPr>
        <w:t xml:space="preserve"> really </w:t>
      </w:r>
      <w:r w:rsidRPr="00B51B9C">
        <w:rPr>
          <w:rStyle w:val="StyleBoldUnderline"/>
          <w:highlight w:val="yellow"/>
        </w:rPr>
        <w:t xml:space="preserve">be </w:t>
      </w:r>
      <w:r w:rsidRPr="00B51B9C">
        <w:rPr>
          <w:rStyle w:val="StyleBoldUnderline"/>
        </w:rPr>
        <w:t xml:space="preserve">as </w:t>
      </w:r>
      <w:r w:rsidRPr="00B51B9C">
        <w:rPr>
          <w:rStyle w:val="StyleBoldUnderline"/>
          <w:highlight w:val="yellow"/>
        </w:rPr>
        <w:t>plentiful</w:t>
      </w:r>
      <w:r w:rsidRPr="00BC3176">
        <w:rPr>
          <w:rStyle w:val="StyleBoldUnderline"/>
        </w:rPr>
        <w:t xml:space="preserve"> as believed </w:t>
      </w:r>
      <w:r w:rsidRPr="00B51B9C">
        <w:rPr>
          <w:rStyle w:val="StyleBoldUnderline"/>
          <w:highlight w:val="yellow"/>
        </w:rPr>
        <w:t>is</w:t>
      </w:r>
      <w:r w:rsidRPr="00BC3176">
        <w:rPr>
          <w:rStyle w:val="StyleBoldUnderline"/>
        </w:rPr>
        <w:t xml:space="preserve"> a </w:t>
      </w:r>
      <w:r w:rsidRPr="00B51B9C">
        <w:rPr>
          <w:rStyle w:val="StyleBoldUnderline"/>
          <w:highlight w:val="yellow"/>
        </w:rPr>
        <w:t>shaky</w:t>
      </w:r>
      <w:r w:rsidRPr="00BC3176">
        <w:rPr>
          <w:rStyle w:val="StyleBoldUnderline"/>
        </w:rPr>
        <w:t xml:space="preserve"> one</w:t>
      </w:r>
      <w:r w:rsidRPr="00BC3176">
        <w:rPr>
          <w:sz w:val="16"/>
        </w:rPr>
        <w:t xml:space="preserve">. Look at some of the largest shale prospects in the world in Argentina, Mexico, Algeria, South Africa and you can quickly cross check that with resource nationalism stymying investment. Conventional players are no different. Iran will continue to put its nuclear ambitions ahead of hydrocarbon production; Iraq is yet to find its feet, Libya likewise. Russia and Qatar are being very precious about developing any new supplies in a slack market. Central Asian producers are yet to establish secular supply credibility. West Africa is a hot-bed of insecurity and corruption, East Africa could fall prey to the same problems, while previous LNG heavyweights such as Malaysia are not in a position to recapture lost ground. </w:t>
      </w:r>
      <w:r w:rsidRPr="00BC3176">
        <w:rPr>
          <w:rStyle w:val="StyleBoldUnderline"/>
        </w:rPr>
        <w:t xml:space="preserve">That’s before we </w:t>
      </w:r>
      <w:r w:rsidRPr="00B51B9C">
        <w:rPr>
          <w:rStyle w:val="StyleBoldUnderline"/>
          <w:highlight w:val="yellow"/>
        </w:rPr>
        <w:t>take into account</w:t>
      </w:r>
      <w:r w:rsidRPr="00BC3176">
        <w:rPr>
          <w:rStyle w:val="StyleBoldUnderline"/>
        </w:rPr>
        <w:t xml:space="preserve"> any </w:t>
      </w:r>
      <w:r w:rsidRPr="00B51B9C">
        <w:rPr>
          <w:rStyle w:val="StyleBoldUnderline"/>
          <w:highlight w:val="yellow"/>
        </w:rPr>
        <w:t xml:space="preserve">depletion rates </w:t>
      </w:r>
      <w:r w:rsidRPr="00B51B9C">
        <w:rPr>
          <w:rStyle w:val="StyleBoldUnderline"/>
        </w:rPr>
        <w:t>on</w:t>
      </w:r>
      <w:r w:rsidRPr="00BC3176">
        <w:rPr>
          <w:rStyle w:val="StyleBoldUnderline"/>
        </w:rPr>
        <w:t xml:space="preserve"> pre-existing fields or the prospect that </w:t>
      </w:r>
      <w:r w:rsidRPr="00B51B9C">
        <w:rPr>
          <w:rStyle w:val="StyleBoldUnderline"/>
        </w:rPr>
        <w:t>rebounding</w:t>
      </w:r>
      <w:r w:rsidRPr="00BC3176">
        <w:rPr>
          <w:rStyle w:val="StyleBoldUnderline"/>
        </w:rPr>
        <w:t xml:space="preserve"> growth</w:t>
      </w:r>
      <w:r w:rsidRPr="00BC3176">
        <w:rPr>
          <w:sz w:val="16"/>
        </w:rPr>
        <w:t xml:space="preserve"> in OECD and non-OECD economies </w:t>
      </w:r>
      <w:r w:rsidRPr="00BC3176">
        <w:rPr>
          <w:rStyle w:val="StyleBoldUnderline"/>
        </w:rPr>
        <w:t>could be stronger than analysts think</w:t>
      </w:r>
      <w:r w:rsidRPr="00BC3176">
        <w:rPr>
          <w:sz w:val="16"/>
        </w:rPr>
        <w:t xml:space="preserve">. </w:t>
      </w:r>
      <w:r w:rsidRPr="00B51B9C">
        <w:rPr>
          <w:rStyle w:val="StyleBoldUnderline"/>
          <w:highlight w:val="yellow"/>
        </w:rPr>
        <w:t>Rising demand</w:t>
      </w:r>
      <w:r w:rsidRPr="00BC3176">
        <w:rPr>
          <w:sz w:val="16"/>
        </w:rPr>
        <w:t xml:space="preserve"> across many of the world’s largest gas producers </w:t>
      </w:r>
      <w:r w:rsidRPr="00BC3176">
        <w:rPr>
          <w:rStyle w:val="StyleBoldUnderline"/>
        </w:rPr>
        <w:t>shouldn’t be discounted</w:t>
      </w:r>
      <w:r w:rsidRPr="00BC3176">
        <w:rPr>
          <w:sz w:val="16"/>
        </w:rPr>
        <w:t>, particularly where subsidies remain high and price signals weak.</w:t>
      </w:r>
    </w:p>
    <w:p w:rsidR="00A835FE" w:rsidRDefault="00A835FE" w:rsidP="00A835FE">
      <w:pPr>
        <w:ind w:left="288"/>
      </w:pPr>
      <w:r w:rsidRPr="00BC3176">
        <w:rPr>
          <w:sz w:val="16"/>
        </w:rPr>
        <w:t xml:space="preserve">This pinpoints the broader problem to hand – as difficult as things are for conventional producers right now, nobody knows if shale is going to pan out on a global basis, either on geological or geopolitical grounds. If it comes off, earth is cracked, LNG trains loaded (rather than lauded at home), then producers are obviously in deep commercial and political trouble. But this remains a tricky proposition to table – not only because it will create considerable investment uncertainties to deal with along the way, but because it remains a 50/50 bet as to which way things go. Asia might develop its own domestic shale in India and China; Australia might come good on its LNG potential to make sure Qatari LNG can keep supplying European hubs. East Africa might add extra depth to LNG suppliers; West Africa might up its game directly in response. Latin America might pull back from the resource nationalism abyss. The Black Sea might hold promise; the Southern Corridor might deliver more gas than many currently think from multiple sources. </w:t>
      </w:r>
      <w:r w:rsidRPr="00B51B9C">
        <w:rPr>
          <w:rStyle w:val="StyleBoldUnderline"/>
          <w:highlight w:val="yellow"/>
        </w:rPr>
        <w:t>The US</w:t>
      </w:r>
      <w:r w:rsidRPr="00B51B9C">
        <w:rPr>
          <w:sz w:val="16"/>
          <w:highlight w:val="yellow"/>
        </w:rPr>
        <w:t xml:space="preserve"> </w:t>
      </w:r>
      <w:r w:rsidRPr="00B51B9C">
        <w:rPr>
          <w:rStyle w:val="StyleBoldUnderline"/>
          <w:i/>
          <w:highlight w:val="yellow"/>
        </w:rPr>
        <w:t>might</w:t>
      </w:r>
      <w:r w:rsidRPr="00B51B9C">
        <w:rPr>
          <w:sz w:val="16"/>
          <w:highlight w:val="yellow"/>
        </w:rPr>
        <w:t xml:space="preserve"> </w:t>
      </w:r>
      <w:r w:rsidRPr="00B51B9C">
        <w:rPr>
          <w:rStyle w:val="StyleBoldUnderline"/>
          <w:highlight w:val="yellow"/>
        </w:rPr>
        <w:t>develop</w:t>
      </w:r>
      <w:r w:rsidRPr="00BC3176">
        <w:rPr>
          <w:rStyle w:val="StyleBoldUnderline"/>
        </w:rPr>
        <w:t xml:space="preserve"> serious </w:t>
      </w:r>
      <w:r w:rsidRPr="00B51B9C">
        <w:rPr>
          <w:rStyle w:val="StyleBoldUnderline"/>
          <w:highlight w:val="yellow"/>
        </w:rPr>
        <w:t>LNG export potential</w:t>
      </w:r>
      <w:r w:rsidRPr="00B51B9C">
        <w:rPr>
          <w:sz w:val="16"/>
          <w:highlight w:val="yellow"/>
        </w:rPr>
        <w:t>,</w:t>
      </w:r>
      <w:r w:rsidRPr="00BC3176">
        <w:rPr>
          <w:sz w:val="16"/>
        </w:rPr>
        <w:t xml:space="preserve"> </w:t>
      </w:r>
      <w:r w:rsidRPr="00BC3176">
        <w:rPr>
          <w:rStyle w:val="StyleBoldUnderline"/>
        </w:rPr>
        <w:t xml:space="preserve">sending tankers across the world </w:t>
      </w:r>
      <w:r w:rsidRPr="00B51B9C">
        <w:rPr>
          <w:rStyle w:val="StyleBoldUnderline"/>
        </w:rPr>
        <w:t>to put gas</w:t>
      </w:r>
      <w:r w:rsidRPr="00BC3176">
        <w:rPr>
          <w:rStyle w:val="StyleBoldUnderline"/>
        </w:rPr>
        <w:t xml:space="preserve"> benchmarks on a ‘fast track’ convergence</w:t>
      </w:r>
      <w:r w:rsidRPr="00BC3176">
        <w:rPr>
          <w:sz w:val="16"/>
        </w:rPr>
        <w:t xml:space="preserve">. </w:t>
      </w:r>
      <w:r w:rsidRPr="00B51B9C">
        <w:rPr>
          <w:rStyle w:val="StyleBoldUnderline"/>
          <w:highlight w:val="yellow"/>
        </w:rPr>
        <w:t>But that’s a lot of ‘might’s’ to make a</w:t>
      </w:r>
      <w:r w:rsidRPr="00BC3176">
        <w:rPr>
          <w:rStyle w:val="StyleBoldUnderline"/>
        </w:rPr>
        <w:t xml:space="preserve"> one way bet on unconventional plays, and</w:t>
      </w:r>
      <w:r w:rsidRPr="00BC3176">
        <w:rPr>
          <w:sz w:val="16"/>
        </w:rPr>
        <w:t xml:space="preserve"> by implication, to </w:t>
      </w:r>
      <w:r w:rsidRPr="00BC3176">
        <w:rPr>
          <w:rStyle w:val="StyleBoldUnderline"/>
        </w:rPr>
        <w:t xml:space="preserve">make a </w:t>
      </w:r>
      <w:r w:rsidRPr="00B51B9C">
        <w:rPr>
          <w:rStyle w:val="StyleBoldUnderline"/>
          <w:highlight w:val="yellow"/>
        </w:rPr>
        <w:t>definitive conclusion</w:t>
      </w:r>
      <w:r w:rsidRPr="00BC3176">
        <w:rPr>
          <w:rStyle w:val="StyleBoldUnderline"/>
        </w:rPr>
        <w:t xml:space="preserve"> as to how price convergence does or doesn’t unfold</w:t>
      </w:r>
      <w:r>
        <w:t>.</w:t>
      </w:r>
    </w:p>
    <w:p w:rsidR="00A835FE" w:rsidRPr="00C04328" w:rsidRDefault="00A835FE" w:rsidP="00A835FE"/>
    <w:p w:rsidR="00A835FE" w:rsidRPr="007C3696" w:rsidRDefault="00A835FE" w:rsidP="00A835FE">
      <w:pPr>
        <w:pStyle w:val="Heading4"/>
      </w:pPr>
      <w:r>
        <w:t xml:space="preserve">Shale gas is </w:t>
      </w:r>
      <w:r>
        <w:rPr>
          <w:u w:val="single"/>
        </w:rPr>
        <w:t>insufficient</w:t>
      </w:r>
      <w:r>
        <w:t xml:space="preserve"> to create supply confidence required for exports---the plan causes </w:t>
      </w:r>
      <w:r>
        <w:rPr>
          <w:u w:val="single"/>
        </w:rPr>
        <w:t>perception</w:t>
      </w:r>
      <w:r>
        <w:t xml:space="preserve"> of a sustainable supply </w:t>
      </w:r>
    </w:p>
    <w:p w:rsidR="00A835FE" w:rsidRDefault="00A835FE" w:rsidP="00A835FE">
      <w:r>
        <w:t xml:space="preserve">Kurt </w:t>
      </w:r>
      <w:r w:rsidRPr="00917182">
        <w:rPr>
          <w:rStyle w:val="StyleStyleBold12pt"/>
        </w:rPr>
        <w:t>Cobb 13</w:t>
      </w:r>
      <w: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2/25/13, “The questionable logic of U.S. natural gas exports,” http://resourceinsights.blogspot.com/2013/02/the-questionable-logic-of-us-natural.html </w:t>
      </w:r>
    </w:p>
    <w:p w:rsidR="00A835FE" w:rsidRPr="00FB7035" w:rsidRDefault="00A835FE" w:rsidP="00A835FE">
      <w:pPr>
        <w:ind w:left="288"/>
        <w:rPr>
          <w:sz w:val="16"/>
        </w:rPr>
      </w:pPr>
      <w:r w:rsidRPr="00FB7035">
        <w:rPr>
          <w:sz w:val="16"/>
        </w:rPr>
        <w:t xml:space="preserve">But, what the </w:t>
      </w:r>
      <w:r w:rsidRPr="00FB7035">
        <w:rPr>
          <w:rStyle w:val="StyleBoldUnderline"/>
        </w:rPr>
        <w:t xml:space="preserve">natural </w:t>
      </w:r>
      <w:r w:rsidRPr="00B51B9C">
        <w:rPr>
          <w:rStyle w:val="StyleBoldUnderline"/>
          <w:highlight w:val="yellow"/>
        </w:rPr>
        <w:t>gas producers</w:t>
      </w:r>
      <w:r w:rsidRPr="00FB7035">
        <w:rPr>
          <w:rStyle w:val="StyleBoldUnderline"/>
        </w:rPr>
        <w:t xml:space="preserve"> </w:t>
      </w:r>
      <w:r w:rsidRPr="00B51B9C">
        <w:rPr>
          <w:rStyle w:val="StyleBoldUnderline"/>
          <w:highlight w:val="yellow"/>
        </w:rPr>
        <w:t>want</w:t>
      </w:r>
      <w:r w:rsidRPr="00FB7035">
        <w:rPr>
          <w:sz w:val="16"/>
        </w:rPr>
        <w:t xml:space="preserve"> is the development of </w:t>
      </w:r>
      <w:r w:rsidRPr="00FB7035">
        <w:rPr>
          <w:rStyle w:val="StyleBoldUnderline"/>
        </w:rPr>
        <w:t xml:space="preserve">a vast network of </w:t>
      </w:r>
      <w:r w:rsidRPr="00B51B9C">
        <w:rPr>
          <w:rStyle w:val="StyleBoldUnderline"/>
          <w:highlight w:val="yellow"/>
        </w:rPr>
        <w:t>export</w:t>
      </w:r>
      <w:r w:rsidRPr="00FB7035">
        <w:rPr>
          <w:rStyle w:val="StyleBoldUnderline"/>
        </w:rPr>
        <w:t xml:space="preserve"> terminal</w:t>
      </w:r>
      <w:r w:rsidRPr="00B51B9C">
        <w:rPr>
          <w:rStyle w:val="StyleBoldUnderline"/>
          <w:highlight w:val="yellow"/>
        </w:rPr>
        <w:t>s</w:t>
      </w:r>
      <w:r w:rsidRPr="00FB7035">
        <w:rPr>
          <w:sz w:val="16"/>
        </w:rPr>
        <w:t xml:space="preserve"> that cool natural gas to -260 degrees F where it becomes a liquid that can be shipped overseas by special liquefied natural gas carriers. If that expansion proceeds far enough, it might bring U.S. natural gas prices to parity with world prices. If it doesn't proceed very far at all—perhaps due to pressure from the alliance of natural gas users mentioned above—then the producers may only see a slight rise in domestic natural gas prices beyond what they would have seen without such export terminals. </w:t>
      </w:r>
    </w:p>
    <w:p w:rsidR="00A835FE" w:rsidRPr="00FB7035" w:rsidRDefault="00A835FE" w:rsidP="00A835FE">
      <w:pPr>
        <w:ind w:left="288"/>
        <w:rPr>
          <w:sz w:val="16"/>
        </w:rPr>
      </w:pPr>
      <w:r w:rsidRPr="00FB7035">
        <w:rPr>
          <w:rStyle w:val="StyleBoldUnderline"/>
          <w:bdr w:val="single" w:sz="4" w:space="0" w:color="auto"/>
        </w:rPr>
        <w:t xml:space="preserve">All of </w:t>
      </w:r>
      <w:r w:rsidRPr="00B51B9C">
        <w:rPr>
          <w:rStyle w:val="StyleBoldUnderline"/>
          <w:highlight w:val="yellow"/>
          <w:bdr w:val="single" w:sz="4" w:space="0" w:color="auto"/>
        </w:rPr>
        <w:t>this assumes</w:t>
      </w:r>
      <w:r w:rsidRPr="00FB7035">
        <w:rPr>
          <w:sz w:val="16"/>
        </w:rPr>
        <w:t xml:space="preserve"> that </w:t>
      </w:r>
      <w:r w:rsidRPr="00FB7035">
        <w:rPr>
          <w:rStyle w:val="StyleBoldUnderline"/>
        </w:rPr>
        <w:t>there will be</w:t>
      </w:r>
      <w:r w:rsidRPr="00FB7035">
        <w:rPr>
          <w:sz w:val="16"/>
        </w:rPr>
        <w:t xml:space="preserve"> </w:t>
      </w:r>
      <w:r w:rsidRPr="00B51B9C">
        <w:rPr>
          <w:rStyle w:val="StyleBoldUnderline"/>
          <w:highlight w:val="yellow"/>
          <w:bdr w:val="single" w:sz="4" w:space="0" w:color="auto"/>
        </w:rPr>
        <w:t>plentiful supplies</w:t>
      </w:r>
      <w:r w:rsidRPr="00FB7035">
        <w:rPr>
          <w:rStyle w:val="StyleBoldUnderline"/>
          <w:bdr w:val="single" w:sz="4" w:space="0" w:color="auto"/>
        </w:rPr>
        <w:t xml:space="preserve"> of natural gas</w:t>
      </w:r>
      <w:r w:rsidRPr="00FB7035">
        <w:rPr>
          <w:sz w:val="16"/>
        </w:rPr>
        <w:t xml:space="preserve"> </w:t>
      </w:r>
      <w:r w:rsidRPr="00B51B9C">
        <w:rPr>
          <w:rStyle w:val="StyleBoldUnderline"/>
          <w:highlight w:val="yellow"/>
        </w:rPr>
        <w:t>in the U</w:t>
      </w:r>
      <w:r w:rsidRPr="00FB7035">
        <w:rPr>
          <w:sz w:val="16"/>
        </w:rPr>
        <w:t xml:space="preserve">nited </w:t>
      </w:r>
      <w:r w:rsidRPr="00B51B9C">
        <w:rPr>
          <w:rStyle w:val="StyleBoldUnderline"/>
          <w:highlight w:val="yellow"/>
        </w:rPr>
        <w:t>S</w:t>
      </w:r>
      <w:r w:rsidRPr="00FB7035">
        <w:rPr>
          <w:sz w:val="16"/>
        </w:rPr>
        <w:t xml:space="preserve">tates. But, </w:t>
      </w:r>
      <w:r w:rsidRPr="00FB7035">
        <w:rPr>
          <w:rStyle w:val="StyleBoldUnderline"/>
        </w:rPr>
        <w:t>that might not be the case. U.S.</w:t>
      </w:r>
      <w:r w:rsidRPr="00FB7035">
        <w:rPr>
          <w:sz w:val="16"/>
        </w:rPr>
        <w:t xml:space="preserve"> natural </w:t>
      </w:r>
      <w:r w:rsidRPr="00B51B9C">
        <w:rPr>
          <w:rStyle w:val="StyleBoldUnderline"/>
          <w:highlight w:val="yellow"/>
        </w:rPr>
        <w:t>gas production has been</w:t>
      </w:r>
      <w:r w:rsidRPr="00FB7035">
        <w:rPr>
          <w:rStyle w:val="StyleBoldUnderline"/>
        </w:rPr>
        <w:t xml:space="preserve"> essentially </w:t>
      </w:r>
      <w:r w:rsidRPr="00B51B9C">
        <w:rPr>
          <w:rStyle w:val="StyleBoldUnderline"/>
          <w:highlight w:val="yellow"/>
        </w:rPr>
        <w:t>flat</w:t>
      </w:r>
      <w:r w:rsidRPr="00FB7035">
        <w:rPr>
          <w:rStyle w:val="StyleBoldUnderline"/>
        </w:rPr>
        <w:t xml:space="preserve"> for more than a year</w:t>
      </w:r>
      <w:r w:rsidRPr="00FB7035">
        <w:rPr>
          <w:sz w:val="16"/>
        </w:rPr>
        <w:t xml:space="preserve">. Partly this is due to very low prices and subsequent cutbacks in drilling. But it belies the claim made in Congressional testimony by the industry's protagonist-in-chief, Chesapeake Energy CEO Aubrey McClendon, that supplies can grow 5 percent per year through 2018. </w:t>
      </w:r>
    </w:p>
    <w:p w:rsidR="00A835FE" w:rsidRPr="00FB7035" w:rsidRDefault="00A835FE" w:rsidP="00A835FE">
      <w:pPr>
        <w:ind w:left="288"/>
        <w:rPr>
          <w:sz w:val="16"/>
        </w:rPr>
      </w:pPr>
      <w:r w:rsidRPr="00FB7035">
        <w:rPr>
          <w:sz w:val="16"/>
        </w:rPr>
        <w:t xml:space="preserve">While the industry still clings to the now widely discredited notion that the United States has a 100-year supply of natural gas (at current rates of consumption), </w:t>
      </w:r>
      <w:r w:rsidRPr="00FB7035">
        <w:rPr>
          <w:rStyle w:val="StyleBoldUnderline"/>
        </w:rPr>
        <w:t xml:space="preserve">new </w:t>
      </w:r>
      <w:r w:rsidRPr="00B51B9C">
        <w:rPr>
          <w:rStyle w:val="StyleBoldUnderline"/>
          <w:highlight w:val="yellow"/>
        </w:rPr>
        <w:t>assessments</w:t>
      </w:r>
      <w:r w:rsidRPr="00FB7035">
        <w:rPr>
          <w:rStyle w:val="StyleBoldUnderline"/>
        </w:rPr>
        <w:t xml:space="preserve"> have </w:t>
      </w:r>
      <w:r w:rsidRPr="00B51B9C">
        <w:rPr>
          <w:rStyle w:val="StyleBoldUnderline"/>
          <w:highlight w:val="yellow"/>
        </w:rPr>
        <w:t>suggested</w:t>
      </w:r>
      <w:r w:rsidRPr="00B51B9C">
        <w:rPr>
          <w:sz w:val="16"/>
          <w:highlight w:val="yellow"/>
        </w:rPr>
        <w:t xml:space="preserve"> </w:t>
      </w:r>
      <w:r w:rsidRPr="00B51B9C">
        <w:rPr>
          <w:rStyle w:val="StyleBoldUnderline"/>
          <w:highlight w:val="yellow"/>
          <w:bdr w:val="single" w:sz="4" w:space="0" w:color="auto"/>
        </w:rPr>
        <w:t>vastly reduced</w:t>
      </w:r>
      <w:r w:rsidRPr="00FB7035">
        <w:rPr>
          <w:rStyle w:val="StyleBoldUnderline"/>
          <w:bdr w:val="single" w:sz="4" w:space="0" w:color="auto"/>
        </w:rPr>
        <w:t xml:space="preserve"> </w:t>
      </w:r>
      <w:r w:rsidRPr="00B51B9C">
        <w:rPr>
          <w:rStyle w:val="StyleBoldUnderline"/>
          <w:highlight w:val="yellow"/>
          <w:bdr w:val="single" w:sz="4" w:space="0" w:color="auto"/>
        </w:rPr>
        <w:t>numbers for</w:t>
      </w:r>
      <w:r w:rsidRPr="00FB7035">
        <w:rPr>
          <w:rStyle w:val="StyleBoldUnderline"/>
          <w:bdr w:val="single" w:sz="4" w:space="0" w:color="auto"/>
        </w:rPr>
        <w:t xml:space="preserve"> the amount of U.S. natural gas from </w:t>
      </w:r>
      <w:r w:rsidRPr="00B51B9C">
        <w:rPr>
          <w:rStyle w:val="StyleBoldUnderline"/>
          <w:highlight w:val="yellow"/>
          <w:bdr w:val="single" w:sz="4" w:space="0" w:color="auto"/>
        </w:rPr>
        <w:t>shale</w:t>
      </w:r>
      <w:r w:rsidRPr="00FB7035">
        <w:rPr>
          <w:sz w:val="16"/>
        </w:rPr>
        <w:t>—</w:t>
      </w:r>
      <w:r w:rsidRPr="00B51B9C">
        <w:rPr>
          <w:rStyle w:val="StyleBoldUnderline"/>
          <w:highlight w:val="yellow"/>
          <w:bdr w:val="single" w:sz="4" w:space="0" w:color="auto"/>
        </w:rPr>
        <w:t>the main source of</w:t>
      </w:r>
      <w:r w:rsidRPr="00FB7035">
        <w:rPr>
          <w:rStyle w:val="StyleBoldUnderline"/>
          <w:bdr w:val="single" w:sz="4" w:space="0" w:color="auto"/>
        </w:rPr>
        <w:t xml:space="preserve"> new </w:t>
      </w:r>
      <w:r w:rsidRPr="00B51B9C">
        <w:rPr>
          <w:rStyle w:val="StyleBoldUnderline"/>
          <w:highlight w:val="yellow"/>
          <w:bdr w:val="single" w:sz="4" w:space="0" w:color="auto"/>
        </w:rPr>
        <w:t>supplies</w:t>
      </w:r>
      <w:r w:rsidRPr="00FB7035">
        <w:rPr>
          <w:sz w:val="16"/>
        </w:rPr>
        <w:t>—</w:t>
      </w:r>
      <w:r w:rsidRPr="00FB7035">
        <w:rPr>
          <w:rStyle w:val="StyleBoldUnderline"/>
        </w:rPr>
        <w:t xml:space="preserve">that </w:t>
      </w:r>
      <w:r w:rsidRPr="00B51B9C">
        <w:rPr>
          <w:rStyle w:val="StyleBoldUnderline"/>
        </w:rPr>
        <w:t>is</w:t>
      </w:r>
      <w:r w:rsidRPr="00FB7035">
        <w:rPr>
          <w:rStyle w:val="StyleBoldUnderline"/>
        </w:rPr>
        <w:t xml:space="preserve"> technically </w:t>
      </w:r>
      <w:r w:rsidRPr="00B51B9C">
        <w:rPr>
          <w:rStyle w:val="StyleBoldUnderline"/>
        </w:rPr>
        <w:t>recoverable</w:t>
      </w:r>
      <w:r w:rsidRPr="00FB7035">
        <w:rPr>
          <w:sz w:val="16"/>
        </w:rPr>
        <w:t xml:space="preserve">. In 2011 </w:t>
      </w:r>
      <w:r w:rsidRPr="00FB7035">
        <w:rPr>
          <w:rStyle w:val="StyleBoldUnderline"/>
        </w:rPr>
        <w:t>the</w:t>
      </w:r>
      <w:r w:rsidRPr="00FB7035">
        <w:rPr>
          <w:sz w:val="16"/>
        </w:rPr>
        <w:t xml:space="preserve"> U.S. </w:t>
      </w:r>
      <w:r w:rsidRPr="00B51B9C">
        <w:rPr>
          <w:rStyle w:val="StyleBoldUnderline"/>
          <w:highlight w:val="yellow"/>
        </w:rPr>
        <w:t>E</w:t>
      </w:r>
      <w:r w:rsidRPr="00FB7035">
        <w:rPr>
          <w:rStyle w:val="StyleBoldUnderline"/>
        </w:rPr>
        <w:t xml:space="preserve">nergy </w:t>
      </w:r>
      <w:r w:rsidRPr="00B51B9C">
        <w:rPr>
          <w:rStyle w:val="StyleBoldUnderline"/>
          <w:highlight w:val="yellow"/>
        </w:rPr>
        <w:t>I</w:t>
      </w:r>
      <w:r w:rsidRPr="00FB7035">
        <w:rPr>
          <w:rStyle w:val="StyleBoldUnderline"/>
        </w:rPr>
        <w:t xml:space="preserve">nformation </w:t>
      </w:r>
      <w:r w:rsidRPr="00B51B9C">
        <w:rPr>
          <w:rStyle w:val="StyleBoldUnderline"/>
          <w:highlight w:val="yellow"/>
        </w:rPr>
        <w:t>Ad</w:t>
      </w:r>
      <w:r w:rsidRPr="00FB7035">
        <w:rPr>
          <w:rStyle w:val="StyleBoldUnderline"/>
        </w:rPr>
        <w:t>ministration</w:t>
      </w:r>
      <w:r w:rsidRPr="00FB7035">
        <w:rPr>
          <w:sz w:val="16"/>
        </w:rPr>
        <w:t xml:space="preserve">, the statistical arm of the U.S. Department of Energy, reported 862 trillion cubic feet (tcf) in shale gas resources. In 2012 the agency </w:t>
      </w:r>
      <w:r w:rsidRPr="00B51B9C">
        <w:rPr>
          <w:rStyle w:val="StyleBoldUnderline"/>
          <w:highlight w:val="yellow"/>
        </w:rPr>
        <w:t>revised the number down</w:t>
      </w:r>
      <w:r w:rsidRPr="00B51B9C">
        <w:rPr>
          <w:rStyle w:val="StyleBoldUnderline"/>
        </w:rPr>
        <w:t xml:space="preserve">ward </w:t>
      </w:r>
      <w:r w:rsidRPr="00B51B9C">
        <w:rPr>
          <w:rStyle w:val="StyleBoldUnderline"/>
          <w:highlight w:val="yellow"/>
        </w:rPr>
        <w:t>dramatically</w:t>
      </w:r>
      <w:r w:rsidRPr="00FB7035">
        <w:rPr>
          <w:rStyle w:val="StyleBoldUnderline"/>
        </w:rPr>
        <w:t xml:space="preserve"> to 482 tcf</w:t>
      </w:r>
      <w:r w:rsidRPr="00FB7035">
        <w:rPr>
          <w:sz w:val="16"/>
        </w:rPr>
        <w:t xml:space="preserve"> based on new information from the U.S. Geological Survey. Keep in mind that </w:t>
      </w:r>
      <w:r w:rsidRPr="00FB7035">
        <w:rPr>
          <w:rStyle w:val="StyleBoldUnderline"/>
        </w:rPr>
        <w:t>this</w:t>
      </w:r>
      <w:r w:rsidRPr="00FB7035">
        <w:rPr>
          <w:sz w:val="16"/>
        </w:rPr>
        <w:t xml:space="preserve"> number </w:t>
      </w:r>
      <w:r w:rsidRPr="00FB7035">
        <w:rPr>
          <w:rStyle w:val="StyleBoldUnderline"/>
        </w:rPr>
        <w:t>says nothing about whether such resources will be economically recoverable.</w:t>
      </w:r>
      <w:r w:rsidRPr="00FB7035">
        <w:rPr>
          <w:sz w:val="16"/>
        </w:rPr>
        <w:t xml:space="preserve"> </w:t>
      </w:r>
      <w:r w:rsidRPr="00B51B9C">
        <w:rPr>
          <w:rStyle w:val="StyleBoldUnderline"/>
          <w:highlight w:val="yellow"/>
          <w:bdr w:val="single" w:sz="4" w:space="0" w:color="auto"/>
        </w:rPr>
        <w:t>That number is bound to be</w:t>
      </w:r>
      <w:r w:rsidRPr="00FB7035">
        <w:rPr>
          <w:rStyle w:val="StyleBoldUnderline"/>
          <w:bdr w:val="single" w:sz="4" w:space="0" w:color="auto"/>
        </w:rPr>
        <w:t xml:space="preserve"> much </w:t>
      </w:r>
      <w:r w:rsidRPr="00B51B9C">
        <w:rPr>
          <w:rStyle w:val="StyleBoldUnderline"/>
          <w:highlight w:val="yellow"/>
          <w:bdr w:val="single" w:sz="4" w:space="0" w:color="auto"/>
        </w:rPr>
        <w:t>smaller</w:t>
      </w:r>
      <w:r w:rsidRPr="00FB7035">
        <w:rPr>
          <w:sz w:val="16"/>
        </w:rPr>
        <w:t xml:space="preserve">. </w:t>
      </w:r>
    </w:p>
    <w:p w:rsidR="00A835FE" w:rsidRPr="00FB7035" w:rsidRDefault="00A835FE" w:rsidP="00A835FE">
      <w:pPr>
        <w:ind w:left="288"/>
        <w:rPr>
          <w:sz w:val="16"/>
        </w:rPr>
      </w:pPr>
      <w:r w:rsidRPr="00FB7035">
        <w:rPr>
          <w:rStyle w:val="StyleBoldUnderline"/>
        </w:rPr>
        <w:t>Actual proven reserves of dry</w:t>
      </w:r>
      <w:r w:rsidRPr="00FB7035">
        <w:rPr>
          <w:sz w:val="16"/>
        </w:rPr>
        <w:t xml:space="preserve"> natural </w:t>
      </w:r>
      <w:r w:rsidRPr="00FB7035">
        <w:rPr>
          <w:rStyle w:val="StyleBoldUnderline"/>
        </w:rPr>
        <w:t>gas</w:t>
      </w:r>
      <w:r w:rsidRPr="00FB7035">
        <w:rPr>
          <w:sz w:val="16"/>
        </w:rPr>
        <w:t xml:space="preserve"> in the United States at the end of 2010 (the most recent date for which U.S. Department of Energy figures are available) </w:t>
      </w:r>
      <w:r w:rsidRPr="00FB7035">
        <w:rPr>
          <w:rStyle w:val="StyleBoldUnderline"/>
        </w:rPr>
        <w:t>amounted to</w:t>
      </w:r>
      <w:r w:rsidRPr="00FB7035">
        <w:rPr>
          <w:sz w:val="16"/>
        </w:rPr>
        <w:t xml:space="preserve"> about </w:t>
      </w:r>
      <w:r w:rsidRPr="00B51B9C">
        <w:rPr>
          <w:rStyle w:val="StyleBoldUnderline"/>
          <w:highlight w:val="yellow"/>
          <w:bdr w:val="single" w:sz="4" w:space="0" w:color="auto"/>
        </w:rPr>
        <w:t>a 12-year supply</w:t>
      </w:r>
      <w:r w:rsidRPr="00B51B9C">
        <w:rPr>
          <w:rStyle w:val="StyleBoldUnderline"/>
          <w:bdr w:val="single" w:sz="4" w:space="0" w:color="auto"/>
        </w:rPr>
        <w:t xml:space="preserve"> at current rates of consumption</w:t>
      </w:r>
      <w:r w:rsidRPr="00B51B9C">
        <w:rPr>
          <w:sz w:val="16"/>
        </w:rPr>
        <w:t>. A reserve is something that can be produced profitably at today's prices</w:t>
      </w:r>
      <w:r w:rsidRPr="00FB7035">
        <w:rPr>
          <w:sz w:val="16"/>
        </w:rPr>
        <w:t xml:space="preserve"> with existing technology from known fields. As you will see, it is a much smaller amount when compared to "resources," a term in the oil and gas industry that really only refers to estimates based on sketchy evidence of what might be in the crust of the Earth under a country, state or field. </w:t>
      </w:r>
    </w:p>
    <w:p w:rsidR="00A835FE" w:rsidRPr="00FB7035" w:rsidRDefault="00A835FE" w:rsidP="00A835FE">
      <w:pPr>
        <w:ind w:left="288"/>
        <w:rPr>
          <w:sz w:val="16"/>
        </w:rPr>
      </w:pPr>
      <w:r w:rsidRPr="00FB7035">
        <w:rPr>
          <w:sz w:val="16"/>
        </w:rPr>
        <w:t xml:space="preserve">Resources are never exploited to 100 percent, and often only a small fraction ever become reserves. Keep in mind that only 35 percent of all the oil ever discovered has actually been produced. The rest is too expensive and sometimes even impossible to extract. That's in fields we have drilled extensively! The percentage of an estimated resource that is likely to be extracted is often less than that because resource estimates have almost never been tested with an actual drill. </w:t>
      </w:r>
    </w:p>
    <w:p w:rsidR="00A835FE" w:rsidRPr="00FB7035" w:rsidRDefault="00A835FE" w:rsidP="00A835FE">
      <w:pPr>
        <w:ind w:left="288"/>
        <w:rPr>
          <w:sz w:val="16"/>
        </w:rPr>
      </w:pPr>
      <w:r w:rsidRPr="00FB7035">
        <w:rPr>
          <w:sz w:val="16"/>
        </w:rPr>
        <w:t>Petroleum consultant Art Berman estimates that when all natural gas resources thought to be available under the United States are totaled, and an appropriate reduction is made based our experience with extraction, the actual economically recoverable resource of natural gas is likely to be closer to 23 years of supply at current rates of consumption, not exactly a figure that makes one confident about committing to send large quantities of natural gas abroad.</w:t>
      </w:r>
    </w:p>
    <w:p w:rsidR="00A835FE" w:rsidRPr="00FB7035" w:rsidRDefault="00A835FE" w:rsidP="00A835FE">
      <w:pPr>
        <w:ind w:left="288"/>
        <w:rPr>
          <w:sz w:val="16"/>
        </w:rPr>
      </w:pPr>
      <w:r w:rsidRPr="00FB7035">
        <w:rPr>
          <w:sz w:val="16"/>
        </w:rPr>
        <w:t xml:space="preserve">Yet another thing to keep in mind is that none of the estimates discussed above contemplate increases in the rate of U.S. natural gas consumption, increases that natural gas producers have been promoting. The producers have suggested that there is enough natural gas to justify building a fleet of natural gas powered vehicles and increasing considerably electricity generation from natural gas (something that is </w:t>
      </w:r>
      <w:r w:rsidRPr="00FB7035">
        <w:rPr>
          <w:sz w:val="16"/>
        </w:rPr>
        <w:lastRenderedPageBreak/>
        <w:t>already happening). If the rate of consumption were to increase each year, the time to the exhaustion of the presumed natural gas resource would shorten dramatically and the time to a peak in output followed by an irreversible decline would happen much, much sooner as well. Exactly what will we do with our new natural gas powered generating plants and vehicles if we experience a continuous decline in natural gas supplies, say, starting in 2025?</w:t>
      </w:r>
    </w:p>
    <w:p w:rsidR="00A835FE" w:rsidRPr="00FB7035" w:rsidRDefault="00A835FE" w:rsidP="00A835FE">
      <w:pPr>
        <w:ind w:left="288"/>
        <w:rPr>
          <w:sz w:val="16"/>
        </w:rPr>
      </w:pPr>
      <w:r w:rsidRPr="00FB7035">
        <w:rPr>
          <w:rStyle w:val="StyleBoldUnderline"/>
        </w:rPr>
        <w:t>Given all this it's surprising that industrial natural gas users are even considering accepting a compromise to allow a limited, but considerably higher volume of exports</w:t>
      </w:r>
      <w:r w:rsidRPr="00FB7035">
        <w:rPr>
          <w:sz w:val="16"/>
        </w:rPr>
        <w:t xml:space="preserve">. </w:t>
      </w:r>
      <w:r w:rsidRPr="00195098">
        <w:rPr>
          <w:rStyle w:val="StyleBoldUnderline"/>
          <w:highlight w:val="yellow"/>
        </w:rPr>
        <w:t>U.S. shale</w:t>
      </w:r>
      <w:r w:rsidRPr="00FB7035">
        <w:rPr>
          <w:rStyle w:val="StyleBoldUnderline"/>
        </w:rPr>
        <w:t xml:space="preserve"> gas </w:t>
      </w:r>
      <w:r w:rsidRPr="00195098">
        <w:rPr>
          <w:rStyle w:val="StyleBoldUnderline"/>
          <w:highlight w:val="yellow"/>
        </w:rPr>
        <w:t>resources</w:t>
      </w:r>
      <w:r w:rsidRPr="00FB7035">
        <w:rPr>
          <w:sz w:val="16"/>
        </w:rPr>
        <w:t>—the biggest source of new supplies—</w:t>
      </w:r>
      <w:r w:rsidRPr="00195098">
        <w:rPr>
          <w:rStyle w:val="StyleBoldUnderline"/>
          <w:highlight w:val="yellow"/>
          <w:bdr w:val="single" w:sz="4" w:space="0" w:color="auto"/>
        </w:rPr>
        <w:t>continue to be a moving target</w:t>
      </w:r>
      <w:r w:rsidRPr="00FB7035">
        <w:rPr>
          <w:rStyle w:val="StyleBoldUnderline"/>
          <w:bdr w:val="single" w:sz="4" w:space="0" w:color="auto"/>
        </w:rPr>
        <w:t xml:space="preserve">, and their estimated size is moving </w:t>
      </w:r>
      <w:r w:rsidRPr="00195098">
        <w:rPr>
          <w:rStyle w:val="StyleBoldUnderline"/>
          <w:highlight w:val="yellow"/>
          <w:bdr w:val="single" w:sz="4" w:space="0" w:color="auto"/>
        </w:rPr>
        <w:t>swiftly downward</w:t>
      </w:r>
      <w:r w:rsidRPr="00FB7035">
        <w:rPr>
          <w:sz w:val="16"/>
        </w:rPr>
        <w:t xml:space="preserve">. Possibly </w:t>
      </w:r>
      <w:r w:rsidRPr="00195098">
        <w:rPr>
          <w:rStyle w:val="StyleBoldUnderline"/>
          <w:highlight w:val="yellow"/>
          <w:bdr w:val="single" w:sz="4" w:space="0" w:color="auto"/>
        </w:rPr>
        <w:t>for that reason</w:t>
      </w:r>
      <w:r w:rsidRPr="00FB7035">
        <w:rPr>
          <w:sz w:val="16"/>
        </w:rPr>
        <w:t xml:space="preserve">, </w:t>
      </w:r>
      <w:r w:rsidRPr="00195098">
        <w:rPr>
          <w:rStyle w:val="StyleBoldUnderline"/>
          <w:highlight w:val="yellow"/>
        </w:rPr>
        <w:t>the alliance of</w:t>
      </w:r>
      <w:r w:rsidRPr="00FB7035">
        <w:rPr>
          <w:rStyle w:val="StyleBoldUnderline"/>
        </w:rPr>
        <w:t xml:space="preserve"> natural </w:t>
      </w:r>
      <w:r w:rsidRPr="00195098">
        <w:rPr>
          <w:rStyle w:val="StyleBoldUnderline"/>
          <w:highlight w:val="yellow"/>
        </w:rPr>
        <w:t>gas users</w:t>
      </w:r>
      <w:r w:rsidRPr="00FB7035">
        <w:rPr>
          <w:sz w:val="16"/>
        </w:rPr>
        <w:t xml:space="preserve"> mentioned above </w:t>
      </w:r>
      <w:r w:rsidRPr="00195098">
        <w:rPr>
          <w:rStyle w:val="StyleBoldUnderline"/>
          <w:highlight w:val="yellow"/>
        </w:rPr>
        <w:t>is suggesting</w:t>
      </w:r>
      <w:r w:rsidRPr="00FB7035">
        <w:rPr>
          <w:rStyle w:val="StyleBoldUnderline"/>
        </w:rPr>
        <w:t xml:space="preserve"> that</w:t>
      </w:r>
      <w:r w:rsidRPr="00FB7035">
        <w:rPr>
          <w:sz w:val="16"/>
        </w:rPr>
        <w:t xml:space="preserve"> </w:t>
      </w:r>
      <w:r w:rsidRPr="00195098">
        <w:rPr>
          <w:rStyle w:val="StyleBoldUnderline"/>
          <w:highlight w:val="yellow"/>
          <w:bdr w:val="single" w:sz="4" w:space="0" w:color="auto"/>
        </w:rPr>
        <w:t>a decision about</w:t>
      </w:r>
      <w:r w:rsidRPr="00FB7035">
        <w:rPr>
          <w:rStyle w:val="StyleBoldUnderline"/>
          <w:bdr w:val="single" w:sz="4" w:space="0" w:color="auto"/>
        </w:rPr>
        <w:t xml:space="preserve"> U.S. </w:t>
      </w:r>
      <w:r w:rsidRPr="00195098">
        <w:rPr>
          <w:rStyle w:val="StyleBoldUnderline"/>
          <w:highlight w:val="yellow"/>
          <w:bdr w:val="single" w:sz="4" w:space="0" w:color="auto"/>
        </w:rPr>
        <w:t>exports be delayed until a clearer picture of the country's</w:t>
      </w:r>
      <w:r w:rsidRPr="00FB7035">
        <w:rPr>
          <w:rStyle w:val="StyleBoldUnderline"/>
          <w:bdr w:val="single" w:sz="4" w:space="0" w:color="auto"/>
        </w:rPr>
        <w:t xml:space="preserve"> natural </w:t>
      </w:r>
      <w:r w:rsidRPr="00195098">
        <w:rPr>
          <w:rStyle w:val="StyleBoldUnderline"/>
          <w:highlight w:val="yellow"/>
          <w:bdr w:val="single" w:sz="4" w:space="0" w:color="auto"/>
        </w:rPr>
        <w:t>gas endowment emerges</w:t>
      </w:r>
      <w:r w:rsidRPr="00FB7035">
        <w:rPr>
          <w:sz w:val="16"/>
        </w:rPr>
        <w:t>. A Dow Chemical Company spokesman opined that if there really is a 100-year supply of natural gas under the United States, then we need not be in any rush to make a decision about exporting U.S.-produced gas.</w:t>
      </w:r>
    </w:p>
    <w:p w:rsidR="00A835FE" w:rsidRDefault="00A835FE" w:rsidP="00A835FE"/>
    <w:p w:rsidR="00A835FE" w:rsidRPr="007C3696" w:rsidRDefault="00A835FE" w:rsidP="00A835FE">
      <w:pPr>
        <w:pStyle w:val="Heading4"/>
      </w:pPr>
      <w:r>
        <w:t xml:space="preserve">Resolving supply certainty is </w:t>
      </w:r>
      <w:r>
        <w:rPr>
          <w:u w:val="single"/>
        </w:rPr>
        <w:t>key to exports</w:t>
      </w:r>
      <w:r>
        <w:t>---</w:t>
      </w:r>
      <w:r>
        <w:rPr>
          <w:u w:val="single"/>
        </w:rPr>
        <w:t>opponents</w:t>
      </w:r>
      <w:r>
        <w:t xml:space="preserve"> will win now because shale’s perceived as unsustainable </w:t>
      </w:r>
    </w:p>
    <w:p w:rsidR="00A835FE" w:rsidRDefault="00A835FE" w:rsidP="00A835FE">
      <w:r>
        <w:t xml:space="preserve">Kurt </w:t>
      </w:r>
      <w:r w:rsidRPr="00917182">
        <w:rPr>
          <w:rStyle w:val="StyleStyleBold12pt"/>
        </w:rPr>
        <w:t>Cobb 1</w:t>
      </w:r>
      <w:r>
        <w:rPr>
          <w:rStyle w:val="StyleStyleBold12pt"/>
        </w:rPr>
        <w:t>2</w:t>
      </w:r>
      <w: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12/30/12, “Five possible energy surprises for 2013,” http://resourceinsights.blogspot.com/2012/12/five-possible-energy-surprises-for-2013.html </w:t>
      </w:r>
    </w:p>
    <w:p w:rsidR="00A835FE" w:rsidRDefault="00A835FE" w:rsidP="00A835FE">
      <w:pPr>
        <w:ind w:left="288"/>
      </w:pPr>
      <w:r>
        <w:t xml:space="preserve">The U.S. Congress forbids additional natural gas exports. </w:t>
      </w:r>
      <w:r w:rsidRPr="00FB7035">
        <w:rPr>
          <w:rStyle w:val="StyleBoldUnderline"/>
        </w:rPr>
        <w:t>Even though the U</w:t>
      </w:r>
      <w:r>
        <w:t xml:space="preserve">nited </w:t>
      </w:r>
      <w:r w:rsidRPr="00FB7035">
        <w:rPr>
          <w:rStyle w:val="StyleBoldUnderline"/>
        </w:rPr>
        <w:t>S</w:t>
      </w:r>
      <w:r>
        <w:t xml:space="preserve">tates </w:t>
      </w:r>
      <w:r w:rsidRPr="00FB7035">
        <w:rPr>
          <w:rStyle w:val="StyleBoldUnderline"/>
        </w:rPr>
        <w:t>remains a net importer of natural gas</w:t>
      </w:r>
      <w:r>
        <w:t>--imports constituted 12.7 percent of consumption in 2012--</w:t>
      </w:r>
      <w:r w:rsidRPr="00FB7035">
        <w:rPr>
          <w:rStyle w:val="StyleBoldUnderline"/>
        </w:rPr>
        <w:t>the country currently exports small amounts of natural gas to Canada and Mexico</w:t>
      </w:r>
      <w:r>
        <w:t xml:space="preserve">. This is </w:t>
      </w:r>
      <w:r w:rsidRPr="00FB7035">
        <w:rPr>
          <w:rStyle w:val="StyleBoldUnderline"/>
        </w:rPr>
        <w:t xml:space="preserve">because the North American </w:t>
      </w:r>
      <w:r w:rsidRPr="00B51B9C">
        <w:rPr>
          <w:rStyle w:val="StyleBoldUnderline"/>
        </w:rPr>
        <w:t>gas pipeline system connecting all three countries makes it economically sensible to do so in</w:t>
      </w:r>
      <w:r w:rsidRPr="00FB7035">
        <w:rPr>
          <w:rStyle w:val="StyleBoldUnderline"/>
        </w:rPr>
        <w:t xml:space="preserve"> a few instances</w:t>
      </w:r>
      <w:r>
        <w:t xml:space="preserve">. </w:t>
      </w:r>
      <w:r w:rsidRPr="00B51B9C">
        <w:rPr>
          <w:rStyle w:val="StyleBoldUnderline"/>
          <w:highlight w:val="yellow"/>
          <w:bdr w:val="single" w:sz="4" w:space="0" w:color="auto"/>
        </w:rPr>
        <w:t>If</w:t>
      </w:r>
      <w:r w:rsidRPr="00FB7035">
        <w:rPr>
          <w:rStyle w:val="StyleBoldUnderline"/>
          <w:bdr w:val="single" w:sz="4" w:space="0" w:color="auto"/>
        </w:rPr>
        <w:t xml:space="preserve"> it becomes clear that </w:t>
      </w:r>
      <w:r w:rsidRPr="00B51B9C">
        <w:rPr>
          <w:rStyle w:val="StyleBoldUnderline"/>
          <w:highlight w:val="yellow"/>
          <w:bdr w:val="single" w:sz="4" w:space="0" w:color="auto"/>
        </w:rPr>
        <w:t>America's</w:t>
      </w:r>
      <w:r w:rsidRPr="00FB7035">
        <w:rPr>
          <w:rStyle w:val="StyleBoldUnderline"/>
          <w:bdr w:val="single" w:sz="4" w:space="0" w:color="auto"/>
        </w:rPr>
        <w:t xml:space="preserve"> natural </w:t>
      </w:r>
      <w:r w:rsidRPr="00B51B9C">
        <w:rPr>
          <w:rStyle w:val="StyleBoldUnderline"/>
          <w:highlight w:val="yellow"/>
          <w:bdr w:val="single" w:sz="4" w:space="0" w:color="auto"/>
        </w:rPr>
        <w:t>gas</w:t>
      </w:r>
      <w:r w:rsidRPr="00FB7035">
        <w:rPr>
          <w:rStyle w:val="StyleBoldUnderline"/>
          <w:bdr w:val="single" w:sz="4" w:space="0" w:color="auto"/>
        </w:rPr>
        <w:t xml:space="preserve"> endowment </w:t>
      </w:r>
      <w:r w:rsidRPr="00B51B9C">
        <w:rPr>
          <w:rStyle w:val="StyleBoldUnderline"/>
          <w:highlight w:val="yellow"/>
          <w:bdr w:val="single" w:sz="4" w:space="0" w:color="auto"/>
        </w:rPr>
        <w:t>is</w:t>
      </w:r>
      <w:r w:rsidRPr="00FB7035">
        <w:rPr>
          <w:rStyle w:val="StyleBoldUnderline"/>
          <w:bdr w:val="single" w:sz="4" w:space="0" w:color="auto"/>
        </w:rPr>
        <w:t xml:space="preserve"> actually quite </w:t>
      </w:r>
      <w:r w:rsidRPr="00B51B9C">
        <w:rPr>
          <w:rStyle w:val="StyleBoldUnderline"/>
          <w:highlight w:val="yellow"/>
          <w:bdr w:val="single" w:sz="4" w:space="0" w:color="auto"/>
        </w:rPr>
        <w:t>limited</w:t>
      </w:r>
      <w:r w:rsidRPr="00B51B9C">
        <w:rPr>
          <w:highlight w:val="yellow"/>
        </w:rPr>
        <w:t xml:space="preserve">, </w:t>
      </w:r>
      <w:r w:rsidRPr="00B51B9C">
        <w:rPr>
          <w:rStyle w:val="StyleBoldUnderline"/>
          <w:highlight w:val="yellow"/>
        </w:rPr>
        <w:t>Congress may</w:t>
      </w:r>
      <w:r w:rsidRPr="00FB7035">
        <w:rPr>
          <w:rStyle w:val="StyleBoldUnderline"/>
        </w:rPr>
        <w:t xml:space="preserve"> be keen to</w:t>
      </w:r>
      <w:r>
        <w:t xml:space="preserve"> </w:t>
      </w:r>
      <w:r w:rsidRPr="00B51B9C">
        <w:rPr>
          <w:rStyle w:val="StyleBoldUnderline"/>
          <w:highlight w:val="yellow"/>
        </w:rPr>
        <w:t>keep</w:t>
      </w:r>
      <w:r w:rsidRPr="00FB7035">
        <w:rPr>
          <w:rStyle w:val="StyleBoldUnderline"/>
        </w:rPr>
        <w:t xml:space="preserve"> natural </w:t>
      </w:r>
      <w:r w:rsidRPr="00B51B9C">
        <w:rPr>
          <w:rStyle w:val="StyleBoldUnderline"/>
          <w:highlight w:val="yellow"/>
        </w:rPr>
        <w:t>gas</w:t>
      </w:r>
      <w:r w:rsidRPr="00FB7035">
        <w:rPr>
          <w:rStyle w:val="StyleBoldUnderline"/>
        </w:rPr>
        <w:t xml:space="preserve"> produced </w:t>
      </w:r>
      <w:r w:rsidRPr="00B51B9C">
        <w:rPr>
          <w:rStyle w:val="StyleBoldUnderline"/>
          <w:highlight w:val="yellow"/>
        </w:rPr>
        <w:t>in the U</w:t>
      </w:r>
      <w:r>
        <w:t xml:space="preserve">nited </w:t>
      </w:r>
      <w:r w:rsidRPr="00B51B9C">
        <w:rPr>
          <w:rStyle w:val="StyleBoldUnderline"/>
          <w:highlight w:val="yellow"/>
        </w:rPr>
        <w:t>S</w:t>
      </w:r>
      <w:r>
        <w:t xml:space="preserve">tates </w:t>
      </w:r>
      <w:r w:rsidRPr="00FB7035">
        <w:rPr>
          <w:rStyle w:val="StyleBoldUnderline"/>
          <w:bdr w:val="single" w:sz="4" w:space="0" w:color="auto"/>
        </w:rPr>
        <w:t xml:space="preserve">at home in order </w:t>
      </w:r>
      <w:r w:rsidRPr="00B51B9C">
        <w:rPr>
          <w:rStyle w:val="StyleBoldUnderline"/>
          <w:highlight w:val="yellow"/>
          <w:bdr w:val="single" w:sz="4" w:space="0" w:color="auto"/>
        </w:rPr>
        <w:t>to keep prices low</w:t>
      </w:r>
      <w:r>
        <w:t xml:space="preserve">. </w:t>
      </w:r>
    </w:p>
    <w:p w:rsidR="00A835FE" w:rsidRDefault="00A835FE" w:rsidP="00A835FE">
      <w:pPr>
        <w:ind w:left="288"/>
      </w:pPr>
      <w:r>
        <w:t xml:space="preserve">If Congress doesn't act, the Federal Energy Regulatory Commission may simply continue to grant permits for more liquefied natural gas (LNG) export terminals from which special refrigerated tankers will carry natural gas overseas to importing nations. </w:t>
      </w:r>
      <w:r w:rsidRPr="007F3A78">
        <w:rPr>
          <w:rStyle w:val="StyleBoldUnderline"/>
        </w:rPr>
        <w:t>With LNG prices in Europe and Asia three to four times pipeline prices in the U</w:t>
      </w:r>
      <w:r>
        <w:t xml:space="preserve">nited </w:t>
      </w:r>
      <w:r w:rsidRPr="007F3A78">
        <w:rPr>
          <w:rStyle w:val="StyleBoldUnderline"/>
        </w:rPr>
        <w:t>S</w:t>
      </w:r>
      <w:r>
        <w:t xml:space="preserve">tates, there is no doubt that </w:t>
      </w:r>
      <w:r w:rsidRPr="007F3A78">
        <w:rPr>
          <w:rStyle w:val="StyleBoldUnderline"/>
        </w:rPr>
        <w:t xml:space="preserve">natural gas </w:t>
      </w:r>
      <w:r w:rsidRPr="00B51B9C">
        <w:rPr>
          <w:rStyle w:val="StyleBoldUnderline"/>
          <w:highlight w:val="yellow"/>
        </w:rPr>
        <w:t>drillers will spend</w:t>
      </w:r>
      <w:r w:rsidRPr="007F3A78">
        <w:rPr>
          <w:rStyle w:val="StyleBoldUnderline"/>
        </w:rPr>
        <w:t xml:space="preserve"> prodigious amounts of </w:t>
      </w:r>
      <w:r w:rsidRPr="00B51B9C">
        <w:rPr>
          <w:rStyle w:val="StyleBoldUnderline"/>
          <w:highlight w:val="yellow"/>
        </w:rPr>
        <w:t>time</w:t>
      </w:r>
      <w:r w:rsidRPr="007F3A78">
        <w:rPr>
          <w:rStyle w:val="StyleBoldUnderline"/>
        </w:rPr>
        <w:t xml:space="preserve"> and money </w:t>
      </w:r>
      <w:r w:rsidRPr="00B51B9C">
        <w:rPr>
          <w:rStyle w:val="StyleBoldUnderline"/>
          <w:highlight w:val="yellow"/>
        </w:rPr>
        <w:t>trying to prevent</w:t>
      </w:r>
      <w:r w:rsidRPr="007F3A78">
        <w:rPr>
          <w:rStyle w:val="StyleBoldUnderline"/>
        </w:rPr>
        <w:t xml:space="preserve"> any </w:t>
      </w:r>
      <w:r w:rsidRPr="00B51B9C">
        <w:rPr>
          <w:rStyle w:val="StyleBoldUnderline"/>
          <w:highlight w:val="yellow"/>
        </w:rPr>
        <w:t>export restrictions</w:t>
      </w:r>
      <w:r>
        <w:t xml:space="preserve">. </w:t>
      </w:r>
      <w:r w:rsidRPr="007F3A78">
        <w:rPr>
          <w:rStyle w:val="StyleBoldUnderline"/>
        </w:rPr>
        <w:t xml:space="preserve">If such a measure is introduced in Congress, </w:t>
      </w:r>
      <w:r w:rsidRPr="00B51B9C">
        <w:rPr>
          <w:rStyle w:val="StyleBoldUnderline"/>
          <w:highlight w:val="yellow"/>
        </w:rPr>
        <w:t>it will result in a battle</w:t>
      </w:r>
      <w:r w:rsidRPr="007F3A78">
        <w:rPr>
          <w:rStyle w:val="StyleBoldUnderline"/>
        </w:rPr>
        <w:t xml:space="preserve"> of corporate titans as the natural gas producers come up against large, well-funded users of natural gas such as utilities, chemical companies and fertilizer manufacturers</w:t>
      </w:r>
      <w:r>
        <w:t xml:space="preserve">. And, if such a fight does arise, it's not at all certain who will win. </w:t>
      </w:r>
    </w:p>
    <w:p w:rsidR="00A835FE" w:rsidRDefault="00A835FE" w:rsidP="00A835FE">
      <w:pPr>
        <w:ind w:left="288"/>
      </w:pPr>
      <w:r w:rsidRPr="00B51B9C">
        <w:rPr>
          <w:rStyle w:val="StyleBoldUnderline"/>
          <w:highlight w:val="yellow"/>
        </w:rPr>
        <w:t>My money</w:t>
      </w:r>
      <w:r>
        <w:t xml:space="preserve">, however, </w:t>
      </w:r>
      <w:r w:rsidRPr="00B51B9C">
        <w:rPr>
          <w:rStyle w:val="StyleBoldUnderline"/>
          <w:highlight w:val="yellow"/>
          <w:bdr w:val="single" w:sz="4" w:space="0" w:color="auto"/>
        </w:rPr>
        <w:t xml:space="preserve">would be on </w:t>
      </w:r>
      <w:r w:rsidRPr="00B51B9C">
        <w:rPr>
          <w:rStyle w:val="StyleBoldUnderline"/>
          <w:bdr w:val="single" w:sz="4" w:space="0" w:color="auto"/>
        </w:rPr>
        <w:t xml:space="preserve">the </w:t>
      </w:r>
      <w:r w:rsidRPr="00B51B9C">
        <w:rPr>
          <w:rStyle w:val="StyleBoldUnderline"/>
          <w:highlight w:val="yellow"/>
          <w:bdr w:val="single" w:sz="4" w:space="0" w:color="auto"/>
        </w:rPr>
        <w:t>users</w:t>
      </w:r>
      <w:r w:rsidRPr="007F3A78">
        <w:rPr>
          <w:rStyle w:val="StyleBoldUnderline"/>
          <w:bdr w:val="single" w:sz="4" w:space="0" w:color="auto"/>
        </w:rPr>
        <w:t xml:space="preserve"> of natural gas</w:t>
      </w:r>
      <w:r>
        <w:t xml:space="preserve"> including the 50 percent of those who heat their homes with natural gas. These </w:t>
      </w:r>
      <w:r w:rsidRPr="00B51B9C">
        <w:rPr>
          <w:rStyle w:val="StyleBoldUnderline"/>
          <w:highlight w:val="yellow"/>
        </w:rPr>
        <w:t>consumers</w:t>
      </w:r>
      <w:r w:rsidRPr="007F3A78">
        <w:rPr>
          <w:rStyle w:val="StyleBoldUnderline"/>
        </w:rPr>
        <w:t xml:space="preserve"> </w:t>
      </w:r>
      <w:r w:rsidRPr="00B51B9C">
        <w:rPr>
          <w:rStyle w:val="StyleBoldUnderline"/>
          <w:highlight w:val="yellow"/>
        </w:rPr>
        <w:t>represent</w:t>
      </w:r>
      <w:r w:rsidRPr="00B51B9C">
        <w:rPr>
          <w:rStyle w:val="StyleBoldUnderline"/>
        </w:rPr>
        <w:t xml:space="preserve"> a</w:t>
      </w:r>
      <w:r w:rsidRPr="007F3A78">
        <w:rPr>
          <w:rStyle w:val="StyleBoldUnderline"/>
        </w:rPr>
        <w:t xml:space="preserve">n enormous number of </w:t>
      </w:r>
      <w:r w:rsidRPr="00B51B9C">
        <w:rPr>
          <w:rStyle w:val="StyleBoldUnderline"/>
          <w:highlight w:val="yellow"/>
        </w:rPr>
        <w:t>votes</w:t>
      </w:r>
      <w:r w:rsidRPr="00B51B9C">
        <w:rPr>
          <w:highlight w:val="yellow"/>
        </w:rPr>
        <w:t>,</w:t>
      </w:r>
      <w:r>
        <w:t xml:space="preserve"> </w:t>
      </w:r>
      <w:r w:rsidRPr="007F3A78">
        <w:rPr>
          <w:rStyle w:val="StyleBoldUnderline"/>
          <w:bdr w:val="single" w:sz="4" w:space="0" w:color="auto"/>
        </w:rPr>
        <w:t xml:space="preserve">perhaps </w:t>
      </w:r>
      <w:r w:rsidRPr="00B51B9C">
        <w:rPr>
          <w:rStyle w:val="StyleBoldUnderline"/>
          <w:highlight w:val="yellow"/>
          <w:bdr w:val="single" w:sz="4" w:space="0" w:color="auto"/>
        </w:rPr>
        <w:t>enough to overcome</w:t>
      </w:r>
      <w:r w:rsidRPr="007F3A78">
        <w:rPr>
          <w:rStyle w:val="StyleBoldUnderline"/>
          <w:bdr w:val="single" w:sz="4" w:space="0" w:color="auto"/>
        </w:rPr>
        <w:t xml:space="preserve"> the </w:t>
      </w:r>
      <w:r w:rsidRPr="00B51B9C">
        <w:rPr>
          <w:rStyle w:val="StyleBoldUnderline"/>
          <w:highlight w:val="yellow"/>
          <w:bdr w:val="single" w:sz="4" w:space="0" w:color="auto"/>
        </w:rPr>
        <w:t>lobbying</w:t>
      </w:r>
      <w:r w:rsidRPr="007F3A78">
        <w:rPr>
          <w:rStyle w:val="StyleBoldUnderline"/>
          <w:bdr w:val="single" w:sz="4" w:space="0" w:color="auto"/>
        </w:rPr>
        <w:t xml:space="preserve"> acumen </w:t>
      </w:r>
      <w:r w:rsidRPr="00B51B9C">
        <w:rPr>
          <w:rStyle w:val="StyleBoldUnderline"/>
          <w:highlight w:val="yellow"/>
          <w:bdr w:val="single" w:sz="4" w:space="0" w:color="auto"/>
        </w:rPr>
        <w:t>of</w:t>
      </w:r>
      <w:r w:rsidRPr="007F3A78">
        <w:rPr>
          <w:rStyle w:val="StyleBoldUnderline"/>
          <w:bdr w:val="single" w:sz="4" w:space="0" w:color="auto"/>
        </w:rPr>
        <w:t xml:space="preserve"> the country's powerful natural gas </w:t>
      </w:r>
      <w:r w:rsidRPr="00B51B9C">
        <w:rPr>
          <w:rStyle w:val="StyleBoldUnderline"/>
          <w:highlight w:val="yellow"/>
          <w:bdr w:val="single" w:sz="4" w:space="0" w:color="auto"/>
        </w:rPr>
        <w:t>producers</w:t>
      </w:r>
      <w:r>
        <w:t>.</w:t>
      </w:r>
    </w:p>
    <w:p w:rsidR="00A835FE" w:rsidRPr="00706208" w:rsidRDefault="00A835FE" w:rsidP="00A835FE"/>
    <w:p w:rsidR="00A835FE" w:rsidRDefault="00A835FE" w:rsidP="00A835FE">
      <w:pPr>
        <w:pStyle w:val="Heading4"/>
      </w:pPr>
      <w:r>
        <w:t xml:space="preserve">DOE’s official study concluded </w:t>
      </w:r>
      <w:r w:rsidRPr="00EF2A80">
        <w:rPr>
          <w:u w:val="single"/>
        </w:rPr>
        <w:t>current</w:t>
      </w:r>
      <w:r>
        <w:t xml:space="preserve"> gas supply’s </w:t>
      </w:r>
      <w:r w:rsidRPr="00EF2A80">
        <w:rPr>
          <w:u w:val="single"/>
        </w:rPr>
        <w:t>insufficient</w:t>
      </w:r>
      <w:r>
        <w:t xml:space="preserve"> to allow exports </w:t>
      </w:r>
    </w:p>
    <w:p w:rsidR="00A835FE" w:rsidRDefault="00A835FE" w:rsidP="00A835FE">
      <w:r w:rsidRPr="00102831">
        <w:rPr>
          <w:rStyle w:val="StyleStyleBold12pt"/>
        </w:rPr>
        <w:t>CSM 12</w:t>
      </w:r>
      <w:r>
        <w:t xml:space="preserve"> – Christian Science Monitor, 12/6/12, “Should US export natural gas? Study for DOE fuels fiery debate.,” http://www.csmonitor.com/layout/set/print/Environment/2012/1206/Should-US-export-natural-gas-Study-for-DOE-fuels-fiery-debate</w:t>
      </w:r>
    </w:p>
    <w:p w:rsidR="00A835FE" w:rsidRPr="00102831" w:rsidRDefault="00A835FE" w:rsidP="00A835FE">
      <w:pPr>
        <w:ind w:left="288"/>
        <w:rPr>
          <w:sz w:val="16"/>
        </w:rPr>
      </w:pPr>
      <w:r w:rsidRPr="00102831">
        <w:rPr>
          <w:sz w:val="16"/>
        </w:rPr>
        <w:t xml:space="preserve">Answers to those questions are now emerging. </w:t>
      </w:r>
      <w:r w:rsidRPr="003D61B8">
        <w:rPr>
          <w:rStyle w:val="StyleBoldUnderline"/>
          <w:highlight w:val="yellow"/>
        </w:rPr>
        <w:t>According to a</w:t>
      </w:r>
      <w:r w:rsidRPr="00102831">
        <w:rPr>
          <w:sz w:val="16"/>
        </w:rPr>
        <w:t xml:space="preserve"> much-anticipated new </w:t>
      </w:r>
      <w:r w:rsidRPr="003D61B8">
        <w:rPr>
          <w:rStyle w:val="StyleBoldUnderline"/>
          <w:highlight w:val="yellow"/>
          <w:bdr w:val="single" w:sz="4" w:space="0" w:color="auto"/>
        </w:rPr>
        <w:t>study</w:t>
      </w:r>
      <w:r w:rsidRPr="00102831">
        <w:rPr>
          <w:rStyle w:val="StyleBoldUnderline"/>
          <w:bdr w:val="single" w:sz="4" w:space="0" w:color="auto"/>
        </w:rPr>
        <w:t xml:space="preserve"> commissioned </w:t>
      </w:r>
      <w:r w:rsidRPr="003D61B8">
        <w:rPr>
          <w:rStyle w:val="StyleBoldUnderline"/>
          <w:highlight w:val="yellow"/>
          <w:bdr w:val="single" w:sz="4" w:space="0" w:color="auto"/>
        </w:rPr>
        <w:t>by the</w:t>
      </w:r>
      <w:r w:rsidRPr="00102831">
        <w:rPr>
          <w:rStyle w:val="StyleBoldUnderline"/>
          <w:bdr w:val="single" w:sz="4" w:space="0" w:color="auto"/>
        </w:rPr>
        <w:t xml:space="preserve"> US </w:t>
      </w:r>
      <w:r w:rsidRPr="003D61B8">
        <w:rPr>
          <w:rStyle w:val="StyleBoldUnderline"/>
          <w:highlight w:val="yellow"/>
          <w:bdr w:val="single" w:sz="4" w:space="0" w:color="auto"/>
        </w:rPr>
        <w:t>D</w:t>
      </w:r>
      <w:r w:rsidRPr="00102831">
        <w:rPr>
          <w:rStyle w:val="StyleBoldUnderline"/>
          <w:bdr w:val="single" w:sz="4" w:space="0" w:color="auto"/>
        </w:rPr>
        <w:t xml:space="preserve">epartment </w:t>
      </w:r>
      <w:r w:rsidRPr="003D61B8">
        <w:rPr>
          <w:rStyle w:val="StyleBoldUnderline"/>
          <w:highlight w:val="yellow"/>
          <w:bdr w:val="single" w:sz="4" w:space="0" w:color="auto"/>
        </w:rPr>
        <w:t>o</w:t>
      </w:r>
      <w:r w:rsidRPr="00102831">
        <w:rPr>
          <w:rStyle w:val="StyleBoldUnderline"/>
          <w:bdr w:val="single" w:sz="4" w:space="0" w:color="auto"/>
        </w:rPr>
        <w:t xml:space="preserve">f </w:t>
      </w:r>
      <w:r w:rsidRPr="003D61B8">
        <w:rPr>
          <w:rStyle w:val="StyleBoldUnderline"/>
          <w:highlight w:val="yellow"/>
          <w:bdr w:val="single" w:sz="4" w:space="0" w:color="auto"/>
        </w:rPr>
        <w:t>E</w:t>
      </w:r>
      <w:r w:rsidRPr="00102831">
        <w:rPr>
          <w:rStyle w:val="StyleBoldUnderline"/>
          <w:bdr w:val="single" w:sz="4" w:space="0" w:color="auto"/>
        </w:rPr>
        <w:t>nergy</w:t>
      </w:r>
      <w:r w:rsidRPr="00102831">
        <w:rPr>
          <w:sz w:val="16"/>
        </w:rPr>
        <w:t xml:space="preserve"> and released late Wednesday, </w:t>
      </w:r>
      <w:r w:rsidRPr="003D61B8">
        <w:rPr>
          <w:rStyle w:val="StyleBoldUnderline"/>
          <w:highlight w:val="yellow"/>
        </w:rPr>
        <w:t>the US would get a</w:t>
      </w:r>
      <w:r w:rsidRPr="00102831">
        <w:rPr>
          <w:rStyle w:val="StyleBoldUnderline"/>
        </w:rPr>
        <w:t xml:space="preserve"> net overall positive </w:t>
      </w:r>
      <w:r w:rsidRPr="003D61B8">
        <w:rPr>
          <w:rStyle w:val="StyleBoldUnderline"/>
          <w:highlight w:val="yellow"/>
        </w:rPr>
        <w:t>economic boost</w:t>
      </w:r>
      <w:r w:rsidRPr="00102831">
        <w:rPr>
          <w:sz w:val="16"/>
        </w:rPr>
        <w:t xml:space="preserve"> from exporting a big fraction of its domestic natural gas resources to Asia and other energy-hungry global markets. </w:t>
      </w:r>
      <w:r w:rsidRPr="00102831">
        <w:rPr>
          <w:rStyle w:val="StyleBoldUnderline"/>
        </w:rPr>
        <w:t>But</w:t>
      </w:r>
      <w:r w:rsidRPr="00102831">
        <w:rPr>
          <w:sz w:val="16"/>
        </w:rPr>
        <w:t xml:space="preserve"> that’s </w:t>
      </w:r>
      <w:r w:rsidRPr="00102831">
        <w:rPr>
          <w:rStyle w:val="StyleBoldUnderline"/>
        </w:rPr>
        <w:t xml:space="preserve">only </w:t>
      </w:r>
      <w:r w:rsidRPr="003D61B8">
        <w:rPr>
          <w:rStyle w:val="StyleBoldUnderline"/>
          <w:highlight w:val="yellow"/>
        </w:rPr>
        <w:t>if</w:t>
      </w:r>
      <w:r w:rsidRPr="00102831">
        <w:rPr>
          <w:rStyle w:val="StyleBoldUnderline"/>
        </w:rPr>
        <w:t xml:space="preserve"> global market </w:t>
      </w:r>
      <w:r w:rsidRPr="003D61B8">
        <w:rPr>
          <w:rStyle w:val="StyleBoldUnderline"/>
          <w:highlight w:val="yellow"/>
        </w:rPr>
        <w:t>conditions make</w:t>
      </w:r>
      <w:r w:rsidRPr="00102831">
        <w:rPr>
          <w:rStyle w:val="StyleBoldUnderline"/>
        </w:rPr>
        <w:t xml:space="preserve"> such </w:t>
      </w:r>
      <w:r w:rsidRPr="003D61B8">
        <w:rPr>
          <w:rStyle w:val="StyleBoldUnderline"/>
          <w:highlight w:val="yellow"/>
        </w:rPr>
        <w:t>exports feasible</w:t>
      </w:r>
      <w:r w:rsidRPr="003D61B8">
        <w:rPr>
          <w:sz w:val="16"/>
          <w:highlight w:val="yellow"/>
        </w:rPr>
        <w:t xml:space="preserve">, </w:t>
      </w:r>
      <w:r w:rsidRPr="003D61B8">
        <w:rPr>
          <w:rStyle w:val="StyleBoldUnderline"/>
          <w:highlight w:val="yellow"/>
          <w:bdr w:val="single" w:sz="4" w:space="0" w:color="auto"/>
        </w:rPr>
        <w:t>which is not</w:t>
      </w:r>
      <w:r w:rsidRPr="00102831">
        <w:rPr>
          <w:rStyle w:val="StyleBoldUnderline"/>
          <w:bdr w:val="single" w:sz="4" w:space="0" w:color="auto"/>
        </w:rPr>
        <w:t xml:space="preserve"> currently </w:t>
      </w:r>
      <w:r w:rsidRPr="003D61B8">
        <w:rPr>
          <w:rStyle w:val="StyleBoldUnderline"/>
          <w:highlight w:val="yellow"/>
          <w:bdr w:val="single" w:sz="4" w:space="0" w:color="auto"/>
        </w:rPr>
        <w:t>the case</w:t>
      </w:r>
      <w:r w:rsidRPr="00102831">
        <w:rPr>
          <w:sz w:val="16"/>
        </w:rPr>
        <w:t xml:space="preserve">, according to the study. </w:t>
      </w:r>
    </w:p>
    <w:p w:rsidR="00A835FE" w:rsidRPr="00102831" w:rsidRDefault="00A835FE" w:rsidP="00A835FE">
      <w:pPr>
        <w:ind w:left="288"/>
        <w:rPr>
          <w:sz w:val="16"/>
        </w:rPr>
      </w:pPr>
      <w:r w:rsidRPr="00102831">
        <w:rPr>
          <w:sz w:val="16"/>
        </w:rPr>
        <w:t xml:space="preserve">The study for the DOE, by the NERA Economic Consulting of Washington, said the US economy would benefit under all future scenarios in which exports are envisioned. The Energy Department says, meanwhile, it will evaluate the study along with other information. </w:t>
      </w:r>
    </w:p>
    <w:p w:rsidR="00A835FE" w:rsidRPr="00102831" w:rsidRDefault="00A835FE" w:rsidP="00A835FE">
      <w:pPr>
        <w:ind w:left="288"/>
        <w:rPr>
          <w:sz w:val="16"/>
        </w:rPr>
      </w:pPr>
      <w:r w:rsidRPr="00102831">
        <w:rPr>
          <w:sz w:val="16"/>
        </w:rPr>
        <w:t xml:space="preserve">"Across all these scenarios, the U.S. was projected to gain net economic benefits from allowing LNG exports. Moreover, for every one of the market scenarios examined, net economic benefits increased as the level of LNG exports increased,” the study found. “In particular, scenarios with unlimited exports always had higher net economic benefits than corresponding cases with limited exports." </w:t>
      </w:r>
    </w:p>
    <w:p w:rsidR="00A835FE" w:rsidRPr="00102831" w:rsidRDefault="00A835FE" w:rsidP="00A835FE">
      <w:pPr>
        <w:ind w:left="288"/>
        <w:rPr>
          <w:sz w:val="16"/>
        </w:rPr>
      </w:pPr>
      <w:r w:rsidRPr="00102831">
        <w:rPr>
          <w:sz w:val="16"/>
        </w:rPr>
        <w:t xml:space="preserve">But while the study projects $47 billion in increased economic activity by 2020, it also goes on to detail that this largesse will not be doled out equally, saying there would be "winners and losers." </w:t>
      </w:r>
    </w:p>
    <w:p w:rsidR="00A835FE" w:rsidRPr="00102831" w:rsidRDefault="00A835FE" w:rsidP="00A835FE">
      <w:pPr>
        <w:ind w:left="288"/>
        <w:rPr>
          <w:sz w:val="16"/>
        </w:rPr>
      </w:pPr>
      <w:r w:rsidRPr="00102831">
        <w:rPr>
          <w:sz w:val="16"/>
        </w:rPr>
        <w:t xml:space="preserve">"Different socioeconomic groups depend on different sources of income, though through retirement savings an increasingly large number of workers share in the benefits of higher income to natural resource companies whose shares they own," the study found. "Nevertheless, impacts will not be positive for all groups in the economy. Households with income solely from wages or government transfers, in particular, might not participate in these benefits." </w:t>
      </w:r>
    </w:p>
    <w:p w:rsidR="00A835FE" w:rsidRPr="00102831" w:rsidRDefault="00A835FE" w:rsidP="00A835FE">
      <w:pPr>
        <w:ind w:left="288"/>
        <w:rPr>
          <w:sz w:val="16"/>
        </w:rPr>
      </w:pPr>
      <w:r w:rsidRPr="00102831">
        <w:rPr>
          <w:sz w:val="16"/>
        </w:rPr>
        <w:t xml:space="preserve">Even so, overall "net benefits" from such exports to the economy overcame “the losses from reduced capital and wage income to US consumers," it found. "LNG exports have net economic benefits in spite of higher domestic natural gas prices,” the firm concluded. </w:t>
      </w:r>
    </w:p>
    <w:p w:rsidR="00A835FE" w:rsidRPr="00102831" w:rsidRDefault="00A835FE" w:rsidP="00A835FE">
      <w:pPr>
        <w:ind w:left="288"/>
        <w:rPr>
          <w:sz w:val="16"/>
        </w:rPr>
      </w:pPr>
      <w:r w:rsidRPr="003D61B8">
        <w:rPr>
          <w:rStyle w:val="StyleBoldUnderline"/>
          <w:highlight w:val="yellow"/>
        </w:rPr>
        <w:lastRenderedPageBreak/>
        <w:t>There are limits</w:t>
      </w:r>
      <w:r w:rsidRPr="00102831">
        <w:rPr>
          <w:sz w:val="16"/>
        </w:rPr>
        <w:t xml:space="preserve">, however. For instance, </w:t>
      </w:r>
      <w:r w:rsidRPr="00102831">
        <w:rPr>
          <w:rStyle w:val="StyleBoldUnderline"/>
        </w:rPr>
        <w:t>according to the study's conclusions</w:t>
      </w:r>
      <w:r w:rsidRPr="00102831">
        <w:rPr>
          <w:sz w:val="16"/>
        </w:rPr>
        <w:t xml:space="preserve">: </w:t>
      </w:r>
    </w:p>
    <w:p w:rsidR="00A835FE" w:rsidRDefault="00A835FE" w:rsidP="00A835FE">
      <w:pPr>
        <w:ind w:left="288"/>
      </w:pPr>
      <w:r w:rsidRPr="00102831">
        <w:rPr>
          <w:sz w:val="16"/>
        </w:rPr>
        <w:t xml:space="preserve">• </w:t>
      </w:r>
      <w:r w:rsidRPr="003D61B8">
        <w:rPr>
          <w:rStyle w:val="StyleBoldUnderline"/>
          <w:highlight w:val="yellow"/>
        </w:rPr>
        <w:t>Under current</w:t>
      </w:r>
      <w:r w:rsidRPr="00102831">
        <w:rPr>
          <w:rStyle w:val="StyleBoldUnderline"/>
        </w:rPr>
        <w:t xml:space="preserve"> economic </w:t>
      </w:r>
      <w:r w:rsidRPr="003D61B8">
        <w:rPr>
          <w:rStyle w:val="StyleBoldUnderline"/>
          <w:highlight w:val="yellow"/>
        </w:rPr>
        <w:t>conditions</w:t>
      </w:r>
      <w:r w:rsidRPr="003D61B8">
        <w:rPr>
          <w:sz w:val="16"/>
          <w:highlight w:val="yellow"/>
        </w:rPr>
        <w:t xml:space="preserve">, </w:t>
      </w:r>
      <w:r w:rsidRPr="003D61B8">
        <w:rPr>
          <w:rStyle w:val="StyleBoldUnderline"/>
          <w:highlight w:val="yellow"/>
          <w:bdr w:val="single" w:sz="4" w:space="0" w:color="auto"/>
        </w:rPr>
        <w:t>there is not enough supply</w:t>
      </w:r>
      <w:r w:rsidRPr="00102831">
        <w:rPr>
          <w:rStyle w:val="StyleBoldUnderline"/>
          <w:bdr w:val="single" w:sz="4" w:space="0" w:color="auto"/>
        </w:rPr>
        <w:t xml:space="preserve"> in the US</w:t>
      </w:r>
      <w:r w:rsidRPr="00102831">
        <w:rPr>
          <w:sz w:val="16"/>
        </w:rPr>
        <w:t xml:space="preserve">, or demand overseas, </w:t>
      </w:r>
      <w:r w:rsidRPr="00102831">
        <w:rPr>
          <w:rStyle w:val="StyleBoldUnderline"/>
        </w:rPr>
        <w:t>to make LNG exports a reality</w:t>
      </w:r>
      <w:r w:rsidRPr="00102831">
        <w:rPr>
          <w:sz w:val="16"/>
        </w:rPr>
        <w:t>. Of course, that's projected to change as demand increase overseas and shale-gas production costs in the US fall further. Still, the study said, "</w:t>
      </w:r>
      <w:r w:rsidRPr="003D61B8">
        <w:rPr>
          <w:rStyle w:val="StyleBoldUnderline"/>
          <w:highlight w:val="yellow"/>
        </w:rPr>
        <w:t>under status quo conditions</w:t>
      </w:r>
      <w:r w:rsidRPr="00102831">
        <w:rPr>
          <w:rStyle w:val="StyleBoldUnderline"/>
        </w:rPr>
        <w:t xml:space="preserve"> in</w:t>
      </w:r>
      <w:r w:rsidRPr="00102831">
        <w:rPr>
          <w:sz w:val="16"/>
        </w:rPr>
        <w:t xml:space="preserve"> the world and </w:t>
      </w:r>
      <w:r w:rsidRPr="00102831">
        <w:rPr>
          <w:rStyle w:val="StyleBoldUnderline"/>
        </w:rPr>
        <w:t xml:space="preserve">the US ... </w:t>
      </w:r>
      <w:r w:rsidRPr="003D61B8">
        <w:rPr>
          <w:rStyle w:val="StyleBoldUnderline"/>
          <w:highlight w:val="yellow"/>
        </w:rPr>
        <w:t>there is no feasible level of exports</w:t>
      </w:r>
      <w:r w:rsidRPr="00102831">
        <w:rPr>
          <w:rStyle w:val="StyleBoldUnderline"/>
        </w:rPr>
        <w:t xml:space="preserve"> possible from the US</w:t>
      </w:r>
      <w:r>
        <w:t>.”</w:t>
      </w:r>
    </w:p>
    <w:p w:rsidR="00A835FE" w:rsidRDefault="00A835FE" w:rsidP="00A835FE"/>
    <w:p w:rsidR="00A835FE" w:rsidRPr="00490AB1" w:rsidRDefault="00A835FE" w:rsidP="00A835FE">
      <w:pPr>
        <w:pStyle w:val="Heading4"/>
      </w:pPr>
      <w:r>
        <w:t xml:space="preserve">Exports are </w:t>
      </w:r>
      <w:r>
        <w:rPr>
          <w:u w:val="single"/>
        </w:rPr>
        <w:t>determined</w:t>
      </w:r>
      <w:r>
        <w:t xml:space="preserve"> by the framework set up in that DOE study </w:t>
      </w:r>
    </w:p>
    <w:p w:rsidR="00A835FE" w:rsidRDefault="00A835FE" w:rsidP="00A835FE">
      <w:r>
        <w:t xml:space="preserve">Brydon </w:t>
      </w:r>
      <w:r w:rsidRPr="00124087">
        <w:rPr>
          <w:rStyle w:val="StyleStyleBold12pt"/>
        </w:rPr>
        <w:t>Ross 13</w:t>
      </w:r>
      <w:r>
        <w:t>, Knowledge Center, Council of State Governments, 3/5/13, “Liquefied Natural Gas and the Great Export Debate,” http://knowledgecenter.csg.org/drupal/content/liquefied-natural-gas-and-great-export-debate</w:t>
      </w:r>
    </w:p>
    <w:p w:rsidR="00A835FE" w:rsidRDefault="00A835FE" w:rsidP="00A835FE">
      <w:pPr>
        <w:ind w:left="288"/>
      </w:pPr>
      <w:r w:rsidRPr="0050647B">
        <w:rPr>
          <w:rStyle w:val="StyleBoldUnderline"/>
          <w:highlight w:val="yellow"/>
        </w:rPr>
        <w:t>The federal government has</w:t>
      </w:r>
      <w:r>
        <w:t xml:space="preserve"> at least </w:t>
      </w:r>
      <w:r w:rsidRPr="0050647B">
        <w:rPr>
          <w:rStyle w:val="StyleBoldUnderline"/>
          <w:highlight w:val="yellow"/>
        </w:rPr>
        <w:t>15 projects</w:t>
      </w:r>
      <w:r w:rsidRPr="00B2456D">
        <w:rPr>
          <w:rStyle w:val="StyleBoldUnderline"/>
        </w:rPr>
        <w:t xml:space="preserve"> </w:t>
      </w:r>
      <w:r w:rsidRPr="0050647B">
        <w:rPr>
          <w:rStyle w:val="StyleBoldUnderline"/>
          <w:highlight w:val="yellow"/>
        </w:rPr>
        <w:t>on its docket</w:t>
      </w:r>
      <w:r w:rsidRPr="00B2456D">
        <w:rPr>
          <w:rStyle w:val="StyleBoldUnderline"/>
        </w:rPr>
        <w:t xml:space="preserve"> for consideration</w:t>
      </w:r>
      <w:r>
        <w:t xml:space="preserve">. If all were approved, it would total more than 29 billion cubic feet per day in natural gas exports—a prospect most energy and Wall Street analysts believe is highly unlikely considering the political and economic challenges that would arise with exporting approximately one-third of the nation’s domestic consumption. </w:t>
      </w:r>
      <w:r w:rsidRPr="0050647B">
        <w:rPr>
          <w:rStyle w:val="StyleBoldUnderline"/>
          <w:highlight w:val="yellow"/>
        </w:rPr>
        <w:t>Following the</w:t>
      </w:r>
      <w:r w:rsidRPr="00B2456D">
        <w:rPr>
          <w:rStyle w:val="StyleBoldUnderline"/>
        </w:rPr>
        <w:t xml:space="preserve"> issuance of the Department of Energy’s </w:t>
      </w:r>
      <w:r w:rsidRPr="0050647B">
        <w:rPr>
          <w:rStyle w:val="StyleBoldUnderline"/>
          <w:highlight w:val="yellow"/>
        </w:rPr>
        <w:t>macroeconomic report</w:t>
      </w:r>
      <w:r>
        <w:t xml:space="preserve">, an initial public comment period was established that ended in late January 2013. A series of reply comments from the administration will be due at the end of February 2013 for each of the projects up for review. The Department of </w:t>
      </w:r>
      <w:r w:rsidRPr="0050647B">
        <w:rPr>
          <w:rStyle w:val="StyleBoldUnderline"/>
          <w:highlight w:val="yellow"/>
        </w:rPr>
        <w:t>Energy</w:t>
      </w:r>
      <w:r w:rsidRPr="00B2456D">
        <w:rPr>
          <w:rStyle w:val="StyleBoldUnderline"/>
        </w:rPr>
        <w:t xml:space="preserve"> has said</w:t>
      </w:r>
      <w:r>
        <w:t xml:space="preserve"> </w:t>
      </w:r>
      <w:r w:rsidRPr="00B2456D">
        <w:rPr>
          <w:rStyle w:val="StyleBoldUnderline"/>
        </w:rPr>
        <w:t xml:space="preserve">it </w:t>
      </w:r>
      <w:r w:rsidRPr="0050647B">
        <w:rPr>
          <w:rStyle w:val="StyleBoldUnderline"/>
          <w:highlight w:val="yellow"/>
        </w:rPr>
        <w:t>will act on each</w:t>
      </w:r>
      <w:r w:rsidRPr="00B2456D">
        <w:rPr>
          <w:rStyle w:val="StyleBoldUnderline"/>
        </w:rPr>
        <w:t xml:space="preserve"> of the export projects at the end of the comment period </w:t>
      </w:r>
      <w:r w:rsidRPr="0050647B">
        <w:rPr>
          <w:rStyle w:val="StyleBoldUnderline"/>
          <w:highlight w:val="yellow"/>
        </w:rPr>
        <w:t>on a case-by-case basis</w:t>
      </w:r>
      <w:r>
        <w:t xml:space="preserve"> that have met the Federal Energy Regulatory Commission’s pre-filing process, </w:t>
      </w:r>
      <w:r w:rsidRPr="00B2456D">
        <w:rPr>
          <w:rStyle w:val="StyleBoldUnderline"/>
        </w:rPr>
        <w:t>and its decisions will be</w:t>
      </w:r>
      <w:r>
        <w:t xml:space="preserve"> </w:t>
      </w:r>
      <w:r w:rsidRPr="0050647B">
        <w:rPr>
          <w:rStyle w:val="StyleBoldUnderline"/>
          <w:highlight w:val="yellow"/>
          <w:bdr w:val="single" w:sz="4" w:space="0" w:color="auto"/>
        </w:rPr>
        <w:t>based on the</w:t>
      </w:r>
      <w:r w:rsidRPr="00B2456D">
        <w:rPr>
          <w:rStyle w:val="StyleBoldUnderline"/>
          <w:bdr w:val="single" w:sz="4" w:space="0" w:color="auto"/>
        </w:rPr>
        <w:t xml:space="preserve"> department’s much-publicized </w:t>
      </w:r>
      <w:r w:rsidRPr="0050647B">
        <w:rPr>
          <w:rStyle w:val="StyleBoldUnderline"/>
          <w:highlight w:val="yellow"/>
          <w:bdr w:val="single" w:sz="4" w:space="0" w:color="auto"/>
        </w:rPr>
        <w:t>economic study</w:t>
      </w:r>
      <w:r>
        <w:t>.</w:t>
      </w:r>
    </w:p>
    <w:p w:rsidR="00A835FE" w:rsidRPr="00EF2A80" w:rsidRDefault="00A835FE" w:rsidP="00A835FE"/>
    <w:p w:rsidR="00A835FE" w:rsidRPr="00622CC8" w:rsidRDefault="00A835FE" w:rsidP="00A835FE">
      <w:pPr>
        <w:pStyle w:val="Heading4"/>
      </w:pPr>
      <w:r>
        <w:t xml:space="preserve">Opening up a new source of supply causes </w:t>
      </w:r>
      <w:r>
        <w:rPr>
          <w:u w:val="single"/>
        </w:rPr>
        <w:t>industry to push for and invest in exports</w:t>
      </w:r>
      <w:r>
        <w:t xml:space="preserve">---declining domestic production means it won’t be </w:t>
      </w:r>
      <w:r>
        <w:rPr>
          <w:u w:val="single"/>
        </w:rPr>
        <w:t>worth it</w:t>
      </w:r>
      <w:r>
        <w:t xml:space="preserve"> for producers to export now </w:t>
      </w:r>
    </w:p>
    <w:p w:rsidR="00A835FE" w:rsidRDefault="00A835FE" w:rsidP="00A835FE">
      <w:r>
        <w:t xml:space="preserve">Kurt </w:t>
      </w:r>
      <w:r w:rsidRPr="00917182">
        <w:rPr>
          <w:rStyle w:val="StyleStyleBold12pt"/>
        </w:rPr>
        <w:t>Cobb 1</w:t>
      </w:r>
      <w:r>
        <w:rPr>
          <w:rStyle w:val="StyleStyleBold12pt"/>
        </w:rPr>
        <w:t>2</w:t>
      </w:r>
      <w:r>
        <w:t>,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12/23/12, “There's no such thing as energy independence in our globalized, fossil-fueled world,” http://resourceinsights.blogspot.com/2012/12/theres-no-such-thing-as-energy.html</w:t>
      </w:r>
    </w:p>
    <w:p w:rsidR="00A835FE" w:rsidRDefault="00A835FE" w:rsidP="00A835FE">
      <w:pPr>
        <w:ind w:left="288"/>
      </w:pPr>
      <w:r>
        <w:t xml:space="preserve">As for the supposed natural gas boom in the United States, U.S. natural gas imports were 12.7 percent of U.S. consumption so far this year, according to the EIA. That's down from an average of 15.7 percent for the 20 years prior. It's progress, but it's not energy independence. Nevertheless, </w:t>
      </w:r>
      <w:r w:rsidRPr="0050647B">
        <w:rPr>
          <w:rStyle w:val="StyleBoldUnderline"/>
          <w:highlight w:val="yellow"/>
        </w:rPr>
        <w:t>the</w:t>
      </w:r>
      <w:r w:rsidRPr="007F3A78">
        <w:rPr>
          <w:rStyle w:val="StyleBoldUnderline"/>
        </w:rPr>
        <w:t xml:space="preserve"> natural </w:t>
      </w:r>
      <w:r w:rsidRPr="0050647B">
        <w:rPr>
          <w:rStyle w:val="StyleBoldUnderline"/>
          <w:highlight w:val="yellow"/>
        </w:rPr>
        <w:t>gas</w:t>
      </w:r>
      <w:r w:rsidRPr="007F3A78">
        <w:rPr>
          <w:rStyle w:val="StyleBoldUnderline"/>
        </w:rPr>
        <w:t xml:space="preserve"> </w:t>
      </w:r>
      <w:r w:rsidRPr="0050647B">
        <w:rPr>
          <w:rStyle w:val="StyleBoldUnderline"/>
          <w:highlight w:val="yellow"/>
        </w:rPr>
        <w:t>industry is pushing ahead</w:t>
      </w:r>
      <w:r w:rsidRPr="007F3A78">
        <w:rPr>
          <w:rStyle w:val="StyleBoldUnderline"/>
        </w:rPr>
        <w:t xml:space="preserve"> with plans </w:t>
      </w:r>
      <w:r w:rsidRPr="0050647B">
        <w:rPr>
          <w:rStyle w:val="StyleBoldUnderline"/>
          <w:highlight w:val="yellow"/>
        </w:rPr>
        <w:t>for</w:t>
      </w:r>
      <w:r w:rsidRPr="007F3A78">
        <w:rPr>
          <w:rStyle w:val="StyleBoldUnderline"/>
        </w:rPr>
        <w:t xml:space="preserve"> U.S.-based natural gas </w:t>
      </w:r>
      <w:r w:rsidRPr="0050647B">
        <w:rPr>
          <w:rStyle w:val="StyleBoldUnderline"/>
          <w:highlight w:val="yellow"/>
        </w:rPr>
        <w:t>export</w:t>
      </w:r>
      <w:r w:rsidRPr="007F3A78">
        <w:rPr>
          <w:rStyle w:val="StyleBoldUnderline"/>
        </w:rPr>
        <w:t xml:space="preserve"> terminal</w:t>
      </w:r>
      <w:r w:rsidRPr="0050647B">
        <w:rPr>
          <w:rStyle w:val="StyleBoldUnderline"/>
          <w:highlight w:val="yellow"/>
        </w:rPr>
        <w:t>s</w:t>
      </w:r>
      <w:r>
        <w:t xml:space="preserve"> which must be approved by the Federal Energy Regulatory Commission (FERC). One terminal in Sabine, Louisiana has already been approved and is under construction. Many more applications are under review. </w:t>
      </w:r>
    </w:p>
    <w:p w:rsidR="00A835FE" w:rsidRDefault="00A835FE" w:rsidP="00A835FE">
      <w:pPr>
        <w:ind w:left="288"/>
      </w:pPr>
      <w:r>
        <w:t xml:space="preserve">Naturally, </w:t>
      </w:r>
      <w:r w:rsidRPr="007F3A78">
        <w:rPr>
          <w:rStyle w:val="StyleBoldUnderline"/>
        </w:rPr>
        <w:t>the industry will tell you that it is seeking permits for these terminals in anticipation of the day when U.S. natural gas production exceeds U.S. needs</w:t>
      </w:r>
      <w:r>
        <w:t xml:space="preserve">. </w:t>
      </w:r>
      <w:r w:rsidRPr="007F3A78">
        <w:rPr>
          <w:rStyle w:val="StyleBoldUnderline"/>
        </w:rPr>
        <w:t>Does that mean they'll hold off exporting gas until that day? Not a chance</w:t>
      </w:r>
      <w:r>
        <w:t xml:space="preserve">. Not when liquified natural gas (LNG)--the form in which natural gas is transported by ship--is selling in Japan for $17.30 per million BTUs and $11.83 in Europe (both as of November 30). Compare that to $3.42 for spot natural gas in the United States (the Henry Hub price as of December 21). The profit potential for U.S. producers is too great to pass up. </w:t>
      </w:r>
    </w:p>
    <w:p w:rsidR="00A835FE" w:rsidRDefault="00A835FE" w:rsidP="00A835FE">
      <w:pPr>
        <w:ind w:left="288"/>
      </w:pPr>
      <w:r>
        <w:t xml:space="preserve">So, </w:t>
      </w:r>
      <w:r w:rsidRPr="007F3A78">
        <w:rPr>
          <w:rStyle w:val="StyleBoldUnderline"/>
        </w:rPr>
        <w:t xml:space="preserve">what does this mean for </w:t>
      </w:r>
      <w:r w:rsidRPr="0050647B">
        <w:rPr>
          <w:rStyle w:val="StyleBoldUnderline"/>
          <w:highlight w:val="yellow"/>
        </w:rPr>
        <w:t>manufacturers</w:t>
      </w:r>
      <w:r w:rsidRPr="0050647B">
        <w:rPr>
          <w:highlight w:val="yellow"/>
        </w:rPr>
        <w:t>,</w:t>
      </w:r>
      <w:r>
        <w:t xml:space="preserve"> especially those chemical and fertilizer companies </w:t>
      </w:r>
      <w:r w:rsidRPr="007F3A78">
        <w:rPr>
          <w:rStyle w:val="StyleBoldUnderline"/>
        </w:rPr>
        <w:t>that rely heavily on natural gas as a feedstock?</w:t>
      </w:r>
      <w:r>
        <w:t xml:space="preserve"> </w:t>
      </w:r>
      <w:r w:rsidRPr="007F3A78">
        <w:rPr>
          <w:rStyle w:val="StyleBoldUnderline"/>
          <w:bdr w:val="single" w:sz="4" w:space="0" w:color="auto"/>
        </w:rPr>
        <w:t xml:space="preserve">They </w:t>
      </w:r>
      <w:r w:rsidRPr="0050647B">
        <w:rPr>
          <w:rStyle w:val="StyleBoldUnderline"/>
          <w:highlight w:val="yellow"/>
          <w:bdr w:val="single" w:sz="4" w:space="0" w:color="auto"/>
        </w:rPr>
        <w:t>have been moving</w:t>
      </w:r>
      <w:r w:rsidRPr="007F3A78">
        <w:rPr>
          <w:rStyle w:val="StyleBoldUnderline"/>
          <w:bdr w:val="single" w:sz="4" w:space="0" w:color="auto"/>
        </w:rPr>
        <w:t xml:space="preserve"> operations </w:t>
      </w:r>
      <w:r w:rsidRPr="0050647B">
        <w:rPr>
          <w:rStyle w:val="StyleBoldUnderline"/>
          <w:highlight w:val="yellow"/>
          <w:bdr w:val="single" w:sz="4" w:space="0" w:color="auto"/>
        </w:rPr>
        <w:t>back</w:t>
      </w:r>
      <w:r w:rsidRPr="007F3A78">
        <w:rPr>
          <w:rStyle w:val="StyleBoldUnderline"/>
          <w:bdr w:val="single" w:sz="4" w:space="0" w:color="auto"/>
        </w:rPr>
        <w:t xml:space="preserve"> to the U</w:t>
      </w:r>
      <w:r>
        <w:t xml:space="preserve">nited </w:t>
      </w:r>
      <w:r w:rsidRPr="007F3A78">
        <w:rPr>
          <w:rStyle w:val="StyleBoldUnderline"/>
          <w:bdr w:val="single" w:sz="4" w:space="0" w:color="auto"/>
        </w:rPr>
        <w:t>S</w:t>
      </w:r>
      <w:r>
        <w:t xml:space="preserve">tates </w:t>
      </w:r>
      <w:r w:rsidRPr="0050647B">
        <w:rPr>
          <w:rStyle w:val="StyleBoldUnderline"/>
          <w:highlight w:val="yellow"/>
        </w:rPr>
        <w:t>because of cheap</w:t>
      </w:r>
      <w:r w:rsidRPr="007F3A78">
        <w:rPr>
          <w:rStyle w:val="StyleBoldUnderline"/>
        </w:rPr>
        <w:t xml:space="preserve"> natural </w:t>
      </w:r>
      <w:r w:rsidRPr="0050647B">
        <w:rPr>
          <w:rStyle w:val="StyleBoldUnderline"/>
          <w:highlight w:val="yellow"/>
        </w:rPr>
        <w:t>gas</w:t>
      </w:r>
      <w:r w:rsidRPr="007F3A78">
        <w:rPr>
          <w:rStyle w:val="StyleBoldUnderline"/>
        </w:rPr>
        <w:t xml:space="preserve"> prices</w:t>
      </w:r>
      <w:r>
        <w:t xml:space="preserve">. </w:t>
      </w:r>
      <w:r w:rsidRPr="0050647B">
        <w:rPr>
          <w:rStyle w:val="StyleBoldUnderline"/>
        </w:rPr>
        <w:t>If the</w:t>
      </w:r>
      <w:r w:rsidRPr="007F3A78">
        <w:rPr>
          <w:rStyle w:val="StyleBoldUnderline"/>
        </w:rPr>
        <w:t xml:space="preserve"> natural gas industry gets all of its currently planned </w:t>
      </w:r>
      <w:r w:rsidRPr="0050647B">
        <w:rPr>
          <w:rStyle w:val="StyleBoldUnderline"/>
          <w:highlight w:val="yellow"/>
        </w:rPr>
        <w:t>export</w:t>
      </w:r>
      <w:r w:rsidRPr="007F3A78">
        <w:rPr>
          <w:rStyle w:val="StyleBoldUnderline"/>
        </w:rPr>
        <w:t xml:space="preserve"> </w:t>
      </w:r>
      <w:r w:rsidRPr="0050647B">
        <w:rPr>
          <w:rStyle w:val="StyleBoldUnderline"/>
          <w:highlight w:val="yellow"/>
        </w:rPr>
        <w:t>facilities</w:t>
      </w:r>
      <w:r w:rsidRPr="007F3A78">
        <w:rPr>
          <w:rStyle w:val="StyleBoldUnderline"/>
        </w:rPr>
        <w:t xml:space="preserve"> </w:t>
      </w:r>
      <w:r w:rsidRPr="0050647B">
        <w:rPr>
          <w:rStyle w:val="StyleBoldUnderline"/>
        </w:rPr>
        <w:t>approved</w:t>
      </w:r>
      <w:r>
        <w:t xml:space="preserve"> and built, </w:t>
      </w:r>
      <w:r w:rsidRPr="007F3A78">
        <w:rPr>
          <w:rStyle w:val="StyleBoldUnderline"/>
        </w:rPr>
        <w:t xml:space="preserve">that would </w:t>
      </w:r>
      <w:r w:rsidRPr="0050647B">
        <w:rPr>
          <w:rStyle w:val="StyleBoldUnderline"/>
          <w:highlight w:val="yellow"/>
        </w:rPr>
        <w:t>mean</w:t>
      </w:r>
      <w:r w:rsidRPr="0050647B">
        <w:rPr>
          <w:highlight w:val="yellow"/>
        </w:rPr>
        <w:t xml:space="preserve"> </w:t>
      </w:r>
      <w:r w:rsidRPr="0050647B">
        <w:rPr>
          <w:rStyle w:val="StyleBoldUnderline"/>
          <w:highlight w:val="yellow"/>
          <w:bdr w:val="single" w:sz="4" w:space="0" w:color="auto"/>
        </w:rPr>
        <w:t>22 percent of</w:t>
      </w:r>
      <w:r w:rsidRPr="007F3A78">
        <w:rPr>
          <w:rStyle w:val="StyleBoldUnderline"/>
          <w:bdr w:val="single" w:sz="4" w:space="0" w:color="auto"/>
        </w:rPr>
        <w:t xml:space="preserve"> current </w:t>
      </w:r>
      <w:r w:rsidRPr="0050647B">
        <w:rPr>
          <w:rStyle w:val="StyleBoldUnderline"/>
          <w:highlight w:val="yellow"/>
          <w:bdr w:val="single" w:sz="4" w:space="0" w:color="auto"/>
        </w:rPr>
        <w:t>daily production</w:t>
      </w:r>
      <w:r>
        <w:t xml:space="preserve"> of U.S. natural gas </w:t>
      </w:r>
      <w:r w:rsidRPr="0050647B">
        <w:rPr>
          <w:rStyle w:val="StyleBoldUnderline"/>
          <w:highlight w:val="yellow"/>
        </w:rPr>
        <w:t>could be exported</w:t>
      </w:r>
      <w:r w:rsidRPr="0050647B">
        <w:rPr>
          <w:highlight w:val="yellow"/>
        </w:rPr>
        <w:t>.</w:t>
      </w:r>
      <w:r>
        <w:t xml:space="preserve"> This is certainly enough to bring U.S. prices much closer to world prices. </w:t>
      </w:r>
      <w:r w:rsidRPr="007F3A78">
        <w:rPr>
          <w:rStyle w:val="StyleBoldUnderline"/>
        </w:rPr>
        <w:t>If we include</w:t>
      </w:r>
      <w:r>
        <w:t xml:space="preserve"> all </w:t>
      </w:r>
      <w:r w:rsidRPr="007F3A78">
        <w:rPr>
          <w:rStyle w:val="StyleBoldUnderline"/>
        </w:rPr>
        <w:t>projects</w:t>
      </w:r>
      <w:r>
        <w:t xml:space="preserve"> identified by sponsor companies but </w:t>
      </w:r>
      <w:r w:rsidRPr="007F3A78">
        <w:rPr>
          <w:rStyle w:val="StyleBoldUnderline"/>
        </w:rPr>
        <w:t>not yet under review by the FERC, the percentage rises to 37</w:t>
      </w:r>
      <w:r>
        <w:t xml:space="preserve"> percent of current daily production. Of course, natural gas producers tell us that U.S. production will rise significantly from here even though production has been essentially flat for a year. That's only temporary, they will say. But should we take their word for it? </w:t>
      </w:r>
    </w:p>
    <w:p w:rsidR="00A835FE" w:rsidRDefault="00A835FE" w:rsidP="00A835FE">
      <w:pPr>
        <w:ind w:left="288"/>
      </w:pPr>
      <w:r>
        <w:t xml:space="preserve">And, </w:t>
      </w:r>
      <w:r w:rsidRPr="007F3A78">
        <w:rPr>
          <w:rStyle w:val="StyleBoldUnderline"/>
        </w:rPr>
        <w:t xml:space="preserve">even </w:t>
      </w:r>
      <w:r w:rsidRPr="0050647B">
        <w:rPr>
          <w:rStyle w:val="StyleBoldUnderline"/>
          <w:highlight w:val="yellow"/>
        </w:rPr>
        <w:t>if production grows</w:t>
      </w:r>
      <w:r w:rsidRPr="007F3A78">
        <w:rPr>
          <w:rStyle w:val="StyleBoldUnderline"/>
        </w:rPr>
        <w:t xml:space="preserve"> significantly,</w:t>
      </w:r>
      <w:r>
        <w:t xml:space="preserve"> can we not assume that the </w:t>
      </w:r>
      <w:r w:rsidRPr="0050647B">
        <w:rPr>
          <w:rStyle w:val="StyleBoldUnderline"/>
          <w:highlight w:val="yellow"/>
          <w:bdr w:val="single" w:sz="4" w:space="0" w:color="auto"/>
        </w:rPr>
        <w:t>producers will</w:t>
      </w:r>
      <w:r w:rsidRPr="007F3A78">
        <w:rPr>
          <w:rStyle w:val="StyleBoldUnderline"/>
          <w:bdr w:val="single" w:sz="4" w:space="0" w:color="auto"/>
        </w:rPr>
        <w:t xml:space="preserve"> simply </w:t>
      </w:r>
      <w:r w:rsidRPr="0050647B">
        <w:rPr>
          <w:rStyle w:val="StyleBoldUnderline"/>
          <w:highlight w:val="yellow"/>
          <w:bdr w:val="single" w:sz="4" w:space="0" w:color="auto"/>
        </w:rPr>
        <w:t>ask for more</w:t>
      </w:r>
      <w:r w:rsidRPr="007F3A78">
        <w:rPr>
          <w:rStyle w:val="StyleBoldUnderline"/>
          <w:bdr w:val="single" w:sz="4" w:space="0" w:color="auto"/>
        </w:rPr>
        <w:t xml:space="preserve"> export </w:t>
      </w:r>
      <w:r w:rsidRPr="0050647B">
        <w:rPr>
          <w:rStyle w:val="StyleBoldUnderline"/>
          <w:highlight w:val="yellow"/>
          <w:bdr w:val="single" w:sz="4" w:space="0" w:color="auto"/>
        </w:rPr>
        <w:t>terminals</w:t>
      </w:r>
      <w:r w:rsidRPr="007F3A78">
        <w:rPr>
          <w:rStyle w:val="StyleBoldUnderline"/>
        </w:rPr>
        <w:t xml:space="preserve"> to be permitted so that these producers can capture world prices for natural gas?</w:t>
      </w:r>
      <w:r>
        <w:t xml:space="preserve"> </w:t>
      </w:r>
    </w:p>
    <w:p w:rsidR="00A835FE" w:rsidRDefault="00A835FE" w:rsidP="00A835FE">
      <w:pPr>
        <w:ind w:left="288"/>
      </w:pPr>
      <w:r>
        <w:t xml:space="preserve">So, </w:t>
      </w:r>
      <w:r w:rsidRPr="007F3A78">
        <w:rPr>
          <w:rStyle w:val="StyleBoldUnderline"/>
        </w:rPr>
        <w:t>U.S. manufacturers are in for a surprise if they believe natural gas prices in the U</w:t>
      </w:r>
      <w:r>
        <w:t xml:space="preserve">nited </w:t>
      </w:r>
      <w:r w:rsidRPr="007F3A78">
        <w:rPr>
          <w:rStyle w:val="StyleBoldUnderline"/>
        </w:rPr>
        <w:t>S</w:t>
      </w:r>
      <w:r>
        <w:t xml:space="preserve">tates </w:t>
      </w:r>
      <w:r w:rsidRPr="007F3A78">
        <w:rPr>
          <w:rStyle w:val="StyleBoldUnderline"/>
        </w:rPr>
        <w:t>will stay low because America is moving toward "energy independence</w:t>
      </w:r>
      <w:r>
        <w:t xml:space="preserve">." </w:t>
      </w:r>
      <w:r w:rsidRPr="007F3A78">
        <w:rPr>
          <w:rStyle w:val="StyleBoldUnderline"/>
        </w:rPr>
        <w:t xml:space="preserve">It is the duty of U.S. natural gas </w:t>
      </w:r>
      <w:r w:rsidRPr="0050647B">
        <w:rPr>
          <w:rStyle w:val="StyleBoldUnderline"/>
          <w:highlight w:val="yellow"/>
        </w:rPr>
        <w:t>producers</w:t>
      </w:r>
      <w:r w:rsidRPr="007F3A78">
        <w:rPr>
          <w:rStyle w:val="StyleBoldUnderline"/>
        </w:rPr>
        <w:t xml:space="preserve"> to </w:t>
      </w:r>
      <w:r w:rsidRPr="0050647B">
        <w:rPr>
          <w:rStyle w:val="StyleBoldUnderline"/>
          <w:highlight w:val="yellow"/>
        </w:rPr>
        <w:t>seek the highest price</w:t>
      </w:r>
      <w:r w:rsidRPr="007F3A78">
        <w:rPr>
          <w:rStyle w:val="StyleBoldUnderline"/>
        </w:rPr>
        <w:t xml:space="preserve"> for their product</w:t>
      </w:r>
      <w:r>
        <w:t xml:space="preserve">. </w:t>
      </w:r>
      <w:r w:rsidRPr="0050647B">
        <w:rPr>
          <w:rStyle w:val="StyleBoldUnderline"/>
          <w:highlight w:val="yellow"/>
        </w:rPr>
        <w:t>Only</w:t>
      </w:r>
      <w:r w:rsidRPr="007F3A78">
        <w:rPr>
          <w:rStyle w:val="StyleBoldUnderline"/>
        </w:rPr>
        <w:t xml:space="preserve"> </w:t>
      </w:r>
      <w:r w:rsidRPr="0050647B">
        <w:rPr>
          <w:rStyle w:val="StyleBoldUnderline"/>
        </w:rPr>
        <w:t xml:space="preserve">two </w:t>
      </w:r>
      <w:r w:rsidRPr="0050647B">
        <w:rPr>
          <w:rStyle w:val="StyleBoldUnderline"/>
          <w:highlight w:val="yellow"/>
        </w:rPr>
        <w:t>things</w:t>
      </w:r>
      <w:r w:rsidRPr="007F3A78">
        <w:rPr>
          <w:rStyle w:val="StyleBoldUnderline"/>
        </w:rPr>
        <w:t xml:space="preserve"> could </w:t>
      </w:r>
      <w:r w:rsidRPr="0050647B">
        <w:rPr>
          <w:rStyle w:val="StyleBoldUnderline"/>
          <w:highlight w:val="yellow"/>
        </w:rPr>
        <w:t>stop them</w:t>
      </w:r>
      <w:r w:rsidRPr="007F3A78">
        <w:rPr>
          <w:rStyle w:val="StyleBoldUnderline"/>
        </w:rPr>
        <w:t>: If the FERC ceases issuing permits</w:t>
      </w:r>
      <w:r>
        <w:t xml:space="preserve"> for export facilities </w:t>
      </w:r>
      <w:r w:rsidRPr="007F3A78">
        <w:rPr>
          <w:rStyle w:val="StyleBoldUnderline"/>
        </w:rPr>
        <w:t>or if</w:t>
      </w:r>
      <w:r>
        <w:t xml:space="preserve"> the U.S. </w:t>
      </w:r>
      <w:r w:rsidRPr="007F3A78">
        <w:rPr>
          <w:rStyle w:val="StyleBoldUnderline"/>
        </w:rPr>
        <w:t xml:space="preserve">Congress passes a law </w:t>
      </w:r>
      <w:r w:rsidRPr="0050647B">
        <w:rPr>
          <w:rStyle w:val="StyleBoldUnderline"/>
          <w:highlight w:val="yellow"/>
        </w:rPr>
        <w:t>prevent</w:t>
      </w:r>
      <w:r w:rsidRPr="007F3A78">
        <w:rPr>
          <w:rStyle w:val="StyleBoldUnderline"/>
        </w:rPr>
        <w:t xml:space="preserve">ing </w:t>
      </w:r>
      <w:r w:rsidRPr="0050647B">
        <w:rPr>
          <w:rStyle w:val="StyleBoldUnderline"/>
        </w:rPr>
        <w:t xml:space="preserve">the </w:t>
      </w:r>
      <w:r w:rsidRPr="0050647B">
        <w:rPr>
          <w:rStyle w:val="StyleBoldUnderline"/>
          <w:highlight w:val="yellow"/>
        </w:rPr>
        <w:t>export</w:t>
      </w:r>
      <w:r w:rsidRPr="007F3A78">
        <w:rPr>
          <w:rStyle w:val="StyleBoldUnderline"/>
        </w:rPr>
        <w:t xml:space="preserve"> of LNG</w:t>
      </w:r>
      <w:r>
        <w:t xml:space="preserve">. Both seem unlikely. </w:t>
      </w:r>
    </w:p>
    <w:p w:rsidR="00A835FE" w:rsidRDefault="00A835FE" w:rsidP="00A835FE">
      <w:pPr>
        <w:ind w:left="288"/>
      </w:pPr>
      <w:r>
        <w:lastRenderedPageBreak/>
        <w:t xml:space="preserve">On the other hand, </w:t>
      </w:r>
      <w:r w:rsidRPr="007F3A78">
        <w:rPr>
          <w:rStyle w:val="StyleBoldUnderline"/>
        </w:rPr>
        <w:t xml:space="preserve">it may be that </w:t>
      </w:r>
      <w:r w:rsidRPr="00B51B9C">
        <w:rPr>
          <w:rStyle w:val="StyleBoldUnderline"/>
          <w:highlight w:val="yellow"/>
        </w:rPr>
        <w:t>there will</w:t>
      </w:r>
      <w:r w:rsidRPr="007F3A78">
        <w:rPr>
          <w:rStyle w:val="StyleBoldUnderline"/>
        </w:rPr>
        <w:t xml:space="preserve"> simply</w:t>
      </w:r>
      <w:r>
        <w:t xml:space="preserve"> </w:t>
      </w:r>
      <w:r w:rsidRPr="00B51B9C">
        <w:rPr>
          <w:rStyle w:val="StyleBoldUnderline"/>
          <w:highlight w:val="yellow"/>
          <w:bdr w:val="single" w:sz="4" w:space="0" w:color="auto"/>
        </w:rPr>
        <w:t>not be enough</w:t>
      </w:r>
      <w:r w:rsidRPr="007F3A78">
        <w:rPr>
          <w:rStyle w:val="StyleBoldUnderline"/>
          <w:bdr w:val="single" w:sz="4" w:space="0" w:color="auto"/>
        </w:rPr>
        <w:t xml:space="preserve"> natural </w:t>
      </w:r>
      <w:r w:rsidRPr="00B51B9C">
        <w:rPr>
          <w:rStyle w:val="StyleBoldUnderline"/>
          <w:highlight w:val="yellow"/>
          <w:bdr w:val="single" w:sz="4" w:space="0" w:color="auto"/>
        </w:rPr>
        <w:t>gas produced</w:t>
      </w:r>
      <w:r w:rsidRPr="007F3A78">
        <w:rPr>
          <w:rStyle w:val="StyleBoldUnderline"/>
          <w:bdr w:val="single" w:sz="4" w:space="0" w:color="auto"/>
        </w:rPr>
        <w:t xml:space="preserve"> </w:t>
      </w:r>
      <w:r w:rsidRPr="00B51B9C">
        <w:rPr>
          <w:rStyle w:val="StyleBoldUnderline"/>
          <w:highlight w:val="yellow"/>
          <w:bdr w:val="single" w:sz="4" w:space="0" w:color="auto"/>
        </w:rPr>
        <w:t>to justify</w:t>
      </w:r>
      <w:r w:rsidRPr="007F3A78">
        <w:rPr>
          <w:rStyle w:val="StyleBoldUnderline"/>
          <w:bdr w:val="single" w:sz="4" w:space="0" w:color="auto"/>
        </w:rPr>
        <w:t xml:space="preserve"> very many export </w:t>
      </w:r>
      <w:r w:rsidRPr="00B51B9C">
        <w:rPr>
          <w:rStyle w:val="StyleBoldUnderline"/>
          <w:highlight w:val="yellow"/>
          <w:bdr w:val="single" w:sz="4" w:space="0" w:color="auto"/>
        </w:rPr>
        <w:t>terminals</w:t>
      </w:r>
      <w:r>
        <w:t xml:space="preserve"> </w:t>
      </w:r>
      <w:r w:rsidRPr="007F3A78">
        <w:rPr>
          <w:rStyle w:val="StyleBoldUnderline"/>
        </w:rPr>
        <w:t>which require extremely long-term delivery contracts</w:t>
      </w:r>
      <w:r>
        <w:t xml:space="preserve">, on the order of 30 years. </w:t>
      </w:r>
      <w:r w:rsidRPr="00B51B9C">
        <w:rPr>
          <w:rStyle w:val="StyleBoldUnderline"/>
          <w:highlight w:val="yellow"/>
          <w:bdr w:val="single" w:sz="4" w:space="0" w:color="auto"/>
        </w:rPr>
        <w:t>If</w:t>
      </w:r>
      <w:r w:rsidRPr="007F3A78">
        <w:rPr>
          <w:rStyle w:val="StyleBoldUnderline"/>
          <w:bdr w:val="single" w:sz="4" w:space="0" w:color="auto"/>
        </w:rPr>
        <w:t xml:space="preserve"> American natural gas </w:t>
      </w:r>
      <w:r w:rsidRPr="00B51B9C">
        <w:rPr>
          <w:rStyle w:val="StyleBoldUnderline"/>
          <w:highlight w:val="yellow"/>
          <w:bdr w:val="single" w:sz="4" w:space="0" w:color="auto"/>
        </w:rPr>
        <w:t>producers cannot guarantee</w:t>
      </w:r>
      <w:r w:rsidRPr="007F3A78">
        <w:rPr>
          <w:rStyle w:val="StyleBoldUnderline"/>
          <w:bdr w:val="single" w:sz="4" w:space="0" w:color="auto"/>
        </w:rPr>
        <w:t xml:space="preserve"> </w:t>
      </w:r>
      <w:r w:rsidRPr="00B51B9C">
        <w:rPr>
          <w:rStyle w:val="StyleBoldUnderline"/>
          <w:highlight w:val="yellow"/>
          <w:bdr w:val="single" w:sz="4" w:space="0" w:color="auto"/>
        </w:rPr>
        <w:t>adequate production</w:t>
      </w:r>
      <w:r>
        <w:t xml:space="preserve"> </w:t>
      </w:r>
      <w:r w:rsidRPr="007F3A78">
        <w:rPr>
          <w:rStyle w:val="StyleBoldUnderline"/>
        </w:rPr>
        <w:t>to fulfill such contracts over their full period</w:t>
      </w:r>
      <w:r>
        <w:t xml:space="preserve">, </w:t>
      </w:r>
      <w:r w:rsidRPr="00B51B9C">
        <w:rPr>
          <w:rStyle w:val="StyleBoldUnderline"/>
          <w:highlight w:val="yellow"/>
        </w:rPr>
        <w:t>it seems unlikely</w:t>
      </w:r>
      <w:r w:rsidRPr="007F3A78">
        <w:rPr>
          <w:rStyle w:val="StyleBoldUnderline"/>
        </w:rPr>
        <w:t xml:space="preserve"> that </w:t>
      </w:r>
      <w:r w:rsidRPr="00B51B9C">
        <w:rPr>
          <w:rStyle w:val="StyleBoldUnderline"/>
          <w:highlight w:val="yellow"/>
        </w:rPr>
        <w:t>those interested in receiving t</w:t>
      </w:r>
      <w:r w:rsidRPr="007F3A78">
        <w:rPr>
          <w:rStyle w:val="StyleBoldUnderline"/>
        </w:rPr>
        <w:t xml:space="preserve">he </w:t>
      </w:r>
      <w:r w:rsidRPr="00B51B9C">
        <w:rPr>
          <w:rStyle w:val="StyleBoldUnderline"/>
          <w:highlight w:val="yellow"/>
        </w:rPr>
        <w:t>gas will</w:t>
      </w:r>
      <w:r w:rsidRPr="007F3A78">
        <w:rPr>
          <w:rStyle w:val="StyleBoldUnderline"/>
        </w:rPr>
        <w:t xml:space="preserve"> be</w:t>
      </w:r>
      <w:r>
        <w:t xml:space="preserve"> </w:t>
      </w:r>
      <w:r w:rsidRPr="007F3A78">
        <w:rPr>
          <w:rStyle w:val="StyleBoldUnderline"/>
          <w:bdr w:val="single" w:sz="4" w:space="0" w:color="auto"/>
        </w:rPr>
        <w:t xml:space="preserve">willing to </w:t>
      </w:r>
      <w:r w:rsidRPr="00B51B9C">
        <w:rPr>
          <w:rStyle w:val="StyleBoldUnderline"/>
          <w:highlight w:val="yellow"/>
          <w:bdr w:val="single" w:sz="4" w:space="0" w:color="auto"/>
        </w:rPr>
        <w:t xml:space="preserve">make </w:t>
      </w:r>
      <w:r w:rsidRPr="00B51B9C">
        <w:rPr>
          <w:rStyle w:val="StyleBoldUnderline"/>
          <w:bdr w:val="single" w:sz="4" w:space="0" w:color="auto"/>
        </w:rPr>
        <w:t>the</w:t>
      </w:r>
      <w:r w:rsidRPr="007F3A78">
        <w:rPr>
          <w:rStyle w:val="StyleBoldUnderline"/>
          <w:bdr w:val="single" w:sz="4" w:space="0" w:color="auto"/>
        </w:rPr>
        <w:t xml:space="preserve"> necessary </w:t>
      </w:r>
      <w:r w:rsidRPr="00B51B9C">
        <w:rPr>
          <w:rStyle w:val="StyleBoldUnderline"/>
          <w:bdr w:val="single" w:sz="4" w:space="0" w:color="auto"/>
        </w:rPr>
        <w:t>commitment</w:t>
      </w:r>
      <w:r w:rsidRPr="007F3A78">
        <w:rPr>
          <w:rStyle w:val="StyleBoldUnderline"/>
          <w:bdr w:val="single" w:sz="4" w:space="0" w:color="auto"/>
        </w:rPr>
        <w:t xml:space="preserve"> </w:t>
      </w:r>
      <w:r w:rsidRPr="00B51B9C">
        <w:rPr>
          <w:rStyle w:val="StyleBoldUnderline"/>
          <w:bdr w:val="single" w:sz="4" w:space="0" w:color="auto"/>
        </w:rPr>
        <w:t>to</w:t>
      </w:r>
      <w:r w:rsidRPr="007F3A78">
        <w:rPr>
          <w:rStyle w:val="StyleBoldUnderline"/>
          <w:bdr w:val="single" w:sz="4" w:space="0" w:color="auto"/>
        </w:rPr>
        <w:t xml:space="preserve"> and investment in </w:t>
      </w:r>
      <w:r w:rsidRPr="00B51B9C">
        <w:rPr>
          <w:rStyle w:val="StyleBoldUnderline"/>
          <w:highlight w:val="yellow"/>
          <w:bdr w:val="single" w:sz="4" w:space="0" w:color="auto"/>
        </w:rPr>
        <w:t>import facilities</w:t>
      </w:r>
      <w:r>
        <w:t xml:space="preserve">. With all the talk about America's vast shale gas deposits, this may seem an unlikely scenario. But a growing number of skeptics have outlined plausible reasons why </w:t>
      </w:r>
      <w:r w:rsidRPr="00B51B9C">
        <w:rPr>
          <w:rStyle w:val="StyleBoldUnderline"/>
          <w:highlight w:val="yellow"/>
        </w:rPr>
        <w:t>shale gas will</w:t>
      </w:r>
      <w:r w:rsidRPr="007F3A78">
        <w:rPr>
          <w:rStyle w:val="StyleBoldUnderline"/>
        </w:rPr>
        <w:t xml:space="preserve"> turn out to </w:t>
      </w:r>
      <w:r w:rsidRPr="00B51B9C">
        <w:rPr>
          <w:rStyle w:val="StyleBoldUnderline"/>
          <w:highlight w:val="yellow"/>
        </w:rPr>
        <w:t>be</w:t>
      </w:r>
      <w:r>
        <w:t xml:space="preserve"> </w:t>
      </w:r>
      <w:r w:rsidRPr="007F3A78">
        <w:rPr>
          <w:rStyle w:val="StyleBoldUnderline"/>
          <w:bdr w:val="single" w:sz="4" w:space="0" w:color="auto"/>
        </w:rPr>
        <w:t xml:space="preserve">much </w:t>
      </w:r>
      <w:r w:rsidRPr="00B51B9C">
        <w:rPr>
          <w:rStyle w:val="StyleBoldUnderline"/>
          <w:highlight w:val="yellow"/>
          <w:bdr w:val="single" w:sz="4" w:space="0" w:color="auto"/>
        </w:rPr>
        <w:t>more expensive and</w:t>
      </w:r>
      <w:r w:rsidRPr="007F3A78">
        <w:rPr>
          <w:rStyle w:val="StyleBoldUnderline"/>
          <w:bdr w:val="single" w:sz="4" w:space="0" w:color="auto"/>
        </w:rPr>
        <w:t xml:space="preserve"> much more </w:t>
      </w:r>
      <w:r w:rsidRPr="00B51B9C">
        <w:rPr>
          <w:rStyle w:val="StyleBoldUnderline"/>
          <w:highlight w:val="yellow"/>
          <w:bdr w:val="single" w:sz="4" w:space="0" w:color="auto"/>
        </w:rPr>
        <w:t>limited</w:t>
      </w:r>
      <w:r>
        <w:t xml:space="preserve"> </w:t>
      </w:r>
      <w:r w:rsidRPr="007F3A78">
        <w:rPr>
          <w:rStyle w:val="StyleBoldUnderline"/>
        </w:rPr>
        <w:t xml:space="preserve">in its production </w:t>
      </w:r>
      <w:r w:rsidRPr="00B51B9C">
        <w:rPr>
          <w:rStyle w:val="StyleBoldUnderline"/>
          <w:highlight w:val="yellow"/>
        </w:rPr>
        <w:t>than</w:t>
      </w:r>
      <w:r w:rsidRPr="007F3A78">
        <w:rPr>
          <w:rStyle w:val="StyleBoldUnderline"/>
        </w:rPr>
        <w:t xml:space="preserve"> is </w:t>
      </w:r>
      <w:r w:rsidRPr="00B51B9C">
        <w:rPr>
          <w:rStyle w:val="StyleBoldUnderline"/>
          <w:highlight w:val="yellow"/>
        </w:rPr>
        <w:t>currently believed</w:t>
      </w:r>
      <w:r>
        <w:t>. Keep in mind that it is NOT the size of the resource that matters so much to the daily functioning of society, but rather the rate at which we can extract gas on a daily basis.</w:t>
      </w:r>
    </w:p>
    <w:p w:rsidR="00A835FE" w:rsidRDefault="00A835FE" w:rsidP="00A835FE">
      <w:r>
        <w:tab/>
      </w:r>
    </w:p>
    <w:p w:rsidR="00A835FE" w:rsidRPr="007C3696" w:rsidRDefault="00A835FE" w:rsidP="00A835FE">
      <w:pPr>
        <w:pStyle w:val="Heading4"/>
      </w:pPr>
      <w:r>
        <w:t xml:space="preserve">Resolving supply certainty is </w:t>
      </w:r>
      <w:r>
        <w:rPr>
          <w:u w:val="single"/>
        </w:rPr>
        <w:t>key to exports</w:t>
      </w:r>
      <w:r>
        <w:t>---</w:t>
      </w:r>
      <w:r>
        <w:rPr>
          <w:u w:val="single"/>
        </w:rPr>
        <w:t>opponents</w:t>
      </w:r>
      <w:r>
        <w:t xml:space="preserve"> will win now because available reserves are limited </w:t>
      </w:r>
    </w:p>
    <w:p w:rsidR="00A835FE" w:rsidRDefault="00A835FE" w:rsidP="00A835FE">
      <w:r>
        <w:t xml:space="preserve">Kurt </w:t>
      </w:r>
      <w:r w:rsidRPr="00917182">
        <w:rPr>
          <w:rStyle w:val="StyleStyleBold12pt"/>
        </w:rPr>
        <w:t>Cobb 1</w:t>
      </w:r>
      <w:r>
        <w:rPr>
          <w:rStyle w:val="StyleStyleBold12pt"/>
        </w:rPr>
        <w:t>2</w:t>
      </w:r>
      <w: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12/30/12, “Five possible energy surprises for 2013,” http://resourceinsights.blogspot.com/2012/12/five-possible-energy-surprises-for-2013.html </w:t>
      </w:r>
    </w:p>
    <w:p w:rsidR="00A835FE" w:rsidRDefault="00A835FE" w:rsidP="00A835FE">
      <w:pPr>
        <w:ind w:left="288"/>
      </w:pPr>
      <w:r>
        <w:t xml:space="preserve">The U.S. Congress forbids additional natural gas exports. </w:t>
      </w:r>
      <w:r w:rsidRPr="00FB7035">
        <w:rPr>
          <w:rStyle w:val="StyleBoldUnderline"/>
        </w:rPr>
        <w:t>Even though the U</w:t>
      </w:r>
      <w:r>
        <w:t xml:space="preserve">nited </w:t>
      </w:r>
      <w:r w:rsidRPr="00FB7035">
        <w:rPr>
          <w:rStyle w:val="StyleBoldUnderline"/>
        </w:rPr>
        <w:t>S</w:t>
      </w:r>
      <w:r>
        <w:t xml:space="preserve">tates </w:t>
      </w:r>
      <w:r w:rsidRPr="00FB7035">
        <w:rPr>
          <w:rStyle w:val="StyleBoldUnderline"/>
        </w:rPr>
        <w:t>remains a net importer of natural gas</w:t>
      </w:r>
      <w:r>
        <w:t>--imports constituted 12.7 percent of consumption in 2012--</w:t>
      </w:r>
      <w:r w:rsidRPr="00FB7035">
        <w:rPr>
          <w:rStyle w:val="StyleBoldUnderline"/>
        </w:rPr>
        <w:t>the country currently exports small amounts of natural gas to Canada and Mexico</w:t>
      </w:r>
      <w:r>
        <w:t xml:space="preserve">. This is </w:t>
      </w:r>
      <w:r w:rsidRPr="00FB7035">
        <w:rPr>
          <w:rStyle w:val="StyleBoldUnderline"/>
        </w:rPr>
        <w:t xml:space="preserve">because the North American </w:t>
      </w:r>
      <w:r w:rsidRPr="00B51B9C">
        <w:rPr>
          <w:rStyle w:val="StyleBoldUnderline"/>
        </w:rPr>
        <w:t>gas pipeline system connecting all three countries makes it economically sensible to do so in</w:t>
      </w:r>
      <w:r w:rsidRPr="00FB7035">
        <w:rPr>
          <w:rStyle w:val="StyleBoldUnderline"/>
        </w:rPr>
        <w:t xml:space="preserve"> a few instances</w:t>
      </w:r>
      <w:r>
        <w:t xml:space="preserve">. </w:t>
      </w:r>
      <w:r w:rsidRPr="00B51B9C">
        <w:rPr>
          <w:rStyle w:val="StyleBoldUnderline"/>
          <w:highlight w:val="yellow"/>
          <w:bdr w:val="single" w:sz="4" w:space="0" w:color="auto"/>
        </w:rPr>
        <w:t>If</w:t>
      </w:r>
      <w:r w:rsidRPr="00FB7035">
        <w:rPr>
          <w:rStyle w:val="StyleBoldUnderline"/>
          <w:bdr w:val="single" w:sz="4" w:space="0" w:color="auto"/>
        </w:rPr>
        <w:t xml:space="preserve"> it becomes clear that </w:t>
      </w:r>
      <w:r w:rsidRPr="00B51B9C">
        <w:rPr>
          <w:rStyle w:val="StyleBoldUnderline"/>
          <w:highlight w:val="yellow"/>
          <w:bdr w:val="single" w:sz="4" w:space="0" w:color="auto"/>
        </w:rPr>
        <w:t>America's</w:t>
      </w:r>
      <w:r w:rsidRPr="00FB7035">
        <w:rPr>
          <w:rStyle w:val="StyleBoldUnderline"/>
          <w:bdr w:val="single" w:sz="4" w:space="0" w:color="auto"/>
        </w:rPr>
        <w:t xml:space="preserve"> natural </w:t>
      </w:r>
      <w:r w:rsidRPr="00B51B9C">
        <w:rPr>
          <w:rStyle w:val="StyleBoldUnderline"/>
          <w:highlight w:val="yellow"/>
          <w:bdr w:val="single" w:sz="4" w:space="0" w:color="auto"/>
        </w:rPr>
        <w:t>gas</w:t>
      </w:r>
      <w:r w:rsidRPr="00FB7035">
        <w:rPr>
          <w:rStyle w:val="StyleBoldUnderline"/>
          <w:bdr w:val="single" w:sz="4" w:space="0" w:color="auto"/>
        </w:rPr>
        <w:t xml:space="preserve"> endowment </w:t>
      </w:r>
      <w:r w:rsidRPr="00B51B9C">
        <w:rPr>
          <w:rStyle w:val="StyleBoldUnderline"/>
          <w:highlight w:val="yellow"/>
          <w:bdr w:val="single" w:sz="4" w:space="0" w:color="auto"/>
        </w:rPr>
        <w:t>is</w:t>
      </w:r>
      <w:r w:rsidRPr="00FB7035">
        <w:rPr>
          <w:rStyle w:val="StyleBoldUnderline"/>
          <w:bdr w:val="single" w:sz="4" w:space="0" w:color="auto"/>
        </w:rPr>
        <w:t xml:space="preserve"> actually quite </w:t>
      </w:r>
      <w:r w:rsidRPr="00B51B9C">
        <w:rPr>
          <w:rStyle w:val="StyleBoldUnderline"/>
          <w:highlight w:val="yellow"/>
          <w:bdr w:val="single" w:sz="4" w:space="0" w:color="auto"/>
        </w:rPr>
        <w:t>limited</w:t>
      </w:r>
      <w:r w:rsidRPr="00B51B9C">
        <w:rPr>
          <w:highlight w:val="yellow"/>
        </w:rPr>
        <w:t xml:space="preserve">, </w:t>
      </w:r>
      <w:r w:rsidRPr="00B51B9C">
        <w:rPr>
          <w:rStyle w:val="StyleBoldUnderline"/>
          <w:highlight w:val="yellow"/>
        </w:rPr>
        <w:t>Congress may</w:t>
      </w:r>
      <w:r w:rsidRPr="00FB7035">
        <w:rPr>
          <w:rStyle w:val="StyleBoldUnderline"/>
        </w:rPr>
        <w:t xml:space="preserve"> be keen to</w:t>
      </w:r>
      <w:r>
        <w:t xml:space="preserve"> </w:t>
      </w:r>
      <w:r w:rsidRPr="00B51B9C">
        <w:rPr>
          <w:rStyle w:val="StyleBoldUnderline"/>
          <w:highlight w:val="yellow"/>
        </w:rPr>
        <w:t>keep</w:t>
      </w:r>
      <w:r w:rsidRPr="00FB7035">
        <w:rPr>
          <w:rStyle w:val="StyleBoldUnderline"/>
        </w:rPr>
        <w:t xml:space="preserve"> natural </w:t>
      </w:r>
      <w:r w:rsidRPr="00B51B9C">
        <w:rPr>
          <w:rStyle w:val="StyleBoldUnderline"/>
          <w:highlight w:val="yellow"/>
        </w:rPr>
        <w:t>gas</w:t>
      </w:r>
      <w:r w:rsidRPr="00FB7035">
        <w:rPr>
          <w:rStyle w:val="StyleBoldUnderline"/>
        </w:rPr>
        <w:t xml:space="preserve"> produced </w:t>
      </w:r>
      <w:r w:rsidRPr="00B51B9C">
        <w:rPr>
          <w:rStyle w:val="StyleBoldUnderline"/>
          <w:highlight w:val="yellow"/>
        </w:rPr>
        <w:t>in the U</w:t>
      </w:r>
      <w:r>
        <w:t xml:space="preserve">nited </w:t>
      </w:r>
      <w:r w:rsidRPr="00B51B9C">
        <w:rPr>
          <w:rStyle w:val="StyleBoldUnderline"/>
          <w:highlight w:val="yellow"/>
        </w:rPr>
        <w:t>S</w:t>
      </w:r>
      <w:r>
        <w:t xml:space="preserve">tates </w:t>
      </w:r>
      <w:r w:rsidRPr="00FB7035">
        <w:rPr>
          <w:rStyle w:val="StyleBoldUnderline"/>
          <w:bdr w:val="single" w:sz="4" w:space="0" w:color="auto"/>
        </w:rPr>
        <w:t xml:space="preserve">at home in order </w:t>
      </w:r>
      <w:r w:rsidRPr="00B51B9C">
        <w:rPr>
          <w:rStyle w:val="StyleBoldUnderline"/>
          <w:highlight w:val="yellow"/>
          <w:bdr w:val="single" w:sz="4" w:space="0" w:color="auto"/>
        </w:rPr>
        <w:t>to keep prices low</w:t>
      </w:r>
      <w:r>
        <w:t xml:space="preserve">. </w:t>
      </w:r>
    </w:p>
    <w:p w:rsidR="00A835FE" w:rsidRDefault="00A835FE" w:rsidP="00A835FE">
      <w:pPr>
        <w:ind w:left="288"/>
      </w:pPr>
      <w:r>
        <w:t xml:space="preserve">If Congress doesn't act, the Federal Energy Regulatory Commission may simply continue to grant permits for more liquefied natural gas (LNG) export terminals from which special refrigerated tankers will carry natural gas overseas to importing nations. </w:t>
      </w:r>
      <w:r w:rsidRPr="007F3A78">
        <w:rPr>
          <w:rStyle w:val="StyleBoldUnderline"/>
        </w:rPr>
        <w:t>With LNG prices in Europe and Asia three to four times pipeline prices in the U</w:t>
      </w:r>
      <w:r>
        <w:t xml:space="preserve">nited </w:t>
      </w:r>
      <w:r w:rsidRPr="007F3A78">
        <w:rPr>
          <w:rStyle w:val="StyleBoldUnderline"/>
        </w:rPr>
        <w:t>S</w:t>
      </w:r>
      <w:r>
        <w:t xml:space="preserve">tates, there is no doubt that </w:t>
      </w:r>
      <w:r w:rsidRPr="007F3A78">
        <w:rPr>
          <w:rStyle w:val="StyleBoldUnderline"/>
        </w:rPr>
        <w:t xml:space="preserve">natural gas </w:t>
      </w:r>
      <w:r w:rsidRPr="00B51B9C">
        <w:rPr>
          <w:rStyle w:val="StyleBoldUnderline"/>
          <w:highlight w:val="yellow"/>
        </w:rPr>
        <w:t>drillers will spend</w:t>
      </w:r>
      <w:r w:rsidRPr="007F3A78">
        <w:rPr>
          <w:rStyle w:val="StyleBoldUnderline"/>
        </w:rPr>
        <w:t xml:space="preserve"> prodigious amounts of </w:t>
      </w:r>
      <w:r w:rsidRPr="00B51B9C">
        <w:rPr>
          <w:rStyle w:val="StyleBoldUnderline"/>
          <w:highlight w:val="yellow"/>
        </w:rPr>
        <w:t>time</w:t>
      </w:r>
      <w:r w:rsidRPr="007F3A78">
        <w:rPr>
          <w:rStyle w:val="StyleBoldUnderline"/>
        </w:rPr>
        <w:t xml:space="preserve"> and money </w:t>
      </w:r>
      <w:r w:rsidRPr="00B51B9C">
        <w:rPr>
          <w:rStyle w:val="StyleBoldUnderline"/>
          <w:highlight w:val="yellow"/>
        </w:rPr>
        <w:t>trying to prevent</w:t>
      </w:r>
      <w:r w:rsidRPr="007F3A78">
        <w:rPr>
          <w:rStyle w:val="StyleBoldUnderline"/>
        </w:rPr>
        <w:t xml:space="preserve"> any </w:t>
      </w:r>
      <w:r w:rsidRPr="00B51B9C">
        <w:rPr>
          <w:rStyle w:val="StyleBoldUnderline"/>
          <w:highlight w:val="yellow"/>
        </w:rPr>
        <w:t>export restrictions</w:t>
      </w:r>
      <w:r>
        <w:t xml:space="preserve">. </w:t>
      </w:r>
      <w:r w:rsidRPr="007F3A78">
        <w:rPr>
          <w:rStyle w:val="StyleBoldUnderline"/>
        </w:rPr>
        <w:t xml:space="preserve">If such a measure is introduced in Congress, </w:t>
      </w:r>
      <w:r w:rsidRPr="00B51B9C">
        <w:rPr>
          <w:rStyle w:val="StyleBoldUnderline"/>
          <w:highlight w:val="yellow"/>
        </w:rPr>
        <w:t>it will result in a battle</w:t>
      </w:r>
      <w:r w:rsidRPr="007F3A78">
        <w:rPr>
          <w:rStyle w:val="StyleBoldUnderline"/>
        </w:rPr>
        <w:t xml:space="preserve"> of corporate titans as the natural gas producers come up against large, well-funded users of natural gas such as utilities, chemical companies and fertilizer manufacturers</w:t>
      </w:r>
      <w:r>
        <w:t xml:space="preserve">. And, if such a fight does arise, it's not at all certain who will win. </w:t>
      </w:r>
    </w:p>
    <w:p w:rsidR="00A835FE" w:rsidRDefault="00A835FE" w:rsidP="00A835FE">
      <w:pPr>
        <w:ind w:left="288"/>
      </w:pPr>
      <w:r w:rsidRPr="00B51B9C">
        <w:rPr>
          <w:rStyle w:val="StyleBoldUnderline"/>
          <w:highlight w:val="yellow"/>
        </w:rPr>
        <w:t>My money</w:t>
      </w:r>
      <w:r>
        <w:t xml:space="preserve">, however, </w:t>
      </w:r>
      <w:r w:rsidRPr="00B51B9C">
        <w:rPr>
          <w:rStyle w:val="StyleBoldUnderline"/>
          <w:highlight w:val="yellow"/>
          <w:bdr w:val="single" w:sz="4" w:space="0" w:color="auto"/>
        </w:rPr>
        <w:t xml:space="preserve">would be on </w:t>
      </w:r>
      <w:r w:rsidRPr="00B51B9C">
        <w:rPr>
          <w:rStyle w:val="StyleBoldUnderline"/>
          <w:bdr w:val="single" w:sz="4" w:space="0" w:color="auto"/>
        </w:rPr>
        <w:t xml:space="preserve">the </w:t>
      </w:r>
      <w:r w:rsidRPr="00B51B9C">
        <w:rPr>
          <w:rStyle w:val="StyleBoldUnderline"/>
          <w:highlight w:val="yellow"/>
          <w:bdr w:val="single" w:sz="4" w:space="0" w:color="auto"/>
        </w:rPr>
        <w:t>users</w:t>
      </w:r>
      <w:r w:rsidRPr="007F3A78">
        <w:rPr>
          <w:rStyle w:val="StyleBoldUnderline"/>
          <w:bdr w:val="single" w:sz="4" w:space="0" w:color="auto"/>
        </w:rPr>
        <w:t xml:space="preserve"> of natural gas</w:t>
      </w:r>
      <w:r>
        <w:t xml:space="preserve"> including the 50 percent of those who heat their homes with natural gas. These </w:t>
      </w:r>
      <w:r w:rsidRPr="00B51B9C">
        <w:rPr>
          <w:rStyle w:val="StyleBoldUnderline"/>
          <w:highlight w:val="yellow"/>
        </w:rPr>
        <w:t>consumers</w:t>
      </w:r>
      <w:r w:rsidRPr="007F3A78">
        <w:rPr>
          <w:rStyle w:val="StyleBoldUnderline"/>
        </w:rPr>
        <w:t xml:space="preserve"> </w:t>
      </w:r>
      <w:r w:rsidRPr="00B51B9C">
        <w:rPr>
          <w:rStyle w:val="StyleBoldUnderline"/>
          <w:highlight w:val="yellow"/>
        </w:rPr>
        <w:t>represent</w:t>
      </w:r>
      <w:r w:rsidRPr="00B51B9C">
        <w:rPr>
          <w:rStyle w:val="StyleBoldUnderline"/>
        </w:rPr>
        <w:t xml:space="preserve"> a</w:t>
      </w:r>
      <w:r w:rsidRPr="007F3A78">
        <w:rPr>
          <w:rStyle w:val="StyleBoldUnderline"/>
        </w:rPr>
        <w:t xml:space="preserve">n enormous number of </w:t>
      </w:r>
      <w:r w:rsidRPr="00B51B9C">
        <w:rPr>
          <w:rStyle w:val="StyleBoldUnderline"/>
          <w:highlight w:val="yellow"/>
        </w:rPr>
        <w:t>votes</w:t>
      </w:r>
      <w:r w:rsidRPr="00B51B9C">
        <w:rPr>
          <w:highlight w:val="yellow"/>
        </w:rPr>
        <w:t>,</w:t>
      </w:r>
      <w:r>
        <w:t xml:space="preserve"> </w:t>
      </w:r>
      <w:r w:rsidRPr="007F3A78">
        <w:rPr>
          <w:rStyle w:val="StyleBoldUnderline"/>
          <w:bdr w:val="single" w:sz="4" w:space="0" w:color="auto"/>
        </w:rPr>
        <w:t xml:space="preserve">perhaps </w:t>
      </w:r>
      <w:r w:rsidRPr="00B51B9C">
        <w:rPr>
          <w:rStyle w:val="StyleBoldUnderline"/>
          <w:highlight w:val="yellow"/>
          <w:bdr w:val="single" w:sz="4" w:space="0" w:color="auto"/>
        </w:rPr>
        <w:t>enough to overcome</w:t>
      </w:r>
      <w:r w:rsidRPr="007F3A78">
        <w:rPr>
          <w:rStyle w:val="StyleBoldUnderline"/>
          <w:bdr w:val="single" w:sz="4" w:space="0" w:color="auto"/>
        </w:rPr>
        <w:t xml:space="preserve"> the </w:t>
      </w:r>
      <w:r w:rsidRPr="00B51B9C">
        <w:rPr>
          <w:rStyle w:val="StyleBoldUnderline"/>
          <w:highlight w:val="yellow"/>
          <w:bdr w:val="single" w:sz="4" w:space="0" w:color="auto"/>
        </w:rPr>
        <w:t>lobbying</w:t>
      </w:r>
      <w:r w:rsidRPr="007F3A78">
        <w:rPr>
          <w:rStyle w:val="StyleBoldUnderline"/>
          <w:bdr w:val="single" w:sz="4" w:space="0" w:color="auto"/>
        </w:rPr>
        <w:t xml:space="preserve"> acumen </w:t>
      </w:r>
      <w:r w:rsidRPr="00B51B9C">
        <w:rPr>
          <w:rStyle w:val="StyleBoldUnderline"/>
          <w:highlight w:val="yellow"/>
          <w:bdr w:val="single" w:sz="4" w:space="0" w:color="auto"/>
        </w:rPr>
        <w:t>of</w:t>
      </w:r>
      <w:r w:rsidRPr="007F3A78">
        <w:rPr>
          <w:rStyle w:val="StyleBoldUnderline"/>
          <w:bdr w:val="single" w:sz="4" w:space="0" w:color="auto"/>
        </w:rPr>
        <w:t xml:space="preserve"> the country's powerful natural gas </w:t>
      </w:r>
      <w:r w:rsidRPr="00B51B9C">
        <w:rPr>
          <w:rStyle w:val="StyleBoldUnderline"/>
          <w:highlight w:val="yellow"/>
          <w:bdr w:val="single" w:sz="4" w:space="0" w:color="auto"/>
        </w:rPr>
        <w:t>producers</w:t>
      </w:r>
      <w:r>
        <w:t>.</w:t>
      </w:r>
    </w:p>
    <w:p w:rsidR="00A835FE" w:rsidRDefault="00A835FE" w:rsidP="00A835FE"/>
    <w:p w:rsidR="00A835FE" w:rsidRPr="005B3884" w:rsidRDefault="00A835FE" w:rsidP="00A835FE">
      <w:pPr>
        <w:pStyle w:val="Heading4"/>
      </w:pPr>
      <w:r>
        <w:t xml:space="preserve">Exports won’t be approved now because DOE fears domestic demand could outpace supply---the public interest evaluation will turn on whether the gas is needed domestically </w:t>
      </w:r>
    </w:p>
    <w:p w:rsidR="00A835FE" w:rsidRDefault="00A835FE" w:rsidP="00A835FE">
      <w:r>
        <w:t xml:space="preserve">Donna J. </w:t>
      </w:r>
      <w:r w:rsidRPr="00102831">
        <w:rPr>
          <w:rStyle w:val="StyleStyleBold12pt"/>
        </w:rPr>
        <w:t>Bobbish 12</w:t>
      </w:r>
      <w:r>
        <w:t>, Chadbourne &amp; Park, LLP, September 2012, “LNG Exporters Queue Up,” http://www.chadbourne.com/files/Publication/8e748257-f1e9-4b4a-a2d2-4fd4852aa21e/Presentation/PublicationAttachment/555043de-54e7-4761-a60d-52ca98b823b6/LNGExportersQueueUp_Bobbish_Sep12.pdf</w:t>
      </w:r>
    </w:p>
    <w:p w:rsidR="00A835FE" w:rsidRPr="002D0C9B" w:rsidRDefault="00A835FE" w:rsidP="00A835FE">
      <w:pPr>
        <w:ind w:left="288"/>
        <w:rPr>
          <w:sz w:val="16"/>
        </w:rPr>
      </w:pPr>
      <w:r w:rsidRPr="003D61B8">
        <w:rPr>
          <w:rStyle w:val="StyleBoldUnderline"/>
          <w:highlight w:val="yellow"/>
        </w:rPr>
        <w:t>Authorization to export LNG</w:t>
      </w:r>
      <w:r w:rsidRPr="002D0C9B">
        <w:rPr>
          <w:sz w:val="16"/>
        </w:rPr>
        <w:t xml:space="preserve"> to countries without such free trade agreements, on the other hand, </w:t>
      </w:r>
      <w:r w:rsidRPr="00102831">
        <w:rPr>
          <w:rStyle w:val="StyleBoldUnderline"/>
        </w:rPr>
        <w:t>requires DOE to find that the proposed exports are not inconsistent with the public interest</w:t>
      </w:r>
      <w:r w:rsidRPr="002D0C9B">
        <w:rPr>
          <w:sz w:val="16"/>
        </w:rPr>
        <w:t xml:space="preserve">. </w:t>
      </w:r>
    </w:p>
    <w:p w:rsidR="00A835FE" w:rsidRPr="002D0C9B" w:rsidRDefault="00A835FE" w:rsidP="00A835FE">
      <w:pPr>
        <w:ind w:left="288"/>
        <w:rPr>
          <w:sz w:val="16"/>
        </w:rPr>
      </w:pPr>
      <w:r w:rsidRPr="00102831">
        <w:rPr>
          <w:rStyle w:val="StyleBoldUnderline"/>
        </w:rPr>
        <w:t xml:space="preserve">This </w:t>
      </w:r>
      <w:r w:rsidRPr="003D61B8">
        <w:rPr>
          <w:rStyle w:val="StyleBoldUnderline"/>
          <w:highlight w:val="yellow"/>
        </w:rPr>
        <w:t>requires decisions on</w:t>
      </w:r>
      <w:r w:rsidRPr="003D61B8">
        <w:rPr>
          <w:sz w:val="16"/>
          <w:highlight w:val="yellow"/>
        </w:rPr>
        <w:t>,</w:t>
      </w:r>
      <w:r w:rsidRPr="002D0C9B">
        <w:rPr>
          <w:sz w:val="16"/>
        </w:rPr>
        <w:t xml:space="preserve"> among other issues, </w:t>
      </w:r>
      <w:r w:rsidRPr="003D61B8">
        <w:rPr>
          <w:rStyle w:val="StyleBoldUnderline"/>
          <w:highlight w:val="yellow"/>
          <w:bdr w:val="single" w:sz="4" w:space="0" w:color="auto"/>
        </w:rPr>
        <w:t>whether</w:t>
      </w:r>
      <w:r w:rsidRPr="00102831">
        <w:rPr>
          <w:rStyle w:val="StyleBoldUnderline"/>
          <w:bdr w:val="single" w:sz="4" w:space="0" w:color="auto"/>
        </w:rPr>
        <w:t xml:space="preserve"> the </w:t>
      </w:r>
      <w:r w:rsidRPr="003D61B8">
        <w:rPr>
          <w:rStyle w:val="StyleBoldUnderline"/>
          <w:highlight w:val="yellow"/>
          <w:bdr w:val="single" w:sz="4" w:space="0" w:color="auto"/>
        </w:rPr>
        <w:t>gas is needed domestically</w:t>
      </w:r>
      <w:r w:rsidRPr="002D0C9B">
        <w:rPr>
          <w:sz w:val="16"/>
        </w:rPr>
        <w:t xml:space="preserve">, </w:t>
      </w:r>
      <w:r w:rsidRPr="00102831">
        <w:rPr>
          <w:rStyle w:val="StyleBoldUnderline"/>
        </w:rPr>
        <w:t>whether</w:t>
      </w:r>
      <w:r w:rsidRPr="002D0C9B">
        <w:rPr>
          <w:sz w:val="16"/>
        </w:rPr>
        <w:t xml:space="preserve"> the proposed </w:t>
      </w:r>
      <w:r w:rsidRPr="00102831">
        <w:rPr>
          <w:rStyle w:val="StyleBoldUnderline"/>
        </w:rPr>
        <w:t>exports pose a threat to the security of domestic natural gas supplies</w:t>
      </w:r>
      <w:r w:rsidRPr="002D0C9B">
        <w:rPr>
          <w:sz w:val="16"/>
        </w:rPr>
        <w:t xml:space="preserve"> and whether the proposed exports are consistent with the US policy of promoting competition in energy supplies by allowing commercial parties to freely negotiate their own trade arrangements.</w:t>
      </w:r>
    </w:p>
    <w:p w:rsidR="00A835FE" w:rsidRPr="002D0C9B" w:rsidRDefault="00A835FE" w:rsidP="00A835FE">
      <w:pPr>
        <w:ind w:left="288"/>
        <w:rPr>
          <w:sz w:val="16"/>
        </w:rPr>
      </w:pPr>
      <w:r w:rsidRPr="002D0C9B">
        <w:rPr>
          <w:sz w:val="16"/>
        </w:rPr>
        <w:t>Sabine Pass Liquefaction received conditional authority in May to export LNG to countries without free trade agreements with the US, subject to further environmental review. DOE said that Sabine Pass Liquefaction submitted studies indicating that the US is expected to have more than enough natural gas both to export the volumes proposed and supply domestic demand for the 20-year term of the export authorization. It said no one intervened in the proceeding to suggest otherwise.</w:t>
      </w:r>
    </w:p>
    <w:p w:rsidR="00A835FE" w:rsidRPr="002D0C9B" w:rsidRDefault="00A835FE" w:rsidP="00A835FE">
      <w:pPr>
        <w:ind w:left="288"/>
        <w:rPr>
          <w:sz w:val="16"/>
        </w:rPr>
      </w:pPr>
      <w:r w:rsidRPr="002D0C9B">
        <w:rPr>
          <w:sz w:val="16"/>
        </w:rPr>
        <w:t xml:space="preserve">According to DOE, the studies submitted by Sabine Pass Liquefaction indicated that there will be only a modest increase in the domestic market price for natural gas through 2035. DOE suggested this price increase will result from increasing marginal costs to produce gas for LNG export rather than from a convergence of domestic natural gas prices with prices in international markets where the price of natural gas is linked to the price of oil. </w:t>
      </w:r>
    </w:p>
    <w:p w:rsidR="00A835FE" w:rsidRPr="002D0C9B" w:rsidRDefault="00A835FE" w:rsidP="00A835FE">
      <w:pPr>
        <w:ind w:left="288"/>
        <w:rPr>
          <w:sz w:val="16"/>
        </w:rPr>
      </w:pPr>
      <w:r w:rsidRPr="002D0C9B">
        <w:rPr>
          <w:sz w:val="16"/>
        </w:rPr>
        <w:lastRenderedPageBreak/>
        <w:t xml:space="preserve">However, </w:t>
      </w:r>
      <w:r w:rsidRPr="003D61B8">
        <w:rPr>
          <w:rStyle w:val="StyleBoldUnderline"/>
          <w:highlight w:val="yellow"/>
        </w:rPr>
        <w:t>the</w:t>
      </w:r>
      <w:r w:rsidRPr="002D0C9B">
        <w:rPr>
          <w:rStyle w:val="StyleBoldUnderline"/>
        </w:rPr>
        <w:t xml:space="preserve"> agency </w:t>
      </w:r>
      <w:r w:rsidRPr="003D61B8">
        <w:rPr>
          <w:rStyle w:val="StyleBoldUnderline"/>
          <w:highlight w:val="yellow"/>
        </w:rPr>
        <w:t xml:space="preserve">took </w:t>
      </w:r>
      <w:r w:rsidRPr="003D61B8">
        <w:rPr>
          <w:rStyle w:val="StyleBoldUnderline"/>
        </w:rPr>
        <w:t xml:space="preserve">administrative </w:t>
      </w:r>
      <w:r w:rsidRPr="003D61B8">
        <w:rPr>
          <w:rStyle w:val="StyleBoldUnderline"/>
          <w:highlight w:val="yellow"/>
        </w:rPr>
        <w:t>notice that</w:t>
      </w:r>
      <w:r w:rsidRPr="003D61B8">
        <w:rPr>
          <w:sz w:val="16"/>
          <w:highlight w:val="yellow"/>
        </w:rPr>
        <w:t xml:space="preserve"> </w:t>
      </w:r>
      <w:r w:rsidRPr="003D61B8">
        <w:rPr>
          <w:rStyle w:val="StyleBoldUnderline"/>
          <w:highlight w:val="yellow"/>
          <w:bdr w:val="single" w:sz="4" w:space="0" w:color="auto"/>
        </w:rPr>
        <w:t>future</w:t>
      </w:r>
      <w:r w:rsidRPr="002D0C9B">
        <w:rPr>
          <w:rStyle w:val="StyleBoldUnderline"/>
          <w:bdr w:val="single" w:sz="4" w:space="0" w:color="auto"/>
        </w:rPr>
        <w:t xml:space="preserve"> </w:t>
      </w:r>
      <w:r w:rsidRPr="003D61B8">
        <w:rPr>
          <w:rStyle w:val="StyleBoldUnderline"/>
          <w:highlight w:val="yellow"/>
          <w:bdr w:val="single" w:sz="4" w:space="0" w:color="auto"/>
        </w:rPr>
        <w:t>government actions</w:t>
      </w:r>
      <w:r w:rsidRPr="002D0C9B">
        <w:rPr>
          <w:sz w:val="16"/>
        </w:rPr>
        <w:t xml:space="preserve"> </w:t>
      </w:r>
      <w:r w:rsidRPr="002D0C9B">
        <w:rPr>
          <w:rStyle w:val="StyleBoldUnderline"/>
        </w:rPr>
        <w:t xml:space="preserve">as well as advances in technology </w:t>
      </w:r>
      <w:r w:rsidRPr="003D61B8">
        <w:rPr>
          <w:rStyle w:val="StyleBoldUnderline"/>
          <w:highlight w:val="yellow"/>
        </w:rPr>
        <w:t>could</w:t>
      </w:r>
      <w:r w:rsidRPr="003D61B8">
        <w:rPr>
          <w:sz w:val="16"/>
          <w:highlight w:val="yellow"/>
        </w:rPr>
        <w:t xml:space="preserve"> </w:t>
      </w:r>
      <w:r w:rsidRPr="003D61B8">
        <w:rPr>
          <w:rStyle w:val="StyleBoldUnderline"/>
          <w:highlight w:val="yellow"/>
          <w:bdr w:val="single" w:sz="4" w:space="0" w:color="auto"/>
        </w:rPr>
        <w:t>affect</w:t>
      </w:r>
      <w:r w:rsidRPr="002D0C9B">
        <w:rPr>
          <w:rStyle w:val="StyleBoldUnderline"/>
          <w:bdr w:val="single" w:sz="4" w:space="0" w:color="auto"/>
        </w:rPr>
        <w:t xml:space="preserve"> the </w:t>
      </w:r>
      <w:r w:rsidRPr="003D61B8">
        <w:rPr>
          <w:rStyle w:val="StyleBoldUnderline"/>
          <w:highlight w:val="yellow"/>
          <w:bdr w:val="single" w:sz="4" w:space="0" w:color="auto"/>
        </w:rPr>
        <w:t xml:space="preserve">supply </w:t>
      </w:r>
      <w:r w:rsidRPr="003D61B8">
        <w:rPr>
          <w:rStyle w:val="StyleBoldUnderline"/>
          <w:bdr w:val="single" w:sz="4" w:space="0" w:color="auto"/>
        </w:rPr>
        <w:t>and price</w:t>
      </w:r>
      <w:r w:rsidRPr="002D0C9B">
        <w:rPr>
          <w:rStyle w:val="StyleBoldUnderline"/>
          <w:bdr w:val="single" w:sz="4" w:space="0" w:color="auto"/>
        </w:rPr>
        <w:t xml:space="preserve"> </w:t>
      </w:r>
      <w:r w:rsidRPr="003D61B8">
        <w:rPr>
          <w:rStyle w:val="StyleBoldUnderline"/>
          <w:highlight w:val="yellow"/>
          <w:bdr w:val="single" w:sz="4" w:space="0" w:color="auto"/>
        </w:rPr>
        <w:t>forecasts</w:t>
      </w:r>
      <w:r w:rsidRPr="002D0C9B">
        <w:rPr>
          <w:sz w:val="16"/>
        </w:rPr>
        <w:t xml:space="preserve">. In particular, DOE said that federal agencies are still looking into the environmental and safety consequences of shale gas production, and the results of this review could reduce future US natural gas supplies. DOE also postulated that fracking could be more widely adopted outside the US, leading to an increase in international gas supplies and reducing prices for gas abroad. Finally, </w:t>
      </w:r>
      <w:r w:rsidRPr="002D0C9B">
        <w:rPr>
          <w:rStyle w:val="StyleBoldUnderline"/>
        </w:rPr>
        <w:t>DOE indicated</w:t>
      </w:r>
      <w:r w:rsidRPr="002D0C9B">
        <w:rPr>
          <w:sz w:val="16"/>
        </w:rPr>
        <w:t xml:space="preserve"> that </w:t>
      </w:r>
      <w:r w:rsidRPr="003D61B8">
        <w:rPr>
          <w:rStyle w:val="StyleBoldUnderline"/>
          <w:highlight w:val="yellow"/>
        </w:rPr>
        <w:t>US</w:t>
      </w:r>
      <w:r w:rsidRPr="002D0C9B">
        <w:rPr>
          <w:rStyle w:val="StyleBoldUnderline"/>
        </w:rPr>
        <w:t xml:space="preserve"> natural </w:t>
      </w:r>
      <w:r w:rsidRPr="003D61B8">
        <w:rPr>
          <w:rStyle w:val="StyleBoldUnderline"/>
        </w:rPr>
        <w:t xml:space="preserve">gas </w:t>
      </w:r>
      <w:r w:rsidRPr="003D61B8">
        <w:rPr>
          <w:rStyle w:val="StyleBoldUnderline"/>
          <w:highlight w:val="yellow"/>
        </w:rPr>
        <w:t>demand could increase</w:t>
      </w:r>
      <w:r w:rsidRPr="002D0C9B">
        <w:rPr>
          <w:rStyle w:val="StyleBoldUnderline"/>
        </w:rPr>
        <w:t xml:space="preserve"> over time</w:t>
      </w:r>
      <w:r w:rsidRPr="002D0C9B">
        <w:rPr>
          <w:sz w:val="16"/>
        </w:rPr>
        <w:t xml:space="preserve">. </w:t>
      </w:r>
    </w:p>
    <w:p w:rsidR="00A835FE" w:rsidRPr="002D0C9B" w:rsidRDefault="00A835FE" w:rsidP="00A835FE">
      <w:pPr>
        <w:ind w:left="288"/>
        <w:rPr>
          <w:sz w:val="16"/>
        </w:rPr>
      </w:pPr>
      <w:r w:rsidRPr="002D0C9B">
        <w:rPr>
          <w:sz w:val="16"/>
        </w:rPr>
        <w:t xml:space="preserve">Future Monitoring </w:t>
      </w:r>
    </w:p>
    <w:p w:rsidR="00A835FE" w:rsidRPr="002D0C9B" w:rsidRDefault="00A835FE" w:rsidP="00A835FE">
      <w:pPr>
        <w:ind w:left="288"/>
        <w:rPr>
          <w:sz w:val="16"/>
        </w:rPr>
      </w:pPr>
      <w:r w:rsidRPr="003D61B8">
        <w:rPr>
          <w:rStyle w:val="StyleBoldUnderline"/>
          <w:highlight w:val="yellow"/>
        </w:rPr>
        <w:t>DOE</w:t>
      </w:r>
      <w:r w:rsidRPr="002D0C9B">
        <w:rPr>
          <w:rStyle w:val="StyleBoldUnderline"/>
        </w:rPr>
        <w:t xml:space="preserve"> said it </w:t>
      </w:r>
      <w:r w:rsidRPr="003D61B8">
        <w:rPr>
          <w:rStyle w:val="StyleBoldUnderline"/>
          <w:highlight w:val="yellow"/>
        </w:rPr>
        <w:t>would monitor the situation</w:t>
      </w:r>
      <w:r w:rsidRPr="002D0C9B">
        <w:rPr>
          <w:rStyle w:val="StyleBoldUnderline"/>
        </w:rPr>
        <w:t>, because</w:t>
      </w:r>
      <w:r w:rsidRPr="002D0C9B">
        <w:rPr>
          <w:sz w:val="16"/>
        </w:rPr>
        <w:t xml:space="preserve"> “[</w:t>
      </w:r>
      <w:r w:rsidRPr="003D61B8">
        <w:rPr>
          <w:rStyle w:val="StyleBoldUnderline"/>
          <w:highlight w:val="yellow"/>
        </w:rPr>
        <w:t>t]he</w:t>
      </w:r>
      <w:r w:rsidRPr="002D0C9B">
        <w:rPr>
          <w:rStyle w:val="StyleBoldUnderline"/>
        </w:rPr>
        <w:t xml:space="preserve"> cumulative </w:t>
      </w:r>
      <w:r w:rsidRPr="003D61B8">
        <w:rPr>
          <w:rStyle w:val="StyleBoldUnderline"/>
          <w:highlight w:val="yellow"/>
        </w:rPr>
        <w:t>impact</w:t>
      </w:r>
      <w:r w:rsidRPr="002D0C9B">
        <w:rPr>
          <w:rStyle w:val="StyleBoldUnderline"/>
        </w:rPr>
        <w:t xml:space="preserve"> of these export authorizations</w:t>
      </w:r>
      <w:r w:rsidRPr="002D0C9B">
        <w:rPr>
          <w:sz w:val="16"/>
        </w:rPr>
        <w:t xml:space="preserve"> [for Sabine Pass Liquefaction and any other exports the government approves in the future] </w:t>
      </w:r>
      <w:r w:rsidRPr="003D61B8">
        <w:rPr>
          <w:rStyle w:val="StyleBoldUnderline"/>
          <w:highlight w:val="yellow"/>
          <w:bdr w:val="single" w:sz="4" w:space="0" w:color="auto"/>
        </w:rPr>
        <w:t>could pose a threat to</w:t>
      </w:r>
      <w:r w:rsidRPr="002D0C9B">
        <w:rPr>
          <w:rStyle w:val="StyleBoldUnderline"/>
          <w:bdr w:val="single" w:sz="4" w:space="0" w:color="auto"/>
        </w:rPr>
        <w:t xml:space="preserve"> the </w:t>
      </w:r>
      <w:r w:rsidRPr="003D61B8">
        <w:rPr>
          <w:rStyle w:val="StyleBoldUnderline"/>
          <w:highlight w:val="yellow"/>
          <w:bdr w:val="single" w:sz="4" w:space="0" w:color="auto"/>
        </w:rPr>
        <w:t>public interest</w:t>
      </w:r>
      <w:r w:rsidRPr="002D0C9B">
        <w:rPr>
          <w:sz w:val="16"/>
        </w:rPr>
        <w:t xml:space="preserve"> . . . . In the event of any unforeseen developments of such significant consequence as to put the public interest at risk, [DOE] is fully authorized to take action as necessary to protect the public interest.” The agency did not say what actions might be taken. </w:t>
      </w:r>
    </w:p>
    <w:p w:rsidR="00A835FE" w:rsidRDefault="00A835FE" w:rsidP="00A835FE">
      <w:pPr>
        <w:ind w:left="288"/>
        <w:rPr>
          <w:sz w:val="16"/>
        </w:rPr>
      </w:pPr>
      <w:r w:rsidRPr="002D0C9B">
        <w:rPr>
          <w:sz w:val="16"/>
        </w:rPr>
        <w:t xml:space="preserve">However, subsequent statements by senior DOE officials suggest that </w:t>
      </w:r>
      <w:r w:rsidRPr="003D61B8">
        <w:rPr>
          <w:rStyle w:val="StyleBoldUnderline"/>
          <w:highlight w:val="yellow"/>
        </w:rPr>
        <w:t>the</w:t>
      </w:r>
      <w:r w:rsidRPr="002D0C9B">
        <w:rPr>
          <w:rStyle w:val="StyleBoldUnderline"/>
        </w:rPr>
        <w:t xml:space="preserve"> most likely </w:t>
      </w:r>
      <w:r w:rsidRPr="003D61B8">
        <w:rPr>
          <w:rStyle w:val="StyleBoldUnderline"/>
          <w:highlight w:val="yellow"/>
        </w:rPr>
        <w:t>action, if the agency</w:t>
      </w:r>
      <w:r w:rsidRPr="002D0C9B">
        <w:rPr>
          <w:rStyle w:val="StyleBoldUnderline"/>
        </w:rPr>
        <w:t xml:space="preserve"> starts to </w:t>
      </w:r>
      <w:r w:rsidRPr="003D61B8">
        <w:rPr>
          <w:rStyle w:val="StyleBoldUnderline"/>
          <w:highlight w:val="yellow"/>
        </w:rPr>
        <w:t>fear</w:t>
      </w:r>
      <w:r w:rsidRPr="002D0C9B">
        <w:rPr>
          <w:rStyle w:val="StyleBoldUnderline"/>
        </w:rPr>
        <w:t xml:space="preserve"> that domestic natural gas </w:t>
      </w:r>
      <w:r w:rsidRPr="003D61B8">
        <w:rPr>
          <w:rStyle w:val="StyleBoldUnderline"/>
          <w:highlight w:val="yellow"/>
        </w:rPr>
        <w:t>supplies are endangered, is to</w:t>
      </w:r>
      <w:r w:rsidRPr="003D61B8">
        <w:rPr>
          <w:sz w:val="16"/>
          <w:highlight w:val="yellow"/>
        </w:rPr>
        <w:t xml:space="preserve"> </w:t>
      </w:r>
      <w:r w:rsidRPr="003D61B8">
        <w:rPr>
          <w:rStyle w:val="StyleBoldUnderline"/>
          <w:highlight w:val="yellow"/>
          <w:bdr w:val="single" w:sz="4" w:space="0" w:color="auto"/>
        </w:rPr>
        <w:t>deny</w:t>
      </w:r>
      <w:r w:rsidRPr="002D0C9B">
        <w:rPr>
          <w:rStyle w:val="StyleBoldUnderline"/>
          <w:bdr w:val="single" w:sz="4" w:space="0" w:color="auto"/>
        </w:rPr>
        <w:t xml:space="preserve"> or limit additional LNG </w:t>
      </w:r>
      <w:r w:rsidRPr="003D61B8">
        <w:rPr>
          <w:rStyle w:val="StyleBoldUnderline"/>
          <w:highlight w:val="yellow"/>
          <w:bdr w:val="single" w:sz="4" w:space="0" w:color="auto"/>
        </w:rPr>
        <w:t>export authorizations</w:t>
      </w:r>
      <w:r w:rsidRPr="002D0C9B">
        <w:rPr>
          <w:sz w:val="16"/>
        </w:rPr>
        <w:t xml:space="preserve"> </w:t>
      </w:r>
      <w:r w:rsidRPr="002D0C9B">
        <w:rPr>
          <w:rStyle w:val="StyleBoldUnderline"/>
        </w:rPr>
        <w:t>rather than rescind existing export authority</w:t>
      </w:r>
      <w:r w:rsidRPr="002D0C9B">
        <w:rPr>
          <w:sz w:val="16"/>
        </w:rPr>
        <w:t>. Energy Secretary Steven Chu told the Cleveland Plain Dealer in January, “You don’t permit a whole rash of [exports] and then find out what a terrible mistake you made.”</w:t>
      </w:r>
    </w:p>
    <w:p w:rsidR="00A835FE" w:rsidRDefault="00A835FE" w:rsidP="00A835FE"/>
    <w:p w:rsidR="00A835FE" w:rsidRDefault="00A835FE" w:rsidP="00A835FE">
      <w:pPr>
        <w:pStyle w:val="Heading4"/>
      </w:pPr>
      <w:r>
        <w:t xml:space="preserve">The domestic supply and demand balance determines DOE’s stance on exports---they’ll only allow them if there’s excess gas beyond domestic need </w:t>
      </w:r>
    </w:p>
    <w:p w:rsidR="00A835FE" w:rsidRDefault="00A835FE" w:rsidP="00A835FE">
      <w:r>
        <w:t xml:space="preserve">John </w:t>
      </w:r>
      <w:r w:rsidRPr="0044665C">
        <w:rPr>
          <w:rStyle w:val="StyleStyleBold12pt"/>
        </w:rPr>
        <w:t>Burnes 12</w:t>
      </w:r>
      <w:r>
        <w:t xml:space="preserve">, Partner, VanNess Feldman, firm providing strategic business advice, legislative and policy advocacy, legal and regulatory compliance counsel, representation in administrative proceedings and litigation, and support for project development, permitting, and transactions in energy, the environment, natural resources, public lands, real estate, health care, land use, and infrastructure, 12/7/12, “DOE Releases LNG Export Study and Requests Public Comment,” </w:t>
      </w:r>
      <w:hyperlink r:id="rId10" w:history="1">
        <w:r w:rsidRPr="004B471A">
          <w:rPr>
            <w:rStyle w:val="Hyperlink"/>
          </w:rPr>
          <w:t>http://www.vnf.com/news-alerts-778.html</w:t>
        </w:r>
      </w:hyperlink>
    </w:p>
    <w:p w:rsidR="00A835FE" w:rsidRDefault="00A835FE" w:rsidP="00A835FE">
      <w:pPr>
        <w:ind w:left="288"/>
      </w:pPr>
      <w:r w:rsidRPr="000730A9">
        <w:rPr>
          <w:rStyle w:val="StyleBoldUnderline"/>
          <w:highlight w:val="yellow"/>
        </w:rPr>
        <w:t>Exports</w:t>
      </w:r>
      <w:r w:rsidRPr="0044665C">
        <w:rPr>
          <w:rStyle w:val="StyleBoldUnderline"/>
        </w:rPr>
        <w:t xml:space="preserve"> of</w:t>
      </w:r>
      <w:r>
        <w:t xml:space="preserve"> natural gas, including </w:t>
      </w:r>
      <w:r w:rsidRPr="0044665C">
        <w:rPr>
          <w:rStyle w:val="StyleBoldUnderline"/>
        </w:rPr>
        <w:t xml:space="preserve">LNG, </w:t>
      </w:r>
      <w:r w:rsidRPr="000730A9">
        <w:rPr>
          <w:rStyle w:val="StyleBoldUnderline"/>
          <w:highlight w:val="yellow"/>
        </w:rPr>
        <w:t>must be authorized by DOE</w:t>
      </w:r>
      <w:r>
        <w:t xml:space="preserve">’s Office of Fossil Energy.  By statute, exports of LNG to FTA nations must be approved “without modification or delay”.  By contrast, </w:t>
      </w:r>
      <w:r w:rsidRPr="0044665C">
        <w:rPr>
          <w:rStyle w:val="StyleBoldUnderline"/>
        </w:rPr>
        <w:t>before approving an application to export LNG to non-FTA nations</w:t>
      </w:r>
      <w:r>
        <w:t xml:space="preserve">, </w:t>
      </w:r>
      <w:r w:rsidRPr="000730A9">
        <w:rPr>
          <w:rStyle w:val="StyleBoldUnderline"/>
          <w:highlight w:val="yellow"/>
        </w:rPr>
        <w:t>DOE must determine</w:t>
      </w:r>
      <w:r w:rsidRPr="0044665C">
        <w:rPr>
          <w:rStyle w:val="StyleBoldUnderline"/>
        </w:rPr>
        <w:t xml:space="preserve"> that the </w:t>
      </w:r>
      <w:r w:rsidRPr="000730A9">
        <w:rPr>
          <w:rStyle w:val="StyleBoldUnderline"/>
          <w:highlight w:val="yellow"/>
        </w:rPr>
        <w:t>export is</w:t>
      </w:r>
      <w:r w:rsidRPr="000730A9">
        <w:rPr>
          <w:highlight w:val="yellow"/>
        </w:rPr>
        <w:t xml:space="preserve"> </w:t>
      </w:r>
      <w:r w:rsidRPr="000730A9">
        <w:rPr>
          <w:rStyle w:val="StyleBoldUnderline"/>
          <w:highlight w:val="yellow"/>
          <w:bdr w:val="single" w:sz="4" w:space="0" w:color="auto"/>
        </w:rPr>
        <w:t>and will remain</w:t>
      </w:r>
      <w:r w:rsidRPr="000730A9">
        <w:rPr>
          <w:highlight w:val="yellow"/>
        </w:rPr>
        <w:t xml:space="preserve"> </w:t>
      </w:r>
      <w:r w:rsidRPr="000730A9">
        <w:rPr>
          <w:rStyle w:val="StyleBoldUnderline"/>
          <w:highlight w:val="yellow"/>
        </w:rPr>
        <w:t>in</w:t>
      </w:r>
      <w:r w:rsidRPr="0044665C">
        <w:rPr>
          <w:rStyle w:val="StyleBoldUnderline"/>
        </w:rPr>
        <w:t xml:space="preserve"> the “</w:t>
      </w:r>
      <w:r w:rsidRPr="000730A9">
        <w:rPr>
          <w:rStyle w:val="StyleBoldUnderline"/>
          <w:highlight w:val="yellow"/>
        </w:rPr>
        <w:t>public interest</w:t>
      </w:r>
      <w:r>
        <w:t xml:space="preserve">”.  </w:t>
      </w:r>
      <w:r w:rsidRPr="000730A9">
        <w:rPr>
          <w:rStyle w:val="StyleBoldUnderline"/>
          <w:highlight w:val="yellow"/>
        </w:rPr>
        <w:t>DOE’s</w:t>
      </w:r>
      <w:r w:rsidRPr="0044665C">
        <w:rPr>
          <w:rStyle w:val="StyleBoldUnderline"/>
        </w:rPr>
        <w:t xml:space="preserve"> </w:t>
      </w:r>
      <w:r w:rsidRPr="000730A9">
        <w:rPr>
          <w:rStyle w:val="StyleBoldUnderline"/>
          <w:highlight w:val="yellow"/>
          <w:bdr w:val="single" w:sz="4" w:space="0" w:color="auto"/>
        </w:rPr>
        <w:t>primary focus is</w:t>
      </w:r>
      <w:r w:rsidRPr="0044665C">
        <w:rPr>
          <w:rStyle w:val="StyleBoldUnderline"/>
          <w:bdr w:val="single" w:sz="4" w:space="0" w:color="auto"/>
        </w:rPr>
        <w:t xml:space="preserve"> upon the </w:t>
      </w:r>
      <w:r w:rsidRPr="000730A9">
        <w:rPr>
          <w:rStyle w:val="StyleBoldUnderline"/>
          <w:highlight w:val="yellow"/>
          <w:bdr w:val="single" w:sz="4" w:space="0" w:color="auto"/>
        </w:rPr>
        <w:t>domestic need</w:t>
      </w:r>
      <w:r w:rsidRPr="0044665C">
        <w:rPr>
          <w:rStyle w:val="StyleBoldUnderline"/>
          <w:bdr w:val="single" w:sz="4" w:space="0" w:color="auto"/>
        </w:rPr>
        <w:t xml:space="preserve"> for the gas to be exported</w:t>
      </w:r>
      <w:r>
        <w:t xml:space="preserve">.   In May 2011, DOE conditionally authorized </w:t>
      </w:r>
      <w:r w:rsidRPr="0044665C">
        <w:rPr>
          <w:rStyle w:val="StyleBoldUnderline"/>
        </w:rPr>
        <w:t>Sabine Pass Liquefaction</w:t>
      </w:r>
      <w:r>
        <w:t xml:space="preserve">, LLC (Sabine Pass) to export LNG to non-FTA nations.  The authorization was finalized in August 2012.  This </w:t>
      </w:r>
      <w:r w:rsidRPr="0044665C">
        <w:rPr>
          <w:rStyle w:val="StyleBoldUnderline"/>
        </w:rPr>
        <w:t>remains the only long-term DOE authorization</w:t>
      </w:r>
      <w:r>
        <w:t xml:space="preserve"> to export LNG from the lower 48 states to non-FTA nations.  In the Sabine Pass order, </w:t>
      </w:r>
      <w:r w:rsidRPr="000730A9">
        <w:rPr>
          <w:rStyle w:val="StyleBoldUnderline"/>
          <w:highlight w:val="yellow"/>
        </w:rPr>
        <w:t>DOE</w:t>
      </w:r>
      <w:r w:rsidRPr="0044665C">
        <w:rPr>
          <w:rStyle w:val="StyleBoldUnderline"/>
        </w:rPr>
        <w:t xml:space="preserve"> determined that it had a</w:t>
      </w:r>
      <w:r>
        <w:t xml:space="preserve"> </w:t>
      </w:r>
      <w:r w:rsidRPr="0044665C">
        <w:rPr>
          <w:rStyle w:val="StyleBoldUnderline"/>
        </w:rPr>
        <w:t>continuing duty to protect the public interest, and</w:t>
      </w:r>
      <w:r>
        <w:t xml:space="preserve"> </w:t>
      </w:r>
      <w:r w:rsidRPr="000730A9">
        <w:rPr>
          <w:rStyle w:val="StyleBoldUnderline"/>
          <w:highlight w:val="yellow"/>
          <w:bdr w:val="single" w:sz="4" w:space="0" w:color="auto"/>
        </w:rPr>
        <w:t>announced</w:t>
      </w:r>
      <w:r w:rsidRPr="0044665C">
        <w:rPr>
          <w:rStyle w:val="StyleBoldUnderline"/>
          <w:bdr w:val="single" w:sz="4" w:space="0" w:color="auto"/>
        </w:rPr>
        <w:t xml:space="preserve"> that </w:t>
      </w:r>
      <w:r w:rsidRPr="000730A9">
        <w:rPr>
          <w:rStyle w:val="StyleBoldUnderline"/>
          <w:highlight w:val="yellow"/>
          <w:bdr w:val="single" w:sz="4" w:space="0" w:color="auto"/>
        </w:rPr>
        <w:t xml:space="preserve">it would monitor </w:t>
      </w:r>
      <w:r w:rsidRPr="000730A9">
        <w:rPr>
          <w:rStyle w:val="StyleBoldUnderline"/>
          <w:bdr w:val="single" w:sz="4" w:space="0" w:color="auto"/>
        </w:rPr>
        <w:t>gas</w:t>
      </w:r>
      <w:r w:rsidRPr="0044665C">
        <w:rPr>
          <w:rStyle w:val="StyleBoldUnderline"/>
          <w:bdr w:val="single" w:sz="4" w:space="0" w:color="auto"/>
        </w:rPr>
        <w:t xml:space="preserve"> </w:t>
      </w:r>
      <w:r w:rsidRPr="000730A9">
        <w:rPr>
          <w:rStyle w:val="StyleBoldUnderline"/>
          <w:highlight w:val="yellow"/>
          <w:bdr w:val="single" w:sz="4" w:space="0" w:color="auto"/>
        </w:rPr>
        <w:t>supply/demand conditions</w:t>
      </w:r>
      <w:r>
        <w:t xml:space="preserve"> </w:t>
      </w:r>
      <w:r w:rsidRPr="0044665C">
        <w:rPr>
          <w:rStyle w:val="StyleBoldUnderline"/>
        </w:rPr>
        <w:t>in the U</w:t>
      </w:r>
      <w:r>
        <w:t xml:space="preserve">nited </w:t>
      </w:r>
      <w:r w:rsidRPr="0044665C">
        <w:rPr>
          <w:rStyle w:val="StyleBoldUnderline"/>
        </w:rPr>
        <w:t>S</w:t>
      </w:r>
      <w:r>
        <w:t xml:space="preserve">tates and the world </w:t>
      </w:r>
      <w:r w:rsidRPr="000730A9">
        <w:rPr>
          <w:rStyle w:val="StyleBoldUnderline"/>
          <w:highlight w:val="yellow"/>
        </w:rPr>
        <w:t>to ensure</w:t>
      </w:r>
      <w:r w:rsidRPr="0044665C">
        <w:rPr>
          <w:rStyle w:val="StyleBoldUnderline"/>
        </w:rPr>
        <w:t xml:space="preserve"> that the cumulative </w:t>
      </w:r>
      <w:r w:rsidRPr="000730A9">
        <w:rPr>
          <w:rStyle w:val="StyleBoldUnderline"/>
          <w:highlight w:val="yellow"/>
        </w:rPr>
        <w:t>impacts</w:t>
      </w:r>
      <w:r w:rsidRPr="0044665C">
        <w:rPr>
          <w:rStyle w:val="StyleBoldUnderline"/>
        </w:rPr>
        <w:t xml:space="preserve"> of the exports authorized</w:t>
      </w:r>
      <w:r>
        <w:t xml:space="preserve"> in the order and </w:t>
      </w:r>
      <w:r w:rsidRPr="000730A9">
        <w:rPr>
          <w:rStyle w:val="StyleBoldUnderline"/>
          <w:highlight w:val="yellow"/>
          <w:bdr w:val="single" w:sz="4" w:space="0" w:color="auto"/>
        </w:rPr>
        <w:t>in future orders</w:t>
      </w:r>
      <w:r w:rsidRPr="000730A9">
        <w:rPr>
          <w:highlight w:val="yellow"/>
        </w:rPr>
        <w:t xml:space="preserve"> </w:t>
      </w:r>
      <w:r w:rsidRPr="000730A9">
        <w:rPr>
          <w:rStyle w:val="StyleBoldUnderline"/>
          <w:highlight w:val="yellow"/>
        </w:rPr>
        <w:t>would</w:t>
      </w:r>
      <w:r w:rsidRPr="000730A9">
        <w:rPr>
          <w:highlight w:val="yellow"/>
        </w:rPr>
        <w:t xml:space="preserve"> </w:t>
      </w:r>
      <w:r w:rsidRPr="000730A9">
        <w:rPr>
          <w:rStyle w:val="StyleBoldUnderline"/>
          <w:highlight w:val="yellow"/>
        </w:rPr>
        <w:t>not lead to a reduction in</w:t>
      </w:r>
      <w:r w:rsidRPr="0044665C">
        <w:rPr>
          <w:rStyle w:val="StyleBoldUnderline"/>
        </w:rPr>
        <w:t xml:space="preserve"> the </w:t>
      </w:r>
      <w:r w:rsidRPr="000730A9">
        <w:rPr>
          <w:rStyle w:val="StyleBoldUnderline"/>
          <w:highlight w:val="yellow"/>
        </w:rPr>
        <w:t>supply</w:t>
      </w:r>
      <w:r w:rsidRPr="0044665C">
        <w:rPr>
          <w:rStyle w:val="StyleBoldUnderline"/>
        </w:rPr>
        <w:t xml:space="preserve"> of natural gas</w:t>
      </w:r>
      <w:r>
        <w:t xml:space="preserve"> </w:t>
      </w:r>
      <w:r w:rsidRPr="000730A9">
        <w:rPr>
          <w:rStyle w:val="StyleBoldUnderline"/>
          <w:highlight w:val="yellow"/>
          <w:bdr w:val="single" w:sz="4" w:space="0" w:color="auto"/>
        </w:rPr>
        <w:t xml:space="preserve">needed to meet </w:t>
      </w:r>
      <w:r w:rsidRPr="000730A9">
        <w:rPr>
          <w:rStyle w:val="StyleBoldUnderline"/>
          <w:bdr w:val="single" w:sz="4" w:space="0" w:color="auto"/>
        </w:rPr>
        <w:t xml:space="preserve">essential </w:t>
      </w:r>
      <w:r w:rsidRPr="000730A9">
        <w:rPr>
          <w:rStyle w:val="StyleBoldUnderline"/>
          <w:highlight w:val="yellow"/>
          <w:bdr w:val="single" w:sz="4" w:space="0" w:color="auto"/>
        </w:rPr>
        <w:t>domestic needs</w:t>
      </w:r>
      <w:r w:rsidRPr="000730A9">
        <w:rPr>
          <w:highlight w:val="yellow"/>
        </w:rPr>
        <w:t>.</w:t>
      </w:r>
      <w:r w:rsidRPr="000730A9">
        <w:t xml:space="preserve">  DOE also provided notice that it would take any action in the</w:t>
      </w:r>
      <w:r>
        <w:t xml:space="preserve"> future, including amending or even revoking export authorizations, as appropriate or necessary to protect the public interest.</w:t>
      </w:r>
    </w:p>
    <w:p w:rsidR="00A835FE" w:rsidRDefault="00A835FE" w:rsidP="00A835FE"/>
    <w:p w:rsidR="00A835FE" w:rsidRDefault="00A835FE" w:rsidP="00A835FE">
      <w:pPr>
        <w:pStyle w:val="Heading4"/>
      </w:pPr>
      <w:r>
        <w:t xml:space="preserve">Demand-supply balance determines whether DOE approves exports </w:t>
      </w:r>
    </w:p>
    <w:p w:rsidR="00A835FE" w:rsidRDefault="00A835FE" w:rsidP="00A835FE">
      <w:r>
        <w:t xml:space="preserve">Paul N. </w:t>
      </w:r>
      <w:r w:rsidRPr="001F408C">
        <w:rPr>
          <w:rStyle w:val="StyleStyleBold12pt"/>
        </w:rPr>
        <w:t xml:space="preserve">Cicio </w:t>
      </w:r>
      <w:r>
        <w:rPr>
          <w:rStyle w:val="StyleStyleBold12pt"/>
        </w:rPr>
        <w:t>13</w:t>
      </w:r>
      <w:r>
        <w:t>, President, Industrial Energy Consumers of America, 3/19/13, “The Department of Energy’s Strategy for Exporting Liquefied Natural Gas,” http://oversight.house.gov/wp-content/uploads/2013/03/Cicio-Testimony-3-19-LNG-COMPLETE.pdf</w:t>
      </w:r>
    </w:p>
    <w:p w:rsidR="00A835FE" w:rsidRDefault="00A835FE" w:rsidP="00A835FE">
      <w:pPr>
        <w:ind w:left="288"/>
      </w:pPr>
      <w:r>
        <w:t xml:space="preserve">Currently, </w:t>
      </w:r>
      <w:r w:rsidRPr="000730A9">
        <w:rPr>
          <w:rStyle w:val="StyleBoldUnderline"/>
          <w:highlight w:val="yellow"/>
        </w:rPr>
        <w:t>DOE regulations</w:t>
      </w:r>
      <w:r w:rsidRPr="00976BD8">
        <w:rPr>
          <w:rStyle w:val="StyleBoldUnderline"/>
        </w:rPr>
        <w:t xml:space="preserve"> provide</w:t>
      </w:r>
      <w:r>
        <w:t xml:space="preserve"> for the </w:t>
      </w:r>
      <w:r w:rsidRPr="00976BD8">
        <w:rPr>
          <w:rStyle w:val="StyleBoldUnderline"/>
        </w:rPr>
        <w:t xml:space="preserve">adjudication </w:t>
      </w:r>
      <w:r w:rsidRPr="000730A9">
        <w:rPr>
          <w:rStyle w:val="StyleBoldUnderline"/>
          <w:highlight w:val="yellow"/>
        </w:rPr>
        <w:t>of LNG export</w:t>
      </w:r>
      <w:r w:rsidRPr="00976BD8">
        <w:rPr>
          <w:rStyle w:val="StyleBoldUnderline"/>
        </w:rPr>
        <w:t xml:space="preserve"> applications on a case-by-case basis in proceedings that </w:t>
      </w:r>
      <w:r w:rsidRPr="000730A9">
        <w:rPr>
          <w:rStyle w:val="StyleBoldUnderline"/>
          <w:highlight w:val="yellow"/>
        </w:rPr>
        <w:t>depend on</w:t>
      </w:r>
      <w:r w:rsidRPr="00976BD8">
        <w:rPr>
          <w:rStyle w:val="StyleBoldUnderline"/>
        </w:rPr>
        <w:t xml:space="preserve"> the parties to raise issues relevant to a </w:t>
      </w:r>
      <w:r w:rsidRPr="000730A9">
        <w:rPr>
          <w:rStyle w:val="StyleBoldUnderline"/>
          <w:highlight w:val="yellow"/>
        </w:rPr>
        <w:t>public interest</w:t>
      </w:r>
      <w:r w:rsidRPr="00976BD8">
        <w:rPr>
          <w:rStyle w:val="StyleBoldUnderline"/>
        </w:rPr>
        <w:t xml:space="preserve"> determination</w:t>
      </w:r>
      <w:r>
        <w:t xml:space="preserve"> and to support their positions with persuasive evidence. </w:t>
      </w:r>
      <w:r w:rsidRPr="00976BD8">
        <w:rPr>
          <w:rStyle w:val="StyleBoldUnderline"/>
        </w:rPr>
        <w:t>DOE interprets the</w:t>
      </w:r>
      <w:r>
        <w:t xml:space="preserve"> Natural Gas Act’s </w:t>
      </w:r>
      <w:r w:rsidRPr="00976BD8">
        <w:rPr>
          <w:rStyle w:val="StyleBoldUnderline"/>
        </w:rPr>
        <w:t>public interest standard as creating a rebuttable presumption that a proposed export of natural gas is in the public interest</w:t>
      </w:r>
      <w:r>
        <w:t>. This means that DOE is to approve an application unless those who oppose the application can overcome this presumption.</w:t>
      </w:r>
    </w:p>
    <w:p w:rsidR="00A835FE" w:rsidRDefault="00A835FE" w:rsidP="00A835FE">
      <w:pPr>
        <w:ind w:left="288"/>
      </w:pPr>
      <w:r>
        <w:t xml:space="preserve">In its principal order to date authorizing exports of LNG to non-FTA countries, </w:t>
      </w:r>
      <w:r w:rsidRPr="000730A9">
        <w:rPr>
          <w:rStyle w:val="StyleBoldUnderline"/>
          <w:highlight w:val="yellow"/>
        </w:rPr>
        <w:t>DOE</w:t>
      </w:r>
      <w:r w:rsidRPr="00976BD8">
        <w:rPr>
          <w:rStyle w:val="StyleBoldUnderline"/>
        </w:rPr>
        <w:t xml:space="preserve"> </w:t>
      </w:r>
      <w:r w:rsidRPr="000730A9">
        <w:rPr>
          <w:rStyle w:val="StyleBoldUnderline"/>
          <w:highlight w:val="yellow"/>
        </w:rPr>
        <w:t>identified</w:t>
      </w:r>
      <w:r w:rsidRPr="00976BD8">
        <w:rPr>
          <w:rStyle w:val="StyleBoldUnderline"/>
        </w:rPr>
        <w:t xml:space="preserve"> certain </w:t>
      </w:r>
      <w:r w:rsidRPr="000730A9">
        <w:rPr>
          <w:rStyle w:val="StyleBoldUnderline"/>
          <w:highlight w:val="yellow"/>
        </w:rPr>
        <w:t>topics as</w:t>
      </w:r>
      <w:r w:rsidRPr="00976BD8">
        <w:rPr>
          <w:rStyle w:val="StyleBoldUnderline"/>
        </w:rPr>
        <w:t xml:space="preserve"> being </w:t>
      </w:r>
      <w:r w:rsidRPr="000730A9">
        <w:rPr>
          <w:rStyle w:val="StyleBoldUnderline"/>
          <w:highlight w:val="yellow"/>
        </w:rPr>
        <w:t>relevant to its evaluation</w:t>
      </w:r>
      <w:r w:rsidRPr="00976BD8">
        <w:rPr>
          <w:rStyle w:val="StyleBoldUnderline"/>
        </w:rPr>
        <w:t xml:space="preserve"> of the impact of LNG exports on the public interest</w:t>
      </w:r>
      <w:r>
        <w:t>:</w:t>
      </w:r>
    </w:p>
    <w:p w:rsidR="00A835FE" w:rsidRDefault="00A835FE" w:rsidP="00A835FE">
      <w:pPr>
        <w:ind w:left="288"/>
      </w:pPr>
      <w:r>
        <w:t xml:space="preserve"> </w:t>
      </w:r>
      <w:r w:rsidRPr="000730A9">
        <w:rPr>
          <w:rStyle w:val="StyleBoldUnderline"/>
          <w:highlight w:val="yellow"/>
          <w:bdr w:val="single" w:sz="4" w:space="0" w:color="auto"/>
        </w:rPr>
        <w:t>the domestic need</w:t>
      </w:r>
      <w:r w:rsidRPr="00976BD8">
        <w:rPr>
          <w:rStyle w:val="StyleBoldUnderline"/>
          <w:bdr w:val="single" w:sz="4" w:space="0" w:color="auto"/>
        </w:rPr>
        <w:t xml:space="preserve"> for the natural gas</w:t>
      </w:r>
      <w:r w:rsidRPr="00976BD8">
        <w:rPr>
          <w:rStyle w:val="StyleBoldUnderline"/>
        </w:rPr>
        <w:t xml:space="preserve"> proposed to be exported</w:t>
      </w:r>
      <w:r>
        <w:t>,</w:t>
      </w:r>
    </w:p>
    <w:p w:rsidR="00A835FE" w:rsidRDefault="00A835FE" w:rsidP="00A835FE">
      <w:pPr>
        <w:ind w:left="288"/>
      </w:pPr>
      <w:r>
        <w:t xml:space="preserve"> </w:t>
      </w:r>
      <w:r w:rsidRPr="000730A9">
        <w:rPr>
          <w:rStyle w:val="StyleBoldUnderline"/>
          <w:highlight w:val="yellow"/>
        </w:rPr>
        <w:t>whether</w:t>
      </w:r>
      <w:r w:rsidRPr="00976BD8">
        <w:rPr>
          <w:rStyle w:val="StyleBoldUnderline"/>
        </w:rPr>
        <w:t xml:space="preserve"> proposed </w:t>
      </w:r>
      <w:r w:rsidRPr="000730A9">
        <w:rPr>
          <w:rStyle w:val="StyleBoldUnderline"/>
          <w:highlight w:val="yellow"/>
        </w:rPr>
        <w:t>exports</w:t>
      </w:r>
      <w:r w:rsidRPr="000730A9">
        <w:rPr>
          <w:highlight w:val="yellow"/>
        </w:rPr>
        <w:t xml:space="preserve"> </w:t>
      </w:r>
      <w:r w:rsidRPr="000730A9">
        <w:rPr>
          <w:rStyle w:val="StyleBoldUnderline"/>
          <w:highlight w:val="yellow"/>
          <w:bdr w:val="single" w:sz="4" w:space="0" w:color="auto"/>
        </w:rPr>
        <w:t>threaten</w:t>
      </w:r>
      <w:r w:rsidRPr="00976BD8">
        <w:rPr>
          <w:rStyle w:val="StyleBoldUnderline"/>
          <w:bdr w:val="single" w:sz="4" w:space="0" w:color="auto"/>
        </w:rPr>
        <w:t xml:space="preserve"> the </w:t>
      </w:r>
      <w:r w:rsidRPr="000730A9">
        <w:rPr>
          <w:rStyle w:val="StyleBoldUnderline"/>
          <w:highlight w:val="yellow"/>
          <w:bdr w:val="single" w:sz="4" w:space="0" w:color="auto"/>
        </w:rPr>
        <w:t>security of domestic</w:t>
      </w:r>
      <w:r w:rsidRPr="00976BD8">
        <w:rPr>
          <w:rStyle w:val="StyleBoldUnderline"/>
          <w:bdr w:val="single" w:sz="4" w:space="0" w:color="auto"/>
        </w:rPr>
        <w:t xml:space="preserve"> natural </w:t>
      </w:r>
      <w:r w:rsidRPr="000730A9">
        <w:rPr>
          <w:rStyle w:val="StyleBoldUnderline"/>
          <w:highlight w:val="yellow"/>
          <w:bdr w:val="single" w:sz="4" w:space="0" w:color="auto"/>
        </w:rPr>
        <w:t>gas supplies</w:t>
      </w:r>
      <w:r w:rsidRPr="000730A9">
        <w:rPr>
          <w:highlight w:val="yellow"/>
        </w:rPr>
        <w:t>,</w:t>
      </w:r>
      <w:r>
        <w:t xml:space="preserve"> and</w:t>
      </w:r>
    </w:p>
    <w:p w:rsidR="00A835FE" w:rsidRDefault="00A835FE" w:rsidP="00A835FE">
      <w:pPr>
        <w:ind w:left="288"/>
      </w:pPr>
      <w:r>
        <w:t> any other issue DOE deems to be important, including whether the export arrangement is consistent with DOE’s policy of promoting competition in the marketplace by allowing commercial parties to freely negotiate their own trade arrangements.</w:t>
      </w:r>
    </w:p>
    <w:p w:rsidR="00A835FE" w:rsidRDefault="00A835FE" w:rsidP="00A835FE"/>
    <w:p w:rsidR="00A835FE" w:rsidRDefault="00A835FE" w:rsidP="00A835FE">
      <w:pPr>
        <w:pStyle w:val="Heading4"/>
      </w:pPr>
      <w:r>
        <w:lastRenderedPageBreak/>
        <w:t xml:space="preserve">The public interest evaluation will be forced to presume increasing domestic demand now---exports now would cause tradeoffs which the plan resolves </w:t>
      </w:r>
    </w:p>
    <w:p w:rsidR="00A835FE" w:rsidRDefault="00A835FE" w:rsidP="00A835FE">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1" w:history="1">
        <w:r w:rsidRPr="004B471A">
          <w:rPr>
            <w:rStyle w:val="Hyperlink"/>
          </w:rPr>
          <w:t>http://www.crai.com/uploadedFiles/Publications/CRA_LNG_Study_Feb2013.pdf</w:t>
        </w:r>
      </w:hyperlink>
      <w:r>
        <w:t xml:space="preserve"> </w:t>
      </w:r>
    </w:p>
    <w:p w:rsidR="00A835FE" w:rsidRDefault="00A835FE" w:rsidP="00A835FE">
      <w:pPr>
        <w:ind w:left="288"/>
      </w:pPr>
      <w:r w:rsidRPr="000730A9">
        <w:rPr>
          <w:rStyle w:val="StyleBoldUnderline"/>
          <w:highlight w:val="yellow"/>
        </w:rPr>
        <w:t>With a</w:t>
      </w:r>
      <w:r>
        <w:t xml:space="preserve"> </w:t>
      </w:r>
      <w:r w:rsidRPr="000730A9">
        <w:rPr>
          <w:rStyle w:val="StyleBoldUnderline"/>
          <w:highlight w:val="yellow"/>
          <w:bdr w:val="single" w:sz="4" w:space="0" w:color="auto"/>
        </w:rPr>
        <w:t>finite</w:t>
      </w:r>
      <w:r w:rsidRPr="00705820">
        <w:rPr>
          <w:rStyle w:val="StyleBoldUnderline"/>
          <w:bdr w:val="single" w:sz="4" w:space="0" w:color="auto"/>
        </w:rPr>
        <w:t xml:space="preserve"> natural </w:t>
      </w:r>
      <w:r w:rsidRPr="000730A9">
        <w:rPr>
          <w:rStyle w:val="StyleBoldUnderline"/>
          <w:highlight w:val="yellow"/>
          <w:bdr w:val="single" w:sz="4" w:space="0" w:color="auto"/>
        </w:rPr>
        <w:t>gas resource</w:t>
      </w:r>
      <w:r>
        <w:t xml:space="preserve">, a non-flat supply curve, </w:t>
      </w:r>
      <w:r w:rsidRPr="000730A9">
        <w:rPr>
          <w:rStyle w:val="StyleBoldUnderline"/>
          <w:highlight w:val="yellow"/>
        </w:rPr>
        <w:t>and</w:t>
      </w:r>
      <w:r w:rsidRPr="000730A9">
        <w:rPr>
          <w:highlight w:val="yellow"/>
        </w:rPr>
        <w:t xml:space="preserve"> </w:t>
      </w:r>
      <w:r w:rsidRPr="000730A9">
        <w:rPr>
          <w:rStyle w:val="StyleBoldUnderline"/>
          <w:highlight w:val="yellow"/>
          <w:bdr w:val="single" w:sz="4" w:space="0" w:color="auto"/>
        </w:rPr>
        <w:t>significant options for</w:t>
      </w:r>
      <w:r w:rsidRPr="00705820">
        <w:rPr>
          <w:rStyle w:val="StyleBoldUnderline"/>
          <w:bdr w:val="single" w:sz="4" w:space="0" w:color="auto"/>
        </w:rPr>
        <w:t xml:space="preserve"> </w:t>
      </w:r>
      <w:r w:rsidRPr="000730A9">
        <w:rPr>
          <w:rStyle w:val="StyleBoldUnderline"/>
          <w:highlight w:val="yellow"/>
          <w:bdr w:val="single" w:sz="4" w:space="0" w:color="auto"/>
        </w:rPr>
        <w:t>increased demand</w:t>
      </w:r>
      <w:r>
        <w:t xml:space="preserve">, </w:t>
      </w:r>
      <w:r w:rsidRPr="00705820">
        <w:rPr>
          <w:rStyle w:val="StyleBoldUnderline"/>
        </w:rPr>
        <w:t>it is clear</w:t>
      </w:r>
      <w:r>
        <w:t xml:space="preserve"> that </w:t>
      </w:r>
      <w:r w:rsidRPr="000730A9">
        <w:rPr>
          <w:rStyle w:val="StyleBoldUnderline"/>
          <w:highlight w:val="yellow"/>
        </w:rPr>
        <w:t>the U</w:t>
      </w:r>
      <w:r w:rsidRPr="000730A9">
        <w:rPr>
          <w:highlight w:val="yellow"/>
        </w:rPr>
        <w:t>n</w:t>
      </w:r>
      <w:r>
        <w:t xml:space="preserve">ited </w:t>
      </w:r>
      <w:r w:rsidRPr="000730A9">
        <w:rPr>
          <w:rStyle w:val="StyleBoldUnderline"/>
          <w:highlight w:val="yellow"/>
        </w:rPr>
        <w:t>S</w:t>
      </w:r>
      <w:r>
        <w:t xml:space="preserve">tates </w:t>
      </w:r>
      <w:r w:rsidRPr="000730A9">
        <w:rPr>
          <w:rStyle w:val="StyleBoldUnderline"/>
          <w:highlight w:val="yellow"/>
        </w:rPr>
        <w:t>will</w:t>
      </w:r>
      <w:r w:rsidRPr="00705820">
        <w:rPr>
          <w:rStyle w:val="StyleBoldUnderline"/>
        </w:rPr>
        <w:t xml:space="preserve"> have to </w:t>
      </w:r>
      <w:r w:rsidRPr="000730A9">
        <w:rPr>
          <w:rStyle w:val="StyleBoldUnderline"/>
          <w:highlight w:val="yellow"/>
        </w:rPr>
        <w:t xml:space="preserve">consider </w:t>
      </w:r>
      <w:r w:rsidRPr="000730A9">
        <w:rPr>
          <w:rStyle w:val="StyleBoldUnderline"/>
          <w:highlight w:val="yellow"/>
          <w:bdr w:val="single" w:sz="4" w:space="0" w:color="auto"/>
        </w:rPr>
        <w:t>demand</w:t>
      </w:r>
      <w:r w:rsidRPr="00705820">
        <w:rPr>
          <w:rStyle w:val="StyleBoldUnderline"/>
          <w:bdr w:val="single" w:sz="4" w:space="0" w:color="auto"/>
        </w:rPr>
        <w:t xml:space="preserve"> </w:t>
      </w:r>
      <w:r w:rsidRPr="000730A9">
        <w:rPr>
          <w:rStyle w:val="StyleBoldUnderline"/>
          <w:highlight w:val="yellow"/>
          <w:bdr w:val="single" w:sz="4" w:space="0" w:color="auto"/>
        </w:rPr>
        <w:t>opportunity trade-offs</w:t>
      </w:r>
      <w:r w:rsidRPr="000730A9">
        <w:rPr>
          <w:highlight w:val="yellow"/>
        </w:rPr>
        <w:t xml:space="preserve"> </w:t>
      </w:r>
      <w:r w:rsidRPr="000730A9">
        <w:rPr>
          <w:rStyle w:val="StyleBoldUnderline"/>
          <w:highlight w:val="yellow"/>
        </w:rPr>
        <w:t>in its assessment of</w:t>
      </w:r>
      <w:r w:rsidRPr="00705820">
        <w:rPr>
          <w:rStyle w:val="StyleBoldUnderline"/>
        </w:rPr>
        <w:t xml:space="preserve"> the </w:t>
      </w:r>
      <w:r w:rsidRPr="000730A9">
        <w:rPr>
          <w:rStyle w:val="StyleBoldUnderline"/>
          <w:highlight w:val="yellow"/>
        </w:rPr>
        <w:t>public interest of</w:t>
      </w:r>
      <w:r w:rsidRPr="00705820">
        <w:rPr>
          <w:rStyle w:val="StyleBoldUnderline"/>
        </w:rPr>
        <w:t xml:space="preserve"> LNG </w:t>
      </w:r>
      <w:r w:rsidRPr="000730A9">
        <w:rPr>
          <w:rStyle w:val="StyleBoldUnderline"/>
          <w:highlight w:val="yellow"/>
        </w:rPr>
        <w:t>exports.</w:t>
      </w:r>
      <w:r>
        <w:t xml:space="preserve"> While there is not a one-to-one trade-off between exports and other new demand sources in the near term (i.e., one to five years), </w:t>
      </w:r>
      <w:r w:rsidRPr="00705820">
        <w:rPr>
          <w:rStyle w:val="StyleBoldUnderline"/>
        </w:rPr>
        <w:t xml:space="preserve">the various </w:t>
      </w:r>
      <w:r w:rsidRPr="000730A9">
        <w:rPr>
          <w:rStyle w:val="StyleBoldUnderline"/>
          <w:highlight w:val="yellow"/>
        </w:rPr>
        <w:t>options</w:t>
      </w:r>
      <w:r w:rsidRPr="000730A9">
        <w:rPr>
          <w:highlight w:val="yellow"/>
        </w:rPr>
        <w:t xml:space="preserve"> </w:t>
      </w:r>
      <w:r w:rsidRPr="000730A9">
        <w:rPr>
          <w:rStyle w:val="StyleBoldUnderline"/>
          <w:highlight w:val="yellow"/>
        </w:rPr>
        <w:t>cannot</w:t>
      </w:r>
      <w:r w:rsidRPr="00705820">
        <w:rPr>
          <w:rStyle w:val="StyleBoldUnderline"/>
        </w:rPr>
        <w:t xml:space="preserve"> all </w:t>
      </w:r>
      <w:r w:rsidRPr="000730A9">
        <w:rPr>
          <w:rStyle w:val="StyleBoldUnderline"/>
          <w:highlight w:val="yellow"/>
        </w:rPr>
        <w:t>be brought on</w:t>
      </w:r>
      <w:r w:rsidRPr="00705820">
        <w:rPr>
          <w:rStyle w:val="StyleBoldUnderline"/>
        </w:rPr>
        <w:t xml:space="preserve"> in parallel </w:t>
      </w:r>
      <w:r w:rsidRPr="000730A9">
        <w:rPr>
          <w:rStyle w:val="StyleBoldUnderline"/>
          <w:highlight w:val="yellow"/>
          <w:bdr w:val="single" w:sz="4" w:space="0" w:color="auto"/>
        </w:rPr>
        <w:t>without</w:t>
      </w:r>
      <w:r w:rsidRPr="00705820">
        <w:rPr>
          <w:rStyle w:val="StyleBoldUnderline"/>
          <w:bdr w:val="single" w:sz="4" w:space="0" w:color="auto"/>
        </w:rPr>
        <w:t xml:space="preserve"> any </w:t>
      </w:r>
      <w:r w:rsidRPr="000730A9">
        <w:rPr>
          <w:rStyle w:val="StyleBoldUnderline"/>
          <w:highlight w:val="yellow"/>
          <w:bdr w:val="single" w:sz="4" w:space="0" w:color="auto"/>
        </w:rPr>
        <w:t>demand</w:t>
      </w:r>
      <w:r w:rsidRPr="00705820">
        <w:rPr>
          <w:rStyle w:val="StyleBoldUnderline"/>
          <w:bdr w:val="single" w:sz="4" w:space="0" w:color="auto"/>
        </w:rPr>
        <w:t xml:space="preserve"> opportunities </w:t>
      </w:r>
      <w:r w:rsidRPr="000730A9">
        <w:rPr>
          <w:rStyle w:val="StyleBoldUnderline"/>
          <w:highlight w:val="yellow"/>
          <w:bdr w:val="single" w:sz="4" w:space="0" w:color="auto"/>
        </w:rPr>
        <w:t>losing out</w:t>
      </w:r>
      <w:r w:rsidRPr="000730A9">
        <w:rPr>
          <w:highlight w:val="yellow"/>
        </w:rPr>
        <w:t>.</w:t>
      </w:r>
      <w:r>
        <w:t xml:space="preserve"> </w:t>
      </w:r>
    </w:p>
    <w:p w:rsidR="00A835FE" w:rsidRDefault="00A835FE" w:rsidP="00A835FE">
      <w:pPr>
        <w:ind w:left="288"/>
      </w:pPr>
    </w:p>
    <w:p w:rsidR="00A835FE" w:rsidRDefault="00A835FE" w:rsidP="00A835FE">
      <w:pPr>
        <w:pStyle w:val="Heading3"/>
      </w:pPr>
      <w:r>
        <w:t xml:space="preserve">Exports Feasible---General </w:t>
      </w:r>
    </w:p>
    <w:p w:rsidR="00A835FE" w:rsidRDefault="00A835FE" w:rsidP="00A835FE">
      <w:pPr>
        <w:pStyle w:val="Heading4"/>
      </w:pPr>
      <w:r>
        <w:t xml:space="preserve">Exports are obviously feasible---companies are pouring in huge investments---their study ignores the business model that actual investors use </w:t>
      </w:r>
    </w:p>
    <w:p w:rsidR="00A835FE" w:rsidRDefault="00A835FE" w:rsidP="00A835FE">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2" w:history="1">
        <w:r w:rsidRPr="004B471A">
          <w:rPr>
            <w:rStyle w:val="Hyperlink"/>
          </w:rPr>
          <w:t>http://www.crai.com/uploadedFiles/Publications/CRA_LNG_Study_Feb2013.pdf</w:t>
        </w:r>
      </w:hyperlink>
      <w:r>
        <w:t xml:space="preserve"> </w:t>
      </w:r>
    </w:p>
    <w:p w:rsidR="00A835FE" w:rsidRDefault="00A835FE" w:rsidP="00A835FE">
      <w:pPr>
        <w:ind w:left="288"/>
      </w:pPr>
      <w:r w:rsidRPr="000730A9">
        <w:rPr>
          <w:rStyle w:val="StyleBoldUnderline"/>
          <w:highlight w:val="yellow"/>
        </w:rPr>
        <w:t>NERA’s analysis</w:t>
      </w:r>
      <w:r w:rsidRPr="000730A9">
        <w:rPr>
          <w:highlight w:val="yellow"/>
        </w:rPr>
        <w:t xml:space="preserve"> </w:t>
      </w:r>
      <w:r w:rsidRPr="000730A9">
        <w:rPr>
          <w:rStyle w:val="StyleBoldUnderline"/>
          <w:highlight w:val="yellow"/>
          <w:bdr w:val="single" w:sz="4" w:space="0" w:color="auto"/>
        </w:rPr>
        <w:t>contradicts the business mode</w:t>
      </w:r>
      <w:r w:rsidRPr="002F34D2">
        <w:rPr>
          <w:rStyle w:val="StyleBoldUnderline"/>
          <w:bdr w:val="single" w:sz="4" w:space="0" w:color="auto"/>
        </w:rPr>
        <w:t xml:space="preserve">l that </w:t>
      </w:r>
      <w:r w:rsidRPr="000730A9">
        <w:rPr>
          <w:rStyle w:val="StyleBoldUnderline"/>
          <w:highlight w:val="yellow"/>
          <w:bdr w:val="single" w:sz="4" w:space="0" w:color="auto"/>
        </w:rPr>
        <w:t xml:space="preserve">investors are relying </w:t>
      </w:r>
      <w:r w:rsidRPr="000730A9">
        <w:rPr>
          <w:rStyle w:val="StyleBoldUnderline"/>
          <w:bdr w:val="single" w:sz="4" w:space="0" w:color="auto"/>
        </w:rPr>
        <w:t>up</w:t>
      </w:r>
      <w:r w:rsidRPr="000730A9">
        <w:rPr>
          <w:rStyle w:val="StyleBoldUnderline"/>
          <w:highlight w:val="yellow"/>
          <w:bdr w:val="single" w:sz="4" w:space="0" w:color="auto"/>
        </w:rPr>
        <w:t>on</w:t>
      </w:r>
      <w:r w:rsidRPr="000730A9">
        <w:rPr>
          <w:highlight w:val="yellow"/>
        </w:rPr>
        <w:t xml:space="preserve"> </w:t>
      </w:r>
      <w:r w:rsidRPr="000730A9">
        <w:rPr>
          <w:rStyle w:val="StyleBoldUnderline"/>
          <w:highlight w:val="yellow"/>
        </w:rPr>
        <w:t>in</w:t>
      </w:r>
      <w:r w:rsidRPr="002F34D2">
        <w:rPr>
          <w:rStyle w:val="StyleBoldUnderline"/>
        </w:rPr>
        <w:t xml:space="preserve"> </w:t>
      </w:r>
      <w:r w:rsidRPr="000730A9">
        <w:rPr>
          <w:rStyle w:val="StyleBoldUnderline"/>
          <w:highlight w:val="yellow"/>
        </w:rPr>
        <w:t>evaluating LNG export terminals</w:t>
      </w:r>
      <w:r>
        <w:t xml:space="preserve">. Effectively, </w:t>
      </w:r>
      <w:r w:rsidRPr="002F34D2">
        <w:rPr>
          <w:rStyle w:val="StyleBoldUnderline"/>
        </w:rPr>
        <w:t xml:space="preserve">the </w:t>
      </w:r>
      <w:r w:rsidRPr="000730A9">
        <w:rPr>
          <w:rStyle w:val="StyleBoldUnderline"/>
          <w:highlight w:val="yellow"/>
        </w:rPr>
        <w:t>NERA</w:t>
      </w:r>
      <w:r w:rsidRPr="002F34D2">
        <w:rPr>
          <w:rStyle w:val="StyleBoldUnderline"/>
        </w:rPr>
        <w:t xml:space="preserve"> Report </w:t>
      </w:r>
      <w:r w:rsidRPr="000730A9">
        <w:rPr>
          <w:rStyle w:val="StyleBoldUnderline"/>
          <w:highlight w:val="yellow"/>
        </w:rPr>
        <w:t>concludes</w:t>
      </w:r>
      <w:r>
        <w:t xml:space="preserve"> that </w:t>
      </w:r>
      <w:r w:rsidRPr="002F34D2">
        <w:rPr>
          <w:rStyle w:val="StyleBoldUnderline"/>
        </w:rPr>
        <w:t xml:space="preserve">building LNG export </w:t>
      </w:r>
      <w:r w:rsidRPr="000730A9">
        <w:rPr>
          <w:rStyle w:val="StyleBoldUnderline"/>
        </w:rPr>
        <w:t>terminals</w:t>
      </w:r>
      <w:r w:rsidRPr="000730A9">
        <w:t xml:space="preserve"> </w:t>
      </w:r>
      <w:r w:rsidRPr="000730A9">
        <w:rPr>
          <w:rStyle w:val="StyleBoldUnderline"/>
        </w:rPr>
        <w:t>does not impact domestic natural gas prices because</w:t>
      </w:r>
      <w:r w:rsidRPr="002F34D2">
        <w:rPr>
          <w:rStyle w:val="StyleBoldUnderline"/>
        </w:rPr>
        <w:t xml:space="preserve"> the </w:t>
      </w:r>
      <w:r w:rsidRPr="000730A9">
        <w:rPr>
          <w:rStyle w:val="StyleBoldUnderline"/>
          <w:highlight w:val="yellow"/>
        </w:rPr>
        <w:t>terminals will not</w:t>
      </w:r>
      <w:r w:rsidRPr="002F34D2">
        <w:rPr>
          <w:rStyle w:val="StyleBoldUnderline"/>
        </w:rPr>
        <w:t xml:space="preserve"> </w:t>
      </w:r>
      <w:r w:rsidRPr="000730A9">
        <w:rPr>
          <w:rStyle w:val="StyleBoldUnderline"/>
          <w:highlight w:val="yellow"/>
        </w:rPr>
        <w:t>be used</w:t>
      </w:r>
      <w:r>
        <w:t xml:space="preserve"> in most future scenarios. </w:t>
      </w:r>
      <w:r w:rsidRPr="000730A9">
        <w:rPr>
          <w:rStyle w:val="StyleBoldUnderline"/>
          <w:highlight w:val="yellow"/>
        </w:rPr>
        <w:t>If that were true</w:t>
      </w:r>
      <w:r w:rsidRPr="000730A9">
        <w:rPr>
          <w:highlight w:val="yellow"/>
        </w:rPr>
        <w:t xml:space="preserve">, </w:t>
      </w:r>
      <w:r w:rsidRPr="000730A9">
        <w:rPr>
          <w:rStyle w:val="StyleBoldUnderline"/>
          <w:highlight w:val="yellow"/>
          <w:bdr w:val="single" w:sz="4" w:space="0" w:color="auto"/>
        </w:rPr>
        <w:t>why are investors proposing to spend</w:t>
      </w:r>
      <w:r w:rsidRPr="002F34D2">
        <w:rPr>
          <w:rStyle w:val="StyleBoldUnderline"/>
          <w:bdr w:val="single" w:sz="4" w:space="0" w:color="auto"/>
        </w:rPr>
        <w:t xml:space="preserve"> </w:t>
      </w:r>
      <w:r w:rsidRPr="000730A9">
        <w:rPr>
          <w:rStyle w:val="StyleBoldUnderline"/>
          <w:highlight w:val="yellow"/>
          <w:bdr w:val="single" w:sz="4" w:space="0" w:color="auto"/>
        </w:rPr>
        <w:t>billions to build</w:t>
      </w:r>
      <w:r w:rsidRPr="002F34D2">
        <w:rPr>
          <w:rStyle w:val="StyleBoldUnderline"/>
          <w:bdr w:val="single" w:sz="4" w:space="0" w:color="auto"/>
        </w:rPr>
        <w:t xml:space="preserve"> LNG export </w:t>
      </w:r>
      <w:r w:rsidRPr="000730A9">
        <w:rPr>
          <w:rStyle w:val="StyleBoldUnderline"/>
          <w:highlight w:val="yellow"/>
          <w:bdr w:val="single" w:sz="4" w:space="0" w:color="auto"/>
        </w:rPr>
        <w:t>facilities</w:t>
      </w:r>
      <w:r w:rsidRPr="002F34D2">
        <w:rPr>
          <w:rStyle w:val="StyleBoldUnderline"/>
          <w:bdr w:val="single" w:sz="4" w:space="0" w:color="auto"/>
        </w:rPr>
        <w:t>?</w:t>
      </w:r>
      <w:r>
        <w:t xml:space="preserve"> </w:t>
      </w:r>
    </w:p>
    <w:p w:rsidR="00A835FE" w:rsidRPr="00303353" w:rsidRDefault="00A835FE" w:rsidP="00A835FE"/>
    <w:p w:rsidR="00A835FE" w:rsidRDefault="00A835FE" w:rsidP="00A835FE">
      <w:pPr>
        <w:pStyle w:val="Heading3"/>
      </w:pPr>
      <w:r>
        <w:t>AT: Mass Exports Too Expensive (Shipping, Liquefaction)</w:t>
      </w:r>
    </w:p>
    <w:p w:rsidR="00A835FE" w:rsidRPr="0000403A" w:rsidRDefault="00A835FE" w:rsidP="00A835FE">
      <w:pPr>
        <w:pStyle w:val="Heading4"/>
      </w:pPr>
      <w:r>
        <w:t xml:space="preserve">Costs of mass exports aren’t too high---their ev assumes liquefaction and shipping costs </w:t>
      </w:r>
      <w:r>
        <w:rPr>
          <w:u w:val="single"/>
        </w:rPr>
        <w:t>double</w:t>
      </w:r>
      <w:r>
        <w:t xml:space="preserve"> of what they really are </w:t>
      </w:r>
    </w:p>
    <w:p w:rsidR="00A835FE" w:rsidRDefault="00A835FE" w:rsidP="00A835FE">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3" w:history="1">
        <w:r w:rsidRPr="004B471A">
          <w:rPr>
            <w:rStyle w:val="Hyperlink"/>
          </w:rPr>
          <w:t>http://www.crai.com/uploadedFiles/Publications/CRA_LNG_Study_Feb2013.pdf</w:t>
        </w:r>
      </w:hyperlink>
      <w:r>
        <w:t xml:space="preserve"> </w:t>
      </w:r>
    </w:p>
    <w:p w:rsidR="00A835FE" w:rsidRDefault="00A835FE" w:rsidP="00A835FE">
      <w:pPr>
        <w:ind w:left="288"/>
      </w:pPr>
      <w:r>
        <w:t xml:space="preserve">The </w:t>
      </w:r>
      <w:r w:rsidRPr="000730A9">
        <w:rPr>
          <w:rStyle w:val="StyleBoldUnderline"/>
          <w:highlight w:val="yellow"/>
        </w:rPr>
        <w:t>NERA</w:t>
      </w:r>
      <w:r>
        <w:t xml:space="preserve"> Report </w:t>
      </w:r>
      <w:r w:rsidRPr="000730A9">
        <w:rPr>
          <w:rStyle w:val="StyleBoldUnderline"/>
          <w:highlight w:val="yellow"/>
        </w:rPr>
        <w:t>concluded</w:t>
      </w:r>
      <w:r>
        <w:t xml:space="preserve"> that </w:t>
      </w:r>
      <w:r w:rsidRPr="007D3384">
        <w:rPr>
          <w:rStyle w:val="StyleBoldUnderline"/>
        </w:rPr>
        <w:t xml:space="preserve">US LNG </w:t>
      </w:r>
      <w:r w:rsidRPr="000730A9">
        <w:rPr>
          <w:rStyle w:val="StyleBoldUnderline"/>
          <w:highlight w:val="yellow"/>
        </w:rPr>
        <w:t>export potential is limited</w:t>
      </w:r>
      <w:r w:rsidRPr="007D3384">
        <w:rPr>
          <w:rStyle w:val="StyleBoldUnderline"/>
        </w:rPr>
        <w:t xml:space="preserve"> except for a few cases in which there is an international demand shock</w:t>
      </w:r>
      <w:r>
        <w:t xml:space="preserve"> (e.g., Fukushima Daiichi) and/or a supply shock (e.g., no additional non-US LNG export capacity is built): </w:t>
      </w:r>
    </w:p>
    <w:p w:rsidR="00A835FE" w:rsidRDefault="00A835FE" w:rsidP="00A835FE">
      <w:pPr>
        <w:ind w:left="288"/>
      </w:pPr>
      <w:r>
        <w:t>. . . in many cases the world natural gas market would not accept the full amount of exports specified by [The Office of Fossil Energy] in the EIA scenarios at prices high enough to cover the US wellhead price projected by EIA. (NERA Report, p.4)</w:t>
      </w:r>
    </w:p>
    <w:p w:rsidR="00A835FE" w:rsidRDefault="00A835FE" w:rsidP="00A835FE">
      <w:pPr>
        <w:ind w:left="288"/>
        <w:rPr>
          <w:rStyle w:val="StyleBoldUnderline"/>
        </w:rPr>
      </w:pPr>
      <w:r w:rsidRPr="007D3384">
        <w:rPr>
          <w:rStyle w:val="StyleBoldUnderline"/>
        </w:rPr>
        <w:t xml:space="preserve">NERA came to this conclusion because </w:t>
      </w:r>
      <w:r w:rsidRPr="000730A9">
        <w:rPr>
          <w:rStyle w:val="StyleBoldUnderline"/>
          <w:highlight w:val="yellow"/>
        </w:rPr>
        <w:t>it</w:t>
      </w:r>
      <w:r w:rsidRPr="000730A9">
        <w:rPr>
          <w:highlight w:val="yellow"/>
        </w:rPr>
        <w:t xml:space="preserve"> </w:t>
      </w:r>
      <w:r w:rsidRPr="000730A9">
        <w:rPr>
          <w:rStyle w:val="StyleBoldUnderline"/>
          <w:highlight w:val="yellow"/>
          <w:bdr w:val="single" w:sz="4" w:space="0" w:color="auto"/>
        </w:rPr>
        <w:t>grossly overstated</w:t>
      </w:r>
      <w:r w:rsidRPr="000730A9">
        <w:rPr>
          <w:highlight w:val="yellow"/>
        </w:rPr>
        <w:t xml:space="preserve"> </w:t>
      </w:r>
      <w:r w:rsidRPr="000730A9">
        <w:rPr>
          <w:rStyle w:val="StyleBoldUnderline"/>
          <w:highlight w:val="yellow"/>
        </w:rPr>
        <w:t>the netback costs</w:t>
      </w:r>
      <w:r w:rsidRPr="007D3384">
        <w:rPr>
          <w:rStyle w:val="StyleBoldUnderline"/>
        </w:rPr>
        <w:t xml:space="preserve"> to the U</w:t>
      </w:r>
      <w:r>
        <w:t xml:space="preserve">nited </w:t>
      </w:r>
      <w:r w:rsidRPr="007D3384">
        <w:rPr>
          <w:rStyle w:val="StyleBoldUnderline"/>
        </w:rPr>
        <w:t>S</w:t>
      </w:r>
      <w:r>
        <w:t xml:space="preserve">tates </w:t>
      </w:r>
      <w:r w:rsidRPr="000730A9">
        <w:rPr>
          <w:rStyle w:val="StyleBoldUnderline"/>
        </w:rPr>
        <w:t>from major</w:t>
      </w:r>
      <w:r w:rsidRPr="007D3384">
        <w:rPr>
          <w:rStyle w:val="StyleBoldUnderline"/>
        </w:rPr>
        <w:t xml:space="preserve"> LNG </w:t>
      </w:r>
      <w:r w:rsidRPr="000730A9">
        <w:rPr>
          <w:rStyle w:val="StyleBoldUnderline"/>
        </w:rPr>
        <w:t>markets</w:t>
      </w:r>
      <w:r>
        <w:t xml:space="preserve">. </w:t>
      </w:r>
      <w:r w:rsidRPr="000730A9">
        <w:rPr>
          <w:rStyle w:val="StyleBoldUnderline"/>
          <w:highlight w:val="yellow"/>
        </w:rPr>
        <w:t>Higher</w:t>
      </w:r>
      <w:r w:rsidRPr="007D3384">
        <w:rPr>
          <w:rStyle w:val="StyleBoldUnderline"/>
        </w:rPr>
        <w:t xml:space="preserve"> netback </w:t>
      </w:r>
      <w:r w:rsidRPr="000730A9">
        <w:rPr>
          <w:rStyle w:val="StyleBoldUnderline"/>
          <w:highlight w:val="yellow"/>
        </w:rPr>
        <w:t>costs lower payments to providers</w:t>
      </w:r>
      <w:r w:rsidRPr="007D3384">
        <w:rPr>
          <w:rStyle w:val="StyleBoldUnderline"/>
        </w:rPr>
        <w:t xml:space="preserve"> of natural gas,</w:t>
      </w:r>
      <w:r>
        <w:t xml:space="preserve"> and </w:t>
      </w:r>
      <w:r w:rsidRPr="000730A9">
        <w:rPr>
          <w:rStyle w:val="StyleBoldUnderline"/>
          <w:highlight w:val="yellow"/>
        </w:rPr>
        <w:t>thus decrease the incentive to export</w:t>
      </w:r>
      <w:r>
        <w:t xml:space="preserve">. </w:t>
      </w:r>
      <w:r w:rsidRPr="007D3384">
        <w:rPr>
          <w:rStyle w:val="StyleBoldUnderline"/>
        </w:rPr>
        <w:t>Netback costs include the cost of liquefaction</w:t>
      </w:r>
      <w:r>
        <w:t xml:space="preserve"> at the export terminal, </w:t>
      </w:r>
      <w:r w:rsidRPr="007D3384">
        <w:rPr>
          <w:rStyle w:val="StyleBoldUnderline"/>
        </w:rPr>
        <w:t>shipping, and regasification</w:t>
      </w:r>
      <w:r>
        <w:t xml:space="preserve"> at the import terminal. The figure below shows that </w:t>
      </w:r>
      <w:r w:rsidRPr="008B547C">
        <w:rPr>
          <w:rStyle w:val="StyleBoldUnderline"/>
          <w:highlight w:val="yellow"/>
        </w:rPr>
        <w:t>NERA used a</w:t>
      </w:r>
      <w:r w:rsidRPr="007D3384">
        <w:rPr>
          <w:rStyle w:val="StyleBoldUnderline"/>
        </w:rPr>
        <w:t xml:space="preserve"> netback </w:t>
      </w:r>
      <w:r w:rsidRPr="008B547C">
        <w:rPr>
          <w:rStyle w:val="StyleBoldUnderline"/>
          <w:highlight w:val="yellow"/>
        </w:rPr>
        <w:t>cost that is</w:t>
      </w:r>
      <w:r w:rsidRPr="008B547C">
        <w:rPr>
          <w:highlight w:val="yellow"/>
        </w:rPr>
        <w:t xml:space="preserve"> </w:t>
      </w:r>
      <w:r w:rsidRPr="008B547C">
        <w:rPr>
          <w:rStyle w:val="StyleBoldUnderline"/>
          <w:highlight w:val="yellow"/>
          <w:bdr w:val="single" w:sz="4" w:space="0" w:color="auto"/>
        </w:rPr>
        <w:t>twice</w:t>
      </w:r>
      <w:r w:rsidRPr="007D3384">
        <w:rPr>
          <w:rStyle w:val="StyleBoldUnderline"/>
          <w:bdr w:val="single" w:sz="4" w:space="0" w:color="auto"/>
        </w:rPr>
        <w:t xml:space="preserve"> </w:t>
      </w:r>
      <w:r w:rsidRPr="008B547C">
        <w:rPr>
          <w:rStyle w:val="StyleBoldUnderline"/>
          <w:highlight w:val="yellow"/>
          <w:bdr w:val="single" w:sz="4" w:space="0" w:color="auto"/>
        </w:rPr>
        <w:t>as high as costs quoted by</w:t>
      </w:r>
      <w:r w:rsidRPr="007D3384">
        <w:rPr>
          <w:rStyle w:val="StyleBoldUnderline"/>
          <w:bdr w:val="single" w:sz="4" w:space="0" w:color="auto"/>
        </w:rPr>
        <w:t xml:space="preserve"> </w:t>
      </w:r>
      <w:r w:rsidRPr="008B547C">
        <w:rPr>
          <w:rStyle w:val="StyleBoldUnderline"/>
          <w:highlight w:val="yellow"/>
          <w:bdr w:val="single" w:sz="4" w:space="0" w:color="auto"/>
        </w:rPr>
        <w:t>publicly available sources</w:t>
      </w:r>
      <w:r w:rsidRPr="008B547C">
        <w:rPr>
          <w:highlight w:val="yellow"/>
        </w:rPr>
        <w:t xml:space="preserve"> </w:t>
      </w:r>
      <w:r w:rsidRPr="008B547C">
        <w:rPr>
          <w:rStyle w:val="StyleBoldUnderline"/>
        </w:rPr>
        <w:t>used</w:t>
      </w:r>
      <w:r w:rsidRPr="007D3384">
        <w:rPr>
          <w:rStyle w:val="StyleBoldUnderline"/>
        </w:rPr>
        <w:t xml:space="preserve"> in our analysis</w:t>
      </w:r>
      <w:r>
        <w:rPr>
          <w:rStyle w:val="StyleBoldUnderline"/>
        </w:rPr>
        <w:t>.</w:t>
      </w:r>
    </w:p>
    <w:p w:rsidR="00A835FE" w:rsidRDefault="00A835FE" w:rsidP="00A835FE"/>
    <w:p w:rsidR="00A835FE" w:rsidRDefault="00A835FE" w:rsidP="00A835FE">
      <w:pPr>
        <w:pStyle w:val="Heading4"/>
      </w:pPr>
      <w:r>
        <w:t xml:space="preserve">Their evidence massively exaggerates the netback costs to U.S. exporters </w:t>
      </w:r>
    </w:p>
    <w:p w:rsidR="00A835FE" w:rsidRDefault="00A835FE" w:rsidP="00A835FE">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4" w:history="1">
        <w:r w:rsidRPr="004B471A">
          <w:rPr>
            <w:rStyle w:val="Hyperlink"/>
          </w:rPr>
          <w:t>http://www.crai.com/uploadedFiles/Publications/CRA_LNG_Study_Feb2013.pdf</w:t>
        </w:r>
      </w:hyperlink>
      <w:r>
        <w:t xml:space="preserve"> </w:t>
      </w:r>
    </w:p>
    <w:p w:rsidR="00A835FE" w:rsidRDefault="00A835FE" w:rsidP="00A835FE">
      <w:pPr>
        <w:ind w:left="288"/>
      </w:pPr>
      <w:r w:rsidRPr="008B547C">
        <w:rPr>
          <w:rStyle w:val="StyleBoldUnderline"/>
          <w:highlight w:val="yellow"/>
        </w:rPr>
        <w:lastRenderedPageBreak/>
        <w:t>Our analysis of</w:t>
      </w:r>
      <w:r w:rsidRPr="002F34D2">
        <w:rPr>
          <w:rStyle w:val="StyleBoldUnderline"/>
        </w:rPr>
        <w:t xml:space="preserve"> future US </w:t>
      </w:r>
      <w:r w:rsidRPr="008B547C">
        <w:rPr>
          <w:rStyle w:val="StyleBoldUnderline"/>
          <w:highlight w:val="yellow"/>
        </w:rPr>
        <w:t>LNG export</w:t>
      </w:r>
      <w:r w:rsidRPr="002F34D2">
        <w:rPr>
          <w:rStyle w:val="StyleBoldUnderline"/>
        </w:rPr>
        <w:t xml:space="preserve"> supply </w:t>
      </w:r>
      <w:r w:rsidRPr="008B547C">
        <w:rPr>
          <w:rStyle w:val="StyleBoldUnderline"/>
          <w:highlight w:val="yellow"/>
        </w:rPr>
        <w:t>potential</w:t>
      </w:r>
      <w:r w:rsidRPr="008B547C">
        <w:rPr>
          <w:highlight w:val="yellow"/>
        </w:rPr>
        <w:t xml:space="preserve"> </w:t>
      </w:r>
      <w:r w:rsidRPr="008B547C">
        <w:rPr>
          <w:rStyle w:val="StyleBoldUnderline"/>
          <w:highlight w:val="yellow"/>
          <w:bdr w:val="single" w:sz="4" w:space="0" w:color="auto"/>
        </w:rPr>
        <w:t>contradicts</w:t>
      </w:r>
      <w:r w:rsidRPr="002F34D2">
        <w:rPr>
          <w:rStyle w:val="StyleBoldUnderline"/>
          <w:bdr w:val="single" w:sz="4" w:space="0" w:color="auto"/>
        </w:rPr>
        <w:t xml:space="preserve"> the findings in the </w:t>
      </w:r>
      <w:r w:rsidRPr="008B547C">
        <w:rPr>
          <w:rStyle w:val="StyleBoldUnderline"/>
          <w:highlight w:val="yellow"/>
          <w:bdr w:val="single" w:sz="4" w:space="0" w:color="auto"/>
        </w:rPr>
        <w:t>NERA</w:t>
      </w:r>
      <w:r w:rsidRPr="002F34D2">
        <w:rPr>
          <w:rStyle w:val="StyleBoldUnderline"/>
          <w:bdr w:val="single" w:sz="4" w:space="0" w:color="auto"/>
        </w:rPr>
        <w:t xml:space="preserve"> Report</w:t>
      </w:r>
      <w:r>
        <w:t xml:space="preserve">, </w:t>
      </w:r>
      <w:r w:rsidRPr="002F34D2">
        <w:rPr>
          <w:rStyle w:val="StyleBoldUnderline"/>
        </w:rPr>
        <w:t>which concluded</w:t>
      </w:r>
      <w:r>
        <w:t xml:space="preserve"> that </w:t>
      </w:r>
      <w:r w:rsidRPr="002F34D2">
        <w:rPr>
          <w:rStyle w:val="StyleBoldUnderline"/>
        </w:rPr>
        <w:t>the potential is limited except for a few cases</w:t>
      </w:r>
      <w:r>
        <w:t xml:space="preserve"> in which there is an international demand shock and/or supply shock: </w:t>
      </w:r>
    </w:p>
    <w:p w:rsidR="00A835FE" w:rsidRDefault="00A835FE" w:rsidP="00A835FE">
      <w:pPr>
        <w:ind w:left="288"/>
      </w:pPr>
      <w:r>
        <w:t>NERA concluded that in many cases the world natural gas market would not accept the full amount of exports specified by FE in the EIA scenarios at prices high enough to cover the U.S. wellhead price projected by EIA. In particular, NERA found that there would be no U.S. exports in the International Reference case with U.S. Reference case conditions. In the U.S. Reference case with an International Demand Shock, exports were projected but in quantities below any of the export limits.32</w:t>
      </w:r>
    </w:p>
    <w:p w:rsidR="00A835FE" w:rsidRDefault="00A835FE" w:rsidP="00A835FE">
      <w:pPr>
        <w:ind w:left="288"/>
      </w:pPr>
      <w:r w:rsidRPr="002F34D2">
        <w:rPr>
          <w:rStyle w:val="StyleBoldUnderline"/>
        </w:rPr>
        <w:t>The reason</w:t>
      </w:r>
      <w:r>
        <w:t xml:space="preserve"> that </w:t>
      </w:r>
      <w:r w:rsidRPr="008B547C">
        <w:rPr>
          <w:rStyle w:val="StyleBoldUnderline"/>
          <w:highlight w:val="yellow"/>
        </w:rPr>
        <w:t>NERA</w:t>
      </w:r>
      <w:r w:rsidRPr="002F34D2">
        <w:rPr>
          <w:rStyle w:val="StyleBoldUnderline"/>
        </w:rPr>
        <w:t xml:space="preserve"> came to this conclusion is that it</w:t>
      </w:r>
      <w:r>
        <w:t xml:space="preserve"> </w:t>
      </w:r>
      <w:r w:rsidRPr="008B547C">
        <w:rPr>
          <w:rStyle w:val="StyleBoldUnderline"/>
          <w:highlight w:val="yellow"/>
          <w:bdr w:val="single" w:sz="4" w:space="0" w:color="auto"/>
        </w:rPr>
        <w:t>grossly overstated the</w:t>
      </w:r>
      <w:r w:rsidRPr="002F34D2">
        <w:rPr>
          <w:rStyle w:val="StyleBoldUnderline"/>
          <w:bdr w:val="single" w:sz="4" w:space="0" w:color="auto"/>
        </w:rPr>
        <w:t xml:space="preserve"> </w:t>
      </w:r>
      <w:r w:rsidRPr="008B547C">
        <w:rPr>
          <w:rStyle w:val="StyleBoldUnderline"/>
          <w:highlight w:val="yellow"/>
          <w:bdr w:val="single" w:sz="4" w:space="0" w:color="auto"/>
        </w:rPr>
        <w:t>netback</w:t>
      </w:r>
      <w:r w:rsidRPr="002F34D2">
        <w:rPr>
          <w:rStyle w:val="StyleBoldUnderline"/>
          <w:bdr w:val="single" w:sz="4" w:space="0" w:color="auto"/>
        </w:rPr>
        <w:t xml:space="preserve"> </w:t>
      </w:r>
      <w:r w:rsidRPr="008B547C">
        <w:rPr>
          <w:rStyle w:val="StyleBoldUnderline"/>
          <w:highlight w:val="yellow"/>
          <w:bdr w:val="single" w:sz="4" w:space="0" w:color="auto"/>
        </w:rPr>
        <w:t>costs</w:t>
      </w:r>
      <w:r>
        <w:t xml:space="preserve"> </w:t>
      </w:r>
      <w:r w:rsidRPr="002F34D2">
        <w:rPr>
          <w:rStyle w:val="StyleBoldUnderline"/>
        </w:rPr>
        <w:t>to the U</w:t>
      </w:r>
      <w:r>
        <w:t xml:space="preserve">nited </w:t>
      </w:r>
      <w:r w:rsidRPr="002F34D2">
        <w:rPr>
          <w:rStyle w:val="StyleBoldUnderline"/>
        </w:rPr>
        <w:t>S</w:t>
      </w:r>
      <w:r>
        <w:t xml:space="preserve">tates </w:t>
      </w:r>
      <w:r w:rsidRPr="002F34D2">
        <w:rPr>
          <w:rStyle w:val="StyleBoldUnderline"/>
        </w:rPr>
        <w:t>from major LNG markets</w:t>
      </w:r>
      <w:r>
        <w:t xml:space="preserve">, </w:t>
      </w:r>
      <w:r w:rsidRPr="008B547C">
        <w:rPr>
          <w:rStyle w:val="StyleBoldUnderline"/>
          <w:highlight w:val="yellow"/>
        </w:rPr>
        <w:t>which decided the analysis</w:t>
      </w:r>
      <w:r w:rsidRPr="002F34D2">
        <w:rPr>
          <w:rStyle w:val="StyleBoldUnderline"/>
        </w:rPr>
        <w:t xml:space="preserve"> from the beginning</w:t>
      </w:r>
      <w:r>
        <w:t xml:space="preserve">. </w:t>
      </w:r>
      <w:r w:rsidRPr="008B547C">
        <w:rPr>
          <w:rStyle w:val="StyleBoldUnderline"/>
        </w:rPr>
        <w:t>Netback costs</w:t>
      </w:r>
      <w:r w:rsidRPr="002F34D2">
        <w:rPr>
          <w:rStyle w:val="StyleBoldUnderline"/>
        </w:rPr>
        <w:t xml:space="preserve"> defined here are the costs of liquefaction, shipping, and regasification</w:t>
      </w:r>
      <w:r>
        <w:t xml:space="preserve">. Figure 13 shows the netback costs that NERA assumed compared to publicly available sources. </w:t>
      </w:r>
    </w:p>
    <w:p w:rsidR="00A835FE" w:rsidRDefault="00A835FE" w:rsidP="00A835FE">
      <w:pPr>
        <w:ind w:left="288"/>
      </w:pPr>
    </w:p>
    <w:p w:rsidR="00A835FE" w:rsidRDefault="00A835FE" w:rsidP="00A835FE"/>
    <w:p w:rsidR="00A835FE" w:rsidRPr="0000403A" w:rsidRDefault="00A835FE" w:rsidP="00A835FE">
      <w:pPr>
        <w:pStyle w:val="Heading3"/>
      </w:pPr>
      <w:r>
        <w:t xml:space="preserve">AT: U.S. Not Competitive/No Global Demand </w:t>
      </w:r>
    </w:p>
    <w:p w:rsidR="00A835FE" w:rsidRDefault="00A835FE" w:rsidP="00A835FE">
      <w:pPr>
        <w:pStyle w:val="Heading4"/>
      </w:pPr>
      <w:r>
        <w:t xml:space="preserve">Demand, contracted supply declining, and global prices will make U.S. exports competitive </w:t>
      </w:r>
    </w:p>
    <w:p w:rsidR="00A835FE" w:rsidRDefault="00A835FE" w:rsidP="00A835FE">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5" w:history="1">
        <w:r w:rsidRPr="004B471A">
          <w:rPr>
            <w:rStyle w:val="Hyperlink"/>
          </w:rPr>
          <w:t>http://www.crai.com/uploadedFiles/Publications/CRA_LNG_Study_Feb2013.pdf</w:t>
        </w:r>
      </w:hyperlink>
      <w:r>
        <w:t xml:space="preserve"> </w:t>
      </w:r>
    </w:p>
    <w:p w:rsidR="00A835FE" w:rsidRDefault="00A835FE" w:rsidP="00A835FE">
      <w:pPr>
        <w:ind w:left="288"/>
      </w:pPr>
      <w:r>
        <w:t xml:space="preserve">Based on our analysis, </w:t>
      </w:r>
      <w:r w:rsidRPr="008B547C">
        <w:rPr>
          <w:rStyle w:val="StyleBoldUnderline"/>
          <w:highlight w:val="yellow"/>
        </w:rPr>
        <w:t>we forecast</w:t>
      </w:r>
      <w:r w:rsidRPr="008B547C">
        <w:rPr>
          <w:rStyle w:val="StyleBoldUnderline"/>
        </w:rPr>
        <w:t xml:space="preserve"> a </w:t>
      </w:r>
      <w:r w:rsidRPr="008B547C">
        <w:rPr>
          <w:rStyle w:val="StyleBoldUnderline"/>
          <w:highlight w:val="yellow"/>
        </w:rPr>
        <w:t>global LNG</w:t>
      </w:r>
      <w:r w:rsidRPr="00D0419D">
        <w:rPr>
          <w:rStyle w:val="StyleBoldUnderline"/>
        </w:rPr>
        <w:t xml:space="preserve"> capacity </w:t>
      </w:r>
      <w:r w:rsidRPr="008B547C">
        <w:rPr>
          <w:rStyle w:val="StyleBoldUnderline"/>
          <w:highlight w:val="yellow"/>
        </w:rPr>
        <w:t>shortage of 9–20</w:t>
      </w:r>
      <w:r w:rsidRPr="00D0419D">
        <w:rPr>
          <w:rStyle w:val="StyleBoldUnderline"/>
        </w:rPr>
        <w:t xml:space="preserve"> </w:t>
      </w:r>
      <w:r w:rsidRPr="008B547C">
        <w:rPr>
          <w:rStyle w:val="StyleBoldUnderline"/>
          <w:highlight w:val="yellow"/>
        </w:rPr>
        <w:t>Bcf/d by 2025</w:t>
      </w:r>
      <w:r>
        <w:t xml:space="preserve"> and 20–35 Bcf/d by 2030. We project that </w:t>
      </w:r>
      <w:r w:rsidRPr="008B547C">
        <w:rPr>
          <w:rStyle w:val="StyleBoldUnderline"/>
          <w:highlight w:val="yellow"/>
        </w:rPr>
        <w:t>the U</w:t>
      </w:r>
      <w:r w:rsidRPr="008B547C">
        <w:rPr>
          <w:highlight w:val="yellow"/>
        </w:rPr>
        <w:t>n</w:t>
      </w:r>
      <w:r>
        <w:t xml:space="preserve">ited </w:t>
      </w:r>
      <w:r w:rsidRPr="008B547C">
        <w:rPr>
          <w:rStyle w:val="StyleBoldUnderline"/>
          <w:highlight w:val="yellow"/>
        </w:rPr>
        <w:t>S</w:t>
      </w:r>
      <w:r>
        <w:t xml:space="preserve">tates </w:t>
      </w:r>
      <w:r w:rsidRPr="00D0419D">
        <w:rPr>
          <w:rStyle w:val="StyleBoldUnderline"/>
        </w:rPr>
        <w:t xml:space="preserve">likely </w:t>
      </w:r>
      <w:r w:rsidRPr="008B547C">
        <w:rPr>
          <w:rStyle w:val="StyleBoldUnderline"/>
          <w:highlight w:val="yellow"/>
        </w:rPr>
        <w:t>will achieve 6.7 Bcf/d by</w:t>
      </w:r>
      <w:r w:rsidRPr="00D0419D">
        <w:rPr>
          <w:rStyle w:val="StyleBoldUnderline"/>
        </w:rPr>
        <w:t xml:space="preserve"> </w:t>
      </w:r>
      <w:r w:rsidRPr="008B547C">
        <w:rPr>
          <w:rStyle w:val="StyleBoldUnderline"/>
          <w:highlight w:val="yellow"/>
        </w:rPr>
        <w:t>2018</w:t>
      </w:r>
      <w:r w:rsidRPr="00D0419D">
        <w:rPr>
          <w:rStyle w:val="StyleBoldUnderline"/>
        </w:rPr>
        <w:t xml:space="preserve"> based on projects in advanced stages </w:t>
      </w:r>
      <w:r w:rsidRPr="008B547C">
        <w:rPr>
          <w:rStyle w:val="StyleBoldUnderline"/>
          <w:highlight w:val="yellow"/>
        </w:rPr>
        <w:t xml:space="preserve">and will fill the remainder </w:t>
      </w:r>
      <w:r w:rsidRPr="008B547C">
        <w:rPr>
          <w:rStyle w:val="StyleBoldUnderline"/>
        </w:rPr>
        <w:t>of</w:t>
      </w:r>
      <w:r w:rsidRPr="00D0419D">
        <w:rPr>
          <w:rStyle w:val="StyleBoldUnderline"/>
        </w:rPr>
        <w:t xml:space="preserve"> the 2025 and 2030 gaps </w:t>
      </w:r>
      <w:r w:rsidRPr="008B547C">
        <w:rPr>
          <w:rStyle w:val="StyleBoldUnderline"/>
          <w:highlight w:val="yellow"/>
        </w:rPr>
        <w:t>with</w:t>
      </w:r>
      <w:r>
        <w:t xml:space="preserve"> </w:t>
      </w:r>
      <w:r w:rsidRPr="00D0419D">
        <w:rPr>
          <w:rStyle w:val="StyleBoldUnderline"/>
        </w:rPr>
        <w:t>part or all of the remaining</w:t>
      </w:r>
      <w:r>
        <w:t xml:space="preserve"> 22.7 Bcf/d of </w:t>
      </w:r>
      <w:r w:rsidRPr="008B547C">
        <w:rPr>
          <w:rStyle w:val="StyleBoldUnderline"/>
          <w:highlight w:val="yellow"/>
        </w:rPr>
        <w:t>active LNG export applications</w:t>
      </w:r>
      <w:r>
        <w:t xml:space="preserve">, depending on the scenario. </w:t>
      </w:r>
      <w:r w:rsidRPr="008B547C">
        <w:rPr>
          <w:rStyle w:val="StyleBoldUnderline"/>
          <w:highlight w:val="yellow"/>
        </w:rPr>
        <w:t>This level of exports</w:t>
      </w:r>
      <w:r w:rsidRPr="00D0419D">
        <w:rPr>
          <w:rStyle w:val="StyleBoldUnderline"/>
        </w:rPr>
        <w:t xml:space="preserve"> from the U</w:t>
      </w:r>
      <w:r>
        <w:t xml:space="preserve">nited </w:t>
      </w:r>
      <w:r w:rsidRPr="00D0419D">
        <w:rPr>
          <w:rStyle w:val="StyleBoldUnderline"/>
        </w:rPr>
        <w:t>S</w:t>
      </w:r>
      <w:r>
        <w:t xml:space="preserve">tates </w:t>
      </w:r>
      <w:r w:rsidRPr="008B547C">
        <w:rPr>
          <w:rStyle w:val="StyleBoldUnderline"/>
          <w:highlight w:val="yellow"/>
        </w:rPr>
        <w:t>can be supported</w:t>
      </w:r>
      <w:r w:rsidRPr="00D0419D">
        <w:rPr>
          <w:rStyle w:val="StyleBoldUnderline"/>
        </w:rPr>
        <w:t xml:space="preserve"> for the following reasons</w:t>
      </w:r>
      <w:r>
        <w:t xml:space="preserve">: </w:t>
      </w:r>
    </w:p>
    <w:p w:rsidR="00A835FE" w:rsidRDefault="00A835FE" w:rsidP="00A835FE">
      <w:pPr>
        <w:ind w:left="288"/>
      </w:pPr>
      <w:r>
        <w:t xml:space="preserve">1. </w:t>
      </w:r>
      <w:r w:rsidRPr="00D0419D">
        <w:rPr>
          <w:rStyle w:val="StyleBoldUnderline"/>
        </w:rPr>
        <w:t>The U</w:t>
      </w:r>
      <w:r>
        <w:t xml:space="preserve">nited </w:t>
      </w:r>
      <w:r w:rsidRPr="00D0419D">
        <w:rPr>
          <w:rStyle w:val="StyleBoldUnderline"/>
        </w:rPr>
        <w:t>S</w:t>
      </w:r>
      <w:r>
        <w:t xml:space="preserve">tates </w:t>
      </w:r>
      <w:r w:rsidRPr="00D0419D">
        <w:rPr>
          <w:rStyle w:val="StyleBoldUnderline"/>
        </w:rPr>
        <w:t>will have a greater opportunity than just filling the gap between liquefaction capacity and demand.</w:t>
      </w:r>
      <w:r>
        <w:t xml:space="preserve"> </w:t>
      </w:r>
      <w:r w:rsidRPr="008B547C">
        <w:rPr>
          <w:rStyle w:val="StyleBoldUnderline"/>
          <w:highlight w:val="yellow"/>
        </w:rPr>
        <w:t>With contracted supply falling</w:t>
      </w:r>
      <w:r w:rsidRPr="00D0419D">
        <w:rPr>
          <w:rStyle w:val="StyleBoldUnderline"/>
        </w:rPr>
        <w:t xml:space="preserve"> starting in 2019 for Japan, South Korea, Taiwan, and China</w:t>
      </w:r>
      <w:r>
        <w:t xml:space="preserve">, </w:t>
      </w:r>
      <w:r w:rsidRPr="008B547C">
        <w:rPr>
          <w:rStyle w:val="StyleBoldUnderline"/>
          <w:highlight w:val="yellow"/>
        </w:rPr>
        <w:t>there</w:t>
      </w:r>
      <w:r>
        <w:t xml:space="preserve"> also </w:t>
      </w:r>
      <w:r w:rsidRPr="008B547C">
        <w:rPr>
          <w:rStyle w:val="StyleBoldUnderline"/>
          <w:highlight w:val="yellow"/>
        </w:rPr>
        <w:t>is</w:t>
      </w:r>
      <w:r w:rsidRPr="008B547C">
        <w:rPr>
          <w:highlight w:val="yellow"/>
        </w:rPr>
        <w:t xml:space="preserve"> </w:t>
      </w:r>
      <w:r w:rsidRPr="008B547C">
        <w:rPr>
          <w:rStyle w:val="StyleBoldUnderline"/>
          <w:highlight w:val="yellow"/>
        </w:rPr>
        <w:t>opportunity for</w:t>
      </w:r>
      <w:r w:rsidRPr="00D0419D">
        <w:rPr>
          <w:rStyle w:val="StyleBoldUnderline"/>
        </w:rPr>
        <w:t xml:space="preserve"> US </w:t>
      </w:r>
      <w:r w:rsidRPr="008B547C">
        <w:rPr>
          <w:rStyle w:val="StyleBoldUnderline"/>
          <w:highlight w:val="yellow"/>
        </w:rPr>
        <w:t>exporters to take share</w:t>
      </w:r>
      <w:r w:rsidRPr="00D0419D">
        <w:rPr>
          <w:rStyle w:val="StyleBoldUnderline"/>
        </w:rPr>
        <w:t xml:space="preserve"> </w:t>
      </w:r>
      <w:r w:rsidRPr="008B547C">
        <w:rPr>
          <w:rStyle w:val="StyleBoldUnderline"/>
          <w:highlight w:val="yellow"/>
        </w:rPr>
        <w:t xml:space="preserve">from suppliers who </w:t>
      </w:r>
      <w:r w:rsidRPr="008B547C">
        <w:rPr>
          <w:rStyle w:val="StyleBoldUnderline"/>
        </w:rPr>
        <w:t>already</w:t>
      </w:r>
      <w:r w:rsidRPr="00D0419D">
        <w:rPr>
          <w:rStyle w:val="StyleBoldUnderline"/>
        </w:rPr>
        <w:t xml:space="preserve"> </w:t>
      </w:r>
      <w:r w:rsidRPr="008B547C">
        <w:rPr>
          <w:rStyle w:val="StyleBoldUnderline"/>
          <w:highlight w:val="yellow"/>
        </w:rPr>
        <w:t>have installed capacity</w:t>
      </w:r>
      <w:r w:rsidRPr="008B547C">
        <w:rPr>
          <w:highlight w:val="yellow"/>
        </w:rPr>
        <w:t xml:space="preserve"> (</w:t>
      </w:r>
      <w:r w:rsidRPr="008B547C">
        <w:t>see Figure 12). As such, assuming the United States likely can fill the shortage</w:t>
      </w:r>
      <w:r>
        <w:t xml:space="preserve"> gap is conservative. </w:t>
      </w:r>
    </w:p>
    <w:p w:rsidR="00A835FE" w:rsidRDefault="00A835FE" w:rsidP="00A835FE">
      <w:pPr>
        <w:ind w:left="288"/>
      </w:pPr>
      <w:r>
        <w:t xml:space="preserve">2. </w:t>
      </w:r>
      <w:r w:rsidRPr="008B547C">
        <w:rPr>
          <w:rStyle w:val="StyleBoldUnderline"/>
          <w:highlight w:val="yellow"/>
        </w:rPr>
        <w:t>Asian oil-linked</w:t>
      </w:r>
      <w:r w:rsidRPr="002F34D2">
        <w:rPr>
          <w:rStyle w:val="StyleBoldUnderline"/>
        </w:rPr>
        <w:t xml:space="preserve"> LNG </w:t>
      </w:r>
      <w:r w:rsidRPr="008B547C">
        <w:rPr>
          <w:rStyle w:val="StyleBoldUnderline"/>
          <w:highlight w:val="yellow"/>
        </w:rPr>
        <w:t xml:space="preserve">prices will </w:t>
      </w:r>
      <w:r w:rsidRPr="008B547C">
        <w:rPr>
          <w:rStyle w:val="StyleBoldUnderline"/>
        </w:rPr>
        <w:t>continue</w:t>
      </w:r>
      <w:r w:rsidRPr="002F34D2">
        <w:rPr>
          <w:rStyle w:val="StyleBoldUnderline"/>
        </w:rPr>
        <w:t xml:space="preserve"> to </w:t>
      </w:r>
      <w:r w:rsidRPr="008B547C">
        <w:rPr>
          <w:rStyle w:val="StyleBoldUnderline"/>
          <w:highlight w:val="yellow"/>
        </w:rPr>
        <w:t>be favorable, inclusive of</w:t>
      </w:r>
      <w:r w:rsidRPr="002F34D2">
        <w:rPr>
          <w:rStyle w:val="StyleBoldUnderline"/>
        </w:rPr>
        <w:t xml:space="preserve"> the </w:t>
      </w:r>
      <w:r w:rsidRPr="008B547C">
        <w:rPr>
          <w:rStyle w:val="StyleBoldUnderline"/>
          <w:highlight w:val="yellow"/>
        </w:rPr>
        <w:t>netback cost</w:t>
      </w:r>
      <w:r>
        <w:t xml:space="preserve"> (costs of liquefaction, shipping, and regasification) </w:t>
      </w:r>
      <w:r w:rsidRPr="002F34D2">
        <w:rPr>
          <w:rStyle w:val="StyleBoldUnderline"/>
        </w:rPr>
        <w:t>to the U</w:t>
      </w:r>
      <w:r>
        <w:t xml:space="preserve">nited </w:t>
      </w:r>
      <w:r w:rsidRPr="002F34D2">
        <w:rPr>
          <w:rStyle w:val="StyleBoldUnderline"/>
        </w:rPr>
        <w:t>S</w:t>
      </w:r>
      <w:r>
        <w:t xml:space="preserve">tates. </w:t>
      </w:r>
    </w:p>
    <w:p w:rsidR="00A835FE" w:rsidRPr="00303353" w:rsidRDefault="00A835FE" w:rsidP="00A835FE">
      <w:pPr>
        <w:ind w:left="288"/>
      </w:pPr>
      <w:r w:rsidRPr="00303353">
        <w:t xml:space="preserve">3. Exports will continue even at higher domestic prices because of price-induced demand destruction from other sectors that “frees up” supply. This is discussed in further detail in Section 6. </w:t>
      </w:r>
    </w:p>
    <w:p w:rsidR="00A835FE" w:rsidRDefault="00A835FE" w:rsidP="00A835FE"/>
    <w:p w:rsidR="00A835FE" w:rsidRDefault="00A835FE" w:rsidP="00A835FE">
      <w:pPr>
        <w:pStyle w:val="Heading4"/>
      </w:pPr>
      <w:r>
        <w:t xml:space="preserve">Plenty of international demand and oil-indexed prices mean the U.S. will compete </w:t>
      </w:r>
    </w:p>
    <w:p w:rsidR="00A835FE" w:rsidRDefault="00A835FE" w:rsidP="00A835FE">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6" w:history="1">
        <w:r w:rsidRPr="004B471A">
          <w:rPr>
            <w:rStyle w:val="Hyperlink"/>
          </w:rPr>
          <w:t>http://www.crai.com/uploadedFiles/Publications/CRA_LNG_Study_Feb2013.pdf</w:t>
        </w:r>
      </w:hyperlink>
      <w:r>
        <w:t xml:space="preserve"> </w:t>
      </w:r>
    </w:p>
    <w:p w:rsidR="00A835FE" w:rsidRDefault="00A835FE" w:rsidP="00A835FE">
      <w:pPr>
        <w:ind w:left="288"/>
      </w:pPr>
      <w:r>
        <w:t xml:space="preserve">In conclusion, we find that </w:t>
      </w:r>
      <w:r w:rsidRPr="002F34D2">
        <w:rPr>
          <w:rStyle w:val="StyleBoldUnderline"/>
          <w:bdr w:val="single" w:sz="4" w:space="0" w:color="auto"/>
        </w:rPr>
        <w:t xml:space="preserve">a number of </w:t>
      </w:r>
      <w:r w:rsidRPr="008B547C">
        <w:rPr>
          <w:rStyle w:val="StyleBoldUnderline"/>
          <w:highlight w:val="yellow"/>
          <w:bdr w:val="single" w:sz="4" w:space="0" w:color="auto"/>
        </w:rPr>
        <w:t>factors</w:t>
      </w:r>
      <w:r w:rsidRPr="008B547C">
        <w:rPr>
          <w:highlight w:val="yellow"/>
        </w:rPr>
        <w:t xml:space="preserve"> </w:t>
      </w:r>
      <w:r w:rsidRPr="008B547C">
        <w:rPr>
          <w:rStyle w:val="StyleBoldUnderline"/>
          <w:highlight w:val="yellow"/>
        </w:rPr>
        <w:t>make a</w:t>
      </w:r>
      <w:r w:rsidRPr="008B547C">
        <w:rPr>
          <w:highlight w:val="yellow"/>
        </w:rPr>
        <w:t xml:space="preserve"> </w:t>
      </w:r>
      <w:r w:rsidRPr="008B547C">
        <w:rPr>
          <w:rStyle w:val="StyleBoldUnderline"/>
          <w:highlight w:val="yellow"/>
          <w:bdr w:val="single" w:sz="4" w:space="0" w:color="auto"/>
        </w:rPr>
        <w:t>compelling case</w:t>
      </w:r>
      <w:r w:rsidRPr="008B547C">
        <w:rPr>
          <w:highlight w:val="yellow"/>
        </w:rPr>
        <w:t xml:space="preserve"> </w:t>
      </w:r>
      <w:r w:rsidRPr="008B547C">
        <w:rPr>
          <w:rStyle w:val="StyleBoldUnderline"/>
          <w:highlight w:val="yellow"/>
        </w:rPr>
        <w:t>for exports of 9-20</w:t>
      </w:r>
      <w:r w:rsidRPr="002F34D2">
        <w:rPr>
          <w:rStyle w:val="StyleBoldUnderline"/>
        </w:rPr>
        <w:t xml:space="preserve"> </w:t>
      </w:r>
      <w:r w:rsidRPr="008B547C">
        <w:rPr>
          <w:rStyle w:val="StyleBoldUnderline"/>
          <w:highlight w:val="yellow"/>
        </w:rPr>
        <w:t>Bcf/d i</w:t>
      </w:r>
      <w:r w:rsidRPr="002F34D2">
        <w:rPr>
          <w:rStyle w:val="StyleBoldUnderline"/>
        </w:rPr>
        <w:t>n 2025</w:t>
      </w:r>
      <w:r>
        <w:t xml:space="preserve"> and 20-35 Bcf/d in 2030:</w:t>
      </w:r>
    </w:p>
    <w:p w:rsidR="00A835FE" w:rsidRDefault="00A835FE" w:rsidP="00A835FE">
      <w:pPr>
        <w:ind w:left="288"/>
      </w:pPr>
      <w:r>
        <w:t xml:space="preserve">• </w:t>
      </w:r>
      <w:r w:rsidRPr="008B547C">
        <w:rPr>
          <w:rStyle w:val="StyleBoldUnderline"/>
          <w:highlight w:val="yellow"/>
        </w:rPr>
        <w:t>Capacity Shortage</w:t>
      </w:r>
      <w:r>
        <w:t xml:space="preserve">: </w:t>
      </w:r>
      <w:r w:rsidRPr="002F34D2">
        <w:rPr>
          <w:rStyle w:val="StyleBoldUnderline"/>
        </w:rPr>
        <w:t>The</w:t>
      </w:r>
      <w:r>
        <w:t xml:space="preserve"> 2025 and 2030 </w:t>
      </w:r>
      <w:r w:rsidRPr="002F34D2">
        <w:rPr>
          <w:rStyle w:val="StyleBoldUnderline"/>
        </w:rPr>
        <w:t xml:space="preserve">supply-demand gap warrants the need for at least this amount of capacity </w:t>
      </w:r>
      <w:r w:rsidRPr="008B547C">
        <w:rPr>
          <w:rStyle w:val="StyleBoldUnderline"/>
          <w:highlight w:val="yellow"/>
        </w:rPr>
        <w:t>to supply global demand</w:t>
      </w:r>
      <w:r>
        <w:t>. The United States is already on the way to adding 6.7 Bcf/d of US LNG exports that are under construction or in advanced phases of development.</w:t>
      </w:r>
    </w:p>
    <w:p w:rsidR="00A835FE" w:rsidRDefault="00A835FE" w:rsidP="00A835FE">
      <w:pPr>
        <w:ind w:left="288"/>
      </w:pPr>
      <w:r>
        <w:t xml:space="preserve">• Existing Contracts Expiring: </w:t>
      </w:r>
      <w:r w:rsidRPr="008B547C">
        <w:rPr>
          <w:rStyle w:val="StyleBoldUnderline"/>
          <w:highlight w:val="yellow"/>
        </w:rPr>
        <w:t>Contracted supply</w:t>
      </w:r>
      <w:r w:rsidRPr="002F34D2">
        <w:rPr>
          <w:rStyle w:val="StyleBoldUnderline"/>
        </w:rPr>
        <w:t xml:space="preserve"> starting in 2019 for Japan, South Korea, Taiwan, and China </w:t>
      </w:r>
      <w:r w:rsidRPr="008B547C">
        <w:rPr>
          <w:rStyle w:val="StyleBoldUnderline"/>
          <w:highlight w:val="yellow"/>
        </w:rPr>
        <w:t>will open up</w:t>
      </w:r>
      <w:r w:rsidRPr="002F34D2">
        <w:rPr>
          <w:rStyle w:val="StyleBoldUnderline"/>
        </w:rPr>
        <w:t xml:space="preserve"> more opportunities for the U</w:t>
      </w:r>
      <w:r>
        <w:t xml:space="preserve">nited </w:t>
      </w:r>
      <w:r w:rsidRPr="002F34D2">
        <w:rPr>
          <w:rStyle w:val="StyleBoldUnderline"/>
        </w:rPr>
        <w:t>S</w:t>
      </w:r>
      <w:r>
        <w:t xml:space="preserve">tates </w:t>
      </w:r>
      <w:r w:rsidRPr="002F34D2">
        <w:rPr>
          <w:rStyle w:val="StyleBoldUnderline"/>
        </w:rPr>
        <w:t>to compete</w:t>
      </w:r>
      <w:r>
        <w:t xml:space="preserve"> with existing liquefaction terminals.</w:t>
      </w:r>
    </w:p>
    <w:p w:rsidR="00A835FE" w:rsidRDefault="00A835FE" w:rsidP="00A835FE">
      <w:pPr>
        <w:ind w:left="288"/>
      </w:pPr>
      <w:r>
        <w:t xml:space="preserve">• High Margins in the LNG Value Chain: </w:t>
      </w:r>
      <w:r w:rsidRPr="008B547C">
        <w:rPr>
          <w:rStyle w:val="StyleBoldUnderline"/>
          <w:highlight w:val="yellow"/>
        </w:rPr>
        <w:t>Oil-indexed prices</w:t>
      </w:r>
      <w:r w:rsidRPr="002F34D2">
        <w:rPr>
          <w:rStyle w:val="StyleBoldUnderline"/>
        </w:rPr>
        <w:t xml:space="preserve"> in Asia </w:t>
      </w:r>
      <w:r w:rsidRPr="008B547C">
        <w:rPr>
          <w:rStyle w:val="StyleBoldUnderline"/>
          <w:highlight w:val="yellow"/>
        </w:rPr>
        <w:t>create large-margin</w:t>
      </w:r>
      <w:r w:rsidRPr="002F34D2">
        <w:rPr>
          <w:rStyle w:val="StyleBoldUnderline"/>
        </w:rPr>
        <w:t xml:space="preserve"> opportunities in the LNG value chain</w:t>
      </w:r>
      <w:r>
        <w:t xml:space="preserve">. </w:t>
      </w:r>
      <w:r w:rsidRPr="008B547C">
        <w:rPr>
          <w:rStyle w:val="StyleBoldUnderline"/>
          <w:highlight w:val="yellow"/>
        </w:rPr>
        <w:t>Even if LNG prices</w:t>
      </w:r>
      <w:r w:rsidRPr="002F34D2">
        <w:rPr>
          <w:rStyle w:val="StyleBoldUnderline"/>
        </w:rPr>
        <w:t xml:space="preserve"> were to</w:t>
      </w:r>
      <w:r>
        <w:t xml:space="preserve"> disconnect from oil prices and </w:t>
      </w:r>
      <w:r w:rsidRPr="008B547C">
        <w:rPr>
          <w:rStyle w:val="StyleBoldUnderline"/>
          <w:highlight w:val="yellow"/>
        </w:rPr>
        <w:t>fall</w:t>
      </w:r>
      <w:r w:rsidRPr="002F34D2">
        <w:rPr>
          <w:rStyle w:val="StyleBoldUnderline"/>
        </w:rPr>
        <w:t xml:space="preserve"> by </w:t>
      </w:r>
      <w:r w:rsidRPr="008B547C">
        <w:rPr>
          <w:rStyle w:val="StyleBoldUnderline"/>
          <w:highlight w:val="yellow"/>
        </w:rPr>
        <w:t>50%</w:t>
      </w:r>
      <w:r w:rsidRPr="002F34D2">
        <w:rPr>
          <w:rStyle w:val="StyleBoldUnderline"/>
        </w:rPr>
        <w:t xml:space="preserve"> from current levels, </w:t>
      </w:r>
      <w:r w:rsidRPr="008B547C">
        <w:rPr>
          <w:rStyle w:val="StyleBoldUnderline"/>
          <w:highlight w:val="yellow"/>
        </w:rPr>
        <w:t>the margins would be sufficient</w:t>
      </w:r>
      <w:r w:rsidRPr="002F34D2">
        <w:rPr>
          <w:rStyle w:val="StyleBoldUnderline"/>
        </w:rPr>
        <w:t xml:space="preserve"> for the investment return required at current domestic natural gas prices</w:t>
      </w:r>
      <w:r>
        <w:t>.</w:t>
      </w:r>
    </w:p>
    <w:p w:rsidR="00A835FE" w:rsidRDefault="00A835FE" w:rsidP="00A835FE">
      <w:pPr>
        <w:ind w:left="288"/>
      </w:pPr>
      <w:r w:rsidRPr="008B547C">
        <w:rPr>
          <w:rStyle w:val="StyleBoldUnderline"/>
          <w:highlight w:val="yellow"/>
        </w:rPr>
        <w:t>Our analysis contradicts</w:t>
      </w:r>
      <w:r w:rsidRPr="002F34D2">
        <w:rPr>
          <w:rStyle w:val="StyleBoldUnderline"/>
        </w:rPr>
        <w:t xml:space="preserve"> the conclusions in the </w:t>
      </w:r>
      <w:r w:rsidRPr="008B547C">
        <w:rPr>
          <w:rStyle w:val="StyleBoldUnderline"/>
          <w:highlight w:val="yellow"/>
        </w:rPr>
        <w:t>NERA</w:t>
      </w:r>
      <w:r w:rsidRPr="002F34D2">
        <w:rPr>
          <w:rStyle w:val="StyleBoldUnderline"/>
        </w:rPr>
        <w:t xml:space="preserve"> Report</w:t>
      </w:r>
      <w:r>
        <w:t xml:space="preserve"> </w:t>
      </w:r>
      <w:r w:rsidRPr="002F34D2">
        <w:rPr>
          <w:rStyle w:val="StyleBoldUnderline"/>
        </w:rPr>
        <w:t>in that</w:t>
      </w:r>
      <w:r>
        <w:t xml:space="preserve"> </w:t>
      </w:r>
      <w:r w:rsidRPr="008B547C">
        <w:rPr>
          <w:rStyle w:val="StyleBoldUnderline"/>
          <w:highlight w:val="yellow"/>
          <w:bdr w:val="single" w:sz="4" w:space="0" w:color="auto"/>
        </w:rPr>
        <w:t>US exports can occur</w:t>
      </w:r>
      <w:r w:rsidRPr="002F34D2">
        <w:rPr>
          <w:rStyle w:val="StyleBoldUnderline"/>
          <w:bdr w:val="single" w:sz="4" w:space="0" w:color="auto"/>
        </w:rPr>
        <w:t xml:space="preserve"> </w:t>
      </w:r>
      <w:r w:rsidRPr="008B547C">
        <w:rPr>
          <w:rStyle w:val="StyleBoldUnderline"/>
          <w:highlight w:val="yellow"/>
          <w:bdr w:val="single" w:sz="4" w:space="0" w:color="auto"/>
        </w:rPr>
        <w:t>without</w:t>
      </w:r>
      <w:r w:rsidRPr="002F34D2">
        <w:rPr>
          <w:rStyle w:val="StyleBoldUnderline"/>
          <w:bdr w:val="single" w:sz="4" w:space="0" w:color="auto"/>
        </w:rPr>
        <w:t xml:space="preserve"> the need for international supply or demand </w:t>
      </w:r>
      <w:r w:rsidRPr="008B547C">
        <w:rPr>
          <w:rStyle w:val="StyleBoldUnderline"/>
          <w:highlight w:val="yellow"/>
          <w:bdr w:val="single" w:sz="4" w:space="0" w:color="auto"/>
        </w:rPr>
        <w:t>shocks</w:t>
      </w:r>
      <w:r>
        <w:t xml:space="preserve"> to occur. We contend that </w:t>
      </w:r>
      <w:r w:rsidRPr="008B547C">
        <w:rPr>
          <w:rStyle w:val="StyleBoldUnderline"/>
          <w:highlight w:val="yellow"/>
        </w:rPr>
        <w:t>NERA came to a flawed conclusion because it used excessive netback costs</w:t>
      </w:r>
      <w:r w:rsidRPr="002F34D2">
        <w:rPr>
          <w:rStyle w:val="StyleBoldUnderline"/>
        </w:rPr>
        <w:t xml:space="preserve"> and price elasticities</w:t>
      </w:r>
      <w:r>
        <w:t xml:space="preserve"> that ultimately dissuaded US LNG exports in most scenarios.</w:t>
      </w:r>
    </w:p>
    <w:p w:rsidR="00A835FE" w:rsidRDefault="00A835FE" w:rsidP="00A835FE"/>
    <w:p w:rsidR="00A835FE" w:rsidRDefault="00A835FE" w:rsidP="00A835FE">
      <w:pPr>
        <w:pStyle w:val="Heading4"/>
      </w:pPr>
      <w:r>
        <w:lastRenderedPageBreak/>
        <w:t xml:space="preserve">Their evidence assumes every potential customer has the same elasticity of demand---that’s clearly wrong </w:t>
      </w:r>
    </w:p>
    <w:p w:rsidR="00A835FE" w:rsidRDefault="00A835FE" w:rsidP="00A835FE">
      <w:r w:rsidRPr="00705820">
        <w:t>K</w:t>
      </w:r>
      <w:r>
        <w:t xml:space="preserve">en </w:t>
      </w:r>
      <w:r w:rsidRPr="00705820">
        <w:rPr>
          <w:rStyle w:val="StyleStyleBold12pt"/>
        </w:rPr>
        <w:t>Ditzel 13</w:t>
      </w:r>
      <w: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w:t>
      </w:r>
      <w:hyperlink r:id="rId17" w:history="1">
        <w:r w:rsidRPr="004B471A">
          <w:rPr>
            <w:rStyle w:val="Hyperlink"/>
          </w:rPr>
          <w:t>http://www.crai.com/uploadedFiles/Publications/CRA_LNG_Study_Feb2013.pdf</w:t>
        </w:r>
      </w:hyperlink>
      <w:r>
        <w:t xml:space="preserve"> </w:t>
      </w:r>
    </w:p>
    <w:p w:rsidR="00A835FE" w:rsidRDefault="00A835FE" w:rsidP="00A835FE">
      <w:pPr>
        <w:ind w:left="288"/>
      </w:pPr>
      <w:r>
        <w:t xml:space="preserve">In addition to using excessive netback costs, </w:t>
      </w:r>
      <w:r w:rsidRPr="008B547C">
        <w:rPr>
          <w:rStyle w:val="StyleBoldUnderline"/>
          <w:highlight w:val="yellow"/>
        </w:rPr>
        <w:t>NERA</w:t>
      </w:r>
      <w:r>
        <w:t xml:space="preserve"> also </w:t>
      </w:r>
      <w:r w:rsidRPr="008B547C">
        <w:rPr>
          <w:rStyle w:val="StyleBoldUnderline"/>
          <w:highlight w:val="yellow"/>
          <w:bdr w:val="single" w:sz="4" w:space="0" w:color="auto"/>
        </w:rPr>
        <w:t>drove its results</w:t>
      </w:r>
      <w:r>
        <w:t xml:space="preserve"> </w:t>
      </w:r>
      <w:r w:rsidRPr="008B547C">
        <w:rPr>
          <w:rStyle w:val="StyleBoldUnderline"/>
          <w:highlight w:val="yellow"/>
        </w:rPr>
        <w:t>by</w:t>
      </w:r>
      <w:r w:rsidRPr="008B547C">
        <w:rPr>
          <w:highlight w:val="yellow"/>
        </w:rPr>
        <w:t xml:space="preserve"> </w:t>
      </w:r>
      <w:r w:rsidRPr="008B547C">
        <w:rPr>
          <w:rStyle w:val="StyleBoldUnderline"/>
          <w:highlight w:val="yellow"/>
        </w:rPr>
        <w:t>assuming all</w:t>
      </w:r>
      <w:r w:rsidRPr="002F34D2">
        <w:rPr>
          <w:rStyle w:val="StyleBoldUnderline"/>
        </w:rPr>
        <w:t xml:space="preserve"> non-US </w:t>
      </w:r>
      <w:r w:rsidRPr="008B547C">
        <w:rPr>
          <w:rStyle w:val="StyleBoldUnderline"/>
          <w:highlight w:val="yellow"/>
        </w:rPr>
        <w:t>countries would have</w:t>
      </w:r>
      <w:r w:rsidRPr="002F34D2">
        <w:rPr>
          <w:rStyle w:val="StyleBoldUnderline"/>
        </w:rPr>
        <w:t xml:space="preserve"> </w:t>
      </w:r>
      <w:r w:rsidRPr="008B547C">
        <w:rPr>
          <w:rStyle w:val="StyleBoldUnderline"/>
          <w:highlight w:val="yellow"/>
        </w:rPr>
        <w:t>the</w:t>
      </w:r>
      <w:r w:rsidRPr="008B547C">
        <w:rPr>
          <w:highlight w:val="yellow"/>
        </w:rPr>
        <w:t xml:space="preserve"> </w:t>
      </w:r>
      <w:r w:rsidRPr="008B547C">
        <w:rPr>
          <w:rStyle w:val="StyleBoldUnderline"/>
          <w:highlight w:val="yellow"/>
          <w:bdr w:val="single" w:sz="4" w:space="0" w:color="auto"/>
        </w:rPr>
        <w:t>same price elasticity of demand</w:t>
      </w:r>
      <w:r w:rsidRPr="008B547C">
        <w:rPr>
          <w:highlight w:val="yellow"/>
        </w:rPr>
        <w:t>.</w:t>
      </w:r>
      <w:r>
        <w:t xml:space="preserve"> </w:t>
      </w:r>
      <w:r w:rsidRPr="008B547C">
        <w:rPr>
          <w:rStyle w:val="StyleBoldUnderline"/>
          <w:highlight w:val="yellow"/>
        </w:rPr>
        <w:t>This</w:t>
      </w:r>
      <w:r>
        <w:t xml:space="preserve"> is an approach that </w:t>
      </w:r>
      <w:r w:rsidRPr="008B547C">
        <w:rPr>
          <w:rStyle w:val="StyleBoldUnderline"/>
          <w:highlight w:val="yellow"/>
        </w:rPr>
        <w:t>does not comport</w:t>
      </w:r>
      <w:r w:rsidRPr="002F34D2">
        <w:rPr>
          <w:rStyle w:val="StyleBoldUnderline"/>
        </w:rPr>
        <w:t xml:space="preserve"> with reality. </w:t>
      </w:r>
      <w:r w:rsidRPr="008B547C">
        <w:rPr>
          <w:rStyle w:val="StyleBoldUnderline"/>
          <w:highlight w:val="yellow"/>
        </w:rPr>
        <w:t>For</w:t>
      </w:r>
      <w:r>
        <w:t xml:space="preserve"> highly industrialized countries like </w:t>
      </w:r>
      <w:r w:rsidRPr="008B547C">
        <w:rPr>
          <w:rStyle w:val="StyleBoldUnderline"/>
          <w:highlight w:val="yellow"/>
        </w:rPr>
        <w:t>Japan and Korea</w:t>
      </w:r>
      <w:r>
        <w:t xml:space="preserve"> with limited native resources, </w:t>
      </w:r>
      <w:r w:rsidRPr="002F34D2">
        <w:rPr>
          <w:rStyle w:val="StyleBoldUnderline"/>
        </w:rPr>
        <w:t xml:space="preserve">natural </w:t>
      </w:r>
      <w:r w:rsidRPr="008B547C">
        <w:rPr>
          <w:rStyle w:val="StyleBoldUnderline"/>
          <w:highlight w:val="yellow"/>
        </w:rPr>
        <w:t xml:space="preserve">gas is </w:t>
      </w:r>
      <w:r w:rsidRPr="008B547C">
        <w:rPr>
          <w:rStyle w:val="StyleBoldUnderline"/>
        </w:rPr>
        <w:t>a</w:t>
      </w:r>
      <w:r w:rsidRPr="002F34D2">
        <w:rPr>
          <w:rStyle w:val="StyleBoldUnderline"/>
        </w:rPr>
        <w:t xml:space="preserve"> </w:t>
      </w:r>
      <w:r w:rsidRPr="008B547C">
        <w:rPr>
          <w:rStyle w:val="StyleBoldUnderline"/>
          <w:highlight w:val="yellow"/>
        </w:rPr>
        <w:t>critical</w:t>
      </w:r>
      <w:r w:rsidRPr="002F34D2">
        <w:rPr>
          <w:rStyle w:val="StyleBoldUnderline"/>
        </w:rPr>
        <w:t xml:space="preserve"> component of the energy mix</w:t>
      </w:r>
      <w:r>
        <w:t xml:space="preserve"> (see Figure 15). The next closest substitutable fuel source to LNG is refined oil products: thus the pricing of LNG at crude. As a result, </w:t>
      </w:r>
      <w:r w:rsidRPr="008B547C">
        <w:rPr>
          <w:rStyle w:val="StyleBoldUnderline"/>
          <w:highlight w:val="yellow"/>
        </w:rPr>
        <w:t>Japan and Korea have little leverage</w:t>
      </w:r>
      <w:r w:rsidRPr="002F34D2">
        <w:rPr>
          <w:rStyle w:val="StyleBoldUnderline"/>
        </w:rPr>
        <w:t xml:space="preserve"> in driving the spot market for LNG</w:t>
      </w:r>
      <w:r>
        <w:t xml:space="preserve">. This is supported by evidence of rising natural gas demand for Japan and Korea prior to 2011 (pre–Fukushima Daiichi disaster) while JCC prices were rising (see Figure 15). As such, we contend that the </w:t>
      </w:r>
      <w:r w:rsidRPr="008B547C">
        <w:rPr>
          <w:rStyle w:val="StyleBoldUnderline"/>
          <w:highlight w:val="yellow"/>
        </w:rPr>
        <w:t>short-term</w:t>
      </w:r>
      <w:r>
        <w:t xml:space="preserve"> (through 2020) </w:t>
      </w:r>
      <w:r w:rsidRPr="002F34D2">
        <w:rPr>
          <w:rStyle w:val="StyleBoldUnderline"/>
        </w:rPr>
        <w:t xml:space="preserve">price </w:t>
      </w:r>
      <w:r w:rsidRPr="008B547C">
        <w:rPr>
          <w:rStyle w:val="StyleBoldUnderline"/>
          <w:highlight w:val="yellow"/>
        </w:rPr>
        <w:t>elasticities of</w:t>
      </w:r>
      <w:r w:rsidRPr="002F34D2">
        <w:rPr>
          <w:rStyle w:val="StyleBoldUnderline"/>
        </w:rPr>
        <w:t xml:space="preserve"> natural gas </w:t>
      </w:r>
      <w:r w:rsidRPr="008B547C">
        <w:rPr>
          <w:rStyle w:val="StyleBoldUnderline"/>
          <w:highlight w:val="yellow"/>
        </w:rPr>
        <w:t>demand</w:t>
      </w:r>
      <w:r w:rsidRPr="002F34D2">
        <w:rPr>
          <w:rStyle w:val="StyleBoldUnderline"/>
        </w:rPr>
        <w:t xml:space="preserve"> for Japan and Korea </w:t>
      </w:r>
      <w:r w:rsidRPr="008B547C">
        <w:rPr>
          <w:rStyle w:val="StyleBoldUnderline"/>
          <w:highlight w:val="yellow"/>
        </w:rPr>
        <w:t>are</w:t>
      </w:r>
      <w:r w:rsidRPr="008B547C">
        <w:rPr>
          <w:highlight w:val="yellow"/>
        </w:rPr>
        <w:t xml:space="preserve"> </w:t>
      </w:r>
      <w:r w:rsidRPr="008B547C">
        <w:rPr>
          <w:rStyle w:val="StyleBoldUnderline"/>
          <w:highlight w:val="yellow"/>
          <w:bdr w:val="single" w:sz="4" w:space="0" w:color="auto"/>
        </w:rPr>
        <w:t>zero</w:t>
      </w:r>
      <w:r w:rsidRPr="008B547C">
        <w:rPr>
          <w:highlight w:val="yellow"/>
        </w:rPr>
        <w:t xml:space="preserve"> </w:t>
      </w:r>
      <w:r w:rsidRPr="008B547C">
        <w:rPr>
          <w:rStyle w:val="StyleBoldUnderline"/>
          <w:highlight w:val="yellow"/>
        </w:rPr>
        <w:t>as opposed to</w:t>
      </w:r>
      <w:r w:rsidRPr="008B547C">
        <w:rPr>
          <w:highlight w:val="yellow"/>
        </w:rPr>
        <w:t xml:space="preserve"> </w:t>
      </w:r>
      <w:r w:rsidRPr="008B547C">
        <w:rPr>
          <w:rStyle w:val="StyleBoldUnderline"/>
          <w:highlight w:val="yellow"/>
        </w:rPr>
        <w:t>the</w:t>
      </w:r>
      <w:r>
        <w:t xml:space="preserve"> –0.10 to –0.13 </w:t>
      </w:r>
      <w:r w:rsidRPr="008B547C">
        <w:rPr>
          <w:rStyle w:val="StyleBoldUnderline"/>
          <w:highlight w:val="yellow"/>
        </w:rPr>
        <w:t>range NERA applied</w:t>
      </w:r>
      <w:r>
        <w:t xml:space="preserve"> for 2013–2013.36</w:t>
      </w:r>
    </w:p>
    <w:p w:rsidR="00A835FE" w:rsidRPr="00F87FD5" w:rsidRDefault="00A835FE" w:rsidP="00A835FE">
      <w:bookmarkStart w:id="0" w:name="_GoBack"/>
      <w:bookmarkEnd w:id="0"/>
    </w:p>
    <w:p w:rsidR="00A835FE" w:rsidRDefault="00A835FE" w:rsidP="00A835FE"/>
    <w:p w:rsidR="00A835FE" w:rsidRDefault="00A835FE" w:rsidP="00A835FE">
      <w:pPr>
        <w:pStyle w:val="Heading1"/>
      </w:pPr>
      <w:r>
        <w:t xml:space="preserve">No Exports </w:t>
      </w:r>
    </w:p>
    <w:p w:rsidR="00A835FE" w:rsidRDefault="00A835FE" w:rsidP="00A835FE">
      <w:pPr>
        <w:pStyle w:val="Heading3"/>
      </w:pPr>
      <w:r>
        <w:t xml:space="preserve">No Exports---2AC </w:t>
      </w:r>
    </w:p>
    <w:p w:rsidR="00A835FE" w:rsidRDefault="00A835FE" w:rsidP="00A835FE">
      <w:pPr>
        <w:pStyle w:val="Heading4"/>
      </w:pPr>
      <w:r>
        <w:t>Consensus of experts on structural constraints to US LNG exports – lower cost producers and market forces</w:t>
      </w:r>
    </w:p>
    <w:p w:rsidR="00A835FE" w:rsidRDefault="00A835FE" w:rsidP="00A835FE">
      <w:r>
        <w:t xml:space="preserve">Michael </w:t>
      </w:r>
      <w:r w:rsidRPr="00D1310B">
        <w:rPr>
          <w:rStyle w:val="StyleStyleBold12pt"/>
        </w:rPr>
        <w:t>Levi</w:t>
      </w:r>
      <w:r>
        <w:t xml:space="preserve">, senior fellow for energy @ CFR, June </w:t>
      </w:r>
      <w:r w:rsidRPr="00D1310B">
        <w:rPr>
          <w:rStyle w:val="StyleStyleBold12pt"/>
        </w:rPr>
        <w:t>2012</w:t>
      </w:r>
      <w:r>
        <w:t>, “A Strategy for U.S. Natural Gas Exports,” Hamilton Project, http://www.hamiltonproject.org/papers/a_strategy_for_u.s._natural_gas_exports/</w:t>
      </w:r>
    </w:p>
    <w:p w:rsidR="00A835FE" w:rsidRDefault="00A835FE" w:rsidP="00A835FE">
      <w:pPr>
        <w:ind w:left="288"/>
      </w:pPr>
      <w:r w:rsidRPr="00CA5871">
        <w:rPr>
          <w:rStyle w:val="StyleBoldUnderline"/>
        </w:rPr>
        <w:t>It is far from clear that</w:t>
      </w:r>
      <w:r>
        <w:t xml:space="preserve"> all or even </w:t>
      </w:r>
      <w:r w:rsidRPr="00CA5871">
        <w:rPr>
          <w:rStyle w:val="StyleBoldUnderline"/>
        </w:rPr>
        <w:t>most of this export volume</w:t>
      </w:r>
      <w:r>
        <w:rPr>
          <w:rStyle w:val="StyleBoldUnderline"/>
        </w:rPr>
        <w:t xml:space="preserve"> </w:t>
      </w:r>
      <w:r w:rsidRPr="00CA5871">
        <w:rPr>
          <w:rStyle w:val="StyleBoldUnderline"/>
        </w:rPr>
        <w:t>would be used even if it were approved</w:t>
      </w:r>
      <w:r>
        <w:t xml:space="preserve">. </w:t>
      </w:r>
      <w:r w:rsidRPr="00481F83">
        <w:rPr>
          <w:rStyle w:val="StyleBoldUnderline"/>
          <w:highlight w:val="yellow"/>
        </w:rPr>
        <w:t>A recent MIT study looked at nine scenario</w:t>
      </w:r>
      <w:r w:rsidRPr="00481F83">
        <w:rPr>
          <w:highlight w:val="yellow"/>
        </w:rPr>
        <w:t>s</w:t>
      </w:r>
      <w:r>
        <w:t xml:space="preserve"> for U.S. and world natural gas markets; </w:t>
      </w:r>
      <w:r w:rsidRPr="00481F83">
        <w:rPr>
          <w:rStyle w:val="StyleBoldUnderline"/>
          <w:highlight w:val="yellow"/>
        </w:rPr>
        <w:t>none</w:t>
      </w:r>
      <w:r>
        <w:t xml:space="preserve"> of them </w:t>
      </w:r>
      <w:r w:rsidRPr="00481F83">
        <w:rPr>
          <w:rStyle w:val="StyleBoldUnderline"/>
          <w:highlight w:val="yellow"/>
        </w:rPr>
        <w:t>led to</w:t>
      </w:r>
      <w:r w:rsidRPr="00CA5871">
        <w:rPr>
          <w:rStyle w:val="StyleBoldUnderline"/>
        </w:rPr>
        <w:t xml:space="preserve"> the emergence of </w:t>
      </w:r>
      <w:r w:rsidRPr="00481F83">
        <w:rPr>
          <w:rStyle w:val="StyleBoldUnderline"/>
          <w:highlight w:val="yellow"/>
        </w:rPr>
        <w:t>significant</w:t>
      </w:r>
      <w:r w:rsidRPr="00CA5871">
        <w:rPr>
          <w:rStyle w:val="StyleBoldUnderline"/>
        </w:rPr>
        <w:t xml:space="preserve"> U.S. natural</w:t>
      </w:r>
      <w:r>
        <w:rPr>
          <w:rStyle w:val="StyleBoldUnderline"/>
        </w:rPr>
        <w:t xml:space="preserve"> </w:t>
      </w:r>
      <w:r w:rsidRPr="00481F83">
        <w:rPr>
          <w:rStyle w:val="StyleBoldUnderline"/>
          <w:highlight w:val="yellow"/>
        </w:rPr>
        <w:t>gas exports</w:t>
      </w:r>
      <w:r>
        <w:t xml:space="preserve">, in large part because </w:t>
      </w:r>
      <w:r w:rsidRPr="00481F83">
        <w:rPr>
          <w:rStyle w:val="StyleBoldUnderline"/>
          <w:highlight w:val="yellow"/>
        </w:rPr>
        <w:t>other</w:t>
      </w:r>
      <w:r w:rsidRPr="00CA5871">
        <w:rPr>
          <w:rStyle w:val="StyleBoldUnderline"/>
        </w:rPr>
        <w:t xml:space="preserve"> lower cost </w:t>
      </w:r>
      <w:r w:rsidRPr="00481F83">
        <w:rPr>
          <w:rStyle w:val="StyleBoldUnderline"/>
          <w:highlight w:val="yellow"/>
        </w:rPr>
        <w:t>producers undercut prices</w:t>
      </w:r>
      <w:r w:rsidRPr="00CA5871">
        <w:rPr>
          <w:rStyle w:val="StyleBoldUnderline"/>
        </w:rPr>
        <w:t xml:space="preserve"> offered by the U</w:t>
      </w:r>
      <w:r>
        <w:t xml:space="preserve">nited </w:t>
      </w:r>
      <w:r w:rsidRPr="00CA5871">
        <w:rPr>
          <w:rStyle w:val="StyleBoldUnderline"/>
        </w:rPr>
        <w:t>S</w:t>
      </w:r>
      <w:r>
        <w:t xml:space="preserve">tates in distant markets (MIT 2011). </w:t>
      </w:r>
      <w:r w:rsidRPr="00481F83">
        <w:rPr>
          <w:rStyle w:val="StyleBoldUnderline"/>
          <w:highlight w:val="yellow"/>
        </w:rPr>
        <w:t>Other forces</w:t>
      </w:r>
      <w:r>
        <w:t xml:space="preserve">, discussed in Chapter 2, </w:t>
      </w:r>
      <w:r w:rsidRPr="00CA5871">
        <w:rPr>
          <w:rStyle w:val="StyleBoldUnderline"/>
        </w:rPr>
        <w:t>could also</w:t>
      </w:r>
      <w:r>
        <w:rPr>
          <w:rStyle w:val="StyleBoldUnderline"/>
        </w:rPr>
        <w:t xml:space="preserve"> </w:t>
      </w:r>
      <w:r w:rsidRPr="00481F83">
        <w:rPr>
          <w:rStyle w:val="StyleBoldUnderline"/>
          <w:highlight w:val="yellow"/>
        </w:rPr>
        <w:t>lead</w:t>
      </w:r>
      <w:r w:rsidRPr="00CA5871">
        <w:rPr>
          <w:rStyle w:val="StyleBoldUnderline"/>
        </w:rPr>
        <w:t xml:space="preserve"> global natural gas </w:t>
      </w:r>
      <w:r w:rsidRPr="00481F83">
        <w:rPr>
          <w:rStyle w:val="StyleBoldUnderline"/>
          <w:highlight w:val="yellow"/>
        </w:rPr>
        <w:t>prices to converge</w:t>
      </w:r>
      <w:r w:rsidRPr="00CA5871">
        <w:rPr>
          <w:rStyle w:val="StyleBoldUnderline"/>
        </w:rPr>
        <w:t xml:space="preserve"> even without U.S.</w:t>
      </w:r>
      <w:r>
        <w:rPr>
          <w:rStyle w:val="StyleBoldUnderline"/>
        </w:rPr>
        <w:t xml:space="preserve"> </w:t>
      </w:r>
      <w:r w:rsidRPr="00CA5871">
        <w:rPr>
          <w:rStyle w:val="StyleBoldUnderline"/>
        </w:rPr>
        <w:t>exports, removing opportunities for economically attractive</w:t>
      </w:r>
      <w:r>
        <w:rPr>
          <w:rStyle w:val="StyleBoldUnderline"/>
        </w:rPr>
        <w:t xml:space="preserve"> </w:t>
      </w:r>
      <w:r w:rsidRPr="00CA5871">
        <w:rPr>
          <w:rStyle w:val="StyleBoldUnderline"/>
        </w:rPr>
        <w:t>U.S. LNG sales.</w:t>
      </w:r>
      <w:r>
        <w:rPr>
          <w:rStyle w:val="StyleBoldUnderline"/>
        </w:rPr>
        <w:t xml:space="preserve"> </w:t>
      </w:r>
      <w:r>
        <w:t xml:space="preserve">Indeed, </w:t>
      </w:r>
      <w:r w:rsidRPr="00CA5871">
        <w:rPr>
          <w:rStyle w:val="StyleBoldUnderline"/>
        </w:rPr>
        <w:t xml:space="preserve">most </w:t>
      </w:r>
      <w:r w:rsidRPr="00481F83">
        <w:rPr>
          <w:rStyle w:val="StyleBoldUnderline"/>
          <w:highlight w:val="yellow"/>
        </w:rPr>
        <w:t>analysts anticipate</w:t>
      </w:r>
      <w:r w:rsidRPr="00CA5871">
        <w:rPr>
          <w:rStyle w:val="StyleBoldUnderline"/>
        </w:rPr>
        <w:t xml:space="preserve"> that </w:t>
      </w:r>
      <w:r w:rsidRPr="00481F83">
        <w:rPr>
          <w:rStyle w:val="StyleBoldUnderline"/>
          <w:highlight w:val="yellow"/>
        </w:rPr>
        <w:t>less</w:t>
      </w:r>
      <w:r w:rsidRPr="00CA5871">
        <w:rPr>
          <w:rStyle w:val="StyleBoldUnderline"/>
        </w:rPr>
        <w:t xml:space="preserve"> LNG will be</w:t>
      </w:r>
      <w:r>
        <w:rPr>
          <w:rStyle w:val="StyleBoldUnderline"/>
        </w:rPr>
        <w:t xml:space="preserve"> </w:t>
      </w:r>
      <w:r w:rsidRPr="00481F83">
        <w:rPr>
          <w:rStyle w:val="StyleBoldUnderline"/>
          <w:highlight w:val="yellow"/>
        </w:rPr>
        <w:t>exported than</w:t>
      </w:r>
      <w:r w:rsidRPr="00CA5871">
        <w:rPr>
          <w:rStyle w:val="StyleBoldUnderline"/>
        </w:rPr>
        <w:t xml:space="preserve"> currently </w:t>
      </w:r>
      <w:r w:rsidRPr="00481F83">
        <w:rPr>
          <w:rStyle w:val="StyleBoldUnderline"/>
          <w:highlight w:val="yellow"/>
        </w:rPr>
        <w:t>pending permits would allow, even if</w:t>
      </w:r>
      <w:r w:rsidRPr="00CA5871">
        <w:rPr>
          <w:rStyle w:val="StyleBoldUnderline"/>
        </w:rPr>
        <w:t xml:space="preserve"> all of those were </w:t>
      </w:r>
      <w:r w:rsidRPr="00481F83">
        <w:rPr>
          <w:rStyle w:val="StyleBoldUnderline"/>
          <w:highlight w:val="yellow"/>
        </w:rPr>
        <w:t>approved</w:t>
      </w:r>
      <w:r>
        <w:t xml:space="preserve">. (They also expect to see more permit applications, since the plans behind many of the pending ones are expected to eventually fizzle.) For example, Citigroup analysts foresee up to 5 billion cubic feet a day of LNG exports by the end of the decade, barring regulatory barriers (Morse et al. 2012). UK gas producer BG has projected up to six billion cubic feet a day by then (Gismatullin 2012), the same volume that Deloitte (2011) analysts have focused their modeling on. Given </w:t>
      </w:r>
      <w:r w:rsidRPr="00481F83">
        <w:rPr>
          <w:rStyle w:val="StyleBoldUnderline"/>
          <w:highlight w:val="yellow"/>
        </w:rPr>
        <w:t>this</w:t>
      </w:r>
      <w:r w:rsidRPr="00683907">
        <w:rPr>
          <w:rStyle w:val="StyleBoldUnderline"/>
        </w:rPr>
        <w:t xml:space="preserve"> consistent </w:t>
      </w:r>
      <w:r w:rsidRPr="00481F83">
        <w:rPr>
          <w:rStyle w:val="StyleBoldUnderline"/>
          <w:highlight w:val="yellow"/>
        </w:rPr>
        <w:t>view</w:t>
      </w:r>
      <w:r w:rsidRPr="00683907">
        <w:rPr>
          <w:rStyle w:val="StyleBoldUnderline"/>
        </w:rPr>
        <w:t xml:space="preserve"> </w:t>
      </w:r>
      <w:r w:rsidRPr="00481F83">
        <w:rPr>
          <w:rStyle w:val="StyleBoldUnderline"/>
          <w:highlight w:val="yellow"/>
        </w:rPr>
        <w:t>among market analysts</w:t>
      </w:r>
      <w:r w:rsidRPr="00683907">
        <w:rPr>
          <w:rStyle w:val="StyleBoldUnderline"/>
        </w:rPr>
        <w:t xml:space="preserve"> on the maximum likely volume of LNG exports</w:t>
      </w:r>
      <w:r>
        <w:t xml:space="preserve"> from the United States, the main analysis in this paper focuses on the possibility of up to six billion cubic feet of daily exports. This </w:t>
      </w:r>
      <w:r w:rsidRPr="00481F83">
        <w:rPr>
          <w:rStyle w:val="StyleBoldUnderline"/>
          <w:highlight w:val="yellow"/>
        </w:rPr>
        <w:t>is</w:t>
      </w:r>
      <w:r w:rsidRPr="00683907">
        <w:rPr>
          <w:rStyle w:val="StyleBoldUnderline"/>
        </w:rPr>
        <w:t xml:space="preserve"> approximately half </w:t>
      </w:r>
      <w:r w:rsidRPr="00481F83">
        <w:rPr>
          <w:rStyle w:val="StyleBoldUnderline"/>
          <w:highlight w:val="yellow"/>
        </w:rPr>
        <w:t xml:space="preserve">the capacity </w:t>
      </w:r>
      <w:r w:rsidRPr="00481F83">
        <w:rPr>
          <w:rStyle w:val="StyleBoldUnderline"/>
        </w:rPr>
        <w:t xml:space="preserve">currently </w:t>
      </w:r>
      <w:r w:rsidRPr="00481F83">
        <w:rPr>
          <w:rStyle w:val="StyleBoldUnderline"/>
          <w:highlight w:val="yellow"/>
        </w:rPr>
        <w:t>awaiting approval</w:t>
      </w:r>
      <w:r>
        <w:t xml:space="preserve"> and almost ten percent of current U.S. natural gas production. I consider the possibility of significantly greater or lesser exports in Chapter 6; the qualitative conclusions do not change, though the specific costs and benefits of allowing LNG exports do. To provide some context, Figure 2 shows natural gas consumption and LNG trade by region.</w:t>
      </w:r>
    </w:p>
    <w:p w:rsidR="00A835FE" w:rsidRDefault="00A835FE" w:rsidP="00A835FE"/>
    <w:p w:rsidR="00A835FE" w:rsidRDefault="00A835FE" w:rsidP="00A835FE">
      <w:pPr>
        <w:pStyle w:val="Heading3"/>
      </w:pPr>
      <w:r>
        <w:t>No Exports---1AR/Extn</w:t>
      </w:r>
    </w:p>
    <w:p w:rsidR="00A835FE" w:rsidRDefault="00A835FE" w:rsidP="00A835FE">
      <w:pPr>
        <w:pStyle w:val="Heading4"/>
      </w:pPr>
      <w:r>
        <w:t>Exports won’t happen—3 reasons</w:t>
      </w:r>
    </w:p>
    <w:p w:rsidR="00A835FE" w:rsidRPr="001B2423" w:rsidRDefault="00A835FE" w:rsidP="00A835FE">
      <w:r w:rsidRPr="001A4FA6">
        <w:rPr>
          <w:rStyle w:val="StyleStyleBold12pt"/>
        </w:rPr>
        <w:t>Cunningham 12</w:t>
      </w:r>
      <w:r>
        <w:t xml:space="preserve"> (Nicholas, policy analyst for the American Security Project, “Should U.S. Export Natural Gas?” 6/25, http://americansecurityproject.org/blog/2012/should-u-s-export-natural-gas/)</w:t>
      </w:r>
    </w:p>
    <w:p w:rsidR="00A835FE" w:rsidRPr="001B2423" w:rsidRDefault="00A835FE" w:rsidP="00A835FE">
      <w:pPr>
        <w:rPr>
          <w:rStyle w:val="Emphasis"/>
        </w:rPr>
      </w:pPr>
      <w:r>
        <w:lastRenderedPageBreak/>
        <w:t xml:space="preserve">However, </w:t>
      </w:r>
      <w:r w:rsidRPr="0073453A">
        <w:rPr>
          <w:rStyle w:val="TitleChar"/>
          <w:highlight w:val="yellow"/>
        </w:rPr>
        <w:t>there are reasons to believe that the furor</w:t>
      </w:r>
      <w:r>
        <w:t xml:space="preserve">, from both sides, </w:t>
      </w:r>
      <w:r w:rsidRPr="0073453A">
        <w:rPr>
          <w:rStyle w:val="TitleChar"/>
          <w:highlight w:val="yellow"/>
        </w:rPr>
        <w:t>is overblown.</w:t>
      </w:r>
      <w:r w:rsidRPr="001B2423">
        <w:rPr>
          <w:rStyle w:val="TitleChar"/>
        </w:rPr>
        <w:t xml:space="preserve"> Exporting natural gas will neither be as good as supporters believe</w:t>
      </w:r>
      <w:r>
        <w:t xml:space="preserve">, nor as damaging as critics would have it. </w:t>
      </w:r>
      <w:r w:rsidRPr="0073453A">
        <w:rPr>
          <w:rStyle w:val="TitleChar"/>
          <w:highlight w:val="yellow"/>
        </w:rPr>
        <w:t>There are several reasons why</w:t>
      </w:r>
      <w:r w:rsidRPr="001B2423">
        <w:rPr>
          <w:rStyle w:val="TitleChar"/>
        </w:rPr>
        <w:t xml:space="preserve"> even if we went full steam ahead</w:t>
      </w:r>
      <w:r>
        <w:t xml:space="preserve"> with natural gas exports, </w:t>
      </w:r>
      <w:r w:rsidRPr="003E000E">
        <w:rPr>
          <w:rStyle w:val="TitleChar"/>
        </w:rPr>
        <w:t>it would not have a major impact</w:t>
      </w:r>
      <w:r w:rsidRPr="001B2423">
        <w:rPr>
          <w:rStyle w:val="TitleChar"/>
        </w:rPr>
        <w:t>.</w:t>
      </w:r>
      <w:r>
        <w:t xml:space="preserve"> In fact, </w:t>
      </w:r>
      <w:r w:rsidRPr="0073453A">
        <w:rPr>
          <w:rStyle w:val="Emphasis"/>
          <w:highlight w:val="yellow"/>
        </w:rPr>
        <w:t>it probably won’t even be a big deal</w:t>
      </w:r>
      <w:r w:rsidRPr="001B2423">
        <w:rPr>
          <w:rStyle w:val="Emphasis"/>
        </w:rPr>
        <w:t>.</w:t>
      </w:r>
    </w:p>
    <w:p w:rsidR="00A835FE" w:rsidRPr="001B2423" w:rsidRDefault="00A835FE" w:rsidP="00A835FE">
      <w:pPr>
        <w:rPr>
          <w:b/>
          <w:bCs/>
          <w:u w:val="single"/>
        </w:rPr>
      </w:pPr>
      <w:r w:rsidRPr="001B2423">
        <w:rPr>
          <w:rStyle w:val="TitleChar"/>
        </w:rPr>
        <w:t xml:space="preserve">First, </w:t>
      </w:r>
      <w:r w:rsidRPr="0073453A">
        <w:rPr>
          <w:rStyle w:val="TitleChar"/>
          <w:highlight w:val="yellow"/>
        </w:rPr>
        <w:t>natural gas prices are</w:t>
      </w:r>
      <w:r w:rsidRPr="001B2423">
        <w:rPr>
          <w:rStyle w:val="TitleChar"/>
        </w:rPr>
        <w:t xml:space="preserve"> historically </w:t>
      </w:r>
      <w:r w:rsidRPr="0073453A">
        <w:rPr>
          <w:rStyle w:val="TitleChar"/>
          <w:highlight w:val="yellow"/>
        </w:rPr>
        <w:t>volatile</w:t>
      </w:r>
      <w:r w:rsidRPr="001B2423">
        <w:rPr>
          <w:rStyle w:val="TitleChar"/>
        </w:rPr>
        <w:t xml:space="preserve">. </w:t>
      </w:r>
      <w:r>
        <w:t xml:space="preserve">Even if the U.S. possesses ample supplies for years to come, </w:t>
      </w:r>
      <w:r w:rsidRPr="0073453A">
        <w:rPr>
          <w:rStyle w:val="TitleChar"/>
          <w:highlight w:val="yellow"/>
        </w:rPr>
        <w:t>current</w:t>
      </w:r>
      <w:r w:rsidRPr="001B2423">
        <w:rPr>
          <w:rStyle w:val="TitleChar"/>
        </w:rPr>
        <w:t xml:space="preserve"> domestic </w:t>
      </w:r>
      <w:r w:rsidRPr="0073453A">
        <w:rPr>
          <w:rStyle w:val="TitleChar"/>
          <w:highlight w:val="yellow"/>
        </w:rPr>
        <w:t>prices are</w:t>
      </w:r>
      <w:r w:rsidRPr="001B2423">
        <w:rPr>
          <w:rStyle w:val="TitleChar"/>
        </w:rPr>
        <w:t xml:space="preserve"> probably at </w:t>
      </w:r>
      <w:r w:rsidRPr="0073453A">
        <w:rPr>
          <w:rStyle w:val="TitleChar"/>
          <w:highlight w:val="yellow"/>
        </w:rPr>
        <w:t>unsustainabl</w:t>
      </w:r>
      <w:r w:rsidRPr="001B2423">
        <w:rPr>
          <w:rStyle w:val="TitleChar"/>
        </w:rPr>
        <w:t xml:space="preserve">y low levels. Already, </w:t>
      </w:r>
      <w:r w:rsidRPr="0073453A">
        <w:rPr>
          <w:rStyle w:val="TitleChar"/>
          <w:highlight w:val="yellow"/>
        </w:rPr>
        <w:t>low</w:t>
      </w:r>
      <w:r w:rsidRPr="001B2423">
        <w:rPr>
          <w:rStyle w:val="TitleChar"/>
        </w:rPr>
        <w:t xml:space="preserve"> gas </w:t>
      </w:r>
      <w:r w:rsidRPr="0073453A">
        <w:rPr>
          <w:rStyle w:val="TitleChar"/>
          <w:highlight w:val="yellow"/>
        </w:rPr>
        <w:t>prices are hurting drilling companies, prompting them to sell off assets</w:t>
      </w:r>
      <w:r w:rsidRPr="001B2423">
        <w:rPr>
          <w:rStyle w:val="TitleChar"/>
        </w:rPr>
        <w:t>.</w:t>
      </w:r>
      <w:r>
        <w:t xml:space="preserve"> Rig counts are down, and production may have reached a temporary peak, and has begun to decline. Many companies are either cutting back on production because it has become less profitable or they are shifting their production from dry gas to wet gas and oil production, which are more valuable. </w:t>
      </w:r>
      <w:r w:rsidRPr="0073453A">
        <w:rPr>
          <w:rStyle w:val="TitleChar"/>
          <w:highlight w:val="yellow"/>
        </w:rPr>
        <w:t>As production scales back, prices will have to rise</w:t>
      </w:r>
      <w:r w:rsidRPr="001B2423">
        <w:rPr>
          <w:rStyle w:val="TitleChar"/>
        </w:rPr>
        <w:t xml:space="preserve">. As prices rise, </w:t>
      </w:r>
      <w:r w:rsidRPr="0073453A">
        <w:rPr>
          <w:rStyle w:val="TitleChar"/>
          <w:highlight w:val="yellow"/>
        </w:rPr>
        <w:t>profit margins for exports will shrink.</w:t>
      </w:r>
    </w:p>
    <w:p w:rsidR="00A835FE" w:rsidRPr="001B2423" w:rsidRDefault="00A835FE" w:rsidP="00A835FE">
      <w:pPr>
        <w:rPr>
          <w:bCs/>
          <w:u w:val="single"/>
        </w:rPr>
      </w:pPr>
      <w:r w:rsidRPr="001B2423">
        <w:rPr>
          <w:rStyle w:val="TitleChar"/>
        </w:rPr>
        <w:t xml:space="preserve">Second, </w:t>
      </w:r>
      <w:r w:rsidRPr="0073453A">
        <w:rPr>
          <w:rStyle w:val="TitleChar"/>
          <w:highlight w:val="yellow"/>
        </w:rPr>
        <w:t>LNG capacity to meet Asian demand</w:t>
      </w:r>
      <w:r w:rsidRPr="008C201C">
        <w:rPr>
          <w:rStyle w:val="TitleChar"/>
        </w:rPr>
        <w:t xml:space="preserve">, particularly in Australia, </w:t>
      </w:r>
      <w:r w:rsidRPr="0073453A">
        <w:rPr>
          <w:rStyle w:val="TitleChar"/>
          <w:highlight w:val="yellow"/>
        </w:rPr>
        <w:t>is expanding</w:t>
      </w:r>
      <w:r w:rsidRPr="001B2423">
        <w:rPr>
          <w:rStyle w:val="TitleChar"/>
        </w:rPr>
        <w:t>.</w:t>
      </w:r>
      <w:r>
        <w:t xml:space="preserve"> As Roman Kilisek of the Foreign Policy Association notes, LNG exports from Australia will increase by 20-80 million tons per year by 2018. </w:t>
      </w:r>
      <w:r w:rsidRPr="0073453A">
        <w:rPr>
          <w:rStyle w:val="TitleChar"/>
          <w:highlight w:val="yellow"/>
        </w:rPr>
        <w:t>As that</w:t>
      </w:r>
      <w:r w:rsidRPr="001B2423">
        <w:rPr>
          <w:rStyle w:val="TitleChar"/>
        </w:rPr>
        <w:t xml:space="preserve"> capacity </w:t>
      </w:r>
      <w:r w:rsidRPr="0073453A">
        <w:rPr>
          <w:rStyle w:val="TitleChar"/>
          <w:highlight w:val="yellow"/>
        </w:rPr>
        <w:t>comes online, high</w:t>
      </w:r>
      <w:r w:rsidRPr="001B2423">
        <w:rPr>
          <w:rStyle w:val="TitleChar"/>
        </w:rPr>
        <w:t xml:space="preserve"> natural gas </w:t>
      </w:r>
      <w:r w:rsidRPr="0073453A">
        <w:rPr>
          <w:rStyle w:val="TitleChar"/>
          <w:highlight w:val="yellow"/>
        </w:rPr>
        <w:t>prices in Asia will</w:t>
      </w:r>
      <w:r w:rsidRPr="008C201C">
        <w:rPr>
          <w:rStyle w:val="TitleChar"/>
        </w:rPr>
        <w:t xml:space="preserve"> begin to </w:t>
      </w:r>
      <w:r w:rsidRPr="0073453A">
        <w:rPr>
          <w:rStyle w:val="TitleChar"/>
          <w:highlight w:val="yellow"/>
        </w:rPr>
        <w:t>moderate</w:t>
      </w:r>
      <w:r w:rsidRPr="001B2423">
        <w:rPr>
          <w:rStyle w:val="TitleChar"/>
        </w:rPr>
        <w:t>.</w:t>
      </w:r>
    </w:p>
    <w:p w:rsidR="00A835FE" w:rsidRDefault="00A835FE" w:rsidP="00A835FE">
      <w:r w:rsidRPr="001B2423">
        <w:rPr>
          <w:rStyle w:val="TitleChar"/>
        </w:rPr>
        <w:t xml:space="preserve">Third, </w:t>
      </w:r>
      <w:r w:rsidRPr="0073453A">
        <w:rPr>
          <w:rStyle w:val="TitleChar"/>
          <w:highlight w:val="yellow"/>
        </w:rPr>
        <w:t>exporting</w:t>
      </w:r>
      <w:r w:rsidRPr="001B2423">
        <w:rPr>
          <w:rStyle w:val="TitleChar"/>
        </w:rPr>
        <w:t xml:space="preserve"> natural </w:t>
      </w:r>
      <w:r w:rsidRPr="0073453A">
        <w:rPr>
          <w:rStyle w:val="TitleChar"/>
          <w:highlight w:val="yellow"/>
        </w:rPr>
        <w:t>gas is not like exporting oil</w:t>
      </w:r>
      <w:r w:rsidRPr="001B2423">
        <w:rPr>
          <w:rStyle w:val="TitleChar"/>
        </w:rPr>
        <w:t xml:space="preserve">. Natural </w:t>
      </w:r>
      <w:r w:rsidRPr="0073453A">
        <w:rPr>
          <w:rStyle w:val="TitleChar"/>
          <w:highlight w:val="yellow"/>
        </w:rPr>
        <w:t>gas needs to be cooled</w:t>
      </w:r>
      <w:r>
        <w:t xml:space="preserve"> to negative 260 degrees F, </w:t>
      </w:r>
      <w:r w:rsidRPr="0073453A">
        <w:rPr>
          <w:rStyle w:val="TitleChar"/>
          <w:highlight w:val="yellow"/>
        </w:rPr>
        <w:t>which transforms it into a liquid, then transported by ship</w:t>
      </w:r>
      <w:r w:rsidRPr="001B2423">
        <w:rPr>
          <w:rStyle w:val="TitleChar"/>
        </w:rPr>
        <w:t xml:space="preserve"> to its destination, </w:t>
      </w:r>
      <w:r w:rsidRPr="0073453A">
        <w:rPr>
          <w:rStyle w:val="TitleChar"/>
          <w:highlight w:val="yellow"/>
        </w:rPr>
        <w:t>where it is regasified and piped</w:t>
      </w:r>
      <w:r w:rsidRPr="001B2423">
        <w:rPr>
          <w:rStyle w:val="TitleChar"/>
        </w:rPr>
        <w:t xml:space="preserve"> into its distribution system. </w:t>
      </w:r>
      <w:r w:rsidRPr="0073453A">
        <w:rPr>
          <w:rStyle w:val="TitleChar"/>
          <w:highlight w:val="yellow"/>
        </w:rPr>
        <w:t>This is difficult and expensive</w:t>
      </w:r>
      <w:r w:rsidRPr="001B2423">
        <w:rPr>
          <w:rStyle w:val="TitleChar"/>
        </w:rPr>
        <w:t xml:space="preserve"> to do, </w:t>
      </w:r>
      <w:r w:rsidRPr="0073453A">
        <w:rPr>
          <w:rStyle w:val="TitleChar"/>
          <w:highlight w:val="yellow"/>
        </w:rPr>
        <w:t>which</w:t>
      </w:r>
      <w:r w:rsidRPr="001B2423">
        <w:rPr>
          <w:rStyle w:val="TitleChar"/>
        </w:rPr>
        <w:t xml:space="preserve"> both </w:t>
      </w:r>
      <w:r w:rsidRPr="0073453A">
        <w:rPr>
          <w:rStyle w:val="TitleChar"/>
          <w:highlight w:val="yellow"/>
        </w:rPr>
        <w:t xml:space="preserve">shrinks profit margins and means that </w:t>
      </w:r>
      <w:r w:rsidRPr="0073453A">
        <w:rPr>
          <w:rStyle w:val="Emphasis"/>
          <w:highlight w:val="yellow"/>
        </w:rPr>
        <w:t>export capacity will remain limited</w:t>
      </w:r>
      <w:r>
        <w:t xml:space="preserve"> at least in the near-term.</w:t>
      </w:r>
    </w:p>
    <w:p w:rsidR="00A835FE" w:rsidRDefault="00A835FE" w:rsidP="00A835FE"/>
    <w:p w:rsidR="00A835FE" w:rsidRDefault="00A835FE" w:rsidP="00A835FE">
      <w:pPr>
        <w:pStyle w:val="Heading4"/>
      </w:pPr>
      <w:r>
        <w:t>Regional production kills US exports</w:t>
      </w:r>
    </w:p>
    <w:p w:rsidR="00A835FE" w:rsidRPr="00D73A59" w:rsidRDefault="00A835FE" w:rsidP="00A835FE">
      <w:r w:rsidRPr="00D73A59">
        <w:rPr>
          <w:rStyle w:val="StyleStyleBold12pt"/>
        </w:rPr>
        <w:t>Wolak 12</w:t>
      </w:r>
      <w:r>
        <w:t xml:space="preserve"> (Frank, Holbrook Working Professor of Commodity Price Studies in the Economics Department and the Director of the Program on Energy and Sustainable Development at Stanford University. He received an S.M. in Applied Mathematics and Ph.D. in Economics from Harvard University. “Careful What You Wish For: The Shale Gas Revolution and Natural Gas Exports,” November, http://siepr.stanford.edu/?q=/system/files/shared/pubs/papers/briefs/PolicyBrief11_2012.pdf)</w:t>
      </w:r>
    </w:p>
    <w:p w:rsidR="00A835FE" w:rsidRPr="00D73A59" w:rsidRDefault="00A835FE" w:rsidP="00A835FE">
      <w:pPr>
        <w:rPr>
          <w:rStyle w:val="TitleChar"/>
        </w:rPr>
      </w:pPr>
      <w:r>
        <w:t xml:space="preserve">This is the first question any potential investor in a natural gas export facility should ask. </w:t>
      </w:r>
      <w:r w:rsidRPr="0073453A">
        <w:rPr>
          <w:rStyle w:val="TitleChar"/>
          <w:highlight w:val="yellow"/>
        </w:rPr>
        <w:t>Is a firm able to site, permit, construct, and begin operation of a</w:t>
      </w:r>
      <w:r w:rsidRPr="00D73A59">
        <w:rPr>
          <w:rStyle w:val="TitleChar"/>
        </w:rPr>
        <w:t xml:space="preserve"> natural gas </w:t>
      </w:r>
      <w:r w:rsidRPr="0073453A">
        <w:rPr>
          <w:rStyle w:val="TitleChar"/>
          <w:highlight w:val="yellow"/>
        </w:rPr>
        <w:t>export facility faster than other firms are able to</w:t>
      </w:r>
      <w:r w:rsidRPr="00D73A59">
        <w:rPr>
          <w:rStyle w:val="TitleChar"/>
        </w:rPr>
        <w:t xml:space="preserve"> explore, develop, and </w:t>
      </w:r>
      <w:r w:rsidRPr="0073453A">
        <w:rPr>
          <w:rStyle w:val="TitleChar"/>
          <w:highlight w:val="yellow"/>
        </w:rPr>
        <w:t>begin production using shale gas</w:t>
      </w:r>
      <w:r w:rsidRPr="00D73A59">
        <w:rPr>
          <w:rStyle w:val="TitleChar"/>
        </w:rPr>
        <w:t xml:space="preserve"> extraction technology </w:t>
      </w:r>
      <w:r w:rsidRPr="0073453A">
        <w:rPr>
          <w:rStyle w:val="TitleChar"/>
          <w:highlight w:val="yellow"/>
        </w:rPr>
        <w:t>in a</w:t>
      </w:r>
      <w:r w:rsidRPr="00D73A59">
        <w:rPr>
          <w:rStyle w:val="TitleChar"/>
        </w:rPr>
        <w:t xml:space="preserve"> potential </w:t>
      </w:r>
      <w:r w:rsidRPr="0073453A">
        <w:rPr>
          <w:rStyle w:val="TitleChar"/>
          <w:highlight w:val="yellow"/>
        </w:rPr>
        <w:t>export market</w:t>
      </w:r>
      <w:r w:rsidRPr="00D73A59">
        <w:rPr>
          <w:rStyle w:val="TitleChar"/>
        </w:rPr>
        <w:t xml:space="preserve">? </w:t>
      </w:r>
      <w:r w:rsidRPr="0073453A">
        <w:rPr>
          <w:rStyle w:val="TitleChar"/>
          <w:highlight w:val="yellow"/>
        </w:rPr>
        <w:t>The time</w:t>
      </w:r>
      <w:r>
        <w:t xml:space="preserve"> from siting to the start of operation </w:t>
      </w:r>
      <w:r w:rsidRPr="0073453A">
        <w:rPr>
          <w:rStyle w:val="TitleChar"/>
          <w:highlight w:val="yellow"/>
        </w:rPr>
        <w:t>of LNG export facilities is estimated to take</w:t>
      </w:r>
      <w:r w:rsidRPr="00D73A59">
        <w:rPr>
          <w:rStyle w:val="TitleChar"/>
        </w:rPr>
        <w:t xml:space="preserve"> </w:t>
      </w:r>
      <w:r>
        <w:t xml:space="preserve">at least 6 years and as long as </w:t>
      </w:r>
      <w:r w:rsidRPr="0073453A">
        <w:rPr>
          <w:rStyle w:val="Emphasis"/>
          <w:highlight w:val="yellow"/>
        </w:rPr>
        <w:t>10 years</w:t>
      </w:r>
      <w:r w:rsidRPr="0073453A">
        <w:rPr>
          <w:rStyle w:val="TitleChar"/>
          <w:highlight w:val="yellow"/>
        </w:rPr>
        <w:t>. In contrast</w:t>
      </w:r>
      <w:r>
        <w:t xml:space="preserve">, the time from the start of </w:t>
      </w:r>
      <w:r w:rsidRPr="0073453A">
        <w:rPr>
          <w:rStyle w:val="TitleChar"/>
          <w:highlight w:val="yellow"/>
        </w:rPr>
        <w:t>drilling</w:t>
      </w:r>
      <w:r>
        <w:t xml:space="preserve"> to operation </w:t>
      </w:r>
      <w:r w:rsidRPr="00D73A59">
        <w:rPr>
          <w:rStyle w:val="TitleChar"/>
        </w:rPr>
        <w:t xml:space="preserve">of a shale gas field </w:t>
      </w:r>
      <w:r w:rsidRPr="0073453A">
        <w:rPr>
          <w:rStyle w:val="TitleChar"/>
          <w:highlight w:val="yellow"/>
        </w:rPr>
        <w:t>is</w:t>
      </w:r>
      <w:r w:rsidRPr="00D73A59">
        <w:rPr>
          <w:rStyle w:val="TitleChar"/>
        </w:rPr>
        <w:t xml:space="preserve"> typically less than </w:t>
      </w:r>
      <w:r w:rsidRPr="0073453A">
        <w:rPr>
          <w:rStyle w:val="Emphasis"/>
          <w:highlight w:val="yellow"/>
        </w:rPr>
        <w:t>four months.</w:t>
      </w:r>
    </w:p>
    <w:p w:rsidR="00A835FE" w:rsidRPr="00D73A59" w:rsidRDefault="00A835FE" w:rsidP="00A835FE">
      <w:pPr>
        <w:rPr>
          <w:rStyle w:val="TitleChar"/>
        </w:rPr>
      </w:pPr>
      <w:r>
        <w:t xml:space="preserve">Taking this comparison further, a potential investor should also bear in mind that </w:t>
      </w:r>
      <w:r w:rsidRPr="00D73A59">
        <w:rPr>
          <w:rStyle w:val="TitleChar"/>
        </w:rPr>
        <w:t xml:space="preserve">the </w:t>
      </w:r>
      <w:r w:rsidRPr="0073453A">
        <w:rPr>
          <w:rStyle w:val="TitleChar"/>
          <w:highlight w:val="yellow"/>
        </w:rPr>
        <w:t>environmental regulations governing shale gas</w:t>
      </w:r>
      <w:r w:rsidRPr="00D73A59">
        <w:rPr>
          <w:rStyle w:val="TitleChar"/>
        </w:rPr>
        <w:t xml:space="preserve"> exploration and development in many of the potential export destination countries</w:t>
      </w:r>
      <w:r>
        <w:t xml:space="preserve"> in Figure 3 </w:t>
      </w:r>
      <w:r w:rsidRPr="0073453A">
        <w:rPr>
          <w:rStyle w:val="TitleChar"/>
          <w:highlight w:val="yellow"/>
        </w:rPr>
        <w:t>are</w:t>
      </w:r>
      <w:r w:rsidRPr="00D73A59">
        <w:rPr>
          <w:rStyle w:val="TitleChar"/>
        </w:rPr>
        <w:t xml:space="preserve"> likely to be </w:t>
      </w:r>
      <w:r w:rsidRPr="0073453A">
        <w:rPr>
          <w:rStyle w:val="TitleChar"/>
          <w:highlight w:val="yellow"/>
        </w:rPr>
        <w:t>less stringent than</w:t>
      </w:r>
      <w:r>
        <w:t xml:space="preserve"> those </w:t>
      </w:r>
      <w:r w:rsidRPr="0073453A">
        <w:rPr>
          <w:rStyle w:val="StyleBoldUnderline"/>
          <w:highlight w:val="yellow"/>
        </w:rPr>
        <w:t>in the</w:t>
      </w:r>
      <w:r w:rsidRPr="00D73A59">
        <w:rPr>
          <w:rStyle w:val="TitleChar"/>
        </w:rPr>
        <w:t xml:space="preserve"> </w:t>
      </w:r>
      <w:r w:rsidRPr="0073453A">
        <w:rPr>
          <w:rStyle w:val="TitleChar"/>
          <w:highlight w:val="yellow"/>
        </w:rPr>
        <w:t>U</w:t>
      </w:r>
      <w:r w:rsidRPr="00D73A59">
        <w:rPr>
          <w:rStyle w:val="TitleChar"/>
        </w:rPr>
        <w:t xml:space="preserve">nited </w:t>
      </w:r>
      <w:r w:rsidRPr="0073453A">
        <w:rPr>
          <w:rStyle w:val="TitleChar"/>
          <w:highlight w:val="yellow"/>
        </w:rPr>
        <w:t>S</w:t>
      </w:r>
      <w:r w:rsidRPr="00D73A59">
        <w:rPr>
          <w:rStyle w:val="TitleChar"/>
        </w:rPr>
        <w:t xml:space="preserve">tates. </w:t>
      </w:r>
      <w:r w:rsidRPr="0073453A">
        <w:rPr>
          <w:rStyle w:val="TitleChar"/>
          <w:highlight w:val="yellow"/>
        </w:rPr>
        <w:t>Labor and</w:t>
      </w:r>
      <w:r w:rsidRPr="00D73A59">
        <w:rPr>
          <w:rStyle w:val="TitleChar"/>
        </w:rPr>
        <w:t xml:space="preserve"> many materials </w:t>
      </w:r>
      <w:r w:rsidRPr="0073453A">
        <w:rPr>
          <w:rStyle w:val="TitleChar"/>
          <w:highlight w:val="yellow"/>
        </w:rPr>
        <w:t>costs are also likely to be lower</w:t>
      </w:r>
      <w:r w:rsidRPr="00D73A59">
        <w:rPr>
          <w:rStyle w:val="TitleChar"/>
        </w:rPr>
        <w:t xml:space="preserve"> </w:t>
      </w:r>
      <w:r>
        <w:t xml:space="preserve">in most of these countries. </w:t>
      </w:r>
      <w:r w:rsidRPr="0073453A">
        <w:rPr>
          <w:rStyle w:val="TitleChar"/>
          <w:highlight w:val="yellow"/>
        </w:rPr>
        <w:t>All of these factors point to cheap</w:t>
      </w:r>
      <w:r w:rsidRPr="00D73A59">
        <w:rPr>
          <w:rStyle w:val="TitleChar"/>
        </w:rPr>
        <w:t xml:space="preserve"> </w:t>
      </w:r>
      <w:r w:rsidRPr="0073453A">
        <w:rPr>
          <w:rStyle w:val="TitleChar"/>
          <w:highlight w:val="yellow"/>
        </w:rPr>
        <w:t>natural gas being available in these countries in the near future</w:t>
      </w:r>
      <w:r w:rsidRPr="00D73A59">
        <w:rPr>
          <w:rStyle w:val="TitleChar"/>
        </w:rPr>
        <w:t>.</w:t>
      </w:r>
      <w:r>
        <w:t xml:space="preserve"> By the end of 2012, </w:t>
      </w:r>
      <w:r w:rsidRPr="00D73A59">
        <w:rPr>
          <w:rStyle w:val="TitleChar"/>
        </w:rPr>
        <w:t>China expects to produce</w:t>
      </w:r>
      <w:r>
        <w:t xml:space="preserve"> a small but significant amount of shale </w:t>
      </w:r>
      <w:r w:rsidRPr="00D73A59">
        <w:rPr>
          <w:rStyle w:val="TitleChar"/>
        </w:rPr>
        <w:t>gas</w:t>
      </w:r>
      <w:r>
        <w:t xml:space="preserve">. It also has set the very ambitious goal of having shale gas provide 6 percent of its total energy needs by 2020. </w:t>
      </w:r>
      <w:r w:rsidRPr="00D73A59">
        <w:rPr>
          <w:rStyle w:val="TitleChar"/>
        </w:rPr>
        <w:t>India</w:t>
      </w:r>
      <w:r>
        <w:t xml:space="preserve">, the world’s other major energy consumer, </w:t>
      </w:r>
      <w:r w:rsidRPr="00D73A59">
        <w:rPr>
          <w:rStyle w:val="TitleChar"/>
        </w:rPr>
        <w:t>has</w:t>
      </w:r>
      <w:r>
        <w:t xml:space="preserve"> substantial shale gas </w:t>
      </w:r>
      <w:r w:rsidRPr="00D73A59">
        <w:rPr>
          <w:rStyle w:val="TitleChar"/>
        </w:rPr>
        <w:t>reserves and ambitious shale gas development plans.</w:t>
      </w:r>
    </w:p>
    <w:p w:rsidR="00A835FE" w:rsidRDefault="00A835FE" w:rsidP="00A835FE">
      <w:r w:rsidRPr="0073453A">
        <w:rPr>
          <w:rStyle w:val="TitleChar"/>
          <w:highlight w:val="yellow"/>
        </w:rPr>
        <w:t>This logic points to</w:t>
      </w:r>
      <w:r w:rsidRPr="00D73A59">
        <w:rPr>
          <w:rStyle w:val="TitleChar"/>
        </w:rPr>
        <w:t xml:space="preserve"> </w:t>
      </w:r>
      <w:r w:rsidRPr="002260A8">
        <w:rPr>
          <w:rStyle w:val="StyleBoldUnderline"/>
        </w:rPr>
        <w:t>a not improbable</w:t>
      </w:r>
      <w:r w:rsidRPr="00D73A59">
        <w:rPr>
          <w:rStyle w:val="TitleChar"/>
        </w:rPr>
        <w:t xml:space="preserve"> “</w:t>
      </w:r>
      <w:r w:rsidRPr="0073453A">
        <w:rPr>
          <w:rStyle w:val="TitleChar"/>
          <w:highlight w:val="yellow"/>
        </w:rPr>
        <w:t>build it and no one comes</w:t>
      </w:r>
      <w:r w:rsidRPr="00D73A59">
        <w:rPr>
          <w:rStyle w:val="TitleChar"/>
        </w:rPr>
        <w:t xml:space="preserve">” </w:t>
      </w:r>
      <w:r w:rsidRPr="0073453A">
        <w:rPr>
          <w:rStyle w:val="TitleChar"/>
          <w:highlight w:val="yellow"/>
        </w:rPr>
        <w:t>outcome for</w:t>
      </w:r>
      <w:r>
        <w:t xml:space="preserve"> an investor in an </w:t>
      </w:r>
      <w:r w:rsidRPr="0073453A">
        <w:rPr>
          <w:rStyle w:val="TitleChar"/>
          <w:highlight w:val="yellow"/>
        </w:rPr>
        <w:t>LNG</w:t>
      </w:r>
      <w:r w:rsidRPr="00D73A59">
        <w:rPr>
          <w:rStyle w:val="TitleChar"/>
        </w:rPr>
        <w:t xml:space="preserve"> export</w:t>
      </w:r>
      <w:r>
        <w:t xml:space="preserve"> facility, after spending billions of dollars and six years to complete the project. </w:t>
      </w:r>
      <w:r w:rsidRPr="002260A8">
        <w:rPr>
          <w:rStyle w:val="StyleBoldUnderline"/>
        </w:rPr>
        <w:t xml:space="preserve">It is very likely that </w:t>
      </w:r>
      <w:r w:rsidRPr="0073453A">
        <w:rPr>
          <w:rStyle w:val="StyleBoldUnderline"/>
          <w:highlight w:val="yellow"/>
        </w:rPr>
        <w:t>by</w:t>
      </w:r>
      <w:r w:rsidRPr="0073453A">
        <w:rPr>
          <w:rStyle w:val="TitleChar"/>
          <w:highlight w:val="yellow"/>
        </w:rPr>
        <w:t xml:space="preserve"> the time the export facility is completed</w:t>
      </w:r>
      <w:r>
        <w:t xml:space="preserve"> significant shale gas </w:t>
      </w:r>
      <w:r w:rsidRPr="0073453A">
        <w:rPr>
          <w:rStyle w:val="TitleChar"/>
          <w:highlight w:val="yellow"/>
        </w:rPr>
        <w:t>production</w:t>
      </w:r>
      <w:r>
        <w:t xml:space="preserve"> activity </w:t>
      </w:r>
      <w:r w:rsidRPr="0073453A">
        <w:rPr>
          <w:rStyle w:val="TitleChar"/>
          <w:highlight w:val="yellow"/>
        </w:rPr>
        <w:t>will be taking place in many</w:t>
      </w:r>
      <w:r w:rsidRPr="00D73A59">
        <w:rPr>
          <w:rStyle w:val="TitleChar"/>
        </w:rPr>
        <w:t xml:space="preserve"> potential </w:t>
      </w:r>
      <w:r w:rsidRPr="0073453A">
        <w:rPr>
          <w:rStyle w:val="TitleChar"/>
          <w:highlight w:val="yellow"/>
        </w:rPr>
        <w:t>U.S. export markets and</w:t>
      </w:r>
      <w:r w:rsidRPr="00D73A59">
        <w:rPr>
          <w:rStyle w:val="TitleChar"/>
        </w:rPr>
        <w:t xml:space="preserve"> that </w:t>
      </w:r>
      <w:r w:rsidRPr="0073453A">
        <w:rPr>
          <w:rStyle w:val="TitleChar"/>
          <w:highlight w:val="yellow"/>
        </w:rPr>
        <w:t>prices</w:t>
      </w:r>
      <w:r w:rsidRPr="00D73A59">
        <w:rPr>
          <w:rStyle w:val="TitleChar"/>
        </w:rPr>
        <w:t xml:space="preserve"> at these locations </w:t>
      </w:r>
      <w:r w:rsidRPr="0073453A">
        <w:rPr>
          <w:rStyle w:val="TitleChar"/>
          <w:highlight w:val="yellow"/>
        </w:rPr>
        <w:t>will be below the delivered price of U.S. LNG</w:t>
      </w:r>
      <w:r w:rsidRPr="00D73A59">
        <w:rPr>
          <w:rStyle w:val="TitleChar"/>
        </w:rPr>
        <w:t xml:space="preserve"> to these locations. These locations are also likely to become potential competitors to the United States in the global LNG market. </w:t>
      </w:r>
      <w:r>
        <w:t xml:space="preserve">The $3/MMBTU to $4/MMBTU differential for liquefaction, transportation, and regasification implies that even if these wholesale prices at these locations are double those in the United States, </w:t>
      </w:r>
      <w:r w:rsidRPr="0073453A">
        <w:rPr>
          <w:rStyle w:val="TitleChar"/>
          <w:highlight w:val="yellow"/>
        </w:rPr>
        <w:t>LNG from the U.S. would have a difficult time competing with domestic supplies</w:t>
      </w:r>
      <w:r>
        <w:t xml:space="preserve"> of natural gas in these countries.</w:t>
      </w:r>
    </w:p>
    <w:p w:rsidR="00A835FE" w:rsidRDefault="00A835FE" w:rsidP="00A835FE"/>
    <w:p w:rsidR="00A835FE" w:rsidRPr="006D192C" w:rsidRDefault="00A835FE" w:rsidP="00A835FE">
      <w:pPr>
        <w:pStyle w:val="Heading4"/>
      </w:pPr>
      <w:r>
        <w:t>No risk of gas exports – no international demand, they prefer tech to LNG and too expensive to build terminals</w:t>
      </w:r>
    </w:p>
    <w:p w:rsidR="00A835FE" w:rsidRPr="006D192C" w:rsidRDefault="00A835FE" w:rsidP="00A835FE">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rsidR="00A835FE" w:rsidRPr="006D192C" w:rsidRDefault="00A835FE" w:rsidP="00A835FE">
      <w:r w:rsidRPr="006D192C">
        <w:t xml:space="preserve">Now, the same companies that had such high hopes for imports are proposing to salvage those white elephants by spending billions more to convert them into </w:t>
      </w:r>
      <w:r w:rsidRPr="00481F83">
        <w:rPr>
          <w:rStyle w:val="StyleBoldUnderline"/>
          <w:highlight w:val="yellow"/>
        </w:rPr>
        <w:t>terminals to export</w:t>
      </w:r>
      <w:r w:rsidRPr="006D192C">
        <w:t xml:space="preserve"> some of the nation’s extra gas to Asia and Europe, where gas is roughly triple the American price.</w:t>
      </w:r>
      <w:r>
        <w:t xml:space="preserve"> </w:t>
      </w:r>
      <w:r w:rsidRPr="006D192C">
        <w:t xml:space="preserve">Just like last time, some of the costly ventures </w:t>
      </w:r>
      <w:r w:rsidRPr="00481F83">
        <w:rPr>
          <w:rStyle w:val="StyleBoldUnderline"/>
          <w:highlight w:val="yellow"/>
        </w:rPr>
        <w:t>could</w:t>
      </w:r>
      <w:r w:rsidRPr="006D192C">
        <w:rPr>
          <w:rStyle w:val="StyleBoldUnderline"/>
        </w:rPr>
        <w:t xml:space="preserve"> turn out to </w:t>
      </w:r>
      <w:r w:rsidRPr="00481F83">
        <w:rPr>
          <w:rStyle w:val="StyleBoldUnderline"/>
          <w:highlight w:val="yellow"/>
        </w:rPr>
        <w:t>be poor investments</w:t>
      </w:r>
      <w:r w:rsidRPr="00481F83">
        <w:rPr>
          <w:highlight w:val="yellow"/>
        </w:rPr>
        <w:t>.</w:t>
      </w:r>
      <w:r>
        <w:t xml:space="preserve"> </w:t>
      </w:r>
      <w:r w:rsidRPr="00481F83">
        <w:rPr>
          <w:rStyle w:val="StyleBoldUnderline"/>
          <w:highlight w:val="yellow"/>
        </w:rPr>
        <w:t>Countries</w:t>
      </w:r>
      <w:r w:rsidRPr="006D192C">
        <w:t xml:space="preserve"> around the world </w:t>
      </w:r>
      <w:r w:rsidRPr="00481F83">
        <w:rPr>
          <w:rStyle w:val="StyleBoldUnderline"/>
          <w:highlight w:val="yellow"/>
        </w:rPr>
        <w:t>are importing drilling expertise</w:t>
      </w:r>
      <w:r w:rsidRPr="006D192C">
        <w:t xml:space="preserve"> and equipment </w:t>
      </w:r>
      <w:r w:rsidRPr="006D192C">
        <w:rPr>
          <w:rStyle w:val="StyleBoldUnderline"/>
        </w:rPr>
        <w:t>in hopes of cracking open their own gas reserves</w:t>
      </w:r>
      <w:r w:rsidRPr="006D192C">
        <w:t xml:space="preserve"> through the same techniques of hydraulic fracturing and horizontal drilling that unleashed shale gas production in the United States. </w:t>
      </w:r>
      <w:r w:rsidRPr="00481F83">
        <w:rPr>
          <w:rStyle w:val="StyleBoldUnderline"/>
          <w:highlight w:val="yellow"/>
        </w:rPr>
        <w:t>Demand</w:t>
      </w:r>
      <w:r w:rsidRPr="006D192C">
        <w:rPr>
          <w:rStyle w:val="StyleBoldUnderline"/>
        </w:rPr>
        <w:t xml:space="preserve"> for American gas</w:t>
      </w:r>
      <w:r w:rsidRPr="006D192C">
        <w:t xml:space="preserve"> — which would be shipped in a condensed form called liquefied natural gas, or L.N.G. — </w:t>
      </w:r>
      <w:r w:rsidRPr="00481F83">
        <w:rPr>
          <w:rStyle w:val="StyleBoldUnderline"/>
          <w:highlight w:val="yellow"/>
        </w:rPr>
        <w:t>could</w:t>
      </w:r>
      <w:r w:rsidRPr="006D192C">
        <w:rPr>
          <w:rStyle w:val="StyleBoldUnderline"/>
        </w:rPr>
        <w:t xml:space="preserve"> easily </w:t>
      </w:r>
      <w:r w:rsidRPr="00481F83">
        <w:rPr>
          <w:rStyle w:val="StyleBoldUnderline"/>
          <w:highlight w:val="yellow"/>
        </w:rPr>
        <w:t>taper off by the time</w:t>
      </w:r>
      <w:r w:rsidRPr="006D192C">
        <w:rPr>
          <w:rStyle w:val="StyleBoldUnderline"/>
        </w:rPr>
        <w:t xml:space="preserve"> the new export </w:t>
      </w:r>
      <w:r w:rsidRPr="00481F83">
        <w:rPr>
          <w:rStyle w:val="StyleBoldUnderline"/>
          <w:highlight w:val="yellow"/>
        </w:rPr>
        <w:t>terminals</w:t>
      </w:r>
      <w:r w:rsidRPr="006D192C">
        <w:rPr>
          <w:rStyle w:val="StyleBoldUnderline"/>
        </w:rPr>
        <w:t xml:space="preserve"> really </w:t>
      </w:r>
      <w:r w:rsidRPr="00481F83">
        <w:rPr>
          <w:rStyle w:val="StyleBoldUnderline"/>
          <w:highlight w:val="yellow"/>
        </w:rPr>
        <w:t>get going</w:t>
      </w:r>
      <w:r w:rsidRPr="006D192C">
        <w:t>, some energy specialists say.</w:t>
      </w:r>
      <w:r>
        <w:t xml:space="preserve"> </w:t>
      </w:r>
      <w:r w:rsidRPr="006D192C">
        <w:t>“</w:t>
      </w:r>
      <w:r w:rsidRPr="00481F83">
        <w:rPr>
          <w:rStyle w:val="StyleBoldUnderline"/>
          <w:highlight w:val="yellow"/>
        </w:rPr>
        <w:t>It will be easier to export the tech</w:t>
      </w:r>
      <w:r w:rsidRPr="009A7E22">
        <w:rPr>
          <w:rStyle w:val="StyleBoldUnderline"/>
        </w:rPr>
        <w:t>nology</w:t>
      </w:r>
      <w:r w:rsidRPr="006D192C">
        <w:t xml:space="preserve"> for extracting shale gas </w:t>
      </w:r>
      <w:r w:rsidRPr="009A7E22">
        <w:rPr>
          <w:rStyle w:val="StyleBoldUnderline"/>
        </w:rPr>
        <w:t>than</w:t>
      </w:r>
      <w:r w:rsidRPr="006D192C">
        <w:t xml:space="preserve"> exporting actual </w:t>
      </w:r>
      <w:r w:rsidRPr="009A7E22">
        <w:rPr>
          <w:rStyle w:val="StyleBoldUnderline"/>
        </w:rPr>
        <w:t>gas</w:t>
      </w:r>
      <w:r w:rsidRPr="006D192C">
        <w:t>,” said Jay Hakes, former administrator of the Energy Department’s Energy Information Administration. “I know the pitch about our price differentials will justify the high costs of L.N.G. We will see. Gas by pipeline is a good deal. L.N.G.?</w:t>
      </w:r>
      <w:r>
        <w:t xml:space="preserve"> </w:t>
      </w:r>
      <w:r w:rsidRPr="006D192C">
        <w:t>Not so clear.”</w:t>
      </w:r>
      <w:r>
        <w:t xml:space="preserve"> </w:t>
      </w:r>
      <w:r w:rsidRPr="006D192C">
        <w:t xml:space="preserve">Even the terminal operators acknowledge that </w:t>
      </w:r>
      <w:r w:rsidRPr="009A7E22">
        <w:rPr>
          <w:rStyle w:val="StyleBoldUnderline"/>
        </w:rPr>
        <w:t>probably only a lucky few companies will export</w:t>
      </w:r>
      <w:r w:rsidRPr="006D192C">
        <w:t xml:space="preserve"> gas </w:t>
      </w:r>
      <w:r w:rsidRPr="009A7E22">
        <w:rPr>
          <w:rStyle w:val="StyleBoldUnderline"/>
        </w:rPr>
        <w:t xml:space="preserve">because </w:t>
      </w:r>
      <w:r w:rsidRPr="00481F83">
        <w:rPr>
          <w:rStyle w:val="StyleBoldUnderline"/>
          <w:highlight w:val="yellow"/>
        </w:rPr>
        <w:t>it can cost $7 billion</w:t>
      </w:r>
      <w:r w:rsidRPr="009A7E22">
        <w:rPr>
          <w:rStyle w:val="StyleBoldUnderline"/>
        </w:rPr>
        <w:t xml:space="preserve"> or more </w:t>
      </w:r>
      <w:r w:rsidRPr="00481F83">
        <w:rPr>
          <w:rStyle w:val="StyleBoldUnderline"/>
          <w:highlight w:val="yellow"/>
        </w:rPr>
        <w:t>to build a terminal</w:t>
      </w:r>
      <w:r w:rsidRPr="009A7E22">
        <w:rPr>
          <w:rStyle w:val="StyleBoldUnderline"/>
        </w:rPr>
        <w:t>,</w:t>
      </w:r>
      <w:r w:rsidRPr="006D192C">
        <w:t xml:space="preserve"> and then only after a rigorous federal regulatory permitting process. The exploratory process to find a suitable site for a new terminal alone can take a year and cost $100 million, operators say, and financing can be secured only once long-term purchase agreements — 20 years or more — are reached with foreign buyers.</w:t>
      </w:r>
      <w:r>
        <w:t xml:space="preserve"> </w:t>
      </w:r>
      <w:r w:rsidRPr="006D192C">
        <w:t>“</w:t>
      </w:r>
      <w:r w:rsidRPr="009A7E22">
        <w:rPr>
          <w:rStyle w:val="StyleBoldUnderline"/>
        </w:rPr>
        <w:t>It’s a monumental effort to put a deal together</w:t>
      </w:r>
      <w:r w:rsidRPr="006D192C">
        <w:t xml:space="preserve"> like this, and you need well-heeled partners,” said Mark A. Snell, president of Sempra Energy, which is based in San Diego and is applying for permits to turn around a Hackberry, La., import terminal for export. “There are only a handful of people who can do this kind of thing.”</w:t>
      </w:r>
    </w:p>
    <w:p w:rsidR="00A835FE" w:rsidRPr="006D192C" w:rsidRDefault="00A835FE" w:rsidP="00A835FE">
      <w:pPr>
        <w:pStyle w:val="Heading4"/>
      </w:pPr>
      <w:r>
        <w:t>No US gas exports – can’t be cost competitive and other producers overwhelm</w:t>
      </w:r>
    </w:p>
    <w:p w:rsidR="00A835FE" w:rsidRPr="006D192C" w:rsidRDefault="00A835FE" w:rsidP="00A835FE">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rsidR="00A835FE" w:rsidRPr="006D192C" w:rsidRDefault="00A835FE" w:rsidP="00A835FE">
      <w:r w:rsidRPr="006D192C">
        <w:t xml:space="preserve">But analysts say that </w:t>
      </w:r>
      <w:r w:rsidRPr="00E71D24">
        <w:rPr>
          <w:rStyle w:val="StyleBoldUnderline"/>
          <w:highlight w:val="yellow"/>
        </w:rPr>
        <w:t>the price spread could quickly shrink as</w:t>
      </w:r>
      <w:r w:rsidRPr="00C46E79">
        <w:rPr>
          <w:rStyle w:val="StyleBoldUnderline"/>
        </w:rPr>
        <w:t xml:space="preserve"> a host of </w:t>
      </w:r>
      <w:r w:rsidRPr="00E71D24">
        <w:rPr>
          <w:rStyle w:val="StyleBoldUnderline"/>
          <w:highlight w:val="yellow"/>
        </w:rPr>
        <w:t>factors converge</w:t>
      </w:r>
      <w:r w:rsidRPr="00C46E79">
        <w:rPr>
          <w:rStyle w:val="StyleBoldUnderline"/>
        </w:rPr>
        <w:t xml:space="preserve">. Gas </w:t>
      </w:r>
      <w:r w:rsidRPr="00E71D24">
        <w:rPr>
          <w:rStyle w:val="StyleBoldUnderline"/>
          <w:highlight w:val="yellow"/>
        </w:rPr>
        <w:t>prices in the U</w:t>
      </w:r>
      <w:r w:rsidRPr="00C46E79">
        <w:rPr>
          <w:rStyle w:val="StyleBoldUnderline"/>
        </w:rPr>
        <w:t xml:space="preserve">nited </w:t>
      </w:r>
      <w:r w:rsidRPr="00E71D24">
        <w:rPr>
          <w:rStyle w:val="StyleBoldUnderline"/>
          <w:highlight w:val="yellow"/>
        </w:rPr>
        <w:t>S</w:t>
      </w:r>
      <w:r w:rsidRPr="00C46E79">
        <w:rPr>
          <w:rStyle w:val="StyleBoldUnderline"/>
        </w:rPr>
        <w:t xml:space="preserve">tates will </w:t>
      </w:r>
      <w:r w:rsidRPr="00E71D24">
        <w:rPr>
          <w:rStyle w:val="StyleBoldUnderline"/>
          <w:highlight w:val="yellow"/>
        </w:rPr>
        <w:t>face upward pressure</w:t>
      </w:r>
      <w:r w:rsidRPr="00C46E79">
        <w:rPr>
          <w:rStyle w:val="StyleBoldUnderline"/>
        </w:rPr>
        <w:t xml:space="preserve"> as exports rise</w:t>
      </w:r>
      <w:r w:rsidRPr="006D192C">
        <w:t>, electric utilities switch to gas-fired plants from coal, and companies use more natural gas in manufacturing and for fleet vehicles.</w:t>
      </w:r>
      <w:r>
        <w:t xml:space="preserve"> </w:t>
      </w:r>
      <w:r w:rsidRPr="006D192C">
        <w:t>“</w:t>
      </w:r>
      <w:r w:rsidRPr="00C46E79">
        <w:rPr>
          <w:rStyle w:val="StyleBoldUnderline"/>
        </w:rPr>
        <w:t xml:space="preserve">With rising U.S. gas prices, </w:t>
      </w:r>
      <w:r w:rsidRPr="00E71D24">
        <w:rPr>
          <w:rStyle w:val="StyleBoldUnderline"/>
          <w:highlight w:val="yellow"/>
        </w:rPr>
        <w:t>U.S. L.N.G. could be priced out</w:t>
      </w:r>
      <w:r w:rsidRPr="00C46E79">
        <w:rPr>
          <w:rStyle w:val="StyleBoldUnderline"/>
        </w:rPr>
        <w:t xml:space="preserve"> of the market</w:t>
      </w:r>
      <w:r w:rsidRPr="006D192C">
        <w:t>,” said Noel Tomnay, head of global gas research at the consultancy Wood Mackenzie. “Even without L.N.G. exports, the price of gas will go up.”</w:t>
      </w:r>
      <w:r>
        <w:t xml:space="preserve"> </w:t>
      </w:r>
      <w:r w:rsidRPr="00E71D24">
        <w:rPr>
          <w:rStyle w:val="StyleBoldUnderline"/>
          <w:highlight w:val="yellow"/>
        </w:rPr>
        <w:t>The indexing of</w:t>
      </w:r>
      <w:r w:rsidRPr="006D192C">
        <w:t xml:space="preserve"> Asian and European </w:t>
      </w:r>
      <w:r w:rsidRPr="00E71D24">
        <w:rPr>
          <w:rStyle w:val="StyleBoldUnderline"/>
          <w:highlight w:val="yellow"/>
        </w:rPr>
        <w:t>gas to oil prices is beginning to erode</w:t>
      </w:r>
      <w:r w:rsidRPr="006D192C">
        <w:t xml:space="preserve">. At the same time, </w:t>
      </w:r>
      <w:r w:rsidRPr="00C46E79">
        <w:rPr>
          <w:rStyle w:val="StyleBoldUnderline"/>
        </w:rPr>
        <w:t xml:space="preserve">huge natural gas </w:t>
      </w:r>
      <w:r w:rsidRPr="00E71D24">
        <w:rPr>
          <w:rStyle w:val="StyleBoldUnderline"/>
          <w:highlight w:val="yellow"/>
        </w:rPr>
        <w:t>pipelines are being</w:t>
      </w:r>
      <w:r w:rsidRPr="00C46E79">
        <w:rPr>
          <w:rStyle w:val="StyleBoldUnderline"/>
        </w:rPr>
        <w:t xml:space="preserve"> </w:t>
      </w:r>
      <w:r w:rsidRPr="00E71D24">
        <w:rPr>
          <w:rStyle w:val="StyleBoldUnderline"/>
          <w:highlight w:val="yellow"/>
        </w:rPr>
        <w:t>built</w:t>
      </w:r>
      <w:r w:rsidRPr="00C46E79">
        <w:rPr>
          <w:rStyle w:val="StyleBoldUnderline"/>
        </w:rPr>
        <w:t xml:space="preserve"> around Asia to supply China, </w:t>
      </w:r>
      <w:r w:rsidRPr="00481F83">
        <w:rPr>
          <w:rStyle w:val="StyleBoldUnderline"/>
        </w:rPr>
        <w:t xml:space="preserve">while </w:t>
      </w:r>
      <w:r w:rsidRPr="00481F83">
        <w:rPr>
          <w:rStyle w:val="StyleBoldUnderline"/>
          <w:highlight w:val="yellow"/>
        </w:rPr>
        <w:t>new gas finds</w:t>
      </w:r>
      <w:r w:rsidRPr="006D192C">
        <w:t xml:space="preserve"> around Australia, East Africa and the eastern Mediterranean </w:t>
      </w:r>
      <w:r w:rsidRPr="00C46E79">
        <w:rPr>
          <w:rStyle w:val="StyleBoldUnderline"/>
        </w:rPr>
        <w:t xml:space="preserve">are likely </w:t>
      </w:r>
      <w:r w:rsidRPr="00481F83">
        <w:rPr>
          <w:rStyle w:val="StyleBoldUnderline"/>
        </w:rPr>
        <w:t xml:space="preserve">to </w:t>
      </w:r>
      <w:r w:rsidRPr="00481F83">
        <w:rPr>
          <w:rStyle w:val="StyleBoldUnderline"/>
          <w:highlight w:val="yellow"/>
        </w:rPr>
        <w:t>flood the markets</w:t>
      </w:r>
      <w:r w:rsidRPr="00C46E79">
        <w:rPr>
          <w:rStyle w:val="StyleBoldUnderline"/>
        </w:rPr>
        <w:t xml:space="preserve"> with more L.N.G</w:t>
      </w:r>
      <w:r w:rsidRPr="006D192C">
        <w:t xml:space="preserve">. </w:t>
      </w:r>
      <w:r w:rsidRPr="00481F83">
        <w:rPr>
          <w:rStyle w:val="StyleBoldUnderline"/>
          <w:highlight w:val="yellow"/>
        </w:rPr>
        <w:t>Russia</w:t>
      </w:r>
      <w:r w:rsidRPr="006D192C">
        <w:t xml:space="preserve">, a major global gas producer, </w:t>
      </w:r>
      <w:r w:rsidRPr="00481F83">
        <w:rPr>
          <w:rStyle w:val="StyleBoldUnderline"/>
          <w:highlight w:val="yellow"/>
        </w:rPr>
        <w:t>is</w:t>
      </w:r>
      <w:r w:rsidRPr="00C46E79">
        <w:rPr>
          <w:rStyle w:val="StyleBoldUnderline"/>
        </w:rPr>
        <w:t xml:space="preserve"> also </w:t>
      </w:r>
      <w:r w:rsidRPr="00481F83">
        <w:rPr>
          <w:rStyle w:val="StyleBoldUnderline"/>
          <w:highlight w:val="yellow"/>
        </w:rPr>
        <w:t>moving aggressively</w:t>
      </w:r>
      <w:r w:rsidRPr="00C46E79">
        <w:rPr>
          <w:rStyle w:val="StyleBoldUnderline"/>
        </w:rPr>
        <w:t xml:space="preserve"> to protect its markets</w:t>
      </w:r>
      <w:r w:rsidRPr="006D192C">
        <w:t>.</w:t>
      </w:r>
      <w:r>
        <w:t xml:space="preserve"> </w:t>
      </w:r>
      <w:r w:rsidRPr="006D192C">
        <w:t xml:space="preserve">And </w:t>
      </w:r>
      <w:r w:rsidRPr="00C46E79">
        <w:rPr>
          <w:rStyle w:val="StyleBoldUnderline"/>
        </w:rPr>
        <w:t xml:space="preserve">the </w:t>
      </w:r>
      <w:r w:rsidRPr="00481F83">
        <w:rPr>
          <w:rStyle w:val="StyleBoldUnderline"/>
          <w:highlight w:val="yellow"/>
        </w:rPr>
        <w:t>cost of shipping and processing</w:t>
      </w:r>
      <w:r w:rsidRPr="00C46E79">
        <w:rPr>
          <w:rStyle w:val="StyleBoldUnderline"/>
        </w:rPr>
        <w:t xml:space="preserve"> liquefied gas </w:t>
      </w:r>
      <w:r w:rsidRPr="00481F83">
        <w:rPr>
          <w:rStyle w:val="StyleBoldUnderline"/>
          <w:highlight w:val="yellow"/>
        </w:rPr>
        <w:t>will cut into</w:t>
      </w:r>
      <w:r w:rsidRPr="00C46E79">
        <w:rPr>
          <w:rStyle w:val="StyleBoldUnderline"/>
        </w:rPr>
        <w:t xml:space="preserve"> American suppliers’ </w:t>
      </w:r>
      <w:r w:rsidRPr="00481F83">
        <w:rPr>
          <w:rStyle w:val="StyleBoldUnderline"/>
          <w:highlight w:val="yellow"/>
        </w:rPr>
        <w:t>competitiveness</w:t>
      </w:r>
      <w:r w:rsidRPr="006D192C">
        <w:t>.</w:t>
      </w:r>
      <w:r>
        <w:t xml:space="preserve"> </w:t>
      </w:r>
      <w:r w:rsidRPr="006D192C">
        <w:t xml:space="preserve">Nikos Tsafos, a gas analyst at PFC Energy, said if the current gas price of slightly less than $3.30 per thousand cubic feet rose to $6, “by the time it gets to Asia, it’s double that price and that means there is no arbitrage.” </w:t>
      </w:r>
      <w:r w:rsidRPr="00481F83">
        <w:rPr>
          <w:rStyle w:val="StyleBoldUnderline"/>
          <w:highlight w:val="yellow"/>
        </w:rPr>
        <w:t>The biggest threat</w:t>
      </w:r>
      <w:r w:rsidRPr="006D192C">
        <w:t xml:space="preserve">, over the long term, </w:t>
      </w:r>
      <w:r w:rsidRPr="00481F83">
        <w:rPr>
          <w:rStyle w:val="StyleBoldUnderline"/>
          <w:highlight w:val="yellow"/>
        </w:rPr>
        <w:t>is</w:t>
      </w:r>
      <w:r w:rsidRPr="00DC54E1">
        <w:rPr>
          <w:rStyle w:val="StyleBoldUnderline"/>
        </w:rPr>
        <w:t xml:space="preserve"> the spread of </w:t>
      </w:r>
      <w:r w:rsidRPr="00481F83">
        <w:rPr>
          <w:rStyle w:val="StyleBoldUnderline"/>
          <w:highlight w:val="yellow"/>
        </w:rPr>
        <w:t>the</w:t>
      </w:r>
      <w:r w:rsidRPr="00DC54E1">
        <w:rPr>
          <w:rStyle w:val="StyleBoldUnderline"/>
        </w:rPr>
        <w:t xml:space="preserve"> American </w:t>
      </w:r>
      <w:r w:rsidRPr="00481F83">
        <w:rPr>
          <w:rStyle w:val="StyleBoldUnderline"/>
          <w:highlight w:val="yellow"/>
        </w:rPr>
        <w:t>shale boom overseas.</w:t>
      </w:r>
      <w:r w:rsidRPr="00DC54E1">
        <w:rPr>
          <w:rStyle w:val="StyleBoldUnderline"/>
        </w:rPr>
        <w:t xml:space="preserve"> </w:t>
      </w:r>
      <w:r w:rsidRPr="006D192C">
        <w:t>The United States has a big lead; shale drilling has been slow to get started in Europe, South Africa and South America because of environmental concerns, water shortages and political obstacles.</w:t>
      </w:r>
      <w:r>
        <w:t xml:space="preserve"> </w:t>
      </w:r>
      <w:r w:rsidRPr="006D192C">
        <w:t xml:space="preserve">But </w:t>
      </w:r>
      <w:r w:rsidRPr="00481F83">
        <w:rPr>
          <w:rStyle w:val="StyleBoldUnderline"/>
          <w:highlight w:val="yellow"/>
        </w:rPr>
        <w:t>China</w:t>
      </w:r>
      <w:r w:rsidRPr="006D192C">
        <w:t xml:space="preserve">, </w:t>
      </w:r>
      <w:r w:rsidRPr="00DC54E1">
        <w:rPr>
          <w:rStyle w:val="StyleBoldUnderline"/>
        </w:rPr>
        <w:t>which</w:t>
      </w:r>
      <w:r w:rsidRPr="006D192C">
        <w:t xml:space="preserve"> potentially </w:t>
      </w:r>
      <w:r w:rsidRPr="00481F83">
        <w:rPr>
          <w:rStyle w:val="StyleBoldUnderline"/>
          <w:highlight w:val="yellow"/>
        </w:rPr>
        <w:t>has more</w:t>
      </w:r>
      <w:r w:rsidRPr="00DC54E1">
        <w:rPr>
          <w:rStyle w:val="StyleBoldUnderline"/>
        </w:rPr>
        <w:t xml:space="preserve"> </w:t>
      </w:r>
      <w:r w:rsidRPr="00481F83">
        <w:rPr>
          <w:rStyle w:val="StyleBoldUnderline"/>
          <w:highlight w:val="yellow"/>
        </w:rPr>
        <w:t>shale</w:t>
      </w:r>
      <w:r w:rsidRPr="006D192C">
        <w:t xml:space="preserve"> resources </w:t>
      </w:r>
      <w:r w:rsidRPr="00DC54E1">
        <w:rPr>
          <w:rStyle w:val="StyleBoldUnderline"/>
        </w:rPr>
        <w:t>than the U</w:t>
      </w:r>
      <w:r w:rsidRPr="006D192C">
        <w:t xml:space="preserve">nited </w:t>
      </w:r>
      <w:r w:rsidRPr="00DC54E1">
        <w:rPr>
          <w:rStyle w:val="StyleBoldUnderline"/>
        </w:rPr>
        <w:t>S</w:t>
      </w:r>
      <w:r w:rsidRPr="006D192C">
        <w:t xml:space="preserve">tates, </w:t>
      </w:r>
      <w:r w:rsidRPr="00DC54E1">
        <w:rPr>
          <w:rStyle w:val="StyleBoldUnderline"/>
        </w:rPr>
        <w:t>is poised for development.</w:t>
      </w:r>
      <w:r w:rsidRPr="006D192C">
        <w:t xml:space="preserve"> And </w:t>
      </w:r>
      <w:r w:rsidRPr="00481F83">
        <w:rPr>
          <w:rStyle w:val="StyleBoldUnderline"/>
          <w:highlight w:val="yellow"/>
        </w:rPr>
        <w:t>Poland, Britain and Argentina are moving forward</w:t>
      </w:r>
      <w:r w:rsidRPr="006D192C">
        <w:t xml:space="preserve"> with more shale drilling.</w:t>
      </w:r>
    </w:p>
    <w:p w:rsidR="00A835FE" w:rsidRDefault="00A835FE" w:rsidP="00A835FE">
      <w:pPr>
        <w:pStyle w:val="Heading4"/>
      </w:pPr>
      <w:r>
        <w:t>Local backlash and manufacturer opposition means terminals can’t get financed</w:t>
      </w:r>
    </w:p>
    <w:p w:rsidR="00A835FE" w:rsidRPr="006D192C" w:rsidRDefault="00A835FE" w:rsidP="00A835FE">
      <w:r>
        <w:t xml:space="preserve">Clifford </w:t>
      </w:r>
      <w:r w:rsidRPr="006D192C">
        <w:rPr>
          <w:rStyle w:val="StyleStyleBold12pt"/>
        </w:rPr>
        <w:t>Krauss</w:t>
      </w:r>
      <w:r>
        <w:t>, 1-4-</w:t>
      </w:r>
      <w:r w:rsidRPr="006D192C">
        <w:rPr>
          <w:rStyle w:val="StyleStyleBold12pt"/>
        </w:rPr>
        <w:t>2013</w:t>
      </w:r>
      <w:r>
        <w:t>, “Exports of American Natural Gas May Fall Short of High Hopes,” NYT, http://www.nytimes.com/2013/01/05/business/energy-environment/exports-of-us-gas-may-fall-short-of-high-hopes.html?pagewanted=all</w:t>
      </w:r>
    </w:p>
    <w:p w:rsidR="00A835FE" w:rsidRPr="006D192C" w:rsidRDefault="00A835FE" w:rsidP="00A835FE">
      <w:r w:rsidRPr="00E71D24">
        <w:rPr>
          <w:rStyle w:val="StyleBoldUnderline"/>
          <w:highlight w:val="yellow"/>
        </w:rPr>
        <w:t>Resistance from environmental groups</w:t>
      </w:r>
      <w:r w:rsidRPr="006D192C">
        <w:t xml:space="preserve"> like the Sierra Club </w:t>
      </w:r>
      <w:r w:rsidRPr="00E71D24">
        <w:rPr>
          <w:rStyle w:val="StyleBoldUnderline"/>
          <w:highlight w:val="yellow"/>
        </w:rPr>
        <w:t>could</w:t>
      </w:r>
      <w:r w:rsidRPr="00057D6C">
        <w:rPr>
          <w:rStyle w:val="StyleBoldUnderline"/>
        </w:rPr>
        <w:t xml:space="preserve"> </w:t>
      </w:r>
      <w:r w:rsidRPr="00057D6C">
        <w:t>help</w:t>
      </w:r>
      <w:r w:rsidRPr="00057D6C">
        <w:rPr>
          <w:rStyle w:val="StyleBoldUnderline"/>
        </w:rPr>
        <w:t xml:space="preserve"> </w:t>
      </w:r>
      <w:r w:rsidRPr="00E71D24">
        <w:rPr>
          <w:rStyle w:val="StyleBoldUnderline"/>
          <w:highlight w:val="yellow"/>
        </w:rPr>
        <w:t>stop</w:t>
      </w:r>
      <w:r w:rsidRPr="006D192C">
        <w:t xml:space="preserve"> some </w:t>
      </w:r>
      <w:r w:rsidRPr="00E71D24">
        <w:rPr>
          <w:rStyle w:val="StyleBoldUnderline"/>
          <w:highlight w:val="yellow"/>
        </w:rPr>
        <w:t>export</w:t>
      </w:r>
      <w:r w:rsidRPr="00057D6C">
        <w:rPr>
          <w:rStyle w:val="StyleBoldUnderline"/>
        </w:rPr>
        <w:t xml:space="preserve"> </w:t>
      </w:r>
      <w:r w:rsidRPr="00E71D24">
        <w:rPr>
          <w:rStyle w:val="StyleBoldUnderline"/>
          <w:highlight w:val="yellow"/>
        </w:rPr>
        <w:t>projects</w:t>
      </w:r>
      <w:r w:rsidRPr="006D192C">
        <w:t xml:space="preserve">, especially outside the Gulf of Mexico region, which has long been comfortable with the oil and gas industry. And </w:t>
      </w:r>
      <w:r w:rsidRPr="00E71D24">
        <w:rPr>
          <w:rStyle w:val="StyleBoldUnderline"/>
          <w:highlight w:val="yellow"/>
        </w:rPr>
        <w:t>manufacturers</w:t>
      </w:r>
      <w:r w:rsidRPr="006D192C">
        <w:t xml:space="preserve"> like Dow Chemical </w:t>
      </w:r>
      <w:r w:rsidRPr="00E71D24">
        <w:rPr>
          <w:rStyle w:val="StyleBoldUnderline"/>
          <w:highlight w:val="yellow"/>
        </w:rPr>
        <w:t>are campaigning</w:t>
      </w:r>
      <w:r w:rsidRPr="00057D6C">
        <w:rPr>
          <w:rStyle w:val="StyleBoldUnderline"/>
        </w:rPr>
        <w:t xml:space="preserve"> against</w:t>
      </w:r>
      <w:r w:rsidRPr="006D192C">
        <w:t xml:space="preserve"> unfettered </w:t>
      </w:r>
      <w:r w:rsidRPr="00057D6C">
        <w:rPr>
          <w:rStyle w:val="StyleBoldUnderline"/>
        </w:rPr>
        <w:t>exports to keep</w:t>
      </w:r>
      <w:r w:rsidRPr="006D192C">
        <w:t xml:space="preserve"> their </w:t>
      </w:r>
      <w:r w:rsidRPr="00057D6C">
        <w:rPr>
          <w:rStyle w:val="StyleBoldUnderline"/>
        </w:rPr>
        <w:t>costs down</w:t>
      </w:r>
      <w:r w:rsidRPr="006D192C">
        <w:t>.</w:t>
      </w:r>
      <w:r>
        <w:t xml:space="preserve"> </w:t>
      </w:r>
      <w:r w:rsidRPr="006D192C">
        <w:t xml:space="preserve">Over all, </w:t>
      </w:r>
      <w:r w:rsidRPr="00E71D24">
        <w:rPr>
          <w:rStyle w:val="StyleBoldUnderline"/>
          <w:highlight w:val="yellow"/>
        </w:rPr>
        <w:t>these</w:t>
      </w:r>
      <w:r w:rsidRPr="00057D6C">
        <w:rPr>
          <w:rStyle w:val="StyleBoldUnderline"/>
        </w:rPr>
        <w:t xml:space="preserve"> factors </w:t>
      </w:r>
      <w:r w:rsidRPr="00E71D24">
        <w:rPr>
          <w:rStyle w:val="StyleBoldUnderline"/>
          <w:highlight w:val="yellow"/>
        </w:rPr>
        <w:t>will make it challenging</w:t>
      </w:r>
      <w:r w:rsidRPr="00057D6C">
        <w:rPr>
          <w:rStyle w:val="StyleBoldUnderline"/>
        </w:rPr>
        <w:t xml:space="preserve"> for export projects </w:t>
      </w:r>
      <w:r w:rsidRPr="00E71D24">
        <w:rPr>
          <w:rStyle w:val="StyleBoldUnderline"/>
          <w:highlight w:val="yellow"/>
        </w:rPr>
        <w:t>to raise</w:t>
      </w:r>
      <w:r w:rsidRPr="00057D6C">
        <w:rPr>
          <w:rStyle w:val="StyleBoldUnderline"/>
        </w:rPr>
        <w:t xml:space="preserve"> enough </w:t>
      </w:r>
      <w:r w:rsidRPr="00E71D24">
        <w:rPr>
          <w:rStyle w:val="StyleBoldUnderline"/>
          <w:highlight w:val="yellow"/>
        </w:rPr>
        <w:t>financing</w:t>
      </w:r>
      <w:r w:rsidRPr="006D192C">
        <w:t>. L.N.G. terminal developers note that more than 20 import terminals proposed a decade ago were never built because of local opposition or lack of government permits and financing.</w:t>
      </w:r>
      <w:r>
        <w:t xml:space="preserve"> </w:t>
      </w:r>
      <w:r w:rsidRPr="006D192C">
        <w:t>“Can all these projects get financed? That’s a good question,” said Marvin Odum, president of Shell Oil Company, which is looking at various possible L.N.G. terminal sites to invest in. “</w:t>
      </w:r>
      <w:r w:rsidRPr="00057D6C">
        <w:rPr>
          <w:rStyle w:val="StyleBoldUnderline"/>
        </w:rPr>
        <w:t>The outcome</w:t>
      </w:r>
      <w:r w:rsidRPr="006D192C">
        <w:t xml:space="preserve"> of this </w:t>
      </w:r>
      <w:r w:rsidRPr="00057D6C">
        <w:rPr>
          <w:rStyle w:val="StyleBoldUnderline"/>
        </w:rPr>
        <w:t xml:space="preserve">is not </w:t>
      </w:r>
      <w:r w:rsidRPr="00057D6C">
        <w:rPr>
          <w:rStyle w:val="StyleBoldUnderline"/>
        </w:rPr>
        <w:lastRenderedPageBreak/>
        <w:t>likely to be unlimited L.N.G. exports.”</w:t>
      </w:r>
      <w:r>
        <w:rPr>
          <w:rStyle w:val="StyleBoldUnderline"/>
        </w:rPr>
        <w:t xml:space="preserve"> </w:t>
      </w:r>
      <w:r w:rsidRPr="006D192C">
        <w:t xml:space="preserve">Charif Souki, Cheniere’s chief executive, predicted that </w:t>
      </w:r>
      <w:r w:rsidRPr="00E71D24">
        <w:rPr>
          <w:rStyle w:val="StyleBoldUnderline"/>
          <w:highlight w:val="yellow"/>
        </w:rPr>
        <w:t>by 2018, the country</w:t>
      </w:r>
      <w:r w:rsidRPr="00057D6C">
        <w:rPr>
          <w:rStyle w:val="StyleBoldUnderline"/>
        </w:rPr>
        <w:t xml:space="preserve"> </w:t>
      </w:r>
      <w:r w:rsidRPr="00E71D24">
        <w:rPr>
          <w:rStyle w:val="StyleBoldUnderline"/>
          <w:highlight w:val="yellow"/>
        </w:rPr>
        <w:t>would manage to export only</w:t>
      </w:r>
      <w:r w:rsidRPr="00057D6C">
        <w:rPr>
          <w:rStyle w:val="StyleBoldUnderline"/>
        </w:rPr>
        <w:t xml:space="preserve"> </w:t>
      </w:r>
      <w:r w:rsidRPr="006D192C">
        <w:t xml:space="preserve">one billion to two billion cubic feet of gas a day, or roughly </w:t>
      </w:r>
      <w:r w:rsidRPr="00E71D24">
        <w:rPr>
          <w:rStyle w:val="StyleBoldUnderline"/>
          <w:highlight w:val="yellow"/>
        </w:rPr>
        <w:t>2</w:t>
      </w:r>
      <w:r w:rsidRPr="00057D6C">
        <w:rPr>
          <w:rStyle w:val="StyleBoldUnderline"/>
        </w:rPr>
        <w:t xml:space="preserve"> </w:t>
      </w:r>
      <w:r w:rsidRPr="00E71D24">
        <w:rPr>
          <w:rStyle w:val="StyleBoldUnderline"/>
          <w:highlight w:val="yellow"/>
        </w:rPr>
        <w:t>percent</w:t>
      </w:r>
      <w:r w:rsidRPr="00057D6C">
        <w:rPr>
          <w:rStyle w:val="StyleBoldUnderline"/>
        </w:rPr>
        <w:t xml:space="preserve"> of current domestic consumption</w:t>
      </w:r>
      <w:r w:rsidRPr="006D192C">
        <w:t>. In 10 years, after two to four projects have received permits and have been built, he said he expected exports to grow to three billion to five billion cubic feet a day. The total global production of L.N.G. is about 40 billion cubic feet a day, and growing rapidly.</w:t>
      </w:r>
    </w:p>
    <w:p w:rsidR="00A835FE" w:rsidRPr="006D192C" w:rsidRDefault="00A835FE" w:rsidP="00A835FE"/>
    <w:p w:rsidR="00A835FE" w:rsidRDefault="00A835FE" w:rsidP="00A835FE">
      <w:pPr>
        <w:pStyle w:val="Heading4"/>
      </w:pPr>
      <w:r>
        <w:t xml:space="preserve">Resource nationalism </w:t>
      </w:r>
    </w:p>
    <w:p w:rsidR="00A835FE" w:rsidRPr="005F5490" w:rsidRDefault="00A835FE" w:rsidP="00A835FE">
      <w:r w:rsidRPr="005F5490">
        <w:rPr>
          <w:rStyle w:val="StyleStyleBold12pt"/>
        </w:rPr>
        <w:t>Reuters 12</w:t>
      </w:r>
      <w:r>
        <w:t>—[June 8, 20</w:t>
      </w:r>
      <w:r w:rsidRPr="005F5490">
        <w:t>12</w:t>
      </w:r>
      <w:r>
        <w:t xml:space="preserve">, </w:t>
      </w:r>
      <w:r w:rsidRPr="005F5490">
        <w:t>“U.S. likely to cap gas exports—analysts,” http://www.reuters.com/article/2012/06/08/usa-ln</w:t>
      </w:r>
      <w:r>
        <w:t>g-exports-idUSL5E8H678C20120608]</w:t>
      </w:r>
    </w:p>
    <w:p w:rsidR="00A835FE" w:rsidRPr="005F5490" w:rsidRDefault="00A835FE" w:rsidP="00A835FE"/>
    <w:p w:rsidR="00A835FE" w:rsidRPr="000B7819" w:rsidRDefault="00A835FE" w:rsidP="00A835FE">
      <w:pPr>
        <w:rPr>
          <w:sz w:val="16"/>
          <w:szCs w:val="18"/>
        </w:rPr>
      </w:pPr>
      <w:r w:rsidRPr="0073453A">
        <w:rPr>
          <w:rStyle w:val="StyleBoldUnderline"/>
          <w:highlight w:val="yellow"/>
        </w:rPr>
        <w:t xml:space="preserve">Industrial lobbying </w:t>
      </w:r>
      <w:r w:rsidRPr="00E40F8B">
        <w:rPr>
          <w:rStyle w:val="StyleBoldUnderline"/>
        </w:rPr>
        <w:t xml:space="preserve">in the United States </w:t>
      </w:r>
      <w:r w:rsidRPr="0073453A">
        <w:rPr>
          <w:rStyle w:val="StyleBoldUnderline"/>
          <w:highlight w:val="yellow"/>
        </w:rPr>
        <w:t>is likely to put a cap on potentially huge natural gas exports, benefiting domestic industries such as petrochemicals and refining</w:t>
      </w:r>
      <w:r w:rsidRPr="005F5490">
        <w:rPr>
          <w:sz w:val="16"/>
          <w:szCs w:val="18"/>
        </w:rPr>
        <w:t xml:space="preserve">, but limiting export profits from gas-hungry Asia and Europe. The U.S. has experienced a boom in shale gas exploration, which will potentially turn it from a net importer of natural gas into a gas exporter. </w:t>
      </w:r>
      <w:r w:rsidRPr="0073453A">
        <w:rPr>
          <w:rStyle w:val="StyleBoldUnderline"/>
          <w:highlight w:val="yellow"/>
        </w:rPr>
        <w:t xml:space="preserve">Several companies have applied for licences to export </w:t>
      </w:r>
      <w:r w:rsidRPr="00E40F8B">
        <w:rPr>
          <w:rStyle w:val="StyleBoldUnderline"/>
        </w:rPr>
        <w:t xml:space="preserve">excess domestic </w:t>
      </w:r>
      <w:r w:rsidRPr="0073453A">
        <w:rPr>
          <w:rStyle w:val="StyleBoldUnderline"/>
          <w:highlight w:val="yellow"/>
        </w:rPr>
        <w:t>reserves to Europe and Asia</w:t>
      </w:r>
      <w:r w:rsidRPr="005F5490">
        <w:rPr>
          <w:sz w:val="16"/>
          <w:szCs w:val="18"/>
        </w:rPr>
        <w:t xml:space="preserve">. Baringa, a London-based consultancy with a focus on energy, said that between 40 and 80 billion cubic metres (bcm) of liquefied natural gas (LNG) will be exported each year, starting from 2015. These figures are below some estimates that expect U.S. LNG exports to rise above 110 bcm by 2020, but </w:t>
      </w:r>
      <w:r w:rsidRPr="00E40F8B">
        <w:rPr>
          <w:rStyle w:val="StyleBoldUnderline"/>
        </w:rPr>
        <w:t xml:space="preserve">Baringa's Jayesh Parmar and </w:t>
      </w:r>
      <w:r w:rsidRPr="0073453A">
        <w:rPr>
          <w:rStyle w:val="StyleBoldUnderline"/>
          <w:highlight w:val="yellow"/>
        </w:rPr>
        <w:t>other analysts have said that</w:t>
      </w:r>
      <w:r w:rsidRPr="0073453A">
        <w:rPr>
          <w:sz w:val="16"/>
          <w:szCs w:val="18"/>
          <w:highlight w:val="yellow"/>
        </w:rPr>
        <w:t xml:space="preserve"> </w:t>
      </w:r>
      <w:r w:rsidRPr="0073453A">
        <w:rPr>
          <w:rStyle w:val="StyleBoldUnderline"/>
          <w:highlight w:val="yellow"/>
        </w:rPr>
        <w:t>political pressure could limit export capacities</w:t>
      </w:r>
      <w:r w:rsidRPr="005F5490">
        <w:rPr>
          <w:sz w:val="16"/>
          <w:szCs w:val="18"/>
        </w:rPr>
        <w:t>. "</w:t>
      </w:r>
      <w:r w:rsidRPr="00E40F8B">
        <w:rPr>
          <w:rStyle w:val="StyleBoldUnderline"/>
        </w:rPr>
        <w:t>There is a lot of lobbying in the U.S. to limit LNG exports and to instead use the gas to allow the domestic industry to benefit from low energy prices</w:t>
      </w:r>
      <w:r w:rsidRPr="005F5490">
        <w:rPr>
          <w:sz w:val="16"/>
          <w:szCs w:val="18"/>
        </w:rPr>
        <w:t>," Parmar told Reuters. "</w:t>
      </w:r>
      <w:r w:rsidRPr="0073453A">
        <w:rPr>
          <w:rStyle w:val="StyleBoldUnderline"/>
          <w:highlight w:val="yellow"/>
        </w:rPr>
        <w:t>Petrochemicals and refined products, as well transportation industries that use natural gas, stand to gain from such a policy</w:t>
      </w:r>
      <w:r w:rsidRPr="005F5490">
        <w:rPr>
          <w:sz w:val="16"/>
          <w:szCs w:val="18"/>
        </w:rPr>
        <w:t xml:space="preserve">, and this could change the entire oil balance in the U.S. economy." </w:t>
      </w:r>
      <w:r w:rsidRPr="00E40F8B">
        <w:rPr>
          <w:rStyle w:val="StyleBoldUnderline"/>
        </w:rPr>
        <w:t>A report</w:t>
      </w:r>
      <w:r w:rsidRPr="005F5490">
        <w:rPr>
          <w:sz w:val="16"/>
          <w:szCs w:val="18"/>
        </w:rPr>
        <w:t xml:space="preserve"> this week </w:t>
      </w:r>
      <w:r w:rsidRPr="00E40F8B">
        <w:rPr>
          <w:rStyle w:val="StyleBoldUnderline"/>
        </w:rPr>
        <w:t>by Eurasia Group</w:t>
      </w:r>
      <w:r w:rsidRPr="005F5490">
        <w:rPr>
          <w:sz w:val="16"/>
          <w:szCs w:val="18"/>
        </w:rPr>
        <w:t xml:space="preserve">, the New York-based political risk consultancy, </w:t>
      </w:r>
      <w:r w:rsidRPr="00E40F8B">
        <w:rPr>
          <w:rStyle w:val="StyleBoldUnderline"/>
        </w:rPr>
        <w:t>said: "</w:t>
      </w:r>
      <w:r w:rsidRPr="0073453A">
        <w:rPr>
          <w:rStyle w:val="Emphasis"/>
          <w:highlight w:val="yellow"/>
        </w:rPr>
        <w:t>Resource nationalism is the biggest political risk to U.S. LNG (exports)</w:t>
      </w:r>
      <w:r w:rsidRPr="0073453A">
        <w:rPr>
          <w:rStyle w:val="StyleBoldUnderline"/>
          <w:highlight w:val="yellow"/>
        </w:rPr>
        <w:t>, with many opponents to exports concerned about the impact on domestic natural gas prices</w:t>
      </w:r>
      <w:r w:rsidRPr="005F5490">
        <w:rPr>
          <w:sz w:val="16"/>
          <w:szCs w:val="18"/>
        </w:rPr>
        <w:t>."</w:t>
      </w:r>
    </w:p>
    <w:p w:rsidR="00A835FE" w:rsidRDefault="00A835FE" w:rsidP="00A835FE">
      <w:pPr>
        <w:pStyle w:val="Heading4"/>
      </w:pPr>
      <w:r>
        <w:t xml:space="preserve">Infrastructure, equipment, and human capital issues. </w:t>
      </w:r>
    </w:p>
    <w:p w:rsidR="00A835FE" w:rsidRPr="005F5490" w:rsidRDefault="00A835FE" w:rsidP="00A835FE">
      <w:r w:rsidRPr="005F5490">
        <w:rPr>
          <w:rStyle w:val="StyleStyleBold12pt"/>
        </w:rPr>
        <w:t>Ebinger, Massy, and Avasarala 12</w:t>
      </w:r>
      <w:r>
        <w:t>—</w:t>
      </w:r>
      <w:r w:rsidRPr="005F5490">
        <w:t xml:space="preserve">Charles Ebinger, Kevin Massy, and Govinda Avasarala, January 2012. Director and Senior Fellow </w:t>
      </w:r>
      <w:hyperlink r:id="rId18" w:history="1">
        <w:r w:rsidRPr="005F5490">
          <w:rPr>
            <w:rStyle w:val="Hyperlink"/>
          </w:rPr>
          <w:t>Foreign Policy</w:t>
        </w:r>
      </w:hyperlink>
      <w:r w:rsidRPr="005F5490">
        <w:t xml:space="preserve">, </w:t>
      </w:r>
      <w:hyperlink r:id="rId19" w:history="1">
        <w:r w:rsidRPr="005F5490">
          <w:rPr>
            <w:rStyle w:val="Hyperlink"/>
          </w:rPr>
          <w:t>Energy Security Initiative</w:t>
        </w:r>
      </w:hyperlink>
      <w:r w:rsidRPr="005F5490">
        <w:t xml:space="preserve"> @ Brookings, served as an energy policy advisor to over 50 governments, adjunct professor of electricity economics at Johns Hopkins Nitze School; Assistant Director of the Energy Security Initiative at the Brookings Institution; and Research Assistant, Energy S</w:t>
      </w:r>
      <w:r>
        <w:t>ecurity Initiative @ Brookings [</w:t>
      </w:r>
      <w:r w:rsidRPr="005F5490">
        <w:t xml:space="preserve">“Evaluating the Prospects for Increased Exports of Liquefied Natural Gas from the United States,” Report of the Energy Security Initiative, </w:t>
      </w:r>
      <w:hyperlink r:id="rId20" w:history="1">
        <w:r w:rsidRPr="005F5490">
          <w:rPr>
            <w:rStyle w:val="Hyperlink"/>
          </w:rPr>
          <w:t>http://www.bespacific.com/mt/archives/029324.html</w:t>
        </w:r>
      </w:hyperlink>
      <w:r>
        <w:t>]</w:t>
      </w:r>
    </w:p>
    <w:p w:rsidR="00A835FE" w:rsidRPr="00B4684D" w:rsidRDefault="00A835FE" w:rsidP="00A835FE"/>
    <w:p w:rsidR="00A835FE" w:rsidRPr="0073453A" w:rsidRDefault="00A835FE" w:rsidP="00A835FE">
      <w:pPr>
        <w:rPr>
          <w:sz w:val="16"/>
          <w:szCs w:val="18"/>
          <w:highlight w:val="yellow"/>
        </w:rPr>
      </w:pPr>
      <w:r w:rsidRPr="0073453A">
        <w:rPr>
          <w:rStyle w:val="StyleBoldUnderline"/>
          <w:highlight w:val="yellow"/>
        </w:rPr>
        <w:t>The feasibility of U.S. LNG exports depends upon the ability of the country’s natural gas infrastruc—ture to support the production, transportation, storage, and shipment of natural gas</w:t>
      </w:r>
      <w:r w:rsidRPr="005F5490">
        <w:rPr>
          <w:sz w:val="16"/>
          <w:szCs w:val="18"/>
        </w:rPr>
        <w:t xml:space="preserve">. Pipeline and Storage Capacity The development of shale gas plays is likely to have a profound effect on the regional dynamics of the U.S. natural gas market. </w:t>
      </w:r>
      <w:r w:rsidRPr="0073453A">
        <w:rPr>
          <w:rStyle w:val="StyleBoldUnderline"/>
          <w:highlight w:val="yellow"/>
        </w:rPr>
        <w:t xml:space="preserve">Increased production from </w:t>
      </w:r>
      <w:r w:rsidRPr="00B4684D">
        <w:rPr>
          <w:rStyle w:val="StyleBoldUnderline"/>
        </w:rPr>
        <w:t xml:space="preserve">the </w:t>
      </w:r>
      <w:r w:rsidRPr="0073453A">
        <w:rPr>
          <w:rStyle w:val="StyleBoldUnderline"/>
          <w:highlight w:val="yellow"/>
        </w:rPr>
        <w:t xml:space="preserve">Marcellus </w:t>
      </w:r>
      <w:r w:rsidRPr="00B4684D">
        <w:rPr>
          <w:rStyle w:val="StyleBoldUnderline"/>
        </w:rPr>
        <w:t xml:space="preserve">Shale </w:t>
      </w:r>
      <w:r w:rsidRPr="0073453A">
        <w:rPr>
          <w:rStyle w:val="StyleBoldUnderline"/>
          <w:highlight w:val="yellow"/>
        </w:rPr>
        <w:t xml:space="preserve">is likely to displace </w:t>
      </w:r>
      <w:r w:rsidRPr="00B4684D">
        <w:rPr>
          <w:rStyle w:val="StyleBoldUnderline"/>
        </w:rPr>
        <w:t xml:space="preserve">some </w:t>
      </w:r>
      <w:r w:rsidRPr="0073453A">
        <w:rPr>
          <w:rStyle w:val="StyleBoldUnderline"/>
          <w:highlight w:val="yellow"/>
        </w:rPr>
        <w:t xml:space="preserve">supplies from the Gulf Coast </w:t>
      </w:r>
      <w:r w:rsidRPr="00B4684D">
        <w:rPr>
          <w:rStyle w:val="StyleBoldUnderline"/>
        </w:rPr>
        <w:t>and other re</w:t>
      </w:r>
      <w:r>
        <w:rPr>
          <w:rStyle w:val="StyleBoldUnderline"/>
        </w:rPr>
        <w:t>—</w:t>
      </w:r>
      <w:r w:rsidRPr="00B4684D">
        <w:rPr>
          <w:rStyle w:val="StyleBoldUnderline"/>
        </w:rPr>
        <w:t xml:space="preserve">gions </w:t>
      </w:r>
      <w:r w:rsidRPr="0073453A">
        <w:rPr>
          <w:rStyle w:val="StyleBoldUnderline"/>
          <w:highlight w:val="yellow"/>
        </w:rPr>
        <w:t>that currently serve the Northeast</w:t>
      </w:r>
      <w:r w:rsidRPr="005F5490">
        <w:rPr>
          <w:sz w:val="16"/>
          <w:szCs w:val="18"/>
        </w:rPr>
        <w:t xml:space="preserve">.27 </w:t>
      </w:r>
      <w:r w:rsidRPr="00B4684D">
        <w:rPr>
          <w:rStyle w:val="StyleBoldUnderline"/>
        </w:rPr>
        <w:t>More</w:t>
      </w:r>
      <w:r>
        <w:rPr>
          <w:rStyle w:val="StyleBoldUnderline"/>
        </w:rPr>
        <w:t>—</w:t>
      </w:r>
      <w:r w:rsidRPr="00B4684D">
        <w:rPr>
          <w:rStyle w:val="StyleBoldUnderline"/>
        </w:rPr>
        <w:t>over, if significantly increased LNG exports from the Gulf Coast go ahead, there may be a need to reverse the pipelines to allow gas to flow toward the Gulf Coast</w:t>
      </w:r>
      <w:r w:rsidRPr="005F5490">
        <w:rPr>
          <w:sz w:val="16"/>
          <w:szCs w:val="18"/>
        </w:rPr>
        <w:t xml:space="preserve">. To maximize the economic potential of the U.S. shale gas endowment, whether for exports or for domestic use, </w:t>
      </w:r>
      <w:r w:rsidRPr="00B4684D">
        <w:rPr>
          <w:rStyle w:val="StyleBoldUnderline"/>
        </w:rPr>
        <w:t>there will be a requirement for significant expansion in the nation’s continental natural gas pipeline network</w:t>
      </w:r>
      <w:r w:rsidRPr="005F5490">
        <w:rPr>
          <w:sz w:val="16"/>
          <w:szCs w:val="18"/>
        </w:rPr>
        <w:t xml:space="preserve">, particularly in the vicinity of the Marcellus Shale. </w:t>
      </w:r>
      <w:r w:rsidRPr="00B4684D">
        <w:rPr>
          <w:rStyle w:val="StyleBoldUnderline"/>
        </w:rPr>
        <w:t>In 2010, Mar</w:t>
      </w:r>
      <w:r>
        <w:rPr>
          <w:rStyle w:val="StyleBoldUnderline"/>
        </w:rPr>
        <w:t>—</w:t>
      </w:r>
      <w:r w:rsidRPr="00B4684D">
        <w:rPr>
          <w:rStyle w:val="StyleBoldUnderline"/>
        </w:rPr>
        <w:t>cellus producers predicted that fewer than half of the 1,100 wells drilled had pipeline access</w:t>
      </w:r>
      <w:r w:rsidRPr="005F5490">
        <w:rPr>
          <w:sz w:val="16"/>
          <w:szCs w:val="18"/>
        </w:rPr>
        <w:t>.28 ICF International, a consultancy, estimates that 3,300 additional miles of pipeline will be built in the Northeast between 2009 and 2035.29 There is currently 6 bcf/day of FERC-approved proposed pipeline capacity that will deliver gas from the Marcellus to demand centers. More than 2 bcf/ day of this capacity is scheduled to be complet</w:t>
      </w:r>
      <w:r>
        <w:rPr>
          <w:sz w:val="16"/>
          <w:szCs w:val="18"/>
        </w:rPr>
        <w:t>—</w:t>
      </w:r>
      <w:r w:rsidRPr="005F5490">
        <w:rPr>
          <w:sz w:val="16"/>
          <w:szCs w:val="18"/>
        </w:rPr>
        <w:t xml:space="preserve">ed by the summer of 2012.30 </w:t>
      </w:r>
      <w:r w:rsidRPr="00B4684D">
        <w:rPr>
          <w:rStyle w:val="StyleBoldUnderline"/>
        </w:rPr>
        <w:t>Another concern is whether a gas pipeline infrastructure network will be developed quickly enough in liquid-rich plays</w:t>
      </w:r>
      <w:r w:rsidRPr="005F5490">
        <w:rPr>
          <w:sz w:val="16"/>
          <w:szCs w:val="18"/>
        </w:rPr>
        <w:t xml:space="preserve">, such as the Eagle Ford and Utica Shales, </w:t>
      </w:r>
      <w:r w:rsidRPr="00B4684D">
        <w:rPr>
          <w:rStyle w:val="StyleBoldUnderline"/>
        </w:rPr>
        <w:t>to fully capture the natural gas being produced</w:t>
      </w:r>
      <w:r w:rsidRPr="005F5490">
        <w:rPr>
          <w:sz w:val="16"/>
          <w:szCs w:val="18"/>
        </w:rPr>
        <w:t>. As outlined above, vast quantities of natural gas are currently being flared at some shale sites in the U.S. mid-continent. One way to reduce such flar</w:t>
      </w:r>
      <w:r>
        <w:rPr>
          <w:sz w:val="16"/>
          <w:szCs w:val="18"/>
        </w:rPr>
        <w:t>—</w:t>
      </w:r>
      <w:r w:rsidRPr="005F5490">
        <w:rPr>
          <w:sz w:val="16"/>
          <w:szCs w:val="18"/>
        </w:rPr>
        <w:t xml:space="preserve">ing is being considered by Wyoming’s Office of State Lands and Investments, which has proposed a policy through which royalties payments would be required from operators of wells on state lands that continue to be flared for more than 15 days after completion. Absent strong state action on flaring, it is possible that the federal government will seek to regulate flaring at oil and natural gas wells. </w:t>
      </w:r>
      <w:r w:rsidRPr="00B4684D">
        <w:rPr>
          <w:rStyle w:val="StyleBoldUnderline"/>
        </w:rPr>
        <w:t>In addition to constraints on pipeline capacity, there are also concerns about the adequacy of natural gas storage infrastructure, particularly in the Northeast</w:t>
      </w:r>
      <w:r w:rsidRPr="005F5490">
        <w:rPr>
          <w:sz w:val="16"/>
          <w:szCs w:val="18"/>
        </w:rPr>
        <w:t>, although the investments in pipe</w:t>
      </w:r>
      <w:r>
        <w:rPr>
          <w:sz w:val="16"/>
          <w:szCs w:val="18"/>
        </w:rPr>
        <w:t>—</w:t>
      </w:r>
      <w:r w:rsidRPr="005F5490">
        <w:rPr>
          <w:sz w:val="16"/>
          <w:szCs w:val="18"/>
        </w:rPr>
        <w:t xml:space="preserve">line capacity should prompt similar investments in increased storage capacity.32 Drilling and Production Infrastructure </w:t>
      </w:r>
      <w:r w:rsidRPr="0073453A">
        <w:rPr>
          <w:rStyle w:val="StyleBoldUnderline"/>
          <w:highlight w:val="yellow"/>
        </w:rPr>
        <w:t>Even if there is sufficient transportation infra—structure to handle increased volumes and new regional bases for natural gas production, there may be limits on the amount of available equipment and qualified petroleum engineers to develop the gas</w:t>
      </w:r>
      <w:r w:rsidRPr="005F5490">
        <w:rPr>
          <w:sz w:val="16"/>
          <w:szCs w:val="18"/>
        </w:rPr>
        <w:t xml:space="preserve">. </w:t>
      </w:r>
      <w:r w:rsidRPr="00B4684D">
        <w:rPr>
          <w:rStyle w:val="StyleBoldUnderline"/>
        </w:rPr>
        <w:t>To date, concerns about a shortage of drilling rig availability in the U.S. natural gas sector have not materialized</w:t>
      </w:r>
      <w:r w:rsidRPr="005F5490">
        <w:rPr>
          <w:sz w:val="16"/>
          <w:szCs w:val="18"/>
        </w:rPr>
        <w:t>. Horizontal drilling (for both oil and gas) increased 27 percent in the year to Octo</w:t>
      </w:r>
      <w:r>
        <w:rPr>
          <w:sz w:val="16"/>
          <w:szCs w:val="18"/>
        </w:rPr>
        <w:t>—</w:t>
      </w:r>
      <w:r w:rsidRPr="005F5490">
        <w:rPr>
          <w:sz w:val="16"/>
          <w:szCs w:val="18"/>
        </w:rPr>
        <w:t>ber 2011 and the number of rigs allocated to un</w:t>
      </w:r>
      <w:r>
        <w:rPr>
          <w:sz w:val="16"/>
          <w:szCs w:val="18"/>
        </w:rPr>
        <w:t>—</w:t>
      </w:r>
      <w:r w:rsidRPr="005F5490">
        <w:rPr>
          <w:sz w:val="16"/>
          <w:szCs w:val="18"/>
        </w:rPr>
        <w:t xml:space="preserve">conventional oil and gas production is at record levels.33 </w:t>
      </w:r>
      <w:r w:rsidRPr="00B4684D">
        <w:rPr>
          <w:rStyle w:val="StyleBoldUnderline"/>
        </w:rPr>
        <w:t>The increased productivity of new drilling rigs has also served to ensure that supply has kept pace with demand</w:t>
      </w:r>
      <w:r w:rsidRPr="005F5490">
        <w:rPr>
          <w:sz w:val="16"/>
          <w:szCs w:val="18"/>
        </w:rPr>
        <w:t xml:space="preserve">. In the Haynesville </w:t>
      </w:r>
      <w:r w:rsidRPr="005F5490">
        <w:rPr>
          <w:sz w:val="16"/>
          <w:szCs w:val="18"/>
        </w:rPr>
        <w:lastRenderedPageBreak/>
        <w:t xml:space="preserve">Shale play in Louisiana, for example, the rig count fell from 181 rigs in July 2010 to 110 rigs in October 2011, yet production increased from 4.65 bcf/day to 7.58 bcf/day during the same period.34 A similar trend is occurring in the Barnett Shale in Texas, where production has remained flat despite a declining rig count.35 </w:t>
      </w:r>
      <w:r w:rsidRPr="00B4684D">
        <w:rPr>
          <w:rStyle w:val="StyleBoldUnderline"/>
        </w:rPr>
        <w:t xml:space="preserve">However, </w:t>
      </w:r>
      <w:r w:rsidRPr="0073453A">
        <w:rPr>
          <w:rStyle w:val="StyleBoldUnderline"/>
          <w:highlight w:val="yellow"/>
        </w:rPr>
        <w:t>while the supply of drilling rigs remains adequate, the market for other equipment and services used for fracking</w:t>
      </w:r>
      <w:r>
        <w:rPr>
          <w:rStyle w:val="StyleBoldUnderline"/>
        </w:rPr>
        <w:t>—</w:t>
      </w:r>
      <w:r w:rsidRPr="00B4684D">
        <w:rPr>
          <w:rStyle w:val="StyleBoldUnderline"/>
        </w:rPr>
        <w:t>particularly high-pressure pumping equipment</w:t>
      </w:r>
      <w:r>
        <w:rPr>
          <w:rStyle w:val="StyleBoldUnderline"/>
        </w:rPr>
        <w:t>—</w:t>
      </w:r>
      <w:r w:rsidRPr="0073453A">
        <w:rPr>
          <w:rStyle w:val="StyleBoldUnderline"/>
          <w:highlight w:val="yellow"/>
        </w:rPr>
        <w:t>is tight and likely to remain so</w:t>
      </w:r>
      <w:r w:rsidRPr="0073453A">
        <w:rPr>
          <w:sz w:val="16"/>
          <w:szCs w:val="18"/>
          <w:highlight w:val="yellow"/>
        </w:rPr>
        <w:t xml:space="preserve"> </w:t>
      </w:r>
      <w:r w:rsidRPr="005F5490">
        <w:rPr>
          <w:sz w:val="16"/>
          <w:szCs w:val="18"/>
        </w:rPr>
        <w:t xml:space="preserve">for the near term, according to industry analysts.36 Human Capacity </w:t>
      </w:r>
      <w:r w:rsidRPr="0073453A">
        <w:rPr>
          <w:rStyle w:val="StyleBoldUnderline"/>
          <w:highlight w:val="yellow"/>
        </w:rPr>
        <w:t xml:space="preserve">Human capital in the unconventional </w:t>
      </w:r>
      <w:r w:rsidRPr="00B4684D">
        <w:rPr>
          <w:rStyle w:val="StyleBoldUnderline"/>
        </w:rPr>
        <w:t xml:space="preserve">oil and gas </w:t>
      </w:r>
      <w:r w:rsidRPr="0073453A">
        <w:rPr>
          <w:rStyle w:val="StyleBoldUnderline"/>
          <w:highlight w:val="yellow"/>
        </w:rPr>
        <w:t xml:space="preserve">development sectors is also in short </w:t>
      </w:r>
      <w:r w:rsidRPr="00B4684D">
        <w:rPr>
          <w:rStyle w:val="StyleBoldUnderline"/>
        </w:rPr>
        <w:t>supply</w:t>
      </w:r>
      <w:r w:rsidRPr="005F5490">
        <w:rPr>
          <w:sz w:val="16"/>
          <w:szCs w:val="18"/>
        </w:rPr>
        <w:t xml:space="preserve">. According to the National Petroleum Council (NPC), </w:t>
      </w:r>
      <w:r w:rsidRPr="0073453A">
        <w:rPr>
          <w:rStyle w:val="StyleBoldUnderline"/>
          <w:highlight w:val="yellow"/>
        </w:rPr>
        <w:t xml:space="preserve">there has been a 75 percent decrease in petrochemical-related course enrollment </w:t>
      </w:r>
      <w:r w:rsidRPr="00B4684D">
        <w:rPr>
          <w:rStyle w:val="StyleBoldUnderline"/>
        </w:rPr>
        <w:t>since 1982 in the United States</w:t>
      </w:r>
      <w:r w:rsidRPr="005F5490">
        <w:rPr>
          <w:sz w:val="16"/>
          <w:szCs w:val="18"/>
        </w:rPr>
        <w:t xml:space="preserve">.37 </w:t>
      </w:r>
      <w:r w:rsidRPr="0073453A">
        <w:rPr>
          <w:rStyle w:val="StyleBoldUnderline"/>
          <w:highlight w:val="yellow"/>
        </w:rPr>
        <w:t xml:space="preserve">Moreover, within the next ten years, </w:t>
      </w:r>
      <w:r w:rsidRPr="00B4684D">
        <w:rPr>
          <w:rStyle w:val="StyleBoldUnderline"/>
        </w:rPr>
        <w:t>about 50 percent of the workforce in this industry will be eligible for retirement</w:t>
      </w:r>
      <w:r w:rsidRPr="005F5490">
        <w:rPr>
          <w:sz w:val="16"/>
          <w:szCs w:val="18"/>
        </w:rPr>
        <w:t xml:space="preserve">. The </w:t>
      </w:r>
      <w:r w:rsidRPr="0073453A">
        <w:rPr>
          <w:rStyle w:val="StyleBoldUnderline"/>
          <w:highlight w:val="yellow"/>
        </w:rPr>
        <w:t>high demand</w:t>
      </w:r>
      <w:r w:rsidRPr="0073453A">
        <w:rPr>
          <w:sz w:val="16"/>
          <w:szCs w:val="18"/>
          <w:highlight w:val="yellow"/>
        </w:rPr>
        <w:t xml:space="preserve"> </w:t>
      </w:r>
      <w:r w:rsidRPr="005F5490">
        <w:rPr>
          <w:sz w:val="16"/>
          <w:szCs w:val="18"/>
        </w:rPr>
        <w:t xml:space="preserve">for petroleum engineers, reflected in the high salaries of recent graduates in the field, </w:t>
      </w:r>
      <w:r w:rsidRPr="0073453A">
        <w:rPr>
          <w:rStyle w:val="StyleBoldUnderline"/>
          <w:highlight w:val="yellow"/>
        </w:rPr>
        <w:t>is set to continue, with the NPC warning of a “considerable human resource challenge” in the</w:t>
      </w:r>
      <w:r w:rsidRPr="00B4684D">
        <w:rPr>
          <w:rStyle w:val="StyleBoldUnderline"/>
        </w:rPr>
        <w:t xml:space="preserve"> oil and gas </w:t>
      </w:r>
      <w:r w:rsidRPr="0073453A">
        <w:rPr>
          <w:rStyle w:val="StyleBoldUnderline"/>
          <w:highlight w:val="yellow"/>
        </w:rPr>
        <w:t>industry</w:t>
      </w:r>
      <w:r w:rsidRPr="005F5490">
        <w:rPr>
          <w:sz w:val="16"/>
          <w:szCs w:val="18"/>
        </w:rPr>
        <w:t xml:space="preserve">.38 </w:t>
      </w:r>
      <w:r w:rsidRPr="00B4684D">
        <w:rPr>
          <w:rStyle w:val="StyleBoldUnderline"/>
        </w:rPr>
        <w:t>Faculty at leading universities with petroleum</w:t>
      </w:r>
      <w:r>
        <w:rPr>
          <w:rStyle w:val="StyleBoldUnderline"/>
        </w:rPr>
        <w:t>—</w:t>
      </w:r>
      <w:r w:rsidRPr="00B4684D">
        <w:rPr>
          <w:rStyle w:val="StyleBoldUnderline"/>
        </w:rPr>
        <w:t>engineering departments point to a lack of</w:t>
      </w:r>
      <w:r w:rsidRPr="005F5490">
        <w:rPr>
          <w:sz w:val="16"/>
          <w:szCs w:val="18"/>
        </w:rPr>
        <w:t xml:space="preserve"> re</w:t>
      </w:r>
      <w:r>
        <w:rPr>
          <w:sz w:val="16"/>
          <w:szCs w:val="18"/>
        </w:rPr>
        <w:t>—</w:t>
      </w:r>
      <w:r w:rsidRPr="005F5490">
        <w:rPr>
          <w:sz w:val="16"/>
          <w:szCs w:val="18"/>
        </w:rPr>
        <w:t xml:space="preserve">search and development </w:t>
      </w:r>
      <w:r w:rsidRPr="00B4684D">
        <w:rPr>
          <w:rStyle w:val="StyleBoldUnderline"/>
        </w:rPr>
        <w:t>(R&amp;D) funding</w:t>
      </w:r>
      <w:r w:rsidRPr="005F5490">
        <w:rPr>
          <w:sz w:val="16"/>
          <w:szCs w:val="18"/>
        </w:rPr>
        <w:t>, which they say is negatively affecting their capacity to adequately train people for jobs in the hydrocar</w:t>
      </w:r>
      <w:r>
        <w:rPr>
          <w:sz w:val="16"/>
          <w:szCs w:val="18"/>
        </w:rPr>
        <w:t>—</w:t>
      </w:r>
      <w:r w:rsidRPr="005F5490">
        <w:rPr>
          <w:sz w:val="16"/>
          <w:szCs w:val="18"/>
        </w:rPr>
        <w:t>bons sector. While some of the shortfall in public R&amp;D funding has been made up by private-sector support, academics note the frequent mismatch between the specific needs of individual compa</w:t>
      </w:r>
      <w:r>
        <w:rPr>
          <w:sz w:val="16"/>
          <w:szCs w:val="18"/>
        </w:rPr>
        <w:t>—</w:t>
      </w:r>
      <w:r w:rsidRPr="005F5490">
        <w:rPr>
          <w:sz w:val="16"/>
          <w:szCs w:val="18"/>
        </w:rPr>
        <w:t>nies and the long-term needs of the sector. More</w:t>
      </w:r>
      <w:r>
        <w:rPr>
          <w:sz w:val="16"/>
          <w:szCs w:val="18"/>
        </w:rPr>
        <w:t>—</w:t>
      </w:r>
      <w:r w:rsidRPr="005F5490">
        <w:rPr>
          <w:sz w:val="16"/>
          <w:szCs w:val="18"/>
        </w:rPr>
        <w:t xml:space="preserve">over, </w:t>
      </w:r>
      <w:r w:rsidRPr="0073453A">
        <w:rPr>
          <w:rStyle w:val="StyleBoldUnderline"/>
          <w:highlight w:val="yellow"/>
        </w:rPr>
        <w:t>even if sufficient funding for R&amp;D and training is now provided, there may also be a time lag before there is an adequate supply of petroleum engineers in the market</w:t>
      </w:r>
      <w:r w:rsidRPr="0073453A">
        <w:rPr>
          <w:sz w:val="16"/>
          <w:szCs w:val="18"/>
          <w:highlight w:val="yellow"/>
        </w:rPr>
        <w:t>.</w:t>
      </w:r>
    </w:p>
    <w:p w:rsidR="00A835FE" w:rsidRDefault="00A835FE" w:rsidP="00A835FE"/>
    <w:p w:rsidR="00A835FE" w:rsidRDefault="00A835FE" w:rsidP="00A835FE">
      <w:pPr>
        <w:pStyle w:val="Heading4"/>
        <w:rPr>
          <w:u w:val="single"/>
        </w:rPr>
      </w:pPr>
      <w:r>
        <w:t xml:space="preserve">US exports fail—they won’t be </w:t>
      </w:r>
      <w:r w:rsidRPr="002260A8">
        <w:t>cost-competitive</w:t>
      </w:r>
    </w:p>
    <w:p w:rsidR="00A835FE" w:rsidRPr="00A90EB3" w:rsidRDefault="00A835FE" w:rsidP="00A835FE">
      <w:r w:rsidRPr="00A90EB3">
        <w:rPr>
          <w:rStyle w:val="StyleStyleBold12pt"/>
        </w:rPr>
        <w:t>Levine 12/7</w:t>
      </w:r>
      <w:r w:rsidRPr="00A90EB3">
        <w:t xml:space="preserve"> (Steve, adjunct professor in Georgetown University’s Security Studies Program in the Graduate School of Foreign Service, Schwartz Fellow at the New America Foundation, 18 years as a foreign correspondent for The Wall Street Journal, The New York Times, the Financial Times, and Newswee, founded and ran The Oil and the Glory, a blog on energy and geopolitics at Foreign Policy magazine, author of two books, Quartz’s Washington correspondent, “The math doesn’t add up on the US’s ambitions to export natural gas,” http://qz.com/35142/the-math-doesnt-add-up-on-the-uss-ambitions-to-export-natural-gas/)</w:t>
      </w:r>
    </w:p>
    <w:p w:rsidR="00A835FE" w:rsidRDefault="00A835FE" w:rsidP="00A835FE">
      <w:r>
        <w:t xml:space="preserve">Yet </w:t>
      </w:r>
      <w:r w:rsidRPr="0073453A">
        <w:rPr>
          <w:rStyle w:val="TitleChar"/>
          <w:highlight w:val="yellow"/>
        </w:rPr>
        <w:t>even if the Administration</w:t>
      </w:r>
      <w:r w:rsidRPr="008C201C">
        <w:rPr>
          <w:rStyle w:val="TitleChar"/>
        </w:rPr>
        <w:t xml:space="preserve"> throws caution to the wind and </w:t>
      </w:r>
      <w:r w:rsidRPr="0073453A">
        <w:rPr>
          <w:rStyle w:val="TitleChar"/>
          <w:highlight w:val="yellow"/>
        </w:rPr>
        <w:t>approves everyone, the stars will have to align to trigger any significant export traffic</w:t>
      </w:r>
      <w:r>
        <w:t>, the DOE report suggests. Look at the math.</w:t>
      </w:r>
    </w:p>
    <w:p w:rsidR="00A835FE" w:rsidRPr="008C201C" w:rsidRDefault="00A835FE" w:rsidP="00A835FE">
      <w:pPr>
        <w:rPr>
          <w:bCs/>
          <w:u w:val="single"/>
        </w:rPr>
      </w:pPr>
      <w:r w:rsidRPr="008C201C">
        <w:rPr>
          <w:rStyle w:val="TitleChar"/>
        </w:rPr>
        <w:t>The current natural gas futures price for December 2017, when the first export terminals can feasibly be up and running, is $4.90 per 1,000 cubic feet.</w:t>
      </w:r>
      <w:r>
        <w:t xml:space="preserve"> So let’s use that as a price assumption. </w:t>
      </w:r>
      <w:r w:rsidRPr="008C201C">
        <w:rPr>
          <w:rStyle w:val="TitleChar"/>
        </w:rPr>
        <w:t xml:space="preserve">That </w:t>
      </w:r>
      <w:r w:rsidRPr="0073453A">
        <w:rPr>
          <w:rStyle w:val="TitleChar"/>
          <w:highlight w:val="yellow"/>
        </w:rPr>
        <w:t>gas has to be moved to a liquefaction plant</w:t>
      </w:r>
      <w:r w:rsidRPr="008C201C">
        <w:rPr>
          <w:rStyle w:val="TitleChar"/>
        </w:rPr>
        <w:t>, which adds $1</w:t>
      </w:r>
      <w:r>
        <w:t xml:space="preserve"> per 1,000 cubic feet, according to the DOE report. </w:t>
      </w:r>
      <w:r w:rsidRPr="002260A8">
        <w:rPr>
          <w:rStyle w:val="TitleChar"/>
        </w:rPr>
        <w:t>Liquefaction</w:t>
      </w:r>
      <w:r w:rsidRPr="008C201C">
        <w:rPr>
          <w:rStyle w:val="TitleChar"/>
        </w:rPr>
        <w:t xml:space="preserve"> itself adds $2.14. </w:t>
      </w:r>
      <w:r w:rsidRPr="0073453A">
        <w:rPr>
          <w:rStyle w:val="TitleChar"/>
          <w:highlight w:val="yellow"/>
        </w:rPr>
        <w:t>Then it has to be shipped</w:t>
      </w:r>
      <w:r w:rsidRPr="008C201C">
        <w:rPr>
          <w:rStyle w:val="TitleChar"/>
        </w:rPr>
        <w:t xml:space="preserve"> to</w:t>
      </w:r>
      <w:r>
        <w:t xml:space="preserve">, say, </w:t>
      </w:r>
      <w:r w:rsidRPr="008C201C">
        <w:rPr>
          <w:rStyle w:val="TitleChar"/>
        </w:rPr>
        <w:t xml:space="preserve">China, which adds another $2.87. Once there, </w:t>
      </w:r>
      <w:r w:rsidRPr="0073453A">
        <w:rPr>
          <w:rStyle w:val="TitleChar"/>
          <w:highlight w:val="yellow"/>
        </w:rPr>
        <w:t>it has to be converted back into gas</w:t>
      </w:r>
      <w:r w:rsidRPr="008C201C">
        <w:rPr>
          <w:rStyle w:val="TitleChar"/>
        </w:rPr>
        <w:t xml:space="preserve">, for another 88 cents. </w:t>
      </w:r>
      <w:r w:rsidRPr="0073453A">
        <w:rPr>
          <w:rStyle w:val="TitleChar"/>
          <w:highlight w:val="yellow"/>
        </w:rPr>
        <w:t>Then that gas has to be piped</w:t>
      </w:r>
      <w:r w:rsidRPr="008C201C">
        <w:rPr>
          <w:rStyle w:val="TitleChar"/>
        </w:rPr>
        <w:t xml:space="preserve"> to its end user, for another $1.50.</w:t>
      </w:r>
    </w:p>
    <w:p w:rsidR="00A835FE" w:rsidRDefault="00A835FE" w:rsidP="00A835FE">
      <w:r>
        <w:t xml:space="preserve">In total, </w:t>
      </w:r>
      <w:r w:rsidRPr="0073453A">
        <w:rPr>
          <w:rStyle w:val="TitleChar"/>
          <w:highlight w:val="yellow"/>
        </w:rPr>
        <w:t xml:space="preserve">you get $13.29 per 1,000 cubic feet, which is far from the </w:t>
      </w:r>
      <w:r w:rsidRPr="002260A8">
        <w:rPr>
          <w:rStyle w:val="TitleChar"/>
        </w:rPr>
        <w:t xml:space="preserve">low US </w:t>
      </w:r>
      <w:r w:rsidRPr="0073453A">
        <w:rPr>
          <w:rStyle w:val="TitleChar"/>
          <w:highlight w:val="yellow"/>
        </w:rPr>
        <w:t>price</w:t>
      </w:r>
      <w:r>
        <w:t xml:space="preserve"> (currently $3.63 per 1,000 cubic feet) </w:t>
      </w:r>
      <w:r w:rsidRPr="0073453A">
        <w:rPr>
          <w:rStyle w:val="TitleChar"/>
          <w:highlight w:val="yellow"/>
        </w:rPr>
        <w:t>that everyone</w:t>
      </w:r>
      <w:r w:rsidRPr="008C201C">
        <w:rPr>
          <w:rStyle w:val="TitleChar"/>
        </w:rPr>
        <w:t xml:space="preserve"> on the Asian side </w:t>
      </w:r>
      <w:r w:rsidRPr="0073453A">
        <w:rPr>
          <w:rStyle w:val="TitleChar"/>
          <w:highlight w:val="yellow"/>
        </w:rPr>
        <w:t>is thinking of</w:t>
      </w:r>
      <w:r>
        <w:t xml:space="preserve"> when they cry out for access to the US market.</w:t>
      </w:r>
    </w:p>
    <w:p w:rsidR="00A835FE" w:rsidRDefault="00A835FE" w:rsidP="00A835FE">
      <w:r w:rsidRPr="008C201C">
        <w:rPr>
          <w:rStyle w:val="TitleChar"/>
        </w:rPr>
        <w:t>But how about the US drillers, who are the ones applying for export licenses</w:t>
      </w:r>
      <w:r>
        <w:t xml:space="preserve">? Right now in Asia, </w:t>
      </w:r>
      <w:r w:rsidRPr="008C201C">
        <w:rPr>
          <w:rStyle w:val="TitleChar"/>
        </w:rPr>
        <w:t>long-term LNG contracts fetch upwards of $18 per 1,000 cubic feet</w:t>
      </w:r>
      <w:r>
        <w:t>; $4 or so profit per 1,000 cubic feet is pretty good. But</w:t>
      </w:r>
      <w:r w:rsidRPr="008C201C">
        <w:rPr>
          <w:rStyle w:val="TitleChar"/>
        </w:rPr>
        <w:t xml:space="preserve">, </w:t>
      </w:r>
      <w:r w:rsidRPr="0073453A">
        <w:rPr>
          <w:rStyle w:val="TitleChar"/>
          <w:highlight w:val="yellow"/>
        </w:rPr>
        <w:t>if faced with competition</w:t>
      </w:r>
      <w:r w:rsidRPr="008C201C">
        <w:rPr>
          <w:rStyle w:val="TitleChar"/>
        </w:rPr>
        <w:t xml:space="preserve"> from US exports, </w:t>
      </w:r>
      <w:r w:rsidRPr="0073453A">
        <w:rPr>
          <w:rStyle w:val="TitleChar"/>
          <w:highlight w:val="yellow"/>
        </w:rPr>
        <w:t>lower-cost drillers</w:t>
      </w:r>
      <w:r w:rsidRPr="008C201C">
        <w:rPr>
          <w:rStyle w:val="TitleChar"/>
        </w:rPr>
        <w:t xml:space="preserve"> in Qatar and elsewhere </w:t>
      </w:r>
      <w:r w:rsidRPr="0073453A">
        <w:rPr>
          <w:rStyle w:val="TitleChar"/>
          <w:highlight w:val="yellow"/>
        </w:rPr>
        <w:t xml:space="preserve">are likely to </w:t>
      </w:r>
      <w:r w:rsidRPr="0073453A">
        <w:rPr>
          <w:rStyle w:val="Emphasis"/>
          <w:highlight w:val="yellow"/>
        </w:rPr>
        <w:t>undercut the American interlopers</w:t>
      </w:r>
      <w:r w:rsidRPr="0073453A">
        <w:rPr>
          <w:rStyle w:val="TitleChar"/>
          <w:highlight w:val="yellow"/>
        </w:rPr>
        <w:t xml:space="preserve"> by shrinking</w:t>
      </w:r>
      <w:r w:rsidRPr="008C201C">
        <w:rPr>
          <w:rStyle w:val="TitleChar"/>
        </w:rPr>
        <w:t xml:space="preserve"> their </w:t>
      </w:r>
      <w:r w:rsidRPr="0073453A">
        <w:rPr>
          <w:rStyle w:val="TitleChar"/>
          <w:highlight w:val="yellow"/>
        </w:rPr>
        <w:t>profit margins.</w:t>
      </w:r>
      <w:r w:rsidRPr="0073453A">
        <w:rPr>
          <w:highlight w:val="yellow"/>
        </w:rPr>
        <w:t xml:space="preserve"> </w:t>
      </w:r>
      <w:r w:rsidRPr="0073453A">
        <w:rPr>
          <w:rStyle w:val="TitleChar"/>
          <w:highlight w:val="yellow"/>
        </w:rPr>
        <w:t>That is why the DOE</w:t>
      </w:r>
      <w:r w:rsidRPr="008C201C">
        <w:rPr>
          <w:rStyle w:val="TitleChar"/>
        </w:rPr>
        <w:t xml:space="preserve"> report </w:t>
      </w:r>
      <w:r w:rsidRPr="0073453A">
        <w:rPr>
          <w:rStyle w:val="TitleChar"/>
          <w:highlight w:val="yellow"/>
        </w:rPr>
        <w:t>concludes</w:t>
      </w:r>
      <w:r w:rsidRPr="008C201C">
        <w:rPr>
          <w:rStyle w:val="TitleChar"/>
        </w:rPr>
        <w:t xml:space="preserve"> that</w:t>
      </w:r>
      <w:r>
        <w:t xml:space="preserve">, under current status quo projections, </w:t>
      </w:r>
      <w:r w:rsidRPr="0073453A">
        <w:rPr>
          <w:rStyle w:val="TitleChar"/>
          <w:highlight w:val="yellow"/>
        </w:rPr>
        <w:t>there will be “no US LNG exports.”</w:t>
      </w:r>
    </w:p>
    <w:p w:rsidR="00A835FE" w:rsidRDefault="00A835FE" w:rsidP="00A835FE">
      <w:r w:rsidRPr="0073453A">
        <w:rPr>
          <w:rStyle w:val="TitleChar"/>
          <w:highlight w:val="yellow"/>
        </w:rPr>
        <w:t>What you would need</w:t>
      </w:r>
      <w:r w:rsidRPr="008C201C">
        <w:rPr>
          <w:rStyle w:val="TitleChar"/>
        </w:rPr>
        <w:t xml:space="preserve"> to get exports going </w:t>
      </w:r>
      <w:r w:rsidRPr="0073453A">
        <w:rPr>
          <w:rStyle w:val="TitleChar"/>
          <w:highlight w:val="yellow"/>
        </w:rPr>
        <w:t xml:space="preserve">will be </w:t>
      </w:r>
      <w:r w:rsidRPr="0073453A">
        <w:rPr>
          <w:rStyle w:val="Emphasis"/>
          <w:highlight w:val="yellow"/>
        </w:rPr>
        <w:t>much higher foreign demand</w:t>
      </w:r>
      <w:r>
        <w:t xml:space="preserve">—for example, if Japan really does shut down its entire nuclear power industry in 2040, as it says it will. </w:t>
      </w:r>
      <w:r w:rsidRPr="0073453A">
        <w:rPr>
          <w:rStyle w:val="TitleChar"/>
          <w:highlight w:val="yellow"/>
        </w:rPr>
        <w:t>That</w:t>
      </w:r>
      <w:r w:rsidRPr="008C201C">
        <w:rPr>
          <w:rStyle w:val="TitleChar"/>
        </w:rPr>
        <w:t xml:space="preserve"> </w:t>
      </w:r>
      <w:r w:rsidRPr="008C201C">
        <w:t>is</w:t>
      </w:r>
      <w:r>
        <w:t xml:space="preserve"> not impossible, but </w:t>
      </w:r>
      <w:r w:rsidRPr="0073453A">
        <w:rPr>
          <w:rStyle w:val="TitleChar"/>
          <w:highlight w:val="yellow"/>
        </w:rPr>
        <w:t>seems unlikely</w:t>
      </w:r>
      <w:r>
        <w:t>. The Japanese way of life is likely to be too disrupted.</w:t>
      </w:r>
    </w:p>
    <w:p w:rsidR="00A835FE" w:rsidRDefault="00A835FE" w:rsidP="00A835FE">
      <w:r>
        <w:t>So why are US gas producers lining up and lobbying for export permits if they are unlikely to export much if any gas?</w:t>
      </w:r>
    </w:p>
    <w:p w:rsidR="00A835FE" w:rsidRDefault="00A835FE" w:rsidP="00A835FE">
      <w:r>
        <w:t>“</w:t>
      </w:r>
      <w:r w:rsidRPr="0073453A">
        <w:rPr>
          <w:rStyle w:val="TitleChar"/>
          <w:highlight w:val="yellow"/>
        </w:rPr>
        <w:t>It’s a lot cheaper to file for a permit than to build a plant</w:t>
      </w:r>
      <w:r>
        <w:t xml:space="preserve">,” Michael Levi of the Council on Foreign Relations, told me. “Particularly in an environment where people think there might be an export quota, </w:t>
      </w:r>
      <w:r w:rsidRPr="008C201C">
        <w:rPr>
          <w:rStyle w:val="TitleChar"/>
        </w:rPr>
        <w:t xml:space="preserve">everyone is going to get into line, and </w:t>
      </w:r>
      <w:r w:rsidRPr="0073453A">
        <w:rPr>
          <w:rStyle w:val="TitleChar"/>
          <w:highlight w:val="yellow"/>
        </w:rPr>
        <w:t xml:space="preserve">you </w:t>
      </w:r>
      <w:r w:rsidRPr="0073453A">
        <w:rPr>
          <w:rStyle w:val="Emphasis"/>
          <w:highlight w:val="yellow"/>
        </w:rPr>
        <w:t>inflate the number of applications</w:t>
      </w:r>
      <w:r>
        <w:t>.”</w:t>
      </w:r>
    </w:p>
    <w:p w:rsidR="00A835FE" w:rsidRDefault="00A835FE" w:rsidP="00A835FE"/>
    <w:p w:rsidR="00A835FE" w:rsidRDefault="00A835FE" w:rsidP="00A835FE"/>
    <w:p w:rsidR="00A835FE" w:rsidRPr="00A835FE" w:rsidRDefault="00A835FE" w:rsidP="00A835FE"/>
    <w:sectPr w:rsidR="00A835FE" w:rsidRPr="00A835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722A" w:rsidRDefault="0024722A" w:rsidP="005F5576">
      <w:r>
        <w:separator/>
      </w:r>
    </w:p>
  </w:endnote>
  <w:endnote w:type="continuationSeparator" w:id="0">
    <w:p w:rsidR="0024722A" w:rsidRDefault="0024722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722A" w:rsidRDefault="0024722A" w:rsidP="005F5576">
      <w:r>
        <w:separator/>
      </w:r>
    </w:p>
  </w:footnote>
  <w:footnote w:type="continuationSeparator" w:id="0">
    <w:p w:rsidR="0024722A" w:rsidRDefault="0024722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5FE"/>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722A"/>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835FE"/>
    <w:rsid w:val="00A904FE"/>
    <w:rsid w:val="00A9262C"/>
    <w:rsid w:val="00A92A7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42DB"/>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92A7B460-0597-4F56-A164-557AA9A9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ard,Tags,No Spacing1,Debate Text,No Spacing11,Read stuff,No Spacing111,No Spacing2,tags,No Spacing1111,No Spacing11111,No Spacing111111,tag"/>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5"/>
    <w:qFormat/>
    <w:rsid w:val="00F62D4D"/>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small text Char,Big card Char,body Char,Normal Tag Char,heading 2 Char,Heading 2 Char2 Char Char,Heading 2 Char1 Char Char Char, Ch Char,Card Char,Tags Char,No Spacing1 Char,Debate Text Char,No Spacing11 Char,Read stuff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paragraph" w:styleId="Title">
    <w:name w:val="Title"/>
    <w:aliases w:val="Cites and Cards,UNDERLINE,Bold Underlined"/>
    <w:basedOn w:val="Normal"/>
    <w:next w:val="BodyText"/>
    <w:link w:val="TitleChar"/>
    <w:uiPriority w:val="6"/>
    <w:qFormat/>
    <w:rsid w:val="00A835FE"/>
    <w:pPr>
      <w:keepNext/>
      <w:keepLines/>
      <w:spacing w:after="240"/>
      <w:jc w:val="center"/>
      <w:outlineLvl w:val="0"/>
    </w:pPr>
    <w:rPr>
      <w:rFonts w:asciiTheme="minorHAnsi" w:hAnsiTheme="minorHAnsi" w:cstheme="minorBidi"/>
      <w:bCs/>
      <w:sz w:val="24"/>
      <w:u w:val="single"/>
    </w:rPr>
  </w:style>
  <w:style w:type="character" w:customStyle="1" w:styleId="TitleChar">
    <w:name w:val="Title Char"/>
    <w:aliases w:val="Cites and Cards Char,UNDERLINE Char,Bold Underlined Char"/>
    <w:basedOn w:val="DefaultParagraphFont"/>
    <w:link w:val="Title"/>
    <w:uiPriority w:val="6"/>
    <w:qFormat/>
    <w:rsid w:val="00A835FE"/>
    <w:rPr>
      <w:bCs/>
      <w:sz w:val="24"/>
      <w:u w:val="single"/>
    </w:rPr>
  </w:style>
  <w:style w:type="paragraph" w:styleId="BodyText">
    <w:name w:val="Body Text"/>
    <w:basedOn w:val="Normal"/>
    <w:link w:val="BodyTextChar"/>
    <w:uiPriority w:val="99"/>
    <w:semiHidden/>
    <w:unhideWhenUsed/>
    <w:rsid w:val="00A835FE"/>
    <w:pPr>
      <w:spacing w:after="120"/>
    </w:pPr>
  </w:style>
  <w:style w:type="character" w:customStyle="1" w:styleId="BodyTextChar">
    <w:name w:val="Body Text Char"/>
    <w:basedOn w:val="DefaultParagraphFont"/>
    <w:link w:val="BodyText"/>
    <w:uiPriority w:val="99"/>
    <w:semiHidden/>
    <w:rsid w:val="00A835FE"/>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rai.com/uploadedFiles/Publications/CRA_LNG_Study_Feb2013.pdf" TargetMode="External"/><Relationship Id="rId18" Type="http://schemas.openxmlformats.org/officeDocument/2006/relationships/hyperlink" Target="http://www.brookings.edu/about/programs/foreign-polic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crai.com/uploadedFiles/Publications/CRA_LNG_Study_Feb2013.pdf" TargetMode="External"/><Relationship Id="rId17" Type="http://schemas.openxmlformats.org/officeDocument/2006/relationships/hyperlink" Target="http://www.crai.com/uploadedFiles/Publications/CRA_LNG_Study_Feb2013.pdf" TargetMode="External"/><Relationship Id="rId2" Type="http://schemas.openxmlformats.org/officeDocument/2006/relationships/customXml" Target="../customXml/item2.xml"/><Relationship Id="rId16" Type="http://schemas.openxmlformats.org/officeDocument/2006/relationships/hyperlink" Target="http://www.crai.com/uploadedFiles/Publications/CRA_LNG_Study_Feb2013.pdf" TargetMode="External"/><Relationship Id="rId20" Type="http://schemas.openxmlformats.org/officeDocument/2006/relationships/hyperlink" Target="http://www.bespacific.com/mt/archives/029324.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rai.com/uploadedFiles/Publications/CRA_LNG_Study_Feb2013.pdf" TargetMode="External"/><Relationship Id="rId5" Type="http://schemas.openxmlformats.org/officeDocument/2006/relationships/settings" Target="settings.xml"/><Relationship Id="rId15" Type="http://schemas.openxmlformats.org/officeDocument/2006/relationships/hyperlink" Target="http://www.crai.com/uploadedFiles/Publications/CRA_LNG_Study_Feb2013.pdf" TargetMode="External"/><Relationship Id="rId10" Type="http://schemas.openxmlformats.org/officeDocument/2006/relationships/hyperlink" Target="http://www.vnf.com/news-alerts-778.html" TargetMode="External"/><Relationship Id="rId19" Type="http://schemas.openxmlformats.org/officeDocument/2006/relationships/hyperlink" Target="http://www.brookings.edu/about/projects/energy-security" TargetMode="External"/><Relationship Id="rId4" Type="http://schemas.openxmlformats.org/officeDocument/2006/relationships/styles" Target="styles.xml"/><Relationship Id="rId9" Type="http://schemas.openxmlformats.org/officeDocument/2006/relationships/hyperlink" Target="http://www.forbes.com/sites/matthewhulbert/2012/08/05/why-america-can-make-or-break-a-new-global-gas-world/print/" TargetMode="External"/><Relationship Id="rId14" Type="http://schemas.openxmlformats.org/officeDocument/2006/relationships/hyperlink" Target="http://www.crai.com/uploadedFiles/Publications/CRA_LNG_Study_Feb2013.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15</Pages>
  <Words>17119</Words>
  <Characters>97583</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cp:lastModifiedBy>
  <cp:revision>1</cp:revision>
  <dcterms:created xsi:type="dcterms:W3CDTF">2014-07-17T00:15:00Z</dcterms:created>
  <dcterms:modified xsi:type="dcterms:W3CDTF">2014-07-17T00:20:00Z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